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88448034"/>
    <w:p w14:paraId="31597C79" w14:textId="5A25A4B2" w:rsidR="00D80821" w:rsidRDefault="00D80821" w:rsidP="00D80821">
      <w:pPr>
        <w:pStyle w:val="TPSSection"/>
      </w:pPr>
      <w:r w:rsidRPr="00D80821">
        <w:fldChar w:fldCharType="begin"/>
      </w:r>
      <w:r w:rsidRPr="00D80821">
        <w:instrText xml:space="preserve"> MACROBUTTON TPS_Section SECTION: Cover red</w:instrText>
      </w:r>
      <w:r w:rsidRPr="00D80821">
        <w:rPr>
          <w:vanish/>
        </w:rPr>
        <w:fldChar w:fldCharType="begin"/>
      </w:r>
      <w:r w:rsidRPr="00D80821">
        <w:rPr>
          <w:vanish/>
        </w:rPr>
        <w:instrText>Name="Cover red" ID="4C0EF8EE-EEBD-474D-8A3D-C02CD95457AE"</w:instrText>
      </w:r>
      <w:r w:rsidRPr="00D80821">
        <w:rPr>
          <w:vanish/>
        </w:rPr>
        <w:fldChar w:fldCharType="end"/>
      </w:r>
      <w:r w:rsidRPr="00D80821">
        <w:fldChar w:fldCharType="end"/>
      </w:r>
    </w:p>
    <w:p w14:paraId="712C2C1C" w14:textId="59976017" w:rsidR="00D80821" w:rsidRPr="00D80821" w:rsidRDefault="00D80821" w:rsidP="00D80821">
      <w:pPr>
        <w:pStyle w:val="TPSSectionData"/>
      </w:pPr>
      <w:r w:rsidRPr="00D80821">
        <w:fldChar w:fldCharType="begin"/>
      </w:r>
      <w:r w:rsidRPr="00D80821">
        <w:instrText xml:space="preserve"> MACROBUTTON TPS_SectionConditions Conditions: PDF only</w:instrText>
      </w:r>
      <w:r w:rsidRPr="00D80821">
        <w:rPr>
          <w:vanish/>
        </w:rPr>
        <w:fldChar w:fldCharType="begin"/>
      </w:r>
      <w:r w:rsidRPr="00D80821">
        <w:rPr>
          <w:vanish/>
        </w:rPr>
        <w:instrText>Value="PDF only"</w:instrText>
      </w:r>
      <w:r w:rsidRPr="00D80821">
        <w:rPr>
          <w:vanish/>
        </w:rPr>
        <w:fldChar w:fldCharType="end"/>
      </w:r>
      <w:r w:rsidRPr="00D80821">
        <w:fldChar w:fldCharType="end"/>
      </w:r>
    </w:p>
    <w:p w14:paraId="63F2BCA3" w14:textId="68D0CB69" w:rsidR="00025295" w:rsidRPr="007F3906" w:rsidRDefault="00025295" w:rsidP="00EA02AB">
      <w:pPr>
        <w:pStyle w:val="COVERTITLE"/>
        <w:rPr>
          <w:lang w:val="fr-CH"/>
        </w:rPr>
      </w:pPr>
      <w:r w:rsidRPr="007F3906">
        <w:rPr>
          <w:lang w:val="fr-CH"/>
        </w:rPr>
        <w:t>Manual on Codes</w:t>
      </w:r>
    </w:p>
    <w:p w14:paraId="7A03FCF9" w14:textId="77777777" w:rsidR="00025295" w:rsidRPr="007F3906" w:rsidRDefault="00025295" w:rsidP="00EA02AB">
      <w:pPr>
        <w:pStyle w:val="COVERsubtitle"/>
        <w:rPr>
          <w:lang w:val="fr-CH"/>
        </w:rPr>
      </w:pPr>
      <w:r w:rsidRPr="007F3906">
        <w:rPr>
          <w:lang w:val="fr-CH"/>
        </w:rPr>
        <w:t>International Codes</w:t>
      </w:r>
    </w:p>
    <w:p w14:paraId="723B9B71" w14:textId="7C83CF17" w:rsidR="00025295" w:rsidRPr="007F3906" w:rsidRDefault="00C71E2C" w:rsidP="00EA02AB">
      <w:pPr>
        <w:pStyle w:val="COVERsubtitle"/>
        <w:rPr>
          <w:lang w:val="fr-CH"/>
        </w:rPr>
      </w:pPr>
      <w:r w:rsidRPr="007F3906">
        <w:rPr>
          <w:lang w:val="fr-CH"/>
        </w:rPr>
        <w:t>Volume </w:t>
      </w:r>
      <w:r w:rsidR="00025295" w:rsidRPr="007F3906">
        <w:rPr>
          <w:lang w:val="fr-CH"/>
        </w:rPr>
        <w:t>I.3</w:t>
      </w:r>
    </w:p>
    <w:p w14:paraId="300FE5FB" w14:textId="466D3483" w:rsidR="00563903" w:rsidRPr="00EA02AB" w:rsidRDefault="00563903" w:rsidP="00563903">
      <w:pPr>
        <w:pStyle w:val="COVERsub-subtitle"/>
      </w:pPr>
      <w:r w:rsidRPr="00EA02AB">
        <w:t xml:space="preserve">Annex </w:t>
      </w:r>
      <w:r>
        <w:t xml:space="preserve">II to </w:t>
      </w:r>
      <w:r w:rsidR="00E71FD0">
        <w:t xml:space="preserve">the </w:t>
      </w:r>
      <w:r>
        <w:t>WMO Technical Regulations</w:t>
      </w:r>
    </w:p>
    <w:p w14:paraId="3E6CACC5" w14:textId="23BD0591" w:rsidR="00025295" w:rsidRPr="00EA02AB" w:rsidRDefault="00C71E2C" w:rsidP="00EA02AB">
      <w:pPr>
        <w:pStyle w:val="COVERsub-subtitle"/>
      </w:pPr>
      <w:r>
        <w:t>Part </w:t>
      </w:r>
      <w:r w:rsidR="00025295" w:rsidRPr="00EA02AB">
        <w:t>D – Representations derived from data models</w:t>
      </w:r>
    </w:p>
    <w:bookmarkEnd w:id="0"/>
    <w:p w14:paraId="0AD517A8" w14:textId="7870BB24" w:rsidR="0065593E" w:rsidRDefault="0065593E" w:rsidP="0065593E">
      <w:pPr>
        <w:pStyle w:val="TPSSection"/>
        <w:rPr>
          <w:lang w:val="fr-CH"/>
        </w:rPr>
      </w:pPr>
      <w:r w:rsidRPr="0065593E">
        <w:fldChar w:fldCharType="begin"/>
      </w:r>
      <w:r w:rsidRPr="0065593E">
        <w:instrText xml:space="preserve"> MACROBUTTON TPS_Section SECTION: TitlePage</w:instrText>
      </w:r>
      <w:r w:rsidRPr="0065593E">
        <w:rPr>
          <w:vanish/>
        </w:rPr>
        <w:fldChar w:fldCharType="begin"/>
      </w:r>
      <w:r w:rsidRPr="0065593E">
        <w:rPr>
          <w:vanish/>
        </w:rPr>
        <w:instrText>Name="TitlePage" ID="9B1B88D5-44D0-8D48-B246-27CFE6ECD919"</w:instrText>
      </w:r>
      <w:r w:rsidRPr="0065593E">
        <w:rPr>
          <w:vanish/>
        </w:rPr>
        <w:fldChar w:fldCharType="end"/>
      </w:r>
      <w:r w:rsidRPr="0065593E">
        <w:fldChar w:fldCharType="end"/>
      </w:r>
    </w:p>
    <w:p w14:paraId="5E5DE1EC" w14:textId="6AA303C9" w:rsidR="0065593E" w:rsidRPr="00A1322F" w:rsidRDefault="0065593E" w:rsidP="0065593E">
      <w:pPr>
        <w:pStyle w:val="TITLEPAGE"/>
        <w:rPr>
          <w:lang w:val="fr-CH"/>
        </w:rPr>
      </w:pPr>
      <w:r w:rsidRPr="00A1322F">
        <w:rPr>
          <w:lang w:val="fr-CH"/>
        </w:rPr>
        <w:t>Manual on Codes</w:t>
      </w:r>
    </w:p>
    <w:p w14:paraId="52B0FE8A" w14:textId="77777777" w:rsidR="0065593E" w:rsidRPr="00D80821" w:rsidRDefault="0065593E" w:rsidP="0065593E">
      <w:pPr>
        <w:pStyle w:val="TITLEPAGEsubtitle"/>
        <w:rPr>
          <w:lang w:val="fr-CH"/>
        </w:rPr>
      </w:pPr>
      <w:r w:rsidRPr="00D80821">
        <w:rPr>
          <w:lang w:val="fr-CH"/>
        </w:rPr>
        <w:t>International Codes</w:t>
      </w:r>
    </w:p>
    <w:p w14:paraId="6B21CBDF" w14:textId="41DA974B" w:rsidR="0065593E" w:rsidRPr="00C71F2A" w:rsidRDefault="00C71E2C" w:rsidP="006622BC">
      <w:pPr>
        <w:pStyle w:val="TITLEPAGEsubtitle"/>
        <w:tabs>
          <w:tab w:val="left" w:pos="6744"/>
        </w:tabs>
        <w:rPr>
          <w:lang w:val="fr-CH"/>
        </w:rPr>
      </w:pPr>
      <w:r w:rsidRPr="00C71F2A">
        <w:rPr>
          <w:lang w:val="fr-CH"/>
        </w:rPr>
        <w:t>Volume </w:t>
      </w:r>
      <w:r w:rsidR="0065593E" w:rsidRPr="00C71F2A">
        <w:rPr>
          <w:lang w:val="fr-CH"/>
        </w:rPr>
        <w:t>I.3</w:t>
      </w:r>
    </w:p>
    <w:p w14:paraId="0A971EC1" w14:textId="58EFB07C" w:rsidR="0065593E" w:rsidRPr="00EA02AB" w:rsidRDefault="0065593E" w:rsidP="0065593E">
      <w:pPr>
        <w:pStyle w:val="TITLEPAGEsub-subtitle"/>
      </w:pPr>
      <w:r w:rsidRPr="00EA02AB">
        <w:t xml:space="preserve">Annex </w:t>
      </w:r>
      <w:r w:rsidR="00A078D0">
        <w:t xml:space="preserve">II to </w:t>
      </w:r>
      <w:r w:rsidR="00E71FD0">
        <w:t xml:space="preserve">the </w:t>
      </w:r>
      <w:r w:rsidR="00A078D0">
        <w:t>WMO Technical Regulations</w:t>
      </w:r>
    </w:p>
    <w:p w14:paraId="62838570" w14:textId="6A92465F" w:rsidR="0065593E" w:rsidRDefault="00C71E2C" w:rsidP="0065593E">
      <w:pPr>
        <w:pStyle w:val="TITLEPAGEsub-subtitle"/>
      </w:pPr>
      <w:r>
        <w:t>Part </w:t>
      </w:r>
      <w:r w:rsidR="0065593E" w:rsidRPr="00EA02AB">
        <w:t>D – Representations derived from data models</w:t>
      </w:r>
    </w:p>
    <w:p w14:paraId="0D5E43F7" w14:textId="501C0129" w:rsidR="00A226CD" w:rsidRDefault="00A226CD" w:rsidP="00A226CD">
      <w:pPr>
        <w:pStyle w:val="TPSSection"/>
      </w:pPr>
      <w:r w:rsidRPr="00A226CD">
        <w:fldChar w:fldCharType="begin"/>
      </w:r>
      <w:r w:rsidRPr="00A226CD">
        <w:instrText xml:space="preserve"> MACROBUTTON TPS_Section SECTION: ISBN-URLs</w:instrText>
      </w:r>
      <w:r w:rsidRPr="00A226CD">
        <w:rPr>
          <w:vanish/>
        </w:rPr>
        <w:fldChar w:fldCharType="begin"/>
      </w:r>
      <w:r w:rsidRPr="00A226CD">
        <w:rPr>
          <w:vanish/>
        </w:rPr>
        <w:instrText>Name="ISBN-URLs" ID="6F90D99F-C91B-2144-B882-89DAA3C31115"</w:instrText>
      </w:r>
      <w:r w:rsidRPr="00A226CD">
        <w:rPr>
          <w:vanish/>
        </w:rPr>
        <w:fldChar w:fldCharType="end"/>
      </w:r>
      <w:r w:rsidRPr="00A226CD">
        <w:fldChar w:fldCharType="end"/>
      </w:r>
    </w:p>
    <w:p w14:paraId="62C88A26" w14:textId="0506351E" w:rsidR="00E752CA" w:rsidRDefault="00E752CA" w:rsidP="00E752CA">
      <w:pPr>
        <w:pStyle w:val="TPSSection"/>
      </w:pPr>
      <w:r w:rsidRPr="00E752CA">
        <w:fldChar w:fldCharType="begin"/>
      </w:r>
      <w:r w:rsidRPr="00E752CA">
        <w:instrText xml:space="preserve"> MACROBUTTON TPS_Section SECTION: Revision_table</w:instrText>
      </w:r>
      <w:r w:rsidRPr="00E752CA">
        <w:rPr>
          <w:vanish/>
        </w:rPr>
        <w:fldChar w:fldCharType="begin"/>
      </w:r>
      <w:r w:rsidRPr="00E752CA">
        <w:rPr>
          <w:vanish/>
        </w:rPr>
        <w:instrText>Name="Revision_table" ID="2A249C52-AF65-864E-A31C-38FF81FEF09F"</w:instrText>
      </w:r>
      <w:r w:rsidRPr="00E752CA">
        <w:rPr>
          <w:vanish/>
        </w:rPr>
        <w:fldChar w:fldCharType="end"/>
      </w:r>
      <w:r w:rsidRPr="00E752CA">
        <w:fldChar w:fldCharType="end"/>
      </w:r>
    </w:p>
    <w:p w14:paraId="107372DA" w14:textId="2F2CBFD8" w:rsidR="00E752CA" w:rsidRDefault="00E752CA" w:rsidP="00E752CA">
      <w:pPr>
        <w:pStyle w:val="ChapterheadNOToC"/>
      </w:pPr>
      <w:r>
        <w:t>PUBLICATION REVISION TRACK RECORD</w:t>
      </w:r>
    </w:p>
    <w:p w14:paraId="3809E1EC" w14:textId="77777777" w:rsidR="00E752CA" w:rsidRDefault="00E752CA" w:rsidP="00E752CA">
      <w:pPr>
        <w:pStyle w:val="TPSTable"/>
      </w:pPr>
      <w:r w:rsidRPr="00C922A3">
        <w:fldChar w:fldCharType="begin"/>
      </w:r>
      <w:r w:rsidRPr="00C922A3">
        <w:instrText xml:space="preserve"> MACROBUTTON TPS_Table TABLE: Revision table</w:instrText>
      </w:r>
      <w:r w:rsidRPr="00C922A3">
        <w:rPr>
          <w:vanish/>
        </w:rPr>
        <w:fldChar w:fldCharType="begin"/>
      </w:r>
      <w:r w:rsidRPr="00C922A3">
        <w:rPr>
          <w:vanish/>
        </w:rPr>
        <w:instrText>Name="Revision table" Columns="5" HeaderRows="1" BodyRows="18" FooterRows="0" KeepTableWidth="True" KeepWidths="True" KeepHAlign="True" KeepVAlign="True"</w:instrText>
      </w:r>
      <w:r w:rsidRPr="00C922A3">
        <w:rPr>
          <w:vanish/>
        </w:rPr>
        <w:fldChar w:fldCharType="end"/>
      </w:r>
      <w:r w:rsidRPr="00C922A3">
        <w:fldChar w:fldCharType="end"/>
      </w:r>
    </w:p>
    <w:tbl>
      <w:tblPr>
        <w:tblStyle w:val="TableGrid"/>
        <w:tblW w:w="5000" w:type="pct"/>
        <w:jc w:val="center"/>
        <w:tblLayout w:type="fixed"/>
        <w:tblLook w:val="04A0" w:firstRow="1" w:lastRow="0" w:firstColumn="1" w:lastColumn="0" w:noHBand="0" w:noVBand="1"/>
      </w:tblPr>
      <w:tblGrid>
        <w:gridCol w:w="1068"/>
        <w:gridCol w:w="1560"/>
        <w:gridCol w:w="3720"/>
        <w:gridCol w:w="1800"/>
        <w:gridCol w:w="1707"/>
      </w:tblGrid>
      <w:tr w:rsidR="00E752CA" w14:paraId="6F805518" w14:textId="77777777" w:rsidTr="00E74681">
        <w:trPr>
          <w:tblHeader/>
          <w:jc w:val="center"/>
        </w:trPr>
        <w:tc>
          <w:tcPr>
            <w:tcW w:w="1068" w:type="dxa"/>
            <w:vAlign w:val="center"/>
          </w:tcPr>
          <w:p w14:paraId="6E2CF492" w14:textId="77777777" w:rsidR="00E752CA" w:rsidRPr="004D1826" w:rsidRDefault="00E752CA" w:rsidP="00E74681">
            <w:pPr>
              <w:pStyle w:val="Tableheader"/>
            </w:pPr>
            <w:r w:rsidRPr="004D1826">
              <w:t>Date</w:t>
            </w:r>
          </w:p>
        </w:tc>
        <w:tc>
          <w:tcPr>
            <w:tcW w:w="1560" w:type="dxa"/>
            <w:vAlign w:val="center"/>
          </w:tcPr>
          <w:p w14:paraId="4DAF7D13" w14:textId="77777777" w:rsidR="00E752CA" w:rsidRPr="004D1826" w:rsidRDefault="00E752CA" w:rsidP="00E74681">
            <w:pPr>
              <w:pStyle w:val="Tableheader"/>
            </w:pPr>
            <w:r w:rsidRPr="004D1826">
              <w:t>Part/chapter/</w:t>
            </w:r>
            <w:r>
              <w:br/>
            </w:r>
            <w:r w:rsidRPr="004D1826">
              <w:t>section</w:t>
            </w:r>
          </w:p>
        </w:tc>
        <w:tc>
          <w:tcPr>
            <w:tcW w:w="3720" w:type="dxa"/>
            <w:vAlign w:val="center"/>
          </w:tcPr>
          <w:p w14:paraId="605E1B4A" w14:textId="77777777" w:rsidR="00E752CA" w:rsidRPr="004D1826" w:rsidRDefault="00E752CA" w:rsidP="00E74681">
            <w:pPr>
              <w:pStyle w:val="Tableheader"/>
            </w:pPr>
            <w:r w:rsidRPr="004D1826">
              <w:t>Purpose of amendment</w:t>
            </w:r>
          </w:p>
        </w:tc>
        <w:tc>
          <w:tcPr>
            <w:tcW w:w="1800" w:type="dxa"/>
            <w:vAlign w:val="center"/>
          </w:tcPr>
          <w:p w14:paraId="1549DA79" w14:textId="77777777" w:rsidR="00E752CA" w:rsidRPr="004D1826" w:rsidRDefault="00E752CA" w:rsidP="00E74681">
            <w:pPr>
              <w:pStyle w:val="Tableheader"/>
            </w:pPr>
            <w:r w:rsidRPr="004D1826">
              <w:t>Proposed by</w:t>
            </w:r>
          </w:p>
        </w:tc>
        <w:tc>
          <w:tcPr>
            <w:tcW w:w="1707" w:type="dxa"/>
            <w:vAlign w:val="center"/>
          </w:tcPr>
          <w:p w14:paraId="4D4F1FB6" w14:textId="77777777" w:rsidR="00E752CA" w:rsidRPr="004D1826" w:rsidRDefault="00E752CA" w:rsidP="00E74681">
            <w:pPr>
              <w:pStyle w:val="Tableheader"/>
            </w:pPr>
            <w:r w:rsidRPr="004D1826">
              <w:t>Approved by</w:t>
            </w:r>
          </w:p>
        </w:tc>
      </w:tr>
      <w:tr w:rsidR="00E752CA" w14:paraId="19B19CD7" w14:textId="77777777" w:rsidTr="00E74681">
        <w:trPr>
          <w:trHeight w:val="480"/>
          <w:tblHeader/>
          <w:jc w:val="center"/>
        </w:trPr>
        <w:tc>
          <w:tcPr>
            <w:tcW w:w="1068" w:type="dxa"/>
          </w:tcPr>
          <w:p w14:paraId="294D5A9A" w14:textId="77777777" w:rsidR="00E752CA" w:rsidRDefault="00E752CA" w:rsidP="00E74681">
            <w:pPr>
              <w:pStyle w:val="Tablebody"/>
            </w:pPr>
          </w:p>
        </w:tc>
        <w:tc>
          <w:tcPr>
            <w:tcW w:w="1560" w:type="dxa"/>
          </w:tcPr>
          <w:p w14:paraId="17999A8B" w14:textId="77777777" w:rsidR="00E752CA" w:rsidRDefault="00E752CA" w:rsidP="00E74681">
            <w:pPr>
              <w:pStyle w:val="Tablebody"/>
            </w:pPr>
          </w:p>
        </w:tc>
        <w:tc>
          <w:tcPr>
            <w:tcW w:w="3720" w:type="dxa"/>
          </w:tcPr>
          <w:p w14:paraId="7ACA7CBE" w14:textId="77777777" w:rsidR="00E752CA" w:rsidRDefault="00E752CA" w:rsidP="00E74681">
            <w:pPr>
              <w:pStyle w:val="Tablebody"/>
            </w:pPr>
          </w:p>
        </w:tc>
        <w:tc>
          <w:tcPr>
            <w:tcW w:w="1800" w:type="dxa"/>
          </w:tcPr>
          <w:p w14:paraId="45207258" w14:textId="77777777" w:rsidR="00E752CA" w:rsidRDefault="00E752CA" w:rsidP="00E74681">
            <w:pPr>
              <w:pStyle w:val="Tablebody"/>
            </w:pPr>
          </w:p>
        </w:tc>
        <w:tc>
          <w:tcPr>
            <w:tcW w:w="1707" w:type="dxa"/>
          </w:tcPr>
          <w:p w14:paraId="08CF7469" w14:textId="77777777" w:rsidR="00E752CA" w:rsidRDefault="00E752CA" w:rsidP="00E74681">
            <w:pPr>
              <w:pStyle w:val="Tablebody"/>
            </w:pPr>
          </w:p>
        </w:tc>
      </w:tr>
      <w:tr w:rsidR="00E752CA" w14:paraId="7EAEF5C5" w14:textId="77777777" w:rsidTr="00E74681">
        <w:trPr>
          <w:trHeight w:val="480"/>
          <w:tblHeader/>
          <w:jc w:val="center"/>
        </w:trPr>
        <w:tc>
          <w:tcPr>
            <w:tcW w:w="1068" w:type="dxa"/>
          </w:tcPr>
          <w:p w14:paraId="4DDA9C87" w14:textId="77777777" w:rsidR="00E752CA" w:rsidRDefault="00E752CA" w:rsidP="00E74681">
            <w:pPr>
              <w:pStyle w:val="Tablebody"/>
            </w:pPr>
          </w:p>
        </w:tc>
        <w:tc>
          <w:tcPr>
            <w:tcW w:w="1560" w:type="dxa"/>
          </w:tcPr>
          <w:p w14:paraId="56B3B844" w14:textId="77777777" w:rsidR="00E752CA" w:rsidRDefault="00E752CA" w:rsidP="00E74681">
            <w:pPr>
              <w:pStyle w:val="Tablebody"/>
            </w:pPr>
          </w:p>
        </w:tc>
        <w:tc>
          <w:tcPr>
            <w:tcW w:w="3720" w:type="dxa"/>
          </w:tcPr>
          <w:p w14:paraId="47B0DEA5" w14:textId="77777777" w:rsidR="00E752CA" w:rsidRDefault="00E752CA" w:rsidP="00E74681">
            <w:pPr>
              <w:pStyle w:val="Tablebody"/>
            </w:pPr>
          </w:p>
        </w:tc>
        <w:tc>
          <w:tcPr>
            <w:tcW w:w="1800" w:type="dxa"/>
          </w:tcPr>
          <w:p w14:paraId="675A46E4" w14:textId="77777777" w:rsidR="00E752CA" w:rsidRDefault="00E752CA" w:rsidP="00E74681">
            <w:pPr>
              <w:pStyle w:val="Tablebody"/>
            </w:pPr>
          </w:p>
        </w:tc>
        <w:tc>
          <w:tcPr>
            <w:tcW w:w="1707" w:type="dxa"/>
          </w:tcPr>
          <w:p w14:paraId="0D5E88B3" w14:textId="77777777" w:rsidR="00E752CA" w:rsidRDefault="00E752CA" w:rsidP="00E74681">
            <w:pPr>
              <w:pStyle w:val="Tablebody"/>
            </w:pPr>
          </w:p>
        </w:tc>
      </w:tr>
      <w:tr w:rsidR="00E752CA" w14:paraId="0B33C933" w14:textId="77777777" w:rsidTr="00E74681">
        <w:trPr>
          <w:trHeight w:val="480"/>
          <w:tblHeader/>
          <w:jc w:val="center"/>
        </w:trPr>
        <w:tc>
          <w:tcPr>
            <w:tcW w:w="1068" w:type="dxa"/>
          </w:tcPr>
          <w:p w14:paraId="19176FFE" w14:textId="77777777" w:rsidR="00E752CA" w:rsidRDefault="00E752CA" w:rsidP="00E74681">
            <w:pPr>
              <w:pStyle w:val="Tablebody"/>
            </w:pPr>
          </w:p>
        </w:tc>
        <w:tc>
          <w:tcPr>
            <w:tcW w:w="1560" w:type="dxa"/>
          </w:tcPr>
          <w:p w14:paraId="33302CA1" w14:textId="77777777" w:rsidR="00E752CA" w:rsidRDefault="00E752CA" w:rsidP="00E74681">
            <w:pPr>
              <w:pStyle w:val="Tablebody"/>
            </w:pPr>
          </w:p>
        </w:tc>
        <w:tc>
          <w:tcPr>
            <w:tcW w:w="3720" w:type="dxa"/>
          </w:tcPr>
          <w:p w14:paraId="5A2CEFA8" w14:textId="77777777" w:rsidR="00E752CA" w:rsidRDefault="00E752CA" w:rsidP="00E74681">
            <w:pPr>
              <w:pStyle w:val="Tablebody"/>
            </w:pPr>
          </w:p>
        </w:tc>
        <w:tc>
          <w:tcPr>
            <w:tcW w:w="1800" w:type="dxa"/>
          </w:tcPr>
          <w:p w14:paraId="08F2F1B3" w14:textId="77777777" w:rsidR="00E752CA" w:rsidRDefault="00E752CA" w:rsidP="00E74681">
            <w:pPr>
              <w:pStyle w:val="Tablebody"/>
            </w:pPr>
          </w:p>
        </w:tc>
        <w:tc>
          <w:tcPr>
            <w:tcW w:w="1707" w:type="dxa"/>
          </w:tcPr>
          <w:p w14:paraId="6B2F288E" w14:textId="77777777" w:rsidR="00E752CA" w:rsidRDefault="00E752CA" w:rsidP="00E74681">
            <w:pPr>
              <w:pStyle w:val="Tablebody"/>
            </w:pPr>
          </w:p>
        </w:tc>
      </w:tr>
      <w:tr w:rsidR="00E752CA" w14:paraId="3033122E" w14:textId="77777777" w:rsidTr="00E74681">
        <w:trPr>
          <w:trHeight w:val="480"/>
          <w:tblHeader/>
          <w:jc w:val="center"/>
        </w:trPr>
        <w:tc>
          <w:tcPr>
            <w:tcW w:w="1068" w:type="dxa"/>
          </w:tcPr>
          <w:p w14:paraId="5CBA5582" w14:textId="77777777" w:rsidR="00E752CA" w:rsidRDefault="00E752CA" w:rsidP="00E74681">
            <w:pPr>
              <w:pStyle w:val="Tablebody"/>
            </w:pPr>
          </w:p>
        </w:tc>
        <w:tc>
          <w:tcPr>
            <w:tcW w:w="1560" w:type="dxa"/>
          </w:tcPr>
          <w:p w14:paraId="736F4DF7" w14:textId="77777777" w:rsidR="00E752CA" w:rsidRDefault="00E752CA" w:rsidP="00E74681">
            <w:pPr>
              <w:pStyle w:val="Tablebody"/>
            </w:pPr>
          </w:p>
        </w:tc>
        <w:tc>
          <w:tcPr>
            <w:tcW w:w="3720" w:type="dxa"/>
          </w:tcPr>
          <w:p w14:paraId="100EF299" w14:textId="77777777" w:rsidR="00E752CA" w:rsidRDefault="00E752CA" w:rsidP="00E74681">
            <w:pPr>
              <w:pStyle w:val="Tablebody"/>
            </w:pPr>
          </w:p>
        </w:tc>
        <w:tc>
          <w:tcPr>
            <w:tcW w:w="1800" w:type="dxa"/>
          </w:tcPr>
          <w:p w14:paraId="287D806B" w14:textId="77777777" w:rsidR="00E752CA" w:rsidRDefault="00E752CA" w:rsidP="00E74681">
            <w:pPr>
              <w:pStyle w:val="Tablebody"/>
            </w:pPr>
          </w:p>
        </w:tc>
        <w:tc>
          <w:tcPr>
            <w:tcW w:w="1707" w:type="dxa"/>
          </w:tcPr>
          <w:p w14:paraId="71B4627C" w14:textId="77777777" w:rsidR="00E752CA" w:rsidRDefault="00E752CA" w:rsidP="00E74681">
            <w:pPr>
              <w:pStyle w:val="Tablebody"/>
            </w:pPr>
          </w:p>
        </w:tc>
      </w:tr>
      <w:tr w:rsidR="00E752CA" w14:paraId="4069AC79" w14:textId="77777777" w:rsidTr="00E74681">
        <w:trPr>
          <w:trHeight w:val="480"/>
          <w:tblHeader/>
          <w:jc w:val="center"/>
        </w:trPr>
        <w:tc>
          <w:tcPr>
            <w:tcW w:w="1068" w:type="dxa"/>
          </w:tcPr>
          <w:p w14:paraId="324D2E2D" w14:textId="77777777" w:rsidR="00E752CA" w:rsidRDefault="00E752CA" w:rsidP="00E74681">
            <w:pPr>
              <w:pStyle w:val="Tablebody"/>
            </w:pPr>
          </w:p>
        </w:tc>
        <w:tc>
          <w:tcPr>
            <w:tcW w:w="1560" w:type="dxa"/>
          </w:tcPr>
          <w:p w14:paraId="55F1486B" w14:textId="77777777" w:rsidR="00E752CA" w:rsidRDefault="00E752CA" w:rsidP="00E74681">
            <w:pPr>
              <w:pStyle w:val="Tablebody"/>
            </w:pPr>
          </w:p>
        </w:tc>
        <w:tc>
          <w:tcPr>
            <w:tcW w:w="3720" w:type="dxa"/>
          </w:tcPr>
          <w:p w14:paraId="24740312" w14:textId="77777777" w:rsidR="00E752CA" w:rsidRDefault="00E752CA" w:rsidP="00E74681">
            <w:pPr>
              <w:pStyle w:val="Tablebody"/>
            </w:pPr>
          </w:p>
        </w:tc>
        <w:tc>
          <w:tcPr>
            <w:tcW w:w="1800" w:type="dxa"/>
          </w:tcPr>
          <w:p w14:paraId="11A686FC" w14:textId="77777777" w:rsidR="00E752CA" w:rsidRDefault="00E752CA" w:rsidP="00E74681">
            <w:pPr>
              <w:pStyle w:val="Tablebody"/>
            </w:pPr>
          </w:p>
        </w:tc>
        <w:tc>
          <w:tcPr>
            <w:tcW w:w="1707" w:type="dxa"/>
          </w:tcPr>
          <w:p w14:paraId="3C9522ED" w14:textId="77777777" w:rsidR="00E752CA" w:rsidRDefault="00E752CA" w:rsidP="00E74681">
            <w:pPr>
              <w:pStyle w:val="Tablebody"/>
            </w:pPr>
          </w:p>
        </w:tc>
      </w:tr>
      <w:tr w:rsidR="00E752CA" w14:paraId="0A2890F2" w14:textId="77777777" w:rsidTr="00E74681">
        <w:trPr>
          <w:trHeight w:val="480"/>
          <w:tblHeader/>
          <w:jc w:val="center"/>
        </w:trPr>
        <w:tc>
          <w:tcPr>
            <w:tcW w:w="1068" w:type="dxa"/>
          </w:tcPr>
          <w:p w14:paraId="310A77A6" w14:textId="77777777" w:rsidR="00E752CA" w:rsidRDefault="00E752CA" w:rsidP="00E74681">
            <w:pPr>
              <w:pStyle w:val="Tablebody"/>
            </w:pPr>
          </w:p>
        </w:tc>
        <w:tc>
          <w:tcPr>
            <w:tcW w:w="1560" w:type="dxa"/>
          </w:tcPr>
          <w:p w14:paraId="799CDF09" w14:textId="77777777" w:rsidR="00E752CA" w:rsidRDefault="00E752CA" w:rsidP="00E74681">
            <w:pPr>
              <w:pStyle w:val="Tablebody"/>
            </w:pPr>
          </w:p>
        </w:tc>
        <w:tc>
          <w:tcPr>
            <w:tcW w:w="3720" w:type="dxa"/>
          </w:tcPr>
          <w:p w14:paraId="12256444" w14:textId="77777777" w:rsidR="00E752CA" w:rsidRDefault="00E752CA" w:rsidP="00E74681">
            <w:pPr>
              <w:pStyle w:val="Tablebody"/>
            </w:pPr>
          </w:p>
        </w:tc>
        <w:tc>
          <w:tcPr>
            <w:tcW w:w="1800" w:type="dxa"/>
          </w:tcPr>
          <w:p w14:paraId="3F845241" w14:textId="77777777" w:rsidR="00E752CA" w:rsidRDefault="00E752CA" w:rsidP="00E74681">
            <w:pPr>
              <w:pStyle w:val="Tablebody"/>
            </w:pPr>
          </w:p>
        </w:tc>
        <w:tc>
          <w:tcPr>
            <w:tcW w:w="1707" w:type="dxa"/>
          </w:tcPr>
          <w:p w14:paraId="52546160" w14:textId="77777777" w:rsidR="00E752CA" w:rsidRDefault="00E752CA" w:rsidP="00E74681">
            <w:pPr>
              <w:pStyle w:val="Tablebody"/>
            </w:pPr>
          </w:p>
        </w:tc>
      </w:tr>
      <w:tr w:rsidR="00E752CA" w14:paraId="27DF4B00" w14:textId="77777777" w:rsidTr="00E74681">
        <w:trPr>
          <w:trHeight w:val="480"/>
          <w:tblHeader/>
          <w:jc w:val="center"/>
        </w:trPr>
        <w:tc>
          <w:tcPr>
            <w:tcW w:w="1068" w:type="dxa"/>
          </w:tcPr>
          <w:p w14:paraId="514D4B10" w14:textId="77777777" w:rsidR="00E752CA" w:rsidRDefault="00E752CA" w:rsidP="00E74681">
            <w:pPr>
              <w:pStyle w:val="Tablebody"/>
            </w:pPr>
          </w:p>
        </w:tc>
        <w:tc>
          <w:tcPr>
            <w:tcW w:w="1560" w:type="dxa"/>
          </w:tcPr>
          <w:p w14:paraId="1D4572AA" w14:textId="77777777" w:rsidR="00E752CA" w:rsidRDefault="00E752CA" w:rsidP="00E74681">
            <w:pPr>
              <w:pStyle w:val="Tablebody"/>
            </w:pPr>
          </w:p>
        </w:tc>
        <w:tc>
          <w:tcPr>
            <w:tcW w:w="3720" w:type="dxa"/>
          </w:tcPr>
          <w:p w14:paraId="0C4CB309" w14:textId="77777777" w:rsidR="00E752CA" w:rsidRDefault="00E752CA" w:rsidP="00E74681">
            <w:pPr>
              <w:pStyle w:val="Tablebody"/>
            </w:pPr>
          </w:p>
        </w:tc>
        <w:tc>
          <w:tcPr>
            <w:tcW w:w="1800" w:type="dxa"/>
          </w:tcPr>
          <w:p w14:paraId="757D1A7C" w14:textId="77777777" w:rsidR="00E752CA" w:rsidRDefault="00E752CA" w:rsidP="00E74681">
            <w:pPr>
              <w:pStyle w:val="Tablebody"/>
            </w:pPr>
          </w:p>
        </w:tc>
        <w:tc>
          <w:tcPr>
            <w:tcW w:w="1707" w:type="dxa"/>
          </w:tcPr>
          <w:p w14:paraId="5B6E0C6B" w14:textId="77777777" w:rsidR="00E752CA" w:rsidRDefault="00E752CA" w:rsidP="00E74681">
            <w:pPr>
              <w:pStyle w:val="Tablebody"/>
            </w:pPr>
          </w:p>
        </w:tc>
      </w:tr>
      <w:tr w:rsidR="00E752CA" w14:paraId="696D2159" w14:textId="77777777" w:rsidTr="00E74681">
        <w:trPr>
          <w:trHeight w:val="480"/>
          <w:tblHeader/>
          <w:jc w:val="center"/>
        </w:trPr>
        <w:tc>
          <w:tcPr>
            <w:tcW w:w="1068" w:type="dxa"/>
          </w:tcPr>
          <w:p w14:paraId="3C4D0895" w14:textId="77777777" w:rsidR="00E752CA" w:rsidRDefault="00E752CA" w:rsidP="00E74681">
            <w:pPr>
              <w:pStyle w:val="Tablebody"/>
            </w:pPr>
          </w:p>
        </w:tc>
        <w:tc>
          <w:tcPr>
            <w:tcW w:w="1560" w:type="dxa"/>
          </w:tcPr>
          <w:p w14:paraId="724EFDD7" w14:textId="77777777" w:rsidR="00E752CA" w:rsidRDefault="00E752CA" w:rsidP="00E74681">
            <w:pPr>
              <w:pStyle w:val="Tablebody"/>
            </w:pPr>
          </w:p>
        </w:tc>
        <w:tc>
          <w:tcPr>
            <w:tcW w:w="3720" w:type="dxa"/>
          </w:tcPr>
          <w:p w14:paraId="5B6D0668" w14:textId="77777777" w:rsidR="00E752CA" w:rsidRDefault="00E752CA" w:rsidP="00E74681">
            <w:pPr>
              <w:pStyle w:val="Tablebody"/>
            </w:pPr>
          </w:p>
        </w:tc>
        <w:tc>
          <w:tcPr>
            <w:tcW w:w="1800" w:type="dxa"/>
          </w:tcPr>
          <w:p w14:paraId="009BB3CE" w14:textId="77777777" w:rsidR="00E752CA" w:rsidRDefault="00E752CA" w:rsidP="00E74681">
            <w:pPr>
              <w:pStyle w:val="Tablebody"/>
            </w:pPr>
          </w:p>
        </w:tc>
        <w:tc>
          <w:tcPr>
            <w:tcW w:w="1707" w:type="dxa"/>
          </w:tcPr>
          <w:p w14:paraId="704D8827" w14:textId="77777777" w:rsidR="00E752CA" w:rsidRDefault="00E752CA" w:rsidP="00E74681">
            <w:pPr>
              <w:pStyle w:val="Tablebody"/>
            </w:pPr>
          </w:p>
        </w:tc>
      </w:tr>
      <w:tr w:rsidR="00E752CA" w14:paraId="1AB5BE44" w14:textId="77777777" w:rsidTr="00E74681">
        <w:trPr>
          <w:trHeight w:val="480"/>
          <w:tblHeader/>
          <w:jc w:val="center"/>
        </w:trPr>
        <w:tc>
          <w:tcPr>
            <w:tcW w:w="1068" w:type="dxa"/>
          </w:tcPr>
          <w:p w14:paraId="1AA54F31" w14:textId="77777777" w:rsidR="00E752CA" w:rsidRDefault="00E752CA" w:rsidP="00E74681">
            <w:pPr>
              <w:pStyle w:val="Tablebody"/>
            </w:pPr>
          </w:p>
        </w:tc>
        <w:tc>
          <w:tcPr>
            <w:tcW w:w="1560" w:type="dxa"/>
          </w:tcPr>
          <w:p w14:paraId="52DBC7F1" w14:textId="77777777" w:rsidR="00E752CA" w:rsidRDefault="00E752CA" w:rsidP="00E74681">
            <w:pPr>
              <w:pStyle w:val="Tablebody"/>
            </w:pPr>
          </w:p>
        </w:tc>
        <w:tc>
          <w:tcPr>
            <w:tcW w:w="3720" w:type="dxa"/>
          </w:tcPr>
          <w:p w14:paraId="54924AC8" w14:textId="77777777" w:rsidR="00E752CA" w:rsidRDefault="00E752CA" w:rsidP="00E74681">
            <w:pPr>
              <w:pStyle w:val="Tablebody"/>
            </w:pPr>
          </w:p>
        </w:tc>
        <w:tc>
          <w:tcPr>
            <w:tcW w:w="1800" w:type="dxa"/>
          </w:tcPr>
          <w:p w14:paraId="0B4BB985" w14:textId="77777777" w:rsidR="00E752CA" w:rsidRDefault="00E752CA" w:rsidP="00E74681">
            <w:pPr>
              <w:pStyle w:val="Tablebody"/>
            </w:pPr>
          </w:p>
        </w:tc>
        <w:tc>
          <w:tcPr>
            <w:tcW w:w="1707" w:type="dxa"/>
          </w:tcPr>
          <w:p w14:paraId="7318D524" w14:textId="77777777" w:rsidR="00E752CA" w:rsidRDefault="00E752CA" w:rsidP="00E74681">
            <w:pPr>
              <w:pStyle w:val="Tablebody"/>
            </w:pPr>
          </w:p>
        </w:tc>
      </w:tr>
      <w:tr w:rsidR="00E752CA" w14:paraId="6A6994D3" w14:textId="77777777" w:rsidTr="00E74681">
        <w:trPr>
          <w:trHeight w:val="480"/>
          <w:tblHeader/>
          <w:jc w:val="center"/>
        </w:trPr>
        <w:tc>
          <w:tcPr>
            <w:tcW w:w="1068" w:type="dxa"/>
          </w:tcPr>
          <w:p w14:paraId="4950F7AA" w14:textId="77777777" w:rsidR="00E752CA" w:rsidRDefault="00E752CA" w:rsidP="00E74681">
            <w:pPr>
              <w:pStyle w:val="Tablebody"/>
            </w:pPr>
          </w:p>
        </w:tc>
        <w:tc>
          <w:tcPr>
            <w:tcW w:w="1560" w:type="dxa"/>
          </w:tcPr>
          <w:p w14:paraId="423A211B" w14:textId="77777777" w:rsidR="00E752CA" w:rsidRDefault="00E752CA" w:rsidP="00E74681">
            <w:pPr>
              <w:pStyle w:val="Tablebody"/>
            </w:pPr>
          </w:p>
        </w:tc>
        <w:tc>
          <w:tcPr>
            <w:tcW w:w="3720" w:type="dxa"/>
          </w:tcPr>
          <w:p w14:paraId="4B14D54F" w14:textId="77777777" w:rsidR="00E752CA" w:rsidRDefault="00E752CA" w:rsidP="00E74681">
            <w:pPr>
              <w:pStyle w:val="Tablebody"/>
            </w:pPr>
          </w:p>
        </w:tc>
        <w:tc>
          <w:tcPr>
            <w:tcW w:w="1800" w:type="dxa"/>
          </w:tcPr>
          <w:p w14:paraId="794822FE" w14:textId="77777777" w:rsidR="00E752CA" w:rsidRDefault="00E752CA" w:rsidP="00E74681">
            <w:pPr>
              <w:pStyle w:val="Tablebody"/>
            </w:pPr>
          </w:p>
        </w:tc>
        <w:tc>
          <w:tcPr>
            <w:tcW w:w="1707" w:type="dxa"/>
          </w:tcPr>
          <w:p w14:paraId="5F736EAC" w14:textId="77777777" w:rsidR="00E752CA" w:rsidRDefault="00E752CA" w:rsidP="00E74681">
            <w:pPr>
              <w:pStyle w:val="Tablebody"/>
            </w:pPr>
          </w:p>
        </w:tc>
      </w:tr>
      <w:tr w:rsidR="00E752CA" w14:paraId="7F3A5AA1" w14:textId="77777777" w:rsidTr="00E74681">
        <w:trPr>
          <w:trHeight w:val="480"/>
          <w:tblHeader/>
          <w:jc w:val="center"/>
        </w:trPr>
        <w:tc>
          <w:tcPr>
            <w:tcW w:w="1068" w:type="dxa"/>
          </w:tcPr>
          <w:p w14:paraId="6F7F4268" w14:textId="77777777" w:rsidR="00E752CA" w:rsidRDefault="00E752CA" w:rsidP="00E74681">
            <w:pPr>
              <w:pStyle w:val="Tablebody"/>
            </w:pPr>
          </w:p>
        </w:tc>
        <w:tc>
          <w:tcPr>
            <w:tcW w:w="1560" w:type="dxa"/>
          </w:tcPr>
          <w:p w14:paraId="0023953C" w14:textId="77777777" w:rsidR="00E752CA" w:rsidRDefault="00E752CA" w:rsidP="00E74681">
            <w:pPr>
              <w:pStyle w:val="Tablebody"/>
            </w:pPr>
          </w:p>
        </w:tc>
        <w:tc>
          <w:tcPr>
            <w:tcW w:w="3720" w:type="dxa"/>
          </w:tcPr>
          <w:p w14:paraId="7020BF3D" w14:textId="77777777" w:rsidR="00E752CA" w:rsidRDefault="00E752CA" w:rsidP="00E74681">
            <w:pPr>
              <w:pStyle w:val="Tablebody"/>
            </w:pPr>
          </w:p>
        </w:tc>
        <w:tc>
          <w:tcPr>
            <w:tcW w:w="1800" w:type="dxa"/>
          </w:tcPr>
          <w:p w14:paraId="335579F4" w14:textId="77777777" w:rsidR="00E752CA" w:rsidRDefault="00E752CA" w:rsidP="00E74681">
            <w:pPr>
              <w:pStyle w:val="Tablebody"/>
            </w:pPr>
          </w:p>
        </w:tc>
        <w:tc>
          <w:tcPr>
            <w:tcW w:w="1707" w:type="dxa"/>
          </w:tcPr>
          <w:p w14:paraId="713451FD" w14:textId="77777777" w:rsidR="00E752CA" w:rsidRDefault="00E752CA" w:rsidP="00E74681">
            <w:pPr>
              <w:pStyle w:val="Tablebody"/>
            </w:pPr>
          </w:p>
        </w:tc>
      </w:tr>
      <w:tr w:rsidR="00E752CA" w14:paraId="001A88EA" w14:textId="77777777" w:rsidTr="00E74681">
        <w:trPr>
          <w:trHeight w:val="480"/>
          <w:tblHeader/>
          <w:jc w:val="center"/>
        </w:trPr>
        <w:tc>
          <w:tcPr>
            <w:tcW w:w="1068" w:type="dxa"/>
          </w:tcPr>
          <w:p w14:paraId="7CB3DF20" w14:textId="77777777" w:rsidR="00E752CA" w:rsidRDefault="00E752CA" w:rsidP="00E74681">
            <w:pPr>
              <w:pStyle w:val="Tablebody"/>
            </w:pPr>
          </w:p>
        </w:tc>
        <w:tc>
          <w:tcPr>
            <w:tcW w:w="1560" w:type="dxa"/>
          </w:tcPr>
          <w:p w14:paraId="1B83CC95" w14:textId="77777777" w:rsidR="00E752CA" w:rsidRDefault="00E752CA" w:rsidP="00E74681">
            <w:pPr>
              <w:pStyle w:val="Tablebody"/>
            </w:pPr>
          </w:p>
        </w:tc>
        <w:tc>
          <w:tcPr>
            <w:tcW w:w="3720" w:type="dxa"/>
          </w:tcPr>
          <w:p w14:paraId="2A4C30A5" w14:textId="77777777" w:rsidR="00E752CA" w:rsidRDefault="00E752CA" w:rsidP="00E74681">
            <w:pPr>
              <w:pStyle w:val="Tablebody"/>
            </w:pPr>
          </w:p>
        </w:tc>
        <w:tc>
          <w:tcPr>
            <w:tcW w:w="1800" w:type="dxa"/>
          </w:tcPr>
          <w:p w14:paraId="47F2EC7A" w14:textId="77777777" w:rsidR="00E752CA" w:rsidRDefault="00E752CA" w:rsidP="00E74681">
            <w:pPr>
              <w:pStyle w:val="Tablebody"/>
            </w:pPr>
          </w:p>
        </w:tc>
        <w:tc>
          <w:tcPr>
            <w:tcW w:w="1707" w:type="dxa"/>
          </w:tcPr>
          <w:p w14:paraId="4D66E98C" w14:textId="77777777" w:rsidR="00E752CA" w:rsidRDefault="00E752CA" w:rsidP="00E74681">
            <w:pPr>
              <w:pStyle w:val="Tablebody"/>
            </w:pPr>
          </w:p>
        </w:tc>
      </w:tr>
      <w:tr w:rsidR="00E752CA" w14:paraId="1CB86770" w14:textId="77777777" w:rsidTr="00E74681">
        <w:trPr>
          <w:trHeight w:val="480"/>
          <w:tblHeader/>
          <w:jc w:val="center"/>
        </w:trPr>
        <w:tc>
          <w:tcPr>
            <w:tcW w:w="1068" w:type="dxa"/>
          </w:tcPr>
          <w:p w14:paraId="15031F73" w14:textId="77777777" w:rsidR="00E752CA" w:rsidRDefault="00E752CA" w:rsidP="00E74681">
            <w:pPr>
              <w:pStyle w:val="Tablebody"/>
            </w:pPr>
          </w:p>
        </w:tc>
        <w:tc>
          <w:tcPr>
            <w:tcW w:w="1560" w:type="dxa"/>
          </w:tcPr>
          <w:p w14:paraId="33DA3939" w14:textId="77777777" w:rsidR="00E752CA" w:rsidRDefault="00E752CA" w:rsidP="00E74681">
            <w:pPr>
              <w:pStyle w:val="Tablebody"/>
            </w:pPr>
          </w:p>
        </w:tc>
        <w:tc>
          <w:tcPr>
            <w:tcW w:w="3720" w:type="dxa"/>
          </w:tcPr>
          <w:p w14:paraId="55D21BA0" w14:textId="77777777" w:rsidR="00E752CA" w:rsidRDefault="00E752CA" w:rsidP="00E74681">
            <w:pPr>
              <w:pStyle w:val="Tablebody"/>
            </w:pPr>
          </w:p>
        </w:tc>
        <w:tc>
          <w:tcPr>
            <w:tcW w:w="1800" w:type="dxa"/>
          </w:tcPr>
          <w:p w14:paraId="787AA5F5" w14:textId="77777777" w:rsidR="00E752CA" w:rsidRDefault="00E752CA" w:rsidP="00E74681">
            <w:pPr>
              <w:pStyle w:val="Tablebody"/>
            </w:pPr>
          </w:p>
        </w:tc>
        <w:tc>
          <w:tcPr>
            <w:tcW w:w="1707" w:type="dxa"/>
          </w:tcPr>
          <w:p w14:paraId="143DAA3B" w14:textId="77777777" w:rsidR="00E752CA" w:rsidRDefault="00E752CA" w:rsidP="00E74681">
            <w:pPr>
              <w:pStyle w:val="Tablebody"/>
            </w:pPr>
          </w:p>
        </w:tc>
      </w:tr>
      <w:tr w:rsidR="00E752CA" w14:paraId="0C0E91AE" w14:textId="77777777" w:rsidTr="00E74681">
        <w:trPr>
          <w:trHeight w:val="480"/>
          <w:tblHeader/>
          <w:jc w:val="center"/>
        </w:trPr>
        <w:tc>
          <w:tcPr>
            <w:tcW w:w="1068" w:type="dxa"/>
          </w:tcPr>
          <w:p w14:paraId="6964EA88" w14:textId="77777777" w:rsidR="00E752CA" w:rsidRDefault="00E752CA" w:rsidP="00E74681">
            <w:pPr>
              <w:pStyle w:val="Tablebody"/>
            </w:pPr>
          </w:p>
        </w:tc>
        <w:tc>
          <w:tcPr>
            <w:tcW w:w="1560" w:type="dxa"/>
          </w:tcPr>
          <w:p w14:paraId="5F86621C" w14:textId="77777777" w:rsidR="00E752CA" w:rsidRDefault="00E752CA" w:rsidP="00E74681">
            <w:pPr>
              <w:pStyle w:val="Tablebody"/>
            </w:pPr>
          </w:p>
        </w:tc>
        <w:tc>
          <w:tcPr>
            <w:tcW w:w="3720" w:type="dxa"/>
          </w:tcPr>
          <w:p w14:paraId="416EABEE" w14:textId="77777777" w:rsidR="00E752CA" w:rsidRDefault="00E752CA" w:rsidP="00E74681">
            <w:pPr>
              <w:pStyle w:val="Tablebody"/>
            </w:pPr>
          </w:p>
        </w:tc>
        <w:tc>
          <w:tcPr>
            <w:tcW w:w="1800" w:type="dxa"/>
          </w:tcPr>
          <w:p w14:paraId="4DC6A88B" w14:textId="77777777" w:rsidR="00E752CA" w:rsidRDefault="00E752CA" w:rsidP="00E74681">
            <w:pPr>
              <w:pStyle w:val="Tablebody"/>
            </w:pPr>
          </w:p>
        </w:tc>
        <w:tc>
          <w:tcPr>
            <w:tcW w:w="1707" w:type="dxa"/>
          </w:tcPr>
          <w:p w14:paraId="593CC997" w14:textId="77777777" w:rsidR="00E752CA" w:rsidRDefault="00E752CA" w:rsidP="00E74681">
            <w:pPr>
              <w:pStyle w:val="Tablebody"/>
            </w:pPr>
          </w:p>
        </w:tc>
      </w:tr>
      <w:tr w:rsidR="00E752CA" w14:paraId="33EC45B3" w14:textId="77777777" w:rsidTr="00E74681">
        <w:trPr>
          <w:trHeight w:val="480"/>
          <w:tblHeader/>
          <w:jc w:val="center"/>
        </w:trPr>
        <w:tc>
          <w:tcPr>
            <w:tcW w:w="1068" w:type="dxa"/>
          </w:tcPr>
          <w:p w14:paraId="25F7824D" w14:textId="77777777" w:rsidR="00E752CA" w:rsidRDefault="00E752CA" w:rsidP="00E74681">
            <w:pPr>
              <w:pStyle w:val="Tablebody"/>
            </w:pPr>
          </w:p>
        </w:tc>
        <w:tc>
          <w:tcPr>
            <w:tcW w:w="1560" w:type="dxa"/>
          </w:tcPr>
          <w:p w14:paraId="234E7F65" w14:textId="77777777" w:rsidR="00E752CA" w:rsidRDefault="00E752CA" w:rsidP="00E74681">
            <w:pPr>
              <w:pStyle w:val="Tablebody"/>
            </w:pPr>
          </w:p>
        </w:tc>
        <w:tc>
          <w:tcPr>
            <w:tcW w:w="3720" w:type="dxa"/>
          </w:tcPr>
          <w:p w14:paraId="1579FABE" w14:textId="77777777" w:rsidR="00E752CA" w:rsidRDefault="00E752CA" w:rsidP="00E74681">
            <w:pPr>
              <w:pStyle w:val="Tablebody"/>
            </w:pPr>
          </w:p>
        </w:tc>
        <w:tc>
          <w:tcPr>
            <w:tcW w:w="1800" w:type="dxa"/>
          </w:tcPr>
          <w:p w14:paraId="03951595" w14:textId="77777777" w:rsidR="00E752CA" w:rsidRDefault="00E752CA" w:rsidP="00E74681">
            <w:pPr>
              <w:pStyle w:val="Tablebody"/>
            </w:pPr>
          </w:p>
        </w:tc>
        <w:tc>
          <w:tcPr>
            <w:tcW w:w="1707" w:type="dxa"/>
          </w:tcPr>
          <w:p w14:paraId="09699E58" w14:textId="77777777" w:rsidR="00E752CA" w:rsidRDefault="00E752CA" w:rsidP="00E74681">
            <w:pPr>
              <w:pStyle w:val="Tablebody"/>
            </w:pPr>
          </w:p>
        </w:tc>
      </w:tr>
      <w:tr w:rsidR="00E752CA" w14:paraId="2FBF4CA8" w14:textId="77777777" w:rsidTr="00E74681">
        <w:trPr>
          <w:trHeight w:val="480"/>
          <w:tblHeader/>
          <w:jc w:val="center"/>
        </w:trPr>
        <w:tc>
          <w:tcPr>
            <w:tcW w:w="1068" w:type="dxa"/>
          </w:tcPr>
          <w:p w14:paraId="0A3AB28E" w14:textId="77777777" w:rsidR="00E752CA" w:rsidRDefault="00E752CA" w:rsidP="00E74681">
            <w:pPr>
              <w:pStyle w:val="Tablebody"/>
            </w:pPr>
          </w:p>
        </w:tc>
        <w:tc>
          <w:tcPr>
            <w:tcW w:w="1560" w:type="dxa"/>
          </w:tcPr>
          <w:p w14:paraId="08E0B2DA" w14:textId="77777777" w:rsidR="00E752CA" w:rsidRDefault="00E752CA" w:rsidP="00E74681">
            <w:pPr>
              <w:pStyle w:val="Tablebody"/>
            </w:pPr>
          </w:p>
        </w:tc>
        <w:tc>
          <w:tcPr>
            <w:tcW w:w="3720" w:type="dxa"/>
          </w:tcPr>
          <w:p w14:paraId="2F3A10B1" w14:textId="77777777" w:rsidR="00E752CA" w:rsidRDefault="00E752CA" w:rsidP="00E74681">
            <w:pPr>
              <w:pStyle w:val="Tablebody"/>
            </w:pPr>
          </w:p>
        </w:tc>
        <w:tc>
          <w:tcPr>
            <w:tcW w:w="1800" w:type="dxa"/>
          </w:tcPr>
          <w:p w14:paraId="619F1251" w14:textId="77777777" w:rsidR="00E752CA" w:rsidRDefault="00E752CA" w:rsidP="00E74681">
            <w:pPr>
              <w:pStyle w:val="Tablebody"/>
            </w:pPr>
          </w:p>
        </w:tc>
        <w:tc>
          <w:tcPr>
            <w:tcW w:w="1707" w:type="dxa"/>
          </w:tcPr>
          <w:p w14:paraId="2E8E9A39" w14:textId="77777777" w:rsidR="00E752CA" w:rsidRDefault="00E752CA" w:rsidP="00E74681">
            <w:pPr>
              <w:pStyle w:val="Tablebody"/>
            </w:pPr>
          </w:p>
        </w:tc>
      </w:tr>
      <w:tr w:rsidR="00E752CA" w14:paraId="5BE00766" w14:textId="77777777" w:rsidTr="00E74681">
        <w:trPr>
          <w:trHeight w:val="480"/>
          <w:tblHeader/>
          <w:jc w:val="center"/>
        </w:trPr>
        <w:tc>
          <w:tcPr>
            <w:tcW w:w="1068" w:type="dxa"/>
          </w:tcPr>
          <w:p w14:paraId="58EC9B9A" w14:textId="77777777" w:rsidR="00E752CA" w:rsidRDefault="00E752CA" w:rsidP="00E74681">
            <w:pPr>
              <w:pStyle w:val="Tablebody"/>
            </w:pPr>
          </w:p>
        </w:tc>
        <w:tc>
          <w:tcPr>
            <w:tcW w:w="1560" w:type="dxa"/>
          </w:tcPr>
          <w:p w14:paraId="081A433B" w14:textId="77777777" w:rsidR="00E752CA" w:rsidRDefault="00E752CA" w:rsidP="00E74681">
            <w:pPr>
              <w:pStyle w:val="Tablebody"/>
            </w:pPr>
          </w:p>
        </w:tc>
        <w:tc>
          <w:tcPr>
            <w:tcW w:w="3720" w:type="dxa"/>
          </w:tcPr>
          <w:p w14:paraId="7291F191" w14:textId="77777777" w:rsidR="00E752CA" w:rsidRDefault="00E752CA" w:rsidP="00E74681">
            <w:pPr>
              <w:pStyle w:val="Tablebody"/>
            </w:pPr>
          </w:p>
        </w:tc>
        <w:tc>
          <w:tcPr>
            <w:tcW w:w="1800" w:type="dxa"/>
          </w:tcPr>
          <w:p w14:paraId="63ED3E49" w14:textId="77777777" w:rsidR="00E752CA" w:rsidRDefault="00E752CA" w:rsidP="00E74681">
            <w:pPr>
              <w:pStyle w:val="Tablebody"/>
            </w:pPr>
          </w:p>
        </w:tc>
        <w:tc>
          <w:tcPr>
            <w:tcW w:w="1707" w:type="dxa"/>
          </w:tcPr>
          <w:p w14:paraId="1F7B650B" w14:textId="77777777" w:rsidR="00E752CA" w:rsidRDefault="00E752CA" w:rsidP="00E74681">
            <w:pPr>
              <w:pStyle w:val="Tablebody"/>
            </w:pPr>
          </w:p>
        </w:tc>
      </w:tr>
      <w:tr w:rsidR="00E752CA" w14:paraId="53C097BA" w14:textId="77777777" w:rsidTr="00E74681">
        <w:trPr>
          <w:trHeight w:val="480"/>
          <w:tblHeader/>
          <w:jc w:val="center"/>
        </w:trPr>
        <w:tc>
          <w:tcPr>
            <w:tcW w:w="1068" w:type="dxa"/>
          </w:tcPr>
          <w:p w14:paraId="3C88BAEF" w14:textId="77777777" w:rsidR="00E752CA" w:rsidRDefault="00E752CA" w:rsidP="00E74681">
            <w:pPr>
              <w:pStyle w:val="Tablebody"/>
            </w:pPr>
          </w:p>
        </w:tc>
        <w:tc>
          <w:tcPr>
            <w:tcW w:w="1560" w:type="dxa"/>
          </w:tcPr>
          <w:p w14:paraId="6478255C" w14:textId="77777777" w:rsidR="00E752CA" w:rsidRDefault="00E752CA" w:rsidP="00E74681">
            <w:pPr>
              <w:pStyle w:val="Tablebody"/>
            </w:pPr>
          </w:p>
        </w:tc>
        <w:tc>
          <w:tcPr>
            <w:tcW w:w="3720" w:type="dxa"/>
          </w:tcPr>
          <w:p w14:paraId="703E1FA6" w14:textId="77777777" w:rsidR="00E752CA" w:rsidRDefault="00E752CA" w:rsidP="00E74681">
            <w:pPr>
              <w:pStyle w:val="Tablebody"/>
            </w:pPr>
          </w:p>
        </w:tc>
        <w:tc>
          <w:tcPr>
            <w:tcW w:w="1800" w:type="dxa"/>
          </w:tcPr>
          <w:p w14:paraId="1A510C5B" w14:textId="77777777" w:rsidR="00E752CA" w:rsidRDefault="00E752CA" w:rsidP="00E74681">
            <w:pPr>
              <w:pStyle w:val="Tablebody"/>
            </w:pPr>
          </w:p>
        </w:tc>
        <w:tc>
          <w:tcPr>
            <w:tcW w:w="1707" w:type="dxa"/>
          </w:tcPr>
          <w:p w14:paraId="3253CBDC" w14:textId="77777777" w:rsidR="00E752CA" w:rsidRDefault="00E752CA" w:rsidP="00E74681">
            <w:pPr>
              <w:pStyle w:val="Tablebody"/>
            </w:pPr>
          </w:p>
        </w:tc>
      </w:tr>
      <w:tr w:rsidR="00E752CA" w14:paraId="1F1869A8" w14:textId="77777777" w:rsidTr="00E74681">
        <w:trPr>
          <w:trHeight w:val="480"/>
          <w:tblHeader/>
          <w:jc w:val="center"/>
        </w:trPr>
        <w:tc>
          <w:tcPr>
            <w:tcW w:w="1068" w:type="dxa"/>
          </w:tcPr>
          <w:p w14:paraId="1E89AE7D" w14:textId="77777777" w:rsidR="00E752CA" w:rsidRDefault="00E752CA" w:rsidP="00E74681">
            <w:pPr>
              <w:pStyle w:val="Tablebody"/>
            </w:pPr>
          </w:p>
        </w:tc>
        <w:tc>
          <w:tcPr>
            <w:tcW w:w="1560" w:type="dxa"/>
          </w:tcPr>
          <w:p w14:paraId="22F7A4D0" w14:textId="77777777" w:rsidR="00E752CA" w:rsidRDefault="00E752CA" w:rsidP="00E74681">
            <w:pPr>
              <w:pStyle w:val="Tablebody"/>
            </w:pPr>
          </w:p>
        </w:tc>
        <w:tc>
          <w:tcPr>
            <w:tcW w:w="3720" w:type="dxa"/>
          </w:tcPr>
          <w:p w14:paraId="117A8A45" w14:textId="77777777" w:rsidR="00E752CA" w:rsidRDefault="00E752CA" w:rsidP="00E74681">
            <w:pPr>
              <w:pStyle w:val="Tablebody"/>
            </w:pPr>
          </w:p>
        </w:tc>
        <w:tc>
          <w:tcPr>
            <w:tcW w:w="1800" w:type="dxa"/>
          </w:tcPr>
          <w:p w14:paraId="25173037" w14:textId="77777777" w:rsidR="00E752CA" w:rsidRDefault="00E752CA" w:rsidP="00E74681">
            <w:pPr>
              <w:pStyle w:val="Tablebody"/>
            </w:pPr>
          </w:p>
        </w:tc>
        <w:tc>
          <w:tcPr>
            <w:tcW w:w="1707" w:type="dxa"/>
          </w:tcPr>
          <w:p w14:paraId="05A17BD6" w14:textId="77777777" w:rsidR="00E752CA" w:rsidRDefault="00E752CA" w:rsidP="00E74681">
            <w:pPr>
              <w:pStyle w:val="Tablebody"/>
            </w:pPr>
          </w:p>
        </w:tc>
      </w:tr>
      <w:tr w:rsidR="00E752CA" w14:paraId="4A4E0BF0" w14:textId="77777777" w:rsidTr="00E74681">
        <w:trPr>
          <w:trHeight w:val="480"/>
          <w:tblHeader/>
          <w:jc w:val="center"/>
        </w:trPr>
        <w:tc>
          <w:tcPr>
            <w:tcW w:w="1068" w:type="dxa"/>
          </w:tcPr>
          <w:p w14:paraId="069A0C41" w14:textId="77777777" w:rsidR="00E752CA" w:rsidRDefault="00E752CA" w:rsidP="00E74681">
            <w:pPr>
              <w:pStyle w:val="Tablebody"/>
            </w:pPr>
          </w:p>
        </w:tc>
        <w:tc>
          <w:tcPr>
            <w:tcW w:w="1560" w:type="dxa"/>
          </w:tcPr>
          <w:p w14:paraId="5ED4D242" w14:textId="77777777" w:rsidR="00E752CA" w:rsidRDefault="00E752CA" w:rsidP="00E74681">
            <w:pPr>
              <w:pStyle w:val="Tablebody"/>
            </w:pPr>
          </w:p>
        </w:tc>
        <w:tc>
          <w:tcPr>
            <w:tcW w:w="3720" w:type="dxa"/>
          </w:tcPr>
          <w:p w14:paraId="2593141B" w14:textId="77777777" w:rsidR="00E752CA" w:rsidRDefault="00E752CA" w:rsidP="00E74681">
            <w:pPr>
              <w:pStyle w:val="Tablebody"/>
            </w:pPr>
          </w:p>
        </w:tc>
        <w:tc>
          <w:tcPr>
            <w:tcW w:w="1800" w:type="dxa"/>
          </w:tcPr>
          <w:p w14:paraId="16771964" w14:textId="77777777" w:rsidR="00E752CA" w:rsidRDefault="00E752CA" w:rsidP="00E74681">
            <w:pPr>
              <w:pStyle w:val="Tablebody"/>
            </w:pPr>
          </w:p>
        </w:tc>
        <w:tc>
          <w:tcPr>
            <w:tcW w:w="1707" w:type="dxa"/>
          </w:tcPr>
          <w:p w14:paraId="7215D30A" w14:textId="77777777" w:rsidR="00E752CA" w:rsidRDefault="00E752CA" w:rsidP="00E74681">
            <w:pPr>
              <w:pStyle w:val="Tablebody"/>
            </w:pPr>
          </w:p>
        </w:tc>
      </w:tr>
    </w:tbl>
    <w:p w14:paraId="1E1E25B5" w14:textId="7B0646AB" w:rsidR="00740719" w:rsidRDefault="00740719" w:rsidP="00740719">
      <w:pPr>
        <w:pStyle w:val="TPSSection"/>
      </w:pPr>
      <w:r w:rsidRPr="00740719">
        <w:fldChar w:fldCharType="begin"/>
      </w:r>
      <w:r w:rsidRPr="00740719">
        <w:instrText xml:space="preserve"> MACROBUTTON TPS_Section SECTION: Table_of_Contents_CODES</w:instrText>
      </w:r>
      <w:r w:rsidRPr="00740719">
        <w:rPr>
          <w:vanish/>
        </w:rPr>
        <w:fldChar w:fldCharType="begin"/>
      </w:r>
      <w:r w:rsidRPr="00740719">
        <w:rPr>
          <w:vanish/>
        </w:rPr>
        <w:instrText>Name="Table_of_Contents_CODES" ID="49F051E9-2E99-8C45-920C-1DC99167C089"</w:instrText>
      </w:r>
      <w:r w:rsidRPr="00740719">
        <w:rPr>
          <w:vanish/>
        </w:rPr>
        <w:fldChar w:fldCharType="end"/>
      </w:r>
      <w:r w:rsidRPr="00740719">
        <w:fldChar w:fldCharType="end"/>
      </w:r>
    </w:p>
    <w:bookmarkStart w:id="1" w:name="_Toc384882576"/>
    <w:bookmarkStart w:id="2" w:name="_Toc392055690"/>
    <w:p w14:paraId="68D1C5D6" w14:textId="7575E1F8" w:rsidR="00C60C80" w:rsidRDefault="00C60C80" w:rsidP="00C60C80">
      <w:pPr>
        <w:pStyle w:val="TPSSection"/>
      </w:pPr>
      <w:r w:rsidRPr="00C60C80">
        <w:fldChar w:fldCharType="begin"/>
      </w:r>
      <w:r w:rsidRPr="00C60C80">
        <w:instrText xml:space="preserve"> MACROBUTTON TPS_Section SECTION: Pr-Preliminary_pages</w:instrText>
      </w:r>
      <w:r w:rsidRPr="00C60C80">
        <w:rPr>
          <w:vanish/>
        </w:rPr>
        <w:fldChar w:fldCharType="begin"/>
      </w:r>
      <w:r w:rsidRPr="00C60C80">
        <w:rPr>
          <w:vanish/>
        </w:rPr>
        <w:instrText>Name="Pr-Preliminary_pages" ID="D48D0037-1ED6-1049-93CE-662A01E48B3E"</w:instrText>
      </w:r>
      <w:r w:rsidRPr="00C60C80">
        <w:rPr>
          <w:vanish/>
        </w:rPr>
        <w:fldChar w:fldCharType="end"/>
      </w:r>
      <w:r w:rsidRPr="00C60C80">
        <w:fldChar w:fldCharType="end"/>
      </w:r>
    </w:p>
    <w:p w14:paraId="746ABC43" w14:textId="12C69F16" w:rsidR="005843B5" w:rsidRPr="00D43DD7" w:rsidRDefault="005843B5" w:rsidP="005843B5">
      <w:pPr>
        <w:pStyle w:val="Chapterhead"/>
      </w:pPr>
      <w:r w:rsidRPr="005843B5">
        <w:t>INTRODUCTION</w:t>
      </w:r>
    </w:p>
    <w:p w14:paraId="3DC55E69" w14:textId="6A79F44F" w:rsidR="005843B5" w:rsidRPr="00D43DD7" w:rsidRDefault="005843B5" w:rsidP="005843B5">
      <w:pPr>
        <w:pStyle w:val="Bodytext1"/>
      </w:pPr>
      <w:r w:rsidRPr="00D43DD7">
        <w:t xml:space="preserve">Volume I of the </w:t>
      </w:r>
      <w:r w:rsidRPr="005843B5">
        <w:rPr>
          <w:rStyle w:val="Italic"/>
        </w:rPr>
        <w:t>Manual on Codes</w:t>
      </w:r>
      <w:r w:rsidRPr="00D43DD7">
        <w:t xml:space="preserve"> contains WMO international codes for meteorological data and other geophysical data relating to meteorology; it </w:t>
      </w:r>
      <w:r w:rsidRPr="005843B5">
        <w:t>constitutes</w:t>
      </w:r>
      <w:r w:rsidRPr="00D43DD7">
        <w:t xml:space="preserve"> Annex II to the </w:t>
      </w:r>
      <w:r w:rsidRPr="005843B5">
        <w:rPr>
          <w:rStyle w:val="Italic"/>
        </w:rPr>
        <w:t>Technical Regulations</w:t>
      </w:r>
      <w:r w:rsidRPr="005843B5">
        <w:t xml:space="preserve"> </w:t>
      </w:r>
      <w:r w:rsidRPr="00D43DD7">
        <w:t>(WMO-No. 49) and has therefore the status of a Technical Regulation. It is issued in three volumes: Volume I.1, containing Part A; Volume I.2, containing Part B and Part C; and Volume I.3 containing Part D.</w:t>
      </w:r>
    </w:p>
    <w:p w14:paraId="57C3B696" w14:textId="77777777" w:rsidR="005843B5" w:rsidRPr="005843B5" w:rsidRDefault="005843B5" w:rsidP="005843B5">
      <w:pPr>
        <w:pStyle w:val="Bodytext1"/>
      </w:pPr>
      <w:r w:rsidRPr="005843B5">
        <w:t>Coded messages are used for the international exchange of meteorological information comprising observational data provided by the World Weather Watch (WWW) Global Observing System and processed data provided by the WWW Global Data-processing and Forecasting System. Coded messages are also used for the international exchange of observed and processed data required in specific applications of meteorology to various human activities and for exchanges of information related to meteorology.</w:t>
      </w:r>
    </w:p>
    <w:p w14:paraId="0A408D89" w14:textId="77777777" w:rsidR="005843B5" w:rsidRPr="005843B5" w:rsidRDefault="005843B5" w:rsidP="005843B5">
      <w:pPr>
        <w:pStyle w:val="Bodytext1"/>
      </w:pPr>
      <w:r w:rsidRPr="005843B5">
        <w:t>The codes are composed of a set of CODE FORMS and BINARY CODES made up of SYMBOLIC LETTERS (or groups of letters) representing meteorological or, as the case may be, other geophysical elements. In messages, these symbolic letters (or groups of letters) are transcribed into figures indicating the value or the state of the elements described. SPECIFICATIONS have been defined for the various symbolic letters to permit their transcription into figures. In some cases, the specification of the symbolic letter is sufficient to permit a direct transcription into figures. In other cases, it requires the use of CODE FIGURES, the specifications of which are given in CODE TABLES. Furthermore, a certain number of SYMBOLIC WORDS and SYMBOLIC FIGURE GROUPS have been developed for use as code names, code words, symbolic prefixes or indicator groups.</w:t>
      </w:r>
    </w:p>
    <w:p w14:paraId="6982699A" w14:textId="77777777" w:rsidR="005843B5" w:rsidRPr="005843B5" w:rsidRDefault="005843B5" w:rsidP="005843B5">
      <w:pPr>
        <w:pStyle w:val="Bodytext1"/>
      </w:pPr>
      <w:r w:rsidRPr="005843B5">
        <w:t xml:space="preserve">Rules concerning the selection of code forms to be exchanged for international purposes, and the selection of their symbolic words, figure groups and letters, are laid down in the </w:t>
      </w:r>
      <w:r w:rsidRPr="005843B5">
        <w:rPr>
          <w:rStyle w:val="Italic"/>
        </w:rPr>
        <w:t>Technical Regulations</w:t>
      </w:r>
      <w:r w:rsidRPr="005843B5">
        <w:t xml:space="preserve"> (WMO-No. 49), Volume I, section 2.3 (2011 edition, updated in 2012). These code forms are contained in Volume I of the </w:t>
      </w:r>
      <w:r w:rsidRPr="005843B5">
        <w:rPr>
          <w:rStyle w:val="Italic"/>
        </w:rPr>
        <w:t>Manual on Codes</w:t>
      </w:r>
      <w:r w:rsidRPr="005843B5">
        <w:t>, issued as Volume I.1 – Part A, Volume I.2 – Part B and Part C, and Volume I.3 – Part D.</w:t>
      </w:r>
    </w:p>
    <w:p w14:paraId="4B1A38EC" w14:textId="77777777" w:rsidR="005843B5" w:rsidRPr="005843B5" w:rsidRDefault="005843B5" w:rsidP="005843B5">
      <w:pPr>
        <w:pStyle w:val="Bodytext1"/>
      </w:pPr>
      <w:r w:rsidRPr="005843B5">
        <w:t xml:space="preserve">Apart from these international codes, several sets of </w:t>
      </w:r>
      <w:r w:rsidRPr="005843B5">
        <w:rPr>
          <w:rStyle w:val="Italic"/>
        </w:rPr>
        <w:t>regional codes</w:t>
      </w:r>
      <w:r w:rsidRPr="005843B5">
        <w:t xml:space="preserve"> exist which are intended only for exchanges within a given WMO Region. These codes are contained in Volume II of the </w:t>
      </w:r>
      <w:r w:rsidRPr="005843B5">
        <w:rPr>
          <w:rStyle w:val="Italic"/>
        </w:rPr>
        <w:t>Manual on Codes</w:t>
      </w:r>
      <w:r w:rsidRPr="005843B5">
        <w:t>, which also contains descriptions of the following:</w:t>
      </w:r>
    </w:p>
    <w:p w14:paraId="480698DD" w14:textId="77777777" w:rsidR="005843B5" w:rsidRPr="005843B5" w:rsidRDefault="005843B5" w:rsidP="005843B5">
      <w:pPr>
        <w:pStyle w:val="Indent1"/>
      </w:pPr>
      <w:r w:rsidRPr="005843B5">
        <w:t>–</w:t>
      </w:r>
      <w:r w:rsidRPr="005843B5">
        <w:tab/>
        <w:t>Regional coding procedures for the use of international code forms;</w:t>
      </w:r>
    </w:p>
    <w:p w14:paraId="40233C0A" w14:textId="77777777" w:rsidR="005843B5" w:rsidRPr="005843B5" w:rsidRDefault="005843B5" w:rsidP="005843B5">
      <w:pPr>
        <w:pStyle w:val="Indent1"/>
      </w:pPr>
      <w:r w:rsidRPr="005843B5">
        <w:t>–</w:t>
      </w:r>
      <w:r w:rsidRPr="005843B5">
        <w:tab/>
        <w:t>National coding practices in the use of international or regional codes of which the WMO Secretariat has been informed;</w:t>
      </w:r>
    </w:p>
    <w:p w14:paraId="22C318BC" w14:textId="77777777" w:rsidR="005843B5" w:rsidRPr="005843B5" w:rsidRDefault="005843B5" w:rsidP="005843B5">
      <w:pPr>
        <w:pStyle w:val="Indent1"/>
      </w:pPr>
      <w:r w:rsidRPr="005843B5">
        <w:t>–</w:t>
      </w:r>
      <w:r w:rsidRPr="005843B5">
        <w:tab/>
        <w:t>National code forms.</w:t>
      </w:r>
    </w:p>
    <w:p w14:paraId="3198BA9E" w14:textId="77777777" w:rsidR="005843B5" w:rsidRPr="005843B5" w:rsidRDefault="005843B5" w:rsidP="005843B5">
      <w:pPr>
        <w:pStyle w:val="Bodytext1"/>
      </w:pPr>
      <w:r w:rsidRPr="005843B5">
        <w:lastRenderedPageBreak/>
        <w:t>A number of special codes that are used in messages exchanged over the WWW Global Telecommunication System circuits, and which comprise ice and satellite ephemeris codes, are included in Volume II as an appendix.</w:t>
      </w:r>
    </w:p>
    <w:p w14:paraId="4B3BFC77" w14:textId="77777777" w:rsidR="005843B5" w:rsidRPr="005843B5" w:rsidRDefault="005843B5" w:rsidP="00CA36B3">
      <w:pPr>
        <w:pStyle w:val="Heading1NOToC"/>
      </w:pPr>
      <w:r w:rsidRPr="005843B5">
        <w:t>VOLUME I.1:</w:t>
      </w:r>
    </w:p>
    <w:p w14:paraId="0692C026" w14:textId="543C10B4" w:rsidR="005843B5" w:rsidRPr="005843B5" w:rsidRDefault="005843B5" w:rsidP="00CA36B3">
      <w:pPr>
        <w:pStyle w:val="Bodytext1"/>
      </w:pPr>
      <w:r w:rsidRPr="006D76CA">
        <w:rPr>
          <w:rStyle w:val="Semibold"/>
        </w:rPr>
        <w:t>Part A – Alphanumeric Codes</w:t>
      </w:r>
      <w:r w:rsidRPr="005843B5">
        <w:t xml:space="preserve"> consists of five sections</w:t>
      </w:r>
      <w:r w:rsidR="00CA36B3">
        <w:t xml:space="preserve">. The standard </w:t>
      </w:r>
      <w:r w:rsidRPr="005843B5">
        <w:t>coding procedures</w:t>
      </w:r>
      <w:r w:rsidR="00CA36B3">
        <w:t xml:space="preserve"> are </w:t>
      </w:r>
      <w:r w:rsidRPr="005843B5">
        <w:t xml:space="preserve">distinguished by the use of the term “shall” in the English text, and by suitable equivalent terms in the French, Russian and Spanish texts. Where national practices do not conform with these regulations, Members concerned shall formally notify the Secretary-General of WMO for the benefit of other Members. </w:t>
      </w:r>
    </w:p>
    <w:p w14:paraId="46E21758" w14:textId="77777777" w:rsidR="005843B5" w:rsidRPr="005843B5" w:rsidRDefault="005843B5" w:rsidP="005843B5">
      <w:pPr>
        <w:pStyle w:val="Heading1NOToC"/>
      </w:pPr>
      <w:r w:rsidRPr="005843B5">
        <w:t>VOLUME I.2:</w:t>
      </w:r>
    </w:p>
    <w:p w14:paraId="6AA664E1" w14:textId="77777777" w:rsidR="005843B5" w:rsidRPr="005843B5" w:rsidRDefault="005843B5" w:rsidP="005843B5">
      <w:pPr>
        <w:pStyle w:val="Bodytext1"/>
      </w:pPr>
      <w:r w:rsidRPr="006D76CA">
        <w:rPr>
          <w:rStyle w:val="Semibold"/>
        </w:rPr>
        <w:t>Part B – Binary Codes</w:t>
      </w:r>
      <w:r w:rsidRPr="005843B5">
        <w:t xml:space="preserve"> consists of the list of binary codes with their specifications and associated code tables.</w:t>
      </w:r>
    </w:p>
    <w:p w14:paraId="0C790ABF" w14:textId="77777777" w:rsidR="005843B5" w:rsidRPr="005843B5" w:rsidRDefault="005843B5" w:rsidP="005843B5">
      <w:pPr>
        <w:pStyle w:val="Bodytext1"/>
      </w:pPr>
      <w:r w:rsidRPr="006D76CA">
        <w:rPr>
          <w:rStyle w:val="Semibold"/>
        </w:rPr>
        <w:t>Part C – Common Features to Binary and Alphanumeric Codes</w:t>
      </w:r>
      <w:r w:rsidRPr="005843B5">
        <w:t xml:space="preserve"> consists of table-driven alphanumeric codes and of common code tables to binary and alphanumeric codes.</w:t>
      </w:r>
    </w:p>
    <w:p w14:paraId="1A9DF04B" w14:textId="77777777" w:rsidR="005843B5" w:rsidRPr="005843B5" w:rsidRDefault="005843B5" w:rsidP="008E68E6">
      <w:pPr>
        <w:pStyle w:val="Heading1NOToC"/>
      </w:pPr>
      <w:r w:rsidRPr="005843B5">
        <w:t>VOLUME I.3:</w:t>
      </w:r>
    </w:p>
    <w:p w14:paraId="38183BD9" w14:textId="77777777" w:rsidR="005843B5" w:rsidRDefault="005843B5" w:rsidP="005843B5">
      <w:pPr>
        <w:pStyle w:val="Bodytext1"/>
      </w:pPr>
      <w:r w:rsidRPr="006D76CA">
        <w:rPr>
          <w:rStyle w:val="Semibold"/>
        </w:rPr>
        <w:t>Part D – Representations derived from data models</w:t>
      </w:r>
      <w:r w:rsidRPr="00D43DD7">
        <w:t xml:space="preserve"> consists of the specification of the list of standard representations derived from data models, including those using extensible markup language (XML), with their specifications and associated code tables.</w:t>
      </w:r>
    </w:p>
    <w:p w14:paraId="1BE637DB" w14:textId="51B0B73B" w:rsidR="00CA36B3" w:rsidRDefault="00CA36B3" w:rsidP="00CA36B3">
      <w:pPr>
        <w:pStyle w:val="Bodytext1"/>
      </w:pPr>
      <w:r w:rsidRPr="00EA02AB">
        <w:t xml:space="preserve">This is the first edition of </w:t>
      </w:r>
      <w:r>
        <w:t>Volume </w:t>
      </w:r>
      <w:r w:rsidRPr="00EA02AB">
        <w:t xml:space="preserve">I.3 of the </w:t>
      </w:r>
      <w:r w:rsidRPr="00A649A3">
        <w:rPr>
          <w:rStyle w:val="Italic"/>
        </w:rPr>
        <w:t>Manual on Codes</w:t>
      </w:r>
      <w:r w:rsidRPr="00EA02AB">
        <w:t xml:space="preserve"> and introduces the use of </w:t>
      </w:r>
      <w:r>
        <w:t>XML</w:t>
      </w:r>
      <w:r w:rsidRPr="00EA02AB">
        <w:t>.</w:t>
      </w:r>
    </w:p>
    <w:p w14:paraId="14BCBC11" w14:textId="77777777" w:rsidR="005843B5" w:rsidRPr="00C14F00" w:rsidRDefault="005843B5" w:rsidP="00C14F00">
      <w:pPr>
        <w:pStyle w:val="Heading1NOToC"/>
      </w:pPr>
      <w:r w:rsidRPr="00C14F00">
        <w:t xml:space="preserve">PROCEDURES FOR AMENDING THE </w:t>
      </w:r>
      <w:r w:rsidRPr="00F645A9">
        <w:rPr>
          <w:rStyle w:val="Bolditalic"/>
        </w:rPr>
        <w:t>MANUAL ON CODES</w:t>
      </w:r>
    </w:p>
    <w:p w14:paraId="27878F8D" w14:textId="77777777" w:rsidR="005843B5" w:rsidRPr="005843B5" w:rsidRDefault="005843B5" w:rsidP="00C14F00">
      <w:pPr>
        <w:pStyle w:val="Heading1NOToC"/>
      </w:pPr>
      <w:r w:rsidRPr="005843B5">
        <w:t>1.</w:t>
      </w:r>
      <w:r w:rsidRPr="005843B5">
        <w:tab/>
        <w:t xml:space="preserve">General </w:t>
      </w:r>
      <w:r w:rsidRPr="00C14F00">
        <w:t>validation</w:t>
      </w:r>
      <w:r w:rsidRPr="005843B5">
        <w:t xml:space="preserve"> and implementation procedures</w:t>
      </w:r>
    </w:p>
    <w:p w14:paraId="169AD09E" w14:textId="77777777" w:rsidR="005843B5" w:rsidRPr="008E68E6" w:rsidRDefault="005843B5" w:rsidP="00C14F00">
      <w:pPr>
        <w:pStyle w:val="Heading2NOToC"/>
      </w:pPr>
      <w:r w:rsidRPr="008E68E6">
        <w:t>1.1</w:t>
      </w:r>
      <w:r w:rsidRPr="008E68E6">
        <w:tab/>
        <w:t>Proposal of amendments</w:t>
      </w:r>
    </w:p>
    <w:p w14:paraId="4C42004F" w14:textId="77777777" w:rsidR="005843B5" w:rsidRPr="005843B5" w:rsidRDefault="005843B5" w:rsidP="005843B5">
      <w:pPr>
        <w:pStyle w:val="Bodytext1"/>
      </w:pPr>
      <w:r w:rsidRPr="005843B5">
        <w:t xml:space="preserve">Amendments to the </w:t>
      </w:r>
      <w:r w:rsidRPr="008E68E6">
        <w:rPr>
          <w:rStyle w:val="Italic"/>
        </w:rPr>
        <w:t xml:space="preserve">Manual on Codes </w:t>
      </w:r>
      <w:r w:rsidRPr="005843B5">
        <w:t>shall be proposed in writing to the Secretariat. The proposal shall specify the needs, purposes and requirements for the proposed amendment.  A contact point for technical matters shall be identified to facilitate collaboration for the validation and drafting of a recommendation.</w:t>
      </w:r>
    </w:p>
    <w:p w14:paraId="1B12B869" w14:textId="77777777" w:rsidR="005843B5" w:rsidRPr="008E68E6" w:rsidRDefault="005843B5" w:rsidP="00CF7156">
      <w:pPr>
        <w:pStyle w:val="Heading2NOToC"/>
      </w:pPr>
      <w:r w:rsidRPr="008E68E6">
        <w:t>1.2</w:t>
      </w:r>
      <w:r w:rsidRPr="008E68E6">
        <w:tab/>
        <w:t>Drafting recommendation</w:t>
      </w:r>
    </w:p>
    <w:p w14:paraId="3839423A" w14:textId="77777777" w:rsidR="005843B5" w:rsidRPr="005843B5" w:rsidRDefault="005843B5" w:rsidP="005843B5">
      <w:pPr>
        <w:pStyle w:val="Bodytext1"/>
      </w:pPr>
      <w:r w:rsidRPr="005843B5">
        <w:t>The Inter-Programme Expert Team on Data Representation Maintenance and Monitoring (IPET-DRMM),</w:t>
      </w:r>
      <w:r w:rsidRPr="008E68E6">
        <w:rPr>
          <w:rStyle w:val="FootnoteReference"/>
        </w:rPr>
        <w:footnoteReference w:id="1"/>
      </w:r>
      <w:r w:rsidRPr="005843B5">
        <w:t xml:space="preserve"> supported by the Secretariat, shall validate the stated requirements (unless they are consequential to an amendment to the Technical Regulations) and develop a draft recommendation to respond to the requirements, as appropriate.</w:t>
      </w:r>
    </w:p>
    <w:p w14:paraId="07AE79C0" w14:textId="77777777" w:rsidR="005843B5" w:rsidRPr="008E68E6" w:rsidRDefault="005843B5" w:rsidP="00CF7156">
      <w:pPr>
        <w:pStyle w:val="Heading2NOToC"/>
      </w:pPr>
      <w:r w:rsidRPr="008E68E6">
        <w:t>1.3</w:t>
      </w:r>
      <w:r w:rsidRPr="008E68E6">
        <w:tab/>
        <w:t>Date of implementation</w:t>
      </w:r>
    </w:p>
    <w:p w14:paraId="4B816396" w14:textId="77777777" w:rsidR="005843B5" w:rsidRPr="005843B5" w:rsidRDefault="005843B5" w:rsidP="005843B5">
      <w:pPr>
        <w:pStyle w:val="Bodytext1"/>
      </w:pPr>
      <w:r w:rsidRPr="005843B5">
        <w:t xml:space="preserve">The IPET-DRMM should define a date of implementation in order to give sufficient time to Members to implement the amendments after the date of notification; IPET-DRMM should </w:t>
      </w:r>
      <w:r w:rsidRPr="005843B5">
        <w:lastRenderedPageBreak/>
        <w:t>document the reasons to propose a time span of less than six months except for the fast-track procedure.</w:t>
      </w:r>
    </w:p>
    <w:p w14:paraId="3DD64B1B" w14:textId="77777777" w:rsidR="005843B5" w:rsidRPr="008E68E6" w:rsidRDefault="005843B5" w:rsidP="00CF7156">
      <w:pPr>
        <w:pStyle w:val="Heading2NOToC"/>
      </w:pPr>
      <w:r w:rsidRPr="008E68E6">
        <w:t>1.4</w:t>
      </w:r>
      <w:r w:rsidRPr="008E68E6">
        <w:tab/>
        <w:t>Procedures for approval</w:t>
      </w:r>
    </w:p>
    <w:p w14:paraId="610C2DF0" w14:textId="77777777" w:rsidR="005843B5" w:rsidRPr="008E68E6" w:rsidRDefault="005843B5" w:rsidP="008E68E6">
      <w:pPr>
        <w:pStyle w:val="Bodytext1"/>
      </w:pPr>
      <w:r w:rsidRPr="008E68E6">
        <w:t>After a draft recommendation of IPET-DRMM is validated in accordance with the procedure given in section 6 below, depending on the type of amendments, IPET-DRMM may select one of the following procedures for the approval of the amendments:</w:t>
      </w:r>
    </w:p>
    <w:p w14:paraId="2B4B35F1" w14:textId="3C76A43C" w:rsidR="005843B5" w:rsidRPr="008E68E6" w:rsidRDefault="00CF7156" w:rsidP="008E68E6">
      <w:pPr>
        <w:pStyle w:val="Indent1"/>
      </w:pPr>
      <w:r>
        <w:t>(a)</w:t>
      </w:r>
      <w:r w:rsidR="005843B5" w:rsidRPr="008E68E6">
        <w:tab/>
        <w:t>Fast-track procedure (see section 2 below);</w:t>
      </w:r>
    </w:p>
    <w:p w14:paraId="7F612BA6" w14:textId="77777777" w:rsidR="005843B5" w:rsidRPr="008E68E6" w:rsidRDefault="005843B5" w:rsidP="008E68E6">
      <w:pPr>
        <w:pStyle w:val="Indent1"/>
      </w:pPr>
      <w:r w:rsidRPr="008E68E6">
        <w:t>(b)</w:t>
      </w:r>
      <w:r w:rsidRPr="008E68E6">
        <w:tab/>
        <w:t>Procedure for the adoption of amendments between sessions of the Commission for Basic Systems (CBS) (see section 3 below);</w:t>
      </w:r>
    </w:p>
    <w:p w14:paraId="4DD47BFC" w14:textId="77777777" w:rsidR="005843B5" w:rsidRPr="008E68E6" w:rsidRDefault="005843B5" w:rsidP="008E68E6">
      <w:pPr>
        <w:pStyle w:val="Indent1"/>
      </w:pPr>
      <w:r w:rsidRPr="008E68E6">
        <w:t>(c)</w:t>
      </w:r>
      <w:r w:rsidRPr="008E68E6">
        <w:tab/>
        <w:t>Procedure for the adoption of amendments during CBS sessions (see section 4 below).</w:t>
      </w:r>
    </w:p>
    <w:p w14:paraId="6BA555F9" w14:textId="77777777" w:rsidR="005843B5" w:rsidRPr="008E68E6" w:rsidRDefault="005843B5" w:rsidP="00CF7156">
      <w:pPr>
        <w:pStyle w:val="Heading2NOToC"/>
      </w:pPr>
      <w:r w:rsidRPr="008E68E6">
        <w:t>1.5</w:t>
      </w:r>
      <w:r w:rsidRPr="008E68E6">
        <w:tab/>
      </w:r>
      <w:r w:rsidRPr="00CF7156">
        <w:t>Urgent</w:t>
      </w:r>
      <w:r w:rsidRPr="008E68E6">
        <w:t xml:space="preserve"> introduction</w:t>
      </w:r>
    </w:p>
    <w:p w14:paraId="40E03315" w14:textId="77777777" w:rsidR="005843B5" w:rsidRPr="008E68E6" w:rsidRDefault="005843B5" w:rsidP="008E68E6">
      <w:pPr>
        <w:pStyle w:val="Bodytext1"/>
      </w:pPr>
      <w:r w:rsidRPr="008E68E6">
        <w:t>Regardless of the above procedures, as an exceptional measure, the following procedure accommodates urgent user needs to introduce new entries in BUFR/CREX tables A, B and D, code and flag tables of BUFR, CREX and GRIB edition 2 and common code tables.</w:t>
      </w:r>
    </w:p>
    <w:p w14:paraId="74148F9B" w14:textId="77777777" w:rsidR="005843B5" w:rsidRPr="008E68E6" w:rsidRDefault="005843B5" w:rsidP="008E68E6">
      <w:pPr>
        <w:pStyle w:val="Indent1"/>
      </w:pPr>
      <w:r w:rsidRPr="008E68E6">
        <w:t>(a)</w:t>
      </w:r>
      <w:r w:rsidRPr="008E68E6">
        <w:tab/>
        <w:t>A draft recommendation developed by IPET-DRMM shall be validated according to 6.1, 6.2 and 6.3 below;</w:t>
      </w:r>
    </w:p>
    <w:p w14:paraId="53D62B7D" w14:textId="77777777" w:rsidR="005843B5" w:rsidRPr="008E68E6" w:rsidRDefault="005843B5" w:rsidP="008E68E6">
      <w:pPr>
        <w:pStyle w:val="Indent1"/>
      </w:pPr>
      <w:r w:rsidRPr="008E68E6">
        <w:t>(b)</w:t>
      </w:r>
      <w:r w:rsidRPr="008E68E6">
        <w:tab/>
        <w:t>The draft recommendation for pre-operational use, which can be used in operational data and products, shall be approved by the chairpersons of IPET-DRMM and the Open Programme Area Group on Information Systems and Services (OPAG-ISS), and the president of CBS. The list of pre-operational entries is kept online on the WMO Web server;</w:t>
      </w:r>
    </w:p>
    <w:p w14:paraId="5A4F2FC1" w14:textId="77777777" w:rsidR="005843B5" w:rsidRPr="008E68E6" w:rsidRDefault="005843B5" w:rsidP="008E68E6">
      <w:pPr>
        <w:pStyle w:val="Indent1"/>
      </w:pPr>
      <w:r w:rsidRPr="008E68E6">
        <w:t>(c)</w:t>
      </w:r>
      <w:r w:rsidRPr="008E68E6">
        <w:tab/>
        <w:t>Pre-operational entries need to be approved by one of the procedures in 1.4 for operational use.</w:t>
      </w:r>
    </w:p>
    <w:p w14:paraId="2AE7D4AF" w14:textId="77777777" w:rsidR="005843B5" w:rsidRPr="008E68E6" w:rsidRDefault="005843B5" w:rsidP="00CF7156">
      <w:pPr>
        <w:pStyle w:val="Heading2NOToC"/>
      </w:pPr>
      <w:r w:rsidRPr="008E68E6">
        <w:t>1.6</w:t>
      </w:r>
      <w:r w:rsidRPr="008E68E6">
        <w:tab/>
        <w:t>Version number</w:t>
      </w:r>
    </w:p>
    <w:p w14:paraId="1AD701B0" w14:textId="77777777" w:rsidR="005843B5" w:rsidRPr="005843B5" w:rsidRDefault="005843B5" w:rsidP="005843B5">
      <w:pPr>
        <w:pStyle w:val="Bodytext1"/>
      </w:pPr>
      <w:r w:rsidRPr="005843B5">
        <w:t>The version number of the master table will be incremented.</w:t>
      </w:r>
    </w:p>
    <w:p w14:paraId="456874AF" w14:textId="77777777" w:rsidR="005843B5" w:rsidRPr="008E68E6" w:rsidRDefault="005843B5" w:rsidP="00CF7156">
      <w:pPr>
        <w:pStyle w:val="Heading2NOToC"/>
      </w:pPr>
      <w:r w:rsidRPr="008E68E6">
        <w:t>1.7</w:t>
      </w:r>
      <w:r w:rsidRPr="008E68E6">
        <w:tab/>
        <w:t>Issuing the updated version</w:t>
      </w:r>
    </w:p>
    <w:p w14:paraId="53513CCF" w14:textId="77777777" w:rsidR="005843B5" w:rsidRPr="005843B5" w:rsidRDefault="005843B5" w:rsidP="005843B5">
      <w:pPr>
        <w:pStyle w:val="Bodytext1"/>
      </w:pPr>
      <w:r w:rsidRPr="005843B5">
        <w:t xml:space="preserve">Once amendments to the </w:t>
      </w:r>
      <w:r w:rsidRPr="008E68E6">
        <w:rPr>
          <w:rStyle w:val="Italic"/>
        </w:rPr>
        <w:t xml:space="preserve">Manual on Codes </w:t>
      </w:r>
      <w:r w:rsidRPr="005843B5">
        <w:t>are adopted, an updated version of the relevant part of the Manual shall be issued in the four languages: English, French, Russian and Spanish. The Secretariat will inform all Members of the availability of a new updated version of that part at the date of notification mentioned in 1.3.</w:t>
      </w:r>
    </w:p>
    <w:p w14:paraId="6E96A5DE" w14:textId="77777777" w:rsidR="005843B5" w:rsidRPr="005843B5" w:rsidRDefault="005843B5" w:rsidP="008E68E6">
      <w:pPr>
        <w:pStyle w:val="Heading1NOToC"/>
      </w:pPr>
      <w:r w:rsidRPr="008E68E6">
        <w:t>2.</w:t>
      </w:r>
      <w:r w:rsidRPr="005843B5">
        <w:tab/>
        <w:t>Fast-track procedure</w:t>
      </w:r>
    </w:p>
    <w:p w14:paraId="2466193B" w14:textId="77777777" w:rsidR="005843B5" w:rsidRPr="008E68E6" w:rsidRDefault="005843B5" w:rsidP="00CF7156">
      <w:pPr>
        <w:pStyle w:val="Heading2NOToC"/>
      </w:pPr>
      <w:r w:rsidRPr="008E68E6">
        <w:t>2.1</w:t>
      </w:r>
      <w:r w:rsidRPr="008E68E6">
        <w:tab/>
        <w:t>Scope</w:t>
      </w:r>
    </w:p>
    <w:p w14:paraId="7BE2AF57" w14:textId="77777777" w:rsidR="005843B5" w:rsidRPr="005843B5" w:rsidRDefault="005843B5" w:rsidP="005843B5">
      <w:pPr>
        <w:pStyle w:val="Bodytext1"/>
      </w:pPr>
      <w:r w:rsidRPr="005843B5">
        <w:t>The fast-track procedure can be used for additions to BUFR or CREX Tables A, B, and D with associated code tables or flag tables, to code or flag tables or templates in GRIB and to common code tables C.</w:t>
      </w:r>
    </w:p>
    <w:p w14:paraId="426DA4AD" w14:textId="77777777" w:rsidR="005843B5" w:rsidRPr="008E68E6" w:rsidRDefault="005843B5" w:rsidP="00CF7156">
      <w:pPr>
        <w:pStyle w:val="Heading2NOToC"/>
      </w:pPr>
      <w:r w:rsidRPr="008E68E6">
        <w:t>2.2</w:t>
      </w:r>
      <w:r w:rsidRPr="008E68E6">
        <w:tab/>
        <w:t>Endorsement</w:t>
      </w:r>
    </w:p>
    <w:p w14:paraId="0353554C" w14:textId="77777777" w:rsidR="005843B5" w:rsidRPr="005843B5" w:rsidRDefault="005843B5" w:rsidP="005843B5">
      <w:pPr>
        <w:pStyle w:val="Bodytext1"/>
      </w:pPr>
      <w:r w:rsidRPr="005843B5">
        <w:t>Draft recommendations developed by IPET-DRMM, including a date of implementation of the amendments, must be endorsed by the chairperson of OPAG-ISS.</w:t>
      </w:r>
    </w:p>
    <w:p w14:paraId="2EFBECEC" w14:textId="77777777" w:rsidR="005843B5" w:rsidRPr="008E68E6" w:rsidRDefault="005843B5" w:rsidP="00CF7156">
      <w:pPr>
        <w:pStyle w:val="Heading2NOToC"/>
      </w:pPr>
      <w:r w:rsidRPr="008E68E6">
        <w:lastRenderedPageBreak/>
        <w:t>2.3</w:t>
      </w:r>
      <w:r w:rsidRPr="008E68E6">
        <w:tab/>
        <w:t>Approval</w:t>
      </w:r>
    </w:p>
    <w:p w14:paraId="11BCE8F0" w14:textId="77777777" w:rsidR="005843B5" w:rsidRPr="00D43DD7" w:rsidRDefault="005843B5" w:rsidP="007C4F2D">
      <w:pPr>
        <w:pStyle w:val="Heading3NOToC"/>
      </w:pPr>
      <w:r w:rsidRPr="00D43DD7">
        <w:t>2.3.1</w:t>
      </w:r>
      <w:r w:rsidRPr="00D43DD7">
        <w:tab/>
        <w:t>Minor adjustments</w:t>
      </w:r>
    </w:p>
    <w:p w14:paraId="17410972" w14:textId="77777777" w:rsidR="005843B5" w:rsidRPr="005843B5" w:rsidRDefault="005843B5" w:rsidP="005843B5">
      <w:pPr>
        <w:pStyle w:val="Bodytext1"/>
      </w:pPr>
      <w:r w:rsidRPr="005843B5">
        <w:t>The filling of reserved and unused entries in the existing code and flag tables and Common Code tables is considered as a minor adjustment, and will be done by the Secretary-General in consultation with the president of CBS.</w:t>
      </w:r>
    </w:p>
    <w:p w14:paraId="35140E1E" w14:textId="77777777" w:rsidR="005843B5" w:rsidRPr="00D43DD7" w:rsidRDefault="005843B5" w:rsidP="007C4F2D">
      <w:pPr>
        <w:pStyle w:val="Heading3NOToC"/>
      </w:pPr>
      <w:r w:rsidRPr="00D43DD7">
        <w:t>2.3.2</w:t>
      </w:r>
      <w:r w:rsidRPr="00D43DD7">
        <w:tab/>
        <w:t>Other types of amendments</w:t>
      </w:r>
    </w:p>
    <w:p w14:paraId="5D6E551C" w14:textId="77777777" w:rsidR="005843B5" w:rsidRPr="005843B5" w:rsidRDefault="005843B5" w:rsidP="005843B5">
      <w:pPr>
        <w:pStyle w:val="Bodytext1"/>
      </w:pPr>
      <w:r w:rsidRPr="005843B5">
        <w:t>For other types of amendments, the English version of the draft recommendation, including a date of implementation, should be distributed to the focal points for codes and data representation matters for comments, with a deadline of two months for the reply. It should then be submitted to the president of CBS for adoption on behalf of the Executive Council.</w:t>
      </w:r>
    </w:p>
    <w:p w14:paraId="6CC4068F" w14:textId="77777777" w:rsidR="005843B5" w:rsidRPr="008E68E6" w:rsidRDefault="005843B5" w:rsidP="007C4F2D">
      <w:pPr>
        <w:pStyle w:val="Heading2NOToC"/>
      </w:pPr>
      <w:r w:rsidRPr="008E68E6">
        <w:t>2.4</w:t>
      </w:r>
      <w:r w:rsidRPr="008E68E6">
        <w:tab/>
        <w:t>Frequency</w:t>
      </w:r>
    </w:p>
    <w:p w14:paraId="373C91AA" w14:textId="77777777" w:rsidR="005843B5" w:rsidRPr="005843B5" w:rsidRDefault="005843B5" w:rsidP="005843B5">
      <w:pPr>
        <w:pStyle w:val="Bodytext1"/>
      </w:pPr>
      <w:r w:rsidRPr="005843B5">
        <w:t>The implementation of amendments approved through the fast-track procedure can be twice a year in May and November.</w:t>
      </w:r>
    </w:p>
    <w:p w14:paraId="29ACE806" w14:textId="01D8E93C" w:rsidR="005843B5" w:rsidRDefault="00CF7156" w:rsidP="000F079F">
      <w:pPr>
        <w:pStyle w:val="TPSElement"/>
      </w:pPr>
      <w:r w:rsidRPr="000F079F">
        <w:fldChar w:fldCharType="begin"/>
      </w:r>
      <w:r w:rsidR="000F079F" w:rsidRPr="000F079F">
        <w:instrText xml:space="preserve"> MACROBUTTON TPS_Element ELEMENT </w:instrText>
      </w:r>
      <w:r w:rsidR="000F079F" w:rsidRPr="000F079F">
        <w:fldChar w:fldCharType="begin"/>
      </w:r>
      <w:r w:rsidR="000F079F" w:rsidRPr="000F079F">
        <w:instrText>SEQ TPS_Element</w:instrText>
      </w:r>
      <w:r w:rsidR="000F079F" w:rsidRPr="000F079F">
        <w:fldChar w:fldCharType="separate"/>
      </w:r>
      <w:r w:rsidR="000F079F">
        <w:rPr>
          <w:noProof/>
        </w:rPr>
        <w:instrText>1</w:instrText>
      </w:r>
      <w:r w:rsidR="000F079F" w:rsidRPr="000F079F">
        <w:fldChar w:fldCharType="end"/>
      </w:r>
      <w:r w:rsidR="000F079F" w:rsidRPr="000F079F">
        <w:instrText>: Picture inline</w:instrText>
      </w:r>
      <w:r w:rsidR="000F079F" w:rsidRPr="000F079F">
        <w:rPr>
          <w:vanish/>
        </w:rPr>
        <w:fldChar w:fldCharType="begin"/>
      </w:r>
      <w:r w:rsidR="000F079F" w:rsidRPr="000F079F">
        <w:rPr>
          <w:vanish/>
        </w:rPr>
        <w:instrText>Name="Picture inline" ID="B721C213-CC4C-F543-84A1-CC0764F8C12A" Variant="Automatic"</w:instrText>
      </w:r>
      <w:r w:rsidR="000F079F" w:rsidRPr="000F079F">
        <w:rPr>
          <w:vanish/>
        </w:rPr>
        <w:fldChar w:fldCharType="end"/>
      </w:r>
      <w:r w:rsidRPr="000F079F">
        <w:fldChar w:fldCharType="end"/>
      </w:r>
    </w:p>
    <w:p w14:paraId="7C5FA17C" w14:textId="58D21809" w:rsidR="00CF7156" w:rsidRPr="00CF7156" w:rsidRDefault="00CF7156" w:rsidP="000F079F">
      <w:pPr>
        <w:pStyle w:val="TPSElementData"/>
      </w:pPr>
      <w:r w:rsidRPr="000F079F">
        <w:fldChar w:fldCharType="begin"/>
      </w:r>
      <w:r w:rsidR="000F079F" w:rsidRPr="000F079F">
        <w:instrText xml:space="preserve"> MACROBUTTON TPS_ElementImage Element Image: 306_I3_1.eps</w:instrText>
      </w:r>
      <w:r w:rsidR="000F079F" w:rsidRPr="000F079F">
        <w:rPr>
          <w:vanish/>
        </w:rPr>
        <w:fldChar w:fldCharType="begin"/>
      </w:r>
      <w:r w:rsidR="000F079F" w:rsidRPr="000F079F">
        <w:rPr>
          <w:vanish/>
        </w:rPr>
        <w:instrText>Comment="" FileName="C:\\Users\\sbeliveau\\Desktop\\306_v_I-3_TYPEFI\\Links\\306_I3_1.eps"</w:instrText>
      </w:r>
      <w:r w:rsidR="000F079F" w:rsidRPr="000F079F">
        <w:rPr>
          <w:vanish/>
        </w:rPr>
        <w:fldChar w:fldCharType="end"/>
      </w:r>
      <w:r w:rsidRPr="000F079F">
        <w:fldChar w:fldCharType="end"/>
      </w:r>
    </w:p>
    <w:p w14:paraId="222420D9" w14:textId="3E7AF0D7" w:rsidR="00CF7156" w:rsidRDefault="00CF7156" w:rsidP="00CF7156">
      <w:pPr>
        <w:pStyle w:val="TPSElementEnd"/>
      </w:pPr>
      <w:r w:rsidRPr="00CF7156">
        <w:fldChar w:fldCharType="begin"/>
      </w:r>
      <w:r w:rsidRPr="00CF7156">
        <w:instrText xml:space="preserve"> MACROBUTTON TPS_ElementEnd END ELEMENT</w:instrText>
      </w:r>
      <w:r w:rsidRPr="00CF7156">
        <w:fldChar w:fldCharType="end"/>
      </w:r>
    </w:p>
    <w:p w14:paraId="694DE9AC" w14:textId="63DCA148" w:rsidR="005843B5" w:rsidRPr="00D43DD7" w:rsidRDefault="005843B5" w:rsidP="007C4F2D">
      <w:pPr>
        <w:pStyle w:val="Figurecaption"/>
      </w:pPr>
      <w:r w:rsidRPr="00D43DD7">
        <w:t xml:space="preserve">Figure 1. Adoption of </w:t>
      </w:r>
      <w:r w:rsidRPr="007C4F2D">
        <w:t>amendments</w:t>
      </w:r>
      <w:r w:rsidRPr="00D43DD7">
        <w:t xml:space="preserve"> by fast-track procedure</w:t>
      </w:r>
    </w:p>
    <w:p w14:paraId="6D0A4DDD" w14:textId="2BFA6267" w:rsidR="005843B5" w:rsidRPr="008E68E6" w:rsidRDefault="005843B5" w:rsidP="007C4F2D">
      <w:pPr>
        <w:pStyle w:val="Heading1NOToC"/>
      </w:pPr>
      <w:r w:rsidRPr="008E68E6">
        <w:t xml:space="preserve">3. </w:t>
      </w:r>
      <w:r w:rsidRPr="008E68E6">
        <w:tab/>
        <w:t>Procedure for the adoption of amendments between CBS</w:t>
      </w:r>
      <w:r w:rsidR="00BB745A">
        <w:rPr>
          <w:rStyle w:val="Spacenon-breaking"/>
        </w:rPr>
        <w:t> </w:t>
      </w:r>
      <w:r w:rsidRPr="008E68E6">
        <w:t>sessions</w:t>
      </w:r>
    </w:p>
    <w:p w14:paraId="3F5A0415" w14:textId="71A5EE09" w:rsidR="005843B5" w:rsidRPr="008E68E6" w:rsidRDefault="005843B5" w:rsidP="007C4F2D">
      <w:pPr>
        <w:pStyle w:val="Heading2NOToC"/>
      </w:pPr>
      <w:r w:rsidRPr="008E68E6">
        <w:t>3.1</w:t>
      </w:r>
      <w:r w:rsidRPr="008E68E6">
        <w:tab/>
        <w:t>Approval of draft</w:t>
      </w:r>
      <w:r w:rsidR="00BB745A">
        <w:t xml:space="preserve"> </w:t>
      </w:r>
      <w:r w:rsidRPr="008E68E6">
        <w:t>recommendation</w:t>
      </w:r>
    </w:p>
    <w:p w14:paraId="7B5B6993" w14:textId="77777777" w:rsidR="005843B5" w:rsidRPr="005843B5" w:rsidRDefault="005843B5" w:rsidP="005843B5">
      <w:pPr>
        <w:pStyle w:val="Bodytext1"/>
      </w:pPr>
      <w:r w:rsidRPr="005843B5">
        <w:t>For the direct adoption of amendments between CBS sessions, the draft recommendation developed by IPET-DRMM, including a date of implementation of the amendments, shall be submitted to the chairperson of OPAG-ISS and president and vice-president of CBS for approval.</w:t>
      </w:r>
    </w:p>
    <w:p w14:paraId="7CEE2555" w14:textId="77777777" w:rsidR="005843B5" w:rsidRPr="008E68E6" w:rsidRDefault="005843B5" w:rsidP="007C4F2D">
      <w:pPr>
        <w:pStyle w:val="Heading2NOToC"/>
      </w:pPr>
      <w:r w:rsidRPr="008E68E6">
        <w:t>3.2</w:t>
      </w:r>
      <w:r w:rsidRPr="008E68E6">
        <w:tab/>
        <w:t>Circulation to Members</w:t>
      </w:r>
    </w:p>
    <w:p w14:paraId="571B3486" w14:textId="77777777" w:rsidR="005843B5" w:rsidRPr="005843B5" w:rsidRDefault="005843B5" w:rsidP="005843B5">
      <w:pPr>
        <w:pStyle w:val="Bodytext1"/>
      </w:pPr>
      <w:r w:rsidRPr="005843B5">
        <w:t>Upon approval of the president of CBS, the Secretariat sends the recommendation in the four languages (English, French, Russian and Spanish), including a date of implementation of the amendments, to all Members for comments to be submitted within two months following the dispatch of the amendments.</w:t>
      </w:r>
    </w:p>
    <w:p w14:paraId="49BAE241" w14:textId="77777777" w:rsidR="005843B5" w:rsidRPr="008E68E6" w:rsidRDefault="005843B5" w:rsidP="007C4F2D">
      <w:pPr>
        <w:pStyle w:val="Heading2NOToC"/>
      </w:pPr>
      <w:r w:rsidRPr="008E68E6">
        <w:t>3.3</w:t>
      </w:r>
      <w:r w:rsidRPr="008E68E6">
        <w:tab/>
        <w:t>Agreement</w:t>
      </w:r>
    </w:p>
    <w:p w14:paraId="2186AED5" w14:textId="77777777" w:rsidR="005843B5" w:rsidRPr="005843B5" w:rsidRDefault="005843B5" w:rsidP="005843B5">
      <w:pPr>
        <w:pStyle w:val="Bodytext1"/>
      </w:pPr>
      <w:r w:rsidRPr="005843B5">
        <w:t>Those Members not having replied within the two months following the dispatch of the amendments are implicitly considered as having agreed with the amendments.</w:t>
      </w:r>
    </w:p>
    <w:p w14:paraId="46EDE557" w14:textId="77777777" w:rsidR="005843B5" w:rsidRPr="008E68E6" w:rsidRDefault="005843B5" w:rsidP="007C4F2D">
      <w:pPr>
        <w:pStyle w:val="Heading2NOToC"/>
      </w:pPr>
      <w:r w:rsidRPr="008E68E6">
        <w:t>3.4</w:t>
      </w:r>
      <w:r w:rsidRPr="008E68E6">
        <w:tab/>
        <w:t>Coordination</w:t>
      </w:r>
    </w:p>
    <w:p w14:paraId="2F840AC8" w14:textId="77777777" w:rsidR="005843B5" w:rsidRPr="005843B5" w:rsidRDefault="005843B5" w:rsidP="005843B5">
      <w:pPr>
        <w:pStyle w:val="Bodytext1"/>
      </w:pPr>
      <w:r w:rsidRPr="005843B5">
        <w:t>Members are invited to designate a focal point responsible to discuss any comments/</w:t>
      </w:r>
      <w:r w:rsidRPr="005843B5">
        <w:br/>
        <w:t>disagreements with IPET-DRMM. If the discussion between IPET-DRMM and the focal point cannot result in an agreement on a specific amendment by a Member, this amendment will be reconsidered by IPET-DRMM.</w:t>
      </w:r>
    </w:p>
    <w:p w14:paraId="779E5BC4" w14:textId="77777777" w:rsidR="005843B5" w:rsidRPr="008E68E6" w:rsidRDefault="005843B5" w:rsidP="007C4F2D">
      <w:pPr>
        <w:pStyle w:val="Heading2NOToC"/>
      </w:pPr>
      <w:r w:rsidRPr="008E68E6">
        <w:t>3.5</w:t>
      </w:r>
      <w:r w:rsidRPr="008E68E6">
        <w:tab/>
        <w:t>Notification</w:t>
      </w:r>
    </w:p>
    <w:p w14:paraId="1133687D" w14:textId="77777777" w:rsidR="005843B5" w:rsidRDefault="005843B5" w:rsidP="005843B5">
      <w:pPr>
        <w:pStyle w:val="Bodytext1"/>
      </w:pPr>
      <w:r w:rsidRPr="005843B5">
        <w:t xml:space="preserve">Once amendments are agreed by Members, and after consultation with the chairperson of OPAG-ISS and the president and vice-president of CBS, the Secretariat notifies at the same </w:t>
      </w:r>
      <w:r w:rsidRPr="005843B5">
        <w:lastRenderedPageBreak/>
        <w:t>time the Members and the members of the Executive Council of the approved amendments and of the date of their implementation.</w:t>
      </w:r>
    </w:p>
    <w:p w14:paraId="1AB29212" w14:textId="60C68E91" w:rsidR="007C4F2D" w:rsidRDefault="007C4F2D" w:rsidP="000F079F">
      <w:pPr>
        <w:pStyle w:val="TPSElement"/>
      </w:pPr>
      <w:r w:rsidRPr="000F079F">
        <w:fldChar w:fldCharType="begin"/>
      </w:r>
      <w:r w:rsidR="000F079F" w:rsidRPr="000F079F">
        <w:instrText xml:space="preserve"> MACROBUTTON TPS_Element ELEMENT </w:instrText>
      </w:r>
      <w:r w:rsidR="000F079F" w:rsidRPr="000F079F">
        <w:fldChar w:fldCharType="begin"/>
      </w:r>
      <w:r w:rsidR="000F079F" w:rsidRPr="000F079F">
        <w:instrText>SEQ TPS_Element</w:instrText>
      </w:r>
      <w:r w:rsidR="000F079F" w:rsidRPr="000F079F">
        <w:fldChar w:fldCharType="separate"/>
      </w:r>
      <w:r w:rsidR="000F079F">
        <w:rPr>
          <w:noProof/>
        </w:rPr>
        <w:instrText>2</w:instrText>
      </w:r>
      <w:r w:rsidR="000F079F" w:rsidRPr="000F079F">
        <w:fldChar w:fldCharType="end"/>
      </w:r>
      <w:r w:rsidR="000F079F" w:rsidRPr="000F079F">
        <w:instrText>: Picture inline</w:instrText>
      </w:r>
      <w:r w:rsidR="000F079F" w:rsidRPr="000F079F">
        <w:rPr>
          <w:vanish/>
        </w:rPr>
        <w:fldChar w:fldCharType="begin"/>
      </w:r>
      <w:r w:rsidR="000F079F" w:rsidRPr="000F079F">
        <w:rPr>
          <w:vanish/>
        </w:rPr>
        <w:instrText>Name="Picture inline" ID="F25943B6-4AE9-6F47-8419-B7E0ECD872FE" Variant="Automatic"</w:instrText>
      </w:r>
      <w:r w:rsidR="000F079F" w:rsidRPr="000F079F">
        <w:rPr>
          <w:vanish/>
        </w:rPr>
        <w:fldChar w:fldCharType="end"/>
      </w:r>
      <w:r w:rsidRPr="000F079F">
        <w:fldChar w:fldCharType="end"/>
      </w:r>
    </w:p>
    <w:p w14:paraId="7110343E" w14:textId="734FC9ED" w:rsidR="007C4F2D" w:rsidRPr="007C4F2D" w:rsidRDefault="007C4F2D" w:rsidP="000F079F">
      <w:pPr>
        <w:pStyle w:val="TPSElementData"/>
      </w:pPr>
      <w:r w:rsidRPr="000F079F">
        <w:fldChar w:fldCharType="begin"/>
      </w:r>
      <w:r w:rsidR="000F079F" w:rsidRPr="000F079F">
        <w:instrText xml:space="preserve"> MACROBUTTON TPS_ElementImage Element Image: 306_I3_2.eps</w:instrText>
      </w:r>
      <w:r w:rsidR="000F079F" w:rsidRPr="000F079F">
        <w:rPr>
          <w:vanish/>
        </w:rPr>
        <w:fldChar w:fldCharType="begin"/>
      </w:r>
      <w:r w:rsidR="000F079F" w:rsidRPr="000F079F">
        <w:rPr>
          <w:vanish/>
        </w:rPr>
        <w:instrText>Comment="" FileName="C:\\Users\\sbeliveau\\Desktop\\306_v_I-3_TYPEFI\\Links\\306_I3_2.eps"</w:instrText>
      </w:r>
      <w:r w:rsidR="000F079F" w:rsidRPr="000F079F">
        <w:rPr>
          <w:vanish/>
        </w:rPr>
        <w:fldChar w:fldCharType="end"/>
      </w:r>
      <w:r w:rsidRPr="000F079F">
        <w:fldChar w:fldCharType="end"/>
      </w:r>
    </w:p>
    <w:p w14:paraId="57AF8242" w14:textId="5C1765AB" w:rsidR="007C4F2D" w:rsidRDefault="007C4F2D" w:rsidP="007C4F2D">
      <w:pPr>
        <w:pStyle w:val="TPSElementEnd"/>
      </w:pPr>
      <w:r w:rsidRPr="007C4F2D">
        <w:fldChar w:fldCharType="begin"/>
      </w:r>
      <w:r w:rsidRPr="007C4F2D">
        <w:instrText xml:space="preserve"> MACROBUTTON TPS_ElementEnd END ELEMENT</w:instrText>
      </w:r>
      <w:r w:rsidRPr="007C4F2D">
        <w:fldChar w:fldCharType="end"/>
      </w:r>
    </w:p>
    <w:p w14:paraId="2F96572B" w14:textId="24687DD1" w:rsidR="005843B5" w:rsidRPr="008E68E6" w:rsidRDefault="005843B5" w:rsidP="007C4F2D">
      <w:pPr>
        <w:pStyle w:val="Figurecaption"/>
      </w:pPr>
      <w:r w:rsidRPr="008E68E6">
        <w:t xml:space="preserve">Figure 2. Adoption </w:t>
      </w:r>
      <w:r w:rsidRPr="007C4F2D">
        <w:t>of</w:t>
      </w:r>
      <w:r w:rsidRPr="008E68E6">
        <w:t xml:space="preserve"> amendments between CBS sessions </w:t>
      </w:r>
    </w:p>
    <w:p w14:paraId="359AE39D" w14:textId="77777777" w:rsidR="005843B5" w:rsidRPr="005843B5" w:rsidRDefault="005843B5" w:rsidP="007C4F2D">
      <w:pPr>
        <w:pStyle w:val="Heading1NOToC"/>
      </w:pPr>
      <w:r w:rsidRPr="005843B5">
        <w:t xml:space="preserve">4. </w:t>
      </w:r>
      <w:r w:rsidRPr="005843B5">
        <w:tab/>
        <w:t xml:space="preserve">Procedure for the </w:t>
      </w:r>
      <w:r w:rsidRPr="007C4F2D">
        <w:t>adoption</w:t>
      </w:r>
      <w:r w:rsidRPr="005843B5">
        <w:t xml:space="preserve"> </w:t>
      </w:r>
      <w:bookmarkStart w:id="3" w:name="_GoBack"/>
      <w:bookmarkEnd w:id="3"/>
      <w:r w:rsidRPr="005843B5">
        <w:t>of amendments during CBS</w:t>
      </w:r>
      <w:r w:rsidRPr="00BB745A">
        <w:rPr>
          <w:rStyle w:val="Spacenon-breaking"/>
        </w:rPr>
        <w:t xml:space="preserve"> </w:t>
      </w:r>
      <w:r w:rsidRPr="005843B5">
        <w:t>sessions</w:t>
      </w:r>
    </w:p>
    <w:p w14:paraId="121AD375" w14:textId="77777777" w:rsidR="005843B5" w:rsidRPr="005843B5" w:rsidRDefault="005843B5" w:rsidP="005843B5">
      <w:pPr>
        <w:pStyle w:val="Bodytext1"/>
      </w:pPr>
      <w:r w:rsidRPr="005843B5">
        <w:t>For the adoption of amendments during CBS sessions, IPET-DRMM submits its recommendation, including a date of implementation of the amendments, to the Implementation/Coordination Team on Information Systems and Services (ICT-ISS) of OPAG-ISS. The recommendation is then submitted to a CBS session and thereafter to a session of the Executive Council.</w:t>
      </w:r>
    </w:p>
    <w:p w14:paraId="2A2EE5AE" w14:textId="036E3D7C" w:rsidR="005843B5" w:rsidRDefault="007C4F2D" w:rsidP="000F079F">
      <w:pPr>
        <w:pStyle w:val="TPSElement"/>
      </w:pPr>
      <w:r w:rsidRPr="000F079F">
        <w:fldChar w:fldCharType="begin"/>
      </w:r>
      <w:r w:rsidR="000F079F" w:rsidRPr="000F079F">
        <w:instrText xml:space="preserve"> MACROBUTTON TPS_Element ELEMENT </w:instrText>
      </w:r>
      <w:r w:rsidR="000F079F" w:rsidRPr="000F079F">
        <w:fldChar w:fldCharType="begin"/>
      </w:r>
      <w:r w:rsidR="000F079F" w:rsidRPr="000F079F">
        <w:instrText>SEQ TPS_Element</w:instrText>
      </w:r>
      <w:r w:rsidR="000F079F" w:rsidRPr="000F079F">
        <w:fldChar w:fldCharType="separate"/>
      </w:r>
      <w:r w:rsidR="000F079F">
        <w:rPr>
          <w:noProof/>
        </w:rPr>
        <w:instrText>3</w:instrText>
      </w:r>
      <w:r w:rsidR="000F079F" w:rsidRPr="000F079F">
        <w:fldChar w:fldCharType="end"/>
      </w:r>
      <w:r w:rsidR="000F079F" w:rsidRPr="000F079F">
        <w:instrText>: Picture inline</w:instrText>
      </w:r>
      <w:r w:rsidR="000F079F" w:rsidRPr="000F079F">
        <w:rPr>
          <w:vanish/>
        </w:rPr>
        <w:fldChar w:fldCharType="begin"/>
      </w:r>
      <w:r w:rsidR="000F079F" w:rsidRPr="000F079F">
        <w:rPr>
          <w:vanish/>
        </w:rPr>
        <w:instrText>Name="Picture inline" ID="025923F5-0392-914D-B9B0-A97AD91B8182" Variant="Automatic"</w:instrText>
      </w:r>
      <w:r w:rsidR="000F079F" w:rsidRPr="000F079F">
        <w:rPr>
          <w:vanish/>
        </w:rPr>
        <w:fldChar w:fldCharType="end"/>
      </w:r>
      <w:r w:rsidRPr="000F079F">
        <w:fldChar w:fldCharType="end"/>
      </w:r>
    </w:p>
    <w:p w14:paraId="681AA977" w14:textId="71F2A316" w:rsidR="007C4F2D" w:rsidRPr="007C4F2D" w:rsidRDefault="007C4F2D" w:rsidP="000F079F">
      <w:pPr>
        <w:pStyle w:val="TPSElementData"/>
      </w:pPr>
      <w:r w:rsidRPr="000F079F">
        <w:fldChar w:fldCharType="begin"/>
      </w:r>
      <w:r w:rsidR="000F079F" w:rsidRPr="000F079F">
        <w:instrText xml:space="preserve"> MACROBUTTON TPS_ElementImage Element Image: 306_I3_3.eps</w:instrText>
      </w:r>
      <w:r w:rsidR="000F079F" w:rsidRPr="000F079F">
        <w:rPr>
          <w:vanish/>
        </w:rPr>
        <w:fldChar w:fldCharType="begin"/>
      </w:r>
      <w:r w:rsidR="000F079F" w:rsidRPr="000F079F">
        <w:rPr>
          <w:vanish/>
        </w:rPr>
        <w:instrText>Comment="" FileName="C:\\Users\\sbeliveau\\Desktop\\306_v_I-3_TYPEFI\\Links\\306_I3_3.eps"</w:instrText>
      </w:r>
      <w:r w:rsidR="000F079F" w:rsidRPr="000F079F">
        <w:rPr>
          <w:vanish/>
        </w:rPr>
        <w:fldChar w:fldCharType="end"/>
      </w:r>
      <w:r w:rsidRPr="000F079F">
        <w:fldChar w:fldCharType="end"/>
      </w:r>
    </w:p>
    <w:p w14:paraId="6EA01F1D" w14:textId="661B6A45" w:rsidR="007C4F2D" w:rsidRDefault="007C4F2D" w:rsidP="007C4F2D">
      <w:pPr>
        <w:pStyle w:val="TPSElementEnd"/>
      </w:pPr>
      <w:r w:rsidRPr="007C4F2D">
        <w:fldChar w:fldCharType="begin"/>
      </w:r>
      <w:r w:rsidRPr="007C4F2D">
        <w:instrText xml:space="preserve"> MACROBUTTON TPS_ElementEnd END ELEMENT</w:instrText>
      </w:r>
      <w:r w:rsidRPr="007C4F2D">
        <w:fldChar w:fldCharType="end"/>
      </w:r>
    </w:p>
    <w:p w14:paraId="642E0433" w14:textId="4118C73C" w:rsidR="005843B5" w:rsidRPr="008E68E6" w:rsidRDefault="005843B5" w:rsidP="007C4F2D">
      <w:pPr>
        <w:pStyle w:val="Figurecaption"/>
      </w:pPr>
      <w:r w:rsidRPr="008E68E6">
        <w:t xml:space="preserve">Figure 3. Adoption of </w:t>
      </w:r>
      <w:r w:rsidRPr="007C4F2D">
        <w:t>amendments</w:t>
      </w:r>
      <w:r w:rsidRPr="008E68E6">
        <w:t xml:space="preserve"> during a CBS session</w:t>
      </w:r>
    </w:p>
    <w:p w14:paraId="5463F703" w14:textId="77777777" w:rsidR="005843B5" w:rsidRPr="005843B5" w:rsidRDefault="005843B5" w:rsidP="007C4F2D">
      <w:pPr>
        <w:pStyle w:val="Heading1NOToC"/>
      </w:pPr>
      <w:r w:rsidRPr="005843B5">
        <w:t>5.</w:t>
      </w:r>
      <w:r w:rsidRPr="005843B5">
        <w:tab/>
        <w:t>Procedure for the correction of existing entries in the BUFR and CREX tables</w:t>
      </w:r>
    </w:p>
    <w:p w14:paraId="1A0809CE" w14:textId="77777777" w:rsidR="005843B5" w:rsidRPr="008E68E6" w:rsidRDefault="005843B5" w:rsidP="007C4F2D">
      <w:pPr>
        <w:pStyle w:val="Heading2NOToC"/>
      </w:pPr>
      <w:r w:rsidRPr="008E68E6">
        <w:t>5.1</w:t>
      </w:r>
      <w:r w:rsidRPr="008E68E6">
        <w:tab/>
        <w:t>Introducing a new descriptor</w:t>
      </w:r>
    </w:p>
    <w:p w14:paraId="416CE3E6" w14:textId="77777777" w:rsidR="005843B5" w:rsidRPr="005843B5" w:rsidRDefault="005843B5" w:rsidP="005843B5">
      <w:pPr>
        <w:pStyle w:val="Bodytext1"/>
      </w:pPr>
      <w:r w:rsidRPr="005843B5">
        <w:t>If an erroneous specification of an entry is found in an operational BUFR or CREX element descriptor or sequence descriptor, a new descriptor should preferably be added to the appropriate table through the fast-track procedure or the procedure for adoption of amendments between CBS sessions. The new descriptor should be used instead of the old one for encoding (especially if it concerns data width). An appropriate explanation shall be added to the notes of the table to clarify the practice along with the date of the change. This situation is considered a minor adjustment according to 2.3.1 above.</w:t>
      </w:r>
    </w:p>
    <w:p w14:paraId="096FD403" w14:textId="77777777" w:rsidR="005843B5" w:rsidRPr="008E68E6" w:rsidRDefault="005843B5" w:rsidP="007C4F2D">
      <w:pPr>
        <w:pStyle w:val="Heading2NOToC"/>
      </w:pPr>
      <w:r w:rsidRPr="008E68E6">
        <w:t>5.2</w:t>
      </w:r>
      <w:r w:rsidRPr="008E68E6">
        <w:tab/>
        <w:t>Correcting erroneous specification</w:t>
      </w:r>
    </w:p>
    <w:p w14:paraId="22252852" w14:textId="77777777" w:rsidR="005843B5" w:rsidRPr="005843B5" w:rsidRDefault="005843B5" w:rsidP="005843B5">
      <w:pPr>
        <w:pStyle w:val="Bodytext1"/>
      </w:pPr>
      <w:r w:rsidRPr="005843B5">
        <w:t>As an exceptional measure for erroneous entries in Table B, if it is found absolutely necessary to correct an erroneous specification of an existing entry by changing its specification, the following rules shall apply:</w:t>
      </w:r>
    </w:p>
    <w:p w14:paraId="0688923B" w14:textId="77777777" w:rsidR="005843B5" w:rsidRPr="008E68E6" w:rsidRDefault="005843B5" w:rsidP="008E68E6">
      <w:pPr>
        <w:pStyle w:val="Indent1"/>
      </w:pPr>
      <w:r w:rsidRPr="008E68E6">
        <w:t>(a)</w:t>
      </w:r>
      <w:r w:rsidRPr="008E68E6">
        <w:tab/>
        <w:t>The name and unit of an element descriptor shall remain unchanged except for minor clarifications;</w:t>
      </w:r>
    </w:p>
    <w:p w14:paraId="405E9D00" w14:textId="77777777" w:rsidR="005843B5" w:rsidRPr="008E68E6" w:rsidRDefault="005843B5" w:rsidP="008E68E6">
      <w:pPr>
        <w:pStyle w:val="Indent1"/>
      </w:pPr>
      <w:r w:rsidRPr="008E68E6">
        <w:t>(b)</w:t>
      </w:r>
      <w:r w:rsidRPr="008E68E6">
        <w:tab/>
        <w:t>Scale, reference value and bit width may be corrected to required values;</w:t>
      </w:r>
    </w:p>
    <w:p w14:paraId="08B9F25A" w14:textId="77777777" w:rsidR="005843B5" w:rsidRPr="008E68E6" w:rsidRDefault="005843B5" w:rsidP="008E68E6">
      <w:pPr>
        <w:pStyle w:val="Indent1"/>
      </w:pPr>
      <w:r w:rsidRPr="008E68E6">
        <w:t>(c)</w:t>
      </w:r>
      <w:r w:rsidRPr="008E68E6">
        <w:tab/>
        <w:t>Such a change will be submitted through the fast-track procedure.</w:t>
      </w:r>
    </w:p>
    <w:p w14:paraId="60932901" w14:textId="77777777" w:rsidR="005843B5" w:rsidRPr="005843B5" w:rsidRDefault="005843B5" w:rsidP="007C4F2D">
      <w:pPr>
        <w:pStyle w:val="Heading1NOToC"/>
      </w:pPr>
      <w:r w:rsidRPr="005843B5">
        <w:t>6.</w:t>
      </w:r>
      <w:r w:rsidRPr="005843B5">
        <w:tab/>
        <w:t>Validation procedure</w:t>
      </w:r>
    </w:p>
    <w:p w14:paraId="0899020E" w14:textId="77777777" w:rsidR="005843B5" w:rsidRPr="008E68E6" w:rsidRDefault="005843B5" w:rsidP="007C4F2D">
      <w:pPr>
        <w:pStyle w:val="Heading2NOToC"/>
      </w:pPr>
      <w:r w:rsidRPr="008E68E6">
        <w:t>6.1</w:t>
      </w:r>
      <w:r w:rsidRPr="008E68E6">
        <w:tab/>
        <w:t>Documentation of need and purpose</w:t>
      </w:r>
    </w:p>
    <w:p w14:paraId="70F07BC5" w14:textId="77777777" w:rsidR="005843B5" w:rsidRPr="005843B5" w:rsidRDefault="005843B5" w:rsidP="005843B5">
      <w:pPr>
        <w:pStyle w:val="Bodytext1"/>
      </w:pPr>
      <w:r w:rsidRPr="005843B5">
        <w:t>The need for, and the purpose of, the proposal for changes should be documented.</w:t>
      </w:r>
    </w:p>
    <w:p w14:paraId="54C9269B" w14:textId="77777777" w:rsidR="005843B5" w:rsidRPr="008E68E6" w:rsidRDefault="005843B5" w:rsidP="007C4F2D">
      <w:pPr>
        <w:pStyle w:val="Heading2NOToC"/>
      </w:pPr>
      <w:r w:rsidRPr="008E68E6">
        <w:lastRenderedPageBreak/>
        <w:t>6.2</w:t>
      </w:r>
      <w:r w:rsidRPr="008E68E6">
        <w:tab/>
        <w:t>Documentation of result</w:t>
      </w:r>
    </w:p>
    <w:p w14:paraId="43DAF3AE" w14:textId="77777777" w:rsidR="005843B5" w:rsidRPr="005843B5" w:rsidRDefault="005843B5" w:rsidP="005843B5">
      <w:pPr>
        <w:pStyle w:val="Bodytext1"/>
      </w:pPr>
      <w:r w:rsidRPr="005843B5">
        <w:t>This documentation must include the results of validation testing of the proposal as described below.</w:t>
      </w:r>
    </w:p>
    <w:p w14:paraId="41C33F37" w14:textId="77777777" w:rsidR="005843B5" w:rsidRPr="008E68E6" w:rsidRDefault="005843B5" w:rsidP="007C4F2D">
      <w:pPr>
        <w:pStyle w:val="Heading2NOToC"/>
      </w:pPr>
      <w:r w:rsidRPr="008E68E6">
        <w:t>6.3</w:t>
      </w:r>
      <w:r w:rsidRPr="008E68E6">
        <w:tab/>
        <w:t>Testing with encoder/decoder</w:t>
      </w:r>
    </w:p>
    <w:p w14:paraId="7A5CF51F" w14:textId="77777777" w:rsidR="005843B5" w:rsidRDefault="005843B5" w:rsidP="005843B5">
      <w:pPr>
        <w:pStyle w:val="Bodytext1"/>
      </w:pPr>
      <w:r w:rsidRPr="005843B5">
        <w:t>For new or modified WMO code and data representation forms, proposed changes should be tested by at least two centres, using two independently developed encoders and two independently developed decoders which incorporated the proposed change. Where the data originated from a necessarily unique source (for example, the data stream from an experimental satellite), the successful testing of a single encoder with at least two independent decoders would be considered adequate. Results should be made available to IPET-DRMM with a view to verifying the technical specifications.</w:t>
      </w:r>
    </w:p>
    <w:p w14:paraId="5BD7D3AB" w14:textId="77777777" w:rsidR="00E23C13" w:rsidRPr="00E23C13" w:rsidRDefault="00E23C13" w:rsidP="00E23C13">
      <w:pPr>
        <w:pStyle w:val="THEEND"/>
      </w:pPr>
    </w:p>
    <w:p w14:paraId="700B58D9" w14:textId="56ECEAEA" w:rsidR="00E752CA" w:rsidRDefault="00E752CA" w:rsidP="00E752CA">
      <w:pPr>
        <w:pStyle w:val="TPSSection"/>
      </w:pPr>
      <w:r w:rsidRPr="00E752CA">
        <w:fldChar w:fldCharType="begin"/>
      </w:r>
      <w:r w:rsidRPr="00E752CA">
        <w:instrText xml:space="preserve"> MACROBUTTON TPS_Section SECTION: Pr-Preliminary_pages</w:instrText>
      </w:r>
      <w:r w:rsidRPr="00E752CA">
        <w:rPr>
          <w:vanish/>
        </w:rPr>
        <w:fldChar w:fldCharType="begin"/>
      </w:r>
      <w:r w:rsidRPr="00E752CA">
        <w:rPr>
          <w:vanish/>
        </w:rPr>
        <w:instrText>Name="Pr-Preliminary_pages" ID="CC55DFE6-A70C-924A-AEEB-821648CBC475"</w:instrText>
      </w:r>
      <w:r w:rsidRPr="00E752CA">
        <w:rPr>
          <w:vanish/>
        </w:rPr>
        <w:fldChar w:fldCharType="end"/>
      </w:r>
      <w:r w:rsidRPr="00E752CA">
        <w:fldChar w:fldCharType="end"/>
      </w:r>
    </w:p>
    <w:p w14:paraId="00BF99BA" w14:textId="6AFFBD3A" w:rsidR="00E752CA" w:rsidRPr="00256302" w:rsidRDefault="00E752CA" w:rsidP="00E752CA">
      <w:pPr>
        <w:pStyle w:val="Chapterhead"/>
      </w:pPr>
      <w:r w:rsidRPr="00256302">
        <w:t>G</w:t>
      </w:r>
      <w:r>
        <w:t>ENERAL PROVISIONS</w:t>
      </w:r>
    </w:p>
    <w:p w14:paraId="5179287F" w14:textId="77777777" w:rsidR="00E752CA" w:rsidRPr="00256302" w:rsidRDefault="00E752CA" w:rsidP="00E752CA">
      <w:pPr>
        <w:pStyle w:val="Bodytext1"/>
      </w:pPr>
      <w:r w:rsidRPr="00256302">
        <w:t>1.</w:t>
      </w:r>
      <w:r w:rsidRPr="00256302">
        <w:tab/>
        <w:t xml:space="preserve">The </w:t>
      </w:r>
      <w:r w:rsidRPr="00772E7A">
        <w:rPr>
          <w:rStyle w:val="Italic"/>
        </w:rPr>
        <w:t>Technical Regulations</w:t>
      </w:r>
      <w:r w:rsidRPr="00256302">
        <w:t xml:space="preserve"> (WMO-No. 49) of the World Meteorological Organization are presented in four volumes:</w:t>
      </w:r>
    </w:p>
    <w:p w14:paraId="30136542" w14:textId="77777777" w:rsidR="00E752CA" w:rsidRPr="005B040D" w:rsidRDefault="00E752CA" w:rsidP="00E752CA">
      <w:pPr>
        <w:pStyle w:val="Bodytext1"/>
      </w:pPr>
      <w:r w:rsidRPr="005B040D">
        <w:t>Volume I</w:t>
      </w:r>
      <w:r>
        <w:t xml:space="preserve"> </w:t>
      </w:r>
      <w:r w:rsidRPr="005B040D">
        <w:t>–</w:t>
      </w:r>
      <w:r>
        <w:t xml:space="preserve"> </w:t>
      </w:r>
      <w:r w:rsidRPr="005B040D">
        <w:t xml:space="preserve">General meteorological standards and recommended practices </w:t>
      </w:r>
      <w:r>
        <w:br/>
      </w:r>
      <w:r w:rsidRPr="005B040D">
        <w:t>Volume II</w:t>
      </w:r>
      <w:r>
        <w:t xml:space="preserve"> </w:t>
      </w:r>
      <w:r w:rsidRPr="005B040D">
        <w:t>–</w:t>
      </w:r>
      <w:r>
        <w:t xml:space="preserve"> </w:t>
      </w:r>
      <w:r w:rsidRPr="005B040D">
        <w:t xml:space="preserve">Meteorological service for international air navigation </w:t>
      </w:r>
      <w:r>
        <w:br/>
      </w:r>
      <w:r w:rsidRPr="005B040D">
        <w:t>Volume III</w:t>
      </w:r>
      <w:r>
        <w:t xml:space="preserve"> </w:t>
      </w:r>
      <w:r w:rsidRPr="005B040D">
        <w:t>–</w:t>
      </w:r>
      <w:r>
        <w:t xml:space="preserve"> </w:t>
      </w:r>
      <w:r w:rsidRPr="005B040D">
        <w:t xml:space="preserve">Hydrology </w:t>
      </w:r>
      <w:r>
        <w:br/>
      </w:r>
      <w:r w:rsidRPr="005B040D">
        <w:t>Volume IV</w:t>
      </w:r>
      <w:r>
        <w:t xml:space="preserve"> </w:t>
      </w:r>
      <w:r w:rsidRPr="005B040D">
        <w:t>–</w:t>
      </w:r>
      <w:r>
        <w:t xml:space="preserve"> </w:t>
      </w:r>
      <w:r w:rsidRPr="005B040D">
        <w:t>Quality management</w:t>
      </w:r>
    </w:p>
    <w:p w14:paraId="7320611A" w14:textId="77777777" w:rsidR="00E752CA" w:rsidRPr="005843B5" w:rsidRDefault="00E752CA" w:rsidP="00E752CA">
      <w:pPr>
        <w:pStyle w:val="Subheading1"/>
      </w:pPr>
      <w:r w:rsidRPr="005843B5">
        <w:t>Purpose of the Technical Regulations</w:t>
      </w:r>
    </w:p>
    <w:p w14:paraId="3C3A1144" w14:textId="77777777" w:rsidR="00E752CA" w:rsidRPr="00256302" w:rsidRDefault="00E752CA" w:rsidP="00E752CA">
      <w:pPr>
        <w:pStyle w:val="Bodytext1"/>
      </w:pPr>
      <w:r w:rsidRPr="00256302">
        <w:t>2.</w:t>
      </w:r>
      <w:r w:rsidRPr="00256302">
        <w:tab/>
        <w:t>The Technical Regulations are determined by the World Meteorological Congress in accordance with Article 8</w:t>
      </w:r>
      <w:r>
        <w:t> (d) of the Convention.</w:t>
      </w:r>
    </w:p>
    <w:p w14:paraId="1AB52A0F" w14:textId="77777777" w:rsidR="00E752CA" w:rsidRPr="00256302" w:rsidRDefault="00E752CA" w:rsidP="00E752CA">
      <w:pPr>
        <w:pStyle w:val="Bodytext1"/>
      </w:pPr>
      <w:r w:rsidRPr="00256302">
        <w:t>3.</w:t>
      </w:r>
      <w:r w:rsidRPr="00256302">
        <w:tab/>
      </w:r>
      <w:r>
        <w:t>These Regulations are designed:</w:t>
      </w:r>
    </w:p>
    <w:p w14:paraId="331B3873" w14:textId="77777777" w:rsidR="00E752CA" w:rsidRPr="005843B5" w:rsidRDefault="00E752CA" w:rsidP="00E752CA">
      <w:pPr>
        <w:pStyle w:val="Indent1"/>
      </w:pPr>
      <w:r w:rsidRPr="005843B5">
        <w:t>(a)</w:t>
      </w:r>
      <w:r w:rsidRPr="005843B5">
        <w:tab/>
        <w:t>To facilitate cooperation in meteorology and hydrology among Members;</w:t>
      </w:r>
    </w:p>
    <w:p w14:paraId="365153B1" w14:textId="77777777" w:rsidR="00E752CA" w:rsidRPr="005843B5" w:rsidRDefault="00E752CA" w:rsidP="00E752CA">
      <w:pPr>
        <w:pStyle w:val="Indent1"/>
      </w:pPr>
      <w:r w:rsidRPr="005843B5">
        <w:t>(b)</w:t>
      </w:r>
      <w:r w:rsidRPr="005843B5">
        <w:tab/>
        <w:t>To meet, in the most effective manner, specific needs in the various fields of application of meteorology and operational hydrology in the international sphere;</w:t>
      </w:r>
    </w:p>
    <w:p w14:paraId="690484D1" w14:textId="77777777" w:rsidR="00E752CA" w:rsidRPr="005843B5" w:rsidRDefault="00E752CA" w:rsidP="00E752CA">
      <w:pPr>
        <w:pStyle w:val="Indent1"/>
      </w:pPr>
      <w:r w:rsidRPr="005843B5">
        <w:t>(c)</w:t>
      </w:r>
      <w:r w:rsidRPr="005843B5">
        <w:tab/>
        <w:t>To ensure adequate uniformity and standardization in the practices and procedures employed in achieving (a) and (b) above.</w:t>
      </w:r>
    </w:p>
    <w:p w14:paraId="6D6825C2" w14:textId="77777777" w:rsidR="00E752CA" w:rsidRPr="005843B5" w:rsidRDefault="00E752CA" w:rsidP="00E752CA">
      <w:pPr>
        <w:pStyle w:val="Subheading1"/>
      </w:pPr>
      <w:r w:rsidRPr="005843B5">
        <w:t>Types of Regulations</w:t>
      </w:r>
    </w:p>
    <w:p w14:paraId="4F7D6987" w14:textId="77777777" w:rsidR="00E752CA" w:rsidRDefault="00E752CA" w:rsidP="00E752CA">
      <w:pPr>
        <w:pStyle w:val="Bodytext1"/>
      </w:pPr>
      <w:r w:rsidRPr="00256302">
        <w:t>4.</w:t>
      </w:r>
      <w:r w:rsidRPr="00256302">
        <w:tab/>
        <w:t xml:space="preserve">The Technical Regulations comprise </w:t>
      </w:r>
      <w:r w:rsidRPr="00D65AE2">
        <w:rPr>
          <w:rStyle w:val="Italic"/>
        </w:rPr>
        <w:t>standard</w:t>
      </w:r>
      <w:r w:rsidRPr="00256302">
        <w:t xml:space="preserve"> practices and procedures and </w:t>
      </w:r>
      <w:r w:rsidRPr="00D65AE2">
        <w:rPr>
          <w:rStyle w:val="Italic"/>
        </w:rPr>
        <w:t>recommended</w:t>
      </w:r>
      <w:r w:rsidRPr="00256302">
        <w:t xml:space="preserve"> practices and procedures.</w:t>
      </w:r>
    </w:p>
    <w:p w14:paraId="19464905" w14:textId="77777777" w:rsidR="00E752CA" w:rsidRDefault="00E752CA" w:rsidP="00E752CA">
      <w:pPr>
        <w:pStyle w:val="Bodytext1"/>
      </w:pPr>
      <w:r w:rsidRPr="00256302">
        <w:t>5.</w:t>
      </w:r>
      <w:r w:rsidRPr="00256302">
        <w:tab/>
        <w:t>The definitions of these two types of Regulations are as follows:</w:t>
      </w:r>
    </w:p>
    <w:p w14:paraId="386C0AA6" w14:textId="77777777" w:rsidR="00E752CA" w:rsidRDefault="00E752CA" w:rsidP="00E752CA">
      <w:pPr>
        <w:pStyle w:val="Bodytext1"/>
      </w:pPr>
      <w:r w:rsidRPr="00256302">
        <w:t xml:space="preserve">The </w:t>
      </w:r>
      <w:r w:rsidRPr="00D65AE2">
        <w:rPr>
          <w:rStyle w:val="Italic"/>
        </w:rPr>
        <w:t>standard</w:t>
      </w:r>
      <w:r w:rsidRPr="00256302">
        <w:t xml:space="preserve"> practices and procedures:</w:t>
      </w:r>
    </w:p>
    <w:p w14:paraId="23E1673C" w14:textId="77777777" w:rsidR="00E752CA" w:rsidRPr="005843B5" w:rsidRDefault="00E752CA" w:rsidP="00E752CA">
      <w:pPr>
        <w:pStyle w:val="Indent1"/>
      </w:pPr>
      <w:r w:rsidRPr="005843B5">
        <w:t>(a)</w:t>
      </w:r>
      <w:r w:rsidRPr="005843B5">
        <w:tab/>
        <w:t>Shall be the practices and procedures that Members are required to follow or implement;</w:t>
      </w:r>
    </w:p>
    <w:p w14:paraId="194235FA" w14:textId="77777777" w:rsidR="00E752CA" w:rsidRPr="005843B5" w:rsidRDefault="00E752CA" w:rsidP="00E752CA">
      <w:pPr>
        <w:pStyle w:val="Indent1"/>
      </w:pPr>
      <w:r w:rsidRPr="005843B5">
        <w:t>(b)</w:t>
      </w:r>
      <w:r w:rsidRPr="005843B5">
        <w:tab/>
        <w:t>Shall have the status of requirements in a technical resolution in respect of which Article 9 (b) of the Convention is applicable;</w:t>
      </w:r>
    </w:p>
    <w:p w14:paraId="1C1D6EBF" w14:textId="77777777" w:rsidR="00E752CA" w:rsidRPr="005843B5" w:rsidRDefault="00E752CA" w:rsidP="00E752CA">
      <w:pPr>
        <w:pStyle w:val="Indent1"/>
      </w:pPr>
      <w:r w:rsidRPr="005843B5">
        <w:t>(c)</w:t>
      </w:r>
      <w:r w:rsidRPr="005843B5">
        <w:tab/>
        <w:t xml:space="preserve">Shall invariably be distinguished by the use of the term </w:t>
      </w:r>
      <w:r w:rsidRPr="005843B5">
        <w:rPr>
          <w:rStyle w:val="Italic"/>
        </w:rPr>
        <w:t>shall</w:t>
      </w:r>
      <w:r w:rsidRPr="005843B5">
        <w:t xml:space="preserve"> in the English text, and by suitable equivalent terms in the Arabic, Chinese, French, Russian and Spanish texts.</w:t>
      </w:r>
    </w:p>
    <w:p w14:paraId="302E4E55" w14:textId="77777777" w:rsidR="00E752CA" w:rsidRDefault="00E752CA" w:rsidP="00E752CA">
      <w:pPr>
        <w:pStyle w:val="Bodytext1"/>
      </w:pPr>
      <w:r w:rsidRPr="00256302">
        <w:lastRenderedPageBreak/>
        <w:t xml:space="preserve">The </w:t>
      </w:r>
      <w:r w:rsidRPr="00D65AE2">
        <w:rPr>
          <w:rStyle w:val="Italic"/>
        </w:rPr>
        <w:t>recommended</w:t>
      </w:r>
      <w:r w:rsidRPr="00256302">
        <w:t xml:space="preserve"> practices and procedures:</w:t>
      </w:r>
    </w:p>
    <w:p w14:paraId="7B7FEE83" w14:textId="77777777" w:rsidR="00E752CA" w:rsidRPr="005843B5" w:rsidRDefault="00E752CA" w:rsidP="00E752CA">
      <w:pPr>
        <w:pStyle w:val="Indent1"/>
      </w:pPr>
      <w:r w:rsidRPr="005843B5">
        <w:t>(a)</w:t>
      </w:r>
      <w:r w:rsidRPr="005843B5">
        <w:tab/>
        <w:t>Shall be the practices and procedures with which Members are urged to comply;</w:t>
      </w:r>
    </w:p>
    <w:p w14:paraId="75EE1D69" w14:textId="77777777" w:rsidR="00E752CA" w:rsidRPr="005843B5" w:rsidRDefault="00E752CA" w:rsidP="00E752CA">
      <w:pPr>
        <w:pStyle w:val="Indent1"/>
      </w:pPr>
      <w:r w:rsidRPr="005843B5">
        <w:t>(b)</w:t>
      </w:r>
      <w:r w:rsidRPr="005843B5">
        <w:tab/>
        <w:t>Shall have the status of recommendations to Members, to which Article 9 (b) of the Convention shall not be applied;</w:t>
      </w:r>
    </w:p>
    <w:p w14:paraId="4AEB2EB8" w14:textId="77777777" w:rsidR="00E752CA" w:rsidRPr="005843B5" w:rsidRDefault="00E752CA" w:rsidP="00E752CA">
      <w:pPr>
        <w:pStyle w:val="Indent1"/>
      </w:pPr>
      <w:r w:rsidRPr="005843B5">
        <w:t>(c)</w:t>
      </w:r>
      <w:r w:rsidRPr="005843B5">
        <w:tab/>
        <w:t xml:space="preserve">Shall be distinguished by the use of the term </w:t>
      </w:r>
      <w:r w:rsidRPr="005843B5">
        <w:rPr>
          <w:rStyle w:val="Italic"/>
        </w:rPr>
        <w:t>should</w:t>
      </w:r>
      <w:r w:rsidRPr="005843B5">
        <w:t xml:space="preserve"> in the English text (except where otherwise provided by decision of Congress) and by suitable equivalent terms in the Arabic, Chinese, French, Russian and Spanish texts.</w:t>
      </w:r>
    </w:p>
    <w:p w14:paraId="3B6C2023" w14:textId="77777777" w:rsidR="00E752CA" w:rsidRDefault="00E752CA" w:rsidP="00E752CA">
      <w:pPr>
        <w:pStyle w:val="Bodytext1"/>
      </w:pPr>
      <w:r>
        <w:t>6.</w:t>
      </w:r>
      <w:r w:rsidRPr="00256302">
        <w:tab/>
        <w:t xml:space="preserve">In accordance with the above definitions, Members shall do their utmost to implement the </w:t>
      </w:r>
      <w:r w:rsidRPr="00EF02E9">
        <w:rPr>
          <w:rStyle w:val="Italic"/>
        </w:rPr>
        <w:t>standard</w:t>
      </w:r>
      <w:r w:rsidRPr="00256302">
        <w:t xml:space="preserve"> practices and procedures. In accordance with Article 9 (b) of the Convention and in conformity with Regulation 128 of the General Regulations, Members shall formally notify the Secretary-General, in writing, of their intention to apply the </w:t>
      </w:r>
      <w:r w:rsidRPr="00D65AE2">
        <w:rPr>
          <w:rStyle w:val="Italic"/>
        </w:rPr>
        <w:t>standard</w:t>
      </w:r>
      <w:r w:rsidRPr="00256302">
        <w:t xml:space="preserve"> practices and procedures of the Technical Regulations, except those for which they have lodged a specific deviation. Members shall also inform the Secretary-General, at least three months in advance, of any change in the degree of their implementation of a </w:t>
      </w:r>
      <w:r w:rsidRPr="00EF02E9">
        <w:rPr>
          <w:rStyle w:val="Italic"/>
        </w:rPr>
        <w:t>standard</w:t>
      </w:r>
      <w:r w:rsidRPr="00256302">
        <w:t xml:space="preserve"> practice or procedure as previously notified and the effective date of the change.</w:t>
      </w:r>
    </w:p>
    <w:p w14:paraId="3E19A9A5" w14:textId="77777777" w:rsidR="00E752CA" w:rsidRDefault="00E752CA" w:rsidP="00E752CA">
      <w:pPr>
        <w:pStyle w:val="Bodytext1"/>
      </w:pPr>
      <w:r w:rsidRPr="00256302">
        <w:t>7.</w:t>
      </w:r>
      <w:r w:rsidRPr="00256302">
        <w:tab/>
        <w:t xml:space="preserve">Members are urged to comply with </w:t>
      </w:r>
      <w:r w:rsidRPr="00D65AE2">
        <w:rPr>
          <w:rStyle w:val="Italic"/>
        </w:rPr>
        <w:t>recommended</w:t>
      </w:r>
      <w:r w:rsidRPr="00256302">
        <w:t xml:space="preserve"> practices and procedures, but it is not necessary to notify the Secretary-General of non-observance except with regard to </w:t>
      </w:r>
      <w:r>
        <w:t>practices and procedures</w:t>
      </w:r>
      <w:r w:rsidRPr="00256302">
        <w:t xml:space="preserve"> contained in </w:t>
      </w:r>
      <w:r w:rsidRPr="00C2278D">
        <w:t>Volume</w:t>
      </w:r>
      <w:r w:rsidRPr="00256302">
        <w:t> </w:t>
      </w:r>
      <w:r w:rsidRPr="00C2278D">
        <w:t>II</w:t>
      </w:r>
      <w:r w:rsidRPr="00256302">
        <w:t>.</w:t>
      </w:r>
    </w:p>
    <w:p w14:paraId="798DEAFE" w14:textId="77777777" w:rsidR="00E752CA" w:rsidRDefault="00E752CA" w:rsidP="00E752CA">
      <w:pPr>
        <w:pStyle w:val="Bodytext1"/>
      </w:pPr>
      <w:r w:rsidRPr="00256302">
        <w:t>8.</w:t>
      </w:r>
      <w:r w:rsidRPr="00256302">
        <w:tab/>
        <w:t xml:space="preserve">In order to clarify the status of the various Regulations, the </w:t>
      </w:r>
      <w:r w:rsidRPr="00EF02E9">
        <w:rPr>
          <w:rStyle w:val="Italic"/>
        </w:rPr>
        <w:t>standard</w:t>
      </w:r>
      <w:r w:rsidRPr="00256302">
        <w:t xml:space="preserve"> practices and procedures are distinguished from the </w:t>
      </w:r>
      <w:r w:rsidRPr="00EF02E9">
        <w:rPr>
          <w:rStyle w:val="Italic"/>
        </w:rPr>
        <w:t>recommended</w:t>
      </w:r>
      <w:r w:rsidRPr="00256302">
        <w:t xml:space="preserve"> practices and procedures by a difference in typographical practice, as indicated in the editorial note.</w:t>
      </w:r>
    </w:p>
    <w:p w14:paraId="547CFA20" w14:textId="77777777" w:rsidR="00E752CA" w:rsidRPr="005843B5" w:rsidRDefault="00E752CA" w:rsidP="00E752CA">
      <w:pPr>
        <w:pStyle w:val="Subheading1"/>
      </w:pPr>
      <w:r w:rsidRPr="005843B5">
        <w:t>Status of annexes and appendices</w:t>
      </w:r>
    </w:p>
    <w:p w14:paraId="59946E06" w14:textId="78A23D88" w:rsidR="00E752CA" w:rsidRPr="00256302" w:rsidRDefault="00E752CA" w:rsidP="00E752CA">
      <w:pPr>
        <w:pStyle w:val="Bodytext1"/>
      </w:pPr>
      <w:r>
        <w:t>9.</w:t>
      </w:r>
      <w:r w:rsidRPr="00256302">
        <w:tab/>
        <w:t xml:space="preserve">The following annexes to the </w:t>
      </w:r>
      <w:r w:rsidRPr="00A04BBD">
        <w:rPr>
          <w:rStyle w:val="Italic"/>
        </w:rPr>
        <w:t>Technical Regulations</w:t>
      </w:r>
      <w:r w:rsidRPr="00256302">
        <w:t xml:space="preserve"> (Volumes</w:t>
      </w:r>
      <w:r w:rsidR="00DD0B32">
        <w:t> </w:t>
      </w:r>
      <w:r w:rsidRPr="00256302">
        <w:t>I to IV), also called Manuals, are published separately and contain regulat</w:t>
      </w:r>
      <w:r>
        <w:t>ory material</w:t>
      </w:r>
      <w:r w:rsidRPr="00256302">
        <w:t xml:space="preserve"> having the status of </w:t>
      </w:r>
      <w:r w:rsidRPr="00A04BBD">
        <w:rPr>
          <w:rStyle w:val="Italic"/>
        </w:rPr>
        <w:t>standard</w:t>
      </w:r>
      <w:r w:rsidRPr="00256302">
        <w:t xml:space="preserve"> and/or </w:t>
      </w:r>
      <w:r w:rsidRPr="00A04BBD">
        <w:rPr>
          <w:rStyle w:val="Italic"/>
        </w:rPr>
        <w:t>recommended</w:t>
      </w:r>
      <w:r w:rsidRPr="00256302">
        <w:t xml:space="preserve"> practices and procedures:</w:t>
      </w:r>
    </w:p>
    <w:p w14:paraId="2E4DB233" w14:textId="54A26234" w:rsidR="00E752CA" w:rsidRDefault="00E752CA" w:rsidP="00E752CA">
      <w:pPr>
        <w:pStyle w:val="Indent1NOspaceafter"/>
      </w:pPr>
      <w:r>
        <w:t>I</w:t>
      </w:r>
      <w:r w:rsidRPr="00256302">
        <w:tab/>
      </w:r>
      <w:r w:rsidRPr="000502B9">
        <w:rPr>
          <w:rStyle w:val="Italic"/>
        </w:rPr>
        <w:t>International Cloud Atlas</w:t>
      </w:r>
      <w:r w:rsidRPr="00256302">
        <w:t xml:space="preserve"> (WMO-No. 407), Volume</w:t>
      </w:r>
      <w:r w:rsidR="00DD0B32">
        <w:t> </w:t>
      </w:r>
      <w:r w:rsidRPr="00256302">
        <w:t xml:space="preserve">I – </w:t>
      </w:r>
      <w:r w:rsidRPr="00D61605">
        <w:t>Manual on the Observation of Clouds and Other Meteors</w:t>
      </w:r>
      <w:r w:rsidRPr="00256302">
        <w:t>, Part</w:t>
      </w:r>
      <w:r>
        <w:t> </w:t>
      </w:r>
      <w:r w:rsidRPr="00256302">
        <w:t>I; Part</w:t>
      </w:r>
      <w:r>
        <w:t> </w:t>
      </w:r>
      <w:r w:rsidRPr="00256302">
        <w:t>II: paragraphs II.1.1, II.1.4, II.1.5 and II.2.3; subparagraphs 1, 2, 3 and 4 of each paragraph from II.3.1 to II.3.10; paragraphs</w:t>
      </w:r>
      <w:r>
        <w:t> </w:t>
      </w:r>
      <w:r w:rsidRPr="00256302">
        <w:t>II.8.2 and II.8.4; Par</w:t>
      </w:r>
      <w:r>
        <w:t>t </w:t>
      </w:r>
      <w:r w:rsidRPr="00256302">
        <w:t>III: paragraph</w:t>
      </w:r>
      <w:r>
        <w:t> </w:t>
      </w:r>
      <w:r w:rsidRPr="00256302">
        <w:t>III.1 and the definitions (in italics) of paragraph</w:t>
      </w:r>
      <w:r>
        <w:t> </w:t>
      </w:r>
      <w:r w:rsidRPr="00256302">
        <w:t>III.2;</w:t>
      </w:r>
    </w:p>
    <w:p w14:paraId="75BA1615" w14:textId="77777777" w:rsidR="00E752CA" w:rsidRDefault="00E752CA" w:rsidP="00E752CA">
      <w:pPr>
        <w:pStyle w:val="Indent1NOspaceafter"/>
      </w:pPr>
      <w:r>
        <w:t>II</w:t>
      </w:r>
      <w:r w:rsidRPr="00256302">
        <w:tab/>
      </w:r>
      <w:r w:rsidRPr="000502B9">
        <w:rPr>
          <w:rStyle w:val="Italic"/>
        </w:rPr>
        <w:t>Manual on Codes</w:t>
      </w:r>
      <w:r w:rsidRPr="00256302">
        <w:t xml:space="preserve"> (WMO-No. 306), Volume</w:t>
      </w:r>
      <w:r>
        <w:t> </w:t>
      </w:r>
      <w:r w:rsidRPr="00256302">
        <w:t>I;</w:t>
      </w:r>
    </w:p>
    <w:p w14:paraId="7EEE0F5F" w14:textId="77777777" w:rsidR="00E752CA" w:rsidRDefault="00E752CA" w:rsidP="00E752CA">
      <w:pPr>
        <w:pStyle w:val="Indent1NOspaceafter"/>
      </w:pPr>
      <w:r>
        <w:t>III</w:t>
      </w:r>
      <w:r w:rsidRPr="00256302">
        <w:tab/>
      </w:r>
      <w:r w:rsidRPr="000502B9">
        <w:rPr>
          <w:rStyle w:val="Italic"/>
        </w:rPr>
        <w:t>Manual on the Global Telecommunication System</w:t>
      </w:r>
      <w:r w:rsidRPr="00256302">
        <w:t xml:space="preserve"> (WMO-No. 386);</w:t>
      </w:r>
    </w:p>
    <w:p w14:paraId="0DD0B75C" w14:textId="77777777" w:rsidR="00E752CA" w:rsidRDefault="00E752CA" w:rsidP="00E752CA">
      <w:pPr>
        <w:pStyle w:val="Indent1NOspaceafter"/>
      </w:pPr>
      <w:r>
        <w:t>IV</w:t>
      </w:r>
      <w:r w:rsidRPr="00256302">
        <w:tab/>
      </w:r>
      <w:r w:rsidRPr="000502B9">
        <w:rPr>
          <w:rStyle w:val="Italic"/>
        </w:rPr>
        <w:t>Manual on the Global Data-processing and Forecasting System</w:t>
      </w:r>
      <w:r w:rsidRPr="00256302">
        <w:t xml:space="preserve"> (WMO-No.</w:t>
      </w:r>
      <w:r>
        <w:t> </w:t>
      </w:r>
      <w:r w:rsidRPr="00256302">
        <w:t>485), Volume I;</w:t>
      </w:r>
    </w:p>
    <w:p w14:paraId="1B17040A" w14:textId="77777777" w:rsidR="00E752CA" w:rsidRDefault="00E752CA" w:rsidP="00E752CA">
      <w:pPr>
        <w:pStyle w:val="Indent1NOspaceafter"/>
      </w:pPr>
      <w:r w:rsidRPr="00256302">
        <w:t>V</w:t>
      </w:r>
      <w:r w:rsidRPr="00256302">
        <w:tab/>
      </w:r>
      <w:r w:rsidRPr="000502B9">
        <w:rPr>
          <w:rStyle w:val="Italic"/>
        </w:rPr>
        <w:t>Manual on the Global Observing System</w:t>
      </w:r>
      <w:r w:rsidRPr="00256302">
        <w:t xml:space="preserve"> (WMO-No. 544), Volume</w:t>
      </w:r>
      <w:r>
        <w:t> </w:t>
      </w:r>
      <w:r w:rsidRPr="00256302">
        <w:t>I;</w:t>
      </w:r>
    </w:p>
    <w:p w14:paraId="5D02AF46" w14:textId="77777777" w:rsidR="00E752CA" w:rsidRDefault="00E752CA" w:rsidP="00E752CA">
      <w:pPr>
        <w:pStyle w:val="Indent1NOspaceafter"/>
      </w:pPr>
      <w:r>
        <w:t>VI</w:t>
      </w:r>
      <w:r w:rsidRPr="00256302">
        <w:tab/>
      </w:r>
      <w:r w:rsidRPr="000502B9">
        <w:rPr>
          <w:rStyle w:val="Italic"/>
        </w:rPr>
        <w:t>Manual on Marine Meteorological Services</w:t>
      </w:r>
      <w:r w:rsidRPr="00256302">
        <w:t xml:space="preserve"> (WMO-No. 558), Volume</w:t>
      </w:r>
      <w:r>
        <w:t> </w:t>
      </w:r>
      <w:r w:rsidRPr="00256302">
        <w:t>I;</w:t>
      </w:r>
    </w:p>
    <w:p w14:paraId="4B0B00BF" w14:textId="77777777" w:rsidR="00E752CA" w:rsidRDefault="00E752CA" w:rsidP="00E752CA">
      <w:pPr>
        <w:pStyle w:val="Indent1NOspaceafter"/>
      </w:pPr>
      <w:r>
        <w:t>VII</w:t>
      </w:r>
      <w:r w:rsidRPr="00256302">
        <w:tab/>
      </w:r>
      <w:r w:rsidRPr="000502B9">
        <w:rPr>
          <w:rStyle w:val="Italic"/>
        </w:rPr>
        <w:t>Manual on the WMO Information System</w:t>
      </w:r>
      <w:r w:rsidRPr="00256302">
        <w:t xml:space="preserve"> (WMO-No. 1060);</w:t>
      </w:r>
    </w:p>
    <w:p w14:paraId="002883F2" w14:textId="77777777" w:rsidR="00E752CA" w:rsidRPr="005843B5" w:rsidRDefault="00E752CA" w:rsidP="00E752CA">
      <w:pPr>
        <w:pStyle w:val="Indent1"/>
      </w:pPr>
      <w:r w:rsidRPr="00987E98">
        <w:t>VIII</w:t>
      </w:r>
      <w:r w:rsidRPr="00987E98">
        <w:tab/>
      </w:r>
      <w:r w:rsidRPr="00987E98">
        <w:rPr>
          <w:rStyle w:val="Italic"/>
        </w:rPr>
        <w:t>Manual on the WMO Integrated Global Observing System</w:t>
      </w:r>
      <w:r w:rsidRPr="00987E98">
        <w:t xml:space="preserve"> (WMO-No. </w:t>
      </w:r>
      <w:r w:rsidRPr="005843B5">
        <w:t>1160).</w:t>
      </w:r>
    </w:p>
    <w:p w14:paraId="2D5A8540" w14:textId="77777777" w:rsidR="00E752CA" w:rsidRPr="00256302" w:rsidRDefault="00E752CA" w:rsidP="00E752CA">
      <w:pPr>
        <w:pStyle w:val="Bodytext1"/>
      </w:pPr>
      <w:r w:rsidRPr="00256302">
        <w:t xml:space="preserve">These annexes (Manuals) are established by decision of Congress and are intended to facilitate the application of Technical Regulations to specific fields. Annexes may contain both </w:t>
      </w:r>
      <w:r w:rsidRPr="00D61605">
        <w:rPr>
          <w:rStyle w:val="Italic"/>
        </w:rPr>
        <w:t>standard</w:t>
      </w:r>
      <w:r w:rsidRPr="00256302">
        <w:t xml:space="preserve"> and </w:t>
      </w:r>
      <w:r w:rsidRPr="00D61605">
        <w:rPr>
          <w:rStyle w:val="Italic"/>
        </w:rPr>
        <w:t>recommended</w:t>
      </w:r>
      <w:r w:rsidRPr="00256302">
        <w:t xml:space="preserve"> practices and procedures.</w:t>
      </w:r>
    </w:p>
    <w:p w14:paraId="04B6B3C8" w14:textId="77777777" w:rsidR="00E752CA" w:rsidRDefault="00E752CA" w:rsidP="00E752CA">
      <w:pPr>
        <w:pStyle w:val="Bodytext1"/>
      </w:pPr>
      <w:r w:rsidRPr="00256302">
        <w:t>10.</w:t>
      </w:r>
      <w:r>
        <w:tab/>
      </w:r>
      <w:r w:rsidRPr="00256302">
        <w:t xml:space="preserve">Texts called appendices, appearing in the </w:t>
      </w:r>
      <w:r w:rsidRPr="00D61605">
        <w:rPr>
          <w:rStyle w:val="Italic"/>
        </w:rPr>
        <w:t>Technical Regulations</w:t>
      </w:r>
      <w:r w:rsidRPr="00256302">
        <w:t xml:space="preserve"> or in an annex to the </w:t>
      </w:r>
      <w:r w:rsidRPr="00D61605">
        <w:rPr>
          <w:rStyle w:val="Italic"/>
        </w:rPr>
        <w:t>Technical Regulations</w:t>
      </w:r>
      <w:r w:rsidRPr="00256302">
        <w:t>, have the same status as the Regulations to which they refer.</w:t>
      </w:r>
    </w:p>
    <w:p w14:paraId="701BC51D" w14:textId="77777777" w:rsidR="00E752CA" w:rsidRPr="005843B5" w:rsidRDefault="00E752CA" w:rsidP="00E752CA">
      <w:pPr>
        <w:pStyle w:val="Subheading1"/>
      </w:pPr>
      <w:r w:rsidRPr="005843B5">
        <w:t>Status of notes and attachments</w:t>
      </w:r>
    </w:p>
    <w:p w14:paraId="7465D1FB" w14:textId="77777777" w:rsidR="00E752CA" w:rsidRPr="00256302" w:rsidRDefault="00E752CA" w:rsidP="00E752CA">
      <w:pPr>
        <w:pStyle w:val="Bodytext1"/>
      </w:pPr>
      <w:r w:rsidRPr="00256302">
        <w:t>11.</w:t>
      </w:r>
      <w:r w:rsidRPr="00256302">
        <w:tab/>
        <w:t xml:space="preserve">Certain notes (preceded by the indication “Note”) are included in the </w:t>
      </w:r>
      <w:r w:rsidRPr="00D61605">
        <w:rPr>
          <w:rStyle w:val="Italic"/>
        </w:rPr>
        <w:t>Technical Regulations</w:t>
      </w:r>
      <w:r w:rsidRPr="00256302">
        <w:t xml:space="preserve"> for explanatory purposes; they may, for instance, refer to relevant WMO Guides and publications. These notes do not have the status of Technical Regulations.</w:t>
      </w:r>
    </w:p>
    <w:p w14:paraId="01359255" w14:textId="77777777" w:rsidR="00E752CA" w:rsidRPr="00256302" w:rsidRDefault="00E752CA" w:rsidP="00E752CA">
      <w:pPr>
        <w:pStyle w:val="Bodytext1"/>
      </w:pPr>
      <w:r w:rsidRPr="00256302">
        <w:t>12.</w:t>
      </w:r>
      <w:r w:rsidRPr="00256302">
        <w:tab/>
        <w:t xml:space="preserve">The </w:t>
      </w:r>
      <w:r w:rsidRPr="00D61605">
        <w:rPr>
          <w:rStyle w:val="Italic"/>
        </w:rPr>
        <w:t>Technical Regulations</w:t>
      </w:r>
      <w:r w:rsidRPr="00256302">
        <w:t xml:space="preserve"> may also include attachments, which usually contain detailed guidelines related to </w:t>
      </w:r>
      <w:r w:rsidRPr="00D61605">
        <w:rPr>
          <w:rStyle w:val="Italic"/>
        </w:rPr>
        <w:t>standard</w:t>
      </w:r>
      <w:r w:rsidRPr="00256302">
        <w:t xml:space="preserve"> and </w:t>
      </w:r>
      <w:r w:rsidRPr="00D61605">
        <w:rPr>
          <w:rStyle w:val="Italic"/>
        </w:rPr>
        <w:t>recommended</w:t>
      </w:r>
      <w:r w:rsidRPr="00256302">
        <w:t xml:space="preserve"> practices and procedures. Attachments, however, do not have regulatory status.</w:t>
      </w:r>
    </w:p>
    <w:p w14:paraId="7F3B7C00" w14:textId="77777777" w:rsidR="00E752CA" w:rsidRPr="005843B5" w:rsidRDefault="00E752CA" w:rsidP="00E752CA">
      <w:pPr>
        <w:pStyle w:val="Subheading1"/>
      </w:pPr>
      <w:r w:rsidRPr="005843B5">
        <w:lastRenderedPageBreak/>
        <w:t xml:space="preserve">Updating of the </w:t>
      </w:r>
      <w:r w:rsidRPr="005843B5">
        <w:rPr>
          <w:rStyle w:val="Semibolditalic"/>
        </w:rPr>
        <w:t>Technical Regulations</w:t>
      </w:r>
      <w:r w:rsidRPr="005843B5">
        <w:t xml:space="preserve"> and their annexes (Manuals)</w:t>
      </w:r>
    </w:p>
    <w:p w14:paraId="281103E3" w14:textId="77777777" w:rsidR="00E752CA" w:rsidRDefault="00E752CA" w:rsidP="00E752CA">
      <w:pPr>
        <w:pStyle w:val="Bodytext1"/>
      </w:pPr>
      <w:r w:rsidRPr="00256302">
        <w:t>13.</w:t>
      </w:r>
      <w:r>
        <w:tab/>
      </w:r>
      <w:r w:rsidRPr="00256302">
        <w:t xml:space="preserve">The </w:t>
      </w:r>
      <w:r w:rsidRPr="00D61605">
        <w:rPr>
          <w:rStyle w:val="Italic"/>
        </w:rPr>
        <w:t>Technical Regulations</w:t>
      </w:r>
      <w:r w:rsidRPr="00256302">
        <w:t xml:space="preserve"> are updated, as necessary, in the light of developments in meteorology and hydrology and related techniques, and in the application of meteorology. Certain principles previously agreed upon by Congress and applied in the selection of material for inclusion in the Technical Regulations are reproduced below. These principles provide guidance for constituent bodies, in particular technical commissions, when dealing with matters pertaining to the Technical Regulations:</w:t>
      </w:r>
    </w:p>
    <w:p w14:paraId="2FCEF275" w14:textId="77777777" w:rsidR="00E752CA" w:rsidRPr="005843B5" w:rsidRDefault="00E752CA" w:rsidP="00E752CA">
      <w:pPr>
        <w:pStyle w:val="Indent1"/>
      </w:pPr>
      <w:r w:rsidRPr="005843B5">
        <w:t>(a)</w:t>
      </w:r>
      <w:r w:rsidRPr="005843B5">
        <w:tab/>
        <w:t>Technical commissions should not recommend that a Regulation be a standard practice unless it is supported by a strong majority;</w:t>
      </w:r>
    </w:p>
    <w:p w14:paraId="313847EC" w14:textId="77777777" w:rsidR="00E752CA" w:rsidRPr="005843B5" w:rsidRDefault="00E752CA" w:rsidP="00E752CA">
      <w:pPr>
        <w:pStyle w:val="Indent1"/>
      </w:pPr>
      <w:r w:rsidRPr="005843B5">
        <w:t>(b)</w:t>
      </w:r>
      <w:r w:rsidRPr="005843B5">
        <w:tab/>
        <w:t>Technical Regulations should contain appropriate instructions to Members regarding implementation of the provision in question;</w:t>
      </w:r>
    </w:p>
    <w:p w14:paraId="572C0545" w14:textId="77777777" w:rsidR="00E752CA" w:rsidRPr="005843B5" w:rsidRDefault="00E752CA" w:rsidP="00E752CA">
      <w:pPr>
        <w:pStyle w:val="Indent1"/>
      </w:pPr>
      <w:r w:rsidRPr="005843B5">
        <w:t>(c)</w:t>
      </w:r>
      <w:r w:rsidRPr="005843B5">
        <w:tab/>
        <w:t>No major changes should be made to the Technical Regulations without consulting the appropriate technical commissions;</w:t>
      </w:r>
    </w:p>
    <w:p w14:paraId="4ED30E6B" w14:textId="77777777" w:rsidR="00E752CA" w:rsidRPr="005843B5" w:rsidRDefault="00E752CA" w:rsidP="00E752CA">
      <w:pPr>
        <w:pStyle w:val="Indent1"/>
      </w:pPr>
      <w:r w:rsidRPr="005843B5">
        <w:t>(d)</w:t>
      </w:r>
      <w:r w:rsidRPr="005843B5">
        <w:tab/>
        <w:t>Any amendments to the Technical Regulations submitted by Members or by constituent bodies should be communicated to all Members at least three months before they are submitted to Congress.</w:t>
      </w:r>
    </w:p>
    <w:p w14:paraId="11DCFD5C" w14:textId="77777777" w:rsidR="00E752CA" w:rsidRDefault="00E752CA" w:rsidP="00E752CA">
      <w:pPr>
        <w:pStyle w:val="Bodytext1"/>
      </w:pPr>
      <w:r w:rsidRPr="00256302">
        <w:t>14.</w:t>
      </w:r>
      <w:r w:rsidRPr="00256302">
        <w:tab/>
        <w:t xml:space="preserve">Amendments to the </w:t>
      </w:r>
      <w:r w:rsidRPr="00D61605">
        <w:rPr>
          <w:rStyle w:val="Italic"/>
        </w:rPr>
        <w:t>Technical Regulations</w:t>
      </w:r>
      <w:r w:rsidRPr="00256302">
        <w:t xml:space="preserve"> – as a rule – are approved by Congress.</w:t>
      </w:r>
    </w:p>
    <w:p w14:paraId="65F067C5" w14:textId="77777777" w:rsidR="00E752CA" w:rsidRDefault="00E752CA" w:rsidP="00E752CA">
      <w:pPr>
        <w:pStyle w:val="Bodytext1"/>
      </w:pPr>
      <w:r w:rsidRPr="00256302">
        <w:t>15.</w:t>
      </w:r>
      <w:r w:rsidRPr="00256302">
        <w:tab/>
        <w:t xml:space="preserve">If a recommendation for an amendment is made by a session of the appropriate technical commission and if the new regulation needs to be implemented before the next session of Congress, the Executive Council may, on behalf of the Organization, approve the amendment in accordance with Article 14 (c) of the Convention. Amendments to annexes to the </w:t>
      </w:r>
      <w:r w:rsidRPr="00D61605">
        <w:rPr>
          <w:rStyle w:val="Italic"/>
        </w:rPr>
        <w:t>Technical Regulations</w:t>
      </w:r>
      <w:r w:rsidRPr="00256302">
        <w:t xml:space="preserve"> proposed by the appropriate technical commissions are normally approved by the Executive Council.</w:t>
      </w:r>
    </w:p>
    <w:p w14:paraId="52C9D6FE" w14:textId="77777777" w:rsidR="00E752CA" w:rsidRDefault="00E752CA" w:rsidP="00E752CA">
      <w:pPr>
        <w:pStyle w:val="Bodytext1"/>
      </w:pPr>
      <w:r w:rsidRPr="00256302">
        <w:t>16.</w:t>
      </w:r>
      <w:r w:rsidRPr="00256302">
        <w:tab/>
        <w:t>If a recommendation for an amendment is made by the appropriate technical commission and the implementation of the new regulation is urgent, the President of the Organization may, on behalf of the Executive Council, take action as provided by Regulation 9 (5) of the General Regulations.</w:t>
      </w:r>
    </w:p>
    <w:p w14:paraId="2449B3BA" w14:textId="77777777" w:rsidR="00E752CA" w:rsidRDefault="00E752CA" w:rsidP="00E752CA">
      <w:pPr>
        <w:pStyle w:val="Note"/>
      </w:pPr>
      <w:r w:rsidRPr="00256302">
        <w:t>Note:</w:t>
      </w:r>
      <w:r>
        <w:tab/>
      </w:r>
      <w:r w:rsidRPr="00256302">
        <w:t>A fast-track procedure can be applied for additions to certain codes and associated code tables contained in Annex II (</w:t>
      </w:r>
      <w:r w:rsidRPr="00772E7A">
        <w:rPr>
          <w:rStyle w:val="Italic"/>
        </w:rPr>
        <w:t>Manual on Codes</w:t>
      </w:r>
      <w:r w:rsidRPr="00256302">
        <w:t xml:space="preserve"> (WMO-No. 306)). Application of the fast-track procedure is described in detail in Annex II.</w:t>
      </w:r>
    </w:p>
    <w:p w14:paraId="3A80BE2A" w14:textId="395EADD1" w:rsidR="00E752CA" w:rsidRDefault="00E752CA" w:rsidP="00E752CA">
      <w:pPr>
        <w:pStyle w:val="Bodytext1"/>
      </w:pPr>
      <w:r w:rsidRPr="00256302">
        <w:t xml:space="preserve">17. </w:t>
      </w:r>
      <w:r w:rsidRPr="00256302">
        <w:tab/>
        <w:t xml:space="preserve">After each session of Congress (every four years), a new edition of the </w:t>
      </w:r>
      <w:r w:rsidRPr="00D61605">
        <w:rPr>
          <w:rStyle w:val="Italic"/>
        </w:rPr>
        <w:t>Technical Regulations</w:t>
      </w:r>
      <w:r w:rsidRPr="00256302">
        <w:t xml:space="preserve">, including the amendments approved by Congress, is issued. With regard to the amendments between sessions of Congress, Volumes I, III and IV of the </w:t>
      </w:r>
      <w:r w:rsidRPr="00D61605">
        <w:rPr>
          <w:rStyle w:val="Italic"/>
        </w:rPr>
        <w:t>Technical Regulations</w:t>
      </w:r>
      <w:r w:rsidRPr="00256302">
        <w:t xml:space="preserve"> are updated, as necessary, upon approval of changes thereto by the Executive Council. The </w:t>
      </w:r>
      <w:r w:rsidRPr="00D61605">
        <w:rPr>
          <w:rStyle w:val="Italic"/>
        </w:rPr>
        <w:t>Technical Regulations</w:t>
      </w:r>
      <w:r w:rsidRPr="00256302">
        <w:t xml:space="preserve"> updated as a result of an approved amendment by the Executive Council are considered a new update of the current edition. The material in Volume II is prepared by the World Meteorological Organization and the International Civil Aviation Organization working in close cooperation, in accordance with the Working Arrangements agreed by these Organizations. In order to ensure consistency between Volume</w:t>
      </w:r>
      <w:r w:rsidR="00DD0B32">
        <w:t> </w:t>
      </w:r>
      <w:r w:rsidRPr="00256302">
        <w:t xml:space="preserve">II and Annex 3 to the Convention on International Civil Aviation – </w:t>
      </w:r>
      <w:r w:rsidRPr="00D61605">
        <w:rPr>
          <w:rStyle w:val="Italic"/>
        </w:rPr>
        <w:t>Meteorological Service for International Air Navigation</w:t>
      </w:r>
      <w:r w:rsidRPr="00256302">
        <w:t>, the issuance of amendments to Volume</w:t>
      </w:r>
      <w:r w:rsidR="00DD0B32">
        <w:t> </w:t>
      </w:r>
      <w:r w:rsidRPr="00256302">
        <w:t>II is synchronized with the respective amendments to Annex 3 by the International Civil Aviation Organization.</w:t>
      </w:r>
    </w:p>
    <w:p w14:paraId="780C11B1" w14:textId="77777777" w:rsidR="00E752CA" w:rsidRDefault="00E752CA" w:rsidP="00E752CA">
      <w:pPr>
        <w:pStyle w:val="Note"/>
      </w:pPr>
      <w:r w:rsidRPr="00256302">
        <w:t>Note:</w:t>
      </w:r>
      <w:r>
        <w:tab/>
      </w:r>
      <w:r w:rsidRPr="00256302">
        <w:t>Editions are identified by the year of the respective session of Congress whereas updates are identified by the year of approval by the Executive Council, for example “Updated in 2012”.</w:t>
      </w:r>
    </w:p>
    <w:p w14:paraId="020FBB99" w14:textId="77777777" w:rsidR="00E752CA" w:rsidRPr="005843B5" w:rsidRDefault="00E752CA" w:rsidP="00E752CA">
      <w:pPr>
        <w:pStyle w:val="Subheading1"/>
      </w:pPr>
      <w:r w:rsidRPr="005843B5">
        <w:t>WMO Guides</w:t>
      </w:r>
    </w:p>
    <w:p w14:paraId="1BEA9D8B" w14:textId="4C8A629E" w:rsidR="00E752CA" w:rsidRDefault="00E752CA" w:rsidP="00E752CA">
      <w:pPr>
        <w:pStyle w:val="Bodytext1"/>
      </w:pPr>
      <w:r w:rsidRPr="00256302">
        <w:t>18.</w:t>
      </w:r>
      <w:r>
        <w:tab/>
      </w:r>
      <w:r w:rsidRPr="00256302">
        <w:t xml:space="preserve">In addition to the </w:t>
      </w:r>
      <w:r w:rsidRPr="00D61605">
        <w:rPr>
          <w:rStyle w:val="Italic"/>
        </w:rPr>
        <w:t>Technical Regulations</w:t>
      </w:r>
      <w:r w:rsidRPr="00256302">
        <w:t xml:space="preserve">, appropriate Guides are published by the Organization. They describe practices, procedures and specifications which Members are invited to follow or implement in establishing and conducting their arrangements for compliance with the Technical Regulations, and in </w:t>
      </w:r>
      <w:r w:rsidRPr="00AF340E">
        <w:t>otherwise</w:t>
      </w:r>
      <w:r w:rsidRPr="00256302">
        <w:t xml:space="preserve"> developing meteorological and hydrological services in their respective countries. The Guides are updated, as necessary, in the light of scientific and technological developments in hydrometeorology, climatology and </w:t>
      </w:r>
      <w:r w:rsidRPr="00256302">
        <w:lastRenderedPageBreak/>
        <w:t xml:space="preserve">their applications. The technical commissions are responsible for the selection of material to be included in the Guides. </w:t>
      </w:r>
      <w:r w:rsidR="00E44F5B">
        <w:t>These Guides</w:t>
      </w:r>
      <w:r w:rsidRPr="00256302">
        <w:t xml:space="preserve"> </w:t>
      </w:r>
      <w:r w:rsidR="00E44F5B">
        <w:t xml:space="preserve">and their subsequent amendments shall be considered by </w:t>
      </w:r>
      <w:r w:rsidRPr="00256302">
        <w:t>the Executive Council</w:t>
      </w:r>
    </w:p>
    <w:p w14:paraId="44C8D54C" w14:textId="77777777" w:rsidR="007C4F2D" w:rsidRPr="00F54FF1" w:rsidRDefault="007C4F2D" w:rsidP="00F54FF1">
      <w:pPr>
        <w:pStyle w:val="THEENDNOspacebefore"/>
        <w:rPr>
          <w:lang w:val="en-GB"/>
        </w:rPr>
      </w:pPr>
    </w:p>
    <w:p w14:paraId="7683DBE9" w14:textId="5563A6B8" w:rsidR="00E752CA" w:rsidRDefault="00E752CA" w:rsidP="00E752CA">
      <w:pPr>
        <w:pStyle w:val="TPSSection"/>
      </w:pPr>
      <w:r w:rsidRPr="00E752CA">
        <w:fldChar w:fldCharType="begin"/>
      </w:r>
      <w:r w:rsidRPr="00E752CA">
        <w:instrText xml:space="preserve"> MACROBUTTON TPS_Section SECTION: Pr-Preliminary_pages</w:instrText>
      </w:r>
      <w:r w:rsidRPr="00E752CA">
        <w:rPr>
          <w:vanish/>
        </w:rPr>
        <w:fldChar w:fldCharType="begin"/>
      </w:r>
      <w:r w:rsidRPr="00E752CA">
        <w:rPr>
          <w:vanish/>
        </w:rPr>
        <w:instrText>Name="Pr-Preliminary_pages" ID="845E5C83-B2FE-A244-9ADC-8AF1CFE99C3B"</w:instrText>
      </w:r>
      <w:r w:rsidRPr="00E752CA">
        <w:rPr>
          <w:vanish/>
        </w:rPr>
        <w:fldChar w:fldCharType="end"/>
      </w:r>
      <w:r w:rsidRPr="00E752CA">
        <w:fldChar w:fldCharType="end"/>
      </w:r>
    </w:p>
    <w:p w14:paraId="45BB1314" w14:textId="03A5463A" w:rsidR="000D04F4" w:rsidRPr="00186B95" w:rsidRDefault="000D04F4" w:rsidP="000D04F4">
      <w:pPr>
        <w:pStyle w:val="Chapterhead"/>
      </w:pPr>
      <w:r w:rsidRPr="00186B95">
        <w:t>DEFINITIONS</w:t>
      </w:r>
    </w:p>
    <w:p w14:paraId="34D7C2E1" w14:textId="77777777" w:rsidR="000D04F4" w:rsidRPr="007B238B" w:rsidRDefault="000D04F4" w:rsidP="000D04F4">
      <w:pPr>
        <w:pStyle w:val="Definitionsandothers"/>
        <w:rPr>
          <w:rStyle w:val="Semibold"/>
        </w:rPr>
      </w:pPr>
      <w:r w:rsidRPr="007B238B">
        <w:rPr>
          <w:rStyle w:val="Semibold"/>
        </w:rPr>
        <w:t>Actual time of observation.</w:t>
      </w:r>
    </w:p>
    <w:p w14:paraId="545BF8B2" w14:textId="77777777" w:rsidR="000D04F4" w:rsidRPr="005843B5" w:rsidRDefault="000D04F4" w:rsidP="00376605">
      <w:pPr>
        <w:pStyle w:val="Indent1"/>
      </w:pPr>
      <w:r w:rsidRPr="005843B5">
        <w:t>(1)</w:t>
      </w:r>
      <w:r w:rsidRPr="005843B5">
        <w:tab/>
        <w:t>In the case of a surface synoptic observation, the time at which the barometer is read.</w:t>
      </w:r>
    </w:p>
    <w:p w14:paraId="67609F07" w14:textId="77777777" w:rsidR="000D04F4" w:rsidRPr="005843B5" w:rsidRDefault="000D04F4" w:rsidP="00376605">
      <w:pPr>
        <w:pStyle w:val="Indent1"/>
      </w:pPr>
      <w:r w:rsidRPr="005843B5">
        <w:t>(2)</w:t>
      </w:r>
      <w:r w:rsidRPr="005843B5">
        <w:tab/>
        <w:t>In the case of upper-air observations, the time at which the balloon, parachute or rocket is actually released.</w:t>
      </w:r>
    </w:p>
    <w:p w14:paraId="00C1ABA2" w14:textId="673D05B3" w:rsidR="000D04F4" w:rsidRPr="000D04F4" w:rsidRDefault="000D04F4" w:rsidP="000D04F4">
      <w:pPr>
        <w:pStyle w:val="Definitionsandothers"/>
      </w:pPr>
      <w:r w:rsidRPr="000D04F4">
        <w:t>All-components schema document</w:t>
      </w:r>
      <w:r w:rsidR="007B238B">
        <w:t>.</w:t>
      </w:r>
      <w:r w:rsidR="007B238B" w:rsidRPr="00256302">
        <w:t> </w:t>
      </w:r>
      <w:r w:rsidRPr="000D04F4">
        <w:t>An XML schema document that includes, either directly, or indirectly, all the components defined and declared in a namespace.</w:t>
      </w:r>
    </w:p>
    <w:p w14:paraId="20E22265" w14:textId="1C2191B3" w:rsidR="000D04F4" w:rsidRPr="000D04F4" w:rsidRDefault="000D04F4" w:rsidP="000D04F4">
      <w:pPr>
        <w:pStyle w:val="Definitionsandothers"/>
      </w:pPr>
      <w:r w:rsidRPr="000D04F4">
        <w:t>Alpine glow</w:t>
      </w:r>
      <w:r w:rsidR="007B238B">
        <w:t>.</w:t>
      </w:r>
      <w:r w:rsidR="007B238B" w:rsidRPr="00256302">
        <w:t> </w:t>
      </w:r>
      <w:r w:rsidRPr="000D04F4">
        <w:t>Pink or yellow colouring assumed by mountain tops opposite the Sun when it is only just below the horizon before it rises and after it sets. This phenomenon vanishes after a brief interval of blue colouring, when the Earth’s shadow reaches these summits.</w:t>
      </w:r>
    </w:p>
    <w:p w14:paraId="1E4E4D8B" w14:textId="2987DE9E" w:rsidR="000D04F4" w:rsidRPr="000D04F4" w:rsidRDefault="000D04F4" w:rsidP="000D04F4">
      <w:pPr>
        <w:pStyle w:val="Definitionsandothers"/>
      </w:pPr>
      <w:r w:rsidRPr="000D04F4">
        <w:t>Anomalous propagation</w:t>
      </w:r>
      <w:r w:rsidR="007B238B">
        <w:t>.</w:t>
      </w:r>
      <w:r w:rsidR="007B238B" w:rsidRPr="00256302">
        <w:t> </w:t>
      </w:r>
      <w:r w:rsidRPr="000D04F4">
        <w:t>Propagation of radio energy in abnormal conditions of vertical distribution of refractive index, in association with abnormal distribution of atmospheric temperature and humidity. Use of the term is mainly confined to conditions in which abnormally large distances of propagation are attained.</w:t>
      </w:r>
    </w:p>
    <w:p w14:paraId="3D018C19" w14:textId="493AD976" w:rsidR="000D04F4" w:rsidRPr="000D04F4" w:rsidRDefault="000D04F4" w:rsidP="000D04F4">
      <w:pPr>
        <w:pStyle w:val="Definitionsandothers"/>
      </w:pPr>
      <w:r w:rsidRPr="000D04F4">
        <w:t>Application schema</w:t>
      </w:r>
      <w:r w:rsidR="007B238B">
        <w:t>.</w:t>
      </w:r>
      <w:r w:rsidR="007B238B" w:rsidRPr="00256302">
        <w:t> </w:t>
      </w:r>
      <w:r w:rsidRPr="000D04F4">
        <w:t>A conceptual schema for data required by one or more applications. (Source: International Organization for Standardization (ISO) 19101:2002, definition</w:t>
      </w:r>
      <w:r w:rsidR="00376605">
        <w:t> </w:t>
      </w:r>
      <w:r w:rsidRPr="000D04F4">
        <w:t>4.2)</w:t>
      </w:r>
    </w:p>
    <w:p w14:paraId="7F687EEC" w14:textId="6C6C152A" w:rsidR="000D04F4" w:rsidRPr="000D04F4" w:rsidRDefault="000D04F4" w:rsidP="000D04F4">
      <w:pPr>
        <w:pStyle w:val="Definitionsandothers"/>
      </w:pPr>
      <w:r w:rsidRPr="000D04F4">
        <w:t>Atmospheric – Sferic</w:t>
      </w:r>
      <w:r w:rsidR="007B238B">
        <w:t>.</w:t>
      </w:r>
      <w:r w:rsidR="007B238B" w:rsidRPr="00256302">
        <w:t> </w:t>
      </w:r>
      <w:r w:rsidRPr="000D04F4">
        <w:t>Electromagnetic wave resulting from an electric discharge (lightning) in the atmosphere.</w:t>
      </w:r>
    </w:p>
    <w:p w14:paraId="66DA122D" w14:textId="61E3079A" w:rsidR="000D04F4" w:rsidRPr="000D04F4" w:rsidRDefault="000D04F4" w:rsidP="000D04F4">
      <w:pPr>
        <w:pStyle w:val="Definitionsandothers"/>
      </w:pPr>
      <w:r w:rsidRPr="000D04F4">
        <w:t>Automatic station</w:t>
      </w:r>
      <w:r w:rsidR="007B238B">
        <w:t>.</w:t>
      </w:r>
      <w:r w:rsidR="007B238B" w:rsidRPr="00256302">
        <w:t> </w:t>
      </w:r>
      <w:r w:rsidRPr="000D04F4">
        <w:t>Meteorological station at which instruments make and transmit observations, the conversion to code form for international exchange being made either directly or at an editing station.</w:t>
      </w:r>
    </w:p>
    <w:p w14:paraId="56F83E82" w14:textId="012FB663" w:rsidR="000D04F4" w:rsidRPr="000D04F4" w:rsidRDefault="000D04F4" w:rsidP="000D04F4">
      <w:pPr>
        <w:pStyle w:val="Definitionsandothers"/>
      </w:pPr>
      <w:r w:rsidRPr="000D04F4">
        <w:t>Aviation routine weather report</w:t>
      </w:r>
      <w:r w:rsidR="007B238B">
        <w:t>.</w:t>
      </w:r>
      <w:r w:rsidR="007B238B" w:rsidRPr="00256302">
        <w:t> </w:t>
      </w:r>
      <w:r w:rsidRPr="000D04F4">
        <w:t>A statement of the observed meteorological conditions related to a specified time and location, issued on a routine basis for use in international air navigation.</w:t>
      </w:r>
    </w:p>
    <w:p w14:paraId="0C82EC3A" w14:textId="7D707E66" w:rsidR="000D04F4" w:rsidRPr="000D04F4" w:rsidRDefault="000D04F4" w:rsidP="000D04F4">
      <w:pPr>
        <w:pStyle w:val="Definitionsandothers"/>
      </w:pPr>
      <w:r w:rsidRPr="000D04F4">
        <w:t>BUFR – Binary universal form for the representation of meteorological data</w:t>
      </w:r>
      <w:r w:rsidR="007B238B">
        <w:t>.</w:t>
      </w:r>
      <w:r w:rsidR="007B238B" w:rsidRPr="00256302">
        <w:t> </w:t>
      </w:r>
      <w:r w:rsidRPr="000D04F4">
        <w:t>BUFR is the name of a binary code for the exchange and storage of data.</w:t>
      </w:r>
    </w:p>
    <w:p w14:paraId="15AD2F3C" w14:textId="34D549E1" w:rsidR="000D04F4" w:rsidRPr="000D04F4" w:rsidRDefault="000D04F4" w:rsidP="000D04F4">
      <w:pPr>
        <w:pStyle w:val="Definitionsandothers"/>
      </w:pPr>
      <w:r w:rsidRPr="000D04F4">
        <w:t>BUFR message</w:t>
      </w:r>
      <w:r w:rsidR="007B238B">
        <w:t>.</w:t>
      </w:r>
      <w:r w:rsidR="007B238B" w:rsidRPr="00256302">
        <w:t> </w:t>
      </w:r>
      <w:r w:rsidRPr="000D04F4">
        <w:t>A single complete BUFR entity.</w:t>
      </w:r>
    </w:p>
    <w:p w14:paraId="2FF9D32F" w14:textId="4CAA2C0D" w:rsidR="000D04F4" w:rsidRPr="000D04F4" w:rsidRDefault="000D04F4" w:rsidP="000D04F4">
      <w:pPr>
        <w:pStyle w:val="Definitionsandothers"/>
      </w:pPr>
      <w:r w:rsidRPr="000D04F4">
        <w:t>Category</w:t>
      </w:r>
      <w:r w:rsidR="007B238B">
        <w:t>.</w:t>
      </w:r>
      <w:r w:rsidR="007B238B" w:rsidRPr="00256302">
        <w:t> </w:t>
      </w:r>
      <w:r w:rsidRPr="000D04F4">
        <w:t>The lists of sequence descriptors tabulated in BUFR or CREX Table</w:t>
      </w:r>
      <w:r w:rsidR="00376605">
        <w:t> </w:t>
      </w:r>
      <w:r w:rsidRPr="000D04F4">
        <w:t>D are categorized according to their application; categories are provided for non-meteorological sequences, for various types of meteorological sequences, and for sequences which define reports, or major subsets of reports.</w:t>
      </w:r>
    </w:p>
    <w:p w14:paraId="1E27895E" w14:textId="4AA0C573" w:rsidR="000D04F4" w:rsidRPr="000D04F4" w:rsidRDefault="000D04F4" w:rsidP="000D04F4">
      <w:pPr>
        <w:pStyle w:val="Definitionsandothers"/>
      </w:pPr>
      <w:r w:rsidRPr="000D04F4">
        <w:t>Class</w:t>
      </w:r>
      <w:r w:rsidR="007B238B">
        <w:t>.</w:t>
      </w:r>
      <w:r w:rsidR="007B238B" w:rsidRPr="00256302">
        <w:t> </w:t>
      </w:r>
      <w:r w:rsidRPr="000D04F4">
        <w:t>A set of elements tabulated together in BUFR/CREX Table</w:t>
      </w:r>
      <w:r w:rsidR="00376605">
        <w:t> </w:t>
      </w:r>
      <w:r w:rsidRPr="000D04F4">
        <w:t>B.</w:t>
      </w:r>
    </w:p>
    <w:p w14:paraId="6DCDA613" w14:textId="2164FA10" w:rsidR="000D04F4" w:rsidRPr="000D04F4" w:rsidRDefault="000D04F4" w:rsidP="000D04F4">
      <w:pPr>
        <w:pStyle w:val="Definitionsandothers"/>
      </w:pPr>
      <w:r w:rsidRPr="000D04F4">
        <w:t>Condensation trails (contrails)</w:t>
      </w:r>
      <w:r w:rsidR="00844D17">
        <w:t>.</w:t>
      </w:r>
      <w:r w:rsidR="00844D17" w:rsidRPr="00256302">
        <w:t> </w:t>
      </w:r>
      <w:r w:rsidRPr="000D04F4">
        <w:t>Clouds which form in the wake of an aircraft when the atmosphere at flying level is sufficiently cold and humid.</w:t>
      </w:r>
    </w:p>
    <w:p w14:paraId="05691952" w14:textId="19287B39" w:rsidR="000D04F4" w:rsidRPr="000D04F4" w:rsidRDefault="000D04F4" w:rsidP="000D04F4">
      <w:pPr>
        <w:pStyle w:val="Definitionsandothers"/>
      </w:pPr>
      <w:r w:rsidRPr="000D04F4">
        <w:t>Coordinate class</w:t>
      </w:r>
      <w:r w:rsidR="00844D17">
        <w:t>.</w:t>
      </w:r>
      <w:r w:rsidR="00844D17" w:rsidRPr="00256302">
        <w:t> </w:t>
      </w:r>
      <w:r w:rsidRPr="000D04F4">
        <w:t>Classes</w:t>
      </w:r>
      <w:r w:rsidR="00376605">
        <w:t> </w:t>
      </w:r>
      <w:r w:rsidRPr="000D04F4">
        <w:t>0–9 inclusive in BUFR/CREX Table</w:t>
      </w:r>
      <w:r w:rsidR="00376605">
        <w:t> </w:t>
      </w:r>
      <w:r w:rsidRPr="000D04F4">
        <w:t>B define elements which assist in the definition of elements from subsequent classes; each of these classes is referred to as a coordinate class.</w:t>
      </w:r>
    </w:p>
    <w:p w14:paraId="2BFD205A" w14:textId="0379E006" w:rsidR="000D04F4" w:rsidRPr="000D04F4" w:rsidRDefault="000D04F4" w:rsidP="000D04F4">
      <w:pPr>
        <w:pStyle w:val="Definitionsandothers"/>
      </w:pPr>
      <w:r w:rsidRPr="000D04F4">
        <w:lastRenderedPageBreak/>
        <w:t>CREX – Character form for the representation and exchange of data</w:t>
      </w:r>
      <w:r w:rsidR="00844D17">
        <w:t>.</w:t>
      </w:r>
      <w:r w:rsidR="00844D17" w:rsidRPr="00256302">
        <w:t> </w:t>
      </w:r>
      <w:r w:rsidRPr="000D04F4">
        <w:t>CREX is the name of a table-driven alphanumeric code for the exchange and storage of data.</w:t>
      </w:r>
    </w:p>
    <w:p w14:paraId="28CEF410" w14:textId="48873795" w:rsidR="000D04F4" w:rsidRPr="000D04F4" w:rsidRDefault="000D04F4" w:rsidP="000D04F4">
      <w:pPr>
        <w:pStyle w:val="Definitionsandothers"/>
      </w:pPr>
      <w:r w:rsidRPr="000D04F4">
        <w:t>Data description operator</w:t>
      </w:r>
      <w:r w:rsidR="00844D17">
        <w:t>.</w:t>
      </w:r>
      <w:r w:rsidR="00844D17" w:rsidRPr="00256302">
        <w:t> </w:t>
      </w:r>
      <w:r w:rsidRPr="000D04F4">
        <w:t>Operators which define replication or the operations listed in BUFR or CREX Table</w:t>
      </w:r>
      <w:r w:rsidR="00376605">
        <w:t> </w:t>
      </w:r>
      <w:r w:rsidRPr="000D04F4">
        <w:t>C.</w:t>
      </w:r>
    </w:p>
    <w:p w14:paraId="2675DBB6" w14:textId="7FA2F5CB" w:rsidR="000D04F4" w:rsidRPr="000D04F4" w:rsidRDefault="000D04F4" w:rsidP="000D04F4">
      <w:pPr>
        <w:pStyle w:val="Definitionsandothers"/>
      </w:pPr>
      <w:r w:rsidRPr="000D04F4">
        <w:t>Data entity</w:t>
      </w:r>
      <w:r w:rsidR="00844D17">
        <w:t>.</w:t>
      </w:r>
      <w:r w:rsidR="00844D17" w:rsidRPr="00256302">
        <w:t> </w:t>
      </w:r>
      <w:r w:rsidRPr="000D04F4">
        <w:t>A single data item.</w:t>
      </w:r>
    </w:p>
    <w:p w14:paraId="127A9D0D" w14:textId="3EE59E6B" w:rsidR="000D04F4" w:rsidRPr="000D04F4" w:rsidRDefault="000D04F4" w:rsidP="000D04F4">
      <w:pPr>
        <w:pStyle w:val="Definitionsandothers"/>
      </w:pPr>
      <w:r w:rsidRPr="000D04F4">
        <w:t>Data subset</w:t>
      </w:r>
      <w:r w:rsidR="00844D17">
        <w:t>.</w:t>
      </w:r>
      <w:r w:rsidR="00844D17" w:rsidRPr="00256302">
        <w:t> </w:t>
      </w:r>
      <w:r w:rsidRPr="000D04F4">
        <w:t>A set of data corresponding to the data description in a BUFR or CREX message; for observational data, a data subset usually corresponds to one observation.</w:t>
      </w:r>
    </w:p>
    <w:p w14:paraId="04E7BD97" w14:textId="078EA663" w:rsidR="000D04F4" w:rsidRPr="000D04F4" w:rsidRDefault="000D04F4" w:rsidP="000D04F4">
      <w:pPr>
        <w:pStyle w:val="Definitionsandothers"/>
      </w:pPr>
      <w:r w:rsidRPr="000D04F4">
        <w:t>Day darkness</w:t>
      </w:r>
      <w:r w:rsidR="00844D17">
        <w:t>.</w:t>
      </w:r>
      <w:r w:rsidR="00844D17" w:rsidRPr="00256302">
        <w:t> </w:t>
      </w:r>
      <w:r w:rsidRPr="000D04F4">
        <w:t>Sky covered with clouds with very strong optical thickness (dark clouds) having a threatening appearance.</w:t>
      </w:r>
    </w:p>
    <w:p w14:paraId="4960F05E" w14:textId="21B7C09D" w:rsidR="000D04F4" w:rsidRPr="000D04F4" w:rsidRDefault="000D04F4" w:rsidP="000D04F4">
      <w:pPr>
        <w:pStyle w:val="Definitionsandothers"/>
      </w:pPr>
      <w:r w:rsidRPr="000D04F4">
        <w:t>Descriptor.</w:t>
      </w:r>
      <w:r w:rsidR="00844D17" w:rsidRPr="00256302">
        <w:t> </w:t>
      </w:r>
      <w:r w:rsidRPr="000D04F4">
        <w:t>An entity entered within the Data description section to describe or define data; a descriptor may take the form of an element descriptor, a replication operator, an operator descriptor, or a sequence descriptor.</w:t>
      </w:r>
    </w:p>
    <w:p w14:paraId="26F22DED" w14:textId="19DCBA25" w:rsidR="000D04F4" w:rsidRPr="000D04F4" w:rsidRDefault="000D04F4" w:rsidP="000D04F4">
      <w:pPr>
        <w:pStyle w:val="Definitionsandothers"/>
      </w:pPr>
      <w:r w:rsidRPr="000D04F4">
        <w:t>Dry thunderstorm</w:t>
      </w:r>
      <w:r w:rsidR="00844D17">
        <w:t>.</w:t>
      </w:r>
      <w:r w:rsidR="00844D17" w:rsidRPr="00256302">
        <w:t> </w:t>
      </w:r>
      <w:r w:rsidRPr="000D04F4">
        <w:t>A thunderstorm without precipitation reaching the ground (distinct from a nearby thunderstorm with precipitation reaching the ground but not at the station at the time of observation).</w:t>
      </w:r>
    </w:p>
    <w:p w14:paraId="33D8A687" w14:textId="31314732" w:rsidR="000D04F4" w:rsidRPr="000D04F4" w:rsidRDefault="000D04F4" w:rsidP="000D04F4">
      <w:pPr>
        <w:pStyle w:val="Definitionsandothers"/>
      </w:pPr>
      <w:r w:rsidRPr="000D04F4">
        <w:t>Dust wall or sand wall</w:t>
      </w:r>
      <w:r w:rsidR="00844D17">
        <w:t>.</w:t>
      </w:r>
      <w:r w:rsidR="00844D17" w:rsidRPr="00256302">
        <w:t> </w:t>
      </w:r>
      <w:r w:rsidRPr="000D04F4">
        <w:t>Front of a duststorm or sandstorm, having the appearance of a gigantic high wall which moves more or less rapidly.</w:t>
      </w:r>
    </w:p>
    <w:p w14:paraId="1979632F" w14:textId="718E242B" w:rsidR="000D04F4" w:rsidRPr="000D04F4" w:rsidRDefault="000D04F4" w:rsidP="000D04F4">
      <w:pPr>
        <w:pStyle w:val="Definitionsandothers"/>
      </w:pPr>
      <w:r w:rsidRPr="000D04F4">
        <w:t>Element descriptor</w:t>
      </w:r>
      <w:r w:rsidR="00844D17">
        <w:t>.</w:t>
      </w:r>
      <w:r w:rsidR="00844D17" w:rsidRPr="00256302">
        <w:t> </w:t>
      </w:r>
      <w:r w:rsidRPr="000D04F4">
        <w:t>A descriptor containing a code figure reference to BUFR/CREX Table</w:t>
      </w:r>
      <w:r w:rsidR="00376605">
        <w:t> </w:t>
      </w:r>
      <w:r w:rsidRPr="000D04F4">
        <w:t>B; the referenced entry defines an element, together with the units, scale factor, reference value and data width to be used to represent that element as data.</w:t>
      </w:r>
    </w:p>
    <w:p w14:paraId="60DEC941" w14:textId="59C019C8" w:rsidR="000D04F4" w:rsidRPr="000D04F4" w:rsidRDefault="000D04F4" w:rsidP="000D04F4">
      <w:pPr>
        <w:pStyle w:val="Definitionsandothers"/>
      </w:pPr>
      <w:r w:rsidRPr="000D04F4">
        <w:t>Equatorial regions</w:t>
      </w:r>
      <w:r w:rsidR="00844D17">
        <w:t>.</w:t>
      </w:r>
      <w:r w:rsidR="00844D17" w:rsidRPr="00256302">
        <w:t> </w:t>
      </w:r>
      <w:r w:rsidRPr="000D04F4">
        <w:t>For the purpose of the analysis codes, the region between 30 °N and 30</w:t>
      </w:r>
      <w:r w:rsidR="0015342B">
        <w:t> </w:t>
      </w:r>
      <w:r w:rsidRPr="000D04F4">
        <w:t>°S latitudes.</w:t>
      </w:r>
    </w:p>
    <w:p w14:paraId="5DDBB1E1" w14:textId="58B2D993" w:rsidR="000D04F4" w:rsidRPr="000D04F4" w:rsidRDefault="000D04F4" w:rsidP="000D04F4">
      <w:pPr>
        <w:pStyle w:val="Definitionsandothers"/>
      </w:pPr>
      <w:r w:rsidRPr="000D04F4">
        <w:t>Extensible markup language (XML)</w:t>
      </w:r>
      <w:r w:rsidR="00844D17">
        <w:t>.</w:t>
      </w:r>
      <w:r w:rsidR="00844D17" w:rsidRPr="00256302">
        <w:t> </w:t>
      </w:r>
      <w:r w:rsidR="003D7BE8">
        <w:t>A</w:t>
      </w:r>
      <w:r w:rsidRPr="000D04F4">
        <w:t xml:space="preserve"> markup language that defines a set of rules for encoding documents in a format that is both human-readable and machine-readable. It is defined in the World Wide Web Consortium (W3C) </w:t>
      </w:r>
      <w:hyperlink r:id="rId9">
        <w:r w:rsidRPr="000D04F4">
          <w:rPr>
            <w:rStyle w:val="Hyperlink"/>
          </w:rPr>
          <w:t>XML 1.0 Specification</w:t>
        </w:r>
      </w:hyperlink>
      <w:r w:rsidRPr="000D04F4">
        <w:t>.</w:t>
      </w:r>
    </w:p>
    <w:p w14:paraId="5043FAD3" w14:textId="0ACF5232" w:rsidR="000D04F4" w:rsidRPr="000D04F4" w:rsidRDefault="000D04F4" w:rsidP="000D04F4">
      <w:pPr>
        <w:pStyle w:val="Definitionsandothers"/>
      </w:pPr>
      <w:r w:rsidRPr="000D04F4">
        <w:t xml:space="preserve">Geography </w:t>
      </w:r>
      <w:r w:rsidR="00B14289">
        <w:t>m</w:t>
      </w:r>
      <w:r w:rsidRPr="000D04F4">
        <w:t xml:space="preserve">arkup </w:t>
      </w:r>
      <w:r w:rsidR="00B14289">
        <w:t>l</w:t>
      </w:r>
      <w:r w:rsidRPr="000D04F4">
        <w:t>anguage (GML)</w:t>
      </w:r>
      <w:r w:rsidR="00844D17">
        <w:t>.</w:t>
      </w:r>
      <w:r w:rsidR="00844D17" w:rsidRPr="00256302">
        <w:t> </w:t>
      </w:r>
      <w:r w:rsidR="003D7BE8">
        <w:t>An</w:t>
      </w:r>
      <w:r w:rsidRPr="000D04F4">
        <w:t xml:space="preserve"> XML encoding in compliance with ISO</w:t>
      </w:r>
      <w:r w:rsidR="00376605">
        <w:t> </w:t>
      </w:r>
      <w:r w:rsidRPr="000D04F4">
        <w:t>19118 for the transport and storage of geographic information modelled in accordance with the conceptual modelling framework used in the ISO</w:t>
      </w:r>
      <w:r w:rsidR="00376605">
        <w:t> </w:t>
      </w:r>
      <w:r w:rsidRPr="000D04F4">
        <w:t>19100 series of International Standards and including both the spatial and non-spatial properties of geographic features.</w:t>
      </w:r>
    </w:p>
    <w:p w14:paraId="5AFA54AE" w14:textId="6CF426DD" w:rsidR="000D04F4" w:rsidRPr="000D04F4" w:rsidRDefault="000D04F4" w:rsidP="000D04F4">
      <w:pPr>
        <w:pStyle w:val="Definitionsandothers"/>
      </w:pPr>
      <w:r w:rsidRPr="000D04F4">
        <w:t>Geometric altitude</w:t>
      </w:r>
      <w:r w:rsidR="00844D17">
        <w:t>.</w:t>
      </w:r>
      <w:r w:rsidR="00844D17" w:rsidRPr="00256302">
        <w:t> </w:t>
      </w:r>
      <w:r w:rsidRPr="000D04F4">
        <w:t>Vertical distance (Z) of a level, a point or an object considered as a point, measured from mean sea level.</w:t>
      </w:r>
    </w:p>
    <w:p w14:paraId="508F83DB" w14:textId="785691B0" w:rsidR="000D04F4" w:rsidRPr="000D04F4" w:rsidRDefault="000D04F4" w:rsidP="000D04F4">
      <w:pPr>
        <w:pStyle w:val="Definitionsandothers"/>
      </w:pPr>
      <w:r w:rsidRPr="000D04F4">
        <w:t>Geopotential</w:t>
      </w:r>
      <w:r w:rsidR="00844D17">
        <w:t>.</w:t>
      </w:r>
      <w:r w:rsidR="00844D17" w:rsidRPr="00256302">
        <w:t> </w:t>
      </w:r>
      <w:r w:rsidRPr="000D04F4">
        <w:t>That potential with which the Earth’s gravitational field is associated. It is equivalent to the potential energy of unit mass relative to a standard level (mean sea level by convention) and is numerically equal to the work which would be done against gravity in raising the unit mass from sea level to the level at which the mass is located.</w:t>
      </w:r>
    </w:p>
    <w:p w14:paraId="2CC250EF" w14:textId="7BF2A3A7" w:rsidR="000D04F4" w:rsidRPr="000D04F4" w:rsidRDefault="00FA190B" w:rsidP="000D04F4">
      <w:pPr>
        <w:pStyle w:val="Definitionsandothers"/>
      </w:pPr>
      <w:r>
        <w:tab/>
      </w:r>
      <w:r w:rsidR="000D04F4" w:rsidRPr="000D04F4">
        <w:t xml:space="preserve">Geopotential </w:t>
      </w:r>
      <w:r w:rsidR="000D04F4" w:rsidRPr="00A4469A">
        <w:rPr>
          <w:rStyle w:val="Stixitalic"/>
        </w:rPr>
        <w:t>ø</w:t>
      </w:r>
      <w:r w:rsidR="000D04F4" w:rsidRPr="000D04F4">
        <w:t xml:space="preserve"> at geometric height </w:t>
      </w:r>
      <w:r w:rsidR="000D04F4" w:rsidRPr="00A4469A">
        <w:rPr>
          <w:rStyle w:val="Serifitalic"/>
        </w:rPr>
        <w:t>z</w:t>
      </w:r>
      <w:r w:rsidR="000D04F4" w:rsidRPr="000D04F4">
        <w:t xml:space="preserve"> is given by</w:t>
      </w:r>
    </w:p>
    <w:p w14:paraId="780FB1C6" w14:textId="7E5274FC" w:rsidR="00320D7C" w:rsidRPr="00320D7C" w:rsidRDefault="00B87DED" w:rsidP="00320D7C">
      <w:pPr>
        <w:pStyle w:val="Equation"/>
      </w:pPr>
      <w:r>
        <w:t xml:space="preserve">       </w:t>
      </w:r>
      <w:r w:rsidR="00E71FD0">
        <w:t xml:space="preserve">    </w:t>
      </w:r>
      <w:r w:rsidR="00320D7C" w:rsidRPr="00320D7C">
        <w:object w:dxaOrig="1400" w:dyaOrig="520" w14:anchorId="0D2403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2pt;height:25.8pt" o:ole="">
            <v:imagedata r:id="rId10" o:title=""/>
          </v:shape>
          <o:OLEObject Type="Embed" ProgID="Equation.DSMT4" ShapeID="_x0000_i1025" DrawAspect="Content" ObjectID="_1523275651" r:id="rId11"/>
        </w:object>
      </w:r>
      <w:r w:rsidR="00320D7C" w:rsidRPr="00320D7C">
        <w:t xml:space="preserve"> </w:t>
      </w:r>
    </w:p>
    <w:p w14:paraId="7ED63BBF" w14:textId="45DE3122" w:rsidR="000D04F4" w:rsidRPr="000D04F4" w:rsidRDefault="00A4469A" w:rsidP="00320D7C">
      <w:pPr>
        <w:pStyle w:val="Definitionsandothers"/>
      </w:pPr>
      <w:r>
        <w:tab/>
      </w:r>
      <w:r w:rsidR="000D04F4" w:rsidRPr="000D04F4">
        <w:t xml:space="preserve">where </w:t>
      </w:r>
      <w:r w:rsidR="000D04F4" w:rsidRPr="00A4469A">
        <w:rPr>
          <w:rStyle w:val="Serifitalic"/>
        </w:rPr>
        <w:t>g</w:t>
      </w:r>
      <w:r w:rsidR="000D04F4" w:rsidRPr="000D04F4">
        <w:t xml:space="preserve"> is the acceleration of gravity.</w:t>
      </w:r>
    </w:p>
    <w:p w14:paraId="7BBEFEED" w14:textId="70CBF878" w:rsidR="000D04F4" w:rsidRPr="000D04F4" w:rsidRDefault="000D04F4" w:rsidP="000D04F4">
      <w:pPr>
        <w:pStyle w:val="Definitionsandothers"/>
      </w:pPr>
      <w:r w:rsidRPr="000D04F4">
        <w:t>Geopotential height</w:t>
      </w:r>
      <w:r w:rsidR="00844D17">
        <w:t>.</w:t>
      </w:r>
      <w:r w:rsidR="00844D17" w:rsidRPr="00256302">
        <w:t> </w:t>
      </w:r>
      <w:r w:rsidRPr="000D04F4">
        <w:t xml:space="preserve">Height of a point in the atmosphere expressed in units (geopotential metres) proportional to the geopotential at that height. Geopotential height expressed in geopotential metres is approximately equal to </w:t>
      </w:r>
      <w:r w:rsidR="0075597F" w:rsidRPr="0075597F">
        <w:rPr>
          <w:rStyle w:val="Serifitalic"/>
        </w:rPr>
        <w:t>g</w:t>
      </w:r>
      <w:r w:rsidR="0075597F" w:rsidRPr="0075597F">
        <w:rPr>
          <w:rStyle w:val="Serif"/>
        </w:rPr>
        <w:t>/9.8</w:t>
      </w:r>
      <w:r w:rsidR="00B87DED">
        <w:t xml:space="preserve"> </w:t>
      </w:r>
      <w:r w:rsidRPr="000D04F4">
        <w:t xml:space="preserve">times the geometric height expressed in (geometric) metres, </w:t>
      </w:r>
      <w:r w:rsidRPr="006F2DA6">
        <w:rPr>
          <w:rStyle w:val="Italic"/>
        </w:rPr>
        <w:t>g</w:t>
      </w:r>
      <w:r w:rsidRPr="000D04F4">
        <w:t xml:space="preserve"> being the local acceleration of gravity.</w:t>
      </w:r>
    </w:p>
    <w:p w14:paraId="6946C38E" w14:textId="23446BE8" w:rsidR="000D04F4" w:rsidRPr="000D04F4" w:rsidRDefault="000D04F4" w:rsidP="000D04F4">
      <w:pPr>
        <w:pStyle w:val="Definitionsandothers"/>
      </w:pPr>
      <w:r w:rsidRPr="000D04F4">
        <w:lastRenderedPageBreak/>
        <w:t>GML application schema</w:t>
      </w:r>
      <w:r w:rsidR="00844D17">
        <w:t>.</w:t>
      </w:r>
      <w:r w:rsidR="00844D17" w:rsidRPr="00256302">
        <w:t> </w:t>
      </w:r>
      <w:r w:rsidR="003D7BE8">
        <w:t xml:space="preserve">An </w:t>
      </w:r>
      <w:r w:rsidRPr="000D04F4">
        <w:t>application schema written in XML schema in accordance with the rules specified in ISO</w:t>
      </w:r>
      <w:r w:rsidR="006F2DA6">
        <w:t> </w:t>
      </w:r>
      <w:r w:rsidRPr="000D04F4">
        <w:t>19136:2007.</w:t>
      </w:r>
    </w:p>
    <w:p w14:paraId="5AC9095C" w14:textId="0982C4DD" w:rsidR="000D04F4" w:rsidRPr="000D04F4" w:rsidRDefault="000D04F4" w:rsidP="000D04F4">
      <w:pPr>
        <w:pStyle w:val="Definitionsandothers"/>
      </w:pPr>
      <w:r w:rsidRPr="000D04F4">
        <w:t>GML document</w:t>
      </w:r>
      <w:r w:rsidR="00844D17">
        <w:t>.</w:t>
      </w:r>
      <w:r w:rsidR="00844D17" w:rsidRPr="00256302">
        <w:t> </w:t>
      </w:r>
      <w:r w:rsidRPr="000D04F4">
        <w:t>An XML document with a root element that is o</w:t>
      </w:r>
      <w:r w:rsidR="00E44F5B">
        <w:t>ne of the XML elements Abstract</w:t>
      </w:r>
      <w:r w:rsidRPr="000D04F4">
        <w:t>Feature, Dictionary or TopoComplex specified in the GML schema or any element of a substitution group of any of these XML elements.</w:t>
      </w:r>
    </w:p>
    <w:p w14:paraId="6D78E20A" w14:textId="77E8A135" w:rsidR="000D04F4" w:rsidRPr="000D04F4" w:rsidRDefault="000D04F4" w:rsidP="000D04F4">
      <w:pPr>
        <w:pStyle w:val="Definitionsandothers"/>
      </w:pPr>
      <w:r w:rsidRPr="000D04F4">
        <w:t>GML schema</w:t>
      </w:r>
      <w:r w:rsidR="00844D17">
        <w:t>.</w:t>
      </w:r>
      <w:r w:rsidR="00844D17" w:rsidRPr="00256302">
        <w:t> </w:t>
      </w:r>
      <w:r w:rsidRPr="000D04F4">
        <w:t xml:space="preserve">The XML schema components in the XML namespace </w:t>
      </w:r>
      <w:hyperlink r:id="rId12" w:history="1">
        <w:r w:rsidRPr="000D04F4">
          <w:rPr>
            <w:rStyle w:val="Hyperlink"/>
          </w:rPr>
          <w:t>http://www.opengis.net/gml/3.2</w:t>
        </w:r>
      </w:hyperlink>
      <w:r w:rsidRPr="000D04F4">
        <w:t xml:space="preserve"> as specified in ISO 19136:2007.</w:t>
      </w:r>
    </w:p>
    <w:p w14:paraId="51848EBF" w14:textId="0E880CC3" w:rsidR="000D04F4" w:rsidRPr="000D04F4" w:rsidRDefault="000D04F4" w:rsidP="000D04F4">
      <w:pPr>
        <w:pStyle w:val="Definitionsandothers"/>
      </w:pPr>
      <w:r w:rsidRPr="000D04F4">
        <w:t>Haboob</w:t>
      </w:r>
      <w:r w:rsidR="00844D17">
        <w:t>.</w:t>
      </w:r>
      <w:r w:rsidR="00844D17" w:rsidRPr="00256302">
        <w:t> </w:t>
      </w:r>
      <w:r w:rsidRPr="000D04F4">
        <w:t>A strong wind and duststorm or sandstorm in northern and central Sudan. Its average duration is three hours; the average maximum wind velocity is over 15 m s</w:t>
      </w:r>
      <w:r w:rsidRPr="006F2DA6">
        <w:rPr>
          <w:rStyle w:val="Superscript"/>
        </w:rPr>
        <w:t>–1</w:t>
      </w:r>
      <w:r w:rsidRPr="000D04F4">
        <w:t>. The dust or sand forms a dense whirling wall which may be 1</w:t>
      </w:r>
      <w:r w:rsidR="006F2DA6">
        <w:t> </w:t>
      </w:r>
      <w:r w:rsidRPr="000D04F4">
        <w:t>000</w:t>
      </w:r>
      <w:r w:rsidR="006F2DA6">
        <w:t> </w:t>
      </w:r>
      <w:r w:rsidRPr="000D04F4">
        <w:t>m high; it is often preceded by isolated dust whirls. Haboobs usually occur after a few days of rising temperature and falling pressure.</w:t>
      </w:r>
    </w:p>
    <w:p w14:paraId="65650BA1" w14:textId="77777777" w:rsidR="000D04F4" w:rsidRPr="00844D17" w:rsidRDefault="000D04F4" w:rsidP="000D04F4">
      <w:pPr>
        <w:pStyle w:val="Definitionsandothers"/>
        <w:rPr>
          <w:rStyle w:val="Semibold"/>
        </w:rPr>
      </w:pPr>
      <w:r w:rsidRPr="00844D17">
        <w:rPr>
          <w:rStyle w:val="Semibold"/>
        </w:rPr>
        <w:t>Ice crust (ice slick).</w:t>
      </w:r>
    </w:p>
    <w:p w14:paraId="707BFBF2" w14:textId="77777777" w:rsidR="000D04F4" w:rsidRPr="005843B5" w:rsidRDefault="000D04F4" w:rsidP="00B672B2">
      <w:pPr>
        <w:pStyle w:val="Indent1"/>
      </w:pPr>
      <w:r w:rsidRPr="005843B5">
        <w:t>(1)</w:t>
      </w:r>
      <w:r w:rsidRPr="005843B5">
        <w:tab/>
        <w:t>A type of snow crust; a layer of ice, thicker than a film crust, upon a snow surface. It is formed by the freezing of melt water or rainwater which has flowed into it.</w:t>
      </w:r>
    </w:p>
    <w:p w14:paraId="5F7D78A9" w14:textId="77777777" w:rsidR="000D04F4" w:rsidRPr="000D04F4" w:rsidRDefault="000D04F4" w:rsidP="00B672B2">
      <w:pPr>
        <w:pStyle w:val="Indent1"/>
      </w:pPr>
      <w:r w:rsidRPr="000D04F4">
        <w:t>(2)</w:t>
      </w:r>
      <w:r w:rsidRPr="000D04F4">
        <w:tab/>
        <w:t xml:space="preserve">See </w:t>
      </w:r>
      <w:r w:rsidRPr="00A4469A">
        <w:rPr>
          <w:rStyle w:val="Italic"/>
        </w:rPr>
        <w:t>Ice rind</w:t>
      </w:r>
      <w:r w:rsidRPr="000D04F4">
        <w:t>.</w:t>
      </w:r>
    </w:p>
    <w:p w14:paraId="6B8ACE13" w14:textId="7E798F12" w:rsidR="000D04F4" w:rsidRPr="000D04F4" w:rsidRDefault="000D04F4" w:rsidP="000D04F4">
      <w:pPr>
        <w:pStyle w:val="Definitionsandothers"/>
      </w:pPr>
      <w:r w:rsidRPr="000D04F4">
        <w:t>Ice rind</w:t>
      </w:r>
      <w:r w:rsidR="00844D17">
        <w:t>.</w:t>
      </w:r>
      <w:r w:rsidR="00844D17" w:rsidRPr="00256302">
        <w:t> </w:t>
      </w:r>
      <w:r w:rsidRPr="000D04F4">
        <w:t>A thin but hard layer of sea ice, river ice or lake ice. Apparently this term is used in at least two ways: (a) for a new encrustation upon old ice; and (b) for a single layer of ice usually found in bays and fjords where freshwater freezes on top of slightly colder sea water.</w:t>
      </w:r>
    </w:p>
    <w:p w14:paraId="47109135" w14:textId="00D76100" w:rsidR="000D04F4" w:rsidRPr="000D04F4" w:rsidRDefault="000D04F4" w:rsidP="000D04F4">
      <w:pPr>
        <w:pStyle w:val="Definitionsandothers"/>
      </w:pPr>
      <w:r w:rsidRPr="000D04F4">
        <w:t>Instrumental wave data</w:t>
      </w:r>
      <w:r w:rsidR="00844D17">
        <w:t>.</w:t>
      </w:r>
      <w:r w:rsidR="00844D17" w:rsidRPr="00256302">
        <w:t> </w:t>
      </w:r>
      <w:r w:rsidRPr="000D04F4">
        <w:t>Data on measured characteristics relating to period and height of the wave motion of the sea surface.</w:t>
      </w:r>
    </w:p>
    <w:p w14:paraId="619F8414" w14:textId="57A92F7B" w:rsidR="000D04F4" w:rsidRPr="000D04F4" w:rsidRDefault="000D04F4" w:rsidP="000D04F4">
      <w:pPr>
        <w:pStyle w:val="Definitionsandothers"/>
      </w:pPr>
      <w:r w:rsidRPr="000D04F4">
        <w:t>Inversion (layer)</w:t>
      </w:r>
      <w:r w:rsidR="00844D17">
        <w:t>.</w:t>
      </w:r>
      <w:r w:rsidR="00844D17" w:rsidRPr="00256302">
        <w:t> </w:t>
      </w:r>
      <w:r w:rsidRPr="000D04F4">
        <w:t>Atmospheric layer, horizontal or approximately so, in which the temperature increases with increasing height.</w:t>
      </w:r>
    </w:p>
    <w:p w14:paraId="3F9AEDB3" w14:textId="6B281ABD" w:rsidR="000D04F4" w:rsidRPr="000D04F4" w:rsidRDefault="000D04F4" w:rsidP="000D04F4">
      <w:pPr>
        <w:pStyle w:val="Definitionsandothers"/>
      </w:pPr>
      <w:r w:rsidRPr="000D04F4">
        <w:t>Isothermal layer</w:t>
      </w:r>
      <w:r w:rsidR="00844D17">
        <w:t>.</w:t>
      </w:r>
      <w:r w:rsidR="00844D17" w:rsidRPr="00256302">
        <w:t> </w:t>
      </w:r>
      <w:r w:rsidRPr="000D04F4">
        <w:t>Atmospheric layer through which there is no change of temperature with height.</w:t>
      </w:r>
    </w:p>
    <w:p w14:paraId="359DBE3A" w14:textId="7DC24B0C" w:rsidR="000D04F4" w:rsidRPr="000D04F4" w:rsidRDefault="000D04F4" w:rsidP="000D04F4">
      <w:pPr>
        <w:pStyle w:val="Definitionsandothers"/>
      </w:pPr>
      <w:r w:rsidRPr="000D04F4">
        <w:t>Jet stream</w:t>
      </w:r>
      <w:r w:rsidR="00844D17">
        <w:t>.</w:t>
      </w:r>
      <w:r w:rsidR="00844D17" w:rsidRPr="00256302">
        <w:t> </w:t>
      </w:r>
      <w:r w:rsidRPr="000D04F4">
        <w:t>Flat tubular current of air, quasi-horizontal, whose axis is along a line of maximum speed and which is characterized not only by great speeds but also by strong transverse gradients of speed.</w:t>
      </w:r>
    </w:p>
    <w:p w14:paraId="7F977482" w14:textId="43E1DA11" w:rsidR="000D04F4" w:rsidRPr="000D04F4" w:rsidRDefault="000D04F4" w:rsidP="000D04F4">
      <w:pPr>
        <w:pStyle w:val="Definitionsandothers"/>
      </w:pPr>
      <w:r w:rsidRPr="000D04F4">
        <w:t>Line squall</w:t>
      </w:r>
      <w:r w:rsidR="00844D17">
        <w:t>.</w:t>
      </w:r>
      <w:r w:rsidR="00844D17" w:rsidRPr="00256302">
        <w:t> </w:t>
      </w:r>
      <w:r w:rsidRPr="000D04F4">
        <w:t>Squall which occurs along a squall line.</w:t>
      </w:r>
    </w:p>
    <w:p w14:paraId="705D9D54" w14:textId="662CE45C" w:rsidR="000D04F4" w:rsidRPr="000D04F4" w:rsidRDefault="000D04F4" w:rsidP="000D04F4">
      <w:pPr>
        <w:pStyle w:val="Definitionsandothers"/>
      </w:pPr>
      <w:r w:rsidRPr="000D04F4">
        <w:t>Lithometeor</w:t>
      </w:r>
      <w:r w:rsidR="00844D17">
        <w:t>.</w:t>
      </w:r>
      <w:r w:rsidR="00844D17" w:rsidRPr="00256302">
        <w:t> </w:t>
      </w:r>
      <w:r w:rsidRPr="000D04F4">
        <w:t>Meteor consisting of an ensemble of particles most of which are solid and non-aqueous. The particles are more or less suspended in the air, or lifted by the wind from the ground.</w:t>
      </w:r>
    </w:p>
    <w:p w14:paraId="52699454" w14:textId="64F5CF91" w:rsidR="000D04F4" w:rsidRPr="000D04F4" w:rsidRDefault="000D04F4" w:rsidP="000D04F4">
      <w:pPr>
        <w:pStyle w:val="Definitionsandothers"/>
      </w:pPr>
      <w:r w:rsidRPr="000D04F4">
        <w:t>Mountain waves</w:t>
      </w:r>
      <w:r w:rsidR="00844D17">
        <w:t>.</w:t>
      </w:r>
      <w:r w:rsidR="00844D17" w:rsidRPr="00256302">
        <w:t> </w:t>
      </w:r>
      <w:r w:rsidRPr="000D04F4">
        <w:t>Oscillatory motions of the atmosphere induced by flow over a mountain; such waves are formed over and to the lee of the mountain or mountain chain.</w:t>
      </w:r>
    </w:p>
    <w:p w14:paraId="376C3B40" w14:textId="12EC6EE3" w:rsidR="000D04F4" w:rsidRPr="000D04F4" w:rsidRDefault="000D04F4" w:rsidP="000D04F4">
      <w:pPr>
        <w:pStyle w:val="Definitionsandothers"/>
      </w:pPr>
      <w:r w:rsidRPr="000D04F4">
        <w:t>Namespace</w:t>
      </w:r>
      <w:r w:rsidR="00844D17">
        <w:t>.</w:t>
      </w:r>
      <w:r w:rsidR="00844D17" w:rsidRPr="00256302">
        <w:t> </w:t>
      </w:r>
      <w:r w:rsidRPr="000D04F4">
        <w:t>A collection of names, identified by a uniform resource identifier reference, which are used in XML documents as element names and attribute names.</w:t>
      </w:r>
    </w:p>
    <w:p w14:paraId="4E29CCD5" w14:textId="28EC4880" w:rsidR="000D04F4" w:rsidRPr="000D04F4" w:rsidRDefault="000D04F4" w:rsidP="000D04F4">
      <w:pPr>
        <w:pStyle w:val="Definitionsandothers"/>
      </w:pPr>
      <w:r w:rsidRPr="000D04F4">
        <w:t>Normals</w:t>
      </w:r>
      <w:r w:rsidR="00844D17">
        <w:t>.</w:t>
      </w:r>
      <w:r w:rsidR="00844D17" w:rsidRPr="00256302">
        <w:t> </w:t>
      </w:r>
      <w:r w:rsidRPr="000D04F4">
        <w:t>Period averages computed for over a uniform and relatively long period comprising at least three consecutive 10-year periods.</w:t>
      </w:r>
    </w:p>
    <w:p w14:paraId="34A3E544" w14:textId="7C49A872" w:rsidR="000D04F4" w:rsidRPr="000D04F4" w:rsidRDefault="000D04F4" w:rsidP="000D04F4">
      <w:pPr>
        <w:pStyle w:val="Definitionsandothers"/>
      </w:pPr>
      <w:r w:rsidRPr="000D04F4">
        <w:t>Obscured sky</w:t>
      </w:r>
      <w:r w:rsidR="00844D17">
        <w:t>.</w:t>
      </w:r>
      <w:r w:rsidR="00844D17" w:rsidRPr="00256302">
        <w:t> </w:t>
      </w:r>
      <w:r w:rsidRPr="000D04F4">
        <w:t>Occasions of hydrometeors or lithometeors which are so dense as to make it impossible to tell whether there is cloud above or not.</w:t>
      </w:r>
    </w:p>
    <w:p w14:paraId="0E9F2C09" w14:textId="39E4F564" w:rsidR="000D04F4" w:rsidRPr="000D04F4" w:rsidRDefault="000D04F4" w:rsidP="000D04F4">
      <w:pPr>
        <w:pStyle w:val="Definitionsandothers"/>
      </w:pPr>
      <w:r w:rsidRPr="000D04F4">
        <w:t>Ocean weather station</w:t>
      </w:r>
      <w:r w:rsidR="00844D17">
        <w:t>.</w:t>
      </w:r>
      <w:r w:rsidR="00844D17" w:rsidRPr="00256302">
        <w:t> </w:t>
      </w:r>
      <w:r w:rsidRPr="000D04F4">
        <w:t>A station aboard a suitably equipped and staffed ship that endeavours to remain at a fixed sea position and that makes and reports surface and upper-air observations and may also make and report subsurface observations.</w:t>
      </w:r>
    </w:p>
    <w:p w14:paraId="0B690FF1" w14:textId="5EE6FACD" w:rsidR="000D04F4" w:rsidRPr="000D04F4" w:rsidRDefault="000D04F4" w:rsidP="000D04F4">
      <w:pPr>
        <w:pStyle w:val="Definitionsandothers"/>
      </w:pPr>
      <w:r w:rsidRPr="000D04F4">
        <w:lastRenderedPageBreak/>
        <w:t>Operator descriptor</w:t>
      </w:r>
      <w:r w:rsidR="00844D17">
        <w:t>.</w:t>
      </w:r>
      <w:r w:rsidR="00844D17" w:rsidRPr="00256302">
        <w:t> </w:t>
      </w:r>
      <w:r w:rsidRPr="000D04F4">
        <w:t>A descriptor containing a code figure reference to BUFR or CREX Table</w:t>
      </w:r>
      <w:r w:rsidR="00B672B2">
        <w:t> </w:t>
      </w:r>
      <w:r w:rsidRPr="000D04F4">
        <w:t>C, together with data to be used as an operand.</w:t>
      </w:r>
    </w:p>
    <w:p w14:paraId="58954CA4" w14:textId="02067CEB" w:rsidR="000D04F4" w:rsidRPr="000D04F4" w:rsidRDefault="000D04F4" w:rsidP="000D04F4">
      <w:pPr>
        <w:pStyle w:val="Definitionsandothers"/>
      </w:pPr>
      <w:r w:rsidRPr="000D04F4">
        <w:t>Past weather</w:t>
      </w:r>
      <w:r w:rsidR="00844D17">
        <w:t>.</w:t>
      </w:r>
      <w:r w:rsidR="00844D17" w:rsidRPr="00256302">
        <w:t> </w:t>
      </w:r>
      <w:r w:rsidRPr="000D04F4">
        <w:t>Predominant characteristic of weather which had existed at the station during a given period of time.</w:t>
      </w:r>
    </w:p>
    <w:p w14:paraId="72AA2357" w14:textId="7DD7CA49" w:rsidR="000D04F4" w:rsidRPr="000D04F4" w:rsidRDefault="000D04F4" w:rsidP="000D04F4">
      <w:pPr>
        <w:pStyle w:val="Definitionsandothers"/>
      </w:pPr>
      <w:r w:rsidRPr="000D04F4">
        <w:t>Persistent condensation trail</w:t>
      </w:r>
      <w:r w:rsidR="00844D17">
        <w:t>.</w:t>
      </w:r>
      <w:r w:rsidR="00844D17" w:rsidRPr="00256302">
        <w:t> </w:t>
      </w:r>
      <w:r w:rsidRPr="000D04F4">
        <w:t>Long-lived condensation trails which have spread to form clouds having the appearance of cirrus or patches of cirrocumulus or cirrostratus. It is sometimes impossible to distinguish such clouds from other cirrus, cirrocumulus or cirrostratus.</w:t>
      </w:r>
    </w:p>
    <w:p w14:paraId="041AB2CD" w14:textId="559FCE3A" w:rsidR="000D04F4" w:rsidRPr="000D04F4" w:rsidRDefault="000D04F4" w:rsidP="000D04F4">
      <w:pPr>
        <w:pStyle w:val="Definitionsandothers"/>
      </w:pPr>
      <w:r w:rsidRPr="000D04F4">
        <w:t>Present weather</w:t>
      </w:r>
      <w:r w:rsidR="00844D17">
        <w:t>.</w:t>
      </w:r>
      <w:r w:rsidR="00844D17" w:rsidRPr="00256302">
        <w:t> </w:t>
      </w:r>
      <w:r w:rsidRPr="000D04F4">
        <w:t>Weather existing at the time of observation, or under certain conditions, during the hour preceding the time of observation.</w:t>
      </w:r>
    </w:p>
    <w:p w14:paraId="0F4A0F0F" w14:textId="0F6915A7" w:rsidR="000D04F4" w:rsidRPr="000D04F4" w:rsidRDefault="000D04F4" w:rsidP="000D04F4">
      <w:pPr>
        <w:pStyle w:val="Definitionsandothers"/>
      </w:pPr>
      <w:r w:rsidRPr="000D04F4">
        <w:t>Prevailing visibility</w:t>
      </w:r>
      <w:r w:rsidR="00844D17">
        <w:t>.</w:t>
      </w:r>
      <w:r w:rsidR="00844D17" w:rsidRPr="00256302">
        <w:t> </w:t>
      </w:r>
      <w:r w:rsidRPr="000D04F4">
        <w:t>The greatest visibility value, observed in accordance with the definition of "visibility", which is reached within at least half the horizon circle or within at least half of the surface of the aerodrome. These areas could comprise contiguous or non-contiguous sectors.</w:t>
      </w:r>
    </w:p>
    <w:p w14:paraId="273068D9" w14:textId="77777777" w:rsidR="000D04F4" w:rsidRPr="000D04F4" w:rsidRDefault="000D04F4" w:rsidP="002507AB">
      <w:pPr>
        <w:pStyle w:val="Indent1note"/>
      </w:pPr>
      <w:r w:rsidRPr="000D04F4">
        <w:t>Note:</w:t>
      </w:r>
      <w:r w:rsidRPr="000D04F4">
        <w:tab/>
        <w:t>This value may be assessed by human observation and/or instrumented systems. When instruments are installed, they are used to obtain the best estimate of the prevailing visibility.</w:t>
      </w:r>
    </w:p>
    <w:p w14:paraId="073321BB" w14:textId="69A7B4A6" w:rsidR="000D04F4" w:rsidRPr="000D04F4" w:rsidRDefault="000D04F4" w:rsidP="000D04F4">
      <w:pPr>
        <w:pStyle w:val="Definitionsandothers"/>
      </w:pPr>
      <w:r w:rsidRPr="000D04F4">
        <w:t>Purple light</w:t>
      </w:r>
      <w:r w:rsidR="00844D17">
        <w:t>.</w:t>
      </w:r>
      <w:r w:rsidR="00844D17" w:rsidRPr="00256302">
        <w:t> </w:t>
      </w:r>
      <w:r w:rsidRPr="000D04F4">
        <w:t>Glow with a hue varying between pink and red, which is to be seen in the direction of the Sun before it rises and after it sets and is about 3° to 6° below the horizon. It takes the form of a segment of a more or less large luminous disc which appears above the horizon.</w:t>
      </w:r>
    </w:p>
    <w:p w14:paraId="4FA1AEB1" w14:textId="22663DF1" w:rsidR="000D04F4" w:rsidRPr="000D04F4" w:rsidRDefault="000D04F4" w:rsidP="000D04F4">
      <w:pPr>
        <w:pStyle w:val="Definitionsandothers"/>
      </w:pPr>
      <w:r w:rsidRPr="000D04F4">
        <w:t>Reference value</w:t>
      </w:r>
      <w:r w:rsidR="00844D17">
        <w:t>.</w:t>
      </w:r>
      <w:r w:rsidR="00844D17" w:rsidRPr="00256302">
        <w:t> </w:t>
      </w:r>
      <w:r w:rsidRPr="000D04F4">
        <w:t>All data are represented within a BUFR or CREX message by positive integers; to enable negative values to be represented, suitable negative base values are specified as reference values. The true value is obtained by addition of the reference value and the data as represented.</w:t>
      </w:r>
    </w:p>
    <w:p w14:paraId="08B79924" w14:textId="3F18426F" w:rsidR="000D04F4" w:rsidRPr="000D04F4" w:rsidRDefault="000D04F4" w:rsidP="000D04F4">
      <w:pPr>
        <w:pStyle w:val="Definitionsandothers"/>
      </w:pPr>
      <w:r w:rsidRPr="000D04F4">
        <w:t>Replication descriptor</w:t>
      </w:r>
      <w:r w:rsidR="00844D17">
        <w:t>.</w:t>
      </w:r>
      <w:r w:rsidR="00844D17" w:rsidRPr="00256302">
        <w:t> </w:t>
      </w:r>
      <w:r w:rsidRPr="000D04F4">
        <w:t>A special descriptor is reserved to define the replication operation; it is used to enable a given number of subsequent descriptors to be replicated a given number of times.</w:t>
      </w:r>
    </w:p>
    <w:p w14:paraId="067AAF95" w14:textId="05BD7D85" w:rsidR="000D04F4" w:rsidRPr="000D04F4" w:rsidRDefault="000D04F4" w:rsidP="000D04F4">
      <w:pPr>
        <w:pStyle w:val="Definitionsandothers"/>
      </w:pPr>
      <w:r w:rsidRPr="000D04F4">
        <w:t>Root element</w:t>
      </w:r>
      <w:r w:rsidR="00844D17">
        <w:t>.</w:t>
      </w:r>
      <w:r w:rsidR="00844D17" w:rsidRPr="00256302">
        <w:t> </w:t>
      </w:r>
      <w:r w:rsidRPr="000D04F4">
        <w:t>Each XML document has exactly one root element. This element, also known as the document element, encloses all the other elements and is therefore the sole parent element to all the other elements. The root element provides the starting point for processing the document.</w:t>
      </w:r>
    </w:p>
    <w:p w14:paraId="2BAE8EC4" w14:textId="78C5165D" w:rsidR="000D04F4" w:rsidRPr="000D04F4" w:rsidRDefault="000D04F4" w:rsidP="000D04F4">
      <w:pPr>
        <w:pStyle w:val="Definitionsandothers"/>
      </w:pPr>
      <w:r w:rsidRPr="000D04F4">
        <w:t>Runway visual range</w:t>
      </w:r>
      <w:r w:rsidR="00844D17">
        <w:t>.</w:t>
      </w:r>
      <w:r w:rsidR="00844D17" w:rsidRPr="00256302">
        <w:t> </w:t>
      </w:r>
      <w:r w:rsidRPr="000D04F4">
        <w:t>The range over which the pilot of an aircraft on the centre line of the runway can see the runway markings or the lights delineating the runway or identifying its centre line.</w:t>
      </w:r>
    </w:p>
    <w:p w14:paraId="62A7D26A" w14:textId="66C115FC" w:rsidR="000D04F4" w:rsidRPr="000D04F4" w:rsidRDefault="000D04F4" w:rsidP="000D04F4">
      <w:pPr>
        <w:pStyle w:val="Definitionsandothers"/>
      </w:pPr>
      <w:r w:rsidRPr="000D04F4">
        <w:t>Schematron</w:t>
      </w:r>
      <w:r w:rsidR="00844D17">
        <w:t>.</w:t>
      </w:r>
      <w:r w:rsidR="00844D17" w:rsidRPr="00256302">
        <w:t> </w:t>
      </w:r>
      <w:r w:rsidR="003D7BE8">
        <w:t>A</w:t>
      </w:r>
      <w:r w:rsidRPr="000D04F4">
        <w:t xml:space="preserve"> definition language for making assertions about patterns found in XML documents, differing in basic concept from other schema languages in that it is not based on grammars but on finding patterns in the parsed document.</w:t>
      </w:r>
    </w:p>
    <w:p w14:paraId="5B4004D9" w14:textId="24AABC48" w:rsidR="000D04F4" w:rsidRPr="000D04F4" w:rsidRDefault="000D04F4" w:rsidP="000D04F4">
      <w:pPr>
        <w:pStyle w:val="Definitionsandothers"/>
      </w:pPr>
      <w:r w:rsidRPr="000D04F4">
        <w:t>Sea station</w:t>
      </w:r>
      <w:r w:rsidR="00844D17">
        <w:t>.</w:t>
      </w:r>
      <w:r w:rsidR="00844D17" w:rsidRPr="00256302">
        <w:t> </w:t>
      </w:r>
      <w:r w:rsidRPr="000D04F4">
        <w:t>An observing station situated at sea. Sea stations include ships, ocean weather stations and stations on fixed or drifting platforms (rigs, platforms, lightships and buoys).</w:t>
      </w:r>
    </w:p>
    <w:p w14:paraId="4206D897" w14:textId="0D98D50C" w:rsidR="000D04F4" w:rsidRPr="000D04F4" w:rsidRDefault="000D04F4" w:rsidP="000D04F4">
      <w:pPr>
        <w:pStyle w:val="Definitionsandothers"/>
      </w:pPr>
      <w:r w:rsidRPr="000D04F4">
        <w:t>Section</w:t>
      </w:r>
      <w:r w:rsidR="00844D17">
        <w:t>.</w:t>
      </w:r>
      <w:r w:rsidR="00844D17" w:rsidRPr="00256302">
        <w:t> </w:t>
      </w:r>
      <w:r w:rsidRPr="000D04F4">
        <w:t>A logical subdivision of a BUFR or CREX message, to aid description and definition.</w:t>
      </w:r>
    </w:p>
    <w:p w14:paraId="1BAFF7F1" w14:textId="05A4CB3C" w:rsidR="000D04F4" w:rsidRPr="000D04F4" w:rsidRDefault="000D04F4" w:rsidP="000D04F4">
      <w:pPr>
        <w:pStyle w:val="Definitionsandothers"/>
      </w:pPr>
      <w:r w:rsidRPr="000D04F4">
        <w:t>Sequence descriptor</w:t>
      </w:r>
      <w:r w:rsidR="00844D17">
        <w:t>.</w:t>
      </w:r>
      <w:r w:rsidR="00844D17" w:rsidRPr="00256302">
        <w:t> </w:t>
      </w:r>
      <w:r w:rsidRPr="000D04F4">
        <w:t>A descriptor used as a code figure to reference a single entry in BUFR or CREX Table</w:t>
      </w:r>
      <w:r w:rsidR="00B672B2">
        <w:t> </w:t>
      </w:r>
      <w:r w:rsidRPr="000D04F4">
        <w:t>D; the referenced entry contains a list of descriptors to be substituted for the sequence descriptor.</w:t>
      </w:r>
    </w:p>
    <w:p w14:paraId="48C79F48" w14:textId="36EE65B3" w:rsidR="000D04F4" w:rsidRPr="000D04F4" w:rsidRDefault="000D04F4" w:rsidP="000D04F4">
      <w:pPr>
        <w:pStyle w:val="Definitionsandothers"/>
      </w:pPr>
      <w:r w:rsidRPr="000D04F4">
        <w:t>Severe line squall</w:t>
      </w:r>
      <w:r w:rsidR="00844D17">
        <w:t>.</w:t>
      </w:r>
      <w:r w:rsidR="00844D17" w:rsidRPr="00256302">
        <w:t> </w:t>
      </w:r>
      <w:r w:rsidRPr="000D04F4">
        <w:t xml:space="preserve">Severe squall which occurs along squall line (see </w:t>
      </w:r>
      <w:r w:rsidRPr="00DE3274">
        <w:rPr>
          <w:rStyle w:val="Italic"/>
        </w:rPr>
        <w:t>Line squall</w:t>
      </w:r>
      <w:r w:rsidRPr="000D04F4">
        <w:t>).</w:t>
      </w:r>
    </w:p>
    <w:p w14:paraId="2D3678FB" w14:textId="55CD22A0" w:rsidR="000D04F4" w:rsidRPr="000D04F4" w:rsidRDefault="000D04F4" w:rsidP="000D04F4">
      <w:pPr>
        <w:pStyle w:val="Definitionsandothers"/>
      </w:pPr>
      <w:r w:rsidRPr="000D04F4">
        <w:t>Snow haze</w:t>
      </w:r>
      <w:r w:rsidR="00844D17">
        <w:t>.</w:t>
      </w:r>
      <w:r w:rsidR="00844D17" w:rsidRPr="00256302">
        <w:t> </w:t>
      </w:r>
      <w:r w:rsidRPr="000D04F4">
        <w:t>A suspension in the air of numerous minute snow particles, considerably reducing the visibility at the Earth’s surface (visibility in snow haze often decreases to 50</w:t>
      </w:r>
      <w:r w:rsidR="00B672B2">
        <w:t> </w:t>
      </w:r>
      <w:r w:rsidRPr="000D04F4">
        <w:t>m). Snow haze is observed most frequently in Arctic regions, before or after a snowstorm.</w:t>
      </w:r>
    </w:p>
    <w:p w14:paraId="1DCBF746" w14:textId="1EDFD974" w:rsidR="000D04F4" w:rsidRPr="000D04F4" w:rsidRDefault="000D04F4" w:rsidP="000D04F4">
      <w:pPr>
        <w:pStyle w:val="Definitionsandothers"/>
      </w:pPr>
      <w:r w:rsidRPr="000D04F4">
        <w:lastRenderedPageBreak/>
        <w:t>Squall</w:t>
      </w:r>
      <w:r w:rsidR="00844D17">
        <w:t>.</w:t>
      </w:r>
      <w:r w:rsidR="00844D17" w:rsidRPr="00256302">
        <w:t> </w:t>
      </w:r>
      <w:r w:rsidRPr="000D04F4">
        <w:t>Atmospheric phenomenon characterized by a very large variation of wind speed: it begins suddenly, has a duration of the order of minutes and decreases rather suddenly in speed. It is often accompanied by a shower or thunderstorm.</w:t>
      </w:r>
    </w:p>
    <w:p w14:paraId="34D9F3D9" w14:textId="5784DA45" w:rsidR="000D04F4" w:rsidRPr="000D04F4" w:rsidRDefault="000D04F4" w:rsidP="000D04F4">
      <w:pPr>
        <w:pStyle w:val="Definitionsandothers"/>
      </w:pPr>
      <w:r w:rsidRPr="000D04F4">
        <w:t>Squall line</w:t>
      </w:r>
      <w:r w:rsidR="00844D17">
        <w:t>.</w:t>
      </w:r>
      <w:r w:rsidR="00844D17" w:rsidRPr="00256302">
        <w:t> </w:t>
      </w:r>
      <w:r w:rsidRPr="000D04F4">
        <w:t>Fictitious moving line, sometimes of considerable extent, along which squall phenomena occur.</w:t>
      </w:r>
    </w:p>
    <w:p w14:paraId="286CA73F" w14:textId="5A5E3D84" w:rsidR="000D04F4" w:rsidRPr="000D04F4" w:rsidRDefault="000D04F4" w:rsidP="000D04F4">
      <w:pPr>
        <w:pStyle w:val="Definitionsandothers"/>
      </w:pPr>
      <w:r w:rsidRPr="000D04F4">
        <w:t>Sun pillar</w:t>
      </w:r>
      <w:r w:rsidR="00844D17">
        <w:t>.</w:t>
      </w:r>
      <w:r w:rsidR="00844D17" w:rsidRPr="00256302">
        <w:t> </w:t>
      </w:r>
      <w:r w:rsidRPr="000D04F4">
        <w:t>Pillar of white light, which may or may not be continuous, which may be observed vertically above or below the sun. Sun pillars are most frequently observed near sunrise or sunset; they may extend to about 20° above the Sun, and generally end in a point. When a sun pillar appears together with a well-developed parhelic circle, a sun cross may appear at their intersection.</w:t>
      </w:r>
    </w:p>
    <w:p w14:paraId="6B58E670" w14:textId="587C9936" w:rsidR="000D04F4" w:rsidRPr="000D04F4" w:rsidRDefault="000D04F4" w:rsidP="000D04F4">
      <w:pPr>
        <w:pStyle w:val="Definitionsandothers"/>
      </w:pPr>
      <w:r w:rsidRPr="000D04F4">
        <w:t>Synoptic hour</w:t>
      </w:r>
      <w:r w:rsidR="00844D17">
        <w:t>.</w:t>
      </w:r>
      <w:r w:rsidR="00844D17" w:rsidRPr="00256302">
        <w:t> </w:t>
      </w:r>
      <w:r w:rsidRPr="000D04F4">
        <w:t>Hour, expressed in terms of universal time coordinated (UTC), at which, by international agreement, meteorological observations are made simultaneously throughout the globe.</w:t>
      </w:r>
    </w:p>
    <w:p w14:paraId="4C8D4CA0" w14:textId="2A51D34D" w:rsidR="000D04F4" w:rsidRPr="000D04F4" w:rsidRDefault="000D04F4" w:rsidP="000D04F4">
      <w:pPr>
        <w:pStyle w:val="Definitionsandothers"/>
      </w:pPr>
      <w:r w:rsidRPr="000D04F4">
        <w:t>Synoptic observation</w:t>
      </w:r>
      <w:r w:rsidR="00844D17">
        <w:t>.</w:t>
      </w:r>
      <w:r w:rsidR="00844D17" w:rsidRPr="00256302">
        <w:t> </w:t>
      </w:r>
      <w:r w:rsidRPr="000D04F4">
        <w:t>A surface or upper-air observation made at standard time.</w:t>
      </w:r>
    </w:p>
    <w:p w14:paraId="63C16C37" w14:textId="1D4D5273" w:rsidR="000D04F4" w:rsidRPr="000D04F4" w:rsidRDefault="000D04F4" w:rsidP="000D04F4">
      <w:pPr>
        <w:pStyle w:val="Definitionsandothers"/>
      </w:pPr>
      <w:r w:rsidRPr="000D04F4">
        <w:t>Synoptic surface observation</w:t>
      </w:r>
      <w:r w:rsidR="00844D17">
        <w:t>.</w:t>
      </w:r>
      <w:r w:rsidR="00844D17" w:rsidRPr="00256302">
        <w:t> </w:t>
      </w:r>
      <w:r w:rsidRPr="000D04F4">
        <w:t>Synoptic observation, other than an upper-air observation, made by an observer or an automatic weather station on the Earth’s surface.</w:t>
      </w:r>
    </w:p>
    <w:p w14:paraId="0E616EDF" w14:textId="2EB7E15E" w:rsidR="000D04F4" w:rsidRPr="000D04F4" w:rsidRDefault="000D04F4" w:rsidP="000D04F4">
      <w:pPr>
        <w:pStyle w:val="Definitionsandothers"/>
      </w:pPr>
      <w:r w:rsidRPr="000D04F4">
        <w:t>Template</w:t>
      </w:r>
      <w:r w:rsidR="00844D17">
        <w:t>.</w:t>
      </w:r>
      <w:r w:rsidR="00844D17" w:rsidRPr="00256302">
        <w:t> </w:t>
      </w:r>
      <w:r w:rsidRPr="000D04F4">
        <w:t>Description of the standardized layout of a set of data entities.</w:t>
      </w:r>
    </w:p>
    <w:p w14:paraId="4AE72246" w14:textId="06066F06" w:rsidR="000D04F4" w:rsidRPr="000D04F4" w:rsidRDefault="000D04F4" w:rsidP="000D04F4">
      <w:pPr>
        <w:pStyle w:val="Definitionsandothers"/>
      </w:pPr>
      <w:r w:rsidRPr="000D04F4">
        <w:t>Tropical (Tropic)</w:t>
      </w:r>
      <w:r w:rsidR="00844D17">
        <w:t>.</w:t>
      </w:r>
      <w:r w:rsidR="00844D17" w:rsidRPr="00256302">
        <w:t> </w:t>
      </w:r>
      <w:r w:rsidRPr="000D04F4">
        <w:t>Pertaining to that region of the Earth’s surface lying between the Tropic of Cancer and Tropic of Capricorn at 23° 30´ N and S, respectively.</w:t>
      </w:r>
    </w:p>
    <w:p w14:paraId="201AB94A" w14:textId="5071994C" w:rsidR="000D04F4" w:rsidRPr="000D04F4" w:rsidRDefault="000D04F4" w:rsidP="000D04F4">
      <w:pPr>
        <w:pStyle w:val="Definitionsandothers"/>
      </w:pPr>
      <w:r w:rsidRPr="000D04F4">
        <w:t>Tropical cyclone</w:t>
      </w:r>
      <w:r w:rsidR="00844D17">
        <w:t>.</w:t>
      </w:r>
      <w:r w:rsidR="00844D17" w:rsidRPr="00256302">
        <w:t> </w:t>
      </w:r>
      <w:r w:rsidRPr="000D04F4">
        <w:t>Cyclone of tropical origin of small diameter (some hundreds of kilometres) with minimum surface pressure in some cases less than 900</w:t>
      </w:r>
      <w:r w:rsidR="00B672B2">
        <w:t> </w:t>
      </w:r>
      <w:r w:rsidRPr="000D04F4">
        <w:t>hPa, very violent winds and torrential rain; sometimes accompanied by thunderstorms. It usually contains a central region, known as the “eye” of the storm, with a diameter of the order of some tens of kilometres, and with light winds and more or less lightly clouded sky.</w:t>
      </w:r>
    </w:p>
    <w:p w14:paraId="3C4307E7" w14:textId="39C17BB8" w:rsidR="000D04F4" w:rsidRPr="000D04F4" w:rsidRDefault="000D04F4" w:rsidP="000D04F4">
      <w:pPr>
        <w:pStyle w:val="Definitionsandothers"/>
      </w:pPr>
      <w:r w:rsidRPr="000D04F4">
        <w:t>Tropical revolving storm</w:t>
      </w:r>
      <w:r w:rsidR="00844D17">
        <w:t>.</w:t>
      </w:r>
      <w:r w:rsidR="00844D17" w:rsidRPr="00256302">
        <w:t> </w:t>
      </w:r>
      <w:r w:rsidRPr="000D04F4">
        <w:t>Tropical cyclone.</w:t>
      </w:r>
    </w:p>
    <w:p w14:paraId="7292EF59" w14:textId="77777777" w:rsidR="000D04F4" w:rsidRPr="00844D17" w:rsidRDefault="000D04F4" w:rsidP="000D04F4">
      <w:pPr>
        <w:pStyle w:val="Definitionsandothers"/>
        <w:rPr>
          <w:rStyle w:val="Semibold"/>
        </w:rPr>
      </w:pPr>
      <w:r w:rsidRPr="00844D17">
        <w:rPr>
          <w:rStyle w:val="Semibold"/>
        </w:rPr>
        <w:t>Tropopause.</w:t>
      </w:r>
    </w:p>
    <w:p w14:paraId="09F51FA6" w14:textId="71AF5414" w:rsidR="000D04F4" w:rsidRPr="00987E98" w:rsidRDefault="000D04F4" w:rsidP="00B672B2">
      <w:pPr>
        <w:pStyle w:val="Indent1"/>
      </w:pPr>
      <w:r w:rsidRPr="00987E98">
        <w:t>(1)</w:t>
      </w:r>
      <w:r w:rsidRPr="00987E98">
        <w:tab/>
        <w:t>Upper limit of the troposphere. By convention, the “first tropopause” is defined as the lowest level at which the lapse rate decreases to 2</w:t>
      </w:r>
      <w:r w:rsidR="00B672B2" w:rsidRPr="00987E98">
        <w:t> </w:t>
      </w:r>
      <w:r w:rsidR="00987E98" w:rsidRPr="00987E98">
        <w:t>°</w:t>
      </w:r>
      <w:r w:rsidRPr="00987E98">
        <w:t>C</w:t>
      </w:r>
      <w:r w:rsidR="00B672B2" w:rsidRPr="00987E98">
        <w:t> </w:t>
      </w:r>
      <w:r w:rsidRPr="00987E98">
        <w:t>km</w:t>
      </w:r>
      <w:r w:rsidRPr="00987E98">
        <w:rPr>
          <w:rStyle w:val="Superscript"/>
        </w:rPr>
        <w:t>–1</w:t>
      </w:r>
      <w:r w:rsidRPr="00987E98">
        <w:t xml:space="preserve"> or less, provided also the average lapse rate between this level and all higher levels within 2</w:t>
      </w:r>
      <w:r w:rsidR="00B672B2" w:rsidRPr="00987E98">
        <w:t> </w:t>
      </w:r>
      <w:r w:rsidRPr="00987E98">
        <w:t>km does not exceed 2</w:t>
      </w:r>
      <w:r w:rsidR="00987E98" w:rsidRPr="00987E98">
        <w:t> °</w:t>
      </w:r>
      <w:r w:rsidRPr="00987E98">
        <w:t>C</w:t>
      </w:r>
      <w:r w:rsidR="00B672B2" w:rsidRPr="00987E98">
        <w:t> </w:t>
      </w:r>
      <w:r w:rsidRPr="00987E98">
        <w:t>km</w:t>
      </w:r>
      <w:r w:rsidRPr="00987E98">
        <w:rPr>
          <w:rStyle w:val="Superscript"/>
        </w:rPr>
        <w:t>–1</w:t>
      </w:r>
      <w:r w:rsidRPr="00987E98">
        <w:t>.</w:t>
      </w:r>
    </w:p>
    <w:p w14:paraId="1BCBCF97" w14:textId="2AF4B820" w:rsidR="000D04F4" w:rsidRPr="00987E98" w:rsidRDefault="000D04F4" w:rsidP="00B672B2">
      <w:pPr>
        <w:pStyle w:val="Indent1"/>
      </w:pPr>
      <w:r w:rsidRPr="00987E98">
        <w:t>(2)</w:t>
      </w:r>
      <w:r w:rsidRPr="00987E98">
        <w:tab/>
        <w:t>If, above the first tropopause, the average lapse rate between any level and all higher levels within 1 km exceeds 3</w:t>
      </w:r>
      <w:r w:rsidR="00987E98" w:rsidRPr="00987E98">
        <w:t> °</w:t>
      </w:r>
      <w:r w:rsidRPr="00987E98">
        <w:t>C</w:t>
      </w:r>
      <w:r w:rsidR="00B672B2" w:rsidRPr="00987E98">
        <w:t> </w:t>
      </w:r>
      <w:r w:rsidRPr="00987E98">
        <w:t>km</w:t>
      </w:r>
      <w:r w:rsidRPr="00987E98">
        <w:rPr>
          <w:rStyle w:val="Superscript"/>
        </w:rPr>
        <w:t>–1</w:t>
      </w:r>
      <w:r w:rsidRPr="00987E98">
        <w:t>, then a “second tropopause” is defined by the same criterion as under (1). This second tropopause may be either within or above the 1-km layer.</w:t>
      </w:r>
    </w:p>
    <w:p w14:paraId="74E794BE" w14:textId="6BE7D927" w:rsidR="000D04F4" w:rsidRPr="000D04F4" w:rsidRDefault="000D04F4" w:rsidP="000D04F4">
      <w:pPr>
        <w:pStyle w:val="Definitionsandothers"/>
      </w:pPr>
      <w:r w:rsidRPr="000D04F4">
        <w:t>Twilight glow</w:t>
      </w:r>
      <w:r w:rsidR="00844D17">
        <w:t>.</w:t>
      </w:r>
      <w:r w:rsidR="00844D17" w:rsidRPr="00256302">
        <w:t> </w:t>
      </w:r>
      <w:r w:rsidRPr="000D04F4">
        <w:t xml:space="preserve">See </w:t>
      </w:r>
      <w:r w:rsidRPr="00844D17">
        <w:rPr>
          <w:rStyle w:val="Italic"/>
        </w:rPr>
        <w:t>Purple light</w:t>
      </w:r>
      <w:r w:rsidRPr="000D04F4">
        <w:t>.</w:t>
      </w:r>
    </w:p>
    <w:p w14:paraId="73422266" w14:textId="484B8549" w:rsidR="000D04F4" w:rsidRPr="000D04F4" w:rsidRDefault="000D04F4" w:rsidP="000D04F4">
      <w:pPr>
        <w:pStyle w:val="Definitionsandothers"/>
      </w:pPr>
      <w:r w:rsidRPr="000D04F4">
        <w:t>Twilight glow in the mountains (Alpenglühen)</w:t>
      </w:r>
      <w:r w:rsidR="00844D17">
        <w:t>.</w:t>
      </w:r>
      <w:r w:rsidR="00844D17" w:rsidRPr="00256302">
        <w:t> </w:t>
      </w:r>
      <w:r w:rsidRPr="000D04F4">
        <w:t xml:space="preserve">See </w:t>
      </w:r>
      <w:r w:rsidRPr="00844D17">
        <w:rPr>
          <w:rStyle w:val="Italic"/>
        </w:rPr>
        <w:t>Alpine glow</w:t>
      </w:r>
      <w:r w:rsidRPr="000D04F4">
        <w:t>.</w:t>
      </w:r>
    </w:p>
    <w:p w14:paraId="4B2E9A1E" w14:textId="18755EAF" w:rsidR="000D04F4" w:rsidRPr="000D04F4" w:rsidRDefault="000D04F4" w:rsidP="000D04F4">
      <w:pPr>
        <w:pStyle w:val="Definitionsandothers"/>
      </w:pPr>
      <w:r w:rsidRPr="000D04F4">
        <w:t>Uniform resource identifier (URI)</w:t>
      </w:r>
      <w:r w:rsidR="00844D17">
        <w:t>.</w:t>
      </w:r>
      <w:r w:rsidR="00844D17" w:rsidRPr="00256302">
        <w:t> </w:t>
      </w:r>
      <w:r w:rsidRPr="000D04F4">
        <w:t>A compact sequence of characters that identifies an abstract or physical resource. URI syntax is defined in the Internet Engineering Task Force (</w:t>
      </w:r>
      <w:hyperlink r:id="rId13">
        <w:r w:rsidRPr="000D04F4">
          <w:rPr>
            <w:rStyle w:val="Hyperlink"/>
          </w:rPr>
          <w:t>IETF) RFC 3986</w:t>
        </w:r>
      </w:hyperlink>
      <w:r w:rsidRPr="000D04F4">
        <w:t>.</w:t>
      </w:r>
    </w:p>
    <w:p w14:paraId="55DB3C80" w14:textId="102779AB" w:rsidR="000D04F4" w:rsidRDefault="000D04F4" w:rsidP="000D04F4">
      <w:pPr>
        <w:pStyle w:val="Definitionsandothers"/>
      </w:pPr>
      <w:r w:rsidRPr="000D04F4">
        <w:t>Unit of geopotential (</w:t>
      </w:r>
      <w:r w:rsidRPr="00085719">
        <w:rPr>
          <w:rStyle w:val="Italic"/>
        </w:rPr>
        <w:t>H</w:t>
      </w:r>
      <w:r w:rsidRPr="00085719">
        <w:rPr>
          <w:rStyle w:val="Subscriptitalic"/>
        </w:rPr>
        <w:t>m</w:t>
      </w:r>
      <w:r w:rsidRPr="00085719">
        <w:rPr>
          <w:rStyle w:val="Italic"/>
        </w:rPr>
        <w:t>'</w:t>
      </w:r>
      <w:r w:rsidRPr="000D04F4">
        <w:t>)</w:t>
      </w:r>
      <w:r w:rsidR="00844D17">
        <w:t>.</w:t>
      </w:r>
      <w:r w:rsidR="00844D17" w:rsidRPr="00256302">
        <w:t> </w:t>
      </w:r>
      <w:r w:rsidRPr="000D04F4">
        <w:t>1 standard geopotential metre = 0.980 665 dynamic metre</w:t>
      </w:r>
    </w:p>
    <w:p w14:paraId="51AADAA4" w14:textId="7F430977" w:rsidR="00B87DED" w:rsidRPr="000D04F4" w:rsidRDefault="005D17AA" w:rsidP="00B87DED">
      <w:pPr>
        <w:pStyle w:val="Equation"/>
      </w:pPr>
      <w:r w:rsidRPr="00B87DED">
        <w:rPr>
          <w:position w:val="-24"/>
        </w:rPr>
        <w:object w:dxaOrig="2400" w:dyaOrig="620" w14:anchorId="2292A9FC">
          <v:shape id="_x0000_i1026" type="#_x0000_t75" style="width:120pt;height:31.2pt" o:ole="">
            <v:imagedata r:id="rId14" o:title=""/>
          </v:shape>
          <o:OLEObject Type="Embed" ProgID="Equation.DSMT4" ShapeID="_x0000_i1026" DrawAspect="Content" ObjectID="_1523275652" r:id="rId15"/>
        </w:object>
      </w:r>
      <w:r w:rsidR="00B87DED">
        <w:t xml:space="preserve"> </w:t>
      </w:r>
    </w:p>
    <w:p w14:paraId="3EEE358C" w14:textId="7F55DEE2" w:rsidR="00085719" w:rsidRDefault="00700521" w:rsidP="00700521">
      <w:pPr>
        <w:pStyle w:val="TPSTable"/>
      </w:pPr>
      <w:r w:rsidRPr="00700521">
        <w:fldChar w:fldCharType="begin"/>
      </w:r>
      <w:r w:rsidRPr="00700521">
        <w:instrText xml:space="preserve"> MACROBUTTON TPS_Table TABLE: Table as text NO space</w:instrText>
      </w:r>
      <w:r w:rsidRPr="00700521">
        <w:rPr>
          <w:vanish/>
        </w:rPr>
        <w:fldChar w:fldCharType="begin"/>
      </w:r>
      <w:r w:rsidRPr="00700521">
        <w:rPr>
          <w:vanish/>
        </w:rPr>
        <w:instrText>Name="Table as text NO space" Columns="4" HeaderRows="0" BodyRows="3" FooterRows="0" KeepTableWidth="True" KeepWidths="True" KeepHAlign="True" KeepVAlign="False"</w:instrText>
      </w:r>
      <w:r w:rsidRPr="00700521">
        <w:rPr>
          <w:vanish/>
        </w:rPr>
        <w:fldChar w:fldCharType="end"/>
      </w:r>
      <w:r w:rsidRPr="00700521">
        <w:fldChar w:fldCharType="end"/>
      </w:r>
    </w:p>
    <w:tbl>
      <w:tblPr>
        <w:tblStyle w:val="TableGrid"/>
        <w:tblW w:w="5000" w:type="pct"/>
        <w:tblLayout w:type="fixed"/>
        <w:tblLook w:val="04A0" w:firstRow="1" w:lastRow="0" w:firstColumn="1" w:lastColumn="0" w:noHBand="0" w:noVBand="1"/>
      </w:tblPr>
      <w:tblGrid>
        <w:gridCol w:w="888"/>
        <w:gridCol w:w="719"/>
        <w:gridCol w:w="240"/>
        <w:gridCol w:w="8008"/>
      </w:tblGrid>
      <w:tr w:rsidR="008847DA" w14:paraId="3D137D92" w14:textId="77777777" w:rsidTr="00370CE8">
        <w:tc>
          <w:tcPr>
            <w:tcW w:w="450" w:type="pct"/>
          </w:tcPr>
          <w:p w14:paraId="19E19A51" w14:textId="3A12AE72" w:rsidR="000D04F4" w:rsidRPr="00700521" w:rsidRDefault="000D04F4" w:rsidP="00700521">
            <w:pPr>
              <w:pStyle w:val="TableastextNOspace"/>
            </w:pPr>
            <w:r w:rsidRPr="00700521">
              <w:lastRenderedPageBreak/>
              <w:t>where</w:t>
            </w:r>
          </w:p>
        </w:tc>
        <w:tc>
          <w:tcPr>
            <w:tcW w:w="365" w:type="pct"/>
          </w:tcPr>
          <w:p w14:paraId="7EE9CDEB" w14:textId="79BB0E06" w:rsidR="000D04F4" w:rsidRPr="00700521" w:rsidRDefault="000D04F4" w:rsidP="00700521">
            <w:pPr>
              <w:pStyle w:val="TableastextNOspace"/>
              <w:rPr>
                <w:rStyle w:val="Italic"/>
                <w:i w:val="0"/>
              </w:rPr>
            </w:pPr>
            <w:r w:rsidRPr="00700521">
              <w:rPr>
                <w:rStyle w:val="Italic"/>
                <w:i w:val="0"/>
              </w:rPr>
              <w:t>g(z)</w:t>
            </w:r>
          </w:p>
        </w:tc>
        <w:tc>
          <w:tcPr>
            <w:tcW w:w="122" w:type="pct"/>
          </w:tcPr>
          <w:p w14:paraId="6A8DAEEC" w14:textId="1815E861" w:rsidR="000D04F4" w:rsidRPr="00700521" w:rsidRDefault="000D04F4" w:rsidP="00700521">
            <w:pPr>
              <w:pStyle w:val="TableastextNOspace"/>
            </w:pPr>
            <w:r w:rsidRPr="00700521">
              <w:t>=</w:t>
            </w:r>
          </w:p>
        </w:tc>
        <w:tc>
          <w:tcPr>
            <w:tcW w:w="4100" w:type="pct"/>
          </w:tcPr>
          <w:p w14:paraId="587C8BFE" w14:textId="1B808FCE" w:rsidR="000D04F4" w:rsidRPr="00700521" w:rsidRDefault="000D04F4" w:rsidP="00700521">
            <w:pPr>
              <w:pStyle w:val="TableastextNOspace"/>
            </w:pPr>
            <w:r w:rsidRPr="00700521">
              <w:t>acceleration of gravity, in m s</w:t>
            </w:r>
            <w:r w:rsidRPr="00700521">
              <w:rPr>
                <w:rStyle w:val="Superscript"/>
                <w:vertAlign w:val="baseline"/>
              </w:rPr>
              <w:t>–2</w:t>
            </w:r>
            <w:r w:rsidRPr="00700521">
              <w:t>, as a function of geometric height;</w:t>
            </w:r>
          </w:p>
        </w:tc>
      </w:tr>
      <w:tr w:rsidR="008847DA" w14:paraId="2D48EA50" w14:textId="77777777" w:rsidTr="00370CE8">
        <w:tc>
          <w:tcPr>
            <w:tcW w:w="450" w:type="pct"/>
          </w:tcPr>
          <w:p w14:paraId="2FC50BE7" w14:textId="77777777" w:rsidR="000D04F4" w:rsidRPr="00700521" w:rsidRDefault="000D04F4" w:rsidP="00700521">
            <w:pPr>
              <w:pStyle w:val="TableastextNOspace"/>
            </w:pPr>
          </w:p>
        </w:tc>
        <w:tc>
          <w:tcPr>
            <w:tcW w:w="365" w:type="pct"/>
          </w:tcPr>
          <w:p w14:paraId="356669CC" w14:textId="2E199F03" w:rsidR="000D04F4" w:rsidRPr="00700521" w:rsidRDefault="000D04F4" w:rsidP="00700521">
            <w:pPr>
              <w:pStyle w:val="TableastextNOspace"/>
              <w:rPr>
                <w:rStyle w:val="Italic"/>
                <w:i w:val="0"/>
              </w:rPr>
            </w:pPr>
            <w:r w:rsidRPr="00700521">
              <w:rPr>
                <w:rStyle w:val="Italic"/>
                <w:i w:val="0"/>
              </w:rPr>
              <w:t>z</w:t>
            </w:r>
          </w:p>
        </w:tc>
        <w:tc>
          <w:tcPr>
            <w:tcW w:w="122" w:type="pct"/>
          </w:tcPr>
          <w:p w14:paraId="34F57886" w14:textId="27F61361" w:rsidR="000D04F4" w:rsidRPr="00700521" w:rsidRDefault="000D04F4" w:rsidP="00700521">
            <w:pPr>
              <w:pStyle w:val="TableastextNOspace"/>
            </w:pPr>
            <w:r w:rsidRPr="00700521">
              <w:t>=</w:t>
            </w:r>
          </w:p>
        </w:tc>
        <w:tc>
          <w:tcPr>
            <w:tcW w:w="4100" w:type="pct"/>
          </w:tcPr>
          <w:p w14:paraId="481D761C" w14:textId="26522930" w:rsidR="000D04F4" w:rsidRPr="00700521" w:rsidRDefault="000D04F4" w:rsidP="00700521">
            <w:pPr>
              <w:pStyle w:val="TableastextNOspace"/>
            </w:pPr>
            <w:r w:rsidRPr="00700521">
              <w:t>geometric height, in metres;</w:t>
            </w:r>
          </w:p>
        </w:tc>
      </w:tr>
      <w:tr w:rsidR="008847DA" w14:paraId="4AF2BB3B" w14:textId="77777777" w:rsidTr="00370CE8">
        <w:tc>
          <w:tcPr>
            <w:tcW w:w="450" w:type="pct"/>
          </w:tcPr>
          <w:p w14:paraId="3EDEAC92" w14:textId="77777777" w:rsidR="00085719" w:rsidRPr="00700521" w:rsidRDefault="00085719" w:rsidP="00700521">
            <w:pPr>
              <w:pStyle w:val="TableastextNOspace"/>
            </w:pPr>
          </w:p>
        </w:tc>
        <w:tc>
          <w:tcPr>
            <w:tcW w:w="365" w:type="pct"/>
          </w:tcPr>
          <w:p w14:paraId="7F8F2CFC" w14:textId="1820D73E" w:rsidR="00085719" w:rsidRPr="00700521" w:rsidRDefault="00085719" w:rsidP="00700521">
            <w:pPr>
              <w:pStyle w:val="TableastextNOspace"/>
            </w:pPr>
            <w:r w:rsidRPr="00700521">
              <w:rPr>
                <w:rStyle w:val="Italic"/>
                <w:i w:val="0"/>
              </w:rPr>
              <w:t>H</w:t>
            </w:r>
            <w:r w:rsidRPr="00700521">
              <w:rPr>
                <w:rStyle w:val="Subscriptitalic"/>
                <w:i w:val="0"/>
                <w:vertAlign w:val="baseline"/>
              </w:rPr>
              <w:t>m</w:t>
            </w:r>
            <w:r w:rsidRPr="00700521">
              <w:rPr>
                <w:rStyle w:val="Italic"/>
                <w:i w:val="0"/>
              </w:rPr>
              <w:t>'</w:t>
            </w:r>
          </w:p>
        </w:tc>
        <w:tc>
          <w:tcPr>
            <w:tcW w:w="122" w:type="pct"/>
          </w:tcPr>
          <w:p w14:paraId="32BDB87B" w14:textId="62F005AC" w:rsidR="00085719" w:rsidRPr="00700521" w:rsidRDefault="00085719" w:rsidP="00700521">
            <w:pPr>
              <w:pStyle w:val="TableastextNOspace"/>
            </w:pPr>
            <w:r w:rsidRPr="00700521">
              <w:t>=</w:t>
            </w:r>
          </w:p>
        </w:tc>
        <w:tc>
          <w:tcPr>
            <w:tcW w:w="4100" w:type="pct"/>
          </w:tcPr>
          <w:p w14:paraId="335B26F8" w14:textId="2D16772B" w:rsidR="00085719" w:rsidRPr="00700521" w:rsidRDefault="00085719" w:rsidP="00700521">
            <w:pPr>
              <w:pStyle w:val="TableastextNOspace"/>
            </w:pPr>
            <w:r w:rsidRPr="00700521">
              <w:t>geopotential, in geopotential metres.</w:t>
            </w:r>
          </w:p>
        </w:tc>
      </w:tr>
    </w:tbl>
    <w:p w14:paraId="71D349C0" w14:textId="3D25A857" w:rsidR="000D04F4" w:rsidRPr="000D04F4" w:rsidRDefault="000D04F4" w:rsidP="000D04F4">
      <w:pPr>
        <w:pStyle w:val="Definitionsandothers"/>
      </w:pPr>
      <w:r w:rsidRPr="000D04F4">
        <w:t>Vertical visibility</w:t>
      </w:r>
      <w:r w:rsidR="00844D17">
        <w:t>.</w:t>
      </w:r>
      <w:r w:rsidR="00844D17" w:rsidRPr="00256302">
        <w:t> </w:t>
      </w:r>
      <w:r w:rsidRPr="000D04F4">
        <w:t>Maximum distance at which an observer can see and identify an object on the same vertical as himself, above or below</w:t>
      </w:r>
    </w:p>
    <w:p w14:paraId="51C1475B" w14:textId="0AE81F53" w:rsidR="000D04F4" w:rsidRPr="000D04F4" w:rsidRDefault="000D04F4" w:rsidP="000D04F4">
      <w:pPr>
        <w:pStyle w:val="Definitionsandothers"/>
      </w:pPr>
      <w:r w:rsidRPr="000D04F4">
        <w:t>Visibility (for aeronautical purposes)</w:t>
      </w:r>
      <w:r w:rsidR="00844D17">
        <w:t>.</w:t>
      </w:r>
      <w:r w:rsidR="00844D17" w:rsidRPr="00256302">
        <w:t> </w:t>
      </w:r>
      <w:r w:rsidRPr="000D04F4">
        <w:t>Visibility for aeronautical purposes is the greater of:</w:t>
      </w:r>
    </w:p>
    <w:p w14:paraId="7EDB4A97" w14:textId="77777777" w:rsidR="000D04F4" w:rsidRPr="00987E98" w:rsidRDefault="000D04F4" w:rsidP="00DD50BB">
      <w:pPr>
        <w:pStyle w:val="Indent1"/>
      </w:pPr>
      <w:r w:rsidRPr="00987E98">
        <w:t>(a)</w:t>
      </w:r>
      <w:r w:rsidRPr="00987E98">
        <w:tab/>
        <w:t>The greatest distance at which a black object of suitable dimensions, situated near the ground, can be seen and recognized when observed against a bright background;</w:t>
      </w:r>
    </w:p>
    <w:p w14:paraId="3DC98F92" w14:textId="474F246D" w:rsidR="000D04F4" w:rsidRPr="00987E98" w:rsidRDefault="000D04F4" w:rsidP="00DD50BB">
      <w:pPr>
        <w:pStyle w:val="Indent1"/>
      </w:pPr>
      <w:r w:rsidRPr="00987E98">
        <w:t>(b)</w:t>
      </w:r>
      <w:r w:rsidRPr="00987E98">
        <w:tab/>
        <w:t>The greatest distance at which lights in the vicinity of 1 000</w:t>
      </w:r>
      <w:r w:rsidR="00376605" w:rsidRPr="00987E98">
        <w:t> </w:t>
      </w:r>
      <w:r w:rsidRPr="00987E98">
        <w:t>candelas can be seen and identified against an unlit background.</w:t>
      </w:r>
    </w:p>
    <w:p w14:paraId="7895B285" w14:textId="77777777" w:rsidR="000D04F4" w:rsidRPr="000D04F4" w:rsidRDefault="000D04F4" w:rsidP="002507AB">
      <w:pPr>
        <w:pStyle w:val="Indent1note"/>
      </w:pPr>
      <w:r w:rsidRPr="000D04F4">
        <w:t>Note:</w:t>
      </w:r>
      <w:r w:rsidRPr="000D04F4">
        <w:tab/>
        <w:t>The two distances have different values in air of a given extinction coefficient, and the latter (b) varies with the background illumination. The former (a) is represented by the meteorological optical range (MOR).</w:t>
      </w:r>
    </w:p>
    <w:p w14:paraId="21EE9A65" w14:textId="4FC15C9E" w:rsidR="000D04F4" w:rsidRPr="000D04F4" w:rsidRDefault="000D04F4" w:rsidP="000D04F4">
      <w:pPr>
        <w:pStyle w:val="Definitionsandothers"/>
      </w:pPr>
      <w:r w:rsidRPr="000D04F4">
        <w:t>Whiteout</w:t>
      </w:r>
      <w:r w:rsidR="00844D17">
        <w:t>.</w:t>
      </w:r>
      <w:r w:rsidR="00844D17" w:rsidRPr="00256302">
        <w:t> </w:t>
      </w:r>
      <w:r w:rsidRPr="000D04F4">
        <w:t>Uniformly white appearance of the landscape when the ground is snow covered and the sky is uniformly covered with clouds. An atmospheric optical phenomenon of the polar regions in which the observer appears to be engulfed in a uniformly white glow. Neither shadows, horizon, nor clouds are discernible; sense of depth and orientation are lost; only very dark, nearby objects can be seen. Whiteout occurs over an unbroken snow cover and beneath a uniformly overcast sky, when, with the aid of the snowblink effect, the light from the sky is about equal to that from the snow surface. Blowing snow may be an additional cause. The phenomenon is experienced in the air as well as on the ground.</w:t>
      </w:r>
    </w:p>
    <w:p w14:paraId="59A5D4C1" w14:textId="468E6D8B" w:rsidR="000D04F4" w:rsidRPr="000D04F4" w:rsidRDefault="000D04F4" w:rsidP="000D04F4">
      <w:pPr>
        <w:pStyle w:val="Definitionsandothers"/>
      </w:pPr>
      <w:r w:rsidRPr="000D04F4">
        <w:t>Wind (mean wind, spot wind)</w:t>
      </w:r>
      <w:r w:rsidR="00844D17">
        <w:t>.</w:t>
      </w:r>
      <w:r w:rsidR="00844D17" w:rsidRPr="00256302">
        <w:t> </w:t>
      </w:r>
      <w:r w:rsidRPr="000D04F4">
        <w:t>Air motion relative to the Earth’s surface. Unless it is otherwise specified, only the horizontal component is considered.</w:t>
      </w:r>
    </w:p>
    <w:p w14:paraId="49DFD591" w14:textId="77777777" w:rsidR="000D04F4" w:rsidRPr="00987E98" w:rsidRDefault="000D04F4" w:rsidP="00DD50BB">
      <w:pPr>
        <w:pStyle w:val="Indent1"/>
      </w:pPr>
      <w:r w:rsidRPr="00987E98">
        <w:t>(1)</w:t>
      </w:r>
      <w:r w:rsidRPr="00987E98">
        <w:tab/>
      </w:r>
      <w:r w:rsidRPr="0011106F">
        <w:rPr>
          <w:rStyle w:val="Italic"/>
        </w:rPr>
        <w:t>Mean wind</w:t>
      </w:r>
      <w:r w:rsidRPr="00987E98">
        <w:t>: For the purpose of upper air reports from aircraft, mean wind is derived from the drift of the aircraft when flying from one fixed point to another or obtained by flying on a circuit around a fixed observed point and an immediate wind deduced from the drift of the aircraft.</w:t>
      </w:r>
    </w:p>
    <w:p w14:paraId="2B10F345" w14:textId="77777777" w:rsidR="000D04F4" w:rsidRPr="00987E98" w:rsidRDefault="000D04F4" w:rsidP="00DD50BB">
      <w:pPr>
        <w:pStyle w:val="Indent1"/>
      </w:pPr>
      <w:r w:rsidRPr="00987E98">
        <w:t>(2)</w:t>
      </w:r>
      <w:r w:rsidRPr="00987E98">
        <w:tab/>
      </w:r>
      <w:r w:rsidRPr="00786C9C">
        <w:rPr>
          <w:rStyle w:val="Italic"/>
        </w:rPr>
        <w:t>Spot wind</w:t>
      </w:r>
      <w:r w:rsidRPr="00987E98">
        <w:t>: For the purpose of upper-air reports from aircraft, the wind velocity, observed or predicted, for a specified location, height and time.</w:t>
      </w:r>
    </w:p>
    <w:p w14:paraId="44515E81" w14:textId="2524AC06" w:rsidR="000D04F4" w:rsidRPr="000D04F4" w:rsidRDefault="000D04F4" w:rsidP="000D04F4">
      <w:pPr>
        <w:pStyle w:val="Definitionsandothers"/>
      </w:pPr>
      <w:r w:rsidRPr="000D04F4">
        <w:t>XML attribute</w:t>
      </w:r>
      <w:r w:rsidR="00844D17">
        <w:t>.</w:t>
      </w:r>
      <w:r w:rsidR="00844D17" w:rsidRPr="00256302">
        <w:t> </w:t>
      </w:r>
      <w:r w:rsidRPr="000D04F4">
        <w:t>A start tag delimiting an XML element may contain one or more attributes. Attributes are Name-Value pairs, with the Name in each pair referred to as the attribute name and the Value (the text between the quote delimiters, that is, ' or ") as the attribute value. The order of attribute specifications in a start-tag or empty-element tag is not significant.</w:t>
      </w:r>
    </w:p>
    <w:p w14:paraId="00A35CCC" w14:textId="55512198" w:rsidR="000D04F4" w:rsidRPr="000D04F4" w:rsidRDefault="000D04F4" w:rsidP="000D04F4">
      <w:pPr>
        <w:pStyle w:val="Definitionsandothers"/>
      </w:pPr>
      <w:r w:rsidRPr="000D04F4">
        <w:t>XML document</w:t>
      </w:r>
      <w:r w:rsidR="00844D17">
        <w:t>.</w:t>
      </w:r>
      <w:r w:rsidR="00844D17" w:rsidRPr="00256302">
        <w:t> </w:t>
      </w:r>
      <w:r w:rsidRPr="000D04F4">
        <w:t>A structured document conforming to the rules specified in Extensible Markup Language (XML)</w:t>
      </w:r>
      <w:r w:rsidR="00DD50BB">
        <w:t> </w:t>
      </w:r>
      <w:r w:rsidRPr="000D04F4">
        <w:t>1.0 (Second Edition).</w:t>
      </w:r>
    </w:p>
    <w:p w14:paraId="162BC119" w14:textId="442CBDA5" w:rsidR="000D04F4" w:rsidRPr="000D04F4" w:rsidRDefault="000D04F4" w:rsidP="000D04F4">
      <w:pPr>
        <w:pStyle w:val="Definitionsandothers"/>
      </w:pPr>
      <w:r w:rsidRPr="000D04F4">
        <w:t>XML element</w:t>
      </w:r>
      <w:r w:rsidR="00844D17">
        <w:t>.</w:t>
      </w:r>
      <w:r w:rsidR="00844D17" w:rsidRPr="00256302">
        <w:t> </w:t>
      </w:r>
      <w:r w:rsidRPr="000D04F4">
        <w:t>Each XML document contains one or more elements, the boundaries of which are either delimited by start-tags and end-tags, or, for empty elements, by an empty-element tag. Each element has a type, identified by name, sometimes called its generic identifier (GI), and may have a set of attribute specifications. An XML element may contain other XML elements, XML attributes or character data.</w:t>
      </w:r>
    </w:p>
    <w:p w14:paraId="279B9E66" w14:textId="32D0AA8F" w:rsidR="000D04F4" w:rsidRPr="000D04F4" w:rsidRDefault="000D04F4" w:rsidP="000D04F4">
      <w:pPr>
        <w:pStyle w:val="Definitionsandothers"/>
      </w:pPr>
      <w:r w:rsidRPr="000D04F4">
        <w:t>XML schema</w:t>
      </w:r>
      <w:r w:rsidR="00844D17">
        <w:t>.</w:t>
      </w:r>
      <w:r w:rsidR="00844D17" w:rsidRPr="00256302">
        <w:t> </w:t>
      </w:r>
      <w:r w:rsidR="003D7BE8">
        <w:t>A</w:t>
      </w:r>
      <w:r w:rsidRPr="000D04F4">
        <w:t xml:space="preserve"> definition language offering facilities for describing the structure and constraining the contents of XML documents. The set of definitions for describing a particular XML document structure and associated constraints is referred to as an XML schema document. </w:t>
      </w:r>
    </w:p>
    <w:p w14:paraId="18186485" w14:textId="54C7C3A8" w:rsidR="000D04F4" w:rsidRPr="000D04F4" w:rsidRDefault="000D04F4" w:rsidP="000D04F4">
      <w:pPr>
        <w:pStyle w:val="Definitionsandothers"/>
      </w:pPr>
      <w:r w:rsidRPr="000D04F4">
        <w:t>XML schema document (XSD)</w:t>
      </w:r>
      <w:r w:rsidR="00844D17">
        <w:t>.</w:t>
      </w:r>
      <w:r w:rsidR="00844D17" w:rsidRPr="00256302">
        <w:t> </w:t>
      </w:r>
      <w:r w:rsidRPr="000D04F4">
        <w:t>An XML document containing XML schema component definitions and declarations.</w:t>
      </w:r>
    </w:p>
    <w:p w14:paraId="7AD4F9A6" w14:textId="1D40AA08" w:rsidR="000D04F4" w:rsidRDefault="000D04F4" w:rsidP="000D04F4">
      <w:pPr>
        <w:pStyle w:val="Definitionsandothers"/>
      </w:pPr>
      <w:r w:rsidRPr="000D04F4">
        <w:lastRenderedPageBreak/>
        <w:t>Zodiacal light</w:t>
      </w:r>
      <w:r w:rsidR="00844D17">
        <w:t>.</w:t>
      </w:r>
      <w:r w:rsidR="00844D17" w:rsidRPr="00256302">
        <w:t> </w:t>
      </w:r>
      <w:r w:rsidRPr="000D04F4">
        <w:t>White or yellowish light which spreads out, in the night sky, more or less along the zodiac from the horizon on the side on which the Sun is hidden. It is observed when the sky is sufficiently dark and the atmosphere sufficiently clear.</w:t>
      </w:r>
    </w:p>
    <w:p w14:paraId="5C821249" w14:textId="77777777" w:rsidR="00DD50BB" w:rsidRPr="004A5B1E" w:rsidRDefault="00DD50BB" w:rsidP="00730753">
      <w:pPr>
        <w:pStyle w:val="THEENDNOspacebefore"/>
        <w:rPr>
          <w:lang w:val="en-GB"/>
        </w:rPr>
      </w:pPr>
    </w:p>
    <w:p w14:paraId="2A06CF4A" w14:textId="39EDB035" w:rsidR="00B05D44" w:rsidRDefault="00B05D44" w:rsidP="00B05D44">
      <w:pPr>
        <w:pStyle w:val="TPSSection"/>
      </w:pPr>
      <w:r w:rsidRPr="00B05D44">
        <w:fldChar w:fldCharType="begin"/>
      </w:r>
      <w:r w:rsidRPr="00B05D44">
        <w:instrText xml:space="preserve"> MACROBUTTON TPS_Section SECTION: Chapter first</w:instrText>
      </w:r>
      <w:r w:rsidRPr="00B05D44">
        <w:rPr>
          <w:vanish/>
        </w:rPr>
        <w:fldChar w:fldCharType="begin"/>
      </w:r>
      <w:r w:rsidRPr="00B05D44">
        <w:rPr>
          <w:vanish/>
        </w:rPr>
        <w:instrText>Name="Chapter first" ID="AAEB3DB2-6D0C-9645-8E73-D53D42ABA6F4"</w:instrText>
      </w:r>
      <w:r w:rsidRPr="00B05D44">
        <w:rPr>
          <w:vanish/>
        </w:rPr>
        <w:fldChar w:fldCharType="end"/>
      </w:r>
      <w:r w:rsidRPr="00B05D44">
        <w:fldChar w:fldCharType="end"/>
      </w:r>
    </w:p>
    <w:p w14:paraId="6E8DA1D7" w14:textId="2E07A660" w:rsidR="00B05D44" w:rsidRPr="00B05D44" w:rsidRDefault="00B05D44" w:rsidP="00B05D44">
      <w:pPr>
        <w:pStyle w:val="TPSSectionData"/>
      </w:pPr>
      <w:r w:rsidRPr="00B05D44">
        <w:fldChar w:fldCharType="begin"/>
      </w:r>
      <w:r w:rsidRPr="00B05D44">
        <w:instrText xml:space="preserve"> MACROBUTTON TPS_SectionField Chapter title in running head: FM SYSTEM OF NUMBERING XML MARKUP LANGU…</w:instrText>
      </w:r>
      <w:r w:rsidRPr="00B05D44">
        <w:rPr>
          <w:vanish/>
        </w:rPr>
        <w:fldChar w:fldCharType="begin"/>
      </w:r>
      <w:r w:rsidRPr="00B05D44">
        <w:rPr>
          <w:vanish/>
        </w:rPr>
        <w:instrText>Name="Chapter title in running head" Value="FM SYSTEM OF NUMBERING XML MARKUP LANGUAGE APPLICATION SCHEMAS"</w:instrText>
      </w:r>
      <w:r w:rsidRPr="00B05D44">
        <w:rPr>
          <w:vanish/>
        </w:rPr>
        <w:fldChar w:fldCharType="end"/>
      </w:r>
      <w:r w:rsidRPr="00B05D44">
        <w:fldChar w:fldCharType="end"/>
      </w:r>
    </w:p>
    <w:p w14:paraId="00C9FA52" w14:textId="32DB63F7" w:rsidR="00156296" w:rsidRPr="00B84DCD" w:rsidRDefault="00FA7B5A" w:rsidP="00156296">
      <w:pPr>
        <w:pStyle w:val="Chapterhead"/>
      </w:pPr>
      <w:r>
        <w:rPr>
          <w:caps w:val="0"/>
        </w:rPr>
        <w:t>FM SYSTEM OF NUMBERING XML MARKUP LANGUAGE APPLICATION SCHEMAS</w:t>
      </w:r>
    </w:p>
    <w:p w14:paraId="5F94C419" w14:textId="2F125DFB" w:rsidR="00156296" w:rsidRPr="00B84DCD" w:rsidRDefault="00156296" w:rsidP="00156296">
      <w:pPr>
        <w:pStyle w:val="Bodytext1"/>
      </w:pPr>
      <w:r w:rsidRPr="00B84DCD">
        <w:t xml:space="preserve">Each </w:t>
      </w:r>
      <w:r w:rsidR="00774171">
        <w:t>XML</w:t>
      </w:r>
      <w:r w:rsidRPr="00B84DCD">
        <w:t xml:space="preserve"> application schema bears a number, preceded by the letters FM. This number is followed by a numeral to identify the session of the Commission for Basic Systems (CBS) that either approved the XML application schema as a new one or made the latest amendment to its previous version. An XML application schema approved or amended by correspondence after a CBS session receives the number of that session.</w:t>
      </w:r>
    </w:p>
    <w:p w14:paraId="6933E8A5" w14:textId="77777777" w:rsidR="00156296" w:rsidRPr="00B84DCD" w:rsidRDefault="00156296" w:rsidP="00156296">
      <w:pPr>
        <w:pStyle w:val="Bodytext1"/>
      </w:pPr>
      <w:r w:rsidRPr="00B84DCD">
        <w:t>Furthermore, an indicator term is used to designate the XML representation colloquially and is therefore called a "code name".</w:t>
      </w:r>
    </w:p>
    <w:p w14:paraId="0770E706" w14:textId="77777777" w:rsidR="00156296" w:rsidRPr="00B84DCD" w:rsidRDefault="00156296" w:rsidP="00156296">
      <w:pPr>
        <w:pStyle w:val="Bodytext1"/>
      </w:pPr>
      <w:r w:rsidRPr="00B84DCD">
        <w:t>Notes on nomenclature:</w:t>
      </w:r>
    </w:p>
    <w:p w14:paraId="115B85EF" w14:textId="5FEFC33C" w:rsidR="00156296" w:rsidRPr="00987E98" w:rsidRDefault="00156296" w:rsidP="00156296">
      <w:pPr>
        <w:pStyle w:val="Indent1"/>
      </w:pPr>
      <w:r w:rsidRPr="00987E98">
        <w:t>(a)</w:t>
      </w:r>
      <w:r w:rsidRPr="00987E98">
        <w:tab/>
        <w:t xml:space="preserve">Changes and augmentations to the structure of the XML data representation shall be identified as different “editions”. Each edition of the XML code is allocated a unique namespace. To distinguish between editions, namespaces include EITHER a year field, denoting the year in which those changes and augmentations were begun, OR a version number. For example, FM 202-15 Ext. METCE-XML has the namespace </w:t>
      </w:r>
      <w:hyperlink r:id="rId16" w:history="1">
        <w:r w:rsidRPr="00987E98">
          <w:rPr>
            <w:rStyle w:val="Hyperlink"/>
          </w:rPr>
          <w:t>http://def.wmo.int/metce/2013</w:t>
        </w:r>
      </w:hyperlink>
      <w:r w:rsidRPr="00987E98">
        <w:t xml:space="preserve"> (initial year of work 2013) whilst FM 205-15 Ext. IWXXM- XML has the namespace </w:t>
      </w:r>
      <w:hyperlink r:id="rId17" w:history="1">
        <w:r w:rsidRPr="00987E98">
          <w:rPr>
            <w:rStyle w:val="Hyperlink"/>
          </w:rPr>
          <w:t>http://icao.int/iwxxm/1.1</w:t>
        </w:r>
      </w:hyperlink>
      <w:r w:rsidRPr="00987E98">
        <w:t xml:space="preserve"> (version number 1.1).</w:t>
      </w:r>
    </w:p>
    <w:p w14:paraId="7F2DD080" w14:textId="77777777" w:rsidR="00156296" w:rsidRPr="00987E98" w:rsidRDefault="00156296" w:rsidP="00156296">
      <w:pPr>
        <w:pStyle w:val="Indent1"/>
      </w:pPr>
      <w:r w:rsidRPr="00987E98">
        <w:t>(b)</w:t>
      </w:r>
      <w:r w:rsidRPr="00987E98">
        <w:tab/>
        <w:t>Changes to the content of any of the supporting tables are backward compatible. Terms used within the supporting tables may be deprecated; they will not be deleted. Once changes to the supporting tables are approved, a snapshot containing all the supporting tables required for XML codes will be published. Each snapshot is referred to as a “table version”. The current table version for XML codes is Version 1.</w:t>
      </w:r>
    </w:p>
    <w:p w14:paraId="1BA4C4ED" w14:textId="7ED86560" w:rsidR="00156296" w:rsidRPr="00987E98" w:rsidRDefault="009E0A3E" w:rsidP="00156296">
      <w:pPr>
        <w:pStyle w:val="Indent1"/>
      </w:pPr>
      <w:r>
        <w:t>(c)</w:t>
      </w:r>
      <w:r>
        <w:tab/>
        <w:t>Backward-</w:t>
      </w:r>
      <w:r w:rsidR="00156296" w:rsidRPr="00987E98">
        <w:t>compatible changes, including addition of new elements or attributes to supporting tables, do not require a new edition of the XML code.</w:t>
      </w:r>
    </w:p>
    <w:p w14:paraId="1B236655" w14:textId="77777777" w:rsidR="00156296" w:rsidRPr="00987E98" w:rsidRDefault="00156296" w:rsidP="00156296">
      <w:pPr>
        <w:pStyle w:val="Indent1"/>
      </w:pPr>
      <w:r w:rsidRPr="00987E98">
        <w:t>(d)</w:t>
      </w:r>
      <w:r w:rsidRPr="00987E98">
        <w:tab/>
        <w:t>Further XML code editions and table versions may be generated independently of one another in the future as requirements dictate.</w:t>
      </w:r>
    </w:p>
    <w:p w14:paraId="38198121" w14:textId="77777777" w:rsidR="00156296" w:rsidRPr="00B84DCD" w:rsidRDefault="00156296" w:rsidP="00156296">
      <w:pPr>
        <w:pStyle w:val="Bodytext1"/>
      </w:pPr>
      <w:r w:rsidRPr="00B84DCD">
        <w:t>The following table lists XML application schemas included within the FM numbering system, together with the corresponding code names and their reference list of approval decisions of the World Meteorological Congress, the Executive Council or CBS.</w:t>
      </w:r>
    </w:p>
    <w:p w14:paraId="457B95F2" w14:textId="77777777" w:rsidR="00156296" w:rsidRPr="00987E98" w:rsidRDefault="00156296" w:rsidP="00156296">
      <w:pPr>
        <w:pStyle w:val="Heading10"/>
      </w:pPr>
      <w:bookmarkStart w:id="4" w:name="_Toc384882575"/>
      <w:bookmarkStart w:id="5" w:name="_Toc392055689"/>
      <w:r w:rsidRPr="00987E98">
        <w:t>FM System of extensible markup language representations</w:t>
      </w:r>
      <w:bookmarkEnd w:id="4"/>
      <w:bookmarkEnd w:id="5"/>
    </w:p>
    <w:p w14:paraId="5D42F0D7" w14:textId="2F03E980" w:rsidR="00460C66" w:rsidRDefault="001D03C1" w:rsidP="001D03C1">
      <w:pPr>
        <w:pStyle w:val="TPSTable"/>
      </w:pPr>
      <w:r w:rsidRPr="001D03C1">
        <w:fldChar w:fldCharType="begin"/>
      </w:r>
      <w:r w:rsidRPr="001D03C1">
        <w:instrText xml:space="preserve"> MACROBUTTON TPS_Table TABLE: Table as text</w:instrText>
      </w:r>
      <w:r w:rsidRPr="001D03C1">
        <w:rPr>
          <w:vanish/>
        </w:rPr>
        <w:fldChar w:fldCharType="begin"/>
      </w:r>
      <w:r w:rsidRPr="001D03C1">
        <w:rPr>
          <w:vanish/>
        </w:rPr>
        <w:instrText>Name="Table as text" Columns="2" HeaderRows="0" BodyRows="5" FooterRows="0" KeepTableWidth="True" KeepWidths="True" KeepHAlign="True" KeepVAlign="False"</w:instrText>
      </w:r>
      <w:r w:rsidRPr="001D03C1">
        <w:rPr>
          <w:vanish/>
        </w:rPr>
        <w:fldChar w:fldCharType="end"/>
      </w:r>
      <w:r w:rsidRPr="001D03C1">
        <w:fldChar w:fldCharType="end"/>
      </w:r>
    </w:p>
    <w:tbl>
      <w:tblPr>
        <w:tblW w:w="9600" w:type="dxa"/>
        <w:tblLook w:val="01E0" w:firstRow="1" w:lastRow="1" w:firstColumn="1" w:lastColumn="1" w:noHBand="0" w:noVBand="0"/>
      </w:tblPr>
      <w:tblGrid>
        <w:gridCol w:w="2388"/>
        <w:gridCol w:w="7212"/>
      </w:tblGrid>
      <w:tr w:rsidR="00156296" w:rsidRPr="00B84DCD" w14:paraId="79626EC9" w14:textId="77777777" w:rsidTr="002B25EE">
        <w:trPr>
          <w:cantSplit/>
        </w:trPr>
        <w:tc>
          <w:tcPr>
            <w:tcW w:w="2388" w:type="dxa"/>
            <w:shd w:val="clear" w:color="auto" w:fill="auto"/>
          </w:tcPr>
          <w:p w14:paraId="31343F47" w14:textId="189DEA07" w:rsidR="00156296" w:rsidRPr="00156296" w:rsidRDefault="00156296" w:rsidP="00167733">
            <w:pPr>
              <w:pStyle w:val="Tableastext"/>
              <w:rPr>
                <w:rStyle w:val="Bold"/>
              </w:rPr>
            </w:pPr>
            <w:r w:rsidRPr="00156296">
              <w:rPr>
                <w:rStyle w:val="Bold"/>
              </w:rPr>
              <w:t>FM</w:t>
            </w:r>
            <w:r w:rsidR="00167733">
              <w:rPr>
                <w:rStyle w:val="Bold"/>
              </w:rPr>
              <w:t> </w:t>
            </w:r>
            <w:r w:rsidRPr="00156296">
              <w:rPr>
                <w:rStyle w:val="Bold"/>
              </w:rPr>
              <w:t>201-15 Ext. COLLECT</w:t>
            </w:r>
            <w:r w:rsidRPr="00156296">
              <w:rPr>
                <w:rStyle w:val="Bold"/>
              </w:rPr>
              <w:noBreakHyphen/>
              <w:t>XML</w:t>
            </w:r>
          </w:p>
        </w:tc>
        <w:tc>
          <w:tcPr>
            <w:tcW w:w="7212" w:type="dxa"/>
            <w:shd w:val="clear" w:color="auto" w:fill="auto"/>
          </w:tcPr>
          <w:p w14:paraId="3C6C62E1" w14:textId="6CD4510B" w:rsidR="00156296" w:rsidRPr="00B84DCD" w:rsidRDefault="00156296" w:rsidP="00156296">
            <w:pPr>
              <w:pStyle w:val="Tableastext"/>
            </w:pPr>
            <w:r w:rsidRPr="00B84DCD">
              <w:t xml:space="preserve">Collection of </w:t>
            </w:r>
            <w:r w:rsidR="00930862">
              <w:t>reports</w:t>
            </w:r>
            <w:r w:rsidRPr="00B84DCD">
              <w:t xml:space="preserve"> that use the same XML application schemas.</w:t>
            </w:r>
          </w:p>
          <w:p w14:paraId="251A34A5" w14:textId="77777777" w:rsidR="00156296" w:rsidRPr="00B84DCD" w:rsidRDefault="00156296" w:rsidP="00156296">
            <w:pPr>
              <w:pStyle w:val="Tableastext"/>
            </w:pPr>
            <w:r w:rsidRPr="00B84DCD">
              <w:t xml:space="preserve">Resolution 32 (Cg-17) </w:t>
            </w:r>
          </w:p>
        </w:tc>
      </w:tr>
      <w:tr w:rsidR="00156296" w:rsidRPr="00B84DCD" w14:paraId="59849CB3" w14:textId="77777777" w:rsidTr="002B25EE">
        <w:trPr>
          <w:cantSplit/>
        </w:trPr>
        <w:tc>
          <w:tcPr>
            <w:tcW w:w="2388" w:type="dxa"/>
            <w:shd w:val="clear" w:color="auto" w:fill="auto"/>
          </w:tcPr>
          <w:p w14:paraId="504114D9" w14:textId="77777777" w:rsidR="00156296" w:rsidRPr="00156296" w:rsidRDefault="00156296" w:rsidP="00156296">
            <w:pPr>
              <w:pStyle w:val="Tableastext"/>
              <w:rPr>
                <w:rStyle w:val="Bold"/>
              </w:rPr>
            </w:pPr>
            <w:r w:rsidRPr="00156296">
              <w:rPr>
                <w:rStyle w:val="Bold"/>
              </w:rPr>
              <w:t>FM 202-15 Ext. METCE</w:t>
            </w:r>
            <w:r w:rsidRPr="00156296">
              <w:rPr>
                <w:rStyle w:val="Bold"/>
              </w:rPr>
              <w:noBreakHyphen/>
              <w:t>XML</w:t>
            </w:r>
          </w:p>
        </w:tc>
        <w:tc>
          <w:tcPr>
            <w:tcW w:w="7212" w:type="dxa"/>
            <w:shd w:val="clear" w:color="auto" w:fill="auto"/>
          </w:tcPr>
          <w:p w14:paraId="6BC99E06" w14:textId="719F469B" w:rsidR="00156296" w:rsidRPr="00B84DCD" w:rsidRDefault="00156296" w:rsidP="00156296">
            <w:pPr>
              <w:pStyle w:val="Tableastext"/>
            </w:pPr>
            <w:r w:rsidRPr="00DE2E4E">
              <w:t>Foundation Meteorological Information.</w:t>
            </w:r>
            <w:r w:rsidR="0035477B" w:rsidRPr="00DE2E4E">
              <w:t xml:space="preserve"> </w:t>
            </w:r>
            <w:r w:rsidRPr="00DE2E4E">
              <w:rPr>
                <w:rStyle w:val="Italic"/>
              </w:rPr>
              <w:t>Mod</w:t>
            </w:r>
            <w:r w:rsidR="00930862" w:rsidRPr="00DE2E4E">
              <w:rPr>
                <w:rStyle w:val="Italic"/>
              </w:rPr>
              <w:t>è</w:t>
            </w:r>
            <w:r w:rsidRPr="00DE2E4E">
              <w:rPr>
                <w:rStyle w:val="Italic"/>
              </w:rPr>
              <w:t>le pour l’</w:t>
            </w:r>
            <w:r w:rsidR="00D67614" w:rsidRPr="00DE2E4E">
              <w:rPr>
                <w:rStyle w:val="Italic"/>
              </w:rPr>
              <w:t>é</w:t>
            </w:r>
            <w:r w:rsidRPr="00DE2E4E">
              <w:rPr>
                <w:rStyle w:val="Italic"/>
              </w:rPr>
              <w:t xml:space="preserve">change des informations sur le </w:t>
            </w:r>
            <w:r w:rsidR="00D67614" w:rsidRPr="00DE2E4E">
              <w:rPr>
                <w:rStyle w:val="Italic"/>
              </w:rPr>
              <w:t>t</w:t>
            </w:r>
            <w:r w:rsidRPr="00DE2E4E">
              <w:rPr>
                <w:rStyle w:val="Italic"/>
              </w:rPr>
              <w:t xml:space="preserve">emps, le </w:t>
            </w:r>
            <w:r w:rsidR="00D67614" w:rsidRPr="00DE2E4E">
              <w:rPr>
                <w:rStyle w:val="Italic"/>
              </w:rPr>
              <w:t>c</w:t>
            </w:r>
            <w:r w:rsidRPr="00DE2E4E">
              <w:rPr>
                <w:rStyle w:val="Italic"/>
              </w:rPr>
              <w:t>limat et l’</w:t>
            </w:r>
            <w:r w:rsidR="00D67614" w:rsidRPr="00DE2E4E">
              <w:rPr>
                <w:rStyle w:val="Italic"/>
              </w:rPr>
              <w:t>e</w:t>
            </w:r>
            <w:r w:rsidRPr="00DE2E4E">
              <w:rPr>
                <w:rStyle w:val="Italic"/>
              </w:rPr>
              <w:t>au</w:t>
            </w:r>
            <w:r w:rsidRPr="00DE2E4E">
              <w:t xml:space="preserve"> </w:t>
            </w:r>
            <w:r w:rsidR="00D67614" w:rsidRPr="00DE2E4E">
              <w:t xml:space="preserve">(Model for the Exchange of Information on Weather, Climate and Water). </w:t>
            </w:r>
            <w:r w:rsidRPr="00B84DCD">
              <w:t>A set of foundation building blocks to support application schema in the domains of interest to WMO, notably the weather, climate, hydrology, oceanography and space weather disciplines.</w:t>
            </w:r>
          </w:p>
          <w:p w14:paraId="30C03A2D" w14:textId="77777777" w:rsidR="00156296" w:rsidRPr="00B84DCD" w:rsidRDefault="00156296" w:rsidP="00156296">
            <w:pPr>
              <w:pStyle w:val="Tableastext"/>
            </w:pPr>
            <w:r w:rsidRPr="00B84DCD">
              <w:t>Resolution 32 (Cg-17)</w:t>
            </w:r>
          </w:p>
        </w:tc>
      </w:tr>
      <w:tr w:rsidR="00156296" w:rsidRPr="00B84DCD" w14:paraId="4B052177" w14:textId="77777777" w:rsidTr="002B25EE">
        <w:trPr>
          <w:cantSplit/>
        </w:trPr>
        <w:tc>
          <w:tcPr>
            <w:tcW w:w="2388" w:type="dxa"/>
            <w:shd w:val="clear" w:color="auto" w:fill="auto"/>
          </w:tcPr>
          <w:p w14:paraId="4F7C5C63" w14:textId="77777777" w:rsidR="00156296" w:rsidRPr="00156296" w:rsidRDefault="00156296" w:rsidP="00156296">
            <w:pPr>
              <w:pStyle w:val="Tableastext"/>
              <w:rPr>
                <w:rStyle w:val="Bold"/>
              </w:rPr>
            </w:pPr>
            <w:r w:rsidRPr="00156296">
              <w:rPr>
                <w:rStyle w:val="Bold"/>
              </w:rPr>
              <w:lastRenderedPageBreak/>
              <w:t>FM 203-15 Ext. OPM</w:t>
            </w:r>
            <w:r w:rsidRPr="00156296">
              <w:rPr>
                <w:rStyle w:val="Bold"/>
              </w:rPr>
              <w:noBreakHyphen/>
              <w:t>XML</w:t>
            </w:r>
          </w:p>
        </w:tc>
        <w:tc>
          <w:tcPr>
            <w:tcW w:w="7212" w:type="dxa"/>
            <w:shd w:val="clear" w:color="auto" w:fill="auto"/>
          </w:tcPr>
          <w:p w14:paraId="70F1283D" w14:textId="576FA159" w:rsidR="00156296" w:rsidRPr="00B84DCD" w:rsidRDefault="00156296" w:rsidP="00156296">
            <w:pPr>
              <w:pStyle w:val="Tableastext"/>
            </w:pPr>
            <w:r w:rsidRPr="00B84DCD">
              <w:t>Observable Property Model. Based on work by the Open Geospatial Consortium (OGC) Sensor Web Enablement Domain Working Group, this allows observable properties</w:t>
            </w:r>
            <w:r w:rsidR="00FB5136">
              <w:t xml:space="preserve"> (also known as quantity kinds</w:t>
            </w:r>
            <w:r w:rsidRPr="00B84DCD">
              <w:t>) to be aggregated into groups, and for any qualification or constraint relating to those observable properties to be described explicitly.</w:t>
            </w:r>
          </w:p>
          <w:p w14:paraId="6EA1AA0A" w14:textId="5B72EB9C" w:rsidR="00156296" w:rsidRPr="00B84DCD" w:rsidRDefault="00156296" w:rsidP="0031228E">
            <w:pPr>
              <w:pStyle w:val="Tableastext"/>
            </w:pPr>
            <w:r w:rsidRPr="00B84DCD">
              <w:t>Resolution 32 (Cg-17)</w:t>
            </w:r>
          </w:p>
        </w:tc>
      </w:tr>
      <w:tr w:rsidR="00156296" w:rsidRPr="00B84DCD" w14:paraId="06BD0936" w14:textId="77777777" w:rsidTr="002B25EE">
        <w:trPr>
          <w:cantSplit/>
        </w:trPr>
        <w:tc>
          <w:tcPr>
            <w:tcW w:w="2388" w:type="dxa"/>
            <w:shd w:val="clear" w:color="auto" w:fill="auto"/>
          </w:tcPr>
          <w:p w14:paraId="1EE1B85C" w14:textId="4250E8CC" w:rsidR="00156296" w:rsidRPr="00156296" w:rsidRDefault="00156296" w:rsidP="002B25EE">
            <w:pPr>
              <w:pStyle w:val="Tableastext"/>
              <w:rPr>
                <w:rStyle w:val="Bold"/>
              </w:rPr>
            </w:pPr>
            <w:r w:rsidRPr="00156296">
              <w:rPr>
                <w:rStyle w:val="Bold"/>
              </w:rPr>
              <w:t>FM 204-15 Ext. SAF</w:t>
            </w:r>
            <w:r w:rsidR="002B25EE">
              <w:rPr>
                <w:rStyle w:val="Bold"/>
              </w:rPr>
              <w:noBreakHyphen/>
            </w:r>
            <w:r w:rsidRPr="00156296">
              <w:rPr>
                <w:rStyle w:val="Bold"/>
              </w:rPr>
              <w:t>XML</w:t>
            </w:r>
          </w:p>
        </w:tc>
        <w:tc>
          <w:tcPr>
            <w:tcW w:w="7212" w:type="dxa"/>
            <w:shd w:val="clear" w:color="auto" w:fill="auto"/>
          </w:tcPr>
          <w:p w14:paraId="546A6B00" w14:textId="77777777" w:rsidR="00156296" w:rsidRPr="00B84DCD" w:rsidRDefault="00156296" w:rsidP="00156296">
            <w:pPr>
              <w:pStyle w:val="Tableastext"/>
            </w:pPr>
            <w:r w:rsidRPr="00B84DCD">
              <w:t>Simple Aeronautical Features. Allows items such as airports or runways to be described to the level of detail required for reporting weather information for international civil aviation purposes.</w:t>
            </w:r>
          </w:p>
          <w:p w14:paraId="1197C714" w14:textId="77777777" w:rsidR="00156296" w:rsidRPr="00B84DCD" w:rsidRDefault="00156296" w:rsidP="00156296">
            <w:pPr>
              <w:pStyle w:val="Tableastext"/>
            </w:pPr>
            <w:r w:rsidRPr="00B84DCD">
              <w:t>Resolution 32 (Cg-17)</w:t>
            </w:r>
          </w:p>
        </w:tc>
      </w:tr>
      <w:tr w:rsidR="00156296" w:rsidRPr="00B84DCD" w14:paraId="0797A046" w14:textId="77777777" w:rsidTr="002B25EE">
        <w:trPr>
          <w:cantSplit/>
        </w:trPr>
        <w:tc>
          <w:tcPr>
            <w:tcW w:w="2388" w:type="dxa"/>
            <w:shd w:val="clear" w:color="auto" w:fill="auto"/>
          </w:tcPr>
          <w:p w14:paraId="1D16FFE9" w14:textId="77777777" w:rsidR="00156296" w:rsidRPr="00156296" w:rsidRDefault="00156296" w:rsidP="00156296">
            <w:pPr>
              <w:pStyle w:val="Tableastext"/>
              <w:rPr>
                <w:rStyle w:val="Bold"/>
              </w:rPr>
            </w:pPr>
            <w:r w:rsidRPr="00156296">
              <w:rPr>
                <w:rStyle w:val="Bold"/>
              </w:rPr>
              <w:t>FM 205-15 Ext. IWXXM</w:t>
            </w:r>
            <w:r w:rsidRPr="00156296">
              <w:rPr>
                <w:rStyle w:val="Bold"/>
              </w:rPr>
              <w:noBreakHyphen/>
              <w:t>XML</w:t>
            </w:r>
          </w:p>
        </w:tc>
        <w:tc>
          <w:tcPr>
            <w:tcW w:w="7212" w:type="dxa"/>
            <w:shd w:val="clear" w:color="auto" w:fill="auto"/>
          </w:tcPr>
          <w:p w14:paraId="16645654" w14:textId="77777777" w:rsidR="00156296" w:rsidRPr="00B84DCD" w:rsidRDefault="00156296" w:rsidP="00156296">
            <w:pPr>
              <w:pStyle w:val="Tableastext"/>
            </w:pPr>
            <w:r w:rsidRPr="00B84DCD">
              <w:t>ICAO Meteorological Information Exchange Model. Defines the reports required by the International Civil Aviation Organization (ICAO) – with information content equivalent to that in the alphanumeric METAR/SPECI, TAF and SIGMET code forms – that are built from the components of the packages managed by WMO.</w:t>
            </w:r>
          </w:p>
          <w:p w14:paraId="22508F56" w14:textId="77777777" w:rsidR="00156296" w:rsidRPr="00B84DCD" w:rsidRDefault="00156296" w:rsidP="00156296">
            <w:pPr>
              <w:pStyle w:val="Tableastext"/>
            </w:pPr>
            <w:r w:rsidRPr="00B84DCD">
              <w:t>Resolution 32 (Cg-17)</w:t>
            </w:r>
          </w:p>
        </w:tc>
      </w:tr>
    </w:tbl>
    <w:p w14:paraId="3874CCB6" w14:textId="180769F3" w:rsidR="00D50BD0" w:rsidRDefault="00D50BD0" w:rsidP="00D50BD0">
      <w:pPr>
        <w:pStyle w:val="TPSSection"/>
      </w:pPr>
      <w:r w:rsidRPr="00D50BD0">
        <w:fldChar w:fldCharType="begin"/>
      </w:r>
      <w:r w:rsidRPr="00D50BD0">
        <w:instrText xml:space="preserve"> MACROBUTTON TPS_Section SECTION: Ignore</w:instrText>
      </w:r>
      <w:r w:rsidRPr="00D50BD0">
        <w:rPr>
          <w:vanish/>
        </w:rPr>
        <w:fldChar w:fldCharType="begin"/>
      </w:r>
      <w:r w:rsidRPr="00D50BD0">
        <w:rPr>
          <w:vanish/>
        </w:rPr>
        <w:instrText>Name="Ignore" ID="29562627-7696-B945-8F91-6D1EF8286DBA"</w:instrText>
      </w:r>
      <w:r w:rsidRPr="00D50BD0">
        <w:rPr>
          <w:vanish/>
        </w:rPr>
        <w:fldChar w:fldCharType="end"/>
      </w:r>
      <w:r w:rsidRPr="00D50BD0">
        <w:fldChar w:fldCharType="end"/>
      </w:r>
    </w:p>
    <w:p w14:paraId="6F785329" w14:textId="4B0101E8" w:rsidR="00D50BD0" w:rsidRPr="00D50BD0" w:rsidRDefault="00D50BD0" w:rsidP="00D50BD0">
      <w:pPr>
        <w:pStyle w:val="TPSSectionData"/>
      </w:pPr>
      <w:r w:rsidRPr="00D50BD0">
        <w:fldChar w:fldCharType="begin"/>
      </w:r>
      <w:r w:rsidRPr="00D50BD0">
        <w:instrText xml:space="preserve"> MACROBUTTON TPS_SectionField Chapter title in running head: FM SYSTEM OF NUMBERING XML MARKUP LANGU…</w:instrText>
      </w:r>
      <w:r w:rsidRPr="00D50BD0">
        <w:rPr>
          <w:vanish/>
        </w:rPr>
        <w:fldChar w:fldCharType="begin"/>
      </w:r>
      <w:r w:rsidRPr="00D50BD0">
        <w:rPr>
          <w:vanish/>
        </w:rPr>
        <w:instrText>Name="Chapter title in running head" Value="FM SYSTEM OF NUMBERING XML MARKUP LANGUAGE APPLICATION SCHEMAS"</w:instrText>
      </w:r>
      <w:r w:rsidRPr="00D50BD0">
        <w:rPr>
          <w:vanish/>
        </w:rPr>
        <w:fldChar w:fldCharType="end"/>
      </w:r>
      <w:r w:rsidRPr="00D50BD0">
        <w:fldChar w:fldCharType="end"/>
      </w:r>
    </w:p>
    <w:p w14:paraId="07AE4457" w14:textId="50FA96B7" w:rsidR="00C90D23" w:rsidRPr="00987E98" w:rsidRDefault="00C90D23" w:rsidP="00F55643">
      <w:pPr>
        <w:pStyle w:val="Heading10"/>
      </w:pPr>
      <w:r w:rsidRPr="00987E98">
        <w:t>1.</w:t>
      </w:r>
      <w:r w:rsidR="008A682D">
        <w:tab/>
      </w:r>
      <w:r w:rsidRPr="00987E98">
        <w:t>Representation of information in extensible markup language</w:t>
      </w:r>
      <w:bookmarkEnd w:id="1"/>
      <w:bookmarkEnd w:id="2"/>
    </w:p>
    <w:p w14:paraId="43808490" w14:textId="7A944C52" w:rsidR="00C90D23" w:rsidRPr="00C76D2F" w:rsidRDefault="00C90D23" w:rsidP="00EA02AB">
      <w:pPr>
        <w:pStyle w:val="Bodytext1"/>
      </w:pPr>
      <w:r w:rsidRPr="00C76D2F">
        <w:t>1.1</w:t>
      </w:r>
      <w:r w:rsidRPr="00C76D2F">
        <w:tab/>
      </w:r>
      <w:r w:rsidR="00B07A86">
        <w:t>XML</w:t>
      </w:r>
      <w:r w:rsidRPr="00A339D2">
        <w:t xml:space="preserve"> </w:t>
      </w:r>
      <w:r w:rsidRPr="00C76D2F">
        <w:t>documents shall be well-formed with respect to XML</w:t>
      </w:r>
      <w:r w:rsidR="00F12404">
        <w:t> </w:t>
      </w:r>
      <w:r w:rsidRPr="00C76D2F">
        <w:t>1.0 [Extensible Markup Language (XML) 1.0 (Second Edition)].</w:t>
      </w:r>
    </w:p>
    <w:p w14:paraId="460E8F98" w14:textId="2653561D" w:rsidR="00C3001E" w:rsidRDefault="00C90D23" w:rsidP="00EA02AB">
      <w:pPr>
        <w:pStyle w:val="Notesheading"/>
      </w:pPr>
      <w:r>
        <w:t>Note</w:t>
      </w:r>
      <w:r w:rsidR="00C3001E">
        <w:t>s:</w:t>
      </w:r>
    </w:p>
    <w:p w14:paraId="346A62AD" w14:textId="2235DAA5" w:rsidR="00C90D23" w:rsidRPr="00C76D2F" w:rsidRDefault="00C3001E" w:rsidP="00EA02AB">
      <w:pPr>
        <w:pStyle w:val="Notes1"/>
      </w:pPr>
      <w:r>
        <w:t>1.</w:t>
      </w:r>
      <w:r>
        <w:tab/>
      </w:r>
      <w:r w:rsidR="00C90D23">
        <w:t>T</w:t>
      </w:r>
      <w:r w:rsidR="00C90D23" w:rsidRPr="00C76D2F">
        <w:t xml:space="preserve">he XML implementation specified in this </w:t>
      </w:r>
      <w:r w:rsidR="00C90D23" w:rsidRPr="00E415E5">
        <w:t xml:space="preserve">Manual </w:t>
      </w:r>
      <w:r w:rsidR="00C90D23" w:rsidRPr="00C76D2F">
        <w:t xml:space="preserve">is described using the </w:t>
      </w:r>
      <w:r w:rsidR="00C90D23" w:rsidRPr="006F6B9F">
        <w:t>XML</w:t>
      </w:r>
      <w:r w:rsidR="00E304C7">
        <w:t xml:space="preserve"> </w:t>
      </w:r>
      <w:r w:rsidR="005F0D87">
        <w:t>s</w:t>
      </w:r>
      <w:r w:rsidR="00C90D23" w:rsidRPr="005F0D87">
        <w:t xml:space="preserve">chema </w:t>
      </w:r>
      <w:r w:rsidR="001F1741">
        <w:t xml:space="preserve">definition </w:t>
      </w:r>
      <w:r w:rsidR="00C90D23" w:rsidRPr="001F1741">
        <w:t>language (XSD)</w:t>
      </w:r>
      <w:r w:rsidR="00C90D23" w:rsidRPr="00C76D2F">
        <w:t xml:space="preserve"> [XML Schema </w:t>
      </w:r>
      <w:r w:rsidR="00C71E2C">
        <w:t>Part </w:t>
      </w:r>
      <w:r w:rsidR="00C90D23" w:rsidRPr="00C76D2F">
        <w:t xml:space="preserve">1: Structures (Second Edition), XML Schema </w:t>
      </w:r>
      <w:r w:rsidR="00C71E2C">
        <w:t>Part </w:t>
      </w:r>
      <w:r w:rsidR="00C90D23" w:rsidRPr="00C76D2F">
        <w:t>2: Datatypes (Second Edition)] and Schematron [ISO</w:t>
      </w:r>
      <w:r w:rsidR="00C90D23" w:rsidRPr="00687D34">
        <w:t>/</w:t>
      </w:r>
      <w:r w:rsidR="00687D34">
        <w:t>IEC</w:t>
      </w:r>
      <w:r w:rsidR="00E4747C">
        <w:t> </w:t>
      </w:r>
      <w:r w:rsidR="00C90D23" w:rsidRPr="00C76D2F">
        <w:t xml:space="preserve">19757-3:2006, Information technology – Document Schema Definition Languages (DSDL) – </w:t>
      </w:r>
      <w:r w:rsidR="00C71E2C">
        <w:t>Part </w:t>
      </w:r>
      <w:r w:rsidR="00C90D23" w:rsidRPr="00C76D2F">
        <w:t>3: Rule-based validation – Schematron].</w:t>
      </w:r>
    </w:p>
    <w:p w14:paraId="1E650CF4" w14:textId="090EDF8D" w:rsidR="005C1479" w:rsidRPr="00EA02AB" w:rsidRDefault="00A97828" w:rsidP="00EA02AB">
      <w:pPr>
        <w:pStyle w:val="Notes1"/>
      </w:pPr>
      <w:r>
        <w:t>2.</w:t>
      </w:r>
      <w:r w:rsidR="00C90D23">
        <w:tab/>
        <w:t>W</w:t>
      </w:r>
      <w:r w:rsidR="00C90D23" w:rsidRPr="00C76D2F">
        <w:t xml:space="preserve">ithin </w:t>
      </w:r>
      <w:r w:rsidR="00C90D23" w:rsidRPr="00E415E5">
        <w:t>this Manual</w:t>
      </w:r>
      <w:r w:rsidR="00C90D23" w:rsidRPr="00C76D2F">
        <w:t>, XPath [</w:t>
      </w:r>
      <w:r w:rsidR="00C90D23" w:rsidRPr="00A339D2">
        <w:t>XML Path Language (XPath) 2.0 (Second Edition</w:t>
      </w:r>
      <w:r w:rsidR="00C90D23" w:rsidRPr="00C76D2F">
        <w:t>)] is used to refer to particular elements and attributes within an XML document.</w:t>
      </w:r>
    </w:p>
    <w:p w14:paraId="09D84DBC" w14:textId="00E3E066" w:rsidR="00C90D23" w:rsidRPr="00C76D2F" w:rsidRDefault="00C90D23" w:rsidP="00EA02AB">
      <w:pPr>
        <w:pStyle w:val="Bodytext1"/>
      </w:pPr>
      <w:r w:rsidRPr="00C76D2F">
        <w:t>1.2</w:t>
      </w:r>
      <w:r w:rsidRPr="00C76D2F">
        <w:tab/>
        <w:t xml:space="preserve">XML documents conforming to XML schema that have been allocated an FM identifier within </w:t>
      </w:r>
      <w:r w:rsidRPr="00E415E5">
        <w:t>this Manual</w:t>
      </w:r>
      <w:r w:rsidRPr="00C76D2F">
        <w:t xml:space="preserve"> shall, in addition to conforming to the Regulation for the specified code form, conform to the requirements specified in Clauses</w:t>
      </w:r>
      <w:r w:rsidR="00E4747C">
        <w:t> </w:t>
      </w:r>
      <w:r w:rsidRPr="00C76D2F">
        <w:t>7 to 19 of ISO</w:t>
      </w:r>
      <w:r w:rsidR="00E4747C">
        <w:t> </w:t>
      </w:r>
      <w:r w:rsidRPr="00C76D2F">
        <w:t>19136:2007 [ISO</w:t>
      </w:r>
      <w:r w:rsidR="00E4747C">
        <w:t> </w:t>
      </w:r>
      <w:r w:rsidRPr="00C76D2F">
        <w:t xml:space="preserve">19136:2007, Geographic information – </w:t>
      </w:r>
      <w:r w:rsidRPr="00A339D2">
        <w:t xml:space="preserve">Geography </w:t>
      </w:r>
      <w:r w:rsidR="003106A5">
        <w:t>M</w:t>
      </w:r>
      <w:r w:rsidRPr="00A339D2">
        <w:t xml:space="preserve">arkup </w:t>
      </w:r>
      <w:r w:rsidR="003106A5">
        <w:t>L</w:t>
      </w:r>
      <w:r w:rsidRPr="00A339D2">
        <w:t>anguage (GML)].</w:t>
      </w:r>
    </w:p>
    <w:p w14:paraId="73FC7AD8" w14:textId="77777777" w:rsidR="00A97828" w:rsidRDefault="00C90D23" w:rsidP="00EA02AB">
      <w:pPr>
        <w:pStyle w:val="Notesheading"/>
      </w:pPr>
      <w:r>
        <w:t>Note</w:t>
      </w:r>
      <w:r w:rsidR="00A97828">
        <w:t>s</w:t>
      </w:r>
      <w:r>
        <w:t>:</w:t>
      </w:r>
    </w:p>
    <w:p w14:paraId="4A2ACFC8" w14:textId="27EB0284" w:rsidR="00C90D23" w:rsidRPr="00C76D2F" w:rsidRDefault="00A97828" w:rsidP="00EA02AB">
      <w:pPr>
        <w:pStyle w:val="Notes1"/>
      </w:pPr>
      <w:r>
        <w:t>1.</w:t>
      </w:r>
      <w:r w:rsidR="00C90D23">
        <w:tab/>
      </w:r>
      <w:r w:rsidR="00C90D23" w:rsidRPr="00C76D2F">
        <w:t xml:space="preserve">XML </w:t>
      </w:r>
      <w:r w:rsidR="00987BD6">
        <w:t>s</w:t>
      </w:r>
      <w:r w:rsidR="00C90D23" w:rsidRPr="00C76D2F">
        <w:t xml:space="preserve">chema defined in </w:t>
      </w:r>
      <w:r w:rsidR="00C90D23" w:rsidRPr="00E415E5">
        <w:t>this Manual</w:t>
      </w:r>
      <w:r w:rsidR="00C90D23" w:rsidRPr="00C76D2F">
        <w:t xml:space="preserve"> are conformant to the encoding rules specified in ISO</w:t>
      </w:r>
      <w:r w:rsidR="00E4747C">
        <w:t> </w:t>
      </w:r>
      <w:r w:rsidR="00C90D23" w:rsidRPr="00C76D2F">
        <w:t>19136:2007 and are categorized as “GML application schema”. Similarly, XML documents conforming to requirements from ISO</w:t>
      </w:r>
      <w:r w:rsidR="00BF3849">
        <w:t> </w:t>
      </w:r>
      <w:r w:rsidR="00C90D23" w:rsidRPr="00C76D2F">
        <w:t>19136:2007 are termed “GML documents”.</w:t>
      </w:r>
    </w:p>
    <w:p w14:paraId="6772051E" w14:textId="5B1D551F" w:rsidR="00C90D23" w:rsidRPr="00C76D2F" w:rsidRDefault="00A97828" w:rsidP="00EA02AB">
      <w:pPr>
        <w:pStyle w:val="Notes1"/>
      </w:pPr>
      <w:r>
        <w:t>2.</w:t>
      </w:r>
      <w:r w:rsidR="00C90D23">
        <w:tab/>
        <w:t>C</w:t>
      </w:r>
      <w:r w:rsidR="00C90D23" w:rsidRPr="00C76D2F">
        <w:t>onformance tests for GML documents are provided in ISO</w:t>
      </w:r>
      <w:r w:rsidR="00E4747C">
        <w:t> </w:t>
      </w:r>
      <w:r w:rsidR="00C90D23" w:rsidRPr="00C76D2F">
        <w:t>19136:2007</w:t>
      </w:r>
      <w:r w:rsidR="00245CA4">
        <w:t>, Annex</w:t>
      </w:r>
      <w:r w:rsidR="00E4747C">
        <w:t> </w:t>
      </w:r>
      <w:r w:rsidR="00245CA4">
        <w:t>A, A.3</w:t>
      </w:r>
      <w:r w:rsidR="00C90D23">
        <w:t xml:space="preserve"> – </w:t>
      </w:r>
      <w:r w:rsidR="00C90D23" w:rsidRPr="00C76D2F">
        <w:t>Abstract test suite for GML documents.</w:t>
      </w:r>
    </w:p>
    <w:p w14:paraId="4C4D78CF" w14:textId="1041FEEC" w:rsidR="00BF3849" w:rsidRDefault="00A97828" w:rsidP="00EA02AB">
      <w:pPr>
        <w:pStyle w:val="Notes1"/>
      </w:pPr>
      <w:r>
        <w:t>3.</w:t>
      </w:r>
      <w:r w:rsidR="00C90D23">
        <w:tab/>
        <w:t>T</w:t>
      </w:r>
      <w:r w:rsidR="00C90D23" w:rsidRPr="00C76D2F">
        <w:t>he Content-Type [IETF RFC 2387 MIME Multipart/Related Content</w:t>
      </w:r>
      <w:r w:rsidR="0088007F">
        <w:t>-t</w:t>
      </w:r>
      <w:r w:rsidR="00C90D23" w:rsidRPr="00C76D2F">
        <w:t>ype] for GML documents is “application/gml+xml”.</w:t>
      </w:r>
    </w:p>
    <w:p w14:paraId="29CA8F23" w14:textId="6FE0D455" w:rsidR="00C90D23" w:rsidRPr="00C76D2F" w:rsidRDefault="00C90D23" w:rsidP="00EA02AB">
      <w:pPr>
        <w:pStyle w:val="Bodytext1"/>
      </w:pPr>
      <w:r w:rsidRPr="00C76D2F">
        <w:t>1.3</w:t>
      </w:r>
      <w:r w:rsidRPr="00C76D2F">
        <w:tab/>
        <w:t xml:space="preserve">Information exchanged in XML using the </w:t>
      </w:r>
      <w:r w:rsidRPr="00BF2320">
        <w:t>WMO Information System (WIS)</w:t>
      </w:r>
      <w:r w:rsidRPr="00C76D2F">
        <w:t xml:space="preserve"> shall conform to publicly available GML application schemas.</w:t>
      </w:r>
    </w:p>
    <w:p w14:paraId="5AE1FE11" w14:textId="4EDD6CB7" w:rsidR="00C90D23" w:rsidRPr="00C76D2F" w:rsidRDefault="00C90D23" w:rsidP="00EA02AB">
      <w:pPr>
        <w:pStyle w:val="Bodytext1"/>
      </w:pPr>
      <w:r w:rsidRPr="00C76D2F">
        <w:t>1.4</w:t>
      </w:r>
      <w:r w:rsidRPr="00C76D2F">
        <w:tab/>
        <w:t xml:space="preserve">Information that is exchanged as XML using WIS and that </w:t>
      </w:r>
      <w:r w:rsidR="00F95567">
        <w:t xml:space="preserve">is </w:t>
      </w:r>
      <w:r w:rsidRPr="00C76D2F">
        <w:t xml:space="preserve">capable of being represented according to the GML application schema defined in </w:t>
      </w:r>
      <w:r w:rsidRPr="00E415E5">
        <w:t>this Manual</w:t>
      </w:r>
      <w:r w:rsidRPr="00C76D2F">
        <w:t xml:space="preserve"> should conform to the GML application schema defined within </w:t>
      </w:r>
      <w:r w:rsidRPr="00E415E5">
        <w:t>this Manual</w:t>
      </w:r>
      <w:r w:rsidRPr="00C76D2F">
        <w:t>.</w:t>
      </w:r>
    </w:p>
    <w:p w14:paraId="2ADCAF8A" w14:textId="39CC4AA5" w:rsidR="00C90D23" w:rsidRPr="00C76D2F" w:rsidRDefault="00C90D23" w:rsidP="00EA02AB">
      <w:pPr>
        <w:pStyle w:val="Bodytext1"/>
      </w:pPr>
      <w:r w:rsidRPr="00C76D2F">
        <w:t>1.5</w:t>
      </w:r>
      <w:r w:rsidRPr="00C76D2F">
        <w:tab/>
        <w:t xml:space="preserve">Creators of GML documents conforming to </w:t>
      </w:r>
      <w:r w:rsidR="00F30E15">
        <w:t xml:space="preserve">the </w:t>
      </w:r>
      <w:r w:rsidRPr="00C76D2F">
        <w:t xml:space="preserve">GML application schema defined in </w:t>
      </w:r>
      <w:r w:rsidRPr="00E415E5">
        <w:t>this Manual</w:t>
      </w:r>
      <w:r w:rsidRPr="00C76D2F">
        <w:t xml:space="preserve"> shall ensure that their GML documents are valid with respect to the associated </w:t>
      </w:r>
      <w:r w:rsidRPr="007C65CF">
        <w:t>XML schema documents (XSD</w:t>
      </w:r>
      <w:r w:rsidRPr="00C76D2F">
        <w:t>).</w:t>
      </w:r>
    </w:p>
    <w:p w14:paraId="6F47010B" w14:textId="6D586525" w:rsidR="00C90D23" w:rsidRPr="00C76D2F" w:rsidRDefault="00C90D23" w:rsidP="00EA02AB">
      <w:pPr>
        <w:pStyle w:val="Bodytext1"/>
      </w:pPr>
      <w:r w:rsidRPr="00C76D2F">
        <w:t>1.6</w:t>
      </w:r>
      <w:r w:rsidRPr="00C76D2F">
        <w:tab/>
        <w:t xml:space="preserve">Creators of GML documents conforming to </w:t>
      </w:r>
      <w:r w:rsidR="00F30E15">
        <w:t xml:space="preserve">the </w:t>
      </w:r>
      <w:r w:rsidRPr="00C76D2F">
        <w:t xml:space="preserve">GML application schema defined in </w:t>
      </w:r>
      <w:r w:rsidRPr="00E415E5">
        <w:t>this Manual</w:t>
      </w:r>
      <w:r w:rsidRPr="00C76D2F">
        <w:t xml:space="preserve"> shall ensure that their GML documents validate against the associated Schematron schema(s) that test conformance with the specified GML application schema.</w:t>
      </w:r>
    </w:p>
    <w:p w14:paraId="120000E1" w14:textId="77777777" w:rsidR="00C90D23" w:rsidRPr="00C76D2F" w:rsidRDefault="00C90D23" w:rsidP="00EA02AB">
      <w:pPr>
        <w:pStyle w:val="Note"/>
      </w:pPr>
      <w:r>
        <w:lastRenderedPageBreak/>
        <w:t>Note:</w:t>
      </w:r>
      <w:r>
        <w:tab/>
        <w:t>I</w:t>
      </w:r>
      <w:r w:rsidRPr="00C76D2F">
        <w:t>t is not necessary for recipients to validate each document.</w:t>
      </w:r>
    </w:p>
    <w:p w14:paraId="252E7136" w14:textId="4794B171" w:rsidR="00C90D23" w:rsidRPr="00C76D2F" w:rsidRDefault="00C90D23" w:rsidP="00EA02AB">
      <w:pPr>
        <w:pStyle w:val="Bodytext1"/>
      </w:pPr>
      <w:r w:rsidRPr="00C76D2F">
        <w:t>1.7</w:t>
      </w:r>
      <w:r w:rsidRPr="00C76D2F">
        <w:tab/>
        <w:t>All date-time elements shall be encoded using ISO</w:t>
      </w:r>
      <w:r w:rsidR="00E4747C">
        <w:t> </w:t>
      </w:r>
      <w:r w:rsidRPr="00C76D2F">
        <w:t>8601 extended time format [ISO</w:t>
      </w:r>
      <w:r w:rsidR="00E4747C">
        <w:t> </w:t>
      </w:r>
      <w:r w:rsidRPr="00C76D2F">
        <w:t>8601:2004, Data elements and interchange formats – Information interchange – Representation of dates and times].</w:t>
      </w:r>
    </w:p>
    <w:p w14:paraId="01B9E44F" w14:textId="681CF485" w:rsidR="00C90D23" w:rsidRPr="00CC4F34" w:rsidRDefault="00C90D23" w:rsidP="00EA02AB">
      <w:pPr>
        <w:pStyle w:val="Bodytext1"/>
      </w:pPr>
      <w:r w:rsidRPr="00CC4F34">
        <w:t xml:space="preserve">1.8 </w:t>
      </w:r>
      <w:r>
        <w:tab/>
      </w:r>
      <w:r w:rsidRPr="00CC4F34">
        <w:t>The value of each time element shall include a time zone definition according to the ISO</w:t>
      </w:r>
      <w:r w:rsidR="00E4747C">
        <w:t> </w:t>
      </w:r>
      <w:r w:rsidRPr="00CC4F34">
        <w:t xml:space="preserve">8601 standard. The time zone provided should be </w:t>
      </w:r>
      <w:r w:rsidR="00F5692A">
        <w:t>universal time coordinated (</w:t>
      </w:r>
      <w:r w:rsidRPr="00F4686C">
        <w:t>UTC</w:t>
      </w:r>
      <w:r w:rsidR="00F5692A">
        <w:t>)</w:t>
      </w:r>
      <w:r w:rsidRPr="00CC4F34">
        <w:t>.</w:t>
      </w:r>
    </w:p>
    <w:p w14:paraId="53786D4F" w14:textId="78D15090" w:rsidR="00C90D23" w:rsidRPr="00CC4F34" w:rsidRDefault="00C90D23" w:rsidP="00EA02AB">
      <w:pPr>
        <w:pStyle w:val="Note"/>
      </w:pPr>
      <w:r>
        <w:t>Note:</w:t>
      </w:r>
      <w:r>
        <w:tab/>
        <w:t>A</w:t>
      </w:r>
      <w:r w:rsidRPr="00CC4F34">
        <w:t xml:space="preserve"> time z</w:t>
      </w:r>
      <w:r w:rsidR="00EA02AB">
        <w:t>one is specified using a signed</w:t>
      </w:r>
      <w:r w:rsidRPr="00CC4F34">
        <w:t xml:space="preserve"> </w:t>
      </w:r>
      <w:r w:rsidR="00AF1167">
        <w:t>four-</w:t>
      </w:r>
      <w:r w:rsidRPr="00CC4F34">
        <w:t xml:space="preserve">digit character or a </w:t>
      </w:r>
      <w:r w:rsidR="00474CA3">
        <w:t>“</w:t>
      </w:r>
      <w:r w:rsidRPr="00CC4F34">
        <w:t>Z</w:t>
      </w:r>
      <w:r w:rsidR="00474CA3">
        <w:t>”</w:t>
      </w:r>
      <w:r w:rsidRPr="00CC4F34">
        <w:t xml:space="preserve"> to represent Zulu or </w:t>
      </w:r>
      <w:r w:rsidRPr="00F5692A">
        <w:t xml:space="preserve">UTC </w:t>
      </w:r>
      <w:r w:rsidRPr="00CC4F34">
        <w:t>according to the following regular expression: (Z|</w:t>
      </w:r>
      <w:r w:rsidRPr="00686411">
        <w:t>[+-]</w:t>
      </w:r>
      <w:r w:rsidRPr="00CC4F34">
        <w:t>HH:MM)</w:t>
      </w:r>
      <w:r w:rsidR="00686411">
        <w:t>.</w:t>
      </w:r>
    </w:p>
    <w:p w14:paraId="27408C83" w14:textId="77E442BC" w:rsidR="00A73909" w:rsidRDefault="00C90D23" w:rsidP="00DC28D7">
      <w:pPr>
        <w:pStyle w:val="Bodytext1"/>
      </w:pPr>
      <w:r w:rsidRPr="00C76D2F">
        <w:t>1.9</w:t>
      </w:r>
      <w:r w:rsidRPr="00C76D2F">
        <w:tab/>
        <w:t>All units of measure shall use the appropriate code from the Unified Code for Units of Measure (UCUM) code system. The unit of measure shall be identified by encoding the UCUM code in the “uom” attribute of the gml:MeasureType. Where no UCUM code is provided for the unit of measure, the unit of measure should be identified using a URI that resolves to an online definition that is recogni</w:t>
      </w:r>
      <w:r w:rsidR="00A73909">
        <w:t>z</w:t>
      </w:r>
      <w:r w:rsidRPr="00C76D2F">
        <w:t>ed by some level of authority</w:t>
      </w:r>
      <w:r w:rsidR="00A73909">
        <w:t>.</w:t>
      </w:r>
    </w:p>
    <w:p w14:paraId="4C2B050E" w14:textId="77777777" w:rsidR="00A97828" w:rsidRDefault="00C90D23" w:rsidP="00F55643">
      <w:pPr>
        <w:pStyle w:val="Notesheading"/>
      </w:pPr>
      <w:r>
        <w:t>Note</w:t>
      </w:r>
      <w:r w:rsidR="00A97828">
        <w:t>s</w:t>
      </w:r>
      <w:r>
        <w:t>:</w:t>
      </w:r>
    </w:p>
    <w:p w14:paraId="3C509C63" w14:textId="0AE12BF9" w:rsidR="00BF3849" w:rsidRDefault="00A97828" w:rsidP="00F55643">
      <w:pPr>
        <w:pStyle w:val="Notes1"/>
      </w:pPr>
      <w:r>
        <w:t>1.</w:t>
      </w:r>
      <w:r w:rsidR="00C90D23">
        <w:tab/>
        <w:t>T</w:t>
      </w:r>
      <w:r w:rsidR="00C90D23" w:rsidRPr="00C76D2F">
        <w:t xml:space="preserve">he UCUM base codes are available in XML form at </w:t>
      </w:r>
      <w:hyperlink r:id="rId18" w:history="1">
        <w:r w:rsidR="00C90D23" w:rsidRPr="00C76D2F">
          <w:rPr>
            <w:rStyle w:val="Hyperlink"/>
          </w:rPr>
          <w:t>http://unitsofmeasure.org/ucum-essence.xml</w:t>
        </w:r>
      </w:hyperlink>
      <w:r w:rsidR="00B252C9">
        <w:rPr>
          <w:rStyle w:val="Hyperlink"/>
        </w:rPr>
        <w:t>.</w:t>
      </w:r>
    </w:p>
    <w:p w14:paraId="59DAFBBC" w14:textId="459C7964" w:rsidR="00C90D23" w:rsidRPr="00C76D2F" w:rsidRDefault="00A97828" w:rsidP="00F55643">
      <w:pPr>
        <w:pStyle w:val="Notes1"/>
      </w:pPr>
      <w:r>
        <w:t>2.</w:t>
      </w:r>
      <w:r w:rsidR="00C90D23">
        <w:tab/>
        <w:t>A</w:t>
      </w:r>
      <w:r w:rsidR="00C90D23" w:rsidRPr="00C76D2F">
        <w:t xml:space="preserve"> list of unit</w:t>
      </w:r>
      <w:r w:rsidR="00A73909">
        <w:t>s</w:t>
      </w:r>
      <w:r w:rsidR="00C90D23" w:rsidRPr="00C76D2F">
        <w:t xml:space="preserve"> of measure appropriate to the weather, </w:t>
      </w:r>
      <w:r w:rsidR="00C90D23" w:rsidRPr="00924109">
        <w:t>water</w:t>
      </w:r>
      <w:r w:rsidR="00C90D23" w:rsidRPr="00C76D2F">
        <w:t xml:space="preserve"> and climate domains are provided at </w:t>
      </w:r>
      <w:hyperlink r:id="rId19" w:history="1">
        <w:r w:rsidR="00C90D23" w:rsidRPr="00C76D2F">
          <w:rPr>
            <w:rStyle w:val="Hyperlink"/>
          </w:rPr>
          <w:t>http://codes.wmo.int/common/</w:t>
        </w:r>
        <w:r w:rsidR="00812113">
          <w:rPr>
            <w:rStyle w:val="Hyperlink"/>
          </w:rPr>
          <w:t>unit</w:t>
        </w:r>
      </w:hyperlink>
      <w:r w:rsidR="00C90D23" w:rsidRPr="00C76D2F">
        <w:t>. Each unit of measurement listed therein has a URI identifier.</w:t>
      </w:r>
    </w:p>
    <w:p w14:paraId="40F83968" w14:textId="77777777" w:rsidR="00C90D23" w:rsidRPr="00C76D2F" w:rsidRDefault="00C90D23" w:rsidP="00DC28D7">
      <w:pPr>
        <w:pStyle w:val="Bodytext1"/>
      </w:pPr>
      <w:r w:rsidRPr="00C76D2F">
        <w:t>1.10</w:t>
      </w:r>
      <w:r w:rsidRPr="00C76D2F">
        <w:tab/>
        <w:t>Where an xlink:href attribute is used to reference a resource from within an XML document, the xlink:title attribute should not be used to provide a textual description of that resource.</w:t>
      </w:r>
    </w:p>
    <w:bookmarkStart w:id="6" w:name="_Toc365549447"/>
    <w:bookmarkStart w:id="7" w:name="_Toc384882577"/>
    <w:bookmarkStart w:id="8" w:name="_Toc392055691"/>
    <w:p w14:paraId="6DF3DEF3" w14:textId="3BDD183F" w:rsidR="00D50BD0" w:rsidRDefault="00D50BD0" w:rsidP="00D50BD0">
      <w:pPr>
        <w:pStyle w:val="TPSSection"/>
      </w:pPr>
      <w:r w:rsidRPr="00D50BD0">
        <w:fldChar w:fldCharType="begin"/>
      </w:r>
      <w:r w:rsidRPr="00D50BD0">
        <w:instrText xml:space="preserve"> MACROBUTTON TPS_Section SECTION: Ignore</w:instrText>
      </w:r>
      <w:r w:rsidRPr="00D50BD0">
        <w:rPr>
          <w:vanish/>
        </w:rPr>
        <w:fldChar w:fldCharType="begin"/>
      </w:r>
      <w:r w:rsidRPr="00D50BD0">
        <w:rPr>
          <w:vanish/>
        </w:rPr>
        <w:instrText>Name="Ignore" ID="BBBD329B-1597-D943-8664-8791620167E9"</w:instrText>
      </w:r>
      <w:r w:rsidRPr="00D50BD0">
        <w:rPr>
          <w:vanish/>
        </w:rPr>
        <w:fldChar w:fldCharType="end"/>
      </w:r>
      <w:r w:rsidRPr="00D50BD0">
        <w:fldChar w:fldCharType="end"/>
      </w:r>
    </w:p>
    <w:p w14:paraId="2BF809EC" w14:textId="1D699BEF" w:rsidR="00D50BD0" w:rsidRPr="00D50BD0" w:rsidRDefault="00D50BD0" w:rsidP="00D50BD0">
      <w:pPr>
        <w:pStyle w:val="TPSSectionData"/>
      </w:pPr>
      <w:r w:rsidRPr="00D50BD0">
        <w:fldChar w:fldCharType="begin"/>
      </w:r>
      <w:r w:rsidRPr="00D50BD0">
        <w:instrText xml:space="preserve"> MACROBUTTON TPS_SectionField Chapter title in running head: FM SYSTEM OF NUMBERING XML MARKUP LANGU…</w:instrText>
      </w:r>
      <w:r w:rsidRPr="00D50BD0">
        <w:rPr>
          <w:vanish/>
        </w:rPr>
        <w:fldChar w:fldCharType="begin"/>
      </w:r>
      <w:r w:rsidRPr="00D50BD0">
        <w:rPr>
          <w:vanish/>
        </w:rPr>
        <w:instrText>Name="Chapter title in running head" Value="FM SYSTEM OF NUMBERING XML MARKUP LANGUAGE APPLICATION SCHEMAS"</w:instrText>
      </w:r>
      <w:r w:rsidRPr="00D50BD0">
        <w:rPr>
          <w:vanish/>
        </w:rPr>
        <w:fldChar w:fldCharType="end"/>
      </w:r>
      <w:r w:rsidRPr="00D50BD0">
        <w:fldChar w:fldCharType="end"/>
      </w:r>
    </w:p>
    <w:p w14:paraId="0DBF2A05" w14:textId="00B2FF2C" w:rsidR="00C90D23" w:rsidRPr="00987E98" w:rsidRDefault="00C90D23" w:rsidP="00DC28D7">
      <w:pPr>
        <w:pStyle w:val="Heading10"/>
      </w:pPr>
      <w:r w:rsidRPr="00987E98">
        <w:t>2.</w:t>
      </w:r>
      <w:r w:rsidRPr="00987E98">
        <w:tab/>
      </w:r>
      <w:bookmarkEnd w:id="6"/>
      <w:bookmarkEnd w:id="7"/>
      <w:bookmarkEnd w:id="8"/>
      <w:r w:rsidR="00D70D5D">
        <w:t>Unique identifiers to identify code table items and definitions</w:t>
      </w:r>
    </w:p>
    <w:p w14:paraId="79BBB01E" w14:textId="7F2C04F5" w:rsidR="00C90D23" w:rsidRPr="00C76D2F" w:rsidRDefault="00C90D23" w:rsidP="00DC28D7">
      <w:pPr>
        <w:pStyle w:val="Bodytext1"/>
      </w:pPr>
      <w:r w:rsidRPr="00C76D2F">
        <w:t>2.1</w:t>
      </w:r>
      <w:r w:rsidRPr="00C76D2F">
        <w:tab/>
        <w:t xml:space="preserve">The GML application schemas defined in </w:t>
      </w:r>
      <w:r w:rsidRPr="00E415E5">
        <w:t>this Manual</w:t>
      </w:r>
      <w:r w:rsidRPr="00C76D2F">
        <w:t xml:space="preserve"> make extensive use of externally managed codes and vocabulary items, with </w:t>
      </w:r>
      <w:r w:rsidR="007A170A">
        <w:t xml:space="preserve">the </w:t>
      </w:r>
      <w:r w:rsidRPr="00C76D2F">
        <w:t xml:space="preserve">majority drawn from </w:t>
      </w:r>
      <w:r w:rsidR="00306F5F">
        <w:t>c</w:t>
      </w:r>
      <w:r w:rsidRPr="00C76D2F">
        <w:t>o</w:t>
      </w:r>
      <w:r>
        <w:t xml:space="preserve">de </w:t>
      </w:r>
      <w:r w:rsidR="00306F5F">
        <w:t>t</w:t>
      </w:r>
      <w:r>
        <w:t xml:space="preserve">ables or </w:t>
      </w:r>
      <w:r w:rsidR="00306F5F">
        <w:t>c</w:t>
      </w:r>
      <w:r>
        <w:t xml:space="preserve">ode </w:t>
      </w:r>
      <w:r w:rsidR="00306F5F">
        <w:t>l</w:t>
      </w:r>
      <w:r>
        <w:t xml:space="preserve">ists in </w:t>
      </w:r>
      <w:r w:rsidR="00DC0E45">
        <w:t>Volumes</w:t>
      </w:r>
      <w:r w:rsidR="00E4747C">
        <w:t> </w:t>
      </w:r>
      <w:r w:rsidR="00DC0E45">
        <w:t>I.1 and I.2</w:t>
      </w:r>
      <w:r w:rsidRPr="00C76D2F">
        <w:t>.</w:t>
      </w:r>
    </w:p>
    <w:p w14:paraId="4FBC8143" w14:textId="31A923D0" w:rsidR="00BF3849" w:rsidRDefault="00C90D23" w:rsidP="00DC28D7">
      <w:pPr>
        <w:pStyle w:val="Bodytext1"/>
      </w:pPr>
      <w:r w:rsidRPr="00C76D2F">
        <w:t>2.2</w:t>
      </w:r>
      <w:r w:rsidRPr="00C76D2F">
        <w:tab/>
        <w:t>Code or vocabulary items are referenced from within XML documents using the xlink:href attribute [XML Linking Language (XLink) Version</w:t>
      </w:r>
      <w:r w:rsidR="00E4747C">
        <w:t> </w:t>
      </w:r>
      <w:r w:rsidRPr="00C76D2F">
        <w:t>1.1].</w:t>
      </w:r>
    </w:p>
    <w:p w14:paraId="5DA31192" w14:textId="142BF6CA" w:rsidR="00BF3849" w:rsidRDefault="00C90D23" w:rsidP="00DC28D7">
      <w:pPr>
        <w:pStyle w:val="Bodytext1"/>
      </w:pPr>
      <w:r w:rsidRPr="00C76D2F">
        <w:t>2.3</w:t>
      </w:r>
      <w:r w:rsidRPr="00C76D2F">
        <w:tab/>
        <w:t xml:space="preserve">The </w:t>
      </w:r>
      <w:r w:rsidRPr="00A56CB3">
        <w:t xml:space="preserve">target </w:t>
      </w:r>
      <w:r w:rsidRPr="005D746B">
        <w:t>code table</w:t>
      </w:r>
      <w:r w:rsidRPr="00C76D2F">
        <w:t xml:space="preserve"> or vocabulary from which codes or vocabulary items shall, should or may be drawn is defined within the GML application schema using the //annotation/appinfo/vocabulary element within the XML </w:t>
      </w:r>
      <w:r w:rsidR="00306F5F">
        <w:t>t</w:t>
      </w:r>
      <w:r w:rsidRPr="00C76D2F">
        <w:t>ype definitio</w:t>
      </w:r>
      <w:r w:rsidRPr="0016494F">
        <w:t>n.</w:t>
      </w:r>
    </w:p>
    <w:p w14:paraId="3E3439A3" w14:textId="75A75402" w:rsidR="00A56CB3" w:rsidRDefault="00C90D23" w:rsidP="00DC28D7">
      <w:pPr>
        <w:pStyle w:val="Bodytext1"/>
      </w:pPr>
      <w:r w:rsidRPr="00C76D2F">
        <w:t>2.4</w:t>
      </w:r>
      <w:r w:rsidRPr="00C76D2F">
        <w:tab/>
        <w:t xml:space="preserve">The level of validation applied when assessing membership of codes or vocabulary items within the target code table or vocabulary is defined within the GML application schema using the //annotation/appinfo/extensibility element within the XML </w:t>
      </w:r>
      <w:r w:rsidR="00306F5F">
        <w:t>t</w:t>
      </w:r>
      <w:r w:rsidRPr="00C76D2F">
        <w:t>ype definition.</w:t>
      </w:r>
      <w:r w:rsidR="000D02A2">
        <w:t xml:space="preserve"> </w:t>
      </w:r>
      <w:r w:rsidR="00EF3CA2">
        <w:t>The interpretation of extensibility is as follows:</w:t>
      </w:r>
    </w:p>
    <w:p w14:paraId="0450DB5D" w14:textId="3DD0FD6D" w:rsidR="00C90D23" w:rsidRPr="00987E98" w:rsidRDefault="00D431D5" w:rsidP="00F55643">
      <w:pPr>
        <w:pStyle w:val="Indent1"/>
      </w:pPr>
      <w:r w:rsidRPr="00987E98">
        <w:t>(a)</w:t>
      </w:r>
      <w:r w:rsidR="00C90D23" w:rsidRPr="00987E98">
        <w:tab/>
        <w:t>&lt;extensibility&gt; “none” indicates that codes or vocabulary items shall be drawn from the target code table or vocabulary</w:t>
      </w:r>
      <w:r w:rsidR="00275D8A">
        <w:t>;</w:t>
      </w:r>
    </w:p>
    <w:p w14:paraId="2CFC34BC" w14:textId="5FC25BAB" w:rsidR="00C90D23" w:rsidRPr="00987E98" w:rsidRDefault="00D431D5" w:rsidP="00F55643">
      <w:pPr>
        <w:pStyle w:val="Indent1"/>
      </w:pPr>
      <w:r w:rsidRPr="00987E98">
        <w:t>(b)</w:t>
      </w:r>
      <w:r w:rsidR="00C90D23" w:rsidRPr="00987E98">
        <w:tab/>
        <w:t>&lt;extensibility&gt; “narrower” indicates that codes or vocabulary items shall be drawn from the target code table or vocabulary, or that the code or vocabulary item used shall be derived from another term within the target code table or vocabulary using a more refined, or narrower, definition</w:t>
      </w:r>
      <w:r w:rsidR="00275D8A">
        <w:t>;</w:t>
      </w:r>
    </w:p>
    <w:p w14:paraId="627FE1BE" w14:textId="484DE631" w:rsidR="00C90D23" w:rsidRPr="00987E98" w:rsidRDefault="00D431D5" w:rsidP="00F55643">
      <w:pPr>
        <w:pStyle w:val="Indent1"/>
      </w:pPr>
      <w:r w:rsidRPr="00987E98">
        <w:t>(c)</w:t>
      </w:r>
      <w:r w:rsidR="00C90D23" w:rsidRPr="00987E98">
        <w:tab/>
        <w:t>&lt;extensibility&gt; “any” indicates that codes or vocabulary items may be drawn from the target code table, code list or vocabulary or any other code table or vocabulary deemed appropriate by the author.</w:t>
      </w:r>
    </w:p>
    <w:p w14:paraId="5F0420DF" w14:textId="3BF7C50E" w:rsidR="00C90D23" w:rsidRPr="00C76D2F" w:rsidRDefault="00C90D23" w:rsidP="00DC28D7">
      <w:pPr>
        <w:pStyle w:val="Bodytext1"/>
      </w:pPr>
      <w:r w:rsidRPr="00C76D2F">
        <w:lastRenderedPageBreak/>
        <w:t>2.5</w:t>
      </w:r>
      <w:r w:rsidRPr="00C76D2F">
        <w:tab/>
        <w:t xml:space="preserve">Code or vocabulary items referenced from within GML documents should have an available online definition and have been </w:t>
      </w:r>
      <w:r w:rsidR="009A700B" w:rsidRPr="00C76D2F">
        <w:t>recogni</w:t>
      </w:r>
      <w:r w:rsidR="009A700B">
        <w:t>z</w:t>
      </w:r>
      <w:r w:rsidRPr="00C76D2F">
        <w:t>ed by some level of authority.</w:t>
      </w:r>
    </w:p>
    <w:p w14:paraId="3C6DE59A" w14:textId="77777777" w:rsidR="00C90D23" w:rsidRPr="00C76D2F" w:rsidRDefault="00C90D23" w:rsidP="00DC28D7">
      <w:pPr>
        <w:pStyle w:val="Bodytext1"/>
      </w:pPr>
      <w:r w:rsidRPr="00C76D2F">
        <w:t>2.6</w:t>
      </w:r>
      <w:r w:rsidRPr="00C76D2F">
        <w:tab/>
        <w:t xml:space="preserve">Each code list managed by WMO in support of XML application schemas shall have a unique identifier of the form: </w:t>
      </w:r>
      <w:r w:rsidRPr="00787C8C">
        <w:rPr>
          <w:rStyle w:val="Hyperlink"/>
        </w:rPr>
        <w:t>http://codes.wmo.int/&lt;identifier&gt;</w:t>
      </w:r>
      <w:r w:rsidRPr="00C76D2F">
        <w:t>.</w:t>
      </w:r>
    </w:p>
    <w:p w14:paraId="6B1B823C" w14:textId="77777777" w:rsidR="00A97828" w:rsidRDefault="00C90D23" w:rsidP="00F55643">
      <w:pPr>
        <w:pStyle w:val="Notesheading"/>
      </w:pPr>
      <w:r>
        <w:t>Note</w:t>
      </w:r>
      <w:r w:rsidR="00A97828">
        <w:t>s</w:t>
      </w:r>
      <w:r>
        <w:t>:</w:t>
      </w:r>
    </w:p>
    <w:p w14:paraId="5F0E0F93" w14:textId="2A248660" w:rsidR="00C90D23" w:rsidRPr="00C76D2F" w:rsidRDefault="00A97828" w:rsidP="00F55643">
      <w:pPr>
        <w:pStyle w:val="Notes1"/>
      </w:pPr>
      <w:r>
        <w:t>1.</w:t>
      </w:r>
      <w:r w:rsidR="00C90D23">
        <w:tab/>
        <w:t>T</w:t>
      </w:r>
      <w:r w:rsidR="00C90D23" w:rsidRPr="00C76D2F">
        <w:t xml:space="preserve">he recommended practice for selecting &lt;identifier&gt; is to base it on the WMO </w:t>
      </w:r>
      <w:r w:rsidR="0066778F">
        <w:t>n</w:t>
      </w:r>
      <w:r w:rsidR="00C90D23" w:rsidRPr="00C76D2F">
        <w:t xml:space="preserve">umber of the </w:t>
      </w:r>
      <w:r w:rsidR="00812113">
        <w:t>publication</w:t>
      </w:r>
      <w:r w:rsidR="00812113" w:rsidRPr="00C76D2F">
        <w:t xml:space="preserve"> </w:t>
      </w:r>
      <w:r w:rsidR="00C90D23" w:rsidRPr="00C76D2F">
        <w:t xml:space="preserve">defining the appropriate regulation, and the table within that </w:t>
      </w:r>
      <w:r w:rsidR="00812113">
        <w:t>publication</w:t>
      </w:r>
      <w:r w:rsidR="00C90D23" w:rsidRPr="00C76D2F">
        <w:t xml:space="preserve">. An example of a unique identifier is </w:t>
      </w:r>
      <w:hyperlink r:id="rId20" w:history="1">
        <w:r w:rsidR="00FF74D4" w:rsidRPr="00787C8C">
          <w:rPr>
            <w:rStyle w:val="Hyperlink"/>
          </w:rPr>
          <w:t>http://codes.wmo.int/306/4678/BLSN</w:t>
        </w:r>
      </w:hyperlink>
      <w:r w:rsidR="00C90D23" w:rsidRPr="00C76D2F">
        <w:t>.</w:t>
      </w:r>
    </w:p>
    <w:p w14:paraId="340FD9D3" w14:textId="77777777" w:rsidR="00327840" w:rsidRDefault="00A97828" w:rsidP="00F55643">
      <w:pPr>
        <w:pStyle w:val="Notes1"/>
      </w:pPr>
      <w:r>
        <w:t>2.</w:t>
      </w:r>
      <w:r w:rsidR="00C90D23">
        <w:tab/>
        <w:t>W</w:t>
      </w:r>
      <w:r w:rsidR="00C90D23" w:rsidRPr="00C76D2F">
        <w:t xml:space="preserve">MO provides a web service </w:t>
      </w:r>
      <w:r w:rsidR="00C90D23" w:rsidRPr="00FF0BE1">
        <w:t xml:space="preserve">that makes the unique references </w:t>
      </w:r>
      <w:r w:rsidR="0066778F" w:rsidRPr="00FF0BE1">
        <w:t>“</w:t>
      </w:r>
      <w:r w:rsidR="00C90D23" w:rsidRPr="00FF0BE1">
        <w:t>resolvable</w:t>
      </w:r>
      <w:r w:rsidR="0066778F" w:rsidRPr="00FF0BE1">
        <w:t>”</w:t>
      </w:r>
      <w:r w:rsidR="00C90D23" w:rsidRPr="00FF0BE1">
        <w:t>.</w:t>
      </w:r>
      <w:r w:rsidR="00C90D23" w:rsidRPr="00C76D2F">
        <w:t xml:space="preserve"> Th</w:t>
      </w:r>
      <w:r w:rsidR="00FF74D4">
        <w:t>is</w:t>
      </w:r>
      <w:r w:rsidR="00C90D23" w:rsidRPr="00C76D2F">
        <w:t xml:space="preserve"> means that if </w:t>
      </w:r>
      <w:r w:rsidR="00FF74D4">
        <w:t xml:space="preserve">a </w:t>
      </w:r>
      <w:r w:rsidR="00C90D23" w:rsidRPr="00C76D2F">
        <w:t xml:space="preserve">unique identifier, such as </w:t>
      </w:r>
      <w:r w:rsidR="00C90D23" w:rsidRPr="00787C8C">
        <w:rPr>
          <w:rStyle w:val="Hyperlink"/>
        </w:rPr>
        <w:t>http://codes.wmo.int/306/4678/BLSN</w:t>
      </w:r>
      <w:r w:rsidR="00C90D23" w:rsidRPr="00C76D2F">
        <w:t>, is entered as a URL into a browser</w:t>
      </w:r>
      <w:r w:rsidR="00FF74D4">
        <w:t>,</w:t>
      </w:r>
      <w:r w:rsidR="00C90D23" w:rsidRPr="00C76D2F">
        <w:t xml:space="preserve"> the definition of the item corresponding to the unique reference is displayed.</w:t>
      </w:r>
    </w:p>
    <w:bookmarkStart w:id="9" w:name="_Toc384882578"/>
    <w:bookmarkStart w:id="10" w:name="_Toc392055692"/>
    <w:p w14:paraId="0E4C9016" w14:textId="6F443460" w:rsidR="00EE3F29" w:rsidRDefault="00EE3F29" w:rsidP="00EE3F29">
      <w:pPr>
        <w:pStyle w:val="TPSSection"/>
      </w:pPr>
      <w:r w:rsidRPr="00EE3F29">
        <w:fldChar w:fldCharType="begin"/>
      </w:r>
      <w:r w:rsidRPr="00EE3F29">
        <w:instrText xml:space="preserve"> MACROBUTTON TPS_Section SECTION: Ignore</w:instrText>
      </w:r>
      <w:r w:rsidRPr="00EE3F29">
        <w:rPr>
          <w:vanish/>
        </w:rPr>
        <w:fldChar w:fldCharType="begin"/>
      </w:r>
      <w:r w:rsidRPr="00EE3F29">
        <w:rPr>
          <w:vanish/>
        </w:rPr>
        <w:instrText>Name="Ignore" ID="B0F9AD72-280A-0A4C-9FF5-92A1ECEFF6E5"</w:instrText>
      </w:r>
      <w:r w:rsidRPr="00EE3F29">
        <w:rPr>
          <w:vanish/>
        </w:rPr>
        <w:fldChar w:fldCharType="end"/>
      </w:r>
      <w:r w:rsidRPr="00EE3F29">
        <w:fldChar w:fldCharType="end"/>
      </w:r>
    </w:p>
    <w:p w14:paraId="269A3A91" w14:textId="31FA8942" w:rsidR="00EE3F29" w:rsidRPr="00EE3F29" w:rsidRDefault="00EE3F29" w:rsidP="00EE3F29">
      <w:pPr>
        <w:pStyle w:val="TPSSectionData"/>
      </w:pPr>
      <w:r w:rsidRPr="00EE3F29">
        <w:fldChar w:fldCharType="begin"/>
      </w:r>
      <w:r w:rsidRPr="00EE3F29">
        <w:instrText xml:space="preserve"> MACROBUTTON TPS_SectionField Chapter title in running head: FM SYSTEM OF NUMBERING XML MARKUP LANGU…</w:instrText>
      </w:r>
      <w:r w:rsidRPr="00EE3F29">
        <w:rPr>
          <w:vanish/>
        </w:rPr>
        <w:fldChar w:fldCharType="begin"/>
      </w:r>
      <w:r w:rsidRPr="00EE3F29">
        <w:rPr>
          <w:vanish/>
        </w:rPr>
        <w:instrText>Name="Chapter title in running head" Value="FM SYSTEM OF NUMBERING XML MARKUP LANGUAGE APPLICATION SCHEMAS"</w:instrText>
      </w:r>
      <w:r w:rsidRPr="00EE3F29">
        <w:rPr>
          <w:vanish/>
        </w:rPr>
        <w:fldChar w:fldCharType="end"/>
      </w:r>
      <w:r w:rsidRPr="00EE3F29">
        <w:fldChar w:fldCharType="end"/>
      </w:r>
    </w:p>
    <w:p w14:paraId="57C625E2" w14:textId="778FDF6F" w:rsidR="00C90D23" w:rsidRPr="00987E98" w:rsidRDefault="00C90D23" w:rsidP="00DC28D7">
      <w:pPr>
        <w:pStyle w:val="Heading10"/>
      </w:pPr>
      <w:r w:rsidRPr="00987E98">
        <w:t>3.</w:t>
      </w:r>
      <w:r w:rsidRPr="00987E98">
        <w:tab/>
        <w:t>Tables and code lists supporting the WMO Logical Data Model</w:t>
      </w:r>
      <w:bookmarkEnd w:id="9"/>
      <w:bookmarkEnd w:id="10"/>
    </w:p>
    <w:p w14:paraId="67A8445D" w14:textId="1E00CD3B" w:rsidR="00C90D23" w:rsidRPr="00C76D2F" w:rsidRDefault="00C90D23" w:rsidP="00DC28D7">
      <w:pPr>
        <w:pStyle w:val="Heading20"/>
      </w:pPr>
      <w:bookmarkStart w:id="11" w:name="_Toc392055693"/>
      <w:r w:rsidRPr="00C76D2F">
        <w:t>3.1</w:t>
      </w:r>
      <w:r w:rsidRPr="00C76D2F">
        <w:tab/>
      </w:r>
      <w:r w:rsidRPr="006D03E8">
        <w:t xml:space="preserve">Application of </w:t>
      </w:r>
      <w:r w:rsidR="00B10ED8">
        <w:t>c</w:t>
      </w:r>
      <w:r w:rsidRPr="006D03E8">
        <w:t>ode</w:t>
      </w:r>
      <w:r w:rsidRPr="00C76D2F">
        <w:t xml:space="preserve"> </w:t>
      </w:r>
      <w:r w:rsidR="00B10ED8">
        <w:t>t</w:t>
      </w:r>
      <w:r w:rsidRPr="00C76D2F">
        <w:t xml:space="preserve">ables and </w:t>
      </w:r>
      <w:r w:rsidR="00B10ED8">
        <w:t>c</w:t>
      </w:r>
      <w:r w:rsidRPr="00C76D2F">
        <w:t xml:space="preserve">ode </w:t>
      </w:r>
      <w:r w:rsidR="00B10ED8">
        <w:t>l</w:t>
      </w:r>
      <w:r w:rsidRPr="00C76D2F">
        <w:t>ists</w:t>
      </w:r>
      <w:bookmarkEnd w:id="11"/>
    </w:p>
    <w:p w14:paraId="3D5387E4" w14:textId="5452B3FB" w:rsidR="00C90D23" w:rsidRPr="00C76D2F" w:rsidRDefault="00C90D23" w:rsidP="00DC28D7">
      <w:pPr>
        <w:pStyle w:val="Bodytext1"/>
      </w:pPr>
      <w:r w:rsidRPr="00C76D2F">
        <w:t xml:space="preserve">Regulations specified in </w:t>
      </w:r>
      <w:r w:rsidR="00B10ED8">
        <w:t>c</w:t>
      </w:r>
      <w:r w:rsidRPr="00C76D2F">
        <w:t xml:space="preserve">ode </w:t>
      </w:r>
      <w:r w:rsidR="00B10ED8">
        <w:t>t</w:t>
      </w:r>
      <w:r w:rsidRPr="00B10ED8">
        <w:t>ables</w:t>
      </w:r>
      <w:r w:rsidRPr="00C76D2F">
        <w:t xml:space="preserve"> or </w:t>
      </w:r>
      <w:r w:rsidR="00B10ED8">
        <w:t>c</w:t>
      </w:r>
      <w:r w:rsidRPr="00C76D2F">
        <w:t xml:space="preserve">ode </w:t>
      </w:r>
      <w:r w:rsidR="00B10ED8">
        <w:t>l</w:t>
      </w:r>
      <w:r w:rsidRPr="00C76D2F">
        <w:t xml:space="preserve">ists in </w:t>
      </w:r>
      <w:r w:rsidR="00893BA2">
        <w:t>Volumes</w:t>
      </w:r>
      <w:r w:rsidR="00A30E94">
        <w:t> </w:t>
      </w:r>
      <w:r w:rsidR="00893BA2">
        <w:t>I.1 and I.2</w:t>
      </w:r>
      <w:r w:rsidRPr="00C76D2F">
        <w:t xml:space="preserve"> shall apply to the corresponding entries in </w:t>
      </w:r>
      <w:r w:rsidRPr="00A95C9B">
        <w:t>c</w:t>
      </w:r>
      <w:r w:rsidRPr="00C76D2F">
        <w:t xml:space="preserve">ode </w:t>
      </w:r>
      <w:r w:rsidRPr="00A95C9B">
        <w:t>t</w:t>
      </w:r>
      <w:r w:rsidRPr="00C76D2F">
        <w:t xml:space="preserve">ables used within the GML application schemas defined in </w:t>
      </w:r>
      <w:r w:rsidRPr="00B10ED8">
        <w:t>this Manual</w:t>
      </w:r>
      <w:r w:rsidRPr="00C76D2F">
        <w:t>.</w:t>
      </w:r>
    </w:p>
    <w:p w14:paraId="48910314" w14:textId="4BFFF2D7" w:rsidR="00C90D23" w:rsidRPr="00C76D2F" w:rsidRDefault="00C90D23" w:rsidP="00DC28D7">
      <w:pPr>
        <w:pStyle w:val="Heading20"/>
      </w:pPr>
      <w:bookmarkStart w:id="12" w:name="_Toc392055694"/>
      <w:r w:rsidRPr="00C76D2F">
        <w:t>3.2</w:t>
      </w:r>
      <w:r w:rsidRPr="00C76D2F">
        <w:tab/>
        <w:t xml:space="preserve">Nil </w:t>
      </w:r>
      <w:r w:rsidR="001C6C31">
        <w:t>r</w:t>
      </w:r>
      <w:r w:rsidRPr="00C76D2F">
        <w:t>easons</w:t>
      </w:r>
      <w:bookmarkEnd w:id="12"/>
    </w:p>
    <w:p w14:paraId="02F33821" w14:textId="168DBA6F" w:rsidR="005C1479" w:rsidRDefault="00C90D23" w:rsidP="00DC28D7">
      <w:pPr>
        <w:pStyle w:val="Bodytext1"/>
      </w:pPr>
      <w:r w:rsidRPr="00C76D2F">
        <w:t>3.2.1</w:t>
      </w:r>
      <w:r w:rsidRPr="00C76D2F">
        <w:tab/>
        <w:t xml:space="preserve">Nil reason terms </w:t>
      </w:r>
      <w:r w:rsidRPr="00893BA2">
        <w:t xml:space="preserve">from </w:t>
      </w:r>
      <w:r w:rsidR="004534D1" w:rsidRPr="00893BA2">
        <w:t>C</w:t>
      </w:r>
      <w:r w:rsidRPr="00893BA2">
        <w:t xml:space="preserve">ode </w:t>
      </w:r>
      <w:r w:rsidR="00C71E2C">
        <w:t>table D</w:t>
      </w:r>
      <w:r w:rsidRPr="00893BA2">
        <w:t>-1</w:t>
      </w:r>
      <w:r w:rsidRPr="00C76D2F">
        <w:t xml:space="preserve"> shall, where permitted within the GML application schemas defined in </w:t>
      </w:r>
      <w:r w:rsidRPr="00E415E5">
        <w:t xml:space="preserve">this </w:t>
      </w:r>
      <w:r w:rsidR="00E415E5">
        <w:t>M</w:t>
      </w:r>
      <w:r w:rsidRPr="00E415E5">
        <w:t>anual</w:t>
      </w:r>
      <w:r w:rsidRPr="00C76D2F">
        <w:t>, be used to provide an explanation for recording a missing (or void) value within a GML document.</w:t>
      </w:r>
    </w:p>
    <w:p w14:paraId="39765052" w14:textId="23DD7C38" w:rsidR="00A97828" w:rsidRDefault="00C90D23" w:rsidP="00F55643">
      <w:pPr>
        <w:pStyle w:val="Notesheading"/>
      </w:pPr>
      <w:r>
        <w:t>Note</w:t>
      </w:r>
      <w:r w:rsidR="00A97828">
        <w:t>s</w:t>
      </w:r>
      <w:r>
        <w:t>:</w:t>
      </w:r>
    </w:p>
    <w:p w14:paraId="0EB22CF7" w14:textId="6E94436D" w:rsidR="00327840" w:rsidRDefault="00A97828" w:rsidP="00F55643">
      <w:pPr>
        <w:pStyle w:val="Notes1"/>
      </w:pPr>
      <w:r>
        <w:t>1.</w:t>
      </w:r>
      <w:r w:rsidR="00C90D23">
        <w:tab/>
      </w:r>
      <w:r w:rsidR="00125EC3" w:rsidRPr="00893BA2">
        <w:t xml:space="preserve">Code </w:t>
      </w:r>
      <w:r w:rsidR="00C71E2C">
        <w:t>table D</w:t>
      </w:r>
      <w:r w:rsidR="00C90D23" w:rsidRPr="00893BA2">
        <w:t>-1</w:t>
      </w:r>
      <w:r w:rsidR="00C90D23" w:rsidRPr="00C76D2F">
        <w:t xml:space="preserve"> is described in </w:t>
      </w:r>
      <w:r w:rsidR="00C71E2C">
        <w:t>Appendix </w:t>
      </w:r>
      <w:r w:rsidR="00C90D23" w:rsidRPr="00C76D2F">
        <w:t>A.</w:t>
      </w:r>
    </w:p>
    <w:p w14:paraId="4815EE40" w14:textId="1020D663" w:rsidR="00327840" w:rsidRDefault="00A97828" w:rsidP="00F55643">
      <w:pPr>
        <w:pStyle w:val="Notes1"/>
      </w:pPr>
      <w:r>
        <w:t>2.</w:t>
      </w:r>
      <w:r w:rsidR="00C90D23">
        <w:tab/>
      </w:r>
      <w:r w:rsidR="00125EC3" w:rsidRPr="00893BA2">
        <w:t xml:space="preserve">Code </w:t>
      </w:r>
      <w:r w:rsidR="00C71E2C">
        <w:t>table D</w:t>
      </w:r>
      <w:r w:rsidR="00C90D23" w:rsidRPr="00893BA2">
        <w:t>-1</w:t>
      </w:r>
      <w:r w:rsidR="00C90D23" w:rsidRPr="00C76D2F">
        <w:t xml:space="preserve"> is published online at </w:t>
      </w:r>
      <w:hyperlink r:id="rId21" w:history="1">
        <w:r w:rsidR="00C90D23" w:rsidRPr="00C76D2F">
          <w:rPr>
            <w:rStyle w:val="Hyperlink"/>
          </w:rPr>
          <w:t>http://codes.wmo.int/common/nil</w:t>
        </w:r>
      </w:hyperlink>
      <w:r w:rsidR="00C90D23" w:rsidRPr="00C76D2F">
        <w:t>.</w:t>
      </w:r>
    </w:p>
    <w:p w14:paraId="3565702F" w14:textId="1C8DE7FA" w:rsidR="00C90D23" w:rsidRPr="00C76D2F" w:rsidRDefault="00C90D23" w:rsidP="00F55643">
      <w:pPr>
        <w:pStyle w:val="Bodytext1"/>
      </w:pPr>
      <w:r w:rsidRPr="00C76D2F">
        <w:t>3.2.2</w:t>
      </w:r>
      <w:r w:rsidRPr="00C76D2F">
        <w:tab/>
        <w:t>Each nil reason term is identified with a URI [IETF RFC</w:t>
      </w:r>
      <w:r w:rsidR="00A30E94">
        <w:t> </w:t>
      </w:r>
      <w:r w:rsidRPr="00C76D2F">
        <w:t xml:space="preserve">3986 Uniform Resource Identifier (URI): Generic Syntax]. The URI shall comprise the “Code-space” column concatenated with the “Notation” column of </w:t>
      </w:r>
      <w:r w:rsidR="00125EC3" w:rsidRPr="00893BA2">
        <w:t xml:space="preserve">Code </w:t>
      </w:r>
      <w:r w:rsidR="00C71E2C">
        <w:t>table D</w:t>
      </w:r>
      <w:r w:rsidRPr="00893BA2">
        <w:t>-1</w:t>
      </w:r>
      <w:r w:rsidRPr="00C76D2F">
        <w:t>.</w:t>
      </w:r>
    </w:p>
    <w:p w14:paraId="0F8D8BED" w14:textId="7D07EE49" w:rsidR="00C90D23" w:rsidRPr="00C76D2F" w:rsidRDefault="00C90D23" w:rsidP="00DC28D7">
      <w:pPr>
        <w:pStyle w:val="Heading20"/>
      </w:pPr>
      <w:bookmarkStart w:id="13" w:name="_Toc392055695"/>
      <w:r w:rsidRPr="00C76D2F">
        <w:t>3.3</w:t>
      </w:r>
      <w:r w:rsidRPr="00C76D2F">
        <w:tab/>
        <w:t xml:space="preserve">Physical </w:t>
      </w:r>
      <w:r w:rsidR="001C6C31">
        <w:t>q</w:t>
      </w:r>
      <w:r w:rsidRPr="00C76D2F">
        <w:t>uantities</w:t>
      </w:r>
      <w:bookmarkEnd w:id="13"/>
    </w:p>
    <w:p w14:paraId="443DB633" w14:textId="75C7FEAF" w:rsidR="00C90D23" w:rsidRPr="00C76D2F" w:rsidRDefault="00C90D23" w:rsidP="00DC28D7">
      <w:pPr>
        <w:pStyle w:val="Bodytext1"/>
      </w:pPr>
      <w:r w:rsidRPr="00C76D2F">
        <w:t>3.3.1</w:t>
      </w:r>
      <w:r w:rsidRPr="00C76D2F">
        <w:tab/>
        <w:t xml:space="preserve">Terms from </w:t>
      </w:r>
      <w:r w:rsidR="00125EC3" w:rsidRPr="00893BA2">
        <w:t xml:space="preserve">Code </w:t>
      </w:r>
      <w:r w:rsidR="00C71E2C">
        <w:t>table D</w:t>
      </w:r>
      <w:r w:rsidRPr="00893BA2">
        <w:t>-2</w:t>
      </w:r>
      <w:r w:rsidRPr="00C76D2F">
        <w:t xml:space="preserve"> shall be used within the GML application schemas defined in </w:t>
      </w:r>
      <w:r w:rsidRPr="00E415E5">
        <w:t>this Manual</w:t>
      </w:r>
      <w:r w:rsidRPr="00C76D2F">
        <w:t xml:space="preserve"> to describe physical quantity kinds.</w:t>
      </w:r>
    </w:p>
    <w:p w14:paraId="0E8397B9" w14:textId="6D41A8E7" w:rsidR="00C90D23" w:rsidRPr="00EA02AB" w:rsidRDefault="00C90D23" w:rsidP="00DC28D7">
      <w:pPr>
        <w:pStyle w:val="Bodytext1"/>
      </w:pPr>
      <w:r w:rsidRPr="00762B1C">
        <w:t>3.3.2</w:t>
      </w:r>
      <w:r w:rsidRPr="00762B1C">
        <w:tab/>
        <w:t>Each physical quantity kind is identified with a URI [IETF RFC</w:t>
      </w:r>
      <w:r w:rsidR="00A30E94">
        <w:t> </w:t>
      </w:r>
      <w:r w:rsidRPr="00762B1C">
        <w:t xml:space="preserve">3986 Uniform Resource Identifier (URI): Generic Syntax]. The URI shall comprise the path </w:t>
      </w:r>
      <w:hyperlink r:id="rId22" w:history="1">
        <w:r w:rsidRPr="00C85157">
          <w:rPr>
            <w:rStyle w:val="Hyperlink"/>
          </w:rPr>
          <w:t>http://codes.wmo.int/common/quantity-kind</w:t>
        </w:r>
      </w:hyperlink>
      <w:r w:rsidRPr="00762B1C">
        <w:t xml:space="preserve"> concatenated with the value listed in the “Notation” column of </w:t>
      </w:r>
      <w:r w:rsidR="00125EC3" w:rsidRPr="00893BA2">
        <w:t xml:space="preserve">Code </w:t>
      </w:r>
      <w:r w:rsidR="00C71E2C">
        <w:t>table D</w:t>
      </w:r>
      <w:r w:rsidRPr="00893BA2">
        <w:t>-2</w:t>
      </w:r>
      <w:r w:rsidRPr="00817755">
        <w:t>.</w:t>
      </w:r>
    </w:p>
    <w:p w14:paraId="0E0778D6" w14:textId="08E2533A" w:rsidR="00EE3F29" w:rsidRDefault="00EE3F29" w:rsidP="00EE3F29">
      <w:pPr>
        <w:pStyle w:val="TPSSection"/>
      </w:pPr>
      <w:r w:rsidRPr="00EE3F29">
        <w:fldChar w:fldCharType="begin"/>
      </w:r>
      <w:r w:rsidRPr="00EE3F29">
        <w:instrText xml:space="preserve"> MACROBUTTON TPS_Section SECTION: Ignore</w:instrText>
      </w:r>
      <w:r w:rsidRPr="00EE3F29">
        <w:rPr>
          <w:vanish/>
        </w:rPr>
        <w:fldChar w:fldCharType="begin"/>
      </w:r>
      <w:r w:rsidRPr="00EE3F29">
        <w:rPr>
          <w:vanish/>
        </w:rPr>
        <w:instrText>Name="Ignore" ID="53B88F6F-E28B-9640-A40E-EDDCE63EE5DA"</w:instrText>
      </w:r>
      <w:r w:rsidRPr="00EE3F29">
        <w:rPr>
          <w:vanish/>
        </w:rPr>
        <w:fldChar w:fldCharType="end"/>
      </w:r>
      <w:r w:rsidRPr="00EE3F29">
        <w:fldChar w:fldCharType="end"/>
      </w:r>
    </w:p>
    <w:p w14:paraId="6D9F9296" w14:textId="2580D5C7" w:rsidR="00EE3F29" w:rsidRPr="00EE3F29" w:rsidRDefault="00EE3F29" w:rsidP="00EE3F29">
      <w:pPr>
        <w:pStyle w:val="TPSSectionData"/>
      </w:pPr>
      <w:r w:rsidRPr="00EE3F29">
        <w:fldChar w:fldCharType="begin"/>
      </w:r>
      <w:r w:rsidRPr="00EE3F29">
        <w:instrText xml:space="preserve"> MACROBUTTON TPS_SectionField Chapter title in running head: FM SYSTEM OF NUMBERING XML MARKUP LANGU…</w:instrText>
      </w:r>
      <w:r w:rsidRPr="00EE3F29">
        <w:rPr>
          <w:vanish/>
        </w:rPr>
        <w:fldChar w:fldCharType="begin"/>
      </w:r>
      <w:r w:rsidRPr="00EE3F29">
        <w:rPr>
          <w:vanish/>
        </w:rPr>
        <w:instrText>Name="Chapter title in running head" Value="FM SYSTEM OF NUMBERING XML MARKUP LANGUAGE APPLICATION SCHEMAS"</w:instrText>
      </w:r>
      <w:r w:rsidRPr="00EE3F29">
        <w:rPr>
          <w:vanish/>
        </w:rPr>
        <w:fldChar w:fldCharType="end"/>
      </w:r>
      <w:r w:rsidRPr="00EE3F29">
        <w:fldChar w:fldCharType="end"/>
      </w:r>
    </w:p>
    <w:p w14:paraId="69605BD6" w14:textId="32DAC6C0" w:rsidR="00C90D23" w:rsidRPr="00987E98" w:rsidRDefault="00C90D23" w:rsidP="00DC28D7">
      <w:pPr>
        <w:pStyle w:val="Heading10"/>
      </w:pPr>
      <w:r w:rsidRPr="00987E98">
        <w:t>4.</w:t>
      </w:r>
      <w:r w:rsidRPr="00987E98">
        <w:tab/>
        <w:t>References</w:t>
      </w:r>
    </w:p>
    <w:p w14:paraId="7734806F" w14:textId="25942C1B" w:rsidR="005C1479" w:rsidRDefault="00C90D23" w:rsidP="00DC28D7">
      <w:pPr>
        <w:pStyle w:val="Heading20"/>
        <w:rPr>
          <w:noProof/>
        </w:rPr>
      </w:pPr>
      <w:r w:rsidRPr="00954444">
        <w:rPr>
          <w:noProof/>
        </w:rPr>
        <w:t>4.1</w:t>
      </w:r>
      <w:r w:rsidRPr="00954444">
        <w:rPr>
          <w:noProof/>
        </w:rPr>
        <w:tab/>
        <w:t xml:space="preserve">Normative </w:t>
      </w:r>
      <w:r w:rsidR="00054595">
        <w:rPr>
          <w:noProof/>
        </w:rPr>
        <w:t>r</w:t>
      </w:r>
      <w:r w:rsidRPr="00954444">
        <w:rPr>
          <w:noProof/>
        </w:rPr>
        <w:t>eferences</w:t>
      </w:r>
    </w:p>
    <w:p w14:paraId="6DE74CDD" w14:textId="4231E4A6" w:rsidR="00C90D23" w:rsidRPr="00C614AC" w:rsidRDefault="00BF3849" w:rsidP="00DC28D7">
      <w:pPr>
        <w:pStyle w:val="Indent1NOspaceafter"/>
      </w:pPr>
      <w:r w:rsidRPr="00C614AC">
        <w:t>–</w:t>
      </w:r>
      <w:r w:rsidRPr="00C614AC">
        <w:tab/>
      </w:r>
      <w:r w:rsidR="00C90D23" w:rsidRPr="00C614AC">
        <w:t>Extensible Markup Language (XML) 1.0 (Second Edition), W3C Recommendation (6</w:t>
      </w:r>
      <w:r w:rsidR="00A30E94">
        <w:t> </w:t>
      </w:r>
      <w:r w:rsidR="00C90D23" w:rsidRPr="00B252C9">
        <w:t>October</w:t>
      </w:r>
      <w:r w:rsidR="00A30E94">
        <w:t> </w:t>
      </w:r>
      <w:r w:rsidR="00C90D23" w:rsidRPr="00C614AC">
        <w:t>2000)</w:t>
      </w:r>
    </w:p>
    <w:p w14:paraId="5D7CA090" w14:textId="4B17B24B" w:rsidR="00C90D23" w:rsidRPr="00C614AC" w:rsidRDefault="00BF3849" w:rsidP="00DC28D7">
      <w:pPr>
        <w:pStyle w:val="Indent1NOspaceafter"/>
      </w:pPr>
      <w:r w:rsidRPr="00C614AC">
        <w:lastRenderedPageBreak/>
        <w:t>–</w:t>
      </w:r>
      <w:r w:rsidRPr="00C614AC">
        <w:tab/>
      </w:r>
      <w:r w:rsidR="00C90D23" w:rsidRPr="00C614AC">
        <w:t xml:space="preserve">XML Schema </w:t>
      </w:r>
      <w:r w:rsidR="00C71E2C">
        <w:t>Part </w:t>
      </w:r>
      <w:r w:rsidR="00C90D23" w:rsidRPr="00C614AC">
        <w:t>1: Structures (Second Edition), W3C Recommendation (28</w:t>
      </w:r>
      <w:r w:rsidR="00A30E94">
        <w:t> </w:t>
      </w:r>
      <w:r w:rsidR="00C90D23" w:rsidRPr="00C614AC">
        <w:t>October</w:t>
      </w:r>
      <w:r w:rsidR="00A30E94">
        <w:t> </w:t>
      </w:r>
      <w:r w:rsidR="00C90D23" w:rsidRPr="00C614AC">
        <w:t>2004)</w:t>
      </w:r>
    </w:p>
    <w:p w14:paraId="11288BE8" w14:textId="46313255" w:rsidR="00C90D23" w:rsidRPr="00C76D2F" w:rsidRDefault="00BF3849" w:rsidP="00DC28D7">
      <w:pPr>
        <w:pStyle w:val="Indent1NOspaceafter"/>
      </w:pPr>
      <w:r w:rsidRPr="00C614AC">
        <w:t>–</w:t>
      </w:r>
      <w:r w:rsidRPr="00C614AC">
        <w:tab/>
      </w:r>
      <w:r w:rsidR="00C90D23" w:rsidRPr="00C76D2F">
        <w:t xml:space="preserve">XML Schema </w:t>
      </w:r>
      <w:r w:rsidR="00C71E2C">
        <w:t>Part </w:t>
      </w:r>
      <w:r w:rsidR="00C90D23" w:rsidRPr="00C76D2F">
        <w:t xml:space="preserve">2: Datatypes </w:t>
      </w:r>
      <w:r w:rsidR="006A6E51" w:rsidRPr="00C614AC">
        <w:t>(</w:t>
      </w:r>
      <w:r w:rsidR="00C90D23" w:rsidRPr="00C614AC">
        <w:t>Second Edition</w:t>
      </w:r>
      <w:r w:rsidR="006A6E51" w:rsidRPr="00C614AC">
        <w:t>)</w:t>
      </w:r>
      <w:r w:rsidR="00C90D23" w:rsidRPr="00C614AC">
        <w:t>,</w:t>
      </w:r>
      <w:r w:rsidR="00C90D23" w:rsidRPr="00C76D2F">
        <w:t xml:space="preserve"> W3C Recommendation (28</w:t>
      </w:r>
      <w:r w:rsidR="00A30E94" w:rsidRPr="00A30E94">
        <w:t> </w:t>
      </w:r>
      <w:r w:rsidR="00C90D23" w:rsidRPr="00C76D2F">
        <w:t>October</w:t>
      </w:r>
      <w:r w:rsidR="00A30E94">
        <w:t> </w:t>
      </w:r>
      <w:r w:rsidR="00C90D23" w:rsidRPr="00C76D2F">
        <w:t>2004)</w:t>
      </w:r>
    </w:p>
    <w:p w14:paraId="5B8C03B8" w14:textId="43610BB3" w:rsidR="00C90D23" w:rsidRPr="00C76D2F" w:rsidRDefault="00BF3849" w:rsidP="00DC28D7">
      <w:pPr>
        <w:pStyle w:val="Indent1NOspaceafter"/>
      </w:pPr>
      <w:r w:rsidRPr="00C614AC">
        <w:t>–</w:t>
      </w:r>
      <w:r w:rsidRPr="00C614AC">
        <w:tab/>
      </w:r>
      <w:r w:rsidR="00C90D23" w:rsidRPr="00C76D2F">
        <w:t>Namespaces in XML 1.0 (Third Edition), W3C Recommendation</w:t>
      </w:r>
      <w:r w:rsidR="00C90D23">
        <w:t xml:space="preserve"> </w:t>
      </w:r>
      <w:r w:rsidR="00C90D23" w:rsidRPr="00C76D2F">
        <w:t>(8</w:t>
      </w:r>
      <w:r w:rsidR="00A30E94">
        <w:t> </w:t>
      </w:r>
      <w:r w:rsidR="00C90D23" w:rsidRPr="00C76D2F">
        <w:t>December</w:t>
      </w:r>
      <w:r w:rsidR="00A30E94" w:rsidRPr="00A30E94">
        <w:t> </w:t>
      </w:r>
      <w:r w:rsidR="00C90D23" w:rsidRPr="00C76D2F">
        <w:t>2009)</w:t>
      </w:r>
    </w:p>
    <w:p w14:paraId="25778BC7" w14:textId="1D36B7E9" w:rsidR="00C90D23" w:rsidRPr="00C76D2F" w:rsidRDefault="00BF3849" w:rsidP="00DC28D7">
      <w:pPr>
        <w:pStyle w:val="Indent1NOspaceafter"/>
      </w:pPr>
      <w:r w:rsidRPr="00C614AC">
        <w:t>–</w:t>
      </w:r>
      <w:r w:rsidRPr="00C614AC">
        <w:tab/>
      </w:r>
      <w:r w:rsidR="00C90D23" w:rsidRPr="00C76D2F">
        <w:t>XML Linking Language (XLink) Version 1.1, W3C Recommendation</w:t>
      </w:r>
      <w:r w:rsidR="00C90D23">
        <w:t xml:space="preserve"> </w:t>
      </w:r>
      <w:r w:rsidR="00C90D23" w:rsidRPr="00C76D2F">
        <w:t>(6</w:t>
      </w:r>
      <w:r w:rsidR="00A30E94">
        <w:t> </w:t>
      </w:r>
      <w:r w:rsidR="00C90D23" w:rsidRPr="00C76D2F">
        <w:t>May</w:t>
      </w:r>
      <w:r w:rsidR="00A30E94">
        <w:t> </w:t>
      </w:r>
      <w:r w:rsidR="00C90D23" w:rsidRPr="00C76D2F">
        <w:t>2010)</w:t>
      </w:r>
    </w:p>
    <w:p w14:paraId="763A1447" w14:textId="7A39DBEC" w:rsidR="00C90D23" w:rsidRPr="00C76D2F" w:rsidRDefault="00BF3849" w:rsidP="00DC28D7">
      <w:pPr>
        <w:pStyle w:val="Indent1NOspaceafter"/>
      </w:pPr>
      <w:r w:rsidRPr="00C614AC">
        <w:t>–</w:t>
      </w:r>
      <w:r w:rsidRPr="00C614AC">
        <w:tab/>
      </w:r>
      <w:r w:rsidR="00C90D23" w:rsidRPr="00C76D2F">
        <w:t>ISO/</w:t>
      </w:r>
      <w:r w:rsidR="00687D34">
        <w:t>IEC</w:t>
      </w:r>
      <w:r w:rsidR="00A30E94" w:rsidRPr="00A30E94">
        <w:t> </w:t>
      </w:r>
      <w:r w:rsidR="00C90D23" w:rsidRPr="00C76D2F">
        <w:t xml:space="preserve">19757-3:2006, Information technology – Document Schema Definition Languages (DSDL) – </w:t>
      </w:r>
      <w:r w:rsidR="00C71E2C">
        <w:t>Part </w:t>
      </w:r>
      <w:r w:rsidR="00C90D23" w:rsidRPr="00C76D2F">
        <w:t>3: Rule-based validation – Schematron</w:t>
      </w:r>
    </w:p>
    <w:p w14:paraId="2D28D078" w14:textId="18D9A4F1" w:rsidR="00C90D23" w:rsidRPr="00C76D2F" w:rsidRDefault="00BF3849" w:rsidP="00DC28D7">
      <w:pPr>
        <w:pStyle w:val="Indent1NOspaceafter"/>
      </w:pPr>
      <w:r w:rsidRPr="00C614AC">
        <w:t>–</w:t>
      </w:r>
      <w:r w:rsidRPr="00C614AC">
        <w:tab/>
      </w:r>
      <w:r w:rsidR="00C90D23" w:rsidRPr="00C76D2F">
        <w:t>ISO</w:t>
      </w:r>
      <w:r w:rsidR="00A30E94" w:rsidRPr="00A30E94">
        <w:t> </w:t>
      </w:r>
      <w:r w:rsidR="00C90D23" w:rsidRPr="00C76D2F">
        <w:t>8601:2004, Data elements and interchange formats – Information interchange – Representation of dates and times</w:t>
      </w:r>
    </w:p>
    <w:p w14:paraId="11D25BFF" w14:textId="3DFB7A10" w:rsidR="00C90D23" w:rsidRPr="00C76D2F" w:rsidRDefault="00BF3849" w:rsidP="00DC28D7">
      <w:pPr>
        <w:pStyle w:val="Indent1NOspaceafter"/>
      </w:pPr>
      <w:r w:rsidRPr="00C614AC">
        <w:t>–</w:t>
      </w:r>
      <w:r w:rsidRPr="00C614AC">
        <w:tab/>
      </w:r>
      <w:r w:rsidR="00C90D23" w:rsidRPr="00C76D2F">
        <w:t>ISO</w:t>
      </w:r>
      <w:r w:rsidR="00A30E94">
        <w:t> </w:t>
      </w:r>
      <w:r w:rsidR="00C90D23" w:rsidRPr="00C76D2F">
        <w:t>19136:2007, Geographic information – Geography markup language (GML)</w:t>
      </w:r>
    </w:p>
    <w:p w14:paraId="4E1FF54A" w14:textId="09558A76" w:rsidR="00C90D23" w:rsidRPr="00C76D2F" w:rsidRDefault="00BF3849" w:rsidP="00DC28D7">
      <w:pPr>
        <w:pStyle w:val="Indent1NOspaceafter"/>
      </w:pPr>
      <w:r w:rsidRPr="00C614AC">
        <w:t>–</w:t>
      </w:r>
      <w:r w:rsidRPr="00C614AC">
        <w:tab/>
      </w:r>
      <w:r w:rsidR="00C90D23" w:rsidRPr="00C76D2F">
        <w:t>ISO/TS</w:t>
      </w:r>
      <w:r w:rsidR="00A30E94">
        <w:t> </w:t>
      </w:r>
      <w:r w:rsidR="00C90D23" w:rsidRPr="00C76D2F">
        <w:t>19139:2007, Geographic information – Metadata – XML schema implementation</w:t>
      </w:r>
    </w:p>
    <w:p w14:paraId="49D26444" w14:textId="77777777" w:rsidR="00327840" w:rsidRDefault="00BF3849" w:rsidP="00DC28D7">
      <w:pPr>
        <w:pStyle w:val="Indent1NOspaceafter"/>
      </w:pPr>
      <w:r w:rsidRPr="00C614AC">
        <w:t>–</w:t>
      </w:r>
      <w:r w:rsidRPr="00C614AC">
        <w:tab/>
      </w:r>
      <w:r w:rsidR="00C90D23" w:rsidRPr="000E7A38">
        <w:t>OGC</w:t>
      </w:r>
      <w:r w:rsidR="00C90D23" w:rsidRPr="00C76D2F">
        <w:t>/IS</w:t>
      </w:r>
      <w:r w:rsidR="00A30E94">
        <w:t> </w:t>
      </w:r>
      <w:r w:rsidR="00C90D23" w:rsidRPr="00C76D2F">
        <w:t>08-094r1 SWE Common Data Model Encoding Standard 2.0</w:t>
      </w:r>
    </w:p>
    <w:p w14:paraId="3D757538" w14:textId="7251DE84" w:rsidR="00C90D23" w:rsidRPr="00C76D2F" w:rsidRDefault="00BF3849" w:rsidP="00DC28D7">
      <w:pPr>
        <w:pStyle w:val="Indent1NOspaceafter"/>
      </w:pPr>
      <w:r w:rsidRPr="00C614AC">
        <w:t>–</w:t>
      </w:r>
      <w:r w:rsidRPr="00C614AC">
        <w:tab/>
      </w:r>
      <w:r w:rsidR="00C90D23" w:rsidRPr="00C76D2F">
        <w:t>OGC/SAP</w:t>
      </w:r>
      <w:r w:rsidR="00A30E94">
        <w:t> </w:t>
      </w:r>
      <w:r w:rsidR="00CB57AB" w:rsidRPr="00C76D2F">
        <w:t xml:space="preserve">09-146r2 </w:t>
      </w:r>
      <w:r w:rsidR="00C90D23" w:rsidRPr="00C76D2F">
        <w:t>GML Application Schema – Coverages 1.0.1</w:t>
      </w:r>
    </w:p>
    <w:p w14:paraId="5E1EC6D3" w14:textId="0F400F16" w:rsidR="00C90D23" w:rsidRPr="00987E98" w:rsidRDefault="00BF3849" w:rsidP="00F55643">
      <w:pPr>
        <w:pStyle w:val="Indent1"/>
      </w:pPr>
      <w:r w:rsidRPr="00987E98">
        <w:t>–</w:t>
      </w:r>
      <w:r w:rsidRPr="00987E98">
        <w:tab/>
      </w:r>
      <w:r w:rsidR="00C90D23" w:rsidRPr="00987E98">
        <w:t>OGC/IS</w:t>
      </w:r>
      <w:r w:rsidR="00A30E94" w:rsidRPr="00987E98">
        <w:t> </w:t>
      </w:r>
      <w:r w:rsidR="00C90D23" w:rsidRPr="00987E98">
        <w:t>10-025r1 Observations and Measurements 2.0 – XML Implementation</w:t>
      </w:r>
    </w:p>
    <w:p w14:paraId="5DBE728E" w14:textId="406CBF7B" w:rsidR="00C90D23" w:rsidRPr="00C76D2F" w:rsidRDefault="00C90D23" w:rsidP="00F55643">
      <w:pPr>
        <w:pStyle w:val="Heading20"/>
        <w:rPr>
          <w:noProof/>
        </w:rPr>
      </w:pPr>
      <w:r w:rsidRPr="00C76D2F">
        <w:rPr>
          <w:noProof/>
        </w:rPr>
        <w:t>4.2</w:t>
      </w:r>
      <w:r w:rsidRPr="00C76D2F">
        <w:rPr>
          <w:noProof/>
        </w:rPr>
        <w:tab/>
        <w:t xml:space="preserve">Informative </w:t>
      </w:r>
      <w:r w:rsidR="00FB017D">
        <w:rPr>
          <w:noProof/>
        </w:rPr>
        <w:t>r</w:t>
      </w:r>
      <w:r w:rsidRPr="00C76D2F">
        <w:rPr>
          <w:noProof/>
        </w:rPr>
        <w:t>eferences</w:t>
      </w:r>
    </w:p>
    <w:p w14:paraId="6E3D8C9F" w14:textId="5FD21FE8" w:rsidR="00C90D23" w:rsidRPr="00C76D2F" w:rsidRDefault="00BF3849" w:rsidP="00DC28D7">
      <w:pPr>
        <w:pStyle w:val="Indent1NOspaceafter"/>
      </w:pPr>
      <w:r w:rsidRPr="00C614AC">
        <w:t>–</w:t>
      </w:r>
      <w:r w:rsidRPr="00C614AC">
        <w:tab/>
      </w:r>
      <w:r w:rsidR="00C90D23" w:rsidRPr="00C76D2F">
        <w:t>XML Path Language (XPath) 2.0 (Second Edition), W3C Recommendation (14</w:t>
      </w:r>
      <w:r w:rsidR="00A30E94">
        <w:t> </w:t>
      </w:r>
      <w:r w:rsidR="00C90D23" w:rsidRPr="00C76D2F">
        <w:t>December</w:t>
      </w:r>
      <w:r w:rsidR="00A30E94">
        <w:t> </w:t>
      </w:r>
      <w:r w:rsidR="00C90D23" w:rsidRPr="00C76D2F">
        <w:t>2010; correction 3</w:t>
      </w:r>
      <w:r w:rsidR="00A30E94">
        <w:t> </w:t>
      </w:r>
      <w:r w:rsidR="00C90D23" w:rsidRPr="00C76D2F">
        <w:t>January</w:t>
      </w:r>
      <w:r w:rsidR="00A30E94">
        <w:t> </w:t>
      </w:r>
      <w:r w:rsidR="00C90D23" w:rsidRPr="00C76D2F">
        <w:t>2011)</w:t>
      </w:r>
    </w:p>
    <w:p w14:paraId="4A48A433" w14:textId="1B0F8DF4" w:rsidR="00C90D23" w:rsidRPr="00C76D2F" w:rsidRDefault="00BF3849" w:rsidP="00DC28D7">
      <w:pPr>
        <w:pStyle w:val="Indent1NOspaceafter"/>
      </w:pPr>
      <w:r w:rsidRPr="00C614AC">
        <w:t>–</w:t>
      </w:r>
      <w:r w:rsidRPr="00C614AC">
        <w:tab/>
      </w:r>
      <w:r w:rsidR="00C90D23" w:rsidRPr="00C76D2F">
        <w:t>ISO</w:t>
      </w:r>
      <w:r w:rsidR="00A30E94">
        <w:t> </w:t>
      </w:r>
      <w:r w:rsidR="00C90D23" w:rsidRPr="00C76D2F">
        <w:t>19103:2005 Geographic information – Conceptual schema language</w:t>
      </w:r>
    </w:p>
    <w:p w14:paraId="5FD01CDB" w14:textId="3B7181A5" w:rsidR="00C90D23" w:rsidRPr="00C76D2F" w:rsidRDefault="00BF3849" w:rsidP="00DC28D7">
      <w:pPr>
        <w:pStyle w:val="Indent1NOspaceafter"/>
      </w:pPr>
      <w:r w:rsidRPr="00C614AC">
        <w:t>–</w:t>
      </w:r>
      <w:r w:rsidRPr="00C614AC">
        <w:tab/>
      </w:r>
      <w:r w:rsidR="00C90D23" w:rsidRPr="00C76D2F">
        <w:t>ISO</w:t>
      </w:r>
      <w:r w:rsidR="00A30E94">
        <w:t> </w:t>
      </w:r>
      <w:r w:rsidR="00C90D23" w:rsidRPr="00C76D2F">
        <w:t>19109:2005 Geographic information – Rules for application schema</w:t>
      </w:r>
    </w:p>
    <w:p w14:paraId="4DEFDFB7" w14:textId="2555DD70" w:rsidR="00C90D23" w:rsidRPr="00C76D2F" w:rsidRDefault="00BF3849" w:rsidP="00DC28D7">
      <w:pPr>
        <w:pStyle w:val="Indent1NOspaceafter"/>
      </w:pPr>
      <w:r w:rsidRPr="00C614AC">
        <w:t>–</w:t>
      </w:r>
      <w:r w:rsidRPr="00C614AC">
        <w:tab/>
      </w:r>
      <w:r w:rsidR="00C90D23" w:rsidRPr="00C76D2F">
        <w:t>ISO</w:t>
      </w:r>
      <w:r w:rsidR="00A30E94">
        <w:t> </w:t>
      </w:r>
      <w:r w:rsidR="00C90D23" w:rsidRPr="00C76D2F">
        <w:t xml:space="preserve">19123:2005 Geographic information – Schema for coverage geometry </w:t>
      </w:r>
      <w:r w:rsidR="00217E74" w:rsidRPr="00C76D2F">
        <w:t xml:space="preserve">and </w:t>
      </w:r>
      <w:r w:rsidR="00C90D23" w:rsidRPr="00C76D2F">
        <w:t>functions</w:t>
      </w:r>
    </w:p>
    <w:p w14:paraId="06664760" w14:textId="7C5D2B77" w:rsidR="00C90D23" w:rsidRPr="00C76D2F" w:rsidRDefault="00BF3849" w:rsidP="00DC28D7">
      <w:pPr>
        <w:pStyle w:val="Indent1NOspaceafter"/>
      </w:pPr>
      <w:r w:rsidRPr="00C614AC">
        <w:t>–</w:t>
      </w:r>
      <w:r w:rsidRPr="00C614AC">
        <w:tab/>
      </w:r>
      <w:r w:rsidR="00C90D23" w:rsidRPr="00C76D2F">
        <w:t>ISO</w:t>
      </w:r>
      <w:r w:rsidR="00A30E94">
        <w:t> </w:t>
      </w:r>
      <w:r w:rsidR="00C90D23" w:rsidRPr="00C76D2F">
        <w:t>19156:2011 Geographic information – Observations and measurements</w:t>
      </w:r>
    </w:p>
    <w:p w14:paraId="1CCCE3D3" w14:textId="0D13A9A5" w:rsidR="00C90D23" w:rsidRPr="00C76D2F" w:rsidRDefault="00BF3849" w:rsidP="00DC28D7">
      <w:pPr>
        <w:pStyle w:val="Indent1NOspaceafter"/>
      </w:pPr>
      <w:r w:rsidRPr="00C614AC">
        <w:t>–</w:t>
      </w:r>
      <w:r w:rsidRPr="00C614AC">
        <w:tab/>
      </w:r>
      <w:r w:rsidR="00C90D23" w:rsidRPr="00C76D2F">
        <w:t>IETF RFC</w:t>
      </w:r>
      <w:r w:rsidR="00A30E94">
        <w:t> </w:t>
      </w:r>
      <w:r w:rsidR="00C90D23" w:rsidRPr="00C76D2F">
        <w:t>2387 MIME Multipart/Related Content</w:t>
      </w:r>
      <w:r w:rsidR="00617888">
        <w:t>-t</w:t>
      </w:r>
      <w:r w:rsidR="00C90D23" w:rsidRPr="00C76D2F">
        <w:t>ype (August</w:t>
      </w:r>
      <w:r w:rsidR="00A30E94">
        <w:t> </w:t>
      </w:r>
      <w:r w:rsidR="00C90D23" w:rsidRPr="00C76D2F">
        <w:t>1998)</w:t>
      </w:r>
    </w:p>
    <w:p w14:paraId="4BC3D5FB" w14:textId="4C9A8979" w:rsidR="00C90D23" w:rsidRPr="00987E98" w:rsidRDefault="00BF3849" w:rsidP="00F55643">
      <w:pPr>
        <w:pStyle w:val="Indent1"/>
      </w:pPr>
      <w:r w:rsidRPr="00987E98">
        <w:t>–</w:t>
      </w:r>
      <w:r w:rsidRPr="00987E98">
        <w:tab/>
      </w:r>
      <w:r w:rsidR="00C90D23" w:rsidRPr="00987E98">
        <w:t>IETF RFC</w:t>
      </w:r>
      <w:r w:rsidR="00A30E94" w:rsidRPr="00987E98">
        <w:t> </w:t>
      </w:r>
      <w:r w:rsidR="00C90D23" w:rsidRPr="00987E98">
        <w:t>3986 Uniform Resource Identifier (URI</w:t>
      </w:r>
      <w:r w:rsidR="002A13C7" w:rsidRPr="00987E98">
        <w:t>): Generic Syntax (January</w:t>
      </w:r>
      <w:r w:rsidR="00A30E94" w:rsidRPr="00987E98">
        <w:t> </w:t>
      </w:r>
      <w:r w:rsidR="002A13C7" w:rsidRPr="00987E98">
        <w:t>2005</w:t>
      </w:r>
      <w:r w:rsidR="00946A33" w:rsidRPr="00987E98">
        <w:t>)</w:t>
      </w:r>
    </w:p>
    <w:p w14:paraId="6C888671" w14:textId="77777777" w:rsidR="00946A33" w:rsidRPr="00987E98" w:rsidRDefault="00946A33" w:rsidP="00946A33">
      <w:pPr>
        <w:pStyle w:val="THEEND"/>
      </w:pPr>
    </w:p>
    <w:bookmarkStart w:id="14" w:name="_Toc392055696"/>
    <w:p w14:paraId="59AA8CA1" w14:textId="029F455C" w:rsidR="00D81925" w:rsidRDefault="00D81925" w:rsidP="00D81925">
      <w:pPr>
        <w:pStyle w:val="TPSSection"/>
      </w:pPr>
      <w:r w:rsidRPr="00D81925">
        <w:fldChar w:fldCharType="begin"/>
      </w:r>
      <w:r w:rsidRPr="00D81925">
        <w:instrText xml:space="preserve"> MACROBUTTON TPS_Section SECTION: Chapter</w:instrText>
      </w:r>
      <w:r w:rsidRPr="00D81925">
        <w:rPr>
          <w:vanish/>
        </w:rPr>
        <w:fldChar w:fldCharType="begin"/>
      </w:r>
      <w:r w:rsidRPr="00D81925">
        <w:rPr>
          <w:vanish/>
        </w:rPr>
        <w:instrText>Name="Chapter" ID="DBD9BD6C-DB76-2743-B1AC-050C76D71EB5"</w:instrText>
      </w:r>
      <w:r w:rsidRPr="00D81925">
        <w:rPr>
          <w:vanish/>
        </w:rPr>
        <w:fldChar w:fldCharType="end"/>
      </w:r>
      <w:r w:rsidRPr="00D81925">
        <w:fldChar w:fldCharType="end"/>
      </w:r>
    </w:p>
    <w:p w14:paraId="333494F1" w14:textId="6587B037" w:rsidR="00D81925" w:rsidRPr="00D81925" w:rsidRDefault="00D81925" w:rsidP="00D81925">
      <w:pPr>
        <w:pStyle w:val="TPSSectionData"/>
      </w:pPr>
      <w:r w:rsidRPr="00D81925">
        <w:fldChar w:fldCharType="begin"/>
      </w:r>
      <w:r w:rsidRPr="00D81925">
        <w:instrText xml:space="preserve"> MACROBUTTON TPS_SectionField Chapter title in running head: FM 201: COLLECTION OF REPORTS</w:instrText>
      </w:r>
      <w:r w:rsidRPr="00D81925">
        <w:rPr>
          <w:vanish/>
        </w:rPr>
        <w:fldChar w:fldCharType="begin"/>
      </w:r>
      <w:r w:rsidRPr="00D81925">
        <w:rPr>
          <w:vanish/>
        </w:rPr>
        <w:instrText>Name="Chapter title in running head" Value="FM 201: COLLECTION OF REPORTS"</w:instrText>
      </w:r>
      <w:r w:rsidRPr="00D81925">
        <w:rPr>
          <w:vanish/>
        </w:rPr>
        <w:fldChar w:fldCharType="end"/>
      </w:r>
      <w:r w:rsidRPr="00D81925">
        <w:fldChar w:fldCharType="end"/>
      </w:r>
    </w:p>
    <w:p w14:paraId="06E67431" w14:textId="1D25B2CD" w:rsidR="00C90D23" w:rsidRPr="00844A90" w:rsidRDefault="00FA7B5A" w:rsidP="00DC28D7">
      <w:pPr>
        <w:pStyle w:val="Chapterhead"/>
      </w:pPr>
      <w:r>
        <w:rPr>
          <w:caps w:val="0"/>
        </w:rPr>
        <w:t>FM </w:t>
      </w:r>
      <w:r w:rsidRPr="00844A90">
        <w:rPr>
          <w:caps w:val="0"/>
        </w:rPr>
        <w:t xml:space="preserve">201: </w:t>
      </w:r>
      <w:bookmarkEnd w:id="14"/>
      <w:r>
        <w:rPr>
          <w:caps w:val="0"/>
        </w:rPr>
        <w:t>COLLECTION OF REPORTS</w:t>
      </w:r>
    </w:p>
    <w:p w14:paraId="520428B8" w14:textId="264FE75C" w:rsidR="00C90D23" w:rsidRPr="00C76D2F" w:rsidRDefault="00C90D23" w:rsidP="00857C5B">
      <w:pPr>
        <w:pStyle w:val="HeadingCodesFM"/>
      </w:pPr>
      <w:bookmarkStart w:id="15" w:name="_Toc392055697"/>
      <w:r w:rsidRPr="00C76D2F">
        <w:t>FM</w:t>
      </w:r>
      <w:r w:rsidR="00167733">
        <w:t> </w:t>
      </w:r>
      <w:r w:rsidRPr="00C76D2F">
        <w:t xml:space="preserve">201-15 </w:t>
      </w:r>
      <w:r w:rsidRPr="00857C5B">
        <w:t>Ext</w:t>
      </w:r>
      <w:r w:rsidRPr="00C76D2F">
        <w:tab/>
      </w:r>
      <w:r w:rsidRPr="00CC562B">
        <w:t>COLLECT</w:t>
      </w:r>
      <w:r w:rsidRPr="00C76D2F">
        <w:t>-XML</w:t>
      </w:r>
      <w:r w:rsidRPr="00C76D2F">
        <w:tab/>
        <w:t xml:space="preserve">Collection of </w:t>
      </w:r>
      <w:bookmarkEnd w:id="15"/>
      <w:r w:rsidR="00C96988">
        <w:t>reports</w:t>
      </w:r>
    </w:p>
    <w:p w14:paraId="049B03C9" w14:textId="3C4A5110" w:rsidR="00C90D23" w:rsidRPr="00C76D2F" w:rsidRDefault="00C90D23" w:rsidP="00857C5B">
      <w:pPr>
        <w:pStyle w:val="Heading20"/>
        <w:tabs>
          <w:tab w:val="left" w:pos="6425"/>
        </w:tabs>
      </w:pPr>
      <w:bookmarkStart w:id="16" w:name="_Toc392055698"/>
      <w:r w:rsidRPr="008D06AE">
        <w:t>201.1</w:t>
      </w:r>
      <w:r w:rsidRPr="008D06AE">
        <w:tab/>
        <w:t>Scope</w:t>
      </w:r>
      <w:bookmarkEnd w:id="16"/>
    </w:p>
    <w:p w14:paraId="49ECE539" w14:textId="1A8358C5" w:rsidR="00C90D23" w:rsidRPr="00C76D2F" w:rsidRDefault="00C90D23" w:rsidP="00DC28D7">
      <w:pPr>
        <w:pStyle w:val="Bodytext1"/>
      </w:pPr>
      <w:r w:rsidRPr="00C76D2F">
        <w:t xml:space="preserve">COLLECT-XML </w:t>
      </w:r>
      <w:r w:rsidR="00960DE6">
        <w:t>shall</w:t>
      </w:r>
      <w:r w:rsidRPr="00C76D2F">
        <w:t xml:space="preserve"> be used to represent a collection of GML feature instances of the same type of meteorological information. The intent is to allow XML encoded meteorological information to be packaged in a way that emulates the existing data distribution practices used within the </w:t>
      </w:r>
      <w:r w:rsidRPr="00960D28">
        <w:t xml:space="preserve">Global Telecommunication System </w:t>
      </w:r>
      <w:r w:rsidRPr="00C76D2F">
        <w:t xml:space="preserve">and </w:t>
      </w:r>
      <w:r w:rsidR="00313A08">
        <w:t>a</w:t>
      </w:r>
      <w:r w:rsidRPr="000E7A38">
        <w:t xml:space="preserve">eronautical </w:t>
      </w:r>
      <w:r w:rsidR="00313A08">
        <w:t>f</w:t>
      </w:r>
      <w:r w:rsidRPr="000E7A38">
        <w:t xml:space="preserve">ixed </w:t>
      </w:r>
      <w:r w:rsidR="00313A08">
        <w:t>s</w:t>
      </w:r>
      <w:r w:rsidR="000E7A38">
        <w:t>ervice</w:t>
      </w:r>
      <w:r w:rsidR="000E7A38" w:rsidRPr="000E7A38">
        <w:t xml:space="preserve"> </w:t>
      </w:r>
      <w:r w:rsidRPr="000E7A38">
        <w:t>(AFS</w:t>
      </w:r>
      <w:r w:rsidRPr="00C76D2F">
        <w:t>).</w:t>
      </w:r>
    </w:p>
    <w:p w14:paraId="49FA04F3" w14:textId="77777777" w:rsidR="00A97828" w:rsidRDefault="00C90D23" w:rsidP="00F55643">
      <w:pPr>
        <w:pStyle w:val="Notesheading"/>
      </w:pPr>
      <w:r>
        <w:t>Note</w:t>
      </w:r>
      <w:r w:rsidR="00A97828">
        <w:t>s</w:t>
      </w:r>
      <w:r>
        <w:t>:</w:t>
      </w:r>
    </w:p>
    <w:p w14:paraId="2022A62F" w14:textId="179CBEA3" w:rsidR="00C90D23" w:rsidRPr="00C76D2F" w:rsidRDefault="00A97828" w:rsidP="00F55643">
      <w:pPr>
        <w:pStyle w:val="Notes1"/>
      </w:pPr>
      <w:r>
        <w:t>1.</w:t>
      </w:r>
      <w:r w:rsidR="00C90D23">
        <w:tab/>
        <w:t>T</w:t>
      </w:r>
      <w:r w:rsidR="00C90D23" w:rsidRPr="00C76D2F">
        <w:t>he collection of meteorological information is often referred to as a bulletin.</w:t>
      </w:r>
    </w:p>
    <w:p w14:paraId="6C4E10D2" w14:textId="19C5193F" w:rsidR="00C90D23" w:rsidRPr="00C76D2F" w:rsidRDefault="00A97828" w:rsidP="00F55643">
      <w:pPr>
        <w:pStyle w:val="Notes1"/>
      </w:pPr>
      <w:r>
        <w:t>2.</w:t>
      </w:r>
      <w:r w:rsidR="00C90D23">
        <w:tab/>
      </w:r>
      <w:r w:rsidR="00C90D23" w:rsidRPr="00C76D2F">
        <w:t xml:space="preserve">XML encodings of meteorological information are defined in </w:t>
      </w:r>
      <w:r w:rsidR="001978EC">
        <w:t>this Manual</w:t>
      </w:r>
      <w:r w:rsidR="00C90D23" w:rsidRPr="00F9712B">
        <w:t>;</w:t>
      </w:r>
      <w:r w:rsidR="00C90D23" w:rsidRPr="00C76D2F">
        <w:t xml:space="preserve"> for example</w:t>
      </w:r>
      <w:r w:rsidR="002A05B0">
        <w:t>,</w:t>
      </w:r>
      <w:r w:rsidR="00C90D23" w:rsidRPr="00C76D2F">
        <w:t xml:space="preserve"> FM</w:t>
      </w:r>
      <w:r w:rsidR="00A30E94">
        <w:t> </w:t>
      </w:r>
      <w:r w:rsidR="00C90D23" w:rsidRPr="00C76D2F">
        <w:t>205-15 EXT IWXXM</w:t>
      </w:r>
      <w:r w:rsidR="00F40F4E">
        <w:noBreakHyphen/>
      </w:r>
      <w:r w:rsidR="00C90D23" w:rsidRPr="00C76D2F">
        <w:t>XML.</w:t>
      </w:r>
    </w:p>
    <w:p w14:paraId="73333D47" w14:textId="18C3E24C" w:rsidR="00BF3849" w:rsidRDefault="00A97828" w:rsidP="00F55643">
      <w:pPr>
        <w:pStyle w:val="Notes1"/>
      </w:pPr>
      <w:r>
        <w:t>3.</w:t>
      </w:r>
      <w:r w:rsidR="00C90D23">
        <w:tab/>
        <w:t>A</w:t>
      </w:r>
      <w:r w:rsidR="00C90D23" w:rsidRPr="00C76D2F">
        <w:t xml:space="preserve">ggregation of meteorological information in </w:t>
      </w:r>
      <w:r w:rsidR="00383785">
        <w:t xml:space="preserve">the </w:t>
      </w:r>
      <w:r w:rsidR="00C90D23" w:rsidRPr="00C76D2F">
        <w:t>form of meteorological bulletins usually takes place at a station or centre originating or compiling the bulletin, as agreed internationally.</w:t>
      </w:r>
      <w:r w:rsidR="00C90D23">
        <w:t xml:space="preserve"> </w:t>
      </w:r>
      <w:r w:rsidR="00C90D23" w:rsidRPr="00C76D2F">
        <w:t>A meteorological bulletin may have one or more instances of meteorological information.</w:t>
      </w:r>
      <w:r w:rsidR="00C90D23">
        <w:t xml:space="preserve"> </w:t>
      </w:r>
      <w:r w:rsidR="00C90D23" w:rsidRPr="00C76D2F">
        <w:t>If meteorological reports of routine messages are not available during compilation, a NIL report of that station should be included in the published contents of the bulletin.</w:t>
      </w:r>
    </w:p>
    <w:p w14:paraId="2A41146D" w14:textId="3D3ED30A" w:rsidR="00C90D23" w:rsidRPr="00C76D2F" w:rsidRDefault="00C90D23" w:rsidP="00DC28D7">
      <w:pPr>
        <w:pStyle w:val="Bodytext1"/>
      </w:pPr>
      <w:r w:rsidRPr="00C76D2F">
        <w:t xml:space="preserve">The </w:t>
      </w:r>
      <w:r w:rsidR="00AC2FFC" w:rsidRPr="00297FCF">
        <w:t>r</w:t>
      </w:r>
      <w:r w:rsidRPr="00297FCF">
        <w:t xml:space="preserve">equirements </w:t>
      </w:r>
      <w:r w:rsidR="00AC2FFC" w:rsidRPr="00297FCF">
        <w:t>c</w:t>
      </w:r>
      <w:r w:rsidRPr="00297FCF">
        <w:t>lasses</w:t>
      </w:r>
      <w:r w:rsidRPr="00C76D2F">
        <w:t xml:space="preserve"> defined in COLLECT-XML are listed in</w:t>
      </w:r>
      <w:r w:rsidR="00DA547E">
        <w:t xml:space="preserve"> </w:t>
      </w:r>
      <w:r w:rsidR="00C71E2C">
        <w:t>Table 1</w:t>
      </w:r>
      <w:r w:rsidR="00DA547E">
        <w:t>.</w:t>
      </w:r>
    </w:p>
    <w:p w14:paraId="1DB95DC9" w14:textId="73DFC80F" w:rsidR="00C90D23" w:rsidRPr="00C76D2F" w:rsidRDefault="00C71E2C" w:rsidP="00DC28D7">
      <w:pPr>
        <w:pStyle w:val="Tablecaption"/>
      </w:pPr>
      <w:bookmarkStart w:id="17" w:name="_Ref386350182"/>
      <w:bookmarkStart w:id="18" w:name="_Ref285373713"/>
      <w:r>
        <w:t>Table 1</w:t>
      </w:r>
      <w:r w:rsidR="00F2639A">
        <w:t>.</w:t>
      </w:r>
      <w:bookmarkEnd w:id="17"/>
      <w:r w:rsidR="00C90D23" w:rsidRPr="00C76D2F">
        <w:t xml:space="preserve"> Requirements </w:t>
      </w:r>
      <w:r w:rsidR="00AC2FFC" w:rsidRPr="00AC2FFC">
        <w:t>c</w:t>
      </w:r>
      <w:r w:rsidR="00C90D23" w:rsidRPr="00AC2FFC">
        <w:t>lasses</w:t>
      </w:r>
      <w:r w:rsidR="00C90D23" w:rsidRPr="00C76D2F">
        <w:t xml:space="preserve"> defined in COLLECT-XML</w:t>
      </w:r>
      <w:bookmarkEnd w:id="18"/>
    </w:p>
    <w:p w14:paraId="2282B300" w14:textId="0262D730" w:rsidR="006A4DD0" w:rsidRDefault="000419AF" w:rsidP="000419AF">
      <w:pPr>
        <w:pStyle w:val="TPSTable"/>
      </w:pPr>
      <w:r w:rsidRPr="000419AF">
        <w:fldChar w:fldCharType="begin"/>
      </w:r>
      <w:r w:rsidRPr="000419AF">
        <w:instrText xml:space="preserve"> MACROBUTTON TPS_Table TABLE: Table shaded header with lines</w:instrText>
      </w:r>
      <w:r w:rsidRPr="000419AF">
        <w:rPr>
          <w:vanish/>
        </w:rPr>
        <w:fldChar w:fldCharType="begin"/>
      </w:r>
      <w:r w:rsidRPr="000419AF">
        <w:rPr>
          <w:vanish/>
        </w:rPr>
        <w:instrText>Name="Table shaded header with lines" Columns="2" HeaderRows="1" BodyRows="1" FooterRows="0" KeepTableWidth="True" KeepWidths="True" KeepHAlign="True" KeepVAlign="False"</w:instrText>
      </w:r>
      <w:r w:rsidRPr="000419AF">
        <w:rPr>
          <w:vanish/>
        </w:rPr>
        <w:fldChar w:fldCharType="end"/>
      </w:r>
      <w:r w:rsidRPr="000419AF">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2440"/>
        <w:gridCol w:w="7319"/>
      </w:tblGrid>
      <w:tr w:rsidR="00C90D23" w:rsidRPr="00C76D2F" w14:paraId="69BC5568" w14:textId="77777777" w:rsidTr="006A4DD0">
        <w:trPr>
          <w:cantSplit/>
          <w:jc w:val="center"/>
        </w:trPr>
        <w:tc>
          <w:tcPr>
            <w:tcW w:w="5000" w:type="pct"/>
            <w:gridSpan w:val="2"/>
            <w:shd w:val="clear" w:color="auto" w:fill="F2F2F2"/>
            <w:vAlign w:val="center"/>
          </w:tcPr>
          <w:p w14:paraId="6B4FA6BB" w14:textId="3A6AC7A2" w:rsidR="00C90D23" w:rsidRPr="00F1385D" w:rsidRDefault="00C90D23" w:rsidP="00F1385D">
            <w:pPr>
              <w:pStyle w:val="Tableheader"/>
            </w:pPr>
            <w:r w:rsidRPr="00F1385D">
              <w:t xml:space="preserve">Requirements </w:t>
            </w:r>
            <w:r w:rsidR="00AC2FFC" w:rsidRPr="00F1385D">
              <w:t>c</w:t>
            </w:r>
            <w:r w:rsidRPr="00F1385D">
              <w:t>lasses</w:t>
            </w:r>
          </w:p>
        </w:tc>
      </w:tr>
      <w:tr w:rsidR="00C90D23" w:rsidRPr="00C76D2F" w14:paraId="3D808BE2" w14:textId="77777777" w:rsidTr="00DC45F2">
        <w:trPr>
          <w:cantSplit/>
          <w:jc w:val="center"/>
        </w:trPr>
        <w:tc>
          <w:tcPr>
            <w:tcW w:w="1250" w:type="pct"/>
            <w:shd w:val="clear" w:color="auto" w:fill="F2F2F2" w:themeFill="background1" w:themeFillShade="F2"/>
          </w:tcPr>
          <w:p w14:paraId="7925722F" w14:textId="1509C707" w:rsidR="00C90D23" w:rsidRPr="00F1385D" w:rsidRDefault="00C90D23" w:rsidP="005631C1">
            <w:pPr>
              <w:pStyle w:val="Tablebodyshaded"/>
            </w:pPr>
            <w:r w:rsidRPr="00F1385D">
              <w:lastRenderedPageBreak/>
              <w:t xml:space="preserve">Requirements </w:t>
            </w:r>
            <w:r w:rsidR="00AC2FFC" w:rsidRPr="00F1385D">
              <w:t>c</w:t>
            </w:r>
            <w:r w:rsidRPr="00F1385D">
              <w:t>lass</w:t>
            </w:r>
          </w:p>
        </w:tc>
        <w:tc>
          <w:tcPr>
            <w:tcW w:w="3678" w:type="pct"/>
          </w:tcPr>
          <w:p w14:paraId="2C9A7B7F" w14:textId="1E096BD4" w:rsidR="00C90D23" w:rsidRPr="00F1385D" w:rsidRDefault="00412FFF" w:rsidP="00F1385D">
            <w:pPr>
              <w:pStyle w:val="Tablebody"/>
            </w:pPr>
            <w:hyperlink r:id="rId23" w:history="1">
              <w:r w:rsidR="00C90D23" w:rsidRPr="00F1385D">
                <w:rPr>
                  <w:rStyle w:val="Hyperlink"/>
                </w:rPr>
                <w:t>http://def.wmo.int/collect/2014/req/xsd-meteorological-bulletin</w:t>
              </w:r>
            </w:hyperlink>
            <w:r w:rsidR="00C90D23" w:rsidRPr="00F1385D">
              <w:t xml:space="preserve">, </w:t>
            </w:r>
            <w:r w:rsidR="00B252C9" w:rsidRPr="00F1385D">
              <w:t>201.3</w:t>
            </w:r>
          </w:p>
        </w:tc>
      </w:tr>
    </w:tbl>
    <w:p w14:paraId="01B7C1CB" w14:textId="3E7FA4AA" w:rsidR="00F1385D" w:rsidRDefault="00C90D23" w:rsidP="00F1385D">
      <w:pPr>
        <w:pStyle w:val="Heading20"/>
      </w:pPr>
      <w:bookmarkStart w:id="19" w:name="_Toc392055699"/>
      <w:r w:rsidRPr="00C76D2F">
        <w:t>201.2</w:t>
      </w:r>
      <w:r w:rsidRPr="00C76D2F">
        <w:tab/>
        <w:t xml:space="preserve">XML </w:t>
      </w:r>
      <w:r w:rsidR="00006043">
        <w:t>s</w:t>
      </w:r>
      <w:r w:rsidRPr="00C76D2F">
        <w:t>chema for COLLECT-XML</w:t>
      </w:r>
      <w:bookmarkEnd w:id="19"/>
    </w:p>
    <w:p w14:paraId="4ACEBB51" w14:textId="6ED8BAD6" w:rsidR="00DA547E" w:rsidRDefault="00C90D23" w:rsidP="00DC28D7">
      <w:pPr>
        <w:pStyle w:val="Bodytext1"/>
      </w:pPr>
      <w:r w:rsidRPr="00C76D2F">
        <w:t>Representations of information in COLLECT-XML shall declare the XML namespaces listed in</w:t>
      </w:r>
      <w:r w:rsidR="00DA547E">
        <w:t xml:space="preserve"> </w:t>
      </w:r>
      <w:r w:rsidR="00C71E2C">
        <w:t>Table 2</w:t>
      </w:r>
      <w:r w:rsidR="00DA547E">
        <w:t xml:space="preserve"> and </w:t>
      </w:r>
      <w:r w:rsidR="00C71E2C">
        <w:t>Table 3</w:t>
      </w:r>
      <w:r w:rsidR="00DA547E">
        <w:t>.</w:t>
      </w:r>
    </w:p>
    <w:p w14:paraId="7CA4F427" w14:textId="77777777" w:rsidR="00A97828" w:rsidRDefault="00C90D23" w:rsidP="00A30E94">
      <w:pPr>
        <w:pStyle w:val="Notesheading"/>
      </w:pPr>
      <w:r>
        <w:t>Note</w:t>
      </w:r>
      <w:r w:rsidR="00A97828">
        <w:t>s</w:t>
      </w:r>
      <w:r>
        <w:t>:</w:t>
      </w:r>
    </w:p>
    <w:p w14:paraId="057263A4" w14:textId="6CD96F35" w:rsidR="00C90D23" w:rsidRPr="00C76D2F" w:rsidRDefault="00A97828" w:rsidP="00A30E94">
      <w:pPr>
        <w:pStyle w:val="Notes1"/>
      </w:pPr>
      <w:r>
        <w:t>1.</w:t>
      </w:r>
      <w:r w:rsidR="00C90D23">
        <w:tab/>
        <w:t>A</w:t>
      </w:r>
      <w:r w:rsidR="00C90D23" w:rsidRPr="00C76D2F">
        <w:t>dditional namespace declarations may be required depending on the XML elements used within COLLECT-XML. In particular, the meteorological information included within the bulletin is likely to imply specific requirements regarding namespace declaration.</w:t>
      </w:r>
    </w:p>
    <w:p w14:paraId="10652C13" w14:textId="7498BF11" w:rsidR="00C90D23" w:rsidRPr="00C76D2F" w:rsidRDefault="00A97828" w:rsidP="00A30E94">
      <w:pPr>
        <w:pStyle w:val="Notes1"/>
      </w:pPr>
      <w:r>
        <w:t>2.</w:t>
      </w:r>
      <w:r w:rsidR="00C90D23">
        <w:tab/>
      </w:r>
      <w:r w:rsidR="00C90D23" w:rsidRPr="00C76D2F">
        <w:t>Schematron schemas providing additional constraints are provided as an external file to the XSD defining COLLECT-XML. The canonical location of this file is</w:t>
      </w:r>
      <w:r w:rsidR="00C90D23">
        <w:t xml:space="preserve"> </w:t>
      </w:r>
      <w:hyperlink r:id="rId24" w:history="1">
        <w:r w:rsidR="00C90D23" w:rsidRPr="00CC4F34">
          <w:rPr>
            <w:rStyle w:val="Hyperlink"/>
          </w:rPr>
          <w:t>http://schemas.wmo.int/rule/1.1/collect.sch</w:t>
        </w:r>
      </w:hyperlink>
      <w:r w:rsidR="00C90D23" w:rsidRPr="00C76D2F">
        <w:t>.</w:t>
      </w:r>
    </w:p>
    <w:p w14:paraId="14588FCD" w14:textId="51F4AFFD" w:rsidR="00C90D23" w:rsidRPr="00C76D2F" w:rsidRDefault="00C71E2C" w:rsidP="00DC28D7">
      <w:pPr>
        <w:pStyle w:val="Tablecaption"/>
      </w:pPr>
      <w:bookmarkStart w:id="20" w:name="_Ref385931936"/>
      <w:r>
        <w:t>Table 2</w:t>
      </w:r>
      <w:r w:rsidR="00F2639A">
        <w:t>.</w:t>
      </w:r>
      <w:bookmarkEnd w:id="20"/>
      <w:r w:rsidR="00C90D23" w:rsidRPr="00C76D2F">
        <w:t xml:space="preserve"> XML namespaces defined for COLLECT-XML</w:t>
      </w:r>
    </w:p>
    <w:p w14:paraId="6B757AD3" w14:textId="30A36A23"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Columns="3" HeaderRows="1" BodyRows="1"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1E0" w:firstRow="1" w:lastRow="1" w:firstColumn="1" w:lastColumn="1" w:noHBand="0" w:noVBand="0"/>
      </w:tblPr>
      <w:tblGrid>
        <w:gridCol w:w="3180"/>
        <w:gridCol w:w="1320"/>
        <w:gridCol w:w="5259"/>
      </w:tblGrid>
      <w:tr w:rsidR="00C90D23" w:rsidRPr="00C76D2F" w14:paraId="404DF67F" w14:textId="77777777" w:rsidTr="00CC2A6B">
        <w:trPr>
          <w:cantSplit/>
          <w:tblHeader/>
          <w:jc w:val="center"/>
        </w:trPr>
        <w:tc>
          <w:tcPr>
            <w:tcW w:w="3180" w:type="dxa"/>
            <w:shd w:val="clear" w:color="auto" w:fill="CCCCCC"/>
            <w:vAlign w:val="center"/>
          </w:tcPr>
          <w:p w14:paraId="2491561C" w14:textId="3FFA4561" w:rsidR="00C90D23" w:rsidRPr="002212DD" w:rsidRDefault="00410077" w:rsidP="002212DD">
            <w:pPr>
              <w:pStyle w:val="Tableheader"/>
            </w:pPr>
            <w:r>
              <w:t>XML namespace</w:t>
            </w:r>
          </w:p>
        </w:tc>
        <w:tc>
          <w:tcPr>
            <w:tcW w:w="1320" w:type="dxa"/>
            <w:shd w:val="clear" w:color="auto" w:fill="CCCCCC"/>
            <w:vAlign w:val="center"/>
          </w:tcPr>
          <w:p w14:paraId="76A13135" w14:textId="77777777" w:rsidR="00C90D23" w:rsidRPr="002212DD" w:rsidRDefault="00C90D23" w:rsidP="002212DD">
            <w:pPr>
              <w:pStyle w:val="Tableheader"/>
            </w:pPr>
            <w:r w:rsidRPr="002212DD">
              <w:t>Default namespace prefix</w:t>
            </w:r>
          </w:p>
        </w:tc>
        <w:tc>
          <w:tcPr>
            <w:tcW w:w="5259" w:type="dxa"/>
            <w:shd w:val="clear" w:color="auto" w:fill="CCCCCC"/>
            <w:vAlign w:val="center"/>
          </w:tcPr>
          <w:p w14:paraId="20E9B192" w14:textId="77777777" w:rsidR="00C90D23" w:rsidRPr="00CA5C0A" w:rsidRDefault="00C90D23" w:rsidP="002212DD">
            <w:pPr>
              <w:pStyle w:val="Tableheader"/>
              <w:rPr>
                <w:lang w:val="en-GB"/>
              </w:rPr>
            </w:pPr>
            <w:r w:rsidRPr="00CA5C0A">
              <w:rPr>
                <w:lang w:val="en-GB"/>
              </w:rPr>
              <w:t>Canonical location of all-components schema document</w:t>
            </w:r>
          </w:p>
        </w:tc>
      </w:tr>
      <w:tr w:rsidR="00C90D23" w:rsidRPr="00C76D2F" w14:paraId="081116C9" w14:textId="77777777" w:rsidTr="00CC2A6B">
        <w:trPr>
          <w:cantSplit/>
          <w:jc w:val="center"/>
        </w:trPr>
        <w:tc>
          <w:tcPr>
            <w:tcW w:w="3180" w:type="dxa"/>
            <w:shd w:val="clear" w:color="auto" w:fill="auto"/>
          </w:tcPr>
          <w:p w14:paraId="09F6326B" w14:textId="7D30FBF9" w:rsidR="00C90D23" w:rsidRPr="00C76D2F" w:rsidRDefault="00412FFF" w:rsidP="00400417">
            <w:pPr>
              <w:pStyle w:val="Tablebody"/>
            </w:pPr>
            <w:hyperlink r:id="rId25" w:history="1">
              <w:r w:rsidR="00C90D23" w:rsidRPr="00854B89">
                <w:rPr>
                  <w:rStyle w:val="Hyperlink"/>
                </w:rPr>
                <w:t>http://def.wmo.int/collect/2014</w:t>
              </w:r>
            </w:hyperlink>
          </w:p>
        </w:tc>
        <w:tc>
          <w:tcPr>
            <w:tcW w:w="1320" w:type="dxa"/>
          </w:tcPr>
          <w:p w14:paraId="44F8E2E6" w14:textId="77777777" w:rsidR="00C90D23" w:rsidRPr="00C76D2F" w:rsidRDefault="00C90D23" w:rsidP="00400417">
            <w:pPr>
              <w:pStyle w:val="Tablebodycentered"/>
            </w:pPr>
            <w:r w:rsidRPr="00C76D2F">
              <w:t>collect</w:t>
            </w:r>
          </w:p>
        </w:tc>
        <w:tc>
          <w:tcPr>
            <w:tcW w:w="5259" w:type="dxa"/>
            <w:shd w:val="clear" w:color="auto" w:fill="auto"/>
          </w:tcPr>
          <w:p w14:paraId="1B257BF5" w14:textId="7728448F" w:rsidR="00C90D23" w:rsidRPr="00400417" w:rsidRDefault="00412FFF" w:rsidP="00400417">
            <w:pPr>
              <w:pStyle w:val="Tablebody"/>
              <w:rPr>
                <w:szCs w:val="18"/>
              </w:rPr>
            </w:pPr>
            <w:hyperlink r:id="rId26" w:history="1">
              <w:r w:rsidR="00C90D23" w:rsidRPr="00400417">
                <w:rPr>
                  <w:rStyle w:val="Hyperlink"/>
                  <w:szCs w:val="18"/>
                </w:rPr>
                <w:t>http://schemas.wmo.int/collect/1.1/collect.xsd</w:t>
              </w:r>
            </w:hyperlink>
          </w:p>
        </w:tc>
      </w:tr>
    </w:tbl>
    <w:p w14:paraId="467914D0" w14:textId="77777777" w:rsidR="00B949C6" w:rsidRDefault="00B949C6" w:rsidP="00177F31">
      <w:pPr>
        <w:pStyle w:val="Bodytext1"/>
        <w:rPr>
          <w:color w:val="7F7F7F" w:themeColor="text1" w:themeTint="80"/>
        </w:rPr>
      </w:pPr>
      <w:bookmarkStart w:id="21" w:name="_Ref385931946"/>
      <w:bookmarkStart w:id="22" w:name="MetceExternalSchemas"/>
      <w:bookmarkStart w:id="23" w:name="CollectRequirements"/>
      <w:bookmarkStart w:id="24" w:name="_Toc392055700"/>
      <w:r>
        <w:br w:type="page"/>
      </w:r>
    </w:p>
    <w:p w14:paraId="3BB2F856" w14:textId="54BF35A0" w:rsidR="00D90CD1" w:rsidRPr="00C76D2F" w:rsidRDefault="00D90CD1" w:rsidP="00D90CD1">
      <w:pPr>
        <w:pStyle w:val="Tablecaption"/>
      </w:pPr>
      <w:r>
        <w:lastRenderedPageBreak/>
        <w:t>Table 3.</w:t>
      </w:r>
      <w:bookmarkEnd w:id="21"/>
      <w:r w:rsidRPr="00C76D2F">
        <w:t xml:space="preserve"> External XML namespaces used in COLLECT-XML</w:t>
      </w:r>
    </w:p>
    <w:p w14:paraId="5BEDCFAF" w14:textId="77777777" w:rsidR="00D90CD1" w:rsidRDefault="00D90CD1" w:rsidP="00D90CD1">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Columns="4" HeaderRows="1" BodyRows="5" FooterRows="0" KeepTableWidth="True" KeepWidths="True" KeepHAlign="True" KeepVAlign="True"</w:instrText>
      </w:r>
      <w:r w:rsidRPr="00576CB0">
        <w:rPr>
          <w:vanish/>
        </w:rPr>
        <w:fldChar w:fldCharType="end"/>
      </w:r>
      <w:r w:rsidRPr="00576CB0">
        <w:fldChar w:fldCharType="end"/>
      </w:r>
    </w:p>
    <w:tbl>
      <w:tblPr>
        <w:tblStyle w:val="TableGrid"/>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1"/>
        <w:gridCol w:w="3960"/>
        <w:gridCol w:w="1200"/>
        <w:gridCol w:w="2858"/>
      </w:tblGrid>
      <w:tr w:rsidR="00D90CD1" w14:paraId="6D88D42E" w14:textId="77777777" w:rsidTr="00076A44">
        <w:trPr>
          <w:cantSplit/>
          <w:tblHeader/>
          <w:jc w:val="center"/>
        </w:trPr>
        <w:tc>
          <w:tcPr>
            <w:tcW w:w="1740" w:type="dxa"/>
            <w:shd w:val="clear" w:color="auto" w:fill="CCCCCC"/>
            <w:vAlign w:val="center"/>
          </w:tcPr>
          <w:p w14:paraId="4D45619D" w14:textId="77777777" w:rsidR="00D90CD1" w:rsidRPr="002212DD" w:rsidRDefault="00D90CD1" w:rsidP="00076A44">
            <w:pPr>
              <w:pStyle w:val="Tableheader"/>
            </w:pPr>
            <w:r w:rsidRPr="002212DD">
              <w:t>Standard</w:t>
            </w:r>
          </w:p>
        </w:tc>
        <w:tc>
          <w:tcPr>
            <w:tcW w:w="3960" w:type="dxa"/>
            <w:shd w:val="clear" w:color="auto" w:fill="CCCCCC"/>
            <w:vAlign w:val="center"/>
          </w:tcPr>
          <w:p w14:paraId="79BE933B" w14:textId="77777777" w:rsidR="00D90CD1" w:rsidRPr="002212DD" w:rsidRDefault="00D90CD1" w:rsidP="00076A44">
            <w:pPr>
              <w:pStyle w:val="Tableheader"/>
            </w:pPr>
            <w:r>
              <w:t>XML namespace</w:t>
            </w:r>
          </w:p>
        </w:tc>
        <w:tc>
          <w:tcPr>
            <w:tcW w:w="1200" w:type="dxa"/>
            <w:shd w:val="clear" w:color="auto" w:fill="CCCCCC"/>
            <w:vAlign w:val="center"/>
          </w:tcPr>
          <w:p w14:paraId="1F233E6A" w14:textId="77777777" w:rsidR="00D90CD1" w:rsidRPr="002212DD" w:rsidRDefault="00D90CD1" w:rsidP="00076A44">
            <w:pPr>
              <w:pStyle w:val="Tableheader"/>
            </w:pPr>
            <w:r w:rsidRPr="002212DD">
              <w:t>Default namespace prefix</w:t>
            </w:r>
          </w:p>
        </w:tc>
        <w:tc>
          <w:tcPr>
            <w:tcW w:w="2858" w:type="dxa"/>
            <w:shd w:val="clear" w:color="auto" w:fill="CCCCCC"/>
            <w:vAlign w:val="center"/>
          </w:tcPr>
          <w:p w14:paraId="261E2547" w14:textId="77777777" w:rsidR="00D90CD1" w:rsidRPr="00CA5C0A" w:rsidRDefault="00D90CD1" w:rsidP="00076A44">
            <w:pPr>
              <w:pStyle w:val="Tableheader"/>
              <w:rPr>
                <w:lang w:val="en-GB"/>
              </w:rPr>
            </w:pPr>
            <w:r w:rsidRPr="00CA5C0A">
              <w:rPr>
                <w:lang w:val="en-GB"/>
              </w:rPr>
              <w:t>Canonical location of all-components schema document</w:t>
            </w:r>
          </w:p>
        </w:tc>
      </w:tr>
      <w:tr w:rsidR="00D90CD1" w14:paraId="56C5E736" w14:textId="77777777" w:rsidTr="00076A44">
        <w:trPr>
          <w:cantSplit/>
          <w:jc w:val="center"/>
        </w:trPr>
        <w:tc>
          <w:tcPr>
            <w:tcW w:w="1740" w:type="dxa"/>
          </w:tcPr>
          <w:p w14:paraId="3540DC2D" w14:textId="49C61AE8" w:rsidR="00D90CD1" w:rsidRDefault="008965CA" w:rsidP="0015342B">
            <w:pPr>
              <w:pStyle w:val="Tablebody"/>
            </w:pPr>
            <w:r>
              <w:t xml:space="preserve">XML </w:t>
            </w:r>
            <w:r w:rsidR="0015342B">
              <w:t>schema</w:t>
            </w:r>
          </w:p>
        </w:tc>
        <w:tc>
          <w:tcPr>
            <w:tcW w:w="3960" w:type="dxa"/>
          </w:tcPr>
          <w:p w14:paraId="144B80BE" w14:textId="77777777" w:rsidR="00D90CD1" w:rsidRDefault="00412FFF" w:rsidP="00076A44">
            <w:pPr>
              <w:pStyle w:val="Tablebody"/>
            </w:pPr>
            <w:hyperlink r:id="rId27" w:history="1">
              <w:r w:rsidR="00D90CD1" w:rsidRPr="00854B89">
                <w:rPr>
                  <w:rStyle w:val="Hyperlink"/>
                </w:rPr>
                <w:t>http://www.w3.org/2001/XMLSchema</w:t>
              </w:r>
            </w:hyperlink>
          </w:p>
        </w:tc>
        <w:tc>
          <w:tcPr>
            <w:tcW w:w="1200" w:type="dxa"/>
          </w:tcPr>
          <w:p w14:paraId="2F96BD0F" w14:textId="77777777" w:rsidR="00D90CD1" w:rsidRDefault="00D90CD1" w:rsidP="00076A44">
            <w:pPr>
              <w:pStyle w:val="Tablebodycentered"/>
            </w:pPr>
            <w:r w:rsidRPr="00C76D2F">
              <w:t>xs</w:t>
            </w:r>
          </w:p>
        </w:tc>
        <w:tc>
          <w:tcPr>
            <w:tcW w:w="2858" w:type="dxa"/>
          </w:tcPr>
          <w:p w14:paraId="44DFBF97" w14:textId="77777777" w:rsidR="00D90CD1" w:rsidRDefault="00D90CD1" w:rsidP="00076A44">
            <w:pPr>
              <w:pStyle w:val="Tablebody"/>
            </w:pPr>
          </w:p>
        </w:tc>
      </w:tr>
      <w:tr w:rsidR="00D90CD1" w14:paraId="4EC95819" w14:textId="77777777" w:rsidTr="00076A44">
        <w:trPr>
          <w:cantSplit/>
          <w:jc w:val="center"/>
        </w:trPr>
        <w:tc>
          <w:tcPr>
            <w:tcW w:w="1740" w:type="dxa"/>
          </w:tcPr>
          <w:p w14:paraId="0143D6EA" w14:textId="77777777" w:rsidR="00D90CD1" w:rsidRDefault="00D90CD1" w:rsidP="00076A44">
            <w:pPr>
              <w:pStyle w:val="Tablebody"/>
            </w:pPr>
            <w:r w:rsidRPr="00C76D2F">
              <w:t>Schematron</w:t>
            </w:r>
          </w:p>
        </w:tc>
        <w:tc>
          <w:tcPr>
            <w:tcW w:w="3960" w:type="dxa"/>
          </w:tcPr>
          <w:p w14:paraId="22988FBF" w14:textId="77777777" w:rsidR="00D90CD1" w:rsidRDefault="00412FFF" w:rsidP="00076A44">
            <w:pPr>
              <w:pStyle w:val="Tablebody"/>
            </w:pPr>
            <w:hyperlink r:id="rId28" w:history="1">
              <w:r w:rsidR="00D90CD1" w:rsidRPr="00854B89">
                <w:rPr>
                  <w:rStyle w:val="Hyperlink"/>
                </w:rPr>
                <w:t>http://purl.oclc.org/dsdl/schematron</w:t>
              </w:r>
            </w:hyperlink>
          </w:p>
        </w:tc>
        <w:tc>
          <w:tcPr>
            <w:tcW w:w="1200" w:type="dxa"/>
          </w:tcPr>
          <w:p w14:paraId="51CF69D4" w14:textId="77777777" w:rsidR="00D90CD1" w:rsidRDefault="00D90CD1" w:rsidP="00076A44">
            <w:pPr>
              <w:pStyle w:val="Tablebodycentered"/>
            </w:pPr>
            <w:r w:rsidRPr="00C76D2F">
              <w:t>sch</w:t>
            </w:r>
          </w:p>
        </w:tc>
        <w:tc>
          <w:tcPr>
            <w:tcW w:w="2858" w:type="dxa"/>
          </w:tcPr>
          <w:p w14:paraId="1D1BCE62" w14:textId="77777777" w:rsidR="00D90CD1" w:rsidRDefault="00D90CD1" w:rsidP="00076A44">
            <w:pPr>
              <w:pStyle w:val="Tablebody"/>
            </w:pPr>
          </w:p>
        </w:tc>
      </w:tr>
      <w:tr w:rsidR="00D90CD1" w14:paraId="0888AFCA" w14:textId="77777777" w:rsidTr="00076A44">
        <w:trPr>
          <w:cantSplit/>
          <w:jc w:val="center"/>
        </w:trPr>
        <w:tc>
          <w:tcPr>
            <w:tcW w:w="1740" w:type="dxa"/>
          </w:tcPr>
          <w:p w14:paraId="1D459066" w14:textId="77777777" w:rsidR="00D90CD1" w:rsidRDefault="00D90CD1" w:rsidP="00076A44">
            <w:pPr>
              <w:pStyle w:val="Tablebody"/>
            </w:pPr>
            <w:r w:rsidRPr="00C76D2F">
              <w:t>XSLT v2</w:t>
            </w:r>
          </w:p>
        </w:tc>
        <w:tc>
          <w:tcPr>
            <w:tcW w:w="3960" w:type="dxa"/>
          </w:tcPr>
          <w:p w14:paraId="10C16051" w14:textId="77777777" w:rsidR="00D90CD1" w:rsidRDefault="00412FFF" w:rsidP="00076A44">
            <w:pPr>
              <w:pStyle w:val="Tablebody"/>
            </w:pPr>
            <w:hyperlink r:id="rId29" w:history="1">
              <w:r w:rsidR="00D90CD1" w:rsidRPr="00854B89">
                <w:rPr>
                  <w:rStyle w:val="Hyperlink"/>
                </w:rPr>
                <w:t>http://www.w3.org/1999/XSL/Transform</w:t>
              </w:r>
            </w:hyperlink>
          </w:p>
        </w:tc>
        <w:tc>
          <w:tcPr>
            <w:tcW w:w="1200" w:type="dxa"/>
          </w:tcPr>
          <w:p w14:paraId="6598ACEF" w14:textId="77777777" w:rsidR="00D90CD1" w:rsidRDefault="00D90CD1" w:rsidP="00076A44">
            <w:pPr>
              <w:pStyle w:val="Tablebodycentered"/>
            </w:pPr>
            <w:r w:rsidRPr="00C76D2F">
              <w:t>xsl</w:t>
            </w:r>
          </w:p>
        </w:tc>
        <w:tc>
          <w:tcPr>
            <w:tcW w:w="2858" w:type="dxa"/>
          </w:tcPr>
          <w:p w14:paraId="2D2F3ECB" w14:textId="77777777" w:rsidR="00D90CD1" w:rsidRDefault="00D90CD1" w:rsidP="00076A44">
            <w:pPr>
              <w:pStyle w:val="Tablebody"/>
            </w:pPr>
          </w:p>
        </w:tc>
      </w:tr>
      <w:tr w:rsidR="00D90CD1" w14:paraId="4343A095" w14:textId="77777777" w:rsidTr="00076A44">
        <w:trPr>
          <w:cantSplit/>
          <w:jc w:val="center"/>
        </w:trPr>
        <w:tc>
          <w:tcPr>
            <w:tcW w:w="1740" w:type="dxa"/>
            <w:tcMar>
              <w:right w:w="0" w:type="dxa"/>
            </w:tcMar>
          </w:tcPr>
          <w:p w14:paraId="7ECC9B24" w14:textId="77777777" w:rsidR="00D90CD1" w:rsidRDefault="00D90CD1" w:rsidP="00076A44">
            <w:pPr>
              <w:pStyle w:val="Tablebody"/>
            </w:pPr>
            <w:r w:rsidRPr="00C76D2F">
              <w:t>XML Linking Language</w:t>
            </w:r>
          </w:p>
        </w:tc>
        <w:tc>
          <w:tcPr>
            <w:tcW w:w="3960" w:type="dxa"/>
          </w:tcPr>
          <w:p w14:paraId="0A68AE37" w14:textId="77777777" w:rsidR="00D90CD1" w:rsidRDefault="00412FFF" w:rsidP="00076A44">
            <w:pPr>
              <w:pStyle w:val="Tablebody"/>
            </w:pPr>
            <w:hyperlink r:id="rId30" w:history="1">
              <w:r w:rsidR="00D90CD1" w:rsidRPr="00854B89">
                <w:rPr>
                  <w:rStyle w:val="Hyperlink"/>
                </w:rPr>
                <w:t>http://www.w3.org/1999/xlink</w:t>
              </w:r>
            </w:hyperlink>
          </w:p>
        </w:tc>
        <w:tc>
          <w:tcPr>
            <w:tcW w:w="1200" w:type="dxa"/>
          </w:tcPr>
          <w:p w14:paraId="6CF02A4D" w14:textId="77777777" w:rsidR="00D90CD1" w:rsidRDefault="00D90CD1" w:rsidP="00076A44">
            <w:pPr>
              <w:pStyle w:val="Tablebodycentered"/>
            </w:pPr>
            <w:r w:rsidRPr="00C76D2F">
              <w:t>xlink</w:t>
            </w:r>
          </w:p>
        </w:tc>
        <w:tc>
          <w:tcPr>
            <w:tcW w:w="2858" w:type="dxa"/>
          </w:tcPr>
          <w:p w14:paraId="5493C043" w14:textId="77777777" w:rsidR="00D90CD1" w:rsidRDefault="00412FFF" w:rsidP="00076A44">
            <w:pPr>
              <w:pStyle w:val="Tablebody"/>
            </w:pPr>
            <w:hyperlink r:id="rId31" w:history="1">
              <w:r w:rsidR="00D90CD1" w:rsidRPr="00854B89">
                <w:rPr>
                  <w:rStyle w:val="Hyperlink"/>
                </w:rPr>
                <w:t>http://www.w3.org/1999/xlink.xsd</w:t>
              </w:r>
            </w:hyperlink>
          </w:p>
        </w:tc>
      </w:tr>
      <w:tr w:rsidR="00D90CD1" w14:paraId="01A43016" w14:textId="77777777" w:rsidTr="00076A44">
        <w:trPr>
          <w:cantSplit/>
          <w:jc w:val="center"/>
        </w:trPr>
        <w:tc>
          <w:tcPr>
            <w:tcW w:w="1740" w:type="dxa"/>
          </w:tcPr>
          <w:p w14:paraId="14745098" w14:textId="77777777" w:rsidR="00D90CD1" w:rsidRDefault="00D90CD1" w:rsidP="00076A44">
            <w:pPr>
              <w:pStyle w:val="Tablebody"/>
            </w:pPr>
            <w:r w:rsidRPr="00C76D2F">
              <w:t>ISO 19136:2006 GML</w:t>
            </w:r>
          </w:p>
        </w:tc>
        <w:tc>
          <w:tcPr>
            <w:tcW w:w="3960" w:type="dxa"/>
          </w:tcPr>
          <w:p w14:paraId="4D44903D" w14:textId="77777777" w:rsidR="00D90CD1" w:rsidRDefault="00412FFF" w:rsidP="00076A44">
            <w:pPr>
              <w:pStyle w:val="Tablebody"/>
            </w:pPr>
            <w:hyperlink r:id="rId32" w:history="1">
              <w:r w:rsidR="00D90CD1" w:rsidRPr="00854B89">
                <w:rPr>
                  <w:rStyle w:val="Hyperlink"/>
                </w:rPr>
                <w:t>http://www.opengis.net/gml/3.2</w:t>
              </w:r>
            </w:hyperlink>
          </w:p>
        </w:tc>
        <w:tc>
          <w:tcPr>
            <w:tcW w:w="1200" w:type="dxa"/>
          </w:tcPr>
          <w:p w14:paraId="5A5E56C4" w14:textId="77777777" w:rsidR="00D90CD1" w:rsidRDefault="00D90CD1" w:rsidP="00076A44">
            <w:pPr>
              <w:pStyle w:val="Tablebodycentered"/>
            </w:pPr>
            <w:r w:rsidRPr="00C76D2F">
              <w:t>gml</w:t>
            </w:r>
          </w:p>
        </w:tc>
        <w:tc>
          <w:tcPr>
            <w:tcW w:w="2858" w:type="dxa"/>
          </w:tcPr>
          <w:p w14:paraId="7033788A" w14:textId="77777777" w:rsidR="00D90CD1" w:rsidRDefault="00412FFF" w:rsidP="00076A44">
            <w:pPr>
              <w:pStyle w:val="Tablebody"/>
            </w:pPr>
            <w:hyperlink r:id="rId33" w:history="1">
              <w:r w:rsidR="00D90CD1" w:rsidRPr="00854B89">
                <w:rPr>
                  <w:rStyle w:val="Hyperlink"/>
                </w:rPr>
                <w:t>http://schemas.opengis.net/gml/3.2.1/gml.xsd</w:t>
              </w:r>
            </w:hyperlink>
          </w:p>
        </w:tc>
      </w:tr>
    </w:tbl>
    <w:p w14:paraId="5844DD75" w14:textId="2484CDBD" w:rsidR="00C90D23" w:rsidRPr="00C76D2F" w:rsidRDefault="00C90D23" w:rsidP="00DC28D7">
      <w:pPr>
        <w:pStyle w:val="Heading20"/>
      </w:pPr>
      <w:r w:rsidRPr="00C76D2F">
        <w:t>201.3</w:t>
      </w:r>
      <w:bookmarkEnd w:id="22"/>
      <w:bookmarkEnd w:id="23"/>
      <w:r w:rsidR="00AC2FFC">
        <w:tab/>
        <w:t>Requirements class</w:t>
      </w:r>
      <w:r w:rsidRPr="00C76D2F">
        <w:t>: Meteorological bulletin</w:t>
      </w:r>
      <w:bookmarkEnd w:id="24"/>
    </w:p>
    <w:p w14:paraId="64F0C9C3" w14:textId="77777777" w:rsidR="00C90D23" w:rsidRPr="00C76D2F" w:rsidRDefault="00C90D23" w:rsidP="00DC28D7">
      <w:pPr>
        <w:pStyle w:val="Bodytext1"/>
      </w:pPr>
      <w:r w:rsidRPr="00C76D2F">
        <w:t>201.3.1</w:t>
      </w:r>
      <w:r w:rsidRPr="00C76D2F">
        <w:tab/>
        <w:t xml:space="preserve">This </w:t>
      </w:r>
      <w:r w:rsidRPr="006E4C6C">
        <w:t>requirements class</w:t>
      </w:r>
      <w:r w:rsidRPr="00C76D2F">
        <w:t xml:space="preserve"> is used to describe the collection of GML feature instances of meteorological information.</w:t>
      </w:r>
    </w:p>
    <w:p w14:paraId="04792C23" w14:textId="2560DAD9" w:rsidR="00C90D23" w:rsidRDefault="00C90D23" w:rsidP="00DC28D7">
      <w:pPr>
        <w:pStyle w:val="Bodytext1"/>
      </w:pPr>
      <w:r w:rsidRPr="00C76D2F">
        <w:t>201.3.2</w:t>
      </w:r>
      <w:r w:rsidRPr="00C76D2F">
        <w:tab/>
        <w:t xml:space="preserve">XML elements describing a meteorological bulletin shall conform to all </w:t>
      </w:r>
      <w:r w:rsidR="00AC23BC" w:rsidRPr="00233738">
        <w:t>r</w:t>
      </w:r>
      <w:r w:rsidRPr="00AC23BC">
        <w:t>equirements</w:t>
      </w:r>
      <w:r w:rsidRPr="00C76D2F">
        <w:t xml:space="preserve"> specified in</w:t>
      </w:r>
      <w:r w:rsidR="00E4413D">
        <w:t xml:space="preserve"> </w:t>
      </w:r>
      <w:r w:rsidR="00C71E2C">
        <w:t>Table 4</w:t>
      </w:r>
      <w:r w:rsidR="00E4413D">
        <w:t>.</w:t>
      </w:r>
      <w:bookmarkStart w:id="25" w:name="_Ref385937805"/>
    </w:p>
    <w:p w14:paraId="379EFC94" w14:textId="3459C1C4" w:rsidR="00C90D23" w:rsidRPr="00C76D2F" w:rsidRDefault="00C71E2C" w:rsidP="00DC28D7">
      <w:pPr>
        <w:pStyle w:val="Tablecaption"/>
      </w:pPr>
      <w:bookmarkStart w:id="26" w:name="_Ref285389299"/>
      <w:r>
        <w:t>Table 4</w:t>
      </w:r>
      <w:r w:rsidR="00F2639A">
        <w:t>.</w:t>
      </w:r>
      <w:bookmarkEnd w:id="25"/>
      <w:bookmarkEnd w:id="26"/>
      <w:r w:rsidR="00C90D23" w:rsidRPr="00C76D2F">
        <w:t xml:space="preserve"> Requirements class xsd-meteorological-bulletin</w:t>
      </w:r>
    </w:p>
    <w:p w14:paraId="487636D1" w14:textId="67064BF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586"/>
        <w:gridCol w:w="8173"/>
      </w:tblGrid>
      <w:tr w:rsidR="00C90D23" w:rsidRPr="00C76D2F" w14:paraId="37D6295B" w14:textId="77777777" w:rsidTr="00576CB0">
        <w:trPr>
          <w:cantSplit/>
          <w:tblHeader/>
          <w:jc w:val="center"/>
        </w:trPr>
        <w:tc>
          <w:tcPr>
            <w:tcW w:w="9759" w:type="dxa"/>
            <w:gridSpan w:val="2"/>
            <w:shd w:val="clear" w:color="auto" w:fill="F2F2F2"/>
            <w:vAlign w:val="center"/>
          </w:tcPr>
          <w:p w14:paraId="694C86A4" w14:textId="3338018B" w:rsidR="00C90D23" w:rsidRPr="002212DD" w:rsidRDefault="00AC2FFC" w:rsidP="002212DD">
            <w:pPr>
              <w:pStyle w:val="Tableheader"/>
            </w:pPr>
            <w:r w:rsidRPr="002212DD">
              <w:t>Requirements class</w:t>
            </w:r>
          </w:p>
        </w:tc>
      </w:tr>
      <w:tr w:rsidR="00C90D23" w:rsidRPr="00C76D2F" w14:paraId="6A2C028C" w14:textId="77777777" w:rsidTr="00576CB0">
        <w:trPr>
          <w:cantSplit/>
          <w:jc w:val="center"/>
        </w:trPr>
        <w:tc>
          <w:tcPr>
            <w:tcW w:w="9759" w:type="dxa"/>
            <w:gridSpan w:val="2"/>
          </w:tcPr>
          <w:p w14:paraId="2DFD517D" w14:textId="5E9BA6C2" w:rsidR="00C90D23" w:rsidRPr="002B31DA" w:rsidRDefault="00412FFF" w:rsidP="00E304C7">
            <w:pPr>
              <w:pStyle w:val="Tablebody"/>
            </w:pPr>
            <w:hyperlink r:id="rId34" w:history="1">
              <w:r w:rsidR="00C90D23" w:rsidRPr="002B31DA">
                <w:rPr>
                  <w:rStyle w:val="Hyperlink"/>
                </w:rPr>
                <w:t>http://def.wmo.int/collect/2014/req/xsd-meteorological-bulletin</w:t>
              </w:r>
            </w:hyperlink>
          </w:p>
        </w:tc>
      </w:tr>
      <w:tr w:rsidR="00C90D23" w:rsidRPr="00C76D2F" w14:paraId="32BC87AA" w14:textId="77777777" w:rsidTr="00576CB0">
        <w:trPr>
          <w:cantSplit/>
          <w:jc w:val="center"/>
        </w:trPr>
        <w:tc>
          <w:tcPr>
            <w:tcW w:w="1586" w:type="dxa"/>
          </w:tcPr>
          <w:p w14:paraId="356AA268" w14:textId="5C65442A" w:rsidR="00C90D23" w:rsidRPr="002B31DA" w:rsidRDefault="006A236F" w:rsidP="00E304C7">
            <w:pPr>
              <w:pStyle w:val="Tablebody"/>
            </w:pPr>
            <w:r>
              <w:t>Target type</w:t>
            </w:r>
          </w:p>
        </w:tc>
        <w:tc>
          <w:tcPr>
            <w:tcW w:w="8173" w:type="dxa"/>
          </w:tcPr>
          <w:p w14:paraId="56E538AF" w14:textId="77777777" w:rsidR="00C90D23" w:rsidRPr="002B31DA" w:rsidRDefault="00C90D23" w:rsidP="00E304C7">
            <w:pPr>
              <w:pStyle w:val="Tablebody"/>
            </w:pPr>
            <w:r w:rsidRPr="002B31DA">
              <w:t>Data instance</w:t>
            </w:r>
          </w:p>
        </w:tc>
      </w:tr>
      <w:tr w:rsidR="00C90D23" w:rsidRPr="00C76D2F" w14:paraId="6386411D" w14:textId="77777777" w:rsidTr="00576CB0">
        <w:trPr>
          <w:cantSplit/>
          <w:jc w:val="center"/>
        </w:trPr>
        <w:tc>
          <w:tcPr>
            <w:tcW w:w="1586" w:type="dxa"/>
          </w:tcPr>
          <w:p w14:paraId="05AD426D" w14:textId="77777777" w:rsidR="00C90D23" w:rsidRPr="002B31DA" w:rsidRDefault="00C90D23" w:rsidP="00E304C7">
            <w:pPr>
              <w:pStyle w:val="Tablebody"/>
            </w:pPr>
            <w:r w:rsidRPr="002B31DA">
              <w:t>Name</w:t>
            </w:r>
          </w:p>
        </w:tc>
        <w:tc>
          <w:tcPr>
            <w:tcW w:w="8173" w:type="dxa"/>
          </w:tcPr>
          <w:p w14:paraId="62DA15E1" w14:textId="77777777" w:rsidR="00C90D23" w:rsidRPr="002B31DA" w:rsidRDefault="00C90D23" w:rsidP="00E304C7">
            <w:pPr>
              <w:pStyle w:val="Tablebody"/>
            </w:pPr>
            <w:r w:rsidRPr="002B31DA">
              <w:t>Meteorological bulletin</w:t>
            </w:r>
          </w:p>
        </w:tc>
      </w:tr>
      <w:tr w:rsidR="00C90D23" w:rsidRPr="00C76D2F" w14:paraId="61A05B1C" w14:textId="77777777" w:rsidTr="00576CB0">
        <w:trPr>
          <w:cantSplit/>
          <w:jc w:val="center"/>
        </w:trPr>
        <w:tc>
          <w:tcPr>
            <w:tcW w:w="1586" w:type="dxa"/>
            <w:shd w:val="clear" w:color="auto" w:fill="F2F2F2"/>
          </w:tcPr>
          <w:p w14:paraId="307CD059" w14:textId="77777777" w:rsidR="00C90D23" w:rsidRPr="002B31DA" w:rsidRDefault="00C90D23" w:rsidP="005631C1">
            <w:pPr>
              <w:pStyle w:val="Tablebodyshaded"/>
            </w:pPr>
            <w:r w:rsidRPr="002B31DA">
              <w:t>Requirement</w:t>
            </w:r>
          </w:p>
        </w:tc>
        <w:tc>
          <w:tcPr>
            <w:tcW w:w="8173" w:type="dxa"/>
          </w:tcPr>
          <w:p w14:paraId="3E7BAD2E" w14:textId="77777777" w:rsidR="00BF3849" w:rsidRDefault="00412FFF" w:rsidP="00E304C7">
            <w:pPr>
              <w:pStyle w:val="Tablebody"/>
            </w:pPr>
            <w:hyperlink r:id="rId35" w:history="1">
              <w:r w:rsidR="00C90D23" w:rsidRPr="002B31DA">
                <w:rPr>
                  <w:rStyle w:val="Hyperlink"/>
                </w:rPr>
                <w:t>http://def.wmo.int/collect/2014/req/xsd-meteorological-bulletin/valid</w:t>
              </w:r>
            </w:hyperlink>
          </w:p>
          <w:p w14:paraId="3F209FD4" w14:textId="0FC2C7E7" w:rsidR="00C90D23" w:rsidRPr="002B31DA" w:rsidRDefault="00C90D23" w:rsidP="00E304C7">
            <w:pPr>
              <w:pStyle w:val="Tablebody"/>
            </w:pPr>
            <w:r w:rsidRPr="002B31DA">
              <w:t>The content model of this element shall have a value that matches the content model of collect:MeteorologicalBulletin.</w:t>
            </w:r>
          </w:p>
        </w:tc>
      </w:tr>
      <w:tr w:rsidR="00C90D23" w:rsidRPr="00C76D2F" w14:paraId="37F79848" w14:textId="77777777" w:rsidTr="00576CB0">
        <w:trPr>
          <w:cantSplit/>
          <w:jc w:val="center"/>
        </w:trPr>
        <w:tc>
          <w:tcPr>
            <w:tcW w:w="1586" w:type="dxa"/>
            <w:shd w:val="clear" w:color="auto" w:fill="F2F2F2"/>
          </w:tcPr>
          <w:p w14:paraId="5FD42BDE" w14:textId="77777777" w:rsidR="00C90D23" w:rsidRPr="002B31DA" w:rsidRDefault="00C90D23" w:rsidP="005631C1">
            <w:pPr>
              <w:pStyle w:val="Tablebodyshaded"/>
            </w:pPr>
            <w:r w:rsidRPr="002B31DA">
              <w:t>Requirement</w:t>
            </w:r>
          </w:p>
        </w:tc>
        <w:tc>
          <w:tcPr>
            <w:tcW w:w="8173" w:type="dxa"/>
          </w:tcPr>
          <w:p w14:paraId="4D5090AF" w14:textId="77777777" w:rsidR="00BF3849" w:rsidRDefault="00412FFF" w:rsidP="00E304C7">
            <w:pPr>
              <w:pStyle w:val="Tablebody"/>
            </w:pPr>
            <w:hyperlink r:id="rId36" w:history="1">
              <w:r w:rsidR="00C90D23" w:rsidRPr="002B31DA">
                <w:rPr>
                  <w:rStyle w:val="Hyperlink"/>
                </w:rPr>
                <w:t>http://def.wmo.int/collect/2014/req/xsd-meteorological-bulletin/bulletin-identifier</w:t>
              </w:r>
            </w:hyperlink>
          </w:p>
          <w:p w14:paraId="4D6F0AA1" w14:textId="4BF6935C" w:rsidR="00C90D23" w:rsidRPr="002B31DA" w:rsidRDefault="00C90D23" w:rsidP="00E304C7">
            <w:pPr>
              <w:pStyle w:val="Tablebody"/>
            </w:pPr>
            <w:r w:rsidRPr="002B31DA">
              <w:t>The value of XML element collect:MeteorologicalBulletin/bulletinIdentifier shall conform to the general file</w:t>
            </w:r>
            <w:r w:rsidR="00704F78">
              <w:t>-</w:t>
            </w:r>
            <w:r w:rsidRPr="002B31DA">
              <w:t xml:space="preserve">naming convention described in the </w:t>
            </w:r>
            <w:r w:rsidRPr="00A1322F">
              <w:rPr>
                <w:rStyle w:val="Italic"/>
              </w:rPr>
              <w:t>Manual on the Global Telecommunication System</w:t>
            </w:r>
            <w:r w:rsidRPr="002B31DA">
              <w:t xml:space="preserve"> (WMO </w:t>
            </w:r>
            <w:r w:rsidR="00C71E2C">
              <w:t>No. </w:t>
            </w:r>
            <w:r w:rsidRPr="002B31DA">
              <w:t xml:space="preserve">386), </w:t>
            </w:r>
            <w:r w:rsidRPr="00C773BE">
              <w:t>Attachment II-15</w:t>
            </w:r>
            <w:r w:rsidRPr="002B31DA">
              <w:t>.</w:t>
            </w:r>
            <w:r w:rsidR="00327215">
              <w:t xml:space="preserve"> </w:t>
            </w:r>
          </w:p>
        </w:tc>
      </w:tr>
      <w:tr w:rsidR="00C90D23" w:rsidRPr="00C76D2F" w14:paraId="1FF34D5A" w14:textId="77777777" w:rsidTr="00576CB0">
        <w:trPr>
          <w:cantSplit/>
          <w:jc w:val="center"/>
        </w:trPr>
        <w:tc>
          <w:tcPr>
            <w:tcW w:w="1586" w:type="dxa"/>
            <w:shd w:val="clear" w:color="auto" w:fill="F2F2F2"/>
          </w:tcPr>
          <w:p w14:paraId="3099DB2C" w14:textId="77777777" w:rsidR="00C90D23" w:rsidRPr="002B31DA" w:rsidRDefault="00C90D23" w:rsidP="005631C1">
            <w:pPr>
              <w:pStyle w:val="Tablebodyshaded"/>
            </w:pPr>
            <w:r w:rsidRPr="002B31DA">
              <w:t>Requirement</w:t>
            </w:r>
          </w:p>
        </w:tc>
        <w:tc>
          <w:tcPr>
            <w:tcW w:w="8173" w:type="dxa"/>
          </w:tcPr>
          <w:p w14:paraId="630812CF" w14:textId="77777777" w:rsidR="00BF3849" w:rsidRDefault="00412FFF" w:rsidP="00E304C7">
            <w:pPr>
              <w:pStyle w:val="Tablebody"/>
            </w:pPr>
            <w:hyperlink r:id="rId37" w:history="1">
              <w:r w:rsidR="00C90D23" w:rsidRPr="002B31DA">
                <w:rPr>
                  <w:rStyle w:val="Hyperlink"/>
                </w:rPr>
                <w:t>http://def.wmo.int/collect/2014/req/xsd-meteorological-bulletin/meteorological-information</w:t>
              </w:r>
            </w:hyperlink>
          </w:p>
          <w:p w14:paraId="7747FE4A" w14:textId="26CB5EFF" w:rsidR="00C90D23" w:rsidRPr="002B31DA" w:rsidRDefault="00C90D23" w:rsidP="00E304C7">
            <w:pPr>
              <w:pStyle w:val="Tablebody"/>
            </w:pPr>
            <w:r w:rsidRPr="002B31DA">
              <w:t>The XML element collect:MeteorologicalBulletin shall contain one or more child elements collect:MeteorologicalBulletin/collect:meteorologicalInformation, each of which shall contain one and only one child element expressing a report of meteorological information.</w:t>
            </w:r>
          </w:p>
        </w:tc>
      </w:tr>
      <w:tr w:rsidR="00C90D23" w:rsidRPr="00C76D2F" w14:paraId="7192CC5F" w14:textId="77777777" w:rsidTr="00576CB0">
        <w:trPr>
          <w:cantSplit/>
          <w:jc w:val="center"/>
        </w:trPr>
        <w:tc>
          <w:tcPr>
            <w:tcW w:w="1586" w:type="dxa"/>
            <w:shd w:val="clear" w:color="auto" w:fill="F2F2F2"/>
          </w:tcPr>
          <w:p w14:paraId="53EB41E6" w14:textId="77777777" w:rsidR="00C90D23" w:rsidRPr="002B31DA" w:rsidRDefault="00C90D23" w:rsidP="005631C1">
            <w:pPr>
              <w:pStyle w:val="Tablebodyshaded"/>
            </w:pPr>
            <w:r w:rsidRPr="002B31DA">
              <w:t>Requirement</w:t>
            </w:r>
          </w:p>
        </w:tc>
        <w:tc>
          <w:tcPr>
            <w:tcW w:w="8173" w:type="dxa"/>
          </w:tcPr>
          <w:p w14:paraId="239880B6" w14:textId="77777777" w:rsidR="00BF3849" w:rsidRDefault="00412FFF" w:rsidP="00E304C7">
            <w:pPr>
              <w:pStyle w:val="Tablebody"/>
            </w:pPr>
            <w:hyperlink r:id="rId38" w:history="1">
              <w:r w:rsidR="00C90D23" w:rsidRPr="002B31DA">
                <w:rPr>
                  <w:rStyle w:val="Hyperlink"/>
                </w:rPr>
                <w:t>http://def.wmo.int/collect/2014/req/xsd-meteorological-bulletin/consistent-meteorological-information-type</w:t>
              </w:r>
            </w:hyperlink>
          </w:p>
          <w:p w14:paraId="1175DC58" w14:textId="47C6758D" w:rsidR="00C90D23" w:rsidRPr="002B31DA" w:rsidRDefault="00C90D23" w:rsidP="00E304C7">
            <w:pPr>
              <w:pStyle w:val="Tablebody"/>
            </w:pPr>
            <w:r w:rsidRPr="002B31DA">
              <w:t>An instance of collect:MeteorologicalBulletin shall contain only one type of meteorological information reports. All child elements of XML element collect:MeteorologicalBulletin/collect:meteorologicalInformation shall be of the same type, and hence have the same qualified name.</w:t>
            </w:r>
          </w:p>
        </w:tc>
      </w:tr>
    </w:tbl>
    <w:p w14:paraId="208F3D5A" w14:textId="77777777" w:rsidR="00A97828" w:rsidRDefault="00C90D23" w:rsidP="00E304C7">
      <w:pPr>
        <w:pStyle w:val="Notesheading"/>
      </w:pPr>
      <w:r>
        <w:lastRenderedPageBreak/>
        <w:t>Note</w:t>
      </w:r>
      <w:r w:rsidR="00A97828">
        <w:t>s</w:t>
      </w:r>
      <w:r>
        <w:t>:</w:t>
      </w:r>
    </w:p>
    <w:p w14:paraId="27B75665" w14:textId="2F9CAD83" w:rsidR="00C90D23" w:rsidRPr="00C76D2F" w:rsidRDefault="00A97828" w:rsidP="00E304C7">
      <w:pPr>
        <w:pStyle w:val="Notes1"/>
      </w:pPr>
      <w:r>
        <w:t>1.</w:t>
      </w:r>
      <w:r w:rsidR="00C90D23">
        <w:tab/>
        <w:t>I</w:t>
      </w:r>
      <w:r w:rsidR="00C90D23" w:rsidRPr="00C76D2F">
        <w:t>n the context of the file</w:t>
      </w:r>
      <w:r w:rsidR="00603ED5">
        <w:t>-</w:t>
      </w:r>
      <w:r w:rsidR="00C90D23" w:rsidRPr="00C76D2F">
        <w:t>naming convention, abbreviated headings are described in</w:t>
      </w:r>
      <w:r w:rsidR="00461E0A">
        <w:t xml:space="preserve"> the </w:t>
      </w:r>
      <w:r w:rsidR="00C90D23" w:rsidRPr="00E304C7">
        <w:rPr>
          <w:rStyle w:val="Italic"/>
        </w:rPr>
        <w:t>Manual on the Global Telecommunication System</w:t>
      </w:r>
      <w:r w:rsidR="00C90D23" w:rsidRPr="00C76D2F">
        <w:t xml:space="preserve"> (WMO </w:t>
      </w:r>
      <w:r w:rsidR="00C71E2C">
        <w:t>No. </w:t>
      </w:r>
      <w:r w:rsidR="00C90D23" w:rsidRPr="00C76D2F">
        <w:t xml:space="preserve">386), </w:t>
      </w:r>
      <w:r w:rsidR="000A140F">
        <w:t>Part II</w:t>
      </w:r>
      <w:r w:rsidR="00C90D23" w:rsidRPr="00C773BE">
        <w:t>, 2.3.2</w:t>
      </w:r>
      <w:r w:rsidR="00C90D23" w:rsidRPr="00C76D2F">
        <w:t>.</w:t>
      </w:r>
    </w:p>
    <w:p w14:paraId="3F7A1A29" w14:textId="140F3AC1" w:rsidR="00C90D23" w:rsidRPr="00C76D2F" w:rsidRDefault="00A97828" w:rsidP="00E304C7">
      <w:pPr>
        <w:pStyle w:val="Notes1"/>
      </w:pPr>
      <w:r>
        <w:t>2.</w:t>
      </w:r>
      <w:r w:rsidR="00C90D23">
        <w:tab/>
        <w:t>M</w:t>
      </w:r>
      <w:r w:rsidR="00C90D23" w:rsidRPr="00C76D2F">
        <w:t>eteorological information reports include METAR, SPECI, TAF and SIGMET – represented using XML elements iwxxm:METAR, iwxxm:SPECI, iwxxm:TAF and iwxxm:SIGMET.</w:t>
      </w:r>
    </w:p>
    <w:p w14:paraId="5F98BA80" w14:textId="703AA3DD" w:rsidR="00946A33" w:rsidRDefault="00A97828" w:rsidP="006954FF">
      <w:pPr>
        <w:pStyle w:val="Notes1"/>
      </w:pPr>
      <w:r>
        <w:t>3.</w:t>
      </w:r>
      <w:r w:rsidR="00C90D23">
        <w:tab/>
        <w:t>T</w:t>
      </w:r>
      <w:r w:rsidR="00C90D23" w:rsidRPr="00C76D2F">
        <w:t>he qualified name of a METAR is iwxxm:METAR</w:t>
      </w:r>
      <w:r w:rsidR="00967746">
        <w:t>,</w:t>
      </w:r>
      <w:r w:rsidR="00C90D23" w:rsidRPr="00C76D2F">
        <w:t xml:space="preserve"> which is of type iwxxm:METARType.</w:t>
      </w:r>
    </w:p>
    <w:p w14:paraId="4B2119AA" w14:textId="77777777" w:rsidR="00D90CD1" w:rsidRPr="00B949C6" w:rsidRDefault="00D90CD1" w:rsidP="00D90CD1">
      <w:pPr>
        <w:pStyle w:val="THEENDNOspacebefore"/>
        <w:rPr>
          <w:lang w:val="en-GB"/>
        </w:rPr>
      </w:pPr>
    </w:p>
    <w:bookmarkStart w:id="27" w:name="_Toc392055701"/>
    <w:p w14:paraId="0871A5C9" w14:textId="60197A69" w:rsidR="00D81925" w:rsidRDefault="00D81925" w:rsidP="00D81925">
      <w:pPr>
        <w:pStyle w:val="TPSSection"/>
      </w:pPr>
      <w:r w:rsidRPr="00D81925">
        <w:fldChar w:fldCharType="begin"/>
      </w:r>
      <w:r w:rsidRPr="00D81925">
        <w:instrText xml:space="preserve"> MACROBUTTON TPS_Section SECTION: Chapter</w:instrText>
      </w:r>
      <w:r w:rsidRPr="00D81925">
        <w:rPr>
          <w:vanish/>
        </w:rPr>
        <w:fldChar w:fldCharType="begin"/>
      </w:r>
      <w:r w:rsidRPr="00D81925">
        <w:rPr>
          <w:vanish/>
        </w:rPr>
        <w:instrText>Name="Chapter" ID="7940D8D7-E04E-3540-8C50-E2C4938ACE28"</w:instrText>
      </w:r>
      <w:r w:rsidRPr="00D81925">
        <w:rPr>
          <w:vanish/>
        </w:rPr>
        <w:fldChar w:fldCharType="end"/>
      </w:r>
      <w:r w:rsidRPr="00D81925">
        <w:fldChar w:fldCharType="end"/>
      </w:r>
    </w:p>
    <w:p w14:paraId="4C7A0488" w14:textId="12030002" w:rsidR="00D81925" w:rsidRPr="00D81925" w:rsidRDefault="00D81925" w:rsidP="00D81925">
      <w:pPr>
        <w:pStyle w:val="TPSSectionData"/>
      </w:pPr>
      <w:r w:rsidRPr="00D81925">
        <w:fldChar w:fldCharType="begin"/>
      </w:r>
      <w:r w:rsidRPr="00D81925">
        <w:instrText xml:space="preserve"> MACROBUTTON TPS_SectionField Chapter title in running head: FM 202: METCE</w:instrText>
      </w:r>
      <w:r w:rsidRPr="00D81925">
        <w:rPr>
          <w:vanish/>
        </w:rPr>
        <w:fldChar w:fldCharType="begin"/>
      </w:r>
      <w:r w:rsidRPr="00D81925">
        <w:rPr>
          <w:vanish/>
        </w:rPr>
        <w:instrText>Name="Chapter title in running head" Value="FM 202: METCE"</w:instrText>
      </w:r>
      <w:r w:rsidRPr="00D81925">
        <w:rPr>
          <w:vanish/>
        </w:rPr>
        <w:fldChar w:fldCharType="end"/>
      </w:r>
      <w:r w:rsidRPr="00D81925">
        <w:fldChar w:fldCharType="end"/>
      </w:r>
    </w:p>
    <w:p w14:paraId="40113C27" w14:textId="51C4E2F4" w:rsidR="00C90D23" w:rsidRPr="00844A90" w:rsidRDefault="00C90D23" w:rsidP="00DC28D7">
      <w:pPr>
        <w:pStyle w:val="Chapterhead"/>
      </w:pPr>
      <w:r w:rsidRPr="00844A90">
        <w:t>FM</w:t>
      </w:r>
      <w:r w:rsidR="00167733">
        <w:t> </w:t>
      </w:r>
      <w:r w:rsidRPr="00844A90">
        <w:t>202: METCE</w:t>
      </w:r>
      <w:bookmarkEnd w:id="27"/>
    </w:p>
    <w:p w14:paraId="703D6E6B" w14:textId="7E975058" w:rsidR="00C90D23" w:rsidRPr="00C76D2F" w:rsidRDefault="00CC562B" w:rsidP="00CC562B">
      <w:pPr>
        <w:pStyle w:val="HeadingCodesFM"/>
      </w:pPr>
      <w:bookmarkStart w:id="28" w:name="_Toc392055702"/>
      <w:r>
        <w:t>FM</w:t>
      </w:r>
      <w:r w:rsidR="00167733">
        <w:t> </w:t>
      </w:r>
      <w:r>
        <w:t>202-15 EXT</w:t>
      </w:r>
      <w:r>
        <w:tab/>
        <w:t>METCE-XML</w:t>
      </w:r>
      <w:r>
        <w:tab/>
      </w:r>
      <w:r w:rsidRPr="00C76D2F">
        <w:t xml:space="preserve">FOUNDATION </w:t>
      </w:r>
      <w:bookmarkEnd w:id="28"/>
      <w:r>
        <w:t>METEOROLOGICAL INFORMATION</w:t>
      </w:r>
    </w:p>
    <w:p w14:paraId="7FC1FF4B" w14:textId="77777777" w:rsidR="00C90D23" w:rsidRPr="00C76D2F" w:rsidRDefault="00C90D23" w:rsidP="00DC28D7">
      <w:pPr>
        <w:pStyle w:val="Heading20"/>
      </w:pPr>
      <w:bookmarkStart w:id="29" w:name="_Toc392055703"/>
      <w:r w:rsidRPr="00C76D2F">
        <w:t>202.1</w:t>
      </w:r>
      <w:r w:rsidRPr="00C76D2F">
        <w:tab/>
        <w:t>Scope</w:t>
      </w:r>
      <w:bookmarkEnd w:id="29"/>
    </w:p>
    <w:p w14:paraId="506BED56" w14:textId="5C5E2EAF" w:rsidR="00C90D23" w:rsidRPr="00C76D2F" w:rsidRDefault="00C90D23" w:rsidP="00DC28D7">
      <w:pPr>
        <w:pStyle w:val="Bodytext1"/>
      </w:pPr>
      <w:r w:rsidRPr="00C76D2F">
        <w:t xml:space="preserve">METCE-XML shall be used for the exchange in </w:t>
      </w:r>
      <w:r w:rsidRPr="006C7E8D">
        <w:t>XML</w:t>
      </w:r>
      <w:r w:rsidR="00A30E94">
        <w:t xml:space="preserve"> </w:t>
      </w:r>
      <w:r w:rsidRPr="00C76D2F">
        <w:t xml:space="preserve">of meteorological information conforming to the </w:t>
      </w:r>
      <w:r w:rsidR="003927C8" w:rsidRPr="00DE2E4E">
        <w:rPr>
          <w:rStyle w:val="Italic"/>
        </w:rPr>
        <w:t>Modèle pour l’échange des informations sur le temps, le climat et l’eau</w:t>
      </w:r>
      <w:r w:rsidRPr="00930862">
        <w:t xml:space="preserve"> (METCE) application schema. </w:t>
      </w:r>
      <w:r w:rsidRPr="00C76D2F">
        <w:t>METCE-XML may be used directly to encode meteorological information or incorporated as components within other XML encodings.</w:t>
      </w:r>
    </w:p>
    <w:p w14:paraId="577CD747" w14:textId="7881548B" w:rsidR="00C90D23" w:rsidRPr="00C76D2F" w:rsidRDefault="00C90D23" w:rsidP="00E304C7">
      <w:pPr>
        <w:pStyle w:val="Note"/>
      </w:pPr>
      <w:r>
        <w:t>Note:</w:t>
      </w:r>
      <w:r>
        <w:tab/>
        <w:t>T</w:t>
      </w:r>
      <w:r w:rsidRPr="00C76D2F">
        <w:t xml:space="preserve">he METCE application schema is </w:t>
      </w:r>
      <w:r w:rsidRPr="00E304C7">
        <w:t>described</w:t>
      </w:r>
      <w:r w:rsidRPr="00C76D2F">
        <w:t xml:space="preserve"> in the </w:t>
      </w:r>
      <w:r w:rsidRPr="00A1322F">
        <w:rPr>
          <w:rStyle w:val="Italic"/>
        </w:rPr>
        <w:t xml:space="preserve">Guidelines on Data Modelling for WMO Codes </w:t>
      </w:r>
      <w:r w:rsidRPr="00C76D2F">
        <w:t xml:space="preserve">(available in English </w:t>
      </w:r>
      <w:r>
        <w:t xml:space="preserve">only </w:t>
      </w:r>
      <w:r w:rsidRPr="00B80919">
        <w:t>from</w:t>
      </w:r>
      <w:r w:rsidRPr="00874608">
        <w:t xml:space="preserve"> </w:t>
      </w:r>
      <w:hyperlink r:id="rId39" w:history="1">
        <w:r w:rsidRPr="00B80919">
          <w:rPr>
            <w:rStyle w:val="Hyperlink"/>
          </w:rPr>
          <w:t>http://wis.wmo.int/metce-uml</w:t>
        </w:r>
      </w:hyperlink>
      <w:r w:rsidRPr="00C76D2F">
        <w:t>).</w:t>
      </w:r>
    </w:p>
    <w:p w14:paraId="6B5BB33B" w14:textId="1445E6DA" w:rsidR="00C90D23" w:rsidRPr="00C76D2F" w:rsidRDefault="00C90D23" w:rsidP="00DC28D7">
      <w:pPr>
        <w:pStyle w:val="Bodytext1"/>
      </w:pPr>
      <w:r w:rsidRPr="00C76D2F">
        <w:t xml:space="preserve">The </w:t>
      </w:r>
      <w:r w:rsidR="00AC2FFC">
        <w:t>requirements class</w:t>
      </w:r>
      <w:r w:rsidRPr="00C76D2F">
        <w:t>es defined in METCE-XML are listed in</w:t>
      </w:r>
      <w:r w:rsidR="00E4413D">
        <w:t xml:space="preserve"> </w:t>
      </w:r>
      <w:r w:rsidR="00C71E2C">
        <w:t>Table 5</w:t>
      </w:r>
      <w:r w:rsidR="00E4413D">
        <w:t>.</w:t>
      </w:r>
    </w:p>
    <w:p w14:paraId="37F7C29D" w14:textId="5A6A0FEF" w:rsidR="00C90D23" w:rsidRPr="00C76D2F" w:rsidRDefault="00C71E2C" w:rsidP="00DC28D7">
      <w:pPr>
        <w:pStyle w:val="Tablecaption"/>
      </w:pPr>
      <w:bookmarkStart w:id="30" w:name="_Ref386349463"/>
      <w:r>
        <w:t>Table 5</w:t>
      </w:r>
      <w:r w:rsidR="00F2639A">
        <w:t>.</w:t>
      </w:r>
      <w:bookmarkEnd w:id="30"/>
      <w:r w:rsidR="00C90D23" w:rsidRPr="00C76D2F">
        <w:t xml:space="preserve"> </w:t>
      </w:r>
      <w:r w:rsidR="00AC2FFC">
        <w:t>Requirements class</w:t>
      </w:r>
      <w:r w:rsidR="00C90D23" w:rsidRPr="00C76D2F">
        <w:t>es defined in METCE-XML</w:t>
      </w:r>
    </w:p>
    <w:p w14:paraId="779C7434" w14:textId="25A60526"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2196"/>
        <w:gridCol w:w="7563"/>
      </w:tblGrid>
      <w:tr w:rsidR="00C90D23" w:rsidRPr="00C76D2F" w14:paraId="7691DE9D" w14:textId="77777777" w:rsidTr="00576CB0">
        <w:trPr>
          <w:cantSplit/>
          <w:tblHeader/>
          <w:jc w:val="center"/>
        </w:trPr>
        <w:tc>
          <w:tcPr>
            <w:tcW w:w="9759" w:type="dxa"/>
            <w:gridSpan w:val="2"/>
            <w:shd w:val="clear" w:color="auto" w:fill="F2F2F2"/>
          </w:tcPr>
          <w:p w14:paraId="36F1D555" w14:textId="58647E90" w:rsidR="00C90D23" w:rsidRPr="002B31DA" w:rsidRDefault="00AC2FFC" w:rsidP="00C90D23">
            <w:pPr>
              <w:pStyle w:val="Tableheader"/>
            </w:pPr>
            <w:r>
              <w:t>Requirements class</w:t>
            </w:r>
            <w:r w:rsidR="00C90D23" w:rsidRPr="002B31DA">
              <w:t>es</w:t>
            </w:r>
          </w:p>
        </w:tc>
      </w:tr>
      <w:tr w:rsidR="00C90D23" w:rsidRPr="00C76D2F" w14:paraId="2C5CBE24" w14:textId="77777777" w:rsidTr="00576CB0">
        <w:trPr>
          <w:cantSplit/>
          <w:jc w:val="center"/>
        </w:trPr>
        <w:tc>
          <w:tcPr>
            <w:tcW w:w="2196" w:type="dxa"/>
            <w:shd w:val="clear" w:color="auto" w:fill="F2F2F2"/>
          </w:tcPr>
          <w:p w14:paraId="55162AD7" w14:textId="2BE9D872" w:rsidR="00C90D23" w:rsidRPr="002B31DA" w:rsidRDefault="00AC2FFC" w:rsidP="005631C1">
            <w:pPr>
              <w:pStyle w:val="Tablebodyshaded"/>
            </w:pPr>
            <w:r>
              <w:t>Requirements class</w:t>
            </w:r>
          </w:p>
        </w:tc>
        <w:tc>
          <w:tcPr>
            <w:tcW w:w="7563" w:type="dxa"/>
          </w:tcPr>
          <w:p w14:paraId="4E76530B" w14:textId="07D13C0A" w:rsidR="00C90D23" w:rsidRPr="002B31DA" w:rsidRDefault="00412FFF" w:rsidP="00F9712B">
            <w:pPr>
              <w:pStyle w:val="Tablebody"/>
            </w:pPr>
            <w:hyperlink r:id="rId40" w:history="1">
              <w:r w:rsidR="00C90D23" w:rsidRPr="002B31DA">
                <w:rPr>
                  <w:rStyle w:val="Hyperlink"/>
                </w:rPr>
                <w:t>http://def.wmo.int/metce/2013/req/xsd-complex-sampling-measurement</w:t>
              </w:r>
            </w:hyperlink>
            <w:r w:rsidR="00C90D23" w:rsidRPr="002B31DA">
              <w:t xml:space="preserve">, </w:t>
            </w:r>
            <w:r w:rsidR="00950402">
              <w:t>202.4</w:t>
            </w:r>
          </w:p>
        </w:tc>
      </w:tr>
      <w:tr w:rsidR="00C90D23" w:rsidRPr="00C76D2F" w14:paraId="226B1CD8" w14:textId="77777777" w:rsidTr="00576CB0">
        <w:trPr>
          <w:cantSplit/>
          <w:jc w:val="center"/>
        </w:trPr>
        <w:tc>
          <w:tcPr>
            <w:tcW w:w="2196" w:type="dxa"/>
            <w:shd w:val="clear" w:color="auto" w:fill="F2F2F2"/>
          </w:tcPr>
          <w:p w14:paraId="7CF72931" w14:textId="2C5807BD" w:rsidR="00C90D23" w:rsidRPr="002B31DA" w:rsidRDefault="00AC2FFC" w:rsidP="005631C1">
            <w:pPr>
              <w:pStyle w:val="Tablebodyshaded"/>
            </w:pPr>
            <w:r>
              <w:t>Requirements class</w:t>
            </w:r>
          </w:p>
        </w:tc>
        <w:tc>
          <w:tcPr>
            <w:tcW w:w="7563" w:type="dxa"/>
          </w:tcPr>
          <w:p w14:paraId="30F42CE5" w14:textId="00F903C2" w:rsidR="00C90D23" w:rsidRPr="002B31DA" w:rsidRDefault="00412FFF" w:rsidP="00F9712B">
            <w:pPr>
              <w:pStyle w:val="Tablebody"/>
            </w:pPr>
            <w:hyperlink r:id="rId41" w:history="1">
              <w:r w:rsidR="00C90D23" w:rsidRPr="002B31DA">
                <w:rPr>
                  <w:rStyle w:val="Hyperlink"/>
                </w:rPr>
                <w:t>http://def.wmo.int/metce/2013/req/xsd-sampling-coverage-measurement</w:t>
              </w:r>
            </w:hyperlink>
            <w:r w:rsidR="00C90D23" w:rsidRPr="002B31DA">
              <w:t xml:space="preserve">, </w:t>
            </w:r>
            <w:r w:rsidR="00950402">
              <w:t>202.5</w:t>
            </w:r>
          </w:p>
        </w:tc>
      </w:tr>
      <w:tr w:rsidR="00C90D23" w:rsidRPr="00C76D2F" w14:paraId="03D0A330" w14:textId="77777777" w:rsidTr="00576CB0">
        <w:trPr>
          <w:cantSplit/>
          <w:jc w:val="center"/>
        </w:trPr>
        <w:tc>
          <w:tcPr>
            <w:tcW w:w="2196" w:type="dxa"/>
            <w:shd w:val="clear" w:color="auto" w:fill="F2F2F2"/>
          </w:tcPr>
          <w:p w14:paraId="023E412C" w14:textId="181172C9" w:rsidR="00C90D23" w:rsidRPr="002B31DA" w:rsidRDefault="00AC2FFC" w:rsidP="005631C1">
            <w:pPr>
              <w:pStyle w:val="Tablebodyshaded"/>
            </w:pPr>
            <w:r>
              <w:t>Requirements class</w:t>
            </w:r>
          </w:p>
        </w:tc>
        <w:tc>
          <w:tcPr>
            <w:tcW w:w="7563" w:type="dxa"/>
          </w:tcPr>
          <w:p w14:paraId="2956D907" w14:textId="6C11DED3" w:rsidR="00C90D23" w:rsidRPr="002B31DA" w:rsidRDefault="00412FFF" w:rsidP="00F9712B">
            <w:pPr>
              <w:pStyle w:val="Tablebody"/>
            </w:pPr>
            <w:hyperlink r:id="rId42" w:history="1">
              <w:r w:rsidR="00C90D23" w:rsidRPr="002B31DA">
                <w:rPr>
                  <w:rStyle w:val="Hyperlink"/>
                </w:rPr>
                <w:t>http://def.wmo.int/metce/2013/req/xsd-sampling-observation</w:t>
              </w:r>
            </w:hyperlink>
            <w:r w:rsidR="00C90D23" w:rsidRPr="002B31DA">
              <w:t xml:space="preserve">, </w:t>
            </w:r>
            <w:r w:rsidR="00950402">
              <w:t>202.6</w:t>
            </w:r>
          </w:p>
        </w:tc>
      </w:tr>
      <w:tr w:rsidR="00C90D23" w:rsidRPr="00C76D2F" w14:paraId="1A933F88" w14:textId="77777777" w:rsidTr="00576CB0">
        <w:trPr>
          <w:cantSplit/>
          <w:jc w:val="center"/>
        </w:trPr>
        <w:tc>
          <w:tcPr>
            <w:tcW w:w="2196" w:type="dxa"/>
            <w:shd w:val="clear" w:color="auto" w:fill="F2F2F2"/>
          </w:tcPr>
          <w:p w14:paraId="7611110C" w14:textId="2ABF19EA" w:rsidR="00C90D23" w:rsidRPr="002B31DA" w:rsidRDefault="00AC2FFC" w:rsidP="005631C1">
            <w:pPr>
              <w:pStyle w:val="Tablebodyshaded"/>
            </w:pPr>
            <w:r>
              <w:t>Requirements class</w:t>
            </w:r>
          </w:p>
        </w:tc>
        <w:tc>
          <w:tcPr>
            <w:tcW w:w="7563" w:type="dxa"/>
          </w:tcPr>
          <w:p w14:paraId="07C7E470" w14:textId="049E2B16" w:rsidR="00C90D23" w:rsidRPr="002B31DA" w:rsidRDefault="00412FFF" w:rsidP="00F9712B">
            <w:pPr>
              <w:pStyle w:val="Tablebody"/>
            </w:pPr>
            <w:hyperlink r:id="rId43" w:history="1">
              <w:r w:rsidR="00C90D23" w:rsidRPr="002B31DA">
                <w:rPr>
                  <w:rStyle w:val="Hyperlink"/>
                </w:rPr>
                <w:t>http://def.wmo.int/metce/2013/req/xsd-volcano</w:t>
              </w:r>
            </w:hyperlink>
            <w:r w:rsidR="00C90D23" w:rsidRPr="002B31DA">
              <w:t xml:space="preserve">, </w:t>
            </w:r>
            <w:r w:rsidR="00950402">
              <w:t>202.7</w:t>
            </w:r>
          </w:p>
        </w:tc>
      </w:tr>
      <w:tr w:rsidR="00C90D23" w:rsidRPr="00C76D2F" w14:paraId="201F0F69" w14:textId="77777777" w:rsidTr="00576CB0">
        <w:trPr>
          <w:cantSplit/>
          <w:jc w:val="center"/>
        </w:trPr>
        <w:tc>
          <w:tcPr>
            <w:tcW w:w="2196" w:type="dxa"/>
            <w:shd w:val="clear" w:color="auto" w:fill="F2F2F2"/>
          </w:tcPr>
          <w:p w14:paraId="1DF909A4" w14:textId="5FB2347A" w:rsidR="00C90D23" w:rsidRPr="002B31DA" w:rsidRDefault="00AC2FFC" w:rsidP="005631C1">
            <w:pPr>
              <w:pStyle w:val="Tablebodyshaded"/>
            </w:pPr>
            <w:r>
              <w:t>Requirements class</w:t>
            </w:r>
          </w:p>
        </w:tc>
        <w:tc>
          <w:tcPr>
            <w:tcW w:w="7563" w:type="dxa"/>
          </w:tcPr>
          <w:p w14:paraId="75F3AC1F" w14:textId="42E78F55" w:rsidR="00C90D23" w:rsidRPr="002B31DA" w:rsidRDefault="00412FFF" w:rsidP="00F9712B">
            <w:pPr>
              <w:pStyle w:val="Tablebody"/>
            </w:pPr>
            <w:hyperlink r:id="rId44" w:history="1">
              <w:r w:rsidR="00C90D23" w:rsidRPr="002B31DA">
                <w:rPr>
                  <w:rStyle w:val="Hyperlink"/>
                </w:rPr>
                <w:t>http://def.wmo.int/metce/2013/req/xsd-erupting-volcano</w:t>
              </w:r>
            </w:hyperlink>
            <w:r w:rsidR="00C90D23" w:rsidRPr="002B31DA">
              <w:t xml:space="preserve">, </w:t>
            </w:r>
            <w:r w:rsidR="00950402">
              <w:t>202.8</w:t>
            </w:r>
          </w:p>
        </w:tc>
      </w:tr>
      <w:tr w:rsidR="00C90D23" w:rsidRPr="00C76D2F" w14:paraId="33B82DD7" w14:textId="77777777" w:rsidTr="00576CB0">
        <w:trPr>
          <w:cantSplit/>
          <w:jc w:val="center"/>
        </w:trPr>
        <w:tc>
          <w:tcPr>
            <w:tcW w:w="2196" w:type="dxa"/>
            <w:shd w:val="clear" w:color="auto" w:fill="F2F2F2"/>
          </w:tcPr>
          <w:p w14:paraId="629EE338" w14:textId="1394F4C4" w:rsidR="00C90D23" w:rsidRPr="002B31DA" w:rsidRDefault="00AC2FFC" w:rsidP="005631C1">
            <w:pPr>
              <w:pStyle w:val="Tablebodyshaded"/>
            </w:pPr>
            <w:r>
              <w:t>Requirements class</w:t>
            </w:r>
          </w:p>
        </w:tc>
        <w:tc>
          <w:tcPr>
            <w:tcW w:w="7563" w:type="dxa"/>
          </w:tcPr>
          <w:p w14:paraId="047FBE67" w14:textId="48728D64" w:rsidR="00C90D23" w:rsidRPr="002B31DA" w:rsidRDefault="00412FFF" w:rsidP="00F9712B">
            <w:pPr>
              <w:pStyle w:val="Tablebody"/>
            </w:pPr>
            <w:hyperlink r:id="rId45" w:history="1">
              <w:r w:rsidR="00C90D23" w:rsidRPr="002B31DA">
                <w:rPr>
                  <w:rStyle w:val="Hyperlink"/>
                </w:rPr>
                <w:t>http://def.wmo.int/metce/2013/req/xsd-tropical-cyclone</w:t>
              </w:r>
            </w:hyperlink>
            <w:r w:rsidR="00C90D23" w:rsidRPr="002B31DA">
              <w:t xml:space="preserve">, </w:t>
            </w:r>
            <w:r w:rsidR="00950402">
              <w:t>202.9</w:t>
            </w:r>
          </w:p>
        </w:tc>
      </w:tr>
      <w:tr w:rsidR="00C90D23" w:rsidRPr="00C76D2F" w14:paraId="03249D76" w14:textId="77777777" w:rsidTr="00576CB0">
        <w:trPr>
          <w:cantSplit/>
          <w:jc w:val="center"/>
        </w:trPr>
        <w:tc>
          <w:tcPr>
            <w:tcW w:w="2196" w:type="dxa"/>
            <w:shd w:val="clear" w:color="auto" w:fill="F2F2F2"/>
          </w:tcPr>
          <w:p w14:paraId="3BC36254" w14:textId="1E4F6A92" w:rsidR="00C90D23" w:rsidRPr="002B31DA" w:rsidRDefault="00AC2FFC" w:rsidP="005631C1">
            <w:pPr>
              <w:pStyle w:val="Tablebodyshaded"/>
            </w:pPr>
            <w:r>
              <w:t>Requirements class</w:t>
            </w:r>
          </w:p>
        </w:tc>
        <w:tc>
          <w:tcPr>
            <w:tcW w:w="7563" w:type="dxa"/>
          </w:tcPr>
          <w:p w14:paraId="51A00675" w14:textId="1573F742" w:rsidR="00C90D23" w:rsidRPr="002B31DA" w:rsidRDefault="00412FFF" w:rsidP="00F9712B">
            <w:pPr>
              <w:pStyle w:val="Tablebody"/>
            </w:pPr>
            <w:hyperlink r:id="rId46" w:history="1">
              <w:r w:rsidR="00C90D23" w:rsidRPr="002B31DA">
                <w:rPr>
                  <w:rStyle w:val="Hyperlink"/>
                </w:rPr>
                <w:t>http://def.wmo.int/metce/2013/req/xsd-process</w:t>
              </w:r>
            </w:hyperlink>
            <w:r w:rsidR="00C90D23" w:rsidRPr="002B31DA">
              <w:t xml:space="preserve">, </w:t>
            </w:r>
            <w:r w:rsidR="00950402">
              <w:t>202.1</w:t>
            </w:r>
            <w:r w:rsidR="00C83295">
              <w:t>0</w:t>
            </w:r>
          </w:p>
        </w:tc>
      </w:tr>
      <w:tr w:rsidR="00C90D23" w:rsidRPr="00C76D2F" w14:paraId="505BB7CE" w14:textId="77777777" w:rsidTr="00576CB0">
        <w:trPr>
          <w:cantSplit/>
          <w:jc w:val="center"/>
        </w:trPr>
        <w:tc>
          <w:tcPr>
            <w:tcW w:w="2196" w:type="dxa"/>
            <w:shd w:val="clear" w:color="auto" w:fill="F2F2F2"/>
          </w:tcPr>
          <w:p w14:paraId="2EB95B03" w14:textId="20D3A31F" w:rsidR="00C90D23" w:rsidRPr="002B31DA" w:rsidRDefault="00AC2FFC" w:rsidP="005631C1">
            <w:pPr>
              <w:pStyle w:val="Tablebodyshaded"/>
            </w:pPr>
            <w:r>
              <w:t>Requirements class</w:t>
            </w:r>
          </w:p>
        </w:tc>
        <w:tc>
          <w:tcPr>
            <w:tcW w:w="7563" w:type="dxa"/>
          </w:tcPr>
          <w:p w14:paraId="17E53CD7" w14:textId="3B31CAFC" w:rsidR="00C90D23" w:rsidRPr="002B31DA" w:rsidRDefault="00412FFF" w:rsidP="00F9712B">
            <w:pPr>
              <w:pStyle w:val="Tablebody"/>
            </w:pPr>
            <w:hyperlink r:id="rId47" w:history="1">
              <w:r w:rsidR="00C90D23" w:rsidRPr="002B31DA">
                <w:rPr>
                  <w:rStyle w:val="Hyperlink"/>
                </w:rPr>
                <w:t>http://def.wmo.int/metce/2013/req/xsd-measurement-context</w:t>
              </w:r>
            </w:hyperlink>
            <w:r w:rsidR="00C90D23" w:rsidRPr="002B31DA">
              <w:t xml:space="preserve">, </w:t>
            </w:r>
            <w:r w:rsidR="00950402">
              <w:t>202.11</w:t>
            </w:r>
          </w:p>
        </w:tc>
      </w:tr>
    </w:tbl>
    <w:p w14:paraId="69A74069" w14:textId="1CE151B5" w:rsidR="00C90D23" w:rsidRPr="00C76D2F" w:rsidRDefault="00C90D23" w:rsidP="00DC28D7">
      <w:pPr>
        <w:pStyle w:val="Heading20"/>
      </w:pPr>
      <w:bookmarkStart w:id="31" w:name="_Toc392055704"/>
      <w:r w:rsidRPr="00C76D2F">
        <w:t>202.2</w:t>
      </w:r>
      <w:r w:rsidRPr="00C76D2F">
        <w:tab/>
        <w:t xml:space="preserve">XML </w:t>
      </w:r>
      <w:r w:rsidR="006C7E8D">
        <w:t>s</w:t>
      </w:r>
      <w:r w:rsidRPr="00C76D2F">
        <w:t>chema for METCE-XML</w:t>
      </w:r>
      <w:bookmarkEnd w:id="31"/>
    </w:p>
    <w:p w14:paraId="71236AA8" w14:textId="6F7F90A2" w:rsidR="00BF3849" w:rsidRDefault="00C90D23" w:rsidP="00DC28D7">
      <w:pPr>
        <w:pStyle w:val="Bodytext1"/>
      </w:pPr>
      <w:r w:rsidRPr="00C76D2F">
        <w:t>Representations of information in METCE-XML shall declare the XML namespaces listed in</w:t>
      </w:r>
      <w:r w:rsidR="00E4413D">
        <w:t xml:space="preserve"> </w:t>
      </w:r>
      <w:r w:rsidR="00C71E2C">
        <w:t>Table 6</w:t>
      </w:r>
      <w:r w:rsidR="00E4413D">
        <w:t xml:space="preserve"> and </w:t>
      </w:r>
      <w:r w:rsidR="00C71E2C">
        <w:t>Table 7</w:t>
      </w:r>
      <w:r w:rsidR="00E4413D">
        <w:t>.</w:t>
      </w:r>
    </w:p>
    <w:p w14:paraId="6DE8264C" w14:textId="77777777" w:rsidR="00A97828" w:rsidRDefault="00C90D23" w:rsidP="0065593E">
      <w:pPr>
        <w:pStyle w:val="Notesheading"/>
      </w:pPr>
      <w:r>
        <w:t>Note</w:t>
      </w:r>
      <w:r w:rsidR="00A97828">
        <w:t>s</w:t>
      </w:r>
      <w:r>
        <w:t>:</w:t>
      </w:r>
    </w:p>
    <w:p w14:paraId="2EB030CA" w14:textId="13F073ED" w:rsidR="00BF3849" w:rsidRDefault="00A97828" w:rsidP="0065593E">
      <w:pPr>
        <w:pStyle w:val="Notes1"/>
      </w:pPr>
      <w:r>
        <w:t>1.</w:t>
      </w:r>
      <w:r w:rsidR="00C90D23">
        <w:tab/>
        <w:t>A</w:t>
      </w:r>
      <w:r w:rsidR="00C90D23" w:rsidRPr="00C76D2F">
        <w:t>dditional namespace declarations may be required depending on the XML elements used within METCE</w:t>
      </w:r>
      <w:r w:rsidR="006A1DE6">
        <w:noBreakHyphen/>
      </w:r>
      <w:r w:rsidR="00C90D23" w:rsidRPr="00C76D2F">
        <w:t>XML.</w:t>
      </w:r>
    </w:p>
    <w:p w14:paraId="6A6A6309" w14:textId="219C7AC7" w:rsidR="00BF3849" w:rsidRDefault="00A97828" w:rsidP="0065593E">
      <w:pPr>
        <w:pStyle w:val="Notes1"/>
      </w:pPr>
      <w:r>
        <w:t>2.</w:t>
      </w:r>
      <w:r w:rsidR="00C90D23">
        <w:tab/>
        <w:t>T</w:t>
      </w:r>
      <w:r w:rsidR="00C90D23" w:rsidRPr="00C76D2F">
        <w:t xml:space="preserve">he </w:t>
      </w:r>
      <w:r w:rsidR="008965CA">
        <w:t>XML sc</w:t>
      </w:r>
      <w:r w:rsidR="0015342B">
        <w:t>h</w:t>
      </w:r>
      <w:r w:rsidR="008965CA">
        <w:t>ema</w:t>
      </w:r>
      <w:r w:rsidR="00C90D23" w:rsidRPr="00C76D2F">
        <w:t xml:space="preserve"> is packaged in three XML schema documents (XSD) describing one XML namespace: </w:t>
      </w:r>
      <w:hyperlink r:id="rId48" w:history="1">
        <w:r w:rsidR="00C90D23" w:rsidRPr="00C76D2F">
          <w:rPr>
            <w:rStyle w:val="Hyperlink"/>
          </w:rPr>
          <w:t>http://def.wmo.int/metce/2013</w:t>
        </w:r>
      </w:hyperlink>
      <w:r w:rsidR="00C90D23" w:rsidRPr="00C76D2F">
        <w:t>.</w:t>
      </w:r>
    </w:p>
    <w:p w14:paraId="023BF0E6" w14:textId="6B189270" w:rsidR="00BF3849" w:rsidRDefault="00A97828" w:rsidP="0065593E">
      <w:pPr>
        <w:pStyle w:val="Notes1"/>
      </w:pPr>
      <w:r>
        <w:t>3.</w:t>
      </w:r>
      <w:r w:rsidR="00C90D23">
        <w:tab/>
      </w:r>
      <w:r w:rsidR="00C90D23" w:rsidRPr="00C76D2F">
        <w:t>Schematron schemas providing additional constraints are embedded within the XSD defining METCE-XML.</w:t>
      </w:r>
    </w:p>
    <w:p w14:paraId="47CF1E45" w14:textId="0B271DA3" w:rsidR="00C90D23" w:rsidRPr="00C76D2F" w:rsidRDefault="00C71E2C" w:rsidP="00DC28D7">
      <w:pPr>
        <w:pStyle w:val="Tablecaption"/>
      </w:pPr>
      <w:bookmarkStart w:id="32" w:name="_Ref384894080"/>
      <w:r>
        <w:lastRenderedPageBreak/>
        <w:t>Table 6</w:t>
      </w:r>
      <w:r w:rsidR="00F2639A">
        <w:t>.</w:t>
      </w:r>
      <w:bookmarkEnd w:id="32"/>
      <w:r w:rsidR="00C90D23" w:rsidRPr="00C76D2F">
        <w:t xml:space="preserve"> XML namespaces defined for METCE-XML</w:t>
      </w:r>
    </w:p>
    <w:p w14:paraId="6D20409E" w14:textId="2345D99E"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Columns="3" HeaderRows="1" BodyRows="1"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1E0" w:firstRow="1" w:lastRow="1" w:firstColumn="1" w:lastColumn="1" w:noHBand="0" w:noVBand="0"/>
      </w:tblPr>
      <w:tblGrid>
        <w:gridCol w:w="3481"/>
        <w:gridCol w:w="1596"/>
        <w:gridCol w:w="4682"/>
      </w:tblGrid>
      <w:tr w:rsidR="00C90D23" w:rsidRPr="00C76D2F" w14:paraId="1281D17D" w14:textId="77777777" w:rsidTr="00576CB0">
        <w:trPr>
          <w:cantSplit/>
          <w:tblHeader/>
          <w:jc w:val="center"/>
        </w:trPr>
        <w:tc>
          <w:tcPr>
            <w:tcW w:w="3481" w:type="dxa"/>
            <w:shd w:val="clear" w:color="auto" w:fill="CCCCCC"/>
            <w:vAlign w:val="center"/>
          </w:tcPr>
          <w:p w14:paraId="6FC90C6A" w14:textId="064DCFF9" w:rsidR="00C90D23" w:rsidRPr="00C76D2F" w:rsidRDefault="00410077" w:rsidP="00C90D23">
            <w:pPr>
              <w:pStyle w:val="Tableheader"/>
            </w:pPr>
            <w:r>
              <w:t>XML namespace</w:t>
            </w:r>
          </w:p>
        </w:tc>
        <w:tc>
          <w:tcPr>
            <w:tcW w:w="1596" w:type="dxa"/>
            <w:shd w:val="clear" w:color="auto" w:fill="CCCCCC"/>
            <w:vAlign w:val="center"/>
          </w:tcPr>
          <w:p w14:paraId="0EEE2610" w14:textId="77777777" w:rsidR="00C90D23" w:rsidRPr="00C76D2F" w:rsidRDefault="00C90D23" w:rsidP="00C90D23">
            <w:pPr>
              <w:pStyle w:val="Tableheader"/>
            </w:pPr>
            <w:r w:rsidRPr="00C76D2F">
              <w:t>Default namespace prefix</w:t>
            </w:r>
          </w:p>
        </w:tc>
        <w:tc>
          <w:tcPr>
            <w:tcW w:w="4682" w:type="dxa"/>
            <w:shd w:val="clear" w:color="auto" w:fill="CCCCCC"/>
            <w:vAlign w:val="center"/>
          </w:tcPr>
          <w:p w14:paraId="6136E87C"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33BA9B17" w14:textId="77777777" w:rsidTr="00576CB0">
        <w:trPr>
          <w:cantSplit/>
          <w:jc w:val="center"/>
        </w:trPr>
        <w:tc>
          <w:tcPr>
            <w:tcW w:w="3481" w:type="dxa"/>
            <w:shd w:val="clear" w:color="auto" w:fill="auto"/>
          </w:tcPr>
          <w:p w14:paraId="194E663B" w14:textId="77777777" w:rsidR="00C90D23" w:rsidRPr="00400417" w:rsidRDefault="00412FFF" w:rsidP="00C90D23">
            <w:pPr>
              <w:pStyle w:val="Tablebody"/>
              <w:rPr>
                <w:szCs w:val="18"/>
              </w:rPr>
            </w:pPr>
            <w:hyperlink r:id="rId49" w:history="1">
              <w:r w:rsidR="00C90D23" w:rsidRPr="00400417">
                <w:rPr>
                  <w:rStyle w:val="Hyperlink"/>
                  <w:szCs w:val="18"/>
                </w:rPr>
                <w:t>http://def.wmo.int/metce/2013</w:t>
              </w:r>
            </w:hyperlink>
          </w:p>
        </w:tc>
        <w:tc>
          <w:tcPr>
            <w:tcW w:w="1596" w:type="dxa"/>
          </w:tcPr>
          <w:p w14:paraId="6FB4934A" w14:textId="77777777" w:rsidR="00C90D23" w:rsidRPr="00400417" w:rsidRDefault="00C90D23" w:rsidP="003F7E31">
            <w:pPr>
              <w:pStyle w:val="Tablebodycentered"/>
              <w:rPr>
                <w:szCs w:val="18"/>
              </w:rPr>
            </w:pPr>
            <w:r w:rsidRPr="00400417">
              <w:rPr>
                <w:szCs w:val="18"/>
              </w:rPr>
              <w:t>metce</w:t>
            </w:r>
          </w:p>
        </w:tc>
        <w:tc>
          <w:tcPr>
            <w:tcW w:w="4682" w:type="dxa"/>
            <w:shd w:val="clear" w:color="auto" w:fill="auto"/>
          </w:tcPr>
          <w:p w14:paraId="7D835E03" w14:textId="0D31B032" w:rsidR="00C90D23" w:rsidRPr="00400417" w:rsidRDefault="00412FFF" w:rsidP="00C90D23">
            <w:pPr>
              <w:pStyle w:val="Tablebody"/>
              <w:rPr>
                <w:szCs w:val="18"/>
              </w:rPr>
            </w:pPr>
            <w:hyperlink r:id="rId50" w:history="1">
              <w:r w:rsidR="00C90D23" w:rsidRPr="00400417">
                <w:rPr>
                  <w:rStyle w:val="Hyperlink"/>
                  <w:szCs w:val="18"/>
                </w:rPr>
                <w:t>http://schemas.wmo.int/metce/1.1/metce.xsd</w:t>
              </w:r>
            </w:hyperlink>
          </w:p>
        </w:tc>
      </w:tr>
    </w:tbl>
    <w:p w14:paraId="63151501" w14:textId="0E391487" w:rsidR="00C90D23" w:rsidRPr="00C76D2F" w:rsidRDefault="00C71E2C" w:rsidP="00DC28D7">
      <w:pPr>
        <w:pStyle w:val="Tablecaption"/>
      </w:pPr>
      <w:bookmarkStart w:id="33" w:name="_Ref384894181"/>
      <w:r>
        <w:t>Table 7</w:t>
      </w:r>
      <w:r w:rsidR="00F2639A">
        <w:t>.</w:t>
      </w:r>
      <w:bookmarkEnd w:id="33"/>
      <w:r w:rsidR="00C90D23" w:rsidRPr="00C76D2F">
        <w:t xml:space="preserve"> External XML namespaces used in METCE-XML</w:t>
      </w:r>
    </w:p>
    <w:p w14:paraId="49BA45AF" w14:textId="166502A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Columns="4" HeaderRows="1" BodyRows="9" FooterRows="0" KeepTableWidth="True" KeepWidths="True" KeepHAlign="True" KeepVAlign="True"</w:instrText>
      </w:r>
      <w:r w:rsidRPr="00576CB0">
        <w:rPr>
          <w:vanish/>
        </w:rPr>
        <w:fldChar w:fldCharType="end"/>
      </w:r>
      <w:r w:rsidRPr="00576CB0">
        <w:fldChar w:fldCharType="end"/>
      </w:r>
    </w:p>
    <w:tbl>
      <w:tblPr>
        <w:tblStyle w:val="TableGrid"/>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693"/>
        <w:gridCol w:w="3146"/>
        <w:gridCol w:w="1210"/>
        <w:gridCol w:w="3630"/>
      </w:tblGrid>
      <w:tr w:rsidR="002670D2" w14:paraId="76AA3BF1" w14:textId="77777777" w:rsidTr="00576CB0">
        <w:trPr>
          <w:cantSplit/>
          <w:tblHeader/>
          <w:jc w:val="center"/>
        </w:trPr>
        <w:tc>
          <w:tcPr>
            <w:tcW w:w="1693" w:type="dxa"/>
            <w:shd w:val="clear" w:color="auto" w:fill="CCCCCC"/>
            <w:tcMar>
              <w:left w:w="20" w:type="dxa"/>
              <w:right w:w="20" w:type="dxa"/>
            </w:tcMar>
            <w:vAlign w:val="center"/>
          </w:tcPr>
          <w:p w14:paraId="47ED9324" w14:textId="60C9F6D4" w:rsidR="002670D2" w:rsidRDefault="002670D2" w:rsidP="00151B64">
            <w:pPr>
              <w:pStyle w:val="Tableheader"/>
            </w:pPr>
            <w:bookmarkStart w:id="34" w:name="_Toc392055705"/>
            <w:r w:rsidRPr="00C76D2F">
              <w:t>Standard</w:t>
            </w:r>
          </w:p>
        </w:tc>
        <w:tc>
          <w:tcPr>
            <w:tcW w:w="3146" w:type="dxa"/>
            <w:shd w:val="clear" w:color="auto" w:fill="CCCCCC"/>
            <w:tcMar>
              <w:left w:w="20" w:type="dxa"/>
              <w:right w:w="20" w:type="dxa"/>
            </w:tcMar>
            <w:vAlign w:val="center"/>
          </w:tcPr>
          <w:p w14:paraId="0032AA7E" w14:textId="3EFA5D86" w:rsidR="002670D2" w:rsidRDefault="00410077" w:rsidP="00151B64">
            <w:pPr>
              <w:pStyle w:val="Tableheader"/>
            </w:pPr>
            <w:r>
              <w:t>XML namespace</w:t>
            </w:r>
          </w:p>
        </w:tc>
        <w:tc>
          <w:tcPr>
            <w:tcW w:w="1210" w:type="dxa"/>
            <w:shd w:val="clear" w:color="auto" w:fill="CCCCCC"/>
            <w:tcMar>
              <w:left w:w="0" w:type="dxa"/>
              <w:right w:w="0" w:type="dxa"/>
            </w:tcMar>
            <w:vAlign w:val="center"/>
          </w:tcPr>
          <w:p w14:paraId="32C35228" w14:textId="742F2BFA" w:rsidR="002670D2" w:rsidRDefault="002670D2" w:rsidP="006A06FE">
            <w:pPr>
              <w:pStyle w:val="Tableheader"/>
            </w:pPr>
            <w:r w:rsidRPr="00C76D2F">
              <w:t>Default namespace prefix</w:t>
            </w:r>
          </w:p>
        </w:tc>
        <w:tc>
          <w:tcPr>
            <w:tcW w:w="3630" w:type="dxa"/>
            <w:shd w:val="clear" w:color="auto" w:fill="CCCCCC"/>
            <w:tcMar>
              <w:left w:w="20" w:type="dxa"/>
              <w:right w:w="20" w:type="dxa"/>
            </w:tcMar>
            <w:vAlign w:val="center"/>
          </w:tcPr>
          <w:p w14:paraId="0A338CB9" w14:textId="3B95EDA6" w:rsidR="002670D2" w:rsidRPr="00CA5C0A" w:rsidRDefault="002670D2" w:rsidP="00151B64">
            <w:pPr>
              <w:pStyle w:val="Tableheader"/>
              <w:rPr>
                <w:lang w:val="en-GB"/>
              </w:rPr>
            </w:pPr>
            <w:r w:rsidRPr="00CA5C0A">
              <w:rPr>
                <w:lang w:val="en-GB"/>
              </w:rPr>
              <w:t>Canonical location of all-components schema document</w:t>
            </w:r>
          </w:p>
        </w:tc>
      </w:tr>
      <w:tr w:rsidR="002670D2" w14:paraId="76B1BECF" w14:textId="77777777" w:rsidTr="00576CB0">
        <w:trPr>
          <w:cantSplit/>
          <w:jc w:val="center"/>
        </w:trPr>
        <w:tc>
          <w:tcPr>
            <w:tcW w:w="1693" w:type="dxa"/>
          </w:tcPr>
          <w:p w14:paraId="7BCA893A" w14:textId="0B1EF9F1" w:rsidR="002670D2" w:rsidRPr="00400417" w:rsidRDefault="008965CA" w:rsidP="00151B64">
            <w:pPr>
              <w:pStyle w:val="Tablebody"/>
              <w:rPr>
                <w:szCs w:val="18"/>
              </w:rPr>
            </w:pPr>
            <w:r w:rsidRPr="00400417">
              <w:rPr>
                <w:szCs w:val="18"/>
              </w:rPr>
              <w:t>XML sc</w:t>
            </w:r>
            <w:r w:rsidR="0015342B" w:rsidRPr="00400417">
              <w:rPr>
                <w:szCs w:val="18"/>
              </w:rPr>
              <w:t>h</w:t>
            </w:r>
            <w:r w:rsidRPr="00400417">
              <w:rPr>
                <w:szCs w:val="18"/>
              </w:rPr>
              <w:t>ema</w:t>
            </w:r>
          </w:p>
        </w:tc>
        <w:tc>
          <w:tcPr>
            <w:tcW w:w="3146" w:type="dxa"/>
          </w:tcPr>
          <w:p w14:paraId="23FF7FDE" w14:textId="438F1F62" w:rsidR="002670D2" w:rsidRPr="00400417" w:rsidRDefault="00412FFF" w:rsidP="00151B64">
            <w:pPr>
              <w:pStyle w:val="Tablebody"/>
              <w:rPr>
                <w:szCs w:val="18"/>
              </w:rPr>
            </w:pPr>
            <w:hyperlink r:id="rId51" w:history="1">
              <w:r w:rsidR="002670D2" w:rsidRPr="00400417">
                <w:rPr>
                  <w:rStyle w:val="Hyperlink"/>
                  <w:szCs w:val="18"/>
                </w:rPr>
                <w:t>http://www.w3.org/2001/XMLSchema</w:t>
              </w:r>
            </w:hyperlink>
          </w:p>
        </w:tc>
        <w:tc>
          <w:tcPr>
            <w:tcW w:w="1210" w:type="dxa"/>
          </w:tcPr>
          <w:p w14:paraId="1BD91CA0" w14:textId="6B2496BC" w:rsidR="002670D2" w:rsidRPr="00400417" w:rsidRDefault="002670D2" w:rsidP="003F7E31">
            <w:pPr>
              <w:pStyle w:val="Tablebodycentered"/>
              <w:rPr>
                <w:szCs w:val="18"/>
              </w:rPr>
            </w:pPr>
            <w:r w:rsidRPr="00400417">
              <w:rPr>
                <w:szCs w:val="18"/>
              </w:rPr>
              <w:t>xs</w:t>
            </w:r>
          </w:p>
        </w:tc>
        <w:tc>
          <w:tcPr>
            <w:tcW w:w="3630" w:type="dxa"/>
          </w:tcPr>
          <w:p w14:paraId="732BE9B5" w14:textId="77777777" w:rsidR="002670D2" w:rsidRPr="00400417" w:rsidRDefault="002670D2" w:rsidP="00151B64">
            <w:pPr>
              <w:pStyle w:val="Tablebody"/>
              <w:rPr>
                <w:szCs w:val="18"/>
              </w:rPr>
            </w:pPr>
          </w:p>
        </w:tc>
      </w:tr>
      <w:tr w:rsidR="002670D2" w14:paraId="3944F111" w14:textId="77777777" w:rsidTr="00576CB0">
        <w:trPr>
          <w:cantSplit/>
          <w:jc w:val="center"/>
        </w:trPr>
        <w:tc>
          <w:tcPr>
            <w:tcW w:w="1693" w:type="dxa"/>
          </w:tcPr>
          <w:p w14:paraId="1BF2075C" w14:textId="35FE3461" w:rsidR="002670D2" w:rsidRPr="00400417" w:rsidRDefault="002670D2" w:rsidP="00151B64">
            <w:pPr>
              <w:pStyle w:val="Tablebody"/>
              <w:rPr>
                <w:szCs w:val="18"/>
              </w:rPr>
            </w:pPr>
            <w:r w:rsidRPr="00400417">
              <w:rPr>
                <w:szCs w:val="18"/>
              </w:rPr>
              <w:t>Schematron</w:t>
            </w:r>
          </w:p>
        </w:tc>
        <w:tc>
          <w:tcPr>
            <w:tcW w:w="3146" w:type="dxa"/>
          </w:tcPr>
          <w:p w14:paraId="2F110726" w14:textId="64B3CBC4" w:rsidR="002670D2" w:rsidRPr="00400417" w:rsidRDefault="00412FFF" w:rsidP="00151B64">
            <w:pPr>
              <w:pStyle w:val="Tablebody"/>
              <w:rPr>
                <w:szCs w:val="18"/>
              </w:rPr>
            </w:pPr>
            <w:hyperlink r:id="rId52" w:history="1">
              <w:r w:rsidR="002670D2" w:rsidRPr="00400417">
                <w:rPr>
                  <w:rStyle w:val="Hyperlink"/>
                  <w:szCs w:val="18"/>
                </w:rPr>
                <w:t>http://purl.oclc.org/dsdl/schematron</w:t>
              </w:r>
            </w:hyperlink>
          </w:p>
        </w:tc>
        <w:tc>
          <w:tcPr>
            <w:tcW w:w="1210" w:type="dxa"/>
          </w:tcPr>
          <w:p w14:paraId="3B4C1585" w14:textId="75B7A5B3" w:rsidR="002670D2" w:rsidRPr="00400417" w:rsidRDefault="002670D2" w:rsidP="003F7E31">
            <w:pPr>
              <w:pStyle w:val="Tablebodycentered"/>
              <w:rPr>
                <w:szCs w:val="18"/>
              </w:rPr>
            </w:pPr>
            <w:r w:rsidRPr="00400417">
              <w:rPr>
                <w:szCs w:val="18"/>
              </w:rPr>
              <w:t>sch</w:t>
            </w:r>
          </w:p>
        </w:tc>
        <w:tc>
          <w:tcPr>
            <w:tcW w:w="3630" w:type="dxa"/>
          </w:tcPr>
          <w:p w14:paraId="70E26B8D" w14:textId="77777777" w:rsidR="002670D2" w:rsidRPr="00400417" w:rsidRDefault="002670D2" w:rsidP="00151B64">
            <w:pPr>
              <w:pStyle w:val="Tablebody"/>
              <w:rPr>
                <w:szCs w:val="18"/>
              </w:rPr>
            </w:pPr>
          </w:p>
        </w:tc>
      </w:tr>
      <w:tr w:rsidR="002670D2" w14:paraId="190180D6" w14:textId="77777777" w:rsidTr="00576CB0">
        <w:trPr>
          <w:cantSplit/>
          <w:jc w:val="center"/>
        </w:trPr>
        <w:tc>
          <w:tcPr>
            <w:tcW w:w="1693" w:type="dxa"/>
          </w:tcPr>
          <w:p w14:paraId="24E0E1EF" w14:textId="742C3624" w:rsidR="002670D2" w:rsidRPr="00400417" w:rsidRDefault="002670D2" w:rsidP="00151B64">
            <w:pPr>
              <w:pStyle w:val="Tablebody"/>
              <w:rPr>
                <w:szCs w:val="18"/>
              </w:rPr>
            </w:pPr>
            <w:r w:rsidRPr="00400417">
              <w:rPr>
                <w:szCs w:val="18"/>
              </w:rPr>
              <w:t>XSLT v2</w:t>
            </w:r>
          </w:p>
        </w:tc>
        <w:tc>
          <w:tcPr>
            <w:tcW w:w="3146" w:type="dxa"/>
          </w:tcPr>
          <w:p w14:paraId="62484F9C" w14:textId="609CFDE3" w:rsidR="002670D2" w:rsidRPr="00400417" w:rsidRDefault="00412FFF" w:rsidP="00F8126F">
            <w:pPr>
              <w:pStyle w:val="Tablebody"/>
              <w:rPr>
                <w:szCs w:val="18"/>
              </w:rPr>
            </w:pPr>
            <w:hyperlink r:id="rId53" w:history="1">
              <w:r w:rsidR="002670D2" w:rsidRPr="00400417">
                <w:rPr>
                  <w:rStyle w:val="Hyperlink"/>
                  <w:szCs w:val="18"/>
                </w:rPr>
                <w:t>http://www.w3.org/1999/XSL/Transform</w:t>
              </w:r>
            </w:hyperlink>
          </w:p>
        </w:tc>
        <w:tc>
          <w:tcPr>
            <w:tcW w:w="1210" w:type="dxa"/>
          </w:tcPr>
          <w:p w14:paraId="0B22FFF2" w14:textId="215CCA87" w:rsidR="002670D2" w:rsidRPr="00400417" w:rsidRDefault="002670D2" w:rsidP="003F7E31">
            <w:pPr>
              <w:pStyle w:val="Tablebodycentered"/>
              <w:rPr>
                <w:szCs w:val="18"/>
              </w:rPr>
            </w:pPr>
            <w:r w:rsidRPr="00400417">
              <w:rPr>
                <w:szCs w:val="18"/>
              </w:rPr>
              <w:t>xsl</w:t>
            </w:r>
          </w:p>
        </w:tc>
        <w:tc>
          <w:tcPr>
            <w:tcW w:w="3630" w:type="dxa"/>
          </w:tcPr>
          <w:p w14:paraId="58C1AC72" w14:textId="77777777" w:rsidR="002670D2" w:rsidRPr="00400417" w:rsidRDefault="002670D2" w:rsidP="00151B64">
            <w:pPr>
              <w:pStyle w:val="Tablebody"/>
              <w:rPr>
                <w:szCs w:val="18"/>
              </w:rPr>
            </w:pPr>
          </w:p>
        </w:tc>
      </w:tr>
      <w:tr w:rsidR="002670D2" w14:paraId="68A9413C" w14:textId="77777777" w:rsidTr="00576CB0">
        <w:trPr>
          <w:cantSplit/>
          <w:jc w:val="center"/>
        </w:trPr>
        <w:tc>
          <w:tcPr>
            <w:tcW w:w="1693" w:type="dxa"/>
          </w:tcPr>
          <w:p w14:paraId="69B84909" w14:textId="5F25F92A" w:rsidR="002670D2" w:rsidRPr="00400417" w:rsidRDefault="002670D2" w:rsidP="00151B64">
            <w:pPr>
              <w:pStyle w:val="Tablebody"/>
              <w:rPr>
                <w:szCs w:val="18"/>
              </w:rPr>
            </w:pPr>
            <w:r w:rsidRPr="00400417">
              <w:rPr>
                <w:szCs w:val="18"/>
              </w:rPr>
              <w:t>XML Linking Language</w:t>
            </w:r>
          </w:p>
        </w:tc>
        <w:tc>
          <w:tcPr>
            <w:tcW w:w="3146" w:type="dxa"/>
          </w:tcPr>
          <w:p w14:paraId="5DD6E06B" w14:textId="01C4C596" w:rsidR="002670D2" w:rsidRPr="00400417" w:rsidRDefault="00412FFF" w:rsidP="00F8126F">
            <w:pPr>
              <w:pStyle w:val="Tablebody"/>
              <w:rPr>
                <w:szCs w:val="18"/>
              </w:rPr>
            </w:pPr>
            <w:hyperlink r:id="rId54" w:history="1">
              <w:r w:rsidR="002670D2" w:rsidRPr="00400417">
                <w:rPr>
                  <w:rStyle w:val="Hyperlink"/>
                  <w:szCs w:val="18"/>
                </w:rPr>
                <w:t>http://www.w3.org/1999/xlink</w:t>
              </w:r>
            </w:hyperlink>
          </w:p>
        </w:tc>
        <w:tc>
          <w:tcPr>
            <w:tcW w:w="1210" w:type="dxa"/>
          </w:tcPr>
          <w:p w14:paraId="176C5645" w14:textId="7FD25250" w:rsidR="002670D2" w:rsidRPr="00400417" w:rsidRDefault="002670D2" w:rsidP="003F7E31">
            <w:pPr>
              <w:pStyle w:val="Tablebodycentered"/>
              <w:rPr>
                <w:szCs w:val="18"/>
              </w:rPr>
            </w:pPr>
            <w:r w:rsidRPr="00400417">
              <w:rPr>
                <w:szCs w:val="18"/>
              </w:rPr>
              <w:t>xlink</w:t>
            </w:r>
          </w:p>
        </w:tc>
        <w:tc>
          <w:tcPr>
            <w:tcW w:w="3630" w:type="dxa"/>
          </w:tcPr>
          <w:p w14:paraId="32365009" w14:textId="21D820FC" w:rsidR="002670D2" w:rsidRPr="00400417" w:rsidRDefault="00412FFF" w:rsidP="00F8126F">
            <w:pPr>
              <w:pStyle w:val="Tablebody"/>
              <w:rPr>
                <w:szCs w:val="18"/>
              </w:rPr>
            </w:pPr>
            <w:hyperlink r:id="rId55" w:history="1">
              <w:r w:rsidR="00BF168B" w:rsidRPr="00400417">
                <w:rPr>
                  <w:rStyle w:val="Hyperlink"/>
                  <w:szCs w:val="18"/>
                </w:rPr>
                <w:t>http://www.w3.org/1999/xlink.xsd</w:t>
              </w:r>
            </w:hyperlink>
          </w:p>
        </w:tc>
      </w:tr>
      <w:tr w:rsidR="00AF2908" w:rsidRPr="00AF2908" w14:paraId="0E2C3A0F" w14:textId="77777777" w:rsidTr="00576CB0">
        <w:trPr>
          <w:cantSplit/>
          <w:jc w:val="center"/>
        </w:trPr>
        <w:tc>
          <w:tcPr>
            <w:tcW w:w="1693" w:type="dxa"/>
          </w:tcPr>
          <w:p w14:paraId="136C51DD" w14:textId="61370352" w:rsidR="00AF2908" w:rsidRPr="00400417" w:rsidRDefault="00AF2908" w:rsidP="00151B64">
            <w:pPr>
              <w:pStyle w:val="Tablebody"/>
              <w:rPr>
                <w:szCs w:val="18"/>
                <w:lang w:val="fr-CH"/>
              </w:rPr>
            </w:pPr>
            <w:r w:rsidRPr="00400417">
              <w:rPr>
                <w:szCs w:val="18"/>
              </w:rPr>
              <w:t>ISO 19136:2006 GML</w:t>
            </w:r>
          </w:p>
        </w:tc>
        <w:tc>
          <w:tcPr>
            <w:tcW w:w="3146" w:type="dxa"/>
          </w:tcPr>
          <w:p w14:paraId="3D8D4368" w14:textId="168759BA" w:rsidR="00AF2908" w:rsidRPr="00400417" w:rsidRDefault="00412FFF" w:rsidP="00F8126F">
            <w:pPr>
              <w:pStyle w:val="Tablebody"/>
              <w:rPr>
                <w:szCs w:val="18"/>
                <w:lang w:val="fr-CH"/>
              </w:rPr>
            </w:pPr>
            <w:hyperlink r:id="rId56" w:history="1">
              <w:r w:rsidR="00AF2908" w:rsidRPr="00400417">
                <w:rPr>
                  <w:rStyle w:val="Hyperlink"/>
                  <w:szCs w:val="18"/>
                  <w:lang w:val="fr-CH"/>
                </w:rPr>
                <w:t>http://www.opengis.net/gml/3.2</w:t>
              </w:r>
            </w:hyperlink>
          </w:p>
        </w:tc>
        <w:tc>
          <w:tcPr>
            <w:tcW w:w="1210" w:type="dxa"/>
          </w:tcPr>
          <w:p w14:paraId="6F5FC87E" w14:textId="6189EE7D" w:rsidR="00AF2908" w:rsidRPr="00400417" w:rsidRDefault="00AF2908" w:rsidP="003F7E31">
            <w:pPr>
              <w:pStyle w:val="Tablebodycentered"/>
              <w:rPr>
                <w:szCs w:val="18"/>
              </w:rPr>
            </w:pPr>
            <w:r w:rsidRPr="00400417">
              <w:rPr>
                <w:szCs w:val="18"/>
              </w:rPr>
              <w:t>gml</w:t>
            </w:r>
          </w:p>
        </w:tc>
        <w:tc>
          <w:tcPr>
            <w:tcW w:w="3630" w:type="dxa"/>
          </w:tcPr>
          <w:p w14:paraId="489B7033" w14:textId="18CE3B7A" w:rsidR="00AF2908" w:rsidRPr="00400417" w:rsidRDefault="00412FFF" w:rsidP="00F8126F">
            <w:pPr>
              <w:pStyle w:val="Tablebody"/>
              <w:rPr>
                <w:szCs w:val="18"/>
              </w:rPr>
            </w:pPr>
            <w:hyperlink r:id="rId57" w:history="1">
              <w:r w:rsidR="00AF2908" w:rsidRPr="00400417">
                <w:rPr>
                  <w:rStyle w:val="Hyperlink"/>
                  <w:szCs w:val="18"/>
                </w:rPr>
                <w:t>http://schemas.opengis.net/gml/3.2.1/gml.xsd</w:t>
              </w:r>
            </w:hyperlink>
          </w:p>
        </w:tc>
      </w:tr>
      <w:tr w:rsidR="00AF2908" w:rsidRPr="002C2AA2" w14:paraId="2B728072" w14:textId="77777777" w:rsidTr="00576CB0">
        <w:trPr>
          <w:cantSplit/>
          <w:jc w:val="center"/>
        </w:trPr>
        <w:tc>
          <w:tcPr>
            <w:tcW w:w="1693" w:type="dxa"/>
          </w:tcPr>
          <w:p w14:paraId="734B0785" w14:textId="221CE11B" w:rsidR="00AF2908" w:rsidRPr="00400417" w:rsidRDefault="00AF2908" w:rsidP="00151B64">
            <w:pPr>
              <w:pStyle w:val="Tablebody"/>
              <w:rPr>
                <w:szCs w:val="18"/>
                <w:lang w:val="fr-CH"/>
              </w:rPr>
            </w:pPr>
            <w:r w:rsidRPr="00400417">
              <w:rPr>
                <w:szCs w:val="18"/>
                <w:lang w:val="fr-CH"/>
              </w:rPr>
              <w:t>ISO/TS 19139:2007 metadata XML implementation</w:t>
            </w:r>
          </w:p>
        </w:tc>
        <w:tc>
          <w:tcPr>
            <w:tcW w:w="3146" w:type="dxa"/>
          </w:tcPr>
          <w:p w14:paraId="206C5D33" w14:textId="48F48ABF" w:rsidR="00AF2908" w:rsidRPr="00400417" w:rsidRDefault="00412FFF" w:rsidP="00F8126F">
            <w:pPr>
              <w:pStyle w:val="Tablebody"/>
              <w:rPr>
                <w:szCs w:val="18"/>
                <w:lang w:val="fr-CH"/>
              </w:rPr>
            </w:pPr>
            <w:hyperlink r:id="rId58" w:history="1">
              <w:r w:rsidR="00AF2908" w:rsidRPr="00400417">
                <w:rPr>
                  <w:rStyle w:val="Hyperlink"/>
                  <w:szCs w:val="18"/>
                  <w:lang w:val="fr-CH"/>
                </w:rPr>
                <w:t>http://www.isotc211.org/2005/gmd</w:t>
              </w:r>
            </w:hyperlink>
          </w:p>
        </w:tc>
        <w:tc>
          <w:tcPr>
            <w:tcW w:w="1210" w:type="dxa"/>
          </w:tcPr>
          <w:p w14:paraId="784025F2" w14:textId="687B953B" w:rsidR="00AF2908" w:rsidRPr="00400417" w:rsidRDefault="00AF2908" w:rsidP="003F7E31">
            <w:pPr>
              <w:pStyle w:val="Tablebodycentered"/>
              <w:rPr>
                <w:szCs w:val="18"/>
              </w:rPr>
            </w:pPr>
            <w:r w:rsidRPr="00400417">
              <w:rPr>
                <w:szCs w:val="18"/>
              </w:rPr>
              <w:t>gmd</w:t>
            </w:r>
          </w:p>
        </w:tc>
        <w:tc>
          <w:tcPr>
            <w:tcW w:w="3630" w:type="dxa"/>
            <w:tcMar>
              <w:right w:w="0" w:type="dxa"/>
            </w:tcMar>
          </w:tcPr>
          <w:p w14:paraId="4FFCAC80" w14:textId="4241BA01" w:rsidR="00AF2908" w:rsidRPr="00400417" w:rsidRDefault="00412FFF" w:rsidP="00F8126F">
            <w:pPr>
              <w:pStyle w:val="Tablebody"/>
              <w:rPr>
                <w:szCs w:val="18"/>
              </w:rPr>
            </w:pPr>
            <w:hyperlink r:id="rId59" w:history="1">
              <w:r w:rsidR="0072107B" w:rsidRPr="00400417">
                <w:rPr>
                  <w:rStyle w:val="Hyperlink"/>
                  <w:szCs w:val="18"/>
                </w:rPr>
                <w:t>http://standards.iso.org/ittf/PubliclyAvailableStandards/ISO_19139_Schemas/gmd/gmd.xsd</w:t>
              </w:r>
            </w:hyperlink>
          </w:p>
        </w:tc>
      </w:tr>
      <w:tr w:rsidR="002670D2" w14:paraId="04ECC66B" w14:textId="77777777" w:rsidTr="00576CB0">
        <w:trPr>
          <w:cantSplit/>
          <w:jc w:val="center"/>
        </w:trPr>
        <w:tc>
          <w:tcPr>
            <w:tcW w:w="1693" w:type="dxa"/>
          </w:tcPr>
          <w:p w14:paraId="62B65600" w14:textId="48A8C0C5" w:rsidR="002670D2" w:rsidRPr="00400417" w:rsidRDefault="00314E03" w:rsidP="00151B64">
            <w:pPr>
              <w:pStyle w:val="Tablebody"/>
              <w:rPr>
                <w:szCs w:val="18"/>
              </w:rPr>
            </w:pPr>
            <w:r w:rsidRPr="00400417">
              <w:rPr>
                <w:szCs w:val="18"/>
              </w:rPr>
              <w:t>OGC OMXML</w:t>
            </w:r>
          </w:p>
        </w:tc>
        <w:tc>
          <w:tcPr>
            <w:tcW w:w="3146" w:type="dxa"/>
          </w:tcPr>
          <w:p w14:paraId="080E2DDF" w14:textId="2F903730" w:rsidR="002670D2" w:rsidRPr="00400417" w:rsidRDefault="00412FFF" w:rsidP="00F8126F">
            <w:pPr>
              <w:pStyle w:val="Tablebody"/>
              <w:rPr>
                <w:szCs w:val="18"/>
              </w:rPr>
            </w:pPr>
            <w:hyperlink r:id="rId60" w:history="1">
              <w:r w:rsidR="00314E03" w:rsidRPr="00400417">
                <w:rPr>
                  <w:rStyle w:val="Hyperlink"/>
                  <w:szCs w:val="18"/>
                </w:rPr>
                <w:t>http://www.opengis.net/om/2.0</w:t>
              </w:r>
            </w:hyperlink>
          </w:p>
        </w:tc>
        <w:tc>
          <w:tcPr>
            <w:tcW w:w="1210" w:type="dxa"/>
          </w:tcPr>
          <w:p w14:paraId="23027EC2" w14:textId="4AA1FD36" w:rsidR="002670D2" w:rsidRPr="00400417" w:rsidRDefault="00314E03" w:rsidP="003F7E31">
            <w:pPr>
              <w:pStyle w:val="Tablebodycentered"/>
              <w:rPr>
                <w:szCs w:val="18"/>
              </w:rPr>
            </w:pPr>
            <w:r w:rsidRPr="00400417">
              <w:rPr>
                <w:szCs w:val="18"/>
              </w:rPr>
              <w:t>om</w:t>
            </w:r>
          </w:p>
        </w:tc>
        <w:tc>
          <w:tcPr>
            <w:tcW w:w="3630" w:type="dxa"/>
          </w:tcPr>
          <w:p w14:paraId="31C59B8A" w14:textId="747FC3CA" w:rsidR="002670D2" w:rsidRPr="00400417" w:rsidRDefault="00412FFF" w:rsidP="00F8126F">
            <w:pPr>
              <w:pStyle w:val="Tablebody"/>
              <w:rPr>
                <w:szCs w:val="18"/>
              </w:rPr>
            </w:pPr>
            <w:hyperlink r:id="rId61" w:history="1">
              <w:r w:rsidR="00314E03" w:rsidRPr="00400417">
                <w:rPr>
                  <w:rStyle w:val="Hyperlink"/>
                  <w:szCs w:val="18"/>
                </w:rPr>
                <w:t>http://schemas.opengis.net/om/2.0/observation.xsd</w:t>
              </w:r>
            </w:hyperlink>
          </w:p>
        </w:tc>
      </w:tr>
      <w:tr w:rsidR="00314E03" w14:paraId="0D1096A7" w14:textId="77777777" w:rsidTr="00576CB0">
        <w:trPr>
          <w:cantSplit/>
          <w:jc w:val="center"/>
        </w:trPr>
        <w:tc>
          <w:tcPr>
            <w:tcW w:w="1693" w:type="dxa"/>
          </w:tcPr>
          <w:p w14:paraId="0CEBADB3" w14:textId="10581CDA" w:rsidR="00314E03" w:rsidRPr="00400417" w:rsidRDefault="00314E03" w:rsidP="00151B64">
            <w:pPr>
              <w:pStyle w:val="Tablebody"/>
              <w:rPr>
                <w:szCs w:val="18"/>
              </w:rPr>
            </w:pPr>
            <w:r w:rsidRPr="00400417">
              <w:rPr>
                <w:szCs w:val="18"/>
              </w:rPr>
              <w:t>OGC OMXML</w:t>
            </w:r>
          </w:p>
        </w:tc>
        <w:tc>
          <w:tcPr>
            <w:tcW w:w="3146" w:type="dxa"/>
          </w:tcPr>
          <w:p w14:paraId="48737349" w14:textId="1F5782BB" w:rsidR="00314E03" w:rsidRPr="00400417" w:rsidRDefault="00412FFF" w:rsidP="00F8126F">
            <w:pPr>
              <w:pStyle w:val="Tablebody"/>
              <w:rPr>
                <w:szCs w:val="18"/>
              </w:rPr>
            </w:pPr>
            <w:hyperlink r:id="rId62" w:history="1">
              <w:r w:rsidR="00314E03" w:rsidRPr="00400417">
                <w:rPr>
                  <w:rStyle w:val="Hyperlink"/>
                  <w:szCs w:val="18"/>
                </w:rPr>
                <w:t>http://www.opengis.net/samplingSpatial/2.0</w:t>
              </w:r>
            </w:hyperlink>
          </w:p>
        </w:tc>
        <w:tc>
          <w:tcPr>
            <w:tcW w:w="1210" w:type="dxa"/>
          </w:tcPr>
          <w:p w14:paraId="101A8765" w14:textId="7B3F07DD" w:rsidR="00314E03" w:rsidRPr="00400417" w:rsidRDefault="00314E03" w:rsidP="003F7E31">
            <w:pPr>
              <w:pStyle w:val="Tablebodycentered"/>
              <w:rPr>
                <w:szCs w:val="18"/>
              </w:rPr>
            </w:pPr>
            <w:r w:rsidRPr="00400417">
              <w:rPr>
                <w:szCs w:val="18"/>
              </w:rPr>
              <w:t>sams</w:t>
            </w:r>
          </w:p>
        </w:tc>
        <w:tc>
          <w:tcPr>
            <w:tcW w:w="3630" w:type="dxa"/>
          </w:tcPr>
          <w:p w14:paraId="64C8F94B" w14:textId="1E3E66C1" w:rsidR="00314E03" w:rsidRPr="00400417" w:rsidRDefault="00412FFF" w:rsidP="00F8126F">
            <w:pPr>
              <w:pStyle w:val="Tablebody"/>
              <w:rPr>
                <w:szCs w:val="18"/>
              </w:rPr>
            </w:pPr>
            <w:hyperlink r:id="rId63" w:history="1">
              <w:r w:rsidR="0072107B" w:rsidRPr="00400417">
                <w:rPr>
                  <w:rStyle w:val="Hyperlink"/>
                  <w:szCs w:val="18"/>
                </w:rPr>
                <w:t>http://schemas.opengis.net/samplingSpatial/2.0/spatialSamplingFeature.xsd</w:t>
              </w:r>
            </w:hyperlink>
          </w:p>
        </w:tc>
      </w:tr>
      <w:tr w:rsidR="00314E03" w14:paraId="49D7870D" w14:textId="77777777" w:rsidTr="00576CB0">
        <w:trPr>
          <w:cantSplit/>
          <w:jc w:val="center"/>
        </w:trPr>
        <w:tc>
          <w:tcPr>
            <w:tcW w:w="1693" w:type="dxa"/>
          </w:tcPr>
          <w:p w14:paraId="5070476E" w14:textId="193F79B8" w:rsidR="00314E03" w:rsidRPr="00400417" w:rsidRDefault="00314E03" w:rsidP="00167733">
            <w:pPr>
              <w:pStyle w:val="Tablebody"/>
              <w:rPr>
                <w:szCs w:val="18"/>
              </w:rPr>
            </w:pPr>
            <w:r w:rsidRPr="00400417">
              <w:rPr>
                <w:szCs w:val="18"/>
              </w:rPr>
              <w:t>FM</w:t>
            </w:r>
            <w:r w:rsidR="00167733" w:rsidRPr="00400417">
              <w:rPr>
                <w:szCs w:val="18"/>
              </w:rPr>
              <w:t xml:space="preserve"> </w:t>
            </w:r>
            <w:r w:rsidRPr="00400417">
              <w:rPr>
                <w:szCs w:val="18"/>
              </w:rPr>
              <w:t>203-15 Ext. OPM-XML</w:t>
            </w:r>
          </w:p>
        </w:tc>
        <w:tc>
          <w:tcPr>
            <w:tcW w:w="3146" w:type="dxa"/>
          </w:tcPr>
          <w:p w14:paraId="7E711ABA" w14:textId="0C145C0D" w:rsidR="00314E03" w:rsidRPr="00400417" w:rsidRDefault="00412FFF" w:rsidP="00F8126F">
            <w:pPr>
              <w:pStyle w:val="Tablebody"/>
              <w:rPr>
                <w:szCs w:val="18"/>
              </w:rPr>
            </w:pPr>
            <w:hyperlink r:id="rId64" w:history="1">
              <w:r w:rsidR="00314E03" w:rsidRPr="00400417">
                <w:rPr>
                  <w:rStyle w:val="Hyperlink"/>
                  <w:szCs w:val="18"/>
                </w:rPr>
                <w:t>http://def.wmo.int/opm/2013</w:t>
              </w:r>
            </w:hyperlink>
          </w:p>
        </w:tc>
        <w:tc>
          <w:tcPr>
            <w:tcW w:w="1210" w:type="dxa"/>
          </w:tcPr>
          <w:p w14:paraId="541B549E" w14:textId="041C12F4" w:rsidR="00314E03" w:rsidRPr="00400417" w:rsidRDefault="00314E03" w:rsidP="003F7E31">
            <w:pPr>
              <w:pStyle w:val="Tablebodycentered"/>
              <w:rPr>
                <w:szCs w:val="18"/>
              </w:rPr>
            </w:pPr>
            <w:r w:rsidRPr="00400417">
              <w:rPr>
                <w:szCs w:val="18"/>
              </w:rPr>
              <w:t>opm</w:t>
            </w:r>
          </w:p>
        </w:tc>
        <w:tc>
          <w:tcPr>
            <w:tcW w:w="3630" w:type="dxa"/>
          </w:tcPr>
          <w:p w14:paraId="378A25C3" w14:textId="440FBEE8" w:rsidR="00314E03" w:rsidRPr="00400417" w:rsidRDefault="00412FFF" w:rsidP="00F8126F">
            <w:pPr>
              <w:pStyle w:val="Tablebody"/>
              <w:rPr>
                <w:szCs w:val="18"/>
              </w:rPr>
            </w:pPr>
            <w:hyperlink r:id="rId65" w:history="1">
              <w:r w:rsidR="00314E03" w:rsidRPr="00400417">
                <w:rPr>
                  <w:rStyle w:val="Hyperlink"/>
                  <w:szCs w:val="18"/>
                </w:rPr>
                <w:t>http://schemas.wmo.int/opm/1.1/opm.xsd</w:t>
              </w:r>
            </w:hyperlink>
          </w:p>
        </w:tc>
      </w:tr>
    </w:tbl>
    <w:p w14:paraId="075EF92D" w14:textId="77777777" w:rsidR="00C90D23" w:rsidRPr="00C76D2F" w:rsidRDefault="00C90D23" w:rsidP="00DC28D7">
      <w:pPr>
        <w:pStyle w:val="Heading20"/>
      </w:pPr>
      <w:r w:rsidRPr="00C76D2F">
        <w:t>202.3</w:t>
      </w:r>
      <w:r w:rsidRPr="00C76D2F">
        <w:tab/>
        <w:t>Virtual typing</w:t>
      </w:r>
      <w:bookmarkEnd w:id="34"/>
    </w:p>
    <w:p w14:paraId="0A70AF00" w14:textId="1DCF2046" w:rsidR="00BF3849" w:rsidRDefault="00C90D23" w:rsidP="00DC28D7">
      <w:pPr>
        <w:pStyle w:val="Bodytext1"/>
      </w:pPr>
      <w:r w:rsidRPr="00C76D2F">
        <w:t xml:space="preserve">In accordance with </w:t>
      </w:r>
      <w:r w:rsidRPr="00854B89">
        <w:t>OMXML (</w:t>
      </w:r>
      <w:r w:rsidR="00C71E2C">
        <w:t>clause </w:t>
      </w:r>
      <w:r w:rsidRPr="00854B89">
        <w:t>7.2),</w:t>
      </w:r>
      <w:r w:rsidRPr="00C76D2F">
        <w:t xml:space="preserve"> the specialization of OM_Observation is provided through </w:t>
      </w:r>
      <w:r w:rsidR="00490DDA">
        <w:t>S</w:t>
      </w:r>
      <w:r w:rsidRPr="00C76D2F">
        <w:t xml:space="preserve">chematron restriction. The om:type element shall be used to specify the type of OM_Observation that is being encoded using the URI for the corresponding observation type listed </w:t>
      </w:r>
      <w:r w:rsidRPr="00F9712B">
        <w:t xml:space="preserve">in </w:t>
      </w:r>
      <w:r w:rsidR="00125EC3" w:rsidRPr="00F9712B">
        <w:t xml:space="preserve">Code </w:t>
      </w:r>
      <w:r w:rsidR="00C71E2C">
        <w:t>table D</w:t>
      </w:r>
      <w:r w:rsidRPr="00F9712B">
        <w:t>-3.</w:t>
      </w:r>
    </w:p>
    <w:p w14:paraId="06866072" w14:textId="77777777" w:rsidR="00A97828" w:rsidRDefault="00C90D23" w:rsidP="0065593E">
      <w:pPr>
        <w:pStyle w:val="Notesheading"/>
      </w:pPr>
      <w:r>
        <w:t>Note</w:t>
      </w:r>
      <w:r w:rsidR="00A97828">
        <w:t>s</w:t>
      </w:r>
      <w:r>
        <w:t>:</w:t>
      </w:r>
    </w:p>
    <w:p w14:paraId="01522ADF" w14:textId="524678A3" w:rsidR="00C90D23" w:rsidRPr="00C76D2F" w:rsidRDefault="00A97828" w:rsidP="0065593E">
      <w:pPr>
        <w:pStyle w:val="Notes1"/>
      </w:pPr>
      <w:r>
        <w:t>1.</w:t>
      </w:r>
      <w:r w:rsidR="00C90D23">
        <w:tab/>
      </w:r>
      <w:r w:rsidR="00125EC3" w:rsidRPr="00F9712B">
        <w:t xml:space="preserve">Code </w:t>
      </w:r>
      <w:r w:rsidR="00C71E2C">
        <w:t>table D</w:t>
      </w:r>
      <w:r w:rsidR="00C90D23" w:rsidRPr="00F9712B">
        <w:t>-3</w:t>
      </w:r>
      <w:r w:rsidR="00C90D23" w:rsidRPr="00C76D2F">
        <w:t xml:space="preserve"> is described in </w:t>
      </w:r>
      <w:r w:rsidR="00C71E2C">
        <w:t>Appendix </w:t>
      </w:r>
      <w:r w:rsidR="00C90D23" w:rsidRPr="00F9712B">
        <w:t>A</w:t>
      </w:r>
      <w:r w:rsidR="00C90D23" w:rsidRPr="00C76D2F">
        <w:t>.</w:t>
      </w:r>
    </w:p>
    <w:p w14:paraId="480E5011" w14:textId="2AA7FB59" w:rsidR="00BF3849" w:rsidRDefault="00A97828" w:rsidP="0065593E">
      <w:pPr>
        <w:pStyle w:val="Notes1"/>
      </w:pPr>
      <w:r>
        <w:t>2.</w:t>
      </w:r>
      <w:r w:rsidR="00C90D23">
        <w:tab/>
      </w:r>
      <w:r w:rsidR="00125EC3" w:rsidRPr="00F9712B">
        <w:t xml:space="preserve">Code </w:t>
      </w:r>
      <w:r w:rsidR="00C71E2C">
        <w:t>table D</w:t>
      </w:r>
      <w:r w:rsidR="00C90D23" w:rsidRPr="00F9712B">
        <w:t>-3</w:t>
      </w:r>
      <w:r w:rsidR="00C90D23" w:rsidRPr="00C76D2F">
        <w:t xml:space="preserve"> is published online at </w:t>
      </w:r>
      <w:hyperlink r:id="rId66" w:history="1">
        <w:r w:rsidR="00C90D23" w:rsidRPr="00C76D2F">
          <w:rPr>
            <w:rStyle w:val="Hyperlink"/>
          </w:rPr>
          <w:t>http://codes.wmo.int/common/observation-type/METCE/2013</w:t>
        </w:r>
      </w:hyperlink>
      <w:r w:rsidR="00C90D23" w:rsidRPr="00C76D2F">
        <w:t>.</w:t>
      </w:r>
    </w:p>
    <w:p w14:paraId="5E32320D" w14:textId="79BC61E8" w:rsidR="00C90D23" w:rsidRPr="00C76D2F" w:rsidRDefault="00A97828" w:rsidP="0065593E">
      <w:pPr>
        <w:pStyle w:val="Notes1"/>
      </w:pPr>
      <w:r>
        <w:t>3.</w:t>
      </w:r>
      <w:r w:rsidR="00C90D23">
        <w:tab/>
        <w:t>T</w:t>
      </w:r>
      <w:r w:rsidR="00C90D23" w:rsidRPr="00C76D2F">
        <w:t xml:space="preserve">he URI for each observation type is composed by appending the </w:t>
      </w:r>
      <w:r w:rsidR="00C90D23" w:rsidRPr="00A1322F">
        <w:rPr>
          <w:rStyle w:val="Italic"/>
        </w:rPr>
        <w:t>notation</w:t>
      </w:r>
      <w:r w:rsidR="00C90D23" w:rsidRPr="00C76D2F">
        <w:t xml:space="preserve"> to the </w:t>
      </w:r>
      <w:r w:rsidR="00C90D23" w:rsidRPr="00A1322F">
        <w:rPr>
          <w:rStyle w:val="Italic"/>
        </w:rPr>
        <w:t>code-space</w:t>
      </w:r>
      <w:r w:rsidR="00C90D23" w:rsidRPr="00C76D2F">
        <w:t xml:space="preserve">. As an example, the URI of </w:t>
      </w:r>
      <w:r w:rsidR="00C90D23" w:rsidRPr="005362E2">
        <w:t xml:space="preserve">ComplexSamplingMeasurement is </w:t>
      </w:r>
      <w:hyperlink r:id="rId67" w:history="1">
        <w:r w:rsidR="00DD7E09" w:rsidRPr="006F2480">
          <w:rPr>
            <w:rStyle w:val="Hyperlink"/>
          </w:rPr>
          <w:t>http://codes.wmo.int/common/observation-type/METCE/2013/ComplexSamplingMeasurement</w:t>
        </w:r>
      </w:hyperlink>
      <w:r w:rsidR="00C90D23" w:rsidRPr="00C76D2F">
        <w:t>.</w:t>
      </w:r>
    </w:p>
    <w:p w14:paraId="0DBFE180" w14:textId="7BE76FDE" w:rsidR="00BF3849" w:rsidRDefault="00A97828" w:rsidP="0065593E">
      <w:pPr>
        <w:pStyle w:val="Notes1"/>
      </w:pPr>
      <w:r>
        <w:t>4.</w:t>
      </w:r>
      <w:r w:rsidR="00C90D23">
        <w:tab/>
      </w:r>
      <w:r w:rsidR="00C90D23" w:rsidRPr="00C76D2F">
        <w:t>Each URI will resolve to provide further information about the associated observation type.</w:t>
      </w:r>
    </w:p>
    <w:p w14:paraId="78EC0CA1" w14:textId="169FFBF7" w:rsidR="00C90D23" w:rsidRPr="00C76D2F" w:rsidRDefault="00A97828" w:rsidP="0065593E">
      <w:pPr>
        <w:pStyle w:val="Notes1"/>
      </w:pPr>
      <w:r>
        <w:lastRenderedPageBreak/>
        <w:t>5.</w:t>
      </w:r>
      <w:r w:rsidR="00C90D23">
        <w:tab/>
        <w:t>T</w:t>
      </w:r>
      <w:r w:rsidR="00C90D23" w:rsidRPr="00C76D2F">
        <w:t>he terms “observation” and “measurement” evoke a particular concept to meteorologists (</w:t>
      </w:r>
      <w:r w:rsidR="00DB3D83">
        <w:t>for example,</w:t>
      </w:r>
      <w:r w:rsidR="00C90D23" w:rsidRPr="00C76D2F">
        <w:t xml:space="preserve"> the mea</w:t>
      </w:r>
      <w:r w:rsidR="00BF168B">
        <w:t>surement of a physical phenomenon</w:t>
      </w:r>
      <w:r w:rsidR="00C90D23" w:rsidRPr="00C76D2F">
        <w:t xml:space="preserve"> using an instrument or sensor). As defined in ISO</w:t>
      </w:r>
      <w:r w:rsidR="00C90D23">
        <w:t> </w:t>
      </w:r>
      <w:r w:rsidR="00C90D23" w:rsidRPr="00C76D2F">
        <w:t xml:space="preserve">19156:2011, Geographic information – Observations and </w:t>
      </w:r>
      <w:r w:rsidR="00EF1632">
        <w:t>m</w:t>
      </w:r>
      <w:r w:rsidR="00C90D23" w:rsidRPr="00C76D2F">
        <w:t>easurements, an instance of OM_Observation is defined as an “estimate of the value of some property of some feature of interest using a specified procedure”. OM_Measurement is clearly applicable to the measurement of some physical property values using an instrument or sensor but is equally applicable to the numerical simulation of physical property values using a computational model (</w:t>
      </w:r>
      <w:r w:rsidR="00DB3D83">
        <w:t xml:space="preserve">for example, </w:t>
      </w:r>
      <w:r w:rsidR="00C90D23" w:rsidRPr="00C76D2F">
        <w:t>a forecast or reanalysis).</w:t>
      </w:r>
    </w:p>
    <w:p w14:paraId="12AD7D25" w14:textId="0846D409" w:rsidR="00C90D23" w:rsidRPr="00C76D2F" w:rsidRDefault="00C90D23" w:rsidP="00DC28D7">
      <w:pPr>
        <w:pStyle w:val="Heading20"/>
      </w:pPr>
      <w:bookmarkStart w:id="35" w:name="MetcComplexSampling"/>
      <w:bookmarkStart w:id="36" w:name="_Toc392055706"/>
      <w:r w:rsidRPr="00C76D2F">
        <w:t>202.4</w:t>
      </w:r>
      <w:bookmarkEnd w:id="35"/>
      <w:r w:rsidR="00AC2FFC">
        <w:tab/>
        <w:t>Requirements class</w:t>
      </w:r>
      <w:r w:rsidRPr="00C76D2F">
        <w:t xml:space="preserve">: </w:t>
      </w:r>
      <w:r w:rsidRPr="006E4C6C">
        <w:t>C</w:t>
      </w:r>
      <w:r w:rsidRPr="00C76D2F">
        <w:t xml:space="preserve">omplex </w:t>
      </w:r>
      <w:r w:rsidR="006E4C6C">
        <w:t>s</w:t>
      </w:r>
      <w:r w:rsidRPr="00C76D2F">
        <w:t xml:space="preserve">ampling </w:t>
      </w:r>
      <w:r w:rsidR="006E4C6C">
        <w:t>m</w:t>
      </w:r>
      <w:r w:rsidRPr="00C76D2F">
        <w:t>easurement</w:t>
      </w:r>
      <w:bookmarkEnd w:id="36"/>
    </w:p>
    <w:p w14:paraId="24A6A346" w14:textId="08A8617A" w:rsidR="00C90D23" w:rsidRPr="00C76D2F" w:rsidRDefault="00C90D23" w:rsidP="00DC28D7">
      <w:pPr>
        <w:pStyle w:val="Bodytext1"/>
      </w:pPr>
      <w:r w:rsidRPr="00C76D2F">
        <w:t>202.4.1</w:t>
      </w:r>
      <w:r w:rsidRPr="00C76D2F">
        <w:tab/>
        <w:t xml:space="preserve">This </w:t>
      </w:r>
      <w:r w:rsidRPr="006E4C6C">
        <w:t>requirements class</w:t>
      </w:r>
      <w:r w:rsidRPr="00C76D2F">
        <w:t xml:space="preserve"> restricts the content model for the XML element om:OM_Observation such that the </w:t>
      </w:r>
      <w:r w:rsidR="00483E72">
        <w:t>“</w:t>
      </w:r>
      <w:r w:rsidRPr="00C76D2F">
        <w:t>result</w:t>
      </w:r>
      <w:r w:rsidR="00483E72">
        <w:t>”</w:t>
      </w:r>
      <w:r w:rsidRPr="00C76D2F">
        <w:t xml:space="preserve"> of the observation is a set of values relating to a specified location and time instant or duration, the </w:t>
      </w:r>
      <w:r w:rsidR="00483E72">
        <w:t>“</w:t>
      </w:r>
      <w:r w:rsidRPr="00C76D2F">
        <w:t>feature of interest</w:t>
      </w:r>
      <w:r w:rsidR="00483E72">
        <w:t>”</w:t>
      </w:r>
      <w:r w:rsidRPr="00C76D2F">
        <w:t xml:space="preserve"> is a representative subset of the atmosphere or body of water</w:t>
      </w:r>
      <w:r w:rsidR="0042057F">
        <w:t xml:space="preserve"> </w:t>
      </w:r>
      <w:r w:rsidR="00577B6F">
        <w:t>and so forth</w:t>
      </w:r>
      <w:r w:rsidRPr="00C76D2F">
        <w:t xml:space="preserve"> based on a predetermined sampling regime and the </w:t>
      </w:r>
      <w:r w:rsidR="00483E72">
        <w:t>“</w:t>
      </w:r>
      <w:r w:rsidRPr="00C76D2F">
        <w:t>procedure</w:t>
      </w:r>
      <w:r w:rsidR="00483E72">
        <w:t>”</w:t>
      </w:r>
      <w:r w:rsidRPr="00C76D2F">
        <w:t xml:space="preserve"> provides the set of information as specified by WMO.</w:t>
      </w:r>
    </w:p>
    <w:p w14:paraId="27D27C10" w14:textId="37835523" w:rsidR="00C90D23" w:rsidRPr="00C76D2F" w:rsidRDefault="00C90D23" w:rsidP="00DC28D7">
      <w:pPr>
        <w:pStyle w:val="Note"/>
      </w:pPr>
      <w:r>
        <w:t>Note:</w:t>
      </w:r>
      <w:r>
        <w:tab/>
        <w:t>C</w:t>
      </w:r>
      <w:r w:rsidRPr="00C76D2F">
        <w:t xml:space="preserve">omplexSamplingMeasurement (a subclass of OM_ComplexObservation) is intended for use where the observation event is concerned with the evaluation of multiple measurands at a specified location and time instant or duration. OM_ComplexObservation is used because the </w:t>
      </w:r>
      <w:r w:rsidR="00483E72">
        <w:t>“</w:t>
      </w:r>
      <w:r w:rsidRPr="00C76D2F">
        <w:t>result</w:t>
      </w:r>
      <w:r w:rsidR="00483E72">
        <w:t>”</w:t>
      </w:r>
      <w:r w:rsidRPr="00C76D2F">
        <w:t xml:space="preserve"> of this class of observations is a group of measures, provided as a Record (as defined in ISO</w:t>
      </w:r>
      <w:r w:rsidR="0065593E">
        <w:t> </w:t>
      </w:r>
      <w:r w:rsidRPr="00C76D2F">
        <w:t>19103:2005</w:t>
      </w:r>
      <w:r w:rsidR="008A35C8">
        <w:t>,</w:t>
      </w:r>
      <w:r w:rsidRPr="00C76D2F">
        <w:t xml:space="preserve"> Geographic information – Conceptual schema language).</w:t>
      </w:r>
    </w:p>
    <w:p w14:paraId="50EE3E2A" w14:textId="22D1564F" w:rsidR="00C90D23" w:rsidRPr="00C76D2F" w:rsidRDefault="00C90D23" w:rsidP="00DC28D7">
      <w:pPr>
        <w:pStyle w:val="Bodytext1"/>
      </w:pPr>
      <w:r w:rsidRPr="00C76D2F">
        <w:t>202.4.2</w:t>
      </w:r>
      <w:r w:rsidRPr="00C76D2F">
        <w:tab/>
        <w:t xml:space="preserve">Instances of om:OM_Observation with element om:type specifying </w:t>
      </w:r>
      <w:hyperlink r:id="rId68" w:history="1">
        <w:r w:rsidR="0065593E" w:rsidRPr="005476CB">
          <w:rPr>
            <w:rStyle w:val="Hyperlink"/>
          </w:rPr>
          <w:t>http://codes.wmo.int/common/observation-type/METCE/2013/ComplexSamplingMeasurement</w:t>
        </w:r>
      </w:hyperlink>
      <w:r w:rsidRPr="00C76D2F">
        <w:t xml:space="preserve"> shall conform to all </w:t>
      </w:r>
      <w:r w:rsidR="00AC23BC" w:rsidRPr="00AC23BC">
        <w:t>r</w:t>
      </w:r>
      <w:r w:rsidRPr="00C76D2F">
        <w:t>equirements specified in</w:t>
      </w:r>
      <w:r w:rsidR="00233738">
        <w:t xml:space="preserve"> Table</w:t>
      </w:r>
      <w:r w:rsidR="0065593E">
        <w:t> </w:t>
      </w:r>
      <w:r w:rsidR="00233738">
        <w:t>8.</w:t>
      </w:r>
    </w:p>
    <w:p w14:paraId="5ED3AE9E" w14:textId="263EB028" w:rsidR="00C90D23" w:rsidRPr="00C76D2F" w:rsidRDefault="00C90D23" w:rsidP="00DC28D7">
      <w:pPr>
        <w:pStyle w:val="Bodytext1"/>
      </w:pPr>
      <w:r w:rsidRPr="00C76D2F">
        <w:t>202.4.3</w:t>
      </w:r>
      <w:r w:rsidRPr="00C76D2F">
        <w:tab/>
        <w:t xml:space="preserve">Instances of om:OM_Observation with element om:type specifying </w:t>
      </w:r>
      <w:hyperlink r:id="rId69" w:history="1">
        <w:r w:rsidR="0065593E" w:rsidRPr="005476CB">
          <w:rPr>
            <w:rStyle w:val="Hyperlink"/>
          </w:rPr>
          <w:t>http://codes.wmo.int/common/observation-type/METCE/2013/ComplexSamplingMeasurement</w:t>
        </w:r>
      </w:hyperlink>
      <w:r w:rsidRPr="00C76D2F">
        <w:t xml:space="preserve"> shall conform to all </w:t>
      </w:r>
      <w:r w:rsidR="00AC23BC">
        <w:t>r</w:t>
      </w:r>
      <w:r w:rsidRPr="00C76D2F">
        <w:t>equirements of all relevant dependencies specified in</w:t>
      </w:r>
      <w:r w:rsidR="00E4413D">
        <w:t xml:space="preserve"> Table</w:t>
      </w:r>
      <w:r w:rsidR="0065593E">
        <w:t> </w:t>
      </w:r>
      <w:r w:rsidR="00E4413D">
        <w:t>8.</w:t>
      </w:r>
    </w:p>
    <w:p w14:paraId="136A4014" w14:textId="77777777" w:rsidR="005C1479" w:rsidRDefault="00C90D23" w:rsidP="004B32B8">
      <w:pPr>
        <w:pStyle w:val="Notesheading"/>
      </w:pPr>
      <w:r>
        <w:t>Note:</w:t>
      </w:r>
      <w:r>
        <w:tab/>
      </w:r>
      <w:r w:rsidRPr="00C76D2F">
        <w:t>XML implementation of metce:ComplexSamplingMeasurement is dependent on:</w:t>
      </w:r>
    </w:p>
    <w:p w14:paraId="72EBC95C" w14:textId="3641BFDD" w:rsidR="00C90D23" w:rsidRPr="00C76D2F" w:rsidRDefault="00A97828" w:rsidP="0065593E">
      <w:pPr>
        <w:pStyle w:val="Notes3"/>
      </w:pPr>
      <w:r>
        <w:t>–</w:t>
      </w:r>
      <w:r w:rsidR="00C90D23">
        <w:tab/>
      </w:r>
      <w:r w:rsidR="00C90D23" w:rsidRPr="00C76D2F">
        <w:t xml:space="preserve">OMXML [OGC/IS </w:t>
      </w:r>
      <w:r w:rsidR="00C90D23" w:rsidRPr="002B6921">
        <w:t>10-025r1</w:t>
      </w:r>
      <w:r w:rsidR="00C90D23" w:rsidRPr="00C76D2F">
        <w:t xml:space="preserve"> Observations and Measurements 2.0 – XML Implementation]</w:t>
      </w:r>
      <w:r>
        <w:t>;</w:t>
      </w:r>
    </w:p>
    <w:p w14:paraId="5A98D49E" w14:textId="3F5821B3" w:rsidR="00C90D23" w:rsidRPr="00C76D2F" w:rsidRDefault="00A97828" w:rsidP="0065593E">
      <w:pPr>
        <w:pStyle w:val="Notes3"/>
      </w:pPr>
      <w:r>
        <w:t>–</w:t>
      </w:r>
      <w:r w:rsidR="00C90D23">
        <w:tab/>
      </w:r>
      <w:r w:rsidR="00C90D23" w:rsidRPr="00C76D2F">
        <w:t xml:space="preserve">SWE Common 2.0 [OGC/IS </w:t>
      </w:r>
      <w:r w:rsidR="00C90D23" w:rsidRPr="002B6921">
        <w:t>08-094r1</w:t>
      </w:r>
      <w:r w:rsidR="00C90D23" w:rsidRPr="00C76D2F">
        <w:t xml:space="preserve"> SWE Common Data Model Encoding Standard 2.0]</w:t>
      </w:r>
      <w:r>
        <w:t>.</w:t>
      </w:r>
    </w:p>
    <w:p w14:paraId="34219787" w14:textId="5C2BB62F" w:rsidR="00C90D23" w:rsidRPr="00C76D2F" w:rsidRDefault="00C90D23" w:rsidP="00DC28D7">
      <w:pPr>
        <w:pStyle w:val="Tablecaption"/>
      </w:pPr>
      <w:bookmarkStart w:id="37" w:name="_Ref384903267"/>
      <w:r w:rsidRPr="00C76D2F">
        <w:t>Table</w:t>
      </w:r>
      <w:r w:rsidR="0065593E">
        <w:t> </w:t>
      </w:r>
      <w:r w:rsidR="00F2639A">
        <w:t>8.</w:t>
      </w:r>
      <w:bookmarkEnd w:id="37"/>
      <w:r w:rsidRPr="00C76D2F">
        <w:t xml:space="preserve"> Requirements class xsd-complex-sampling-measurement</w:t>
      </w:r>
    </w:p>
    <w:p w14:paraId="3C244113" w14:textId="3DD48E6E"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4095BED6" w14:textId="77777777" w:rsidTr="00576CB0">
        <w:trPr>
          <w:cantSplit/>
          <w:tblHeader/>
          <w:jc w:val="center"/>
        </w:trPr>
        <w:tc>
          <w:tcPr>
            <w:tcW w:w="9759" w:type="dxa"/>
            <w:gridSpan w:val="2"/>
            <w:shd w:val="clear" w:color="auto" w:fill="F2F2F2"/>
          </w:tcPr>
          <w:p w14:paraId="07BEDFA0" w14:textId="282FFE81" w:rsidR="00C90D23" w:rsidRPr="00C76D2F" w:rsidRDefault="00AC2FFC" w:rsidP="00783411">
            <w:pPr>
              <w:pStyle w:val="Tableheader"/>
            </w:pPr>
            <w:r>
              <w:t>Requirements class</w:t>
            </w:r>
          </w:p>
        </w:tc>
      </w:tr>
      <w:tr w:rsidR="00C90D23" w:rsidRPr="00C76D2F" w14:paraId="2BE67F04" w14:textId="77777777" w:rsidTr="00576CB0">
        <w:trPr>
          <w:cantSplit/>
          <w:jc w:val="center"/>
        </w:trPr>
        <w:tc>
          <w:tcPr>
            <w:tcW w:w="9759" w:type="dxa"/>
            <w:gridSpan w:val="2"/>
          </w:tcPr>
          <w:p w14:paraId="4BC6FD0B" w14:textId="77777777" w:rsidR="00C90D23" w:rsidRPr="00C76D2F" w:rsidRDefault="00412FFF" w:rsidP="00783411">
            <w:pPr>
              <w:pStyle w:val="Tablebody"/>
            </w:pPr>
            <w:hyperlink r:id="rId70" w:history="1">
              <w:r w:rsidR="00C90D23" w:rsidRPr="00C76D2F">
                <w:rPr>
                  <w:rStyle w:val="Hyperlink"/>
                </w:rPr>
                <w:t>http://def.wmo.int/metce/2013/req/xsd-complex-sampling-measurement</w:t>
              </w:r>
            </w:hyperlink>
            <w:r w:rsidR="00C90D23" w:rsidRPr="00C76D2F">
              <w:t xml:space="preserve"> </w:t>
            </w:r>
          </w:p>
        </w:tc>
      </w:tr>
      <w:tr w:rsidR="00C90D23" w:rsidRPr="00C76D2F" w14:paraId="743333CC" w14:textId="77777777" w:rsidTr="00DE4EAD">
        <w:trPr>
          <w:cantSplit/>
          <w:jc w:val="center"/>
        </w:trPr>
        <w:tc>
          <w:tcPr>
            <w:tcW w:w="1860" w:type="dxa"/>
          </w:tcPr>
          <w:p w14:paraId="44A38522" w14:textId="543C1A1D" w:rsidR="00C90D23" w:rsidRPr="00C76D2F" w:rsidRDefault="006A236F" w:rsidP="00783411">
            <w:pPr>
              <w:pStyle w:val="Tablebody"/>
            </w:pPr>
            <w:r>
              <w:t>Target type</w:t>
            </w:r>
          </w:p>
        </w:tc>
        <w:tc>
          <w:tcPr>
            <w:tcW w:w="7899" w:type="dxa"/>
          </w:tcPr>
          <w:p w14:paraId="50374A88" w14:textId="77777777" w:rsidR="00C90D23" w:rsidRPr="00C76D2F" w:rsidRDefault="00C90D23" w:rsidP="00783411">
            <w:pPr>
              <w:pStyle w:val="Tablebody"/>
            </w:pPr>
            <w:r w:rsidRPr="00C76D2F">
              <w:t>Data instance</w:t>
            </w:r>
          </w:p>
        </w:tc>
      </w:tr>
      <w:tr w:rsidR="00C90D23" w:rsidRPr="00C76D2F" w14:paraId="79B032CE" w14:textId="77777777" w:rsidTr="00DE4EAD">
        <w:trPr>
          <w:cantSplit/>
          <w:jc w:val="center"/>
        </w:trPr>
        <w:tc>
          <w:tcPr>
            <w:tcW w:w="1860" w:type="dxa"/>
          </w:tcPr>
          <w:p w14:paraId="6B5704A1" w14:textId="77777777" w:rsidR="00C90D23" w:rsidRPr="00C76D2F" w:rsidRDefault="00C90D23" w:rsidP="00783411">
            <w:pPr>
              <w:pStyle w:val="Tablebody"/>
            </w:pPr>
            <w:r w:rsidRPr="00C76D2F">
              <w:t>Name</w:t>
            </w:r>
          </w:p>
        </w:tc>
        <w:tc>
          <w:tcPr>
            <w:tcW w:w="7899" w:type="dxa"/>
          </w:tcPr>
          <w:p w14:paraId="04598782" w14:textId="77777777" w:rsidR="00C90D23" w:rsidRPr="00C76D2F" w:rsidRDefault="00C90D23" w:rsidP="00783411">
            <w:pPr>
              <w:pStyle w:val="Tablebody"/>
            </w:pPr>
            <w:r w:rsidRPr="00C76D2F">
              <w:t>Complex sampling measurement</w:t>
            </w:r>
          </w:p>
        </w:tc>
      </w:tr>
      <w:tr w:rsidR="00C90D23" w:rsidRPr="00C76D2F" w14:paraId="33A7E947" w14:textId="77777777" w:rsidTr="00DE4EAD">
        <w:trPr>
          <w:cantSplit/>
          <w:jc w:val="center"/>
        </w:trPr>
        <w:tc>
          <w:tcPr>
            <w:tcW w:w="1860" w:type="dxa"/>
          </w:tcPr>
          <w:p w14:paraId="779A0BF5" w14:textId="77777777" w:rsidR="00C90D23" w:rsidRPr="00C76D2F" w:rsidRDefault="00C90D23" w:rsidP="00783411">
            <w:pPr>
              <w:pStyle w:val="Tablebody"/>
            </w:pPr>
            <w:r w:rsidRPr="00C76D2F">
              <w:t>Dependency</w:t>
            </w:r>
          </w:p>
        </w:tc>
        <w:tc>
          <w:tcPr>
            <w:tcW w:w="7899" w:type="dxa"/>
          </w:tcPr>
          <w:p w14:paraId="6BC9B169" w14:textId="682A65E2" w:rsidR="00C90D23" w:rsidRPr="00C76D2F" w:rsidRDefault="00412FFF" w:rsidP="00783411">
            <w:pPr>
              <w:pStyle w:val="Tablebody"/>
            </w:pPr>
            <w:hyperlink r:id="rId71"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6ACE4571" w14:textId="77777777" w:rsidTr="00DE4EAD">
        <w:trPr>
          <w:cantSplit/>
          <w:jc w:val="center"/>
        </w:trPr>
        <w:tc>
          <w:tcPr>
            <w:tcW w:w="1860" w:type="dxa"/>
          </w:tcPr>
          <w:p w14:paraId="4BAD246E" w14:textId="77777777" w:rsidR="00C90D23" w:rsidRPr="00C76D2F" w:rsidRDefault="00C90D23" w:rsidP="00783411">
            <w:pPr>
              <w:pStyle w:val="Tablebody"/>
            </w:pPr>
            <w:r w:rsidRPr="00C76D2F">
              <w:t>Dependency</w:t>
            </w:r>
          </w:p>
        </w:tc>
        <w:tc>
          <w:tcPr>
            <w:tcW w:w="7899" w:type="dxa"/>
          </w:tcPr>
          <w:p w14:paraId="4C5B6F6B" w14:textId="5EF66BA3" w:rsidR="00C90D23" w:rsidRPr="00C76D2F" w:rsidRDefault="00412FFF" w:rsidP="00783411">
            <w:pPr>
              <w:pStyle w:val="Tablebody"/>
            </w:pPr>
            <w:hyperlink r:id="rId72" w:history="1">
              <w:r w:rsidR="00C90D23" w:rsidRPr="00C76D2F">
                <w:rPr>
                  <w:rStyle w:val="Hyperlink"/>
                </w:rPr>
                <w:t>http://www.opengis.net/spec/OMXML/2.0/req/complexObservation</w:t>
              </w:r>
            </w:hyperlink>
            <w:r w:rsidR="00C90D23" w:rsidRPr="00C76D2F">
              <w:t xml:space="preserve">, OMXML </w:t>
            </w:r>
            <w:r w:rsidR="00C71E2C">
              <w:t>clause </w:t>
            </w:r>
            <w:r w:rsidR="00C90D23" w:rsidRPr="00C76D2F">
              <w:t>7.10</w:t>
            </w:r>
          </w:p>
        </w:tc>
      </w:tr>
      <w:tr w:rsidR="00C90D23" w:rsidRPr="00C76D2F" w14:paraId="07C642BD" w14:textId="77777777" w:rsidTr="00DE4EAD">
        <w:trPr>
          <w:cantSplit/>
          <w:jc w:val="center"/>
        </w:trPr>
        <w:tc>
          <w:tcPr>
            <w:tcW w:w="1860" w:type="dxa"/>
          </w:tcPr>
          <w:p w14:paraId="064AFDA2" w14:textId="77777777" w:rsidR="00C90D23" w:rsidRPr="00C76D2F" w:rsidRDefault="00C90D23" w:rsidP="00783411">
            <w:pPr>
              <w:pStyle w:val="Tablebody"/>
            </w:pPr>
            <w:r w:rsidRPr="00C76D2F">
              <w:t>Dependency</w:t>
            </w:r>
          </w:p>
        </w:tc>
        <w:tc>
          <w:tcPr>
            <w:tcW w:w="7899" w:type="dxa"/>
          </w:tcPr>
          <w:p w14:paraId="05F0F3D1" w14:textId="562324A3" w:rsidR="00C90D23" w:rsidRPr="00C76D2F" w:rsidRDefault="00412FFF" w:rsidP="00783411">
            <w:pPr>
              <w:pStyle w:val="Tablebody"/>
            </w:pPr>
            <w:hyperlink r:id="rId73"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0C2DC775" w14:textId="77777777" w:rsidTr="00DE4EAD">
        <w:trPr>
          <w:cantSplit/>
          <w:jc w:val="center"/>
        </w:trPr>
        <w:tc>
          <w:tcPr>
            <w:tcW w:w="1860" w:type="dxa"/>
          </w:tcPr>
          <w:p w14:paraId="5BFB0DC5" w14:textId="77777777" w:rsidR="00C90D23" w:rsidRPr="00C76D2F" w:rsidRDefault="00C90D23" w:rsidP="00783411">
            <w:pPr>
              <w:pStyle w:val="Tablebody"/>
            </w:pPr>
            <w:r w:rsidRPr="00C76D2F">
              <w:t>Dependency</w:t>
            </w:r>
          </w:p>
        </w:tc>
        <w:tc>
          <w:tcPr>
            <w:tcW w:w="7899" w:type="dxa"/>
          </w:tcPr>
          <w:p w14:paraId="494C38D9" w14:textId="73512B96" w:rsidR="00C90D23" w:rsidRPr="00C76D2F" w:rsidRDefault="00412FFF" w:rsidP="00783411">
            <w:pPr>
              <w:pStyle w:val="Tablebody"/>
            </w:pPr>
            <w:hyperlink r:id="rId74"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4C525A61" w14:textId="77777777" w:rsidTr="00DE4EAD">
        <w:trPr>
          <w:cantSplit/>
          <w:jc w:val="center"/>
        </w:trPr>
        <w:tc>
          <w:tcPr>
            <w:tcW w:w="1860" w:type="dxa"/>
          </w:tcPr>
          <w:p w14:paraId="53499930" w14:textId="77777777" w:rsidR="00C90D23" w:rsidRPr="00C76D2F" w:rsidRDefault="00C90D23" w:rsidP="00783411">
            <w:pPr>
              <w:pStyle w:val="Tablebody"/>
            </w:pPr>
            <w:r w:rsidRPr="00C76D2F">
              <w:t>Dependency</w:t>
            </w:r>
          </w:p>
        </w:tc>
        <w:tc>
          <w:tcPr>
            <w:tcW w:w="7899" w:type="dxa"/>
          </w:tcPr>
          <w:p w14:paraId="49869D6E" w14:textId="458CCB43" w:rsidR="00C90D23" w:rsidRPr="00C76D2F" w:rsidRDefault="00412FFF" w:rsidP="00783411">
            <w:pPr>
              <w:pStyle w:val="Tablebody"/>
            </w:pPr>
            <w:hyperlink r:id="rId75" w:history="1">
              <w:r w:rsidR="00C90D23" w:rsidRPr="00C76D2F">
                <w:rPr>
                  <w:rStyle w:val="Hyperlink"/>
                </w:rPr>
                <w:t>http://www.opengis.net/spec/SWE/2.0/req/xsd-simple-components</w:t>
              </w:r>
            </w:hyperlink>
            <w:r w:rsidR="00C90D23" w:rsidRPr="00C76D2F">
              <w:t xml:space="preserve">, SWE Common 2.0 </w:t>
            </w:r>
            <w:r w:rsidR="00C71E2C">
              <w:t>clause </w:t>
            </w:r>
            <w:r w:rsidR="00C90D23" w:rsidRPr="00C76D2F">
              <w:t xml:space="preserve">8.1 </w:t>
            </w:r>
          </w:p>
        </w:tc>
      </w:tr>
      <w:tr w:rsidR="00C90D23" w:rsidRPr="00C76D2F" w14:paraId="2A39C1A4" w14:textId="77777777" w:rsidTr="00DE4EAD">
        <w:trPr>
          <w:cantSplit/>
          <w:jc w:val="center"/>
        </w:trPr>
        <w:tc>
          <w:tcPr>
            <w:tcW w:w="1860" w:type="dxa"/>
          </w:tcPr>
          <w:p w14:paraId="0E6217C7" w14:textId="77777777" w:rsidR="00C90D23" w:rsidRPr="00C76D2F" w:rsidRDefault="00C90D23" w:rsidP="00783411">
            <w:pPr>
              <w:pStyle w:val="Tablebody"/>
            </w:pPr>
            <w:r w:rsidRPr="00C76D2F">
              <w:t>Dependency</w:t>
            </w:r>
          </w:p>
        </w:tc>
        <w:tc>
          <w:tcPr>
            <w:tcW w:w="7899" w:type="dxa"/>
          </w:tcPr>
          <w:p w14:paraId="6436ED48" w14:textId="59DAD690" w:rsidR="00C90D23" w:rsidRPr="00C76D2F" w:rsidRDefault="00412FFF" w:rsidP="00783411">
            <w:pPr>
              <w:pStyle w:val="Tablebody"/>
            </w:pPr>
            <w:hyperlink r:id="rId76" w:history="1">
              <w:r w:rsidR="00C90D23" w:rsidRPr="00C76D2F">
                <w:rPr>
                  <w:rStyle w:val="Hyperlink"/>
                </w:rPr>
                <w:t>http://www.opengis.net/spec/SWE/2.0/req/xsd-record-components</w:t>
              </w:r>
            </w:hyperlink>
            <w:r w:rsidR="00C90D23" w:rsidRPr="00C76D2F">
              <w:t xml:space="preserve">, SWE Common 2.0 </w:t>
            </w:r>
            <w:r w:rsidR="00C71E2C">
              <w:t>clause </w:t>
            </w:r>
            <w:r w:rsidR="00C90D23" w:rsidRPr="00C76D2F">
              <w:t>8.2</w:t>
            </w:r>
          </w:p>
        </w:tc>
      </w:tr>
      <w:tr w:rsidR="00C90D23" w:rsidRPr="00C76D2F" w14:paraId="4B9D9127" w14:textId="77777777" w:rsidTr="00DE4EAD">
        <w:trPr>
          <w:cantSplit/>
          <w:jc w:val="center"/>
        </w:trPr>
        <w:tc>
          <w:tcPr>
            <w:tcW w:w="1860" w:type="dxa"/>
          </w:tcPr>
          <w:p w14:paraId="04C68C4B" w14:textId="77777777" w:rsidR="00C90D23" w:rsidRPr="00C76D2F" w:rsidRDefault="00C90D23" w:rsidP="00783411">
            <w:pPr>
              <w:pStyle w:val="Tablebody"/>
            </w:pPr>
            <w:r w:rsidRPr="00C76D2F">
              <w:t>Dependency</w:t>
            </w:r>
          </w:p>
        </w:tc>
        <w:tc>
          <w:tcPr>
            <w:tcW w:w="7899" w:type="dxa"/>
          </w:tcPr>
          <w:p w14:paraId="5000D94F" w14:textId="5D421D1A" w:rsidR="00C90D23" w:rsidRPr="00C76D2F" w:rsidRDefault="00412FFF" w:rsidP="00783411">
            <w:pPr>
              <w:pStyle w:val="Tablebody"/>
            </w:pPr>
            <w:hyperlink r:id="rId77" w:history="1">
              <w:r w:rsidR="00C90D23" w:rsidRPr="00C76D2F">
                <w:rPr>
                  <w:rStyle w:val="Hyperlink"/>
                </w:rPr>
                <w:t>http://www.opengis.net/spec/SWE/2.0/req/xsd-simple-encodings</w:t>
              </w:r>
            </w:hyperlink>
            <w:r w:rsidR="00C90D23" w:rsidRPr="00C76D2F">
              <w:t xml:space="preserve">, SWE Common 2.0 </w:t>
            </w:r>
            <w:r w:rsidR="00C71E2C">
              <w:t>clause </w:t>
            </w:r>
            <w:r w:rsidR="00C90D23" w:rsidRPr="00C76D2F">
              <w:t>8.5</w:t>
            </w:r>
          </w:p>
        </w:tc>
      </w:tr>
      <w:tr w:rsidR="00C90D23" w:rsidRPr="00C76D2F" w14:paraId="688736B9" w14:textId="77777777" w:rsidTr="00DE4EAD">
        <w:trPr>
          <w:cantSplit/>
          <w:jc w:val="center"/>
        </w:trPr>
        <w:tc>
          <w:tcPr>
            <w:tcW w:w="1860" w:type="dxa"/>
          </w:tcPr>
          <w:p w14:paraId="76D65CC2" w14:textId="77777777" w:rsidR="00C90D23" w:rsidRPr="00C76D2F" w:rsidRDefault="00C90D23" w:rsidP="00783411">
            <w:pPr>
              <w:pStyle w:val="Tablebody"/>
            </w:pPr>
            <w:r w:rsidRPr="00C76D2F">
              <w:t>Dependency</w:t>
            </w:r>
          </w:p>
        </w:tc>
        <w:tc>
          <w:tcPr>
            <w:tcW w:w="7899" w:type="dxa"/>
          </w:tcPr>
          <w:p w14:paraId="18B16548" w14:textId="18B6403C" w:rsidR="00C90D23" w:rsidRPr="00C76D2F" w:rsidRDefault="00412FFF" w:rsidP="00783411">
            <w:pPr>
              <w:pStyle w:val="Tablebody"/>
            </w:pPr>
            <w:hyperlink r:id="rId78" w:history="1">
              <w:r w:rsidR="00C90D23" w:rsidRPr="00C76D2F">
                <w:rPr>
                  <w:rStyle w:val="Hyperlink"/>
                </w:rPr>
                <w:t>http://www.opengis.net/spec/SWE/2.0/req/general-encoding-rules</w:t>
              </w:r>
            </w:hyperlink>
            <w:r w:rsidR="00C90D23" w:rsidRPr="00C76D2F">
              <w:t xml:space="preserve">, SWE Common 2.0 </w:t>
            </w:r>
            <w:r w:rsidR="00C71E2C">
              <w:t>clause </w:t>
            </w:r>
            <w:r w:rsidR="00C90D23" w:rsidRPr="00C76D2F">
              <w:t>9.1</w:t>
            </w:r>
          </w:p>
        </w:tc>
      </w:tr>
      <w:tr w:rsidR="00C90D23" w:rsidRPr="00C76D2F" w14:paraId="68F78AA9" w14:textId="77777777" w:rsidTr="00DE4EAD">
        <w:trPr>
          <w:cantSplit/>
          <w:jc w:val="center"/>
        </w:trPr>
        <w:tc>
          <w:tcPr>
            <w:tcW w:w="1860" w:type="dxa"/>
          </w:tcPr>
          <w:p w14:paraId="264B408F" w14:textId="77777777" w:rsidR="00C90D23" w:rsidRPr="00C76D2F" w:rsidRDefault="00C90D23" w:rsidP="00783411">
            <w:pPr>
              <w:pStyle w:val="Tablebody"/>
            </w:pPr>
            <w:r w:rsidRPr="00C76D2F">
              <w:lastRenderedPageBreak/>
              <w:t>Dependency</w:t>
            </w:r>
          </w:p>
        </w:tc>
        <w:tc>
          <w:tcPr>
            <w:tcW w:w="7899" w:type="dxa"/>
          </w:tcPr>
          <w:p w14:paraId="2FF87043" w14:textId="62B5CCA3" w:rsidR="00C90D23" w:rsidRPr="00C76D2F" w:rsidRDefault="00412FFF" w:rsidP="00783411">
            <w:pPr>
              <w:pStyle w:val="Tablebody"/>
            </w:pPr>
            <w:hyperlink r:id="rId79" w:history="1">
              <w:r w:rsidR="00C90D23" w:rsidRPr="00C76D2F">
                <w:rPr>
                  <w:rStyle w:val="Hyperlink"/>
                </w:rPr>
                <w:t>http://www.opengis.net/spec/SWE/2.0/req/text-encoding-rules</w:t>
              </w:r>
            </w:hyperlink>
            <w:r w:rsidR="00C90D23" w:rsidRPr="00C76D2F">
              <w:t xml:space="preserve">, SWE Common 2.0 </w:t>
            </w:r>
            <w:r w:rsidR="00C71E2C">
              <w:t>clause </w:t>
            </w:r>
            <w:r w:rsidR="00C90D23" w:rsidRPr="00C76D2F">
              <w:t>9.2</w:t>
            </w:r>
          </w:p>
        </w:tc>
      </w:tr>
      <w:tr w:rsidR="00C90D23" w:rsidRPr="00C76D2F" w14:paraId="75D546E5" w14:textId="77777777" w:rsidTr="00DE4EAD">
        <w:trPr>
          <w:cantSplit/>
          <w:jc w:val="center"/>
        </w:trPr>
        <w:tc>
          <w:tcPr>
            <w:tcW w:w="1860" w:type="dxa"/>
          </w:tcPr>
          <w:p w14:paraId="7B8F6ACE" w14:textId="77777777" w:rsidR="00C90D23" w:rsidRPr="00C76D2F" w:rsidRDefault="00C90D23" w:rsidP="00783411">
            <w:pPr>
              <w:pStyle w:val="Tablebody"/>
            </w:pPr>
            <w:r w:rsidRPr="00C76D2F">
              <w:t>Dependency</w:t>
            </w:r>
          </w:p>
        </w:tc>
        <w:tc>
          <w:tcPr>
            <w:tcW w:w="7899" w:type="dxa"/>
          </w:tcPr>
          <w:p w14:paraId="480152E0" w14:textId="6FBB9C61" w:rsidR="00C90D23" w:rsidRPr="00C76D2F" w:rsidRDefault="00412FFF" w:rsidP="00783411">
            <w:pPr>
              <w:pStyle w:val="Tablebody"/>
            </w:pPr>
            <w:hyperlink r:id="rId80" w:history="1">
              <w:r w:rsidR="00C90D23" w:rsidRPr="00C76D2F">
                <w:rPr>
                  <w:rStyle w:val="Hyperlink"/>
                </w:rPr>
                <w:t>http://www.opengis.net/spec/SWE/2.0/req/xml-encoding-rules</w:t>
              </w:r>
            </w:hyperlink>
            <w:r w:rsidR="00C90D23" w:rsidRPr="00C76D2F">
              <w:t xml:space="preserve">, SWE Common 2.0 </w:t>
            </w:r>
            <w:r w:rsidR="00C71E2C">
              <w:t>clause </w:t>
            </w:r>
            <w:r w:rsidR="00C90D23" w:rsidRPr="00C76D2F">
              <w:t>9.3</w:t>
            </w:r>
          </w:p>
        </w:tc>
      </w:tr>
      <w:tr w:rsidR="00C90D23" w:rsidRPr="00C76D2F" w14:paraId="7F014076" w14:textId="77777777" w:rsidTr="005631C1">
        <w:trPr>
          <w:cantSplit/>
          <w:jc w:val="center"/>
        </w:trPr>
        <w:tc>
          <w:tcPr>
            <w:tcW w:w="1860" w:type="dxa"/>
            <w:shd w:val="clear" w:color="auto" w:fill="F2F2F2"/>
          </w:tcPr>
          <w:p w14:paraId="120DB222" w14:textId="77777777" w:rsidR="00C90D23" w:rsidRPr="00C76D2F" w:rsidRDefault="00C90D23" w:rsidP="005631C1">
            <w:pPr>
              <w:pStyle w:val="Tablebodyshaded"/>
            </w:pPr>
            <w:r w:rsidRPr="00C76D2F">
              <w:t>Requirement</w:t>
            </w:r>
          </w:p>
        </w:tc>
        <w:tc>
          <w:tcPr>
            <w:tcW w:w="7899" w:type="dxa"/>
          </w:tcPr>
          <w:p w14:paraId="02EF25A5" w14:textId="77777777" w:rsidR="00BF3849" w:rsidRDefault="00412FFF" w:rsidP="00783411">
            <w:pPr>
              <w:pStyle w:val="Tablebody"/>
            </w:pPr>
            <w:hyperlink r:id="rId81" w:history="1">
              <w:r w:rsidR="00C90D23" w:rsidRPr="00C76D2F">
                <w:rPr>
                  <w:rStyle w:val="Hyperlink"/>
                </w:rPr>
                <w:t>http://def.wmo.int/metce/2013/req/xsd-complex-sampling-measurement/xmlns-declaration-swe</w:t>
              </w:r>
            </w:hyperlink>
          </w:p>
          <w:p w14:paraId="2F9EED45" w14:textId="153A9191" w:rsidR="00C90D23" w:rsidRPr="00C76D2F" w:rsidRDefault="00C90D23" w:rsidP="00783411">
            <w:pPr>
              <w:pStyle w:val="Tablebody"/>
            </w:pPr>
            <w:r w:rsidRPr="00C76D2F">
              <w:t xml:space="preserve">The OGC SWE Common 2.0 namespace </w:t>
            </w:r>
            <w:hyperlink r:id="rId82" w:history="1">
              <w:r w:rsidRPr="00C76D2F">
                <w:rPr>
                  <w:rStyle w:val="Hyperlink"/>
                </w:rPr>
                <w:t>http://www.opengis.net/swe/2.0</w:t>
              </w:r>
            </w:hyperlink>
            <w:r w:rsidRPr="00C76D2F">
              <w:t xml:space="preserve"> shall be declared within the XML document.</w:t>
            </w:r>
          </w:p>
        </w:tc>
      </w:tr>
      <w:tr w:rsidR="00C90D23" w:rsidRPr="00C76D2F" w14:paraId="02F6DC7C" w14:textId="77777777" w:rsidTr="005631C1">
        <w:trPr>
          <w:cantSplit/>
          <w:jc w:val="center"/>
        </w:trPr>
        <w:tc>
          <w:tcPr>
            <w:tcW w:w="1860" w:type="dxa"/>
            <w:shd w:val="clear" w:color="auto" w:fill="F2F2F2"/>
          </w:tcPr>
          <w:p w14:paraId="6E12EB3F" w14:textId="77777777" w:rsidR="00C90D23" w:rsidRPr="00C76D2F" w:rsidRDefault="00C90D23" w:rsidP="005631C1">
            <w:pPr>
              <w:pStyle w:val="Tablebodyshaded"/>
            </w:pPr>
            <w:r w:rsidRPr="00C76D2F">
              <w:t>Requirement</w:t>
            </w:r>
          </w:p>
        </w:tc>
        <w:tc>
          <w:tcPr>
            <w:tcW w:w="7899" w:type="dxa"/>
          </w:tcPr>
          <w:p w14:paraId="66D7BDCE" w14:textId="77777777" w:rsidR="00C90D23" w:rsidRPr="00C76D2F" w:rsidRDefault="00412FFF" w:rsidP="00783411">
            <w:pPr>
              <w:pStyle w:val="Tablebody"/>
            </w:pPr>
            <w:hyperlink r:id="rId83" w:history="1">
              <w:r w:rsidR="00C90D23" w:rsidRPr="00C76D2F">
                <w:rPr>
                  <w:rStyle w:val="Hyperlink"/>
                </w:rPr>
                <w:t>http://def.wmo.int/metce/2013/req/xsd-complex-sampling-measurement/procedure-metce-process</w:t>
              </w:r>
            </w:hyperlink>
          </w:p>
          <w:p w14:paraId="7D9973A8" w14:textId="77777777" w:rsidR="00C90D23" w:rsidRPr="00C76D2F" w:rsidRDefault="00C90D23" w:rsidP="00783411">
            <w:pPr>
              <w:pStyle w:val="Tablebody"/>
            </w:pPr>
            <w:r w:rsidRPr="00C76D2F">
              <w:t>The XML element om:procedure shall contain a child element metce:Process or any element of a substitution group of metce:Process.</w:t>
            </w:r>
          </w:p>
        </w:tc>
      </w:tr>
      <w:tr w:rsidR="00C90D23" w:rsidRPr="00C76D2F" w14:paraId="38507B48" w14:textId="77777777" w:rsidTr="005631C1">
        <w:trPr>
          <w:cantSplit/>
          <w:jc w:val="center"/>
        </w:trPr>
        <w:tc>
          <w:tcPr>
            <w:tcW w:w="1860" w:type="dxa"/>
            <w:shd w:val="clear" w:color="auto" w:fill="F2F2F2"/>
          </w:tcPr>
          <w:p w14:paraId="53753C9D" w14:textId="77777777" w:rsidR="00C90D23" w:rsidRPr="00C76D2F" w:rsidRDefault="00C90D23" w:rsidP="005631C1">
            <w:pPr>
              <w:pStyle w:val="Tablebodyshaded"/>
            </w:pPr>
            <w:r w:rsidRPr="00C76D2F">
              <w:t>Recommendation</w:t>
            </w:r>
          </w:p>
        </w:tc>
        <w:tc>
          <w:tcPr>
            <w:tcW w:w="7899" w:type="dxa"/>
          </w:tcPr>
          <w:p w14:paraId="53A33C63" w14:textId="77777777" w:rsidR="00C90D23" w:rsidRPr="00C76D2F" w:rsidRDefault="00C90D23" w:rsidP="00783411">
            <w:pPr>
              <w:pStyle w:val="Tablebody"/>
            </w:pPr>
            <w:r w:rsidRPr="00C76D2F">
              <w:t xml:space="preserve">The default namespace prefix used for </w:t>
            </w:r>
            <w:hyperlink r:id="rId84" w:history="1">
              <w:r w:rsidRPr="00C76D2F">
                <w:rPr>
                  <w:rStyle w:val="Hyperlink"/>
                </w:rPr>
                <w:t>http://www.opengis.net/swe/2.0</w:t>
              </w:r>
            </w:hyperlink>
            <w:r w:rsidRPr="00C76D2F">
              <w:t xml:space="preserve"> should be “swe”.</w:t>
            </w:r>
          </w:p>
        </w:tc>
      </w:tr>
    </w:tbl>
    <w:p w14:paraId="49BF5E6A" w14:textId="17A6104A" w:rsidR="00A97828" w:rsidRDefault="00C90D23" w:rsidP="0065593E">
      <w:pPr>
        <w:pStyle w:val="Notesheading"/>
      </w:pPr>
      <w:r>
        <w:t>Note</w:t>
      </w:r>
      <w:r w:rsidR="00A97828">
        <w:t>s</w:t>
      </w:r>
      <w:r>
        <w:t>:</w:t>
      </w:r>
    </w:p>
    <w:p w14:paraId="0296406B" w14:textId="2A9D856C" w:rsidR="00C90D23" w:rsidRPr="00C76D2F" w:rsidRDefault="00A97828" w:rsidP="0065593E">
      <w:pPr>
        <w:pStyle w:val="Notes1"/>
      </w:pPr>
      <w:r>
        <w:t>1.</w:t>
      </w:r>
      <w:r w:rsidR="00C90D23">
        <w:tab/>
        <w:t xml:space="preserve">Dependency </w:t>
      </w:r>
      <w:hyperlink r:id="rId85" w:history="1">
        <w:r w:rsidR="00C90D23" w:rsidRPr="00C76D2F">
          <w:rPr>
            <w:rStyle w:val="Hyperlink"/>
          </w:rPr>
          <w:t>http://www.opengis.net/spec/OMXML/2.0/req/observation</w:t>
        </w:r>
      </w:hyperlink>
      <w:r w:rsidR="00C90D23" w:rsidRPr="00C76D2F">
        <w:t xml:space="preserve"> has associated conformance class </w:t>
      </w:r>
      <w:hyperlink r:id="rId86"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5931F261" w14:textId="3B163305" w:rsidR="00C90D23" w:rsidRPr="00C76D2F" w:rsidRDefault="00A97828" w:rsidP="0065593E">
      <w:pPr>
        <w:pStyle w:val="Notes1"/>
      </w:pPr>
      <w:r>
        <w:t>2.</w:t>
      </w:r>
      <w:r w:rsidR="00C90D23">
        <w:tab/>
        <w:t xml:space="preserve">Dependency </w:t>
      </w:r>
      <w:hyperlink r:id="rId87" w:history="1">
        <w:r w:rsidR="00C90D23" w:rsidRPr="00C76D2F">
          <w:rPr>
            <w:rStyle w:val="Hyperlink"/>
          </w:rPr>
          <w:t>http://www.opengis.net/spec/OMXML/2.0/req/complexObservation</w:t>
        </w:r>
      </w:hyperlink>
      <w:r w:rsidR="00C90D23" w:rsidRPr="00C76D2F">
        <w:t xml:space="preserve"> has associated conformance class </w:t>
      </w:r>
      <w:hyperlink r:id="rId88" w:history="1">
        <w:r w:rsidR="00C90D23" w:rsidRPr="00C76D2F">
          <w:rPr>
            <w:rStyle w:val="Hyperlink"/>
          </w:rPr>
          <w:t>http://www.opengis.net/spec/OMXML/2.0/conf/complexObservation</w:t>
        </w:r>
      </w:hyperlink>
      <w:r w:rsidR="00C90D23" w:rsidRPr="00C76D2F">
        <w:t xml:space="preserve"> (OMXML </w:t>
      </w:r>
      <w:r w:rsidR="00C71E2C">
        <w:t>clause </w:t>
      </w:r>
      <w:r w:rsidR="00C90D23" w:rsidRPr="00C76D2F">
        <w:t>A.8).</w:t>
      </w:r>
    </w:p>
    <w:p w14:paraId="6C2C6534" w14:textId="4A1DD07A" w:rsidR="00C90D23" w:rsidRPr="00C76D2F" w:rsidRDefault="00A97828" w:rsidP="0065593E">
      <w:pPr>
        <w:pStyle w:val="Notes1"/>
      </w:pPr>
      <w:r>
        <w:t>3.</w:t>
      </w:r>
      <w:r w:rsidR="00C90D23">
        <w:tab/>
        <w:t xml:space="preserve">Dependency </w:t>
      </w:r>
      <w:hyperlink r:id="rId89" w:history="1">
        <w:r w:rsidR="00C90D23" w:rsidRPr="00C76D2F">
          <w:rPr>
            <w:rStyle w:val="Hyperlink"/>
          </w:rPr>
          <w:t>http://www.opengis.net/spec/OMXML/2.0/req/sampling</w:t>
        </w:r>
      </w:hyperlink>
      <w:r w:rsidR="00C90D23" w:rsidRPr="00C76D2F">
        <w:t xml:space="preserve"> has associated conformance class </w:t>
      </w:r>
      <w:hyperlink r:id="rId90"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7E33774B" w14:textId="7963952F" w:rsidR="00C90D23" w:rsidRPr="00C76D2F" w:rsidRDefault="00076B63" w:rsidP="0065593E">
      <w:pPr>
        <w:pStyle w:val="Notes1"/>
      </w:pPr>
      <w:r>
        <w:t>4.</w:t>
      </w:r>
      <w:r w:rsidR="00C90D23">
        <w:tab/>
        <w:t xml:space="preserve">Dependency </w:t>
      </w:r>
      <w:hyperlink r:id="rId91" w:history="1">
        <w:r w:rsidR="00C90D23" w:rsidRPr="00C76D2F">
          <w:rPr>
            <w:rStyle w:val="Hyperlink"/>
          </w:rPr>
          <w:t>http://www.opengis.net/spec/OMXML/2.0/req/spatialSampling</w:t>
        </w:r>
      </w:hyperlink>
      <w:r w:rsidR="00C90D23" w:rsidRPr="00C76D2F">
        <w:t xml:space="preserve"> has associated conformance class </w:t>
      </w:r>
      <w:hyperlink r:id="rId92"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7E379230" w14:textId="67865051" w:rsidR="00BF3849" w:rsidRDefault="00076B63" w:rsidP="0065593E">
      <w:pPr>
        <w:pStyle w:val="Notes1"/>
      </w:pPr>
      <w:r>
        <w:t>5.</w:t>
      </w:r>
      <w:r w:rsidR="00C90D23">
        <w:tab/>
        <w:t xml:space="preserve">Dependency </w:t>
      </w:r>
      <w:hyperlink r:id="rId93" w:history="1">
        <w:r w:rsidR="00C90D23" w:rsidRPr="00C76D2F">
          <w:rPr>
            <w:rStyle w:val="Hyperlink"/>
          </w:rPr>
          <w:t>http://www.opengis.net/spec/SWE/2.0/req/xsd-simple-components</w:t>
        </w:r>
      </w:hyperlink>
      <w:r w:rsidR="00C90D23" w:rsidRPr="00C76D2F">
        <w:t xml:space="preserve"> has associated conformance class </w:t>
      </w:r>
      <w:hyperlink r:id="rId94" w:history="1">
        <w:r w:rsidR="00C90D23" w:rsidRPr="00C76D2F">
          <w:rPr>
            <w:rStyle w:val="Hyperlink"/>
          </w:rPr>
          <w:t>http://www.opengis.net/spec/SWE/2.0/conf/xsd-simple-components</w:t>
        </w:r>
      </w:hyperlink>
      <w:r w:rsidR="00C90D23" w:rsidRPr="00C76D2F">
        <w:t xml:space="preserve"> (SWE Common 2.0 </w:t>
      </w:r>
      <w:r w:rsidR="00C71E2C">
        <w:t>clause </w:t>
      </w:r>
      <w:r w:rsidR="00C90D23" w:rsidRPr="00C76D2F">
        <w:t>A.8).</w:t>
      </w:r>
    </w:p>
    <w:p w14:paraId="7D3E6A91" w14:textId="4E7C4A7D" w:rsidR="00BF3849" w:rsidRDefault="00076B63" w:rsidP="0065593E">
      <w:pPr>
        <w:pStyle w:val="Notes1"/>
      </w:pPr>
      <w:r>
        <w:t>6.</w:t>
      </w:r>
      <w:r w:rsidR="00C90D23">
        <w:tab/>
        <w:t xml:space="preserve">Dependency </w:t>
      </w:r>
      <w:hyperlink r:id="rId95" w:history="1">
        <w:r w:rsidR="00C90D23" w:rsidRPr="00C76D2F">
          <w:rPr>
            <w:rStyle w:val="Hyperlink"/>
          </w:rPr>
          <w:t>http://www.opengis.net/spec/SWE/2.0/req/xsd-record-components</w:t>
        </w:r>
      </w:hyperlink>
      <w:r w:rsidR="00C90D23" w:rsidRPr="00C76D2F">
        <w:t xml:space="preserve"> has associated conformance class </w:t>
      </w:r>
      <w:hyperlink r:id="rId96" w:history="1">
        <w:r w:rsidR="00C90D23" w:rsidRPr="00C76D2F">
          <w:rPr>
            <w:rStyle w:val="Hyperlink"/>
          </w:rPr>
          <w:t>http://www.opengis.net/spec/SWE/2.0/conf/xsd-record-components</w:t>
        </w:r>
      </w:hyperlink>
      <w:r w:rsidR="00C90D23" w:rsidRPr="00C76D2F">
        <w:t xml:space="preserve"> (SWE Common 2.0 </w:t>
      </w:r>
      <w:r w:rsidR="00C71E2C">
        <w:t>clause </w:t>
      </w:r>
      <w:r w:rsidR="00C90D23" w:rsidRPr="00C76D2F">
        <w:t>A.9).</w:t>
      </w:r>
    </w:p>
    <w:p w14:paraId="1CA30CF8" w14:textId="40190A93" w:rsidR="00BF3849" w:rsidRDefault="00076B63" w:rsidP="0065593E">
      <w:pPr>
        <w:pStyle w:val="Notes1"/>
      </w:pPr>
      <w:r>
        <w:t>7.</w:t>
      </w:r>
      <w:r w:rsidR="00C90D23">
        <w:tab/>
        <w:t xml:space="preserve">Dependency </w:t>
      </w:r>
      <w:hyperlink r:id="rId97" w:history="1">
        <w:r w:rsidR="00C90D23" w:rsidRPr="00C76D2F">
          <w:rPr>
            <w:rStyle w:val="Hyperlink"/>
          </w:rPr>
          <w:t>http://www.opengis.net/spec/SWE/2.0/req/xsd-simple-encodings</w:t>
        </w:r>
      </w:hyperlink>
      <w:r w:rsidR="00C90D23" w:rsidRPr="00C76D2F">
        <w:t xml:space="preserve"> has associated conformance class </w:t>
      </w:r>
      <w:hyperlink r:id="rId98" w:history="1">
        <w:r w:rsidR="00C90D23" w:rsidRPr="00C76D2F">
          <w:rPr>
            <w:rStyle w:val="Hyperlink"/>
          </w:rPr>
          <w:t>http://www.opengis.net/spec/SWE/2.0/conf/xsd-simple-encodings</w:t>
        </w:r>
      </w:hyperlink>
      <w:r w:rsidR="00C90D23" w:rsidRPr="00C76D2F">
        <w:t xml:space="preserve"> (SWE Common 2.0 </w:t>
      </w:r>
      <w:r w:rsidR="00C71E2C">
        <w:t>clause </w:t>
      </w:r>
      <w:r w:rsidR="00C90D23" w:rsidRPr="00C76D2F">
        <w:t>A.12).</w:t>
      </w:r>
    </w:p>
    <w:p w14:paraId="37805313" w14:textId="69D0F797" w:rsidR="00BF3849" w:rsidRDefault="00076B63" w:rsidP="0065593E">
      <w:pPr>
        <w:pStyle w:val="Notes1"/>
      </w:pPr>
      <w:r>
        <w:t>8.</w:t>
      </w:r>
      <w:r w:rsidR="00C90D23">
        <w:tab/>
        <w:t xml:space="preserve">Dependency </w:t>
      </w:r>
      <w:hyperlink r:id="rId99" w:history="1">
        <w:r w:rsidR="00C90D23" w:rsidRPr="00C76D2F">
          <w:rPr>
            <w:rStyle w:val="Hyperlink"/>
          </w:rPr>
          <w:t>http://www.opengis.net/spec/SWE/2.0/req/general-encoding-rules</w:t>
        </w:r>
      </w:hyperlink>
      <w:r w:rsidR="00C90D23" w:rsidRPr="00C76D2F">
        <w:t xml:space="preserve"> has associated conformance class </w:t>
      </w:r>
      <w:hyperlink r:id="rId100" w:history="1">
        <w:r w:rsidR="00C90D23" w:rsidRPr="00C76D2F">
          <w:rPr>
            <w:rStyle w:val="Hyperlink"/>
          </w:rPr>
          <w:t>http://www.opengis.net/spec/SWE/2.0/conf/general-encoding-rules</w:t>
        </w:r>
      </w:hyperlink>
      <w:r w:rsidR="00C90D23" w:rsidRPr="00C76D2F">
        <w:t xml:space="preserve"> (SWE Common 2.0 </w:t>
      </w:r>
      <w:r w:rsidR="00C71E2C">
        <w:t>clause </w:t>
      </w:r>
      <w:r w:rsidR="00C90D23" w:rsidRPr="00C76D2F">
        <w:t>A.14).</w:t>
      </w:r>
    </w:p>
    <w:p w14:paraId="03DAEDFB" w14:textId="634294EA" w:rsidR="00BF3849" w:rsidRDefault="00076B63" w:rsidP="0065593E">
      <w:pPr>
        <w:pStyle w:val="Notes1"/>
      </w:pPr>
      <w:r>
        <w:t>9.</w:t>
      </w:r>
      <w:r w:rsidR="00C90D23">
        <w:tab/>
        <w:t xml:space="preserve">Dependency </w:t>
      </w:r>
      <w:hyperlink r:id="rId101" w:history="1">
        <w:r w:rsidR="00C90D23" w:rsidRPr="00C76D2F">
          <w:rPr>
            <w:rStyle w:val="Hyperlink"/>
          </w:rPr>
          <w:t>http://www.opengis.net/spec/SWE/2.0/req/text-encoding-rules</w:t>
        </w:r>
      </w:hyperlink>
      <w:r w:rsidR="00C90D23" w:rsidRPr="00C76D2F">
        <w:t xml:space="preserve"> has associated conformance class </w:t>
      </w:r>
      <w:hyperlink r:id="rId102" w:history="1">
        <w:r w:rsidR="00C90D23" w:rsidRPr="00C76D2F">
          <w:rPr>
            <w:rStyle w:val="Hyperlink"/>
          </w:rPr>
          <w:t>http://www.opengis.net/spec/SWE/2.0/conf/text-encoding-rules</w:t>
        </w:r>
      </w:hyperlink>
      <w:r w:rsidR="00C90D23" w:rsidRPr="00C76D2F">
        <w:t xml:space="preserve"> (SWE Common 2.0 </w:t>
      </w:r>
      <w:r w:rsidR="00C71E2C">
        <w:t>clause </w:t>
      </w:r>
      <w:r w:rsidR="00C90D23" w:rsidRPr="00C76D2F">
        <w:t>A.15).</w:t>
      </w:r>
    </w:p>
    <w:p w14:paraId="70B9D816" w14:textId="1F311A96" w:rsidR="00BF3849" w:rsidRDefault="00076B63" w:rsidP="0065593E">
      <w:pPr>
        <w:pStyle w:val="Notes1"/>
      </w:pPr>
      <w:r>
        <w:t>10.</w:t>
      </w:r>
      <w:r w:rsidR="00C90D23">
        <w:tab/>
        <w:t xml:space="preserve">Dependency </w:t>
      </w:r>
      <w:hyperlink r:id="rId103" w:history="1">
        <w:r w:rsidR="00C90D23" w:rsidRPr="00C76D2F">
          <w:rPr>
            <w:rStyle w:val="Hyperlink"/>
          </w:rPr>
          <w:t>http://www.opengis.net/spec/SWE/2.0/req/xml-encoding-rules</w:t>
        </w:r>
      </w:hyperlink>
      <w:r w:rsidR="00C90D23" w:rsidRPr="00C76D2F">
        <w:t xml:space="preserve"> has associated conformance class </w:t>
      </w:r>
      <w:hyperlink r:id="rId104" w:history="1">
        <w:r w:rsidR="00C90D23" w:rsidRPr="00C76D2F">
          <w:rPr>
            <w:rStyle w:val="Hyperlink"/>
          </w:rPr>
          <w:t>http://www.opengis.net/spec/SWE/2.0/conf/xml-encoding-rules</w:t>
        </w:r>
      </w:hyperlink>
      <w:r w:rsidR="00C90D23" w:rsidRPr="00C76D2F">
        <w:t xml:space="preserve"> (SWE Common 2.0 </w:t>
      </w:r>
      <w:r w:rsidR="00C71E2C">
        <w:t>clause </w:t>
      </w:r>
      <w:r w:rsidR="00C90D23" w:rsidRPr="00C76D2F">
        <w:t>A.16).</w:t>
      </w:r>
    </w:p>
    <w:p w14:paraId="35316678" w14:textId="77777777" w:rsidR="005C1479" w:rsidRDefault="00076B63" w:rsidP="0065593E">
      <w:pPr>
        <w:pStyle w:val="Notes1"/>
      </w:pPr>
      <w:r>
        <w:t>11.</w:t>
      </w:r>
      <w:r w:rsidR="00C90D23">
        <w:tab/>
        <w:t>T</w:t>
      </w:r>
      <w:r w:rsidR="00C90D23" w:rsidRPr="00C76D2F">
        <w:t>he canonical schema location for OGC SWE Common 2.0 (</w:t>
      </w:r>
      <w:hyperlink r:id="rId105" w:history="1">
        <w:r w:rsidR="00C90D23" w:rsidRPr="00C76D2F">
          <w:rPr>
            <w:rStyle w:val="Hyperlink"/>
          </w:rPr>
          <w:t>http://www.opengis.net/swe/2.0</w:t>
        </w:r>
      </w:hyperlink>
      <w:r w:rsidR="00C90D23" w:rsidRPr="00C76D2F">
        <w:t xml:space="preserve">) is </w:t>
      </w:r>
      <w:hyperlink r:id="rId106" w:history="1">
        <w:r w:rsidR="00C90D23" w:rsidRPr="00C76D2F">
          <w:rPr>
            <w:rStyle w:val="Hyperlink"/>
          </w:rPr>
          <w:t>http://schemas.opengis.net/sweCommon/2.0/swe.xsd</w:t>
        </w:r>
      </w:hyperlink>
      <w:r w:rsidR="00C90D23" w:rsidRPr="00C76D2F">
        <w:t>.</w:t>
      </w:r>
    </w:p>
    <w:p w14:paraId="62318C0D" w14:textId="31C02401" w:rsidR="00C90D23" w:rsidRPr="00C76D2F" w:rsidRDefault="00C90D23" w:rsidP="00DC28D7">
      <w:pPr>
        <w:pStyle w:val="Heading20"/>
      </w:pPr>
      <w:bookmarkStart w:id="38" w:name="MetceSamplingCoverage"/>
      <w:bookmarkStart w:id="39" w:name="_Toc392055707"/>
      <w:r w:rsidRPr="00C76D2F">
        <w:t>202.5</w:t>
      </w:r>
      <w:bookmarkEnd w:id="38"/>
      <w:r w:rsidR="00AC2FFC">
        <w:tab/>
        <w:t>Requirements class</w:t>
      </w:r>
      <w:r w:rsidRPr="00C76D2F">
        <w:t xml:space="preserve">: Sampling </w:t>
      </w:r>
      <w:r w:rsidR="006E4C6C">
        <w:t>c</w:t>
      </w:r>
      <w:r w:rsidRPr="00C76D2F">
        <w:t xml:space="preserve">overage </w:t>
      </w:r>
      <w:r w:rsidR="006E4C6C">
        <w:t>m</w:t>
      </w:r>
      <w:r w:rsidRPr="00C76D2F">
        <w:t>easurement</w:t>
      </w:r>
      <w:bookmarkEnd w:id="39"/>
    </w:p>
    <w:p w14:paraId="21D6C6E9" w14:textId="48A07249" w:rsidR="00C90D23" w:rsidRPr="00C76D2F" w:rsidRDefault="00C90D23" w:rsidP="00DC28D7">
      <w:pPr>
        <w:pStyle w:val="Bodytext1"/>
      </w:pPr>
      <w:r w:rsidRPr="00C76D2F">
        <w:t>202.5.1</w:t>
      </w:r>
      <w:r w:rsidRPr="00C76D2F">
        <w:tab/>
        <w:t xml:space="preserve">This </w:t>
      </w:r>
      <w:r w:rsidRPr="006E4C6C">
        <w:t>r</w:t>
      </w:r>
      <w:r w:rsidRPr="00C76D2F">
        <w:t xml:space="preserve">equirements class restricts the content model for the XML element om:OM_Observation such that the </w:t>
      </w:r>
      <w:r w:rsidR="009E1624">
        <w:t>“</w:t>
      </w:r>
      <w:r w:rsidRPr="00C76D2F">
        <w:t>result</w:t>
      </w:r>
      <w:r w:rsidR="009E1624">
        <w:t>”</w:t>
      </w:r>
      <w:r w:rsidRPr="00C76D2F">
        <w:t xml:space="preserve"> of the observation is a set of values describing the variation of properties with space and/or time, the </w:t>
      </w:r>
      <w:r w:rsidR="009E1624">
        <w:t>“</w:t>
      </w:r>
      <w:r w:rsidRPr="00C76D2F">
        <w:t>feature of interest</w:t>
      </w:r>
      <w:r w:rsidR="009E1624">
        <w:t>”</w:t>
      </w:r>
      <w:r w:rsidRPr="00C76D2F">
        <w:t xml:space="preserve"> is a representative subset of the atmosphere or body of </w:t>
      </w:r>
      <w:r w:rsidRPr="00577B6F">
        <w:t xml:space="preserve">water </w:t>
      </w:r>
      <w:r w:rsidR="00577B6F" w:rsidRPr="00DD7E09">
        <w:t xml:space="preserve">and so forth </w:t>
      </w:r>
      <w:r w:rsidRPr="00C76D2F">
        <w:t xml:space="preserve">based on a predetermined sampling regime and the </w:t>
      </w:r>
      <w:r w:rsidR="009E1624">
        <w:t>“</w:t>
      </w:r>
      <w:r w:rsidRPr="00C76D2F">
        <w:t>procedure</w:t>
      </w:r>
      <w:r w:rsidR="009E1624">
        <w:t>”</w:t>
      </w:r>
      <w:r w:rsidRPr="00C76D2F">
        <w:t xml:space="preserve"> provides the set of information as specified by WMO.</w:t>
      </w:r>
    </w:p>
    <w:p w14:paraId="0349372B" w14:textId="77777777" w:rsidR="00076B63" w:rsidRDefault="00C90D23" w:rsidP="0065593E">
      <w:pPr>
        <w:pStyle w:val="Notesheading"/>
      </w:pPr>
      <w:r>
        <w:t>Note</w:t>
      </w:r>
      <w:r w:rsidR="00076B63">
        <w:t>s</w:t>
      </w:r>
      <w:r>
        <w:t>:</w:t>
      </w:r>
    </w:p>
    <w:p w14:paraId="6002DF9D" w14:textId="52E05D74" w:rsidR="005C1479" w:rsidRDefault="00076B63" w:rsidP="0065593E">
      <w:pPr>
        <w:pStyle w:val="Notes1"/>
      </w:pPr>
      <w:r>
        <w:t>1.</w:t>
      </w:r>
      <w:r w:rsidR="00C90D23">
        <w:tab/>
      </w:r>
      <w:r w:rsidR="00C90D23" w:rsidRPr="00C76D2F">
        <w:t xml:space="preserve">SamplingCoverageMeasurement (a subclass of OM_DiscreteCoverageObservation) is intended for use where the observation event is concerned with the evaluation of measurands that vary with respect to space and/or time. </w:t>
      </w:r>
      <w:r w:rsidR="00C90D23" w:rsidRPr="00C76D2F">
        <w:lastRenderedPageBreak/>
        <w:t xml:space="preserve">OM_DiscreteCoverageObservation is used because the </w:t>
      </w:r>
      <w:r w:rsidR="00D65C2E">
        <w:t>“</w:t>
      </w:r>
      <w:r w:rsidR="00C90D23" w:rsidRPr="00C76D2F">
        <w:t>result</w:t>
      </w:r>
      <w:r w:rsidR="00D65C2E">
        <w:t>”</w:t>
      </w:r>
      <w:r w:rsidR="00C90D23" w:rsidRPr="00C76D2F">
        <w:t xml:space="preserve"> of this class of observations is a discrete coverage (as defined in ISO</w:t>
      </w:r>
      <w:r w:rsidR="0065593E">
        <w:t> </w:t>
      </w:r>
      <w:r w:rsidR="00C90D23" w:rsidRPr="00C76D2F">
        <w:t xml:space="preserve">19123:2005 Geographic information – Schema for coverage geometry </w:t>
      </w:r>
      <w:r w:rsidR="00D65C2E" w:rsidRPr="00C76D2F">
        <w:t xml:space="preserve">and </w:t>
      </w:r>
      <w:r w:rsidR="00C90D23" w:rsidRPr="00C76D2F">
        <w:t>functions).</w:t>
      </w:r>
    </w:p>
    <w:p w14:paraId="429CF69D" w14:textId="56691C1B" w:rsidR="005C1479" w:rsidRPr="00DD7E09" w:rsidRDefault="00076B63" w:rsidP="0065593E">
      <w:pPr>
        <w:pStyle w:val="Notes1"/>
      </w:pPr>
      <w:r>
        <w:t>2.</w:t>
      </w:r>
      <w:r w:rsidR="00C90D23">
        <w:tab/>
      </w:r>
      <w:r w:rsidR="00C90D23" w:rsidRPr="00C76D2F">
        <w:t>SamplingCoverageMeasurement is based on the informative SamplingCoverageObservation specialization of OM_Observation outlined in ISO</w:t>
      </w:r>
      <w:r w:rsidR="0065593E">
        <w:t> </w:t>
      </w:r>
      <w:r w:rsidR="00C90D23" w:rsidRPr="00C76D2F">
        <w:t>19156:2011</w:t>
      </w:r>
      <w:r w:rsidR="00D65C2E">
        <w:t>,</w:t>
      </w:r>
      <w:r w:rsidR="00C90D23" w:rsidRPr="00C76D2F">
        <w:t xml:space="preserve"> </w:t>
      </w:r>
      <w:r w:rsidR="00C71E2C">
        <w:t>clause </w:t>
      </w:r>
      <w:r w:rsidR="00C90D23" w:rsidRPr="00C76D2F">
        <w:t xml:space="preserve">D.3.4. Within METCE, additional restrictions are applied to the </w:t>
      </w:r>
      <w:r w:rsidR="00D65C2E">
        <w:t>“</w:t>
      </w:r>
      <w:r w:rsidR="00C90D23" w:rsidRPr="00C76D2F">
        <w:t>procedure</w:t>
      </w:r>
      <w:r w:rsidR="00D65C2E">
        <w:t>”</w:t>
      </w:r>
      <w:r w:rsidR="00C90D23" w:rsidRPr="00C76D2F">
        <w:t>. Furthermore, the name is changed from SamplingCoverageObservation to SamplingCoverageMeasurement in an attempt to disambiguate the two classes and to mitigate confusion arising from use of the term observation.</w:t>
      </w:r>
    </w:p>
    <w:p w14:paraId="018F31CF" w14:textId="2A92AA4C" w:rsidR="00C90D23" w:rsidRPr="00C76D2F" w:rsidRDefault="00C90D23" w:rsidP="00DC28D7">
      <w:pPr>
        <w:pStyle w:val="Bodytext1"/>
      </w:pPr>
      <w:r w:rsidRPr="00C76D2F">
        <w:t>202.5.2</w:t>
      </w:r>
      <w:r w:rsidRPr="00C76D2F">
        <w:tab/>
        <w:t xml:space="preserve">Instances of om:OM_Observation with element om:type specifying </w:t>
      </w:r>
      <w:hyperlink r:id="rId107" w:history="1">
        <w:r w:rsidR="0065593E" w:rsidRPr="005476CB">
          <w:rPr>
            <w:rStyle w:val="Hyperlink"/>
          </w:rPr>
          <w:t>http://codes.wmo.int/common/observation-type/METCE/2013/SamplingCoverageMeasurement</w:t>
        </w:r>
      </w:hyperlink>
      <w:r w:rsidRPr="00C76D2F">
        <w:t xml:space="preserve"> shall conform to all </w:t>
      </w:r>
      <w:r w:rsidR="00AC23BC" w:rsidRPr="00AC23BC">
        <w:t>r</w:t>
      </w:r>
      <w:r w:rsidRPr="00C76D2F">
        <w:t>equirements specified in</w:t>
      </w:r>
      <w:r w:rsidR="00233738">
        <w:t xml:space="preserve"> Table</w:t>
      </w:r>
      <w:r w:rsidR="0065593E">
        <w:t> </w:t>
      </w:r>
      <w:r w:rsidR="00233738">
        <w:t>9</w:t>
      </w:r>
      <w:r w:rsidRPr="00C76D2F">
        <w:t>.</w:t>
      </w:r>
    </w:p>
    <w:p w14:paraId="41DDE99F" w14:textId="16D1AE62" w:rsidR="00BF3849" w:rsidRDefault="00C90D23" w:rsidP="00DC28D7">
      <w:pPr>
        <w:pStyle w:val="Bodytext1"/>
      </w:pPr>
      <w:r w:rsidRPr="00C76D2F">
        <w:t>202.5.3</w:t>
      </w:r>
      <w:r w:rsidRPr="00C76D2F">
        <w:tab/>
        <w:t xml:space="preserve">Instances of om:OM_Observation with element om:type specifying </w:t>
      </w:r>
      <w:hyperlink r:id="rId108" w:history="1">
        <w:r w:rsidR="0065593E" w:rsidRPr="005476CB">
          <w:rPr>
            <w:rStyle w:val="Hyperlink"/>
          </w:rPr>
          <w:t>http://codes.wmo.int/common/observation-type/METCE/2013/SamplingCoverageMeasurement</w:t>
        </w:r>
      </w:hyperlink>
      <w:r w:rsidRPr="00C76D2F">
        <w:t xml:space="preserve"> shall conform to all </w:t>
      </w:r>
      <w:r w:rsidR="00AC23BC" w:rsidRPr="00AC23BC">
        <w:t>r</w:t>
      </w:r>
      <w:r w:rsidRPr="00C76D2F">
        <w:t>equirements of all relevant dependencies specified in</w:t>
      </w:r>
      <w:r w:rsidR="00E4413D">
        <w:t xml:space="preserve"> Table</w:t>
      </w:r>
      <w:r w:rsidR="0065593E">
        <w:t> </w:t>
      </w:r>
      <w:r w:rsidR="00E4413D">
        <w:t>9.</w:t>
      </w:r>
    </w:p>
    <w:p w14:paraId="76AE129F" w14:textId="5D452D0B" w:rsidR="00C90D23" w:rsidRPr="00C76D2F" w:rsidRDefault="00C90D23" w:rsidP="004B32B8">
      <w:pPr>
        <w:pStyle w:val="Notesheading"/>
      </w:pPr>
      <w:r>
        <w:t>Note:</w:t>
      </w:r>
      <w:r>
        <w:tab/>
      </w:r>
      <w:r w:rsidRPr="00C76D2F">
        <w:t xml:space="preserve">XML implementation of </w:t>
      </w:r>
      <w:r w:rsidRPr="0065593E">
        <w:t>metce</w:t>
      </w:r>
      <w:r w:rsidRPr="00C76D2F">
        <w:t>:ComplexSamplingMeasurement is dependent on:</w:t>
      </w:r>
    </w:p>
    <w:p w14:paraId="0F0D58DF" w14:textId="70456CD5" w:rsidR="00C90D23" w:rsidRPr="00C76D2F" w:rsidRDefault="00076B63" w:rsidP="0065593E">
      <w:pPr>
        <w:pStyle w:val="Notes3"/>
      </w:pPr>
      <w:r>
        <w:t>–</w:t>
      </w:r>
      <w:r w:rsidR="00C90D23">
        <w:tab/>
      </w:r>
      <w:r w:rsidR="00C90D23" w:rsidRPr="00C76D2F">
        <w:t>OMXML [OGC/IS 10-025r1 Observations and Measurements 2.0 – XML Implementation]</w:t>
      </w:r>
      <w:r>
        <w:t>;</w:t>
      </w:r>
    </w:p>
    <w:p w14:paraId="0E172746" w14:textId="326D23D6" w:rsidR="00C90D23" w:rsidRPr="00C76D2F" w:rsidRDefault="00076B63" w:rsidP="0065593E">
      <w:pPr>
        <w:pStyle w:val="Notes3"/>
      </w:pPr>
      <w:r>
        <w:t>–</w:t>
      </w:r>
      <w:r w:rsidR="00C90D23">
        <w:tab/>
      </w:r>
      <w:r w:rsidR="00C90D23" w:rsidRPr="00C76D2F">
        <w:t>SWE Common 2.0 [OGC/IS 08-094r1 SWE Common Data Model Encoding Standard 2.0]</w:t>
      </w:r>
      <w:r>
        <w:t>;</w:t>
      </w:r>
    </w:p>
    <w:p w14:paraId="294A6E1D" w14:textId="2C70C959" w:rsidR="00C90D23" w:rsidRPr="00C76D2F" w:rsidRDefault="00076B63" w:rsidP="0065593E">
      <w:pPr>
        <w:pStyle w:val="Notes3"/>
      </w:pPr>
      <w:r>
        <w:t>–</w:t>
      </w:r>
      <w:r w:rsidR="00C90D23">
        <w:tab/>
      </w:r>
      <w:r w:rsidR="00C90D23" w:rsidRPr="00C76D2F">
        <w:t>GMLCOV 1.0 [OGC</w:t>
      </w:r>
      <w:r w:rsidR="00C90D23" w:rsidRPr="007F6D88">
        <w:t>/SAP</w:t>
      </w:r>
      <w:r w:rsidR="00C90D23" w:rsidRPr="00C76D2F">
        <w:t xml:space="preserve"> 09-146r2 GML Application Schema – Coverages 1.0.1]</w:t>
      </w:r>
      <w:r>
        <w:t>.</w:t>
      </w:r>
    </w:p>
    <w:p w14:paraId="276F2587" w14:textId="10591418" w:rsidR="00C90D23" w:rsidRPr="00C76D2F" w:rsidRDefault="00C90D23" w:rsidP="00DC28D7">
      <w:pPr>
        <w:pStyle w:val="Tablecaption"/>
      </w:pPr>
      <w:bookmarkStart w:id="40" w:name="_Ref384908238"/>
      <w:r w:rsidRPr="00C76D2F">
        <w:t>Table</w:t>
      </w:r>
      <w:r w:rsidR="0065593E">
        <w:t> </w:t>
      </w:r>
      <w:r w:rsidR="00F2639A">
        <w:t>9.</w:t>
      </w:r>
      <w:bookmarkEnd w:id="40"/>
      <w:r w:rsidRPr="00C76D2F">
        <w:t xml:space="preserve"> Requirements class xsd-sampling-coverage-measurement</w:t>
      </w:r>
    </w:p>
    <w:p w14:paraId="1E68D4A6" w14:textId="3452ACCA"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BodyRows="22"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7E166866" w14:textId="77777777" w:rsidTr="00576CB0">
        <w:trPr>
          <w:cantSplit/>
          <w:tblHeader/>
          <w:jc w:val="center"/>
        </w:trPr>
        <w:tc>
          <w:tcPr>
            <w:tcW w:w="9759" w:type="dxa"/>
            <w:gridSpan w:val="2"/>
            <w:shd w:val="clear" w:color="auto" w:fill="F2F2F2"/>
          </w:tcPr>
          <w:p w14:paraId="6DFF8175" w14:textId="373D98F7" w:rsidR="00C90D23" w:rsidRPr="00C76D2F" w:rsidRDefault="00AC2FFC" w:rsidP="00C90D23">
            <w:pPr>
              <w:pStyle w:val="Tableheader"/>
            </w:pPr>
            <w:r>
              <w:t>Requirements class</w:t>
            </w:r>
          </w:p>
        </w:tc>
      </w:tr>
      <w:tr w:rsidR="00C90D23" w:rsidRPr="00C76D2F" w14:paraId="4B75CCFF" w14:textId="77777777" w:rsidTr="00576CB0">
        <w:trPr>
          <w:cantSplit/>
          <w:jc w:val="center"/>
        </w:trPr>
        <w:tc>
          <w:tcPr>
            <w:tcW w:w="9759" w:type="dxa"/>
            <w:gridSpan w:val="2"/>
          </w:tcPr>
          <w:p w14:paraId="3CB01DD8" w14:textId="77777777" w:rsidR="00C90D23" w:rsidRPr="00C76D2F" w:rsidRDefault="00412FFF" w:rsidP="00C90D23">
            <w:pPr>
              <w:pStyle w:val="Tablebody"/>
            </w:pPr>
            <w:hyperlink r:id="rId109" w:history="1">
              <w:r w:rsidR="00C90D23" w:rsidRPr="00C76D2F">
                <w:rPr>
                  <w:rStyle w:val="Hyperlink"/>
                </w:rPr>
                <w:t>http://def.wmo.int/metce/2013/req/xsd-sampling-coverage-measurement</w:t>
              </w:r>
            </w:hyperlink>
            <w:r w:rsidR="00C90D23" w:rsidRPr="00C76D2F">
              <w:t xml:space="preserve"> </w:t>
            </w:r>
          </w:p>
        </w:tc>
      </w:tr>
      <w:tr w:rsidR="00C90D23" w:rsidRPr="00C76D2F" w14:paraId="591D99C6" w14:textId="77777777" w:rsidTr="00DE4EAD">
        <w:trPr>
          <w:cantSplit/>
          <w:jc w:val="center"/>
        </w:trPr>
        <w:tc>
          <w:tcPr>
            <w:tcW w:w="1860" w:type="dxa"/>
          </w:tcPr>
          <w:p w14:paraId="01463133" w14:textId="68003356" w:rsidR="00C90D23" w:rsidRPr="00C76D2F" w:rsidRDefault="006A236F" w:rsidP="00C90D23">
            <w:pPr>
              <w:pStyle w:val="Tablebody"/>
            </w:pPr>
            <w:r>
              <w:t>Target type</w:t>
            </w:r>
          </w:p>
        </w:tc>
        <w:tc>
          <w:tcPr>
            <w:tcW w:w="7899" w:type="dxa"/>
          </w:tcPr>
          <w:p w14:paraId="7CDA2DD7" w14:textId="77777777" w:rsidR="00C90D23" w:rsidRPr="00C76D2F" w:rsidRDefault="00C90D23" w:rsidP="00C90D23">
            <w:pPr>
              <w:pStyle w:val="Tablebody"/>
            </w:pPr>
            <w:r w:rsidRPr="00C76D2F">
              <w:t>Data instance</w:t>
            </w:r>
          </w:p>
        </w:tc>
      </w:tr>
      <w:tr w:rsidR="00C90D23" w:rsidRPr="00C76D2F" w14:paraId="706EE437" w14:textId="77777777" w:rsidTr="00DE4EAD">
        <w:trPr>
          <w:cantSplit/>
          <w:jc w:val="center"/>
        </w:trPr>
        <w:tc>
          <w:tcPr>
            <w:tcW w:w="1860" w:type="dxa"/>
          </w:tcPr>
          <w:p w14:paraId="5FA1324B" w14:textId="77777777" w:rsidR="00C90D23" w:rsidRPr="00C76D2F" w:rsidRDefault="00C90D23" w:rsidP="00C90D23">
            <w:pPr>
              <w:pStyle w:val="Tablebody"/>
            </w:pPr>
            <w:r w:rsidRPr="00C76D2F">
              <w:t>Name</w:t>
            </w:r>
          </w:p>
        </w:tc>
        <w:tc>
          <w:tcPr>
            <w:tcW w:w="7899" w:type="dxa"/>
          </w:tcPr>
          <w:p w14:paraId="461360A1" w14:textId="77777777" w:rsidR="00C90D23" w:rsidRPr="00C76D2F" w:rsidRDefault="00C90D23" w:rsidP="00C90D23">
            <w:pPr>
              <w:pStyle w:val="Tablebody"/>
            </w:pPr>
            <w:r w:rsidRPr="00C76D2F">
              <w:t>Sampling coverage measurement</w:t>
            </w:r>
          </w:p>
        </w:tc>
      </w:tr>
      <w:tr w:rsidR="00C90D23" w:rsidRPr="00C76D2F" w14:paraId="398439BF" w14:textId="77777777" w:rsidTr="00DE4EAD">
        <w:trPr>
          <w:cantSplit/>
          <w:jc w:val="center"/>
        </w:trPr>
        <w:tc>
          <w:tcPr>
            <w:tcW w:w="1860" w:type="dxa"/>
          </w:tcPr>
          <w:p w14:paraId="6936091D" w14:textId="77777777" w:rsidR="00C90D23" w:rsidRPr="00C76D2F" w:rsidRDefault="00C90D23" w:rsidP="00C90D23">
            <w:pPr>
              <w:pStyle w:val="Tablebody"/>
            </w:pPr>
            <w:r w:rsidRPr="00C76D2F">
              <w:t>Dependency</w:t>
            </w:r>
          </w:p>
        </w:tc>
        <w:tc>
          <w:tcPr>
            <w:tcW w:w="7899" w:type="dxa"/>
          </w:tcPr>
          <w:p w14:paraId="5908968B" w14:textId="499F11C9" w:rsidR="00C90D23" w:rsidRPr="00C76D2F" w:rsidRDefault="00412FFF" w:rsidP="00C90D23">
            <w:pPr>
              <w:pStyle w:val="Tablebody"/>
            </w:pPr>
            <w:hyperlink r:id="rId110"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19A35D94" w14:textId="77777777" w:rsidTr="00DE4EAD">
        <w:trPr>
          <w:cantSplit/>
          <w:jc w:val="center"/>
        </w:trPr>
        <w:tc>
          <w:tcPr>
            <w:tcW w:w="1860" w:type="dxa"/>
          </w:tcPr>
          <w:p w14:paraId="20A839C4" w14:textId="77777777" w:rsidR="00C90D23" w:rsidRPr="00C76D2F" w:rsidRDefault="00C90D23" w:rsidP="00C90D23">
            <w:pPr>
              <w:pStyle w:val="Tablebody"/>
            </w:pPr>
            <w:r w:rsidRPr="00C76D2F">
              <w:t>Dependency</w:t>
            </w:r>
          </w:p>
        </w:tc>
        <w:tc>
          <w:tcPr>
            <w:tcW w:w="7899" w:type="dxa"/>
          </w:tcPr>
          <w:p w14:paraId="70BCE4D3" w14:textId="47393886" w:rsidR="00C90D23" w:rsidRPr="00C76D2F" w:rsidRDefault="00412FFF" w:rsidP="00C90D23">
            <w:pPr>
              <w:pStyle w:val="Tablebody"/>
            </w:pPr>
            <w:hyperlink r:id="rId111"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3C38022F" w14:textId="77777777" w:rsidTr="00DE4EAD">
        <w:trPr>
          <w:cantSplit/>
          <w:jc w:val="center"/>
        </w:trPr>
        <w:tc>
          <w:tcPr>
            <w:tcW w:w="1860" w:type="dxa"/>
          </w:tcPr>
          <w:p w14:paraId="2B49B209" w14:textId="77777777" w:rsidR="00C90D23" w:rsidRPr="00C76D2F" w:rsidRDefault="00C90D23" w:rsidP="00C90D23">
            <w:pPr>
              <w:pStyle w:val="Tablebody"/>
            </w:pPr>
            <w:r w:rsidRPr="00C76D2F">
              <w:t>Dependency</w:t>
            </w:r>
          </w:p>
        </w:tc>
        <w:tc>
          <w:tcPr>
            <w:tcW w:w="7899" w:type="dxa"/>
          </w:tcPr>
          <w:p w14:paraId="453FD0BF" w14:textId="4D3CDC24" w:rsidR="00C90D23" w:rsidRPr="00C76D2F" w:rsidRDefault="00412FFF" w:rsidP="00C90D23">
            <w:pPr>
              <w:pStyle w:val="Tablebody"/>
            </w:pPr>
            <w:hyperlink r:id="rId112"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674346AC" w14:textId="77777777" w:rsidTr="00DE4EAD">
        <w:trPr>
          <w:cantSplit/>
          <w:jc w:val="center"/>
        </w:trPr>
        <w:tc>
          <w:tcPr>
            <w:tcW w:w="1860" w:type="dxa"/>
          </w:tcPr>
          <w:p w14:paraId="4BB893E6" w14:textId="77777777" w:rsidR="00C90D23" w:rsidRPr="00C76D2F" w:rsidRDefault="00C90D23" w:rsidP="00C90D23">
            <w:pPr>
              <w:pStyle w:val="Tablebody"/>
            </w:pPr>
            <w:r w:rsidRPr="00C76D2F">
              <w:t>Dependency</w:t>
            </w:r>
          </w:p>
        </w:tc>
        <w:tc>
          <w:tcPr>
            <w:tcW w:w="7899" w:type="dxa"/>
          </w:tcPr>
          <w:p w14:paraId="030EBBB2" w14:textId="5E2AC02E" w:rsidR="00C90D23" w:rsidRPr="00C76D2F" w:rsidRDefault="00412FFF" w:rsidP="006A1DE6">
            <w:pPr>
              <w:pStyle w:val="Tablebody"/>
            </w:pPr>
            <w:hyperlink r:id="rId113" w:history="1">
              <w:r w:rsidR="00C90D23" w:rsidRPr="00C76D2F">
                <w:rPr>
                  <w:rStyle w:val="Hyperlink"/>
                </w:rPr>
                <w:t>http://www.opengis.net/spec/SWE/2.0/req/xsd-simple-components</w:t>
              </w:r>
            </w:hyperlink>
            <w:r w:rsidR="00C90D23" w:rsidRPr="00C76D2F">
              <w:t xml:space="preserve">, SWE Common 2.0 </w:t>
            </w:r>
            <w:r w:rsidR="00C71E2C">
              <w:t>clause </w:t>
            </w:r>
            <w:r w:rsidR="00C90D23" w:rsidRPr="00C76D2F">
              <w:t xml:space="preserve">8.1 </w:t>
            </w:r>
          </w:p>
        </w:tc>
      </w:tr>
      <w:tr w:rsidR="00C90D23" w:rsidRPr="00C76D2F" w14:paraId="69C0F8AF" w14:textId="77777777" w:rsidTr="00DE4EAD">
        <w:trPr>
          <w:cantSplit/>
          <w:jc w:val="center"/>
        </w:trPr>
        <w:tc>
          <w:tcPr>
            <w:tcW w:w="1860" w:type="dxa"/>
          </w:tcPr>
          <w:p w14:paraId="1AFB185E" w14:textId="77777777" w:rsidR="00C90D23" w:rsidRPr="00C76D2F" w:rsidRDefault="00C90D23" w:rsidP="00C90D23">
            <w:pPr>
              <w:pStyle w:val="Tablebody"/>
            </w:pPr>
            <w:r w:rsidRPr="00C76D2F">
              <w:t>Dependency</w:t>
            </w:r>
          </w:p>
        </w:tc>
        <w:tc>
          <w:tcPr>
            <w:tcW w:w="7899" w:type="dxa"/>
          </w:tcPr>
          <w:p w14:paraId="2DE29D80" w14:textId="1E9EFB3A" w:rsidR="00C90D23" w:rsidRPr="00C76D2F" w:rsidRDefault="00412FFF" w:rsidP="006A1DE6">
            <w:pPr>
              <w:pStyle w:val="Tablebody"/>
            </w:pPr>
            <w:hyperlink r:id="rId114" w:history="1">
              <w:r w:rsidR="00C90D23" w:rsidRPr="00C76D2F">
                <w:rPr>
                  <w:rStyle w:val="Hyperlink"/>
                </w:rPr>
                <w:t>http://www.opengis.net/spec/SWE/2.0/req/xsd-record-components</w:t>
              </w:r>
            </w:hyperlink>
            <w:r w:rsidR="00C90D23" w:rsidRPr="00C76D2F">
              <w:t xml:space="preserve">, SWE Common 2.0 </w:t>
            </w:r>
            <w:r w:rsidR="00C71E2C">
              <w:t>clause </w:t>
            </w:r>
            <w:r w:rsidR="00C90D23" w:rsidRPr="00C76D2F">
              <w:t>8.2</w:t>
            </w:r>
          </w:p>
        </w:tc>
      </w:tr>
      <w:tr w:rsidR="00C90D23" w:rsidRPr="00C76D2F" w14:paraId="5E207796" w14:textId="77777777" w:rsidTr="00DE4EAD">
        <w:trPr>
          <w:cantSplit/>
          <w:jc w:val="center"/>
        </w:trPr>
        <w:tc>
          <w:tcPr>
            <w:tcW w:w="1860" w:type="dxa"/>
          </w:tcPr>
          <w:p w14:paraId="2B1152D4" w14:textId="77777777" w:rsidR="00C90D23" w:rsidRPr="00C76D2F" w:rsidRDefault="00C90D23" w:rsidP="00C90D23">
            <w:pPr>
              <w:pStyle w:val="Tablebody"/>
            </w:pPr>
            <w:r w:rsidRPr="00C76D2F">
              <w:t>Dependency</w:t>
            </w:r>
          </w:p>
        </w:tc>
        <w:tc>
          <w:tcPr>
            <w:tcW w:w="7899" w:type="dxa"/>
          </w:tcPr>
          <w:p w14:paraId="52A34F27" w14:textId="4D6E38B4" w:rsidR="00C90D23" w:rsidRPr="00C76D2F" w:rsidRDefault="00412FFF" w:rsidP="006A1DE6">
            <w:pPr>
              <w:pStyle w:val="Tablebody"/>
            </w:pPr>
            <w:hyperlink r:id="rId115" w:history="1">
              <w:r w:rsidR="00C90D23" w:rsidRPr="00C76D2F">
                <w:rPr>
                  <w:rStyle w:val="Hyperlink"/>
                </w:rPr>
                <w:t>http://www.opengis.net/spec/SWE/2.0/req/xsd-block-components</w:t>
              </w:r>
            </w:hyperlink>
            <w:r w:rsidR="00C90D23" w:rsidRPr="00C76D2F">
              <w:t xml:space="preserve">, SWE Common 2.0 </w:t>
            </w:r>
            <w:r w:rsidR="00C71E2C">
              <w:t>clause </w:t>
            </w:r>
            <w:r w:rsidR="00C90D23" w:rsidRPr="00C76D2F">
              <w:t>8.4</w:t>
            </w:r>
          </w:p>
        </w:tc>
      </w:tr>
      <w:tr w:rsidR="00C90D23" w:rsidRPr="00C76D2F" w14:paraId="064C76EE" w14:textId="77777777" w:rsidTr="00DE4EAD">
        <w:trPr>
          <w:cantSplit/>
          <w:jc w:val="center"/>
        </w:trPr>
        <w:tc>
          <w:tcPr>
            <w:tcW w:w="1860" w:type="dxa"/>
          </w:tcPr>
          <w:p w14:paraId="1E98AF54" w14:textId="77777777" w:rsidR="00C90D23" w:rsidRPr="00C76D2F" w:rsidRDefault="00C90D23" w:rsidP="00C90D23">
            <w:pPr>
              <w:pStyle w:val="Tablebody"/>
            </w:pPr>
            <w:r w:rsidRPr="00C76D2F">
              <w:t>Dependency</w:t>
            </w:r>
          </w:p>
        </w:tc>
        <w:tc>
          <w:tcPr>
            <w:tcW w:w="7899" w:type="dxa"/>
          </w:tcPr>
          <w:p w14:paraId="628AEA54" w14:textId="5664F539" w:rsidR="00C90D23" w:rsidRPr="00C76D2F" w:rsidRDefault="00412FFF" w:rsidP="006A1DE6">
            <w:pPr>
              <w:pStyle w:val="Tablebody"/>
            </w:pPr>
            <w:hyperlink r:id="rId116" w:history="1">
              <w:r w:rsidR="00C90D23" w:rsidRPr="00C76D2F">
                <w:rPr>
                  <w:rStyle w:val="Hyperlink"/>
                </w:rPr>
                <w:t>http://www.opengis.net/spec/SWE/2.0/req/xsd-simple-encodings</w:t>
              </w:r>
            </w:hyperlink>
            <w:r w:rsidR="00C90D23" w:rsidRPr="00C76D2F">
              <w:t xml:space="preserve">, SWE Common 2.0 </w:t>
            </w:r>
            <w:r w:rsidR="00C71E2C">
              <w:t>clause </w:t>
            </w:r>
            <w:r w:rsidR="00C90D23" w:rsidRPr="00C76D2F">
              <w:t>8.5</w:t>
            </w:r>
          </w:p>
        </w:tc>
      </w:tr>
      <w:tr w:rsidR="00C90D23" w:rsidRPr="00C76D2F" w14:paraId="7D32ABBE" w14:textId="77777777" w:rsidTr="00DE4EAD">
        <w:trPr>
          <w:cantSplit/>
          <w:jc w:val="center"/>
        </w:trPr>
        <w:tc>
          <w:tcPr>
            <w:tcW w:w="1860" w:type="dxa"/>
          </w:tcPr>
          <w:p w14:paraId="3E7B36D8" w14:textId="77777777" w:rsidR="00C90D23" w:rsidRPr="00C76D2F" w:rsidRDefault="00C90D23" w:rsidP="00C90D23">
            <w:pPr>
              <w:pStyle w:val="Tablebody"/>
            </w:pPr>
            <w:r w:rsidRPr="00C76D2F">
              <w:t>Dependency</w:t>
            </w:r>
          </w:p>
        </w:tc>
        <w:tc>
          <w:tcPr>
            <w:tcW w:w="7899" w:type="dxa"/>
          </w:tcPr>
          <w:p w14:paraId="17F3C0A8" w14:textId="49A4E95B" w:rsidR="00C90D23" w:rsidRPr="00C76D2F" w:rsidRDefault="00412FFF" w:rsidP="006A1DE6">
            <w:pPr>
              <w:pStyle w:val="Tablebody"/>
            </w:pPr>
            <w:hyperlink r:id="rId117" w:history="1">
              <w:r w:rsidR="00C90D23" w:rsidRPr="00C76D2F">
                <w:rPr>
                  <w:rStyle w:val="Hyperlink"/>
                </w:rPr>
                <w:t>http://www.opengis.net/spec/SWE/2.0/req/general-encoding-rules</w:t>
              </w:r>
            </w:hyperlink>
            <w:r w:rsidR="00C90D23" w:rsidRPr="00C76D2F">
              <w:t xml:space="preserve">, SWE Common 2.0 </w:t>
            </w:r>
            <w:r w:rsidR="00C71E2C">
              <w:t>clause </w:t>
            </w:r>
            <w:r w:rsidR="00C90D23" w:rsidRPr="00C76D2F">
              <w:t>9.1</w:t>
            </w:r>
          </w:p>
        </w:tc>
      </w:tr>
      <w:tr w:rsidR="00C90D23" w:rsidRPr="00C76D2F" w14:paraId="276CEC8E" w14:textId="77777777" w:rsidTr="00DE4EAD">
        <w:trPr>
          <w:cantSplit/>
          <w:jc w:val="center"/>
        </w:trPr>
        <w:tc>
          <w:tcPr>
            <w:tcW w:w="1860" w:type="dxa"/>
          </w:tcPr>
          <w:p w14:paraId="1BF39981" w14:textId="77777777" w:rsidR="00C90D23" w:rsidRPr="00C76D2F" w:rsidRDefault="00C90D23" w:rsidP="00C90D23">
            <w:pPr>
              <w:pStyle w:val="Tablebody"/>
            </w:pPr>
            <w:r w:rsidRPr="00C76D2F">
              <w:t>Dependency</w:t>
            </w:r>
          </w:p>
        </w:tc>
        <w:tc>
          <w:tcPr>
            <w:tcW w:w="7899" w:type="dxa"/>
          </w:tcPr>
          <w:p w14:paraId="6B54988B" w14:textId="4D0976F7" w:rsidR="00C90D23" w:rsidRPr="00C76D2F" w:rsidRDefault="00412FFF" w:rsidP="00CB3046">
            <w:pPr>
              <w:pStyle w:val="Tablebody"/>
            </w:pPr>
            <w:hyperlink r:id="rId118" w:history="1">
              <w:r w:rsidR="00C90D23" w:rsidRPr="00C76D2F">
                <w:rPr>
                  <w:rStyle w:val="Hyperlink"/>
                </w:rPr>
                <w:t>http://www.opengis.net/spec/SWE/2.0/req/text-encoding-rules</w:t>
              </w:r>
            </w:hyperlink>
            <w:r w:rsidR="00C90D23" w:rsidRPr="00C76D2F">
              <w:t xml:space="preserve">, SWE Common 2.0 </w:t>
            </w:r>
            <w:r w:rsidR="00C71E2C">
              <w:t>clause </w:t>
            </w:r>
            <w:r w:rsidR="00C90D23" w:rsidRPr="00C76D2F">
              <w:t>9.2</w:t>
            </w:r>
          </w:p>
        </w:tc>
      </w:tr>
      <w:tr w:rsidR="00C90D23" w:rsidRPr="00C76D2F" w14:paraId="7E6DBFE3" w14:textId="77777777" w:rsidTr="00DE4EAD">
        <w:trPr>
          <w:cantSplit/>
          <w:jc w:val="center"/>
        </w:trPr>
        <w:tc>
          <w:tcPr>
            <w:tcW w:w="1860" w:type="dxa"/>
          </w:tcPr>
          <w:p w14:paraId="18BBD855" w14:textId="77777777" w:rsidR="00C90D23" w:rsidRPr="00C76D2F" w:rsidRDefault="00C90D23" w:rsidP="00C90D23">
            <w:pPr>
              <w:pStyle w:val="Tablebody"/>
            </w:pPr>
            <w:r w:rsidRPr="00C76D2F">
              <w:t>Dependency</w:t>
            </w:r>
          </w:p>
        </w:tc>
        <w:tc>
          <w:tcPr>
            <w:tcW w:w="7899" w:type="dxa"/>
          </w:tcPr>
          <w:p w14:paraId="7966F90F" w14:textId="67658D04" w:rsidR="00C90D23" w:rsidRPr="00C76D2F" w:rsidRDefault="00412FFF" w:rsidP="00CB3046">
            <w:pPr>
              <w:pStyle w:val="Tablebody"/>
            </w:pPr>
            <w:hyperlink r:id="rId119" w:history="1">
              <w:r w:rsidR="00C90D23" w:rsidRPr="00C76D2F">
                <w:rPr>
                  <w:rStyle w:val="Hyperlink"/>
                </w:rPr>
                <w:t>http://www.opengis.net/spec/SWE/2.0/req/xml-encoding-rules</w:t>
              </w:r>
            </w:hyperlink>
            <w:r w:rsidR="00C90D23" w:rsidRPr="00C76D2F">
              <w:t xml:space="preserve">, SWE Common 2.0 </w:t>
            </w:r>
            <w:r w:rsidR="00C71E2C">
              <w:t>clause </w:t>
            </w:r>
            <w:r w:rsidR="00C90D23" w:rsidRPr="00C76D2F">
              <w:t>9.3</w:t>
            </w:r>
          </w:p>
        </w:tc>
      </w:tr>
      <w:tr w:rsidR="00C90D23" w:rsidRPr="00C76D2F" w14:paraId="1A19830A" w14:textId="77777777" w:rsidTr="00DE4EAD">
        <w:trPr>
          <w:cantSplit/>
          <w:jc w:val="center"/>
        </w:trPr>
        <w:tc>
          <w:tcPr>
            <w:tcW w:w="1860" w:type="dxa"/>
          </w:tcPr>
          <w:p w14:paraId="53676904" w14:textId="77777777" w:rsidR="00C90D23" w:rsidRPr="00C76D2F" w:rsidRDefault="00C90D23" w:rsidP="00C90D23">
            <w:pPr>
              <w:pStyle w:val="Tablebody"/>
            </w:pPr>
            <w:r w:rsidRPr="00C76D2F">
              <w:t>Dependency</w:t>
            </w:r>
          </w:p>
        </w:tc>
        <w:tc>
          <w:tcPr>
            <w:tcW w:w="7899" w:type="dxa"/>
          </w:tcPr>
          <w:p w14:paraId="41349A8A" w14:textId="4D7C15E5" w:rsidR="00C90D23" w:rsidRPr="00C76D2F" w:rsidRDefault="00412FFF" w:rsidP="00C90D23">
            <w:pPr>
              <w:pStyle w:val="Tablebody"/>
            </w:pPr>
            <w:hyperlink r:id="rId120" w:history="1">
              <w:r w:rsidR="00C90D23" w:rsidRPr="00C76D2F">
                <w:rPr>
                  <w:rStyle w:val="Hyperlink"/>
                </w:rPr>
                <w:t>http://www.opengis.net/spec/gmlcov/1.0/req/gml-coverage</w:t>
              </w:r>
            </w:hyperlink>
            <w:r w:rsidR="00C90D23" w:rsidRPr="00C76D2F">
              <w:t xml:space="preserve">, GMLCOV 1.0 </w:t>
            </w:r>
            <w:r w:rsidR="00C71E2C">
              <w:t>clause </w:t>
            </w:r>
            <w:r w:rsidR="00C90D23" w:rsidRPr="00C76D2F">
              <w:t>6</w:t>
            </w:r>
          </w:p>
        </w:tc>
      </w:tr>
      <w:tr w:rsidR="00C90D23" w:rsidRPr="00C76D2F" w14:paraId="03440E01" w14:textId="77777777" w:rsidTr="00DE4EAD">
        <w:trPr>
          <w:cantSplit/>
          <w:jc w:val="center"/>
        </w:trPr>
        <w:tc>
          <w:tcPr>
            <w:tcW w:w="1860" w:type="dxa"/>
          </w:tcPr>
          <w:p w14:paraId="5FC4E77B" w14:textId="77777777" w:rsidR="00C90D23" w:rsidRPr="00C76D2F" w:rsidRDefault="00C90D23" w:rsidP="00C90D23">
            <w:pPr>
              <w:pStyle w:val="Tablebody"/>
            </w:pPr>
            <w:r w:rsidRPr="00C76D2F">
              <w:t>Dependency</w:t>
            </w:r>
          </w:p>
        </w:tc>
        <w:tc>
          <w:tcPr>
            <w:tcW w:w="7899" w:type="dxa"/>
          </w:tcPr>
          <w:p w14:paraId="1FF13326" w14:textId="182FA434" w:rsidR="00C90D23" w:rsidRPr="00C76D2F" w:rsidRDefault="00412FFF" w:rsidP="00DD7E09">
            <w:pPr>
              <w:pStyle w:val="Tablebody"/>
            </w:pPr>
            <w:hyperlink r:id="rId121" w:history="1">
              <w:r w:rsidR="00C90D23" w:rsidRPr="00577B6F">
                <w:t>http://www.opengis.net/spec/gmlcov/1.0/req/gml</w:t>
              </w:r>
            </w:hyperlink>
            <w:r w:rsidR="00C90D23" w:rsidRPr="00C76D2F">
              <w:t xml:space="preserve">, GMLCOV 1.0 </w:t>
            </w:r>
            <w:r w:rsidR="00C71E2C">
              <w:t>clause </w:t>
            </w:r>
            <w:r w:rsidR="00C90D23" w:rsidRPr="00C76D2F">
              <w:t>7</w:t>
            </w:r>
          </w:p>
        </w:tc>
      </w:tr>
      <w:tr w:rsidR="00C90D23" w:rsidRPr="00C76D2F" w14:paraId="360639D3" w14:textId="77777777" w:rsidTr="005631C1">
        <w:trPr>
          <w:cantSplit/>
          <w:jc w:val="center"/>
        </w:trPr>
        <w:tc>
          <w:tcPr>
            <w:tcW w:w="1860" w:type="dxa"/>
            <w:shd w:val="clear" w:color="auto" w:fill="F2F2F2"/>
          </w:tcPr>
          <w:p w14:paraId="64D9DDA1" w14:textId="77777777" w:rsidR="00C90D23" w:rsidRPr="00C76D2F" w:rsidRDefault="00C90D23" w:rsidP="005631C1">
            <w:pPr>
              <w:pStyle w:val="Tablebodyshaded"/>
            </w:pPr>
            <w:r w:rsidRPr="00C76D2F">
              <w:lastRenderedPageBreak/>
              <w:t>Requirement</w:t>
            </w:r>
          </w:p>
        </w:tc>
        <w:tc>
          <w:tcPr>
            <w:tcW w:w="7899" w:type="dxa"/>
          </w:tcPr>
          <w:p w14:paraId="49607268" w14:textId="77777777" w:rsidR="00BF3849" w:rsidRDefault="00412FFF" w:rsidP="00C90D23">
            <w:pPr>
              <w:pStyle w:val="Tablebody"/>
            </w:pPr>
            <w:hyperlink r:id="rId122" w:history="1">
              <w:r w:rsidR="00C90D23" w:rsidRPr="00C76D2F">
                <w:rPr>
                  <w:rStyle w:val="Hyperlink"/>
                </w:rPr>
                <w:t>http://def.wmo.int/metce/2013/req/xsd-sampling-coverage-measurement/xmlns-declaration-swe</w:t>
              </w:r>
            </w:hyperlink>
          </w:p>
          <w:p w14:paraId="62962B41" w14:textId="79583E71" w:rsidR="00C90D23" w:rsidRPr="00C76D2F" w:rsidRDefault="00C90D23" w:rsidP="00C90D23">
            <w:pPr>
              <w:pStyle w:val="Tablebody"/>
            </w:pPr>
            <w:r w:rsidRPr="00C76D2F">
              <w:t xml:space="preserve">The OGC SWE Common 2.0 namespace </w:t>
            </w:r>
            <w:hyperlink r:id="rId123" w:history="1">
              <w:r w:rsidRPr="00C76D2F">
                <w:rPr>
                  <w:rStyle w:val="Hyperlink"/>
                </w:rPr>
                <w:t>http://www.opengis.net/swe/2.0</w:t>
              </w:r>
            </w:hyperlink>
            <w:r w:rsidRPr="00C76D2F">
              <w:t xml:space="preserve"> shall be declared within the XML document.</w:t>
            </w:r>
          </w:p>
        </w:tc>
      </w:tr>
      <w:tr w:rsidR="00C90D23" w:rsidRPr="00C76D2F" w14:paraId="4E154B01" w14:textId="77777777" w:rsidTr="005631C1">
        <w:trPr>
          <w:cantSplit/>
          <w:jc w:val="center"/>
        </w:trPr>
        <w:tc>
          <w:tcPr>
            <w:tcW w:w="1860" w:type="dxa"/>
            <w:shd w:val="clear" w:color="auto" w:fill="F2F2F2"/>
          </w:tcPr>
          <w:p w14:paraId="27E52BFF" w14:textId="77777777" w:rsidR="00C90D23" w:rsidRPr="00C76D2F" w:rsidRDefault="00C90D23" w:rsidP="005631C1">
            <w:pPr>
              <w:pStyle w:val="Tablebodyshaded"/>
            </w:pPr>
            <w:r w:rsidRPr="00C76D2F">
              <w:t>Requirement</w:t>
            </w:r>
          </w:p>
        </w:tc>
        <w:tc>
          <w:tcPr>
            <w:tcW w:w="7899" w:type="dxa"/>
          </w:tcPr>
          <w:p w14:paraId="0B2FC1F0" w14:textId="77777777" w:rsidR="00BF3849" w:rsidRDefault="00412FFF" w:rsidP="00C90D23">
            <w:pPr>
              <w:pStyle w:val="Tablebody"/>
            </w:pPr>
            <w:hyperlink r:id="rId124" w:history="1">
              <w:r w:rsidR="00C90D23" w:rsidRPr="00C76D2F">
                <w:rPr>
                  <w:rStyle w:val="Hyperlink"/>
                </w:rPr>
                <w:t>http://def.wmo.int/metce/2013/req/xsd-sampling-coverage-measurement/xmlns-declaration-gmlcov</w:t>
              </w:r>
            </w:hyperlink>
          </w:p>
          <w:p w14:paraId="24DD04FE" w14:textId="1411D547" w:rsidR="00C90D23" w:rsidRPr="00C76D2F" w:rsidRDefault="00C90D23" w:rsidP="00C90D23">
            <w:pPr>
              <w:pStyle w:val="Tablebody"/>
            </w:pPr>
            <w:r w:rsidRPr="00C76D2F">
              <w:t xml:space="preserve">The OGC GMLCOV 1.0 namespace </w:t>
            </w:r>
            <w:hyperlink r:id="rId125" w:history="1">
              <w:r w:rsidRPr="00C76D2F">
                <w:rPr>
                  <w:rStyle w:val="Hyperlink"/>
                </w:rPr>
                <w:t>http://www.opengis.net/gmlcov/1.0</w:t>
              </w:r>
            </w:hyperlink>
            <w:r w:rsidRPr="00C76D2F">
              <w:t xml:space="preserve"> shall be declared within the XML document.</w:t>
            </w:r>
          </w:p>
        </w:tc>
      </w:tr>
      <w:tr w:rsidR="00C90D23" w:rsidRPr="00C76D2F" w14:paraId="688D4847" w14:textId="77777777" w:rsidTr="005631C1">
        <w:trPr>
          <w:cantSplit/>
          <w:jc w:val="center"/>
        </w:trPr>
        <w:tc>
          <w:tcPr>
            <w:tcW w:w="1860" w:type="dxa"/>
            <w:shd w:val="clear" w:color="auto" w:fill="F2F2F2"/>
          </w:tcPr>
          <w:p w14:paraId="21EB5130" w14:textId="77777777" w:rsidR="00C90D23" w:rsidRPr="00C76D2F" w:rsidRDefault="00C90D23" w:rsidP="005631C1">
            <w:pPr>
              <w:pStyle w:val="Tablebodyshaded"/>
            </w:pPr>
            <w:r w:rsidRPr="00C76D2F">
              <w:t>Requirement</w:t>
            </w:r>
          </w:p>
        </w:tc>
        <w:tc>
          <w:tcPr>
            <w:tcW w:w="7899" w:type="dxa"/>
          </w:tcPr>
          <w:p w14:paraId="3F4D87F2" w14:textId="77777777" w:rsidR="00BF3849" w:rsidRDefault="00412FFF" w:rsidP="00C90D23">
            <w:pPr>
              <w:pStyle w:val="Tablebody"/>
            </w:pPr>
            <w:hyperlink r:id="rId126" w:history="1">
              <w:r w:rsidR="00C90D23" w:rsidRPr="00C76D2F">
                <w:rPr>
                  <w:rStyle w:val="Hyperlink"/>
                </w:rPr>
                <w:t>http://def.wmo.int/metce/2013/req/xsd-sampling-coverage-measurement/result-discrete-or-grid-coverage</w:t>
              </w:r>
            </w:hyperlink>
          </w:p>
          <w:p w14:paraId="3301D676" w14:textId="422FD00E" w:rsidR="00C90D23" w:rsidRPr="00C76D2F" w:rsidRDefault="00C90D23" w:rsidP="00C90D23">
            <w:pPr>
              <w:pStyle w:val="Tablebody"/>
            </w:pPr>
            <w:r w:rsidRPr="00C76D2F">
              <w:t>The XML element om:result shall contain a child element gml:DiscreteCoverage (or any element of a substitution group of gml:DiscreteCoverage), gml:GridCoverage, gml:RectifiedGridCoverage or gml:ReferenceableGridCoverage.</w:t>
            </w:r>
          </w:p>
        </w:tc>
      </w:tr>
      <w:tr w:rsidR="00C90D23" w:rsidRPr="00C76D2F" w14:paraId="076F8638" w14:textId="77777777" w:rsidTr="005631C1">
        <w:trPr>
          <w:cantSplit/>
          <w:jc w:val="center"/>
        </w:trPr>
        <w:tc>
          <w:tcPr>
            <w:tcW w:w="1860" w:type="dxa"/>
            <w:shd w:val="clear" w:color="auto" w:fill="F2F2F2"/>
          </w:tcPr>
          <w:p w14:paraId="0F1ABCB7" w14:textId="77777777" w:rsidR="00C90D23" w:rsidRPr="00C76D2F" w:rsidRDefault="00C90D23" w:rsidP="005631C1">
            <w:pPr>
              <w:pStyle w:val="Tablebodyshaded"/>
            </w:pPr>
            <w:r w:rsidRPr="00C76D2F">
              <w:t>Requirement</w:t>
            </w:r>
          </w:p>
        </w:tc>
        <w:tc>
          <w:tcPr>
            <w:tcW w:w="7899" w:type="dxa"/>
          </w:tcPr>
          <w:p w14:paraId="6F9A08A1" w14:textId="77777777" w:rsidR="00BF3849" w:rsidRDefault="00412FFF" w:rsidP="00C90D23">
            <w:pPr>
              <w:pStyle w:val="Tablebody"/>
            </w:pPr>
            <w:hyperlink r:id="rId127" w:history="1">
              <w:r w:rsidR="00C90D23" w:rsidRPr="00C76D2F">
                <w:rPr>
                  <w:rStyle w:val="Hyperlink"/>
                </w:rPr>
                <w:t>http://def.wmo.int/metce/2013/req/xsd-sampling-coverage-measurement/result-coverage-gml-encoding</w:t>
              </w:r>
            </w:hyperlink>
          </w:p>
          <w:p w14:paraId="489E9965" w14:textId="39680A7E" w:rsidR="00C90D23" w:rsidRPr="00C76D2F" w:rsidRDefault="00C90D23" w:rsidP="006A1DE6">
            <w:pPr>
              <w:pStyle w:val="Tablebody"/>
            </w:pPr>
            <w:r w:rsidRPr="00C76D2F">
              <w:t xml:space="preserve">The child element of om:result shall be represented in GML as defined in GMLCOV 1.0 </w:t>
            </w:r>
            <w:r w:rsidR="00C71E2C">
              <w:t>clause </w:t>
            </w:r>
            <w:r w:rsidRPr="00C76D2F">
              <w:t>7.</w:t>
            </w:r>
            <w:r w:rsidR="006A1DE6">
              <w:t xml:space="preserve"> </w:t>
            </w:r>
            <w:r w:rsidRPr="00C76D2F">
              <w:t>Multi</w:t>
            </w:r>
            <w:r w:rsidR="00C71E2C">
              <w:t>Part </w:t>
            </w:r>
            <w:r w:rsidRPr="00C76D2F">
              <w:t>representation and special format representation shall not be used.</w:t>
            </w:r>
          </w:p>
        </w:tc>
      </w:tr>
      <w:tr w:rsidR="00C90D23" w:rsidRPr="00C76D2F" w14:paraId="6218CE02" w14:textId="77777777" w:rsidTr="005631C1">
        <w:trPr>
          <w:cantSplit/>
          <w:jc w:val="center"/>
        </w:trPr>
        <w:tc>
          <w:tcPr>
            <w:tcW w:w="1860" w:type="dxa"/>
            <w:shd w:val="clear" w:color="auto" w:fill="F2F2F2"/>
          </w:tcPr>
          <w:p w14:paraId="5C7CD39B" w14:textId="77777777" w:rsidR="00C90D23" w:rsidRPr="00C76D2F" w:rsidRDefault="00C90D23" w:rsidP="005631C1">
            <w:pPr>
              <w:pStyle w:val="Tablebodyshaded"/>
            </w:pPr>
            <w:r w:rsidRPr="00C76D2F">
              <w:t>Requirement</w:t>
            </w:r>
          </w:p>
        </w:tc>
        <w:tc>
          <w:tcPr>
            <w:tcW w:w="7899" w:type="dxa"/>
          </w:tcPr>
          <w:p w14:paraId="3BCEC32A" w14:textId="77777777" w:rsidR="00C90D23" w:rsidRPr="00C76D2F" w:rsidRDefault="00412FFF" w:rsidP="00C90D23">
            <w:pPr>
              <w:pStyle w:val="Tablebody"/>
            </w:pPr>
            <w:hyperlink r:id="rId128" w:history="1">
              <w:r w:rsidR="00C90D23" w:rsidRPr="00C76D2F">
                <w:rPr>
                  <w:rStyle w:val="Hyperlink"/>
                </w:rPr>
                <w:t>http://def.wmo.int/metce/2013/req/xsd-sampling-coverage-measurement/procedure-metce-process</w:t>
              </w:r>
            </w:hyperlink>
          </w:p>
          <w:p w14:paraId="062204A4" w14:textId="77777777" w:rsidR="00C90D23" w:rsidRPr="00C76D2F" w:rsidRDefault="00C90D23" w:rsidP="00C90D23">
            <w:pPr>
              <w:pStyle w:val="Tablebody"/>
            </w:pPr>
            <w:r w:rsidRPr="00C76D2F">
              <w:t>The XML element om:procedure shall contain a child element metce:Process or any element of a substitution group of metce:Process.</w:t>
            </w:r>
          </w:p>
        </w:tc>
      </w:tr>
      <w:tr w:rsidR="00C90D23" w:rsidRPr="00C76D2F" w14:paraId="29C11653" w14:textId="77777777" w:rsidTr="005631C1">
        <w:trPr>
          <w:cantSplit/>
          <w:jc w:val="center"/>
        </w:trPr>
        <w:tc>
          <w:tcPr>
            <w:tcW w:w="1860" w:type="dxa"/>
            <w:shd w:val="clear" w:color="auto" w:fill="F2F2F2"/>
          </w:tcPr>
          <w:p w14:paraId="6CA41909" w14:textId="77777777" w:rsidR="00C90D23" w:rsidRPr="00C76D2F" w:rsidRDefault="00C90D23" w:rsidP="005631C1">
            <w:pPr>
              <w:pStyle w:val="Tablebodyshaded"/>
            </w:pPr>
            <w:r w:rsidRPr="00C76D2F">
              <w:t>Recommendation</w:t>
            </w:r>
          </w:p>
        </w:tc>
        <w:tc>
          <w:tcPr>
            <w:tcW w:w="7899" w:type="dxa"/>
          </w:tcPr>
          <w:p w14:paraId="6E616734" w14:textId="77777777" w:rsidR="00C90D23" w:rsidRPr="00C76D2F" w:rsidRDefault="00C90D23" w:rsidP="00C90D23">
            <w:pPr>
              <w:pStyle w:val="Tablebody"/>
            </w:pPr>
            <w:r w:rsidRPr="00C76D2F">
              <w:t xml:space="preserve">The default namespace prefix used for </w:t>
            </w:r>
            <w:hyperlink r:id="rId129" w:history="1">
              <w:r w:rsidRPr="00C76D2F">
                <w:rPr>
                  <w:rStyle w:val="Hyperlink"/>
                </w:rPr>
                <w:t>http://www.opengis.net/swe/2.0</w:t>
              </w:r>
            </w:hyperlink>
            <w:r w:rsidRPr="00C76D2F">
              <w:t xml:space="preserve"> should be “swe”.</w:t>
            </w:r>
          </w:p>
        </w:tc>
      </w:tr>
      <w:tr w:rsidR="00C90D23" w:rsidRPr="00C76D2F" w14:paraId="46DF9E23" w14:textId="77777777" w:rsidTr="005631C1">
        <w:trPr>
          <w:cantSplit/>
          <w:jc w:val="center"/>
        </w:trPr>
        <w:tc>
          <w:tcPr>
            <w:tcW w:w="1860" w:type="dxa"/>
            <w:shd w:val="clear" w:color="auto" w:fill="F2F2F2"/>
          </w:tcPr>
          <w:p w14:paraId="6F823F4C" w14:textId="77777777" w:rsidR="00C90D23" w:rsidRPr="00C76D2F" w:rsidRDefault="00C90D23" w:rsidP="005631C1">
            <w:pPr>
              <w:pStyle w:val="Tablebodyshaded"/>
            </w:pPr>
            <w:r w:rsidRPr="00C76D2F">
              <w:t>Recommendation</w:t>
            </w:r>
          </w:p>
        </w:tc>
        <w:tc>
          <w:tcPr>
            <w:tcW w:w="7899" w:type="dxa"/>
          </w:tcPr>
          <w:p w14:paraId="72C33BF2" w14:textId="77777777" w:rsidR="00C90D23" w:rsidRPr="00C76D2F" w:rsidRDefault="00C90D23" w:rsidP="00C90D23">
            <w:pPr>
              <w:pStyle w:val="Tablebody"/>
            </w:pPr>
            <w:r w:rsidRPr="00C76D2F">
              <w:t xml:space="preserve">The default namespace prefix used for </w:t>
            </w:r>
            <w:hyperlink r:id="rId130" w:history="1">
              <w:r w:rsidRPr="00C76D2F">
                <w:rPr>
                  <w:rStyle w:val="Hyperlink"/>
                </w:rPr>
                <w:t>http://www.opengis.net/gmlcov/1.0</w:t>
              </w:r>
            </w:hyperlink>
            <w:r w:rsidRPr="00C76D2F">
              <w:t xml:space="preserve"> should be “gmlcov”.</w:t>
            </w:r>
          </w:p>
        </w:tc>
      </w:tr>
    </w:tbl>
    <w:p w14:paraId="1F9945FF" w14:textId="30DE7BBB" w:rsidR="00076B63" w:rsidRDefault="00C90D23" w:rsidP="0065593E">
      <w:pPr>
        <w:pStyle w:val="Notesheading"/>
      </w:pPr>
      <w:r>
        <w:t>Note</w:t>
      </w:r>
      <w:r w:rsidR="00076B63">
        <w:t>s</w:t>
      </w:r>
      <w:r>
        <w:t>:</w:t>
      </w:r>
    </w:p>
    <w:p w14:paraId="0BC27BDC" w14:textId="530F6708" w:rsidR="00C90D23" w:rsidRPr="00C76D2F" w:rsidRDefault="00076B63" w:rsidP="0065593E">
      <w:pPr>
        <w:pStyle w:val="Notes1"/>
      </w:pPr>
      <w:r>
        <w:t>1.</w:t>
      </w:r>
      <w:r w:rsidR="00C90D23">
        <w:tab/>
        <w:t xml:space="preserve">Dependency </w:t>
      </w:r>
      <w:hyperlink r:id="rId131" w:history="1">
        <w:r w:rsidR="00C90D23" w:rsidRPr="00C76D2F">
          <w:rPr>
            <w:rStyle w:val="Hyperlink"/>
          </w:rPr>
          <w:t>http://www.opengis.net/spec/OMXML/2.0/req/observation</w:t>
        </w:r>
      </w:hyperlink>
      <w:r w:rsidR="00C90D23" w:rsidRPr="00C76D2F">
        <w:t xml:space="preserve"> has associated conformance class </w:t>
      </w:r>
      <w:hyperlink r:id="rId132"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3F1663EA" w14:textId="7692F082" w:rsidR="00C90D23" w:rsidRPr="00C76D2F" w:rsidRDefault="00076B63" w:rsidP="0065593E">
      <w:pPr>
        <w:pStyle w:val="Notes1"/>
      </w:pPr>
      <w:r>
        <w:t>2.</w:t>
      </w:r>
      <w:r w:rsidR="00C90D23">
        <w:tab/>
        <w:t xml:space="preserve">Dependency </w:t>
      </w:r>
      <w:hyperlink r:id="rId133" w:history="1">
        <w:r w:rsidR="00C90D23" w:rsidRPr="00C76D2F">
          <w:rPr>
            <w:rStyle w:val="Hyperlink"/>
          </w:rPr>
          <w:t>http://www.opengis.net/spec/OMXML/2.0/req/sampling</w:t>
        </w:r>
      </w:hyperlink>
      <w:r w:rsidR="00C90D23" w:rsidRPr="00C76D2F">
        <w:t xml:space="preserve"> has associated conformance class </w:t>
      </w:r>
      <w:hyperlink r:id="rId134"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5903DC4D" w14:textId="6D588584" w:rsidR="00C90D23" w:rsidRPr="00C76D2F" w:rsidRDefault="00076B63" w:rsidP="0065593E">
      <w:pPr>
        <w:pStyle w:val="Notes1"/>
      </w:pPr>
      <w:r>
        <w:t>3.</w:t>
      </w:r>
      <w:r w:rsidR="00C90D23">
        <w:tab/>
        <w:t xml:space="preserve">Dependency </w:t>
      </w:r>
      <w:hyperlink r:id="rId135" w:history="1">
        <w:r w:rsidR="00C90D23" w:rsidRPr="00C76D2F">
          <w:rPr>
            <w:rStyle w:val="Hyperlink"/>
          </w:rPr>
          <w:t>http://www.opengis.net/spec/OMXML/2.0/req/spatialSampling</w:t>
        </w:r>
      </w:hyperlink>
      <w:r w:rsidR="00C90D23" w:rsidRPr="00C76D2F">
        <w:t xml:space="preserve"> has associated conformance class </w:t>
      </w:r>
      <w:hyperlink r:id="rId136"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4681EAFC" w14:textId="43D59FD9" w:rsidR="00BF3849" w:rsidRDefault="00076B63" w:rsidP="0065593E">
      <w:pPr>
        <w:pStyle w:val="Notes1"/>
      </w:pPr>
      <w:r>
        <w:t>4.</w:t>
      </w:r>
      <w:r w:rsidR="00C90D23">
        <w:tab/>
        <w:t xml:space="preserve">Dependency </w:t>
      </w:r>
      <w:hyperlink r:id="rId137" w:history="1">
        <w:r w:rsidR="00C90D23" w:rsidRPr="00C76D2F">
          <w:rPr>
            <w:rStyle w:val="Hyperlink"/>
          </w:rPr>
          <w:t>http://www.opengis.net/spec/SWE/2.0/req/xsd-simple-components</w:t>
        </w:r>
      </w:hyperlink>
      <w:r w:rsidR="00C90D23" w:rsidRPr="00C76D2F">
        <w:t xml:space="preserve"> has associated conformance class </w:t>
      </w:r>
      <w:hyperlink r:id="rId138" w:history="1">
        <w:r w:rsidR="00C90D23" w:rsidRPr="00C76D2F">
          <w:rPr>
            <w:rStyle w:val="Hyperlink"/>
          </w:rPr>
          <w:t>http://www.opengis.net/spec/SWE/2.0/conf/xsd-simple-components</w:t>
        </w:r>
      </w:hyperlink>
      <w:r w:rsidR="00C90D23" w:rsidRPr="00C76D2F">
        <w:t xml:space="preserve"> (SWE Common 2.0 </w:t>
      </w:r>
      <w:r w:rsidR="00C71E2C">
        <w:t>clause </w:t>
      </w:r>
      <w:r w:rsidR="00C90D23" w:rsidRPr="00C76D2F">
        <w:t>A.8).</w:t>
      </w:r>
    </w:p>
    <w:p w14:paraId="5A9B2CA2" w14:textId="4EBE6BA9" w:rsidR="00BF3849" w:rsidRDefault="00076B63" w:rsidP="0065593E">
      <w:pPr>
        <w:pStyle w:val="Notes1"/>
      </w:pPr>
      <w:r>
        <w:t>5.</w:t>
      </w:r>
      <w:r w:rsidR="00C90D23">
        <w:tab/>
        <w:t xml:space="preserve">Dependency </w:t>
      </w:r>
      <w:hyperlink r:id="rId139" w:history="1">
        <w:r w:rsidR="00C90D23" w:rsidRPr="00C76D2F">
          <w:rPr>
            <w:rStyle w:val="Hyperlink"/>
          </w:rPr>
          <w:t>http://www.opengis.net/spec/SWE/2.0/req/xsd-record-components</w:t>
        </w:r>
      </w:hyperlink>
      <w:r w:rsidR="00C90D23" w:rsidRPr="00C76D2F">
        <w:t xml:space="preserve"> has associated conformance class </w:t>
      </w:r>
      <w:hyperlink r:id="rId140" w:history="1">
        <w:r w:rsidR="00C90D23" w:rsidRPr="00C76D2F">
          <w:rPr>
            <w:rStyle w:val="Hyperlink"/>
          </w:rPr>
          <w:t>http://www.opengis.net/spec/SWE/2.0/conf/xsd-record-components</w:t>
        </w:r>
      </w:hyperlink>
      <w:r w:rsidR="00C90D23" w:rsidRPr="00C76D2F">
        <w:t xml:space="preserve"> (SWE Common 2.0 </w:t>
      </w:r>
      <w:r w:rsidR="00C71E2C">
        <w:t>clause </w:t>
      </w:r>
      <w:r w:rsidR="00C90D23" w:rsidRPr="00C76D2F">
        <w:t>A.9).</w:t>
      </w:r>
    </w:p>
    <w:p w14:paraId="797DFDD5" w14:textId="5E4BC0AD" w:rsidR="00C90D23" w:rsidRPr="00C76D2F" w:rsidRDefault="00076B63" w:rsidP="0065593E">
      <w:pPr>
        <w:pStyle w:val="Notes1"/>
      </w:pPr>
      <w:r>
        <w:t>6.</w:t>
      </w:r>
      <w:r w:rsidR="00C90D23">
        <w:tab/>
        <w:t xml:space="preserve">Dependency </w:t>
      </w:r>
      <w:hyperlink r:id="rId141" w:history="1">
        <w:r w:rsidR="00C90D23" w:rsidRPr="00C76D2F">
          <w:rPr>
            <w:rStyle w:val="Hyperlink"/>
          </w:rPr>
          <w:t>http://www.opengis.net/spec/SWE/2.0/req/xsd-block-components</w:t>
        </w:r>
      </w:hyperlink>
      <w:r w:rsidR="00C90D23" w:rsidRPr="00C76D2F">
        <w:t xml:space="preserve"> has associated conformance class </w:t>
      </w:r>
      <w:hyperlink r:id="rId142" w:history="1">
        <w:r w:rsidR="00C90D23" w:rsidRPr="00C76D2F">
          <w:rPr>
            <w:rStyle w:val="Hyperlink"/>
          </w:rPr>
          <w:t>http://www.opengis.net/spec/SWE/2.0/conf/xsd-block-components</w:t>
        </w:r>
      </w:hyperlink>
      <w:r w:rsidR="00C90D23" w:rsidRPr="00C76D2F">
        <w:t xml:space="preserve"> (SWE Common 2.0 </w:t>
      </w:r>
      <w:r w:rsidR="00C71E2C">
        <w:t>clause </w:t>
      </w:r>
      <w:r w:rsidR="00C90D23" w:rsidRPr="00C76D2F">
        <w:t>A.11).</w:t>
      </w:r>
    </w:p>
    <w:p w14:paraId="01091733" w14:textId="7355F784" w:rsidR="00BF3849" w:rsidRDefault="00076B63" w:rsidP="0065593E">
      <w:pPr>
        <w:pStyle w:val="Notes1"/>
      </w:pPr>
      <w:r>
        <w:t>7.</w:t>
      </w:r>
      <w:r w:rsidR="00C90D23">
        <w:tab/>
        <w:t xml:space="preserve">Dependency </w:t>
      </w:r>
      <w:hyperlink r:id="rId143" w:history="1">
        <w:r w:rsidR="00C90D23" w:rsidRPr="00C76D2F">
          <w:rPr>
            <w:rStyle w:val="Hyperlink"/>
          </w:rPr>
          <w:t>http://www.opengis.net/spec/SWE/2.0/req/xsd-simple-encodings</w:t>
        </w:r>
      </w:hyperlink>
      <w:r w:rsidR="00C90D23" w:rsidRPr="00C76D2F">
        <w:t xml:space="preserve"> has associated conformance class </w:t>
      </w:r>
      <w:hyperlink r:id="rId144" w:history="1">
        <w:r w:rsidR="00C90D23" w:rsidRPr="00C76D2F">
          <w:rPr>
            <w:rStyle w:val="Hyperlink"/>
          </w:rPr>
          <w:t>http://www.opengis.net/spec/SWE/2.0/conf/xsd-simple-encodings</w:t>
        </w:r>
      </w:hyperlink>
      <w:r w:rsidR="00C90D23" w:rsidRPr="00C76D2F">
        <w:t xml:space="preserve"> (SWE Common 2.0 </w:t>
      </w:r>
      <w:r w:rsidR="00C71E2C">
        <w:t>clause </w:t>
      </w:r>
      <w:r w:rsidR="00C90D23" w:rsidRPr="00C76D2F">
        <w:t>A.12).</w:t>
      </w:r>
    </w:p>
    <w:p w14:paraId="26E9902A" w14:textId="20B97BF9" w:rsidR="00BF3849" w:rsidRDefault="00076B63" w:rsidP="0065593E">
      <w:pPr>
        <w:pStyle w:val="Notes1"/>
      </w:pPr>
      <w:r>
        <w:t>8.</w:t>
      </w:r>
      <w:r w:rsidR="00C90D23">
        <w:tab/>
        <w:t xml:space="preserve">Dependency </w:t>
      </w:r>
      <w:hyperlink r:id="rId145" w:history="1">
        <w:r w:rsidR="00C90D23" w:rsidRPr="00C76D2F">
          <w:rPr>
            <w:rStyle w:val="Hyperlink"/>
          </w:rPr>
          <w:t>http://www.opengis.net/spec/SWE/2.0/req/general-encoding-rules</w:t>
        </w:r>
      </w:hyperlink>
      <w:r w:rsidR="00C90D23" w:rsidRPr="00C76D2F">
        <w:t xml:space="preserve"> has associated conformance class </w:t>
      </w:r>
      <w:hyperlink r:id="rId146" w:history="1">
        <w:r w:rsidR="00C90D23" w:rsidRPr="00C76D2F">
          <w:rPr>
            <w:rStyle w:val="Hyperlink"/>
          </w:rPr>
          <w:t>http://www.opengis.net/spec/SWE/2.0/conf/general-encoding-rules</w:t>
        </w:r>
      </w:hyperlink>
      <w:r w:rsidR="00C90D23" w:rsidRPr="00C76D2F">
        <w:t xml:space="preserve"> (SWE Common 2.0 </w:t>
      </w:r>
      <w:r w:rsidR="00C71E2C">
        <w:t>clause </w:t>
      </w:r>
      <w:r w:rsidR="00C90D23" w:rsidRPr="00C76D2F">
        <w:t>A.14).</w:t>
      </w:r>
    </w:p>
    <w:p w14:paraId="34D35627" w14:textId="1137EA2A" w:rsidR="00BF3849" w:rsidRDefault="00076B63" w:rsidP="0065593E">
      <w:pPr>
        <w:pStyle w:val="Notes1"/>
      </w:pPr>
      <w:r>
        <w:t>9.</w:t>
      </w:r>
      <w:r w:rsidR="00C90D23">
        <w:tab/>
        <w:t xml:space="preserve">Dependency </w:t>
      </w:r>
      <w:hyperlink r:id="rId147" w:history="1">
        <w:r w:rsidR="00C90D23" w:rsidRPr="00C76D2F">
          <w:rPr>
            <w:rStyle w:val="Hyperlink"/>
          </w:rPr>
          <w:t>http://www.opengis.net/spec/SWE/2.0/req/text-encoding-rules</w:t>
        </w:r>
      </w:hyperlink>
      <w:r w:rsidR="00C90D23" w:rsidRPr="00C76D2F">
        <w:t xml:space="preserve"> has associated conformance class </w:t>
      </w:r>
      <w:hyperlink r:id="rId148" w:history="1">
        <w:r w:rsidR="00C90D23" w:rsidRPr="00C76D2F">
          <w:rPr>
            <w:rStyle w:val="Hyperlink"/>
          </w:rPr>
          <w:t>http://www.opengis.net/spec/SWE/2.0/conf/text-encoding-rules</w:t>
        </w:r>
      </w:hyperlink>
      <w:r w:rsidR="00C90D23" w:rsidRPr="00C76D2F">
        <w:t xml:space="preserve"> (SWE Common 2.0 </w:t>
      </w:r>
      <w:r w:rsidR="00C71E2C">
        <w:t>clause </w:t>
      </w:r>
      <w:r w:rsidR="00C90D23" w:rsidRPr="00C76D2F">
        <w:t>A.15).</w:t>
      </w:r>
    </w:p>
    <w:p w14:paraId="5F9F6631" w14:textId="28E43602" w:rsidR="00BF3849" w:rsidRDefault="00076B63" w:rsidP="0065593E">
      <w:pPr>
        <w:pStyle w:val="Notes1"/>
      </w:pPr>
      <w:r>
        <w:lastRenderedPageBreak/>
        <w:t>10.</w:t>
      </w:r>
      <w:r w:rsidR="00C90D23">
        <w:tab/>
        <w:t xml:space="preserve">Dependency </w:t>
      </w:r>
      <w:hyperlink r:id="rId149" w:history="1">
        <w:r w:rsidR="00C90D23" w:rsidRPr="00C76D2F">
          <w:rPr>
            <w:rStyle w:val="Hyperlink"/>
          </w:rPr>
          <w:t>http://www.opengis.net/spec/SWE/2.0/req/xml-encoding-rules</w:t>
        </w:r>
      </w:hyperlink>
      <w:r w:rsidR="00C90D23" w:rsidRPr="00C76D2F">
        <w:t xml:space="preserve"> has associated conformance class </w:t>
      </w:r>
      <w:hyperlink r:id="rId150" w:history="1">
        <w:r w:rsidR="00C90D23" w:rsidRPr="00C76D2F">
          <w:rPr>
            <w:rStyle w:val="Hyperlink"/>
          </w:rPr>
          <w:t>http://www.opengis.net/spec/SWE/2.0/conf/xml-encoding-rules</w:t>
        </w:r>
      </w:hyperlink>
      <w:r w:rsidR="00C90D23" w:rsidRPr="00C76D2F">
        <w:t xml:space="preserve"> (SWE Common 2.0 </w:t>
      </w:r>
      <w:r w:rsidR="00C71E2C">
        <w:t>clause </w:t>
      </w:r>
      <w:r w:rsidR="00C90D23" w:rsidRPr="00C76D2F">
        <w:t>A.16).</w:t>
      </w:r>
    </w:p>
    <w:p w14:paraId="6F75E1B0" w14:textId="1A1B999E" w:rsidR="00C90D23" w:rsidRPr="00C76D2F" w:rsidRDefault="00076B63" w:rsidP="0065593E">
      <w:pPr>
        <w:pStyle w:val="Notes1"/>
      </w:pPr>
      <w:r>
        <w:t>11.</w:t>
      </w:r>
      <w:r w:rsidR="00C90D23">
        <w:tab/>
        <w:t>T</w:t>
      </w:r>
      <w:r w:rsidR="00C90D23" w:rsidRPr="00C76D2F">
        <w:t>he canonical schema location for OGC SWE Common 2.0 (</w:t>
      </w:r>
      <w:hyperlink r:id="rId151" w:history="1">
        <w:r w:rsidR="00C90D23" w:rsidRPr="00C76D2F">
          <w:rPr>
            <w:rStyle w:val="Hyperlink"/>
          </w:rPr>
          <w:t>http://www.opengis.net/swe/2.0</w:t>
        </w:r>
      </w:hyperlink>
      <w:r w:rsidR="00C90D23" w:rsidRPr="00C76D2F">
        <w:t xml:space="preserve">) is </w:t>
      </w:r>
      <w:hyperlink r:id="rId152" w:history="1">
        <w:r w:rsidR="00C90D23" w:rsidRPr="00C76D2F">
          <w:rPr>
            <w:rStyle w:val="Hyperlink"/>
          </w:rPr>
          <w:t>http://schemas.opengis.net/sweCommon/2.0/swe.xsd</w:t>
        </w:r>
      </w:hyperlink>
      <w:r w:rsidR="00C90D23" w:rsidRPr="00C76D2F">
        <w:t>.</w:t>
      </w:r>
    </w:p>
    <w:p w14:paraId="186005D7" w14:textId="426BEDED" w:rsidR="00C90D23" w:rsidRPr="00C76D2F" w:rsidRDefault="00076B63" w:rsidP="00C71E2C">
      <w:pPr>
        <w:pStyle w:val="Notes1"/>
      </w:pPr>
      <w:r>
        <w:t>12.</w:t>
      </w:r>
      <w:r w:rsidR="00C90D23">
        <w:tab/>
        <w:t xml:space="preserve">Dependency </w:t>
      </w:r>
      <w:hyperlink r:id="rId153" w:history="1">
        <w:r w:rsidR="00C90D23" w:rsidRPr="00C76D2F">
          <w:rPr>
            <w:rStyle w:val="Hyperlink"/>
          </w:rPr>
          <w:t>http://www.opengis.net/spec/gmlcov/1.0/req/gml-coverage</w:t>
        </w:r>
      </w:hyperlink>
      <w:r w:rsidR="00C90D23" w:rsidRPr="00C76D2F">
        <w:t xml:space="preserve"> has associated conformance class (GMLCOV</w:t>
      </w:r>
      <w:r w:rsidR="00C71E2C">
        <w:t> </w:t>
      </w:r>
      <w:r w:rsidR="00C90D23" w:rsidRPr="00C76D2F">
        <w:t xml:space="preserve">1.0 </w:t>
      </w:r>
      <w:r w:rsidR="00C71E2C">
        <w:t>clause </w:t>
      </w:r>
      <w:r w:rsidR="00C90D23" w:rsidRPr="00C76D2F">
        <w:t>A.1)</w:t>
      </w:r>
    </w:p>
    <w:p w14:paraId="36CCC7F9" w14:textId="52D07524" w:rsidR="00C90D23" w:rsidRPr="00C76D2F" w:rsidRDefault="00076B63" w:rsidP="00C71E2C">
      <w:pPr>
        <w:pStyle w:val="Notes1"/>
      </w:pPr>
      <w:r>
        <w:t>13.</w:t>
      </w:r>
      <w:r w:rsidR="00C90D23">
        <w:tab/>
        <w:t xml:space="preserve">Dependency </w:t>
      </w:r>
      <w:hyperlink r:id="rId154" w:history="1">
        <w:r w:rsidR="00C90D23" w:rsidRPr="004269A2">
          <w:t>http://www.opengis.net/spec/gmlcov/1.0/req/gml</w:t>
        </w:r>
      </w:hyperlink>
      <w:r w:rsidR="00C90D23" w:rsidRPr="00C76D2F">
        <w:t xml:space="preserve"> has associated conformance class (GMLCOV</w:t>
      </w:r>
      <w:r w:rsidR="00FB70A5">
        <w:t> </w:t>
      </w:r>
      <w:r w:rsidR="00C90D23" w:rsidRPr="00C76D2F">
        <w:t xml:space="preserve">1.0 </w:t>
      </w:r>
      <w:r w:rsidR="00C71E2C">
        <w:t>clause </w:t>
      </w:r>
      <w:r w:rsidR="00C90D23" w:rsidRPr="00C76D2F">
        <w:t>A.2)</w:t>
      </w:r>
    </w:p>
    <w:p w14:paraId="13F10689" w14:textId="292AD0C7" w:rsidR="005C1479" w:rsidRDefault="00076B63" w:rsidP="00C71E2C">
      <w:pPr>
        <w:pStyle w:val="Notes1"/>
      </w:pPr>
      <w:r>
        <w:t>14.</w:t>
      </w:r>
      <w:r w:rsidR="00C90D23">
        <w:tab/>
        <w:t>T</w:t>
      </w:r>
      <w:r w:rsidR="00C90D23" w:rsidRPr="00C76D2F">
        <w:t>he canonical schema location for OGC GMLCOV</w:t>
      </w:r>
      <w:r w:rsidR="00C71E2C">
        <w:t> </w:t>
      </w:r>
      <w:r w:rsidR="00C90D23" w:rsidRPr="00C76D2F">
        <w:t>1.0 (</w:t>
      </w:r>
      <w:hyperlink r:id="rId155" w:history="1">
        <w:r w:rsidR="00C90D23" w:rsidRPr="00C76D2F">
          <w:rPr>
            <w:rStyle w:val="Hyperlink"/>
          </w:rPr>
          <w:t>http://www.opengis.net/gmlcov/1.0</w:t>
        </w:r>
      </w:hyperlink>
      <w:r w:rsidR="00C90D23" w:rsidRPr="00C76D2F">
        <w:t xml:space="preserve">) is </w:t>
      </w:r>
      <w:hyperlink r:id="rId156" w:history="1">
        <w:r w:rsidR="00C90D23" w:rsidRPr="00C76D2F">
          <w:rPr>
            <w:rStyle w:val="Hyperlink"/>
          </w:rPr>
          <w:t>http://schemas.opengis.net/gmlcov/1.0/gmlcovAll.xsd</w:t>
        </w:r>
      </w:hyperlink>
      <w:r w:rsidR="00C90D23" w:rsidRPr="00C76D2F">
        <w:t>.</w:t>
      </w:r>
    </w:p>
    <w:p w14:paraId="19C87E3F" w14:textId="603CE94D" w:rsidR="00C90D23" w:rsidRPr="00C76D2F" w:rsidRDefault="00C90D23" w:rsidP="00DC28D7">
      <w:pPr>
        <w:pStyle w:val="Heading20"/>
      </w:pPr>
      <w:bookmarkStart w:id="41" w:name="MetceSamplingObservation"/>
      <w:bookmarkStart w:id="42" w:name="_Toc392055708"/>
      <w:r w:rsidRPr="00C76D2F">
        <w:t>202.6</w:t>
      </w:r>
      <w:bookmarkEnd w:id="41"/>
      <w:r w:rsidR="00AC2FFC">
        <w:tab/>
        <w:t>Requirements class</w:t>
      </w:r>
      <w:r w:rsidRPr="00C76D2F">
        <w:t xml:space="preserve">: Sampling </w:t>
      </w:r>
      <w:r w:rsidR="00983330">
        <w:t>o</w:t>
      </w:r>
      <w:r w:rsidRPr="00C76D2F">
        <w:t>bservation</w:t>
      </w:r>
      <w:bookmarkEnd w:id="42"/>
    </w:p>
    <w:p w14:paraId="3B9FF155" w14:textId="49A067CE" w:rsidR="00C90D23" w:rsidRPr="00C76D2F" w:rsidRDefault="00C90D23" w:rsidP="00DC28D7">
      <w:pPr>
        <w:pStyle w:val="Bodytext1"/>
      </w:pPr>
      <w:r w:rsidRPr="00C76D2F">
        <w:t>202.6.1</w:t>
      </w:r>
      <w:r w:rsidRPr="00C76D2F">
        <w:tab/>
        <w:t xml:space="preserve">This </w:t>
      </w:r>
      <w:r w:rsidRPr="006E4C6C">
        <w:t>r</w:t>
      </w:r>
      <w:r w:rsidRPr="00C76D2F">
        <w:t xml:space="preserve">equirements </w:t>
      </w:r>
      <w:r w:rsidRPr="006E4C6C">
        <w:t>c</w:t>
      </w:r>
      <w:r w:rsidRPr="00C76D2F">
        <w:t xml:space="preserve">lass restricts the content model for the XML element om:OM_Observation such that the </w:t>
      </w:r>
      <w:r w:rsidR="003563D7">
        <w:t>“</w:t>
      </w:r>
      <w:r w:rsidRPr="00C76D2F">
        <w:t>feature of interest</w:t>
      </w:r>
      <w:r w:rsidR="003563D7">
        <w:t>”</w:t>
      </w:r>
      <w:r w:rsidRPr="00C76D2F">
        <w:t xml:space="preserve"> is a representative subset of the atmosphere or body of water</w:t>
      </w:r>
      <w:r w:rsidR="00023378">
        <w:t xml:space="preserve"> </w:t>
      </w:r>
      <w:r w:rsidR="00577B6F">
        <w:t>and so forth</w:t>
      </w:r>
      <w:r w:rsidRPr="00C76D2F">
        <w:t xml:space="preserve"> based on a predetermined sampling regime and the </w:t>
      </w:r>
      <w:r w:rsidR="001173FF">
        <w:t>“</w:t>
      </w:r>
      <w:r w:rsidRPr="00C76D2F">
        <w:t>procedure</w:t>
      </w:r>
      <w:r w:rsidR="001173FF">
        <w:t>”</w:t>
      </w:r>
      <w:r w:rsidRPr="00C76D2F">
        <w:t xml:space="preserve"> provides the set of information as specified by WMO.</w:t>
      </w:r>
    </w:p>
    <w:p w14:paraId="01FA176F" w14:textId="071519B6" w:rsidR="00C90D23" w:rsidRPr="00C76D2F" w:rsidRDefault="00C90D23" w:rsidP="00DC28D7">
      <w:pPr>
        <w:pStyle w:val="Note"/>
      </w:pPr>
      <w:r>
        <w:t>Note:</w:t>
      </w:r>
      <w:r>
        <w:tab/>
      </w:r>
      <w:r w:rsidRPr="00C76D2F">
        <w:t>SamplingObservation (a subclass of OM_Observation) is the most flexible of the three observation specializations defined in METCE</w:t>
      </w:r>
      <w:r w:rsidR="001173FF">
        <w:t>,</w:t>
      </w:r>
      <w:r w:rsidRPr="00C76D2F">
        <w:t xml:space="preserve"> as it adds no additional constraints on the type of </w:t>
      </w:r>
      <w:r w:rsidR="001173FF">
        <w:t>“</w:t>
      </w:r>
      <w:r w:rsidRPr="00C76D2F">
        <w:t>result</w:t>
      </w:r>
      <w:r w:rsidR="001173FF">
        <w:t>”</w:t>
      </w:r>
      <w:r w:rsidRPr="00C76D2F">
        <w:t>.</w:t>
      </w:r>
    </w:p>
    <w:p w14:paraId="7261B0B9" w14:textId="45F73792" w:rsidR="00C90D23" w:rsidRPr="00C76D2F" w:rsidRDefault="00C90D23" w:rsidP="00DC28D7">
      <w:pPr>
        <w:pStyle w:val="Bodytext1"/>
      </w:pPr>
      <w:r w:rsidRPr="00C76D2F">
        <w:t>202.6.2</w:t>
      </w:r>
      <w:r w:rsidRPr="00C76D2F">
        <w:tab/>
        <w:t xml:space="preserve">Where the semantics of </w:t>
      </w:r>
      <w:r w:rsidRPr="00CB57AB">
        <w:t>one’s</w:t>
      </w:r>
      <w:r w:rsidRPr="00C76D2F">
        <w:t xml:space="preserve"> application are appropriate, ComplexSamplingMeasurement or SamplingCoverageMeasurement should be use</w:t>
      </w:r>
      <w:r>
        <w:t>d</w:t>
      </w:r>
      <w:r w:rsidRPr="00C76D2F">
        <w:t xml:space="preserve"> in preference to SamplingObservation</w:t>
      </w:r>
      <w:r w:rsidR="00766E1C">
        <w:t>,</w:t>
      </w:r>
      <w:r w:rsidRPr="00C76D2F">
        <w:t xml:space="preserve"> as it is anticipated that software applications will be more readily able to parse and process data conforming to the former two observation types due to their more structured </w:t>
      </w:r>
      <w:r w:rsidR="00766E1C">
        <w:t>“</w:t>
      </w:r>
      <w:r w:rsidRPr="00C76D2F">
        <w:t>result</w:t>
      </w:r>
      <w:r w:rsidR="00766E1C">
        <w:t>”</w:t>
      </w:r>
      <w:r w:rsidRPr="00C76D2F">
        <w:t>’ types.</w:t>
      </w:r>
    </w:p>
    <w:p w14:paraId="28C59A47" w14:textId="35967EAB" w:rsidR="00C90D23" w:rsidRPr="00C76D2F" w:rsidRDefault="00C90D23" w:rsidP="00DC28D7">
      <w:pPr>
        <w:pStyle w:val="Bodytext1"/>
      </w:pPr>
      <w:r w:rsidRPr="00C76D2F">
        <w:t>202.6.3</w:t>
      </w:r>
      <w:r w:rsidRPr="00C76D2F">
        <w:tab/>
        <w:t xml:space="preserve">Instances of om:OM_Observation with element om:type specifying </w:t>
      </w:r>
      <w:hyperlink r:id="rId157" w:history="1">
        <w:r w:rsidR="00C71E2C" w:rsidRPr="005476CB">
          <w:rPr>
            <w:rStyle w:val="Hyperlink"/>
          </w:rPr>
          <w:t>http://codes.wmo.int/common/observation-type/METCE/2013/SamplingObservation</w:t>
        </w:r>
      </w:hyperlink>
      <w:r w:rsidRPr="00C76D2F">
        <w:t xml:space="preserve"> shall conform to all </w:t>
      </w:r>
      <w:r w:rsidR="00AC23BC">
        <w:t>r</w:t>
      </w:r>
      <w:r w:rsidRPr="00AC23BC">
        <w:t>equirements</w:t>
      </w:r>
      <w:r w:rsidRPr="00C76D2F">
        <w:t xml:space="preserve"> specified in</w:t>
      </w:r>
      <w:r w:rsidR="00E4413D">
        <w:t xml:space="preserve"> </w:t>
      </w:r>
      <w:r w:rsidR="00C71E2C">
        <w:t>Table 1</w:t>
      </w:r>
      <w:r w:rsidR="00E4413D">
        <w:t>0.</w:t>
      </w:r>
    </w:p>
    <w:p w14:paraId="3FBC63F2" w14:textId="60084C9A" w:rsidR="00C90D23" w:rsidRPr="00C76D2F" w:rsidRDefault="00C90D23" w:rsidP="00DC28D7">
      <w:pPr>
        <w:pStyle w:val="Bodytext1"/>
      </w:pPr>
      <w:r w:rsidRPr="00C76D2F">
        <w:t>202.6.4</w:t>
      </w:r>
      <w:r w:rsidRPr="00C76D2F">
        <w:tab/>
        <w:t xml:space="preserve">Instances of om:OM_Observation with element om:type specifying </w:t>
      </w:r>
      <w:hyperlink r:id="rId158" w:history="1">
        <w:r w:rsidR="00C71E2C" w:rsidRPr="005476CB">
          <w:rPr>
            <w:rStyle w:val="Hyperlink"/>
          </w:rPr>
          <w:t>http://codes.wmo.int/common/observation-type/METCE/2013/SamplingObservation</w:t>
        </w:r>
      </w:hyperlink>
      <w:r w:rsidRPr="00C76D2F">
        <w:t xml:space="preserve"> shall conform to all </w:t>
      </w:r>
      <w:r w:rsidR="00AC23BC">
        <w:t>r</w:t>
      </w:r>
      <w:r w:rsidRPr="00C76D2F">
        <w:t>equirements of all relevant dependencies specified in</w:t>
      </w:r>
      <w:r w:rsidR="00233738">
        <w:t xml:space="preserve"> </w:t>
      </w:r>
      <w:r w:rsidR="00C71E2C">
        <w:t>Table 1</w:t>
      </w:r>
      <w:r w:rsidR="00233738">
        <w:t>0.</w:t>
      </w:r>
    </w:p>
    <w:p w14:paraId="3952FFB3" w14:textId="77777777" w:rsidR="00C90D23" w:rsidRPr="00C76D2F" w:rsidRDefault="00C90D23" w:rsidP="004B32B8">
      <w:pPr>
        <w:pStyle w:val="Notesheading"/>
      </w:pPr>
      <w:r w:rsidRPr="0092546F">
        <w:t>Note</w:t>
      </w:r>
      <w:r>
        <w:t>:</w:t>
      </w:r>
      <w:r>
        <w:tab/>
      </w:r>
      <w:r w:rsidRPr="00C76D2F">
        <w:t>XML implementation of metce:SamplingObservation is dependent on:</w:t>
      </w:r>
    </w:p>
    <w:p w14:paraId="40284620" w14:textId="179C17FB" w:rsidR="00C90D23" w:rsidRPr="00C76D2F" w:rsidRDefault="000D1EE4" w:rsidP="00C71E2C">
      <w:pPr>
        <w:pStyle w:val="Notes3"/>
      </w:pPr>
      <w:r>
        <w:t>–</w:t>
      </w:r>
      <w:r w:rsidR="00C90D23">
        <w:tab/>
      </w:r>
      <w:r w:rsidR="00C90D23" w:rsidRPr="00C76D2F">
        <w:t>OMXML [OGC/IS 10-025r1 Observations and Measurements 2.0 – XML Implementation]</w:t>
      </w:r>
      <w:r>
        <w:t>.</w:t>
      </w:r>
    </w:p>
    <w:p w14:paraId="64171A21" w14:textId="23D6614F" w:rsidR="00C90D23" w:rsidRPr="00C76D2F" w:rsidRDefault="00C71E2C" w:rsidP="00DC28D7">
      <w:pPr>
        <w:pStyle w:val="Tablecaption"/>
      </w:pPr>
      <w:bookmarkStart w:id="43" w:name="_Ref384930177"/>
      <w:r>
        <w:t>Table 1</w:t>
      </w:r>
      <w:r w:rsidR="00F2639A">
        <w:t>0.</w:t>
      </w:r>
      <w:bookmarkEnd w:id="43"/>
      <w:r w:rsidR="00C90D23" w:rsidRPr="00C76D2F">
        <w:t xml:space="preserve"> Requirements class xsd-sampling-observation</w:t>
      </w:r>
    </w:p>
    <w:p w14:paraId="62BB97EC" w14:textId="24F6F3A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24958094" w14:textId="77777777" w:rsidTr="00576CB0">
        <w:trPr>
          <w:cantSplit/>
          <w:tblHeader/>
          <w:jc w:val="center"/>
        </w:trPr>
        <w:tc>
          <w:tcPr>
            <w:tcW w:w="9759" w:type="dxa"/>
            <w:gridSpan w:val="2"/>
            <w:shd w:val="clear" w:color="auto" w:fill="F2F2F2"/>
          </w:tcPr>
          <w:p w14:paraId="65526264" w14:textId="2271A16C" w:rsidR="00C90D23" w:rsidRPr="00C76D2F" w:rsidRDefault="00AC2FFC" w:rsidP="00C90D23">
            <w:pPr>
              <w:pStyle w:val="Tableheader"/>
            </w:pPr>
            <w:r>
              <w:t>Requirements class</w:t>
            </w:r>
          </w:p>
        </w:tc>
      </w:tr>
      <w:tr w:rsidR="00C90D23" w:rsidRPr="00C76D2F" w14:paraId="404AF3B1" w14:textId="77777777" w:rsidTr="00576CB0">
        <w:trPr>
          <w:cantSplit/>
          <w:jc w:val="center"/>
        </w:trPr>
        <w:tc>
          <w:tcPr>
            <w:tcW w:w="9759" w:type="dxa"/>
            <w:gridSpan w:val="2"/>
          </w:tcPr>
          <w:p w14:paraId="167276F9" w14:textId="77777777" w:rsidR="00C90D23" w:rsidRPr="00C76D2F" w:rsidRDefault="00412FFF" w:rsidP="00C90D23">
            <w:pPr>
              <w:pStyle w:val="Tablebody"/>
            </w:pPr>
            <w:hyperlink r:id="rId159" w:history="1">
              <w:r w:rsidR="00C90D23" w:rsidRPr="00C76D2F">
                <w:rPr>
                  <w:rStyle w:val="Hyperlink"/>
                </w:rPr>
                <w:t>http://def.wmo.int/metce/2013/req/xsd-sampling-observation</w:t>
              </w:r>
            </w:hyperlink>
            <w:r w:rsidR="00C90D23" w:rsidRPr="00C76D2F">
              <w:t xml:space="preserve"> </w:t>
            </w:r>
          </w:p>
        </w:tc>
      </w:tr>
      <w:tr w:rsidR="00C90D23" w:rsidRPr="00C76D2F" w14:paraId="11C99D54" w14:textId="77777777" w:rsidTr="005631C1">
        <w:trPr>
          <w:cantSplit/>
          <w:jc w:val="center"/>
        </w:trPr>
        <w:tc>
          <w:tcPr>
            <w:tcW w:w="1740" w:type="dxa"/>
          </w:tcPr>
          <w:p w14:paraId="1673A0D9" w14:textId="2268D2BB" w:rsidR="00C90D23" w:rsidRPr="00C76D2F" w:rsidRDefault="006A236F" w:rsidP="00C90D23">
            <w:pPr>
              <w:pStyle w:val="Tablebody"/>
            </w:pPr>
            <w:r>
              <w:t>Target type</w:t>
            </w:r>
          </w:p>
        </w:tc>
        <w:tc>
          <w:tcPr>
            <w:tcW w:w="8019" w:type="dxa"/>
          </w:tcPr>
          <w:p w14:paraId="6CEE6C9C" w14:textId="77777777" w:rsidR="00C90D23" w:rsidRPr="00C76D2F" w:rsidRDefault="00C90D23" w:rsidP="00C90D23">
            <w:pPr>
              <w:pStyle w:val="Tablebody"/>
            </w:pPr>
            <w:r w:rsidRPr="00C76D2F">
              <w:t>Data instance</w:t>
            </w:r>
          </w:p>
        </w:tc>
      </w:tr>
      <w:tr w:rsidR="00C90D23" w:rsidRPr="00C76D2F" w14:paraId="005C9716" w14:textId="77777777" w:rsidTr="005631C1">
        <w:trPr>
          <w:cantSplit/>
          <w:jc w:val="center"/>
        </w:trPr>
        <w:tc>
          <w:tcPr>
            <w:tcW w:w="1740" w:type="dxa"/>
          </w:tcPr>
          <w:p w14:paraId="7EA54E58" w14:textId="77777777" w:rsidR="00C90D23" w:rsidRPr="00C76D2F" w:rsidRDefault="00C90D23" w:rsidP="00C90D23">
            <w:pPr>
              <w:pStyle w:val="Tablebody"/>
            </w:pPr>
            <w:r w:rsidRPr="00C76D2F">
              <w:t>Name</w:t>
            </w:r>
          </w:p>
        </w:tc>
        <w:tc>
          <w:tcPr>
            <w:tcW w:w="8019" w:type="dxa"/>
          </w:tcPr>
          <w:p w14:paraId="26BB73F7" w14:textId="77777777" w:rsidR="00C90D23" w:rsidRPr="00C76D2F" w:rsidRDefault="00C90D23" w:rsidP="00C90D23">
            <w:pPr>
              <w:pStyle w:val="Tablebody"/>
            </w:pPr>
            <w:r w:rsidRPr="00C76D2F">
              <w:t>Sampling observation</w:t>
            </w:r>
          </w:p>
        </w:tc>
      </w:tr>
      <w:tr w:rsidR="00C90D23" w:rsidRPr="00C76D2F" w14:paraId="633C2C6A" w14:textId="77777777" w:rsidTr="005631C1">
        <w:trPr>
          <w:cantSplit/>
          <w:jc w:val="center"/>
        </w:trPr>
        <w:tc>
          <w:tcPr>
            <w:tcW w:w="1740" w:type="dxa"/>
          </w:tcPr>
          <w:p w14:paraId="7B1CDDFC" w14:textId="77777777" w:rsidR="00C90D23" w:rsidRPr="00C76D2F" w:rsidRDefault="00C90D23" w:rsidP="00C90D23">
            <w:pPr>
              <w:pStyle w:val="Tablebody"/>
            </w:pPr>
            <w:r w:rsidRPr="00C76D2F">
              <w:t>Dependency</w:t>
            </w:r>
          </w:p>
        </w:tc>
        <w:tc>
          <w:tcPr>
            <w:tcW w:w="8019" w:type="dxa"/>
          </w:tcPr>
          <w:p w14:paraId="1D7D1931" w14:textId="5EA0FA11" w:rsidR="00C90D23" w:rsidRPr="00C76D2F" w:rsidRDefault="00412FFF" w:rsidP="00C90D23">
            <w:pPr>
              <w:pStyle w:val="Tablebody"/>
            </w:pPr>
            <w:hyperlink r:id="rId160"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446115D6" w14:textId="77777777" w:rsidTr="005631C1">
        <w:trPr>
          <w:cantSplit/>
          <w:jc w:val="center"/>
        </w:trPr>
        <w:tc>
          <w:tcPr>
            <w:tcW w:w="1740" w:type="dxa"/>
          </w:tcPr>
          <w:p w14:paraId="1680C084" w14:textId="77777777" w:rsidR="00C90D23" w:rsidRPr="00C76D2F" w:rsidRDefault="00C90D23" w:rsidP="00C90D23">
            <w:pPr>
              <w:pStyle w:val="Tablebody"/>
            </w:pPr>
            <w:r w:rsidRPr="00C76D2F">
              <w:t>Dependency</w:t>
            </w:r>
          </w:p>
        </w:tc>
        <w:tc>
          <w:tcPr>
            <w:tcW w:w="8019" w:type="dxa"/>
          </w:tcPr>
          <w:p w14:paraId="646651E8" w14:textId="64131F5F" w:rsidR="00C90D23" w:rsidRPr="00C76D2F" w:rsidRDefault="00412FFF" w:rsidP="00C90D23">
            <w:pPr>
              <w:pStyle w:val="Tablebody"/>
            </w:pPr>
            <w:hyperlink r:id="rId161"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72F07833" w14:textId="77777777" w:rsidTr="005631C1">
        <w:trPr>
          <w:cantSplit/>
          <w:jc w:val="center"/>
        </w:trPr>
        <w:tc>
          <w:tcPr>
            <w:tcW w:w="1740" w:type="dxa"/>
          </w:tcPr>
          <w:p w14:paraId="5B8F8370" w14:textId="77777777" w:rsidR="00C90D23" w:rsidRPr="00C76D2F" w:rsidRDefault="00C90D23" w:rsidP="00C90D23">
            <w:pPr>
              <w:pStyle w:val="Tablebody"/>
            </w:pPr>
            <w:r w:rsidRPr="00C76D2F">
              <w:t>Dependency</w:t>
            </w:r>
          </w:p>
        </w:tc>
        <w:tc>
          <w:tcPr>
            <w:tcW w:w="8019" w:type="dxa"/>
          </w:tcPr>
          <w:p w14:paraId="2BB25194" w14:textId="5020898F" w:rsidR="00C90D23" w:rsidRPr="00C76D2F" w:rsidRDefault="00412FFF" w:rsidP="00C90D23">
            <w:pPr>
              <w:pStyle w:val="Tablebody"/>
            </w:pPr>
            <w:hyperlink r:id="rId162"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392313BC" w14:textId="77777777" w:rsidTr="005631C1">
        <w:trPr>
          <w:cantSplit/>
          <w:jc w:val="center"/>
        </w:trPr>
        <w:tc>
          <w:tcPr>
            <w:tcW w:w="1740" w:type="dxa"/>
            <w:shd w:val="clear" w:color="auto" w:fill="F2F2F2"/>
          </w:tcPr>
          <w:p w14:paraId="0E4029C7" w14:textId="77777777" w:rsidR="00C90D23" w:rsidRPr="00C76D2F" w:rsidRDefault="00C90D23" w:rsidP="005631C1">
            <w:pPr>
              <w:pStyle w:val="Tablebodyshaded"/>
            </w:pPr>
            <w:r w:rsidRPr="00C76D2F">
              <w:t>Requirement</w:t>
            </w:r>
          </w:p>
        </w:tc>
        <w:tc>
          <w:tcPr>
            <w:tcW w:w="8019" w:type="dxa"/>
          </w:tcPr>
          <w:p w14:paraId="4E8F6479" w14:textId="77777777" w:rsidR="00C90D23" w:rsidRPr="00C76D2F" w:rsidRDefault="00412FFF" w:rsidP="00C90D23">
            <w:pPr>
              <w:pStyle w:val="Tablebody"/>
            </w:pPr>
            <w:hyperlink r:id="rId163" w:history="1">
              <w:r w:rsidR="00C90D23" w:rsidRPr="00C76D2F">
                <w:rPr>
                  <w:rStyle w:val="Hyperlink"/>
                </w:rPr>
                <w:t>http://def.wmo.int/metce/2013/req/xsd-sampling-observation/procedure-metce-process</w:t>
              </w:r>
            </w:hyperlink>
          </w:p>
          <w:p w14:paraId="6E0E6419" w14:textId="77777777" w:rsidR="00C90D23" w:rsidRPr="00C76D2F" w:rsidRDefault="00C90D23" w:rsidP="00C90D23">
            <w:pPr>
              <w:pStyle w:val="Tablebody"/>
            </w:pPr>
            <w:r w:rsidRPr="00C76D2F">
              <w:t>The XML element om:procedure shall contain a child element metce:Process or any element of a substitution group of metce:Process.</w:t>
            </w:r>
          </w:p>
        </w:tc>
      </w:tr>
    </w:tbl>
    <w:p w14:paraId="682052A9" w14:textId="1FCF636D" w:rsidR="000D1EE4" w:rsidRDefault="00C90D23" w:rsidP="001670A8">
      <w:pPr>
        <w:pStyle w:val="Notesheading"/>
      </w:pPr>
      <w:r>
        <w:lastRenderedPageBreak/>
        <w:t>Note</w:t>
      </w:r>
      <w:r w:rsidR="000D1EE4">
        <w:t>s</w:t>
      </w:r>
      <w:r>
        <w:t>:</w:t>
      </w:r>
    </w:p>
    <w:p w14:paraId="11B8E87E" w14:textId="32AE54FF" w:rsidR="00C90D23" w:rsidRPr="00C76D2F" w:rsidRDefault="000D1EE4" w:rsidP="001670A8">
      <w:pPr>
        <w:pStyle w:val="Notes1"/>
      </w:pPr>
      <w:r>
        <w:t>1.</w:t>
      </w:r>
      <w:r w:rsidR="00C90D23">
        <w:tab/>
        <w:t xml:space="preserve">Dependency </w:t>
      </w:r>
      <w:hyperlink r:id="rId164" w:history="1">
        <w:r w:rsidR="00C90D23" w:rsidRPr="00C76D2F">
          <w:rPr>
            <w:rStyle w:val="Hyperlink"/>
          </w:rPr>
          <w:t>http://www.opengis.net/spec/OMXML/2.0/req/observation</w:t>
        </w:r>
      </w:hyperlink>
      <w:r w:rsidR="00C90D23" w:rsidRPr="00C76D2F">
        <w:t xml:space="preserve"> has associated conformance class </w:t>
      </w:r>
      <w:hyperlink r:id="rId165"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7DBBF167" w14:textId="39A29881" w:rsidR="00C90D23" w:rsidRPr="00C76D2F" w:rsidRDefault="000D1EE4" w:rsidP="001670A8">
      <w:pPr>
        <w:pStyle w:val="Notes1"/>
      </w:pPr>
      <w:r>
        <w:t>2.</w:t>
      </w:r>
      <w:r w:rsidR="00C90D23">
        <w:tab/>
        <w:t xml:space="preserve">Dependency </w:t>
      </w:r>
      <w:hyperlink r:id="rId166" w:history="1">
        <w:r w:rsidR="00C90D23" w:rsidRPr="00C76D2F">
          <w:rPr>
            <w:rStyle w:val="Hyperlink"/>
          </w:rPr>
          <w:t>http://www.opengis.net/spec/OMXML/2.0/req/sampling</w:t>
        </w:r>
      </w:hyperlink>
      <w:r w:rsidR="00C90D23" w:rsidRPr="00C76D2F">
        <w:t xml:space="preserve"> has associated conformance class </w:t>
      </w:r>
      <w:hyperlink r:id="rId167"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2E28EF22" w14:textId="6F9C386A" w:rsidR="00C90D23" w:rsidRPr="00C76D2F" w:rsidRDefault="000D1EE4" w:rsidP="001670A8">
      <w:pPr>
        <w:pStyle w:val="Notes1"/>
      </w:pPr>
      <w:r>
        <w:t>3.</w:t>
      </w:r>
      <w:r w:rsidR="00C90D23">
        <w:tab/>
        <w:t xml:space="preserve">Dependency </w:t>
      </w:r>
      <w:hyperlink r:id="rId168" w:history="1">
        <w:r w:rsidR="00C90D23" w:rsidRPr="00C76D2F">
          <w:rPr>
            <w:rStyle w:val="Hyperlink"/>
          </w:rPr>
          <w:t>http://www.opengis.net/spec/OMXML/2.0/req/spatialSampling</w:t>
        </w:r>
      </w:hyperlink>
      <w:r w:rsidR="00C90D23" w:rsidRPr="00C76D2F">
        <w:t xml:space="preserve"> has associated conformance class </w:t>
      </w:r>
      <w:hyperlink r:id="rId169"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r w:rsidRPr="00C76D2F">
        <w:t>).</w:t>
      </w:r>
    </w:p>
    <w:p w14:paraId="736AC8C9" w14:textId="5621D452" w:rsidR="00C90D23" w:rsidRPr="00C76D2F" w:rsidRDefault="00C90D23" w:rsidP="00DC28D7">
      <w:pPr>
        <w:pStyle w:val="Heading20"/>
      </w:pPr>
      <w:bookmarkStart w:id="44" w:name="MetceVolcano"/>
      <w:bookmarkStart w:id="45" w:name="_Toc392055709"/>
      <w:r w:rsidRPr="00C76D2F">
        <w:t>202.7</w:t>
      </w:r>
      <w:bookmarkEnd w:id="44"/>
      <w:r w:rsidR="005139C6">
        <w:tab/>
      </w:r>
      <w:r w:rsidR="00AC2FFC">
        <w:t>Requirements class</w:t>
      </w:r>
      <w:r w:rsidRPr="00C76D2F">
        <w:t>: Volcano</w:t>
      </w:r>
      <w:bookmarkEnd w:id="45"/>
    </w:p>
    <w:p w14:paraId="62A5B443" w14:textId="2145939D" w:rsidR="00C90D23" w:rsidRPr="00C76D2F" w:rsidRDefault="00C90D23" w:rsidP="00DC28D7">
      <w:pPr>
        <w:pStyle w:val="Bodytext1"/>
      </w:pPr>
      <w:r w:rsidRPr="00C76D2F">
        <w:t>202.7.1</w:t>
      </w:r>
      <w:r w:rsidRPr="00C76D2F">
        <w:tab/>
        <w:t xml:space="preserve">This </w:t>
      </w:r>
      <w:r w:rsidRPr="00AC2FFC">
        <w:t>r</w:t>
      </w:r>
      <w:r w:rsidRPr="00C76D2F">
        <w:t xml:space="preserve">equirements </w:t>
      </w:r>
      <w:r w:rsidRPr="00AC2FFC">
        <w:t>c</w:t>
      </w:r>
      <w:r w:rsidRPr="00C76D2F">
        <w:t>lass is used to describe the representation of a volca</w:t>
      </w:r>
      <w:r w:rsidR="001B05AA">
        <w:t>n</w:t>
      </w:r>
      <w:r w:rsidR="00C71E2C">
        <w:t>o. </w:t>
      </w:r>
      <w:r w:rsidRPr="00C76D2F">
        <w:t>The class is targeted at providing a basic description of the volcano as a meteorological phenomenon.</w:t>
      </w:r>
    </w:p>
    <w:p w14:paraId="0A016840" w14:textId="77777777" w:rsidR="00C90D23" w:rsidRPr="00C76D2F" w:rsidRDefault="00C90D23" w:rsidP="00DC28D7">
      <w:pPr>
        <w:pStyle w:val="Note"/>
      </w:pPr>
      <w:r>
        <w:t>Note:</w:t>
      </w:r>
      <w:r>
        <w:tab/>
        <w:t>R</w:t>
      </w:r>
      <w:r w:rsidRPr="00C76D2F">
        <w:t>epresentations providing more detailed information may be used if required.</w:t>
      </w:r>
    </w:p>
    <w:p w14:paraId="73092707" w14:textId="633A2F0C" w:rsidR="00C90D23" w:rsidRPr="00C76D2F" w:rsidRDefault="00C90D23" w:rsidP="00DC28D7">
      <w:pPr>
        <w:pStyle w:val="Bodytext1"/>
      </w:pPr>
      <w:r w:rsidRPr="00C76D2F">
        <w:t>202.7.2</w:t>
      </w:r>
      <w:r w:rsidRPr="00C76D2F">
        <w:tab/>
        <w:t xml:space="preserve">XML elements describing volcanoes shall conform to all </w:t>
      </w:r>
      <w:r w:rsidR="00AC23BC" w:rsidRPr="00AC23BC">
        <w:t>r</w:t>
      </w:r>
      <w:r w:rsidRPr="00C76D2F">
        <w:t>equirements specified in</w:t>
      </w:r>
      <w:r w:rsidR="00E4413D">
        <w:t xml:space="preserve"> </w:t>
      </w:r>
      <w:r w:rsidR="00C71E2C">
        <w:t>Table 1</w:t>
      </w:r>
      <w:r w:rsidR="00E4413D">
        <w:t>1.</w:t>
      </w:r>
    </w:p>
    <w:p w14:paraId="412B3832" w14:textId="0D18CC6C" w:rsidR="00C90D23" w:rsidRPr="00C76D2F" w:rsidRDefault="00C71E2C" w:rsidP="00DC28D7">
      <w:pPr>
        <w:pStyle w:val="Tablecaption"/>
      </w:pPr>
      <w:bookmarkStart w:id="46" w:name="_Ref384978050"/>
      <w:r>
        <w:t>Table 1</w:t>
      </w:r>
      <w:r w:rsidR="00F2639A">
        <w:t>1.</w:t>
      </w:r>
      <w:bookmarkEnd w:id="46"/>
      <w:r w:rsidR="00F55643">
        <w:t xml:space="preserve"> </w:t>
      </w:r>
      <w:r w:rsidR="00C90D23" w:rsidRPr="00C76D2F">
        <w:t>Requirements class xsd-volcano</w:t>
      </w:r>
    </w:p>
    <w:p w14:paraId="30ED43BA" w14:textId="59A36AB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5115B00D" w14:textId="77777777" w:rsidTr="00576CB0">
        <w:trPr>
          <w:cantSplit/>
          <w:tblHeader/>
          <w:jc w:val="center"/>
        </w:trPr>
        <w:tc>
          <w:tcPr>
            <w:tcW w:w="9759" w:type="dxa"/>
            <w:gridSpan w:val="2"/>
            <w:shd w:val="clear" w:color="auto" w:fill="F2F2F2"/>
          </w:tcPr>
          <w:p w14:paraId="3217AB5C" w14:textId="237F1268" w:rsidR="00C90D23" w:rsidRPr="00C76D2F" w:rsidRDefault="00AC2FFC" w:rsidP="00C90D23">
            <w:pPr>
              <w:pStyle w:val="Tableheader"/>
            </w:pPr>
            <w:r>
              <w:t>Requirements class</w:t>
            </w:r>
          </w:p>
        </w:tc>
      </w:tr>
      <w:tr w:rsidR="00C90D23" w:rsidRPr="00C76D2F" w14:paraId="227C070D" w14:textId="77777777" w:rsidTr="00576CB0">
        <w:trPr>
          <w:cantSplit/>
          <w:jc w:val="center"/>
        </w:trPr>
        <w:tc>
          <w:tcPr>
            <w:tcW w:w="9759" w:type="dxa"/>
            <w:gridSpan w:val="2"/>
          </w:tcPr>
          <w:p w14:paraId="480FD570" w14:textId="77777777" w:rsidR="00C90D23" w:rsidRPr="00C76D2F" w:rsidRDefault="00412FFF" w:rsidP="00C90D23">
            <w:pPr>
              <w:pStyle w:val="Tablebody"/>
            </w:pPr>
            <w:hyperlink r:id="rId170" w:history="1">
              <w:r w:rsidR="00C90D23" w:rsidRPr="00C76D2F">
                <w:rPr>
                  <w:rStyle w:val="Hyperlink"/>
                </w:rPr>
                <w:t>http://def.wmo.int/metce/2013/req/xsd-volcano</w:t>
              </w:r>
            </w:hyperlink>
            <w:r w:rsidR="00C90D23" w:rsidRPr="00C76D2F">
              <w:t xml:space="preserve"> </w:t>
            </w:r>
          </w:p>
        </w:tc>
      </w:tr>
      <w:tr w:rsidR="00C90D23" w:rsidRPr="00C76D2F" w14:paraId="3CA27EC4" w14:textId="77777777" w:rsidTr="005631C1">
        <w:trPr>
          <w:cantSplit/>
          <w:jc w:val="center"/>
        </w:trPr>
        <w:tc>
          <w:tcPr>
            <w:tcW w:w="1860" w:type="dxa"/>
          </w:tcPr>
          <w:p w14:paraId="0B273DA4" w14:textId="1D077E8A" w:rsidR="00C90D23" w:rsidRPr="00C76D2F" w:rsidRDefault="006A236F" w:rsidP="00C90D23">
            <w:pPr>
              <w:pStyle w:val="Tablebody"/>
            </w:pPr>
            <w:r>
              <w:t>Target type</w:t>
            </w:r>
          </w:p>
        </w:tc>
        <w:tc>
          <w:tcPr>
            <w:tcW w:w="7899" w:type="dxa"/>
          </w:tcPr>
          <w:p w14:paraId="7B746DBA" w14:textId="77777777" w:rsidR="00C90D23" w:rsidRPr="00C76D2F" w:rsidRDefault="00C90D23" w:rsidP="00C90D23">
            <w:pPr>
              <w:pStyle w:val="Tablebody"/>
            </w:pPr>
            <w:r w:rsidRPr="00C76D2F">
              <w:t>Data instance</w:t>
            </w:r>
          </w:p>
        </w:tc>
      </w:tr>
      <w:tr w:rsidR="00C90D23" w:rsidRPr="00C76D2F" w14:paraId="3D05C194" w14:textId="77777777" w:rsidTr="005631C1">
        <w:trPr>
          <w:cantSplit/>
          <w:jc w:val="center"/>
        </w:trPr>
        <w:tc>
          <w:tcPr>
            <w:tcW w:w="1860" w:type="dxa"/>
          </w:tcPr>
          <w:p w14:paraId="40E60B55" w14:textId="77777777" w:rsidR="00C90D23" w:rsidRPr="00C76D2F" w:rsidRDefault="00C90D23" w:rsidP="00C90D23">
            <w:pPr>
              <w:pStyle w:val="Tablebody"/>
            </w:pPr>
            <w:r w:rsidRPr="00C76D2F">
              <w:t>Name</w:t>
            </w:r>
          </w:p>
        </w:tc>
        <w:tc>
          <w:tcPr>
            <w:tcW w:w="7899" w:type="dxa"/>
          </w:tcPr>
          <w:p w14:paraId="544D8575" w14:textId="77777777" w:rsidR="00C90D23" w:rsidRPr="00C76D2F" w:rsidRDefault="00C90D23" w:rsidP="00C90D23">
            <w:pPr>
              <w:pStyle w:val="Tablebody"/>
            </w:pPr>
            <w:r w:rsidRPr="00C76D2F">
              <w:t>Volcano</w:t>
            </w:r>
          </w:p>
        </w:tc>
      </w:tr>
      <w:tr w:rsidR="00C90D23" w:rsidRPr="00C76D2F" w14:paraId="7F83F9A6" w14:textId="77777777" w:rsidTr="005631C1">
        <w:trPr>
          <w:cantSplit/>
          <w:jc w:val="center"/>
        </w:trPr>
        <w:tc>
          <w:tcPr>
            <w:tcW w:w="1860" w:type="dxa"/>
            <w:shd w:val="clear" w:color="auto" w:fill="F2F2F2"/>
          </w:tcPr>
          <w:p w14:paraId="20E03012" w14:textId="77777777" w:rsidR="00C90D23" w:rsidRPr="00C76D2F" w:rsidRDefault="00C90D23" w:rsidP="005631C1">
            <w:pPr>
              <w:pStyle w:val="Tablebodyshaded"/>
            </w:pPr>
            <w:r w:rsidRPr="00C76D2F">
              <w:t>Requirement</w:t>
            </w:r>
          </w:p>
        </w:tc>
        <w:tc>
          <w:tcPr>
            <w:tcW w:w="7899" w:type="dxa"/>
          </w:tcPr>
          <w:p w14:paraId="53A0EC31" w14:textId="77777777" w:rsidR="00C90D23" w:rsidRPr="00C76D2F" w:rsidRDefault="00412FFF" w:rsidP="00C90D23">
            <w:pPr>
              <w:pStyle w:val="Tablebody"/>
            </w:pPr>
            <w:hyperlink r:id="rId171" w:history="1">
              <w:r w:rsidR="00C90D23" w:rsidRPr="00C76D2F">
                <w:rPr>
                  <w:rStyle w:val="Hyperlink"/>
                </w:rPr>
                <w:t>http://def.wmo.int/metce/2013/req/xsd-volcano/valid</w:t>
              </w:r>
            </w:hyperlink>
          </w:p>
          <w:p w14:paraId="5F9202D8" w14:textId="77777777" w:rsidR="00C90D23" w:rsidRPr="00C76D2F" w:rsidRDefault="00C90D23" w:rsidP="00C90D23">
            <w:pPr>
              <w:pStyle w:val="Tablebody"/>
            </w:pPr>
            <w:r w:rsidRPr="00C76D2F">
              <w:t>The content model of this element shall have a value that matches the content model of metce:Volcano.</w:t>
            </w:r>
          </w:p>
        </w:tc>
      </w:tr>
      <w:tr w:rsidR="00C90D23" w:rsidRPr="00C76D2F" w14:paraId="347D5C5B" w14:textId="77777777" w:rsidTr="005631C1">
        <w:trPr>
          <w:cantSplit/>
          <w:jc w:val="center"/>
        </w:trPr>
        <w:tc>
          <w:tcPr>
            <w:tcW w:w="1860" w:type="dxa"/>
            <w:shd w:val="clear" w:color="auto" w:fill="F2F2F2"/>
          </w:tcPr>
          <w:p w14:paraId="050D45B3" w14:textId="77777777" w:rsidR="00C90D23" w:rsidRPr="00C76D2F" w:rsidRDefault="00C90D23" w:rsidP="005631C1">
            <w:pPr>
              <w:pStyle w:val="Tablebodyshaded"/>
            </w:pPr>
            <w:r w:rsidRPr="00C76D2F">
              <w:t>Requirement</w:t>
            </w:r>
          </w:p>
        </w:tc>
        <w:tc>
          <w:tcPr>
            <w:tcW w:w="7899" w:type="dxa"/>
          </w:tcPr>
          <w:p w14:paraId="6937A92F" w14:textId="77777777" w:rsidR="00C90D23" w:rsidRPr="00C76D2F" w:rsidRDefault="00412FFF" w:rsidP="00C90D23">
            <w:pPr>
              <w:pStyle w:val="Tablebody"/>
            </w:pPr>
            <w:hyperlink r:id="rId172" w:history="1">
              <w:r w:rsidR="00C90D23" w:rsidRPr="00C76D2F">
                <w:rPr>
                  <w:rStyle w:val="Hyperlink"/>
                </w:rPr>
                <w:t>http://def.wmo.int/metce/2013/req/xsd-volcano/name</w:t>
              </w:r>
            </w:hyperlink>
          </w:p>
          <w:p w14:paraId="17626304" w14:textId="77777777" w:rsidR="00C90D23" w:rsidRPr="00C76D2F" w:rsidRDefault="00C90D23" w:rsidP="00C90D23">
            <w:pPr>
              <w:pStyle w:val="Tablebody"/>
            </w:pPr>
            <w:r w:rsidRPr="00C76D2F">
              <w:t>The XML element metce:name shall provide an authoritative name for the given volcano as a literal character string.</w:t>
            </w:r>
          </w:p>
        </w:tc>
      </w:tr>
      <w:tr w:rsidR="00C90D23" w:rsidRPr="00C76D2F" w14:paraId="167FC84C" w14:textId="77777777" w:rsidTr="005631C1">
        <w:trPr>
          <w:cantSplit/>
          <w:jc w:val="center"/>
        </w:trPr>
        <w:tc>
          <w:tcPr>
            <w:tcW w:w="1860" w:type="dxa"/>
            <w:shd w:val="clear" w:color="auto" w:fill="F2F2F2"/>
          </w:tcPr>
          <w:p w14:paraId="484CE8F9" w14:textId="77777777" w:rsidR="00C90D23" w:rsidRPr="00C76D2F" w:rsidRDefault="00C90D23" w:rsidP="005631C1">
            <w:pPr>
              <w:pStyle w:val="Tablebodyshaded"/>
            </w:pPr>
            <w:r w:rsidRPr="00C76D2F">
              <w:t>Requirement</w:t>
            </w:r>
          </w:p>
        </w:tc>
        <w:tc>
          <w:tcPr>
            <w:tcW w:w="7899" w:type="dxa"/>
          </w:tcPr>
          <w:p w14:paraId="518BD654" w14:textId="77777777" w:rsidR="00BF3849" w:rsidRDefault="00412FFF" w:rsidP="00C90D23">
            <w:pPr>
              <w:pStyle w:val="Tablebody"/>
            </w:pPr>
            <w:hyperlink r:id="rId173" w:history="1">
              <w:r w:rsidR="00C90D23" w:rsidRPr="00C76D2F">
                <w:rPr>
                  <w:rStyle w:val="Hyperlink"/>
                </w:rPr>
                <w:t>http://def.wmo.int/metce/2013/req/xsd-volcano/position</w:t>
              </w:r>
            </w:hyperlink>
          </w:p>
          <w:p w14:paraId="1209A15B" w14:textId="01205C91" w:rsidR="00C90D23" w:rsidRPr="00C76D2F" w:rsidRDefault="00C90D23" w:rsidP="00C90D23">
            <w:pPr>
              <w:pStyle w:val="Tablebody"/>
            </w:pPr>
            <w:r w:rsidRPr="00C76D2F">
              <w:t>The XML element metce:position shall contain a valid child element gml:Point that provides the reference location of the volcano in question.</w:t>
            </w:r>
          </w:p>
        </w:tc>
      </w:tr>
      <w:tr w:rsidR="00C90D23" w:rsidRPr="00C76D2F" w14:paraId="182DEF33" w14:textId="77777777" w:rsidTr="005631C1">
        <w:trPr>
          <w:cantSplit/>
          <w:jc w:val="center"/>
        </w:trPr>
        <w:tc>
          <w:tcPr>
            <w:tcW w:w="1860" w:type="dxa"/>
            <w:shd w:val="clear" w:color="auto" w:fill="F2F2F2"/>
          </w:tcPr>
          <w:p w14:paraId="3F33D3D7" w14:textId="77777777" w:rsidR="00C90D23" w:rsidRPr="00C76D2F" w:rsidRDefault="00C90D23" w:rsidP="005631C1">
            <w:pPr>
              <w:pStyle w:val="Tablebodyshaded"/>
            </w:pPr>
            <w:r w:rsidRPr="00C76D2F">
              <w:t>Recommendation</w:t>
            </w:r>
          </w:p>
        </w:tc>
        <w:tc>
          <w:tcPr>
            <w:tcW w:w="7899" w:type="dxa"/>
          </w:tcPr>
          <w:p w14:paraId="4252BCD7" w14:textId="77777777" w:rsidR="00C90D23" w:rsidRPr="00C76D2F" w:rsidRDefault="00412FFF" w:rsidP="00C90D23">
            <w:pPr>
              <w:pStyle w:val="Tablebody"/>
            </w:pPr>
            <w:hyperlink r:id="rId174" w:history="1">
              <w:r w:rsidR="00C90D23" w:rsidRPr="00C76D2F">
                <w:rPr>
                  <w:rStyle w:val="Hyperlink"/>
                </w:rPr>
                <w:t>http://def.wmo.int/metce/2013/req/xsd-volcano/name-as-block-caps</w:t>
              </w:r>
            </w:hyperlink>
          </w:p>
          <w:p w14:paraId="7B2366DC" w14:textId="77777777" w:rsidR="00C90D23" w:rsidRPr="00C76D2F" w:rsidRDefault="00C90D23" w:rsidP="00C90D23">
            <w:pPr>
              <w:pStyle w:val="Tablebody"/>
            </w:pPr>
            <w:r w:rsidRPr="00C76D2F">
              <w:t>The authoritative name for the given volcano should be expressed in block capitals.</w:t>
            </w:r>
          </w:p>
        </w:tc>
      </w:tr>
    </w:tbl>
    <w:p w14:paraId="353E32F2" w14:textId="0B68607D" w:rsidR="00C90D23" w:rsidRPr="00C76D2F" w:rsidRDefault="00C90D23" w:rsidP="001670A8">
      <w:pPr>
        <w:pStyle w:val="Note"/>
      </w:pPr>
      <w:r>
        <w:t>Note:</w:t>
      </w:r>
      <w:r>
        <w:tab/>
        <w:t>T</w:t>
      </w:r>
      <w:r w:rsidRPr="00C76D2F">
        <w:t xml:space="preserve">he Global Volcanism </w:t>
      </w:r>
      <w:r w:rsidRPr="001670A8">
        <w:t>Program</w:t>
      </w:r>
      <w:r w:rsidRPr="00C76D2F">
        <w:t xml:space="preserve"> provides an online, searchable catalogue of volcanoes </w:t>
      </w:r>
      <w:r w:rsidR="004E283E">
        <w:t>that</w:t>
      </w:r>
      <w:r w:rsidR="004E283E" w:rsidRPr="00C76D2F">
        <w:t xml:space="preserve"> </w:t>
      </w:r>
      <w:r w:rsidRPr="00C76D2F">
        <w:t>may assist in identifying the authoritative name for a given volca</w:t>
      </w:r>
      <w:r w:rsidR="000C4D58">
        <w:t>n</w:t>
      </w:r>
      <w:r w:rsidR="00C71E2C">
        <w:t>o. </w:t>
      </w:r>
      <w:r w:rsidRPr="00C76D2F">
        <w:t xml:space="preserve">The catalogue is accessed at </w:t>
      </w:r>
      <w:hyperlink r:id="rId175" w:history="1">
        <w:r w:rsidR="00C05348">
          <w:rPr>
            <w:rStyle w:val="Hyperlink"/>
          </w:rPr>
          <w:t>http://wis.wmo.int/volcano</w:t>
        </w:r>
      </w:hyperlink>
      <w:r w:rsidRPr="00C76D2F">
        <w:t>. No guarantee is made regarding the availability of this catalogue service.</w:t>
      </w:r>
    </w:p>
    <w:p w14:paraId="2E354954" w14:textId="77607C91" w:rsidR="00C90D23" w:rsidRPr="00C76D2F" w:rsidRDefault="00C90D23" w:rsidP="00DC28D7">
      <w:pPr>
        <w:pStyle w:val="Heading20"/>
      </w:pPr>
      <w:bookmarkStart w:id="47" w:name="MetceErupting"/>
      <w:bookmarkStart w:id="48" w:name="_Toc392055710"/>
      <w:r w:rsidRPr="00C76D2F">
        <w:t>202.8</w:t>
      </w:r>
      <w:bookmarkEnd w:id="47"/>
      <w:r w:rsidR="005139C6">
        <w:tab/>
      </w:r>
      <w:r w:rsidR="00AC2FFC">
        <w:t>Requirements class</w:t>
      </w:r>
      <w:r w:rsidRPr="00C76D2F">
        <w:t>: Erupting volcano</w:t>
      </w:r>
      <w:bookmarkEnd w:id="48"/>
    </w:p>
    <w:p w14:paraId="4D4AE612" w14:textId="77777777" w:rsidR="00C90D23" w:rsidRPr="00C76D2F" w:rsidRDefault="00C90D23" w:rsidP="00DC28D7">
      <w:pPr>
        <w:pStyle w:val="Bodytext1"/>
      </w:pPr>
      <w:r w:rsidRPr="00C76D2F">
        <w:t>202.8.1</w:t>
      </w:r>
      <w:r w:rsidRPr="00C76D2F">
        <w:tab/>
        <w:t xml:space="preserve">This </w:t>
      </w:r>
      <w:r w:rsidRPr="00AC2FFC">
        <w:t>r</w:t>
      </w:r>
      <w:r w:rsidRPr="00C76D2F">
        <w:t xml:space="preserve">equirements </w:t>
      </w:r>
      <w:r w:rsidRPr="00AC2FFC">
        <w:t>c</w:t>
      </w:r>
      <w:r w:rsidRPr="00C76D2F">
        <w:t>lass is used to describe the representation of a currently erupting, or recently erupted, volcano, that is the source of volcanic ash or other significant meteorological phenomena described in weather reports.</w:t>
      </w:r>
    </w:p>
    <w:p w14:paraId="4D69101D" w14:textId="77777777" w:rsidR="00C90D23" w:rsidRPr="00C76D2F" w:rsidRDefault="00C90D23" w:rsidP="00DC28D7">
      <w:pPr>
        <w:pStyle w:val="Note"/>
      </w:pPr>
      <w:r>
        <w:t>Note:</w:t>
      </w:r>
      <w:r>
        <w:tab/>
        <w:t>R</w:t>
      </w:r>
      <w:r w:rsidRPr="00C76D2F">
        <w:t>epresentations providing more detailed information may be used if required.</w:t>
      </w:r>
    </w:p>
    <w:p w14:paraId="529BFEA1" w14:textId="0BB341DC" w:rsidR="00C90D23" w:rsidRPr="00C76D2F" w:rsidRDefault="00C90D23" w:rsidP="00DC28D7">
      <w:pPr>
        <w:pStyle w:val="Bodytext1"/>
      </w:pPr>
      <w:r w:rsidRPr="00C76D2F">
        <w:t>202.8.2</w:t>
      </w:r>
      <w:r w:rsidRPr="00C76D2F">
        <w:tab/>
        <w:t xml:space="preserve">XML elements describing volcanoes where the date of a particular eruption is deemed important shall conform to all </w:t>
      </w:r>
      <w:r w:rsidR="00AC23BC" w:rsidRPr="00AC23BC">
        <w:t>r</w:t>
      </w:r>
      <w:r w:rsidRPr="00C76D2F">
        <w:t>equirements specified in</w:t>
      </w:r>
      <w:r w:rsidR="00E4413D">
        <w:t xml:space="preserve"> </w:t>
      </w:r>
      <w:r w:rsidR="00C71E2C">
        <w:t>Table 1</w:t>
      </w:r>
      <w:r w:rsidR="00E4413D">
        <w:t>2.</w:t>
      </w:r>
    </w:p>
    <w:p w14:paraId="45843503" w14:textId="469410F4" w:rsidR="00C90D23" w:rsidRPr="00C76D2F" w:rsidRDefault="00C90D23" w:rsidP="00DC28D7">
      <w:pPr>
        <w:pStyle w:val="Bodytext1"/>
      </w:pPr>
      <w:r w:rsidRPr="00C76D2F">
        <w:lastRenderedPageBreak/>
        <w:t>202.8.</w:t>
      </w:r>
      <w:r w:rsidR="00011320">
        <w:t>3</w:t>
      </w:r>
      <w:r w:rsidRPr="00C76D2F">
        <w:tab/>
        <w:t xml:space="preserve">XML elements describing volcanoes where the date of a particular eruption is deemed important shall conform to all </w:t>
      </w:r>
      <w:r w:rsidR="00AC23BC" w:rsidRPr="00AC23BC">
        <w:t>r</w:t>
      </w:r>
      <w:r w:rsidRPr="00C76D2F">
        <w:t>equirements of all relevant dependencies specified in</w:t>
      </w:r>
      <w:r w:rsidR="00E4413D">
        <w:t xml:space="preserve"> </w:t>
      </w:r>
      <w:r w:rsidR="00C71E2C">
        <w:t>Table 1</w:t>
      </w:r>
      <w:r w:rsidR="00E4413D">
        <w:t>2.</w:t>
      </w:r>
    </w:p>
    <w:p w14:paraId="7BF29BB6" w14:textId="7ABFDF49" w:rsidR="00C90D23" w:rsidRPr="00C76D2F" w:rsidRDefault="00C71E2C" w:rsidP="00DC28D7">
      <w:pPr>
        <w:pStyle w:val="Tablecaption"/>
      </w:pPr>
      <w:bookmarkStart w:id="49" w:name="_Ref384979957"/>
      <w:r>
        <w:t>Table 1</w:t>
      </w:r>
      <w:r w:rsidR="00F2639A">
        <w:t>2</w:t>
      </w:r>
      <w:bookmarkEnd w:id="49"/>
      <w:r w:rsidR="00C90D23" w:rsidRPr="00C76D2F">
        <w:t>. Requirements class xsd-erupting-volcano</w:t>
      </w:r>
    </w:p>
    <w:p w14:paraId="6D41EF5B" w14:textId="1568B1DE"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073CCEC7" w14:textId="77777777" w:rsidTr="00576CB0">
        <w:trPr>
          <w:cantSplit/>
          <w:tblHeader/>
          <w:jc w:val="center"/>
        </w:trPr>
        <w:tc>
          <w:tcPr>
            <w:tcW w:w="9759" w:type="dxa"/>
            <w:gridSpan w:val="2"/>
            <w:shd w:val="clear" w:color="auto" w:fill="F2F2F2"/>
          </w:tcPr>
          <w:p w14:paraId="254C9D57" w14:textId="63313827" w:rsidR="00C90D23" w:rsidRPr="00C76D2F" w:rsidRDefault="00AC2FFC" w:rsidP="00C90D23">
            <w:pPr>
              <w:pStyle w:val="Tableheader"/>
            </w:pPr>
            <w:r>
              <w:t>Requirements class</w:t>
            </w:r>
          </w:p>
        </w:tc>
      </w:tr>
      <w:tr w:rsidR="00C90D23" w:rsidRPr="00C76D2F" w14:paraId="0D5C8FAF" w14:textId="77777777" w:rsidTr="00576CB0">
        <w:trPr>
          <w:cantSplit/>
          <w:jc w:val="center"/>
        </w:trPr>
        <w:tc>
          <w:tcPr>
            <w:tcW w:w="9759" w:type="dxa"/>
            <w:gridSpan w:val="2"/>
          </w:tcPr>
          <w:p w14:paraId="42D5564D" w14:textId="77777777" w:rsidR="00C90D23" w:rsidRPr="00C76D2F" w:rsidRDefault="00412FFF" w:rsidP="00C90D23">
            <w:pPr>
              <w:pStyle w:val="Tablebody"/>
            </w:pPr>
            <w:hyperlink r:id="rId176" w:history="1">
              <w:r w:rsidR="00C90D23" w:rsidRPr="00C76D2F">
                <w:rPr>
                  <w:rStyle w:val="Hyperlink"/>
                </w:rPr>
                <w:t>http://def.wmo.int/metce/2013/req/xsd-erupting-volcano</w:t>
              </w:r>
            </w:hyperlink>
            <w:r w:rsidR="00C90D23" w:rsidRPr="00C76D2F">
              <w:t xml:space="preserve"> </w:t>
            </w:r>
          </w:p>
        </w:tc>
      </w:tr>
      <w:tr w:rsidR="00C90D23" w:rsidRPr="00C76D2F" w14:paraId="77B31397" w14:textId="77777777" w:rsidTr="005631C1">
        <w:trPr>
          <w:cantSplit/>
          <w:jc w:val="center"/>
        </w:trPr>
        <w:tc>
          <w:tcPr>
            <w:tcW w:w="1740" w:type="dxa"/>
          </w:tcPr>
          <w:p w14:paraId="3300D988" w14:textId="40AC10AC" w:rsidR="00C90D23" w:rsidRPr="00C76D2F" w:rsidRDefault="006A236F" w:rsidP="00C90D23">
            <w:pPr>
              <w:pStyle w:val="Tablebody"/>
            </w:pPr>
            <w:r>
              <w:t>Target type</w:t>
            </w:r>
          </w:p>
        </w:tc>
        <w:tc>
          <w:tcPr>
            <w:tcW w:w="8019" w:type="dxa"/>
          </w:tcPr>
          <w:p w14:paraId="42A60FA5" w14:textId="77777777" w:rsidR="00C90D23" w:rsidRPr="00C76D2F" w:rsidRDefault="00C90D23" w:rsidP="00C90D23">
            <w:pPr>
              <w:pStyle w:val="Tablebody"/>
            </w:pPr>
            <w:r w:rsidRPr="00C76D2F">
              <w:t>Data instance</w:t>
            </w:r>
          </w:p>
        </w:tc>
      </w:tr>
      <w:tr w:rsidR="00C90D23" w:rsidRPr="00C76D2F" w14:paraId="34CD100D" w14:textId="77777777" w:rsidTr="005631C1">
        <w:trPr>
          <w:cantSplit/>
          <w:jc w:val="center"/>
        </w:trPr>
        <w:tc>
          <w:tcPr>
            <w:tcW w:w="1740" w:type="dxa"/>
          </w:tcPr>
          <w:p w14:paraId="2C038237" w14:textId="77777777" w:rsidR="00C90D23" w:rsidRPr="00C76D2F" w:rsidRDefault="00C90D23" w:rsidP="00C90D23">
            <w:pPr>
              <w:pStyle w:val="Tablebody"/>
            </w:pPr>
            <w:r w:rsidRPr="00C76D2F">
              <w:t>Name</w:t>
            </w:r>
          </w:p>
        </w:tc>
        <w:tc>
          <w:tcPr>
            <w:tcW w:w="8019" w:type="dxa"/>
          </w:tcPr>
          <w:p w14:paraId="1DA74349" w14:textId="77777777" w:rsidR="00C90D23" w:rsidRPr="00C76D2F" w:rsidRDefault="00C90D23" w:rsidP="00C90D23">
            <w:pPr>
              <w:pStyle w:val="Tablebody"/>
            </w:pPr>
            <w:r w:rsidRPr="00C76D2F">
              <w:t>Erupting volcano</w:t>
            </w:r>
          </w:p>
        </w:tc>
      </w:tr>
      <w:tr w:rsidR="00C90D23" w:rsidRPr="00C76D2F" w14:paraId="7536638E" w14:textId="77777777" w:rsidTr="005631C1">
        <w:trPr>
          <w:cantSplit/>
          <w:jc w:val="center"/>
        </w:trPr>
        <w:tc>
          <w:tcPr>
            <w:tcW w:w="1740" w:type="dxa"/>
          </w:tcPr>
          <w:p w14:paraId="39ED95F8" w14:textId="77777777" w:rsidR="00C90D23" w:rsidRPr="00C76D2F" w:rsidRDefault="00C90D23" w:rsidP="00C90D23">
            <w:pPr>
              <w:pStyle w:val="Tablebody"/>
            </w:pPr>
            <w:r w:rsidRPr="00C76D2F">
              <w:t>Dependency</w:t>
            </w:r>
          </w:p>
        </w:tc>
        <w:tc>
          <w:tcPr>
            <w:tcW w:w="8019" w:type="dxa"/>
          </w:tcPr>
          <w:p w14:paraId="6A9F1D5D" w14:textId="77777777" w:rsidR="00C90D23" w:rsidRPr="00C76D2F" w:rsidRDefault="00412FFF" w:rsidP="00C90D23">
            <w:pPr>
              <w:pStyle w:val="Tablebody"/>
            </w:pPr>
            <w:hyperlink r:id="rId177" w:history="1">
              <w:r w:rsidR="00C90D23" w:rsidRPr="00C76D2F">
                <w:rPr>
                  <w:rStyle w:val="Hyperlink"/>
                </w:rPr>
                <w:t>http://def.wmo.int/metce/2013/req/xsd-volcano</w:t>
              </w:r>
            </w:hyperlink>
          </w:p>
        </w:tc>
      </w:tr>
      <w:tr w:rsidR="00C90D23" w:rsidRPr="00C76D2F" w14:paraId="2AEA44B8" w14:textId="77777777" w:rsidTr="005631C1">
        <w:trPr>
          <w:cantSplit/>
          <w:jc w:val="center"/>
        </w:trPr>
        <w:tc>
          <w:tcPr>
            <w:tcW w:w="1740" w:type="dxa"/>
            <w:shd w:val="clear" w:color="auto" w:fill="F2F2F2"/>
          </w:tcPr>
          <w:p w14:paraId="42963892" w14:textId="77777777" w:rsidR="00C90D23" w:rsidRPr="00C76D2F" w:rsidRDefault="00C90D23" w:rsidP="005631C1">
            <w:pPr>
              <w:pStyle w:val="Tablebodyshaded"/>
            </w:pPr>
            <w:r w:rsidRPr="00C76D2F">
              <w:t>Requirement</w:t>
            </w:r>
          </w:p>
        </w:tc>
        <w:tc>
          <w:tcPr>
            <w:tcW w:w="8019" w:type="dxa"/>
          </w:tcPr>
          <w:p w14:paraId="180507CB" w14:textId="77777777" w:rsidR="00C90D23" w:rsidRPr="00C76D2F" w:rsidRDefault="00412FFF" w:rsidP="00C90D23">
            <w:pPr>
              <w:pStyle w:val="Tablebody"/>
            </w:pPr>
            <w:hyperlink r:id="rId178" w:history="1">
              <w:r w:rsidR="00C90D23" w:rsidRPr="00C76D2F">
                <w:rPr>
                  <w:rStyle w:val="Hyperlink"/>
                </w:rPr>
                <w:t>http://def.wmo.int/metce/2013/req/xsd-erupting-volcano/valid</w:t>
              </w:r>
            </w:hyperlink>
          </w:p>
          <w:p w14:paraId="1408A68E" w14:textId="77777777" w:rsidR="00C90D23" w:rsidRPr="00C76D2F" w:rsidRDefault="00C90D23" w:rsidP="00C90D23">
            <w:pPr>
              <w:pStyle w:val="Tablebody"/>
            </w:pPr>
            <w:r w:rsidRPr="00C76D2F">
              <w:t>The content model of this element shall have a value that matches the content model of metce:EruptingVolcano.</w:t>
            </w:r>
          </w:p>
        </w:tc>
      </w:tr>
      <w:tr w:rsidR="00C90D23" w:rsidRPr="00C76D2F" w14:paraId="1691793B" w14:textId="77777777" w:rsidTr="005631C1">
        <w:trPr>
          <w:cantSplit/>
          <w:jc w:val="center"/>
        </w:trPr>
        <w:tc>
          <w:tcPr>
            <w:tcW w:w="1740" w:type="dxa"/>
            <w:shd w:val="clear" w:color="auto" w:fill="F2F2F2"/>
          </w:tcPr>
          <w:p w14:paraId="785B03FB" w14:textId="77777777" w:rsidR="00C90D23" w:rsidRPr="00C76D2F" w:rsidRDefault="00C90D23" w:rsidP="005631C1">
            <w:pPr>
              <w:pStyle w:val="Tablebodyshaded"/>
            </w:pPr>
            <w:r w:rsidRPr="00C76D2F">
              <w:t>Requirement</w:t>
            </w:r>
          </w:p>
        </w:tc>
        <w:tc>
          <w:tcPr>
            <w:tcW w:w="8019" w:type="dxa"/>
          </w:tcPr>
          <w:p w14:paraId="56B4BCC7" w14:textId="77777777" w:rsidR="00C90D23" w:rsidRPr="00C76D2F" w:rsidRDefault="00412FFF" w:rsidP="00C90D23">
            <w:pPr>
              <w:pStyle w:val="Tablebody"/>
            </w:pPr>
            <w:hyperlink r:id="rId179" w:history="1">
              <w:r w:rsidR="00C90D23" w:rsidRPr="00C76D2F">
                <w:rPr>
                  <w:rStyle w:val="Hyperlink"/>
                </w:rPr>
                <w:t>http://def.wmo.int/metce/2013/req/xsd-erupting-volcano/eruption-date</w:t>
              </w:r>
            </w:hyperlink>
          </w:p>
          <w:p w14:paraId="6EBAFD39" w14:textId="6D03EDBD" w:rsidR="00C90D23" w:rsidRPr="00C76D2F" w:rsidRDefault="00C90D23" w:rsidP="00514AA2">
            <w:pPr>
              <w:pStyle w:val="Tablebody"/>
            </w:pPr>
            <w:r w:rsidRPr="00C76D2F">
              <w:t>The XML element metce:eruptionDate shall provide the date at which the current or recent eruption began expressed in ISO 8601 date-time format.</w:t>
            </w:r>
          </w:p>
        </w:tc>
      </w:tr>
    </w:tbl>
    <w:p w14:paraId="65E49A48" w14:textId="4A04EE44" w:rsidR="00C90D23" w:rsidRPr="00C76D2F" w:rsidRDefault="00C90D23" w:rsidP="00DC28D7">
      <w:pPr>
        <w:pStyle w:val="Heading20"/>
      </w:pPr>
      <w:bookmarkStart w:id="50" w:name="MetceCyclone"/>
      <w:bookmarkStart w:id="51" w:name="_Toc392055711"/>
      <w:r w:rsidRPr="00C76D2F">
        <w:t>202.9</w:t>
      </w:r>
      <w:bookmarkEnd w:id="50"/>
      <w:r w:rsidR="005B1C05">
        <w:tab/>
      </w:r>
      <w:r w:rsidR="00AC2FFC">
        <w:t>Requirements class</w:t>
      </w:r>
      <w:r w:rsidRPr="00C76D2F">
        <w:t>: Tropical cyclone</w:t>
      </w:r>
      <w:bookmarkEnd w:id="51"/>
    </w:p>
    <w:p w14:paraId="0DFFB1CC" w14:textId="77777777" w:rsidR="00C90D23" w:rsidRPr="00C76D2F" w:rsidRDefault="00C90D23" w:rsidP="00DC28D7">
      <w:pPr>
        <w:pStyle w:val="Bodytext1"/>
      </w:pPr>
      <w:r w:rsidRPr="00C76D2F">
        <w:t>202.9.1</w:t>
      </w:r>
      <w:r w:rsidRPr="00C76D2F">
        <w:tab/>
        <w:t xml:space="preserve">This </w:t>
      </w:r>
      <w:r w:rsidRPr="00AC2FFC">
        <w:t>r</w:t>
      </w:r>
      <w:r w:rsidRPr="00C76D2F">
        <w:t xml:space="preserve">equirements </w:t>
      </w:r>
      <w:r w:rsidRPr="00AC2FFC">
        <w:t>c</w:t>
      </w:r>
      <w:r w:rsidRPr="00C76D2F">
        <w:t>lass is used to describe the representation of a tropical cyclone.</w:t>
      </w:r>
    </w:p>
    <w:p w14:paraId="25549955" w14:textId="77777777" w:rsidR="00C90D23" w:rsidRPr="00C76D2F" w:rsidRDefault="00C90D23" w:rsidP="00DC28D7">
      <w:pPr>
        <w:pStyle w:val="Note"/>
      </w:pPr>
      <w:r>
        <w:t>Note:</w:t>
      </w:r>
      <w:r>
        <w:tab/>
        <w:t>I</w:t>
      </w:r>
      <w:r w:rsidRPr="00C76D2F">
        <w:t>n this release of METCE-XML, the information expressed about a tropical cyclone is limited to the cyclone’s name. Representations providing more detailed information may be used if required.</w:t>
      </w:r>
    </w:p>
    <w:p w14:paraId="398B0A87" w14:textId="683723CC" w:rsidR="00C90D23" w:rsidRPr="00C76D2F" w:rsidRDefault="00C90D23" w:rsidP="00DC28D7">
      <w:pPr>
        <w:pStyle w:val="Bodytext1"/>
      </w:pPr>
      <w:r w:rsidRPr="00C76D2F">
        <w:t>202.9.2</w:t>
      </w:r>
      <w:r w:rsidRPr="00C76D2F">
        <w:tab/>
        <w:t xml:space="preserve">XML elements describing tropical cyclones shall conform to all </w:t>
      </w:r>
      <w:r w:rsidR="00AC23BC">
        <w:t>r</w:t>
      </w:r>
      <w:r w:rsidRPr="00C76D2F">
        <w:t>equirements specified in</w:t>
      </w:r>
      <w:r>
        <w:t xml:space="preserve"> </w:t>
      </w:r>
      <w:r w:rsidR="00C71E2C">
        <w:t>Table 1</w:t>
      </w:r>
      <w:r>
        <w:t>3.</w:t>
      </w:r>
    </w:p>
    <w:p w14:paraId="261F9CCF" w14:textId="16B1B420" w:rsidR="00C90D23" w:rsidRPr="00C76D2F" w:rsidRDefault="00C71E2C" w:rsidP="00DC28D7">
      <w:pPr>
        <w:pStyle w:val="Tablecaption"/>
      </w:pPr>
      <w:bookmarkStart w:id="52" w:name="_Ref384980821"/>
      <w:r>
        <w:t>Table 1</w:t>
      </w:r>
      <w:r w:rsidR="00F2639A">
        <w:t>3.</w:t>
      </w:r>
      <w:bookmarkEnd w:id="52"/>
      <w:r w:rsidR="00C90D23" w:rsidRPr="00C76D2F">
        <w:t xml:space="preserve"> </w:t>
      </w:r>
      <w:r w:rsidR="00C90D23" w:rsidRPr="00D104CF">
        <w:t>Requirements class x</w:t>
      </w:r>
      <w:r w:rsidR="00C90D23" w:rsidRPr="00F45F17">
        <w:t>s</w:t>
      </w:r>
      <w:r w:rsidR="00C90D23" w:rsidRPr="00D104CF">
        <w:t>d-tropical-cyclone</w:t>
      </w:r>
    </w:p>
    <w:p w14:paraId="6C7C5754" w14:textId="5509D35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23A60C5F" w14:textId="77777777" w:rsidTr="00576CB0">
        <w:trPr>
          <w:cantSplit/>
          <w:tblHeader/>
          <w:jc w:val="center"/>
        </w:trPr>
        <w:tc>
          <w:tcPr>
            <w:tcW w:w="9759" w:type="dxa"/>
            <w:gridSpan w:val="2"/>
            <w:shd w:val="clear" w:color="auto" w:fill="F2F2F2"/>
          </w:tcPr>
          <w:p w14:paraId="25CF7AC8" w14:textId="4CA9B20F" w:rsidR="00C90D23" w:rsidRPr="00C76D2F" w:rsidRDefault="00AC2FFC" w:rsidP="00C90D23">
            <w:pPr>
              <w:pStyle w:val="Tableheader"/>
            </w:pPr>
            <w:r>
              <w:t>Requirements class</w:t>
            </w:r>
          </w:p>
        </w:tc>
      </w:tr>
      <w:tr w:rsidR="00C90D23" w:rsidRPr="00C76D2F" w14:paraId="7D68C6CB" w14:textId="77777777" w:rsidTr="00576CB0">
        <w:trPr>
          <w:cantSplit/>
          <w:jc w:val="center"/>
        </w:trPr>
        <w:tc>
          <w:tcPr>
            <w:tcW w:w="9759" w:type="dxa"/>
            <w:gridSpan w:val="2"/>
          </w:tcPr>
          <w:p w14:paraId="34355774" w14:textId="77777777" w:rsidR="00C90D23" w:rsidRPr="00C76D2F" w:rsidRDefault="00412FFF" w:rsidP="00C90D23">
            <w:pPr>
              <w:pStyle w:val="Tablebody"/>
            </w:pPr>
            <w:hyperlink r:id="rId180" w:history="1">
              <w:r w:rsidR="00C90D23" w:rsidRPr="00C76D2F">
                <w:rPr>
                  <w:rStyle w:val="Hyperlink"/>
                </w:rPr>
                <w:t>http://def.wmo.int/metce/2013/req/xsd-tropical-cyclone</w:t>
              </w:r>
            </w:hyperlink>
            <w:r w:rsidR="00C90D23" w:rsidRPr="00C76D2F">
              <w:t xml:space="preserve"> </w:t>
            </w:r>
          </w:p>
        </w:tc>
      </w:tr>
      <w:tr w:rsidR="00C90D23" w:rsidRPr="00C76D2F" w14:paraId="5DB09A72" w14:textId="77777777" w:rsidTr="005631C1">
        <w:trPr>
          <w:cantSplit/>
          <w:jc w:val="center"/>
        </w:trPr>
        <w:tc>
          <w:tcPr>
            <w:tcW w:w="1860" w:type="dxa"/>
          </w:tcPr>
          <w:p w14:paraId="379F48CA" w14:textId="6FB09584" w:rsidR="00C90D23" w:rsidRPr="00C76D2F" w:rsidRDefault="006A236F" w:rsidP="00C90D23">
            <w:pPr>
              <w:pStyle w:val="Tablebody"/>
            </w:pPr>
            <w:r>
              <w:t>Target type</w:t>
            </w:r>
          </w:p>
        </w:tc>
        <w:tc>
          <w:tcPr>
            <w:tcW w:w="7899" w:type="dxa"/>
          </w:tcPr>
          <w:p w14:paraId="74B84EB6" w14:textId="77777777" w:rsidR="00C90D23" w:rsidRPr="00C76D2F" w:rsidRDefault="00C90D23" w:rsidP="00C90D23">
            <w:pPr>
              <w:pStyle w:val="Tablebody"/>
            </w:pPr>
            <w:r w:rsidRPr="00C76D2F">
              <w:t>Data instance</w:t>
            </w:r>
          </w:p>
        </w:tc>
      </w:tr>
      <w:tr w:rsidR="00C90D23" w:rsidRPr="00C76D2F" w14:paraId="5E6F57EA" w14:textId="77777777" w:rsidTr="005631C1">
        <w:trPr>
          <w:cantSplit/>
          <w:jc w:val="center"/>
        </w:trPr>
        <w:tc>
          <w:tcPr>
            <w:tcW w:w="1860" w:type="dxa"/>
          </w:tcPr>
          <w:p w14:paraId="5B21EAD8" w14:textId="77777777" w:rsidR="00C90D23" w:rsidRPr="00C76D2F" w:rsidRDefault="00C90D23" w:rsidP="00C90D23">
            <w:pPr>
              <w:pStyle w:val="Tablebody"/>
            </w:pPr>
            <w:r w:rsidRPr="00C76D2F">
              <w:t>Name</w:t>
            </w:r>
          </w:p>
        </w:tc>
        <w:tc>
          <w:tcPr>
            <w:tcW w:w="7899" w:type="dxa"/>
          </w:tcPr>
          <w:p w14:paraId="3F3B3BBB" w14:textId="77777777" w:rsidR="00C90D23" w:rsidRPr="00C76D2F" w:rsidRDefault="00C90D23" w:rsidP="00C90D23">
            <w:pPr>
              <w:pStyle w:val="Tablebody"/>
            </w:pPr>
            <w:r w:rsidRPr="00C76D2F">
              <w:t>Tropical cyclone</w:t>
            </w:r>
          </w:p>
        </w:tc>
      </w:tr>
      <w:tr w:rsidR="00C90D23" w:rsidRPr="00C76D2F" w14:paraId="764ECB3B" w14:textId="77777777" w:rsidTr="005631C1">
        <w:trPr>
          <w:cantSplit/>
          <w:jc w:val="center"/>
        </w:trPr>
        <w:tc>
          <w:tcPr>
            <w:tcW w:w="1860" w:type="dxa"/>
            <w:shd w:val="clear" w:color="auto" w:fill="F2F2F2"/>
          </w:tcPr>
          <w:p w14:paraId="708C83D2" w14:textId="77777777" w:rsidR="00C90D23" w:rsidRPr="00C76D2F" w:rsidRDefault="00C90D23" w:rsidP="005631C1">
            <w:pPr>
              <w:pStyle w:val="Tablebodyshaded"/>
            </w:pPr>
            <w:r w:rsidRPr="00C76D2F">
              <w:t>Requirement</w:t>
            </w:r>
          </w:p>
        </w:tc>
        <w:tc>
          <w:tcPr>
            <w:tcW w:w="7899" w:type="dxa"/>
          </w:tcPr>
          <w:p w14:paraId="59AA0AFF" w14:textId="77777777" w:rsidR="00C90D23" w:rsidRPr="00C76D2F" w:rsidRDefault="00412FFF" w:rsidP="00C90D23">
            <w:pPr>
              <w:pStyle w:val="Tablebody"/>
            </w:pPr>
            <w:hyperlink r:id="rId181" w:history="1">
              <w:r w:rsidR="00C90D23" w:rsidRPr="00C76D2F">
                <w:rPr>
                  <w:rStyle w:val="Hyperlink"/>
                </w:rPr>
                <w:t>http://def.wmo.int/metce/2013/req/xsd-tropical-cyclone/valid</w:t>
              </w:r>
            </w:hyperlink>
          </w:p>
          <w:p w14:paraId="6B74AE47" w14:textId="77777777" w:rsidR="00C90D23" w:rsidRPr="00C76D2F" w:rsidRDefault="00C90D23" w:rsidP="00C90D23">
            <w:pPr>
              <w:pStyle w:val="Tablebody"/>
            </w:pPr>
            <w:r w:rsidRPr="00C76D2F">
              <w:t>The content model of this element shall have a value that matches the content model of metce:TropicalCyclone.</w:t>
            </w:r>
          </w:p>
        </w:tc>
      </w:tr>
      <w:tr w:rsidR="00C90D23" w:rsidRPr="00C76D2F" w14:paraId="72E32F7C" w14:textId="77777777" w:rsidTr="005631C1">
        <w:trPr>
          <w:cantSplit/>
          <w:jc w:val="center"/>
        </w:trPr>
        <w:tc>
          <w:tcPr>
            <w:tcW w:w="1860" w:type="dxa"/>
            <w:shd w:val="clear" w:color="auto" w:fill="F2F2F2"/>
          </w:tcPr>
          <w:p w14:paraId="47D796EF" w14:textId="77777777" w:rsidR="00C90D23" w:rsidRPr="00C76D2F" w:rsidRDefault="00C90D23" w:rsidP="005631C1">
            <w:pPr>
              <w:pStyle w:val="Tablebodyshaded"/>
            </w:pPr>
            <w:r w:rsidRPr="00C76D2F">
              <w:t>Requirement</w:t>
            </w:r>
          </w:p>
        </w:tc>
        <w:tc>
          <w:tcPr>
            <w:tcW w:w="7899" w:type="dxa"/>
          </w:tcPr>
          <w:p w14:paraId="34C63C72" w14:textId="77777777" w:rsidR="00C90D23" w:rsidRPr="00C76D2F" w:rsidRDefault="00412FFF" w:rsidP="00C90D23">
            <w:pPr>
              <w:pStyle w:val="Tablebody"/>
            </w:pPr>
            <w:hyperlink r:id="rId182" w:history="1">
              <w:r w:rsidR="00C90D23" w:rsidRPr="00C76D2F">
                <w:rPr>
                  <w:rStyle w:val="Hyperlink"/>
                </w:rPr>
                <w:t>http://def.wmo.int/metce/2013/req/xsd-tropical-cyclone/name</w:t>
              </w:r>
            </w:hyperlink>
          </w:p>
          <w:p w14:paraId="3409B14A" w14:textId="77777777" w:rsidR="00C90D23" w:rsidRPr="00C76D2F" w:rsidRDefault="00C90D23" w:rsidP="00C90D23">
            <w:pPr>
              <w:pStyle w:val="Tablebody"/>
            </w:pPr>
            <w:r w:rsidRPr="00C76D2F">
              <w:t>The XML element metce:name shall provide an authoritative name for the given tropical cyclone as a literal character string.</w:t>
            </w:r>
          </w:p>
        </w:tc>
      </w:tr>
      <w:tr w:rsidR="00C90D23" w:rsidRPr="00C76D2F" w14:paraId="59EF499F" w14:textId="77777777" w:rsidTr="005631C1">
        <w:trPr>
          <w:cantSplit/>
          <w:jc w:val="center"/>
        </w:trPr>
        <w:tc>
          <w:tcPr>
            <w:tcW w:w="1860" w:type="dxa"/>
            <w:shd w:val="clear" w:color="auto" w:fill="F2F2F2"/>
          </w:tcPr>
          <w:p w14:paraId="10A18C74" w14:textId="77777777" w:rsidR="00C90D23" w:rsidRPr="00C76D2F" w:rsidRDefault="00C90D23" w:rsidP="005631C1">
            <w:pPr>
              <w:pStyle w:val="Tablebodyshaded"/>
            </w:pPr>
            <w:r w:rsidRPr="00C76D2F">
              <w:t>Recommendation</w:t>
            </w:r>
          </w:p>
        </w:tc>
        <w:tc>
          <w:tcPr>
            <w:tcW w:w="7899" w:type="dxa"/>
          </w:tcPr>
          <w:p w14:paraId="209600E7" w14:textId="77777777" w:rsidR="00C90D23" w:rsidRPr="00C76D2F" w:rsidRDefault="00412FFF" w:rsidP="00C90D23">
            <w:pPr>
              <w:pStyle w:val="Tablebody"/>
            </w:pPr>
            <w:hyperlink r:id="rId183" w:history="1">
              <w:r w:rsidR="00C90D23" w:rsidRPr="00C76D2F">
                <w:rPr>
                  <w:rStyle w:val="Hyperlink"/>
                </w:rPr>
                <w:t>http://def.wmo.int/metce/2013/req/xsd-tropical-cyclone/name-as-block-caps</w:t>
              </w:r>
            </w:hyperlink>
          </w:p>
          <w:p w14:paraId="35AD71B0" w14:textId="77777777" w:rsidR="00C90D23" w:rsidRPr="00C76D2F" w:rsidRDefault="00C90D23" w:rsidP="00C90D23">
            <w:pPr>
              <w:pStyle w:val="Tablebody"/>
            </w:pPr>
            <w:r w:rsidRPr="00C76D2F">
              <w:t>The authoritative name for the given tropical cyclone should be expressed in block capitals.</w:t>
            </w:r>
          </w:p>
        </w:tc>
      </w:tr>
    </w:tbl>
    <w:p w14:paraId="4BE84D0D" w14:textId="0ECCB24B" w:rsidR="00C90D23" w:rsidRPr="00C76D2F" w:rsidRDefault="00C90D23" w:rsidP="00DC28D7">
      <w:pPr>
        <w:pStyle w:val="Heading20"/>
      </w:pPr>
      <w:bookmarkStart w:id="53" w:name="MetceProcess"/>
      <w:bookmarkStart w:id="54" w:name="_Toc392055712"/>
      <w:r w:rsidRPr="00C76D2F">
        <w:lastRenderedPageBreak/>
        <w:t>202.10</w:t>
      </w:r>
      <w:bookmarkEnd w:id="53"/>
      <w:r w:rsidR="00FD1960">
        <w:tab/>
      </w:r>
      <w:r w:rsidR="00AC2FFC">
        <w:t>Requirements class</w:t>
      </w:r>
      <w:r w:rsidRPr="00C76D2F">
        <w:t>: Process</w:t>
      </w:r>
      <w:bookmarkEnd w:id="54"/>
    </w:p>
    <w:p w14:paraId="2AC39389" w14:textId="77777777" w:rsidR="00BF3849" w:rsidRDefault="00C90D23" w:rsidP="00DC28D7">
      <w:pPr>
        <w:pStyle w:val="Bodytext1"/>
      </w:pPr>
      <w:r w:rsidRPr="00C76D2F">
        <w:t>202.10.1</w:t>
      </w:r>
      <w:r w:rsidRPr="00C76D2F">
        <w:tab/>
        <w:t xml:space="preserve">This </w:t>
      </w:r>
      <w:r w:rsidRPr="00AC2FFC">
        <w:t>r</w:t>
      </w:r>
      <w:r w:rsidRPr="00C76D2F">
        <w:t xml:space="preserve">equirements </w:t>
      </w:r>
      <w:r w:rsidRPr="00AC2FFC">
        <w:t>cl</w:t>
      </w:r>
      <w:r w:rsidRPr="00C76D2F">
        <w:t>ass is used to describe the procedures involved in generating an observation or measurement.</w:t>
      </w:r>
    </w:p>
    <w:p w14:paraId="400748CB" w14:textId="217AC219" w:rsidR="000D1EE4" w:rsidRDefault="00C90D23" w:rsidP="001670A8">
      <w:pPr>
        <w:pStyle w:val="Notesheading"/>
      </w:pPr>
      <w:r>
        <w:t>Note</w:t>
      </w:r>
      <w:r w:rsidR="000D1EE4">
        <w:t>s</w:t>
      </w:r>
      <w:r>
        <w:t>:</w:t>
      </w:r>
    </w:p>
    <w:p w14:paraId="0EB45ADD" w14:textId="440A3B64" w:rsidR="00BF3849" w:rsidRDefault="000D1EE4" w:rsidP="001670A8">
      <w:pPr>
        <w:pStyle w:val="Notes1"/>
      </w:pPr>
      <w:r>
        <w:t>1.</w:t>
      </w:r>
      <w:r w:rsidR="00C90D23">
        <w:tab/>
        <w:t>P</w:t>
      </w:r>
      <w:r w:rsidR="00C90D23" w:rsidRPr="00C76D2F">
        <w:t>rocess provides a concrete implementation of the abstract OM_Process class.</w:t>
      </w:r>
    </w:p>
    <w:p w14:paraId="32672030" w14:textId="152C4D0E" w:rsidR="00C90D23" w:rsidRPr="00C76D2F" w:rsidRDefault="000D1EE4" w:rsidP="001670A8">
      <w:pPr>
        <w:pStyle w:val="Notes1"/>
      </w:pPr>
      <w:r>
        <w:t>2.</w:t>
      </w:r>
      <w:r w:rsidR="00C90D23">
        <w:tab/>
        <w:t>A</w:t>
      </w:r>
      <w:r w:rsidR="00C90D23" w:rsidRPr="00C76D2F">
        <w:t xml:space="preserve">n instance of </w:t>
      </w:r>
      <w:r w:rsidR="00C90D23" w:rsidRPr="00CB57AB">
        <w:t>P</w:t>
      </w:r>
      <w:r w:rsidR="00C90D23" w:rsidRPr="00C76D2F">
        <w:t>rocess is often an instrument or sensor (perhaps even a sensor in a given calibrated state), but it may be a human observer executing a set of repeatable instructions, a simulator or a process algorithm.</w:t>
      </w:r>
    </w:p>
    <w:p w14:paraId="5491B74A" w14:textId="77777777" w:rsidR="007E1376" w:rsidRDefault="007E1376" w:rsidP="00074438">
      <w:pPr>
        <w:pStyle w:val="Bodytext1"/>
        <w:rPr>
          <w:rFonts w:eastAsia="Arial" w:cs="Arial"/>
          <w:sz w:val="16"/>
        </w:rPr>
      </w:pPr>
      <w:r>
        <w:br w:type="page"/>
      </w:r>
    </w:p>
    <w:p w14:paraId="394A8DAE" w14:textId="0C7A8D77" w:rsidR="00C90D23" w:rsidRPr="00C76D2F" w:rsidRDefault="000D1EE4" w:rsidP="001670A8">
      <w:pPr>
        <w:pStyle w:val="Notes1"/>
      </w:pPr>
      <w:r>
        <w:lastRenderedPageBreak/>
        <w:t>3.</w:t>
      </w:r>
      <w:r w:rsidR="00C90D23">
        <w:tab/>
        <w:t>P</w:t>
      </w:r>
      <w:r w:rsidR="00C90D23" w:rsidRPr="00C76D2F">
        <w:t>rocess is intended to allow the provision of reference(s) to supporting documentation (</w:t>
      </w:r>
      <w:r w:rsidR="00DB3D83">
        <w:t>for example,</w:t>
      </w:r>
      <w:r w:rsidR="00C90D23" w:rsidRPr="00C76D2F">
        <w:t xml:space="preserve"> online documentation describing the procedure in detail) plus the resolution (</w:t>
      </w:r>
      <w:r w:rsidR="00DB3D83">
        <w:t>for example,</w:t>
      </w:r>
      <w:r w:rsidR="00C90D23" w:rsidRPr="00C76D2F">
        <w:t xml:space="preserve"> the smallest quantity being measured that causes a perceptible change in the corresponding indication) and measuring interval (</w:t>
      </w:r>
      <w:r w:rsidR="00DB3D83">
        <w:t>for example,</w:t>
      </w:r>
      <w:r w:rsidR="00C90D23" w:rsidRPr="00C76D2F">
        <w:t xml:space="preserve"> the range of values for a given quantity kind that an instrument or sensor can detect under the defined conditions) for each physical quantity kind observed.</w:t>
      </w:r>
    </w:p>
    <w:p w14:paraId="7C2A278C" w14:textId="54B56E0B" w:rsidR="00C90D23" w:rsidRPr="00C76D2F" w:rsidRDefault="000D1EE4" w:rsidP="001670A8">
      <w:pPr>
        <w:pStyle w:val="Notes1"/>
      </w:pPr>
      <w:r>
        <w:t>4.</w:t>
      </w:r>
      <w:r w:rsidR="00C90D23">
        <w:tab/>
      </w:r>
      <w:r w:rsidR="00F2639A">
        <w:t>P</w:t>
      </w:r>
      <w:r w:rsidR="00F2639A" w:rsidRPr="00C76D2F">
        <w:t xml:space="preserve">rocess is targeted at providing a basic process description; </w:t>
      </w:r>
      <w:r w:rsidR="00C90D23" w:rsidRPr="00C76D2F">
        <w:t xml:space="preserve">representations providing more detailed information may </w:t>
      </w:r>
      <w:r w:rsidR="00C90D23" w:rsidRPr="00FC2D4B">
        <w:t>be used</w:t>
      </w:r>
      <w:r w:rsidR="00FC2D4B">
        <w:t xml:space="preserve"> if required</w:t>
      </w:r>
      <w:r w:rsidR="00C90D23" w:rsidRPr="00C76D2F">
        <w:t>.</w:t>
      </w:r>
    </w:p>
    <w:p w14:paraId="783C0FCE" w14:textId="77777777" w:rsidR="00C90D23" w:rsidRPr="00C76D2F" w:rsidRDefault="00C90D23" w:rsidP="00DC28D7">
      <w:pPr>
        <w:pStyle w:val="Bodytext1"/>
      </w:pPr>
      <w:r w:rsidRPr="00C76D2F">
        <w:t>202.10.2</w:t>
      </w:r>
      <w:r w:rsidRPr="00C76D2F">
        <w:tab/>
        <w:t xml:space="preserve">An instance of </w:t>
      </w:r>
      <w:r w:rsidRPr="00A41C9E">
        <w:t>P</w:t>
      </w:r>
      <w:r w:rsidRPr="00C76D2F">
        <w:t>rocess should provide sufficient information for one to interpret the result of an observation.</w:t>
      </w:r>
    </w:p>
    <w:p w14:paraId="33374C0C" w14:textId="77777777" w:rsidR="00C90D23" w:rsidRPr="00C76D2F" w:rsidRDefault="00C90D23" w:rsidP="00DC28D7">
      <w:pPr>
        <w:pStyle w:val="Note"/>
      </w:pPr>
      <w:r>
        <w:t>Note:</w:t>
      </w:r>
      <w:r>
        <w:tab/>
        <w:t>T</w:t>
      </w:r>
      <w:r w:rsidRPr="00C76D2F">
        <w:t xml:space="preserve">he recalibration of a sensor such as an anemometer, or modifying its height above local ground, is likely to affect the values that that sensor records; a new instance of </w:t>
      </w:r>
      <w:r w:rsidRPr="00A41C9E">
        <w:t>P</w:t>
      </w:r>
      <w:r w:rsidRPr="00C76D2F">
        <w:t>rocess may be required to express such changes enabling accurate interpretation of the observation result.</w:t>
      </w:r>
    </w:p>
    <w:p w14:paraId="6B6D25B9" w14:textId="5A79398E" w:rsidR="00C90D23" w:rsidRPr="00C76D2F" w:rsidRDefault="00C90D23" w:rsidP="00DC28D7">
      <w:pPr>
        <w:pStyle w:val="Bodytext1"/>
      </w:pPr>
      <w:r w:rsidRPr="00C76D2F">
        <w:t>202.10.3</w:t>
      </w:r>
      <w:r w:rsidRPr="00C76D2F">
        <w:tab/>
        <w:t xml:space="preserve">XML elements describing procedures relating to observations or measurements shall conform to all </w:t>
      </w:r>
      <w:r w:rsidR="00AC23BC" w:rsidRPr="00AC23BC">
        <w:t>r</w:t>
      </w:r>
      <w:r w:rsidRPr="00C76D2F">
        <w:t xml:space="preserve">equirements specified </w:t>
      </w:r>
      <w:r w:rsidR="00E4413D">
        <w:t xml:space="preserve">in </w:t>
      </w:r>
      <w:r w:rsidR="00C71E2C">
        <w:t>Table 1</w:t>
      </w:r>
      <w:r w:rsidR="00E4413D">
        <w:t>4</w:t>
      </w:r>
      <w:r w:rsidRPr="00C76D2F">
        <w:t>.</w:t>
      </w:r>
    </w:p>
    <w:p w14:paraId="554D2158" w14:textId="1624CB5A" w:rsidR="00C90D23" w:rsidRPr="00C76D2F" w:rsidRDefault="00C71E2C" w:rsidP="00DC28D7">
      <w:pPr>
        <w:pStyle w:val="Tablecaption"/>
      </w:pPr>
      <w:bookmarkStart w:id="55" w:name="_Ref384983248"/>
      <w:r>
        <w:t>Table 1</w:t>
      </w:r>
      <w:r w:rsidR="00F2639A">
        <w:t>4.</w:t>
      </w:r>
      <w:bookmarkEnd w:id="55"/>
      <w:r w:rsidR="00C90D23" w:rsidRPr="00C76D2F">
        <w:t xml:space="preserve"> Requirements class xsd-process</w:t>
      </w:r>
    </w:p>
    <w:p w14:paraId="74FDBE5E" w14:textId="17A9592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59CF1149" w14:textId="77777777" w:rsidTr="00576CB0">
        <w:trPr>
          <w:cantSplit/>
          <w:tblHeader/>
          <w:jc w:val="center"/>
        </w:trPr>
        <w:tc>
          <w:tcPr>
            <w:tcW w:w="9759" w:type="dxa"/>
            <w:gridSpan w:val="2"/>
            <w:shd w:val="clear" w:color="auto" w:fill="F2F2F2"/>
          </w:tcPr>
          <w:p w14:paraId="0B04FF9E" w14:textId="2AF49369" w:rsidR="00C90D23" w:rsidRPr="00C76D2F" w:rsidRDefault="00AC2FFC" w:rsidP="00C90D23">
            <w:pPr>
              <w:pStyle w:val="Tableheader"/>
            </w:pPr>
            <w:r>
              <w:t>Requirements class</w:t>
            </w:r>
          </w:p>
        </w:tc>
      </w:tr>
      <w:tr w:rsidR="00C90D23" w:rsidRPr="00C76D2F" w14:paraId="0E97022E" w14:textId="77777777" w:rsidTr="00576CB0">
        <w:trPr>
          <w:cantSplit/>
          <w:jc w:val="center"/>
        </w:trPr>
        <w:tc>
          <w:tcPr>
            <w:tcW w:w="9759" w:type="dxa"/>
            <w:gridSpan w:val="2"/>
          </w:tcPr>
          <w:p w14:paraId="77D702E5" w14:textId="77777777" w:rsidR="00C90D23" w:rsidRPr="00C76D2F" w:rsidRDefault="00412FFF" w:rsidP="00C90D23">
            <w:pPr>
              <w:pStyle w:val="Tablebody"/>
            </w:pPr>
            <w:hyperlink r:id="rId184" w:history="1">
              <w:r w:rsidR="00C90D23" w:rsidRPr="00C76D2F">
                <w:rPr>
                  <w:rStyle w:val="Hyperlink"/>
                </w:rPr>
                <w:t>http://def.wmo.int/metce/2013/req/xsd-process</w:t>
              </w:r>
            </w:hyperlink>
            <w:r w:rsidR="00C90D23" w:rsidRPr="00C76D2F">
              <w:t xml:space="preserve"> </w:t>
            </w:r>
          </w:p>
        </w:tc>
      </w:tr>
      <w:tr w:rsidR="00C90D23" w:rsidRPr="00C76D2F" w14:paraId="2A9BD3A2" w14:textId="77777777" w:rsidTr="005631C1">
        <w:trPr>
          <w:cantSplit/>
          <w:jc w:val="center"/>
        </w:trPr>
        <w:tc>
          <w:tcPr>
            <w:tcW w:w="1860" w:type="dxa"/>
          </w:tcPr>
          <w:p w14:paraId="523B6345" w14:textId="0C3ACD56" w:rsidR="00C90D23" w:rsidRPr="00C76D2F" w:rsidRDefault="006A236F" w:rsidP="00C90D23">
            <w:pPr>
              <w:pStyle w:val="Tablebody"/>
            </w:pPr>
            <w:r>
              <w:t>Target type</w:t>
            </w:r>
          </w:p>
        </w:tc>
        <w:tc>
          <w:tcPr>
            <w:tcW w:w="7899" w:type="dxa"/>
          </w:tcPr>
          <w:p w14:paraId="4B5C2F9F" w14:textId="77777777" w:rsidR="00C90D23" w:rsidRPr="00C76D2F" w:rsidRDefault="00C90D23" w:rsidP="00C90D23">
            <w:pPr>
              <w:pStyle w:val="Tablebody"/>
            </w:pPr>
            <w:r w:rsidRPr="00C76D2F">
              <w:t>Data instance</w:t>
            </w:r>
          </w:p>
        </w:tc>
      </w:tr>
      <w:tr w:rsidR="00C90D23" w:rsidRPr="00C76D2F" w14:paraId="1655E21D" w14:textId="77777777" w:rsidTr="005631C1">
        <w:trPr>
          <w:cantSplit/>
          <w:jc w:val="center"/>
        </w:trPr>
        <w:tc>
          <w:tcPr>
            <w:tcW w:w="1860" w:type="dxa"/>
          </w:tcPr>
          <w:p w14:paraId="3712C4C5" w14:textId="77777777" w:rsidR="00C90D23" w:rsidRPr="00C76D2F" w:rsidRDefault="00C90D23" w:rsidP="00C90D23">
            <w:pPr>
              <w:pStyle w:val="Tablebody"/>
            </w:pPr>
            <w:r w:rsidRPr="00C76D2F">
              <w:t>Name</w:t>
            </w:r>
          </w:p>
        </w:tc>
        <w:tc>
          <w:tcPr>
            <w:tcW w:w="7899" w:type="dxa"/>
          </w:tcPr>
          <w:p w14:paraId="66138804" w14:textId="77777777" w:rsidR="00C90D23" w:rsidRPr="00C76D2F" w:rsidRDefault="00C90D23" w:rsidP="00C90D23">
            <w:pPr>
              <w:pStyle w:val="Tablebody"/>
            </w:pPr>
            <w:r w:rsidRPr="00C76D2F">
              <w:t>Process</w:t>
            </w:r>
          </w:p>
        </w:tc>
      </w:tr>
      <w:tr w:rsidR="00C90D23" w:rsidRPr="00C76D2F" w14:paraId="59B41281" w14:textId="77777777" w:rsidTr="005631C1">
        <w:trPr>
          <w:cantSplit/>
          <w:jc w:val="center"/>
        </w:trPr>
        <w:tc>
          <w:tcPr>
            <w:tcW w:w="1860" w:type="dxa"/>
            <w:shd w:val="clear" w:color="auto" w:fill="F2F2F2"/>
          </w:tcPr>
          <w:p w14:paraId="77D03225" w14:textId="77777777" w:rsidR="00C90D23" w:rsidRPr="00C76D2F" w:rsidRDefault="00C90D23" w:rsidP="005631C1">
            <w:pPr>
              <w:pStyle w:val="Tablebodyshaded"/>
            </w:pPr>
            <w:r w:rsidRPr="00C76D2F">
              <w:t>Requirement</w:t>
            </w:r>
          </w:p>
        </w:tc>
        <w:tc>
          <w:tcPr>
            <w:tcW w:w="7899" w:type="dxa"/>
          </w:tcPr>
          <w:p w14:paraId="0920BDD1" w14:textId="77777777" w:rsidR="00C90D23" w:rsidRPr="00C76D2F" w:rsidRDefault="00412FFF" w:rsidP="00C90D23">
            <w:pPr>
              <w:pStyle w:val="Tablebody"/>
            </w:pPr>
            <w:hyperlink r:id="rId185" w:history="1">
              <w:r w:rsidR="00C90D23" w:rsidRPr="00C76D2F">
                <w:rPr>
                  <w:rStyle w:val="Hyperlink"/>
                </w:rPr>
                <w:t>http://def.wmo.int/metce/2013/req/xsd-process/valid</w:t>
              </w:r>
            </w:hyperlink>
          </w:p>
          <w:p w14:paraId="481E9E84" w14:textId="77777777" w:rsidR="00C90D23" w:rsidRPr="00C76D2F" w:rsidRDefault="00C90D23" w:rsidP="00C90D23">
            <w:pPr>
              <w:pStyle w:val="Tablebody"/>
            </w:pPr>
            <w:r w:rsidRPr="00C76D2F">
              <w:t>The content model of this element shall have a value that matches the content model of metce:Process.</w:t>
            </w:r>
          </w:p>
        </w:tc>
      </w:tr>
      <w:tr w:rsidR="00C90D23" w:rsidRPr="00C76D2F" w14:paraId="6629A631" w14:textId="77777777" w:rsidTr="005631C1">
        <w:trPr>
          <w:cantSplit/>
          <w:jc w:val="center"/>
        </w:trPr>
        <w:tc>
          <w:tcPr>
            <w:tcW w:w="1860" w:type="dxa"/>
            <w:shd w:val="clear" w:color="auto" w:fill="F2F2F2"/>
          </w:tcPr>
          <w:p w14:paraId="6C36D5EC" w14:textId="77777777" w:rsidR="00C90D23" w:rsidRPr="00C76D2F" w:rsidRDefault="00C90D23" w:rsidP="005631C1">
            <w:pPr>
              <w:pStyle w:val="Tablebodyshaded"/>
            </w:pPr>
            <w:r w:rsidRPr="00C76D2F">
              <w:t>Recommendation</w:t>
            </w:r>
          </w:p>
        </w:tc>
        <w:tc>
          <w:tcPr>
            <w:tcW w:w="7899" w:type="dxa"/>
          </w:tcPr>
          <w:p w14:paraId="0EB9B0A1" w14:textId="77777777" w:rsidR="00C90D23" w:rsidRPr="00C76D2F" w:rsidRDefault="00412FFF" w:rsidP="00C90D23">
            <w:pPr>
              <w:pStyle w:val="Tablebody"/>
            </w:pPr>
            <w:hyperlink r:id="rId186" w:history="1">
              <w:r w:rsidR="00C90D23" w:rsidRPr="00C76D2F">
                <w:rPr>
                  <w:rStyle w:val="Hyperlink"/>
                </w:rPr>
                <w:t>http://def.wmo.int/metce/2013/req/xsd-process/description</w:t>
              </w:r>
            </w:hyperlink>
          </w:p>
          <w:p w14:paraId="04B9C791" w14:textId="107FCC70" w:rsidR="00C90D23" w:rsidRPr="00C76D2F" w:rsidRDefault="00C90D23" w:rsidP="00C90D23">
            <w:pPr>
              <w:pStyle w:val="Tablebody"/>
            </w:pPr>
            <w:r w:rsidRPr="00C76D2F">
              <w:t>A description of the procedure, or citation to some well</w:t>
            </w:r>
            <w:r w:rsidR="007D31F8">
              <w:t>-</w:t>
            </w:r>
            <w:r w:rsidRPr="00C76D2F">
              <w:t>known description of the procedure, should be provided using the gml:description element.</w:t>
            </w:r>
          </w:p>
        </w:tc>
      </w:tr>
      <w:tr w:rsidR="00C90D23" w:rsidRPr="00C76D2F" w14:paraId="254E502F" w14:textId="77777777" w:rsidTr="005631C1">
        <w:trPr>
          <w:cantSplit/>
          <w:jc w:val="center"/>
        </w:trPr>
        <w:tc>
          <w:tcPr>
            <w:tcW w:w="1860" w:type="dxa"/>
            <w:shd w:val="clear" w:color="auto" w:fill="F2F2F2"/>
          </w:tcPr>
          <w:p w14:paraId="66D99F8F" w14:textId="77777777" w:rsidR="00C90D23" w:rsidRPr="00C76D2F" w:rsidRDefault="00C90D23" w:rsidP="005631C1">
            <w:pPr>
              <w:pStyle w:val="Tablebodyshaded"/>
            </w:pPr>
            <w:r w:rsidRPr="00C76D2F">
              <w:t>Recommendation</w:t>
            </w:r>
          </w:p>
        </w:tc>
        <w:tc>
          <w:tcPr>
            <w:tcW w:w="7899" w:type="dxa"/>
          </w:tcPr>
          <w:p w14:paraId="45CB1128" w14:textId="77777777" w:rsidR="00C90D23" w:rsidRPr="00C76D2F" w:rsidRDefault="00412FFF" w:rsidP="00C90D23">
            <w:pPr>
              <w:pStyle w:val="Tablebody"/>
            </w:pPr>
            <w:hyperlink r:id="rId187" w:history="1">
              <w:r w:rsidR="00C90D23" w:rsidRPr="00C76D2F">
                <w:rPr>
                  <w:rStyle w:val="Hyperlink"/>
                </w:rPr>
                <w:t>http://def.wmo.int/metce/2013/req/xsd-process/documentation-reference</w:t>
              </w:r>
            </w:hyperlink>
          </w:p>
          <w:p w14:paraId="1A5E0E11" w14:textId="77777777" w:rsidR="00C90D23" w:rsidRPr="00C76D2F" w:rsidRDefault="00C90D23" w:rsidP="00C90D23">
            <w:pPr>
              <w:pStyle w:val="Tablebody"/>
            </w:pPr>
            <w:r w:rsidRPr="00C76D2F">
              <w:t>Where more information about the procedure is accessible online, a reference to that information should be provided using the xlink:href attribute of the metce:documentationRef element to indicate the URL of the online documentation.</w:t>
            </w:r>
          </w:p>
        </w:tc>
      </w:tr>
      <w:tr w:rsidR="00C90D23" w:rsidRPr="00C76D2F" w14:paraId="66410319" w14:textId="77777777" w:rsidTr="005631C1">
        <w:trPr>
          <w:cantSplit/>
          <w:jc w:val="center"/>
        </w:trPr>
        <w:tc>
          <w:tcPr>
            <w:tcW w:w="1860" w:type="dxa"/>
            <w:shd w:val="clear" w:color="auto" w:fill="F2F2F2"/>
          </w:tcPr>
          <w:p w14:paraId="4866E2C8" w14:textId="77777777" w:rsidR="00C90D23" w:rsidRPr="00C76D2F" w:rsidRDefault="00C90D23" w:rsidP="005631C1">
            <w:pPr>
              <w:pStyle w:val="Tablebodyshaded"/>
            </w:pPr>
            <w:r w:rsidRPr="00C76D2F">
              <w:t>Recommendation</w:t>
            </w:r>
          </w:p>
        </w:tc>
        <w:tc>
          <w:tcPr>
            <w:tcW w:w="7899" w:type="dxa"/>
          </w:tcPr>
          <w:p w14:paraId="2E16E5FA" w14:textId="77777777" w:rsidR="00C90D23" w:rsidRPr="00C76D2F" w:rsidRDefault="00412FFF" w:rsidP="00C90D23">
            <w:pPr>
              <w:pStyle w:val="Tablebody"/>
            </w:pPr>
            <w:hyperlink r:id="rId188" w:history="1">
              <w:r w:rsidR="00C90D23" w:rsidRPr="00C76D2F">
                <w:rPr>
                  <w:rStyle w:val="Hyperlink"/>
                </w:rPr>
                <w:t>http://def.wmo.int/metce/2013/req/xsd-process/configuration</w:t>
              </w:r>
            </w:hyperlink>
          </w:p>
          <w:p w14:paraId="3F81810F" w14:textId="273AB50D" w:rsidR="00C90D23" w:rsidRPr="00C76D2F" w:rsidRDefault="00C90D23" w:rsidP="0034730B">
            <w:pPr>
              <w:pStyle w:val="Tablebody"/>
            </w:pPr>
            <w:r w:rsidRPr="00C76D2F">
              <w:t xml:space="preserve">Where more information about the procedure configuration is available, such as details of a sensor’s calibration or deployment environment, that information should be included in the procedure description. For each configuration item, an XML element metce:parameter </w:t>
            </w:r>
            <w:r w:rsidR="0034730B">
              <w:t>should</w:t>
            </w:r>
            <w:r w:rsidR="0034730B" w:rsidRPr="00C76D2F">
              <w:t xml:space="preserve"> </w:t>
            </w:r>
            <w:r w:rsidRPr="00C76D2F">
              <w:t xml:space="preserve">be provided, each with a child element om:NamedValue. XML element //metce:parameter/om:NamedValue/om:name </w:t>
            </w:r>
            <w:r w:rsidR="0034730B">
              <w:t>should</w:t>
            </w:r>
            <w:r w:rsidR="0034730B" w:rsidRPr="00C76D2F">
              <w:t xml:space="preserve"> </w:t>
            </w:r>
            <w:r w:rsidRPr="00C76D2F">
              <w:t>indicate the meaning of the parameter. The parameter name should be taken from a well-governed source. Furthermore, to avoid ambiguity, there should be no more than one parameter with the same name within a given procedure description. XML element //metce:parameter/om:NamedValue/om:value provides the value of the parameter using any suitable concrete type.</w:t>
            </w:r>
          </w:p>
        </w:tc>
      </w:tr>
      <w:tr w:rsidR="00C90D23" w:rsidRPr="00C76D2F" w14:paraId="0A25034A" w14:textId="77777777" w:rsidTr="005631C1">
        <w:trPr>
          <w:cantSplit/>
          <w:jc w:val="center"/>
        </w:trPr>
        <w:tc>
          <w:tcPr>
            <w:tcW w:w="1860" w:type="dxa"/>
            <w:shd w:val="clear" w:color="auto" w:fill="F2F2F2"/>
          </w:tcPr>
          <w:p w14:paraId="6720D070" w14:textId="77777777" w:rsidR="00C90D23" w:rsidRPr="00C76D2F" w:rsidRDefault="00C90D23" w:rsidP="005631C1">
            <w:pPr>
              <w:pStyle w:val="Tablebodyshaded"/>
            </w:pPr>
            <w:r w:rsidRPr="00C76D2F">
              <w:lastRenderedPageBreak/>
              <w:t>Recommendation</w:t>
            </w:r>
          </w:p>
        </w:tc>
        <w:tc>
          <w:tcPr>
            <w:tcW w:w="7899" w:type="dxa"/>
          </w:tcPr>
          <w:p w14:paraId="70E94A47" w14:textId="77777777" w:rsidR="00C90D23" w:rsidRPr="00C76D2F" w:rsidRDefault="00412FFF" w:rsidP="00C90D23">
            <w:pPr>
              <w:pStyle w:val="Tablebody"/>
            </w:pPr>
            <w:hyperlink r:id="rId189" w:history="1">
              <w:r w:rsidR="00C90D23" w:rsidRPr="00C76D2F">
                <w:rPr>
                  <w:rStyle w:val="Hyperlink"/>
                </w:rPr>
                <w:t>http://def.wmo.int/metce/2013/req/xsd-process/measurement-context</w:t>
              </w:r>
            </w:hyperlink>
          </w:p>
          <w:p w14:paraId="40D36DB8" w14:textId="4C5F1A37" w:rsidR="00C90D23" w:rsidRPr="00C76D2F" w:rsidRDefault="00C90D23" w:rsidP="00E74DE3">
            <w:pPr>
              <w:pStyle w:val="Tablebody"/>
            </w:pPr>
            <w:r w:rsidRPr="00C76D2F">
              <w:t xml:space="preserve">Where additional information about the quantity kind(s) observed or measured by the procedure, such as qualification or constraint of the quantity kind, or details of the resolution and/or range with which the procedure is able to measure a given quantity kind is available, that information should be included in the procedure description. For each quantity kind </w:t>
            </w:r>
            <w:r w:rsidR="00E74DE3">
              <w:t>for which</w:t>
            </w:r>
            <w:r w:rsidR="00E74DE3" w:rsidRPr="00C76D2F">
              <w:t xml:space="preserve"> </w:t>
            </w:r>
            <w:r w:rsidRPr="00C76D2F">
              <w:t xml:space="preserve">additional information is to be provided, an XML element metce:context should be provided, each with a child element metce:MeasurementContext (or any element of a substitution group of metce:MeasurementContext). </w:t>
            </w:r>
          </w:p>
        </w:tc>
      </w:tr>
    </w:tbl>
    <w:p w14:paraId="48FBE062" w14:textId="77777777" w:rsidR="00C90D23" w:rsidRPr="00C76D2F" w:rsidRDefault="00C90D23" w:rsidP="00DC28D7">
      <w:pPr>
        <w:pStyle w:val="Note"/>
      </w:pPr>
      <w:r>
        <w:t>Note:</w:t>
      </w:r>
      <w:r>
        <w:tab/>
        <w:t>W</w:t>
      </w:r>
      <w:r w:rsidRPr="00C76D2F">
        <w:t>here a procedure is common for many observations, the metce:Process describing that procedure may be published online at an accessible location and referenced from each observation using xlink:href to indicate the URL.</w:t>
      </w:r>
    </w:p>
    <w:p w14:paraId="01DBF9C7" w14:textId="11E7117E" w:rsidR="00C90D23" w:rsidRPr="00C76D2F" w:rsidRDefault="00C90D23" w:rsidP="00DC28D7">
      <w:pPr>
        <w:pStyle w:val="Heading20"/>
      </w:pPr>
      <w:bookmarkStart w:id="56" w:name="MetceMeasureContext"/>
      <w:bookmarkStart w:id="57" w:name="_Toc392055713"/>
      <w:r w:rsidRPr="00C76D2F">
        <w:t>202.11</w:t>
      </w:r>
      <w:bookmarkEnd w:id="56"/>
      <w:r w:rsidR="00AC2FFC">
        <w:tab/>
        <w:t>Requirements class</w:t>
      </w:r>
      <w:r w:rsidRPr="00C76D2F">
        <w:t>: Measurement context</w:t>
      </w:r>
      <w:bookmarkEnd w:id="57"/>
    </w:p>
    <w:p w14:paraId="6F0A0987" w14:textId="77777777" w:rsidR="00C90D23" w:rsidRPr="00C76D2F" w:rsidRDefault="00C90D23" w:rsidP="00DC28D7">
      <w:pPr>
        <w:pStyle w:val="Bodytext1"/>
      </w:pPr>
      <w:r w:rsidRPr="00C76D2F">
        <w:t>202.11.1</w:t>
      </w:r>
      <w:r w:rsidRPr="00C76D2F">
        <w:tab/>
        <w:t xml:space="preserve">This </w:t>
      </w:r>
      <w:r w:rsidRPr="00AC2FFC">
        <w:t>r</w:t>
      </w:r>
      <w:r w:rsidRPr="00C76D2F">
        <w:t xml:space="preserve">equirements </w:t>
      </w:r>
      <w:r w:rsidRPr="00AC2FFC">
        <w:t>c</w:t>
      </w:r>
      <w:r w:rsidRPr="00C76D2F">
        <w:t>lass is used to describe the additional context that may be provided for a quantity kind measured by a given procedure.</w:t>
      </w:r>
    </w:p>
    <w:p w14:paraId="2248C5D7" w14:textId="2731028C" w:rsidR="00BF3849" w:rsidRDefault="00C90D23" w:rsidP="00DC28D7">
      <w:pPr>
        <w:pStyle w:val="Note"/>
      </w:pPr>
      <w:r>
        <w:t>Note:</w:t>
      </w:r>
      <w:r>
        <w:tab/>
        <w:t>T</w:t>
      </w:r>
      <w:r w:rsidRPr="00C76D2F">
        <w:t>he measurement context allows the resolution scale (</w:t>
      </w:r>
      <w:r w:rsidR="00DB3D83">
        <w:t>for example,</w:t>
      </w:r>
      <w:r w:rsidRPr="00C76D2F">
        <w:t xml:space="preserve"> the smallest change in quantity being measure</w:t>
      </w:r>
      <w:r w:rsidR="00CF63E9">
        <w:t>d</w:t>
      </w:r>
      <w:r w:rsidRPr="00C76D2F">
        <w:t xml:space="preserve"> that causes a perceptible change in the corresponding indication) and/or the measuring interval (</w:t>
      </w:r>
      <w:r w:rsidR="00DB3D83">
        <w:t>for example,</w:t>
      </w:r>
      <w:r w:rsidRPr="00DB3D83">
        <w:t xml:space="preserve"> </w:t>
      </w:r>
      <w:r w:rsidRPr="00C76D2F">
        <w:t xml:space="preserve">the range of values that can be measured) to be defined for a given quantity kind for the associated procedure. For example, it is possible to state that a given procedure, say a thermometer, is able to measure air temperature to a resolution of 0.5 degree Celsius in the range </w:t>
      </w:r>
      <w:r w:rsidR="006A1DE6">
        <w:t>–</w:t>
      </w:r>
      <w:r w:rsidRPr="00C76D2F">
        <w:t>30 degree</w:t>
      </w:r>
      <w:r w:rsidR="00CF63E9">
        <w:t>s</w:t>
      </w:r>
      <w:r w:rsidRPr="00C76D2F">
        <w:t xml:space="preserve"> Celsius to +50 degree</w:t>
      </w:r>
      <w:r w:rsidR="00CF63E9">
        <w:t>s</w:t>
      </w:r>
      <w:r w:rsidRPr="00C76D2F">
        <w:t xml:space="preserve"> Celsius.</w:t>
      </w:r>
    </w:p>
    <w:p w14:paraId="30F87604" w14:textId="58B2BA12" w:rsidR="00C90D23" w:rsidRPr="00C76D2F" w:rsidRDefault="00C90D23" w:rsidP="00DC28D7">
      <w:pPr>
        <w:pStyle w:val="Bodytext1"/>
      </w:pPr>
      <w:r w:rsidRPr="00C76D2F">
        <w:t>202.11.2</w:t>
      </w:r>
      <w:r w:rsidRPr="00C76D2F">
        <w:tab/>
        <w:t xml:space="preserve">XML elements describing procedures relating to observations or measurements shall conform to all </w:t>
      </w:r>
      <w:r w:rsidR="00AC23BC" w:rsidRPr="00AC23BC">
        <w:t>r</w:t>
      </w:r>
      <w:r w:rsidRPr="00C76D2F">
        <w:t>equirements specified in</w:t>
      </w:r>
      <w:r w:rsidR="00E4413D">
        <w:t xml:space="preserve"> </w:t>
      </w:r>
      <w:r w:rsidR="00C71E2C">
        <w:t>Table 1</w:t>
      </w:r>
      <w:r w:rsidR="00E4413D">
        <w:t>5.</w:t>
      </w:r>
    </w:p>
    <w:p w14:paraId="46D439C4" w14:textId="1B438B84" w:rsidR="00C90D23" w:rsidRPr="00C76D2F" w:rsidRDefault="00C71E2C" w:rsidP="00DC28D7">
      <w:pPr>
        <w:pStyle w:val="Tablecaption"/>
      </w:pPr>
      <w:bookmarkStart w:id="58" w:name="_Ref384989483"/>
      <w:r>
        <w:t>Table 1</w:t>
      </w:r>
      <w:r w:rsidR="00F2639A">
        <w:t>5</w:t>
      </w:r>
      <w:bookmarkEnd w:id="58"/>
      <w:r w:rsidR="00C90D23" w:rsidRPr="00C76D2F">
        <w:t>. Requirements class xsd-measurement-context</w:t>
      </w:r>
    </w:p>
    <w:p w14:paraId="56CEB0CB" w14:textId="21F3259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0E23DE18" w14:textId="77777777" w:rsidTr="00576CB0">
        <w:trPr>
          <w:cantSplit/>
          <w:tblHeader/>
          <w:jc w:val="center"/>
        </w:trPr>
        <w:tc>
          <w:tcPr>
            <w:tcW w:w="9759" w:type="dxa"/>
            <w:gridSpan w:val="2"/>
            <w:shd w:val="clear" w:color="auto" w:fill="F2F2F2"/>
          </w:tcPr>
          <w:p w14:paraId="56B8E486" w14:textId="4126E78B" w:rsidR="00C90D23" w:rsidRPr="00C76D2F" w:rsidRDefault="006E4C6C" w:rsidP="00C90D23">
            <w:pPr>
              <w:pStyle w:val="Tableheader"/>
            </w:pPr>
            <w:r>
              <w:t>Requirements class</w:t>
            </w:r>
          </w:p>
        </w:tc>
      </w:tr>
      <w:tr w:rsidR="00C90D23" w:rsidRPr="00C76D2F" w14:paraId="15F7B011" w14:textId="77777777" w:rsidTr="00576CB0">
        <w:trPr>
          <w:cantSplit/>
          <w:jc w:val="center"/>
        </w:trPr>
        <w:tc>
          <w:tcPr>
            <w:tcW w:w="9759" w:type="dxa"/>
            <w:gridSpan w:val="2"/>
          </w:tcPr>
          <w:p w14:paraId="110C0A66" w14:textId="77777777" w:rsidR="00C90D23" w:rsidRPr="00C76D2F" w:rsidRDefault="00412FFF" w:rsidP="00C90D23">
            <w:pPr>
              <w:pStyle w:val="Tablebody"/>
            </w:pPr>
            <w:hyperlink r:id="rId190" w:history="1">
              <w:r w:rsidR="00C90D23" w:rsidRPr="00C76D2F">
                <w:rPr>
                  <w:rStyle w:val="Hyperlink"/>
                </w:rPr>
                <w:t>http://def.wmo.int/metce/2013/req/xsd-measurement-context</w:t>
              </w:r>
            </w:hyperlink>
            <w:r w:rsidR="00C90D23" w:rsidRPr="00C76D2F">
              <w:t xml:space="preserve"> </w:t>
            </w:r>
          </w:p>
        </w:tc>
      </w:tr>
      <w:tr w:rsidR="00C90D23" w:rsidRPr="00C76D2F" w14:paraId="45B6E3B4" w14:textId="77777777" w:rsidTr="005631C1">
        <w:trPr>
          <w:cantSplit/>
          <w:jc w:val="center"/>
        </w:trPr>
        <w:tc>
          <w:tcPr>
            <w:tcW w:w="1740" w:type="dxa"/>
          </w:tcPr>
          <w:p w14:paraId="5A2A3AD1" w14:textId="37192D8F" w:rsidR="00C90D23" w:rsidRPr="00C76D2F" w:rsidRDefault="006A236F" w:rsidP="00C90D23">
            <w:pPr>
              <w:pStyle w:val="Tablebody"/>
            </w:pPr>
            <w:r>
              <w:t>Target type</w:t>
            </w:r>
          </w:p>
        </w:tc>
        <w:tc>
          <w:tcPr>
            <w:tcW w:w="8019" w:type="dxa"/>
          </w:tcPr>
          <w:p w14:paraId="211F3813" w14:textId="77777777" w:rsidR="00C90D23" w:rsidRPr="00C76D2F" w:rsidRDefault="00C90D23" w:rsidP="00C90D23">
            <w:pPr>
              <w:pStyle w:val="Tablebody"/>
            </w:pPr>
            <w:r w:rsidRPr="00C76D2F">
              <w:t>Data instance</w:t>
            </w:r>
          </w:p>
        </w:tc>
      </w:tr>
      <w:tr w:rsidR="00C90D23" w:rsidRPr="00C76D2F" w14:paraId="3F6FA7AC" w14:textId="77777777" w:rsidTr="005631C1">
        <w:trPr>
          <w:cantSplit/>
          <w:jc w:val="center"/>
        </w:trPr>
        <w:tc>
          <w:tcPr>
            <w:tcW w:w="1740" w:type="dxa"/>
          </w:tcPr>
          <w:p w14:paraId="144A5014" w14:textId="77777777" w:rsidR="00C90D23" w:rsidRPr="00C76D2F" w:rsidRDefault="00C90D23" w:rsidP="00C90D23">
            <w:pPr>
              <w:pStyle w:val="Tablebody"/>
            </w:pPr>
            <w:r w:rsidRPr="00C76D2F">
              <w:t>Name</w:t>
            </w:r>
          </w:p>
        </w:tc>
        <w:tc>
          <w:tcPr>
            <w:tcW w:w="8019" w:type="dxa"/>
          </w:tcPr>
          <w:p w14:paraId="01EEC106" w14:textId="77777777" w:rsidR="00C90D23" w:rsidRPr="00C76D2F" w:rsidRDefault="00C90D23" w:rsidP="00C90D23">
            <w:pPr>
              <w:pStyle w:val="Tablebody"/>
            </w:pPr>
            <w:r w:rsidRPr="00C76D2F">
              <w:t>Measurement context</w:t>
            </w:r>
          </w:p>
        </w:tc>
      </w:tr>
      <w:tr w:rsidR="00C90D23" w:rsidRPr="00C76D2F" w14:paraId="365ADCA0" w14:textId="77777777" w:rsidTr="005631C1">
        <w:trPr>
          <w:cantSplit/>
          <w:jc w:val="center"/>
        </w:trPr>
        <w:tc>
          <w:tcPr>
            <w:tcW w:w="1740" w:type="dxa"/>
          </w:tcPr>
          <w:p w14:paraId="39803692" w14:textId="77777777" w:rsidR="00C90D23" w:rsidRPr="00C76D2F" w:rsidRDefault="00C90D23" w:rsidP="00C90D23">
            <w:pPr>
              <w:pStyle w:val="Tablebody"/>
            </w:pPr>
            <w:r w:rsidRPr="00C76D2F">
              <w:t>Dependency</w:t>
            </w:r>
          </w:p>
        </w:tc>
        <w:tc>
          <w:tcPr>
            <w:tcW w:w="8019" w:type="dxa"/>
          </w:tcPr>
          <w:p w14:paraId="06BA5BA7" w14:textId="3FDD8CDB" w:rsidR="00C90D23" w:rsidRPr="00C76D2F" w:rsidRDefault="00412FFF" w:rsidP="00F9712B">
            <w:pPr>
              <w:pStyle w:val="Tablebody"/>
            </w:pPr>
            <w:hyperlink r:id="rId191" w:history="1">
              <w:r w:rsidR="00C90D23" w:rsidRPr="00C76D2F">
                <w:rPr>
                  <w:rStyle w:val="Hyperlink"/>
                </w:rPr>
                <w:t>http://def.wmo.int/opm/2013/req/xsd-observable-property</w:t>
              </w:r>
            </w:hyperlink>
            <w:r w:rsidR="00C90D23" w:rsidRPr="00C76D2F">
              <w:t xml:space="preserve">, </w:t>
            </w:r>
            <w:r w:rsidR="00CF63E9" w:rsidRPr="00D34784">
              <w:t>203.3</w:t>
            </w:r>
          </w:p>
        </w:tc>
      </w:tr>
      <w:tr w:rsidR="00C90D23" w:rsidRPr="00C76D2F" w14:paraId="71DB24D7" w14:textId="77777777" w:rsidTr="005631C1">
        <w:trPr>
          <w:cantSplit/>
          <w:jc w:val="center"/>
        </w:trPr>
        <w:tc>
          <w:tcPr>
            <w:tcW w:w="1740" w:type="dxa"/>
            <w:shd w:val="clear" w:color="auto" w:fill="F2F2F2"/>
          </w:tcPr>
          <w:p w14:paraId="56CEC07D" w14:textId="77777777" w:rsidR="00C90D23" w:rsidRPr="00C76D2F" w:rsidRDefault="00C90D23" w:rsidP="005631C1">
            <w:pPr>
              <w:pStyle w:val="Tablebodyshaded"/>
            </w:pPr>
            <w:r w:rsidRPr="00C76D2F">
              <w:t>Requirement</w:t>
            </w:r>
          </w:p>
        </w:tc>
        <w:tc>
          <w:tcPr>
            <w:tcW w:w="8019" w:type="dxa"/>
          </w:tcPr>
          <w:p w14:paraId="54BB577F" w14:textId="77777777" w:rsidR="00C90D23" w:rsidRPr="00C76D2F" w:rsidRDefault="00412FFF" w:rsidP="00C90D23">
            <w:pPr>
              <w:pStyle w:val="Tablebody"/>
            </w:pPr>
            <w:hyperlink r:id="rId192" w:history="1">
              <w:r w:rsidR="00C90D23" w:rsidRPr="00C76D2F">
                <w:rPr>
                  <w:rStyle w:val="Hyperlink"/>
                </w:rPr>
                <w:t>http://def.wmo.int/metce/2013/req/xsd-measurement-context/valid</w:t>
              </w:r>
            </w:hyperlink>
          </w:p>
          <w:p w14:paraId="3218860B" w14:textId="77777777" w:rsidR="00C90D23" w:rsidRPr="00C76D2F" w:rsidRDefault="00C90D23" w:rsidP="00C90D23">
            <w:pPr>
              <w:pStyle w:val="Tablebody"/>
            </w:pPr>
            <w:r w:rsidRPr="00C76D2F">
              <w:t>The content model of this element shall have a value that matches the content model of metce:MeasurementContext.</w:t>
            </w:r>
          </w:p>
        </w:tc>
      </w:tr>
      <w:tr w:rsidR="00C90D23" w:rsidRPr="00C76D2F" w14:paraId="3AA093C8" w14:textId="77777777" w:rsidTr="005631C1">
        <w:trPr>
          <w:cantSplit/>
          <w:jc w:val="center"/>
        </w:trPr>
        <w:tc>
          <w:tcPr>
            <w:tcW w:w="1740" w:type="dxa"/>
            <w:shd w:val="clear" w:color="auto" w:fill="F2F2F2"/>
          </w:tcPr>
          <w:p w14:paraId="7F214BEE" w14:textId="77777777" w:rsidR="00C90D23" w:rsidRPr="00C76D2F" w:rsidRDefault="00C90D23" w:rsidP="005631C1">
            <w:pPr>
              <w:pStyle w:val="Tablebodyshaded"/>
            </w:pPr>
            <w:r w:rsidRPr="00C76D2F">
              <w:t>Requirement</w:t>
            </w:r>
          </w:p>
        </w:tc>
        <w:tc>
          <w:tcPr>
            <w:tcW w:w="8019" w:type="dxa"/>
          </w:tcPr>
          <w:p w14:paraId="3B6AE52B" w14:textId="77777777" w:rsidR="00C90D23" w:rsidRPr="00C76D2F" w:rsidRDefault="00412FFF" w:rsidP="00C90D23">
            <w:pPr>
              <w:pStyle w:val="Tablebody"/>
            </w:pPr>
            <w:hyperlink r:id="rId193" w:history="1">
              <w:r w:rsidR="00C90D23" w:rsidRPr="00C76D2F">
                <w:rPr>
                  <w:rStyle w:val="Hyperlink"/>
                </w:rPr>
                <w:t>http://def.wmo.int/metce/2013/req/xsd-measurement-context/measurand</w:t>
              </w:r>
            </w:hyperlink>
          </w:p>
          <w:p w14:paraId="0EE67844" w14:textId="77777777" w:rsidR="00C90D23" w:rsidRPr="00C76D2F" w:rsidRDefault="00C90D23" w:rsidP="00C90D23">
            <w:pPr>
              <w:pStyle w:val="Tablebody"/>
            </w:pPr>
            <w:r w:rsidRPr="00C76D2F">
              <w:t>The quantity kind to which this element applies shall be specified via the XML element metce:measurand.</w:t>
            </w:r>
          </w:p>
        </w:tc>
      </w:tr>
      <w:tr w:rsidR="00C90D23" w:rsidRPr="00C76D2F" w14:paraId="23F9337D" w14:textId="77777777" w:rsidTr="005631C1">
        <w:trPr>
          <w:cantSplit/>
          <w:jc w:val="center"/>
        </w:trPr>
        <w:tc>
          <w:tcPr>
            <w:tcW w:w="1740" w:type="dxa"/>
            <w:shd w:val="clear" w:color="auto" w:fill="F2F2F2"/>
          </w:tcPr>
          <w:p w14:paraId="3D5239A5" w14:textId="77777777" w:rsidR="00C90D23" w:rsidRPr="00C76D2F" w:rsidRDefault="00C90D23" w:rsidP="005631C1">
            <w:pPr>
              <w:pStyle w:val="Tablebodyshaded"/>
            </w:pPr>
            <w:r w:rsidRPr="00C76D2F">
              <w:t>Requirement</w:t>
            </w:r>
          </w:p>
        </w:tc>
        <w:tc>
          <w:tcPr>
            <w:tcW w:w="8019" w:type="dxa"/>
          </w:tcPr>
          <w:p w14:paraId="167A4E8E" w14:textId="77777777" w:rsidR="00C90D23" w:rsidRPr="00C76D2F" w:rsidRDefault="00412FFF" w:rsidP="00C90D23">
            <w:pPr>
              <w:pStyle w:val="Tablebody"/>
            </w:pPr>
            <w:hyperlink r:id="rId194" w:history="1">
              <w:r w:rsidR="00C90D23" w:rsidRPr="00C76D2F">
                <w:rPr>
                  <w:rStyle w:val="Hyperlink"/>
                </w:rPr>
                <w:t>http://def.wmo.int/metce/2013/req/xsd-measurement-context/unit-of-measure-consistent</w:t>
              </w:r>
            </w:hyperlink>
          </w:p>
          <w:p w14:paraId="6D24485E" w14:textId="77777777" w:rsidR="00C90D23" w:rsidRPr="00C76D2F" w:rsidRDefault="00C90D23" w:rsidP="00C90D23">
            <w:pPr>
              <w:pStyle w:val="Tablebody"/>
            </w:pPr>
            <w:r w:rsidRPr="00C76D2F">
              <w:t>The unit of measurement specified in XML element metce:unitOfMeasure shall be consistent with the unit of measurement used to express resolution scale and/or measuring interval.</w:t>
            </w:r>
          </w:p>
        </w:tc>
      </w:tr>
      <w:tr w:rsidR="00C90D23" w:rsidRPr="00C76D2F" w14:paraId="74A51013" w14:textId="77777777" w:rsidTr="005631C1">
        <w:trPr>
          <w:cantSplit/>
          <w:jc w:val="center"/>
        </w:trPr>
        <w:tc>
          <w:tcPr>
            <w:tcW w:w="1740" w:type="dxa"/>
            <w:shd w:val="clear" w:color="auto" w:fill="F2F2F2"/>
          </w:tcPr>
          <w:p w14:paraId="2A390745" w14:textId="77777777" w:rsidR="00C90D23" w:rsidRPr="00C76D2F" w:rsidRDefault="00C90D23" w:rsidP="005631C1">
            <w:pPr>
              <w:pStyle w:val="Tablebodyshaded"/>
            </w:pPr>
            <w:r w:rsidRPr="00C76D2F">
              <w:t>Requirement</w:t>
            </w:r>
          </w:p>
        </w:tc>
        <w:tc>
          <w:tcPr>
            <w:tcW w:w="8019" w:type="dxa"/>
          </w:tcPr>
          <w:p w14:paraId="68D8B922" w14:textId="77777777" w:rsidR="00C90D23" w:rsidRPr="00C76D2F" w:rsidRDefault="00412FFF" w:rsidP="00C90D23">
            <w:pPr>
              <w:pStyle w:val="Tablebody"/>
            </w:pPr>
            <w:hyperlink r:id="rId195" w:history="1">
              <w:r w:rsidR="00C90D23" w:rsidRPr="00C76D2F">
                <w:rPr>
                  <w:rStyle w:val="Hyperlink"/>
                </w:rPr>
                <w:t>http://def.wmo.int/metce/2013/req/xsd-measurement-context/unit-of-measure-provision</w:t>
              </w:r>
            </w:hyperlink>
          </w:p>
          <w:p w14:paraId="5D4329BD" w14:textId="77777777" w:rsidR="00C90D23" w:rsidRPr="00C76D2F" w:rsidRDefault="00C90D23" w:rsidP="00C90D23">
            <w:pPr>
              <w:pStyle w:val="Tablebody"/>
            </w:pPr>
            <w:r w:rsidRPr="00C76D2F">
              <w:t xml:space="preserve">Where either XML elements metce:resolutionScale or metce:measuringInterval or both are present, XML element metce:unitOfMeasure shall be provided. </w:t>
            </w:r>
          </w:p>
        </w:tc>
      </w:tr>
      <w:tr w:rsidR="00C90D23" w:rsidRPr="00C76D2F" w14:paraId="257B65F3" w14:textId="77777777" w:rsidTr="005631C1">
        <w:trPr>
          <w:cantSplit/>
          <w:jc w:val="center"/>
        </w:trPr>
        <w:tc>
          <w:tcPr>
            <w:tcW w:w="1740" w:type="dxa"/>
            <w:shd w:val="clear" w:color="auto" w:fill="F2F2F2"/>
          </w:tcPr>
          <w:p w14:paraId="7B668FA0" w14:textId="77777777" w:rsidR="00C90D23" w:rsidRPr="00C76D2F" w:rsidRDefault="00C90D23" w:rsidP="005631C1">
            <w:pPr>
              <w:pStyle w:val="Tablebodyshaded"/>
            </w:pPr>
            <w:r w:rsidRPr="00C76D2F">
              <w:lastRenderedPageBreak/>
              <w:t>Requirement</w:t>
            </w:r>
          </w:p>
        </w:tc>
        <w:tc>
          <w:tcPr>
            <w:tcW w:w="8019" w:type="dxa"/>
          </w:tcPr>
          <w:p w14:paraId="28A0EE87" w14:textId="77777777" w:rsidR="00C90D23" w:rsidRPr="00C76D2F" w:rsidRDefault="00412FFF" w:rsidP="00C90D23">
            <w:pPr>
              <w:pStyle w:val="Tablebody"/>
            </w:pPr>
            <w:hyperlink r:id="rId196" w:history="1">
              <w:r w:rsidR="00C90D23" w:rsidRPr="00C76D2F">
                <w:rPr>
                  <w:rStyle w:val="Hyperlink"/>
                </w:rPr>
                <w:t>http://def.wmo.int/metce/2013/req/xsd-measurement-context/measuring-interval-range-bounds-order</w:t>
              </w:r>
            </w:hyperlink>
          </w:p>
          <w:p w14:paraId="40EB7F32" w14:textId="77777777" w:rsidR="00C90D23" w:rsidRPr="00C76D2F" w:rsidRDefault="00C90D23" w:rsidP="00C90D23">
            <w:pPr>
              <w:pStyle w:val="Tablebody"/>
            </w:pPr>
            <w:r w:rsidRPr="00C76D2F">
              <w:t>Where the measuring interval is specified, the lower limit of the interval, expressed via XML element //metce:measuringInterval/metce:RangeBounds/metce:rangeStart, shall be less than the upper limit of the interval, expressed via XML element //metce:measuringInterval/metce:RangeBounds/metce:rangeEnd.</w:t>
            </w:r>
          </w:p>
        </w:tc>
      </w:tr>
    </w:tbl>
    <w:p w14:paraId="0A8CD126" w14:textId="77777777" w:rsidR="000D1EE4" w:rsidRDefault="00C90D23" w:rsidP="001670A8">
      <w:pPr>
        <w:pStyle w:val="Notesheading"/>
      </w:pPr>
      <w:r>
        <w:t>Note</w:t>
      </w:r>
      <w:r w:rsidR="000D1EE4">
        <w:t>s</w:t>
      </w:r>
      <w:r>
        <w:t>:</w:t>
      </w:r>
    </w:p>
    <w:p w14:paraId="0A02EB61" w14:textId="5B4AD2B0" w:rsidR="00C90D23" w:rsidRPr="00C76D2F" w:rsidRDefault="000D1EE4" w:rsidP="001670A8">
      <w:pPr>
        <w:pStyle w:val="Notes1"/>
      </w:pPr>
      <w:r>
        <w:t>1.</w:t>
      </w:r>
      <w:r w:rsidR="00C90D23">
        <w:tab/>
        <w:t>T</w:t>
      </w:r>
      <w:r w:rsidR="00C90D23" w:rsidRPr="00C76D2F">
        <w:t>he XML element metce:measurand may reference a quantity kind provided by some authority using xlink:href to indicate the URI of the quantity kind, or provide a child element opm:ObservableProperty (or element within the substitution group of opm:ObservableProperty). The latter case may be useful where additional qualification or constraint relating to the quantity kind needs to be embedded within the GML document as XML element //om:OM_Observation/om:observedProperty only permits the observed quantity kind to be expressed by reference using xlink:href.</w:t>
      </w:r>
    </w:p>
    <w:p w14:paraId="2D0CA262" w14:textId="30516526" w:rsidR="00C90D23" w:rsidRDefault="000D1EE4" w:rsidP="001670A8">
      <w:pPr>
        <w:pStyle w:val="Notes1"/>
      </w:pPr>
      <w:r>
        <w:t>2.</w:t>
      </w:r>
      <w:r w:rsidR="00C90D23">
        <w:tab/>
        <w:t>U</w:t>
      </w:r>
      <w:r w:rsidR="00C90D23" w:rsidRPr="00C76D2F">
        <w:t xml:space="preserve">nits of measurement are specified in accordance with </w:t>
      </w:r>
      <w:r w:rsidR="00C90D23" w:rsidRPr="0090281C">
        <w:t>1.9</w:t>
      </w:r>
      <w:r w:rsidR="00F9712B">
        <w:t xml:space="preserve"> above</w:t>
      </w:r>
      <w:r w:rsidR="00C90D23" w:rsidRPr="00C76D2F">
        <w:t>.</w:t>
      </w:r>
    </w:p>
    <w:p w14:paraId="0137AEA6" w14:textId="77777777" w:rsidR="00946A33" w:rsidRPr="00987E98" w:rsidRDefault="00946A33" w:rsidP="00946A33">
      <w:pPr>
        <w:pStyle w:val="THEEND"/>
      </w:pPr>
    </w:p>
    <w:p w14:paraId="645DFA91" w14:textId="406A5DC6" w:rsidR="00D81925" w:rsidRDefault="00D81925" w:rsidP="00D81925">
      <w:pPr>
        <w:pStyle w:val="TPSSection"/>
      </w:pPr>
      <w:r w:rsidRPr="00D81925">
        <w:fldChar w:fldCharType="begin"/>
      </w:r>
      <w:r w:rsidRPr="00D81925">
        <w:instrText xml:space="preserve"> MACROBUTTON TPS_Section SECTION: Chapter</w:instrText>
      </w:r>
      <w:r w:rsidRPr="00D81925">
        <w:rPr>
          <w:vanish/>
        </w:rPr>
        <w:fldChar w:fldCharType="begin"/>
      </w:r>
      <w:r w:rsidRPr="00D81925">
        <w:rPr>
          <w:vanish/>
        </w:rPr>
        <w:instrText>Name="Chapter" ID="3A9FC334-0043-F944-9B34-CB893BEEECE0"</w:instrText>
      </w:r>
      <w:r w:rsidRPr="00D81925">
        <w:rPr>
          <w:vanish/>
        </w:rPr>
        <w:fldChar w:fldCharType="end"/>
      </w:r>
      <w:r w:rsidRPr="00D81925">
        <w:fldChar w:fldCharType="end"/>
      </w:r>
    </w:p>
    <w:p w14:paraId="4B9C3DC2" w14:textId="6C1484F9" w:rsidR="00D81925" w:rsidRPr="00D81925" w:rsidRDefault="00D81925" w:rsidP="00D81925">
      <w:pPr>
        <w:pStyle w:val="TPSSectionData"/>
      </w:pPr>
      <w:r w:rsidRPr="00D81925">
        <w:fldChar w:fldCharType="begin"/>
      </w:r>
      <w:r w:rsidRPr="00D81925">
        <w:instrText xml:space="preserve"> MACROBUTTON TPS_SectionField Chapter title in running head: FM 203: OPM</w:instrText>
      </w:r>
      <w:r w:rsidRPr="00D81925">
        <w:rPr>
          <w:vanish/>
        </w:rPr>
        <w:fldChar w:fldCharType="begin"/>
      </w:r>
      <w:r w:rsidRPr="00D81925">
        <w:rPr>
          <w:vanish/>
        </w:rPr>
        <w:instrText>Name="Chapter title in running head" Value="FM 203: OPM"</w:instrText>
      </w:r>
      <w:r w:rsidRPr="00D81925">
        <w:rPr>
          <w:vanish/>
        </w:rPr>
        <w:fldChar w:fldCharType="end"/>
      </w:r>
      <w:r w:rsidRPr="00D81925">
        <w:fldChar w:fldCharType="end"/>
      </w:r>
    </w:p>
    <w:p w14:paraId="36627D9A" w14:textId="6974A885" w:rsidR="00C90D23" w:rsidRPr="00F14AC2" w:rsidRDefault="00C90D23" w:rsidP="00DC28D7">
      <w:pPr>
        <w:pStyle w:val="Chapterhead"/>
      </w:pPr>
      <w:r w:rsidRPr="00F14AC2">
        <w:t>FM</w:t>
      </w:r>
      <w:r w:rsidR="00167733">
        <w:t> </w:t>
      </w:r>
      <w:r w:rsidRPr="00F14AC2">
        <w:t>203: OPM</w:t>
      </w:r>
    </w:p>
    <w:p w14:paraId="7B7942A0" w14:textId="1A76273F" w:rsidR="00C90D23" w:rsidRPr="00C76D2F" w:rsidRDefault="00600033" w:rsidP="00CC562B">
      <w:pPr>
        <w:pStyle w:val="HeadingCodesFM"/>
      </w:pPr>
      <w:bookmarkStart w:id="59" w:name="_Toc392055714"/>
      <w:r>
        <w:t>FM</w:t>
      </w:r>
      <w:r w:rsidR="00167733">
        <w:t> </w:t>
      </w:r>
      <w:r>
        <w:t>203-15 Ext</w:t>
      </w:r>
      <w:r>
        <w:tab/>
        <w:t>OPM-</w:t>
      </w:r>
      <w:r w:rsidRPr="00CC562B">
        <w:t>XML</w:t>
      </w:r>
      <w:r>
        <w:tab/>
      </w:r>
      <w:r w:rsidR="00C90D23" w:rsidRPr="00C76D2F">
        <w:t>Observable property Model</w:t>
      </w:r>
      <w:bookmarkEnd w:id="59"/>
    </w:p>
    <w:p w14:paraId="75FDF17A" w14:textId="77777777" w:rsidR="00C90D23" w:rsidRPr="00C76D2F" w:rsidRDefault="00C90D23" w:rsidP="00DC28D7">
      <w:pPr>
        <w:pStyle w:val="Heading20"/>
      </w:pPr>
      <w:bookmarkStart w:id="60" w:name="_Toc392055715"/>
      <w:r w:rsidRPr="00C76D2F">
        <w:t>203.1</w:t>
      </w:r>
      <w:r w:rsidRPr="00C76D2F">
        <w:tab/>
        <w:t>Scope</w:t>
      </w:r>
      <w:bookmarkEnd w:id="60"/>
    </w:p>
    <w:p w14:paraId="2A25D12E" w14:textId="30467569" w:rsidR="00C90D23" w:rsidRPr="00C76D2F" w:rsidRDefault="00C90D23" w:rsidP="00DC28D7">
      <w:pPr>
        <w:pStyle w:val="Bodytext1"/>
      </w:pPr>
      <w:r w:rsidRPr="00C76D2F">
        <w:t xml:space="preserve">OPM-XML </w:t>
      </w:r>
      <w:r w:rsidR="00960DE6">
        <w:t>shall</w:t>
      </w:r>
      <w:r w:rsidRPr="00C76D2F">
        <w:t xml:space="preserve"> be used to represent complex observable properties</w:t>
      </w:r>
      <w:r w:rsidR="00BC3CF1">
        <w:t xml:space="preserve"> (also known as quantity kinds</w:t>
      </w:r>
      <w:r w:rsidRPr="00C76D2F">
        <w:t>) where individual observable properties are aggregated into groups or where the qualification and/or constraint applied to an observable property needs to be explicitly described.</w:t>
      </w:r>
    </w:p>
    <w:p w14:paraId="7063AFD0" w14:textId="77777777" w:rsidR="000D1EE4" w:rsidRDefault="00C90D23" w:rsidP="001670A8">
      <w:pPr>
        <w:pStyle w:val="Notesheading"/>
      </w:pPr>
      <w:r>
        <w:t>Note</w:t>
      </w:r>
      <w:r w:rsidR="000D1EE4">
        <w:t>s</w:t>
      </w:r>
      <w:r>
        <w:t>:</w:t>
      </w:r>
    </w:p>
    <w:p w14:paraId="44EA31CD" w14:textId="1E3B8243" w:rsidR="00BF3849" w:rsidRDefault="000D1EE4" w:rsidP="001670A8">
      <w:pPr>
        <w:pStyle w:val="Notes1"/>
      </w:pPr>
      <w:r>
        <w:t>1.</w:t>
      </w:r>
      <w:r w:rsidR="00C90D23">
        <w:tab/>
        <w:t>A</w:t>
      </w:r>
      <w:r w:rsidR="00C90D23" w:rsidRPr="00C76D2F">
        <w:t>n “observable property” is a physical property that can be observed; typically this will be a quantitative property, such as dewpoint temperature.</w:t>
      </w:r>
    </w:p>
    <w:p w14:paraId="4D36034C" w14:textId="0B177274" w:rsidR="00C90D23" w:rsidRPr="00C76D2F" w:rsidRDefault="000D1EE4" w:rsidP="001670A8">
      <w:pPr>
        <w:pStyle w:val="Notes1"/>
      </w:pPr>
      <w:r>
        <w:t>2.</w:t>
      </w:r>
      <w:r w:rsidR="00C90D23">
        <w:tab/>
        <w:t>O</w:t>
      </w:r>
      <w:r w:rsidR="00C90D23" w:rsidRPr="00C76D2F">
        <w:t xml:space="preserve">PM, the Observable Property Model, was developed to a draft level by the Open Geospatial Consortium Sensor Web </w:t>
      </w:r>
      <w:r w:rsidR="00C90D23" w:rsidRPr="00125EC3">
        <w:t xml:space="preserve">Enablement </w:t>
      </w:r>
      <w:r w:rsidR="00125EC3">
        <w:t xml:space="preserve">Domain </w:t>
      </w:r>
      <w:r w:rsidR="00C90D23" w:rsidRPr="00125EC3">
        <w:t>Working</w:t>
      </w:r>
      <w:r w:rsidR="00C90D23" w:rsidRPr="00C76D2F">
        <w:t xml:space="preserve"> Group and was re-used in the INSPIRE Generic Conceptual Model. It is published by WMO to ensure that there is a s</w:t>
      </w:r>
      <w:r w:rsidR="00D51845">
        <w:t>table d</w:t>
      </w:r>
      <w:r w:rsidR="00C90D23" w:rsidRPr="00C76D2F">
        <w:t xml:space="preserve">efinition of its XML </w:t>
      </w:r>
      <w:r w:rsidR="00C90D23" w:rsidRPr="006C7E8D">
        <w:t>s</w:t>
      </w:r>
      <w:r w:rsidR="00C90D23" w:rsidRPr="00C76D2F">
        <w:t>chemas.</w:t>
      </w:r>
    </w:p>
    <w:p w14:paraId="42ECD895" w14:textId="77777777" w:rsidR="00327840" w:rsidRDefault="000D1EE4" w:rsidP="001670A8">
      <w:pPr>
        <w:pStyle w:val="Notes1"/>
      </w:pPr>
      <w:r>
        <w:t>3.</w:t>
      </w:r>
      <w:r w:rsidR="00C90D23">
        <w:tab/>
        <w:t>T</w:t>
      </w:r>
      <w:r w:rsidR="00C90D23" w:rsidRPr="00C76D2F">
        <w:t xml:space="preserve">he Observable Property Model application schema is described in the </w:t>
      </w:r>
      <w:r w:rsidR="00C90D23" w:rsidRPr="00A1322F">
        <w:rPr>
          <w:rStyle w:val="Italic"/>
        </w:rPr>
        <w:t xml:space="preserve">Guidelines </w:t>
      </w:r>
      <w:r w:rsidR="00B96008" w:rsidRPr="00A1322F">
        <w:rPr>
          <w:rStyle w:val="Italic"/>
        </w:rPr>
        <w:t xml:space="preserve">on </w:t>
      </w:r>
      <w:r w:rsidR="00F31A63" w:rsidRPr="00A1322F">
        <w:rPr>
          <w:rStyle w:val="Italic"/>
        </w:rPr>
        <w:t>D</w:t>
      </w:r>
      <w:r w:rsidR="00C90D23" w:rsidRPr="00A1322F">
        <w:rPr>
          <w:rStyle w:val="Italic"/>
        </w:rPr>
        <w:t xml:space="preserve">ata </w:t>
      </w:r>
      <w:r w:rsidR="00F31A63" w:rsidRPr="00A1322F">
        <w:rPr>
          <w:rStyle w:val="Italic"/>
        </w:rPr>
        <w:t>M</w:t>
      </w:r>
      <w:r w:rsidR="00C90D23" w:rsidRPr="00A1322F">
        <w:rPr>
          <w:rStyle w:val="Italic"/>
        </w:rPr>
        <w:t xml:space="preserve">odelling for WMO </w:t>
      </w:r>
      <w:r w:rsidR="00F31A63" w:rsidRPr="00A1322F">
        <w:rPr>
          <w:rStyle w:val="Italic"/>
        </w:rPr>
        <w:t>C</w:t>
      </w:r>
      <w:r w:rsidR="00C90D23" w:rsidRPr="00A1322F">
        <w:rPr>
          <w:rStyle w:val="Italic"/>
        </w:rPr>
        <w:t>odes</w:t>
      </w:r>
      <w:r w:rsidR="00C90D23" w:rsidRPr="00C76D2F">
        <w:t xml:space="preserve"> (availa</w:t>
      </w:r>
      <w:r w:rsidR="00C90D23">
        <w:t xml:space="preserve">ble in English only </w:t>
      </w:r>
      <w:r w:rsidR="00C90D23" w:rsidRPr="00C76D2F">
        <w:t xml:space="preserve">from </w:t>
      </w:r>
      <w:hyperlink r:id="rId197" w:history="1">
        <w:r w:rsidR="00C90D23" w:rsidRPr="00C76D2F">
          <w:rPr>
            <w:rStyle w:val="Hyperlink"/>
          </w:rPr>
          <w:t>http://wis.wmo.int/metce-uml</w:t>
        </w:r>
      </w:hyperlink>
      <w:r w:rsidR="00C90D23" w:rsidRPr="00C76D2F">
        <w:t>).</w:t>
      </w:r>
    </w:p>
    <w:p w14:paraId="48BC0FE6" w14:textId="4767EADE" w:rsidR="00C90D23" w:rsidRPr="00203FBD" w:rsidRDefault="00C90D23" w:rsidP="00DC28D7">
      <w:pPr>
        <w:pStyle w:val="Bodytext1"/>
      </w:pPr>
      <w:r w:rsidRPr="00C76D2F">
        <w:t xml:space="preserve">The </w:t>
      </w:r>
      <w:r w:rsidR="006E4C6C">
        <w:t>r</w:t>
      </w:r>
      <w:r w:rsidR="006E4C6C" w:rsidRPr="006E4C6C">
        <w:t>equirements class</w:t>
      </w:r>
      <w:r w:rsidRPr="00C76D2F">
        <w:t>es defined in OPM-XML are listed in</w:t>
      </w:r>
      <w:r w:rsidR="00E4413D">
        <w:t xml:space="preserve"> </w:t>
      </w:r>
      <w:r w:rsidR="00C71E2C">
        <w:t>Table 1</w:t>
      </w:r>
      <w:r w:rsidR="00A463F8">
        <w:t>6</w:t>
      </w:r>
      <w:r w:rsidR="00E4413D">
        <w:t>.</w:t>
      </w:r>
    </w:p>
    <w:p w14:paraId="71BAB8DA" w14:textId="3298E27A" w:rsidR="00C90D23" w:rsidRPr="00C76D2F" w:rsidRDefault="00C71E2C" w:rsidP="00DC28D7">
      <w:pPr>
        <w:pStyle w:val="Tablecaption"/>
      </w:pPr>
      <w:bookmarkStart w:id="61" w:name="_Ref285373620"/>
      <w:r>
        <w:t>Table 1</w:t>
      </w:r>
      <w:r w:rsidR="00F2639A">
        <w:t>6.</w:t>
      </w:r>
      <w:r w:rsidR="00C90D23" w:rsidRPr="00C76D2F">
        <w:t xml:space="preserve"> </w:t>
      </w:r>
      <w:r w:rsidR="006E4C6C">
        <w:t>Requirements class</w:t>
      </w:r>
      <w:r w:rsidR="00C90D23" w:rsidRPr="00C76D2F">
        <w:t>es defined in OPM-XML</w:t>
      </w:r>
      <w:bookmarkEnd w:id="61"/>
    </w:p>
    <w:p w14:paraId="07F52789" w14:textId="1EC1A1A0"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2196"/>
        <w:gridCol w:w="7563"/>
      </w:tblGrid>
      <w:tr w:rsidR="00C90D23" w:rsidRPr="00C76D2F" w14:paraId="2E769E04" w14:textId="77777777" w:rsidTr="00576CB0">
        <w:trPr>
          <w:cantSplit/>
          <w:tblHeader/>
          <w:jc w:val="center"/>
        </w:trPr>
        <w:tc>
          <w:tcPr>
            <w:tcW w:w="9759" w:type="dxa"/>
            <w:gridSpan w:val="2"/>
            <w:shd w:val="clear" w:color="auto" w:fill="F2F2F2"/>
          </w:tcPr>
          <w:p w14:paraId="23527C48" w14:textId="5321FBDD" w:rsidR="00C90D23" w:rsidRPr="00C76D2F" w:rsidRDefault="006E4C6C" w:rsidP="00C90D23">
            <w:pPr>
              <w:pStyle w:val="Tableheader"/>
            </w:pPr>
            <w:r>
              <w:t>Requirements class</w:t>
            </w:r>
            <w:r w:rsidR="00C90D23" w:rsidRPr="00C76D2F">
              <w:t>es</w:t>
            </w:r>
          </w:p>
        </w:tc>
      </w:tr>
      <w:tr w:rsidR="00C90D23" w:rsidRPr="00C76D2F" w14:paraId="639FB2EA" w14:textId="77777777" w:rsidTr="00576CB0">
        <w:trPr>
          <w:cantSplit/>
          <w:jc w:val="center"/>
        </w:trPr>
        <w:tc>
          <w:tcPr>
            <w:tcW w:w="2196" w:type="dxa"/>
            <w:shd w:val="clear" w:color="auto" w:fill="F2F2F2"/>
          </w:tcPr>
          <w:p w14:paraId="1798BA59" w14:textId="706EF2D3" w:rsidR="00C90D23" w:rsidRPr="00C76D2F" w:rsidRDefault="006E4C6C" w:rsidP="005631C1">
            <w:pPr>
              <w:pStyle w:val="Tablebodyshaded"/>
            </w:pPr>
            <w:r>
              <w:t>Requirements class</w:t>
            </w:r>
          </w:p>
        </w:tc>
        <w:tc>
          <w:tcPr>
            <w:tcW w:w="7563" w:type="dxa"/>
          </w:tcPr>
          <w:p w14:paraId="5931B954" w14:textId="7496BFA9" w:rsidR="00C90D23" w:rsidRPr="00C76D2F" w:rsidRDefault="00412FFF" w:rsidP="00F9712B">
            <w:pPr>
              <w:pStyle w:val="Tablebody"/>
            </w:pPr>
            <w:hyperlink r:id="rId198" w:history="1">
              <w:r w:rsidR="00C90D23" w:rsidRPr="00C76D2F">
                <w:rPr>
                  <w:rStyle w:val="Hyperlink"/>
                </w:rPr>
                <w:t>http://def.wmo.int/opm/2013/req/xsd-observable-property</w:t>
              </w:r>
            </w:hyperlink>
            <w:r w:rsidR="00C90D23" w:rsidRPr="00C76D2F">
              <w:t xml:space="preserve">, </w:t>
            </w:r>
            <w:r w:rsidR="00D34784">
              <w:t>203.3</w:t>
            </w:r>
          </w:p>
        </w:tc>
      </w:tr>
      <w:tr w:rsidR="00C90D23" w:rsidRPr="00C76D2F" w14:paraId="64704314" w14:textId="77777777" w:rsidTr="00576CB0">
        <w:trPr>
          <w:cantSplit/>
          <w:jc w:val="center"/>
        </w:trPr>
        <w:tc>
          <w:tcPr>
            <w:tcW w:w="2196" w:type="dxa"/>
            <w:shd w:val="clear" w:color="auto" w:fill="F2F2F2"/>
          </w:tcPr>
          <w:p w14:paraId="009FAE54" w14:textId="588300F5" w:rsidR="00C90D23" w:rsidRPr="00C76D2F" w:rsidRDefault="006E4C6C" w:rsidP="005631C1">
            <w:pPr>
              <w:pStyle w:val="Tablebodyshaded"/>
            </w:pPr>
            <w:r>
              <w:t>Requirements class</w:t>
            </w:r>
          </w:p>
        </w:tc>
        <w:tc>
          <w:tcPr>
            <w:tcW w:w="7563" w:type="dxa"/>
          </w:tcPr>
          <w:p w14:paraId="08EF6E89" w14:textId="56439D45" w:rsidR="00C90D23" w:rsidRPr="00C76D2F" w:rsidRDefault="00412FFF" w:rsidP="00F9712B">
            <w:pPr>
              <w:pStyle w:val="Tablebody"/>
            </w:pPr>
            <w:hyperlink r:id="rId199" w:history="1">
              <w:r w:rsidR="00C90D23" w:rsidRPr="00C76D2F">
                <w:rPr>
                  <w:rStyle w:val="Hyperlink"/>
                </w:rPr>
                <w:t>http://def.wmo.int/opm/2013/req/xsd-composite-observable-property</w:t>
              </w:r>
            </w:hyperlink>
            <w:r w:rsidR="00C90D23" w:rsidRPr="00C76D2F">
              <w:t xml:space="preserve">, </w:t>
            </w:r>
            <w:r w:rsidR="00D34784">
              <w:t>203.</w:t>
            </w:r>
            <w:r w:rsidR="000B21D1">
              <w:t>4</w:t>
            </w:r>
          </w:p>
        </w:tc>
      </w:tr>
      <w:tr w:rsidR="00C90D23" w:rsidRPr="00C76D2F" w14:paraId="2DEE085F" w14:textId="77777777" w:rsidTr="00576CB0">
        <w:trPr>
          <w:cantSplit/>
          <w:jc w:val="center"/>
        </w:trPr>
        <w:tc>
          <w:tcPr>
            <w:tcW w:w="2196" w:type="dxa"/>
            <w:shd w:val="clear" w:color="auto" w:fill="F2F2F2"/>
          </w:tcPr>
          <w:p w14:paraId="41CA3C48" w14:textId="10BC59DD" w:rsidR="00C90D23" w:rsidRPr="00C76D2F" w:rsidRDefault="006E4C6C" w:rsidP="005631C1">
            <w:pPr>
              <w:pStyle w:val="Tablebodyshaded"/>
            </w:pPr>
            <w:r>
              <w:t>Requirements class</w:t>
            </w:r>
          </w:p>
        </w:tc>
        <w:tc>
          <w:tcPr>
            <w:tcW w:w="7563" w:type="dxa"/>
          </w:tcPr>
          <w:p w14:paraId="0677686E" w14:textId="7AF5490A" w:rsidR="00C90D23" w:rsidRPr="00C76D2F" w:rsidRDefault="00412FFF" w:rsidP="00F9712B">
            <w:pPr>
              <w:pStyle w:val="Tablebody"/>
            </w:pPr>
            <w:hyperlink r:id="rId200" w:history="1">
              <w:r w:rsidR="00C90D23" w:rsidRPr="00C76D2F">
                <w:rPr>
                  <w:rStyle w:val="Hyperlink"/>
                </w:rPr>
                <w:t>http://def.wmo.int/opm/2013/req/xsd-qualified-observable-property</w:t>
              </w:r>
            </w:hyperlink>
            <w:r w:rsidR="00C90D23" w:rsidRPr="00C76D2F">
              <w:t xml:space="preserve">, </w:t>
            </w:r>
            <w:r w:rsidR="00D34784">
              <w:t>203.</w:t>
            </w:r>
            <w:r w:rsidR="000B21D1">
              <w:t>5</w:t>
            </w:r>
          </w:p>
        </w:tc>
      </w:tr>
      <w:tr w:rsidR="00C90D23" w:rsidRPr="00C76D2F" w14:paraId="3FD15E9D" w14:textId="77777777" w:rsidTr="00576CB0">
        <w:trPr>
          <w:cantSplit/>
          <w:jc w:val="center"/>
        </w:trPr>
        <w:tc>
          <w:tcPr>
            <w:tcW w:w="2196" w:type="dxa"/>
            <w:shd w:val="clear" w:color="auto" w:fill="F2F2F2"/>
          </w:tcPr>
          <w:p w14:paraId="1FC3F822" w14:textId="61858BD6" w:rsidR="00C90D23" w:rsidRPr="00C76D2F" w:rsidRDefault="006E4C6C" w:rsidP="005631C1">
            <w:pPr>
              <w:pStyle w:val="Tablebodyshaded"/>
            </w:pPr>
            <w:r>
              <w:t>Requirements class</w:t>
            </w:r>
          </w:p>
        </w:tc>
        <w:tc>
          <w:tcPr>
            <w:tcW w:w="7563" w:type="dxa"/>
          </w:tcPr>
          <w:p w14:paraId="3C12FF1A" w14:textId="2EFFF0D5" w:rsidR="00C90D23" w:rsidRPr="00C76D2F" w:rsidRDefault="00412FFF" w:rsidP="00F9712B">
            <w:pPr>
              <w:pStyle w:val="Tablebody"/>
            </w:pPr>
            <w:hyperlink r:id="rId201" w:history="1">
              <w:r w:rsidR="00C90D23" w:rsidRPr="00C76D2F">
                <w:rPr>
                  <w:rStyle w:val="Hyperlink"/>
                </w:rPr>
                <w:t>http://def.wmo.int/opm/2013/req/xsd-statistical-qualifier</w:t>
              </w:r>
            </w:hyperlink>
            <w:r w:rsidR="00C90D23" w:rsidRPr="00C76D2F">
              <w:t xml:space="preserve">, </w:t>
            </w:r>
            <w:r w:rsidR="00D34784">
              <w:t>203.</w:t>
            </w:r>
            <w:r w:rsidR="000B21D1">
              <w:t>6</w:t>
            </w:r>
          </w:p>
        </w:tc>
      </w:tr>
      <w:tr w:rsidR="00C90D23" w:rsidRPr="00C76D2F" w14:paraId="769CD516" w14:textId="77777777" w:rsidTr="00576CB0">
        <w:trPr>
          <w:cantSplit/>
          <w:jc w:val="center"/>
        </w:trPr>
        <w:tc>
          <w:tcPr>
            <w:tcW w:w="2196" w:type="dxa"/>
            <w:shd w:val="clear" w:color="auto" w:fill="F2F2F2"/>
          </w:tcPr>
          <w:p w14:paraId="5E278287" w14:textId="06760949" w:rsidR="00C90D23" w:rsidRPr="00C76D2F" w:rsidRDefault="006E4C6C" w:rsidP="005631C1">
            <w:pPr>
              <w:pStyle w:val="Tablebodyshaded"/>
            </w:pPr>
            <w:r>
              <w:t>Requirements class</w:t>
            </w:r>
          </w:p>
        </w:tc>
        <w:tc>
          <w:tcPr>
            <w:tcW w:w="7563" w:type="dxa"/>
          </w:tcPr>
          <w:p w14:paraId="2CC7588D" w14:textId="2BC6D9F2" w:rsidR="00C90D23" w:rsidRPr="00C76D2F" w:rsidRDefault="00412FFF" w:rsidP="00F9712B">
            <w:pPr>
              <w:pStyle w:val="Tablebody"/>
            </w:pPr>
            <w:hyperlink r:id="rId202" w:history="1">
              <w:r w:rsidR="00C90D23" w:rsidRPr="00C76D2F">
                <w:rPr>
                  <w:rStyle w:val="Hyperlink"/>
                </w:rPr>
                <w:t>http://def.wmo.int/opm/2013/req/xsd-constraint</w:t>
              </w:r>
            </w:hyperlink>
            <w:r w:rsidR="00C90D23" w:rsidRPr="00C76D2F">
              <w:t xml:space="preserve">, </w:t>
            </w:r>
            <w:r w:rsidR="00D34784">
              <w:t>203.</w:t>
            </w:r>
            <w:r w:rsidR="000B21D1">
              <w:t>7</w:t>
            </w:r>
          </w:p>
        </w:tc>
      </w:tr>
      <w:tr w:rsidR="00C90D23" w:rsidRPr="00C76D2F" w14:paraId="341AE9A0" w14:textId="77777777" w:rsidTr="00576CB0">
        <w:trPr>
          <w:cantSplit/>
          <w:jc w:val="center"/>
        </w:trPr>
        <w:tc>
          <w:tcPr>
            <w:tcW w:w="2196" w:type="dxa"/>
            <w:shd w:val="clear" w:color="auto" w:fill="F2F2F2"/>
          </w:tcPr>
          <w:p w14:paraId="79A7B236" w14:textId="6136A85D" w:rsidR="00C90D23" w:rsidRPr="00C76D2F" w:rsidRDefault="006E4C6C" w:rsidP="005631C1">
            <w:pPr>
              <w:pStyle w:val="Tablebodyshaded"/>
            </w:pPr>
            <w:r>
              <w:lastRenderedPageBreak/>
              <w:t>Requirements class</w:t>
            </w:r>
          </w:p>
        </w:tc>
        <w:tc>
          <w:tcPr>
            <w:tcW w:w="7563" w:type="dxa"/>
          </w:tcPr>
          <w:p w14:paraId="316CC052" w14:textId="06A3E618" w:rsidR="00C90D23" w:rsidRPr="00C76D2F" w:rsidRDefault="00412FFF" w:rsidP="00F9712B">
            <w:pPr>
              <w:pStyle w:val="Tablebody"/>
            </w:pPr>
            <w:hyperlink r:id="rId203" w:history="1">
              <w:r w:rsidR="00C90D23" w:rsidRPr="00C76D2F">
                <w:rPr>
                  <w:rStyle w:val="Hyperlink"/>
                </w:rPr>
                <w:t>http://def.wmo.int/opm/2013/req/xsd-category-constraint</w:t>
              </w:r>
            </w:hyperlink>
            <w:r w:rsidR="00C90D23" w:rsidRPr="00C76D2F">
              <w:t xml:space="preserve">, </w:t>
            </w:r>
            <w:r w:rsidR="00D34784">
              <w:t>203.</w:t>
            </w:r>
            <w:r w:rsidR="000B21D1">
              <w:t>8</w:t>
            </w:r>
          </w:p>
        </w:tc>
      </w:tr>
      <w:tr w:rsidR="00C90D23" w:rsidRPr="00C76D2F" w14:paraId="0E1585F8" w14:textId="77777777" w:rsidTr="00576CB0">
        <w:trPr>
          <w:cantSplit/>
          <w:jc w:val="center"/>
        </w:trPr>
        <w:tc>
          <w:tcPr>
            <w:tcW w:w="2196" w:type="dxa"/>
            <w:shd w:val="clear" w:color="auto" w:fill="F2F2F2"/>
          </w:tcPr>
          <w:p w14:paraId="07815ED1" w14:textId="7379BADD" w:rsidR="00C90D23" w:rsidRPr="00C76D2F" w:rsidRDefault="006E4C6C" w:rsidP="005631C1">
            <w:pPr>
              <w:pStyle w:val="Tablebodyshaded"/>
            </w:pPr>
            <w:r>
              <w:t>Requirements class</w:t>
            </w:r>
          </w:p>
        </w:tc>
        <w:tc>
          <w:tcPr>
            <w:tcW w:w="7563" w:type="dxa"/>
          </w:tcPr>
          <w:p w14:paraId="091F3A8A" w14:textId="58BEDDA4" w:rsidR="00C90D23" w:rsidRPr="00C76D2F" w:rsidRDefault="00412FFF" w:rsidP="00F9712B">
            <w:pPr>
              <w:pStyle w:val="Tablebody"/>
            </w:pPr>
            <w:hyperlink r:id="rId204" w:history="1">
              <w:r w:rsidR="00C90D23" w:rsidRPr="00C76D2F">
                <w:rPr>
                  <w:rStyle w:val="Hyperlink"/>
                </w:rPr>
                <w:t>http://def.wmo.int/opm/2013/req/xsd-scalar-constraint</w:t>
              </w:r>
            </w:hyperlink>
            <w:r w:rsidR="00C90D23" w:rsidRPr="00C76D2F">
              <w:t xml:space="preserve">, </w:t>
            </w:r>
            <w:r w:rsidR="00D34784">
              <w:t>203.</w:t>
            </w:r>
            <w:r w:rsidR="000B21D1">
              <w:t>9</w:t>
            </w:r>
          </w:p>
        </w:tc>
      </w:tr>
      <w:tr w:rsidR="00C90D23" w:rsidRPr="00C76D2F" w14:paraId="20871F54" w14:textId="77777777" w:rsidTr="00576CB0">
        <w:trPr>
          <w:cantSplit/>
          <w:jc w:val="center"/>
        </w:trPr>
        <w:tc>
          <w:tcPr>
            <w:tcW w:w="2196" w:type="dxa"/>
            <w:shd w:val="clear" w:color="auto" w:fill="F2F2F2"/>
          </w:tcPr>
          <w:p w14:paraId="6AC139A8" w14:textId="208A508F" w:rsidR="00C90D23" w:rsidRPr="00C76D2F" w:rsidRDefault="006E4C6C" w:rsidP="005631C1">
            <w:pPr>
              <w:pStyle w:val="Tablebodyshaded"/>
            </w:pPr>
            <w:r>
              <w:t>Requirements class</w:t>
            </w:r>
          </w:p>
        </w:tc>
        <w:tc>
          <w:tcPr>
            <w:tcW w:w="7563" w:type="dxa"/>
          </w:tcPr>
          <w:p w14:paraId="11CDD593" w14:textId="2D49BBE3" w:rsidR="00C90D23" w:rsidRPr="00C76D2F" w:rsidRDefault="00412FFF" w:rsidP="00F9712B">
            <w:pPr>
              <w:pStyle w:val="Tablebody"/>
            </w:pPr>
            <w:hyperlink r:id="rId205" w:history="1">
              <w:r w:rsidR="00C90D23" w:rsidRPr="00C76D2F">
                <w:rPr>
                  <w:rStyle w:val="Hyperlink"/>
                </w:rPr>
                <w:t>http://def.wmo.int/opm/2013/req/xsd-range-constraint</w:t>
              </w:r>
            </w:hyperlink>
            <w:r w:rsidR="00C90D23" w:rsidRPr="00C76D2F">
              <w:t xml:space="preserve">, </w:t>
            </w:r>
            <w:r w:rsidR="00D34784">
              <w:t>203.</w:t>
            </w:r>
            <w:r w:rsidR="000B21D1">
              <w:t>10</w:t>
            </w:r>
          </w:p>
        </w:tc>
      </w:tr>
    </w:tbl>
    <w:p w14:paraId="7AC99275" w14:textId="5E3DEE2D" w:rsidR="00C90D23" w:rsidRPr="00C76D2F" w:rsidRDefault="00C90D23" w:rsidP="00DC28D7">
      <w:pPr>
        <w:pStyle w:val="Heading20"/>
      </w:pPr>
      <w:bookmarkStart w:id="62" w:name="_Toc392055716"/>
      <w:r w:rsidRPr="00C76D2F">
        <w:t>203.2</w:t>
      </w:r>
      <w:r w:rsidRPr="00C76D2F">
        <w:tab/>
        <w:t xml:space="preserve">XML </w:t>
      </w:r>
      <w:r w:rsidR="002F1099">
        <w:t>s</w:t>
      </w:r>
      <w:r w:rsidRPr="00C76D2F">
        <w:t>chema for OPM-XML</w:t>
      </w:r>
      <w:bookmarkEnd w:id="62"/>
    </w:p>
    <w:p w14:paraId="22049482" w14:textId="68152BCC" w:rsidR="00C90D23" w:rsidRPr="00C76D2F" w:rsidRDefault="00C90D23" w:rsidP="00DC28D7">
      <w:pPr>
        <w:pStyle w:val="Bodytext1"/>
      </w:pPr>
      <w:r w:rsidRPr="00C76D2F">
        <w:t>Representations of information in OPM-XML shall declare the XML namespaces listed in</w:t>
      </w:r>
      <w:r w:rsidR="00E4413D">
        <w:t xml:space="preserve"> </w:t>
      </w:r>
      <w:r w:rsidR="00C71E2C">
        <w:t>Table 1</w:t>
      </w:r>
      <w:r w:rsidR="00E4413D">
        <w:t xml:space="preserve">7 and </w:t>
      </w:r>
      <w:r w:rsidR="00C71E2C">
        <w:t>Table 1</w:t>
      </w:r>
      <w:r w:rsidR="00E4413D">
        <w:t>8.</w:t>
      </w:r>
    </w:p>
    <w:p w14:paraId="0F4D6124" w14:textId="77777777" w:rsidR="000D1EE4" w:rsidRDefault="00C90D23" w:rsidP="001670A8">
      <w:pPr>
        <w:pStyle w:val="Notesheading"/>
      </w:pPr>
      <w:r>
        <w:t>Note</w:t>
      </w:r>
      <w:r w:rsidR="000D1EE4">
        <w:t>s</w:t>
      </w:r>
      <w:r>
        <w:t>:</w:t>
      </w:r>
    </w:p>
    <w:p w14:paraId="24C1F866" w14:textId="26D63567" w:rsidR="00C90D23" w:rsidRPr="00C76D2F" w:rsidRDefault="000D1EE4" w:rsidP="001670A8">
      <w:pPr>
        <w:pStyle w:val="Notes1"/>
      </w:pPr>
      <w:r>
        <w:t>1.</w:t>
      </w:r>
      <w:r w:rsidR="00C90D23">
        <w:tab/>
        <w:t>A</w:t>
      </w:r>
      <w:r w:rsidR="00C90D23" w:rsidRPr="00C76D2F">
        <w:t>dditional namespace declarations may be required depending on the XML elements used within OPM-XML.</w:t>
      </w:r>
    </w:p>
    <w:p w14:paraId="40632B3C" w14:textId="3E673744" w:rsidR="00C90D23" w:rsidRPr="00C76D2F" w:rsidRDefault="000D1EE4" w:rsidP="001670A8">
      <w:pPr>
        <w:pStyle w:val="Notes1"/>
      </w:pPr>
      <w:r>
        <w:t>2.</w:t>
      </w:r>
      <w:r w:rsidR="00C90D23">
        <w:tab/>
        <w:t>T</w:t>
      </w:r>
      <w:r w:rsidR="00C90D23" w:rsidRPr="00C76D2F">
        <w:t xml:space="preserve">he </w:t>
      </w:r>
      <w:r w:rsidR="008965CA">
        <w:t>XML sc</w:t>
      </w:r>
      <w:r w:rsidR="0015342B">
        <w:t>h</w:t>
      </w:r>
      <w:r w:rsidR="008965CA">
        <w:t>ema</w:t>
      </w:r>
      <w:r w:rsidR="00C90D23" w:rsidRPr="00C76D2F">
        <w:t xml:space="preserve"> is packaged in two </w:t>
      </w:r>
      <w:r w:rsidR="00C90D23" w:rsidRPr="006C7E8D">
        <w:t>XML schema documents (XSD)</w:t>
      </w:r>
      <w:r w:rsidR="00C90D23" w:rsidRPr="00C76D2F">
        <w:t xml:space="preserve"> describing one XML namespace: </w:t>
      </w:r>
      <w:hyperlink r:id="rId206" w:history="1">
        <w:r w:rsidR="00C90D23" w:rsidRPr="00C76D2F">
          <w:rPr>
            <w:rStyle w:val="Hyperlink"/>
          </w:rPr>
          <w:t>http://def.wmo.int/opm/2013</w:t>
        </w:r>
      </w:hyperlink>
      <w:r w:rsidR="00C90D23" w:rsidRPr="00C76D2F">
        <w:t>.</w:t>
      </w:r>
    </w:p>
    <w:p w14:paraId="377E6FE5" w14:textId="51E004CE" w:rsidR="00C90D23" w:rsidRPr="00C76D2F" w:rsidRDefault="000D1EE4" w:rsidP="001670A8">
      <w:pPr>
        <w:pStyle w:val="Notes1"/>
      </w:pPr>
      <w:r>
        <w:t>3.</w:t>
      </w:r>
      <w:r w:rsidR="00C90D23">
        <w:tab/>
      </w:r>
      <w:r w:rsidR="00C90D23" w:rsidRPr="00C76D2F">
        <w:t>Schematron schemas providing additional constraints are embedded within the XSD defining OPM-XML.</w:t>
      </w:r>
    </w:p>
    <w:p w14:paraId="08976888" w14:textId="0E70CE5C" w:rsidR="00C90D23" w:rsidRPr="00C76D2F" w:rsidRDefault="00C71E2C" w:rsidP="00DC28D7">
      <w:pPr>
        <w:pStyle w:val="Tablecaption"/>
      </w:pPr>
      <w:bookmarkStart w:id="63" w:name="_Ref285381553"/>
      <w:bookmarkStart w:id="64" w:name="_Ref285373708"/>
      <w:r>
        <w:t>Table 1</w:t>
      </w:r>
      <w:r w:rsidR="00F2639A">
        <w:t>7.</w:t>
      </w:r>
      <w:bookmarkEnd w:id="63"/>
      <w:r w:rsidR="00C90D23" w:rsidRPr="00C76D2F">
        <w:t xml:space="preserve"> XML namespaces defined for OPM-XML</w:t>
      </w:r>
      <w:bookmarkEnd w:id="64"/>
    </w:p>
    <w:p w14:paraId="05623E50" w14:textId="4FDF140D"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Columns="3" HeaderRows="1" BodyRows="1"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1E0" w:firstRow="1" w:lastRow="1" w:firstColumn="1" w:lastColumn="1" w:noHBand="0" w:noVBand="0"/>
      </w:tblPr>
      <w:tblGrid>
        <w:gridCol w:w="2928"/>
        <w:gridCol w:w="1342"/>
        <w:gridCol w:w="5489"/>
      </w:tblGrid>
      <w:tr w:rsidR="00C90D23" w:rsidRPr="00C76D2F" w14:paraId="2E65F867" w14:textId="77777777" w:rsidTr="00576CB0">
        <w:trPr>
          <w:cantSplit/>
          <w:tblHeader/>
          <w:jc w:val="center"/>
        </w:trPr>
        <w:tc>
          <w:tcPr>
            <w:tcW w:w="2928" w:type="dxa"/>
            <w:shd w:val="clear" w:color="auto" w:fill="CCCCCC"/>
            <w:vAlign w:val="center"/>
          </w:tcPr>
          <w:p w14:paraId="3391CFB2" w14:textId="02E41ACE" w:rsidR="00C90D23" w:rsidRPr="00C76D2F" w:rsidRDefault="00410077" w:rsidP="00C90D23">
            <w:pPr>
              <w:pStyle w:val="Tableheader"/>
            </w:pPr>
            <w:r>
              <w:t>XML namespace</w:t>
            </w:r>
          </w:p>
        </w:tc>
        <w:tc>
          <w:tcPr>
            <w:tcW w:w="1342" w:type="dxa"/>
            <w:shd w:val="clear" w:color="auto" w:fill="CCCCCC"/>
            <w:vAlign w:val="center"/>
          </w:tcPr>
          <w:p w14:paraId="7BD9B288" w14:textId="77777777" w:rsidR="00C90D23" w:rsidRPr="00C76D2F" w:rsidRDefault="00C90D23" w:rsidP="00C90D23">
            <w:pPr>
              <w:pStyle w:val="Tableheader"/>
            </w:pPr>
            <w:r w:rsidRPr="00C76D2F">
              <w:t>Default namespace prefix</w:t>
            </w:r>
          </w:p>
        </w:tc>
        <w:tc>
          <w:tcPr>
            <w:tcW w:w="5489" w:type="dxa"/>
            <w:shd w:val="clear" w:color="auto" w:fill="CCCCCC"/>
            <w:vAlign w:val="center"/>
          </w:tcPr>
          <w:p w14:paraId="69A3078F"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26EAFED9" w14:textId="77777777" w:rsidTr="00576CB0">
        <w:trPr>
          <w:cantSplit/>
          <w:jc w:val="center"/>
        </w:trPr>
        <w:tc>
          <w:tcPr>
            <w:tcW w:w="2928" w:type="dxa"/>
            <w:shd w:val="clear" w:color="auto" w:fill="auto"/>
          </w:tcPr>
          <w:p w14:paraId="18F76023" w14:textId="77777777" w:rsidR="00C90D23" w:rsidRPr="00400417" w:rsidRDefault="00412FFF" w:rsidP="00C90D23">
            <w:pPr>
              <w:pStyle w:val="Tablebody"/>
              <w:rPr>
                <w:szCs w:val="18"/>
              </w:rPr>
            </w:pPr>
            <w:hyperlink r:id="rId207" w:history="1">
              <w:r w:rsidR="00C90D23" w:rsidRPr="00400417">
                <w:rPr>
                  <w:rStyle w:val="Hyperlink"/>
                  <w:szCs w:val="18"/>
                </w:rPr>
                <w:t>http://def.wmo.int/opm/2013</w:t>
              </w:r>
            </w:hyperlink>
          </w:p>
        </w:tc>
        <w:tc>
          <w:tcPr>
            <w:tcW w:w="1342" w:type="dxa"/>
          </w:tcPr>
          <w:p w14:paraId="652FD496" w14:textId="77777777" w:rsidR="00C90D23" w:rsidRPr="00400417" w:rsidRDefault="00C90D23" w:rsidP="003F7E31">
            <w:pPr>
              <w:pStyle w:val="Tablebodycentered"/>
              <w:rPr>
                <w:szCs w:val="18"/>
              </w:rPr>
            </w:pPr>
            <w:r w:rsidRPr="00400417">
              <w:rPr>
                <w:szCs w:val="18"/>
              </w:rPr>
              <w:t>opm</w:t>
            </w:r>
          </w:p>
        </w:tc>
        <w:tc>
          <w:tcPr>
            <w:tcW w:w="5489" w:type="dxa"/>
            <w:shd w:val="clear" w:color="auto" w:fill="auto"/>
          </w:tcPr>
          <w:p w14:paraId="76FB6F55" w14:textId="77777777" w:rsidR="00C90D23" w:rsidRPr="00400417" w:rsidRDefault="00412FFF" w:rsidP="00C90D23">
            <w:pPr>
              <w:pStyle w:val="Tablebody"/>
              <w:rPr>
                <w:szCs w:val="18"/>
              </w:rPr>
            </w:pPr>
            <w:hyperlink r:id="rId208" w:history="1">
              <w:r w:rsidR="00C90D23" w:rsidRPr="00400417">
                <w:rPr>
                  <w:rStyle w:val="Hyperlink"/>
                  <w:szCs w:val="18"/>
                </w:rPr>
                <w:t>http://schemas.wmo.int/opm/1.1/opm.xsd</w:t>
              </w:r>
            </w:hyperlink>
          </w:p>
        </w:tc>
      </w:tr>
    </w:tbl>
    <w:p w14:paraId="203FA51F" w14:textId="3100E8B2" w:rsidR="00C90D23" w:rsidRPr="00C76D2F" w:rsidRDefault="00C71E2C" w:rsidP="00DC28D7">
      <w:pPr>
        <w:pStyle w:val="Tablecaption"/>
      </w:pPr>
      <w:bookmarkStart w:id="65" w:name="_Ref285381599"/>
      <w:bookmarkStart w:id="66" w:name="_Ref285373807"/>
      <w:r>
        <w:t>Table 1</w:t>
      </w:r>
      <w:r w:rsidR="00F2639A">
        <w:t>8</w:t>
      </w:r>
      <w:bookmarkEnd w:id="65"/>
      <w:r w:rsidR="00C90D23" w:rsidRPr="00C76D2F">
        <w:t xml:space="preserve">. </w:t>
      </w:r>
      <w:r w:rsidR="00C90D23" w:rsidRPr="00F45F17">
        <w:t>External XML namespaces used in OPM-XML</w:t>
      </w:r>
      <w:bookmarkEnd w:id="66"/>
    </w:p>
    <w:p w14:paraId="3C11150F" w14:textId="6D679833"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Columns="4" HeaderRows="1" BodyRows="5"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1E0" w:firstRow="1" w:lastRow="1" w:firstColumn="1" w:lastColumn="1" w:noHBand="0" w:noVBand="0"/>
      </w:tblPr>
      <w:tblGrid>
        <w:gridCol w:w="1380"/>
        <w:gridCol w:w="3480"/>
        <w:gridCol w:w="1200"/>
        <w:gridCol w:w="3699"/>
      </w:tblGrid>
      <w:tr w:rsidR="00C90D23" w:rsidRPr="00C76D2F" w14:paraId="4089096B" w14:textId="77777777" w:rsidTr="00D42FEB">
        <w:trPr>
          <w:cantSplit/>
          <w:tblHeader/>
          <w:jc w:val="center"/>
        </w:trPr>
        <w:tc>
          <w:tcPr>
            <w:tcW w:w="1380" w:type="dxa"/>
            <w:shd w:val="clear" w:color="auto" w:fill="CCCCCC"/>
            <w:vAlign w:val="center"/>
          </w:tcPr>
          <w:p w14:paraId="44AE6B61" w14:textId="77777777" w:rsidR="00C90D23" w:rsidRPr="00C76D2F" w:rsidRDefault="00C90D23" w:rsidP="00C90D23">
            <w:pPr>
              <w:pStyle w:val="Tableheader"/>
            </w:pPr>
            <w:r w:rsidRPr="00C76D2F">
              <w:t>Standard</w:t>
            </w:r>
          </w:p>
        </w:tc>
        <w:tc>
          <w:tcPr>
            <w:tcW w:w="3480" w:type="dxa"/>
            <w:shd w:val="clear" w:color="auto" w:fill="CCCCCC"/>
            <w:vAlign w:val="center"/>
          </w:tcPr>
          <w:p w14:paraId="725A4F43" w14:textId="0644A753" w:rsidR="00C90D23" w:rsidRPr="00C76D2F" w:rsidRDefault="00410077" w:rsidP="00C90D23">
            <w:pPr>
              <w:pStyle w:val="Tableheader"/>
            </w:pPr>
            <w:r>
              <w:t>XML namespace</w:t>
            </w:r>
          </w:p>
        </w:tc>
        <w:tc>
          <w:tcPr>
            <w:tcW w:w="1200" w:type="dxa"/>
            <w:shd w:val="clear" w:color="auto" w:fill="CCCCCC"/>
            <w:vAlign w:val="center"/>
          </w:tcPr>
          <w:p w14:paraId="0D9FB42E" w14:textId="77777777" w:rsidR="00C90D23" w:rsidRPr="00C76D2F" w:rsidRDefault="00C90D23" w:rsidP="00C90D23">
            <w:pPr>
              <w:pStyle w:val="Tableheader"/>
            </w:pPr>
            <w:r w:rsidRPr="00C76D2F">
              <w:t>Default namespace prefix</w:t>
            </w:r>
          </w:p>
        </w:tc>
        <w:tc>
          <w:tcPr>
            <w:tcW w:w="3699" w:type="dxa"/>
            <w:shd w:val="clear" w:color="auto" w:fill="CCCCCC"/>
            <w:vAlign w:val="center"/>
          </w:tcPr>
          <w:p w14:paraId="42CFFF7C"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1B8AAFBB" w14:textId="77777777" w:rsidTr="00D42FEB">
        <w:trPr>
          <w:cantSplit/>
          <w:jc w:val="center"/>
        </w:trPr>
        <w:tc>
          <w:tcPr>
            <w:tcW w:w="1380" w:type="dxa"/>
          </w:tcPr>
          <w:p w14:paraId="643B31C0" w14:textId="18C005B2" w:rsidR="00C90D23" w:rsidRPr="00400417" w:rsidRDefault="008965CA" w:rsidP="00C90D23">
            <w:pPr>
              <w:pStyle w:val="Tablebody"/>
              <w:rPr>
                <w:szCs w:val="18"/>
              </w:rPr>
            </w:pPr>
            <w:r w:rsidRPr="00400417">
              <w:rPr>
                <w:szCs w:val="18"/>
              </w:rPr>
              <w:t>XML sc</w:t>
            </w:r>
            <w:r w:rsidR="0015342B" w:rsidRPr="00400417">
              <w:rPr>
                <w:szCs w:val="18"/>
              </w:rPr>
              <w:t>h</w:t>
            </w:r>
            <w:r w:rsidRPr="00400417">
              <w:rPr>
                <w:szCs w:val="18"/>
              </w:rPr>
              <w:t>ema</w:t>
            </w:r>
          </w:p>
        </w:tc>
        <w:tc>
          <w:tcPr>
            <w:tcW w:w="3480" w:type="dxa"/>
            <w:shd w:val="clear" w:color="auto" w:fill="auto"/>
          </w:tcPr>
          <w:p w14:paraId="4DF07175" w14:textId="77777777" w:rsidR="00C90D23" w:rsidRPr="00400417" w:rsidRDefault="00412FFF" w:rsidP="00C90D23">
            <w:pPr>
              <w:pStyle w:val="Tablebody"/>
              <w:rPr>
                <w:szCs w:val="18"/>
              </w:rPr>
            </w:pPr>
            <w:hyperlink r:id="rId209" w:history="1">
              <w:r w:rsidR="00C90D23" w:rsidRPr="00400417">
                <w:rPr>
                  <w:rStyle w:val="Hyperlink"/>
                  <w:szCs w:val="18"/>
                </w:rPr>
                <w:t>http://www.w3.org/2001/XMLSchema</w:t>
              </w:r>
            </w:hyperlink>
          </w:p>
        </w:tc>
        <w:tc>
          <w:tcPr>
            <w:tcW w:w="1200" w:type="dxa"/>
          </w:tcPr>
          <w:p w14:paraId="1C3D8620" w14:textId="77777777" w:rsidR="00C90D23" w:rsidRPr="00400417" w:rsidRDefault="00C90D23" w:rsidP="003F7E31">
            <w:pPr>
              <w:pStyle w:val="Tablebodycentered"/>
              <w:rPr>
                <w:szCs w:val="18"/>
              </w:rPr>
            </w:pPr>
            <w:r w:rsidRPr="00400417">
              <w:rPr>
                <w:szCs w:val="18"/>
              </w:rPr>
              <w:t>xs</w:t>
            </w:r>
          </w:p>
        </w:tc>
        <w:tc>
          <w:tcPr>
            <w:tcW w:w="3699" w:type="dxa"/>
            <w:shd w:val="clear" w:color="auto" w:fill="auto"/>
          </w:tcPr>
          <w:p w14:paraId="7F4F2D52" w14:textId="77777777" w:rsidR="00C90D23" w:rsidRPr="00400417" w:rsidRDefault="00C90D23" w:rsidP="00C90D23">
            <w:pPr>
              <w:pStyle w:val="Tablebody"/>
              <w:rPr>
                <w:szCs w:val="18"/>
              </w:rPr>
            </w:pPr>
          </w:p>
        </w:tc>
      </w:tr>
      <w:tr w:rsidR="00C90D23" w:rsidRPr="00C76D2F" w14:paraId="0D94A79F" w14:textId="77777777" w:rsidTr="00D42FEB">
        <w:trPr>
          <w:cantSplit/>
          <w:jc w:val="center"/>
        </w:trPr>
        <w:tc>
          <w:tcPr>
            <w:tcW w:w="1380" w:type="dxa"/>
          </w:tcPr>
          <w:p w14:paraId="32846609" w14:textId="77777777" w:rsidR="00C90D23" w:rsidRPr="00400417" w:rsidRDefault="00C90D23" w:rsidP="00C90D23">
            <w:pPr>
              <w:pStyle w:val="Tablebody"/>
              <w:rPr>
                <w:szCs w:val="18"/>
              </w:rPr>
            </w:pPr>
            <w:r w:rsidRPr="00400417">
              <w:rPr>
                <w:szCs w:val="18"/>
              </w:rPr>
              <w:t>Schematron</w:t>
            </w:r>
          </w:p>
        </w:tc>
        <w:tc>
          <w:tcPr>
            <w:tcW w:w="3480" w:type="dxa"/>
            <w:shd w:val="clear" w:color="auto" w:fill="auto"/>
          </w:tcPr>
          <w:p w14:paraId="1C4B3D97" w14:textId="77777777" w:rsidR="00C90D23" w:rsidRPr="00400417" w:rsidRDefault="00412FFF" w:rsidP="00C90D23">
            <w:pPr>
              <w:pStyle w:val="Tablebody"/>
              <w:rPr>
                <w:szCs w:val="18"/>
              </w:rPr>
            </w:pPr>
            <w:hyperlink r:id="rId210" w:history="1">
              <w:r w:rsidR="00C90D23" w:rsidRPr="00400417">
                <w:rPr>
                  <w:rStyle w:val="Hyperlink"/>
                  <w:szCs w:val="18"/>
                </w:rPr>
                <w:t>http://purl.oclc.org/dsdl/schematron</w:t>
              </w:r>
            </w:hyperlink>
          </w:p>
        </w:tc>
        <w:tc>
          <w:tcPr>
            <w:tcW w:w="1200" w:type="dxa"/>
          </w:tcPr>
          <w:p w14:paraId="0D8686ED" w14:textId="77777777" w:rsidR="00C90D23" w:rsidRPr="00400417" w:rsidRDefault="00C90D23" w:rsidP="003F7E31">
            <w:pPr>
              <w:pStyle w:val="Tablebodycentered"/>
              <w:rPr>
                <w:szCs w:val="18"/>
              </w:rPr>
            </w:pPr>
            <w:r w:rsidRPr="00400417">
              <w:rPr>
                <w:szCs w:val="18"/>
              </w:rPr>
              <w:t>sch</w:t>
            </w:r>
          </w:p>
        </w:tc>
        <w:tc>
          <w:tcPr>
            <w:tcW w:w="3699" w:type="dxa"/>
            <w:shd w:val="clear" w:color="auto" w:fill="auto"/>
          </w:tcPr>
          <w:p w14:paraId="7CF2E6FE" w14:textId="77777777" w:rsidR="00C90D23" w:rsidRPr="00400417" w:rsidRDefault="00C90D23" w:rsidP="00C90D23">
            <w:pPr>
              <w:pStyle w:val="Tablebody"/>
              <w:rPr>
                <w:szCs w:val="18"/>
              </w:rPr>
            </w:pPr>
          </w:p>
        </w:tc>
      </w:tr>
      <w:tr w:rsidR="00C90D23" w:rsidRPr="00C76D2F" w14:paraId="4C9CFDE7" w14:textId="77777777" w:rsidTr="00D42FEB">
        <w:trPr>
          <w:cantSplit/>
          <w:jc w:val="center"/>
        </w:trPr>
        <w:tc>
          <w:tcPr>
            <w:tcW w:w="1380" w:type="dxa"/>
          </w:tcPr>
          <w:p w14:paraId="1AEF304B" w14:textId="77777777" w:rsidR="00C90D23" w:rsidRPr="00400417" w:rsidRDefault="00C90D23" w:rsidP="00C90D23">
            <w:pPr>
              <w:pStyle w:val="Tablebody"/>
              <w:rPr>
                <w:szCs w:val="18"/>
              </w:rPr>
            </w:pPr>
            <w:r w:rsidRPr="00400417">
              <w:rPr>
                <w:szCs w:val="18"/>
              </w:rPr>
              <w:t>XSLT v2</w:t>
            </w:r>
          </w:p>
        </w:tc>
        <w:tc>
          <w:tcPr>
            <w:tcW w:w="3480" w:type="dxa"/>
            <w:shd w:val="clear" w:color="auto" w:fill="auto"/>
          </w:tcPr>
          <w:p w14:paraId="651C6331" w14:textId="77777777" w:rsidR="00C90D23" w:rsidRPr="00400417" w:rsidRDefault="00412FFF" w:rsidP="00C90D23">
            <w:pPr>
              <w:pStyle w:val="Tablebody"/>
              <w:rPr>
                <w:szCs w:val="18"/>
              </w:rPr>
            </w:pPr>
            <w:hyperlink r:id="rId211" w:history="1">
              <w:r w:rsidR="00C90D23" w:rsidRPr="00400417">
                <w:rPr>
                  <w:rStyle w:val="Hyperlink"/>
                  <w:szCs w:val="18"/>
                </w:rPr>
                <w:t>http://www.w3.org/1999/XSL/Transform</w:t>
              </w:r>
            </w:hyperlink>
          </w:p>
        </w:tc>
        <w:tc>
          <w:tcPr>
            <w:tcW w:w="1200" w:type="dxa"/>
          </w:tcPr>
          <w:p w14:paraId="0D16469D" w14:textId="77777777" w:rsidR="00C90D23" w:rsidRPr="00400417" w:rsidRDefault="00C90D23" w:rsidP="003F7E31">
            <w:pPr>
              <w:pStyle w:val="Tablebodycentered"/>
              <w:rPr>
                <w:szCs w:val="18"/>
              </w:rPr>
            </w:pPr>
            <w:r w:rsidRPr="00400417">
              <w:rPr>
                <w:szCs w:val="18"/>
              </w:rPr>
              <w:t>xsl</w:t>
            </w:r>
          </w:p>
        </w:tc>
        <w:tc>
          <w:tcPr>
            <w:tcW w:w="3699" w:type="dxa"/>
            <w:shd w:val="clear" w:color="auto" w:fill="auto"/>
          </w:tcPr>
          <w:p w14:paraId="2A9FB985" w14:textId="77777777" w:rsidR="00C90D23" w:rsidRPr="00400417" w:rsidRDefault="00C90D23" w:rsidP="00C90D23">
            <w:pPr>
              <w:pStyle w:val="Tablebody"/>
              <w:rPr>
                <w:szCs w:val="18"/>
              </w:rPr>
            </w:pPr>
          </w:p>
        </w:tc>
      </w:tr>
      <w:tr w:rsidR="00C90D23" w:rsidRPr="00C76D2F" w14:paraId="21CA501A" w14:textId="77777777" w:rsidTr="00D42FEB">
        <w:trPr>
          <w:cantSplit/>
          <w:jc w:val="center"/>
        </w:trPr>
        <w:tc>
          <w:tcPr>
            <w:tcW w:w="1380" w:type="dxa"/>
          </w:tcPr>
          <w:p w14:paraId="3DC577E9" w14:textId="77777777" w:rsidR="00C90D23" w:rsidRPr="00400417" w:rsidRDefault="00C90D23" w:rsidP="00C90D23">
            <w:pPr>
              <w:pStyle w:val="Tablebody"/>
              <w:rPr>
                <w:szCs w:val="18"/>
              </w:rPr>
            </w:pPr>
            <w:r w:rsidRPr="00400417">
              <w:rPr>
                <w:szCs w:val="18"/>
              </w:rPr>
              <w:t>XML Linking Language</w:t>
            </w:r>
          </w:p>
        </w:tc>
        <w:tc>
          <w:tcPr>
            <w:tcW w:w="3480" w:type="dxa"/>
            <w:shd w:val="clear" w:color="auto" w:fill="auto"/>
          </w:tcPr>
          <w:p w14:paraId="5B95FC2F" w14:textId="77777777" w:rsidR="00C90D23" w:rsidRPr="00400417" w:rsidRDefault="00412FFF" w:rsidP="00C90D23">
            <w:pPr>
              <w:pStyle w:val="Tablebody"/>
              <w:rPr>
                <w:szCs w:val="18"/>
              </w:rPr>
            </w:pPr>
            <w:hyperlink r:id="rId212" w:history="1">
              <w:r w:rsidR="00C90D23" w:rsidRPr="00400417">
                <w:rPr>
                  <w:rStyle w:val="Hyperlink"/>
                  <w:szCs w:val="18"/>
                </w:rPr>
                <w:t>http://www.w3.org/1999/xlink</w:t>
              </w:r>
            </w:hyperlink>
          </w:p>
        </w:tc>
        <w:tc>
          <w:tcPr>
            <w:tcW w:w="1200" w:type="dxa"/>
          </w:tcPr>
          <w:p w14:paraId="23F88F69" w14:textId="77777777" w:rsidR="00C90D23" w:rsidRPr="00400417" w:rsidRDefault="00C90D23" w:rsidP="003F7E31">
            <w:pPr>
              <w:pStyle w:val="Tablebodycentered"/>
              <w:rPr>
                <w:szCs w:val="18"/>
              </w:rPr>
            </w:pPr>
            <w:r w:rsidRPr="00400417">
              <w:rPr>
                <w:szCs w:val="18"/>
              </w:rPr>
              <w:t>xlink</w:t>
            </w:r>
          </w:p>
        </w:tc>
        <w:tc>
          <w:tcPr>
            <w:tcW w:w="3699" w:type="dxa"/>
            <w:shd w:val="clear" w:color="auto" w:fill="auto"/>
          </w:tcPr>
          <w:p w14:paraId="11A27E0C" w14:textId="6C953E1E" w:rsidR="00C90D23" w:rsidRPr="003C3DF4" w:rsidRDefault="00412FFF" w:rsidP="00F8126F">
            <w:pPr>
              <w:pStyle w:val="Tablebody"/>
              <w:rPr>
                <w:rStyle w:val="Hyperlink"/>
              </w:rPr>
            </w:pPr>
            <w:hyperlink r:id="rId213" w:history="1">
              <w:r w:rsidR="00823409" w:rsidRPr="003C3DF4">
                <w:rPr>
                  <w:rStyle w:val="Hyperlink"/>
                </w:rPr>
                <w:t>http://www.w3.org/1999/xlink.xsd</w:t>
              </w:r>
            </w:hyperlink>
          </w:p>
        </w:tc>
      </w:tr>
      <w:tr w:rsidR="00C90D23" w:rsidRPr="00C76D2F" w14:paraId="3D18722D" w14:textId="77777777" w:rsidTr="00D42FEB">
        <w:trPr>
          <w:cantSplit/>
          <w:jc w:val="center"/>
        </w:trPr>
        <w:tc>
          <w:tcPr>
            <w:tcW w:w="1380" w:type="dxa"/>
          </w:tcPr>
          <w:p w14:paraId="696FC2B2" w14:textId="77777777" w:rsidR="00C90D23" w:rsidRPr="00400417" w:rsidRDefault="00C90D23" w:rsidP="00C90D23">
            <w:pPr>
              <w:pStyle w:val="Tablebody"/>
              <w:rPr>
                <w:szCs w:val="18"/>
              </w:rPr>
            </w:pPr>
            <w:r w:rsidRPr="00400417">
              <w:rPr>
                <w:szCs w:val="18"/>
              </w:rPr>
              <w:t>ISO 19136:2006 GML</w:t>
            </w:r>
          </w:p>
        </w:tc>
        <w:tc>
          <w:tcPr>
            <w:tcW w:w="3480" w:type="dxa"/>
            <w:shd w:val="clear" w:color="auto" w:fill="auto"/>
          </w:tcPr>
          <w:p w14:paraId="7F8D0AEA" w14:textId="77777777" w:rsidR="00C90D23" w:rsidRPr="00400417" w:rsidRDefault="00412FFF" w:rsidP="00C90D23">
            <w:pPr>
              <w:pStyle w:val="Tablebody"/>
              <w:rPr>
                <w:szCs w:val="18"/>
              </w:rPr>
            </w:pPr>
            <w:hyperlink r:id="rId214" w:history="1">
              <w:r w:rsidR="00C90D23" w:rsidRPr="00400417">
                <w:rPr>
                  <w:rStyle w:val="Hyperlink"/>
                  <w:szCs w:val="18"/>
                </w:rPr>
                <w:t>http://www.opengis.net/gml/3.2</w:t>
              </w:r>
            </w:hyperlink>
          </w:p>
        </w:tc>
        <w:tc>
          <w:tcPr>
            <w:tcW w:w="1200" w:type="dxa"/>
          </w:tcPr>
          <w:p w14:paraId="60E8B48F" w14:textId="77777777" w:rsidR="00C90D23" w:rsidRPr="00400417" w:rsidRDefault="00C90D23" w:rsidP="003F7E31">
            <w:pPr>
              <w:pStyle w:val="Tablebodycentered"/>
              <w:rPr>
                <w:szCs w:val="18"/>
              </w:rPr>
            </w:pPr>
            <w:r w:rsidRPr="00400417">
              <w:rPr>
                <w:szCs w:val="18"/>
              </w:rPr>
              <w:t>gml</w:t>
            </w:r>
          </w:p>
        </w:tc>
        <w:tc>
          <w:tcPr>
            <w:tcW w:w="3699" w:type="dxa"/>
            <w:shd w:val="clear" w:color="auto" w:fill="auto"/>
          </w:tcPr>
          <w:p w14:paraId="5A63AE09" w14:textId="77777777" w:rsidR="00C90D23" w:rsidRPr="00400417" w:rsidRDefault="00412FFF" w:rsidP="00C90D23">
            <w:pPr>
              <w:pStyle w:val="Tablebody"/>
              <w:rPr>
                <w:szCs w:val="18"/>
              </w:rPr>
            </w:pPr>
            <w:hyperlink r:id="rId215" w:history="1">
              <w:r w:rsidR="00C90D23" w:rsidRPr="00400417">
                <w:rPr>
                  <w:rStyle w:val="Hyperlink"/>
                  <w:szCs w:val="18"/>
                </w:rPr>
                <w:t>http://schemas.opengis.net/gml/3.2.1/gml.xsd</w:t>
              </w:r>
            </w:hyperlink>
          </w:p>
        </w:tc>
      </w:tr>
    </w:tbl>
    <w:p w14:paraId="6DE0F931" w14:textId="7E333A0D" w:rsidR="00C90D23" w:rsidRPr="00C76D2F" w:rsidRDefault="00C90D23" w:rsidP="00DC28D7">
      <w:pPr>
        <w:pStyle w:val="Heading20"/>
      </w:pPr>
      <w:bookmarkStart w:id="67" w:name="OpmProperty"/>
      <w:bookmarkStart w:id="68" w:name="_Toc392055717"/>
      <w:r w:rsidRPr="00C76D2F">
        <w:t>203.3</w:t>
      </w:r>
      <w:bookmarkEnd w:id="67"/>
      <w:r w:rsidR="00AC2FFC">
        <w:tab/>
        <w:t>Requirements class</w:t>
      </w:r>
      <w:r w:rsidRPr="00C76D2F">
        <w:t>: Observable property</w:t>
      </w:r>
      <w:bookmarkEnd w:id="68"/>
    </w:p>
    <w:p w14:paraId="6AC4CCA0" w14:textId="77777777" w:rsidR="00C90D23" w:rsidRPr="00C76D2F" w:rsidRDefault="00C90D23" w:rsidP="00DC28D7">
      <w:pPr>
        <w:pStyle w:val="Bodytext1"/>
      </w:pPr>
      <w:r w:rsidRPr="00C76D2F">
        <w:t>203.3.1</w:t>
      </w:r>
      <w:r w:rsidRPr="00C76D2F">
        <w:tab/>
        <w:t xml:space="preserve">This </w:t>
      </w:r>
      <w:r w:rsidRPr="006E4C6C">
        <w:t>r</w:t>
      </w:r>
      <w:r w:rsidRPr="00C76D2F">
        <w:t xml:space="preserve">equirements </w:t>
      </w:r>
      <w:r w:rsidRPr="006E4C6C">
        <w:t>c</w:t>
      </w:r>
      <w:r w:rsidRPr="00C76D2F">
        <w:t>lass is used to describe the representation of an observable property.</w:t>
      </w:r>
    </w:p>
    <w:p w14:paraId="7B5987BE" w14:textId="555A45F1" w:rsidR="005C1479" w:rsidRDefault="00C90D23" w:rsidP="00DC28D7">
      <w:pPr>
        <w:pStyle w:val="Note"/>
      </w:pPr>
      <w:r>
        <w:t>Note:</w:t>
      </w:r>
      <w:r>
        <w:tab/>
        <w:t>R</w:t>
      </w:r>
      <w:r w:rsidRPr="00C76D2F">
        <w:t>epresentations providing more detailed information</w:t>
      </w:r>
      <w:r w:rsidR="00A418BC">
        <w:t>,</w:t>
      </w:r>
      <w:r w:rsidRPr="00C76D2F">
        <w:t xml:space="preserve"> such as composite observable property and qualified observable property (see 203.4 and 203.5)</w:t>
      </w:r>
      <w:r w:rsidR="00A418BC">
        <w:t>,</w:t>
      </w:r>
      <w:r w:rsidRPr="00C76D2F">
        <w:t xml:space="preserve"> may be used if required.</w:t>
      </w:r>
    </w:p>
    <w:p w14:paraId="4717EE06" w14:textId="12558870" w:rsidR="00C90D23" w:rsidRPr="00C76D2F" w:rsidRDefault="00C90D23" w:rsidP="00DC28D7">
      <w:pPr>
        <w:pStyle w:val="Bodytext1"/>
      </w:pPr>
      <w:r w:rsidRPr="00C76D2F">
        <w:t>203.3.2</w:t>
      </w:r>
      <w:r w:rsidRPr="00C76D2F">
        <w:tab/>
        <w:t xml:space="preserve">XML elements describing observable properties shall conform to all </w:t>
      </w:r>
      <w:r w:rsidR="00AC23BC" w:rsidRPr="00AC23BC">
        <w:t>r</w:t>
      </w:r>
      <w:r w:rsidRPr="00C76D2F">
        <w:t>equirements specified in</w:t>
      </w:r>
      <w:r w:rsidR="00640C2C">
        <w:t xml:space="preserve"> </w:t>
      </w:r>
      <w:r w:rsidR="00C71E2C">
        <w:t>Table 1</w:t>
      </w:r>
      <w:r w:rsidR="00640C2C">
        <w:t>9.</w:t>
      </w:r>
    </w:p>
    <w:p w14:paraId="7C132741" w14:textId="57033977" w:rsidR="00C90D23" w:rsidRPr="00C76D2F" w:rsidRDefault="00C71E2C" w:rsidP="00DC28D7">
      <w:pPr>
        <w:pStyle w:val="Tablecaption"/>
      </w:pPr>
      <w:bookmarkStart w:id="69" w:name="_Ref285380245"/>
      <w:bookmarkStart w:id="70" w:name="_Ref285373934"/>
      <w:r>
        <w:lastRenderedPageBreak/>
        <w:t>Table 1</w:t>
      </w:r>
      <w:r w:rsidR="00F2639A">
        <w:t>9.</w:t>
      </w:r>
      <w:bookmarkEnd w:id="69"/>
      <w:r w:rsidR="00C90D23" w:rsidRPr="00C76D2F">
        <w:t xml:space="preserve"> </w:t>
      </w:r>
      <w:r w:rsidR="00C90D23" w:rsidRPr="00F45F17">
        <w:t>Requirements class xsd-observable-property</w:t>
      </w:r>
      <w:bookmarkEnd w:id="70"/>
    </w:p>
    <w:p w14:paraId="3A46C31B" w14:textId="1E97CECE"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7A572B69" w14:textId="77777777" w:rsidTr="00576CB0">
        <w:trPr>
          <w:cantSplit/>
          <w:tblHeader/>
          <w:jc w:val="center"/>
        </w:trPr>
        <w:tc>
          <w:tcPr>
            <w:tcW w:w="9759" w:type="dxa"/>
            <w:gridSpan w:val="2"/>
            <w:shd w:val="clear" w:color="auto" w:fill="F2F2F2"/>
          </w:tcPr>
          <w:p w14:paraId="05D5E8F8" w14:textId="4623A800" w:rsidR="00C90D23" w:rsidRPr="00C76D2F" w:rsidRDefault="006E4C6C" w:rsidP="00C90D23">
            <w:pPr>
              <w:pStyle w:val="Tableheader"/>
            </w:pPr>
            <w:r>
              <w:t>Requirements class</w:t>
            </w:r>
          </w:p>
        </w:tc>
      </w:tr>
      <w:tr w:rsidR="00C90D23" w:rsidRPr="00C76D2F" w14:paraId="366019FB" w14:textId="77777777" w:rsidTr="00576CB0">
        <w:trPr>
          <w:cantSplit/>
          <w:jc w:val="center"/>
        </w:trPr>
        <w:tc>
          <w:tcPr>
            <w:tcW w:w="9759" w:type="dxa"/>
            <w:gridSpan w:val="2"/>
          </w:tcPr>
          <w:p w14:paraId="7D29599F" w14:textId="77777777" w:rsidR="00C90D23" w:rsidRPr="00C76D2F" w:rsidRDefault="00412FFF" w:rsidP="00C90D23">
            <w:pPr>
              <w:pStyle w:val="Tablebody"/>
            </w:pPr>
            <w:hyperlink r:id="rId216" w:history="1">
              <w:r w:rsidR="00C90D23" w:rsidRPr="00C76D2F">
                <w:rPr>
                  <w:rStyle w:val="Hyperlink"/>
                </w:rPr>
                <w:t>http://def.wmo.int/opm/2013/req/xsd-observable-property</w:t>
              </w:r>
            </w:hyperlink>
            <w:r w:rsidR="00C90D23" w:rsidRPr="00C76D2F">
              <w:t xml:space="preserve"> </w:t>
            </w:r>
          </w:p>
        </w:tc>
      </w:tr>
      <w:tr w:rsidR="00C90D23" w:rsidRPr="00C76D2F" w14:paraId="384BC1C3" w14:textId="77777777" w:rsidTr="005631C1">
        <w:trPr>
          <w:cantSplit/>
          <w:jc w:val="center"/>
        </w:trPr>
        <w:tc>
          <w:tcPr>
            <w:tcW w:w="1860" w:type="dxa"/>
          </w:tcPr>
          <w:p w14:paraId="1FD17758" w14:textId="778569CE" w:rsidR="00C90D23" w:rsidRPr="00C76D2F" w:rsidRDefault="006A236F" w:rsidP="00C90D23">
            <w:pPr>
              <w:pStyle w:val="Tablebody"/>
            </w:pPr>
            <w:r>
              <w:t>Target type</w:t>
            </w:r>
          </w:p>
        </w:tc>
        <w:tc>
          <w:tcPr>
            <w:tcW w:w="7899" w:type="dxa"/>
          </w:tcPr>
          <w:p w14:paraId="41DC378C" w14:textId="77777777" w:rsidR="00C90D23" w:rsidRPr="00C76D2F" w:rsidRDefault="00C90D23" w:rsidP="00C90D23">
            <w:pPr>
              <w:pStyle w:val="Tablebody"/>
            </w:pPr>
            <w:r w:rsidRPr="00C76D2F">
              <w:t>Data instance</w:t>
            </w:r>
          </w:p>
        </w:tc>
      </w:tr>
      <w:tr w:rsidR="00C90D23" w:rsidRPr="00C76D2F" w14:paraId="5902DC61" w14:textId="77777777" w:rsidTr="005631C1">
        <w:trPr>
          <w:cantSplit/>
          <w:jc w:val="center"/>
        </w:trPr>
        <w:tc>
          <w:tcPr>
            <w:tcW w:w="1860" w:type="dxa"/>
          </w:tcPr>
          <w:p w14:paraId="4D552FC1" w14:textId="77777777" w:rsidR="00C90D23" w:rsidRPr="00C76D2F" w:rsidRDefault="00C90D23" w:rsidP="00C90D23">
            <w:pPr>
              <w:pStyle w:val="Tablebody"/>
            </w:pPr>
            <w:r w:rsidRPr="00C76D2F">
              <w:t>Name</w:t>
            </w:r>
          </w:p>
        </w:tc>
        <w:tc>
          <w:tcPr>
            <w:tcW w:w="7899" w:type="dxa"/>
          </w:tcPr>
          <w:p w14:paraId="5815D7C1" w14:textId="77777777" w:rsidR="00C90D23" w:rsidRPr="00C76D2F" w:rsidRDefault="00C90D23" w:rsidP="00C90D23">
            <w:pPr>
              <w:pStyle w:val="Tablebody"/>
            </w:pPr>
            <w:r w:rsidRPr="00C76D2F">
              <w:t>Observable property</w:t>
            </w:r>
          </w:p>
        </w:tc>
      </w:tr>
      <w:tr w:rsidR="00C90D23" w:rsidRPr="00C76D2F" w14:paraId="585CD064" w14:textId="77777777" w:rsidTr="005631C1">
        <w:trPr>
          <w:cantSplit/>
          <w:jc w:val="center"/>
        </w:trPr>
        <w:tc>
          <w:tcPr>
            <w:tcW w:w="1860" w:type="dxa"/>
            <w:shd w:val="clear" w:color="auto" w:fill="F2F2F2"/>
          </w:tcPr>
          <w:p w14:paraId="5DCD6A33" w14:textId="77777777" w:rsidR="00C90D23" w:rsidRPr="00C76D2F" w:rsidRDefault="00C90D23" w:rsidP="005631C1">
            <w:pPr>
              <w:pStyle w:val="Tablebodyshaded"/>
            </w:pPr>
            <w:r w:rsidRPr="00C76D2F">
              <w:t>Requirement</w:t>
            </w:r>
          </w:p>
        </w:tc>
        <w:tc>
          <w:tcPr>
            <w:tcW w:w="7899" w:type="dxa"/>
          </w:tcPr>
          <w:p w14:paraId="4964B6F3" w14:textId="77777777" w:rsidR="00BF3849" w:rsidRDefault="00412FFF" w:rsidP="00C90D23">
            <w:pPr>
              <w:pStyle w:val="Tablebody"/>
            </w:pPr>
            <w:hyperlink r:id="rId217" w:history="1">
              <w:r w:rsidR="00C90D23" w:rsidRPr="00C76D2F">
                <w:rPr>
                  <w:rStyle w:val="Hyperlink"/>
                </w:rPr>
                <w:t>http://def.wmo.int/opm/2013/req/xsd-observable-property/valid</w:t>
              </w:r>
            </w:hyperlink>
          </w:p>
          <w:p w14:paraId="62E723FF" w14:textId="35535CD5" w:rsidR="00C90D23" w:rsidRPr="00C76D2F" w:rsidRDefault="00C90D23" w:rsidP="00A41C9E">
            <w:pPr>
              <w:pStyle w:val="Tablebody"/>
            </w:pPr>
            <w:r w:rsidRPr="00C76D2F">
              <w:t>The content model of this element shall have a value that matches the content model of opm:</w:t>
            </w:r>
            <w:r w:rsidRPr="00A41C9E">
              <w:t>Abstract</w:t>
            </w:r>
            <w:r w:rsidRPr="00C76D2F">
              <w:t>ObservableProperty.</w:t>
            </w:r>
          </w:p>
        </w:tc>
      </w:tr>
      <w:tr w:rsidR="00C90D23" w:rsidRPr="00C76D2F" w14:paraId="49595C36" w14:textId="77777777" w:rsidTr="005631C1">
        <w:trPr>
          <w:cantSplit/>
          <w:jc w:val="center"/>
        </w:trPr>
        <w:tc>
          <w:tcPr>
            <w:tcW w:w="1860" w:type="dxa"/>
            <w:shd w:val="clear" w:color="auto" w:fill="F2F2F2"/>
          </w:tcPr>
          <w:p w14:paraId="7BB37599" w14:textId="77777777" w:rsidR="00C90D23" w:rsidRPr="00C76D2F" w:rsidRDefault="00C90D23" w:rsidP="005631C1">
            <w:pPr>
              <w:pStyle w:val="Tablebodyshaded"/>
            </w:pPr>
            <w:r w:rsidRPr="00C76D2F">
              <w:t>Recommendation</w:t>
            </w:r>
          </w:p>
        </w:tc>
        <w:tc>
          <w:tcPr>
            <w:tcW w:w="7899" w:type="dxa"/>
          </w:tcPr>
          <w:p w14:paraId="0F40D8EE" w14:textId="77777777" w:rsidR="00BF3849" w:rsidRDefault="00412FFF" w:rsidP="00C90D23">
            <w:pPr>
              <w:pStyle w:val="Tablebody"/>
            </w:pPr>
            <w:hyperlink r:id="rId218" w:history="1">
              <w:r w:rsidR="00C90D23" w:rsidRPr="00C76D2F">
                <w:rPr>
                  <w:rStyle w:val="Hyperlink"/>
                </w:rPr>
                <w:t>http://def.wmo.int/opm/2013/req/xsd-observable-property/label</w:t>
              </w:r>
            </w:hyperlink>
          </w:p>
          <w:p w14:paraId="35DBB91D" w14:textId="37CB59CD" w:rsidR="00C90D23" w:rsidRPr="00C76D2F" w:rsidRDefault="00C90D23" w:rsidP="00C90D23">
            <w:pPr>
              <w:pStyle w:val="Tablebody"/>
            </w:pPr>
            <w:r w:rsidRPr="00C76D2F">
              <w:t>The primary human-readable label for the observable property should be specified using the opm:label XML element.</w:t>
            </w:r>
          </w:p>
        </w:tc>
      </w:tr>
    </w:tbl>
    <w:p w14:paraId="42E7DAEB" w14:textId="77777777" w:rsidR="000D1EE4" w:rsidRDefault="00C90D23" w:rsidP="001670A8">
      <w:pPr>
        <w:pStyle w:val="Notesheading"/>
      </w:pPr>
      <w:r>
        <w:t>Note</w:t>
      </w:r>
      <w:r w:rsidR="000D1EE4">
        <w:t>s</w:t>
      </w:r>
      <w:r>
        <w:t>:</w:t>
      </w:r>
    </w:p>
    <w:p w14:paraId="043352D2" w14:textId="765E1F26" w:rsidR="00C90D23" w:rsidRPr="00C76D2F" w:rsidRDefault="000D1EE4" w:rsidP="001670A8">
      <w:pPr>
        <w:pStyle w:val="Notes1"/>
      </w:pPr>
      <w:r>
        <w:t>1.</w:t>
      </w:r>
      <w:r w:rsidR="00C90D23">
        <w:tab/>
        <w:t>A</w:t>
      </w:r>
      <w:r w:rsidR="00C90D23" w:rsidRPr="00C76D2F">
        <w:t>lternative human-readable labels may be specified using one or more instances of the XML element opm:altLabel.</w:t>
      </w:r>
    </w:p>
    <w:p w14:paraId="3FFCF58A" w14:textId="66F8B820" w:rsidR="00C90D23" w:rsidRPr="00C76D2F" w:rsidRDefault="000D1EE4" w:rsidP="001670A8">
      <w:pPr>
        <w:pStyle w:val="Notes1"/>
      </w:pPr>
      <w:r>
        <w:t>2.</w:t>
      </w:r>
      <w:r w:rsidR="00C90D23">
        <w:tab/>
        <w:t>T</w:t>
      </w:r>
      <w:r w:rsidR="00C90D23" w:rsidRPr="00C76D2F">
        <w:t xml:space="preserve">he XML element opm:notation may be used to specify a notation or code-value that is used to identify the observable property within a given </w:t>
      </w:r>
      <w:r w:rsidR="00C90D23" w:rsidRPr="00514AA2">
        <w:t>context (</w:t>
      </w:r>
      <w:r w:rsidR="00DB3D83">
        <w:t xml:space="preserve">for example, </w:t>
      </w:r>
      <w:r w:rsidR="00C90D23" w:rsidRPr="00C76D2F">
        <w:t>providing a local identifier).</w:t>
      </w:r>
    </w:p>
    <w:p w14:paraId="66649243" w14:textId="1556B84C" w:rsidR="00C90D23" w:rsidRPr="00C76D2F" w:rsidRDefault="00C90D23" w:rsidP="00DC28D7">
      <w:pPr>
        <w:pStyle w:val="Heading20"/>
      </w:pPr>
      <w:bookmarkStart w:id="71" w:name="OpmComposite"/>
      <w:bookmarkStart w:id="72" w:name="_Toc392055718"/>
      <w:r w:rsidRPr="00C76D2F">
        <w:t>203.4</w:t>
      </w:r>
      <w:bookmarkEnd w:id="71"/>
      <w:r w:rsidR="00AC2FFC">
        <w:tab/>
      </w:r>
      <w:r w:rsidR="006E4C6C">
        <w:t>Requirements class</w:t>
      </w:r>
      <w:r w:rsidRPr="00C76D2F">
        <w:t>: Composite observable property</w:t>
      </w:r>
      <w:bookmarkEnd w:id="72"/>
    </w:p>
    <w:p w14:paraId="3B4BFA18" w14:textId="77777777" w:rsidR="00C90D23" w:rsidRPr="00C76D2F" w:rsidRDefault="00C90D23" w:rsidP="00DC28D7">
      <w:pPr>
        <w:pStyle w:val="Bodytext1"/>
      </w:pPr>
      <w:r w:rsidRPr="00C76D2F">
        <w:t>203.4.1</w:t>
      </w:r>
      <w:r w:rsidRPr="00C76D2F">
        <w:tab/>
        <w:t xml:space="preserve">This </w:t>
      </w:r>
      <w:r w:rsidRPr="006E4C6C">
        <w:t>r</w:t>
      </w:r>
      <w:r w:rsidRPr="00C76D2F">
        <w:t xml:space="preserve">equirements </w:t>
      </w:r>
      <w:r w:rsidRPr="006E4C6C">
        <w:t>c</w:t>
      </w:r>
      <w:r w:rsidRPr="00C76D2F">
        <w:t>lass is used to describe the representation of an aggregate set of observable properties.</w:t>
      </w:r>
    </w:p>
    <w:p w14:paraId="6CC637D1" w14:textId="133C082D" w:rsidR="00C90D23" w:rsidRPr="00C76D2F" w:rsidRDefault="00C90D23" w:rsidP="00DC28D7">
      <w:pPr>
        <w:pStyle w:val="Bodytext1"/>
      </w:pPr>
      <w:r w:rsidRPr="00C76D2F">
        <w:t>203.4.2</w:t>
      </w:r>
      <w:r w:rsidRPr="00C76D2F">
        <w:tab/>
        <w:t xml:space="preserve">XML elements describing composite observable properties shall conform to all </w:t>
      </w:r>
      <w:r w:rsidR="00AC23BC">
        <w:t>r</w:t>
      </w:r>
      <w:r w:rsidRPr="00C76D2F">
        <w:t>equirements specified in</w:t>
      </w:r>
      <w:r w:rsidR="00233738">
        <w:t xml:space="preserve"> </w:t>
      </w:r>
      <w:r w:rsidR="00C71E2C">
        <w:t>Table 2</w:t>
      </w:r>
      <w:r w:rsidR="00233738">
        <w:t>0.</w:t>
      </w:r>
    </w:p>
    <w:p w14:paraId="0B58499C" w14:textId="3504FC0E" w:rsidR="00C90D23" w:rsidRPr="00C76D2F" w:rsidRDefault="00C90D23" w:rsidP="00DC28D7">
      <w:pPr>
        <w:pStyle w:val="Bodytext1"/>
      </w:pPr>
      <w:r w:rsidRPr="00C76D2F">
        <w:t>203.4.3</w:t>
      </w:r>
      <w:r w:rsidRPr="00C76D2F">
        <w:tab/>
        <w:t xml:space="preserve">XML elements describing composite observable properties shall conform to all </w:t>
      </w:r>
      <w:r w:rsidR="00AC23BC">
        <w:t>r</w:t>
      </w:r>
      <w:r w:rsidRPr="00C76D2F">
        <w:t>equirements of all relevant dependencies specified in</w:t>
      </w:r>
      <w:r w:rsidR="00640C2C">
        <w:t xml:space="preserve"> </w:t>
      </w:r>
      <w:r w:rsidR="00C71E2C">
        <w:t>Table 2</w:t>
      </w:r>
      <w:r w:rsidR="00640C2C">
        <w:t>0.</w:t>
      </w:r>
    </w:p>
    <w:p w14:paraId="550CA2BD" w14:textId="781337B3" w:rsidR="00C90D23" w:rsidRPr="00C76D2F" w:rsidRDefault="00C71E2C" w:rsidP="00DC28D7">
      <w:pPr>
        <w:pStyle w:val="Tablecaption"/>
      </w:pPr>
      <w:bookmarkStart w:id="73" w:name="_Ref385941667"/>
      <w:r>
        <w:t>Table 2</w:t>
      </w:r>
      <w:r w:rsidR="00F2639A">
        <w:t>0</w:t>
      </w:r>
      <w:bookmarkEnd w:id="73"/>
      <w:r w:rsidR="00C90D23" w:rsidRPr="00C76D2F">
        <w:t>. Requirements class xsd-composite-observable-property</w:t>
      </w:r>
    </w:p>
    <w:p w14:paraId="40E56F35" w14:textId="581C102D"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0E58CBB8" w14:textId="77777777" w:rsidTr="00576CB0">
        <w:trPr>
          <w:cantSplit/>
          <w:tblHeader/>
          <w:jc w:val="center"/>
        </w:trPr>
        <w:tc>
          <w:tcPr>
            <w:tcW w:w="9759" w:type="dxa"/>
            <w:gridSpan w:val="2"/>
            <w:shd w:val="clear" w:color="auto" w:fill="F2F2F2"/>
          </w:tcPr>
          <w:p w14:paraId="60CC07EC" w14:textId="46163292" w:rsidR="00C90D23" w:rsidRPr="00C76D2F" w:rsidRDefault="006E4C6C" w:rsidP="00C90D23">
            <w:pPr>
              <w:pStyle w:val="Tableheader"/>
            </w:pPr>
            <w:r>
              <w:t>Requirements class</w:t>
            </w:r>
          </w:p>
        </w:tc>
      </w:tr>
      <w:tr w:rsidR="00C90D23" w:rsidRPr="00C76D2F" w14:paraId="39674FF4" w14:textId="77777777" w:rsidTr="00576CB0">
        <w:trPr>
          <w:cantSplit/>
          <w:jc w:val="center"/>
        </w:trPr>
        <w:tc>
          <w:tcPr>
            <w:tcW w:w="9759" w:type="dxa"/>
            <w:gridSpan w:val="2"/>
          </w:tcPr>
          <w:p w14:paraId="7F8C034B" w14:textId="77777777" w:rsidR="00C90D23" w:rsidRPr="00C76D2F" w:rsidRDefault="00412FFF" w:rsidP="00C90D23">
            <w:pPr>
              <w:pStyle w:val="Tablebody"/>
            </w:pPr>
            <w:hyperlink r:id="rId219" w:history="1">
              <w:r w:rsidR="00C90D23" w:rsidRPr="00C76D2F">
                <w:rPr>
                  <w:rStyle w:val="Hyperlink"/>
                </w:rPr>
                <w:t>http://def.wmo.int/opm/2013/req/xsd-composite-observable-property</w:t>
              </w:r>
            </w:hyperlink>
            <w:r w:rsidR="00C90D23" w:rsidRPr="00C76D2F">
              <w:t xml:space="preserve"> </w:t>
            </w:r>
          </w:p>
        </w:tc>
      </w:tr>
      <w:tr w:rsidR="00C90D23" w:rsidRPr="00C76D2F" w14:paraId="56585792" w14:textId="77777777" w:rsidTr="005631C1">
        <w:trPr>
          <w:cantSplit/>
          <w:jc w:val="center"/>
        </w:trPr>
        <w:tc>
          <w:tcPr>
            <w:tcW w:w="1740" w:type="dxa"/>
          </w:tcPr>
          <w:p w14:paraId="4B731949" w14:textId="27DBC225" w:rsidR="00C90D23" w:rsidRPr="00C76D2F" w:rsidRDefault="006A236F" w:rsidP="00C90D23">
            <w:pPr>
              <w:pStyle w:val="Tablebody"/>
            </w:pPr>
            <w:r>
              <w:t>Target type</w:t>
            </w:r>
          </w:p>
        </w:tc>
        <w:tc>
          <w:tcPr>
            <w:tcW w:w="8019" w:type="dxa"/>
          </w:tcPr>
          <w:p w14:paraId="199DD09A" w14:textId="77777777" w:rsidR="00C90D23" w:rsidRPr="00C76D2F" w:rsidRDefault="00C90D23" w:rsidP="00C90D23">
            <w:pPr>
              <w:pStyle w:val="Tablebody"/>
            </w:pPr>
            <w:r w:rsidRPr="00C76D2F">
              <w:t>Data instance</w:t>
            </w:r>
          </w:p>
        </w:tc>
      </w:tr>
      <w:tr w:rsidR="00C90D23" w:rsidRPr="00C76D2F" w14:paraId="2ECFF11E" w14:textId="77777777" w:rsidTr="005631C1">
        <w:trPr>
          <w:cantSplit/>
          <w:jc w:val="center"/>
        </w:trPr>
        <w:tc>
          <w:tcPr>
            <w:tcW w:w="1740" w:type="dxa"/>
          </w:tcPr>
          <w:p w14:paraId="16245BA7" w14:textId="77777777" w:rsidR="00C90D23" w:rsidRPr="00C76D2F" w:rsidRDefault="00C90D23" w:rsidP="00C90D23">
            <w:pPr>
              <w:pStyle w:val="Tablebody"/>
            </w:pPr>
            <w:r w:rsidRPr="00C76D2F">
              <w:t>Name</w:t>
            </w:r>
          </w:p>
        </w:tc>
        <w:tc>
          <w:tcPr>
            <w:tcW w:w="8019" w:type="dxa"/>
          </w:tcPr>
          <w:p w14:paraId="0BDCC075" w14:textId="77777777" w:rsidR="00C90D23" w:rsidRPr="00C76D2F" w:rsidRDefault="00C90D23" w:rsidP="00C90D23">
            <w:pPr>
              <w:pStyle w:val="Tablebody"/>
            </w:pPr>
            <w:r w:rsidRPr="00C76D2F">
              <w:t>Composite observable property</w:t>
            </w:r>
          </w:p>
        </w:tc>
      </w:tr>
      <w:tr w:rsidR="00C90D23" w:rsidRPr="00C76D2F" w14:paraId="52C0D21A" w14:textId="77777777" w:rsidTr="005631C1">
        <w:trPr>
          <w:cantSplit/>
          <w:jc w:val="center"/>
        </w:trPr>
        <w:tc>
          <w:tcPr>
            <w:tcW w:w="1740" w:type="dxa"/>
          </w:tcPr>
          <w:p w14:paraId="7A61D09B" w14:textId="77777777" w:rsidR="00C90D23" w:rsidRPr="00C76D2F" w:rsidRDefault="00C90D23" w:rsidP="00C90D23">
            <w:pPr>
              <w:pStyle w:val="Tablebody"/>
            </w:pPr>
            <w:r w:rsidRPr="00C76D2F">
              <w:t>Dependency</w:t>
            </w:r>
          </w:p>
        </w:tc>
        <w:tc>
          <w:tcPr>
            <w:tcW w:w="8019" w:type="dxa"/>
          </w:tcPr>
          <w:p w14:paraId="158CB9CE" w14:textId="4D152948" w:rsidR="00C90D23" w:rsidRPr="00C76D2F" w:rsidRDefault="00412FFF" w:rsidP="00F9712B">
            <w:pPr>
              <w:pStyle w:val="Tablebody"/>
            </w:pPr>
            <w:hyperlink r:id="rId220" w:history="1">
              <w:r w:rsidR="00C90D23" w:rsidRPr="00C76D2F">
                <w:rPr>
                  <w:rStyle w:val="Hyperlink"/>
                </w:rPr>
                <w:t>http://def.wmo.int/opm/2013/req/xsd-observable-property</w:t>
              </w:r>
            </w:hyperlink>
            <w:r w:rsidR="00C90D23" w:rsidRPr="00C76D2F">
              <w:t xml:space="preserve">, </w:t>
            </w:r>
            <w:r w:rsidR="00C90D23" w:rsidRPr="00D534A5">
              <w:t>203.3</w:t>
            </w:r>
          </w:p>
        </w:tc>
      </w:tr>
      <w:tr w:rsidR="00C90D23" w:rsidRPr="00C76D2F" w14:paraId="0C615C26" w14:textId="77777777" w:rsidTr="005631C1">
        <w:trPr>
          <w:cantSplit/>
          <w:jc w:val="center"/>
        </w:trPr>
        <w:tc>
          <w:tcPr>
            <w:tcW w:w="1740" w:type="dxa"/>
            <w:shd w:val="clear" w:color="auto" w:fill="F2F2F2"/>
          </w:tcPr>
          <w:p w14:paraId="4A49071C" w14:textId="77777777" w:rsidR="00C90D23" w:rsidRPr="00C76D2F" w:rsidRDefault="00C90D23" w:rsidP="005631C1">
            <w:pPr>
              <w:pStyle w:val="Tablebodyshaded"/>
            </w:pPr>
            <w:r w:rsidRPr="00C76D2F">
              <w:t>Requirement</w:t>
            </w:r>
          </w:p>
        </w:tc>
        <w:tc>
          <w:tcPr>
            <w:tcW w:w="8019" w:type="dxa"/>
          </w:tcPr>
          <w:p w14:paraId="2A70CFAE" w14:textId="77777777" w:rsidR="00BF3849" w:rsidRDefault="00412FFF" w:rsidP="00C90D23">
            <w:pPr>
              <w:pStyle w:val="Tablebody"/>
            </w:pPr>
            <w:hyperlink r:id="rId221" w:history="1">
              <w:r w:rsidR="00C90D23" w:rsidRPr="00C76D2F">
                <w:rPr>
                  <w:rStyle w:val="Hyperlink"/>
                </w:rPr>
                <w:t>http://def.wmo.int/opm/2013/req/xsd-composite-observable-property/valid</w:t>
              </w:r>
            </w:hyperlink>
          </w:p>
          <w:p w14:paraId="7184BD5C" w14:textId="45CED291" w:rsidR="00C90D23" w:rsidRPr="00C76D2F" w:rsidRDefault="00C90D23" w:rsidP="00C90D23">
            <w:pPr>
              <w:pStyle w:val="Tablebody"/>
            </w:pPr>
            <w:r w:rsidRPr="00C76D2F">
              <w:t>The content model of this element shall have a value that matches the content model of opm:CompositeObservableProperty.</w:t>
            </w:r>
          </w:p>
        </w:tc>
      </w:tr>
      <w:tr w:rsidR="00C90D23" w:rsidRPr="00C76D2F" w14:paraId="53D130E7" w14:textId="77777777" w:rsidTr="005631C1">
        <w:trPr>
          <w:cantSplit/>
          <w:jc w:val="center"/>
        </w:trPr>
        <w:tc>
          <w:tcPr>
            <w:tcW w:w="1740" w:type="dxa"/>
            <w:shd w:val="clear" w:color="auto" w:fill="F2F2F2"/>
          </w:tcPr>
          <w:p w14:paraId="0E18DCAC" w14:textId="77777777" w:rsidR="00C90D23" w:rsidRPr="00C76D2F" w:rsidRDefault="00C90D23" w:rsidP="005631C1">
            <w:pPr>
              <w:pStyle w:val="Tablebodyshaded"/>
            </w:pPr>
            <w:r w:rsidRPr="00C76D2F">
              <w:t>Requirement</w:t>
            </w:r>
          </w:p>
        </w:tc>
        <w:tc>
          <w:tcPr>
            <w:tcW w:w="8019" w:type="dxa"/>
          </w:tcPr>
          <w:p w14:paraId="4AC0D02A" w14:textId="77777777" w:rsidR="00BF3849" w:rsidRDefault="00412FFF" w:rsidP="00C90D23">
            <w:pPr>
              <w:pStyle w:val="Tablebody"/>
            </w:pPr>
            <w:hyperlink r:id="rId222" w:history="1">
              <w:r w:rsidR="00C90D23" w:rsidRPr="00C76D2F">
                <w:rPr>
                  <w:rStyle w:val="Hyperlink"/>
                </w:rPr>
                <w:t>http://def.wmo.int/opm/2013/req/xsd-composite-observable-property/set</w:t>
              </w:r>
            </w:hyperlink>
          </w:p>
          <w:p w14:paraId="4059E5C9" w14:textId="6EBC8422" w:rsidR="00C90D23" w:rsidRPr="00C76D2F" w:rsidRDefault="00C90D23" w:rsidP="00C90D23">
            <w:pPr>
              <w:pStyle w:val="Tablebody"/>
            </w:pPr>
            <w:r w:rsidRPr="00C76D2F">
              <w:t xml:space="preserve">A composite observable property shall contain a minimum of </w:t>
            </w:r>
            <w:r w:rsidR="00231503">
              <w:t>two</w:t>
            </w:r>
            <w:r w:rsidRPr="00C76D2F">
              <w:t xml:space="preserve"> child observable properties.</w:t>
            </w:r>
          </w:p>
        </w:tc>
      </w:tr>
      <w:tr w:rsidR="00C90D23" w:rsidRPr="00C76D2F" w14:paraId="6E7E13FE" w14:textId="77777777" w:rsidTr="005631C1">
        <w:trPr>
          <w:cantSplit/>
          <w:jc w:val="center"/>
        </w:trPr>
        <w:tc>
          <w:tcPr>
            <w:tcW w:w="1740" w:type="dxa"/>
            <w:shd w:val="clear" w:color="auto" w:fill="F2F2F2"/>
          </w:tcPr>
          <w:p w14:paraId="1B4DE271" w14:textId="77777777" w:rsidR="00C90D23" w:rsidRPr="00C76D2F" w:rsidRDefault="00C90D23" w:rsidP="005631C1">
            <w:pPr>
              <w:pStyle w:val="Tablebodyshaded"/>
            </w:pPr>
            <w:r w:rsidRPr="00C76D2F">
              <w:lastRenderedPageBreak/>
              <w:t>Requirement</w:t>
            </w:r>
          </w:p>
        </w:tc>
        <w:tc>
          <w:tcPr>
            <w:tcW w:w="8019" w:type="dxa"/>
          </w:tcPr>
          <w:p w14:paraId="021A8168" w14:textId="77777777" w:rsidR="00BF3849" w:rsidRDefault="00412FFF" w:rsidP="00C90D23">
            <w:pPr>
              <w:pStyle w:val="Tablebody"/>
            </w:pPr>
            <w:hyperlink r:id="rId223" w:history="1">
              <w:r w:rsidR="00C90D23" w:rsidRPr="00C76D2F">
                <w:rPr>
                  <w:rStyle w:val="Hyperlink"/>
                </w:rPr>
                <w:t>http://def.wmo.int/opm/2013/req/xsd-composite-observable-property/child-property</w:t>
              </w:r>
            </w:hyperlink>
          </w:p>
          <w:p w14:paraId="68505FF4" w14:textId="61FEAC07" w:rsidR="00C90D23" w:rsidRPr="00C76D2F" w:rsidRDefault="00C90D23" w:rsidP="00C90D23">
            <w:pPr>
              <w:pStyle w:val="Tablebody"/>
            </w:pPr>
            <w:r w:rsidRPr="00C76D2F">
              <w:t>For each child observable property within the composite observable property, the XML element //opm:CompositeObservableProperty/opm:property shall either contain a valid child element in the substitution group of opm:AbstractObservableProperty or provide a reference to the definition of the child observable property using the xlink:href attribute to indicate the URL where a description is located.</w:t>
            </w:r>
          </w:p>
        </w:tc>
      </w:tr>
      <w:tr w:rsidR="00C90D23" w:rsidRPr="00C76D2F" w14:paraId="4382F8A6" w14:textId="77777777" w:rsidTr="005631C1">
        <w:trPr>
          <w:cantSplit/>
          <w:jc w:val="center"/>
        </w:trPr>
        <w:tc>
          <w:tcPr>
            <w:tcW w:w="1740" w:type="dxa"/>
            <w:shd w:val="clear" w:color="auto" w:fill="F2F2F2"/>
          </w:tcPr>
          <w:p w14:paraId="75D1D6E1" w14:textId="77777777" w:rsidR="00C90D23" w:rsidRPr="00C76D2F" w:rsidRDefault="00C90D23" w:rsidP="005631C1">
            <w:pPr>
              <w:pStyle w:val="Tablebodyshaded"/>
            </w:pPr>
            <w:r w:rsidRPr="00C76D2F">
              <w:t>Requirement</w:t>
            </w:r>
          </w:p>
        </w:tc>
        <w:tc>
          <w:tcPr>
            <w:tcW w:w="8019" w:type="dxa"/>
          </w:tcPr>
          <w:p w14:paraId="1E2B648F" w14:textId="77777777" w:rsidR="00BF3849" w:rsidRDefault="00412FFF" w:rsidP="00C90D23">
            <w:pPr>
              <w:pStyle w:val="Tablebody"/>
            </w:pPr>
            <w:hyperlink r:id="rId224" w:history="1">
              <w:r w:rsidR="00C90D23" w:rsidRPr="00C76D2F">
                <w:rPr>
                  <w:rStyle w:val="Hyperlink"/>
                </w:rPr>
                <w:t>http://def.wmo.int/opm/2013/req/xsd-composite-observable-property/count</w:t>
              </w:r>
            </w:hyperlink>
          </w:p>
          <w:p w14:paraId="7FC4FF4C" w14:textId="4DE325BB" w:rsidR="00C90D23" w:rsidRPr="00C76D2F" w:rsidRDefault="00C90D23" w:rsidP="00C90D23">
            <w:pPr>
              <w:pStyle w:val="Tablebody"/>
            </w:pPr>
            <w:r w:rsidRPr="00C76D2F">
              <w:t>The XML attribute //opm:CompositeObservableProperty/@count shall specify the number of child observable properties from which the composite observable property is comprised.</w:t>
            </w:r>
          </w:p>
        </w:tc>
      </w:tr>
    </w:tbl>
    <w:p w14:paraId="5E42D1C4" w14:textId="77777777" w:rsidR="00BF3849" w:rsidRDefault="00C90D23" w:rsidP="00DC28D7">
      <w:pPr>
        <w:pStyle w:val="Note"/>
      </w:pPr>
      <w:r>
        <w:t>Note:</w:t>
      </w:r>
      <w:r>
        <w:tab/>
        <w:t>A</w:t>
      </w:r>
      <w:r w:rsidRPr="00C76D2F">
        <w:t xml:space="preserve"> child observable property specified within a composite observable property instance may itself be a composite observable property, thus allowing arbitrarily complex nesting of sets of observable properties.</w:t>
      </w:r>
    </w:p>
    <w:p w14:paraId="4EF60897" w14:textId="7B95CA94" w:rsidR="00C90D23" w:rsidRPr="00C76D2F" w:rsidRDefault="00C90D23" w:rsidP="00DC28D7">
      <w:pPr>
        <w:pStyle w:val="Heading20"/>
      </w:pPr>
      <w:bookmarkStart w:id="74" w:name="OpmQualified"/>
      <w:bookmarkStart w:id="75" w:name="_Toc392055719"/>
      <w:r w:rsidRPr="00C76D2F">
        <w:t>203.5</w:t>
      </w:r>
      <w:bookmarkEnd w:id="74"/>
      <w:r w:rsidR="00AC2FFC">
        <w:tab/>
        <w:t>Requirements class</w:t>
      </w:r>
      <w:r w:rsidRPr="00C76D2F">
        <w:t>: Qualified observable property</w:t>
      </w:r>
      <w:bookmarkEnd w:id="75"/>
    </w:p>
    <w:p w14:paraId="4FB47B1F" w14:textId="77777777" w:rsidR="00C90D23" w:rsidRPr="00C76D2F" w:rsidRDefault="00C90D23" w:rsidP="00DC28D7">
      <w:pPr>
        <w:pStyle w:val="Bodytext1"/>
      </w:pPr>
      <w:r w:rsidRPr="00C76D2F">
        <w:t>203.5.1</w:t>
      </w:r>
      <w:r w:rsidRPr="00C76D2F">
        <w:tab/>
        <w:t xml:space="preserve">This </w:t>
      </w:r>
      <w:r w:rsidRPr="006E4C6C">
        <w:t>r</w:t>
      </w:r>
      <w:r w:rsidRPr="00C76D2F">
        <w:t xml:space="preserve">equirements </w:t>
      </w:r>
      <w:r w:rsidRPr="006E4C6C">
        <w:t>c</w:t>
      </w:r>
      <w:r w:rsidRPr="00C76D2F">
        <w:t>lass is used to describe the representation of an observable property subject to additional qualification or constraint.</w:t>
      </w:r>
    </w:p>
    <w:p w14:paraId="59E42E2D" w14:textId="77777777" w:rsidR="00C90D23" w:rsidRPr="00C76D2F" w:rsidRDefault="00C90D23" w:rsidP="00DC28D7">
      <w:pPr>
        <w:pStyle w:val="Note"/>
      </w:pPr>
      <w:r>
        <w:t>Note:</w:t>
      </w:r>
      <w:r>
        <w:tab/>
        <w:t>T</w:t>
      </w:r>
      <w:r w:rsidRPr="00C76D2F">
        <w:t>he observable property to which the additional qualification or constraint is applied is known as the base property.</w:t>
      </w:r>
    </w:p>
    <w:p w14:paraId="21CC4CFD" w14:textId="62AA3281" w:rsidR="00C90D23" w:rsidRPr="00C76D2F" w:rsidRDefault="00C90D23" w:rsidP="00DC28D7">
      <w:pPr>
        <w:pStyle w:val="Bodytext1"/>
      </w:pPr>
      <w:r w:rsidRPr="00C76D2F">
        <w:t>203.5.2</w:t>
      </w:r>
      <w:r w:rsidRPr="00C76D2F">
        <w:tab/>
        <w:t xml:space="preserve">XML elements describing qualified observable properties shall conform to all </w:t>
      </w:r>
      <w:r w:rsidR="00AC23BC" w:rsidRPr="00AC23BC">
        <w:t>r</w:t>
      </w:r>
      <w:r w:rsidRPr="00C76D2F">
        <w:t>equirements specified in</w:t>
      </w:r>
      <w:r w:rsidR="00640C2C">
        <w:t xml:space="preserve"> </w:t>
      </w:r>
      <w:r w:rsidR="00C71E2C">
        <w:t>Table 2</w:t>
      </w:r>
      <w:r w:rsidR="00640C2C">
        <w:t>1.</w:t>
      </w:r>
    </w:p>
    <w:p w14:paraId="35B25B2E" w14:textId="2CE97884" w:rsidR="00C90D23" w:rsidRPr="00C76D2F" w:rsidRDefault="00C90D23" w:rsidP="00DC28D7">
      <w:pPr>
        <w:pStyle w:val="Bodytext1"/>
      </w:pPr>
      <w:r w:rsidRPr="00C76D2F">
        <w:t>203.5.3</w:t>
      </w:r>
      <w:r w:rsidRPr="00C76D2F">
        <w:tab/>
        <w:t xml:space="preserve">XML elements describing qualified observable properties shall conform to all </w:t>
      </w:r>
      <w:r w:rsidR="00AC23BC" w:rsidRPr="00AC23BC">
        <w:t>r</w:t>
      </w:r>
      <w:r w:rsidRPr="00C76D2F">
        <w:t>equirements of all relevant dependencies specified in</w:t>
      </w:r>
      <w:r w:rsidR="00640C2C">
        <w:t xml:space="preserve"> </w:t>
      </w:r>
      <w:r w:rsidR="00C71E2C">
        <w:t>Table 2</w:t>
      </w:r>
      <w:r w:rsidR="00640C2C">
        <w:t>1.</w:t>
      </w:r>
    </w:p>
    <w:p w14:paraId="1660C250" w14:textId="74CAA9D3" w:rsidR="00C90D23" w:rsidRPr="00C76D2F" w:rsidRDefault="00C71E2C" w:rsidP="00DC28D7">
      <w:pPr>
        <w:pStyle w:val="Tablecaption"/>
      </w:pPr>
      <w:bookmarkStart w:id="76" w:name="_Ref385941797"/>
      <w:r>
        <w:t>Table 2</w:t>
      </w:r>
      <w:r w:rsidR="00F2639A">
        <w:t>1</w:t>
      </w:r>
      <w:bookmarkEnd w:id="76"/>
      <w:r w:rsidR="00C90D23" w:rsidRPr="00C76D2F">
        <w:t>. Requirements class xsd-qualified-observable-property</w:t>
      </w:r>
    </w:p>
    <w:p w14:paraId="47A5723A" w14:textId="77F582E0"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5F87FDFB" w14:textId="77777777" w:rsidTr="00576CB0">
        <w:trPr>
          <w:cantSplit/>
          <w:tblHeader/>
          <w:jc w:val="center"/>
        </w:trPr>
        <w:tc>
          <w:tcPr>
            <w:tcW w:w="9759" w:type="dxa"/>
            <w:gridSpan w:val="2"/>
            <w:shd w:val="clear" w:color="auto" w:fill="F2F2F2"/>
          </w:tcPr>
          <w:p w14:paraId="190B3F4C" w14:textId="275E8FF6" w:rsidR="00C90D23" w:rsidRPr="00C76D2F" w:rsidRDefault="006E4C6C" w:rsidP="00C90D23">
            <w:pPr>
              <w:pStyle w:val="Tableheader"/>
            </w:pPr>
            <w:r>
              <w:t>Requirements class</w:t>
            </w:r>
          </w:p>
        </w:tc>
      </w:tr>
      <w:tr w:rsidR="00C90D23" w:rsidRPr="00C76D2F" w14:paraId="25F1A877" w14:textId="77777777" w:rsidTr="00576CB0">
        <w:trPr>
          <w:cantSplit/>
          <w:jc w:val="center"/>
        </w:trPr>
        <w:tc>
          <w:tcPr>
            <w:tcW w:w="9759" w:type="dxa"/>
            <w:gridSpan w:val="2"/>
          </w:tcPr>
          <w:p w14:paraId="7F2768F0" w14:textId="77777777" w:rsidR="00C90D23" w:rsidRPr="00C76D2F" w:rsidRDefault="00412FFF" w:rsidP="00C90D23">
            <w:pPr>
              <w:pStyle w:val="Tablebody"/>
            </w:pPr>
            <w:hyperlink r:id="rId225" w:history="1">
              <w:r w:rsidR="00C90D23" w:rsidRPr="00C76D2F">
                <w:rPr>
                  <w:rStyle w:val="Hyperlink"/>
                </w:rPr>
                <w:t>http://def.wmo.int/opm/2013/req/xsd-qualified-observable-property</w:t>
              </w:r>
            </w:hyperlink>
            <w:r w:rsidR="00C90D23" w:rsidRPr="00C76D2F">
              <w:t xml:space="preserve"> </w:t>
            </w:r>
          </w:p>
        </w:tc>
      </w:tr>
      <w:tr w:rsidR="00C90D23" w:rsidRPr="00C76D2F" w14:paraId="5DE6A465" w14:textId="77777777" w:rsidTr="005631C1">
        <w:trPr>
          <w:cantSplit/>
          <w:jc w:val="center"/>
        </w:trPr>
        <w:tc>
          <w:tcPr>
            <w:tcW w:w="1860" w:type="dxa"/>
          </w:tcPr>
          <w:p w14:paraId="42D898A6" w14:textId="73364293" w:rsidR="00C90D23" w:rsidRPr="00C76D2F" w:rsidRDefault="006A236F" w:rsidP="00C90D23">
            <w:pPr>
              <w:pStyle w:val="Tablebody"/>
            </w:pPr>
            <w:r>
              <w:t>Target type</w:t>
            </w:r>
          </w:p>
        </w:tc>
        <w:tc>
          <w:tcPr>
            <w:tcW w:w="7899" w:type="dxa"/>
          </w:tcPr>
          <w:p w14:paraId="0A64F3B9" w14:textId="77777777" w:rsidR="00C90D23" w:rsidRPr="00C76D2F" w:rsidRDefault="00C90D23" w:rsidP="00C90D23">
            <w:pPr>
              <w:pStyle w:val="Tablebody"/>
            </w:pPr>
            <w:r w:rsidRPr="00C76D2F">
              <w:t>Data instance</w:t>
            </w:r>
          </w:p>
        </w:tc>
      </w:tr>
      <w:tr w:rsidR="00C90D23" w:rsidRPr="00C76D2F" w14:paraId="147C8CBB" w14:textId="77777777" w:rsidTr="005631C1">
        <w:trPr>
          <w:cantSplit/>
          <w:jc w:val="center"/>
        </w:trPr>
        <w:tc>
          <w:tcPr>
            <w:tcW w:w="1860" w:type="dxa"/>
          </w:tcPr>
          <w:p w14:paraId="743DACA0" w14:textId="77777777" w:rsidR="00C90D23" w:rsidRPr="00C76D2F" w:rsidRDefault="00C90D23" w:rsidP="00C90D23">
            <w:pPr>
              <w:pStyle w:val="Tablebody"/>
            </w:pPr>
            <w:r w:rsidRPr="00C76D2F">
              <w:t>Name</w:t>
            </w:r>
          </w:p>
        </w:tc>
        <w:tc>
          <w:tcPr>
            <w:tcW w:w="7899" w:type="dxa"/>
          </w:tcPr>
          <w:p w14:paraId="7D147294" w14:textId="77777777" w:rsidR="00C90D23" w:rsidRPr="00C76D2F" w:rsidRDefault="00C90D23" w:rsidP="00C90D23">
            <w:pPr>
              <w:pStyle w:val="Tablebody"/>
            </w:pPr>
            <w:r w:rsidRPr="00203FBD">
              <w:t>Qualified</w:t>
            </w:r>
            <w:r w:rsidRPr="00C76D2F">
              <w:t xml:space="preserve"> observable property</w:t>
            </w:r>
          </w:p>
        </w:tc>
      </w:tr>
      <w:tr w:rsidR="00C90D23" w:rsidRPr="00C76D2F" w14:paraId="744D5EEB" w14:textId="77777777" w:rsidTr="005631C1">
        <w:trPr>
          <w:cantSplit/>
          <w:jc w:val="center"/>
        </w:trPr>
        <w:tc>
          <w:tcPr>
            <w:tcW w:w="1860" w:type="dxa"/>
          </w:tcPr>
          <w:p w14:paraId="092FAA3E" w14:textId="77777777" w:rsidR="00C90D23" w:rsidRPr="00C76D2F" w:rsidRDefault="00C90D23" w:rsidP="00C90D23">
            <w:pPr>
              <w:pStyle w:val="Tablebody"/>
            </w:pPr>
            <w:r w:rsidRPr="00C76D2F">
              <w:t>Dependency</w:t>
            </w:r>
          </w:p>
        </w:tc>
        <w:tc>
          <w:tcPr>
            <w:tcW w:w="7899" w:type="dxa"/>
          </w:tcPr>
          <w:p w14:paraId="04A2CADE" w14:textId="0FA521FA" w:rsidR="00C90D23" w:rsidRPr="00C76D2F" w:rsidRDefault="00412FFF" w:rsidP="00F9712B">
            <w:pPr>
              <w:pStyle w:val="Tablebody"/>
            </w:pPr>
            <w:hyperlink r:id="rId226" w:history="1">
              <w:r w:rsidR="00C90D23" w:rsidRPr="00C76D2F">
                <w:rPr>
                  <w:rStyle w:val="Hyperlink"/>
                </w:rPr>
                <w:t>http://def.wmo.int/opm/2013/req/xsd-observable-property</w:t>
              </w:r>
            </w:hyperlink>
            <w:r w:rsidR="00C90D23" w:rsidRPr="00C76D2F">
              <w:t xml:space="preserve">, </w:t>
            </w:r>
            <w:r w:rsidR="00C90D23" w:rsidRPr="00E1541E">
              <w:t>203.3</w:t>
            </w:r>
          </w:p>
        </w:tc>
      </w:tr>
      <w:tr w:rsidR="00C90D23" w:rsidRPr="00C76D2F" w14:paraId="0B806E39" w14:textId="77777777" w:rsidTr="005631C1">
        <w:trPr>
          <w:cantSplit/>
          <w:jc w:val="center"/>
        </w:trPr>
        <w:tc>
          <w:tcPr>
            <w:tcW w:w="1860" w:type="dxa"/>
            <w:shd w:val="clear" w:color="auto" w:fill="F2F2F2"/>
          </w:tcPr>
          <w:p w14:paraId="573F4705" w14:textId="77777777" w:rsidR="00C90D23" w:rsidRPr="00C76D2F" w:rsidRDefault="00C90D23" w:rsidP="005631C1">
            <w:pPr>
              <w:pStyle w:val="Tablebodyshaded"/>
            </w:pPr>
            <w:r w:rsidRPr="00C76D2F">
              <w:t>Requirement</w:t>
            </w:r>
          </w:p>
        </w:tc>
        <w:tc>
          <w:tcPr>
            <w:tcW w:w="7899" w:type="dxa"/>
          </w:tcPr>
          <w:p w14:paraId="05534904" w14:textId="77777777" w:rsidR="00BF3849" w:rsidRDefault="00412FFF" w:rsidP="00C90D23">
            <w:pPr>
              <w:pStyle w:val="Tablebody"/>
            </w:pPr>
            <w:hyperlink r:id="rId227" w:history="1">
              <w:r w:rsidR="00C90D23" w:rsidRPr="00C76D2F">
                <w:rPr>
                  <w:rStyle w:val="Hyperlink"/>
                </w:rPr>
                <w:t>http://def.wmo.int/opm/2013/req/xsd-qualified-observable-property/valid</w:t>
              </w:r>
            </w:hyperlink>
          </w:p>
          <w:p w14:paraId="2592CAF2" w14:textId="4476316F" w:rsidR="00C90D23" w:rsidRPr="00C76D2F" w:rsidRDefault="00C90D23" w:rsidP="00C90D23">
            <w:pPr>
              <w:pStyle w:val="Tablebody"/>
            </w:pPr>
            <w:r w:rsidRPr="00C76D2F">
              <w:t>The content model of this element shall have a value that matches the content model of opm:QualifiedObservableProperty.</w:t>
            </w:r>
          </w:p>
        </w:tc>
      </w:tr>
      <w:tr w:rsidR="00C90D23" w:rsidRPr="00C76D2F" w14:paraId="193E65EC" w14:textId="77777777" w:rsidTr="005631C1">
        <w:trPr>
          <w:cantSplit/>
          <w:jc w:val="center"/>
        </w:trPr>
        <w:tc>
          <w:tcPr>
            <w:tcW w:w="1860" w:type="dxa"/>
            <w:shd w:val="clear" w:color="auto" w:fill="F2F2F2"/>
          </w:tcPr>
          <w:p w14:paraId="59113F0C" w14:textId="77777777" w:rsidR="00C90D23" w:rsidRPr="00C76D2F" w:rsidRDefault="00C90D23" w:rsidP="005631C1">
            <w:pPr>
              <w:pStyle w:val="Tablebodyshaded"/>
            </w:pPr>
            <w:r w:rsidRPr="00C76D2F">
              <w:t>Requirement</w:t>
            </w:r>
          </w:p>
        </w:tc>
        <w:tc>
          <w:tcPr>
            <w:tcW w:w="7899" w:type="dxa"/>
          </w:tcPr>
          <w:p w14:paraId="0D062D13" w14:textId="77777777" w:rsidR="00BF3849" w:rsidRDefault="00412FFF" w:rsidP="00C90D23">
            <w:pPr>
              <w:pStyle w:val="Tablebody"/>
            </w:pPr>
            <w:hyperlink r:id="rId228" w:history="1">
              <w:r w:rsidR="00C90D23" w:rsidRPr="00C76D2F">
                <w:rPr>
                  <w:rStyle w:val="Hyperlink"/>
                </w:rPr>
                <w:t>http://def.wmo.int/opm/2013/req/xsd-qualified-observable-property/base-property</w:t>
              </w:r>
            </w:hyperlink>
          </w:p>
          <w:p w14:paraId="47D032EC" w14:textId="530E6577" w:rsidR="00C90D23" w:rsidRPr="00C76D2F" w:rsidRDefault="00C90D23" w:rsidP="00C90D23">
            <w:pPr>
              <w:pStyle w:val="Tablebody"/>
            </w:pPr>
            <w:r w:rsidRPr="00C76D2F">
              <w:t>The XML element //opm:QualifiedObservableProperty/opm:baseProperty shall either contain a valid child element opm:ObservableProperty (or element within the substitution group of opm:ObservableProperty) that describes the base property or provide a reference to the definition of the base property using the xlink:href attribute to indicate the URL where a description is located.</w:t>
            </w:r>
          </w:p>
        </w:tc>
      </w:tr>
      <w:tr w:rsidR="00C90D23" w:rsidRPr="00C76D2F" w14:paraId="19D4E81D" w14:textId="77777777" w:rsidTr="005631C1">
        <w:trPr>
          <w:cantSplit/>
          <w:jc w:val="center"/>
        </w:trPr>
        <w:tc>
          <w:tcPr>
            <w:tcW w:w="1860" w:type="dxa"/>
            <w:shd w:val="clear" w:color="auto" w:fill="F2F2F2"/>
          </w:tcPr>
          <w:p w14:paraId="09D8CE94" w14:textId="77777777" w:rsidR="00C90D23" w:rsidRPr="00C76D2F" w:rsidRDefault="00C90D23" w:rsidP="005631C1">
            <w:pPr>
              <w:pStyle w:val="Tablebodyshaded"/>
            </w:pPr>
            <w:r w:rsidRPr="00C76D2F">
              <w:t>Requirement</w:t>
            </w:r>
          </w:p>
        </w:tc>
        <w:tc>
          <w:tcPr>
            <w:tcW w:w="7899" w:type="dxa"/>
          </w:tcPr>
          <w:p w14:paraId="18C14140" w14:textId="77777777" w:rsidR="00BF3849" w:rsidRDefault="00412FFF" w:rsidP="00C90D23">
            <w:pPr>
              <w:pStyle w:val="Tablebody"/>
            </w:pPr>
            <w:hyperlink r:id="rId229" w:history="1">
              <w:r w:rsidR="00C90D23" w:rsidRPr="00C76D2F">
                <w:rPr>
                  <w:rStyle w:val="Hyperlink"/>
                </w:rPr>
                <w:t>http://def.wmo.int/opm/2013/req/xsd-qualified-observable-property/specified-unit-of-measure</w:t>
              </w:r>
            </w:hyperlink>
          </w:p>
          <w:p w14:paraId="2013273C" w14:textId="40FBD904" w:rsidR="00C90D23" w:rsidRPr="00C76D2F" w:rsidRDefault="00C90D23" w:rsidP="00C90D23">
            <w:pPr>
              <w:pStyle w:val="Tablebody"/>
            </w:pPr>
            <w:r w:rsidRPr="00C76D2F">
              <w:t>If the base property is qualified such that values of the qualified observable property are always provided using a given unit of measurement, the XML attribute //opm:QualifiedObservableProperty/opm:unitOfMeasure/@uom shall be used to specify that unit of measurement.</w:t>
            </w:r>
          </w:p>
        </w:tc>
      </w:tr>
      <w:tr w:rsidR="00C90D23" w:rsidRPr="00C76D2F" w14:paraId="2EC13A26" w14:textId="77777777" w:rsidTr="005631C1">
        <w:trPr>
          <w:cantSplit/>
          <w:jc w:val="center"/>
        </w:trPr>
        <w:tc>
          <w:tcPr>
            <w:tcW w:w="1860" w:type="dxa"/>
            <w:shd w:val="clear" w:color="auto" w:fill="F2F2F2"/>
          </w:tcPr>
          <w:p w14:paraId="17D966AC" w14:textId="77777777" w:rsidR="00C90D23" w:rsidRPr="00C76D2F" w:rsidRDefault="00C90D23" w:rsidP="005631C1">
            <w:pPr>
              <w:pStyle w:val="Tablebodyshaded"/>
            </w:pPr>
            <w:r w:rsidRPr="00C76D2F">
              <w:lastRenderedPageBreak/>
              <w:t>Requirement</w:t>
            </w:r>
          </w:p>
        </w:tc>
        <w:tc>
          <w:tcPr>
            <w:tcW w:w="7899" w:type="dxa"/>
          </w:tcPr>
          <w:p w14:paraId="610FCD09" w14:textId="77777777" w:rsidR="00BF3849" w:rsidRDefault="00412FFF" w:rsidP="00C90D23">
            <w:pPr>
              <w:pStyle w:val="Tablebody"/>
            </w:pPr>
            <w:hyperlink r:id="rId230" w:history="1">
              <w:r w:rsidR="00C90D23" w:rsidRPr="00C76D2F">
                <w:rPr>
                  <w:rStyle w:val="Hyperlink"/>
                </w:rPr>
                <w:t>http://def.wmo.int/opm/2013/req/xsd-qualified-observable-property/valid-unit-of-measure</w:t>
              </w:r>
            </w:hyperlink>
          </w:p>
          <w:p w14:paraId="0237B902" w14:textId="48F10313" w:rsidR="00C90D23" w:rsidRPr="00C76D2F" w:rsidRDefault="00C90D23" w:rsidP="00C90D23">
            <w:pPr>
              <w:pStyle w:val="Tablebody"/>
            </w:pPr>
            <w:r w:rsidRPr="00C76D2F">
              <w:t>If specified, the unit of measurement referenced via XML attribute //opm:QualifiedObservableProperty/opm:unitOfMeasure/@uom shall be appropriate for the base property.</w:t>
            </w:r>
          </w:p>
        </w:tc>
      </w:tr>
      <w:tr w:rsidR="00C90D23" w:rsidRPr="00C76D2F" w14:paraId="1CE12CF1" w14:textId="77777777" w:rsidTr="005631C1">
        <w:trPr>
          <w:cantSplit/>
          <w:jc w:val="center"/>
        </w:trPr>
        <w:tc>
          <w:tcPr>
            <w:tcW w:w="1860" w:type="dxa"/>
            <w:shd w:val="clear" w:color="auto" w:fill="F2F2F2"/>
          </w:tcPr>
          <w:p w14:paraId="45E09507" w14:textId="77777777" w:rsidR="00C90D23" w:rsidRPr="00C76D2F" w:rsidRDefault="00C90D23" w:rsidP="005631C1">
            <w:pPr>
              <w:pStyle w:val="Tablebodyshaded"/>
            </w:pPr>
            <w:r w:rsidRPr="00C76D2F">
              <w:t>Requirement</w:t>
            </w:r>
          </w:p>
        </w:tc>
        <w:tc>
          <w:tcPr>
            <w:tcW w:w="7899" w:type="dxa"/>
          </w:tcPr>
          <w:p w14:paraId="62076C3E" w14:textId="77777777" w:rsidR="00BF3849" w:rsidRDefault="00412FFF" w:rsidP="00C90D23">
            <w:pPr>
              <w:pStyle w:val="Tablebody"/>
            </w:pPr>
            <w:hyperlink r:id="rId231" w:history="1">
              <w:r w:rsidR="00C90D23" w:rsidRPr="00C76D2F">
                <w:rPr>
                  <w:rStyle w:val="Hyperlink"/>
                </w:rPr>
                <w:t>http://def.wmo.int/opm/2013/req/xsd-qualified-observable-property/qualifier</w:t>
              </w:r>
            </w:hyperlink>
          </w:p>
          <w:p w14:paraId="587F0B4B" w14:textId="3639CA02" w:rsidR="00C90D23" w:rsidRPr="00C76D2F" w:rsidRDefault="00C90D23" w:rsidP="00C90D23">
            <w:pPr>
              <w:pStyle w:val="Tablebody"/>
            </w:pPr>
            <w:r w:rsidRPr="00C76D2F">
              <w:t>If specified, the XML element //opm:QualifiedObservableProperty/opm:qualifier shall contain a valid child element opm:StatisticalQualifier that provides details of any statistical qualification applied to the base property.</w:t>
            </w:r>
          </w:p>
        </w:tc>
      </w:tr>
      <w:tr w:rsidR="00C90D23" w:rsidRPr="00C76D2F" w14:paraId="075AC848" w14:textId="77777777" w:rsidTr="005631C1">
        <w:trPr>
          <w:cantSplit/>
          <w:jc w:val="center"/>
        </w:trPr>
        <w:tc>
          <w:tcPr>
            <w:tcW w:w="1860" w:type="dxa"/>
            <w:shd w:val="clear" w:color="auto" w:fill="F2F2F2"/>
          </w:tcPr>
          <w:p w14:paraId="0585D439" w14:textId="77777777" w:rsidR="00C90D23" w:rsidRPr="00C76D2F" w:rsidRDefault="00C90D23" w:rsidP="005631C1">
            <w:pPr>
              <w:pStyle w:val="Tablebodyshaded"/>
            </w:pPr>
            <w:r w:rsidRPr="00C76D2F">
              <w:t>Requirement</w:t>
            </w:r>
          </w:p>
        </w:tc>
        <w:tc>
          <w:tcPr>
            <w:tcW w:w="7899" w:type="dxa"/>
          </w:tcPr>
          <w:p w14:paraId="42C8790D" w14:textId="77777777" w:rsidR="00BF3849" w:rsidRDefault="00412FFF" w:rsidP="00C90D23">
            <w:pPr>
              <w:pStyle w:val="Tablebody"/>
            </w:pPr>
            <w:hyperlink r:id="rId232" w:history="1">
              <w:r w:rsidR="00C90D23" w:rsidRPr="00C76D2F">
                <w:rPr>
                  <w:rStyle w:val="Hyperlink"/>
                </w:rPr>
                <w:t>http://def.wmo.int/opm/2013/req/xsd-qualified-observable-property/constraint</w:t>
              </w:r>
            </w:hyperlink>
          </w:p>
          <w:p w14:paraId="69E167DF" w14:textId="51D0653B" w:rsidR="00C90D23" w:rsidRPr="00C76D2F" w:rsidRDefault="00C90D23" w:rsidP="00C90D23">
            <w:pPr>
              <w:pStyle w:val="Tablebody"/>
            </w:pPr>
            <w:r w:rsidRPr="00C76D2F">
              <w:t>If specified, the XML element //opm:QualifiedObservableProperty/opm:constraint shall contain a valid child element opm:Constraint, or element in the substitution group of opm:Constraint, that provides details of any constraint applied to the base property.</w:t>
            </w:r>
          </w:p>
        </w:tc>
      </w:tr>
      <w:tr w:rsidR="00C90D23" w:rsidRPr="00C76D2F" w14:paraId="6730D81D" w14:textId="77777777" w:rsidTr="005631C1">
        <w:trPr>
          <w:cantSplit/>
          <w:jc w:val="center"/>
        </w:trPr>
        <w:tc>
          <w:tcPr>
            <w:tcW w:w="1860" w:type="dxa"/>
            <w:shd w:val="clear" w:color="auto" w:fill="F2F2F2"/>
          </w:tcPr>
          <w:p w14:paraId="40C225B5" w14:textId="77777777" w:rsidR="00C90D23" w:rsidRPr="00C76D2F" w:rsidRDefault="00C90D23" w:rsidP="005631C1">
            <w:pPr>
              <w:pStyle w:val="Tablebodyshaded"/>
            </w:pPr>
            <w:r w:rsidRPr="00C76D2F">
              <w:t>Recommendation</w:t>
            </w:r>
          </w:p>
        </w:tc>
        <w:tc>
          <w:tcPr>
            <w:tcW w:w="7899" w:type="dxa"/>
          </w:tcPr>
          <w:p w14:paraId="598F2298" w14:textId="77777777" w:rsidR="00BF3849" w:rsidRDefault="00412FFF" w:rsidP="00C90D23">
            <w:pPr>
              <w:pStyle w:val="Tablebody"/>
            </w:pPr>
            <w:hyperlink r:id="rId233" w:history="1">
              <w:r w:rsidR="00C90D23" w:rsidRPr="00C76D2F">
                <w:rPr>
                  <w:rStyle w:val="Hyperlink"/>
                </w:rPr>
                <w:t>http://def.wmo.int/opm/2013/req/xsd-qualified-observable-property/minimal-qualification</w:t>
              </w:r>
            </w:hyperlink>
          </w:p>
          <w:p w14:paraId="30311CF6" w14:textId="1FD8C1CA" w:rsidR="00C90D23" w:rsidRPr="00C76D2F" w:rsidRDefault="00C90D23" w:rsidP="00C90D23">
            <w:pPr>
              <w:pStyle w:val="Tablebody"/>
            </w:pPr>
            <w:r w:rsidRPr="00C76D2F">
              <w:t xml:space="preserve">At least one of the XML elements //opm:QualifiedObservableProperty/opm:unitOfMeasure, //opm:QualifiedObservableProperty/opm:qualifier or //opm:QualifiedObservableProperty/opm:constraint should be included within a qualified observable property. </w:t>
            </w:r>
          </w:p>
        </w:tc>
      </w:tr>
    </w:tbl>
    <w:p w14:paraId="57DFCD11" w14:textId="14D4EDEB" w:rsidR="00C90D23" w:rsidRPr="00C76D2F" w:rsidRDefault="00C90D23" w:rsidP="00DC28D7">
      <w:pPr>
        <w:pStyle w:val="Note"/>
      </w:pPr>
      <w:r>
        <w:t>Note:</w:t>
      </w:r>
      <w:r>
        <w:tab/>
        <w:t>U</w:t>
      </w:r>
      <w:r w:rsidRPr="00C76D2F">
        <w:t xml:space="preserve">nits of measurement are specified in accordance with </w:t>
      </w:r>
      <w:r w:rsidR="0090281C" w:rsidRPr="0090281C">
        <w:t>1.9</w:t>
      </w:r>
      <w:r w:rsidR="00F9712B">
        <w:t xml:space="preserve"> above</w:t>
      </w:r>
      <w:r w:rsidRPr="00C76D2F">
        <w:t>.</w:t>
      </w:r>
    </w:p>
    <w:p w14:paraId="3FCADAAB" w14:textId="023A27E1" w:rsidR="00C90D23" w:rsidRPr="00C76D2F" w:rsidRDefault="00C90D23" w:rsidP="00DC28D7">
      <w:pPr>
        <w:pStyle w:val="Heading20"/>
      </w:pPr>
      <w:bookmarkStart w:id="77" w:name="OpmStatistical"/>
      <w:bookmarkStart w:id="78" w:name="_Toc392055720"/>
      <w:r w:rsidRPr="00C76D2F">
        <w:t>203.6</w:t>
      </w:r>
      <w:bookmarkEnd w:id="77"/>
      <w:r w:rsidR="00AC2FFC">
        <w:tab/>
        <w:t>Requirements class</w:t>
      </w:r>
      <w:r w:rsidRPr="00C76D2F">
        <w:t>: Statistical qualifier</w:t>
      </w:r>
      <w:bookmarkEnd w:id="78"/>
    </w:p>
    <w:p w14:paraId="6433B5A0" w14:textId="77777777" w:rsidR="00C90D23" w:rsidRPr="00C76D2F" w:rsidRDefault="00C90D23" w:rsidP="00DC28D7">
      <w:pPr>
        <w:pStyle w:val="Bodytext1"/>
      </w:pPr>
      <w:r w:rsidRPr="00C76D2F">
        <w:t>203.6.1</w:t>
      </w:r>
      <w:r w:rsidRPr="00C76D2F">
        <w:tab/>
        <w:t xml:space="preserve">This </w:t>
      </w:r>
      <w:r w:rsidRPr="006E4C6C">
        <w:t>r</w:t>
      </w:r>
      <w:r w:rsidRPr="00C76D2F">
        <w:t xml:space="preserve">equirements </w:t>
      </w:r>
      <w:r w:rsidRPr="006E4C6C">
        <w:t>c</w:t>
      </w:r>
      <w:r w:rsidRPr="00C76D2F">
        <w:t>lass is used to describe the representation of statistical qualifiers applied to an observable property.</w:t>
      </w:r>
    </w:p>
    <w:p w14:paraId="2ECB9D5B" w14:textId="5125FB65" w:rsidR="00C90D23" w:rsidRPr="00C76D2F" w:rsidRDefault="00C90D23" w:rsidP="00DC28D7">
      <w:pPr>
        <w:pStyle w:val="Note"/>
      </w:pPr>
      <w:r>
        <w:t>Note:</w:t>
      </w:r>
      <w:r>
        <w:tab/>
        <w:t>T</w:t>
      </w:r>
      <w:r w:rsidRPr="00C76D2F">
        <w:t>ypically</w:t>
      </w:r>
      <w:r w:rsidR="00D70444">
        <w:t>,</w:t>
      </w:r>
      <w:r w:rsidRPr="00C76D2F">
        <w:t xml:space="preserve"> statistical qualification is based on some geometric or temporal aggregation using a given statistical function</w:t>
      </w:r>
      <w:r w:rsidR="00D70444">
        <w:t>,</w:t>
      </w:r>
      <w:r w:rsidRPr="00C76D2F">
        <w:t xml:space="preserve"> for example, the maximum temperature in a 24-hour duration.</w:t>
      </w:r>
    </w:p>
    <w:p w14:paraId="54608AEB" w14:textId="7F763FDC" w:rsidR="00C90D23" w:rsidRPr="00C76D2F" w:rsidRDefault="00C90D23" w:rsidP="00DC28D7">
      <w:pPr>
        <w:pStyle w:val="Bodytext1"/>
      </w:pPr>
      <w:r w:rsidRPr="00C76D2F">
        <w:t>203.6.2</w:t>
      </w:r>
      <w:r w:rsidRPr="00C76D2F">
        <w:tab/>
        <w:t xml:space="preserve">XML elements describing statistical qualification of observable properties shall conform to all </w:t>
      </w:r>
      <w:r w:rsidR="00AC23BC">
        <w:t>r</w:t>
      </w:r>
      <w:r w:rsidRPr="00C76D2F">
        <w:t>equirements specified in</w:t>
      </w:r>
      <w:r w:rsidR="00640C2C">
        <w:t xml:space="preserve"> </w:t>
      </w:r>
      <w:r w:rsidR="00C71E2C">
        <w:t>Table 2</w:t>
      </w:r>
      <w:r w:rsidR="00640C2C">
        <w:t>2.</w:t>
      </w:r>
    </w:p>
    <w:p w14:paraId="16BE3191" w14:textId="305C3BE0" w:rsidR="00C90D23" w:rsidRPr="00C76D2F" w:rsidRDefault="00C71E2C" w:rsidP="00DC28D7">
      <w:pPr>
        <w:pStyle w:val="Tablecaption"/>
      </w:pPr>
      <w:bookmarkStart w:id="79" w:name="_Ref385946186"/>
      <w:r>
        <w:t>Table 2</w:t>
      </w:r>
      <w:r w:rsidR="00F2639A">
        <w:t>2</w:t>
      </w:r>
      <w:bookmarkEnd w:id="79"/>
      <w:r w:rsidR="00C90D23" w:rsidRPr="00C76D2F">
        <w:t>. Requirements class xsd-statistical-qualifier</w:t>
      </w:r>
    </w:p>
    <w:p w14:paraId="20AAB999" w14:textId="637AC896"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663686AD" w14:textId="77777777" w:rsidTr="00576CB0">
        <w:trPr>
          <w:cantSplit/>
          <w:tblHeader/>
          <w:jc w:val="center"/>
        </w:trPr>
        <w:tc>
          <w:tcPr>
            <w:tcW w:w="9759" w:type="dxa"/>
            <w:gridSpan w:val="2"/>
            <w:shd w:val="clear" w:color="auto" w:fill="F2F2F2"/>
          </w:tcPr>
          <w:p w14:paraId="19803323" w14:textId="683641A8" w:rsidR="00C90D23" w:rsidRPr="00C76D2F" w:rsidRDefault="006E4C6C" w:rsidP="00C90D23">
            <w:pPr>
              <w:pStyle w:val="Tableheader"/>
            </w:pPr>
            <w:r>
              <w:t>Requirements class</w:t>
            </w:r>
          </w:p>
        </w:tc>
      </w:tr>
      <w:tr w:rsidR="00C90D23" w:rsidRPr="00C76D2F" w14:paraId="382455AB" w14:textId="77777777" w:rsidTr="00576CB0">
        <w:trPr>
          <w:cantSplit/>
          <w:jc w:val="center"/>
        </w:trPr>
        <w:tc>
          <w:tcPr>
            <w:tcW w:w="9759" w:type="dxa"/>
            <w:gridSpan w:val="2"/>
          </w:tcPr>
          <w:p w14:paraId="54D98731" w14:textId="77777777" w:rsidR="00C90D23" w:rsidRPr="00C76D2F" w:rsidRDefault="00412FFF" w:rsidP="00C90D23">
            <w:pPr>
              <w:pStyle w:val="Tablebody"/>
            </w:pPr>
            <w:hyperlink r:id="rId234" w:history="1">
              <w:r w:rsidR="00C90D23" w:rsidRPr="00C76D2F">
                <w:rPr>
                  <w:rStyle w:val="Hyperlink"/>
                </w:rPr>
                <w:t>http://def.wmo.int/opm/2013/req/xsd-statistical-qualifier</w:t>
              </w:r>
            </w:hyperlink>
            <w:r w:rsidR="00C90D23" w:rsidRPr="00C76D2F">
              <w:t xml:space="preserve"> </w:t>
            </w:r>
          </w:p>
        </w:tc>
      </w:tr>
      <w:tr w:rsidR="00C90D23" w:rsidRPr="00C76D2F" w14:paraId="36FF2E87" w14:textId="77777777" w:rsidTr="005631C1">
        <w:trPr>
          <w:cantSplit/>
          <w:jc w:val="center"/>
        </w:trPr>
        <w:tc>
          <w:tcPr>
            <w:tcW w:w="1860" w:type="dxa"/>
          </w:tcPr>
          <w:p w14:paraId="64F7460E" w14:textId="6CD3C220" w:rsidR="00C90D23" w:rsidRPr="00C76D2F" w:rsidRDefault="006A236F" w:rsidP="00C90D23">
            <w:pPr>
              <w:pStyle w:val="Tablebody"/>
            </w:pPr>
            <w:r>
              <w:t>Target type</w:t>
            </w:r>
          </w:p>
        </w:tc>
        <w:tc>
          <w:tcPr>
            <w:tcW w:w="7899" w:type="dxa"/>
          </w:tcPr>
          <w:p w14:paraId="7D47651E" w14:textId="77777777" w:rsidR="00C90D23" w:rsidRPr="00C76D2F" w:rsidRDefault="00C90D23" w:rsidP="00C90D23">
            <w:pPr>
              <w:pStyle w:val="Tablebody"/>
            </w:pPr>
            <w:r w:rsidRPr="00C76D2F">
              <w:t>Data instance</w:t>
            </w:r>
          </w:p>
        </w:tc>
      </w:tr>
      <w:tr w:rsidR="00C90D23" w:rsidRPr="00C76D2F" w14:paraId="3B75BBC8" w14:textId="77777777" w:rsidTr="005631C1">
        <w:trPr>
          <w:cantSplit/>
          <w:jc w:val="center"/>
        </w:trPr>
        <w:tc>
          <w:tcPr>
            <w:tcW w:w="1860" w:type="dxa"/>
          </w:tcPr>
          <w:p w14:paraId="76A8C9FB" w14:textId="77777777" w:rsidR="00C90D23" w:rsidRPr="00C76D2F" w:rsidRDefault="00C90D23" w:rsidP="00C90D23">
            <w:pPr>
              <w:pStyle w:val="Tablebody"/>
            </w:pPr>
            <w:r w:rsidRPr="00C76D2F">
              <w:t>Name</w:t>
            </w:r>
          </w:p>
        </w:tc>
        <w:tc>
          <w:tcPr>
            <w:tcW w:w="7899" w:type="dxa"/>
          </w:tcPr>
          <w:p w14:paraId="44599353" w14:textId="77777777" w:rsidR="00C90D23" w:rsidRPr="00C76D2F" w:rsidRDefault="00C90D23" w:rsidP="00C90D23">
            <w:pPr>
              <w:pStyle w:val="Tablebody"/>
            </w:pPr>
            <w:r w:rsidRPr="00C76D2F">
              <w:t>Statistical qualifier</w:t>
            </w:r>
          </w:p>
        </w:tc>
      </w:tr>
      <w:tr w:rsidR="00C90D23" w:rsidRPr="00C76D2F" w14:paraId="2ED92534" w14:textId="77777777" w:rsidTr="005631C1">
        <w:trPr>
          <w:cantSplit/>
          <w:jc w:val="center"/>
        </w:trPr>
        <w:tc>
          <w:tcPr>
            <w:tcW w:w="1860" w:type="dxa"/>
            <w:shd w:val="clear" w:color="auto" w:fill="F2F2F2"/>
          </w:tcPr>
          <w:p w14:paraId="2EB1BF53" w14:textId="77777777" w:rsidR="00C90D23" w:rsidRPr="00C76D2F" w:rsidRDefault="00C90D23" w:rsidP="005631C1">
            <w:pPr>
              <w:pStyle w:val="Tablebodyshaded"/>
            </w:pPr>
            <w:r w:rsidRPr="00C76D2F">
              <w:t>Requirement</w:t>
            </w:r>
          </w:p>
        </w:tc>
        <w:tc>
          <w:tcPr>
            <w:tcW w:w="7899" w:type="dxa"/>
          </w:tcPr>
          <w:p w14:paraId="20367406" w14:textId="77777777" w:rsidR="00BF3849" w:rsidRDefault="00412FFF" w:rsidP="00C90D23">
            <w:pPr>
              <w:pStyle w:val="Tablebody"/>
            </w:pPr>
            <w:hyperlink r:id="rId235" w:history="1">
              <w:r w:rsidR="00C90D23" w:rsidRPr="00C76D2F">
                <w:rPr>
                  <w:rStyle w:val="Hyperlink"/>
                </w:rPr>
                <w:t>http://def.wmo.int/opm/2013/req/xsd-statistical-qualifier/valid</w:t>
              </w:r>
            </w:hyperlink>
          </w:p>
          <w:p w14:paraId="16073DC3" w14:textId="632F149B" w:rsidR="00C90D23" w:rsidRPr="00C76D2F" w:rsidRDefault="00C90D23" w:rsidP="00C90D23">
            <w:pPr>
              <w:pStyle w:val="Tablebody"/>
            </w:pPr>
            <w:r w:rsidRPr="00C76D2F">
              <w:t>The content model of this element shall have a value that matches the content model of opm:StatisticalQualifier.</w:t>
            </w:r>
          </w:p>
        </w:tc>
      </w:tr>
      <w:tr w:rsidR="00C90D23" w:rsidRPr="00C76D2F" w14:paraId="1EF4A70E" w14:textId="77777777" w:rsidTr="005631C1">
        <w:trPr>
          <w:cantSplit/>
          <w:jc w:val="center"/>
        </w:trPr>
        <w:tc>
          <w:tcPr>
            <w:tcW w:w="1860" w:type="dxa"/>
            <w:shd w:val="clear" w:color="auto" w:fill="F2F2F2"/>
          </w:tcPr>
          <w:p w14:paraId="5B74FAAE" w14:textId="77777777" w:rsidR="00C90D23" w:rsidRPr="00C76D2F" w:rsidRDefault="00C90D23" w:rsidP="005631C1">
            <w:pPr>
              <w:pStyle w:val="Tablebodyshaded"/>
            </w:pPr>
            <w:r w:rsidRPr="00C76D2F">
              <w:t>Requirement</w:t>
            </w:r>
          </w:p>
        </w:tc>
        <w:tc>
          <w:tcPr>
            <w:tcW w:w="7899" w:type="dxa"/>
          </w:tcPr>
          <w:p w14:paraId="003FB00A" w14:textId="77777777" w:rsidR="00BF3849" w:rsidRDefault="00412FFF" w:rsidP="00C90D23">
            <w:pPr>
              <w:pStyle w:val="Tablebody"/>
            </w:pPr>
            <w:hyperlink r:id="rId236" w:history="1">
              <w:r w:rsidR="00C90D23" w:rsidRPr="00C76D2F">
                <w:rPr>
                  <w:rStyle w:val="Hyperlink"/>
                </w:rPr>
                <w:t>http://def.wmo.int/opm/2013/req/xsd-statistical-qualifier/statistical-function-code</w:t>
              </w:r>
            </w:hyperlink>
          </w:p>
          <w:p w14:paraId="7207592A" w14:textId="640DCB5E" w:rsidR="00C90D23" w:rsidRPr="00C76D2F" w:rsidRDefault="00C90D23" w:rsidP="00C90D23">
            <w:pPr>
              <w:pStyle w:val="Tablebody"/>
            </w:pPr>
            <w:r w:rsidRPr="00C76D2F">
              <w:t>The XML element //opm:StatisticalQualifier/opm:statisticalFunction shall reference the function used in the statistical qualification using the xlink:href attribute to specify the URI used to identify the target statistical function.</w:t>
            </w:r>
          </w:p>
        </w:tc>
      </w:tr>
      <w:tr w:rsidR="00C90D23" w:rsidRPr="00C76D2F" w14:paraId="76F121B5" w14:textId="77777777" w:rsidTr="005631C1">
        <w:trPr>
          <w:cantSplit/>
          <w:jc w:val="center"/>
        </w:trPr>
        <w:tc>
          <w:tcPr>
            <w:tcW w:w="1860" w:type="dxa"/>
            <w:shd w:val="clear" w:color="auto" w:fill="F2F2F2"/>
          </w:tcPr>
          <w:p w14:paraId="2AB9953C" w14:textId="77777777" w:rsidR="00C90D23" w:rsidRPr="00C76D2F" w:rsidRDefault="00C90D23" w:rsidP="005631C1">
            <w:pPr>
              <w:pStyle w:val="Tablebodyshaded"/>
            </w:pPr>
            <w:r w:rsidRPr="00C76D2F">
              <w:lastRenderedPageBreak/>
              <w:t>Requirement</w:t>
            </w:r>
          </w:p>
        </w:tc>
        <w:tc>
          <w:tcPr>
            <w:tcW w:w="7899" w:type="dxa"/>
          </w:tcPr>
          <w:p w14:paraId="13A284FE" w14:textId="77777777" w:rsidR="00BF3849" w:rsidRDefault="00412FFF" w:rsidP="00C90D23">
            <w:pPr>
              <w:pStyle w:val="Tablebody"/>
            </w:pPr>
            <w:hyperlink r:id="rId237" w:history="1">
              <w:r w:rsidR="00C90D23" w:rsidRPr="00C76D2F">
                <w:rPr>
                  <w:rStyle w:val="Hyperlink"/>
                </w:rPr>
                <w:t>http://def.wmo.int/opm/2013/req/xsd-statistical-qualifier/single-qualification-domain</w:t>
              </w:r>
            </w:hyperlink>
          </w:p>
          <w:p w14:paraId="681489A3" w14:textId="1AF32282" w:rsidR="00C90D23" w:rsidRPr="00C76D2F" w:rsidRDefault="00C90D23" w:rsidP="00C90D23">
            <w:pPr>
              <w:pStyle w:val="Tablebody"/>
            </w:pPr>
            <w:r w:rsidRPr="00C76D2F">
              <w:t>One, and only one, of XML elements //opmStatisticalQualifier/opm:aggregationArea, //opmStatisticalQualifier/opm:aggregationLength, //opmStatisticalQualifier/opm:aggregationTimePeriod, //opmStatisticalQualifier/opm:aggregation</w:t>
            </w:r>
            <w:r w:rsidR="00C71E2C">
              <w:t>Volume </w:t>
            </w:r>
            <w:r w:rsidRPr="00C76D2F">
              <w:t xml:space="preserve">and </w:t>
            </w:r>
            <w:r w:rsidR="001D6E4E">
              <w:br/>
            </w:r>
            <w:r w:rsidRPr="00C76D2F">
              <w:t>//opmStatisticalQualifier/opm:otherAggregation shall be included within a statistical qualification.</w:t>
            </w:r>
          </w:p>
        </w:tc>
      </w:tr>
      <w:tr w:rsidR="00C90D23" w:rsidRPr="00C76D2F" w14:paraId="799253CE" w14:textId="77777777" w:rsidTr="005631C1">
        <w:trPr>
          <w:cantSplit/>
          <w:jc w:val="center"/>
        </w:trPr>
        <w:tc>
          <w:tcPr>
            <w:tcW w:w="1860" w:type="dxa"/>
            <w:shd w:val="clear" w:color="auto" w:fill="F2F2F2"/>
          </w:tcPr>
          <w:p w14:paraId="1BA70163" w14:textId="77777777" w:rsidR="00C90D23" w:rsidRPr="00C76D2F" w:rsidRDefault="00C90D23" w:rsidP="005631C1">
            <w:pPr>
              <w:pStyle w:val="Tablebodyshaded"/>
            </w:pPr>
            <w:r w:rsidRPr="00C76D2F">
              <w:t>Recommendation</w:t>
            </w:r>
          </w:p>
        </w:tc>
        <w:tc>
          <w:tcPr>
            <w:tcW w:w="7899" w:type="dxa"/>
          </w:tcPr>
          <w:p w14:paraId="68CDA495" w14:textId="77777777" w:rsidR="00BF3849" w:rsidRDefault="00412FFF" w:rsidP="00C90D23">
            <w:pPr>
              <w:pStyle w:val="Tablebody"/>
            </w:pPr>
            <w:hyperlink r:id="rId238" w:history="1">
              <w:r w:rsidR="00C90D23" w:rsidRPr="00C76D2F">
                <w:rPr>
                  <w:rStyle w:val="Hyperlink"/>
                </w:rPr>
                <w:t>http://def.wmo.int/opm/2013/req/xsd-statistical-qualifier/description</w:t>
              </w:r>
            </w:hyperlink>
          </w:p>
          <w:p w14:paraId="4B00D258" w14:textId="5CD4BFC4" w:rsidR="00C90D23" w:rsidRPr="00C76D2F" w:rsidRDefault="00C90D23" w:rsidP="00C90D23">
            <w:pPr>
              <w:pStyle w:val="Tablebody"/>
            </w:pPr>
            <w:r w:rsidRPr="00C76D2F">
              <w:t xml:space="preserve">A textual description of the statistical qualification applied to the observable property should be provided using the //opmStatisticalQualifier/opm:description XML element. </w:t>
            </w:r>
          </w:p>
        </w:tc>
      </w:tr>
      <w:tr w:rsidR="00C90D23" w:rsidRPr="00C76D2F" w14:paraId="6672B758" w14:textId="77777777" w:rsidTr="005631C1">
        <w:trPr>
          <w:cantSplit/>
          <w:jc w:val="center"/>
        </w:trPr>
        <w:tc>
          <w:tcPr>
            <w:tcW w:w="1860" w:type="dxa"/>
            <w:shd w:val="clear" w:color="auto" w:fill="F2F2F2"/>
          </w:tcPr>
          <w:p w14:paraId="7DA5FDDE" w14:textId="77777777" w:rsidR="00C90D23" w:rsidRPr="00C76D2F" w:rsidRDefault="00C90D23" w:rsidP="005631C1">
            <w:pPr>
              <w:pStyle w:val="Tablebodyshaded"/>
            </w:pPr>
            <w:r w:rsidRPr="00C76D2F">
              <w:t>Recommendation</w:t>
            </w:r>
          </w:p>
        </w:tc>
        <w:tc>
          <w:tcPr>
            <w:tcW w:w="7899" w:type="dxa"/>
          </w:tcPr>
          <w:p w14:paraId="2A08580C" w14:textId="77777777" w:rsidR="00BF3849" w:rsidRDefault="00412FFF" w:rsidP="00C90D23">
            <w:pPr>
              <w:pStyle w:val="Tablebody"/>
            </w:pPr>
            <w:hyperlink r:id="rId239" w:history="1">
              <w:r w:rsidR="00C90D23" w:rsidRPr="00C76D2F">
                <w:rPr>
                  <w:rStyle w:val="Hyperlink"/>
                </w:rPr>
                <w:t>http://def.wmo.int/opm/2013/req/xsd-statistical-qualifier/statistical-function-code-online-definition</w:t>
              </w:r>
            </w:hyperlink>
          </w:p>
          <w:p w14:paraId="4F255675" w14:textId="2DBFBDED" w:rsidR="00C90D23" w:rsidRPr="00C76D2F" w:rsidRDefault="00C90D23" w:rsidP="009A700B">
            <w:pPr>
              <w:pStyle w:val="Tablebody"/>
            </w:pPr>
            <w:r w:rsidRPr="00C76D2F">
              <w:t>The URI used to identify the statistical function should have an available online definition and have been recogni</w:t>
            </w:r>
            <w:r w:rsidR="009A700B">
              <w:t>z</w:t>
            </w:r>
            <w:r w:rsidRPr="00C76D2F">
              <w:t>ed by some level of authority.</w:t>
            </w:r>
          </w:p>
        </w:tc>
      </w:tr>
      <w:tr w:rsidR="00C90D23" w:rsidRPr="00C76D2F" w14:paraId="4C4EE4E6" w14:textId="77777777" w:rsidTr="005631C1">
        <w:trPr>
          <w:cantSplit/>
          <w:jc w:val="center"/>
        </w:trPr>
        <w:tc>
          <w:tcPr>
            <w:tcW w:w="1860" w:type="dxa"/>
            <w:shd w:val="clear" w:color="auto" w:fill="F2F2F2"/>
          </w:tcPr>
          <w:p w14:paraId="59F099F0" w14:textId="77777777" w:rsidR="00C90D23" w:rsidRPr="00C76D2F" w:rsidRDefault="00C90D23" w:rsidP="005631C1">
            <w:pPr>
              <w:pStyle w:val="Tablebodyshaded"/>
            </w:pPr>
            <w:r w:rsidRPr="00C76D2F">
              <w:t>Recommendation</w:t>
            </w:r>
          </w:p>
        </w:tc>
        <w:tc>
          <w:tcPr>
            <w:tcW w:w="7899" w:type="dxa"/>
          </w:tcPr>
          <w:p w14:paraId="6C7908BE" w14:textId="77777777" w:rsidR="00BF3849" w:rsidRDefault="00412FFF" w:rsidP="00C90D23">
            <w:pPr>
              <w:pStyle w:val="Tablebody"/>
            </w:pPr>
            <w:hyperlink r:id="rId240" w:history="1">
              <w:r w:rsidR="00C90D23" w:rsidRPr="00C76D2F">
                <w:rPr>
                  <w:rStyle w:val="Hyperlink"/>
                </w:rPr>
                <w:t>http://def.wmo.int/opm/2013/req/xsd-statistical-qualifier/qualification-domain-type</w:t>
              </w:r>
            </w:hyperlink>
          </w:p>
          <w:p w14:paraId="20BB4B92" w14:textId="16B96E86" w:rsidR="00C90D23" w:rsidRPr="00C76D2F" w:rsidRDefault="00C90D23" w:rsidP="001D6E4E">
            <w:pPr>
              <w:pStyle w:val="Tablebody"/>
            </w:pPr>
            <w:r w:rsidRPr="00C76D2F">
              <w:t xml:space="preserve">Where the statistical qualification domain relates to geometric area, geometric length, time period or geometric </w:t>
            </w:r>
            <w:r w:rsidR="001D6E4E">
              <w:t>v</w:t>
            </w:r>
            <w:r w:rsidR="00C71E2C">
              <w:t>olume </w:t>
            </w:r>
            <w:r w:rsidRPr="00C76D2F">
              <w:t xml:space="preserve">then XML elements </w:t>
            </w:r>
            <w:r w:rsidR="00CD20BA">
              <w:br/>
            </w:r>
            <w:r w:rsidRPr="00C76D2F">
              <w:t xml:space="preserve">//opmStatisticalQualifier/opm:aggregationArea, //opmStatisticalQualifier/opm:aggregationLength, //opmStatisticalQualifier/opm:aggregationTimePeriod or </w:t>
            </w:r>
            <w:r w:rsidR="00CD20BA">
              <w:br/>
            </w:r>
            <w:r w:rsidRPr="00C76D2F">
              <w:t>//opmStatisticalQualifier/opm:aggregation</w:t>
            </w:r>
            <w:r w:rsidR="00C71E2C">
              <w:t>Volume </w:t>
            </w:r>
            <w:r w:rsidRPr="00C76D2F">
              <w:t>should be used in preference to XML element //opmStatisticalQualifier/opm:otherAggregation to describe the statistical qualification domain.</w:t>
            </w:r>
          </w:p>
        </w:tc>
      </w:tr>
    </w:tbl>
    <w:p w14:paraId="742D597C" w14:textId="77777777" w:rsidR="000D1EE4" w:rsidRDefault="00C90D23" w:rsidP="001670A8">
      <w:pPr>
        <w:pStyle w:val="Notesheading"/>
      </w:pPr>
      <w:r>
        <w:t>Note</w:t>
      </w:r>
      <w:r w:rsidR="000D1EE4">
        <w:t>s</w:t>
      </w:r>
      <w:r>
        <w:t>:</w:t>
      </w:r>
    </w:p>
    <w:p w14:paraId="09B022A0" w14:textId="392A32E0" w:rsidR="00C90D23" w:rsidRPr="00C76D2F" w:rsidRDefault="000D1EE4" w:rsidP="001670A8">
      <w:pPr>
        <w:pStyle w:val="Notes1"/>
      </w:pPr>
      <w:r>
        <w:t>1.</w:t>
      </w:r>
      <w:r w:rsidR="00C90D23">
        <w:tab/>
        <w:t>G</w:t>
      </w:r>
      <w:r w:rsidR="00C90D23" w:rsidRPr="00C76D2F">
        <w:t xml:space="preserve">roups of statistical qualifiers may be applied to a given base property; in such a case the order of the statistical qualification is important. For example, mean daily maximum temperature over a </w:t>
      </w:r>
      <w:r w:rsidR="00AF1905">
        <w:t>one-</w:t>
      </w:r>
      <w:r w:rsidR="00C90D23" w:rsidRPr="00C76D2F">
        <w:t xml:space="preserve">month period comprises two statistical operations with respect to the base property “air temperature” – a maximum over a 24-hour duration followed by a mean over a </w:t>
      </w:r>
      <w:r w:rsidR="00AF1905">
        <w:t>one</w:t>
      </w:r>
      <w:r w:rsidR="00C90D23" w:rsidRPr="00C76D2F">
        <w:t>-month duration. A collection of statistical qualifiers can be linked using the XML element //opmStatisticalQualifier/opm:derivedFrom to establish an ordered set.</w:t>
      </w:r>
    </w:p>
    <w:p w14:paraId="1BA4C6EE" w14:textId="533D4BD3" w:rsidR="00BF3849" w:rsidRDefault="000D1EE4" w:rsidP="001670A8">
      <w:pPr>
        <w:pStyle w:val="Notes1"/>
      </w:pPr>
      <w:r>
        <w:t>2.</w:t>
      </w:r>
      <w:r w:rsidR="00C90D23">
        <w:tab/>
        <w:t>T</w:t>
      </w:r>
      <w:r w:rsidR="00C90D23" w:rsidRPr="00C76D2F">
        <w:t xml:space="preserve">erms </w:t>
      </w:r>
      <w:r w:rsidR="00C90D23" w:rsidRPr="00BF4050">
        <w:t xml:space="preserve">from </w:t>
      </w:r>
      <w:r w:rsidR="00C71E2C">
        <w:t>Volume </w:t>
      </w:r>
      <w:r w:rsidR="00BF4050">
        <w:t>I.2</w:t>
      </w:r>
      <w:r w:rsidR="00C90D23" w:rsidRPr="00BF4050">
        <w:t>, FM 92 GRIB</w:t>
      </w:r>
      <w:r w:rsidR="00BF4050">
        <w:t>,</w:t>
      </w:r>
      <w:r w:rsidR="00C90D23" w:rsidRPr="00BF4050">
        <w:t xml:space="preserve"> Code </w:t>
      </w:r>
      <w:r w:rsidR="001670A8">
        <w:t>t</w:t>
      </w:r>
      <w:r w:rsidR="00C71E2C">
        <w:t>able 4</w:t>
      </w:r>
      <w:r w:rsidR="00C90D23" w:rsidRPr="00BF4050">
        <w:t>.10</w:t>
      </w:r>
      <w:r w:rsidR="00B225BB">
        <w:t>:</w:t>
      </w:r>
      <w:r w:rsidR="00C90D23" w:rsidRPr="00BF4050">
        <w:t xml:space="preserve"> Type of statistical processing</w:t>
      </w:r>
      <w:r w:rsidR="00C90D23" w:rsidRPr="00C76D2F">
        <w:t xml:space="preserve">, may be used to describe the statistical function. An alternative source of statistical function codes </w:t>
      </w:r>
      <w:r w:rsidR="00306871">
        <w:t>is</w:t>
      </w:r>
      <w:r w:rsidR="00306871" w:rsidRPr="00C76D2F">
        <w:t xml:space="preserve"> </w:t>
      </w:r>
      <w:r w:rsidR="00C90D23" w:rsidRPr="00C76D2F">
        <w:t xml:space="preserve">provided in </w:t>
      </w:r>
      <w:r w:rsidR="00C71E2C">
        <w:t>Volume </w:t>
      </w:r>
      <w:r w:rsidR="00BF4050">
        <w:t>I.2</w:t>
      </w:r>
      <w:r w:rsidR="00C90D23" w:rsidRPr="00BF4050">
        <w:t>, FM 94 BUFR</w:t>
      </w:r>
      <w:r w:rsidR="00BF4050">
        <w:t>,</w:t>
      </w:r>
      <w:r w:rsidR="00C90D23" w:rsidRPr="00BF4050">
        <w:t xml:space="preserve"> Code table</w:t>
      </w:r>
      <w:r w:rsidR="00CB3046" w:rsidRPr="00BF4050">
        <w:t> </w:t>
      </w:r>
      <w:r w:rsidR="00C90D23" w:rsidRPr="00BF4050">
        <w:t>0</w:t>
      </w:r>
      <w:r w:rsidR="00CB3046" w:rsidRPr="00BF4050">
        <w:t> </w:t>
      </w:r>
      <w:r w:rsidR="00C90D23" w:rsidRPr="00BF4050">
        <w:t>08</w:t>
      </w:r>
      <w:r w:rsidR="00CB3046" w:rsidRPr="00BF4050">
        <w:t> </w:t>
      </w:r>
      <w:r w:rsidR="00C90D23" w:rsidRPr="00BF4050">
        <w:t>023</w:t>
      </w:r>
      <w:r w:rsidR="00B225BB">
        <w:t>:</w:t>
      </w:r>
      <w:r w:rsidR="00C90D23" w:rsidRPr="00BF4050">
        <w:t xml:space="preserve"> First-order statistics</w:t>
      </w:r>
      <w:r w:rsidR="00C90D23" w:rsidRPr="00C76D2F">
        <w:t>. For convenience, these</w:t>
      </w:r>
      <w:r w:rsidR="00C90D23" w:rsidRPr="00A95C9B">
        <w:t xml:space="preserve"> code</w:t>
      </w:r>
      <w:r w:rsidR="00C90D23" w:rsidRPr="00C76D2F">
        <w:t xml:space="preserve"> tables have been published online at </w:t>
      </w:r>
      <w:hyperlink r:id="rId241" w:history="1">
        <w:r w:rsidR="00C90D23" w:rsidRPr="00C76D2F">
          <w:rPr>
            <w:rStyle w:val="Hyperlink"/>
          </w:rPr>
          <w:t>http://codes.wmo.int/grib2/codeflag/4.10</w:t>
        </w:r>
      </w:hyperlink>
      <w:r w:rsidR="00C90D23" w:rsidRPr="00C76D2F">
        <w:t xml:space="preserve"> and </w:t>
      </w:r>
      <w:hyperlink r:id="rId242" w:history="1">
        <w:r w:rsidR="00C90D23" w:rsidRPr="00C76D2F">
          <w:rPr>
            <w:rStyle w:val="Hyperlink"/>
          </w:rPr>
          <w:t>http://codes.wmo.int/bufr4/codeflag/0-08-023</w:t>
        </w:r>
      </w:hyperlink>
      <w:r w:rsidR="006E7146">
        <w:rPr>
          <w:rStyle w:val="Hyperlink"/>
        </w:rPr>
        <w:t>,</w:t>
      </w:r>
      <w:r w:rsidR="00CB3046">
        <w:t xml:space="preserve"> respectively.</w:t>
      </w:r>
    </w:p>
    <w:p w14:paraId="6BEB2C38" w14:textId="26C32818" w:rsidR="00C90D23" w:rsidRPr="00C76D2F" w:rsidRDefault="00C90D23" w:rsidP="00DC28D7">
      <w:pPr>
        <w:pStyle w:val="Heading20"/>
      </w:pPr>
      <w:bookmarkStart w:id="80" w:name="OpmConstraint"/>
      <w:bookmarkStart w:id="81" w:name="_Toc392055721"/>
      <w:r w:rsidRPr="00C76D2F">
        <w:t>203.7</w:t>
      </w:r>
      <w:bookmarkEnd w:id="80"/>
      <w:r w:rsidR="00AC2FFC">
        <w:tab/>
        <w:t>Requirements class</w:t>
      </w:r>
      <w:r w:rsidRPr="00C76D2F">
        <w:t>: Constraint</w:t>
      </w:r>
      <w:bookmarkEnd w:id="81"/>
    </w:p>
    <w:p w14:paraId="380C4712" w14:textId="77777777" w:rsidR="00C90D23" w:rsidRPr="00C76D2F" w:rsidRDefault="00C90D23" w:rsidP="00DC28D7">
      <w:pPr>
        <w:pStyle w:val="Bodytext1"/>
      </w:pPr>
      <w:r w:rsidRPr="00C76D2F">
        <w:t>203.7.1</w:t>
      </w:r>
      <w:r w:rsidRPr="00C76D2F">
        <w:tab/>
        <w:t xml:space="preserve">This </w:t>
      </w:r>
      <w:r w:rsidRPr="006E4C6C">
        <w:t>r</w:t>
      </w:r>
      <w:r w:rsidRPr="00C76D2F">
        <w:t xml:space="preserve">equirements </w:t>
      </w:r>
      <w:r w:rsidRPr="006E4C6C">
        <w:t>c</w:t>
      </w:r>
      <w:r w:rsidRPr="00C76D2F">
        <w:t>lass is used to describe the representation of constraints applied to an observable property.</w:t>
      </w:r>
    </w:p>
    <w:p w14:paraId="3DB66E28" w14:textId="77777777" w:rsidR="0004005C" w:rsidRDefault="00C90D23" w:rsidP="001670A8">
      <w:pPr>
        <w:pStyle w:val="Notesheading"/>
      </w:pPr>
      <w:r>
        <w:t>Note</w:t>
      </w:r>
      <w:r w:rsidR="0004005C">
        <w:t>s</w:t>
      </w:r>
      <w:r>
        <w:t>:</w:t>
      </w:r>
    </w:p>
    <w:p w14:paraId="4A0F5894" w14:textId="1E01D02A" w:rsidR="00C90D23" w:rsidRPr="00C76D2F" w:rsidRDefault="0004005C" w:rsidP="001670A8">
      <w:pPr>
        <w:pStyle w:val="Notes1"/>
      </w:pPr>
      <w:r>
        <w:t>1.</w:t>
      </w:r>
      <w:r w:rsidR="00C90D23">
        <w:tab/>
        <w:t>T</w:t>
      </w:r>
      <w:r w:rsidR="00C90D23" w:rsidRPr="00C76D2F">
        <w:t xml:space="preserve">he observable property that is used to constrain the base property is known as the constraining property. For example, the observed property “radiance” may be constrained such that </w:t>
      </w:r>
      <w:r w:rsidR="00C90D23" w:rsidRPr="00A41C9E">
        <w:t>one</w:t>
      </w:r>
      <w:r w:rsidR="00C90D23" w:rsidRPr="00C76D2F">
        <w:t xml:space="preserve"> is concerned only with the radiance between wavelengths </w:t>
      </w:r>
      <w:r w:rsidR="002D023F" w:rsidRPr="00577CB4">
        <w:t xml:space="preserve">of </w:t>
      </w:r>
      <w:r w:rsidR="00C90D23" w:rsidRPr="00C76D2F">
        <w:t>50</w:t>
      </w:r>
      <w:r w:rsidR="00CB3046">
        <w:t xml:space="preserve"> </w:t>
      </w:r>
      <w:r w:rsidR="00C90D23" w:rsidRPr="00C76D2F">
        <w:t>nm to 100</w:t>
      </w:r>
      <w:r w:rsidR="00CB3046">
        <w:t xml:space="preserve"> </w:t>
      </w:r>
      <w:r w:rsidR="00C90D23" w:rsidRPr="00C76D2F">
        <w:t>nm – in which case the constraining property is “wavelength”.</w:t>
      </w:r>
    </w:p>
    <w:p w14:paraId="40CF98DA" w14:textId="77777777" w:rsidR="00327840" w:rsidRDefault="0004005C" w:rsidP="001670A8">
      <w:pPr>
        <w:pStyle w:val="Notes1"/>
      </w:pPr>
      <w:r>
        <w:t>2.</w:t>
      </w:r>
      <w:r w:rsidR="00C90D23">
        <w:tab/>
      </w:r>
      <w:r w:rsidR="00214ADE">
        <w:t>R</w:t>
      </w:r>
      <w:r w:rsidR="00214ADE" w:rsidRPr="00C76D2F">
        <w:t xml:space="preserve">epresentations providing more </w:t>
      </w:r>
      <w:r w:rsidR="00214ADE" w:rsidRPr="00FC2D4B">
        <w:t>detail</w:t>
      </w:r>
      <w:r w:rsidR="00FC2D4B">
        <w:t>ed information</w:t>
      </w:r>
      <w:r w:rsidR="004E12A6">
        <w:t>,</w:t>
      </w:r>
      <w:r w:rsidR="00C90D23" w:rsidRPr="00C76D2F">
        <w:t xml:space="preserve"> such as scalar constraint, range constraint or category constraint</w:t>
      </w:r>
      <w:r w:rsidR="004E12A6">
        <w:t>,</w:t>
      </w:r>
      <w:r w:rsidR="00C90D23" w:rsidRPr="00C76D2F">
        <w:t xml:space="preserve"> may be used if required.</w:t>
      </w:r>
    </w:p>
    <w:p w14:paraId="4A286349" w14:textId="700D2CD8" w:rsidR="00C90D23" w:rsidRPr="00C76D2F" w:rsidRDefault="00C90D23" w:rsidP="00DC28D7">
      <w:pPr>
        <w:pStyle w:val="Bodytext1"/>
      </w:pPr>
      <w:r w:rsidRPr="00C76D2F">
        <w:t>203.7.2</w:t>
      </w:r>
      <w:r w:rsidRPr="00C76D2F">
        <w:tab/>
        <w:t xml:space="preserve">XML elements describing the constraint of observable properties shall conform to all </w:t>
      </w:r>
      <w:r w:rsidR="00AC23BC" w:rsidRPr="00AC23BC">
        <w:t>r</w:t>
      </w:r>
      <w:r w:rsidRPr="00C76D2F">
        <w:t>equirements specified in</w:t>
      </w:r>
      <w:r w:rsidR="00640C2C">
        <w:t xml:space="preserve"> </w:t>
      </w:r>
      <w:r w:rsidR="00C71E2C">
        <w:t>Table 2</w:t>
      </w:r>
      <w:r w:rsidR="00640C2C">
        <w:t>3</w:t>
      </w:r>
      <w:r w:rsidRPr="00C76D2F">
        <w:t>.</w:t>
      </w:r>
    </w:p>
    <w:p w14:paraId="0DA4CECC" w14:textId="77777777" w:rsidR="000C3CE6" w:rsidRDefault="000C3CE6" w:rsidP="00181714">
      <w:pPr>
        <w:pStyle w:val="Bodytext1"/>
        <w:rPr>
          <w:color w:val="7F7F7F" w:themeColor="text1" w:themeTint="80"/>
        </w:rPr>
      </w:pPr>
      <w:bookmarkStart w:id="82" w:name="_Ref385951025"/>
      <w:r>
        <w:br w:type="page"/>
      </w:r>
    </w:p>
    <w:p w14:paraId="0A75BBBE" w14:textId="0C5E02F9" w:rsidR="00C90D23" w:rsidRPr="00C76D2F" w:rsidRDefault="00C71E2C" w:rsidP="00DC28D7">
      <w:pPr>
        <w:pStyle w:val="Tablecaption"/>
      </w:pPr>
      <w:r>
        <w:lastRenderedPageBreak/>
        <w:t>Table 2</w:t>
      </w:r>
      <w:r w:rsidR="00F2639A">
        <w:t>3</w:t>
      </w:r>
      <w:bookmarkEnd w:id="82"/>
      <w:r w:rsidR="00C90D23" w:rsidRPr="00C76D2F">
        <w:t>. Requirements class xsd-constraint</w:t>
      </w:r>
    </w:p>
    <w:p w14:paraId="786E071E" w14:textId="3A25C87B"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3D0D444F" w14:textId="77777777" w:rsidTr="00576CB0">
        <w:trPr>
          <w:cantSplit/>
          <w:tblHeader/>
          <w:jc w:val="center"/>
        </w:trPr>
        <w:tc>
          <w:tcPr>
            <w:tcW w:w="9759" w:type="dxa"/>
            <w:gridSpan w:val="2"/>
            <w:shd w:val="clear" w:color="auto" w:fill="F2F2F2"/>
          </w:tcPr>
          <w:p w14:paraId="61B021CB" w14:textId="1B0E64A3" w:rsidR="00C90D23" w:rsidRPr="00C76D2F" w:rsidRDefault="00C90D23" w:rsidP="006E4C6C">
            <w:pPr>
              <w:pStyle w:val="Tableheader"/>
            </w:pPr>
            <w:r w:rsidRPr="00C76D2F">
              <w:t xml:space="preserve">Requirements </w:t>
            </w:r>
            <w:r w:rsidR="006E4C6C">
              <w:t>c</w:t>
            </w:r>
            <w:r w:rsidRPr="00C76D2F">
              <w:t>lass</w:t>
            </w:r>
          </w:p>
        </w:tc>
      </w:tr>
      <w:tr w:rsidR="00C90D23" w:rsidRPr="00C76D2F" w14:paraId="13A41623" w14:textId="77777777" w:rsidTr="00576CB0">
        <w:trPr>
          <w:cantSplit/>
          <w:jc w:val="center"/>
        </w:trPr>
        <w:tc>
          <w:tcPr>
            <w:tcW w:w="9759" w:type="dxa"/>
            <w:gridSpan w:val="2"/>
          </w:tcPr>
          <w:p w14:paraId="41026331" w14:textId="77777777" w:rsidR="00C90D23" w:rsidRPr="00C76D2F" w:rsidRDefault="00412FFF" w:rsidP="00C90D23">
            <w:pPr>
              <w:pStyle w:val="Tablebody"/>
            </w:pPr>
            <w:hyperlink r:id="rId243" w:history="1">
              <w:r w:rsidR="00C90D23" w:rsidRPr="00C76D2F">
                <w:rPr>
                  <w:rStyle w:val="Hyperlink"/>
                </w:rPr>
                <w:t>http://def.wmo.int/opm/2013/req/xsd-constraint</w:t>
              </w:r>
            </w:hyperlink>
            <w:r w:rsidR="00C90D23" w:rsidRPr="00C76D2F">
              <w:t xml:space="preserve"> </w:t>
            </w:r>
          </w:p>
        </w:tc>
      </w:tr>
      <w:tr w:rsidR="00C90D23" w:rsidRPr="00C76D2F" w14:paraId="78ACC4B8" w14:textId="77777777" w:rsidTr="005631C1">
        <w:trPr>
          <w:cantSplit/>
          <w:jc w:val="center"/>
        </w:trPr>
        <w:tc>
          <w:tcPr>
            <w:tcW w:w="1860" w:type="dxa"/>
          </w:tcPr>
          <w:p w14:paraId="18F1ED32" w14:textId="1734F687" w:rsidR="00C90D23" w:rsidRPr="00C76D2F" w:rsidRDefault="006A236F" w:rsidP="00C90D23">
            <w:pPr>
              <w:pStyle w:val="Tablebody"/>
            </w:pPr>
            <w:r>
              <w:t>Target type</w:t>
            </w:r>
          </w:p>
        </w:tc>
        <w:tc>
          <w:tcPr>
            <w:tcW w:w="7899" w:type="dxa"/>
          </w:tcPr>
          <w:p w14:paraId="14255EA6" w14:textId="77777777" w:rsidR="00C90D23" w:rsidRPr="00C76D2F" w:rsidRDefault="00C90D23" w:rsidP="00C90D23">
            <w:pPr>
              <w:pStyle w:val="Tablebody"/>
            </w:pPr>
            <w:r w:rsidRPr="00C76D2F">
              <w:t>Data instance</w:t>
            </w:r>
          </w:p>
        </w:tc>
      </w:tr>
      <w:tr w:rsidR="00C90D23" w:rsidRPr="00C76D2F" w14:paraId="040EDA1D" w14:textId="77777777" w:rsidTr="005631C1">
        <w:trPr>
          <w:cantSplit/>
          <w:jc w:val="center"/>
        </w:trPr>
        <w:tc>
          <w:tcPr>
            <w:tcW w:w="1860" w:type="dxa"/>
          </w:tcPr>
          <w:p w14:paraId="1703AC73" w14:textId="77777777" w:rsidR="00C90D23" w:rsidRPr="00C76D2F" w:rsidRDefault="00C90D23" w:rsidP="00C90D23">
            <w:pPr>
              <w:pStyle w:val="Tablebody"/>
            </w:pPr>
            <w:r w:rsidRPr="00C76D2F">
              <w:t>Name</w:t>
            </w:r>
          </w:p>
        </w:tc>
        <w:tc>
          <w:tcPr>
            <w:tcW w:w="7899" w:type="dxa"/>
          </w:tcPr>
          <w:p w14:paraId="02FB76F2" w14:textId="77777777" w:rsidR="00C90D23" w:rsidRPr="00C76D2F" w:rsidRDefault="00C90D23" w:rsidP="00C90D23">
            <w:pPr>
              <w:pStyle w:val="Tablebody"/>
            </w:pPr>
            <w:r w:rsidRPr="00C76D2F">
              <w:t>Constraint</w:t>
            </w:r>
          </w:p>
        </w:tc>
      </w:tr>
      <w:tr w:rsidR="00C90D23" w:rsidRPr="00C76D2F" w14:paraId="7907DCD4" w14:textId="77777777" w:rsidTr="005631C1">
        <w:trPr>
          <w:cantSplit/>
          <w:jc w:val="center"/>
        </w:trPr>
        <w:tc>
          <w:tcPr>
            <w:tcW w:w="1860" w:type="dxa"/>
            <w:shd w:val="clear" w:color="auto" w:fill="F2F2F2"/>
          </w:tcPr>
          <w:p w14:paraId="48D246DB" w14:textId="77777777" w:rsidR="00C90D23" w:rsidRPr="00C76D2F" w:rsidRDefault="00C90D23" w:rsidP="005631C1">
            <w:pPr>
              <w:pStyle w:val="Tablebodyshaded"/>
            </w:pPr>
            <w:r w:rsidRPr="00C76D2F">
              <w:t>Requirement</w:t>
            </w:r>
          </w:p>
        </w:tc>
        <w:tc>
          <w:tcPr>
            <w:tcW w:w="7899" w:type="dxa"/>
          </w:tcPr>
          <w:p w14:paraId="4137642A" w14:textId="77777777" w:rsidR="00BF3849" w:rsidRDefault="00412FFF" w:rsidP="00C90D23">
            <w:pPr>
              <w:pStyle w:val="Tablebody"/>
            </w:pPr>
            <w:hyperlink r:id="rId244" w:history="1">
              <w:r w:rsidR="00C90D23" w:rsidRPr="00C76D2F">
                <w:rPr>
                  <w:rStyle w:val="Hyperlink"/>
                </w:rPr>
                <w:t>http://def.wmo.int/opm/2013/req/xsd-constraint/valid</w:t>
              </w:r>
            </w:hyperlink>
          </w:p>
          <w:p w14:paraId="65D35F9C" w14:textId="1B70609F" w:rsidR="00C90D23" w:rsidRPr="00C76D2F" w:rsidRDefault="00C90D23" w:rsidP="00C90D23">
            <w:pPr>
              <w:pStyle w:val="Tablebody"/>
            </w:pPr>
            <w:r w:rsidRPr="00C76D2F">
              <w:t>The content model of this element shall have a value that matches the content model of opm:Constraint.</w:t>
            </w:r>
          </w:p>
        </w:tc>
      </w:tr>
      <w:tr w:rsidR="00C90D23" w:rsidRPr="00C76D2F" w14:paraId="196563E4" w14:textId="77777777" w:rsidTr="005631C1">
        <w:trPr>
          <w:cantSplit/>
          <w:jc w:val="center"/>
        </w:trPr>
        <w:tc>
          <w:tcPr>
            <w:tcW w:w="1860" w:type="dxa"/>
            <w:shd w:val="clear" w:color="auto" w:fill="F2F2F2"/>
          </w:tcPr>
          <w:p w14:paraId="3DAFA634" w14:textId="77777777" w:rsidR="00C90D23" w:rsidRPr="00C76D2F" w:rsidRDefault="00C90D23" w:rsidP="005631C1">
            <w:pPr>
              <w:pStyle w:val="Tablebodyshaded"/>
            </w:pPr>
            <w:r w:rsidRPr="00C76D2F">
              <w:t>Requirement</w:t>
            </w:r>
          </w:p>
        </w:tc>
        <w:tc>
          <w:tcPr>
            <w:tcW w:w="7899" w:type="dxa"/>
          </w:tcPr>
          <w:p w14:paraId="7FC8AF3F" w14:textId="77777777" w:rsidR="00BF3849" w:rsidRDefault="00412FFF" w:rsidP="00C90D23">
            <w:pPr>
              <w:pStyle w:val="Tablebody"/>
            </w:pPr>
            <w:hyperlink r:id="rId245" w:history="1">
              <w:r w:rsidR="00C90D23" w:rsidRPr="00C76D2F">
                <w:rPr>
                  <w:rStyle w:val="Hyperlink"/>
                </w:rPr>
                <w:t>http://def.wmo.int/opm/2013/req/xsd-constraint/constraint-property</w:t>
              </w:r>
            </w:hyperlink>
          </w:p>
          <w:p w14:paraId="78F63BE9" w14:textId="6A575833" w:rsidR="00C90D23" w:rsidRPr="00C76D2F" w:rsidRDefault="00C90D23" w:rsidP="00C90D23">
            <w:pPr>
              <w:pStyle w:val="Tablebody"/>
            </w:pPr>
            <w:r w:rsidRPr="00C76D2F">
              <w:t>The XML element opm:constraintProperty shall either contain a valid child element opm:ObservableProperty (or element within the substitution group of opm:ObservableProperty) that describes the constraining property or provide a reference to the definition of the constraining property using the xlink:href attribute to indicate the URL where a description is located.</w:t>
            </w:r>
          </w:p>
        </w:tc>
      </w:tr>
      <w:tr w:rsidR="00C90D23" w:rsidRPr="00C76D2F" w14:paraId="1E560382" w14:textId="77777777" w:rsidTr="005631C1">
        <w:trPr>
          <w:cantSplit/>
          <w:jc w:val="center"/>
        </w:trPr>
        <w:tc>
          <w:tcPr>
            <w:tcW w:w="1860" w:type="dxa"/>
            <w:shd w:val="clear" w:color="auto" w:fill="F2F2F2"/>
          </w:tcPr>
          <w:p w14:paraId="61B5DA3F" w14:textId="77777777" w:rsidR="00C90D23" w:rsidRPr="00C76D2F" w:rsidRDefault="00C90D23" w:rsidP="005631C1">
            <w:pPr>
              <w:pStyle w:val="Tablebodyshaded"/>
            </w:pPr>
            <w:r w:rsidRPr="00C76D2F">
              <w:t>Recommendation</w:t>
            </w:r>
          </w:p>
        </w:tc>
        <w:tc>
          <w:tcPr>
            <w:tcW w:w="7899" w:type="dxa"/>
          </w:tcPr>
          <w:p w14:paraId="5776A472" w14:textId="77777777" w:rsidR="00BF3849" w:rsidRDefault="00412FFF" w:rsidP="00C90D23">
            <w:pPr>
              <w:pStyle w:val="Tablebody"/>
            </w:pPr>
            <w:hyperlink r:id="rId246" w:history="1">
              <w:r w:rsidR="00C90D23" w:rsidRPr="00C76D2F">
                <w:rPr>
                  <w:rStyle w:val="Hyperlink"/>
                </w:rPr>
                <w:t>http://def.wmo.int/opm/2013/req/xsd-constraint/description</w:t>
              </w:r>
            </w:hyperlink>
          </w:p>
          <w:p w14:paraId="656CE9E6" w14:textId="50F80F7A" w:rsidR="00C90D23" w:rsidRPr="00C76D2F" w:rsidRDefault="00C90D23" w:rsidP="00C90D23">
            <w:pPr>
              <w:pStyle w:val="Tablebody"/>
            </w:pPr>
            <w:r w:rsidRPr="00C76D2F">
              <w:t>A textual description of the constraint applied to the observable property should be provided using the opm:description XML element.</w:t>
            </w:r>
          </w:p>
        </w:tc>
      </w:tr>
    </w:tbl>
    <w:p w14:paraId="64D15BBB" w14:textId="3C9BB7B7" w:rsidR="00C90D23" w:rsidRPr="00C76D2F" w:rsidRDefault="00C90D23" w:rsidP="00DC28D7">
      <w:pPr>
        <w:pStyle w:val="Heading20"/>
      </w:pPr>
      <w:bookmarkStart w:id="83" w:name="OpmCategoryConstraint"/>
      <w:bookmarkStart w:id="84" w:name="_Toc392055722"/>
      <w:r w:rsidRPr="00C76D2F">
        <w:t>203.8</w:t>
      </w:r>
      <w:bookmarkEnd w:id="83"/>
      <w:r w:rsidR="00AC2FFC">
        <w:tab/>
        <w:t>Requirements class</w:t>
      </w:r>
      <w:r w:rsidRPr="00C76D2F">
        <w:t>: Category constraint</w:t>
      </w:r>
      <w:bookmarkEnd w:id="84"/>
    </w:p>
    <w:p w14:paraId="4EB8F60A" w14:textId="77777777" w:rsidR="00C90D23" w:rsidRPr="00C76D2F" w:rsidRDefault="00C90D23" w:rsidP="00DC28D7">
      <w:pPr>
        <w:pStyle w:val="Bodytext1"/>
      </w:pPr>
      <w:r w:rsidRPr="00C76D2F">
        <w:t>203.8.1</w:t>
      </w:r>
      <w:r w:rsidRPr="00C76D2F">
        <w:tab/>
        <w:t xml:space="preserve">This </w:t>
      </w:r>
      <w:r w:rsidRPr="006E4C6C">
        <w:t>r</w:t>
      </w:r>
      <w:r w:rsidRPr="00C76D2F">
        <w:t xml:space="preserve">equirements </w:t>
      </w:r>
      <w:r w:rsidRPr="006E4C6C">
        <w:t>c</w:t>
      </w:r>
      <w:r w:rsidRPr="00C76D2F">
        <w:t>lass is used to describe the representation of category-based constraints applied to an observable property.</w:t>
      </w:r>
    </w:p>
    <w:p w14:paraId="28C3C70F" w14:textId="42775719" w:rsidR="00C90D23" w:rsidRPr="00C76D2F" w:rsidRDefault="00C90D23" w:rsidP="00DC28D7">
      <w:pPr>
        <w:pStyle w:val="Note"/>
      </w:pPr>
      <w:r>
        <w:t>Note:</w:t>
      </w:r>
      <w:r>
        <w:tab/>
        <w:t>F</w:t>
      </w:r>
      <w:r w:rsidRPr="00C76D2F">
        <w:t xml:space="preserve">or example, where </w:t>
      </w:r>
      <w:r w:rsidRPr="00A41C9E">
        <w:t>one</w:t>
      </w:r>
      <w:r w:rsidRPr="00C76D2F">
        <w:t xml:space="preserve"> is interested only in the cloud-base height of convective clouds, the base property is “cloud-base height”, the constraining property is “cloud type” and the values of the category constraint element list the particular cloud types of interest (</w:t>
      </w:r>
      <w:r w:rsidR="00DB3D83">
        <w:t>for example,</w:t>
      </w:r>
      <w:r w:rsidRPr="00C76D2F">
        <w:t xml:space="preserve"> cumulonimbus</w:t>
      </w:r>
      <w:r w:rsidR="00982F87">
        <w:t xml:space="preserve"> and</w:t>
      </w:r>
      <w:r w:rsidRPr="00C76D2F">
        <w:t xml:space="preserve"> towering cumulus.).</w:t>
      </w:r>
    </w:p>
    <w:p w14:paraId="79B853BA" w14:textId="3D407D10" w:rsidR="00C90D23" w:rsidRPr="00C76D2F" w:rsidRDefault="00C90D23" w:rsidP="00DC28D7">
      <w:pPr>
        <w:pStyle w:val="Bodytext1"/>
      </w:pPr>
      <w:r w:rsidRPr="00C76D2F">
        <w:t>203.8.2</w:t>
      </w:r>
      <w:r w:rsidRPr="00C76D2F">
        <w:tab/>
        <w:t xml:space="preserve">XML elements describing a category-based constraint of observable properties shall conform to all </w:t>
      </w:r>
      <w:r w:rsidR="00AC23BC">
        <w:t>r</w:t>
      </w:r>
      <w:r w:rsidRPr="00C76D2F">
        <w:t>equirements specified in</w:t>
      </w:r>
      <w:r w:rsidR="00640C2C">
        <w:t xml:space="preserve"> </w:t>
      </w:r>
      <w:r w:rsidR="00C71E2C">
        <w:t>Table 2</w:t>
      </w:r>
      <w:r w:rsidR="00640C2C">
        <w:t>4.</w:t>
      </w:r>
    </w:p>
    <w:p w14:paraId="04C250C4" w14:textId="294B47F9" w:rsidR="00BF3849" w:rsidRDefault="00C90D23" w:rsidP="00DC28D7">
      <w:pPr>
        <w:pStyle w:val="Bodytext1"/>
      </w:pPr>
      <w:r w:rsidRPr="00C76D2F">
        <w:t>203.8.3</w:t>
      </w:r>
      <w:r w:rsidRPr="00C76D2F">
        <w:tab/>
        <w:t xml:space="preserve">XML elements describing a category-based constraint of observable properties shall conform to all </w:t>
      </w:r>
      <w:r w:rsidR="00AC23BC">
        <w:t>r</w:t>
      </w:r>
      <w:r w:rsidRPr="00C76D2F">
        <w:t>equirements of all relevant dependencies specified in</w:t>
      </w:r>
      <w:r w:rsidR="00640C2C">
        <w:t xml:space="preserve"> </w:t>
      </w:r>
      <w:r w:rsidR="00C71E2C">
        <w:t>Table 2</w:t>
      </w:r>
      <w:r w:rsidR="00640C2C">
        <w:t>4.</w:t>
      </w:r>
    </w:p>
    <w:p w14:paraId="1C128337" w14:textId="633662C4" w:rsidR="00C90D23" w:rsidRPr="00C76D2F" w:rsidRDefault="00C71E2C" w:rsidP="00DC28D7">
      <w:pPr>
        <w:pStyle w:val="Tablecaption"/>
      </w:pPr>
      <w:bookmarkStart w:id="85" w:name="_Ref385951755"/>
      <w:r>
        <w:t>Table 2</w:t>
      </w:r>
      <w:r w:rsidR="00F2639A">
        <w:t>4</w:t>
      </w:r>
      <w:bookmarkEnd w:id="85"/>
      <w:r w:rsidR="00C90D23" w:rsidRPr="00C76D2F">
        <w:t>. Requirements class xsd-category-constraint</w:t>
      </w:r>
    </w:p>
    <w:p w14:paraId="5688DC33" w14:textId="014BC5AA"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03"/>
        <w:gridCol w:w="7842"/>
      </w:tblGrid>
      <w:tr w:rsidR="00C90D23" w:rsidRPr="00C76D2F" w14:paraId="03E47275" w14:textId="77777777" w:rsidTr="00576CB0">
        <w:trPr>
          <w:cantSplit/>
          <w:tblHeader/>
          <w:jc w:val="center"/>
        </w:trPr>
        <w:tc>
          <w:tcPr>
            <w:tcW w:w="9645" w:type="dxa"/>
            <w:gridSpan w:val="2"/>
            <w:shd w:val="clear" w:color="auto" w:fill="F2F2F2"/>
          </w:tcPr>
          <w:p w14:paraId="0D40A41C" w14:textId="3635E5D8" w:rsidR="00C90D23" w:rsidRPr="00C76D2F" w:rsidRDefault="006E4C6C" w:rsidP="00C90D23">
            <w:pPr>
              <w:pStyle w:val="Tableheader"/>
            </w:pPr>
            <w:r>
              <w:t>Requirements class</w:t>
            </w:r>
          </w:p>
        </w:tc>
      </w:tr>
      <w:tr w:rsidR="00C90D23" w:rsidRPr="00C76D2F" w14:paraId="3879E8B5" w14:textId="77777777" w:rsidTr="00576CB0">
        <w:trPr>
          <w:cantSplit/>
          <w:jc w:val="center"/>
        </w:trPr>
        <w:tc>
          <w:tcPr>
            <w:tcW w:w="9645" w:type="dxa"/>
            <w:gridSpan w:val="2"/>
          </w:tcPr>
          <w:p w14:paraId="6E07B364" w14:textId="77777777" w:rsidR="00C90D23" w:rsidRPr="00C76D2F" w:rsidRDefault="00412FFF" w:rsidP="00C90D23">
            <w:pPr>
              <w:pStyle w:val="Tablebody"/>
            </w:pPr>
            <w:hyperlink r:id="rId247" w:history="1">
              <w:r w:rsidR="00C90D23" w:rsidRPr="00C76D2F">
                <w:rPr>
                  <w:rStyle w:val="Hyperlink"/>
                </w:rPr>
                <w:t>http://def.wmo.int/opm/2013/req/xsd-category-constraint</w:t>
              </w:r>
            </w:hyperlink>
            <w:r w:rsidR="00C90D23" w:rsidRPr="00C76D2F">
              <w:t xml:space="preserve"> </w:t>
            </w:r>
          </w:p>
        </w:tc>
      </w:tr>
      <w:tr w:rsidR="00C90D23" w:rsidRPr="00C76D2F" w14:paraId="5DF7CE8E" w14:textId="77777777" w:rsidTr="00DD26AB">
        <w:trPr>
          <w:cantSplit/>
          <w:jc w:val="center"/>
        </w:trPr>
        <w:tc>
          <w:tcPr>
            <w:tcW w:w="1803" w:type="dxa"/>
          </w:tcPr>
          <w:p w14:paraId="37E13874" w14:textId="365EF353" w:rsidR="00C90D23" w:rsidRPr="00C76D2F" w:rsidRDefault="006A236F" w:rsidP="00C90D23">
            <w:pPr>
              <w:pStyle w:val="Tablebody"/>
            </w:pPr>
            <w:r>
              <w:t>Target type</w:t>
            </w:r>
          </w:p>
        </w:tc>
        <w:tc>
          <w:tcPr>
            <w:tcW w:w="7842" w:type="dxa"/>
          </w:tcPr>
          <w:p w14:paraId="563F85AB" w14:textId="77777777" w:rsidR="00C90D23" w:rsidRPr="00C76D2F" w:rsidRDefault="00C90D23" w:rsidP="00C90D23">
            <w:pPr>
              <w:pStyle w:val="Tablebody"/>
            </w:pPr>
            <w:r w:rsidRPr="00C76D2F">
              <w:t>Data instance</w:t>
            </w:r>
          </w:p>
        </w:tc>
      </w:tr>
      <w:tr w:rsidR="00C90D23" w:rsidRPr="00C76D2F" w14:paraId="31A56C24" w14:textId="77777777" w:rsidTr="00DD26AB">
        <w:trPr>
          <w:cantSplit/>
          <w:jc w:val="center"/>
        </w:trPr>
        <w:tc>
          <w:tcPr>
            <w:tcW w:w="1803" w:type="dxa"/>
          </w:tcPr>
          <w:p w14:paraId="06BC0AD6" w14:textId="77777777" w:rsidR="00C90D23" w:rsidRPr="00C76D2F" w:rsidRDefault="00C90D23" w:rsidP="00C90D23">
            <w:pPr>
              <w:pStyle w:val="Tablebody"/>
            </w:pPr>
            <w:r w:rsidRPr="00C76D2F">
              <w:t>Name</w:t>
            </w:r>
          </w:p>
        </w:tc>
        <w:tc>
          <w:tcPr>
            <w:tcW w:w="7842" w:type="dxa"/>
          </w:tcPr>
          <w:p w14:paraId="76F860C5" w14:textId="77777777" w:rsidR="00C90D23" w:rsidRPr="00C76D2F" w:rsidRDefault="00C90D23" w:rsidP="00C90D23">
            <w:pPr>
              <w:pStyle w:val="Tablebody"/>
            </w:pPr>
            <w:r w:rsidRPr="00C76D2F">
              <w:t>Category constraint</w:t>
            </w:r>
          </w:p>
        </w:tc>
      </w:tr>
      <w:tr w:rsidR="00C90D23" w:rsidRPr="00C76D2F" w14:paraId="3B9FC1AF" w14:textId="77777777" w:rsidTr="00DD26AB">
        <w:trPr>
          <w:cantSplit/>
          <w:jc w:val="center"/>
        </w:trPr>
        <w:tc>
          <w:tcPr>
            <w:tcW w:w="1803" w:type="dxa"/>
          </w:tcPr>
          <w:p w14:paraId="32325D3F" w14:textId="77777777" w:rsidR="00C90D23" w:rsidRPr="00C76D2F" w:rsidRDefault="00C90D23" w:rsidP="00C90D23">
            <w:pPr>
              <w:pStyle w:val="Tablebody"/>
            </w:pPr>
            <w:r w:rsidRPr="00C76D2F">
              <w:t>Dependency</w:t>
            </w:r>
          </w:p>
        </w:tc>
        <w:tc>
          <w:tcPr>
            <w:tcW w:w="7842" w:type="dxa"/>
          </w:tcPr>
          <w:p w14:paraId="51300E41" w14:textId="30322AEA" w:rsidR="00C90D23" w:rsidRPr="00C76D2F" w:rsidRDefault="00412FFF" w:rsidP="00F9712B">
            <w:pPr>
              <w:pStyle w:val="Tablebody"/>
            </w:pPr>
            <w:hyperlink r:id="rId248" w:history="1">
              <w:r w:rsidR="00C90D23" w:rsidRPr="00C76D2F">
                <w:rPr>
                  <w:rStyle w:val="Hyperlink"/>
                </w:rPr>
                <w:t>http://def.wmo.int/opm/2013/req/xsd-constraint</w:t>
              </w:r>
            </w:hyperlink>
            <w:r w:rsidR="00C90D23" w:rsidRPr="00C76D2F">
              <w:t xml:space="preserve">, </w:t>
            </w:r>
            <w:r w:rsidR="00C90D23" w:rsidRPr="00E1541E">
              <w:t>203.7</w:t>
            </w:r>
          </w:p>
        </w:tc>
      </w:tr>
      <w:tr w:rsidR="00C90D23" w:rsidRPr="00C76D2F" w14:paraId="52A09BE6" w14:textId="77777777" w:rsidTr="00DD26AB">
        <w:trPr>
          <w:cantSplit/>
          <w:jc w:val="center"/>
        </w:trPr>
        <w:tc>
          <w:tcPr>
            <w:tcW w:w="1803" w:type="dxa"/>
            <w:shd w:val="clear" w:color="auto" w:fill="F2F2F2"/>
          </w:tcPr>
          <w:p w14:paraId="7AD629E4" w14:textId="77777777" w:rsidR="00C90D23" w:rsidRPr="00C76D2F" w:rsidRDefault="00C90D23" w:rsidP="005631C1">
            <w:pPr>
              <w:pStyle w:val="Tablebodyshaded"/>
            </w:pPr>
            <w:r w:rsidRPr="00C76D2F">
              <w:t>Requirement</w:t>
            </w:r>
          </w:p>
        </w:tc>
        <w:tc>
          <w:tcPr>
            <w:tcW w:w="7842" w:type="dxa"/>
          </w:tcPr>
          <w:p w14:paraId="17F61352" w14:textId="77777777" w:rsidR="00BF3849" w:rsidRDefault="00412FFF" w:rsidP="00C90D23">
            <w:pPr>
              <w:pStyle w:val="Tablebody"/>
            </w:pPr>
            <w:hyperlink r:id="rId249" w:history="1">
              <w:r w:rsidR="00C90D23" w:rsidRPr="00C76D2F">
                <w:rPr>
                  <w:rStyle w:val="Hyperlink"/>
                </w:rPr>
                <w:t>http://def.wmo.int/opm/2013/req/xsd-category-constraint/valid</w:t>
              </w:r>
            </w:hyperlink>
          </w:p>
          <w:p w14:paraId="20E6D5B1" w14:textId="2DA116D7" w:rsidR="00C90D23" w:rsidRPr="00C76D2F" w:rsidRDefault="00C90D23" w:rsidP="00C90D23">
            <w:pPr>
              <w:pStyle w:val="Tablebody"/>
            </w:pPr>
            <w:r w:rsidRPr="00C76D2F">
              <w:t>The content model of this element shall have a value that matches the content model of opm:CategoryConstraint.</w:t>
            </w:r>
          </w:p>
        </w:tc>
      </w:tr>
      <w:tr w:rsidR="00C90D23" w:rsidRPr="00C76D2F" w14:paraId="45F54ED5" w14:textId="77777777" w:rsidTr="00DD26AB">
        <w:trPr>
          <w:cantSplit/>
          <w:jc w:val="center"/>
        </w:trPr>
        <w:tc>
          <w:tcPr>
            <w:tcW w:w="1803" w:type="dxa"/>
            <w:shd w:val="clear" w:color="auto" w:fill="F2F2F2"/>
          </w:tcPr>
          <w:p w14:paraId="1BCC327B" w14:textId="12DB921C" w:rsidR="00C90D23" w:rsidRPr="00C76D2F" w:rsidRDefault="00C90D23" w:rsidP="005631C1">
            <w:pPr>
              <w:pStyle w:val="Tablebodyshaded"/>
            </w:pPr>
            <w:r w:rsidRPr="00C76D2F">
              <w:lastRenderedPageBreak/>
              <w:t>Requirement</w:t>
            </w:r>
          </w:p>
        </w:tc>
        <w:tc>
          <w:tcPr>
            <w:tcW w:w="7842" w:type="dxa"/>
          </w:tcPr>
          <w:p w14:paraId="51BB58F6" w14:textId="77777777" w:rsidR="00BF3849" w:rsidRDefault="00412FFF" w:rsidP="00C90D23">
            <w:pPr>
              <w:pStyle w:val="Tablebody"/>
            </w:pPr>
            <w:hyperlink r:id="rId250" w:history="1">
              <w:r w:rsidR="00C90D23" w:rsidRPr="00C76D2F">
                <w:rPr>
                  <w:rStyle w:val="Hyperlink"/>
                </w:rPr>
                <w:t>http://def.wmo.int/opm/2013/req/xsd-category-constraint/category-member</w:t>
              </w:r>
            </w:hyperlink>
          </w:p>
          <w:p w14:paraId="7B855AB2" w14:textId="564FE2C4" w:rsidR="00C90D23" w:rsidRPr="00C76D2F" w:rsidRDefault="00C90D23" w:rsidP="00C90D23">
            <w:pPr>
              <w:pStyle w:val="Tablebody"/>
            </w:pPr>
            <w:r w:rsidRPr="00C76D2F">
              <w:t>One or more instances of the XML element //opm:CategoryConstraint/opm:value shall be used to specify the category members relevant to this constraint.</w:t>
            </w:r>
          </w:p>
        </w:tc>
      </w:tr>
      <w:tr w:rsidR="00C90D23" w:rsidRPr="00C76D2F" w14:paraId="2D38B9EC" w14:textId="77777777" w:rsidTr="00DD26AB">
        <w:trPr>
          <w:cantSplit/>
          <w:jc w:val="center"/>
        </w:trPr>
        <w:tc>
          <w:tcPr>
            <w:tcW w:w="1803" w:type="dxa"/>
            <w:shd w:val="clear" w:color="auto" w:fill="F2F2F2"/>
          </w:tcPr>
          <w:p w14:paraId="594E4A72" w14:textId="52EAC02E" w:rsidR="00C90D23" w:rsidRPr="00C76D2F" w:rsidRDefault="00C90D23" w:rsidP="005631C1">
            <w:pPr>
              <w:pStyle w:val="Tablebodyshaded"/>
            </w:pPr>
            <w:r w:rsidRPr="00C76D2F">
              <w:t>Requirement</w:t>
            </w:r>
          </w:p>
        </w:tc>
        <w:tc>
          <w:tcPr>
            <w:tcW w:w="7842" w:type="dxa"/>
          </w:tcPr>
          <w:p w14:paraId="02278CE1" w14:textId="77777777" w:rsidR="00BF3849" w:rsidRDefault="00412FFF" w:rsidP="00C90D23">
            <w:pPr>
              <w:pStyle w:val="Tablebody"/>
            </w:pPr>
            <w:hyperlink r:id="rId251" w:history="1">
              <w:r w:rsidR="00C90D23" w:rsidRPr="00C76D2F">
                <w:rPr>
                  <w:rStyle w:val="Hyperlink"/>
                </w:rPr>
                <w:t>http://def.wmo.int/opm/2013/req/xsd-category-constraint/category-member-appropriate-to-constraining-property</w:t>
              </w:r>
            </w:hyperlink>
          </w:p>
          <w:p w14:paraId="0A6A5B2E" w14:textId="0EA2D5D2" w:rsidR="00C90D23" w:rsidRPr="00C76D2F" w:rsidRDefault="00C90D23" w:rsidP="00C90D23">
            <w:pPr>
              <w:pStyle w:val="Tablebody"/>
            </w:pPr>
            <w:r w:rsidRPr="00C76D2F">
              <w:t xml:space="preserve">Each of the category members defined using XML element //opm:CategoryConstraint/opm:value shall </w:t>
            </w:r>
            <w:r w:rsidR="006443D2">
              <w:t xml:space="preserve">be </w:t>
            </w:r>
            <w:r w:rsidRPr="00C76D2F">
              <w:t xml:space="preserve">appropriate to the constraining property. </w:t>
            </w:r>
          </w:p>
        </w:tc>
      </w:tr>
      <w:tr w:rsidR="00C90D23" w:rsidRPr="00C76D2F" w14:paraId="4DEE4F01" w14:textId="77777777" w:rsidTr="00DD26AB">
        <w:trPr>
          <w:cantSplit/>
          <w:jc w:val="center"/>
        </w:trPr>
        <w:tc>
          <w:tcPr>
            <w:tcW w:w="1803" w:type="dxa"/>
            <w:shd w:val="clear" w:color="auto" w:fill="F2F2F2"/>
          </w:tcPr>
          <w:p w14:paraId="74414DC6" w14:textId="77777777" w:rsidR="00C90D23" w:rsidRPr="00C76D2F" w:rsidRDefault="00C90D23" w:rsidP="005631C1">
            <w:pPr>
              <w:pStyle w:val="Tablebodyshaded"/>
            </w:pPr>
            <w:r w:rsidRPr="00C76D2F">
              <w:t>Recommendation</w:t>
            </w:r>
          </w:p>
        </w:tc>
        <w:tc>
          <w:tcPr>
            <w:tcW w:w="7842" w:type="dxa"/>
          </w:tcPr>
          <w:p w14:paraId="332EFDD5" w14:textId="77777777" w:rsidR="00BF3849" w:rsidRDefault="00412FFF" w:rsidP="00C90D23">
            <w:pPr>
              <w:pStyle w:val="Tablebody"/>
            </w:pPr>
            <w:hyperlink r:id="rId252" w:history="1">
              <w:r w:rsidR="00C90D23" w:rsidRPr="00C76D2F">
                <w:rPr>
                  <w:rStyle w:val="Hyperlink"/>
                </w:rPr>
                <w:t>http://def.wmo.int/opm/2013/req/xsd-category-constraint/category-value-code-space</w:t>
              </w:r>
            </w:hyperlink>
          </w:p>
          <w:p w14:paraId="3FFC524E" w14:textId="425432D5" w:rsidR="00C90D23" w:rsidRPr="00C76D2F" w:rsidRDefault="00C90D23" w:rsidP="00C90D23">
            <w:pPr>
              <w:pStyle w:val="Tablebody"/>
            </w:pPr>
            <w:r w:rsidRPr="00C76D2F">
              <w:t>The XML attribute //opm:CategoryConstraint/opm:value/@gml:codeSpace should be provided when specifying each category member.</w:t>
            </w:r>
          </w:p>
        </w:tc>
      </w:tr>
      <w:tr w:rsidR="00C90D23" w:rsidRPr="00C76D2F" w14:paraId="2E8B160D" w14:textId="77777777" w:rsidTr="00DD26AB">
        <w:trPr>
          <w:cantSplit/>
          <w:jc w:val="center"/>
        </w:trPr>
        <w:tc>
          <w:tcPr>
            <w:tcW w:w="1803" w:type="dxa"/>
            <w:shd w:val="clear" w:color="auto" w:fill="F2F2F2"/>
          </w:tcPr>
          <w:p w14:paraId="4A59BCF1" w14:textId="77777777" w:rsidR="00C90D23" w:rsidRPr="00C76D2F" w:rsidRDefault="00C90D23" w:rsidP="005631C1">
            <w:pPr>
              <w:pStyle w:val="Tablebodyshaded"/>
            </w:pPr>
            <w:r w:rsidRPr="00C76D2F">
              <w:t>Recommendation</w:t>
            </w:r>
          </w:p>
        </w:tc>
        <w:tc>
          <w:tcPr>
            <w:tcW w:w="7842" w:type="dxa"/>
          </w:tcPr>
          <w:p w14:paraId="4227D8D2" w14:textId="77777777" w:rsidR="00BF3849" w:rsidRDefault="00412FFF" w:rsidP="00C90D23">
            <w:pPr>
              <w:pStyle w:val="Tablebody"/>
            </w:pPr>
            <w:hyperlink r:id="rId253" w:history="1">
              <w:r w:rsidR="00C90D23" w:rsidRPr="00C76D2F">
                <w:rPr>
                  <w:rStyle w:val="Hyperlink"/>
                </w:rPr>
                <w:t>http://def.wmo.int/opm/2013/req/xsd-category-constraint/category-value-online-definition</w:t>
              </w:r>
            </w:hyperlink>
          </w:p>
          <w:p w14:paraId="271D6A7D" w14:textId="660C0ECD" w:rsidR="00C90D23" w:rsidRPr="00C76D2F" w:rsidRDefault="00C90D23" w:rsidP="009A700B">
            <w:pPr>
              <w:pStyle w:val="Tablebody"/>
            </w:pPr>
            <w:r w:rsidRPr="00C76D2F">
              <w:t>Appending the content of the XML element //opm:CategoryConstraint/opm:value to the content of XML attribute //opm:CategoryConstraint/opm:value/@gml:codeSpace should create a URI that resolves to an online definition that is recogni</w:t>
            </w:r>
            <w:r w:rsidR="009A700B">
              <w:t>z</w:t>
            </w:r>
            <w:r w:rsidRPr="00C76D2F">
              <w:t>ed by some authority.</w:t>
            </w:r>
          </w:p>
        </w:tc>
      </w:tr>
    </w:tbl>
    <w:p w14:paraId="28D9C5FE" w14:textId="33C1C7D8" w:rsidR="00C90D23" w:rsidRPr="00C76D2F" w:rsidRDefault="00C90D23" w:rsidP="00DC28D7">
      <w:pPr>
        <w:pStyle w:val="Heading20"/>
      </w:pPr>
      <w:bookmarkStart w:id="86" w:name="OpmScalarConstraint"/>
      <w:bookmarkStart w:id="87" w:name="_Toc392055723"/>
      <w:r w:rsidRPr="00C76D2F">
        <w:t>203.9</w:t>
      </w:r>
      <w:bookmarkEnd w:id="86"/>
      <w:r w:rsidR="00AC2FFC">
        <w:tab/>
        <w:t>Requirements class</w:t>
      </w:r>
      <w:r w:rsidRPr="00C76D2F">
        <w:t>: Scalar constraint</w:t>
      </w:r>
      <w:bookmarkEnd w:id="87"/>
    </w:p>
    <w:p w14:paraId="458D6FE0" w14:textId="77777777" w:rsidR="00C90D23" w:rsidRPr="00C76D2F" w:rsidRDefault="00C90D23" w:rsidP="00DC28D7">
      <w:pPr>
        <w:pStyle w:val="Bodytext1"/>
      </w:pPr>
      <w:r w:rsidRPr="00C76D2F">
        <w:t>203.9.1</w:t>
      </w:r>
      <w:r w:rsidRPr="00C76D2F">
        <w:tab/>
        <w:t xml:space="preserve">This </w:t>
      </w:r>
      <w:r w:rsidRPr="006E4C6C">
        <w:t>r</w:t>
      </w:r>
      <w:r w:rsidRPr="00C76D2F">
        <w:t xml:space="preserve">equirements </w:t>
      </w:r>
      <w:r w:rsidRPr="006E4C6C">
        <w:t>c</w:t>
      </w:r>
      <w:r w:rsidRPr="00C76D2F">
        <w:t xml:space="preserve">lass is used to describe the representation of </w:t>
      </w:r>
      <w:r w:rsidRPr="00FC2D4B">
        <w:t>scalar constraints</w:t>
      </w:r>
      <w:r w:rsidRPr="00C76D2F">
        <w:t xml:space="preserve"> applied to an observable property.</w:t>
      </w:r>
    </w:p>
    <w:p w14:paraId="5E09AC9B" w14:textId="696F112C" w:rsidR="00C90D23" w:rsidRPr="00C76D2F" w:rsidRDefault="00C90D23" w:rsidP="00DC28D7">
      <w:pPr>
        <w:pStyle w:val="Note"/>
      </w:pPr>
      <w:r>
        <w:t>Note:</w:t>
      </w:r>
      <w:r>
        <w:tab/>
        <w:t>F</w:t>
      </w:r>
      <w:r w:rsidRPr="00C76D2F">
        <w:t xml:space="preserve">or example, the base property “air temperature” </w:t>
      </w:r>
      <w:r w:rsidR="00852C36" w:rsidRPr="00C76D2F">
        <w:t xml:space="preserve">may be constrained such that </w:t>
      </w:r>
      <w:r w:rsidR="00852C36" w:rsidRPr="00A41C9E">
        <w:t>one</w:t>
      </w:r>
      <w:r w:rsidR="00852C36" w:rsidRPr="00C76D2F">
        <w:t xml:space="preserve"> is concerned </w:t>
      </w:r>
      <w:r w:rsidRPr="00C76D2F">
        <w:t>only with air temperature at 1.2</w:t>
      </w:r>
      <w:r w:rsidR="001670A8">
        <w:t> </w:t>
      </w:r>
      <w:r w:rsidRPr="00C76D2F">
        <w:t>metres above the local ground level (</w:t>
      </w:r>
      <w:r w:rsidR="00DB3D83">
        <w:t>for example,</w:t>
      </w:r>
      <w:r w:rsidRPr="00C76D2F">
        <w:t xml:space="preserve"> a screen temperature); height above local ground level is the constraining property.</w:t>
      </w:r>
    </w:p>
    <w:p w14:paraId="342F940C" w14:textId="6D51A055" w:rsidR="00C90D23" w:rsidRPr="00C76D2F" w:rsidRDefault="00C90D23" w:rsidP="00DC28D7">
      <w:pPr>
        <w:pStyle w:val="Bodytext1"/>
      </w:pPr>
      <w:r w:rsidRPr="00C76D2F">
        <w:t>203.9.2</w:t>
      </w:r>
      <w:r w:rsidRPr="00C76D2F">
        <w:tab/>
        <w:t xml:space="preserve">XML elements describing the </w:t>
      </w:r>
      <w:r w:rsidR="00B939A3">
        <w:t xml:space="preserve">scalar </w:t>
      </w:r>
      <w:r w:rsidRPr="00B939A3">
        <w:t>constraint</w:t>
      </w:r>
      <w:r w:rsidRPr="00C76D2F">
        <w:t xml:space="preserve"> of observable properties shall conform to all </w:t>
      </w:r>
      <w:r w:rsidR="00AC23BC" w:rsidRPr="00AC23BC">
        <w:t>r</w:t>
      </w:r>
      <w:r w:rsidRPr="00C76D2F">
        <w:t>equirements specified in</w:t>
      </w:r>
      <w:r w:rsidR="00640C2C">
        <w:t xml:space="preserve"> </w:t>
      </w:r>
      <w:r w:rsidR="00C71E2C">
        <w:t>Table 2</w:t>
      </w:r>
      <w:r w:rsidR="00640C2C">
        <w:t>5.</w:t>
      </w:r>
    </w:p>
    <w:p w14:paraId="204F4CC1" w14:textId="3924F4A0" w:rsidR="00C90D23" w:rsidRPr="00C76D2F" w:rsidRDefault="00C90D23" w:rsidP="00DC28D7">
      <w:pPr>
        <w:pStyle w:val="Bodytext1"/>
      </w:pPr>
      <w:r w:rsidRPr="00C76D2F">
        <w:t>203.9.3</w:t>
      </w:r>
      <w:r w:rsidRPr="00C76D2F">
        <w:tab/>
        <w:t xml:space="preserve">XML elements describing the </w:t>
      </w:r>
      <w:r w:rsidR="00B939A3">
        <w:t xml:space="preserve">scalar </w:t>
      </w:r>
      <w:r w:rsidRPr="00B939A3">
        <w:t>constraint</w:t>
      </w:r>
      <w:r w:rsidRPr="00C76D2F">
        <w:t xml:space="preserve"> of observable properties shall conform to all </w:t>
      </w:r>
      <w:r w:rsidR="00AC23BC">
        <w:t>r</w:t>
      </w:r>
      <w:r w:rsidRPr="00C76D2F">
        <w:t>equirements of all relevant dependencies specified in</w:t>
      </w:r>
      <w:r w:rsidR="00640C2C">
        <w:t xml:space="preserve"> </w:t>
      </w:r>
      <w:r w:rsidR="00C71E2C">
        <w:t>Table 2</w:t>
      </w:r>
      <w:r w:rsidR="00640C2C">
        <w:t>5.</w:t>
      </w:r>
    </w:p>
    <w:p w14:paraId="1D404B07" w14:textId="1E93ACDB" w:rsidR="00C90D23" w:rsidRPr="00C76D2F" w:rsidRDefault="00C71E2C" w:rsidP="00DC28D7">
      <w:pPr>
        <w:pStyle w:val="Tablecaption"/>
      </w:pPr>
      <w:bookmarkStart w:id="88" w:name="_Ref385969026"/>
      <w:r>
        <w:t>Table 2</w:t>
      </w:r>
      <w:r w:rsidR="00F2639A">
        <w:t>5.</w:t>
      </w:r>
      <w:bookmarkEnd w:id="88"/>
      <w:r w:rsidR="00C90D23" w:rsidRPr="00C76D2F">
        <w:t xml:space="preserve"> Requirements class xsd-scalar-constraint</w:t>
      </w:r>
    </w:p>
    <w:p w14:paraId="0C81029C" w14:textId="5D51059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5E9406E8" w14:textId="77777777" w:rsidTr="00576CB0">
        <w:trPr>
          <w:cantSplit/>
          <w:tblHeader/>
          <w:jc w:val="center"/>
        </w:trPr>
        <w:tc>
          <w:tcPr>
            <w:tcW w:w="9759" w:type="dxa"/>
            <w:gridSpan w:val="2"/>
            <w:shd w:val="clear" w:color="auto" w:fill="F2F2F2"/>
          </w:tcPr>
          <w:p w14:paraId="468B06E3" w14:textId="083735E8" w:rsidR="00C90D23" w:rsidRPr="00C76D2F" w:rsidRDefault="006E4C6C" w:rsidP="00C90D23">
            <w:pPr>
              <w:pStyle w:val="Tableheader"/>
            </w:pPr>
            <w:r>
              <w:t>Requirements class</w:t>
            </w:r>
          </w:p>
        </w:tc>
      </w:tr>
      <w:tr w:rsidR="00C90D23" w:rsidRPr="00C76D2F" w14:paraId="158C03FE" w14:textId="77777777" w:rsidTr="00576CB0">
        <w:trPr>
          <w:cantSplit/>
          <w:jc w:val="center"/>
        </w:trPr>
        <w:tc>
          <w:tcPr>
            <w:tcW w:w="9759" w:type="dxa"/>
            <w:gridSpan w:val="2"/>
          </w:tcPr>
          <w:p w14:paraId="6FD9E751" w14:textId="77777777" w:rsidR="00C90D23" w:rsidRPr="00C76D2F" w:rsidRDefault="00412FFF" w:rsidP="00C90D23">
            <w:pPr>
              <w:pStyle w:val="Tablebody"/>
            </w:pPr>
            <w:hyperlink r:id="rId254" w:history="1">
              <w:r w:rsidR="00C90D23" w:rsidRPr="00C76D2F">
                <w:rPr>
                  <w:rStyle w:val="Hyperlink"/>
                </w:rPr>
                <w:t>http://def.wmo.int/opm/2013/req/xsd-scalar-constraint</w:t>
              </w:r>
            </w:hyperlink>
            <w:r w:rsidR="00C90D23" w:rsidRPr="00C76D2F">
              <w:t xml:space="preserve"> </w:t>
            </w:r>
          </w:p>
        </w:tc>
      </w:tr>
      <w:tr w:rsidR="00C90D23" w:rsidRPr="00C76D2F" w14:paraId="61FC39D7" w14:textId="77777777" w:rsidTr="005631C1">
        <w:trPr>
          <w:cantSplit/>
          <w:jc w:val="center"/>
        </w:trPr>
        <w:tc>
          <w:tcPr>
            <w:tcW w:w="1740" w:type="dxa"/>
          </w:tcPr>
          <w:p w14:paraId="3781DA9A" w14:textId="49F89FC8" w:rsidR="00C90D23" w:rsidRPr="00C76D2F" w:rsidRDefault="006A236F" w:rsidP="00C90D23">
            <w:pPr>
              <w:pStyle w:val="Tablebody"/>
            </w:pPr>
            <w:r>
              <w:t>Target type</w:t>
            </w:r>
          </w:p>
        </w:tc>
        <w:tc>
          <w:tcPr>
            <w:tcW w:w="8019" w:type="dxa"/>
          </w:tcPr>
          <w:p w14:paraId="0BAC09AF" w14:textId="77777777" w:rsidR="00C90D23" w:rsidRPr="00C76D2F" w:rsidRDefault="00C90D23" w:rsidP="00C90D23">
            <w:pPr>
              <w:pStyle w:val="Tablebody"/>
            </w:pPr>
            <w:r w:rsidRPr="00C76D2F">
              <w:t>Data instance</w:t>
            </w:r>
          </w:p>
        </w:tc>
      </w:tr>
      <w:tr w:rsidR="00C90D23" w:rsidRPr="00C76D2F" w14:paraId="7AEBF2F0" w14:textId="77777777" w:rsidTr="005631C1">
        <w:trPr>
          <w:cantSplit/>
          <w:jc w:val="center"/>
        </w:trPr>
        <w:tc>
          <w:tcPr>
            <w:tcW w:w="1740" w:type="dxa"/>
          </w:tcPr>
          <w:p w14:paraId="2443E0F2" w14:textId="77777777" w:rsidR="00C90D23" w:rsidRPr="00C76D2F" w:rsidRDefault="00C90D23" w:rsidP="00C90D23">
            <w:pPr>
              <w:pStyle w:val="Tablebody"/>
            </w:pPr>
            <w:r w:rsidRPr="00C76D2F">
              <w:t>Name</w:t>
            </w:r>
          </w:p>
        </w:tc>
        <w:tc>
          <w:tcPr>
            <w:tcW w:w="8019" w:type="dxa"/>
          </w:tcPr>
          <w:p w14:paraId="5B1976B5" w14:textId="77777777" w:rsidR="00C90D23" w:rsidRPr="00C76D2F" w:rsidRDefault="00C90D23" w:rsidP="00C90D23">
            <w:pPr>
              <w:pStyle w:val="Tablebody"/>
            </w:pPr>
            <w:r w:rsidRPr="00C76D2F">
              <w:t>Scalar constraint</w:t>
            </w:r>
          </w:p>
        </w:tc>
      </w:tr>
      <w:tr w:rsidR="00C90D23" w:rsidRPr="00C76D2F" w14:paraId="03506B74" w14:textId="77777777" w:rsidTr="005631C1">
        <w:trPr>
          <w:cantSplit/>
          <w:jc w:val="center"/>
        </w:trPr>
        <w:tc>
          <w:tcPr>
            <w:tcW w:w="1740" w:type="dxa"/>
          </w:tcPr>
          <w:p w14:paraId="48D3E4B0" w14:textId="77777777" w:rsidR="00C90D23" w:rsidRPr="00C76D2F" w:rsidRDefault="00C90D23" w:rsidP="00C90D23">
            <w:pPr>
              <w:pStyle w:val="Tablebody"/>
            </w:pPr>
            <w:r w:rsidRPr="00C76D2F">
              <w:t>Dependency</w:t>
            </w:r>
          </w:p>
        </w:tc>
        <w:tc>
          <w:tcPr>
            <w:tcW w:w="8019" w:type="dxa"/>
          </w:tcPr>
          <w:p w14:paraId="03F90563" w14:textId="0D0C6959" w:rsidR="00C90D23" w:rsidRPr="00C76D2F" w:rsidRDefault="00412FFF" w:rsidP="00F9712B">
            <w:pPr>
              <w:pStyle w:val="Tablebody"/>
            </w:pPr>
            <w:hyperlink r:id="rId255" w:history="1">
              <w:r w:rsidR="00C90D23" w:rsidRPr="00C76D2F">
                <w:rPr>
                  <w:rStyle w:val="Hyperlink"/>
                </w:rPr>
                <w:t>http://def.wmo.int/opm/2013/req/xsd-constraint</w:t>
              </w:r>
            </w:hyperlink>
            <w:r w:rsidR="00C90D23" w:rsidRPr="00C76D2F">
              <w:t xml:space="preserve">, </w:t>
            </w:r>
            <w:r w:rsidR="00C90D23" w:rsidRPr="00E1541E">
              <w:t>203.7</w:t>
            </w:r>
          </w:p>
        </w:tc>
      </w:tr>
      <w:tr w:rsidR="00C90D23" w:rsidRPr="00C76D2F" w14:paraId="2C030D03" w14:textId="77777777" w:rsidTr="005631C1">
        <w:trPr>
          <w:cantSplit/>
          <w:jc w:val="center"/>
        </w:trPr>
        <w:tc>
          <w:tcPr>
            <w:tcW w:w="1740" w:type="dxa"/>
            <w:shd w:val="clear" w:color="auto" w:fill="F2F2F2"/>
          </w:tcPr>
          <w:p w14:paraId="3F36F55E" w14:textId="77777777" w:rsidR="00C90D23" w:rsidRPr="00C76D2F" w:rsidRDefault="00C90D23" w:rsidP="005631C1">
            <w:pPr>
              <w:pStyle w:val="Tablebodyshaded"/>
            </w:pPr>
            <w:r w:rsidRPr="00C76D2F">
              <w:t>Requirement</w:t>
            </w:r>
          </w:p>
        </w:tc>
        <w:tc>
          <w:tcPr>
            <w:tcW w:w="8019" w:type="dxa"/>
          </w:tcPr>
          <w:p w14:paraId="0FED5EA0" w14:textId="77777777" w:rsidR="00BF3849" w:rsidRDefault="00412FFF" w:rsidP="00C90D23">
            <w:pPr>
              <w:pStyle w:val="Tablebody"/>
            </w:pPr>
            <w:hyperlink r:id="rId256" w:history="1">
              <w:r w:rsidR="00C90D23" w:rsidRPr="00C76D2F">
                <w:rPr>
                  <w:rStyle w:val="Hyperlink"/>
                </w:rPr>
                <w:t>http://def.wmo.int/opm/2013/req/xsd-scalar-constraint/valid</w:t>
              </w:r>
            </w:hyperlink>
          </w:p>
          <w:p w14:paraId="71357CD6" w14:textId="0DB5BBAC" w:rsidR="00C90D23" w:rsidRPr="00C76D2F" w:rsidRDefault="00C90D23" w:rsidP="00C90D23">
            <w:pPr>
              <w:pStyle w:val="Tablebody"/>
            </w:pPr>
            <w:r w:rsidRPr="00C76D2F">
              <w:t>The content model of this element shall have a value that matches the content model of opm:ScalarConstraint.</w:t>
            </w:r>
          </w:p>
        </w:tc>
      </w:tr>
      <w:tr w:rsidR="00C90D23" w:rsidRPr="00C76D2F" w14:paraId="607A4E14" w14:textId="77777777" w:rsidTr="005631C1">
        <w:trPr>
          <w:cantSplit/>
          <w:jc w:val="center"/>
        </w:trPr>
        <w:tc>
          <w:tcPr>
            <w:tcW w:w="1740" w:type="dxa"/>
            <w:shd w:val="clear" w:color="auto" w:fill="F2F2F2"/>
          </w:tcPr>
          <w:p w14:paraId="0C16FBE4" w14:textId="77777777" w:rsidR="00C90D23" w:rsidRPr="00C76D2F" w:rsidRDefault="00C90D23" w:rsidP="005631C1">
            <w:pPr>
              <w:pStyle w:val="Tablebodyshaded"/>
            </w:pPr>
            <w:r w:rsidRPr="00C76D2F">
              <w:t>Requirement</w:t>
            </w:r>
          </w:p>
        </w:tc>
        <w:tc>
          <w:tcPr>
            <w:tcW w:w="8019" w:type="dxa"/>
          </w:tcPr>
          <w:p w14:paraId="494E7F1C" w14:textId="77777777" w:rsidR="00BF3849" w:rsidRDefault="00412FFF" w:rsidP="00C90D23">
            <w:pPr>
              <w:pStyle w:val="Tablebody"/>
            </w:pPr>
            <w:hyperlink r:id="rId257" w:history="1">
              <w:r w:rsidR="00C90D23" w:rsidRPr="00C76D2F">
                <w:rPr>
                  <w:rStyle w:val="Hyperlink"/>
                </w:rPr>
                <w:t>http://def.wmo.int/opm/2013/req/xsd-scalar-constraint/comparison-operator</w:t>
              </w:r>
            </w:hyperlink>
          </w:p>
          <w:p w14:paraId="2CFF7D65" w14:textId="2053C8E3" w:rsidR="00C90D23" w:rsidRPr="00C76D2F" w:rsidRDefault="00C90D23" w:rsidP="00C90D23">
            <w:pPr>
              <w:pStyle w:val="Tablebody"/>
            </w:pPr>
            <w:r w:rsidRPr="00C76D2F">
              <w:t>The XML attribute //opm:ScalarConstraint/@comparisonOperator shall specify the mathematical operator relating the scalar constraint to the supplied numeric value.</w:t>
            </w:r>
          </w:p>
        </w:tc>
      </w:tr>
      <w:tr w:rsidR="00C90D23" w:rsidRPr="00C76D2F" w14:paraId="3D73983C" w14:textId="77777777" w:rsidTr="005631C1">
        <w:trPr>
          <w:cantSplit/>
          <w:jc w:val="center"/>
        </w:trPr>
        <w:tc>
          <w:tcPr>
            <w:tcW w:w="1740" w:type="dxa"/>
            <w:shd w:val="clear" w:color="auto" w:fill="F2F2F2"/>
          </w:tcPr>
          <w:p w14:paraId="4F122C8E" w14:textId="77777777" w:rsidR="00C90D23" w:rsidRPr="00C76D2F" w:rsidRDefault="00C90D23" w:rsidP="005631C1">
            <w:pPr>
              <w:pStyle w:val="Tablebodyshaded"/>
            </w:pPr>
            <w:r w:rsidRPr="00C76D2F">
              <w:lastRenderedPageBreak/>
              <w:t>Requirement</w:t>
            </w:r>
          </w:p>
        </w:tc>
        <w:tc>
          <w:tcPr>
            <w:tcW w:w="8019" w:type="dxa"/>
          </w:tcPr>
          <w:p w14:paraId="3D6DE09D" w14:textId="77777777" w:rsidR="00BF3849" w:rsidRDefault="00412FFF" w:rsidP="00C90D23">
            <w:pPr>
              <w:pStyle w:val="Tablebody"/>
            </w:pPr>
            <w:hyperlink r:id="rId258" w:history="1">
              <w:r w:rsidR="00C90D23" w:rsidRPr="00C76D2F">
                <w:rPr>
                  <w:rStyle w:val="Hyperlink"/>
                </w:rPr>
                <w:t>http://def.wmo.int/opm/2013/req/xsd-scalar-constraint/comparison-operator-enumeration</w:t>
              </w:r>
            </w:hyperlink>
          </w:p>
          <w:p w14:paraId="5EAD67CA" w14:textId="77BEE2E4" w:rsidR="00C90D23" w:rsidRPr="00C76D2F" w:rsidRDefault="00C90D23" w:rsidP="00A41C9E">
            <w:pPr>
              <w:pStyle w:val="Tablebody"/>
            </w:pPr>
            <w:r w:rsidRPr="00C76D2F">
              <w:t>The value of XML attribute //opm:ScalarConstraint/@comparisonOperator shall be one of the enumeratio</w:t>
            </w:r>
            <w:r w:rsidRPr="00A41C9E">
              <w:t>n:</w:t>
            </w:r>
            <w:r w:rsidRPr="00C76D2F">
              <w:t xml:space="preserve"> “ne” (not equal to), “lt” (less than), “le” (less than or equal to), “eq” (equal to), “ge” (greater than or equal to) or “gt” (greater than).</w:t>
            </w:r>
          </w:p>
        </w:tc>
      </w:tr>
      <w:tr w:rsidR="00C90D23" w:rsidRPr="00C76D2F" w14:paraId="5B62683C" w14:textId="77777777" w:rsidTr="005631C1">
        <w:trPr>
          <w:cantSplit/>
          <w:jc w:val="center"/>
        </w:trPr>
        <w:tc>
          <w:tcPr>
            <w:tcW w:w="1740" w:type="dxa"/>
            <w:shd w:val="clear" w:color="auto" w:fill="F2F2F2"/>
          </w:tcPr>
          <w:p w14:paraId="16A40633" w14:textId="77777777" w:rsidR="00C90D23" w:rsidRPr="00C76D2F" w:rsidRDefault="00C90D23" w:rsidP="005631C1">
            <w:pPr>
              <w:pStyle w:val="Tablebodyshaded"/>
            </w:pPr>
            <w:r w:rsidRPr="00C76D2F">
              <w:t>Requirement</w:t>
            </w:r>
          </w:p>
        </w:tc>
        <w:tc>
          <w:tcPr>
            <w:tcW w:w="8019" w:type="dxa"/>
          </w:tcPr>
          <w:p w14:paraId="55E892F4" w14:textId="77777777" w:rsidR="00BF3849" w:rsidRDefault="00412FFF" w:rsidP="00C90D23">
            <w:pPr>
              <w:pStyle w:val="Tablebody"/>
            </w:pPr>
            <w:hyperlink r:id="rId259" w:history="1">
              <w:r w:rsidR="00C90D23" w:rsidRPr="00C76D2F">
                <w:rPr>
                  <w:rStyle w:val="Hyperlink"/>
                </w:rPr>
                <w:t>http://def.wmo.int/opm/2013/req/xsd-scalar-constraint/unit-of-measure</w:t>
              </w:r>
            </w:hyperlink>
          </w:p>
          <w:p w14:paraId="4F250CA1" w14:textId="3B4EB7A9" w:rsidR="00C90D23" w:rsidRPr="00C76D2F" w:rsidRDefault="00C90D23" w:rsidP="00C90D23">
            <w:pPr>
              <w:pStyle w:val="Tablebody"/>
            </w:pPr>
            <w:r w:rsidRPr="00C76D2F">
              <w:t>Unless the constraining property is dimensionless, a unit of measurement shall be indicated that is appropriate for the constraining property via XML attribute //opm:ScalarConstraint/opm:unitOfMeasure/@uom.</w:t>
            </w:r>
          </w:p>
        </w:tc>
      </w:tr>
    </w:tbl>
    <w:p w14:paraId="6945A747" w14:textId="67C36743" w:rsidR="00C90D23" w:rsidRPr="00C76D2F" w:rsidRDefault="00C90D23" w:rsidP="00DC28D7">
      <w:pPr>
        <w:pStyle w:val="Note"/>
      </w:pPr>
      <w:r>
        <w:t>Note:</w:t>
      </w:r>
      <w:r>
        <w:tab/>
        <w:t>U</w:t>
      </w:r>
      <w:r w:rsidRPr="00C76D2F">
        <w:t xml:space="preserve">nits of measurement are specified in accordance with </w:t>
      </w:r>
      <w:r w:rsidR="0090281C" w:rsidRPr="0090281C">
        <w:t>1.9</w:t>
      </w:r>
      <w:r w:rsidR="00F9712B">
        <w:t xml:space="preserve"> above</w:t>
      </w:r>
      <w:r w:rsidRPr="00C76D2F">
        <w:t>.</w:t>
      </w:r>
    </w:p>
    <w:p w14:paraId="302F34B2" w14:textId="47B7DE80" w:rsidR="00C90D23" w:rsidRPr="00C76D2F" w:rsidRDefault="00C90D23" w:rsidP="00DC28D7">
      <w:pPr>
        <w:pStyle w:val="Heading20"/>
      </w:pPr>
      <w:bookmarkStart w:id="89" w:name="OpmRangeConstraint"/>
      <w:bookmarkStart w:id="90" w:name="_Toc392055724"/>
      <w:r w:rsidRPr="00C76D2F">
        <w:t>203.10</w:t>
      </w:r>
      <w:bookmarkEnd w:id="89"/>
      <w:r w:rsidR="00AC2FFC">
        <w:tab/>
        <w:t>Requirements class</w:t>
      </w:r>
      <w:r w:rsidRPr="00C76D2F">
        <w:t>: Range constraint</w:t>
      </w:r>
      <w:bookmarkEnd w:id="90"/>
    </w:p>
    <w:p w14:paraId="1E056BB4" w14:textId="77777777" w:rsidR="00C90D23" w:rsidRPr="00C76D2F" w:rsidRDefault="00C90D23" w:rsidP="00DC28D7">
      <w:pPr>
        <w:pStyle w:val="Bodytext1"/>
      </w:pPr>
      <w:r w:rsidRPr="00C76D2F">
        <w:t>203.10.1</w:t>
      </w:r>
      <w:r w:rsidRPr="00C76D2F">
        <w:tab/>
        <w:t xml:space="preserve">This </w:t>
      </w:r>
      <w:r w:rsidRPr="006E4C6C">
        <w:t>r</w:t>
      </w:r>
      <w:r w:rsidRPr="00F31A63">
        <w:t>e</w:t>
      </w:r>
      <w:r w:rsidRPr="00C76D2F">
        <w:t xml:space="preserve">quirements </w:t>
      </w:r>
      <w:r w:rsidRPr="006E4C6C">
        <w:t>c</w:t>
      </w:r>
      <w:r w:rsidRPr="00C76D2F">
        <w:t>lass is used to describe the representation of constraints applied to an observable property according to a range of values.</w:t>
      </w:r>
    </w:p>
    <w:p w14:paraId="5101A677" w14:textId="1EFD4080" w:rsidR="00C90D23" w:rsidRPr="00577CB4" w:rsidRDefault="00C90D23" w:rsidP="00DC28D7">
      <w:pPr>
        <w:pStyle w:val="Note"/>
      </w:pPr>
      <w:r w:rsidRPr="00577CB4">
        <w:t>Note:</w:t>
      </w:r>
      <w:r w:rsidRPr="00577CB4">
        <w:tab/>
        <w:t xml:space="preserve">For example, the base property “radiance” may be constrained such that </w:t>
      </w:r>
      <w:r w:rsidR="00852C36" w:rsidRPr="00A41C9E">
        <w:t>one</w:t>
      </w:r>
      <w:r w:rsidR="00852C36">
        <w:t xml:space="preserve"> is</w:t>
      </w:r>
      <w:r w:rsidRPr="00577CB4">
        <w:t xml:space="preserve"> only concerned with radiance between wavelengths of 50</w:t>
      </w:r>
      <w:r w:rsidR="001670A8">
        <w:t> </w:t>
      </w:r>
      <w:r w:rsidRPr="00577CB4">
        <w:t>nm and 100</w:t>
      </w:r>
      <w:r w:rsidR="001670A8">
        <w:t> </w:t>
      </w:r>
      <w:r w:rsidRPr="00577CB4">
        <w:t>nm – “wavelength” is the constraining property and is limited to the range 50</w:t>
      </w:r>
      <w:r w:rsidR="001670A8">
        <w:t> </w:t>
      </w:r>
      <w:r w:rsidRPr="00577CB4">
        <w:t>nm to 100</w:t>
      </w:r>
      <w:r w:rsidR="001670A8">
        <w:t> </w:t>
      </w:r>
      <w:r w:rsidRPr="00577CB4">
        <w:t>nm.</w:t>
      </w:r>
    </w:p>
    <w:p w14:paraId="475B78AB" w14:textId="1BD59ED1" w:rsidR="00327840" w:rsidRDefault="00C90D23" w:rsidP="00DC28D7">
      <w:pPr>
        <w:pStyle w:val="Bodytext1"/>
      </w:pPr>
      <w:r w:rsidRPr="00C76D2F">
        <w:t>203.10.2</w:t>
      </w:r>
      <w:r w:rsidRPr="00C76D2F">
        <w:tab/>
        <w:t xml:space="preserve">XML elements describing the </w:t>
      </w:r>
      <w:r w:rsidR="00B93A2E">
        <w:t xml:space="preserve">range </w:t>
      </w:r>
      <w:r w:rsidRPr="00B93A2E">
        <w:t>constraint</w:t>
      </w:r>
      <w:r w:rsidRPr="00C76D2F">
        <w:t xml:space="preserve"> of observable properties shall conform to all </w:t>
      </w:r>
      <w:r w:rsidR="00AC23BC" w:rsidRPr="00AC23BC">
        <w:t>r</w:t>
      </w:r>
      <w:r w:rsidRPr="00C76D2F">
        <w:t>equirements specified in</w:t>
      </w:r>
      <w:r w:rsidR="00640C2C">
        <w:t xml:space="preserve"> </w:t>
      </w:r>
      <w:r w:rsidR="00C71E2C">
        <w:t>Table 2</w:t>
      </w:r>
      <w:r w:rsidR="00640C2C">
        <w:t>6.</w:t>
      </w:r>
    </w:p>
    <w:p w14:paraId="30951B5D" w14:textId="79F9E941" w:rsidR="00C90D23" w:rsidRPr="00C76D2F" w:rsidRDefault="00C90D23" w:rsidP="00DC28D7">
      <w:pPr>
        <w:pStyle w:val="Bodytext1"/>
      </w:pPr>
      <w:r w:rsidRPr="00C76D2F">
        <w:t>203.10.3</w:t>
      </w:r>
      <w:r w:rsidRPr="00C76D2F">
        <w:tab/>
        <w:t xml:space="preserve">XML elements describing the </w:t>
      </w:r>
      <w:r w:rsidR="00B93A2E">
        <w:t xml:space="preserve">range </w:t>
      </w:r>
      <w:r w:rsidRPr="00B93A2E">
        <w:t>constraint</w:t>
      </w:r>
      <w:r w:rsidRPr="00C76D2F">
        <w:t xml:space="preserve"> of observable properties shall conform to all </w:t>
      </w:r>
      <w:r w:rsidR="00AC23BC" w:rsidRPr="00AC23BC">
        <w:t>r</w:t>
      </w:r>
      <w:r w:rsidRPr="00C76D2F">
        <w:t>equirements of all relevant dependencies specified in</w:t>
      </w:r>
      <w:r w:rsidR="00640C2C">
        <w:t xml:space="preserve"> </w:t>
      </w:r>
      <w:r w:rsidR="00C71E2C">
        <w:t>Table 2</w:t>
      </w:r>
      <w:r w:rsidR="00640C2C">
        <w:t>6.</w:t>
      </w:r>
    </w:p>
    <w:p w14:paraId="63479EEB" w14:textId="6C83A2A8" w:rsidR="00C90D23" w:rsidRPr="00C76D2F" w:rsidRDefault="00C71E2C" w:rsidP="00DC28D7">
      <w:pPr>
        <w:pStyle w:val="Tablecaption"/>
      </w:pPr>
      <w:bookmarkStart w:id="91" w:name="_Ref385973191"/>
      <w:r>
        <w:t>Table 2</w:t>
      </w:r>
      <w:r w:rsidR="00F2639A">
        <w:t>6</w:t>
      </w:r>
      <w:bookmarkEnd w:id="91"/>
      <w:r w:rsidR="00F2639A">
        <w:t>.</w:t>
      </w:r>
      <w:r w:rsidR="00C90D23" w:rsidRPr="00C76D2F">
        <w:t xml:space="preserve"> Requirements class xsd-range-constraint</w:t>
      </w:r>
    </w:p>
    <w:p w14:paraId="085122F8" w14:textId="6450B297"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53344150" w14:textId="77777777" w:rsidTr="00576CB0">
        <w:trPr>
          <w:cantSplit/>
          <w:tblHeader/>
          <w:jc w:val="center"/>
        </w:trPr>
        <w:tc>
          <w:tcPr>
            <w:tcW w:w="9759" w:type="dxa"/>
            <w:gridSpan w:val="2"/>
            <w:shd w:val="clear" w:color="auto" w:fill="F2F2F2"/>
          </w:tcPr>
          <w:p w14:paraId="4DA878EF" w14:textId="469D36CD" w:rsidR="00C90D23" w:rsidRPr="00C76D2F" w:rsidRDefault="006E4C6C" w:rsidP="00C90D23">
            <w:pPr>
              <w:pStyle w:val="Tableheader"/>
            </w:pPr>
            <w:r>
              <w:t>Requirements class</w:t>
            </w:r>
          </w:p>
        </w:tc>
      </w:tr>
      <w:tr w:rsidR="00C90D23" w:rsidRPr="00C76D2F" w14:paraId="0CF6F452" w14:textId="77777777" w:rsidTr="00576CB0">
        <w:trPr>
          <w:cantSplit/>
          <w:jc w:val="center"/>
        </w:trPr>
        <w:tc>
          <w:tcPr>
            <w:tcW w:w="9759" w:type="dxa"/>
            <w:gridSpan w:val="2"/>
          </w:tcPr>
          <w:p w14:paraId="16BA87C3" w14:textId="77777777" w:rsidR="00C90D23" w:rsidRPr="00C76D2F" w:rsidRDefault="00412FFF" w:rsidP="00C90D23">
            <w:pPr>
              <w:pStyle w:val="Tablebody"/>
            </w:pPr>
            <w:hyperlink r:id="rId260" w:history="1">
              <w:r w:rsidR="00C90D23" w:rsidRPr="00C76D2F">
                <w:rPr>
                  <w:rStyle w:val="Hyperlink"/>
                </w:rPr>
                <w:t>http://def.wmo.int/opm/2013/req/xsd-range-constraint</w:t>
              </w:r>
            </w:hyperlink>
            <w:r w:rsidR="00C90D23" w:rsidRPr="00C76D2F">
              <w:t xml:space="preserve"> </w:t>
            </w:r>
          </w:p>
        </w:tc>
      </w:tr>
      <w:tr w:rsidR="00C90D23" w:rsidRPr="00C76D2F" w14:paraId="280DD026" w14:textId="77777777" w:rsidTr="005631C1">
        <w:trPr>
          <w:cantSplit/>
          <w:jc w:val="center"/>
        </w:trPr>
        <w:tc>
          <w:tcPr>
            <w:tcW w:w="1740" w:type="dxa"/>
          </w:tcPr>
          <w:p w14:paraId="7907B544" w14:textId="1A3ADABD" w:rsidR="00C90D23" w:rsidRPr="00C76D2F" w:rsidRDefault="006A236F" w:rsidP="00C90D23">
            <w:pPr>
              <w:pStyle w:val="Tablebody"/>
            </w:pPr>
            <w:r>
              <w:t>Target type</w:t>
            </w:r>
          </w:p>
        </w:tc>
        <w:tc>
          <w:tcPr>
            <w:tcW w:w="8019" w:type="dxa"/>
          </w:tcPr>
          <w:p w14:paraId="37C1FCD9" w14:textId="77777777" w:rsidR="00C90D23" w:rsidRPr="00C76D2F" w:rsidRDefault="00C90D23" w:rsidP="00C90D23">
            <w:pPr>
              <w:pStyle w:val="Tablebody"/>
            </w:pPr>
            <w:r w:rsidRPr="00C76D2F">
              <w:t>Data instance</w:t>
            </w:r>
          </w:p>
        </w:tc>
      </w:tr>
      <w:tr w:rsidR="00C90D23" w:rsidRPr="00C76D2F" w14:paraId="6A06492E" w14:textId="77777777" w:rsidTr="005631C1">
        <w:trPr>
          <w:cantSplit/>
          <w:jc w:val="center"/>
        </w:trPr>
        <w:tc>
          <w:tcPr>
            <w:tcW w:w="1740" w:type="dxa"/>
          </w:tcPr>
          <w:p w14:paraId="34F707F0" w14:textId="77777777" w:rsidR="00C90D23" w:rsidRPr="00C76D2F" w:rsidRDefault="00C90D23" w:rsidP="00C90D23">
            <w:pPr>
              <w:pStyle w:val="Tablebody"/>
            </w:pPr>
            <w:r w:rsidRPr="00C76D2F">
              <w:t>Name</w:t>
            </w:r>
          </w:p>
        </w:tc>
        <w:tc>
          <w:tcPr>
            <w:tcW w:w="8019" w:type="dxa"/>
          </w:tcPr>
          <w:p w14:paraId="03F85CA1" w14:textId="77777777" w:rsidR="00C90D23" w:rsidRPr="00C76D2F" w:rsidRDefault="00C90D23" w:rsidP="00C90D23">
            <w:pPr>
              <w:pStyle w:val="Tablebody"/>
            </w:pPr>
            <w:r w:rsidRPr="00C76D2F">
              <w:t>Range constraint</w:t>
            </w:r>
          </w:p>
        </w:tc>
      </w:tr>
      <w:tr w:rsidR="00C90D23" w:rsidRPr="00C76D2F" w14:paraId="2C84FC5E" w14:textId="77777777" w:rsidTr="005631C1">
        <w:trPr>
          <w:cantSplit/>
          <w:jc w:val="center"/>
        </w:trPr>
        <w:tc>
          <w:tcPr>
            <w:tcW w:w="1740" w:type="dxa"/>
          </w:tcPr>
          <w:p w14:paraId="0E324880" w14:textId="77777777" w:rsidR="00C90D23" w:rsidRPr="00C76D2F" w:rsidRDefault="00C90D23" w:rsidP="00C90D23">
            <w:pPr>
              <w:pStyle w:val="Tablebody"/>
            </w:pPr>
            <w:r w:rsidRPr="00C76D2F">
              <w:t>Dependency</w:t>
            </w:r>
          </w:p>
        </w:tc>
        <w:tc>
          <w:tcPr>
            <w:tcW w:w="8019" w:type="dxa"/>
          </w:tcPr>
          <w:p w14:paraId="3A14015C" w14:textId="0516B200" w:rsidR="00C90D23" w:rsidRPr="00C76D2F" w:rsidRDefault="00412FFF" w:rsidP="00F9712B">
            <w:pPr>
              <w:pStyle w:val="Tablebody"/>
            </w:pPr>
            <w:hyperlink r:id="rId261" w:history="1">
              <w:r w:rsidR="00C90D23" w:rsidRPr="00C76D2F">
                <w:rPr>
                  <w:rStyle w:val="Hyperlink"/>
                </w:rPr>
                <w:t>http://def.wmo.int/opm/2013/req/xsd-constraint</w:t>
              </w:r>
            </w:hyperlink>
            <w:r w:rsidR="00C90D23" w:rsidRPr="00C76D2F">
              <w:t xml:space="preserve">, </w:t>
            </w:r>
            <w:r w:rsidR="00C90D23" w:rsidRPr="000330DC">
              <w:t>203.7</w:t>
            </w:r>
            <w:r w:rsidR="00C91BB7" w:rsidRPr="000330DC">
              <w:t xml:space="preserve"> </w:t>
            </w:r>
          </w:p>
        </w:tc>
      </w:tr>
      <w:tr w:rsidR="00C90D23" w:rsidRPr="00C76D2F" w14:paraId="1538BB36" w14:textId="77777777" w:rsidTr="005631C1">
        <w:trPr>
          <w:cantSplit/>
          <w:jc w:val="center"/>
        </w:trPr>
        <w:tc>
          <w:tcPr>
            <w:tcW w:w="1740" w:type="dxa"/>
            <w:shd w:val="clear" w:color="auto" w:fill="F2F2F2"/>
          </w:tcPr>
          <w:p w14:paraId="04D262BE" w14:textId="77777777" w:rsidR="00C90D23" w:rsidRPr="00C76D2F" w:rsidRDefault="00C90D23" w:rsidP="005631C1">
            <w:pPr>
              <w:pStyle w:val="Tablebodyshaded"/>
            </w:pPr>
            <w:r w:rsidRPr="00C76D2F">
              <w:t>Requirement</w:t>
            </w:r>
          </w:p>
        </w:tc>
        <w:tc>
          <w:tcPr>
            <w:tcW w:w="8019" w:type="dxa"/>
          </w:tcPr>
          <w:p w14:paraId="685B7708" w14:textId="77777777" w:rsidR="00BF3849" w:rsidRDefault="00412FFF" w:rsidP="00C90D23">
            <w:pPr>
              <w:pStyle w:val="Tablebody"/>
            </w:pPr>
            <w:hyperlink r:id="rId262" w:history="1">
              <w:r w:rsidR="00C90D23" w:rsidRPr="00C76D2F">
                <w:rPr>
                  <w:rStyle w:val="Hyperlink"/>
                </w:rPr>
                <w:t>http://def.wmo.int/opm/2013/req/xsd-range-constraint/valid</w:t>
              </w:r>
            </w:hyperlink>
          </w:p>
          <w:p w14:paraId="4CB34A5D" w14:textId="565A7C32" w:rsidR="00C90D23" w:rsidRPr="00C76D2F" w:rsidRDefault="00C90D23" w:rsidP="00C90D23">
            <w:pPr>
              <w:pStyle w:val="Tablebody"/>
            </w:pPr>
            <w:r w:rsidRPr="00C76D2F">
              <w:t>The content model of this element shall have a value that matches the content model of opm:RangeConstraint.</w:t>
            </w:r>
          </w:p>
        </w:tc>
      </w:tr>
      <w:tr w:rsidR="00C90D23" w:rsidRPr="00C76D2F" w14:paraId="6754C912" w14:textId="77777777" w:rsidTr="005631C1">
        <w:trPr>
          <w:cantSplit/>
          <w:jc w:val="center"/>
        </w:trPr>
        <w:tc>
          <w:tcPr>
            <w:tcW w:w="1740" w:type="dxa"/>
            <w:shd w:val="clear" w:color="auto" w:fill="F2F2F2"/>
          </w:tcPr>
          <w:p w14:paraId="3C72CFE6" w14:textId="77777777" w:rsidR="00C90D23" w:rsidRPr="00C76D2F" w:rsidRDefault="00C90D23" w:rsidP="005631C1">
            <w:pPr>
              <w:pStyle w:val="Tablebodyshaded"/>
            </w:pPr>
            <w:r w:rsidRPr="00C76D2F">
              <w:t>Requirement</w:t>
            </w:r>
          </w:p>
        </w:tc>
        <w:tc>
          <w:tcPr>
            <w:tcW w:w="8019" w:type="dxa"/>
          </w:tcPr>
          <w:p w14:paraId="4A06DEE3" w14:textId="77777777" w:rsidR="00BF3849" w:rsidRDefault="00412FFF" w:rsidP="00C90D23">
            <w:pPr>
              <w:pStyle w:val="Tablebody"/>
            </w:pPr>
            <w:hyperlink r:id="rId263" w:history="1">
              <w:r w:rsidR="00C90D23" w:rsidRPr="00C76D2F">
                <w:rPr>
                  <w:rStyle w:val="Hyperlink"/>
                </w:rPr>
                <w:t>http://def.wmo.int/opm/2013/req/xsd-range-constraint/unit-of-measure</w:t>
              </w:r>
            </w:hyperlink>
          </w:p>
          <w:p w14:paraId="293EBFE7" w14:textId="5F58842E" w:rsidR="00C90D23" w:rsidRPr="00C76D2F" w:rsidRDefault="00C90D23" w:rsidP="005362E2">
            <w:pPr>
              <w:pStyle w:val="Tablebody"/>
            </w:pPr>
            <w:r w:rsidRPr="00C76D2F">
              <w:t xml:space="preserve">Unless the constraining property is dimensionless, a unit of measurement shall be indicated that is appropriate for the constraining property via XML attribute </w:t>
            </w:r>
            <w:r w:rsidR="00E60B17">
              <w:br/>
            </w:r>
            <w:r w:rsidRPr="00C76D2F">
              <w:t>//opm:</w:t>
            </w:r>
            <w:r w:rsidR="005362E2">
              <w:t>Range</w:t>
            </w:r>
            <w:r w:rsidRPr="00C76D2F">
              <w:t>Constraint/opm:unitOfMeasure/@uom.</w:t>
            </w:r>
          </w:p>
        </w:tc>
      </w:tr>
      <w:tr w:rsidR="00C90D23" w:rsidRPr="00C76D2F" w14:paraId="6D9869FF" w14:textId="77777777" w:rsidTr="005631C1">
        <w:trPr>
          <w:cantSplit/>
          <w:jc w:val="center"/>
        </w:trPr>
        <w:tc>
          <w:tcPr>
            <w:tcW w:w="1740" w:type="dxa"/>
            <w:shd w:val="clear" w:color="auto" w:fill="F2F2F2"/>
          </w:tcPr>
          <w:p w14:paraId="3AB2B4AC" w14:textId="77777777" w:rsidR="00C90D23" w:rsidRPr="00C76D2F" w:rsidRDefault="00C90D23" w:rsidP="005631C1">
            <w:pPr>
              <w:pStyle w:val="Tablebodyshaded"/>
            </w:pPr>
            <w:r w:rsidRPr="00C76D2F">
              <w:t>Requirement</w:t>
            </w:r>
          </w:p>
        </w:tc>
        <w:tc>
          <w:tcPr>
            <w:tcW w:w="8019" w:type="dxa"/>
          </w:tcPr>
          <w:p w14:paraId="44630A3D" w14:textId="77777777" w:rsidR="00BF3849" w:rsidRDefault="00412FFF" w:rsidP="00C90D23">
            <w:pPr>
              <w:pStyle w:val="Tablebody"/>
            </w:pPr>
            <w:hyperlink r:id="rId264" w:history="1">
              <w:r w:rsidR="00C90D23" w:rsidRPr="00C76D2F">
                <w:rPr>
                  <w:rStyle w:val="Hyperlink"/>
                </w:rPr>
                <w:t>http://def.wmo.int/opm/2013/req/xsd-range-constraint/value</w:t>
              </w:r>
            </w:hyperlink>
          </w:p>
          <w:p w14:paraId="0149218A" w14:textId="04A18B20" w:rsidR="00C90D23" w:rsidRPr="00C76D2F" w:rsidRDefault="00C90D23" w:rsidP="00C90D23">
            <w:pPr>
              <w:pStyle w:val="Tablebody"/>
            </w:pPr>
            <w:r w:rsidRPr="00C76D2F">
              <w:t>The XML element //opm:RangeConstraint/opm:value shall contain a valid child element opm:RangeBounds wherein the start and end values of the constraining property range are defined.</w:t>
            </w:r>
          </w:p>
        </w:tc>
      </w:tr>
      <w:tr w:rsidR="00C90D23" w:rsidRPr="00C76D2F" w14:paraId="6F25E374" w14:textId="77777777" w:rsidTr="005631C1">
        <w:trPr>
          <w:cantSplit/>
          <w:jc w:val="center"/>
        </w:trPr>
        <w:tc>
          <w:tcPr>
            <w:tcW w:w="1740" w:type="dxa"/>
            <w:shd w:val="clear" w:color="auto" w:fill="F2F2F2"/>
          </w:tcPr>
          <w:p w14:paraId="0B2744B1" w14:textId="77777777" w:rsidR="00C90D23" w:rsidRPr="00C76D2F" w:rsidRDefault="00C90D23" w:rsidP="005631C1">
            <w:pPr>
              <w:pStyle w:val="Tablebodyshaded"/>
            </w:pPr>
            <w:r w:rsidRPr="00C76D2F">
              <w:lastRenderedPageBreak/>
              <w:t>Requirement</w:t>
            </w:r>
          </w:p>
        </w:tc>
        <w:tc>
          <w:tcPr>
            <w:tcW w:w="8019" w:type="dxa"/>
          </w:tcPr>
          <w:p w14:paraId="7D1C4392" w14:textId="77777777" w:rsidR="00BF3849" w:rsidRDefault="00412FFF" w:rsidP="00C90D23">
            <w:pPr>
              <w:pStyle w:val="Tablebody"/>
            </w:pPr>
            <w:hyperlink r:id="rId265" w:history="1">
              <w:r w:rsidR="00C90D23" w:rsidRPr="00C76D2F">
                <w:rPr>
                  <w:rStyle w:val="Hyperlink"/>
                </w:rPr>
                <w:t>http://def.wmo.int/opm/2013/req/xsd-range-constraint/valid-range</w:t>
              </w:r>
            </w:hyperlink>
          </w:p>
          <w:p w14:paraId="45AF3F8D" w14:textId="19700964" w:rsidR="00C90D23" w:rsidRPr="00C76D2F" w:rsidRDefault="00C90D23" w:rsidP="00BD77FB">
            <w:pPr>
              <w:pStyle w:val="Tablebody"/>
            </w:pPr>
            <w:r w:rsidRPr="00C76D2F">
              <w:t xml:space="preserve">The numeric value of XML element //opm:RangeConstraint/opm:value/opm:RangeBounds/rangeStart shall be less than the numeric value of XML element </w:t>
            </w:r>
            <w:r w:rsidR="00E60B17">
              <w:br/>
            </w:r>
            <w:r w:rsidRPr="00C76D2F">
              <w:t xml:space="preserve">//opm:RangeConstraint/opm:value/opm:RangeBounds/rangeEnd. </w:t>
            </w:r>
          </w:p>
        </w:tc>
      </w:tr>
      <w:tr w:rsidR="00C90D23" w:rsidRPr="00C76D2F" w14:paraId="1E60701D" w14:textId="77777777" w:rsidTr="005631C1">
        <w:trPr>
          <w:cantSplit/>
          <w:jc w:val="center"/>
        </w:trPr>
        <w:tc>
          <w:tcPr>
            <w:tcW w:w="1740" w:type="dxa"/>
            <w:shd w:val="clear" w:color="auto" w:fill="F2F2F2"/>
          </w:tcPr>
          <w:p w14:paraId="1B93D42D" w14:textId="77777777" w:rsidR="00C90D23" w:rsidRPr="00C76D2F" w:rsidRDefault="00C90D23" w:rsidP="005631C1">
            <w:pPr>
              <w:pStyle w:val="Tablebodyshaded"/>
            </w:pPr>
            <w:r w:rsidRPr="00C76D2F">
              <w:t>Requirement</w:t>
            </w:r>
          </w:p>
        </w:tc>
        <w:tc>
          <w:tcPr>
            <w:tcW w:w="8019" w:type="dxa"/>
          </w:tcPr>
          <w:p w14:paraId="3B6A81DA" w14:textId="77777777" w:rsidR="00BF3849" w:rsidRDefault="00412FFF" w:rsidP="00C90D23">
            <w:pPr>
              <w:pStyle w:val="Tablebody"/>
            </w:pPr>
            <w:hyperlink r:id="rId266" w:history="1">
              <w:r w:rsidR="00C90D23" w:rsidRPr="00C76D2F">
                <w:rPr>
                  <w:rStyle w:val="Hyperlink"/>
                </w:rPr>
                <w:t>http://def.wmo.int/opm/2013/req/xsd-range-constraint/start-comparison</w:t>
              </w:r>
            </w:hyperlink>
          </w:p>
          <w:p w14:paraId="4C136041" w14:textId="405942F5" w:rsidR="00C90D23" w:rsidRPr="00C76D2F" w:rsidRDefault="00C90D23" w:rsidP="00C90D23">
            <w:pPr>
              <w:pStyle w:val="Tablebody"/>
            </w:pPr>
            <w:r w:rsidRPr="00C76D2F">
              <w:t>The XML attribute //opm:RangeConstraint/opm:value/opm:RangeBounds/@startComparison shall specify the mathematical operator relating the range constraint to the supplied numeric value at the lower limit of the range.</w:t>
            </w:r>
          </w:p>
        </w:tc>
      </w:tr>
      <w:tr w:rsidR="00C90D23" w:rsidRPr="00C76D2F" w14:paraId="3C15EE1C" w14:textId="77777777" w:rsidTr="005631C1">
        <w:trPr>
          <w:cantSplit/>
          <w:jc w:val="center"/>
        </w:trPr>
        <w:tc>
          <w:tcPr>
            <w:tcW w:w="1740" w:type="dxa"/>
            <w:shd w:val="clear" w:color="auto" w:fill="F2F2F2"/>
          </w:tcPr>
          <w:p w14:paraId="74B9BB7C" w14:textId="77777777" w:rsidR="00C90D23" w:rsidRPr="00C76D2F" w:rsidRDefault="00C90D23" w:rsidP="005631C1">
            <w:pPr>
              <w:pStyle w:val="Tablebodyshaded"/>
            </w:pPr>
            <w:r w:rsidRPr="00C76D2F">
              <w:t>Requirement</w:t>
            </w:r>
          </w:p>
        </w:tc>
        <w:tc>
          <w:tcPr>
            <w:tcW w:w="8019" w:type="dxa"/>
          </w:tcPr>
          <w:p w14:paraId="43236597" w14:textId="77777777" w:rsidR="00BF3849" w:rsidRDefault="00412FFF" w:rsidP="00C90D23">
            <w:pPr>
              <w:pStyle w:val="Tablebody"/>
            </w:pPr>
            <w:hyperlink r:id="rId267" w:history="1">
              <w:r w:rsidR="00C90D23" w:rsidRPr="00C76D2F">
                <w:rPr>
                  <w:rStyle w:val="Hyperlink"/>
                </w:rPr>
                <w:t>http://def.wmo.int/opm/2013/req/xsd-range-constraint/end-comparison</w:t>
              </w:r>
            </w:hyperlink>
          </w:p>
          <w:p w14:paraId="6CC77D11" w14:textId="000461AA" w:rsidR="00C90D23" w:rsidRPr="00C76D2F" w:rsidRDefault="00C90D23" w:rsidP="00C90D23">
            <w:pPr>
              <w:pStyle w:val="Tablebody"/>
            </w:pPr>
            <w:r w:rsidRPr="00C76D2F">
              <w:t>The XML attribute //opm:RangeConstraint/opm:value/opm:RangeBounds/@endComparison shall specify the mathematical operator relating the range constraint to the supplied numeric value at the upper limit of the range.</w:t>
            </w:r>
          </w:p>
        </w:tc>
      </w:tr>
      <w:tr w:rsidR="00C90D23" w:rsidRPr="00C76D2F" w14:paraId="7C42AF80" w14:textId="77777777" w:rsidTr="005631C1">
        <w:trPr>
          <w:cantSplit/>
          <w:jc w:val="center"/>
        </w:trPr>
        <w:tc>
          <w:tcPr>
            <w:tcW w:w="1740" w:type="dxa"/>
            <w:shd w:val="clear" w:color="auto" w:fill="F2F2F2"/>
          </w:tcPr>
          <w:p w14:paraId="305C889B" w14:textId="77777777" w:rsidR="00C90D23" w:rsidRPr="00C76D2F" w:rsidRDefault="00C90D23" w:rsidP="005631C1">
            <w:pPr>
              <w:pStyle w:val="Tablebodyshaded"/>
            </w:pPr>
            <w:r w:rsidRPr="00C76D2F">
              <w:t>Requirement</w:t>
            </w:r>
          </w:p>
        </w:tc>
        <w:tc>
          <w:tcPr>
            <w:tcW w:w="8019" w:type="dxa"/>
          </w:tcPr>
          <w:p w14:paraId="6BC7AA9F" w14:textId="77777777" w:rsidR="00BF3849" w:rsidRDefault="00412FFF" w:rsidP="00C90D23">
            <w:pPr>
              <w:pStyle w:val="Tablebody"/>
            </w:pPr>
            <w:hyperlink r:id="rId268" w:history="1">
              <w:r w:rsidR="00C90D23" w:rsidRPr="00C76D2F">
                <w:rPr>
                  <w:rStyle w:val="Hyperlink"/>
                </w:rPr>
                <w:t>http://def.wmo.int/opm/2013/req/xsd-range-constraint/comparison-operator-enumeration</w:t>
              </w:r>
            </w:hyperlink>
          </w:p>
          <w:p w14:paraId="11E43E9C" w14:textId="3CFC30E6" w:rsidR="00303456" w:rsidRPr="00C76D2F" w:rsidRDefault="00C90D23" w:rsidP="00DD7E09">
            <w:pPr>
              <w:pStyle w:val="Tablebody"/>
            </w:pPr>
            <w:r w:rsidRPr="00C76D2F">
              <w:t xml:space="preserve">The value of XML attributes </w:t>
            </w:r>
            <w:r w:rsidRPr="00DD7E09">
              <w:t>//opm:RangeConstraint/opm:value/opm:RangeBounds/@startComparison</w:t>
            </w:r>
            <w:r w:rsidRPr="00C76D2F">
              <w:t xml:space="preserve"> and //opm:RangeConstraint/opm:value/opm:RangeBounds/@endComparison shall be one of the enumeration: “ne” (not equal to), “lt” (less than), “le” (less than or equal to), “eq” (equal to), “ge” (greater than or equal to) or “gt” (greater than).</w:t>
            </w:r>
          </w:p>
        </w:tc>
      </w:tr>
    </w:tbl>
    <w:p w14:paraId="2553B09F" w14:textId="52B76677" w:rsidR="00C90D23" w:rsidRDefault="00C90D23" w:rsidP="00DC28D7">
      <w:pPr>
        <w:pStyle w:val="Note"/>
      </w:pPr>
      <w:r>
        <w:t>Note:</w:t>
      </w:r>
      <w:r>
        <w:tab/>
        <w:t>U</w:t>
      </w:r>
      <w:r w:rsidRPr="00C76D2F">
        <w:t xml:space="preserve">nits of measurement are specified in accordance with </w:t>
      </w:r>
      <w:r w:rsidR="0090281C" w:rsidRPr="0090281C">
        <w:t>1.9</w:t>
      </w:r>
      <w:r w:rsidR="00F9712B">
        <w:t xml:space="preserve"> above</w:t>
      </w:r>
      <w:r w:rsidRPr="00C76D2F">
        <w:t>.</w:t>
      </w:r>
    </w:p>
    <w:p w14:paraId="5033CA3B" w14:textId="77777777" w:rsidR="00946A33" w:rsidRPr="00987E98" w:rsidRDefault="00946A33" w:rsidP="00946A33">
      <w:pPr>
        <w:pStyle w:val="THEEND"/>
      </w:pPr>
    </w:p>
    <w:p w14:paraId="4BD096D4" w14:textId="2E96B3D6" w:rsidR="00D81925" w:rsidRDefault="00D81925" w:rsidP="00D81925">
      <w:pPr>
        <w:pStyle w:val="TPSSection"/>
      </w:pPr>
      <w:r w:rsidRPr="00D81925">
        <w:fldChar w:fldCharType="begin"/>
      </w:r>
      <w:r w:rsidRPr="00D81925">
        <w:instrText xml:space="preserve"> MACROBUTTON TPS_Section SECTION: Chapter</w:instrText>
      </w:r>
      <w:r w:rsidRPr="00D81925">
        <w:rPr>
          <w:vanish/>
        </w:rPr>
        <w:fldChar w:fldCharType="begin"/>
      </w:r>
      <w:r w:rsidRPr="00D81925">
        <w:rPr>
          <w:vanish/>
        </w:rPr>
        <w:instrText>Name="Chapter" ID="406DA310-ED8C-F747-9502-B89490A5756D"</w:instrText>
      </w:r>
      <w:r w:rsidRPr="00D81925">
        <w:rPr>
          <w:vanish/>
        </w:rPr>
        <w:fldChar w:fldCharType="end"/>
      </w:r>
      <w:r w:rsidRPr="00D81925">
        <w:fldChar w:fldCharType="end"/>
      </w:r>
    </w:p>
    <w:p w14:paraId="667DF73A" w14:textId="4BE17395" w:rsidR="00D81925" w:rsidRPr="00D81925" w:rsidRDefault="00D81925" w:rsidP="00D81925">
      <w:pPr>
        <w:pStyle w:val="TPSSectionData"/>
      </w:pPr>
      <w:r w:rsidRPr="00D81925">
        <w:fldChar w:fldCharType="begin"/>
      </w:r>
      <w:r w:rsidRPr="00D81925">
        <w:instrText xml:space="preserve"> MACROBUTTON TPS_SectionField Chapter title in running head: FM 20: SAF</w:instrText>
      </w:r>
      <w:r w:rsidRPr="00D81925">
        <w:rPr>
          <w:vanish/>
        </w:rPr>
        <w:fldChar w:fldCharType="begin"/>
      </w:r>
      <w:r w:rsidRPr="00D81925">
        <w:rPr>
          <w:vanish/>
        </w:rPr>
        <w:instrText>Name="Chapter title in running head" Value="FM 20: SAF"</w:instrText>
      </w:r>
      <w:r w:rsidRPr="00D81925">
        <w:rPr>
          <w:vanish/>
        </w:rPr>
        <w:fldChar w:fldCharType="end"/>
      </w:r>
      <w:r w:rsidRPr="00D81925">
        <w:fldChar w:fldCharType="end"/>
      </w:r>
    </w:p>
    <w:p w14:paraId="67DD1063" w14:textId="57860384" w:rsidR="00C90D23" w:rsidRPr="00844A90" w:rsidRDefault="00C90D23" w:rsidP="00DC28D7">
      <w:pPr>
        <w:pStyle w:val="Chapterhead"/>
      </w:pPr>
      <w:r w:rsidRPr="00844A90">
        <w:t>FM</w:t>
      </w:r>
      <w:r w:rsidR="00167733">
        <w:t> </w:t>
      </w:r>
      <w:r w:rsidRPr="00844A90">
        <w:t>204: SAF</w:t>
      </w:r>
    </w:p>
    <w:p w14:paraId="26CAA173" w14:textId="32DF7AFB" w:rsidR="00C90D23" w:rsidRPr="00C76D2F" w:rsidRDefault="00C91BB7" w:rsidP="00CC562B">
      <w:pPr>
        <w:pStyle w:val="HeadingCodesFM"/>
      </w:pPr>
      <w:bookmarkStart w:id="92" w:name="_Toc392055726"/>
      <w:r>
        <w:t>FM</w:t>
      </w:r>
      <w:r w:rsidR="00167733">
        <w:t> </w:t>
      </w:r>
      <w:r>
        <w:t>204-15 Ext</w:t>
      </w:r>
      <w:r>
        <w:tab/>
        <w:t>SAF-</w:t>
      </w:r>
      <w:r w:rsidRPr="00CC562B">
        <w:t>XML</w:t>
      </w:r>
      <w:r>
        <w:tab/>
      </w:r>
      <w:r w:rsidR="00C90D23" w:rsidRPr="00C76D2F">
        <w:t>Simple Aeronautical Features</w:t>
      </w:r>
      <w:bookmarkEnd w:id="92"/>
    </w:p>
    <w:p w14:paraId="46A07971" w14:textId="77777777" w:rsidR="00C90D23" w:rsidRPr="00C76D2F" w:rsidRDefault="00C90D23" w:rsidP="00DC28D7">
      <w:pPr>
        <w:pStyle w:val="Heading20"/>
      </w:pPr>
      <w:bookmarkStart w:id="93" w:name="_Toc392055727"/>
      <w:r w:rsidRPr="00C76D2F">
        <w:t>204.1</w:t>
      </w:r>
      <w:r w:rsidRPr="00C76D2F">
        <w:tab/>
        <w:t>Scope</w:t>
      </w:r>
      <w:bookmarkEnd w:id="93"/>
    </w:p>
    <w:p w14:paraId="155FB487" w14:textId="39FC55AF" w:rsidR="00C90D23" w:rsidRPr="00C76D2F" w:rsidRDefault="00C90D23" w:rsidP="00DC28D7">
      <w:pPr>
        <w:pStyle w:val="Bodytext1"/>
      </w:pPr>
      <w:r w:rsidRPr="00C76D2F">
        <w:t xml:space="preserve">SAF-XML shall be used to represent features relating to the provision of meteorological services for aviation, such as </w:t>
      </w:r>
      <w:bookmarkStart w:id="94" w:name="_Hlk386037730"/>
      <w:r w:rsidRPr="00C76D2F">
        <w:t>aerodromes, runways, air traffic management units and flight information regions</w:t>
      </w:r>
      <w:bookmarkEnd w:id="94"/>
      <w:r w:rsidR="00CB3046">
        <w:t>.</w:t>
      </w:r>
    </w:p>
    <w:p w14:paraId="139D55AB" w14:textId="77777777" w:rsidR="00C90D23" w:rsidRPr="00C76D2F" w:rsidRDefault="00C90D23" w:rsidP="00DC28D7">
      <w:pPr>
        <w:pStyle w:val="Note"/>
      </w:pPr>
      <w:r>
        <w:t>Note:</w:t>
      </w:r>
      <w:r>
        <w:tab/>
        <w:t>T</w:t>
      </w:r>
      <w:r w:rsidRPr="00C76D2F">
        <w:t>he entities provided in SAF-XML are intended to describe only the level of detail required for reporting meteorological information for international civil aviation purposes. Representations providing more detailed information may be used if required.</w:t>
      </w:r>
    </w:p>
    <w:p w14:paraId="15EC448F" w14:textId="61F84194" w:rsidR="00C90D23" w:rsidRPr="00C76D2F" w:rsidRDefault="00C90D23" w:rsidP="00DC28D7">
      <w:pPr>
        <w:pStyle w:val="Bodytext1"/>
      </w:pPr>
      <w:r w:rsidRPr="00C76D2F">
        <w:t xml:space="preserve">The </w:t>
      </w:r>
      <w:r w:rsidR="006E4C6C" w:rsidRPr="006E4C6C">
        <w:t>requirements class</w:t>
      </w:r>
      <w:r w:rsidRPr="00C76D2F">
        <w:t xml:space="preserve">es defined in </w:t>
      </w:r>
      <w:r w:rsidRPr="00376871">
        <w:t>SAF</w:t>
      </w:r>
      <w:r w:rsidRPr="00C76D2F">
        <w:t xml:space="preserve">-XML are listed </w:t>
      </w:r>
      <w:r w:rsidR="00640C2C">
        <w:t xml:space="preserve">in </w:t>
      </w:r>
      <w:r w:rsidR="00C71E2C">
        <w:t>Table 2</w:t>
      </w:r>
      <w:r w:rsidR="00640C2C">
        <w:t>7.</w:t>
      </w:r>
    </w:p>
    <w:p w14:paraId="240EE7B6" w14:textId="61F7049E" w:rsidR="00C90D23" w:rsidRPr="00C76D2F" w:rsidRDefault="00C71E2C" w:rsidP="00DC28D7">
      <w:pPr>
        <w:pStyle w:val="Tablecaption"/>
      </w:pPr>
      <w:bookmarkStart w:id="95" w:name="_Ref386350687"/>
      <w:r>
        <w:t>Table 2</w:t>
      </w:r>
      <w:r w:rsidR="00F2639A">
        <w:t>7.</w:t>
      </w:r>
      <w:bookmarkEnd w:id="95"/>
      <w:r w:rsidR="00C90D23" w:rsidRPr="00C76D2F">
        <w:t xml:space="preserve"> </w:t>
      </w:r>
      <w:r w:rsidR="006E4C6C">
        <w:t>Requirements class</w:t>
      </w:r>
      <w:r w:rsidR="00C90D23" w:rsidRPr="00C76D2F">
        <w:t>es defined in SAF-XML</w:t>
      </w:r>
    </w:p>
    <w:p w14:paraId="06E02D77" w14:textId="4A654E1F"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2196"/>
        <w:gridCol w:w="7563"/>
      </w:tblGrid>
      <w:tr w:rsidR="00C90D23" w:rsidRPr="00C76D2F" w14:paraId="117B85C8" w14:textId="77777777" w:rsidTr="00576CB0">
        <w:trPr>
          <w:cantSplit/>
          <w:tblHeader/>
          <w:jc w:val="center"/>
        </w:trPr>
        <w:tc>
          <w:tcPr>
            <w:tcW w:w="9759" w:type="dxa"/>
            <w:gridSpan w:val="2"/>
            <w:shd w:val="clear" w:color="auto" w:fill="F2F2F2"/>
          </w:tcPr>
          <w:p w14:paraId="6ADBE8B6" w14:textId="065AD714" w:rsidR="00C90D23" w:rsidRPr="00C76D2F" w:rsidRDefault="006E4C6C" w:rsidP="00C90D23">
            <w:pPr>
              <w:pStyle w:val="Tableheader"/>
            </w:pPr>
            <w:r>
              <w:t>Requirements class</w:t>
            </w:r>
            <w:r w:rsidR="00C90D23" w:rsidRPr="00C76D2F">
              <w:t>es</w:t>
            </w:r>
          </w:p>
        </w:tc>
      </w:tr>
      <w:tr w:rsidR="00C90D23" w:rsidRPr="00C76D2F" w14:paraId="50A7C5FA" w14:textId="77777777" w:rsidTr="00576CB0">
        <w:trPr>
          <w:cantSplit/>
          <w:jc w:val="center"/>
        </w:trPr>
        <w:tc>
          <w:tcPr>
            <w:tcW w:w="2196" w:type="dxa"/>
            <w:shd w:val="clear" w:color="auto" w:fill="F2F2F2"/>
          </w:tcPr>
          <w:p w14:paraId="4AC80047" w14:textId="3AEF485A" w:rsidR="00C90D23" w:rsidRPr="00C76D2F" w:rsidRDefault="006E4C6C" w:rsidP="005631C1">
            <w:pPr>
              <w:pStyle w:val="Tablebodyshaded"/>
            </w:pPr>
            <w:r>
              <w:t>Requirements class</w:t>
            </w:r>
          </w:p>
        </w:tc>
        <w:tc>
          <w:tcPr>
            <w:tcW w:w="7563" w:type="dxa"/>
          </w:tcPr>
          <w:p w14:paraId="75BF8D97" w14:textId="60E2D379" w:rsidR="00C90D23" w:rsidRPr="00C76D2F" w:rsidRDefault="00412FFF" w:rsidP="00F9712B">
            <w:pPr>
              <w:pStyle w:val="Tablebody"/>
            </w:pPr>
            <w:hyperlink r:id="rId269" w:history="1">
              <w:r w:rsidR="00C90D23" w:rsidRPr="00376871">
                <w:rPr>
                  <w:rStyle w:val="Hyperlink"/>
                </w:rPr>
                <w:t>http://icao.int/saf/1.1/req/xsd-unique-identification</w:t>
              </w:r>
            </w:hyperlink>
            <w:r w:rsidR="00C90D23" w:rsidRPr="00C76D2F">
              <w:t xml:space="preserve">, </w:t>
            </w:r>
            <w:r w:rsidR="000330DC">
              <w:t>204.3</w:t>
            </w:r>
          </w:p>
        </w:tc>
      </w:tr>
      <w:tr w:rsidR="00C90D23" w:rsidRPr="00C76D2F" w14:paraId="748FA971" w14:textId="77777777" w:rsidTr="00576CB0">
        <w:trPr>
          <w:cantSplit/>
          <w:jc w:val="center"/>
        </w:trPr>
        <w:tc>
          <w:tcPr>
            <w:tcW w:w="2196" w:type="dxa"/>
            <w:shd w:val="clear" w:color="auto" w:fill="F2F2F2"/>
          </w:tcPr>
          <w:p w14:paraId="4F62E5DB" w14:textId="01A96904" w:rsidR="00C90D23" w:rsidRPr="00C76D2F" w:rsidRDefault="006E4C6C" w:rsidP="005631C1">
            <w:pPr>
              <w:pStyle w:val="Tablebodyshaded"/>
            </w:pPr>
            <w:r>
              <w:t>Requirements class</w:t>
            </w:r>
          </w:p>
        </w:tc>
        <w:tc>
          <w:tcPr>
            <w:tcW w:w="7563" w:type="dxa"/>
          </w:tcPr>
          <w:p w14:paraId="2018DAD4" w14:textId="78D7A68A" w:rsidR="00C90D23" w:rsidRPr="00C76D2F" w:rsidRDefault="00412FFF" w:rsidP="00F9712B">
            <w:pPr>
              <w:pStyle w:val="Tablebody"/>
            </w:pPr>
            <w:hyperlink r:id="rId270" w:history="1">
              <w:r w:rsidR="00C90D23" w:rsidRPr="00376871">
                <w:rPr>
                  <w:rStyle w:val="Hyperlink"/>
                </w:rPr>
                <w:t>http://icao.int/saf/1.1/req/xsd-aerodrome</w:t>
              </w:r>
            </w:hyperlink>
            <w:r w:rsidR="00C90D23" w:rsidRPr="00C76D2F">
              <w:t xml:space="preserve">, </w:t>
            </w:r>
            <w:r w:rsidR="000330DC">
              <w:t>204.4</w:t>
            </w:r>
          </w:p>
        </w:tc>
      </w:tr>
      <w:tr w:rsidR="00C90D23" w:rsidRPr="00C76D2F" w14:paraId="19DB9D3A" w14:textId="77777777" w:rsidTr="00576CB0">
        <w:trPr>
          <w:cantSplit/>
          <w:jc w:val="center"/>
        </w:trPr>
        <w:tc>
          <w:tcPr>
            <w:tcW w:w="2196" w:type="dxa"/>
            <w:shd w:val="clear" w:color="auto" w:fill="F2F2F2"/>
          </w:tcPr>
          <w:p w14:paraId="46643741" w14:textId="1F798D46" w:rsidR="00C90D23" w:rsidRPr="00C76D2F" w:rsidRDefault="006E4C6C" w:rsidP="005631C1">
            <w:pPr>
              <w:pStyle w:val="Tablebodyshaded"/>
            </w:pPr>
            <w:r>
              <w:lastRenderedPageBreak/>
              <w:t>Requirements class</w:t>
            </w:r>
          </w:p>
        </w:tc>
        <w:tc>
          <w:tcPr>
            <w:tcW w:w="7563" w:type="dxa"/>
          </w:tcPr>
          <w:p w14:paraId="0DA8A556" w14:textId="041CF752" w:rsidR="00C90D23" w:rsidRPr="00C76D2F" w:rsidRDefault="00412FFF" w:rsidP="00F9712B">
            <w:pPr>
              <w:pStyle w:val="Tablebody"/>
            </w:pPr>
            <w:hyperlink r:id="rId271" w:history="1">
              <w:r w:rsidR="00C90D23" w:rsidRPr="00376871">
                <w:rPr>
                  <w:rStyle w:val="Hyperlink"/>
                </w:rPr>
                <w:t>http://icao.int/saf/1.1/req/xsd-runway</w:t>
              </w:r>
            </w:hyperlink>
            <w:r w:rsidR="00C90D23" w:rsidRPr="00C76D2F">
              <w:t xml:space="preserve">, </w:t>
            </w:r>
            <w:r w:rsidR="000330DC">
              <w:t>204.5</w:t>
            </w:r>
          </w:p>
        </w:tc>
      </w:tr>
      <w:tr w:rsidR="00C90D23" w:rsidRPr="00C76D2F" w14:paraId="08B48C64" w14:textId="77777777" w:rsidTr="00576CB0">
        <w:trPr>
          <w:cantSplit/>
          <w:jc w:val="center"/>
        </w:trPr>
        <w:tc>
          <w:tcPr>
            <w:tcW w:w="2196" w:type="dxa"/>
            <w:shd w:val="clear" w:color="auto" w:fill="F2F2F2"/>
          </w:tcPr>
          <w:p w14:paraId="192B6A67" w14:textId="0E6F2AFA" w:rsidR="00C90D23" w:rsidRPr="00C76D2F" w:rsidRDefault="006E4C6C" w:rsidP="005631C1">
            <w:pPr>
              <w:pStyle w:val="Tablebodyshaded"/>
            </w:pPr>
            <w:r>
              <w:t>Requirements class</w:t>
            </w:r>
          </w:p>
        </w:tc>
        <w:tc>
          <w:tcPr>
            <w:tcW w:w="7563" w:type="dxa"/>
          </w:tcPr>
          <w:p w14:paraId="319DAAF7" w14:textId="6648A994" w:rsidR="00C90D23" w:rsidRPr="00C76D2F" w:rsidRDefault="00412FFF" w:rsidP="00F9712B">
            <w:pPr>
              <w:pStyle w:val="Tablebody"/>
            </w:pPr>
            <w:hyperlink r:id="rId272" w:history="1">
              <w:r w:rsidR="00C90D23" w:rsidRPr="00376871">
                <w:rPr>
                  <w:rStyle w:val="Hyperlink"/>
                </w:rPr>
                <w:t>http://icao.int/saf/1.1/req/xsd-runway-direction</w:t>
              </w:r>
            </w:hyperlink>
            <w:r w:rsidR="00C90D23" w:rsidRPr="00C76D2F">
              <w:t xml:space="preserve">, </w:t>
            </w:r>
            <w:r w:rsidR="000330DC">
              <w:t>204.6</w:t>
            </w:r>
          </w:p>
        </w:tc>
      </w:tr>
      <w:tr w:rsidR="00C90D23" w:rsidRPr="00C76D2F" w14:paraId="2F64358B" w14:textId="77777777" w:rsidTr="00576CB0">
        <w:trPr>
          <w:cantSplit/>
          <w:jc w:val="center"/>
        </w:trPr>
        <w:tc>
          <w:tcPr>
            <w:tcW w:w="2196" w:type="dxa"/>
            <w:shd w:val="clear" w:color="auto" w:fill="F2F2F2"/>
          </w:tcPr>
          <w:p w14:paraId="117A96D2" w14:textId="2C9DC85C" w:rsidR="00C90D23" w:rsidRPr="00C76D2F" w:rsidRDefault="006E4C6C" w:rsidP="005631C1">
            <w:pPr>
              <w:pStyle w:val="Tablebodyshaded"/>
            </w:pPr>
            <w:r>
              <w:t>Requirements class</w:t>
            </w:r>
          </w:p>
        </w:tc>
        <w:tc>
          <w:tcPr>
            <w:tcW w:w="7563" w:type="dxa"/>
          </w:tcPr>
          <w:p w14:paraId="26F8BC80" w14:textId="0C9E73BA" w:rsidR="00C90D23" w:rsidRPr="00C76D2F" w:rsidRDefault="00412FFF" w:rsidP="00F9712B">
            <w:pPr>
              <w:pStyle w:val="Tablebody"/>
            </w:pPr>
            <w:hyperlink r:id="rId273" w:history="1">
              <w:r w:rsidR="00C90D23" w:rsidRPr="00376871">
                <w:rPr>
                  <w:rStyle w:val="Hyperlink"/>
                </w:rPr>
                <w:t>http://icao.int/saf/1.1/req/xsd-aeronautical-service-provision-units</w:t>
              </w:r>
            </w:hyperlink>
            <w:r w:rsidR="00C90D23" w:rsidRPr="00C76D2F">
              <w:t xml:space="preserve">, </w:t>
            </w:r>
            <w:r w:rsidR="000330DC">
              <w:t>204.7</w:t>
            </w:r>
          </w:p>
        </w:tc>
      </w:tr>
      <w:tr w:rsidR="00C90D23" w:rsidRPr="00C76D2F" w14:paraId="713715F6" w14:textId="77777777" w:rsidTr="00576CB0">
        <w:trPr>
          <w:cantSplit/>
          <w:jc w:val="center"/>
        </w:trPr>
        <w:tc>
          <w:tcPr>
            <w:tcW w:w="2196" w:type="dxa"/>
            <w:shd w:val="clear" w:color="auto" w:fill="F2F2F2"/>
          </w:tcPr>
          <w:p w14:paraId="3266F46E" w14:textId="22105714" w:rsidR="00C90D23" w:rsidRPr="00C76D2F" w:rsidRDefault="006E4C6C" w:rsidP="005631C1">
            <w:pPr>
              <w:pStyle w:val="Tablebodyshaded"/>
            </w:pPr>
            <w:r>
              <w:t>Requirements class</w:t>
            </w:r>
          </w:p>
        </w:tc>
        <w:tc>
          <w:tcPr>
            <w:tcW w:w="7563" w:type="dxa"/>
          </w:tcPr>
          <w:p w14:paraId="32BBFF1F" w14:textId="35CA5BB2" w:rsidR="00C90D23" w:rsidRPr="00C76D2F" w:rsidRDefault="00412FFF" w:rsidP="00F9712B">
            <w:pPr>
              <w:pStyle w:val="Tablebody"/>
            </w:pPr>
            <w:hyperlink r:id="rId274" w:history="1">
              <w:r w:rsidR="00C90D23" w:rsidRPr="00376871">
                <w:rPr>
                  <w:rStyle w:val="Hyperlink"/>
                </w:rPr>
                <w:t>http://icao.int/saf/1.1/req/xsd-airspace-volume</w:t>
              </w:r>
            </w:hyperlink>
            <w:r w:rsidR="00C90D23" w:rsidRPr="00C76D2F">
              <w:t xml:space="preserve">, </w:t>
            </w:r>
            <w:r w:rsidR="000330DC">
              <w:t>204.8</w:t>
            </w:r>
          </w:p>
        </w:tc>
      </w:tr>
      <w:tr w:rsidR="00C90D23" w:rsidRPr="00C76D2F" w14:paraId="5C087542" w14:textId="77777777" w:rsidTr="00576CB0">
        <w:trPr>
          <w:cantSplit/>
          <w:jc w:val="center"/>
        </w:trPr>
        <w:tc>
          <w:tcPr>
            <w:tcW w:w="2196" w:type="dxa"/>
            <w:shd w:val="clear" w:color="auto" w:fill="F2F2F2"/>
          </w:tcPr>
          <w:p w14:paraId="69526611" w14:textId="7E100FE8" w:rsidR="00C90D23" w:rsidRPr="00C76D2F" w:rsidRDefault="006E4C6C" w:rsidP="005631C1">
            <w:pPr>
              <w:pStyle w:val="Tablebodyshaded"/>
            </w:pPr>
            <w:r>
              <w:t>Requirements class</w:t>
            </w:r>
          </w:p>
        </w:tc>
        <w:tc>
          <w:tcPr>
            <w:tcW w:w="7563" w:type="dxa"/>
          </w:tcPr>
          <w:p w14:paraId="19228301" w14:textId="2F2C8D30" w:rsidR="00C90D23" w:rsidRPr="00C76D2F" w:rsidRDefault="00412FFF" w:rsidP="00F9712B">
            <w:pPr>
              <w:pStyle w:val="Tablebody"/>
            </w:pPr>
            <w:hyperlink r:id="rId275" w:history="1">
              <w:r w:rsidR="00C90D23" w:rsidRPr="00376871">
                <w:rPr>
                  <w:rStyle w:val="Hyperlink"/>
                </w:rPr>
                <w:t>http://icao.int/saf/1.1/req/xsd-airspace</w:t>
              </w:r>
            </w:hyperlink>
            <w:r w:rsidR="00C90D23" w:rsidRPr="00C76D2F">
              <w:t xml:space="preserve">, </w:t>
            </w:r>
            <w:r w:rsidR="000330DC">
              <w:t>204.9</w:t>
            </w:r>
          </w:p>
        </w:tc>
      </w:tr>
    </w:tbl>
    <w:p w14:paraId="4B875226" w14:textId="7DBF4112" w:rsidR="00C90D23" w:rsidRPr="00C76D2F" w:rsidRDefault="002F1099" w:rsidP="00DC28D7">
      <w:pPr>
        <w:pStyle w:val="Heading20"/>
      </w:pPr>
      <w:bookmarkStart w:id="96" w:name="_Toc392055728"/>
      <w:r>
        <w:t>204.2</w:t>
      </w:r>
      <w:r>
        <w:tab/>
        <w:t>XML s</w:t>
      </w:r>
      <w:r w:rsidR="00C90D23" w:rsidRPr="00C76D2F">
        <w:t>chema for SAF-XML</w:t>
      </w:r>
      <w:bookmarkEnd w:id="96"/>
    </w:p>
    <w:p w14:paraId="2167483C" w14:textId="7BFBA56E" w:rsidR="00C90D23" w:rsidRPr="00C76D2F" w:rsidRDefault="00C90D23" w:rsidP="00DC28D7">
      <w:pPr>
        <w:pStyle w:val="Bodytext1"/>
      </w:pPr>
      <w:r w:rsidRPr="00C76D2F">
        <w:t xml:space="preserve">Representations of information in SAF-XML shall declare XML namespaces listed </w:t>
      </w:r>
      <w:r w:rsidR="00640C2C">
        <w:t xml:space="preserve">in and </w:t>
      </w:r>
      <w:r w:rsidR="00C71E2C">
        <w:t>Table 2</w:t>
      </w:r>
      <w:r w:rsidR="00640C2C">
        <w:t>9.</w:t>
      </w:r>
    </w:p>
    <w:p w14:paraId="0A349060" w14:textId="77777777" w:rsidR="0004005C" w:rsidRDefault="00C90D23" w:rsidP="001670A8">
      <w:pPr>
        <w:pStyle w:val="Notesheading"/>
      </w:pPr>
      <w:r>
        <w:t>Note</w:t>
      </w:r>
      <w:r w:rsidR="0004005C">
        <w:t>s</w:t>
      </w:r>
      <w:r>
        <w:t>:</w:t>
      </w:r>
    </w:p>
    <w:p w14:paraId="124AE3C4" w14:textId="3D511F45" w:rsidR="00C90D23" w:rsidRPr="00C76D2F" w:rsidRDefault="0004005C" w:rsidP="001670A8">
      <w:pPr>
        <w:pStyle w:val="Notes1"/>
      </w:pPr>
      <w:r>
        <w:t>1.</w:t>
      </w:r>
      <w:r w:rsidR="00C90D23">
        <w:tab/>
        <w:t>A</w:t>
      </w:r>
      <w:r w:rsidR="00C90D23" w:rsidRPr="00C76D2F">
        <w:t>dditional namespace declarations may be required depending on the XML elements used within SAF-XML.</w:t>
      </w:r>
    </w:p>
    <w:p w14:paraId="498E93C9" w14:textId="19A736E9" w:rsidR="005C1479" w:rsidRDefault="0004005C" w:rsidP="001670A8">
      <w:pPr>
        <w:pStyle w:val="Notes1"/>
      </w:pPr>
      <w:r>
        <w:t>2.</w:t>
      </w:r>
      <w:r w:rsidR="00C90D23">
        <w:tab/>
        <w:t>T</w:t>
      </w:r>
      <w:r w:rsidR="00C90D23" w:rsidRPr="00C76D2F">
        <w:t xml:space="preserve">he </w:t>
      </w:r>
      <w:r w:rsidR="008965CA">
        <w:t>XML sc</w:t>
      </w:r>
      <w:r w:rsidR="0015342B">
        <w:t>h</w:t>
      </w:r>
      <w:r w:rsidR="008965CA">
        <w:t>ema</w:t>
      </w:r>
      <w:r w:rsidR="00C90D23" w:rsidRPr="00C76D2F">
        <w:t xml:space="preserve"> is packaged into four </w:t>
      </w:r>
      <w:r w:rsidR="00C90D23" w:rsidRPr="00087A1D">
        <w:t>XML schema documents (XSD)</w:t>
      </w:r>
      <w:r w:rsidR="00C90D23" w:rsidRPr="00C76D2F">
        <w:t xml:space="preserve"> describing one XML namespace:</w:t>
      </w:r>
      <w:r w:rsidR="00C90D23">
        <w:t xml:space="preserve"> </w:t>
      </w:r>
      <w:hyperlink r:id="rId276" w:history="1">
        <w:r w:rsidR="00B37A2D" w:rsidRPr="009741FA">
          <w:rPr>
            <w:rStyle w:val="Hyperlink"/>
          </w:rPr>
          <w:t>http://icao.int/saf/1.1</w:t>
        </w:r>
      </w:hyperlink>
      <w:r w:rsidR="00C90D23" w:rsidRPr="00C76D2F">
        <w:t>.</w:t>
      </w:r>
    </w:p>
    <w:p w14:paraId="3CBDBB87" w14:textId="34B97371" w:rsidR="00C90D23" w:rsidRPr="00C76D2F" w:rsidRDefault="0004005C" w:rsidP="001670A8">
      <w:pPr>
        <w:pStyle w:val="Notes1"/>
      </w:pPr>
      <w:r>
        <w:t>3.</w:t>
      </w:r>
      <w:r w:rsidR="00C90D23">
        <w:tab/>
      </w:r>
      <w:r w:rsidR="00C90D23" w:rsidRPr="00C76D2F">
        <w:t>Schematron schemas providing additional constraints are embedded within the XSD defining SAF-XML.</w:t>
      </w:r>
    </w:p>
    <w:p w14:paraId="55D0065B" w14:textId="45BC8ED3" w:rsidR="00C90D23" w:rsidRPr="00C76D2F" w:rsidRDefault="00C71E2C" w:rsidP="00DC28D7">
      <w:pPr>
        <w:pStyle w:val="Tablecaption"/>
      </w:pPr>
      <w:bookmarkStart w:id="97" w:name="_Ref386036628"/>
      <w:r>
        <w:t>Table 2</w:t>
      </w:r>
      <w:r w:rsidR="00F2639A">
        <w:t>8</w:t>
      </w:r>
      <w:bookmarkEnd w:id="97"/>
      <w:r w:rsidR="00C90D23" w:rsidRPr="00C76D2F">
        <w:t>. XML namespaces defined for SAF-XML</w:t>
      </w:r>
    </w:p>
    <w:p w14:paraId="2B72D1A8" w14:textId="1033B75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Columns="3" HeaderRows="1" BodyRows="1"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1E0" w:firstRow="1" w:lastRow="1" w:firstColumn="1" w:lastColumn="1" w:noHBand="0" w:noVBand="0"/>
      </w:tblPr>
      <w:tblGrid>
        <w:gridCol w:w="2928"/>
        <w:gridCol w:w="1342"/>
        <w:gridCol w:w="5489"/>
      </w:tblGrid>
      <w:tr w:rsidR="00C90D23" w:rsidRPr="00C76D2F" w14:paraId="58B32B62" w14:textId="77777777" w:rsidTr="00576CB0">
        <w:trPr>
          <w:tblHeader/>
          <w:jc w:val="center"/>
        </w:trPr>
        <w:tc>
          <w:tcPr>
            <w:tcW w:w="2928" w:type="dxa"/>
            <w:shd w:val="clear" w:color="auto" w:fill="CCCCCC"/>
            <w:vAlign w:val="center"/>
          </w:tcPr>
          <w:p w14:paraId="2890A282" w14:textId="61998674" w:rsidR="00C90D23" w:rsidRPr="00C76D2F" w:rsidRDefault="00410077" w:rsidP="00C90D23">
            <w:pPr>
              <w:pStyle w:val="Tableheader"/>
            </w:pPr>
            <w:r>
              <w:t>XML namespace</w:t>
            </w:r>
          </w:p>
        </w:tc>
        <w:tc>
          <w:tcPr>
            <w:tcW w:w="1342" w:type="dxa"/>
            <w:shd w:val="clear" w:color="auto" w:fill="CCCCCC"/>
            <w:vAlign w:val="center"/>
          </w:tcPr>
          <w:p w14:paraId="4FB719B6" w14:textId="77777777" w:rsidR="00C90D23" w:rsidRPr="00C76D2F" w:rsidRDefault="00C90D23" w:rsidP="00C90D23">
            <w:pPr>
              <w:pStyle w:val="Tableheader"/>
            </w:pPr>
            <w:r w:rsidRPr="00C76D2F">
              <w:t>Default namespace prefix</w:t>
            </w:r>
          </w:p>
        </w:tc>
        <w:tc>
          <w:tcPr>
            <w:tcW w:w="5489" w:type="dxa"/>
            <w:shd w:val="clear" w:color="auto" w:fill="CCCCCC"/>
            <w:vAlign w:val="center"/>
          </w:tcPr>
          <w:p w14:paraId="3E6235B5"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44B544A0" w14:textId="77777777" w:rsidTr="00576CB0">
        <w:trPr>
          <w:jc w:val="center"/>
        </w:trPr>
        <w:tc>
          <w:tcPr>
            <w:tcW w:w="2928" w:type="dxa"/>
            <w:shd w:val="clear" w:color="auto" w:fill="auto"/>
          </w:tcPr>
          <w:p w14:paraId="6C942524" w14:textId="77777777" w:rsidR="00C90D23" w:rsidRPr="00400417" w:rsidRDefault="00412FFF" w:rsidP="00C90D23">
            <w:pPr>
              <w:pStyle w:val="Tablebody"/>
              <w:rPr>
                <w:rStyle w:val="Hyperlink"/>
                <w:rFonts w:eastAsia="MS Mincho" w:cs="Times New Roman"/>
                <w:szCs w:val="18"/>
              </w:rPr>
            </w:pPr>
            <w:hyperlink r:id="rId277" w:history="1">
              <w:r w:rsidR="00C90D23" w:rsidRPr="00400417">
                <w:rPr>
                  <w:rStyle w:val="Hyperlink"/>
                  <w:szCs w:val="18"/>
                </w:rPr>
                <w:t>http://icao.int/saf/1.1</w:t>
              </w:r>
            </w:hyperlink>
          </w:p>
        </w:tc>
        <w:tc>
          <w:tcPr>
            <w:tcW w:w="1342" w:type="dxa"/>
          </w:tcPr>
          <w:p w14:paraId="0A61CE6B" w14:textId="77777777" w:rsidR="00C90D23" w:rsidRPr="00400417" w:rsidRDefault="00C90D23" w:rsidP="003F7E31">
            <w:pPr>
              <w:pStyle w:val="Tablebodycentered"/>
              <w:rPr>
                <w:szCs w:val="18"/>
              </w:rPr>
            </w:pPr>
            <w:r w:rsidRPr="00400417">
              <w:rPr>
                <w:szCs w:val="18"/>
              </w:rPr>
              <w:t>saf</w:t>
            </w:r>
          </w:p>
        </w:tc>
        <w:tc>
          <w:tcPr>
            <w:tcW w:w="5489" w:type="dxa"/>
            <w:shd w:val="clear" w:color="auto" w:fill="auto"/>
          </w:tcPr>
          <w:p w14:paraId="6538878E" w14:textId="00065C15" w:rsidR="00C90D23" w:rsidRPr="00400417" w:rsidRDefault="00412FFF" w:rsidP="00400417">
            <w:pPr>
              <w:pStyle w:val="Tablebody"/>
              <w:rPr>
                <w:szCs w:val="18"/>
              </w:rPr>
            </w:pPr>
            <w:hyperlink r:id="rId278" w:history="1">
              <w:r w:rsidR="00C90D23" w:rsidRPr="00400417">
                <w:rPr>
                  <w:rStyle w:val="Hyperlink"/>
                  <w:szCs w:val="18"/>
                </w:rPr>
                <w:t>http://schemas.wmo.int/saf/1.1/saf.xsd</w:t>
              </w:r>
            </w:hyperlink>
          </w:p>
        </w:tc>
      </w:tr>
    </w:tbl>
    <w:p w14:paraId="7916997E" w14:textId="7D435A92" w:rsidR="00C90D23" w:rsidRPr="00C76D2F" w:rsidRDefault="00C71E2C" w:rsidP="00DC28D7">
      <w:pPr>
        <w:pStyle w:val="Tablecaption"/>
      </w:pPr>
      <w:bookmarkStart w:id="98" w:name="_Ref386036691"/>
      <w:r>
        <w:t>Table 2</w:t>
      </w:r>
      <w:r w:rsidR="00F2639A">
        <w:t>9</w:t>
      </w:r>
      <w:bookmarkEnd w:id="98"/>
      <w:r w:rsidR="00C90D23" w:rsidRPr="00C76D2F">
        <w:t>. External XML namespaces used in SAF-XML</w:t>
      </w:r>
    </w:p>
    <w:p w14:paraId="2B0C4CBC" w14:textId="521E33D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Columns="4" HeaderRows="1" BodyRows="5"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1E0" w:firstRow="1" w:lastRow="1" w:firstColumn="1" w:lastColumn="1" w:noHBand="0" w:noVBand="0"/>
      </w:tblPr>
      <w:tblGrid>
        <w:gridCol w:w="1380"/>
        <w:gridCol w:w="3360"/>
        <w:gridCol w:w="1200"/>
        <w:gridCol w:w="3819"/>
      </w:tblGrid>
      <w:tr w:rsidR="00C90D23" w:rsidRPr="00C76D2F" w14:paraId="3FB2CAD2" w14:textId="77777777" w:rsidTr="008E6295">
        <w:trPr>
          <w:cantSplit/>
          <w:tblHeader/>
          <w:jc w:val="center"/>
        </w:trPr>
        <w:tc>
          <w:tcPr>
            <w:tcW w:w="1380" w:type="dxa"/>
            <w:shd w:val="clear" w:color="auto" w:fill="CCCCCC"/>
            <w:vAlign w:val="center"/>
          </w:tcPr>
          <w:p w14:paraId="730B8223" w14:textId="77777777" w:rsidR="00C90D23" w:rsidRPr="00C76D2F" w:rsidRDefault="00C90D23" w:rsidP="00C90D23">
            <w:pPr>
              <w:pStyle w:val="Tableheader"/>
            </w:pPr>
            <w:r w:rsidRPr="00C76D2F">
              <w:t>Standard</w:t>
            </w:r>
          </w:p>
        </w:tc>
        <w:tc>
          <w:tcPr>
            <w:tcW w:w="3360" w:type="dxa"/>
            <w:shd w:val="clear" w:color="auto" w:fill="CCCCCC"/>
            <w:vAlign w:val="center"/>
          </w:tcPr>
          <w:p w14:paraId="1B8C733A" w14:textId="66EAB27F" w:rsidR="00C90D23" w:rsidRPr="00C76D2F" w:rsidRDefault="00410077" w:rsidP="00C90D23">
            <w:pPr>
              <w:pStyle w:val="Tableheader"/>
            </w:pPr>
            <w:r>
              <w:t>XML namespace</w:t>
            </w:r>
          </w:p>
        </w:tc>
        <w:tc>
          <w:tcPr>
            <w:tcW w:w="1200" w:type="dxa"/>
            <w:shd w:val="clear" w:color="auto" w:fill="CCCCCC"/>
            <w:vAlign w:val="center"/>
          </w:tcPr>
          <w:p w14:paraId="762D2AF2" w14:textId="77777777" w:rsidR="00C90D23" w:rsidRPr="00C76D2F" w:rsidRDefault="00C90D23" w:rsidP="00C90D23">
            <w:pPr>
              <w:pStyle w:val="Tableheader"/>
            </w:pPr>
            <w:r w:rsidRPr="00C76D2F">
              <w:t>Default namespace prefix</w:t>
            </w:r>
          </w:p>
        </w:tc>
        <w:tc>
          <w:tcPr>
            <w:tcW w:w="3819" w:type="dxa"/>
            <w:shd w:val="clear" w:color="auto" w:fill="CCCCCC"/>
            <w:vAlign w:val="center"/>
          </w:tcPr>
          <w:p w14:paraId="3DD56C91"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66641251" w14:textId="77777777" w:rsidTr="008E6295">
        <w:trPr>
          <w:cantSplit/>
          <w:jc w:val="center"/>
        </w:trPr>
        <w:tc>
          <w:tcPr>
            <w:tcW w:w="1380" w:type="dxa"/>
          </w:tcPr>
          <w:p w14:paraId="491BB374" w14:textId="3EF259CB" w:rsidR="00C90D23" w:rsidRPr="00400417" w:rsidRDefault="008965CA" w:rsidP="00C90D23">
            <w:pPr>
              <w:pStyle w:val="Tablebody"/>
              <w:rPr>
                <w:szCs w:val="18"/>
              </w:rPr>
            </w:pPr>
            <w:r w:rsidRPr="00400417">
              <w:rPr>
                <w:szCs w:val="18"/>
              </w:rPr>
              <w:t>XML sc</w:t>
            </w:r>
            <w:r w:rsidR="0015342B" w:rsidRPr="00400417">
              <w:rPr>
                <w:szCs w:val="18"/>
              </w:rPr>
              <w:t>h</w:t>
            </w:r>
            <w:r w:rsidRPr="00400417">
              <w:rPr>
                <w:szCs w:val="18"/>
              </w:rPr>
              <w:t>ema</w:t>
            </w:r>
          </w:p>
        </w:tc>
        <w:tc>
          <w:tcPr>
            <w:tcW w:w="3360" w:type="dxa"/>
            <w:shd w:val="clear" w:color="auto" w:fill="auto"/>
          </w:tcPr>
          <w:p w14:paraId="46C048D3" w14:textId="77777777" w:rsidR="00C90D23" w:rsidRPr="00400417" w:rsidRDefault="00412FFF" w:rsidP="00C90D23">
            <w:pPr>
              <w:pStyle w:val="Tablebody"/>
              <w:rPr>
                <w:szCs w:val="18"/>
              </w:rPr>
            </w:pPr>
            <w:hyperlink r:id="rId279" w:history="1">
              <w:r w:rsidR="00C90D23" w:rsidRPr="00400417">
                <w:rPr>
                  <w:rStyle w:val="Hyperlink"/>
                  <w:szCs w:val="18"/>
                </w:rPr>
                <w:t>http://www.w3.org/2001/XMLSchema</w:t>
              </w:r>
            </w:hyperlink>
          </w:p>
        </w:tc>
        <w:tc>
          <w:tcPr>
            <w:tcW w:w="1200" w:type="dxa"/>
          </w:tcPr>
          <w:p w14:paraId="59B69EC4" w14:textId="77777777" w:rsidR="00C90D23" w:rsidRPr="00400417" w:rsidRDefault="00C90D23" w:rsidP="003F7E31">
            <w:pPr>
              <w:pStyle w:val="Tablebodycentered"/>
              <w:rPr>
                <w:szCs w:val="18"/>
              </w:rPr>
            </w:pPr>
            <w:r w:rsidRPr="00400417">
              <w:rPr>
                <w:szCs w:val="18"/>
              </w:rPr>
              <w:t>xs</w:t>
            </w:r>
          </w:p>
        </w:tc>
        <w:tc>
          <w:tcPr>
            <w:tcW w:w="3819" w:type="dxa"/>
            <w:shd w:val="clear" w:color="auto" w:fill="auto"/>
          </w:tcPr>
          <w:p w14:paraId="4DF5B66B" w14:textId="77777777" w:rsidR="00C90D23" w:rsidRPr="00400417" w:rsidRDefault="00C90D23" w:rsidP="00C90D23">
            <w:pPr>
              <w:pStyle w:val="Tablebody"/>
              <w:rPr>
                <w:szCs w:val="18"/>
              </w:rPr>
            </w:pPr>
          </w:p>
        </w:tc>
      </w:tr>
      <w:tr w:rsidR="00C90D23" w:rsidRPr="00C76D2F" w14:paraId="4009B083" w14:textId="77777777" w:rsidTr="008E6295">
        <w:trPr>
          <w:cantSplit/>
          <w:jc w:val="center"/>
        </w:trPr>
        <w:tc>
          <w:tcPr>
            <w:tcW w:w="1380" w:type="dxa"/>
          </w:tcPr>
          <w:p w14:paraId="281F9966" w14:textId="77777777" w:rsidR="00C90D23" w:rsidRPr="00400417" w:rsidRDefault="00C90D23" w:rsidP="00C90D23">
            <w:pPr>
              <w:pStyle w:val="Tablebody"/>
              <w:rPr>
                <w:szCs w:val="18"/>
              </w:rPr>
            </w:pPr>
            <w:r w:rsidRPr="00400417">
              <w:rPr>
                <w:szCs w:val="18"/>
              </w:rPr>
              <w:t>Schematron</w:t>
            </w:r>
          </w:p>
        </w:tc>
        <w:tc>
          <w:tcPr>
            <w:tcW w:w="3360" w:type="dxa"/>
            <w:shd w:val="clear" w:color="auto" w:fill="auto"/>
          </w:tcPr>
          <w:p w14:paraId="5F4CAE14" w14:textId="77777777" w:rsidR="00C90D23" w:rsidRPr="00400417" w:rsidRDefault="00412FFF" w:rsidP="00C90D23">
            <w:pPr>
              <w:pStyle w:val="Tablebody"/>
              <w:rPr>
                <w:szCs w:val="18"/>
              </w:rPr>
            </w:pPr>
            <w:hyperlink r:id="rId280" w:history="1">
              <w:r w:rsidR="00C90D23" w:rsidRPr="00400417">
                <w:rPr>
                  <w:rStyle w:val="Hyperlink"/>
                  <w:szCs w:val="18"/>
                </w:rPr>
                <w:t>http://purl.oclc.org/dsdl/schematron</w:t>
              </w:r>
            </w:hyperlink>
          </w:p>
        </w:tc>
        <w:tc>
          <w:tcPr>
            <w:tcW w:w="1200" w:type="dxa"/>
          </w:tcPr>
          <w:p w14:paraId="1BBF0ECF" w14:textId="77777777" w:rsidR="00C90D23" w:rsidRPr="00400417" w:rsidRDefault="00C90D23" w:rsidP="003F7E31">
            <w:pPr>
              <w:pStyle w:val="Tablebodycentered"/>
              <w:rPr>
                <w:szCs w:val="18"/>
              </w:rPr>
            </w:pPr>
            <w:r w:rsidRPr="00400417">
              <w:rPr>
                <w:szCs w:val="18"/>
              </w:rPr>
              <w:t>sch</w:t>
            </w:r>
          </w:p>
        </w:tc>
        <w:tc>
          <w:tcPr>
            <w:tcW w:w="3819" w:type="dxa"/>
            <w:shd w:val="clear" w:color="auto" w:fill="auto"/>
          </w:tcPr>
          <w:p w14:paraId="0BA7D100" w14:textId="77777777" w:rsidR="00C90D23" w:rsidRPr="00400417" w:rsidRDefault="00C90D23" w:rsidP="00C90D23">
            <w:pPr>
              <w:pStyle w:val="Tablebody"/>
              <w:rPr>
                <w:szCs w:val="18"/>
              </w:rPr>
            </w:pPr>
          </w:p>
        </w:tc>
      </w:tr>
      <w:tr w:rsidR="00C90D23" w:rsidRPr="00C76D2F" w14:paraId="4A870BEE" w14:textId="77777777" w:rsidTr="008E6295">
        <w:trPr>
          <w:cantSplit/>
          <w:jc w:val="center"/>
        </w:trPr>
        <w:tc>
          <w:tcPr>
            <w:tcW w:w="1380" w:type="dxa"/>
          </w:tcPr>
          <w:p w14:paraId="4EC55E51" w14:textId="77777777" w:rsidR="00C90D23" w:rsidRPr="00400417" w:rsidRDefault="00C90D23" w:rsidP="00C90D23">
            <w:pPr>
              <w:pStyle w:val="Tablebody"/>
              <w:rPr>
                <w:szCs w:val="18"/>
              </w:rPr>
            </w:pPr>
            <w:r w:rsidRPr="00400417">
              <w:rPr>
                <w:szCs w:val="18"/>
              </w:rPr>
              <w:t>XSLT v2</w:t>
            </w:r>
          </w:p>
        </w:tc>
        <w:tc>
          <w:tcPr>
            <w:tcW w:w="3360" w:type="dxa"/>
            <w:shd w:val="clear" w:color="auto" w:fill="auto"/>
          </w:tcPr>
          <w:p w14:paraId="04C02345" w14:textId="77777777" w:rsidR="00C90D23" w:rsidRPr="00400417" w:rsidRDefault="00412FFF" w:rsidP="00C90D23">
            <w:pPr>
              <w:pStyle w:val="Tablebody"/>
              <w:rPr>
                <w:szCs w:val="18"/>
              </w:rPr>
            </w:pPr>
            <w:hyperlink r:id="rId281" w:history="1">
              <w:r w:rsidR="00C90D23" w:rsidRPr="00400417">
                <w:rPr>
                  <w:rStyle w:val="Hyperlink"/>
                  <w:szCs w:val="18"/>
                </w:rPr>
                <w:t>http://www.w3.org/1999/XSL/Transform</w:t>
              </w:r>
            </w:hyperlink>
          </w:p>
        </w:tc>
        <w:tc>
          <w:tcPr>
            <w:tcW w:w="1200" w:type="dxa"/>
          </w:tcPr>
          <w:p w14:paraId="5A15B960" w14:textId="77777777" w:rsidR="00C90D23" w:rsidRPr="00400417" w:rsidRDefault="00C90D23" w:rsidP="003F7E31">
            <w:pPr>
              <w:pStyle w:val="Tablebodycentered"/>
              <w:rPr>
                <w:szCs w:val="18"/>
              </w:rPr>
            </w:pPr>
            <w:r w:rsidRPr="00400417">
              <w:rPr>
                <w:szCs w:val="18"/>
              </w:rPr>
              <w:t>xsl</w:t>
            </w:r>
          </w:p>
        </w:tc>
        <w:tc>
          <w:tcPr>
            <w:tcW w:w="3819" w:type="dxa"/>
            <w:shd w:val="clear" w:color="auto" w:fill="auto"/>
          </w:tcPr>
          <w:p w14:paraId="0E757145" w14:textId="77777777" w:rsidR="00C90D23" w:rsidRPr="00400417" w:rsidRDefault="00C90D23" w:rsidP="00C90D23">
            <w:pPr>
              <w:pStyle w:val="Tablebody"/>
              <w:rPr>
                <w:szCs w:val="18"/>
              </w:rPr>
            </w:pPr>
          </w:p>
        </w:tc>
      </w:tr>
      <w:tr w:rsidR="00C90D23" w:rsidRPr="00C76D2F" w14:paraId="07465232" w14:textId="77777777" w:rsidTr="008E6295">
        <w:trPr>
          <w:cantSplit/>
          <w:jc w:val="center"/>
        </w:trPr>
        <w:tc>
          <w:tcPr>
            <w:tcW w:w="1380" w:type="dxa"/>
          </w:tcPr>
          <w:p w14:paraId="39E17537" w14:textId="77777777" w:rsidR="00C90D23" w:rsidRPr="00400417" w:rsidRDefault="00C90D23" w:rsidP="00C90D23">
            <w:pPr>
              <w:pStyle w:val="Tablebody"/>
              <w:rPr>
                <w:szCs w:val="18"/>
              </w:rPr>
            </w:pPr>
            <w:r w:rsidRPr="00400417">
              <w:rPr>
                <w:szCs w:val="18"/>
              </w:rPr>
              <w:t>XML Linking Language</w:t>
            </w:r>
          </w:p>
        </w:tc>
        <w:tc>
          <w:tcPr>
            <w:tcW w:w="3360" w:type="dxa"/>
            <w:shd w:val="clear" w:color="auto" w:fill="auto"/>
          </w:tcPr>
          <w:p w14:paraId="195A8AF6" w14:textId="77777777" w:rsidR="00C90D23" w:rsidRPr="00400417" w:rsidRDefault="00412FFF" w:rsidP="00C90D23">
            <w:pPr>
              <w:pStyle w:val="Tablebody"/>
              <w:rPr>
                <w:szCs w:val="18"/>
              </w:rPr>
            </w:pPr>
            <w:hyperlink r:id="rId282" w:history="1">
              <w:r w:rsidR="00C90D23" w:rsidRPr="00400417">
                <w:rPr>
                  <w:rStyle w:val="Hyperlink"/>
                  <w:szCs w:val="18"/>
                </w:rPr>
                <w:t>http://www.w3.org/1999/xlink</w:t>
              </w:r>
            </w:hyperlink>
          </w:p>
        </w:tc>
        <w:tc>
          <w:tcPr>
            <w:tcW w:w="1200" w:type="dxa"/>
          </w:tcPr>
          <w:p w14:paraId="4191B9E3" w14:textId="77777777" w:rsidR="00C90D23" w:rsidRPr="00400417" w:rsidRDefault="00C90D23" w:rsidP="003F7E31">
            <w:pPr>
              <w:pStyle w:val="Tablebodycentered"/>
              <w:rPr>
                <w:szCs w:val="18"/>
              </w:rPr>
            </w:pPr>
            <w:r w:rsidRPr="00400417">
              <w:rPr>
                <w:szCs w:val="18"/>
              </w:rPr>
              <w:t>xlink</w:t>
            </w:r>
          </w:p>
        </w:tc>
        <w:tc>
          <w:tcPr>
            <w:tcW w:w="3819" w:type="dxa"/>
            <w:shd w:val="clear" w:color="auto" w:fill="auto"/>
          </w:tcPr>
          <w:p w14:paraId="0E950DFD" w14:textId="62FDEB3E" w:rsidR="00C90D23" w:rsidRPr="003C3DF4" w:rsidRDefault="00412FFF" w:rsidP="00C90D23">
            <w:pPr>
              <w:pStyle w:val="Tablebody"/>
              <w:rPr>
                <w:rStyle w:val="Hyperlink"/>
              </w:rPr>
            </w:pPr>
            <w:hyperlink r:id="rId283" w:history="1">
              <w:r w:rsidR="00823409" w:rsidRPr="007C38CF">
                <w:rPr>
                  <w:rStyle w:val="Hyperlink"/>
                </w:rPr>
                <w:t>http://www.w3.org/1999/xlink.xsd</w:t>
              </w:r>
            </w:hyperlink>
          </w:p>
        </w:tc>
      </w:tr>
      <w:tr w:rsidR="00C90D23" w:rsidRPr="00C76D2F" w14:paraId="44D5FFE5" w14:textId="77777777" w:rsidTr="008E6295">
        <w:trPr>
          <w:cantSplit/>
          <w:jc w:val="center"/>
        </w:trPr>
        <w:tc>
          <w:tcPr>
            <w:tcW w:w="1380" w:type="dxa"/>
          </w:tcPr>
          <w:p w14:paraId="2FCBECE1" w14:textId="77777777" w:rsidR="00C90D23" w:rsidRPr="00400417" w:rsidRDefault="00C90D23" w:rsidP="00C90D23">
            <w:pPr>
              <w:pStyle w:val="Tablebody"/>
              <w:rPr>
                <w:szCs w:val="18"/>
              </w:rPr>
            </w:pPr>
            <w:r w:rsidRPr="00400417">
              <w:rPr>
                <w:szCs w:val="18"/>
              </w:rPr>
              <w:t>ISO 19136:2006 GML</w:t>
            </w:r>
          </w:p>
        </w:tc>
        <w:tc>
          <w:tcPr>
            <w:tcW w:w="3360" w:type="dxa"/>
            <w:shd w:val="clear" w:color="auto" w:fill="auto"/>
          </w:tcPr>
          <w:p w14:paraId="3D4B4DBA" w14:textId="77777777" w:rsidR="00C90D23" w:rsidRPr="00400417" w:rsidRDefault="00412FFF" w:rsidP="00C90D23">
            <w:pPr>
              <w:pStyle w:val="Tablebody"/>
              <w:rPr>
                <w:szCs w:val="18"/>
              </w:rPr>
            </w:pPr>
            <w:hyperlink r:id="rId284" w:history="1">
              <w:r w:rsidR="00C90D23" w:rsidRPr="00400417">
                <w:rPr>
                  <w:rStyle w:val="Hyperlink"/>
                  <w:szCs w:val="18"/>
                </w:rPr>
                <w:t>http://www.opengis.net/gml/3.2</w:t>
              </w:r>
            </w:hyperlink>
          </w:p>
        </w:tc>
        <w:tc>
          <w:tcPr>
            <w:tcW w:w="1200" w:type="dxa"/>
          </w:tcPr>
          <w:p w14:paraId="0CF1B82F" w14:textId="77777777" w:rsidR="00C90D23" w:rsidRPr="00400417" w:rsidRDefault="00C90D23" w:rsidP="003F7E31">
            <w:pPr>
              <w:pStyle w:val="Tablebodycentered"/>
              <w:rPr>
                <w:szCs w:val="18"/>
              </w:rPr>
            </w:pPr>
            <w:r w:rsidRPr="00400417">
              <w:rPr>
                <w:szCs w:val="18"/>
              </w:rPr>
              <w:t>gml</w:t>
            </w:r>
          </w:p>
        </w:tc>
        <w:tc>
          <w:tcPr>
            <w:tcW w:w="3819" w:type="dxa"/>
            <w:shd w:val="clear" w:color="auto" w:fill="auto"/>
          </w:tcPr>
          <w:p w14:paraId="30338DDC" w14:textId="77777777" w:rsidR="00C90D23" w:rsidRPr="00400417" w:rsidRDefault="00412FFF" w:rsidP="00C90D23">
            <w:pPr>
              <w:pStyle w:val="Tablebody"/>
              <w:rPr>
                <w:szCs w:val="18"/>
              </w:rPr>
            </w:pPr>
            <w:hyperlink r:id="rId285" w:history="1">
              <w:r w:rsidR="00C90D23" w:rsidRPr="00400417">
                <w:rPr>
                  <w:rStyle w:val="Hyperlink"/>
                  <w:szCs w:val="18"/>
                </w:rPr>
                <w:t>http://schemas.opengis.net/gml/3.2.1/gml.xsd</w:t>
              </w:r>
            </w:hyperlink>
          </w:p>
        </w:tc>
      </w:tr>
    </w:tbl>
    <w:p w14:paraId="60C6DF43" w14:textId="68554415" w:rsidR="00C90D23" w:rsidRPr="00C76D2F" w:rsidRDefault="00C90D23" w:rsidP="00DC28D7">
      <w:pPr>
        <w:pStyle w:val="Heading20"/>
      </w:pPr>
      <w:bookmarkStart w:id="99" w:name="SafUnique"/>
      <w:bookmarkStart w:id="100" w:name="_Toc392055729"/>
      <w:r w:rsidRPr="00C76D2F">
        <w:t>204.3</w:t>
      </w:r>
      <w:bookmarkEnd w:id="99"/>
      <w:r w:rsidR="00AC2FFC">
        <w:tab/>
        <w:t>Requirements class</w:t>
      </w:r>
      <w:r w:rsidRPr="00C76D2F">
        <w:t>: Unique identification</w:t>
      </w:r>
      <w:bookmarkEnd w:id="100"/>
    </w:p>
    <w:p w14:paraId="486FFCD5" w14:textId="77777777" w:rsidR="00C90D23" w:rsidRPr="00C76D2F" w:rsidRDefault="00C90D23" w:rsidP="00DC28D7">
      <w:pPr>
        <w:pStyle w:val="Bodytext1"/>
      </w:pPr>
      <w:r w:rsidRPr="00C76D2F">
        <w:t>204.3.1</w:t>
      </w:r>
      <w:r w:rsidRPr="00C76D2F">
        <w:tab/>
        <w:t xml:space="preserve">This </w:t>
      </w:r>
      <w:r w:rsidRPr="006E4C6C">
        <w:t>r</w:t>
      </w:r>
      <w:r w:rsidRPr="00C76D2F">
        <w:t xml:space="preserve">equirements </w:t>
      </w:r>
      <w:r w:rsidRPr="006E4C6C">
        <w:t>c</w:t>
      </w:r>
      <w:r w:rsidRPr="00C76D2F">
        <w:t>lass is used to describe how the information representations of aeronautical features are identified.</w:t>
      </w:r>
    </w:p>
    <w:p w14:paraId="78996AFC" w14:textId="77777777" w:rsidR="0004005C" w:rsidRDefault="00C90D23" w:rsidP="001670A8">
      <w:pPr>
        <w:pStyle w:val="Notesheading"/>
      </w:pPr>
      <w:r>
        <w:lastRenderedPageBreak/>
        <w:t>Note</w:t>
      </w:r>
      <w:r w:rsidR="0004005C">
        <w:t>s</w:t>
      </w:r>
      <w:r>
        <w:t>:</w:t>
      </w:r>
    </w:p>
    <w:p w14:paraId="6B40ABAE" w14:textId="0DB5FA59" w:rsidR="00BF3849" w:rsidRDefault="0004005C" w:rsidP="001670A8">
      <w:pPr>
        <w:pStyle w:val="Notes1"/>
      </w:pPr>
      <w:r>
        <w:t>1.</w:t>
      </w:r>
      <w:r w:rsidR="00C90D23">
        <w:tab/>
      </w:r>
      <w:r w:rsidR="00D95C85">
        <w:t>E</w:t>
      </w:r>
      <w:r w:rsidR="00C90D23" w:rsidRPr="00C76D2F">
        <w:t>xamples of aeronautical features include aerodromes, air traffic management units and flight information regions.</w:t>
      </w:r>
    </w:p>
    <w:p w14:paraId="0C685D35" w14:textId="77777777" w:rsidR="005C1479" w:rsidRDefault="0004005C" w:rsidP="001670A8">
      <w:pPr>
        <w:pStyle w:val="Notes1"/>
      </w:pPr>
      <w:r>
        <w:t>2.</w:t>
      </w:r>
      <w:r w:rsidR="00C90D23">
        <w:tab/>
        <w:t>T</w:t>
      </w:r>
      <w:r w:rsidR="00C90D23" w:rsidRPr="00C76D2F">
        <w:t>o achieve consistency with the Aeronautical Information Exchange Model (AIXM 5), the method of identification defined therein is adopted here. More details may be found in the document “AIXM5 Feature Identification and Reference”.</w:t>
      </w:r>
    </w:p>
    <w:p w14:paraId="19093A1A" w14:textId="179069ED" w:rsidR="00C90D23" w:rsidRPr="00C76D2F" w:rsidRDefault="0004005C" w:rsidP="001670A8">
      <w:pPr>
        <w:pStyle w:val="Notes1"/>
      </w:pPr>
      <w:r>
        <w:t>3.</w:t>
      </w:r>
      <w:r w:rsidR="00C90D23">
        <w:tab/>
        <w:t>T</w:t>
      </w:r>
      <w:r w:rsidR="00C90D23" w:rsidRPr="00C76D2F">
        <w:t>he identifier does not identify the real-world aeronautical feature itself</w:t>
      </w:r>
      <w:r w:rsidR="000672AF">
        <w:t>;</w:t>
      </w:r>
      <w:r w:rsidR="00C90D23" w:rsidRPr="00C76D2F">
        <w:t xml:space="preserve"> rather</w:t>
      </w:r>
      <w:r w:rsidR="000672AF">
        <w:t>,</w:t>
      </w:r>
      <w:r w:rsidR="00C90D23" w:rsidRPr="00C76D2F">
        <w:t xml:space="preserve"> it identifies the information representation about a given aeronautical feature. </w:t>
      </w:r>
      <w:r w:rsidR="00C90D23" w:rsidRPr="00966592">
        <w:t xml:space="preserve">The originator of information about a given aeronautical feature uniquely identifies the information record </w:t>
      </w:r>
      <w:r w:rsidR="00966592">
        <w:t>it</w:t>
      </w:r>
      <w:r w:rsidR="00966592" w:rsidRPr="00966592">
        <w:t xml:space="preserve"> </w:t>
      </w:r>
      <w:r w:rsidR="00C90D23" w:rsidRPr="00966592">
        <w:t>maintain</w:t>
      </w:r>
      <w:r w:rsidR="00966592">
        <w:t>s</w:t>
      </w:r>
      <w:r w:rsidR="00C90D23" w:rsidRPr="00966592">
        <w:t xml:space="preserve"> within </w:t>
      </w:r>
      <w:r w:rsidR="00966592">
        <w:t>its</w:t>
      </w:r>
      <w:r w:rsidR="00966592" w:rsidRPr="00966592">
        <w:t xml:space="preserve"> </w:t>
      </w:r>
      <w:r w:rsidR="00C90D23" w:rsidRPr="00966592">
        <w:t>data management systems about a given real-world aeronautical feature.</w:t>
      </w:r>
      <w:r w:rsidR="00C90D23" w:rsidRPr="00C76D2F">
        <w:t xml:space="preserve"> The same identifier is then re-used in downstream information systems when referring to that information record. This ensures that all parties can be confident that they are working with the same information about a given aeronautical feature. Thus</w:t>
      </w:r>
      <w:r w:rsidR="006A1DE6">
        <w:t>,</w:t>
      </w:r>
      <w:r w:rsidR="00C90D23" w:rsidRPr="00C76D2F">
        <w:t xml:space="preserve"> if multiple systems use the same identifier for an aeronautical feature, this indicates (i)</w:t>
      </w:r>
      <w:r w:rsidR="00232ABE">
        <w:t> </w:t>
      </w:r>
      <w:r w:rsidR="00C90D23" w:rsidRPr="00C76D2F">
        <w:t xml:space="preserve">the data </w:t>
      </w:r>
      <w:r w:rsidR="0059712C">
        <w:t>are</w:t>
      </w:r>
      <w:r w:rsidR="0059712C" w:rsidRPr="00C76D2F">
        <w:t xml:space="preserve"> </w:t>
      </w:r>
      <w:r w:rsidR="00C90D23" w:rsidRPr="00C76D2F">
        <w:t>from the same source, or (ii) there are processes in place to ensure the consistency of data between those systems.</w:t>
      </w:r>
    </w:p>
    <w:p w14:paraId="1206AEE5" w14:textId="3B4B7FF3" w:rsidR="00C90D23" w:rsidRPr="00C76D2F" w:rsidRDefault="00C90D23" w:rsidP="00DC28D7">
      <w:pPr>
        <w:pStyle w:val="Bodytext1"/>
      </w:pPr>
      <w:r w:rsidRPr="00C76D2F">
        <w:t>204.3.2</w:t>
      </w:r>
      <w:r w:rsidRPr="00C76D2F">
        <w:tab/>
        <w:t xml:space="preserve">XML elements describing aeronautical features shall conform to all </w:t>
      </w:r>
      <w:r w:rsidR="00AC23BC">
        <w:t>r</w:t>
      </w:r>
      <w:r w:rsidRPr="00C76D2F">
        <w:t>equirements specified in</w:t>
      </w:r>
      <w:r w:rsidR="00640C2C">
        <w:t xml:space="preserve"> </w:t>
      </w:r>
      <w:r w:rsidR="00C71E2C">
        <w:t>Table 3</w:t>
      </w:r>
      <w:r w:rsidR="00640C2C">
        <w:t>0.</w:t>
      </w:r>
    </w:p>
    <w:p w14:paraId="25704A8E" w14:textId="57C56AC9" w:rsidR="00C90D23" w:rsidRPr="00C76D2F" w:rsidRDefault="00C71E2C" w:rsidP="00DC28D7">
      <w:pPr>
        <w:pStyle w:val="Tablecaption"/>
      </w:pPr>
      <w:bookmarkStart w:id="101" w:name="_Ref386081735"/>
      <w:r>
        <w:t>Table 3</w:t>
      </w:r>
      <w:r w:rsidR="00F2639A">
        <w:t>0</w:t>
      </w:r>
      <w:bookmarkEnd w:id="101"/>
      <w:r w:rsidR="00C90D23" w:rsidRPr="00C76D2F">
        <w:t>. Requirements class xsd-unique-identification</w:t>
      </w:r>
    </w:p>
    <w:p w14:paraId="6BB7D436" w14:textId="0EEBA31F"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05278CF6" w14:textId="77777777" w:rsidTr="00576CB0">
        <w:trPr>
          <w:cantSplit/>
          <w:tblHeader/>
          <w:jc w:val="center"/>
        </w:trPr>
        <w:tc>
          <w:tcPr>
            <w:tcW w:w="9759" w:type="dxa"/>
            <w:gridSpan w:val="2"/>
            <w:shd w:val="clear" w:color="auto" w:fill="F2F2F2"/>
          </w:tcPr>
          <w:p w14:paraId="5FE8E860" w14:textId="1C3F465F" w:rsidR="00C90D23" w:rsidRPr="00C76D2F" w:rsidRDefault="006E4C6C" w:rsidP="00C90D23">
            <w:pPr>
              <w:pStyle w:val="Tableheader"/>
            </w:pPr>
            <w:r>
              <w:t>Requirements class</w:t>
            </w:r>
          </w:p>
        </w:tc>
      </w:tr>
      <w:tr w:rsidR="00C90D23" w:rsidRPr="00C76D2F" w14:paraId="08A15B89" w14:textId="77777777" w:rsidTr="00576CB0">
        <w:trPr>
          <w:cantSplit/>
          <w:jc w:val="center"/>
        </w:trPr>
        <w:tc>
          <w:tcPr>
            <w:tcW w:w="9759" w:type="dxa"/>
            <w:gridSpan w:val="2"/>
          </w:tcPr>
          <w:p w14:paraId="595763ED" w14:textId="77777777" w:rsidR="00C90D23" w:rsidRPr="00E6140E" w:rsidRDefault="00412FFF" w:rsidP="00C90D23">
            <w:pPr>
              <w:pStyle w:val="Tablebody"/>
              <w:rPr>
                <w:rStyle w:val="Hyperlink"/>
                <w:rFonts w:eastAsia="MS Mincho" w:cs="Times New Roman"/>
                <w:szCs w:val="24"/>
              </w:rPr>
            </w:pPr>
            <w:hyperlink r:id="rId286" w:history="1">
              <w:r w:rsidR="00C90D23" w:rsidRPr="00E6140E">
                <w:rPr>
                  <w:rStyle w:val="Hyperlink"/>
                </w:rPr>
                <w:t>http://icao.int/saf/1.1/req/xsd-unique-identification</w:t>
              </w:r>
            </w:hyperlink>
          </w:p>
        </w:tc>
      </w:tr>
      <w:tr w:rsidR="00C90D23" w:rsidRPr="00C76D2F" w14:paraId="6FBAF621" w14:textId="77777777" w:rsidTr="005631C1">
        <w:trPr>
          <w:cantSplit/>
          <w:jc w:val="center"/>
        </w:trPr>
        <w:tc>
          <w:tcPr>
            <w:tcW w:w="1860" w:type="dxa"/>
          </w:tcPr>
          <w:p w14:paraId="3141417B" w14:textId="4304115E" w:rsidR="00C90D23" w:rsidRPr="00C76D2F" w:rsidRDefault="006A236F" w:rsidP="00C90D23">
            <w:pPr>
              <w:pStyle w:val="Tablebody"/>
            </w:pPr>
            <w:r>
              <w:t>Target type</w:t>
            </w:r>
          </w:p>
        </w:tc>
        <w:tc>
          <w:tcPr>
            <w:tcW w:w="7899" w:type="dxa"/>
          </w:tcPr>
          <w:p w14:paraId="2F79D3B1" w14:textId="77777777" w:rsidR="00C90D23" w:rsidRPr="00C76D2F" w:rsidRDefault="00C90D23" w:rsidP="00C90D23">
            <w:pPr>
              <w:pStyle w:val="Tablebody"/>
            </w:pPr>
            <w:r w:rsidRPr="00C76D2F">
              <w:t>Data instance</w:t>
            </w:r>
          </w:p>
        </w:tc>
      </w:tr>
      <w:tr w:rsidR="00C90D23" w:rsidRPr="00C76D2F" w14:paraId="486C4138" w14:textId="77777777" w:rsidTr="005631C1">
        <w:trPr>
          <w:cantSplit/>
          <w:jc w:val="center"/>
        </w:trPr>
        <w:tc>
          <w:tcPr>
            <w:tcW w:w="1860" w:type="dxa"/>
          </w:tcPr>
          <w:p w14:paraId="72813F1B" w14:textId="77777777" w:rsidR="00C90D23" w:rsidRPr="00C76D2F" w:rsidRDefault="00C90D23" w:rsidP="00C90D23">
            <w:pPr>
              <w:pStyle w:val="Tablebody"/>
            </w:pPr>
            <w:r w:rsidRPr="00C76D2F">
              <w:t>Name</w:t>
            </w:r>
          </w:p>
        </w:tc>
        <w:tc>
          <w:tcPr>
            <w:tcW w:w="7899" w:type="dxa"/>
          </w:tcPr>
          <w:p w14:paraId="635ED708" w14:textId="77777777" w:rsidR="00C90D23" w:rsidRPr="00C76D2F" w:rsidRDefault="00C90D23" w:rsidP="00C90D23">
            <w:pPr>
              <w:pStyle w:val="Tablebody"/>
            </w:pPr>
            <w:r w:rsidRPr="00C76D2F">
              <w:t>Unique identification</w:t>
            </w:r>
          </w:p>
        </w:tc>
      </w:tr>
      <w:tr w:rsidR="00C90D23" w:rsidRPr="00C76D2F" w14:paraId="6F964AE8" w14:textId="77777777" w:rsidTr="005631C1">
        <w:trPr>
          <w:cantSplit/>
          <w:jc w:val="center"/>
        </w:trPr>
        <w:tc>
          <w:tcPr>
            <w:tcW w:w="1860" w:type="dxa"/>
            <w:shd w:val="clear" w:color="auto" w:fill="F2F2F2"/>
          </w:tcPr>
          <w:p w14:paraId="7C0EF016" w14:textId="77777777" w:rsidR="00C90D23" w:rsidRPr="00C76D2F" w:rsidRDefault="00C90D23" w:rsidP="005631C1">
            <w:pPr>
              <w:pStyle w:val="Tablebodyshaded"/>
            </w:pPr>
            <w:r w:rsidRPr="00C76D2F">
              <w:t>Requirement</w:t>
            </w:r>
          </w:p>
        </w:tc>
        <w:tc>
          <w:tcPr>
            <w:tcW w:w="7899" w:type="dxa"/>
          </w:tcPr>
          <w:p w14:paraId="641D67AA" w14:textId="77777777" w:rsidR="00C90D23" w:rsidRPr="00E6140E" w:rsidRDefault="00412FFF" w:rsidP="00C90D23">
            <w:pPr>
              <w:pStyle w:val="Tablebody"/>
            </w:pPr>
            <w:hyperlink r:id="rId287" w:history="1">
              <w:r w:rsidR="00C90D23" w:rsidRPr="00E6140E">
                <w:rPr>
                  <w:rStyle w:val="Hyperlink"/>
                </w:rPr>
                <w:t>http://icao.int/saf/1.1/req/xsd-unique-identification/uniqueness</w:t>
              </w:r>
            </w:hyperlink>
          </w:p>
          <w:p w14:paraId="4DEF40A3" w14:textId="09A66AF5" w:rsidR="00BF3849" w:rsidRDefault="00C90D23" w:rsidP="00C90D23">
            <w:pPr>
              <w:pStyle w:val="Tablebody"/>
            </w:pPr>
            <w:r w:rsidRPr="00C76D2F">
              <w:t>An identifier scheme shall be used for assigning identity to information records that describe real-world aeronautical features</w:t>
            </w:r>
            <w:r w:rsidR="009E072C">
              <w:t>,</w:t>
            </w:r>
            <w:r w:rsidRPr="00C76D2F">
              <w:t xml:space="preserve"> which ensures that there is a reasonable confidence that a given identifier will never be unintentionally used by anyone for anything else.</w:t>
            </w:r>
          </w:p>
          <w:p w14:paraId="519F83F6" w14:textId="2B0730FE" w:rsidR="00C90D23" w:rsidRPr="00C76D2F" w:rsidRDefault="00C90D23" w:rsidP="00C90D23">
            <w:pPr>
              <w:pStyle w:val="Tablebody"/>
            </w:pPr>
            <w:r w:rsidRPr="00C76D2F">
              <w:t>Different versions of the information record describing a given aeronautical feature shall be assigned different identifiers.</w:t>
            </w:r>
          </w:p>
        </w:tc>
      </w:tr>
      <w:tr w:rsidR="00C90D23" w:rsidRPr="00C76D2F" w14:paraId="458C2A62" w14:textId="77777777" w:rsidTr="005631C1">
        <w:trPr>
          <w:cantSplit/>
          <w:jc w:val="center"/>
        </w:trPr>
        <w:tc>
          <w:tcPr>
            <w:tcW w:w="1860" w:type="dxa"/>
            <w:shd w:val="clear" w:color="auto" w:fill="F2F2F2"/>
          </w:tcPr>
          <w:p w14:paraId="73C49E9D" w14:textId="77777777" w:rsidR="00C90D23" w:rsidRPr="00C76D2F" w:rsidRDefault="00C90D23" w:rsidP="005631C1">
            <w:pPr>
              <w:pStyle w:val="Tablebodyshaded"/>
            </w:pPr>
            <w:r w:rsidRPr="00C76D2F">
              <w:t>Requirement</w:t>
            </w:r>
          </w:p>
        </w:tc>
        <w:tc>
          <w:tcPr>
            <w:tcW w:w="7899" w:type="dxa"/>
          </w:tcPr>
          <w:p w14:paraId="5905E272" w14:textId="77777777" w:rsidR="00C90D23" w:rsidRPr="009B643A" w:rsidRDefault="00412FFF" w:rsidP="00C90D23">
            <w:pPr>
              <w:pStyle w:val="Tablebody"/>
              <w:rPr>
                <w:rStyle w:val="Hyperlink"/>
              </w:rPr>
            </w:pPr>
            <w:hyperlink r:id="rId288" w:history="1">
              <w:r w:rsidR="00C90D23" w:rsidRPr="009B643A">
                <w:rPr>
                  <w:rStyle w:val="Hyperlink"/>
                </w:rPr>
                <w:t>http://icao.int/saf/1.1/req/xsd-unique-identification/gml-identifier</w:t>
              </w:r>
            </w:hyperlink>
          </w:p>
          <w:p w14:paraId="51CD2187" w14:textId="77777777" w:rsidR="00C90D23" w:rsidRPr="00C76D2F" w:rsidRDefault="00C90D23" w:rsidP="00C90D23">
            <w:pPr>
              <w:pStyle w:val="Tablebody"/>
            </w:pPr>
            <w:r w:rsidRPr="00C76D2F">
              <w:t>The identifier for the information record describing a real-world aeronautical feature shall be specified using the XML element //gml:identifier.</w:t>
            </w:r>
          </w:p>
        </w:tc>
      </w:tr>
      <w:tr w:rsidR="00C90D23" w:rsidRPr="00C76D2F" w14:paraId="2168D183" w14:textId="77777777" w:rsidTr="005631C1">
        <w:trPr>
          <w:cantSplit/>
          <w:jc w:val="center"/>
        </w:trPr>
        <w:tc>
          <w:tcPr>
            <w:tcW w:w="1860" w:type="dxa"/>
            <w:shd w:val="clear" w:color="auto" w:fill="F2F2F2"/>
          </w:tcPr>
          <w:p w14:paraId="2D42D27C" w14:textId="77777777" w:rsidR="00C90D23" w:rsidRPr="00C76D2F" w:rsidRDefault="00C90D23" w:rsidP="005631C1">
            <w:pPr>
              <w:pStyle w:val="Tablebodyshaded"/>
            </w:pPr>
            <w:r w:rsidRPr="00C76D2F">
              <w:t>Recommendation</w:t>
            </w:r>
          </w:p>
        </w:tc>
        <w:tc>
          <w:tcPr>
            <w:tcW w:w="7899" w:type="dxa"/>
          </w:tcPr>
          <w:p w14:paraId="7791B390" w14:textId="77777777" w:rsidR="00C90D23" w:rsidRPr="009B643A" w:rsidRDefault="00412FFF" w:rsidP="00C90D23">
            <w:pPr>
              <w:pStyle w:val="Tablebody"/>
              <w:rPr>
                <w:rStyle w:val="Hyperlink"/>
              </w:rPr>
            </w:pPr>
            <w:hyperlink r:id="rId289" w:history="1">
              <w:r w:rsidR="00C90D23" w:rsidRPr="009B643A">
                <w:rPr>
                  <w:rStyle w:val="Hyperlink"/>
                </w:rPr>
                <w:t>http://icao.int/saf/1.1/req/xsd-unique-identification/uuid</w:t>
              </w:r>
            </w:hyperlink>
          </w:p>
          <w:p w14:paraId="2BA29752" w14:textId="7FC35716" w:rsidR="00C90D23" w:rsidRPr="00C76D2F" w:rsidRDefault="00C90D23" w:rsidP="00C90D23">
            <w:pPr>
              <w:pStyle w:val="Tablebody"/>
            </w:pPr>
            <w:r w:rsidRPr="00C76D2F">
              <w:t xml:space="preserve">The identifier scheme that should be used for assigning identity to information records that describe real-world aeronautical features is </w:t>
            </w:r>
            <w:r w:rsidR="00615965">
              <w:t>universally unique identifier (</w:t>
            </w:r>
            <w:r w:rsidRPr="00C76D2F">
              <w:t>UUID</w:t>
            </w:r>
            <w:r w:rsidR="00615965">
              <w:t>)</w:t>
            </w:r>
            <w:r w:rsidRPr="00C76D2F">
              <w:t xml:space="preserve"> version 4 based on random number generation.</w:t>
            </w:r>
          </w:p>
          <w:p w14:paraId="1793EFF2" w14:textId="77777777" w:rsidR="00C90D23" w:rsidRPr="00C76D2F" w:rsidRDefault="00C90D23" w:rsidP="00C90D23">
            <w:pPr>
              <w:pStyle w:val="Tablebody"/>
            </w:pPr>
            <w:r w:rsidRPr="00C76D2F">
              <w:t>The corresponding value of XML attribute //gml:identifier/@codeSpace associated with the use of UUID is "urn:uuid:".</w:t>
            </w:r>
          </w:p>
        </w:tc>
      </w:tr>
    </w:tbl>
    <w:p w14:paraId="4D3A43B7" w14:textId="24312E06" w:rsidR="00C90D23" w:rsidRPr="00C76D2F" w:rsidRDefault="00C90D23" w:rsidP="00DC28D7">
      <w:pPr>
        <w:pStyle w:val="Note"/>
      </w:pPr>
      <w:r>
        <w:t>Note:</w:t>
      </w:r>
      <w:r>
        <w:tab/>
        <w:t>U</w:t>
      </w:r>
      <w:r w:rsidRPr="00C76D2F">
        <w:t xml:space="preserve">UID generators are widely available; for example, refer to the </w:t>
      </w:r>
      <w:r w:rsidR="0095497C" w:rsidRPr="00C76D2F">
        <w:t xml:space="preserve">UUID generator </w:t>
      </w:r>
      <w:r w:rsidR="0095497C">
        <w:t xml:space="preserve">of the </w:t>
      </w:r>
      <w:r w:rsidRPr="00C76D2F">
        <w:t xml:space="preserve">International Telecommunication Union, </w:t>
      </w:r>
      <w:r w:rsidR="0095497C">
        <w:t xml:space="preserve">which can be </w:t>
      </w:r>
      <w:r w:rsidRPr="00C76D2F">
        <w:t xml:space="preserve">accessed at </w:t>
      </w:r>
      <w:hyperlink r:id="rId290" w:history="1">
        <w:r w:rsidRPr="00C76D2F">
          <w:rPr>
            <w:rStyle w:val="Hyperlink"/>
          </w:rPr>
          <w:t>http://www.itu.int/ITU-T/asn1/cgi-bin/uuid_generate</w:t>
        </w:r>
      </w:hyperlink>
      <w:r w:rsidRPr="00C76D2F">
        <w:t>. No guarantee is made regarding the availability of this UUID generation service.</w:t>
      </w:r>
    </w:p>
    <w:p w14:paraId="4F449500" w14:textId="6FDC8FFB" w:rsidR="00C90D23" w:rsidRPr="00C76D2F" w:rsidRDefault="00C90D23" w:rsidP="00DC28D7">
      <w:pPr>
        <w:pStyle w:val="Heading20"/>
      </w:pPr>
      <w:bookmarkStart w:id="102" w:name="SafAerodrome"/>
      <w:bookmarkStart w:id="103" w:name="_Toc392055730"/>
      <w:r w:rsidRPr="00C76D2F">
        <w:t>204.4</w:t>
      </w:r>
      <w:bookmarkEnd w:id="102"/>
      <w:r w:rsidR="00AC2FFC">
        <w:tab/>
        <w:t>Requirements class</w:t>
      </w:r>
      <w:r w:rsidRPr="00C76D2F">
        <w:t>: Aerodrome</w:t>
      </w:r>
      <w:bookmarkEnd w:id="103"/>
    </w:p>
    <w:p w14:paraId="151512D2" w14:textId="77777777" w:rsidR="00C90D23" w:rsidRPr="00C76D2F" w:rsidRDefault="00C90D23" w:rsidP="00DC28D7">
      <w:pPr>
        <w:pStyle w:val="Bodytext1"/>
      </w:pPr>
      <w:r w:rsidRPr="00C76D2F">
        <w:t>204.4.1</w:t>
      </w:r>
      <w:r w:rsidRPr="00C76D2F">
        <w:tab/>
        <w:t xml:space="preserve">This </w:t>
      </w:r>
      <w:r w:rsidRPr="006E4C6C">
        <w:t>requirements class is</w:t>
      </w:r>
      <w:r w:rsidRPr="00C76D2F">
        <w:t xml:space="preserve"> used to describe the representation of an aerodrome. The class is targeted at providing a basic description of the aerodrome required for reporting meteorological information for international civil aviation purposes.</w:t>
      </w:r>
    </w:p>
    <w:p w14:paraId="649C82B4" w14:textId="77777777" w:rsidR="0004005C" w:rsidRDefault="00C90D23" w:rsidP="001670A8">
      <w:pPr>
        <w:pStyle w:val="Notesheading"/>
      </w:pPr>
      <w:r>
        <w:t>Note</w:t>
      </w:r>
      <w:r w:rsidR="0004005C">
        <w:t>s</w:t>
      </w:r>
      <w:r>
        <w:t>:</w:t>
      </w:r>
    </w:p>
    <w:p w14:paraId="647FB264" w14:textId="6B119E39" w:rsidR="00C90D23" w:rsidRPr="00C76D2F" w:rsidRDefault="0004005C" w:rsidP="001670A8">
      <w:pPr>
        <w:pStyle w:val="Notes1"/>
      </w:pPr>
      <w:r>
        <w:t>1.</w:t>
      </w:r>
      <w:r w:rsidR="00C90D23">
        <w:tab/>
        <w:t>R</w:t>
      </w:r>
      <w:r w:rsidR="00C90D23" w:rsidRPr="00C76D2F">
        <w:t>epresentations providing more detailed information may be used if required.</w:t>
      </w:r>
    </w:p>
    <w:p w14:paraId="4764FB31" w14:textId="124EF25F" w:rsidR="00327840" w:rsidRDefault="0004005C" w:rsidP="001670A8">
      <w:pPr>
        <w:pStyle w:val="Notes1"/>
      </w:pPr>
      <w:r>
        <w:lastRenderedPageBreak/>
        <w:t>2.</w:t>
      </w:r>
      <w:r w:rsidR="00C90D23">
        <w:tab/>
        <w:t>A</w:t>
      </w:r>
      <w:r w:rsidR="00C90D23" w:rsidRPr="00C76D2F">
        <w:t xml:space="preserve">n aerodrome is a defined area on land or water (including any buildings, installations and equipment) intended to be used either wholly or in </w:t>
      </w:r>
      <w:r w:rsidR="00AC007D">
        <w:t>p</w:t>
      </w:r>
      <w:r w:rsidR="00C71E2C">
        <w:t>art </w:t>
      </w:r>
      <w:r w:rsidR="00C90D23" w:rsidRPr="00C76D2F">
        <w:t xml:space="preserve">for the arrival, departure and surface movement of </w:t>
      </w:r>
      <w:r w:rsidR="0094558D">
        <w:t>aircraf</w:t>
      </w:r>
      <w:r w:rsidR="00C90D23" w:rsidRPr="005C2092">
        <w:t>t</w:t>
      </w:r>
      <w:r w:rsidR="005C2092">
        <w:t xml:space="preserve"> or </w:t>
      </w:r>
      <w:r w:rsidR="00C90D23" w:rsidRPr="005C2092">
        <w:t>h</w:t>
      </w:r>
      <w:r w:rsidR="00C90D23" w:rsidRPr="00C76D2F">
        <w:t>elicopters.</w:t>
      </w:r>
    </w:p>
    <w:p w14:paraId="16275AB0" w14:textId="1940E294" w:rsidR="00C90D23" w:rsidRPr="00C76D2F" w:rsidRDefault="00C90D23" w:rsidP="00DC28D7">
      <w:pPr>
        <w:pStyle w:val="Bodytext1"/>
      </w:pPr>
      <w:r w:rsidRPr="00C76D2F">
        <w:t>204.4.2</w:t>
      </w:r>
      <w:r w:rsidRPr="00C76D2F">
        <w:tab/>
        <w:t xml:space="preserve">XML elements describing aerodromes shall conform to all </w:t>
      </w:r>
      <w:r w:rsidR="00AC23BC" w:rsidRPr="00AC23BC">
        <w:t>r</w:t>
      </w:r>
      <w:r w:rsidRPr="00C76D2F">
        <w:t>equirements specified in</w:t>
      </w:r>
      <w:r w:rsidR="00640C2C">
        <w:t xml:space="preserve"> </w:t>
      </w:r>
      <w:r w:rsidR="00C71E2C">
        <w:t>Table 3</w:t>
      </w:r>
      <w:r w:rsidR="00640C2C">
        <w:t>1.</w:t>
      </w:r>
    </w:p>
    <w:p w14:paraId="7ECECF4D" w14:textId="017C96F4" w:rsidR="00C90D23" w:rsidRPr="00C76D2F" w:rsidRDefault="00C90D23" w:rsidP="00DC28D7">
      <w:pPr>
        <w:pStyle w:val="Bodytext1"/>
      </w:pPr>
      <w:r w:rsidRPr="00C76D2F">
        <w:t>204.4.3</w:t>
      </w:r>
      <w:r w:rsidRPr="00C76D2F">
        <w:tab/>
        <w:t xml:space="preserve">XML elements describing aerodromes shall conform to all </w:t>
      </w:r>
      <w:r w:rsidR="00AC23BC" w:rsidRPr="00AC23BC">
        <w:t>r</w:t>
      </w:r>
      <w:r w:rsidRPr="00C76D2F">
        <w:t>equirements of all relevant dependencies specified in</w:t>
      </w:r>
      <w:r w:rsidR="00640C2C">
        <w:t xml:space="preserve"> </w:t>
      </w:r>
      <w:r w:rsidR="00C71E2C">
        <w:t>Table 3</w:t>
      </w:r>
      <w:r w:rsidR="00640C2C">
        <w:t>1.</w:t>
      </w:r>
    </w:p>
    <w:p w14:paraId="5EF3B41B" w14:textId="594325BB" w:rsidR="00C90D23" w:rsidRPr="00C76D2F" w:rsidRDefault="00C71E2C" w:rsidP="00DC28D7">
      <w:pPr>
        <w:pStyle w:val="Tablecaption"/>
      </w:pPr>
      <w:bookmarkStart w:id="104" w:name="_Ref386085496"/>
      <w:r>
        <w:t>Table 3</w:t>
      </w:r>
      <w:r w:rsidR="00F2639A">
        <w:t>1</w:t>
      </w:r>
      <w:bookmarkEnd w:id="104"/>
      <w:r w:rsidR="00C90D23" w:rsidRPr="00C76D2F">
        <w:t>. Requirements class xsd-aerodrome</w:t>
      </w:r>
    </w:p>
    <w:p w14:paraId="00DDA313" w14:textId="1E6B9B9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3C2F012D" w14:textId="77777777" w:rsidTr="00576CB0">
        <w:trPr>
          <w:cantSplit/>
          <w:tblHeader/>
          <w:jc w:val="center"/>
        </w:trPr>
        <w:tc>
          <w:tcPr>
            <w:tcW w:w="9759" w:type="dxa"/>
            <w:gridSpan w:val="2"/>
            <w:shd w:val="clear" w:color="auto" w:fill="F2F2F2"/>
          </w:tcPr>
          <w:p w14:paraId="465168D1" w14:textId="335DEEF3" w:rsidR="00C90D23" w:rsidRPr="00C76D2F" w:rsidRDefault="006E4C6C" w:rsidP="00D75E30">
            <w:pPr>
              <w:pStyle w:val="Tableheader"/>
            </w:pPr>
            <w:r>
              <w:t>Requirements class</w:t>
            </w:r>
          </w:p>
        </w:tc>
      </w:tr>
      <w:tr w:rsidR="00C90D23" w:rsidRPr="00AE2E58" w14:paraId="0F21B032" w14:textId="77777777" w:rsidTr="00576CB0">
        <w:trPr>
          <w:cantSplit/>
          <w:jc w:val="center"/>
        </w:trPr>
        <w:tc>
          <w:tcPr>
            <w:tcW w:w="9759" w:type="dxa"/>
            <w:gridSpan w:val="2"/>
          </w:tcPr>
          <w:p w14:paraId="724D00B9" w14:textId="77777777" w:rsidR="00C90D23" w:rsidRPr="00DA27AE" w:rsidRDefault="00412FFF" w:rsidP="00D75E30">
            <w:pPr>
              <w:pStyle w:val="Tablebody"/>
              <w:rPr>
                <w:rStyle w:val="Hyperlink"/>
                <w:rFonts w:eastAsia="MS Mincho" w:cs="Times New Roman"/>
                <w:szCs w:val="24"/>
              </w:rPr>
            </w:pPr>
            <w:hyperlink r:id="rId291" w:history="1">
              <w:r w:rsidR="00C90D23" w:rsidRPr="00DA27AE">
                <w:rPr>
                  <w:rStyle w:val="Hyperlink"/>
                </w:rPr>
                <w:t>http://icao.int/saf/1.1/req/xsd-aerodrome</w:t>
              </w:r>
            </w:hyperlink>
          </w:p>
        </w:tc>
      </w:tr>
      <w:tr w:rsidR="00C90D23" w:rsidRPr="00C76D2F" w14:paraId="229059B6" w14:textId="77777777" w:rsidTr="005631C1">
        <w:trPr>
          <w:cantSplit/>
          <w:jc w:val="center"/>
        </w:trPr>
        <w:tc>
          <w:tcPr>
            <w:tcW w:w="1860" w:type="dxa"/>
          </w:tcPr>
          <w:p w14:paraId="1A7132BA" w14:textId="40707060" w:rsidR="00C90D23" w:rsidRPr="00C76D2F" w:rsidRDefault="006A236F" w:rsidP="00D75E30">
            <w:pPr>
              <w:pStyle w:val="Tablebody"/>
            </w:pPr>
            <w:r>
              <w:t>Target type</w:t>
            </w:r>
          </w:p>
        </w:tc>
        <w:tc>
          <w:tcPr>
            <w:tcW w:w="7899" w:type="dxa"/>
          </w:tcPr>
          <w:p w14:paraId="03B3C4C5" w14:textId="77777777" w:rsidR="00C90D23" w:rsidRPr="00C76D2F" w:rsidRDefault="00C90D23" w:rsidP="00D75E30">
            <w:pPr>
              <w:pStyle w:val="Tablebody"/>
            </w:pPr>
            <w:r w:rsidRPr="00C76D2F">
              <w:t>Data instance</w:t>
            </w:r>
          </w:p>
        </w:tc>
      </w:tr>
      <w:tr w:rsidR="00C90D23" w:rsidRPr="00C76D2F" w14:paraId="69582080" w14:textId="77777777" w:rsidTr="005631C1">
        <w:trPr>
          <w:cantSplit/>
          <w:jc w:val="center"/>
        </w:trPr>
        <w:tc>
          <w:tcPr>
            <w:tcW w:w="1860" w:type="dxa"/>
          </w:tcPr>
          <w:p w14:paraId="16CE7209" w14:textId="77777777" w:rsidR="00C90D23" w:rsidRPr="00C76D2F" w:rsidRDefault="00C90D23" w:rsidP="00D75E30">
            <w:pPr>
              <w:pStyle w:val="Tablebody"/>
            </w:pPr>
            <w:r w:rsidRPr="00C76D2F">
              <w:t>Name</w:t>
            </w:r>
          </w:p>
        </w:tc>
        <w:tc>
          <w:tcPr>
            <w:tcW w:w="7899" w:type="dxa"/>
          </w:tcPr>
          <w:p w14:paraId="08F991B9" w14:textId="77777777" w:rsidR="00C90D23" w:rsidRPr="00C76D2F" w:rsidRDefault="00C90D23" w:rsidP="00D75E30">
            <w:pPr>
              <w:pStyle w:val="Tablebody"/>
            </w:pPr>
            <w:r w:rsidRPr="00C76D2F">
              <w:t>Aerodrome</w:t>
            </w:r>
          </w:p>
        </w:tc>
      </w:tr>
      <w:tr w:rsidR="00C90D23" w:rsidRPr="00C76D2F" w14:paraId="4453F678" w14:textId="77777777" w:rsidTr="005631C1">
        <w:trPr>
          <w:cantSplit/>
          <w:jc w:val="center"/>
        </w:trPr>
        <w:tc>
          <w:tcPr>
            <w:tcW w:w="1860" w:type="dxa"/>
          </w:tcPr>
          <w:p w14:paraId="74E3B479" w14:textId="77777777" w:rsidR="00C90D23" w:rsidRPr="00C76D2F" w:rsidRDefault="00C90D23" w:rsidP="00D75E30">
            <w:pPr>
              <w:pStyle w:val="Tablebody"/>
            </w:pPr>
            <w:r w:rsidRPr="00C76D2F">
              <w:t>Dependency</w:t>
            </w:r>
          </w:p>
        </w:tc>
        <w:tc>
          <w:tcPr>
            <w:tcW w:w="7899" w:type="dxa"/>
          </w:tcPr>
          <w:p w14:paraId="5E8F8E53" w14:textId="41C416D1" w:rsidR="00C90D23" w:rsidRPr="00C76D2F" w:rsidRDefault="00412FFF" w:rsidP="00F9712B">
            <w:pPr>
              <w:pStyle w:val="Tablebody"/>
            </w:pPr>
            <w:hyperlink r:id="rId292" w:history="1">
              <w:r w:rsidR="00C90D23" w:rsidRPr="00670228">
                <w:rPr>
                  <w:rStyle w:val="Hyperlink"/>
                </w:rPr>
                <w:t>http://icao.int/saf/1.1/req/xsd-unique-identification</w:t>
              </w:r>
            </w:hyperlink>
            <w:r w:rsidR="00C90D23" w:rsidRPr="00C76D2F">
              <w:t xml:space="preserve">, </w:t>
            </w:r>
            <w:r w:rsidR="00C90D23" w:rsidRPr="0054540A">
              <w:t>204.3</w:t>
            </w:r>
            <w:r w:rsidR="00C90D23" w:rsidRPr="00C76D2F">
              <w:t xml:space="preserve"> </w:t>
            </w:r>
          </w:p>
        </w:tc>
      </w:tr>
      <w:tr w:rsidR="00C90D23" w:rsidRPr="00C76D2F" w14:paraId="3B29C1C4" w14:textId="77777777" w:rsidTr="005631C1">
        <w:trPr>
          <w:cantSplit/>
          <w:jc w:val="center"/>
        </w:trPr>
        <w:tc>
          <w:tcPr>
            <w:tcW w:w="1860" w:type="dxa"/>
            <w:shd w:val="clear" w:color="auto" w:fill="F2F2F2"/>
          </w:tcPr>
          <w:p w14:paraId="64233E25" w14:textId="77777777" w:rsidR="00C90D23" w:rsidRPr="00C76D2F" w:rsidRDefault="00C90D23" w:rsidP="005631C1">
            <w:pPr>
              <w:pStyle w:val="Tablebodyshaded"/>
            </w:pPr>
            <w:r w:rsidRPr="00C76D2F">
              <w:t>Requirement</w:t>
            </w:r>
          </w:p>
        </w:tc>
        <w:tc>
          <w:tcPr>
            <w:tcW w:w="7899" w:type="dxa"/>
          </w:tcPr>
          <w:p w14:paraId="37140881" w14:textId="77777777" w:rsidR="00C90D23" w:rsidRPr="00DA27AE" w:rsidRDefault="00412FFF" w:rsidP="00D75E30">
            <w:pPr>
              <w:pStyle w:val="Tablebody"/>
              <w:rPr>
                <w:rStyle w:val="Hyperlink"/>
              </w:rPr>
            </w:pPr>
            <w:hyperlink r:id="rId293" w:history="1">
              <w:r w:rsidR="00C90D23" w:rsidRPr="00DA27AE">
                <w:rPr>
                  <w:rStyle w:val="Hyperlink"/>
                </w:rPr>
                <w:t>http://icao.int/saf/1.1/req/xsd-aerodrome/valid</w:t>
              </w:r>
            </w:hyperlink>
          </w:p>
          <w:p w14:paraId="16970865" w14:textId="77777777" w:rsidR="00C90D23" w:rsidRPr="00C76D2F" w:rsidRDefault="00C90D23" w:rsidP="00D75E30">
            <w:pPr>
              <w:pStyle w:val="Tablebody"/>
            </w:pPr>
            <w:r w:rsidRPr="00C76D2F">
              <w:t>The content model of this element shall have a value that matches the content model of saf:Aerodrome.</w:t>
            </w:r>
          </w:p>
        </w:tc>
      </w:tr>
      <w:tr w:rsidR="00C90D23" w:rsidRPr="00C76D2F" w14:paraId="59F43E84" w14:textId="77777777" w:rsidTr="005631C1">
        <w:trPr>
          <w:cantSplit/>
          <w:jc w:val="center"/>
        </w:trPr>
        <w:tc>
          <w:tcPr>
            <w:tcW w:w="1860" w:type="dxa"/>
            <w:shd w:val="clear" w:color="auto" w:fill="F2F2F2"/>
          </w:tcPr>
          <w:p w14:paraId="4BFB4316" w14:textId="77777777" w:rsidR="00C90D23" w:rsidRPr="00C76D2F" w:rsidRDefault="00C90D23" w:rsidP="005631C1">
            <w:pPr>
              <w:pStyle w:val="Tablebodyshaded"/>
            </w:pPr>
            <w:r w:rsidRPr="00C76D2F">
              <w:t>Requirement</w:t>
            </w:r>
          </w:p>
        </w:tc>
        <w:tc>
          <w:tcPr>
            <w:tcW w:w="7899" w:type="dxa"/>
          </w:tcPr>
          <w:p w14:paraId="01497664" w14:textId="77777777" w:rsidR="00C90D23" w:rsidRPr="00DA27AE" w:rsidRDefault="00412FFF" w:rsidP="00D75E30">
            <w:pPr>
              <w:pStyle w:val="Tablebody"/>
              <w:rPr>
                <w:rStyle w:val="Hyperlink"/>
              </w:rPr>
            </w:pPr>
            <w:hyperlink r:id="rId294" w:history="1">
              <w:r w:rsidR="00C90D23" w:rsidRPr="00DA27AE">
                <w:rPr>
                  <w:rStyle w:val="Hyperlink"/>
                </w:rPr>
                <w:t>http://icao.int/saf/1.1/req/xsd-aerodrome/icao-location-indicator</w:t>
              </w:r>
            </w:hyperlink>
          </w:p>
          <w:p w14:paraId="7A4F942B" w14:textId="1ACA07D2" w:rsidR="00C90D23" w:rsidRPr="00C76D2F" w:rsidRDefault="00C90D23" w:rsidP="00D75E30">
            <w:pPr>
              <w:pStyle w:val="Tablebody"/>
            </w:pPr>
            <w:r w:rsidRPr="00C76D2F">
              <w:t xml:space="preserve">If the aerodrome has a </w:t>
            </w:r>
            <w:r w:rsidR="00232ABE">
              <w:t>four</w:t>
            </w:r>
            <w:r w:rsidRPr="00C76D2F">
              <w:t>-letter ICAO location indicator, this shall be specified using the XML element //saf:Aerodrome/saf:locationIndicatorICAO.</w:t>
            </w:r>
          </w:p>
        </w:tc>
      </w:tr>
      <w:tr w:rsidR="00C90D23" w:rsidRPr="00C76D2F" w14:paraId="3E524B31" w14:textId="77777777" w:rsidTr="005631C1">
        <w:trPr>
          <w:cantSplit/>
          <w:jc w:val="center"/>
        </w:trPr>
        <w:tc>
          <w:tcPr>
            <w:tcW w:w="1860" w:type="dxa"/>
            <w:shd w:val="clear" w:color="auto" w:fill="F2F2F2"/>
          </w:tcPr>
          <w:p w14:paraId="0A0F2DF1" w14:textId="77777777" w:rsidR="00C90D23" w:rsidRPr="00C76D2F" w:rsidRDefault="00C90D23" w:rsidP="005631C1">
            <w:pPr>
              <w:pStyle w:val="Tablebodyshaded"/>
            </w:pPr>
            <w:r w:rsidRPr="00C76D2F">
              <w:t>Requirement</w:t>
            </w:r>
          </w:p>
        </w:tc>
        <w:tc>
          <w:tcPr>
            <w:tcW w:w="7899" w:type="dxa"/>
          </w:tcPr>
          <w:p w14:paraId="03621DD1" w14:textId="77777777" w:rsidR="00C90D23" w:rsidRPr="00DA27AE" w:rsidRDefault="00412FFF" w:rsidP="00D75E30">
            <w:pPr>
              <w:pStyle w:val="Tablebody"/>
              <w:rPr>
                <w:rStyle w:val="Hyperlink"/>
              </w:rPr>
            </w:pPr>
            <w:hyperlink r:id="rId295" w:history="1">
              <w:r w:rsidR="00C90D23" w:rsidRPr="00DA27AE">
                <w:rPr>
                  <w:rStyle w:val="Hyperlink"/>
                </w:rPr>
                <w:t>http://icao.int/saf/1.1/req/xsd-aerodrome/iata-deisgnator</w:t>
              </w:r>
            </w:hyperlink>
          </w:p>
          <w:p w14:paraId="661E954B" w14:textId="539ABFE8" w:rsidR="00C90D23" w:rsidRPr="00C76D2F" w:rsidRDefault="00C90D23" w:rsidP="00D75E30">
            <w:pPr>
              <w:pStyle w:val="Tablebody"/>
            </w:pPr>
            <w:r w:rsidRPr="00C76D2F">
              <w:t xml:space="preserve">If the aerodrome has a </w:t>
            </w:r>
            <w:r w:rsidR="00232ABE">
              <w:t>three</w:t>
            </w:r>
            <w:r w:rsidRPr="00C76D2F">
              <w:t>-</w:t>
            </w:r>
            <w:r w:rsidRPr="0099369C">
              <w:rPr>
                <w:szCs w:val="18"/>
              </w:rPr>
              <w:t xml:space="preserve">letter </w:t>
            </w:r>
            <w:r w:rsidR="0099369C" w:rsidRPr="00A1322F">
              <w:t>International Air Transport Association (</w:t>
            </w:r>
            <w:r w:rsidRPr="00C76D2F">
              <w:t>IATA</w:t>
            </w:r>
            <w:r w:rsidR="0099369C">
              <w:t>)</w:t>
            </w:r>
            <w:r w:rsidRPr="00C76D2F">
              <w:t xml:space="preserve"> designator, this shall be specified using the XML element //saf:Aerodrome/saf:designatorIATA.</w:t>
            </w:r>
          </w:p>
        </w:tc>
      </w:tr>
      <w:tr w:rsidR="00C90D23" w:rsidRPr="00C76D2F" w14:paraId="2B9AD09A" w14:textId="77777777" w:rsidTr="005631C1">
        <w:trPr>
          <w:cantSplit/>
          <w:jc w:val="center"/>
        </w:trPr>
        <w:tc>
          <w:tcPr>
            <w:tcW w:w="1860" w:type="dxa"/>
            <w:shd w:val="clear" w:color="auto" w:fill="F2F2F2"/>
          </w:tcPr>
          <w:p w14:paraId="761B74AF" w14:textId="77777777" w:rsidR="00C90D23" w:rsidRPr="00C76D2F" w:rsidRDefault="00C90D23" w:rsidP="005631C1">
            <w:pPr>
              <w:pStyle w:val="Tablebodyshaded"/>
            </w:pPr>
            <w:r w:rsidRPr="00C76D2F">
              <w:t>Recommendation</w:t>
            </w:r>
          </w:p>
        </w:tc>
        <w:tc>
          <w:tcPr>
            <w:tcW w:w="7899" w:type="dxa"/>
          </w:tcPr>
          <w:p w14:paraId="16584E45" w14:textId="77777777" w:rsidR="00C90D23" w:rsidRPr="00DA27AE" w:rsidRDefault="00412FFF" w:rsidP="00D75E30">
            <w:pPr>
              <w:pStyle w:val="Tablebody"/>
              <w:rPr>
                <w:rStyle w:val="Hyperlink"/>
              </w:rPr>
            </w:pPr>
            <w:hyperlink r:id="rId296" w:history="1">
              <w:r w:rsidR="00C90D23" w:rsidRPr="00DA27AE">
                <w:rPr>
                  <w:rStyle w:val="Hyperlink"/>
                </w:rPr>
                <w:t>http://icao.int/saf/1.1/req/xsd-aerodrome/designator</w:t>
              </w:r>
            </w:hyperlink>
          </w:p>
          <w:p w14:paraId="136813D2" w14:textId="77777777" w:rsidR="00BF3849" w:rsidRDefault="00C90D23" w:rsidP="00D75E30">
            <w:pPr>
              <w:pStyle w:val="Tablebody"/>
            </w:pPr>
            <w:r w:rsidRPr="00C76D2F">
              <w:t>The XML element //saf:Aerodrome/saf:designator should be used to specify the designator code for the aerodrome.</w:t>
            </w:r>
          </w:p>
          <w:p w14:paraId="4DFB79C1" w14:textId="72C0FF18" w:rsidR="00C90D23" w:rsidRPr="00C76D2F" w:rsidRDefault="00C90D23" w:rsidP="00D75E30">
            <w:pPr>
              <w:pStyle w:val="Tablebody"/>
            </w:pPr>
            <w:r w:rsidRPr="00C76D2F">
              <w:t xml:space="preserve">If the aerodrome has a </w:t>
            </w:r>
            <w:r w:rsidR="002818CF">
              <w:t>four</w:t>
            </w:r>
            <w:r w:rsidRPr="00C76D2F">
              <w:t>-letter ICAO location indicator, this should be used as the designator code.</w:t>
            </w:r>
          </w:p>
          <w:p w14:paraId="4A8361C9" w14:textId="3CE6263E" w:rsidR="00BF3849" w:rsidRDefault="00C90D23" w:rsidP="00D75E30">
            <w:pPr>
              <w:pStyle w:val="Tablebody"/>
            </w:pPr>
            <w:r w:rsidRPr="00C76D2F">
              <w:t xml:space="preserve">If the aerodrome does not have a </w:t>
            </w:r>
            <w:r w:rsidR="002818CF">
              <w:t>four</w:t>
            </w:r>
            <w:r w:rsidRPr="00C76D2F">
              <w:t xml:space="preserve">-letter ICAO location indicator but does have a </w:t>
            </w:r>
            <w:r w:rsidR="002818CF">
              <w:t>three</w:t>
            </w:r>
            <w:r w:rsidRPr="00C76D2F">
              <w:t>-letter IATA code, this should be used as the designator code.</w:t>
            </w:r>
          </w:p>
          <w:p w14:paraId="5485C9C8" w14:textId="4E0C44CE" w:rsidR="00C90D23" w:rsidRPr="00C76D2F" w:rsidRDefault="00C90D23" w:rsidP="00CC4C93">
            <w:pPr>
              <w:pStyle w:val="Tablebody"/>
            </w:pPr>
            <w:r w:rsidRPr="00C76D2F">
              <w:t xml:space="preserve">Alternatively, an artificially generated code </w:t>
            </w:r>
            <w:r w:rsidR="00CC4C93">
              <w:t>should</w:t>
            </w:r>
            <w:r w:rsidR="00CC4C93" w:rsidRPr="00C76D2F">
              <w:t xml:space="preserve"> </w:t>
            </w:r>
            <w:r w:rsidRPr="00C76D2F">
              <w:t>be used.</w:t>
            </w:r>
          </w:p>
        </w:tc>
      </w:tr>
      <w:tr w:rsidR="00C90D23" w:rsidRPr="00C76D2F" w14:paraId="12CF1814" w14:textId="77777777" w:rsidTr="005631C1">
        <w:trPr>
          <w:cantSplit/>
          <w:jc w:val="center"/>
        </w:trPr>
        <w:tc>
          <w:tcPr>
            <w:tcW w:w="1860" w:type="dxa"/>
            <w:shd w:val="clear" w:color="auto" w:fill="F2F2F2"/>
          </w:tcPr>
          <w:p w14:paraId="6D4180B4" w14:textId="77777777" w:rsidR="00C90D23" w:rsidRPr="00C76D2F" w:rsidRDefault="00C90D23" w:rsidP="005631C1">
            <w:pPr>
              <w:pStyle w:val="Tablebodyshaded"/>
            </w:pPr>
            <w:r w:rsidRPr="00C76D2F">
              <w:t>Recommendation</w:t>
            </w:r>
          </w:p>
        </w:tc>
        <w:tc>
          <w:tcPr>
            <w:tcW w:w="7899" w:type="dxa"/>
          </w:tcPr>
          <w:p w14:paraId="04F374A7" w14:textId="77777777" w:rsidR="00C90D23" w:rsidRPr="00DA27AE" w:rsidRDefault="00412FFF" w:rsidP="00D75E30">
            <w:pPr>
              <w:pStyle w:val="Tablebody"/>
              <w:rPr>
                <w:rStyle w:val="Hyperlink"/>
              </w:rPr>
            </w:pPr>
            <w:hyperlink r:id="rId297" w:history="1">
              <w:r w:rsidR="00C90D23" w:rsidRPr="00DA27AE">
                <w:rPr>
                  <w:rStyle w:val="Hyperlink"/>
                </w:rPr>
                <w:t>http://icao.int/saf/1.1/req/xsd-aerodrome/name</w:t>
              </w:r>
            </w:hyperlink>
          </w:p>
          <w:p w14:paraId="3A3880C4" w14:textId="77777777" w:rsidR="00BF3849" w:rsidRDefault="00C90D23" w:rsidP="00D75E30">
            <w:pPr>
              <w:pStyle w:val="Tablebody"/>
            </w:pPr>
            <w:r w:rsidRPr="00C76D2F">
              <w:t>The XML element //saf:Aerodrome/saf:name should be used to specify the primary official name of the aerodrome as designated by the appropriate authority.</w:t>
            </w:r>
          </w:p>
          <w:p w14:paraId="3C07D04E" w14:textId="2D4B3B8E" w:rsidR="00C90D23" w:rsidRPr="00C76D2F" w:rsidRDefault="00C90D23" w:rsidP="00D75E30">
            <w:pPr>
              <w:pStyle w:val="Tablebody"/>
            </w:pPr>
            <w:r w:rsidRPr="00C76D2F">
              <w:t>The name should be provided in block capitals.</w:t>
            </w:r>
          </w:p>
        </w:tc>
      </w:tr>
      <w:tr w:rsidR="00C90D23" w:rsidRPr="00C76D2F" w14:paraId="29793A1B" w14:textId="77777777" w:rsidTr="005631C1">
        <w:trPr>
          <w:cantSplit/>
          <w:jc w:val="center"/>
        </w:trPr>
        <w:tc>
          <w:tcPr>
            <w:tcW w:w="1860" w:type="dxa"/>
            <w:shd w:val="clear" w:color="auto" w:fill="F2F2F2"/>
          </w:tcPr>
          <w:p w14:paraId="2DDB85A4" w14:textId="77777777" w:rsidR="00C90D23" w:rsidRPr="00C76D2F" w:rsidRDefault="00C90D23" w:rsidP="005631C1">
            <w:pPr>
              <w:pStyle w:val="Tablebodyshaded"/>
            </w:pPr>
            <w:r w:rsidRPr="00C76D2F">
              <w:t>Recommendation</w:t>
            </w:r>
          </w:p>
        </w:tc>
        <w:tc>
          <w:tcPr>
            <w:tcW w:w="7899" w:type="dxa"/>
          </w:tcPr>
          <w:p w14:paraId="59A2BE44" w14:textId="77777777" w:rsidR="00C90D23" w:rsidRPr="00DA27AE" w:rsidRDefault="00412FFF" w:rsidP="00D75E30">
            <w:pPr>
              <w:pStyle w:val="Tablebody"/>
              <w:rPr>
                <w:rStyle w:val="Hyperlink"/>
              </w:rPr>
            </w:pPr>
            <w:hyperlink r:id="rId298" w:history="1">
              <w:r w:rsidR="00C90D23" w:rsidRPr="00DA27AE">
                <w:rPr>
                  <w:rStyle w:val="Hyperlink"/>
                </w:rPr>
                <w:t>http://icao.int/saf/1.1/req/xsd-aerodrome/field-elevation</w:t>
              </w:r>
            </w:hyperlink>
          </w:p>
          <w:p w14:paraId="536A20CD" w14:textId="77777777" w:rsidR="00C90D23" w:rsidRPr="00C76D2F" w:rsidRDefault="00C90D23" w:rsidP="00D75E30">
            <w:pPr>
              <w:pStyle w:val="Tablebody"/>
            </w:pPr>
            <w:r w:rsidRPr="00C76D2F">
              <w:t>The XML element //saf:Aerodrome/saf:fieldElevation should be used to specify the vertical distance above mean sea level of the highest point of the landing area.</w:t>
            </w:r>
          </w:p>
        </w:tc>
      </w:tr>
      <w:tr w:rsidR="00C90D23" w:rsidRPr="00C76D2F" w14:paraId="62DC1062" w14:textId="77777777" w:rsidTr="005631C1">
        <w:trPr>
          <w:cantSplit/>
          <w:jc w:val="center"/>
        </w:trPr>
        <w:tc>
          <w:tcPr>
            <w:tcW w:w="1860" w:type="dxa"/>
            <w:shd w:val="clear" w:color="auto" w:fill="F2F2F2"/>
          </w:tcPr>
          <w:p w14:paraId="2AB6EB49" w14:textId="77777777" w:rsidR="00C90D23" w:rsidRPr="00C76D2F" w:rsidRDefault="00C90D23" w:rsidP="005631C1">
            <w:pPr>
              <w:pStyle w:val="Tablebodyshaded"/>
            </w:pPr>
            <w:r w:rsidRPr="00C76D2F">
              <w:lastRenderedPageBreak/>
              <w:t>Recommendation</w:t>
            </w:r>
          </w:p>
        </w:tc>
        <w:tc>
          <w:tcPr>
            <w:tcW w:w="7899" w:type="dxa"/>
          </w:tcPr>
          <w:p w14:paraId="466D2251" w14:textId="77777777" w:rsidR="00C90D23" w:rsidRPr="00DA27AE" w:rsidRDefault="00412FFF" w:rsidP="00D75E30">
            <w:pPr>
              <w:pStyle w:val="Tablebody"/>
              <w:rPr>
                <w:rStyle w:val="Hyperlink"/>
              </w:rPr>
            </w:pPr>
            <w:hyperlink r:id="rId299" w:history="1">
              <w:r w:rsidR="00C90D23" w:rsidRPr="00DA27AE">
                <w:rPr>
                  <w:rStyle w:val="Hyperlink"/>
                </w:rPr>
                <w:t>http://icao.int/saf/1.1/req/xsd-aerodrome/field-elevation-unit-of-measure</w:t>
              </w:r>
            </w:hyperlink>
          </w:p>
          <w:p w14:paraId="63CA4C40" w14:textId="47B86E53" w:rsidR="00C90D23" w:rsidRPr="00C76D2F" w:rsidRDefault="00C90D23" w:rsidP="002D53CD">
            <w:pPr>
              <w:pStyle w:val="Tablebody"/>
            </w:pPr>
            <w:r w:rsidRPr="00C76D2F">
              <w:t xml:space="preserve">If specified, the vertical distance above mean sea level of the highest point of the landing area (field elevation) should be expressed in metres using the XML attribute //saf:Aerodrome/saf:fieldElevation/@uom </w:t>
            </w:r>
            <w:r w:rsidRPr="00277F9A">
              <w:t>with value</w:t>
            </w:r>
            <w:r w:rsidRPr="00C76D2F">
              <w:t xml:space="preserve"> “m”.</w:t>
            </w:r>
          </w:p>
        </w:tc>
      </w:tr>
      <w:tr w:rsidR="00C90D23" w:rsidRPr="00C76D2F" w14:paraId="66770649" w14:textId="77777777" w:rsidTr="005631C1">
        <w:trPr>
          <w:cantSplit/>
          <w:jc w:val="center"/>
        </w:trPr>
        <w:tc>
          <w:tcPr>
            <w:tcW w:w="1860" w:type="dxa"/>
            <w:shd w:val="clear" w:color="auto" w:fill="F2F2F2"/>
          </w:tcPr>
          <w:p w14:paraId="2F6D7757" w14:textId="77777777" w:rsidR="00C90D23" w:rsidRPr="00C76D2F" w:rsidRDefault="00C90D23" w:rsidP="005631C1">
            <w:pPr>
              <w:pStyle w:val="Tablebodyshaded"/>
            </w:pPr>
            <w:r w:rsidRPr="00C76D2F">
              <w:t>Recommendation</w:t>
            </w:r>
          </w:p>
        </w:tc>
        <w:tc>
          <w:tcPr>
            <w:tcW w:w="7899" w:type="dxa"/>
          </w:tcPr>
          <w:p w14:paraId="15880220" w14:textId="77777777" w:rsidR="00C90D23" w:rsidRPr="00DD55F2" w:rsidRDefault="00412FFF" w:rsidP="00D75E30">
            <w:pPr>
              <w:pStyle w:val="Tablebody"/>
              <w:rPr>
                <w:rStyle w:val="Hyperlink"/>
              </w:rPr>
            </w:pPr>
            <w:hyperlink r:id="rId300" w:history="1">
              <w:r w:rsidR="00C90D23" w:rsidRPr="00DD55F2">
                <w:rPr>
                  <w:rStyle w:val="Hyperlink"/>
                </w:rPr>
                <w:t>http://icao.int/saf/1.1/req/xsd-aerodrome/aerodrome-reference-point</w:t>
              </w:r>
            </w:hyperlink>
          </w:p>
          <w:p w14:paraId="29B4F84F" w14:textId="77777777" w:rsidR="00BF3849" w:rsidRDefault="00C90D23" w:rsidP="00D75E30">
            <w:pPr>
              <w:pStyle w:val="Tablebody"/>
            </w:pPr>
            <w:r w:rsidRPr="00C76D2F">
              <w:t>The XML element //saf:Aerodrome/saf:ARP should be used to specify location of the aerodrome reference point.</w:t>
            </w:r>
          </w:p>
          <w:p w14:paraId="7D6E3E90" w14:textId="77777777" w:rsidR="00BF3849" w:rsidRDefault="00C90D23" w:rsidP="00D75E30">
            <w:pPr>
              <w:pStyle w:val="Tablebody"/>
            </w:pPr>
            <w:r w:rsidRPr="00C76D2F">
              <w:t>Coordinate reference system EPSG 4326 should be used to report the location in latitude and longitude.</w:t>
            </w:r>
          </w:p>
          <w:p w14:paraId="2AE6772F" w14:textId="1EA6BB5A" w:rsidR="00C90D23" w:rsidRPr="00C76D2F" w:rsidRDefault="00C90D23" w:rsidP="00D75E30">
            <w:pPr>
              <w:pStyle w:val="Tablebody"/>
            </w:pPr>
            <w:r w:rsidRPr="00C76D2F">
              <w:t>Coordinate reference system EPSG 4979 should be used to report the location in latitude, longitude and altitude.</w:t>
            </w:r>
          </w:p>
        </w:tc>
      </w:tr>
    </w:tbl>
    <w:p w14:paraId="3E9EC9B6" w14:textId="77777777" w:rsidR="0004005C" w:rsidRDefault="00C90D23" w:rsidP="001670A8">
      <w:pPr>
        <w:pStyle w:val="Notesheading"/>
      </w:pPr>
      <w:r w:rsidRPr="001670A8">
        <w:t>Note</w:t>
      </w:r>
      <w:r w:rsidR="0004005C" w:rsidRPr="001670A8">
        <w:t>s</w:t>
      </w:r>
      <w:r>
        <w:t>:</w:t>
      </w:r>
    </w:p>
    <w:p w14:paraId="7F3911E8" w14:textId="3DFDB34D" w:rsidR="00C90D23" w:rsidRPr="00C76D2F" w:rsidRDefault="0004005C" w:rsidP="0092546F">
      <w:pPr>
        <w:pStyle w:val="Notes1"/>
      </w:pPr>
      <w:r>
        <w:t>1.</w:t>
      </w:r>
      <w:r w:rsidR="00C90D23">
        <w:tab/>
        <w:t>I</w:t>
      </w:r>
      <w:r w:rsidR="00C90D23" w:rsidRPr="00C76D2F">
        <w:t xml:space="preserve">CAO designators are listed in </w:t>
      </w:r>
      <w:r w:rsidR="00B75D24" w:rsidRPr="00A1322F">
        <w:rPr>
          <w:rStyle w:val="Italic"/>
        </w:rPr>
        <w:t>Location Indicators</w:t>
      </w:r>
      <w:r w:rsidR="00B75D24">
        <w:t xml:space="preserve"> (</w:t>
      </w:r>
      <w:r w:rsidR="00C90D23" w:rsidRPr="00C76D2F">
        <w:t xml:space="preserve">ICAO </w:t>
      </w:r>
      <w:r w:rsidR="00B75D24">
        <w:t>D</w:t>
      </w:r>
      <w:r w:rsidR="00C90D23" w:rsidRPr="00C76D2F">
        <w:t>oc 7910</w:t>
      </w:r>
      <w:r w:rsidR="00B75D24">
        <w:t>)</w:t>
      </w:r>
      <w:r w:rsidR="00C90D23" w:rsidRPr="00C76D2F">
        <w:t>.</w:t>
      </w:r>
    </w:p>
    <w:p w14:paraId="4B70E6FE" w14:textId="6C4CEFC7" w:rsidR="00C90D23" w:rsidRPr="00C76D2F" w:rsidRDefault="0004005C" w:rsidP="0092546F">
      <w:pPr>
        <w:pStyle w:val="Notes1"/>
      </w:pPr>
      <w:r>
        <w:t>2.</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455A85E6" w14:textId="5658E814" w:rsidR="00C90D23" w:rsidRPr="00C76D2F" w:rsidRDefault="00C90D23" w:rsidP="00DC28D7">
      <w:pPr>
        <w:pStyle w:val="Heading20"/>
      </w:pPr>
      <w:bookmarkStart w:id="105" w:name="SafRunway"/>
      <w:bookmarkStart w:id="106" w:name="_Toc392055731"/>
      <w:r w:rsidRPr="00C76D2F">
        <w:t>204.5</w:t>
      </w:r>
      <w:bookmarkEnd w:id="105"/>
      <w:r w:rsidR="00AC2FFC">
        <w:tab/>
        <w:t>Requirements class</w:t>
      </w:r>
      <w:r w:rsidRPr="00C76D2F">
        <w:t>: Runway</w:t>
      </w:r>
      <w:bookmarkEnd w:id="106"/>
    </w:p>
    <w:p w14:paraId="3CCFAA69" w14:textId="77777777" w:rsidR="00C90D23" w:rsidRPr="00C76D2F" w:rsidRDefault="00C90D23" w:rsidP="00DC28D7">
      <w:pPr>
        <w:pStyle w:val="Bodytext1"/>
      </w:pPr>
      <w:r w:rsidRPr="00C76D2F">
        <w:t>204.5.1</w:t>
      </w:r>
      <w:r w:rsidRPr="00C76D2F">
        <w:tab/>
        <w:t xml:space="preserve">This </w:t>
      </w:r>
      <w:r w:rsidRPr="006E4C6C">
        <w:t>r</w:t>
      </w:r>
      <w:r w:rsidRPr="00C76D2F">
        <w:t xml:space="preserve">equirements </w:t>
      </w:r>
      <w:r w:rsidRPr="006E4C6C">
        <w:t>c</w:t>
      </w:r>
      <w:r w:rsidRPr="00C76D2F">
        <w:t xml:space="preserve">lass is used to describe the representation of a runway. The class is targeted at </w:t>
      </w:r>
      <w:r w:rsidRPr="006E4C6C">
        <w:t>providing</w:t>
      </w:r>
      <w:r w:rsidRPr="00C76D2F">
        <w:t xml:space="preserve"> a basic description of the runway required for reporting meteorological information for international civil aviation purposes.</w:t>
      </w:r>
    </w:p>
    <w:p w14:paraId="79BB6B36" w14:textId="77777777" w:rsidR="0004005C" w:rsidRDefault="00C90D23" w:rsidP="001670A8">
      <w:pPr>
        <w:pStyle w:val="Notesheading"/>
      </w:pPr>
      <w:r>
        <w:t>Note</w:t>
      </w:r>
      <w:r w:rsidR="0004005C">
        <w:t>s</w:t>
      </w:r>
      <w:r>
        <w:t>:</w:t>
      </w:r>
    </w:p>
    <w:p w14:paraId="05C96087" w14:textId="579CC81C" w:rsidR="00C90D23" w:rsidRPr="00C76D2F" w:rsidRDefault="0004005C" w:rsidP="001670A8">
      <w:pPr>
        <w:pStyle w:val="Notes1"/>
      </w:pPr>
      <w:r>
        <w:t>1.</w:t>
      </w:r>
      <w:r w:rsidR="00C90D23">
        <w:tab/>
        <w:t>R</w:t>
      </w:r>
      <w:r w:rsidR="00C90D23" w:rsidRPr="00C76D2F">
        <w:t>epresentations providing more detailed information may be used if required.</w:t>
      </w:r>
    </w:p>
    <w:p w14:paraId="1988E17A" w14:textId="247356E8" w:rsidR="00C90D23" w:rsidRPr="00C76D2F" w:rsidRDefault="0004005C" w:rsidP="001670A8">
      <w:pPr>
        <w:pStyle w:val="Notes1"/>
      </w:pPr>
      <w:r>
        <w:t>2.</w:t>
      </w:r>
      <w:r w:rsidR="00C90D23">
        <w:tab/>
        <w:t>A</w:t>
      </w:r>
      <w:r w:rsidR="00C90D23" w:rsidRPr="00C76D2F">
        <w:t xml:space="preserve"> runway is a defined rectangular area on a land aerodrome prepared for the landing and take-off of aircraft. This includes the concept of </w:t>
      </w:r>
      <w:r w:rsidR="005A30AB">
        <w:t>f</w:t>
      </w:r>
      <w:r w:rsidR="00C90D23" w:rsidRPr="005A30AB">
        <w:t xml:space="preserve">inal </w:t>
      </w:r>
      <w:r w:rsidR="005A30AB">
        <w:t>a</w:t>
      </w:r>
      <w:r w:rsidR="00C90D23" w:rsidRPr="005A30AB">
        <w:t xml:space="preserve">pproach and </w:t>
      </w:r>
      <w:r w:rsidR="005A30AB">
        <w:t>t</w:t>
      </w:r>
      <w:r w:rsidR="00C90D23" w:rsidRPr="005A30AB">
        <w:t>ake-</w:t>
      </w:r>
      <w:r w:rsidR="005A30AB">
        <w:t>o</w:t>
      </w:r>
      <w:r w:rsidR="00C90D23" w:rsidRPr="005A30AB">
        <w:t xml:space="preserve">ff </w:t>
      </w:r>
      <w:r w:rsidR="005A30AB">
        <w:t>a</w:t>
      </w:r>
      <w:r w:rsidR="00C90D23" w:rsidRPr="005A30AB">
        <w:t>rea</w:t>
      </w:r>
      <w:r w:rsidR="00C90D23" w:rsidRPr="00C76D2F">
        <w:t xml:space="preserve"> (</w:t>
      </w:r>
      <w:r w:rsidR="00C90D23" w:rsidRPr="00277F9A">
        <w:t>FATO</w:t>
      </w:r>
      <w:r w:rsidR="00C90D23" w:rsidRPr="00C76D2F">
        <w:t>) for helicopters.</w:t>
      </w:r>
    </w:p>
    <w:p w14:paraId="4FA458E8" w14:textId="4C44E7CA" w:rsidR="00327840" w:rsidRDefault="00C90D23" w:rsidP="00DC28D7">
      <w:pPr>
        <w:pStyle w:val="Bodytext1"/>
      </w:pPr>
      <w:r w:rsidRPr="00C76D2F">
        <w:t>204.5.2</w:t>
      </w:r>
      <w:r w:rsidRPr="00C76D2F">
        <w:tab/>
        <w:t xml:space="preserve">XML elements describing </w:t>
      </w:r>
      <w:r w:rsidR="00687D47">
        <w:t xml:space="preserve">a </w:t>
      </w:r>
      <w:r w:rsidRPr="00687D47">
        <w:t>runway</w:t>
      </w:r>
      <w:r w:rsidRPr="00C76D2F">
        <w:t xml:space="preserve"> shall conform to all </w:t>
      </w:r>
      <w:r w:rsidR="00AC23BC">
        <w:t>r</w:t>
      </w:r>
      <w:r w:rsidRPr="00C76D2F">
        <w:t xml:space="preserve">equirements specified </w:t>
      </w:r>
      <w:r w:rsidR="00640C2C">
        <w:t xml:space="preserve">in </w:t>
      </w:r>
      <w:r w:rsidR="00C71E2C">
        <w:t>Table 3</w:t>
      </w:r>
      <w:r w:rsidR="00640C2C">
        <w:t>2.</w:t>
      </w:r>
    </w:p>
    <w:p w14:paraId="0C888AA4" w14:textId="7CEF2A21" w:rsidR="00C90D23" w:rsidRPr="00C76D2F" w:rsidRDefault="00C90D23" w:rsidP="00DC28D7">
      <w:pPr>
        <w:pStyle w:val="Bodytext1"/>
      </w:pPr>
      <w:r w:rsidRPr="00C76D2F">
        <w:t>204.5.3</w:t>
      </w:r>
      <w:r w:rsidRPr="00C76D2F">
        <w:tab/>
        <w:t xml:space="preserve">XML elements describing </w:t>
      </w:r>
      <w:r w:rsidR="00687D47">
        <w:t xml:space="preserve">a </w:t>
      </w:r>
      <w:r w:rsidRPr="00687D47">
        <w:t>runway</w:t>
      </w:r>
      <w:r w:rsidRPr="00C76D2F">
        <w:t xml:space="preserve"> shall conform to all </w:t>
      </w:r>
      <w:r w:rsidR="00AC23BC">
        <w:t>r</w:t>
      </w:r>
      <w:r w:rsidRPr="00C76D2F">
        <w:t>equirements of all relevant dependencies specified</w:t>
      </w:r>
      <w:r w:rsidR="00640C2C">
        <w:t xml:space="preserve"> in </w:t>
      </w:r>
      <w:r w:rsidR="00C71E2C">
        <w:t>Table 3</w:t>
      </w:r>
      <w:r w:rsidR="00640C2C">
        <w:t>2.</w:t>
      </w:r>
    </w:p>
    <w:p w14:paraId="6D3B6F7F" w14:textId="19BF5404" w:rsidR="00C90D23" w:rsidRPr="00C76D2F" w:rsidRDefault="00C71E2C" w:rsidP="00DC28D7">
      <w:pPr>
        <w:pStyle w:val="Tablecaption"/>
      </w:pPr>
      <w:bookmarkStart w:id="107" w:name="_Ref386091701"/>
      <w:r>
        <w:t>Table 3</w:t>
      </w:r>
      <w:r w:rsidR="00F2639A">
        <w:t>2</w:t>
      </w:r>
      <w:bookmarkEnd w:id="107"/>
      <w:r w:rsidR="00C90D23" w:rsidRPr="00C76D2F">
        <w:t>. Requirements class xsd-runway</w:t>
      </w:r>
    </w:p>
    <w:p w14:paraId="213CCC52" w14:textId="38F301D4"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2922F177" w14:textId="77777777" w:rsidTr="00576CB0">
        <w:trPr>
          <w:cantSplit/>
          <w:tblHeader/>
          <w:jc w:val="center"/>
        </w:trPr>
        <w:tc>
          <w:tcPr>
            <w:tcW w:w="9759" w:type="dxa"/>
            <w:gridSpan w:val="2"/>
            <w:shd w:val="clear" w:color="auto" w:fill="F2F2F2"/>
          </w:tcPr>
          <w:p w14:paraId="1C3144A3" w14:textId="24527948" w:rsidR="00C90D23" w:rsidRPr="00C76D2F" w:rsidRDefault="006E4C6C" w:rsidP="00C90D23">
            <w:pPr>
              <w:pStyle w:val="Tableheader"/>
            </w:pPr>
            <w:r>
              <w:t>Requirements class</w:t>
            </w:r>
          </w:p>
        </w:tc>
      </w:tr>
      <w:tr w:rsidR="00C90D23" w:rsidRPr="00C76D2F" w14:paraId="67E20EDC" w14:textId="77777777" w:rsidTr="00576CB0">
        <w:trPr>
          <w:cantSplit/>
          <w:jc w:val="center"/>
        </w:trPr>
        <w:tc>
          <w:tcPr>
            <w:tcW w:w="9759" w:type="dxa"/>
            <w:gridSpan w:val="2"/>
          </w:tcPr>
          <w:p w14:paraId="3C962A50" w14:textId="77777777" w:rsidR="00C90D23" w:rsidRPr="00D515A6" w:rsidRDefault="00412FFF" w:rsidP="00C90D23">
            <w:pPr>
              <w:pStyle w:val="Tablebody"/>
              <w:rPr>
                <w:rStyle w:val="Hyperlink"/>
                <w:rFonts w:eastAsia="MS Mincho" w:cs="Times New Roman"/>
                <w:szCs w:val="24"/>
              </w:rPr>
            </w:pPr>
            <w:hyperlink r:id="rId301" w:history="1">
              <w:r w:rsidR="00C90D23" w:rsidRPr="00D515A6">
                <w:rPr>
                  <w:rStyle w:val="Hyperlink"/>
                </w:rPr>
                <w:t>http://icao.int/saf/1.1/req/xsd-runway</w:t>
              </w:r>
            </w:hyperlink>
          </w:p>
        </w:tc>
      </w:tr>
      <w:tr w:rsidR="00C90D23" w:rsidRPr="00C76D2F" w14:paraId="217F34F1" w14:textId="77777777" w:rsidTr="005631C1">
        <w:trPr>
          <w:cantSplit/>
          <w:jc w:val="center"/>
        </w:trPr>
        <w:tc>
          <w:tcPr>
            <w:tcW w:w="1860" w:type="dxa"/>
          </w:tcPr>
          <w:p w14:paraId="6660F8EB" w14:textId="2B9C26C1" w:rsidR="00C90D23" w:rsidRPr="00C76D2F" w:rsidRDefault="006A236F" w:rsidP="00C90D23">
            <w:pPr>
              <w:pStyle w:val="Tablebody"/>
            </w:pPr>
            <w:r>
              <w:t>Target type</w:t>
            </w:r>
          </w:p>
        </w:tc>
        <w:tc>
          <w:tcPr>
            <w:tcW w:w="7899" w:type="dxa"/>
          </w:tcPr>
          <w:p w14:paraId="313A37E6" w14:textId="77777777" w:rsidR="00C90D23" w:rsidRPr="00C76D2F" w:rsidRDefault="00C90D23" w:rsidP="00C90D23">
            <w:pPr>
              <w:pStyle w:val="Tablebody"/>
            </w:pPr>
            <w:r w:rsidRPr="00C76D2F">
              <w:t>Data instance</w:t>
            </w:r>
          </w:p>
        </w:tc>
      </w:tr>
      <w:tr w:rsidR="00C90D23" w:rsidRPr="00C76D2F" w14:paraId="1C49921C" w14:textId="77777777" w:rsidTr="005631C1">
        <w:trPr>
          <w:cantSplit/>
          <w:jc w:val="center"/>
        </w:trPr>
        <w:tc>
          <w:tcPr>
            <w:tcW w:w="1860" w:type="dxa"/>
          </w:tcPr>
          <w:p w14:paraId="281ED8D8" w14:textId="77777777" w:rsidR="00C90D23" w:rsidRPr="00C76D2F" w:rsidRDefault="00C90D23" w:rsidP="00C90D23">
            <w:pPr>
              <w:pStyle w:val="Tablebody"/>
            </w:pPr>
            <w:r w:rsidRPr="00C76D2F">
              <w:t>Name</w:t>
            </w:r>
          </w:p>
        </w:tc>
        <w:tc>
          <w:tcPr>
            <w:tcW w:w="7899" w:type="dxa"/>
          </w:tcPr>
          <w:p w14:paraId="4271A166" w14:textId="77777777" w:rsidR="00C90D23" w:rsidRPr="00C76D2F" w:rsidRDefault="00C90D23" w:rsidP="00C90D23">
            <w:pPr>
              <w:pStyle w:val="Tablebody"/>
            </w:pPr>
            <w:r w:rsidRPr="00C76D2F">
              <w:t>Runway</w:t>
            </w:r>
          </w:p>
        </w:tc>
      </w:tr>
      <w:tr w:rsidR="00C90D23" w:rsidRPr="00C76D2F" w14:paraId="0F6D9DC4" w14:textId="77777777" w:rsidTr="005631C1">
        <w:trPr>
          <w:cantSplit/>
          <w:jc w:val="center"/>
        </w:trPr>
        <w:tc>
          <w:tcPr>
            <w:tcW w:w="1860" w:type="dxa"/>
          </w:tcPr>
          <w:p w14:paraId="4D76FDA9" w14:textId="77777777" w:rsidR="00C90D23" w:rsidRPr="00C76D2F" w:rsidRDefault="00C90D23" w:rsidP="00C90D23">
            <w:pPr>
              <w:pStyle w:val="Tablebody"/>
            </w:pPr>
            <w:r w:rsidRPr="00C76D2F">
              <w:t>Dependency</w:t>
            </w:r>
          </w:p>
        </w:tc>
        <w:tc>
          <w:tcPr>
            <w:tcW w:w="7899" w:type="dxa"/>
          </w:tcPr>
          <w:p w14:paraId="68EE0CCA" w14:textId="5E9789B2" w:rsidR="00C90D23" w:rsidRPr="00C76D2F" w:rsidRDefault="00412FFF" w:rsidP="00F9712B">
            <w:pPr>
              <w:pStyle w:val="Tablebody"/>
            </w:pPr>
            <w:hyperlink r:id="rId302" w:history="1">
              <w:r w:rsidR="00C90D23" w:rsidRPr="00D515A6">
                <w:rPr>
                  <w:rStyle w:val="Hyperlink"/>
                </w:rPr>
                <w:t>http://icao.int/saf/1.1/req/xsd-unique-identification</w:t>
              </w:r>
            </w:hyperlink>
            <w:r w:rsidR="00C90D23" w:rsidRPr="00C76D2F">
              <w:t xml:space="preserve">, </w:t>
            </w:r>
            <w:r w:rsidR="00C90D23" w:rsidRPr="0054540A">
              <w:t>204.3</w:t>
            </w:r>
            <w:r w:rsidR="00C90D23" w:rsidRPr="00C76D2F">
              <w:t xml:space="preserve"> </w:t>
            </w:r>
          </w:p>
        </w:tc>
      </w:tr>
      <w:tr w:rsidR="00C90D23" w:rsidRPr="00C76D2F" w14:paraId="57FC9956" w14:textId="77777777" w:rsidTr="005631C1">
        <w:trPr>
          <w:cantSplit/>
          <w:jc w:val="center"/>
        </w:trPr>
        <w:tc>
          <w:tcPr>
            <w:tcW w:w="1860" w:type="dxa"/>
          </w:tcPr>
          <w:p w14:paraId="7B4A2FC2" w14:textId="77777777" w:rsidR="00C90D23" w:rsidRPr="00C76D2F" w:rsidRDefault="00C90D23" w:rsidP="00C90D23">
            <w:pPr>
              <w:pStyle w:val="Tablebody"/>
            </w:pPr>
            <w:r w:rsidRPr="00C76D2F">
              <w:t>Dependency</w:t>
            </w:r>
          </w:p>
        </w:tc>
        <w:tc>
          <w:tcPr>
            <w:tcW w:w="7899" w:type="dxa"/>
          </w:tcPr>
          <w:p w14:paraId="68171139" w14:textId="768A5AC9" w:rsidR="00C90D23" w:rsidRPr="00C76D2F" w:rsidRDefault="00412FFF" w:rsidP="00F9712B">
            <w:pPr>
              <w:pStyle w:val="Tablebody"/>
            </w:pPr>
            <w:hyperlink r:id="rId303" w:history="1">
              <w:r w:rsidR="00C90D23" w:rsidRPr="00670228">
                <w:rPr>
                  <w:rStyle w:val="Hyperlink"/>
                </w:rPr>
                <w:t>http://icao.int/saf/1.1/req/xsd-aerodrome</w:t>
              </w:r>
            </w:hyperlink>
            <w:r w:rsidR="00C90D23" w:rsidRPr="00C76D2F">
              <w:t xml:space="preserve">, </w:t>
            </w:r>
            <w:r w:rsidR="00C90D23" w:rsidRPr="0054540A">
              <w:t>204.4</w:t>
            </w:r>
            <w:r w:rsidR="00C90D23" w:rsidRPr="00C76D2F">
              <w:t xml:space="preserve"> </w:t>
            </w:r>
          </w:p>
        </w:tc>
      </w:tr>
      <w:tr w:rsidR="00C90D23" w:rsidRPr="00C76D2F" w14:paraId="5CEDF45F" w14:textId="77777777" w:rsidTr="005631C1">
        <w:trPr>
          <w:cantSplit/>
          <w:jc w:val="center"/>
        </w:trPr>
        <w:tc>
          <w:tcPr>
            <w:tcW w:w="1860" w:type="dxa"/>
            <w:shd w:val="clear" w:color="auto" w:fill="F2F2F2"/>
          </w:tcPr>
          <w:p w14:paraId="10936C16" w14:textId="77777777" w:rsidR="00C90D23" w:rsidRPr="00C76D2F" w:rsidRDefault="00C90D23" w:rsidP="005631C1">
            <w:pPr>
              <w:pStyle w:val="Tablebodyshaded"/>
            </w:pPr>
            <w:r w:rsidRPr="00C76D2F">
              <w:t>Requirement</w:t>
            </w:r>
          </w:p>
        </w:tc>
        <w:tc>
          <w:tcPr>
            <w:tcW w:w="7899" w:type="dxa"/>
          </w:tcPr>
          <w:p w14:paraId="02A6346E" w14:textId="77777777" w:rsidR="00C90D23" w:rsidRPr="00D515A6" w:rsidRDefault="00412FFF" w:rsidP="00C90D23">
            <w:pPr>
              <w:pStyle w:val="Tablebody"/>
              <w:rPr>
                <w:rStyle w:val="Hyperlink"/>
              </w:rPr>
            </w:pPr>
            <w:hyperlink r:id="rId304" w:history="1">
              <w:r w:rsidR="00C90D23" w:rsidRPr="00D515A6">
                <w:rPr>
                  <w:rStyle w:val="Hyperlink"/>
                </w:rPr>
                <w:t>http://icao.int/saf/1.1/req/xsd-runway/valid</w:t>
              </w:r>
            </w:hyperlink>
          </w:p>
          <w:p w14:paraId="3D36086C" w14:textId="77777777" w:rsidR="00C90D23" w:rsidRPr="00C76D2F" w:rsidRDefault="00C90D23" w:rsidP="00C90D23">
            <w:pPr>
              <w:pStyle w:val="Tablebody"/>
            </w:pPr>
            <w:r w:rsidRPr="00C76D2F">
              <w:t>The content model of this element shall have a value that matches the content model of saf:Runway.</w:t>
            </w:r>
          </w:p>
        </w:tc>
      </w:tr>
      <w:tr w:rsidR="00C90D23" w:rsidRPr="00C76D2F" w14:paraId="469DF6B2" w14:textId="77777777" w:rsidTr="005631C1">
        <w:trPr>
          <w:cantSplit/>
          <w:jc w:val="center"/>
        </w:trPr>
        <w:tc>
          <w:tcPr>
            <w:tcW w:w="1860" w:type="dxa"/>
            <w:shd w:val="clear" w:color="auto" w:fill="F2F2F2"/>
          </w:tcPr>
          <w:p w14:paraId="2FC4C8E3" w14:textId="77777777" w:rsidR="00C90D23" w:rsidRPr="00C76D2F" w:rsidRDefault="00C90D23" w:rsidP="005631C1">
            <w:pPr>
              <w:pStyle w:val="Tablebodyshaded"/>
            </w:pPr>
            <w:r w:rsidRPr="00C76D2F">
              <w:lastRenderedPageBreak/>
              <w:t>Recommendation</w:t>
            </w:r>
          </w:p>
        </w:tc>
        <w:tc>
          <w:tcPr>
            <w:tcW w:w="7899" w:type="dxa"/>
          </w:tcPr>
          <w:p w14:paraId="2B5B8748" w14:textId="77777777" w:rsidR="00C90D23" w:rsidRPr="00D515A6" w:rsidRDefault="00412FFF" w:rsidP="00C90D23">
            <w:pPr>
              <w:pStyle w:val="Tablebody"/>
              <w:rPr>
                <w:rStyle w:val="Hyperlink"/>
              </w:rPr>
            </w:pPr>
            <w:hyperlink r:id="rId305" w:history="1">
              <w:r w:rsidR="00C90D23" w:rsidRPr="00D515A6">
                <w:rPr>
                  <w:rStyle w:val="Hyperlink"/>
                </w:rPr>
                <w:t>http://icao.int/saf/1.1/req/xsd-runway/associated-aerodrome</w:t>
              </w:r>
            </w:hyperlink>
          </w:p>
          <w:p w14:paraId="71618E53" w14:textId="7FBD0C68" w:rsidR="00C90D23" w:rsidRPr="00C76D2F" w:rsidRDefault="00C90D23" w:rsidP="001C7723">
            <w:pPr>
              <w:pStyle w:val="Tablebody"/>
            </w:pPr>
            <w:r w:rsidRPr="00C76D2F">
              <w:t xml:space="preserve">The XML element //saf:Runway/saf:associatedAirportHeliport should be used to indicate the aerodrome </w:t>
            </w:r>
            <w:r w:rsidR="001C7723">
              <w:t>at which</w:t>
            </w:r>
            <w:r w:rsidR="001C7723" w:rsidRPr="00C76D2F">
              <w:t xml:space="preserve"> </w:t>
            </w:r>
            <w:r w:rsidRPr="00C76D2F">
              <w:t>the runway is situated</w:t>
            </w:r>
            <w:r w:rsidR="001C7723">
              <w:t>,</w:t>
            </w:r>
            <w:r w:rsidRPr="00C76D2F">
              <w:t xml:space="preserve"> using a value that matches the content model of saf:Aerodrome.</w:t>
            </w:r>
          </w:p>
        </w:tc>
      </w:tr>
      <w:tr w:rsidR="00C90D23" w:rsidRPr="00C76D2F" w14:paraId="7A0EE859" w14:textId="77777777" w:rsidTr="005631C1">
        <w:trPr>
          <w:cantSplit/>
          <w:jc w:val="center"/>
        </w:trPr>
        <w:tc>
          <w:tcPr>
            <w:tcW w:w="1860" w:type="dxa"/>
            <w:shd w:val="clear" w:color="auto" w:fill="F2F2F2"/>
          </w:tcPr>
          <w:p w14:paraId="350DDDE9" w14:textId="77777777" w:rsidR="00C90D23" w:rsidRPr="00C76D2F" w:rsidRDefault="00C90D23" w:rsidP="005631C1">
            <w:pPr>
              <w:pStyle w:val="Tablebodyshaded"/>
            </w:pPr>
            <w:r w:rsidRPr="00C76D2F">
              <w:t>Recommendation</w:t>
            </w:r>
          </w:p>
        </w:tc>
        <w:tc>
          <w:tcPr>
            <w:tcW w:w="7899" w:type="dxa"/>
          </w:tcPr>
          <w:p w14:paraId="700705EA" w14:textId="77777777" w:rsidR="00C90D23" w:rsidRPr="00D515A6" w:rsidRDefault="00412FFF" w:rsidP="00C90D23">
            <w:pPr>
              <w:pStyle w:val="Tablebody"/>
              <w:rPr>
                <w:rStyle w:val="Hyperlink"/>
              </w:rPr>
            </w:pPr>
            <w:hyperlink r:id="rId306" w:history="1">
              <w:r w:rsidR="00C90D23" w:rsidRPr="00D515A6">
                <w:rPr>
                  <w:rStyle w:val="Hyperlink"/>
                </w:rPr>
                <w:t>http://icao.int/saf/1.1/req/xsd-runway/designator</w:t>
              </w:r>
            </w:hyperlink>
          </w:p>
          <w:p w14:paraId="587ACCC8" w14:textId="77777777" w:rsidR="00C90D23" w:rsidRPr="00C76D2F" w:rsidRDefault="00C90D23" w:rsidP="00C90D23">
            <w:pPr>
              <w:pStyle w:val="Tablebody"/>
            </w:pPr>
            <w:r w:rsidRPr="00C76D2F">
              <w:t xml:space="preserve">Where an aerodrome has more than one runway, the XML element //saf:Runway/saf:designator should be used to specify the unique identifier for the runway within the aerodrome. </w:t>
            </w:r>
          </w:p>
        </w:tc>
      </w:tr>
    </w:tbl>
    <w:p w14:paraId="4AD4A68E" w14:textId="531E8376" w:rsidR="00C90D23" w:rsidRPr="00C76D2F" w:rsidRDefault="00C90D23" w:rsidP="00DC28D7">
      <w:pPr>
        <w:pStyle w:val="Heading20"/>
      </w:pPr>
      <w:bookmarkStart w:id="108" w:name="SafRunwayDirection"/>
      <w:bookmarkStart w:id="109" w:name="_Toc392055732"/>
      <w:r w:rsidRPr="00C76D2F">
        <w:t>204.6</w:t>
      </w:r>
      <w:bookmarkEnd w:id="108"/>
      <w:r w:rsidR="00AC2FFC">
        <w:tab/>
        <w:t>Requirements class</w:t>
      </w:r>
      <w:r w:rsidRPr="00C76D2F">
        <w:t>: Runway direction</w:t>
      </w:r>
      <w:bookmarkEnd w:id="109"/>
    </w:p>
    <w:p w14:paraId="5B066B74" w14:textId="77777777" w:rsidR="00C90D23" w:rsidRPr="00C76D2F" w:rsidRDefault="00C90D23" w:rsidP="00DC28D7">
      <w:pPr>
        <w:pStyle w:val="Bodytext1"/>
      </w:pPr>
      <w:r w:rsidRPr="00C76D2F">
        <w:t>204.6.1</w:t>
      </w:r>
      <w:r w:rsidRPr="00C76D2F">
        <w:tab/>
        <w:t xml:space="preserve">This </w:t>
      </w:r>
      <w:r w:rsidRPr="006E4C6C">
        <w:t>r</w:t>
      </w:r>
      <w:r w:rsidRPr="00C76D2F">
        <w:t xml:space="preserve">equirements </w:t>
      </w:r>
      <w:r w:rsidRPr="006E4C6C">
        <w:t>c</w:t>
      </w:r>
      <w:r w:rsidRPr="00C76D2F">
        <w:t>lass is used to describe the representation of one of the two landing and take-off directions of a runway.</w:t>
      </w:r>
    </w:p>
    <w:p w14:paraId="20552120" w14:textId="77777777" w:rsidR="00C90D23" w:rsidRPr="00C76D2F" w:rsidRDefault="00C90D23" w:rsidP="00DC28D7">
      <w:pPr>
        <w:pStyle w:val="Note"/>
      </w:pPr>
      <w:r>
        <w:t>Note:</w:t>
      </w:r>
      <w:r>
        <w:tab/>
        <w:t>R</w:t>
      </w:r>
      <w:r w:rsidRPr="00C76D2F">
        <w:t>epresentations providing more detailed information may be used if required.</w:t>
      </w:r>
    </w:p>
    <w:p w14:paraId="3961D2AF" w14:textId="0FA9282F" w:rsidR="00BF3849" w:rsidRDefault="00C90D23" w:rsidP="00DC28D7">
      <w:pPr>
        <w:pStyle w:val="Bodytext1"/>
      </w:pPr>
      <w:r w:rsidRPr="00C76D2F">
        <w:t>204.6.2</w:t>
      </w:r>
      <w:r w:rsidRPr="00C76D2F">
        <w:tab/>
        <w:t xml:space="preserve">XML elements describing </w:t>
      </w:r>
      <w:r w:rsidR="00B437DB">
        <w:t>runway direction</w:t>
      </w:r>
      <w:r w:rsidR="00B437DB" w:rsidRPr="00C76D2F">
        <w:t xml:space="preserve"> </w:t>
      </w:r>
      <w:r w:rsidRPr="00C76D2F">
        <w:t xml:space="preserve">shall conform to all </w:t>
      </w:r>
      <w:r w:rsidR="00AC23BC" w:rsidRPr="00AC23BC">
        <w:t>r</w:t>
      </w:r>
      <w:r w:rsidRPr="00C76D2F">
        <w:t>equirements specified</w:t>
      </w:r>
      <w:r w:rsidR="00640C2C">
        <w:t xml:space="preserve"> in </w:t>
      </w:r>
      <w:r w:rsidR="00C71E2C">
        <w:t>Table 3</w:t>
      </w:r>
      <w:r w:rsidR="00640C2C">
        <w:t>3.</w:t>
      </w:r>
    </w:p>
    <w:p w14:paraId="6864F5FB" w14:textId="6692589E" w:rsidR="00C90D23" w:rsidRPr="00C76D2F" w:rsidRDefault="00C90D23" w:rsidP="00DC28D7">
      <w:pPr>
        <w:pStyle w:val="Bodytext1"/>
      </w:pPr>
      <w:r w:rsidRPr="00C76D2F">
        <w:t>204.6.3</w:t>
      </w:r>
      <w:r w:rsidRPr="00C76D2F">
        <w:tab/>
        <w:t xml:space="preserve">XML elements describing </w:t>
      </w:r>
      <w:r w:rsidR="00B437DB">
        <w:t>runway direction</w:t>
      </w:r>
      <w:r w:rsidR="00B437DB" w:rsidRPr="00C76D2F">
        <w:t xml:space="preserve"> </w:t>
      </w:r>
      <w:r w:rsidRPr="00C76D2F">
        <w:t xml:space="preserve">shall conform to all </w:t>
      </w:r>
      <w:r w:rsidR="00AC23BC" w:rsidRPr="00AC23BC">
        <w:t>r</w:t>
      </w:r>
      <w:r w:rsidRPr="00C76D2F">
        <w:t>equirements of all relevant dependencies specified in</w:t>
      </w:r>
      <w:r w:rsidR="00233738">
        <w:t xml:space="preserve"> </w:t>
      </w:r>
      <w:r w:rsidR="00C71E2C">
        <w:t>Table 3</w:t>
      </w:r>
      <w:r w:rsidR="00233738">
        <w:t>3.</w:t>
      </w:r>
    </w:p>
    <w:p w14:paraId="043D8B35" w14:textId="1FEAD155" w:rsidR="00C90D23" w:rsidRPr="00C76D2F" w:rsidRDefault="00C71E2C" w:rsidP="00DC28D7">
      <w:pPr>
        <w:pStyle w:val="Tablecaption"/>
      </w:pPr>
      <w:bookmarkStart w:id="110" w:name="_Ref386091954"/>
      <w:r>
        <w:t>Table 3</w:t>
      </w:r>
      <w:r w:rsidR="00F2639A">
        <w:t>3</w:t>
      </w:r>
      <w:bookmarkEnd w:id="110"/>
      <w:r w:rsidR="00C90D23" w:rsidRPr="00C76D2F">
        <w:t>. Requirements class xsd-runway-direction</w:t>
      </w:r>
    </w:p>
    <w:p w14:paraId="5D99F9FB" w14:textId="6979E704"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7C981B97" w14:textId="77777777" w:rsidTr="00576CB0">
        <w:trPr>
          <w:cantSplit/>
          <w:tblHeader/>
          <w:jc w:val="center"/>
        </w:trPr>
        <w:tc>
          <w:tcPr>
            <w:tcW w:w="9759" w:type="dxa"/>
            <w:gridSpan w:val="2"/>
            <w:shd w:val="clear" w:color="auto" w:fill="F2F2F2"/>
          </w:tcPr>
          <w:p w14:paraId="48122EBE" w14:textId="2F95CCEF" w:rsidR="00C90D23" w:rsidRPr="00C76D2F" w:rsidRDefault="006E4C6C" w:rsidP="00C90D23">
            <w:pPr>
              <w:pStyle w:val="Tableheader"/>
            </w:pPr>
            <w:r>
              <w:t>Requirements class</w:t>
            </w:r>
          </w:p>
        </w:tc>
      </w:tr>
      <w:tr w:rsidR="00C90D23" w:rsidRPr="00C76D2F" w14:paraId="06651410" w14:textId="77777777" w:rsidTr="00576CB0">
        <w:trPr>
          <w:cantSplit/>
          <w:jc w:val="center"/>
        </w:trPr>
        <w:tc>
          <w:tcPr>
            <w:tcW w:w="9759" w:type="dxa"/>
            <w:gridSpan w:val="2"/>
          </w:tcPr>
          <w:p w14:paraId="7267779F" w14:textId="77777777" w:rsidR="00C90D23" w:rsidRPr="00D515A6" w:rsidRDefault="00412FFF" w:rsidP="00C90D23">
            <w:pPr>
              <w:pStyle w:val="Tablebody"/>
              <w:rPr>
                <w:rStyle w:val="Hyperlink"/>
                <w:rFonts w:eastAsia="MS Mincho" w:cs="Times New Roman"/>
                <w:szCs w:val="24"/>
              </w:rPr>
            </w:pPr>
            <w:hyperlink r:id="rId307" w:history="1">
              <w:r w:rsidR="00C90D23" w:rsidRPr="00D515A6">
                <w:rPr>
                  <w:rStyle w:val="Hyperlink"/>
                </w:rPr>
                <w:t>http://icao.int/saf/1.1/req/xsd-runway-direction</w:t>
              </w:r>
            </w:hyperlink>
          </w:p>
        </w:tc>
      </w:tr>
      <w:tr w:rsidR="00C90D23" w:rsidRPr="00C76D2F" w14:paraId="21F83641" w14:textId="77777777" w:rsidTr="005631C1">
        <w:trPr>
          <w:cantSplit/>
          <w:jc w:val="center"/>
        </w:trPr>
        <w:tc>
          <w:tcPr>
            <w:tcW w:w="1860" w:type="dxa"/>
          </w:tcPr>
          <w:p w14:paraId="6EBF62AE" w14:textId="0B8BD198" w:rsidR="00C90D23" w:rsidRPr="00C76D2F" w:rsidRDefault="006A236F" w:rsidP="00C90D23">
            <w:pPr>
              <w:pStyle w:val="Tablebody"/>
            </w:pPr>
            <w:r>
              <w:t>Target type</w:t>
            </w:r>
          </w:p>
        </w:tc>
        <w:tc>
          <w:tcPr>
            <w:tcW w:w="7899" w:type="dxa"/>
          </w:tcPr>
          <w:p w14:paraId="3F39A83E" w14:textId="77777777" w:rsidR="00C90D23" w:rsidRPr="00C76D2F" w:rsidRDefault="00C90D23" w:rsidP="00C90D23">
            <w:pPr>
              <w:pStyle w:val="Tablebody"/>
            </w:pPr>
            <w:r w:rsidRPr="00C76D2F">
              <w:t>Data instance</w:t>
            </w:r>
          </w:p>
        </w:tc>
      </w:tr>
      <w:tr w:rsidR="00C90D23" w:rsidRPr="00C76D2F" w14:paraId="02AF1C30" w14:textId="77777777" w:rsidTr="005631C1">
        <w:trPr>
          <w:cantSplit/>
          <w:jc w:val="center"/>
        </w:trPr>
        <w:tc>
          <w:tcPr>
            <w:tcW w:w="1860" w:type="dxa"/>
          </w:tcPr>
          <w:p w14:paraId="4A462C63" w14:textId="77777777" w:rsidR="00C90D23" w:rsidRPr="00C76D2F" w:rsidRDefault="00C90D23" w:rsidP="00C90D23">
            <w:pPr>
              <w:pStyle w:val="Tablebody"/>
            </w:pPr>
            <w:r w:rsidRPr="00C76D2F">
              <w:t>Name</w:t>
            </w:r>
          </w:p>
        </w:tc>
        <w:tc>
          <w:tcPr>
            <w:tcW w:w="7899" w:type="dxa"/>
          </w:tcPr>
          <w:p w14:paraId="0121A477" w14:textId="77777777" w:rsidR="00C90D23" w:rsidRPr="00C76D2F" w:rsidRDefault="00C90D23" w:rsidP="00C90D23">
            <w:pPr>
              <w:pStyle w:val="Tablebody"/>
            </w:pPr>
            <w:r w:rsidRPr="00C76D2F">
              <w:t>Runway direction</w:t>
            </w:r>
          </w:p>
        </w:tc>
      </w:tr>
      <w:tr w:rsidR="00C90D23" w:rsidRPr="00C76D2F" w14:paraId="41D826DD" w14:textId="77777777" w:rsidTr="005631C1">
        <w:trPr>
          <w:cantSplit/>
          <w:jc w:val="center"/>
        </w:trPr>
        <w:tc>
          <w:tcPr>
            <w:tcW w:w="1860" w:type="dxa"/>
          </w:tcPr>
          <w:p w14:paraId="12D8FE56" w14:textId="77777777" w:rsidR="00C90D23" w:rsidRPr="00C76D2F" w:rsidRDefault="00C90D23" w:rsidP="00C90D23">
            <w:pPr>
              <w:pStyle w:val="Tablebody"/>
            </w:pPr>
            <w:r w:rsidRPr="00C76D2F">
              <w:t>Dependency</w:t>
            </w:r>
          </w:p>
        </w:tc>
        <w:tc>
          <w:tcPr>
            <w:tcW w:w="7899" w:type="dxa"/>
          </w:tcPr>
          <w:p w14:paraId="29A1DE41" w14:textId="34C9CB27" w:rsidR="00C90D23" w:rsidRPr="00C76D2F" w:rsidRDefault="00412FFF" w:rsidP="00F9712B">
            <w:pPr>
              <w:pStyle w:val="Tablebody"/>
            </w:pPr>
            <w:hyperlink r:id="rId308" w:history="1">
              <w:r w:rsidR="00C90D23" w:rsidRPr="00D515A6">
                <w:rPr>
                  <w:rStyle w:val="Hyperlink"/>
                </w:rPr>
                <w:t>http://icao.int/saf/1.1/req/xsd-unique-identification</w:t>
              </w:r>
            </w:hyperlink>
            <w:r w:rsidR="00C90D23" w:rsidRPr="00C76D2F">
              <w:t xml:space="preserve">, </w:t>
            </w:r>
            <w:r w:rsidR="00C90D23" w:rsidRPr="0054540A">
              <w:t>204.3</w:t>
            </w:r>
            <w:r w:rsidR="00C90D23" w:rsidRPr="00C76D2F">
              <w:t xml:space="preserve"> </w:t>
            </w:r>
          </w:p>
        </w:tc>
      </w:tr>
      <w:tr w:rsidR="00C90D23" w:rsidRPr="00C76D2F" w14:paraId="03A609AC" w14:textId="77777777" w:rsidTr="005631C1">
        <w:trPr>
          <w:cantSplit/>
          <w:jc w:val="center"/>
        </w:trPr>
        <w:tc>
          <w:tcPr>
            <w:tcW w:w="1860" w:type="dxa"/>
          </w:tcPr>
          <w:p w14:paraId="1C57B3CF" w14:textId="77777777" w:rsidR="00C90D23" w:rsidRPr="00C76D2F" w:rsidRDefault="00C90D23" w:rsidP="00C90D23">
            <w:pPr>
              <w:pStyle w:val="Tablebody"/>
            </w:pPr>
            <w:r w:rsidRPr="00C76D2F">
              <w:t>Dependency</w:t>
            </w:r>
          </w:p>
        </w:tc>
        <w:tc>
          <w:tcPr>
            <w:tcW w:w="7899" w:type="dxa"/>
          </w:tcPr>
          <w:p w14:paraId="6B99BAF4" w14:textId="3C837401" w:rsidR="00C90D23" w:rsidRPr="00C76D2F" w:rsidRDefault="00412FFF" w:rsidP="00F9712B">
            <w:pPr>
              <w:pStyle w:val="Tablebody"/>
            </w:pPr>
            <w:hyperlink r:id="rId309" w:history="1">
              <w:r w:rsidR="00C90D23" w:rsidRPr="00D515A6">
                <w:rPr>
                  <w:rStyle w:val="Hyperlink"/>
                </w:rPr>
                <w:t>http://icao.int/saf/1.1/req/xsd-runway</w:t>
              </w:r>
            </w:hyperlink>
            <w:r w:rsidR="00C90D23" w:rsidRPr="00C76D2F">
              <w:t xml:space="preserve">, </w:t>
            </w:r>
            <w:r w:rsidR="00C90D23" w:rsidRPr="0054540A">
              <w:t>204.5</w:t>
            </w:r>
            <w:r w:rsidR="00C90D23" w:rsidRPr="00C76D2F">
              <w:t xml:space="preserve"> </w:t>
            </w:r>
          </w:p>
        </w:tc>
      </w:tr>
      <w:tr w:rsidR="00C90D23" w:rsidRPr="00C76D2F" w14:paraId="4A2D4D43" w14:textId="77777777" w:rsidTr="005631C1">
        <w:trPr>
          <w:cantSplit/>
          <w:jc w:val="center"/>
        </w:trPr>
        <w:tc>
          <w:tcPr>
            <w:tcW w:w="1860" w:type="dxa"/>
            <w:shd w:val="clear" w:color="auto" w:fill="F2F2F2"/>
          </w:tcPr>
          <w:p w14:paraId="13CDB5AC" w14:textId="77777777" w:rsidR="00C90D23" w:rsidRPr="00C76D2F" w:rsidRDefault="00C90D23" w:rsidP="005631C1">
            <w:pPr>
              <w:pStyle w:val="Tablebodyshaded"/>
            </w:pPr>
            <w:r w:rsidRPr="00C76D2F">
              <w:t>Requirement</w:t>
            </w:r>
          </w:p>
        </w:tc>
        <w:tc>
          <w:tcPr>
            <w:tcW w:w="7899" w:type="dxa"/>
          </w:tcPr>
          <w:p w14:paraId="55BF4513" w14:textId="77777777" w:rsidR="00C90D23" w:rsidRPr="00D515A6" w:rsidRDefault="00412FFF" w:rsidP="00C90D23">
            <w:pPr>
              <w:pStyle w:val="Tablebody"/>
              <w:rPr>
                <w:rStyle w:val="Hyperlink"/>
              </w:rPr>
            </w:pPr>
            <w:hyperlink r:id="rId310" w:history="1">
              <w:r w:rsidR="00C90D23" w:rsidRPr="00D515A6">
                <w:rPr>
                  <w:rStyle w:val="Hyperlink"/>
                </w:rPr>
                <w:t>http://icao.int/saf/1.1/req/xsd-runway-direction/valid</w:t>
              </w:r>
            </w:hyperlink>
          </w:p>
          <w:p w14:paraId="25C9CF95" w14:textId="77777777" w:rsidR="00C90D23" w:rsidRPr="00C76D2F" w:rsidRDefault="00C90D23" w:rsidP="00C90D23">
            <w:pPr>
              <w:pStyle w:val="Tablebody"/>
            </w:pPr>
            <w:r w:rsidRPr="00C76D2F">
              <w:t>The content model of this element shall have a value that matches the content model of saf:RunwayDirection.</w:t>
            </w:r>
          </w:p>
        </w:tc>
      </w:tr>
      <w:tr w:rsidR="00C90D23" w:rsidRPr="00C76D2F" w14:paraId="7D26FF31" w14:textId="77777777" w:rsidTr="005631C1">
        <w:trPr>
          <w:cantSplit/>
          <w:jc w:val="center"/>
        </w:trPr>
        <w:tc>
          <w:tcPr>
            <w:tcW w:w="1860" w:type="dxa"/>
            <w:shd w:val="clear" w:color="auto" w:fill="F2F2F2"/>
          </w:tcPr>
          <w:p w14:paraId="46F9DDC7" w14:textId="77777777" w:rsidR="00C90D23" w:rsidRPr="00C76D2F" w:rsidRDefault="00C90D23" w:rsidP="005631C1">
            <w:pPr>
              <w:pStyle w:val="Tablebodyshaded"/>
            </w:pPr>
            <w:r w:rsidRPr="00C76D2F">
              <w:t>Recommendation</w:t>
            </w:r>
          </w:p>
        </w:tc>
        <w:tc>
          <w:tcPr>
            <w:tcW w:w="7899" w:type="dxa"/>
          </w:tcPr>
          <w:p w14:paraId="7ABDFE58" w14:textId="77777777" w:rsidR="00C90D23" w:rsidRPr="00D515A6" w:rsidRDefault="00412FFF" w:rsidP="00C90D23">
            <w:pPr>
              <w:pStyle w:val="Tablebody"/>
              <w:rPr>
                <w:rStyle w:val="Hyperlink"/>
              </w:rPr>
            </w:pPr>
            <w:hyperlink r:id="rId311" w:history="1">
              <w:r w:rsidR="00C90D23" w:rsidRPr="00D515A6">
                <w:rPr>
                  <w:rStyle w:val="Hyperlink"/>
                </w:rPr>
                <w:t>http://icao.int/saf/1.1/req/xsd-runway-direction/used-runway</w:t>
              </w:r>
            </w:hyperlink>
          </w:p>
          <w:p w14:paraId="65D37B1D" w14:textId="77777777" w:rsidR="00C90D23" w:rsidRPr="00C76D2F" w:rsidRDefault="00C90D23" w:rsidP="00C90D23">
            <w:pPr>
              <w:pStyle w:val="Tablebody"/>
            </w:pPr>
            <w:r w:rsidRPr="00C76D2F">
              <w:t>The XML element //saf:RunwayDirection/saf:usedRunway should be used to indicate the associated runway using a value that matches the content model of saf:Runway.</w:t>
            </w:r>
          </w:p>
        </w:tc>
      </w:tr>
      <w:tr w:rsidR="00C90D23" w:rsidRPr="00C76D2F" w14:paraId="1BCEC2F0" w14:textId="77777777" w:rsidTr="005631C1">
        <w:trPr>
          <w:cantSplit/>
          <w:jc w:val="center"/>
        </w:trPr>
        <w:tc>
          <w:tcPr>
            <w:tcW w:w="1860" w:type="dxa"/>
            <w:shd w:val="clear" w:color="auto" w:fill="F2F2F2"/>
          </w:tcPr>
          <w:p w14:paraId="5C18FE13" w14:textId="77777777" w:rsidR="00C90D23" w:rsidRPr="00C76D2F" w:rsidRDefault="00C90D23" w:rsidP="005631C1">
            <w:pPr>
              <w:pStyle w:val="Tablebodyshaded"/>
            </w:pPr>
            <w:r w:rsidRPr="00C76D2F">
              <w:t>Recommendation</w:t>
            </w:r>
          </w:p>
        </w:tc>
        <w:tc>
          <w:tcPr>
            <w:tcW w:w="7899" w:type="dxa"/>
          </w:tcPr>
          <w:p w14:paraId="45D801BC" w14:textId="77777777" w:rsidR="00C90D23" w:rsidRPr="00D515A6" w:rsidRDefault="00412FFF" w:rsidP="00C90D23">
            <w:pPr>
              <w:pStyle w:val="Tablebody"/>
              <w:rPr>
                <w:rStyle w:val="Hyperlink"/>
              </w:rPr>
            </w:pPr>
            <w:hyperlink r:id="rId312" w:history="1">
              <w:r w:rsidR="00C90D23" w:rsidRPr="00D515A6">
                <w:rPr>
                  <w:rStyle w:val="Hyperlink"/>
                </w:rPr>
                <w:t>http://icao.int/saf/1.1/req/xsd-runway-direction/designator</w:t>
              </w:r>
            </w:hyperlink>
          </w:p>
          <w:p w14:paraId="0AC7532E" w14:textId="77777777" w:rsidR="00C90D23" w:rsidRPr="00C76D2F" w:rsidRDefault="00C90D23" w:rsidP="00C90D23">
            <w:pPr>
              <w:pStyle w:val="Tablebody"/>
            </w:pPr>
            <w:r w:rsidRPr="00C76D2F">
              <w:t xml:space="preserve">The textual designator for the landing and take-off direction of the associated runway should be specified using the XML element //saf:RunwayDirection/saf:designator. </w:t>
            </w:r>
          </w:p>
        </w:tc>
      </w:tr>
      <w:tr w:rsidR="00C90D23" w:rsidRPr="00C76D2F" w14:paraId="4C74C57C" w14:textId="77777777" w:rsidTr="005631C1">
        <w:trPr>
          <w:cantSplit/>
          <w:jc w:val="center"/>
        </w:trPr>
        <w:tc>
          <w:tcPr>
            <w:tcW w:w="1860" w:type="dxa"/>
            <w:shd w:val="clear" w:color="auto" w:fill="F2F2F2"/>
          </w:tcPr>
          <w:p w14:paraId="66191FA4" w14:textId="77777777" w:rsidR="00C90D23" w:rsidRPr="00C76D2F" w:rsidRDefault="00C90D23" w:rsidP="005631C1">
            <w:pPr>
              <w:pStyle w:val="Tablebodyshaded"/>
            </w:pPr>
            <w:r w:rsidRPr="00C76D2F">
              <w:t>Recommendation</w:t>
            </w:r>
          </w:p>
        </w:tc>
        <w:tc>
          <w:tcPr>
            <w:tcW w:w="7899" w:type="dxa"/>
          </w:tcPr>
          <w:p w14:paraId="6CDFC818" w14:textId="77777777" w:rsidR="00C90D23" w:rsidRPr="00D515A6" w:rsidRDefault="00412FFF" w:rsidP="00C90D23">
            <w:pPr>
              <w:pStyle w:val="Tablebody"/>
              <w:rPr>
                <w:rStyle w:val="Hyperlink"/>
              </w:rPr>
            </w:pPr>
            <w:hyperlink r:id="rId313" w:history="1">
              <w:r w:rsidR="00C90D23" w:rsidRPr="00D515A6">
                <w:rPr>
                  <w:rStyle w:val="Hyperlink"/>
                </w:rPr>
                <w:t>http://icao.int/saf/1.1/req/xsd-runway-direction/true-bearing</w:t>
              </w:r>
            </w:hyperlink>
          </w:p>
          <w:p w14:paraId="600C21AD" w14:textId="77777777" w:rsidR="00C90D23" w:rsidRPr="00C76D2F" w:rsidRDefault="00C90D23" w:rsidP="00C90D23">
            <w:pPr>
              <w:pStyle w:val="Tablebody"/>
            </w:pPr>
            <w:r w:rsidRPr="00C76D2F">
              <w:t xml:space="preserve">The measured angle between </w:t>
            </w:r>
            <w:r w:rsidRPr="00EB5DE9">
              <w:t>true north</w:t>
            </w:r>
            <w:r w:rsidRPr="00C76D2F">
              <w:t xml:space="preserve"> and the landing and take-off direction should be specified using the XML element //saf:RunwayDirection/saf:trueBearing.</w:t>
            </w:r>
          </w:p>
        </w:tc>
      </w:tr>
      <w:tr w:rsidR="00C90D23" w:rsidRPr="00C76D2F" w14:paraId="7378123D" w14:textId="77777777" w:rsidTr="005631C1">
        <w:trPr>
          <w:cantSplit/>
          <w:jc w:val="center"/>
        </w:trPr>
        <w:tc>
          <w:tcPr>
            <w:tcW w:w="1860" w:type="dxa"/>
            <w:shd w:val="clear" w:color="auto" w:fill="F2F2F2"/>
          </w:tcPr>
          <w:p w14:paraId="36C90582" w14:textId="77777777" w:rsidR="00C90D23" w:rsidRPr="00C76D2F" w:rsidRDefault="00C90D23" w:rsidP="005631C1">
            <w:pPr>
              <w:pStyle w:val="Tablebodyshaded"/>
            </w:pPr>
            <w:r w:rsidRPr="00C76D2F">
              <w:lastRenderedPageBreak/>
              <w:t>Recommendation</w:t>
            </w:r>
          </w:p>
        </w:tc>
        <w:tc>
          <w:tcPr>
            <w:tcW w:w="7899" w:type="dxa"/>
          </w:tcPr>
          <w:p w14:paraId="58E50F70" w14:textId="77777777" w:rsidR="00C90D23" w:rsidRPr="00D515A6" w:rsidRDefault="00412FFF" w:rsidP="00C90D23">
            <w:pPr>
              <w:pStyle w:val="Tablebody"/>
              <w:rPr>
                <w:rStyle w:val="Hyperlink"/>
              </w:rPr>
            </w:pPr>
            <w:hyperlink r:id="rId314" w:history="1">
              <w:r w:rsidR="00C90D23" w:rsidRPr="00D515A6">
                <w:rPr>
                  <w:rStyle w:val="Hyperlink"/>
                </w:rPr>
                <w:t>http://icao.int/saf/1.1/req/xsd-runway-direction/true-bearing-unit-of-measure</w:t>
              </w:r>
            </w:hyperlink>
          </w:p>
          <w:p w14:paraId="668E12E7" w14:textId="5C65BDA4" w:rsidR="00C90D23" w:rsidRPr="00C76D2F" w:rsidRDefault="00C90D23" w:rsidP="00A514A7">
            <w:pPr>
              <w:pStyle w:val="Tablebody"/>
            </w:pPr>
            <w:r w:rsidRPr="00C76D2F">
              <w:t xml:space="preserve">The measured angle between </w:t>
            </w:r>
            <w:r w:rsidRPr="00EB5DE9">
              <w:t>true north</w:t>
            </w:r>
            <w:r w:rsidRPr="00C76D2F">
              <w:t xml:space="preserve"> and the landing and take-off direction should be expressed in degrees using the XML attribute //saf:RunwayDirection/saf:trueBearing/@uom </w:t>
            </w:r>
            <w:r w:rsidRPr="00B23EB0">
              <w:t>with value</w:t>
            </w:r>
            <w:r w:rsidRPr="00C76D2F">
              <w:t xml:space="preserve"> “deg”.</w:t>
            </w:r>
          </w:p>
        </w:tc>
      </w:tr>
      <w:tr w:rsidR="00C90D23" w:rsidRPr="00C76D2F" w14:paraId="0608B532" w14:textId="77777777" w:rsidTr="005631C1">
        <w:trPr>
          <w:cantSplit/>
          <w:jc w:val="center"/>
        </w:trPr>
        <w:tc>
          <w:tcPr>
            <w:tcW w:w="1860" w:type="dxa"/>
            <w:shd w:val="clear" w:color="auto" w:fill="F2F2F2"/>
          </w:tcPr>
          <w:p w14:paraId="6060A4B2" w14:textId="77777777" w:rsidR="00C90D23" w:rsidRPr="00C76D2F" w:rsidRDefault="00C90D23" w:rsidP="005631C1">
            <w:pPr>
              <w:pStyle w:val="Tablebodyshaded"/>
            </w:pPr>
            <w:r w:rsidRPr="00C76D2F">
              <w:t>Recommendation</w:t>
            </w:r>
          </w:p>
        </w:tc>
        <w:tc>
          <w:tcPr>
            <w:tcW w:w="7899" w:type="dxa"/>
          </w:tcPr>
          <w:p w14:paraId="769B2849" w14:textId="77777777" w:rsidR="00C90D23" w:rsidRPr="00D515A6" w:rsidRDefault="00412FFF" w:rsidP="00C90D23">
            <w:pPr>
              <w:pStyle w:val="Tablebody"/>
              <w:rPr>
                <w:rStyle w:val="Hyperlink"/>
              </w:rPr>
            </w:pPr>
            <w:hyperlink r:id="rId315" w:history="1">
              <w:r w:rsidR="00C90D23" w:rsidRPr="00D515A6">
                <w:rPr>
                  <w:rStyle w:val="Hyperlink"/>
                </w:rPr>
                <w:t>http://icao.int/saf/1.1/req/xsd-runway-direction/elevation</w:t>
              </w:r>
            </w:hyperlink>
          </w:p>
          <w:p w14:paraId="396580BD" w14:textId="77777777" w:rsidR="00C90D23" w:rsidRPr="00C76D2F" w:rsidRDefault="00C90D23" w:rsidP="00C90D23">
            <w:pPr>
              <w:pStyle w:val="Tablebody"/>
            </w:pPr>
            <w:r w:rsidRPr="00C76D2F">
              <w:t>The vertical distance above mean sea level of the highest point of the runway touchdown zone should be specified using the XML element //saf:RunwayDirection/saf:elevationTDZ.</w:t>
            </w:r>
          </w:p>
        </w:tc>
      </w:tr>
      <w:tr w:rsidR="00C90D23" w:rsidRPr="00C76D2F" w14:paraId="5BB23A00" w14:textId="77777777" w:rsidTr="005631C1">
        <w:trPr>
          <w:cantSplit/>
          <w:jc w:val="center"/>
        </w:trPr>
        <w:tc>
          <w:tcPr>
            <w:tcW w:w="1860" w:type="dxa"/>
            <w:shd w:val="clear" w:color="auto" w:fill="F2F2F2"/>
          </w:tcPr>
          <w:p w14:paraId="171BED2C" w14:textId="77777777" w:rsidR="00C90D23" w:rsidRPr="00C76D2F" w:rsidRDefault="00C90D23" w:rsidP="005631C1">
            <w:pPr>
              <w:pStyle w:val="Tablebodyshaded"/>
            </w:pPr>
            <w:r w:rsidRPr="00C76D2F">
              <w:t>Recommendation</w:t>
            </w:r>
          </w:p>
        </w:tc>
        <w:tc>
          <w:tcPr>
            <w:tcW w:w="7899" w:type="dxa"/>
          </w:tcPr>
          <w:p w14:paraId="256678B1" w14:textId="77777777" w:rsidR="00C90D23" w:rsidRPr="00D515A6" w:rsidRDefault="00412FFF" w:rsidP="00C90D23">
            <w:pPr>
              <w:pStyle w:val="Tablebody"/>
              <w:rPr>
                <w:rStyle w:val="Hyperlink"/>
              </w:rPr>
            </w:pPr>
            <w:hyperlink r:id="rId316" w:history="1">
              <w:r w:rsidR="00C90D23" w:rsidRPr="00D515A6">
                <w:rPr>
                  <w:rStyle w:val="Hyperlink"/>
                </w:rPr>
                <w:t>http://icao.int/saf/1.1/req/xsd-runway-direction/elevation-unit-of-measure</w:t>
              </w:r>
            </w:hyperlink>
          </w:p>
          <w:p w14:paraId="6730F19E" w14:textId="2AAF1E1A" w:rsidR="00C90D23" w:rsidRPr="00C76D2F" w:rsidRDefault="00C90D23" w:rsidP="00A514A7">
            <w:pPr>
              <w:pStyle w:val="Tablebody"/>
            </w:pPr>
            <w:r w:rsidRPr="00C76D2F">
              <w:t xml:space="preserve">If specified, the vertical distance above mean sea level of the highest point of the runway touchdown zone should be expressed in metres using the XML attribute </w:t>
            </w:r>
            <w:r w:rsidR="0005041B">
              <w:br/>
            </w:r>
            <w:r w:rsidRPr="00C76D2F">
              <w:t xml:space="preserve">//saf:RunwayDirection/saf:elevationTDZ/@uom </w:t>
            </w:r>
            <w:r w:rsidRPr="00B23EB0">
              <w:t>with value</w:t>
            </w:r>
            <w:r w:rsidRPr="00C76D2F">
              <w:t xml:space="preserve"> “m”.</w:t>
            </w:r>
          </w:p>
        </w:tc>
      </w:tr>
    </w:tbl>
    <w:p w14:paraId="34F7F8FF" w14:textId="77777777" w:rsidR="0004005C" w:rsidRDefault="00C90D23" w:rsidP="001670A8">
      <w:pPr>
        <w:pStyle w:val="Notesheading"/>
      </w:pPr>
      <w:r>
        <w:t>Note</w:t>
      </w:r>
      <w:r w:rsidR="0004005C">
        <w:t>s</w:t>
      </w:r>
      <w:r>
        <w:t>:</w:t>
      </w:r>
    </w:p>
    <w:p w14:paraId="5F67F8A6" w14:textId="41122AC9" w:rsidR="00C90D23" w:rsidRPr="00C76D2F" w:rsidRDefault="0004005C" w:rsidP="008A062D">
      <w:pPr>
        <w:pStyle w:val="Notes1"/>
      </w:pPr>
      <w:r>
        <w:t>1.</w:t>
      </w:r>
      <w:r w:rsidR="00C90D23">
        <w:tab/>
      </w:r>
      <w:r w:rsidR="00B75D24">
        <w:t>E</w:t>
      </w:r>
      <w:r w:rsidR="00C90D23" w:rsidRPr="00C76D2F">
        <w:t>xamples of runway direction designators include “27”, “35L” and “01R”.</w:t>
      </w:r>
    </w:p>
    <w:p w14:paraId="32BAF2AA" w14:textId="0CAC9165" w:rsidR="00C90D23" w:rsidRPr="00C76D2F" w:rsidRDefault="0004005C" w:rsidP="008A062D">
      <w:pPr>
        <w:pStyle w:val="Notes1"/>
      </w:pPr>
      <w:r>
        <w:t>2.</w:t>
      </w:r>
      <w:r w:rsidR="00C90D23">
        <w:tab/>
        <w:t>T</w:t>
      </w:r>
      <w:r w:rsidR="00C90D23" w:rsidRPr="00C76D2F">
        <w:t xml:space="preserve">he </w:t>
      </w:r>
      <w:r w:rsidR="008A062D">
        <w:t>tr</w:t>
      </w:r>
      <w:r w:rsidR="00C90D23" w:rsidRPr="00EB5DE9">
        <w:t xml:space="preserve">ue </w:t>
      </w:r>
      <w:r w:rsidR="00EB5DE9">
        <w:t>n</w:t>
      </w:r>
      <w:r w:rsidR="00C90D23" w:rsidRPr="00EB5DE9">
        <w:t>orth</w:t>
      </w:r>
      <w:r w:rsidR="00C90D23" w:rsidRPr="00C76D2F">
        <w:t xml:space="preserve"> is the north point at which the meridian lines meet</w:t>
      </w:r>
      <w:r w:rsidR="0094558D">
        <w:t>.</w:t>
      </w:r>
    </w:p>
    <w:p w14:paraId="48FC2EFC" w14:textId="1A06263A" w:rsidR="00C90D23" w:rsidRPr="00C76D2F" w:rsidRDefault="0004005C" w:rsidP="008A062D">
      <w:pPr>
        <w:pStyle w:val="Notes1"/>
      </w:pPr>
      <w:r>
        <w:t>3.</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0DA3617A" w14:textId="0357BD39" w:rsidR="00C90D23" w:rsidRPr="00C76D2F" w:rsidRDefault="00C90D23" w:rsidP="00DC28D7">
      <w:pPr>
        <w:pStyle w:val="Heading20"/>
      </w:pPr>
      <w:bookmarkStart w:id="111" w:name="SafProvision"/>
      <w:bookmarkStart w:id="112" w:name="_Toc392055733"/>
      <w:r w:rsidRPr="00C76D2F">
        <w:t>204.7</w:t>
      </w:r>
      <w:bookmarkEnd w:id="111"/>
      <w:r w:rsidR="00AC2FFC">
        <w:tab/>
        <w:t>Requirements class</w:t>
      </w:r>
      <w:r w:rsidRPr="00C76D2F">
        <w:t>: Aeronautical service provision units</w:t>
      </w:r>
      <w:bookmarkEnd w:id="112"/>
    </w:p>
    <w:p w14:paraId="4FDF3653" w14:textId="77777777" w:rsidR="00C90D23" w:rsidRPr="00C76D2F" w:rsidRDefault="00C90D23" w:rsidP="00DC28D7">
      <w:pPr>
        <w:pStyle w:val="Bodytext1"/>
      </w:pPr>
      <w:r w:rsidRPr="00C76D2F">
        <w:t>204.7.1</w:t>
      </w:r>
      <w:r w:rsidRPr="00C76D2F">
        <w:tab/>
        <w:t xml:space="preserve">This </w:t>
      </w:r>
      <w:r w:rsidRPr="006E4C6C">
        <w:t>r</w:t>
      </w:r>
      <w:r w:rsidRPr="00C76D2F">
        <w:t xml:space="preserve">equirements </w:t>
      </w:r>
      <w:r w:rsidRPr="006E4C6C">
        <w:t>c</w:t>
      </w:r>
      <w:r w:rsidRPr="00C76D2F">
        <w:t>lass is used to describe the representation of aeronautical service provision units.</w:t>
      </w:r>
    </w:p>
    <w:p w14:paraId="6F3F36B7" w14:textId="77777777" w:rsidR="0004005C" w:rsidRDefault="00C90D23" w:rsidP="000936CA">
      <w:pPr>
        <w:pStyle w:val="Notesheading"/>
      </w:pPr>
      <w:r>
        <w:t>Note</w:t>
      </w:r>
      <w:r w:rsidR="0004005C">
        <w:t>s</w:t>
      </w:r>
      <w:r>
        <w:t>:</w:t>
      </w:r>
    </w:p>
    <w:p w14:paraId="4133E00D" w14:textId="1F67E7D5" w:rsidR="00C90D23" w:rsidRPr="00442801" w:rsidRDefault="0004005C" w:rsidP="000936CA">
      <w:pPr>
        <w:pStyle w:val="Notes1"/>
      </w:pPr>
      <w:r>
        <w:t>1.</w:t>
      </w:r>
      <w:r w:rsidR="00C90D23">
        <w:tab/>
        <w:t>A</w:t>
      </w:r>
      <w:r w:rsidR="00C90D23" w:rsidRPr="00C76D2F">
        <w:t xml:space="preserve">eronautical service provision units include </w:t>
      </w:r>
      <w:r w:rsidR="00442801">
        <w:t>air traffic services</w:t>
      </w:r>
      <w:r w:rsidR="00442801" w:rsidRPr="00442801">
        <w:t xml:space="preserve"> </w:t>
      </w:r>
      <w:r w:rsidR="00442801">
        <w:t>r</w:t>
      </w:r>
      <w:r w:rsidR="00C90D23" w:rsidRPr="00442801">
        <w:t xml:space="preserve">eporting </w:t>
      </w:r>
      <w:r w:rsidR="00442801">
        <w:t>o</w:t>
      </w:r>
      <w:r w:rsidR="00C90D23" w:rsidRPr="00442801">
        <w:t xml:space="preserve">ffice (ARO), </w:t>
      </w:r>
      <w:r w:rsidR="00442801">
        <w:t>a</w:t>
      </w:r>
      <w:r w:rsidR="00C90D23" w:rsidRPr="00442801">
        <w:t xml:space="preserve">ir </w:t>
      </w:r>
      <w:r w:rsidR="00442801">
        <w:t>t</w:t>
      </w:r>
      <w:r w:rsidR="00C90D23" w:rsidRPr="00442801">
        <w:t xml:space="preserve">raffic </w:t>
      </w:r>
      <w:r w:rsidR="00442801">
        <w:t>c</w:t>
      </w:r>
      <w:r w:rsidR="00C90D23" w:rsidRPr="00442801">
        <w:t xml:space="preserve">ontrol </w:t>
      </w:r>
      <w:r w:rsidR="00442801">
        <w:t>c</w:t>
      </w:r>
      <w:r w:rsidR="00C90D23" w:rsidRPr="00442801">
        <w:t xml:space="preserve">entre (ATCC), </w:t>
      </w:r>
      <w:r w:rsidR="00442801">
        <w:t>a</w:t>
      </w:r>
      <w:r w:rsidR="00C90D23" w:rsidRPr="00442801">
        <w:t xml:space="preserve">ir </w:t>
      </w:r>
      <w:r w:rsidR="00442801">
        <w:t>t</w:t>
      </w:r>
      <w:r w:rsidR="00C90D23" w:rsidRPr="00442801">
        <w:t xml:space="preserve">raffic </w:t>
      </w:r>
      <w:r w:rsidR="00442801">
        <w:t>s</w:t>
      </w:r>
      <w:r w:rsidR="00C90D23" w:rsidRPr="00442801">
        <w:t xml:space="preserve">ervices </w:t>
      </w:r>
      <w:r w:rsidR="00442801">
        <w:t>u</w:t>
      </w:r>
      <w:r w:rsidR="00C90D23" w:rsidRPr="00442801">
        <w:t xml:space="preserve">nit (ATSU), </w:t>
      </w:r>
      <w:r w:rsidR="00442801">
        <w:t>f</w:t>
      </w:r>
      <w:r w:rsidR="00C90D23" w:rsidRPr="00442801">
        <w:t xml:space="preserve">light </w:t>
      </w:r>
      <w:r w:rsidR="00442801">
        <w:t>i</w:t>
      </w:r>
      <w:r w:rsidR="00C90D23" w:rsidRPr="00442801">
        <w:t xml:space="preserve">nformation </w:t>
      </w:r>
      <w:r w:rsidR="00442801">
        <w:t>c</w:t>
      </w:r>
      <w:r w:rsidR="00C90D23" w:rsidRPr="00442801">
        <w:t xml:space="preserve">entre (FIC) and </w:t>
      </w:r>
      <w:r w:rsidR="00442801">
        <w:t>m</w:t>
      </w:r>
      <w:r w:rsidR="00C90D23" w:rsidRPr="00442801">
        <w:t xml:space="preserve">eteorological </w:t>
      </w:r>
      <w:r w:rsidR="00442801">
        <w:t>w</w:t>
      </w:r>
      <w:r w:rsidR="00C90D23" w:rsidRPr="00442801">
        <w:t xml:space="preserve">atch </w:t>
      </w:r>
      <w:r w:rsidR="00442801">
        <w:t>o</w:t>
      </w:r>
      <w:r w:rsidR="00C90D23" w:rsidRPr="00442801">
        <w:t>ffice (MWO).</w:t>
      </w:r>
    </w:p>
    <w:p w14:paraId="7E271AA6" w14:textId="300C58C8" w:rsidR="00C90D23" w:rsidRPr="00C76D2F" w:rsidRDefault="0004005C" w:rsidP="000936CA">
      <w:pPr>
        <w:pStyle w:val="Notes1"/>
      </w:pPr>
      <w:r>
        <w:t>2.</w:t>
      </w:r>
      <w:r w:rsidR="00C90D23">
        <w:tab/>
        <w:t>R</w:t>
      </w:r>
      <w:r w:rsidR="00C90D23" w:rsidRPr="00C76D2F">
        <w:t>epresentations providing more detailed information may be used if required.</w:t>
      </w:r>
    </w:p>
    <w:p w14:paraId="3D3660E5" w14:textId="18FE8B8E" w:rsidR="00C90D23" w:rsidRPr="00C76D2F" w:rsidRDefault="00C90D23" w:rsidP="00DC28D7">
      <w:pPr>
        <w:pStyle w:val="Bodytext1"/>
      </w:pPr>
      <w:r w:rsidRPr="00C76D2F">
        <w:t>204.7.2</w:t>
      </w:r>
      <w:r w:rsidRPr="00C76D2F">
        <w:tab/>
        <w:t xml:space="preserve">XML elements describing aeronautical service provision units shall conform to all </w:t>
      </w:r>
      <w:r w:rsidR="00AC23BC" w:rsidRPr="00AC23BC">
        <w:t>r</w:t>
      </w:r>
      <w:r w:rsidRPr="00C76D2F">
        <w:t>equirements specified in</w:t>
      </w:r>
      <w:r w:rsidR="00640C2C">
        <w:t xml:space="preserve"> </w:t>
      </w:r>
      <w:r w:rsidR="00C71E2C">
        <w:t>Table 3</w:t>
      </w:r>
      <w:r w:rsidR="00640C2C">
        <w:t>4.</w:t>
      </w:r>
    </w:p>
    <w:p w14:paraId="6A2FFE24" w14:textId="44E9B50D" w:rsidR="00C90D23" w:rsidRPr="00C76D2F" w:rsidRDefault="00C90D23" w:rsidP="00DC28D7">
      <w:pPr>
        <w:pStyle w:val="Bodytext1"/>
      </w:pPr>
      <w:r w:rsidRPr="00C76D2F">
        <w:t>204.7.3</w:t>
      </w:r>
      <w:r w:rsidRPr="00C76D2F">
        <w:tab/>
        <w:t xml:space="preserve">XML elements describing aeronautical service provision units shall conform to all </w:t>
      </w:r>
      <w:r w:rsidR="00AC23BC" w:rsidRPr="00AC23BC">
        <w:t>r</w:t>
      </w:r>
      <w:r w:rsidRPr="00C76D2F">
        <w:t>equirements of all relevant dependencies specified in</w:t>
      </w:r>
      <w:r w:rsidR="00640C2C">
        <w:t xml:space="preserve"> </w:t>
      </w:r>
      <w:r w:rsidR="00C71E2C">
        <w:t>Table 3</w:t>
      </w:r>
      <w:r w:rsidR="00640C2C">
        <w:t>4.</w:t>
      </w:r>
    </w:p>
    <w:p w14:paraId="4E3599D2" w14:textId="53019DF3" w:rsidR="00C90D23" w:rsidRPr="00C76D2F" w:rsidRDefault="00C71E2C" w:rsidP="00DC28D7">
      <w:pPr>
        <w:pStyle w:val="Tablecaption"/>
      </w:pPr>
      <w:bookmarkStart w:id="113" w:name="_Ref386094989"/>
      <w:r>
        <w:t>Table 3</w:t>
      </w:r>
      <w:r w:rsidR="00F2639A">
        <w:t>4</w:t>
      </w:r>
      <w:bookmarkEnd w:id="113"/>
      <w:r w:rsidR="00C90D23" w:rsidRPr="00C76D2F">
        <w:t>. Requirements class xsd-aeronautical-service-provision-units</w:t>
      </w:r>
    </w:p>
    <w:p w14:paraId="04A084CF" w14:textId="72C71A44"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320DCFE2" w14:textId="77777777" w:rsidTr="00576CB0">
        <w:trPr>
          <w:cantSplit/>
          <w:tblHeader/>
          <w:jc w:val="center"/>
        </w:trPr>
        <w:tc>
          <w:tcPr>
            <w:tcW w:w="9759" w:type="dxa"/>
            <w:gridSpan w:val="2"/>
            <w:shd w:val="clear" w:color="auto" w:fill="F2F2F2"/>
          </w:tcPr>
          <w:p w14:paraId="795AF8F5" w14:textId="6CD842B5" w:rsidR="00C90D23" w:rsidRPr="00C76D2F" w:rsidRDefault="006E4C6C" w:rsidP="00C90D23">
            <w:pPr>
              <w:pStyle w:val="Tableheader"/>
            </w:pPr>
            <w:r>
              <w:t>Requirements class</w:t>
            </w:r>
          </w:p>
        </w:tc>
      </w:tr>
      <w:tr w:rsidR="00C90D23" w:rsidRPr="00C76D2F" w14:paraId="56AB1781" w14:textId="77777777" w:rsidTr="00576CB0">
        <w:trPr>
          <w:cantSplit/>
          <w:jc w:val="center"/>
        </w:trPr>
        <w:tc>
          <w:tcPr>
            <w:tcW w:w="9759" w:type="dxa"/>
            <w:gridSpan w:val="2"/>
          </w:tcPr>
          <w:p w14:paraId="56ECD4C3" w14:textId="77777777" w:rsidR="00C90D23" w:rsidRPr="004B0B0D" w:rsidRDefault="00412FFF" w:rsidP="00C90D23">
            <w:pPr>
              <w:pStyle w:val="Tablebody"/>
              <w:rPr>
                <w:rStyle w:val="Hyperlink"/>
                <w:rFonts w:eastAsia="MS Mincho" w:cs="Times New Roman"/>
                <w:szCs w:val="24"/>
              </w:rPr>
            </w:pPr>
            <w:hyperlink r:id="rId317" w:history="1">
              <w:r w:rsidR="00C90D23" w:rsidRPr="004B0B0D">
                <w:rPr>
                  <w:rStyle w:val="Hyperlink"/>
                </w:rPr>
                <w:t>http://icao.int/saf/1.1/req/xsd-aeronautical-service-provision-units</w:t>
              </w:r>
            </w:hyperlink>
          </w:p>
        </w:tc>
      </w:tr>
      <w:tr w:rsidR="00C90D23" w:rsidRPr="00C76D2F" w14:paraId="2EEE0F3B" w14:textId="77777777" w:rsidTr="005631C1">
        <w:trPr>
          <w:cantSplit/>
          <w:jc w:val="center"/>
        </w:trPr>
        <w:tc>
          <w:tcPr>
            <w:tcW w:w="1860" w:type="dxa"/>
          </w:tcPr>
          <w:p w14:paraId="7CB18175" w14:textId="7371B263" w:rsidR="00C90D23" w:rsidRPr="00C76D2F" w:rsidRDefault="006A236F" w:rsidP="00C90D23">
            <w:pPr>
              <w:pStyle w:val="Tablebody"/>
            </w:pPr>
            <w:r>
              <w:t>Target type</w:t>
            </w:r>
          </w:p>
        </w:tc>
        <w:tc>
          <w:tcPr>
            <w:tcW w:w="7899" w:type="dxa"/>
          </w:tcPr>
          <w:p w14:paraId="40C05E4A" w14:textId="77777777" w:rsidR="00C90D23" w:rsidRPr="00C76D2F" w:rsidRDefault="00C90D23" w:rsidP="00C90D23">
            <w:pPr>
              <w:pStyle w:val="Tablebody"/>
            </w:pPr>
            <w:r w:rsidRPr="00C76D2F">
              <w:t>Data instance</w:t>
            </w:r>
          </w:p>
        </w:tc>
      </w:tr>
      <w:tr w:rsidR="00C90D23" w:rsidRPr="00C76D2F" w14:paraId="5F3FE103" w14:textId="77777777" w:rsidTr="005631C1">
        <w:trPr>
          <w:cantSplit/>
          <w:jc w:val="center"/>
        </w:trPr>
        <w:tc>
          <w:tcPr>
            <w:tcW w:w="1860" w:type="dxa"/>
          </w:tcPr>
          <w:p w14:paraId="7DCB15CF" w14:textId="77777777" w:rsidR="00C90D23" w:rsidRPr="00C76D2F" w:rsidRDefault="00C90D23" w:rsidP="00C90D23">
            <w:pPr>
              <w:pStyle w:val="Tablebody"/>
            </w:pPr>
            <w:r w:rsidRPr="00C76D2F">
              <w:t>Name</w:t>
            </w:r>
          </w:p>
        </w:tc>
        <w:tc>
          <w:tcPr>
            <w:tcW w:w="7899" w:type="dxa"/>
          </w:tcPr>
          <w:p w14:paraId="73109C0F" w14:textId="77777777" w:rsidR="00C90D23" w:rsidRPr="00C76D2F" w:rsidRDefault="00C90D23" w:rsidP="00C90D23">
            <w:pPr>
              <w:pStyle w:val="Tablebody"/>
            </w:pPr>
            <w:r w:rsidRPr="00C76D2F">
              <w:t>Aeronautical service provision units</w:t>
            </w:r>
          </w:p>
        </w:tc>
      </w:tr>
      <w:tr w:rsidR="00C90D23" w:rsidRPr="00C76D2F" w14:paraId="4B1E3AF6" w14:textId="77777777" w:rsidTr="005631C1">
        <w:trPr>
          <w:cantSplit/>
          <w:jc w:val="center"/>
        </w:trPr>
        <w:tc>
          <w:tcPr>
            <w:tcW w:w="1860" w:type="dxa"/>
          </w:tcPr>
          <w:p w14:paraId="30A809C8" w14:textId="77777777" w:rsidR="00C90D23" w:rsidRPr="00C76D2F" w:rsidRDefault="00C90D23" w:rsidP="00C90D23">
            <w:pPr>
              <w:pStyle w:val="Tablebody"/>
            </w:pPr>
            <w:r w:rsidRPr="00C76D2F">
              <w:t>Dependency</w:t>
            </w:r>
          </w:p>
        </w:tc>
        <w:tc>
          <w:tcPr>
            <w:tcW w:w="7899" w:type="dxa"/>
          </w:tcPr>
          <w:p w14:paraId="398C0164" w14:textId="3331275F" w:rsidR="00C90D23" w:rsidRPr="00C76D2F" w:rsidRDefault="00412FFF" w:rsidP="00F9712B">
            <w:pPr>
              <w:pStyle w:val="Tablebody"/>
            </w:pPr>
            <w:hyperlink r:id="rId318" w:history="1">
              <w:r w:rsidR="00C90D23" w:rsidRPr="004B0B0D">
                <w:rPr>
                  <w:rStyle w:val="Hyperlink"/>
                </w:rPr>
                <w:t>http://icao.int/saf/1.1/req/xsd-unique-identification</w:t>
              </w:r>
            </w:hyperlink>
            <w:r w:rsidR="00C90D23" w:rsidRPr="00C76D2F">
              <w:t xml:space="preserve">, </w:t>
            </w:r>
            <w:r w:rsidR="00C90D23" w:rsidRPr="0054540A">
              <w:t>204.3</w:t>
            </w:r>
          </w:p>
        </w:tc>
      </w:tr>
      <w:tr w:rsidR="00C90D23" w:rsidRPr="00C76D2F" w14:paraId="4EC9E02E" w14:textId="77777777" w:rsidTr="005631C1">
        <w:trPr>
          <w:cantSplit/>
          <w:jc w:val="center"/>
        </w:trPr>
        <w:tc>
          <w:tcPr>
            <w:tcW w:w="1860" w:type="dxa"/>
            <w:shd w:val="clear" w:color="auto" w:fill="F2F2F2"/>
          </w:tcPr>
          <w:p w14:paraId="61C8BCD7" w14:textId="77777777" w:rsidR="00C90D23" w:rsidRPr="00C76D2F" w:rsidRDefault="00C90D23" w:rsidP="005631C1">
            <w:pPr>
              <w:pStyle w:val="Tablebodyshaded"/>
            </w:pPr>
            <w:r w:rsidRPr="00C76D2F">
              <w:t>Requirement</w:t>
            </w:r>
          </w:p>
        </w:tc>
        <w:tc>
          <w:tcPr>
            <w:tcW w:w="7899" w:type="dxa"/>
          </w:tcPr>
          <w:p w14:paraId="6D017D43" w14:textId="77777777" w:rsidR="00C90D23" w:rsidRPr="004B0B0D" w:rsidRDefault="00412FFF" w:rsidP="00C90D23">
            <w:pPr>
              <w:pStyle w:val="Tablebody"/>
              <w:rPr>
                <w:rStyle w:val="Hyperlink"/>
              </w:rPr>
            </w:pPr>
            <w:hyperlink r:id="rId319" w:history="1">
              <w:r w:rsidR="00C90D23" w:rsidRPr="004B0B0D">
                <w:rPr>
                  <w:rStyle w:val="Hyperlink"/>
                </w:rPr>
                <w:t>http://icao.int/saf/1.1/req/xsd-aeronautical-service-provision-units/valid</w:t>
              </w:r>
            </w:hyperlink>
          </w:p>
          <w:p w14:paraId="6D2F6886" w14:textId="77777777" w:rsidR="00C90D23" w:rsidRPr="00C76D2F" w:rsidRDefault="00C90D23" w:rsidP="00C90D23">
            <w:pPr>
              <w:pStyle w:val="Tablebody"/>
            </w:pPr>
            <w:r w:rsidRPr="00C76D2F">
              <w:t>The content model of this element shall have a value that matches the content model of saf:Unit.</w:t>
            </w:r>
          </w:p>
        </w:tc>
      </w:tr>
      <w:tr w:rsidR="00C90D23" w:rsidRPr="00C76D2F" w14:paraId="0F31E5A6" w14:textId="77777777" w:rsidTr="005631C1">
        <w:trPr>
          <w:cantSplit/>
          <w:jc w:val="center"/>
        </w:trPr>
        <w:tc>
          <w:tcPr>
            <w:tcW w:w="1860" w:type="dxa"/>
            <w:shd w:val="clear" w:color="auto" w:fill="F2F2F2"/>
          </w:tcPr>
          <w:p w14:paraId="31AA1629" w14:textId="77777777" w:rsidR="00C90D23" w:rsidRPr="00C76D2F" w:rsidRDefault="00C90D23" w:rsidP="005631C1">
            <w:pPr>
              <w:pStyle w:val="Tablebodyshaded"/>
            </w:pPr>
            <w:r w:rsidRPr="00C76D2F">
              <w:lastRenderedPageBreak/>
              <w:t>Requirement</w:t>
            </w:r>
          </w:p>
        </w:tc>
        <w:tc>
          <w:tcPr>
            <w:tcW w:w="7899" w:type="dxa"/>
          </w:tcPr>
          <w:p w14:paraId="6520E761" w14:textId="77777777" w:rsidR="00C90D23" w:rsidRPr="004B0B0D" w:rsidRDefault="00412FFF" w:rsidP="00C90D23">
            <w:pPr>
              <w:pStyle w:val="Tablebody"/>
              <w:rPr>
                <w:rStyle w:val="Hyperlink"/>
              </w:rPr>
            </w:pPr>
            <w:hyperlink r:id="rId320" w:history="1">
              <w:r w:rsidR="00C90D23" w:rsidRPr="004B0B0D">
                <w:rPr>
                  <w:rStyle w:val="Hyperlink"/>
                </w:rPr>
                <w:t>http://icao.int/saf/1.1/req/xsd-aeronautical-service-provision-units/unit-type-enumeration</w:t>
              </w:r>
            </w:hyperlink>
          </w:p>
          <w:p w14:paraId="3A594ED4" w14:textId="53B3C8AD" w:rsidR="00C90D23" w:rsidRPr="00C76D2F" w:rsidRDefault="00C90D23" w:rsidP="00365136">
            <w:pPr>
              <w:pStyle w:val="Tablebody"/>
            </w:pPr>
            <w:r w:rsidRPr="00C76D2F">
              <w:t xml:space="preserve">If specified, the value of XML element //saf:Unit/saf:type shall be one of the enumeration: </w:t>
            </w:r>
            <w:r w:rsidRPr="00767694">
              <w:t>“ARO” (</w:t>
            </w:r>
            <w:r w:rsidR="00365136">
              <w:t>Air traffic services</w:t>
            </w:r>
            <w:r w:rsidR="00365136" w:rsidRPr="00767694">
              <w:t xml:space="preserve"> </w:t>
            </w:r>
            <w:r w:rsidRPr="00767694">
              <w:t>Reporting Office), “ATCC” (Air Traffic Control Centre), “ATSU” (Air Traffic Services Unit), “FIC” (Flight Information Centre) or “MWO” (Meteorological Watch Office).</w:t>
            </w:r>
          </w:p>
        </w:tc>
      </w:tr>
      <w:tr w:rsidR="00C90D23" w:rsidRPr="00C76D2F" w14:paraId="3D2F69BE" w14:textId="77777777" w:rsidTr="005631C1">
        <w:trPr>
          <w:cantSplit/>
          <w:jc w:val="center"/>
        </w:trPr>
        <w:tc>
          <w:tcPr>
            <w:tcW w:w="1860" w:type="dxa"/>
            <w:shd w:val="clear" w:color="auto" w:fill="F2F2F2"/>
          </w:tcPr>
          <w:p w14:paraId="0843C17D" w14:textId="77777777" w:rsidR="00C90D23" w:rsidRPr="00C76D2F" w:rsidRDefault="00C90D23" w:rsidP="005631C1">
            <w:pPr>
              <w:pStyle w:val="Tablebodyshaded"/>
            </w:pPr>
            <w:r w:rsidRPr="00C76D2F">
              <w:t>Recommendation</w:t>
            </w:r>
          </w:p>
        </w:tc>
        <w:tc>
          <w:tcPr>
            <w:tcW w:w="7899" w:type="dxa"/>
          </w:tcPr>
          <w:p w14:paraId="2A628405" w14:textId="77777777" w:rsidR="00C90D23" w:rsidRPr="004B0B0D" w:rsidRDefault="00C90D23" w:rsidP="00C90D23">
            <w:pPr>
              <w:pStyle w:val="Tablebody"/>
              <w:rPr>
                <w:rStyle w:val="Hyperlink"/>
              </w:rPr>
            </w:pPr>
            <w:r w:rsidRPr="004B0B0D">
              <w:rPr>
                <w:rStyle w:val="Hyperlink"/>
              </w:rPr>
              <w:t>http://icao.int/saf/1.1/req/xsd-aeronautical-service-provision-units/name</w:t>
            </w:r>
          </w:p>
          <w:p w14:paraId="38CD5F1F" w14:textId="77777777" w:rsidR="00BF3849" w:rsidRDefault="00C90D23" w:rsidP="00C90D23">
            <w:pPr>
              <w:pStyle w:val="Tablebody"/>
            </w:pPr>
            <w:r w:rsidRPr="00C76D2F">
              <w:t>The XML element //saf:Unit/saf:name should be used to specify the primary official name of the aeronautical service provision unit as designated by the appropriate authority.</w:t>
            </w:r>
          </w:p>
          <w:p w14:paraId="70F68A95" w14:textId="78DC5C49" w:rsidR="00C90D23" w:rsidRPr="00C76D2F" w:rsidRDefault="00C90D23" w:rsidP="00C90D23">
            <w:pPr>
              <w:pStyle w:val="Tablebody"/>
            </w:pPr>
            <w:r w:rsidRPr="00C76D2F">
              <w:t>The name should be provided in block capitals.</w:t>
            </w:r>
          </w:p>
        </w:tc>
      </w:tr>
      <w:tr w:rsidR="00C90D23" w:rsidRPr="00C76D2F" w14:paraId="438F1761" w14:textId="77777777" w:rsidTr="005631C1">
        <w:trPr>
          <w:cantSplit/>
          <w:jc w:val="center"/>
        </w:trPr>
        <w:tc>
          <w:tcPr>
            <w:tcW w:w="1860" w:type="dxa"/>
            <w:shd w:val="clear" w:color="auto" w:fill="F2F2F2"/>
          </w:tcPr>
          <w:p w14:paraId="5EF8825A" w14:textId="77777777" w:rsidR="00C90D23" w:rsidRPr="00C76D2F" w:rsidRDefault="00C90D23" w:rsidP="005631C1">
            <w:pPr>
              <w:pStyle w:val="Tablebodyshaded"/>
            </w:pPr>
            <w:r w:rsidRPr="00C76D2F">
              <w:t>Recommendation</w:t>
            </w:r>
          </w:p>
        </w:tc>
        <w:tc>
          <w:tcPr>
            <w:tcW w:w="7899" w:type="dxa"/>
          </w:tcPr>
          <w:p w14:paraId="7EAD98D9" w14:textId="77777777" w:rsidR="00C90D23" w:rsidRPr="004B0B0D" w:rsidRDefault="00412FFF" w:rsidP="00C90D23">
            <w:pPr>
              <w:pStyle w:val="Tablebody"/>
              <w:rPr>
                <w:rStyle w:val="Hyperlink"/>
              </w:rPr>
            </w:pPr>
            <w:hyperlink r:id="rId321" w:history="1">
              <w:r w:rsidR="00C90D23" w:rsidRPr="004B0B0D">
                <w:rPr>
                  <w:rStyle w:val="Hyperlink"/>
                </w:rPr>
                <w:t>http://icao.int/saf/1.1/req/xsd-aeronautical-service-provision-units/type</w:t>
              </w:r>
            </w:hyperlink>
          </w:p>
          <w:p w14:paraId="64CDBB16" w14:textId="4F8820A6" w:rsidR="00C90D23" w:rsidRPr="00C76D2F" w:rsidRDefault="00C90D23" w:rsidP="00F6327C">
            <w:pPr>
              <w:pStyle w:val="Tablebody"/>
            </w:pPr>
            <w:r w:rsidRPr="00C76D2F">
              <w:t xml:space="preserve">The type of aeronautical service provision unit should be indicated using the XML element //saf:Unit/saf:type. </w:t>
            </w:r>
          </w:p>
        </w:tc>
      </w:tr>
      <w:tr w:rsidR="00C90D23" w:rsidRPr="00C76D2F" w14:paraId="38029E24" w14:textId="77777777" w:rsidTr="005631C1">
        <w:trPr>
          <w:cantSplit/>
          <w:jc w:val="center"/>
        </w:trPr>
        <w:tc>
          <w:tcPr>
            <w:tcW w:w="1860" w:type="dxa"/>
            <w:shd w:val="clear" w:color="auto" w:fill="F2F2F2"/>
          </w:tcPr>
          <w:p w14:paraId="6380BCA7" w14:textId="77777777" w:rsidR="00C90D23" w:rsidRPr="00C76D2F" w:rsidRDefault="00C90D23" w:rsidP="005631C1">
            <w:pPr>
              <w:pStyle w:val="Tablebodyshaded"/>
            </w:pPr>
            <w:r w:rsidRPr="00C76D2F">
              <w:t>Recommendation</w:t>
            </w:r>
          </w:p>
        </w:tc>
        <w:tc>
          <w:tcPr>
            <w:tcW w:w="7899" w:type="dxa"/>
          </w:tcPr>
          <w:p w14:paraId="5CD23965" w14:textId="77777777" w:rsidR="00C90D23" w:rsidRPr="004B0B0D" w:rsidRDefault="00412FFF" w:rsidP="00C90D23">
            <w:pPr>
              <w:pStyle w:val="Tablebody"/>
              <w:rPr>
                <w:rStyle w:val="Hyperlink"/>
              </w:rPr>
            </w:pPr>
            <w:hyperlink r:id="rId322" w:history="1">
              <w:r w:rsidR="00C90D23" w:rsidRPr="004B0B0D">
                <w:rPr>
                  <w:rStyle w:val="Hyperlink"/>
                </w:rPr>
                <w:t>http://icao.int/saf/1.1/req/xsd-aeronautical-service-provision-units/designator</w:t>
              </w:r>
            </w:hyperlink>
          </w:p>
          <w:p w14:paraId="07F0B2A8" w14:textId="77777777" w:rsidR="00C90D23" w:rsidRPr="00C76D2F" w:rsidRDefault="00C90D23" w:rsidP="00C90D23">
            <w:pPr>
              <w:pStyle w:val="Tablebody"/>
            </w:pPr>
            <w:r w:rsidRPr="00C76D2F">
              <w:t xml:space="preserve">The coded designator used to identify the aeronautical service provision unit should be indicated using the XML element //saf:Unit/saf:designator. </w:t>
            </w:r>
          </w:p>
        </w:tc>
      </w:tr>
    </w:tbl>
    <w:p w14:paraId="1AC90752" w14:textId="77777777" w:rsidR="0004005C" w:rsidRDefault="00C90D23" w:rsidP="000936CA">
      <w:pPr>
        <w:pStyle w:val="Notesheading"/>
      </w:pPr>
      <w:r>
        <w:t>Note</w:t>
      </w:r>
      <w:r w:rsidR="0004005C">
        <w:t>s</w:t>
      </w:r>
      <w:r>
        <w:t>:</w:t>
      </w:r>
    </w:p>
    <w:p w14:paraId="57798D04" w14:textId="6329765A" w:rsidR="00C90D23" w:rsidRPr="00C76D2F" w:rsidRDefault="0004005C" w:rsidP="000936CA">
      <w:pPr>
        <w:pStyle w:val="Notes1"/>
      </w:pPr>
      <w:r>
        <w:t>1.</w:t>
      </w:r>
      <w:r w:rsidR="00C90D23">
        <w:tab/>
        <w:t>C</w:t>
      </w:r>
      <w:r w:rsidR="00C90D23" w:rsidRPr="00C76D2F">
        <w:t xml:space="preserve">oded designators for aeronautical service provision units are specified in </w:t>
      </w:r>
      <w:r w:rsidR="00B75D24" w:rsidRPr="00A1322F">
        <w:rPr>
          <w:rStyle w:val="Italic"/>
        </w:rPr>
        <w:t>Location Indicators</w:t>
      </w:r>
      <w:r w:rsidR="00B75D24">
        <w:t xml:space="preserve"> (</w:t>
      </w:r>
      <w:r w:rsidR="00C90D23" w:rsidRPr="00C76D2F">
        <w:t xml:space="preserve">ICAO </w:t>
      </w:r>
      <w:r w:rsidR="00B75D24">
        <w:t>D</w:t>
      </w:r>
      <w:r w:rsidR="00C90D23" w:rsidRPr="00C76D2F">
        <w:t>oc</w:t>
      </w:r>
      <w:r w:rsidR="00B75D24">
        <w:t> </w:t>
      </w:r>
      <w:r w:rsidR="00C90D23" w:rsidRPr="00C76D2F">
        <w:t>7910</w:t>
      </w:r>
      <w:r w:rsidR="00B75D24">
        <w:t>)</w:t>
      </w:r>
      <w:r w:rsidR="00C90D23" w:rsidRPr="00C76D2F">
        <w:t>.</w:t>
      </w:r>
    </w:p>
    <w:p w14:paraId="205E0B80" w14:textId="30D68775" w:rsidR="00BF3849" w:rsidRDefault="0004005C" w:rsidP="000936CA">
      <w:pPr>
        <w:pStyle w:val="Notes1"/>
      </w:pPr>
      <w:r>
        <w:t>2.</w:t>
      </w:r>
      <w:r w:rsidR="00C90D23">
        <w:tab/>
        <w:t>T</w:t>
      </w:r>
      <w:r w:rsidR="00C90D23" w:rsidRPr="00C76D2F">
        <w:t>he location of the aeronautical service provision unit, expressed as a reference point, may be specified using XML element //saf:Unit/saf:position.</w:t>
      </w:r>
    </w:p>
    <w:p w14:paraId="0BAF9544" w14:textId="041AF45A" w:rsidR="00C90D23" w:rsidRPr="00C76D2F" w:rsidRDefault="00C90D23" w:rsidP="00DC28D7">
      <w:pPr>
        <w:pStyle w:val="Heading20"/>
      </w:pPr>
      <w:bookmarkStart w:id="114" w:name="SafVolume"/>
      <w:bookmarkStart w:id="115" w:name="_Toc392055734"/>
      <w:r w:rsidRPr="00C76D2F">
        <w:t>204.8</w:t>
      </w:r>
      <w:bookmarkEnd w:id="114"/>
      <w:r w:rsidR="00AC2FFC">
        <w:tab/>
        <w:t>Requirements class</w:t>
      </w:r>
      <w:r w:rsidRPr="00C76D2F">
        <w:t>: Airspace volume</w:t>
      </w:r>
      <w:bookmarkEnd w:id="115"/>
    </w:p>
    <w:p w14:paraId="69FE1BA8" w14:textId="48AE3D87" w:rsidR="00C90D23" w:rsidRPr="00C76D2F" w:rsidRDefault="00C90D23" w:rsidP="00DC28D7">
      <w:pPr>
        <w:pStyle w:val="Bodytext1"/>
      </w:pPr>
      <w:r w:rsidRPr="00C76D2F">
        <w:t>204.8.1</w:t>
      </w:r>
      <w:r w:rsidRPr="00C76D2F">
        <w:tab/>
        <w:t xml:space="preserve">This </w:t>
      </w:r>
      <w:r w:rsidRPr="006E4C6C">
        <w:t>r</w:t>
      </w:r>
      <w:r w:rsidRPr="00C76D2F">
        <w:t xml:space="preserve">equirements </w:t>
      </w:r>
      <w:r w:rsidRPr="006E4C6C">
        <w:t>c</w:t>
      </w:r>
      <w:r w:rsidRPr="00C76D2F">
        <w:t>lass is used to describe the geometric representation of a three</w:t>
      </w:r>
      <w:r w:rsidR="009363F5">
        <w:t>-</w:t>
      </w:r>
      <w:r w:rsidRPr="00C76D2F">
        <w:t>dimensional airspace volume.</w:t>
      </w:r>
    </w:p>
    <w:p w14:paraId="669A6AE1" w14:textId="77777777" w:rsidR="0004005C" w:rsidRDefault="00C90D23" w:rsidP="000936CA">
      <w:pPr>
        <w:pStyle w:val="Notesheading"/>
      </w:pPr>
      <w:r>
        <w:t>Note</w:t>
      </w:r>
      <w:r w:rsidR="0004005C">
        <w:t>s</w:t>
      </w:r>
      <w:r>
        <w:t>:</w:t>
      </w:r>
    </w:p>
    <w:p w14:paraId="5477E096" w14:textId="0A6642B1" w:rsidR="00C90D23" w:rsidRPr="00C76D2F" w:rsidRDefault="0004005C" w:rsidP="000936CA">
      <w:pPr>
        <w:pStyle w:val="Notes1"/>
      </w:pPr>
      <w:r>
        <w:t>1.</w:t>
      </w:r>
      <w:r w:rsidR="00C90D23">
        <w:tab/>
        <w:t>R</w:t>
      </w:r>
      <w:r w:rsidR="00C90D23" w:rsidRPr="00C76D2F">
        <w:t>epresentations providing more detailed information may be used if required.</w:t>
      </w:r>
    </w:p>
    <w:p w14:paraId="15EFAB31" w14:textId="139D9453" w:rsidR="00C90D23" w:rsidRPr="00C76D2F" w:rsidRDefault="0004005C" w:rsidP="000936CA">
      <w:pPr>
        <w:pStyle w:val="Notes1"/>
      </w:pPr>
      <w:r>
        <w:t>2.</w:t>
      </w:r>
      <w:r w:rsidR="00C90D23">
        <w:tab/>
        <w:t>T</w:t>
      </w:r>
      <w:r w:rsidR="00C90D23" w:rsidRPr="00C76D2F">
        <w:t>he three</w:t>
      </w:r>
      <w:r w:rsidR="009363F5">
        <w:t>-</w:t>
      </w:r>
      <w:r w:rsidR="00C90D23" w:rsidRPr="00C76D2F">
        <w:t>dimensional region of space is specified as a two</w:t>
      </w:r>
      <w:r w:rsidR="009363F5">
        <w:t>-</w:t>
      </w:r>
      <w:r w:rsidR="00C90D23" w:rsidRPr="00C76D2F">
        <w:t>dimensional horizontal region with bounded vertical extent.</w:t>
      </w:r>
    </w:p>
    <w:p w14:paraId="13A49FFC" w14:textId="7060A387" w:rsidR="00327840" w:rsidRDefault="00C90D23" w:rsidP="00DC28D7">
      <w:pPr>
        <w:pStyle w:val="Bodytext1"/>
      </w:pPr>
      <w:r w:rsidRPr="00C76D2F">
        <w:t>204.8.2</w:t>
      </w:r>
      <w:r w:rsidRPr="00C76D2F">
        <w:tab/>
        <w:t xml:space="preserve">XML elements describing </w:t>
      </w:r>
      <w:r w:rsidR="00767694">
        <w:t xml:space="preserve">an </w:t>
      </w:r>
      <w:r w:rsidRPr="00767694">
        <w:t>airspace</w:t>
      </w:r>
      <w:r w:rsidR="00767694">
        <w:t xml:space="preserve"> </w:t>
      </w:r>
      <w:r w:rsidR="00D842B0">
        <w:t>v</w:t>
      </w:r>
      <w:r w:rsidR="00C71E2C">
        <w:t>olume </w:t>
      </w:r>
      <w:r w:rsidRPr="00C76D2F">
        <w:t xml:space="preserve">shall conform to all </w:t>
      </w:r>
      <w:r w:rsidR="00AC23BC" w:rsidRPr="00AC23BC">
        <w:t>r</w:t>
      </w:r>
      <w:r w:rsidRPr="00C76D2F">
        <w:t>equirements specified in</w:t>
      </w:r>
      <w:r w:rsidR="00640C2C">
        <w:t xml:space="preserve"> </w:t>
      </w:r>
      <w:r w:rsidR="00C71E2C">
        <w:t>Table 3</w:t>
      </w:r>
      <w:r w:rsidR="00640C2C">
        <w:t>5.</w:t>
      </w:r>
    </w:p>
    <w:bookmarkStart w:id="116" w:name="_Ref386111013"/>
    <w:p w14:paraId="3B6BD3D0" w14:textId="002A0836" w:rsidR="00A637E1" w:rsidRDefault="00A637E1" w:rsidP="00A637E1">
      <w:pPr>
        <w:pStyle w:val="TPSSection"/>
      </w:pPr>
      <w:r w:rsidRPr="00A637E1">
        <w:fldChar w:fldCharType="begin"/>
      </w:r>
      <w:r w:rsidRPr="00A637E1">
        <w:instrText xml:space="preserve"> MACROBUTTON TPS_Section SECTION: Ignore</w:instrText>
      </w:r>
      <w:r w:rsidRPr="00A637E1">
        <w:rPr>
          <w:vanish/>
        </w:rPr>
        <w:fldChar w:fldCharType="begin"/>
      </w:r>
      <w:r w:rsidRPr="00A637E1">
        <w:rPr>
          <w:vanish/>
        </w:rPr>
        <w:instrText>Name="Ignore" ID="BBB0370D-F758-6C45-84C3-9F0D8DB96A62"</w:instrText>
      </w:r>
      <w:r w:rsidRPr="00A637E1">
        <w:rPr>
          <w:vanish/>
        </w:rPr>
        <w:fldChar w:fldCharType="end"/>
      </w:r>
      <w:r w:rsidRPr="00A637E1">
        <w:fldChar w:fldCharType="end"/>
      </w:r>
    </w:p>
    <w:p w14:paraId="6789B437" w14:textId="7FFFDCDB" w:rsidR="00A637E1" w:rsidRPr="00A637E1" w:rsidRDefault="00A637E1" w:rsidP="00A637E1">
      <w:pPr>
        <w:pStyle w:val="TPSSectionData"/>
      </w:pPr>
      <w:r w:rsidRPr="00A637E1">
        <w:fldChar w:fldCharType="begin"/>
      </w:r>
      <w:r w:rsidRPr="00A637E1">
        <w:instrText xml:space="preserve"> MACROBUTTON TPS_SectionField Chapter title in running head: FM 204: SAF</w:instrText>
      </w:r>
      <w:r w:rsidRPr="00A637E1">
        <w:rPr>
          <w:vanish/>
        </w:rPr>
        <w:fldChar w:fldCharType="begin"/>
      </w:r>
      <w:r w:rsidRPr="00A637E1">
        <w:rPr>
          <w:vanish/>
        </w:rPr>
        <w:instrText>Name="Chapter title in running head" Value="FM 204: SAF"</w:instrText>
      </w:r>
      <w:r w:rsidRPr="00A637E1">
        <w:rPr>
          <w:vanish/>
        </w:rPr>
        <w:fldChar w:fldCharType="end"/>
      </w:r>
      <w:r w:rsidRPr="00A637E1">
        <w:fldChar w:fldCharType="end"/>
      </w:r>
    </w:p>
    <w:p w14:paraId="2E086DF4" w14:textId="62DBC97C" w:rsidR="00C90D23" w:rsidRPr="00C76D2F" w:rsidRDefault="00C71E2C" w:rsidP="00DC28D7">
      <w:pPr>
        <w:pStyle w:val="Tablecaption"/>
      </w:pPr>
      <w:r>
        <w:t>Table 3</w:t>
      </w:r>
      <w:r w:rsidR="00F2639A">
        <w:t>5</w:t>
      </w:r>
      <w:bookmarkEnd w:id="116"/>
      <w:r w:rsidR="00C90D23" w:rsidRPr="00C76D2F">
        <w:t>. Requirements class xsd-airspace-volume</w:t>
      </w:r>
    </w:p>
    <w:p w14:paraId="5B4784C8" w14:textId="10533E59"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7F0E1812" w14:textId="77777777" w:rsidTr="00576CB0">
        <w:trPr>
          <w:cantSplit/>
          <w:tblHeader/>
          <w:jc w:val="center"/>
        </w:trPr>
        <w:tc>
          <w:tcPr>
            <w:tcW w:w="9759" w:type="dxa"/>
            <w:gridSpan w:val="2"/>
            <w:shd w:val="clear" w:color="auto" w:fill="F2F2F2"/>
          </w:tcPr>
          <w:p w14:paraId="146EF087" w14:textId="03CB1F64" w:rsidR="00C90D23" w:rsidRPr="00C76D2F" w:rsidRDefault="006E4C6C" w:rsidP="00C90D23">
            <w:pPr>
              <w:pStyle w:val="Tableheader"/>
            </w:pPr>
            <w:r>
              <w:t>Requirements class</w:t>
            </w:r>
          </w:p>
        </w:tc>
      </w:tr>
      <w:tr w:rsidR="00C90D23" w:rsidRPr="00C76D2F" w14:paraId="570621B4" w14:textId="77777777" w:rsidTr="00576CB0">
        <w:trPr>
          <w:cantSplit/>
          <w:jc w:val="center"/>
        </w:trPr>
        <w:tc>
          <w:tcPr>
            <w:tcW w:w="9759" w:type="dxa"/>
            <w:gridSpan w:val="2"/>
          </w:tcPr>
          <w:p w14:paraId="5ABE711C" w14:textId="77777777" w:rsidR="00C90D23" w:rsidRPr="004B0B0D" w:rsidRDefault="00412FFF" w:rsidP="00C90D23">
            <w:pPr>
              <w:pStyle w:val="Tablebody"/>
              <w:rPr>
                <w:rStyle w:val="Hyperlink"/>
                <w:rFonts w:eastAsia="MS Mincho" w:cs="Times New Roman"/>
                <w:szCs w:val="24"/>
              </w:rPr>
            </w:pPr>
            <w:hyperlink r:id="rId323" w:history="1">
              <w:r w:rsidR="00C90D23" w:rsidRPr="004B0B0D">
                <w:rPr>
                  <w:rStyle w:val="Hyperlink"/>
                </w:rPr>
                <w:t>http://icao.int/saf/1.1/req/xsd-airspace-volume</w:t>
              </w:r>
            </w:hyperlink>
          </w:p>
        </w:tc>
      </w:tr>
      <w:tr w:rsidR="00C90D23" w:rsidRPr="00C76D2F" w14:paraId="0CE3682F" w14:textId="77777777" w:rsidTr="005631C1">
        <w:trPr>
          <w:cantSplit/>
          <w:jc w:val="center"/>
        </w:trPr>
        <w:tc>
          <w:tcPr>
            <w:tcW w:w="1860" w:type="dxa"/>
          </w:tcPr>
          <w:p w14:paraId="2147CAC3" w14:textId="75CE63F4" w:rsidR="00C90D23" w:rsidRPr="00C76D2F" w:rsidRDefault="006A236F" w:rsidP="00C90D23">
            <w:pPr>
              <w:pStyle w:val="Tablebody"/>
            </w:pPr>
            <w:r>
              <w:t>Target type</w:t>
            </w:r>
          </w:p>
        </w:tc>
        <w:tc>
          <w:tcPr>
            <w:tcW w:w="7899" w:type="dxa"/>
          </w:tcPr>
          <w:p w14:paraId="5A3A628C" w14:textId="77777777" w:rsidR="00C90D23" w:rsidRPr="00C76D2F" w:rsidRDefault="00C90D23" w:rsidP="00C90D23">
            <w:pPr>
              <w:pStyle w:val="Tablebody"/>
            </w:pPr>
            <w:r w:rsidRPr="00C76D2F">
              <w:t>Data instance</w:t>
            </w:r>
          </w:p>
        </w:tc>
      </w:tr>
      <w:tr w:rsidR="00C90D23" w:rsidRPr="00C76D2F" w14:paraId="47B3FB75" w14:textId="77777777" w:rsidTr="005631C1">
        <w:trPr>
          <w:cantSplit/>
          <w:jc w:val="center"/>
        </w:trPr>
        <w:tc>
          <w:tcPr>
            <w:tcW w:w="1860" w:type="dxa"/>
          </w:tcPr>
          <w:p w14:paraId="0B2085F4" w14:textId="77777777" w:rsidR="00C90D23" w:rsidRPr="00C76D2F" w:rsidRDefault="00C90D23" w:rsidP="00C90D23">
            <w:pPr>
              <w:pStyle w:val="Tablebody"/>
            </w:pPr>
            <w:r w:rsidRPr="00C76D2F">
              <w:t>Name</w:t>
            </w:r>
          </w:p>
        </w:tc>
        <w:tc>
          <w:tcPr>
            <w:tcW w:w="7899" w:type="dxa"/>
          </w:tcPr>
          <w:p w14:paraId="79BFA1ED" w14:textId="77777777" w:rsidR="00C90D23" w:rsidRPr="00C76D2F" w:rsidRDefault="00C90D23" w:rsidP="00C90D23">
            <w:pPr>
              <w:pStyle w:val="Tablebody"/>
            </w:pPr>
            <w:r w:rsidRPr="00C76D2F">
              <w:t>Airspace volume</w:t>
            </w:r>
          </w:p>
        </w:tc>
      </w:tr>
      <w:tr w:rsidR="00C90D23" w:rsidRPr="00C76D2F" w14:paraId="1D3A0AFC" w14:textId="77777777" w:rsidTr="005631C1">
        <w:trPr>
          <w:cantSplit/>
          <w:jc w:val="center"/>
        </w:trPr>
        <w:tc>
          <w:tcPr>
            <w:tcW w:w="1860" w:type="dxa"/>
            <w:shd w:val="clear" w:color="auto" w:fill="F2F2F2"/>
          </w:tcPr>
          <w:p w14:paraId="5EC282CE" w14:textId="77777777" w:rsidR="00C90D23" w:rsidRPr="00C76D2F" w:rsidRDefault="00C90D23" w:rsidP="005631C1">
            <w:pPr>
              <w:pStyle w:val="Tablebodyshaded"/>
            </w:pPr>
            <w:r w:rsidRPr="00C76D2F">
              <w:lastRenderedPageBreak/>
              <w:t>Requirement</w:t>
            </w:r>
          </w:p>
        </w:tc>
        <w:tc>
          <w:tcPr>
            <w:tcW w:w="7899" w:type="dxa"/>
          </w:tcPr>
          <w:p w14:paraId="672107BA" w14:textId="77777777" w:rsidR="00C90D23" w:rsidRPr="004B0B0D" w:rsidRDefault="00412FFF" w:rsidP="00C90D23">
            <w:pPr>
              <w:pStyle w:val="Tablebody"/>
              <w:rPr>
                <w:rStyle w:val="Hyperlink"/>
              </w:rPr>
            </w:pPr>
            <w:hyperlink r:id="rId324" w:history="1">
              <w:r w:rsidR="00C90D23" w:rsidRPr="004B0B0D">
                <w:rPr>
                  <w:rStyle w:val="Hyperlink"/>
                </w:rPr>
                <w:t>http://icao.int/saf/1.1/req/xsd-airspace-volume/valid</w:t>
              </w:r>
            </w:hyperlink>
          </w:p>
          <w:p w14:paraId="7932642D" w14:textId="77777777" w:rsidR="00C90D23" w:rsidRPr="00C76D2F" w:rsidRDefault="00C90D23" w:rsidP="00C90D23">
            <w:pPr>
              <w:pStyle w:val="Tablebody"/>
            </w:pPr>
            <w:r w:rsidRPr="00C76D2F">
              <w:t>The content model of this element shall have a value that matches the content model of saf:AirspaceVolume.</w:t>
            </w:r>
          </w:p>
        </w:tc>
      </w:tr>
      <w:tr w:rsidR="00C90D23" w:rsidRPr="00C76D2F" w14:paraId="1377D6F3" w14:textId="77777777" w:rsidTr="005631C1">
        <w:trPr>
          <w:cantSplit/>
          <w:jc w:val="center"/>
        </w:trPr>
        <w:tc>
          <w:tcPr>
            <w:tcW w:w="1860" w:type="dxa"/>
            <w:shd w:val="clear" w:color="auto" w:fill="F2F2F2"/>
          </w:tcPr>
          <w:p w14:paraId="56C42A1B" w14:textId="77777777" w:rsidR="00C90D23" w:rsidRPr="00C76D2F" w:rsidRDefault="00C90D23" w:rsidP="005631C1">
            <w:pPr>
              <w:pStyle w:val="Tablebodyshaded"/>
            </w:pPr>
            <w:r w:rsidRPr="00C76D2F">
              <w:t>Requirement</w:t>
            </w:r>
          </w:p>
        </w:tc>
        <w:tc>
          <w:tcPr>
            <w:tcW w:w="7899" w:type="dxa"/>
          </w:tcPr>
          <w:p w14:paraId="3E902F5E" w14:textId="77777777" w:rsidR="00C90D23" w:rsidRPr="004B0B0D" w:rsidRDefault="00412FFF" w:rsidP="00C90D23">
            <w:pPr>
              <w:pStyle w:val="Tablebody"/>
              <w:rPr>
                <w:rStyle w:val="Hyperlink"/>
              </w:rPr>
            </w:pPr>
            <w:hyperlink r:id="rId325" w:history="1">
              <w:r w:rsidR="00C90D23" w:rsidRPr="004B0B0D">
                <w:rPr>
                  <w:rStyle w:val="Hyperlink"/>
                </w:rPr>
                <w:t>http://icao.int/saf/1.1/req/xsd-airspace-volume/upper-limit</w:t>
              </w:r>
            </w:hyperlink>
          </w:p>
          <w:p w14:paraId="3C75EFA8" w14:textId="6E778506" w:rsidR="00C90D23" w:rsidRPr="00C76D2F" w:rsidRDefault="00C90D23" w:rsidP="00C90D23">
            <w:pPr>
              <w:pStyle w:val="Tablebody"/>
            </w:pPr>
            <w:r w:rsidRPr="00C76D2F">
              <w:t>If the upper limit of the vertical extent of the airspace is specified (using XML element //saf:AirspaceVolume/saf:upperLimit)</w:t>
            </w:r>
            <w:r w:rsidR="009363F5">
              <w:t>,</w:t>
            </w:r>
            <w:r w:rsidRPr="00C76D2F">
              <w:t xml:space="preserve"> then the XML element //saf:AirspaceVolume/saf:upperLimitReference shall be used to specify the associated vertical reference system.</w:t>
            </w:r>
          </w:p>
        </w:tc>
      </w:tr>
      <w:tr w:rsidR="00C90D23" w:rsidRPr="00C76D2F" w14:paraId="4EBAD71B" w14:textId="77777777" w:rsidTr="005631C1">
        <w:trPr>
          <w:cantSplit/>
          <w:jc w:val="center"/>
        </w:trPr>
        <w:tc>
          <w:tcPr>
            <w:tcW w:w="1860" w:type="dxa"/>
            <w:shd w:val="clear" w:color="auto" w:fill="F2F2F2"/>
          </w:tcPr>
          <w:p w14:paraId="777DF6B9" w14:textId="77777777" w:rsidR="00C90D23" w:rsidRPr="00C76D2F" w:rsidRDefault="00C90D23" w:rsidP="005631C1">
            <w:pPr>
              <w:pStyle w:val="Tablebodyshaded"/>
            </w:pPr>
            <w:r w:rsidRPr="00C76D2F">
              <w:t>Requirement</w:t>
            </w:r>
          </w:p>
        </w:tc>
        <w:tc>
          <w:tcPr>
            <w:tcW w:w="7899" w:type="dxa"/>
          </w:tcPr>
          <w:p w14:paraId="366F1E3B" w14:textId="77777777" w:rsidR="00C90D23" w:rsidRPr="004B0B0D" w:rsidRDefault="00412FFF" w:rsidP="00C90D23">
            <w:pPr>
              <w:pStyle w:val="Tablebody"/>
              <w:rPr>
                <w:rStyle w:val="Hyperlink"/>
              </w:rPr>
            </w:pPr>
            <w:hyperlink r:id="rId326" w:history="1">
              <w:r w:rsidR="00C90D23" w:rsidRPr="004B0B0D">
                <w:rPr>
                  <w:rStyle w:val="Hyperlink"/>
                </w:rPr>
                <w:t>http://icao.int/saf/1.1/req/xsd-airspace-volume/lower-limit</w:t>
              </w:r>
            </w:hyperlink>
          </w:p>
          <w:p w14:paraId="5FE77D32" w14:textId="7A373B6D" w:rsidR="00C90D23" w:rsidRPr="00C76D2F" w:rsidRDefault="00C90D23" w:rsidP="00C90D23">
            <w:pPr>
              <w:pStyle w:val="Tablebody"/>
            </w:pPr>
            <w:r w:rsidRPr="00C76D2F">
              <w:t>If the lower limit of the vertical extent of the airspace is specified (using XML element //saf:AirspaceVolume/saf:lowerLimit)</w:t>
            </w:r>
            <w:r w:rsidR="009363F5">
              <w:t>,</w:t>
            </w:r>
            <w:r w:rsidRPr="00C76D2F">
              <w:t xml:space="preserve"> then the XML element //saf:AirspaceVolume/saf:lowerLimitReference shall be used to specify the associated vertical reference system.</w:t>
            </w:r>
          </w:p>
        </w:tc>
      </w:tr>
      <w:tr w:rsidR="00C90D23" w:rsidRPr="00C76D2F" w14:paraId="666B755E" w14:textId="77777777" w:rsidTr="005631C1">
        <w:trPr>
          <w:cantSplit/>
          <w:jc w:val="center"/>
        </w:trPr>
        <w:tc>
          <w:tcPr>
            <w:tcW w:w="1860" w:type="dxa"/>
            <w:shd w:val="clear" w:color="auto" w:fill="F2F2F2"/>
          </w:tcPr>
          <w:p w14:paraId="70DB0EE2" w14:textId="77777777" w:rsidR="00C90D23" w:rsidRPr="00C76D2F" w:rsidRDefault="00C90D23" w:rsidP="005631C1">
            <w:pPr>
              <w:pStyle w:val="Tablebodyshaded"/>
            </w:pPr>
            <w:r w:rsidRPr="00C76D2F">
              <w:t>Requirement</w:t>
            </w:r>
          </w:p>
        </w:tc>
        <w:tc>
          <w:tcPr>
            <w:tcW w:w="7899" w:type="dxa"/>
          </w:tcPr>
          <w:p w14:paraId="1ED6D968" w14:textId="77777777" w:rsidR="00C90D23" w:rsidRPr="004B0B0D" w:rsidRDefault="00412FFF" w:rsidP="00C90D23">
            <w:pPr>
              <w:pStyle w:val="Tablebody"/>
              <w:rPr>
                <w:rStyle w:val="Hyperlink"/>
              </w:rPr>
            </w:pPr>
            <w:hyperlink r:id="rId327" w:history="1">
              <w:r w:rsidR="00C90D23" w:rsidRPr="004B0B0D">
                <w:rPr>
                  <w:rStyle w:val="Hyperlink"/>
                </w:rPr>
                <w:t>http://icao.int/saf/1.1/req/xsd-airspace-volume/limit-type</w:t>
              </w:r>
            </w:hyperlink>
          </w:p>
          <w:p w14:paraId="335F3470" w14:textId="6EE2CEC6" w:rsidR="00C90D23" w:rsidRPr="00C76D2F" w:rsidRDefault="00C90D23" w:rsidP="00C90D23">
            <w:pPr>
              <w:pStyle w:val="Tablebody"/>
            </w:pPr>
            <w:r w:rsidRPr="00C76D2F">
              <w:t xml:space="preserve">The values of XML elements //saf:AirspaceVolume/saf:upperLimitReference and </w:t>
            </w:r>
            <w:r w:rsidR="00D65CD7">
              <w:br/>
            </w:r>
            <w:r w:rsidRPr="00C76D2F">
              <w:t>//saf:AirspaceVolume/saf:lowerLimitReference specifying a vertical reference system shall be one of the enumeration: “SFC” (distance measured from the surface of the earth), “MSL” (distance measured from mean sea level), “W84” (distance measured from the WGS84 ellipsoid) or “STD” (distance measured with an altimeter set to the standard atmosphere).</w:t>
            </w:r>
          </w:p>
        </w:tc>
      </w:tr>
      <w:tr w:rsidR="00C90D23" w:rsidRPr="00C76D2F" w14:paraId="4FBCCC7D" w14:textId="77777777" w:rsidTr="005631C1">
        <w:trPr>
          <w:cantSplit/>
          <w:jc w:val="center"/>
        </w:trPr>
        <w:tc>
          <w:tcPr>
            <w:tcW w:w="1860" w:type="dxa"/>
            <w:shd w:val="clear" w:color="auto" w:fill="F2F2F2"/>
          </w:tcPr>
          <w:p w14:paraId="43827855" w14:textId="77777777" w:rsidR="00C90D23" w:rsidRPr="00C76D2F" w:rsidRDefault="00C90D23" w:rsidP="005631C1">
            <w:pPr>
              <w:pStyle w:val="Tablebodyshaded"/>
            </w:pPr>
            <w:r w:rsidRPr="00C76D2F">
              <w:t>Recommendation</w:t>
            </w:r>
          </w:p>
        </w:tc>
        <w:tc>
          <w:tcPr>
            <w:tcW w:w="7899" w:type="dxa"/>
          </w:tcPr>
          <w:p w14:paraId="7F4F1EE8" w14:textId="77777777" w:rsidR="00C90D23" w:rsidRPr="004B0B0D" w:rsidRDefault="00412FFF" w:rsidP="00C90D23">
            <w:pPr>
              <w:pStyle w:val="Tablebody"/>
              <w:rPr>
                <w:rStyle w:val="Hyperlink"/>
              </w:rPr>
            </w:pPr>
            <w:hyperlink r:id="rId328" w:history="1">
              <w:r w:rsidR="00C90D23" w:rsidRPr="004B0B0D">
                <w:rPr>
                  <w:rStyle w:val="Hyperlink"/>
                </w:rPr>
                <w:t>http://icao.int/saf/1.1/req/xsd-airspace-volume/horizontal-projection</w:t>
              </w:r>
            </w:hyperlink>
          </w:p>
          <w:p w14:paraId="196195CE" w14:textId="77777777" w:rsidR="00C90D23" w:rsidRPr="00C76D2F" w:rsidRDefault="00C90D23" w:rsidP="00C90D23">
            <w:pPr>
              <w:pStyle w:val="Tablebody"/>
            </w:pPr>
            <w:r w:rsidRPr="00C76D2F">
              <w:t>The XML element //saf:Airspace/saf:horizontalProjection should be used to describe the geometry of the horizontal extent of the airspace volume.</w:t>
            </w:r>
          </w:p>
        </w:tc>
      </w:tr>
    </w:tbl>
    <w:p w14:paraId="2E175AEA" w14:textId="77777777" w:rsidR="0004005C" w:rsidRDefault="00C90D23" w:rsidP="000936CA">
      <w:pPr>
        <w:pStyle w:val="Notesheading"/>
      </w:pPr>
      <w:r>
        <w:t>Note</w:t>
      </w:r>
      <w:r w:rsidR="0004005C">
        <w:t>s</w:t>
      </w:r>
      <w:r>
        <w:t>:</w:t>
      </w:r>
    </w:p>
    <w:p w14:paraId="18FDAA49" w14:textId="0344909D" w:rsidR="00C90D23" w:rsidRPr="00C76D2F" w:rsidRDefault="0004005C" w:rsidP="000936CA">
      <w:pPr>
        <w:pStyle w:val="Notes1"/>
      </w:pPr>
      <w:r>
        <w:t>1.</w:t>
      </w:r>
      <w:r w:rsidR="00C90D23">
        <w:tab/>
        <w:t>O</w:t>
      </w:r>
      <w:r w:rsidR="00C90D23" w:rsidRPr="00C76D2F">
        <w:t>mission of the upper limit of the vertical extent (the airspace ceiling) indicates that the airspace extends upward to, or beyond, the limit of aeronautical operations, whilst omission of the lower limit of the vertical extent (the airspace floor) indicates that the airspace extends to the land/sea surface.</w:t>
      </w:r>
    </w:p>
    <w:p w14:paraId="567A61F3" w14:textId="3DACED46" w:rsidR="00C90D23" w:rsidRPr="00C76D2F" w:rsidRDefault="0004005C" w:rsidP="000936CA">
      <w:pPr>
        <w:pStyle w:val="Notes1"/>
      </w:pPr>
      <w:r>
        <w:t>2.</w:t>
      </w:r>
      <w:r w:rsidR="00C90D23">
        <w:tab/>
        <w:t>D</w:t>
      </w:r>
      <w:r w:rsidR="00C90D23" w:rsidRPr="00C76D2F">
        <w:t>istance measured from mean sea level is equivalent to “altitude”.</w:t>
      </w:r>
    </w:p>
    <w:p w14:paraId="300C804B" w14:textId="014C75F0" w:rsidR="00C90D23" w:rsidRPr="00C76D2F" w:rsidRDefault="00C90D23" w:rsidP="00DC28D7">
      <w:pPr>
        <w:pStyle w:val="Heading20"/>
      </w:pPr>
      <w:bookmarkStart w:id="117" w:name="SafAirspace"/>
      <w:bookmarkStart w:id="118" w:name="_Toc392055735"/>
      <w:r w:rsidRPr="00C76D2F">
        <w:t>204.9</w:t>
      </w:r>
      <w:bookmarkEnd w:id="117"/>
      <w:r w:rsidR="00AC2FFC">
        <w:tab/>
        <w:t>Requirements class</w:t>
      </w:r>
      <w:r w:rsidRPr="00C76D2F">
        <w:t>: Airspace</w:t>
      </w:r>
      <w:bookmarkEnd w:id="118"/>
    </w:p>
    <w:p w14:paraId="6AA28EFE" w14:textId="77777777" w:rsidR="00C90D23" w:rsidRPr="00C76D2F" w:rsidRDefault="00C90D23" w:rsidP="00DC28D7">
      <w:pPr>
        <w:pStyle w:val="Bodytext1"/>
      </w:pPr>
      <w:r w:rsidRPr="00C76D2F">
        <w:t>204.9.1</w:t>
      </w:r>
      <w:r w:rsidRPr="00C76D2F">
        <w:tab/>
        <w:t xml:space="preserve">This </w:t>
      </w:r>
      <w:r w:rsidRPr="006E4C6C">
        <w:t>r</w:t>
      </w:r>
      <w:r w:rsidRPr="00C76D2F">
        <w:t xml:space="preserve">equirements </w:t>
      </w:r>
      <w:r w:rsidRPr="006E4C6C">
        <w:t>c</w:t>
      </w:r>
      <w:r w:rsidRPr="00C76D2F">
        <w:t>lass is used to describe the representation of airspaces.</w:t>
      </w:r>
    </w:p>
    <w:p w14:paraId="3E45F62E" w14:textId="77777777" w:rsidR="0004005C" w:rsidRDefault="00C90D23" w:rsidP="000936CA">
      <w:pPr>
        <w:pStyle w:val="Notesheading"/>
      </w:pPr>
      <w:r>
        <w:t>Note</w:t>
      </w:r>
      <w:r w:rsidR="0004005C">
        <w:t>s</w:t>
      </w:r>
      <w:r>
        <w:t>:</w:t>
      </w:r>
    </w:p>
    <w:p w14:paraId="140F230F" w14:textId="77777777" w:rsidR="00327840" w:rsidRDefault="0004005C" w:rsidP="000936CA">
      <w:pPr>
        <w:pStyle w:val="Notes1"/>
      </w:pPr>
      <w:r>
        <w:t>1.</w:t>
      </w:r>
      <w:r w:rsidR="00C90D23">
        <w:tab/>
        <w:t>A</w:t>
      </w:r>
      <w:r w:rsidR="00C90D23" w:rsidRPr="00C76D2F">
        <w:t>n airspace is a defined three</w:t>
      </w:r>
      <w:r w:rsidR="004A5EC7">
        <w:t>-</w:t>
      </w:r>
      <w:r w:rsidR="00C90D23" w:rsidRPr="00C76D2F">
        <w:t xml:space="preserve">dimensional region of space relevant to air traffic. Airspace types include </w:t>
      </w:r>
      <w:r w:rsidR="00C90D23" w:rsidRPr="00005534">
        <w:t>flight information region (FIR), upper flight information region (UIR) and controlled airspace (CTA</w:t>
      </w:r>
      <w:r w:rsidR="00C90D23" w:rsidRPr="00C76D2F">
        <w:t>).</w:t>
      </w:r>
    </w:p>
    <w:p w14:paraId="3ABDBEF5" w14:textId="2D9A5081" w:rsidR="00C90D23" w:rsidRPr="00C76D2F" w:rsidRDefault="0004005C" w:rsidP="000936CA">
      <w:pPr>
        <w:pStyle w:val="Notes1"/>
      </w:pPr>
      <w:r>
        <w:t>2.</w:t>
      </w:r>
      <w:r w:rsidR="00C90D23">
        <w:tab/>
        <w:t>R</w:t>
      </w:r>
      <w:r w:rsidR="00C90D23" w:rsidRPr="00C76D2F">
        <w:t>epresentations providing more detailed information may be used if required.</w:t>
      </w:r>
    </w:p>
    <w:p w14:paraId="1C538935" w14:textId="2E86E9B5" w:rsidR="00C90D23" w:rsidRPr="00C76D2F" w:rsidRDefault="00C90D23" w:rsidP="00DC28D7">
      <w:pPr>
        <w:pStyle w:val="Bodytext1"/>
      </w:pPr>
      <w:r w:rsidRPr="00C76D2F">
        <w:t>204.9.2</w:t>
      </w:r>
      <w:r w:rsidRPr="00C76D2F">
        <w:tab/>
        <w:t xml:space="preserve">XML elements describing airspaces shall conform to all </w:t>
      </w:r>
      <w:r w:rsidR="00AC23BC" w:rsidRPr="00AC23BC">
        <w:t>r</w:t>
      </w:r>
      <w:r w:rsidRPr="00C76D2F">
        <w:t>equirements specified in</w:t>
      </w:r>
      <w:r w:rsidR="00640C2C">
        <w:t xml:space="preserve"> </w:t>
      </w:r>
      <w:r w:rsidR="00C71E2C">
        <w:t>Table 3</w:t>
      </w:r>
      <w:r w:rsidR="00640C2C">
        <w:t>6.</w:t>
      </w:r>
    </w:p>
    <w:p w14:paraId="4BC385AD" w14:textId="3C270715" w:rsidR="00C90D23" w:rsidRPr="00C76D2F" w:rsidRDefault="00C90D23" w:rsidP="00DC28D7">
      <w:pPr>
        <w:pStyle w:val="Bodytext1"/>
      </w:pPr>
      <w:r w:rsidRPr="00C76D2F">
        <w:t>204.9.3</w:t>
      </w:r>
      <w:r w:rsidRPr="00C76D2F">
        <w:tab/>
        <w:t xml:space="preserve">XML elements describing airspaces shall conform to all </w:t>
      </w:r>
      <w:r w:rsidR="00AC23BC" w:rsidRPr="00AC23BC">
        <w:t>r</w:t>
      </w:r>
      <w:r w:rsidRPr="00C76D2F">
        <w:t xml:space="preserve">equirements of all relevant </w:t>
      </w:r>
      <w:r w:rsidR="00FC2B6A">
        <w:t>d</w:t>
      </w:r>
      <w:r w:rsidRPr="00C76D2F">
        <w:t>ependencies specified in</w:t>
      </w:r>
      <w:r w:rsidR="00640C2C">
        <w:t xml:space="preserve"> </w:t>
      </w:r>
      <w:r w:rsidR="00C71E2C">
        <w:t>Table 3</w:t>
      </w:r>
      <w:r w:rsidR="00640C2C">
        <w:t>6.</w:t>
      </w:r>
    </w:p>
    <w:bookmarkStart w:id="119" w:name="_Ref386096256"/>
    <w:p w14:paraId="6B324113" w14:textId="2E3663F3" w:rsidR="007477D9" w:rsidRDefault="007477D9" w:rsidP="007477D9">
      <w:pPr>
        <w:pStyle w:val="TPSSection"/>
      </w:pPr>
      <w:r w:rsidRPr="007477D9">
        <w:fldChar w:fldCharType="begin"/>
      </w:r>
      <w:r w:rsidRPr="007477D9">
        <w:instrText xml:space="preserve"> MACROBUTTON TPS_Section SECTION: Ignore</w:instrText>
      </w:r>
      <w:r w:rsidRPr="007477D9">
        <w:rPr>
          <w:vanish/>
        </w:rPr>
        <w:fldChar w:fldCharType="begin"/>
      </w:r>
      <w:r w:rsidRPr="007477D9">
        <w:rPr>
          <w:vanish/>
        </w:rPr>
        <w:instrText>Name="Ignore" ID="8E0FCA1F-D9E2-7348-B45A-D7A6EE661F83"</w:instrText>
      </w:r>
      <w:r w:rsidRPr="007477D9">
        <w:rPr>
          <w:vanish/>
        </w:rPr>
        <w:fldChar w:fldCharType="end"/>
      </w:r>
      <w:r w:rsidRPr="007477D9">
        <w:fldChar w:fldCharType="end"/>
      </w:r>
    </w:p>
    <w:p w14:paraId="77A51E31" w14:textId="3DE95C60" w:rsidR="007477D9" w:rsidRPr="007477D9" w:rsidRDefault="007477D9" w:rsidP="007477D9">
      <w:pPr>
        <w:pStyle w:val="TPSSectionData"/>
      </w:pPr>
      <w:r w:rsidRPr="007477D9">
        <w:fldChar w:fldCharType="begin"/>
      </w:r>
      <w:r w:rsidRPr="007477D9">
        <w:instrText xml:space="preserve"> MACROBUTTON TPS_SectionField Chapter title in running head: FM 204: SAF</w:instrText>
      </w:r>
      <w:r w:rsidRPr="007477D9">
        <w:rPr>
          <w:vanish/>
        </w:rPr>
        <w:fldChar w:fldCharType="begin"/>
      </w:r>
      <w:r w:rsidRPr="007477D9">
        <w:rPr>
          <w:vanish/>
        </w:rPr>
        <w:instrText>Name="Chapter title in running head" Value="FM 204: SAF"</w:instrText>
      </w:r>
      <w:r w:rsidRPr="007477D9">
        <w:rPr>
          <w:vanish/>
        </w:rPr>
        <w:fldChar w:fldCharType="end"/>
      </w:r>
      <w:r w:rsidRPr="007477D9">
        <w:fldChar w:fldCharType="end"/>
      </w:r>
    </w:p>
    <w:p w14:paraId="26EC2C5E" w14:textId="6E02598C" w:rsidR="00C90D23" w:rsidRPr="00C76D2F" w:rsidRDefault="00C71E2C" w:rsidP="00DC28D7">
      <w:pPr>
        <w:pStyle w:val="Tablecaption"/>
      </w:pPr>
      <w:r>
        <w:t>Table 3</w:t>
      </w:r>
      <w:r w:rsidR="00F2639A">
        <w:t>6</w:t>
      </w:r>
      <w:bookmarkEnd w:id="119"/>
      <w:r w:rsidR="00C90D23" w:rsidRPr="00C76D2F">
        <w:t>. Requirements class xsd-airspace</w:t>
      </w:r>
    </w:p>
    <w:p w14:paraId="648BA7C8" w14:textId="3739AEC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32EA3FE3" w14:textId="77777777" w:rsidTr="00576CB0">
        <w:trPr>
          <w:cantSplit/>
          <w:tblHeader/>
          <w:jc w:val="center"/>
        </w:trPr>
        <w:tc>
          <w:tcPr>
            <w:tcW w:w="9759" w:type="dxa"/>
            <w:gridSpan w:val="2"/>
            <w:shd w:val="clear" w:color="auto" w:fill="F2F2F2"/>
          </w:tcPr>
          <w:p w14:paraId="4D6EE8EA" w14:textId="003D85F6" w:rsidR="00C90D23" w:rsidRPr="00C76D2F" w:rsidRDefault="006E4C6C" w:rsidP="00C90D23">
            <w:pPr>
              <w:pStyle w:val="Tableheader"/>
            </w:pPr>
            <w:r>
              <w:t>Requirements class</w:t>
            </w:r>
          </w:p>
        </w:tc>
      </w:tr>
      <w:tr w:rsidR="00C90D23" w:rsidRPr="00C76D2F" w14:paraId="5803A73A" w14:textId="77777777" w:rsidTr="00576CB0">
        <w:trPr>
          <w:cantSplit/>
          <w:jc w:val="center"/>
        </w:trPr>
        <w:tc>
          <w:tcPr>
            <w:tcW w:w="9759" w:type="dxa"/>
            <w:gridSpan w:val="2"/>
          </w:tcPr>
          <w:p w14:paraId="5FA1AA00" w14:textId="77777777" w:rsidR="00C90D23" w:rsidRPr="002E1277" w:rsidRDefault="00412FFF" w:rsidP="00C90D23">
            <w:pPr>
              <w:pStyle w:val="Tablebody"/>
              <w:rPr>
                <w:rStyle w:val="Hyperlink"/>
                <w:rFonts w:eastAsia="MS Mincho" w:cs="Times New Roman"/>
                <w:szCs w:val="24"/>
              </w:rPr>
            </w:pPr>
            <w:hyperlink r:id="rId329" w:history="1">
              <w:r w:rsidR="00C90D23" w:rsidRPr="002E1277">
                <w:rPr>
                  <w:rStyle w:val="Hyperlink"/>
                </w:rPr>
                <w:t>http://icao.int/saf/1.1/req/xsd-airspace</w:t>
              </w:r>
            </w:hyperlink>
          </w:p>
        </w:tc>
      </w:tr>
      <w:tr w:rsidR="00C90D23" w:rsidRPr="00C76D2F" w14:paraId="5B83DD9E" w14:textId="77777777" w:rsidTr="005631C1">
        <w:trPr>
          <w:cantSplit/>
          <w:jc w:val="center"/>
        </w:trPr>
        <w:tc>
          <w:tcPr>
            <w:tcW w:w="1860" w:type="dxa"/>
          </w:tcPr>
          <w:p w14:paraId="1F33451F" w14:textId="1415AB2F" w:rsidR="00C90D23" w:rsidRPr="00C76D2F" w:rsidRDefault="006A236F" w:rsidP="00C90D23">
            <w:pPr>
              <w:pStyle w:val="Tablebody"/>
            </w:pPr>
            <w:r>
              <w:t>Target type</w:t>
            </w:r>
          </w:p>
        </w:tc>
        <w:tc>
          <w:tcPr>
            <w:tcW w:w="7899" w:type="dxa"/>
          </w:tcPr>
          <w:p w14:paraId="0CEF8311" w14:textId="77777777" w:rsidR="00C90D23" w:rsidRPr="00C76D2F" w:rsidRDefault="00C90D23" w:rsidP="00C90D23">
            <w:pPr>
              <w:pStyle w:val="Tablebody"/>
            </w:pPr>
            <w:r w:rsidRPr="00C76D2F">
              <w:t>Data instance</w:t>
            </w:r>
          </w:p>
        </w:tc>
      </w:tr>
      <w:tr w:rsidR="00C90D23" w:rsidRPr="00C76D2F" w14:paraId="11D107DF" w14:textId="77777777" w:rsidTr="005631C1">
        <w:trPr>
          <w:cantSplit/>
          <w:jc w:val="center"/>
        </w:trPr>
        <w:tc>
          <w:tcPr>
            <w:tcW w:w="1860" w:type="dxa"/>
          </w:tcPr>
          <w:p w14:paraId="6CD9EA4F" w14:textId="77777777" w:rsidR="00C90D23" w:rsidRPr="00C76D2F" w:rsidRDefault="00C90D23" w:rsidP="00C90D23">
            <w:pPr>
              <w:pStyle w:val="Tablebody"/>
            </w:pPr>
            <w:r w:rsidRPr="00C76D2F">
              <w:t>Name</w:t>
            </w:r>
          </w:p>
        </w:tc>
        <w:tc>
          <w:tcPr>
            <w:tcW w:w="7899" w:type="dxa"/>
          </w:tcPr>
          <w:p w14:paraId="7EFED8D3" w14:textId="77777777" w:rsidR="00C90D23" w:rsidRPr="00C76D2F" w:rsidRDefault="00C90D23" w:rsidP="00C90D23">
            <w:pPr>
              <w:pStyle w:val="Tablebody"/>
            </w:pPr>
            <w:r w:rsidRPr="00C76D2F">
              <w:t>Airspace</w:t>
            </w:r>
          </w:p>
        </w:tc>
      </w:tr>
      <w:tr w:rsidR="00C90D23" w:rsidRPr="00C76D2F" w14:paraId="7E468736" w14:textId="77777777" w:rsidTr="005631C1">
        <w:trPr>
          <w:cantSplit/>
          <w:jc w:val="center"/>
        </w:trPr>
        <w:tc>
          <w:tcPr>
            <w:tcW w:w="1860" w:type="dxa"/>
          </w:tcPr>
          <w:p w14:paraId="1B27BB2C" w14:textId="77777777" w:rsidR="00C90D23" w:rsidRPr="00C76D2F" w:rsidRDefault="00C90D23" w:rsidP="00C90D23">
            <w:pPr>
              <w:pStyle w:val="Tablebody"/>
            </w:pPr>
            <w:r w:rsidRPr="00C76D2F">
              <w:t>Dependency</w:t>
            </w:r>
          </w:p>
        </w:tc>
        <w:tc>
          <w:tcPr>
            <w:tcW w:w="7899" w:type="dxa"/>
          </w:tcPr>
          <w:p w14:paraId="5E44538F" w14:textId="5A2E5815" w:rsidR="00C90D23" w:rsidRPr="00C76D2F" w:rsidRDefault="00412FFF" w:rsidP="00F9712B">
            <w:pPr>
              <w:pStyle w:val="Tablebody"/>
            </w:pPr>
            <w:hyperlink r:id="rId330" w:history="1">
              <w:r w:rsidR="00C90D23" w:rsidRPr="002E1277">
                <w:rPr>
                  <w:rStyle w:val="Hyperlink"/>
                </w:rPr>
                <w:t>http://icao.int/saf/1.1/req/xsd-unique-identification</w:t>
              </w:r>
            </w:hyperlink>
            <w:r w:rsidR="00C90D23" w:rsidRPr="00C76D2F">
              <w:t xml:space="preserve">, </w:t>
            </w:r>
            <w:r w:rsidR="00C90D23" w:rsidRPr="0054540A">
              <w:t>204.3</w:t>
            </w:r>
            <w:r w:rsidR="00F55643">
              <w:t xml:space="preserve"> </w:t>
            </w:r>
          </w:p>
        </w:tc>
      </w:tr>
      <w:tr w:rsidR="00C90D23" w:rsidRPr="00C76D2F" w14:paraId="4FC757B9" w14:textId="77777777" w:rsidTr="005631C1">
        <w:trPr>
          <w:cantSplit/>
          <w:jc w:val="center"/>
        </w:trPr>
        <w:tc>
          <w:tcPr>
            <w:tcW w:w="1860" w:type="dxa"/>
          </w:tcPr>
          <w:p w14:paraId="72BE22E4" w14:textId="77777777" w:rsidR="00C90D23" w:rsidRPr="00C76D2F" w:rsidRDefault="00C90D23" w:rsidP="00C90D23">
            <w:pPr>
              <w:pStyle w:val="Tablebody"/>
            </w:pPr>
            <w:r w:rsidRPr="00C76D2F">
              <w:t>Dependency</w:t>
            </w:r>
          </w:p>
        </w:tc>
        <w:tc>
          <w:tcPr>
            <w:tcW w:w="7899" w:type="dxa"/>
          </w:tcPr>
          <w:p w14:paraId="216435BC" w14:textId="77777777" w:rsidR="006F2480" w:rsidRDefault="006F2480" w:rsidP="00F9712B">
            <w:pPr>
              <w:pStyle w:val="Tablebody"/>
              <w:rPr>
                <w:rStyle w:val="Hyperlink"/>
              </w:rPr>
            </w:pPr>
            <w:r>
              <w:rPr>
                <w:color w:val="000000" w:themeColor="text1"/>
              </w:rPr>
              <w:fldChar w:fldCharType="begin"/>
            </w:r>
            <w:r>
              <w:instrText xml:space="preserve"> HYPERLINK "http://icao.int/saf/1.1/req/xsd-airspace-volume" </w:instrText>
            </w:r>
            <w:r>
              <w:rPr>
                <w:color w:val="000000" w:themeColor="text1"/>
              </w:rPr>
              <w:fldChar w:fldCharType="separate"/>
            </w:r>
            <w:r w:rsidR="00C90D23" w:rsidRPr="002E1277">
              <w:rPr>
                <w:rStyle w:val="Hyperlink"/>
              </w:rPr>
              <w:t>http://</w:t>
            </w:r>
          </w:p>
          <w:p w14:paraId="034D83D6" w14:textId="1C6E3B13" w:rsidR="00C90D23" w:rsidRPr="00C76D2F" w:rsidRDefault="00C90D23" w:rsidP="00F9712B">
            <w:pPr>
              <w:pStyle w:val="Tablebody"/>
            </w:pPr>
            <w:r w:rsidRPr="002E1277">
              <w:rPr>
                <w:rStyle w:val="Hyperlink"/>
              </w:rPr>
              <w:t>icao.int/saf/1.1/req/xsd-airspace-volume</w:t>
            </w:r>
            <w:r w:rsidR="006F2480">
              <w:rPr>
                <w:rStyle w:val="Hyperlink"/>
              </w:rPr>
              <w:fldChar w:fldCharType="end"/>
            </w:r>
            <w:r w:rsidRPr="00C76D2F">
              <w:t xml:space="preserve">, </w:t>
            </w:r>
            <w:r w:rsidRPr="0054540A">
              <w:t>204.8</w:t>
            </w:r>
            <w:r w:rsidRPr="00C76D2F">
              <w:t xml:space="preserve"> </w:t>
            </w:r>
          </w:p>
        </w:tc>
      </w:tr>
      <w:tr w:rsidR="00C90D23" w:rsidRPr="00C76D2F" w14:paraId="0BEFA2B7" w14:textId="77777777" w:rsidTr="005631C1">
        <w:trPr>
          <w:cantSplit/>
          <w:jc w:val="center"/>
        </w:trPr>
        <w:tc>
          <w:tcPr>
            <w:tcW w:w="1860" w:type="dxa"/>
            <w:shd w:val="clear" w:color="auto" w:fill="F2F2F2"/>
          </w:tcPr>
          <w:p w14:paraId="2D7D29C7" w14:textId="77777777" w:rsidR="00C90D23" w:rsidRPr="00C76D2F" w:rsidRDefault="00C90D23" w:rsidP="005631C1">
            <w:pPr>
              <w:pStyle w:val="Tablebodyshaded"/>
            </w:pPr>
            <w:r w:rsidRPr="00C76D2F">
              <w:t>Requirement</w:t>
            </w:r>
          </w:p>
        </w:tc>
        <w:tc>
          <w:tcPr>
            <w:tcW w:w="7899" w:type="dxa"/>
          </w:tcPr>
          <w:p w14:paraId="35B89268" w14:textId="77777777" w:rsidR="00C90D23" w:rsidRPr="002E1277" w:rsidRDefault="00412FFF" w:rsidP="00C90D23">
            <w:pPr>
              <w:pStyle w:val="Tablebody"/>
              <w:rPr>
                <w:rStyle w:val="Hyperlink"/>
              </w:rPr>
            </w:pPr>
            <w:hyperlink r:id="rId331" w:history="1">
              <w:r w:rsidR="00C90D23" w:rsidRPr="002E1277">
                <w:rPr>
                  <w:rStyle w:val="Hyperlink"/>
                </w:rPr>
                <w:t>http://icao.int/saf/1.1/req/xsd-airspace/valid</w:t>
              </w:r>
            </w:hyperlink>
          </w:p>
          <w:p w14:paraId="04D574D4" w14:textId="77777777" w:rsidR="00C90D23" w:rsidRPr="00C76D2F" w:rsidRDefault="00C90D23" w:rsidP="00C90D23">
            <w:pPr>
              <w:pStyle w:val="Tablebody"/>
            </w:pPr>
            <w:r w:rsidRPr="00C76D2F">
              <w:t>The content model of this element shall have a value that matches the content model of saf:Airspace.</w:t>
            </w:r>
          </w:p>
        </w:tc>
      </w:tr>
      <w:tr w:rsidR="00C90D23" w:rsidRPr="00C76D2F" w14:paraId="0BCFAE33" w14:textId="77777777" w:rsidTr="005631C1">
        <w:trPr>
          <w:cantSplit/>
          <w:jc w:val="center"/>
        </w:trPr>
        <w:tc>
          <w:tcPr>
            <w:tcW w:w="1860" w:type="dxa"/>
            <w:shd w:val="clear" w:color="auto" w:fill="F2F2F2"/>
          </w:tcPr>
          <w:p w14:paraId="0341F4B7" w14:textId="77777777" w:rsidR="00C90D23" w:rsidRPr="00C76D2F" w:rsidRDefault="00C90D23" w:rsidP="005631C1">
            <w:pPr>
              <w:pStyle w:val="Tablebodyshaded"/>
            </w:pPr>
            <w:r w:rsidRPr="00C76D2F">
              <w:t>Requirement</w:t>
            </w:r>
          </w:p>
        </w:tc>
        <w:tc>
          <w:tcPr>
            <w:tcW w:w="7899" w:type="dxa"/>
          </w:tcPr>
          <w:p w14:paraId="1455C6BB" w14:textId="77777777" w:rsidR="00C90D23" w:rsidRPr="002E1277" w:rsidRDefault="00412FFF" w:rsidP="00C90D23">
            <w:pPr>
              <w:pStyle w:val="Tablebody"/>
              <w:rPr>
                <w:rStyle w:val="Hyperlink"/>
              </w:rPr>
            </w:pPr>
            <w:hyperlink r:id="rId332" w:history="1">
              <w:r w:rsidR="00C90D23" w:rsidRPr="002E1277">
                <w:rPr>
                  <w:rStyle w:val="Hyperlink"/>
                </w:rPr>
                <w:t>http://icao.int/saf/1.1/req/xsd-airspace/icao-designator-indication</w:t>
              </w:r>
            </w:hyperlink>
          </w:p>
          <w:p w14:paraId="39B5BAE5" w14:textId="7749D26A" w:rsidR="00C90D23" w:rsidRPr="00C76D2F" w:rsidRDefault="00C90D23" w:rsidP="00EF0E6F">
            <w:pPr>
              <w:pStyle w:val="Tablebody"/>
            </w:pPr>
            <w:r w:rsidRPr="00C76D2F">
              <w:t>If the coded designator used to identify the airspace is an ICAO recogni</w:t>
            </w:r>
            <w:r w:rsidR="009A700B">
              <w:t>z</w:t>
            </w:r>
            <w:r w:rsidRPr="00C76D2F">
              <w:t>ed designator</w:t>
            </w:r>
            <w:r w:rsidR="00076102">
              <w:t>,</w:t>
            </w:r>
            <w:r w:rsidRPr="00C76D2F">
              <w:t xml:space="preserve"> then the XML element //saf:Airspace/saf:designatorICAO </w:t>
            </w:r>
            <w:r w:rsidR="00EF0E6F">
              <w:t>shall</w:t>
            </w:r>
            <w:r w:rsidR="00EF0E6F" w:rsidRPr="00EF0E6F">
              <w:t xml:space="preserve"> </w:t>
            </w:r>
            <w:r w:rsidRPr="00EF0E6F">
              <w:t xml:space="preserve">have </w:t>
            </w:r>
            <w:r w:rsidR="00DF3C0B" w:rsidRPr="00EF0E6F">
              <w:t xml:space="preserve">the </w:t>
            </w:r>
            <w:r w:rsidRPr="00EF0E6F">
              <w:t>value</w:t>
            </w:r>
            <w:r w:rsidRPr="00C76D2F">
              <w:t xml:space="preserve"> “true”.</w:t>
            </w:r>
            <w:r w:rsidR="00076102">
              <w:t xml:space="preserve"> </w:t>
            </w:r>
          </w:p>
        </w:tc>
      </w:tr>
      <w:tr w:rsidR="00C90D23" w:rsidRPr="00C76D2F" w14:paraId="1E95472C" w14:textId="77777777" w:rsidTr="005631C1">
        <w:trPr>
          <w:cantSplit/>
          <w:jc w:val="center"/>
        </w:trPr>
        <w:tc>
          <w:tcPr>
            <w:tcW w:w="1860" w:type="dxa"/>
            <w:shd w:val="clear" w:color="auto" w:fill="F2F2F2"/>
          </w:tcPr>
          <w:p w14:paraId="395A872F" w14:textId="77777777" w:rsidR="00C90D23" w:rsidRPr="00C76D2F" w:rsidRDefault="00C90D23" w:rsidP="005631C1">
            <w:pPr>
              <w:pStyle w:val="Tablebodyshaded"/>
            </w:pPr>
            <w:r w:rsidRPr="00C76D2F">
              <w:t>Requirement</w:t>
            </w:r>
          </w:p>
        </w:tc>
        <w:tc>
          <w:tcPr>
            <w:tcW w:w="7899" w:type="dxa"/>
          </w:tcPr>
          <w:p w14:paraId="6100F9CD" w14:textId="77777777" w:rsidR="00C90D23" w:rsidRPr="002E1277" w:rsidRDefault="00C90D23" w:rsidP="00C90D23">
            <w:pPr>
              <w:pStyle w:val="Tablebody"/>
              <w:rPr>
                <w:rStyle w:val="Hyperlink"/>
              </w:rPr>
            </w:pPr>
            <w:r w:rsidRPr="002E1277">
              <w:rPr>
                <w:rStyle w:val="Hyperlink"/>
              </w:rPr>
              <w:t>http://icao.int/saf/1.1/req/xsd-airspace/airspace-type-enumeration</w:t>
            </w:r>
          </w:p>
          <w:p w14:paraId="7D7C249B" w14:textId="002E58AC" w:rsidR="00C90D23" w:rsidRPr="00C76D2F" w:rsidRDefault="00C90D23" w:rsidP="00C9398D">
            <w:pPr>
              <w:pStyle w:val="Tablebody"/>
            </w:pPr>
            <w:r w:rsidRPr="00C76D2F">
              <w:t xml:space="preserve">If specified, the value of XML element //saf:Airspace/saf:type shall be one of the enumeration: </w:t>
            </w:r>
            <w:r w:rsidRPr="00C9398D">
              <w:t>“FIR” (Flight Information Region), “UIR” (Upper Flight Information Region), “FIR_UIR” (Flight Information Region or Upper Flight Information Region) or “CTA” (Controlled Airspace).</w:t>
            </w:r>
          </w:p>
        </w:tc>
      </w:tr>
      <w:tr w:rsidR="00C90D23" w:rsidRPr="00C76D2F" w14:paraId="7E69FAC2" w14:textId="77777777" w:rsidTr="005631C1">
        <w:trPr>
          <w:cantSplit/>
          <w:jc w:val="center"/>
        </w:trPr>
        <w:tc>
          <w:tcPr>
            <w:tcW w:w="1860" w:type="dxa"/>
            <w:shd w:val="clear" w:color="auto" w:fill="F2F2F2"/>
          </w:tcPr>
          <w:p w14:paraId="5FD81602" w14:textId="77777777" w:rsidR="00C90D23" w:rsidRPr="00C76D2F" w:rsidRDefault="00C90D23" w:rsidP="005631C1">
            <w:pPr>
              <w:pStyle w:val="Tablebodyshaded"/>
            </w:pPr>
            <w:r w:rsidRPr="00C76D2F">
              <w:t>Recommendation</w:t>
            </w:r>
          </w:p>
        </w:tc>
        <w:tc>
          <w:tcPr>
            <w:tcW w:w="7899" w:type="dxa"/>
          </w:tcPr>
          <w:p w14:paraId="7FD13F50" w14:textId="77777777" w:rsidR="00C90D23" w:rsidRPr="002E1277" w:rsidRDefault="00412FFF" w:rsidP="00C90D23">
            <w:pPr>
              <w:pStyle w:val="Tablebody"/>
              <w:rPr>
                <w:rStyle w:val="Hyperlink"/>
              </w:rPr>
            </w:pPr>
            <w:hyperlink r:id="rId333" w:history="1">
              <w:r w:rsidR="00C90D23" w:rsidRPr="002E1277">
                <w:rPr>
                  <w:rStyle w:val="Hyperlink"/>
                </w:rPr>
                <w:t>http://icao.int/saf/1.1/req/xsd-airspace/type</w:t>
              </w:r>
            </w:hyperlink>
          </w:p>
          <w:p w14:paraId="1976D22E" w14:textId="34596FB9" w:rsidR="00C90D23" w:rsidRPr="00C76D2F" w:rsidRDefault="00C90D23" w:rsidP="00F6327C">
            <w:pPr>
              <w:pStyle w:val="Tablebody"/>
            </w:pPr>
            <w:r w:rsidRPr="00C76D2F">
              <w:t xml:space="preserve">The type of airspace should be indicated using the XML element //saf:Airspace/saf:type. </w:t>
            </w:r>
          </w:p>
        </w:tc>
      </w:tr>
      <w:tr w:rsidR="00C90D23" w:rsidRPr="00C76D2F" w14:paraId="27680CB3" w14:textId="77777777" w:rsidTr="005631C1">
        <w:trPr>
          <w:cantSplit/>
          <w:jc w:val="center"/>
        </w:trPr>
        <w:tc>
          <w:tcPr>
            <w:tcW w:w="1860" w:type="dxa"/>
            <w:shd w:val="clear" w:color="auto" w:fill="F2F2F2"/>
          </w:tcPr>
          <w:p w14:paraId="42C5F2B1" w14:textId="77777777" w:rsidR="00C90D23" w:rsidRPr="003D0600" w:rsidRDefault="00C90D23" w:rsidP="005631C1">
            <w:pPr>
              <w:pStyle w:val="Tablebodyshaded"/>
              <w:rPr>
                <w:rStyle w:val="Addedtext"/>
                <w:rFonts w:eastAsia="MS Mincho" w:cs="Times New Roman"/>
                <w:szCs w:val="24"/>
              </w:rPr>
            </w:pPr>
            <w:r w:rsidRPr="002E1277">
              <w:t>Recommendation</w:t>
            </w:r>
          </w:p>
        </w:tc>
        <w:tc>
          <w:tcPr>
            <w:tcW w:w="7899" w:type="dxa"/>
          </w:tcPr>
          <w:p w14:paraId="3EFC40D9" w14:textId="77777777" w:rsidR="00C90D23" w:rsidRPr="002E1277" w:rsidRDefault="00412FFF" w:rsidP="00C90D23">
            <w:pPr>
              <w:pStyle w:val="Tablebody"/>
              <w:rPr>
                <w:rStyle w:val="Hyperlink"/>
              </w:rPr>
            </w:pPr>
            <w:hyperlink r:id="rId334" w:history="1">
              <w:r w:rsidR="00C90D23" w:rsidRPr="002E1277">
                <w:rPr>
                  <w:rStyle w:val="Hyperlink"/>
                </w:rPr>
                <w:t>http://icao.int/saf/1.1/req/xsd-airspace/designator</w:t>
              </w:r>
            </w:hyperlink>
          </w:p>
          <w:p w14:paraId="6E50A8C9" w14:textId="69F9D3F1" w:rsidR="00C90D23" w:rsidRPr="003D0600" w:rsidRDefault="00C90D23" w:rsidP="00C90D23">
            <w:pPr>
              <w:pStyle w:val="Tablebody"/>
              <w:rPr>
                <w:rStyle w:val="Addedtext"/>
              </w:rPr>
            </w:pPr>
            <w:r w:rsidRPr="003D0600">
              <w:t>The coded designator used to identify the airspace should be indicated using the XML element //saf:Airspace/saf:designator.</w:t>
            </w:r>
          </w:p>
        </w:tc>
      </w:tr>
      <w:tr w:rsidR="00C90D23" w:rsidRPr="00C76D2F" w14:paraId="608C7343" w14:textId="77777777" w:rsidTr="005631C1">
        <w:trPr>
          <w:cantSplit/>
          <w:jc w:val="center"/>
        </w:trPr>
        <w:tc>
          <w:tcPr>
            <w:tcW w:w="1860" w:type="dxa"/>
            <w:shd w:val="clear" w:color="auto" w:fill="F2F2F2"/>
          </w:tcPr>
          <w:p w14:paraId="5DBBF53C" w14:textId="77777777" w:rsidR="00C90D23" w:rsidRPr="00C76D2F" w:rsidRDefault="00C90D23" w:rsidP="005631C1">
            <w:pPr>
              <w:pStyle w:val="Tablebodyshaded"/>
            </w:pPr>
            <w:r w:rsidRPr="00C76D2F">
              <w:t>Recommendation</w:t>
            </w:r>
          </w:p>
        </w:tc>
        <w:tc>
          <w:tcPr>
            <w:tcW w:w="7899" w:type="dxa"/>
          </w:tcPr>
          <w:p w14:paraId="0EBBE035" w14:textId="77777777" w:rsidR="00C90D23" w:rsidRPr="002E1277" w:rsidRDefault="00412FFF" w:rsidP="00C90D23">
            <w:pPr>
              <w:pStyle w:val="Tablebody"/>
              <w:rPr>
                <w:rStyle w:val="Hyperlink"/>
              </w:rPr>
            </w:pPr>
            <w:hyperlink r:id="rId335" w:history="1">
              <w:r w:rsidR="00C90D23" w:rsidRPr="002E1277">
                <w:rPr>
                  <w:rStyle w:val="Hyperlink"/>
                </w:rPr>
                <w:t>http://icao.int/saf/1.1/req/xsd-airspace/name</w:t>
              </w:r>
            </w:hyperlink>
          </w:p>
          <w:p w14:paraId="4352ACBE" w14:textId="77777777" w:rsidR="00BF3849" w:rsidRDefault="00C90D23" w:rsidP="00C90D23">
            <w:pPr>
              <w:pStyle w:val="Tablebody"/>
            </w:pPr>
            <w:r w:rsidRPr="00C76D2F">
              <w:t>The XML element //saf:Airspace/saf:name should be used to specify the official name of the airspace as designated by the appropriate authority.</w:t>
            </w:r>
          </w:p>
          <w:p w14:paraId="68A6C2CF" w14:textId="52EC0397" w:rsidR="00C90D23" w:rsidRPr="00C76D2F" w:rsidRDefault="00C90D23" w:rsidP="00C90D23">
            <w:pPr>
              <w:pStyle w:val="Tablebody"/>
            </w:pPr>
            <w:r w:rsidRPr="00C76D2F">
              <w:t>The name should be provided in block capitals.</w:t>
            </w:r>
          </w:p>
        </w:tc>
      </w:tr>
      <w:tr w:rsidR="00C90D23" w:rsidRPr="00C76D2F" w14:paraId="10E27903" w14:textId="77777777" w:rsidTr="005631C1">
        <w:trPr>
          <w:cantSplit/>
          <w:jc w:val="center"/>
        </w:trPr>
        <w:tc>
          <w:tcPr>
            <w:tcW w:w="1860" w:type="dxa"/>
            <w:shd w:val="clear" w:color="auto" w:fill="F2F2F2"/>
          </w:tcPr>
          <w:p w14:paraId="072EB90B" w14:textId="77777777" w:rsidR="00C90D23" w:rsidRPr="00C76D2F" w:rsidRDefault="00C90D23" w:rsidP="005631C1">
            <w:pPr>
              <w:pStyle w:val="Tablebodyshaded"/>
            </w:pPr>
            <w:r w:rsidRPr="00C76D2F">
              <w:t>Recommendation</w:t>
            </w:r>
          </w:p>
        </w:tc>
        <w:tc>
          <w:tcPr>
            <w:tcW w:w="7899" w:type="dxa"/>
          </w:tcPr>
          <w:p w14:paraId="5652AE29" w14:textId="77777777" w:rsidR="00BF3849" w:rsidRDefault="00412FFF" w:rsidP="00C90D23">
            <w:pPr>
              <w:pStyle w:val="Tablebody"/>
              <w:rPr>
                <w:rStyle w:val="Hyperlink"/>
              </w:rPr>
            </w:pPr>
            <w:hyperlink r:id="rId336" w:history="1">
              <w:r w:rsidR="00C90D23" w:rsidRPr="002E1277">
                <w:rPr>
                  <w:rStyle w:val="Hyperlink"/>
                </w:rPr>
                <w:t>http://icao.int/saf/1.1/req/xsd-airspace/geometry-component</w:t>
              </w:r>
            </w:hyperlink>
          </w:p>
          <w:p w14:paraId="3C0E6FC4" w14:textId="5B106AB3" w:rsidR="00C90D23" w:rsidRPr="00C76D2F" w:rsidRDefault="00C90D23" w:rsidP="00B656A8">
            <w:pPr>
              <w:pStyle w:val="Tablebody"/>
            </w:pPr>
            <w:r w:rsidRPr="00C76D2F">
              <w:t xml:space="preserve">The XML element //saf:Airspace/saf:geometryComponent should be used to describe the geometric </w:t>
            </w:r>
            <w:r w:rsidR="00B656A8">
              <w:t>v</w:t>
            </w:r>
            <w:r w:rsidR="00C71E2C">
              <w:t>olume </w:t>
            </w:r>
            <w:r w:rsidRPr="00C76D2F">
              <w:t>of the airspace using a value that matches the content model of saf:AirspaceVolume.</w:t>
            </w:r>
          </w:p>
        </w:tc>
      </w:tr>
    </w:tbl>
    <w:p w14:paraId="71B2F5DD" w14:textId="77777777" w:rsidR="0004005C" w:rsidRDefault="00C90D23" w:rsidP="000936CA">
      <w:pPr>
        <w:pStyle w:val="Notesheading"/>
      </w:pPr>
      <w:r>
        <w:t>Note</w:t>
      </w:r>
      <w:r w:rsidR="0004005C">
        <w:t>s</w:t>
      </w:r>
      <w:r>
        <w:t>:</w:t>
      </w:r>
    </w:p>
    <w:p w14:paraId="5B493484" w14:textId="0AB24CBD" w:rsidR="00C90D23" w:rsidRPr="00C76D2F" w:rsidRDefault="0004005C" w:rsidP="000936CA">
      <w:pPr>
        <w:pStyle w:val="Notes1"/>
      </w:pPr>
      <w:r>
        <w:t>1.</w:t>
      </w:r>
      <w:r w:rsidR="00C90D23">
        <w:tab/>
        <w:t>I</w:t>
      </w:r>
      <w:r w:rsidR="00C90D23" w:rsidRPr="00C76D2F">
        <w:t xml:space="preserve">CAO designators are listed in </w:t>
      </w:r>
      <w:r w:rsidR="00B75D24" w:rsidRPr="00A1322F">
        <w:rPr>
          <w:rStyle w:val="Italic"/>
        </w:rPr>
        <w:t>Location Indicators</w:t>
      </w:r>
      <w:r w:rsidR="00B75D24">
        <w:t xml:space="preserve"> (</w:t>
      </w:r>
      <w:r w:rsidR="00C90D23" w:rsidRPr="00C76D2F">
        <w:t xml:space="preserve">ICAO </w:t>
      </w:r>
      <w:r w:rsidR="00B75D24">
        <w:t>D</w:t>
      </w:r>
      <w:r w:rsidR="00C90D23" w:rsidRPr="00C76D2F">
        <w:t>oc</w:t>
      </w:r>
      <w:r w:rsidR="000936CA">
        <w:t> </w:t>
      </w:r>
      <w:r w:rsidR="00C90D23" w:rsidRPr="00C76D2F">
        <w:t>7910</w:t>
      </w:r>
      <w:r w:rsidR="00B75D24">
        <w:t>)</w:t>
      </w:r>
      <w:r w:rsidR="00C90D23" w:rsidRPr="00C76D2F">
        <w:t>.</w:t>
      </w:r>
    </w:p>
    <w:p w14:paraId="22709049" w14:textId="588C0D2D" w:rsidR="00C90D23" w:rsidRDefault="0004005C" w:rsidP="000936CA">
      <w:pPr>
        <w:pStyle w:val="Notes1"/>
      </w:pPr>
      <w:r>
        <w:t>2.</w:t>
      </w:r>
      <w:r w:rsidR="00C90D23">
        <w:tab/>
        <w:t>A</w:t>
      </w:r>
      <w:r w:rsidR="00C90D23" w:rsidRPr="00C76D2F">
        <w:t>n airspace may comprise multiple geometry elements.</w:t>
      </w:r>
    </w:p>
    <w:p w14:paraId="6DE20E8D" w14:textId="77777777" w:rsidR="00946A33" w:rsidRPr="00987E98" w:rsidRDefault="00946A33" w:rsidP="00946A33">
      <w:pPr>
        <w:pStyle w:val="THEEND"/>
      </w:pPr>
    </w:p>
    <w:p w14:paraId="2CD13918" w14:textId="6572A05F" w:rsidR="00D81925" w:rsidRDefault="00D81925" w:rsidP="00D81925">
      <w:pPr>
        <w:pStyle w:val="TPSSection"/>
      </w:pPr>
      <w:r w:rsidRPr="00D81925">
        <w:fldChar w:fldCharType="begin"/>
      </w:r>
      <w:r w:rsidRPr="00D81925">
        <w:instrText xml:space="preserve"> MACROBUTTON TPS_Section SECTION: Chapter</w:instrText>
      </w:r>
      <w:r w:rsidRPr="00D81925">
        <w:rPr>
          <w:vanish/>
        </w:rPr>
        <w:fldChar w:fldCharType="begin"/>
      </w:r>
      <w:r w:rsidRPr="00D81925">
        <w:rPr>
          <w:vanish/>
        </w:rPr>
        <w:instrText>Name="Chapter" ID="984697C3-CFE7-CD42-8BAD-8A28AC6AEFE4"</w:instrText>
      </w:r>
      <w:r w:rsidRPr="00D81925">
        <w:rPr>
          <w:vanish/>
        </w:rPr>
        <w:fldChar w:fldCharType="end"/>
      </w:r>
      <w:r w:rsidRPr="00D81925">
        <w:fldChar w:fldCharType="end"/>
      </w:r>
    </w:p>
    <w:p w14:paraId="797F55F8" w14:textId="4852483F" w:rsidR="00D81925" w:rsidRPr="00D81925" w:rsidRDefault="00D81925" w:rsidP="00D81925">
      <w:pPr>
        <w:pStyle w:val="TPSSectionData"/>
      </w:pPr>
      <w:r w:rsidRPr="00D81925">
        <w:fldChar w:fldCharType="begin"/>
      </w:r>
      <w:r w:rsidRPr="00D81925">
        <w:instrText xml:space="preserve"> MACROBUTTON TPS_SectionField Chapter title in running head: FM 205: IWXXM</w:instrText>
      </w:r>
      <w:r w:rsidRPr="00D81925">
        <w:rPr>
          <w:vanish/>
        </w:rPr>
        <w:fldChar w:fldCharType="begin"/>
      </w:r>
      <w:r w:rsidRPr="00D81925">
        <w:rPr>
          <w:vanish/>
        </w:rPr>
        <w:instrText>Name="Chapter title in running head" Value="FM 205: IWXXM"</w:instrText>
      </w:r>
      <w:r w:rsidRPr="00D81925">
        <w:rPr>
          <w:vanish/>
        </w:rPr>
        <w:fldChar w:fldCharType="end"/>
      </w:r>
      <w:r w:rsidRPr="00D81925">
        <w:fldChar w:fldCharType="end"/>
      </w:r>
    </w:p>
    <w:p w14:paraId="7A4E5C7D" w14:textId="6C53F6D8" w:rsidR="00C90D23" w:rsidRPr="00844A90" w:rsidRDefault="00C90D23" w:rsidP="00A1322F">
      <w:pPr>
        <w:pStyle w:val="Chapterhead"/>
      </w:pPr>
      <w:r w:rsidRPr="00844A90">
        <w:lastRenderedPageBreak/>
        <w:t>FM</w:t>
      </w:r>
      <w:r w:rsidR="00167733">
        <w:t> </w:t>
      </w:r>
      <w:r w:rsidRPr="00844A90">
        <w:t xml:space="preserve">205: </w:t>
      </w:r>
      <w:r w:rsidRPr="00A1322F">
        <w:t>IWXXM</w:t>
      </w:r>
    </w:p>
    <w:p w14:paraId="2B3F1B2D" w14:textId="48B5DFF6" w:rsidR="00C90D23" w:rsidRPr="00C76D2F" w:rsidRDefault="008A5256" w:rsidP="00CC562B">
      <w:pPr>
        <w:pStyle w:val="HeadingCodesFM"/>
      </w:pPr>
      <w:bookmarkStart w:id="120" w:name="_Toc392055737"/>
      <w:r>
        <w:t>FM</w:t>
      </w:r>
      <w:r w:rsidR="00167733">
        <w:t> </w:t>
      </w:r>
      <w:r>
        <w:t>205-15 Ext</w:t>
      </w:r>
      <w:r>
        <w:tab/>
      </w:r>
      <w:r w:rsidRPr="00CC562B">
        <w:t>IWXXM</w:t>
      </w:r>
      <w:r>
        <w:t>-XML</w:t>
      </w:r>
      <w:r>
        <w:tab/>
      </w:r>
      <w:r w:rsidR="00C90D23" w:rsidRPr="00C76D2F">
        <w:t>ICAO Meteorological inform</w:t>
      </w:r>
      <w:r w:rsidR="00C90D23">
        <w:t>A</w:t>
      </w:r>
      <w:r w:rsidR="00C90D23" w:rsidRPr="00C76D2F">
        <w:t>tion Exchange Model</w:t>
      </w:r>
      <w:bookmarkEnd w:id="120"/>
    </w:p>
    <w:p w14:paraId="2F025940" w14:textId="77777777" w:rsidR="00C90D23" w:rsidRPr="00C76D2F" w:rsidRDefault="00C90D23" w:rsidP="00DC28D7">
      <w:pPr>
        <w:pStyle w:val="Heading20"/>
      </w:pPr>
      <w:bookmarkStart w:id="121" w:name="_Toc392055738"/>
      <w:r w:rsidRPr="00C76D2F">
        <w:t>205.1</w:t>
      </w:r>
      <w:r w:rsidRPr="00C76D2F">
        <w:tab/>
        <w:t>Scope</w:t>
      </w:r>
      <w:bookmarkEnd w:id="121"/>
    </w:p>
    <w:p w14:paraId="0826C62B" w14:textId="76EF40C0" w:rsidR="00C90D23" w:rsidRPr="00C76D2F" w:rsidRDefault="00B05D44" w:rsidP="00E304C7">
      <w:pPr>
        <w:pStyle w:val="Bodytext1"/>
      </w:pPr>
      <w:r>
        <w:t>205.1.1</w:t>
      </w:r>
      <w:r>
        <w:tab/>
      </w:r>
      <w:r w:rsidR="00C90D23" w:rsidRPr="00C76D2F">
        <w:t>IWXXM-XML shall be used to represent observations and forecasts, and reports thereof, for international civil aviation</w:t>
      </w:r>
      <w:r w:rsidR="00AF5696">
        <w:t>,</w:t>
      </w:r>
      <w:r w:rsidR="00C90D23" w:rsidRPr="00C76D2F">
        <w:t xml:space="preserve"> as specified by </w:t>
      </w:r>
      <w:r w:rsidR="00C90D23">
        <w:t xml:space="preserve">the </w:t>
      </w:r>
      <w:r w:rsidR="00C90D23" w:rsidRPr="00A1322F">
        <w:rPr>
          <w:rStyle w:val="Italic"/>
        </w:rPr>
        <w:t>Technical Regulations</w:t>
      </w:r>
      <w:r w:rsidR="00A1322F" w:rsidRPr="00C76D2F">
        <w:t xml:space="preserve"> </w:t>
      </w:r>
      <w:r w:rsidR="00637584" w:rsidRPr="00C76D2F">
        <w:t>(WMO-</w:t>
      </w:r>
      <w:r w:rsidR="00C71E2C">
        <w:t>No. </w:t>
      </w:r>
      <w:r w:rsidR="00637584" w:rsidRPr="00C76D2F">
        <w:t>49)</w:t>
      </w:r>
      <w:r w:rsidR="00C90D23" w:rsidRPr="00C76D2F">
        <w:t xml:space="preserve">, </w:t>
      </w:r>
      <w:r w:rsidR="00C71E2C">
        <w:t>Volume </w:t>
      </w:r>
      <w:r w:rsidR="00C90D23" w:rsidRPr="00C76D2F">
        <w:t>II</w:t>
      </w:r>
      <w:r w:rsidR="00F55643">
        <w:t xml:space="preserve"> </w:t>
      </w:r>
      <w:r w:rsidR="00AF5696">
        <w:t>–</w:t>
      </w:r>
      <w:r w:rsidR="00C90D23" w:rsidRPr="00C76D2F">
        <w:t xml:space="preserve"> Meteorological Service for International Air Navigation.</w:t>
      </w:r>
    </w:p>
    <w:p w14:paraId="528D11E6" w14:textId="62D12063" w:rsidR="00C90D23" w:rsidRPr="00C76D2F" w:rsidRDefault="00B05D44" w:rsidP="00DC28D7">
      <w:pPr>
        <w:pStyle w:val="Bodytext1"/>
      </w:pPr>
      <w:r>
        <w:t>205.1.2</w:t>
      </w:r>
      <w:r>
        <w:tab/>
      </w:r>
      <w:r w:rsidR="00C90D23" w:rsidRPr="00C76D2F">
        <w:t xml:space="preserve">IWXXM-XML includes provision for aerodrome </w:t>
      </w:r>
      <w:r w:rsidR="00204778" w:rsidRPr="00C76D2F">
        <w:t xml:space="preserve">routine </w:t>
      </w:r>
      <w:r w:rsidR="00C90D23" w:rsidRPr="00C76D2F">
        <w:t xml:space="preserve">meteorological reports (METAR), aerodrome </w:t>
      </w:r>
      <w:r w:rsidR="00204778" w:rsidRPr="00C76D2F">
        <w:t xml:space="preserve">special </w:t>
      </w:r>
      <w:r w:rsidR="00C90D23" w:rsidRPr="00C76D2F">
        <w:t>meteorological reports (SPECI), aerodrome</w:t>
      </w:r>
      <w:r w:rsidR="00C90D23" w:rsidRPr="002827C5">
        <w:t xml:space="preserve"> forecast</w:t>
      </w:r>
      <w:r w:rsidR="00C90D23" w:rsidRPr="00C76D2F">
        <w:t xml:space="preserve"> (TAF) </w:t>
      </w:r>
      <w:r w:rsidR="002827C5">
        <w:t xml:space="preserve">reports </w:t>
      </w:r>
      <w:r w:rsidR="00C90D23" w:rsidRPr="00C76D2F">
        <w:t>and SIGMET information.</w:t>
      </w:r>
    </w:p>
    <w:p w14:paraId="676B9339" w14:textId="080DCF1E" w:rsidR="00BF3849" w:rsidRDefault="00C90D23" w:rsidP="00DC28D7">
      <w:pPr>
        <w:pStyle w:val="Note"/>
      </w:pPr>
      <w:r>
        <w:t>Note:</w:t>
      </w:r>
      <w:r>
        <w:tab/>
      </w:r>
      <w:r w:rsidRPr="00C76D2F">
        <w:t xml:space="preserve">SIGMET information is information issued by a meteorological watch office concerning the occurrence or expected occurrence of specified en-route weather phenomena </w:t>
      </w:r>
      <w:r w:rsidR="00A43E2F">
        <w:t>that</w:t>
      </w:r>
      <w:r w:rsidRPr="00C76D2F">
        <w:t xml:space="preserve"> may affect the safety of aircraft operations.</w:t>
      </w:r>
    </w:p>
    <w:p w14:paraId="25F26241" w14:textId="75811A72" w:rsidR="00C90D23" w:rsidRPr="00C76D2F" w:rsidRDefault="00B05D44" w:rsidP="00DC28D7">
      <w:pPr>
        <w:pStyle w:val="Bodytext1"/>
      </w:pPr>
      <w:r>
        <w:t>205.1.3</w:t>
      </w:r>
      <w:r>
        <w:tab/>
      </w:r>
      <w:r w:rsidR="00C90D23" w:rsidRPr="00C76D2F">
        <w:t xml:space="preserve">The </w:t>
      </w:r>
      <w:r w:rsidR="006E4C6C">
        <w:t>requirements class</w:t>
      </w:r>
      <w:r w:rsidR="00C90D23" w:rsidRPr="00C76D2F">
        <w:t xml:space="preserve">es defined in </w:t>
      </w:r>
      <w:r w:rsidR="005B5A0D">
        <w:t>IWXXM</w:t>
      </w:r>
      <w:r w:rsidR="00C90D23" w:rsidRPr="00C76D2F">
        <w:t>-XML are listed in</w:t>
      </w:r>
      <w:r w:rsidR="00640C2C">
        <w:t xml:space="preserve"> </w:t>
      </w:r>
      <w:r w:rsidR="00C71E2C">
        <w:t>Table 3</w:t>
      </w:r>
      <w:r w:rsidR="00640C2C">
        <w:t>7.</w:t>
      </w:r>
    </w:p>
    <w:p w14:paraId="5EB01FD8" w14:textId="055C27E9" w:rsidR="00C90D23" w:rsidRPr="00C76D2F" w:rsidRDefault="00C71E2C" w:rsidP="00DC28D7">
      <w:pPr>
        <w:pStyle w:val="Tablecaption"/>
      </w:pPr>
      <w:bookmarkStart w:id="122" w:name="_Ref386351722"/>
      <w:r>
        <w:t>Table 3</w:t>
      </w:r>
      <w:r w:rsidR="00717D4C">
        <w:t>7</w:t>
      </w:r>
      <w:bookmarkEnd w:id="122"/>
      <w:r w:rsidR="00C90D23" w:rsidRPr="00C76D2F">
        <w:t xml:space="preserve">. </w:t>
      </w:r>
      <w:r w:rsidR="006E4C6C">
        <w:t>Requirements class</w:t>
      </w:r>
      <w:r w:rsidR="00C90D23" w:rsidRPr="00C76D2F">
        <w:t>es defined in IWXXM-XML</w:t>
      </w:r>
    </w:p>
    <w:p w14:paraId="3AF38ADF" w14:textId="406FBDFD" w:rsidR="00576CB0" w:rsidRDefault="00241C1D" w:rsidP="00241C1D">
      <w:pPr>
        <w:pStyle w:val="TPSTable"/>
      </w:pPr>
      <w:r w:rsidRPr="00241C1D">
        <w:fldChar w:fldCharType="begin"/>
      </w:r>
      <w:r w:rsidRPr="00241C1D">
        <w:instrText xml:space="preserve"> MACROBUTTON TPS_Table TABLE: Table shaded header with lines</w:instrText>
      </w:r>
      <w:r w:rsidRPr="00241C1D">
        <w:rPr>
          <w:vanish/>
        </w:rPr>
        <w:fldChar w:fldCharType="begin"/>
      </w:r>
      <w:r w:rsidRPr="00241C1D">
        <w:rPr>
          <w:vanish/>
        </w:rPr>
        <w:instrText>Name="Table shaded header with lines" Columns="2" HeaderRows="1" BodyRows="30" FooterRows="0" KeepTableWidth="True" KeepWidths="True" KeepHAlign="True" KeepVAlign="True"</w:instrText>
      </w:r>
      <w:r w:rsidRPr="00241C1D">
        <w:rPr>
          <w:vanish/>
        </w:rPr>
        <w:fldChar w:fldCharType="end"/>
      </w:r>
      <w:r w:rsidRPr="00241C1D">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2196"/>
        <w:gridCol w:w="7563"/>
      </w:tblGrid>
      <w:tr w:rsidR="00C90D23" w:rsidRPr="00C76D2F" w14:paraId="3196D0A6" w14:textId="77777777" w:rsidTr="00241C1D">
        <w:trPr>
          <w:cantSplit/>
          <w:tblHeader/>
          <w:jc w:val="center"/>
        </w:trPr>
        <w:tc>
          <w:tcPr>
            <w:tcW w:w="9759" w:type="dxa"/>
            <w:gridSpan w:val="2"/>
            <w:shd w:val="clear" w:color="auto" w:fill="F2F2F2"/>
          </w:tcPr>
          <w:p w14:paraId="25C27F35" w14:textId="7FCB7362" w:rsidR="00C90D23" w:rsidRPr="00C76D2F" w:rsidRDefault="006E4C6C" w:rsidP="00C90D23">
            <w:pPr>
              <w:pStyle w:val="Tableheader"/>
            </w:pPr>
            <w:r>
              <w:t>Requirements class</w:t>
            </w:r>
            <w:r w:rsidR="00C90D23" w:rsidRPr="00C76D2F">
              <w:t>es</w:t>
            </w:r>
          </w:p>
        </w:tc>
      </w:tr>
      <w:tr w:rsidR="00C90D23" w:rsidRPr="00C76D2F" w14:paraId="05C38263" w14:textId="77777777" w:rsidTr="00241C1D">
        <w:trPr>
          <w:cantSplit/>
          <w:tblHeader/>
          <w:jc w:val="center"/>
        </w:trPr>
        <w:tc>
          <w:tcPr>
            <w:tcW w:w="2196" w:type="dxa"/>
            <w:shd w:val="clear" w:color="auto" w:fill="F2F2F2"/>
          </w:tcPr>
          <w:p w14:paraId="01CF3338" w14:textId="665A4B3F" w:rsidR="00C90D23" w:rsidRPr="00C76D2F" w:rsidRDefault="006E4C6C" w:rsidP="005631C1">
            <w:pPr>
              <w:pStyle w:val="Tablebodyshaded"/>
            </w:pPr>
            <w:r>
              <w:t>Requirements class</w:t>
            </w:r>
          </w:p>
        </w:tc>
        <w:tc>
          <w:tcPr>
            <w:tcW w:w="7563" w:type="dxa"/>
          </w:tcPr>
          <w:p w14:paraId="04ECA6B1" w14:textId="2727717B" w:rsidR="00C90D23" w:rsidRPr="00C76D2F" w:rsidRDefault="00412FFF" w:rsidP="00F9712B">
            <w:pPr>
              <w:pStyle w:val="Tablebody"/>
            </w:pPr>
            <w:hyperlink r:id="rId337" w:history="1">
              <w:r w:rsidR="00C90D23" w:rsidRPr="00763CDE">
                <w:rPr>
                  <w:rStyle w:val="Hyperlink"/>
                </w:rPr>
                <w:t>http://icao.int/iwxxm/1.1/req/xsd-cloud-layer</w:t>
              </w:r>
            </w:hyperlink>
            <w:r w:rsidR="000A0E36">
              <w:rPr>
                <w:rStyle w:val="Hyperlink"/>
              </w:rPr>
              <w:t xml:space="preserve">, </w:t>
            </w:r>
            <w:r w:rsidR="0094558D">
              <w:t>205.4</w:t>
            </w:r>
          </w:p>
        </w:tc>
      </w:tr>
      <w:tr w:rsidR="00C90D23" w:rsidRPr="00C76D2F" w14:paraId="3548FB18" w14:textId="77777777" w:rsidTr="00241C1D">
        <w:trPr>
          <w:cantSplit/>
          <w:tblHeader/>
          <w:jc w:val="center"/>
        </w:trPr>
        <w:tc>
          <w:tcPr>
            <w:tcW w:w="2196" w:type="dxa"/>
            <w:shd w:val="clear" w:color="auto" w:fill="F2F2F2"/>
          </w:tcPr>
          <w:p w14:paraId="386DCF45" w14:textId="3DEE85D1" w:rsidR="00C90D23" w:rsidRPr="00C76D2F" w:rsidRDefault="006E4C6C" w:rsidP="005631C1">
            <w:pPr>
              <w:pStyle w:val="Tablebodyshaded"/>
            </w:pPr>
            <w:r>
              <w:t>Requirements class</w:t>
            </w:r>
          </w:p>
        </w:tc>
        <w:tc>
          <w:tcPr>
            <w:tcW w:w="7563" w:type="dxa"/>
          </w:tcPr>
          <w:p w14:paraId="67B5674E" w14:textId="2F393588" w:rsidR="00C90D23" w:rsidRPr="00C76D2F" w:rsidRDefault="00412FFF" w:rsidP="00F9712B">
            <w:pPr>
              <w:pStyle w:val="Tablebody"/>
            </w:pPr>
            <w:hyperlink r:id="rId338" w:history="1">
              <w:r w:rsidR="00C90D23" w:rsidRPr="00763CDE">
                <w:rPr>
                  <w:rStyle w:val="Hyperlink"/>
                </w:rPr>
                <w:t>http://icao.int/iwxxm/1.1/req/xsd-aerodrome-cloud-forecast</w:t>
              </w:r>
            </w:hyperlink>
            <w:r w:rsidR="00C90D23" w:rsidRPr="00C76D2F">
              <w:t xml:space="preserve">, </w:t>
            </w:r>
            <w:r w:rsidR="0094558D">
              <w:t>205.5</w:t>
            </w:r>
          </w:p>
        </w:tc>
      </w:tr>
      <w:tr w:rsidR="00C90D23" w:rsidRPr="00C76D2F" w14:paraId="14C8ED80" w14:textId="77777777" w:rsidTr="00241C1D">
        <w:trPr>
          <w:cantSplit/>
          <w:tblHeader/>
          <w:jc w:val="center"/>
        </w:trPr>
        <w:tc>
          <w:tcPr>
            <w:tcW w:w="2196" w:type="dxa"/>
            <w:shd w:val="clear" w:color="auto" w:fill="F2F2F2"/>
          </w:tcPr>
          <w:p w14:paraId="4BD5A6CD" w14:textId="7E0C05FB" w:rsidR="00C90D23" w:rsidRPr="00C76D2F" w:rsidRDefault="006E4C6C" w:rsidP="005631C1">
            <w:pPr>
              <w:pStyle w:val="Tablebodyshaded"/>
            </w:pPr>
            <w:r>
              <w:t>Requirements class</w:t>
            </w:r>
          </w:p>
        </w:tc>
        <w:tc>
          <w:tcPr>
            <w:tcW w:w="7563" w:type="dxa"/>
          </w:tcPr>
          <w:p w14:paraId="5E6CF391" w14:textId="40C75E93" w:rsidR="00C90D23" w:rsidRPr="00C76D2F" w:rsidRDefault="00412FFF" w:rsidP="00F9712B">
            <w:pPr>
              <w:pStyle w:val="Tablebody"/>
            </w:pPr>
            <w:hyperlink r:id="rId339" w:history="1">
              <w:r w:rsidR="00C90D23" w:rsidRPr="00763CDE">
                <w:rPr>
                  <w:rStyle w:val="Hyperlink"/>
                </w:rPr>
                <w:t>http://icao.int/iwxxm/1.1/req/xsd-aerodrome-runway-state</w:t>
              </w:r>
            </w:hyperlink>
            <w:r w:rsidR="00C90D23" w:rsidRPr="00C76D2F">
              <w:t xml:space="preserve">, </w:t>
            </w:r>
            <w:r w:rsidR="0094558D">
              <w:t>205.6</w:t>
            </w:r>
          </w:p>
        </w:tc>
      </w:tr>
      <w:tr w:rsidR="00C90D23" w:rsidRPr="00C76D2F" w14:paraId="5EEFD5EA" w14:textId="77777777" w:rsidTr="00241C1D">
        <w:trPr>
          <w:cantSplit/>
          <w:tblHeader/>
          <w:jc w:val="center"/>
        </w:trPr>
        <w:tc>
          <w:tcPr>
            <w:tcW w:w="2196" w:type="dxa"/>
            <w:shd w:val="clear" w:color="auto" w:fill="F2F2F2"/>
          </w:tcPr>
          <w:p w14:paraId="7B4C0995" w14:textId="11C85666" w:rsidR="00C90D23" w:rsidRPr="00C76D2F" w:rsidRDefault="006E4C6C" w:rsidP="005631C1">
            <w:pPr>
              <w:pStyle w:val="Tablebodyshaded"/>
            </w:pPr>
            <w:r>
              <w:t>Requirements class</w:t>
            </w:r>
          </w:p>
        </w:tc>
        <w:tc>
          <w:tcPr>
            <w:tcW w:w="7563" w:type="dxa"/>
          </w:tcPr>
          <w:p w14:paraId="2F18A146" w14:textId="3B8401C6" w:rsidR="00C90D23" w:rsidRPr="00C76D2F" w:rsidRDefault="00412FFF" w:rsidP="00F9712B">
            <w:pPr>
              <w:pStyle w:val="Tablebody"/>
            </w:pPr>
            <w:hyperlink r:id="rId340" w:history="1">
              <w:r w:rsidR="00C90D23" w:rsidRPr="00763CDE">
                <w:rPr>
                  <w:rStyle w:val="Hyperlink"/>
                </w:rPr>
                <w:t>http://icao.int/iwxxm/1.1/req/xsd-aerodrome-wind-shear</w:t>
              </w:r>
            </w:hyperlink>
            <w:r w:rsidR="00C90D23" w:rsidRPr="00C76D2F">
              <w:t xml:space="preserve">, </w:t>
            </w:r>
            <w:r w:rsidR="0094558D">
              <w:t>205.7</w:t>
            </w:r>
          </w:p>
        </w:tc>
      </w:tr>
      <w:tr w:rsidR="00C90D23" w:rsidRPr="00C76D2F" w14:paraId="08202D6A" w14:textId="77777777" w:rsidTr="00241C1D">
        <w:trPr>
          <w:cantSplit/>
          <w:tblHeader/>
          <w:jc w:val="center"/>
        </w:trPr>
        <w:tc>
          <w:tcPr>
            <w:tcW w:w="2196" w:type="dxa"/>
            <w:shd w:val="clear" w:color="auto" w:fill="F2F2F2"/>
          </w:tcPr>
          <w:p w14:paraId="31EE69E5" w14:textId="25630F39" w:rsidR="00C90D23" w:rsidRPr="00C76D2F" w:rsidRDefault="006E4C6C" w:rsidP="005631C1">
            <w:pPr>
              <w:pStyle w:val="Tablebodyshaded"/>
            </w:pPr>
            <w:r>
              <w:t>Requirements class</w:t>
            </w:r>
          </w:p>
        </w:tc>
        <w:tc>
          <w:tcPr>
            <w:tcW w:w="7563" w:type="dxa"/>
          </w:tcPr>
          <w:p w14:paraId="226141A5" w14:textId="5244D0A3" w:rsidR="00C90D23" w:rsidRPr="00C76D2F" w:rsidRDefault="00412FFF" w:rsidP="00F9712B">
            <w:pPr>
              <w:pStyle w:val="Tablebody"/>
            </w:pPr>
            <w:hyperlink r:id="rId341" w:history="1">
              <w:r w:rsidR="00C90D23" w:rsidRPr="00763CDE">
                <w:rPr>
                  <w:rStyle w:val="Hyperlink"/>
                </w:rPr>
                <w:t>http://icao.int/iwxxm/1.1/req/xsd-aerodrome-observed-clouds</w:t>
              </w:r>
            </w:hyperlink>
            <w:r w:rsidR="00C90D23" w:rsidRPr="00C76D2F">
              <w:t xml:space="preserve">, </w:t>
            </w:r>
            <w:r w:rsidR="0094558D">
              <w:t>205.8</w:t>
            </w:r>
          </w:p>
        </w:tc>
      </w:tr>
      <w:tr w:rsidR="00C90D23" w:rsidRPr="00C76D2F" w14:paraId="25585662" w14:textId="77777777" w:rsidTr="00241C1D">
        <w:trPr>
          <w:cantSplit/>
          <w:tblHeader/>
          <w:jc w:val="center"/>
        </w:trPr>
        <w:tc>
          <w:tcPr>
            <w:tcW w:w="2196" w:type="dxa"/>
            <w:shd w:val="clear" w:color="auto" w:fill="F2F2F2"/>
          </w:tcPr>
          <w:p w14:paraId="557AE026" w14:textId="4BA49286" w:rsidR="00C90D23" w:rsidRPr="00C76D2F" w:rsidRDefault="006E4C6C" w:rsidP="005631C1">
            <w:pPr>
              <w:pStyle w:val="Tablebodyshaded"/>
            </w:pPr>
            <w:r>
              <w:t>Requirements class</w:t>
            </w:r>
          </w:p>
        </w:tc>
        <w:tc>
          <w:tcPr>
            <w:tcW w:w="7563" w:type="dxa"/>
          </w:tcPr>
          <w:p w14:paraId="65F5E4D3" w14:textId="3504D089" w:rsidR="00C90D23" w:rsidRPr="00C76D2F" w:rsidRDefault="00412FFF" w:rsidP="00F9712B">
            <w:pPr>
              <w:pStyle w:val="Tablebody"/>
            </w:pPr>
            <w:hyperlink r:id="rId342" w:history="1">
              <w:r w:rsidR="00C90D23" w:rsidRPr="00763CDE">
                <w:rPr>
                  <w:rStyle w:val="Hyperlink"/>
                </w:rPr>
                <w:t>http://icao.int/iwxxm/1.1/req/xsd-aerodrome-runway-visual-range</w:t>
              </w:r>
            </w:hyperlink>
            <w:r w:rsidR="00C90D23" w:rsidRPr="00C76D2F">
              <w:t xml:space="preserve">, </w:t>
            </w:r>
            <w:r w:rsidR="0094558D">
              <w:t>205.9</w:t>
            </w:r>
          </w:p>
        </w:tc>
      </w:tr>
      <w:tr w:rsidR="00C90D23" w:rsidRPr="00C76D2F" w14:paraId="33DC84D4" w14:textId="77777777" w:rsidTr="00241C1D">
        <w:trPr>
          <w:cantSplit/>
          <w:tblHeader/>
          <w:jc w:val="center"/>
        </w:trPr>
        <w:tc>
          <w:tcPr>
            <w:tcW w:w="2196" w:type="dxa"/>
            <w:shd w:val="clear" w:color="auto" w:fill="F2F2F2"/>
          </w:tcPr>
          <w:p w14:paraId="48F6BE60" w14:textId="2C1B301A" w:rsidR="00C90D23" w:rsidRPr="00C76D2F" w:rsidRDefault="006E4C6C" w:rsidP="005631C1">
            <w:pPr>
              <w:pStyle w:val="Tablebodyshaded"/>
            </w:pPr>
            <w:r>
              <w:t>Requirements class</w:t>
            </w:r>
          </w:p>
        </w:tc>
        <w:tc>
          <w:tcPr>
            <w:tcW w:w="7563" w:type="dxa"/>
          </w:tcPr>
          <w:p w14:paraId="3CF23B5F" w14:textId="14C0F103" w:rsidR="00C90D23" w:rsidRPr="00C76D2F" w:rsidRDefault="00412FFF" w:rsidP="00F9712B">
            <w:pPr>
              <w:pStyle w:val="Tablebody"/>
            </w:pPr>
            <w:hyperlink r:id="rId343" w:history="1">
              <w:r w:rsidR="00C90D23" w:rsidRPr="00763CDE">
                <w:rPr>
                  <w:rStyle w:val="Hyperlink"/>
                </w:rPr>
                <w:t>http://icao.int/iwxxm/1.1/req/xsd-aerodrome-sea-state</w:t>
              </w:r>
            </w:hyperlink>
            <w:r w:rsidR="00C90D23" w:rsidRPr="00C76D2F">
              <w:t xml:space="preserve">, </w:t>
            </w:r>
            <w:r w:rsidR="0094558D">
              <w:t>205.10</w:t>
            </w:r>
          </w:p>
        </w:tc>
      </w:tr>
      <w:tr w:rsidR="00C90D23" w:rsidRPr="00C76D2F" w14:paraId="2BC1F4F1" w14:textId="77777777" w:rsidTr="00241C1D">
        <w:trPr>
          <w:cantSplit/>
          <w:tblHeader/>
          <w:jc w:val="center"/>
        </w:trPr>
        <w:tc>
          <w:tcPr>
            <w:tcW w:w="2196" w:type="dxa"/>
            <w:shd w:val="clear" w:color="auto" w:fill="F2F2F2"/>
          </w:tcPr>
          <w:p w14:paraId="2DE08046" w14:textId="6D111A90" w:rsidR="00C90D23" w:rsidRPr="00C76D2F" w:rsidRDefault="006E4C6C" w:rsidP="005631C1">
            <w:pPr>
              <w:pStyle w:val="Tablebodyshaded"/>
            </w:pPr>
            <w:r>
              <w:t>Requirements class</w:t>
            </w:r>
          </w:p>
        </w:tc>
        <w:tc>
          <w:tcPr>
            <w:tcW w:w="7563" w:type="dxa"/>
          </w:tcPr>
          <w:p w14:paraId="18A5CD4E" w14:textId="48EAC061" w:rsidR="00C90D23" w:rsidRPr="00C76D2F" w:rsidRDefault="00412FFF" w:rsidP="00F9712B">
            <w:pPr>
              <w:pStyle w:val="Tablebody"/>
            </w:pPr>
            <w:hyperlink r:id="rId344" w:history="1">
              <w:r w:rsidR="00C90D23" w:rsidRPr="00763CDE">
                <w:rPr>
                  <w:rStyle w:val="Hyperlink"/>
                </w:rPr>
                <w:t>http://icao.int/iwxxm/1.1/req/xsd-aerodrome-horizontal-visibility</w:t>
              </w:r>
            </w:hyperlink>
            <w:r w:rsidR="00C90D23" w:rsidRPr="00C76D2F">
              <w:t xml:space="preserve">, </w:t>
            </w:r>
            <w:r w:rsidR="0094558D">
              <w:t>205.11</w:t>
            </w:r>
          </w:p>
        </w:tc>
      </w:tr>
      <w:tr w:rsidR="00C90D23" w:rsidRPr="00C76D2F" w14:paraId="0AE5ECF5" w14:textId="77777777" w:rsidTr="00241C1D">
        <w:trPr>
          <w:cantSplit/>
          <w:tblHeader/>
          <w:jc w:val="center"/>
        </w:trPr>
        <w:tc>
          <w:tcPr>
            <w:tcW w:w="2196" w:type="dxa"/>
            <w:shd w:val="clear" w:color="auto" w:fill="F2F2F2"/>
          </w:tcPr>
          <w:p w14:paraId="4ADE7F97" w14:textId="4178A56D" w:rsidR="00C90D23" w:rsidRPr="00C76D2F" w:rsidRDefault="006E4C6C" w:rsidP="005631C1">
            <w:pPr>
              <w:pStyle w:val="Tablebodyshaded"/>
            </w:pPr>
            <w:r>
              <w:t>Requirements class</w:t>
            </w:r>
          </w:p>
        </w:tc>
        <w:tc>
          <w:tcPr>
            <w:tcW w:w="7563" w:type="dxa"/>
          </w:tcPr>
          <w:p w14:paraId="54D1ACFB" w14:textId="017871F5" w:rsidR="00C90D23" w:rsidRPr="00C76D2F" w:rsidRDefault="00412FFF" w:rsidP="00F9712B">
            <w:pPr>
              <w:pStyle w:val="Tablebody"/>
            </w:pPr>
            <w:hyperlink r:id="rId345" w:history="1">
              <w:r w:rsidR="00C90D23" w:rsidRPr="00763CDE">
                <w:rPr>
                  <w:rStyle w:val="Hyperlink"/>
                </w:rPr>
                <w:t>http://icao.int/iwxxm/1.1/req/xsd-aerodrome-surface-wind</w:t>
              </w:r>
            </w:hyperlink>
            <w:r w:rsidR="00241C1D">
              <w:t>,</w:t>
            </w:r>
            <w:r w:rsidR="0094558D">
              <w:t xml:space="preserve"> 205.12</w:t>
            </w:r>
          </w:p>
        </w:tc>
      </w:tr>
      <w:tr w:rsidR="00C90D23" w:rsidRPr="00C76D2F" w14:paraId="3D544A4B" w14:textId="77777777" w:rsidTr="00241C1D">
        <w:trPr>
          <w:cantSplit/>
          <w:tblHeader/>
          <w:jc w:val="center"/>
        </w:trPr>
        <w:tc>
          <w:tcPr>
            <w:tcW w:w="2196" w:type="dxa"/>
            <w:shd w:val="clear" w:color="auto" w:fill="F2F2F2"/>
          </w:tcPr>
          <w:p w14:paraId="31C02954" w14:textId="5F2ACFA0" w:rsidR="00C90D23" w:rsidRPr="00C76D2F" w:rsidRDefault="006E4C6C" w:rsidP="005631C1">
            <w:pPr>
              <w:pStyle w:val="Tablebodyshaded"/>
            </w:pPr>
            <w:r>
              <w:t>Requirements class</w:t>
            </w:r>
          </w:p>
        </w:tc>
        <w:tc>
          <w:tcPr>
            <w:tcW w:w="7563" w:type="dxa"/>
          </w:tcPr>
          <w:p w14:paraId="33FE4971" w14:textId="53E55206" w:rsidR="00C90D23" w:rsidRPr="00C76D2F" w:rsidRDefault="00412FFF" w:rsidP="00F9712B">
            <w:pPr>
              <w:pStyle w:val="Tablebody"/>
            </w:pPr>
            <w:hyperlink r:id="rId346" w:history="1">
              <w:r w:rsidR="00C90D23" w:rsidRPr="00763CDE">
                <w:rPr>
                  <w:rStyle w:val="Hyperlink"/>
                </w:rPr>
                <w:t>http://icao.int/iwxxm/1.1/req/xsd-meteorological-aerodrome-observation-record</w:t>
              </w:r>
            </w:hyperlink>
            <w:r w:rsidR="00C90D23" w:rsidRPr="00C76D2F">
              <w:t xml:space="preserve">, </w:t>
            </w:r>
            <w:r w:rsidR="0094558D">
              <w:t>205.13</w:t>
            </w:r>
          </w:p>
        </w:tc>
      </w:tr>
      <w:tr w:rsidR="00C90D23" w:rsidRPr="00C76D2F" w14:paraId="2A49D752" w14:textId="77777777" w:rsidTr="00241C1D">
        <w:trPr>
          <w:cantSplit/>
          <w:tblHeader/>
          <w:jc w:val="center"/>
        </w:trPr>
        <w:tc>
          <w:tcPr>
            <w:tcW w:w="2196" w:type="dxa"/>
            <w:shd w:val="clear" w:color="auto" w:fill="F2F2F2"/>
          </w:tcPr>
          <w:p w14:paraId="65B2FBB5" w14:textId="33BE5E9E" w:rsidR="00C90D23" w:rsidRPr="00C76D2F" w:rsidRDefault="006E4C6C" w:rsidP="005631C1">
            <w:pPr>
              <w:pStyle w:val="Tablebodyshaded"/>
            </w:pPr>
            <w:r>
              <w:t>Requirements class</w:t>
            </w:r>
          </w:p>
        </w:tc>
        <w:tc>
          <w:tcPr>
            <w:tcW w:w="7563" w:type="dxa"/>
          </w:tcPr>
          <w:p w14:paraId="1E6F2E24" w14:textId="1F88981C" w:rsidR="00C90D23" w:rsidRPr="00C76D2F" w:rsidRDefault="00412FFF" w:rsidP="00F9712B">
            <w:pPr>
              <w:pStyle w:val="Tablebody"/>
            </w:pPr>
            <w:hyperlink r:id="rId347" w:history="1">
              <w:r w:rsidR="00C90D23" w:rsidRPr="00763CDE">
                <w:rPr>
                  <w:rStyle w:val="Hyperlink"/>
                </w:rPr>
                <w:t>http://icao.int/iwxxm/1.1/req/xsd-meteorological-aerodrome-observation</w:t>
              </w:r>
            </w:hyperlink>
            <w:r w:rsidR="00C90D23" w:rsidRPr="00C76D2F">
              <w:t>, 205.14</w:t>
            </w:r>
          </w:p>
        </w:tc>
      </w:tr>
      <w:tr w:rsidR="00C90D23" w:rsidRPr="00C76D2F" w14:paraId="3BE7DC3F" w14:textId="77777777" w:rsidTr="00241C1D">
        <w:trPr>
          <w:cantSplit/>
          <w:tblHeader/>
          <w:jc w:val="center"/>
        </w:trPr>
        <w:tc>
          <w:tcPr>
            <w:tcW w:w="2196" w:type="dxa"/>
            <w:shd w:val="clear" w:color="auto" w:fill="F2F2F2"/>
          </w:tcPr>
          <w:p w14:paraId="6DD64020" w14:textId="3156EDEE" w:rsidR="00C90D23" w:rsidRPr="00C76D2F" w:rsidRDefault="006E4C6C" w:rsidP="005631C1">
            <w:pPr>
              <w:pStyle w:val="Tablebodyshaded"/>
            </w:pPr>
            <w:r>
              <w:t>Requirements class</w:t>
            </w:r>
          </w:p>
        </w:tc>
        <w:tc>
          <w:tcPr>
            <w:tcW w:w="7563" w:type="dxa"/>
          </w:tcPr>
          <w:p w14:paraId="4F66F593" w14:textId="56401B2D" w:rsidR="00C90D23" w:rsidRPr="00C76D2F" w:rsidRDefault="00412FFF" w:rsidP="00F9712B">
            <w:pPr>
              <w:pStyle w:val="Tablebody"/>
            </w:pPr>
            <w:hyperlink r:id="rId348" w:history="1">
              <w:r w:rsidR="00C90D23" w:rsidRPr="00763CDE">
                <w:rPr>
                  <w:rStyle w:val="Hyperlink"/>
                </w:rPr>
                <w:t>http://icao.int/iwxxm/1.1/req/xsd-aerodrome-surface-wind-trend-forecast</w:t>
              </w:r>
            </w:hyperlink>
            <w:r w:rsidR="00C90D23" w:rsidRPr="00C76D2F">
              <w:t xml:space="preserve">, </w:t>
            </w:r>
            <w:r w:rsidR="0094558D">
              <w:t>205.15</w:t>
            </w:r>
          </w:p>
        </w:tc>
      </w:tr>
      <w:tr w:rsidR="00C90D23" w:rsidRPr="00C76D2F" w14:paraId="03B60698" w14:textId="77777777" w:rsidTr="00241C1D">
        <w:trPr>
          <w:cantSplit/>
          <w:tblHeader/>
          <w:jc w:val="center"/>
        </w:trPr>
        <w:tc>
          <w:tcPr>
            <w:tcW w:w="2196" w:type="dxa"/>
            <w:shd w:val="clear" w:color="auto" w:fill="F2F2F2"/>
          </w:tcPr>
          <w:p w14:paraId="48F9408B" w14:textId="68257735" w:rsidR="00C90D23" w:rsidRPr="00C76D2F" w:rsidRDefault="006E4C6C" w:rsidP="005631C1">
            <w:pPr>
              <w:pStyle w:val="Tablebodyshaded"/>
            </w:pPr>
            <w:r>
              <w:t>Requirements class</w:t>
            </w:r>
          </w:p>
        </w:tc>
        <w:tc>
          <w:tcPr>
            <w:tcW w:w="7563" w:type="dxa"/>
          </w:tcPr>
          <w:p w14:paraId="1D2DDE4E" w14:textId="5E86FA3B" w:rsidR="00C90D23" w:rsidRPr="00C76D2F" w:rsidRDefault="00412FFF" w:rsidP="00F9712B">
            <w:pPr>
              <w:pStyle w:val="Tablebody"/>
            </w:pPr>
            <w:hyperlink r:id="rId349" w:history="1">
              <w:r w:rsidR="00C90D23" w:rsidRPr="00763CDE">
                <w:rPr>
                  <w:rStyle w:val="Hyperlink"/>
                </w:rPr>
                <w:t>http://icao.int/iwxxm/1.1/req/xsd-meteorological-aerodrome-trend-forecast-record</w:t>
              </w:r>
            </w:hyperlink>
            <w:r w:rsidR="00C90D23" w:rsidRPr="00C76D2F">
              <w:t xml:space="preserve">, </w:t>
            </w:r>
            <w:r w:rsidR="005F1ECF">
              <w:t xml:space="preserve">205.16 </w:t>
            </w:r>
          </w:p>
        </w:tc>
      </w:tr>
      <w:tr w:rsidR="00C90D23" w:rsidRPr="00C76D2F" w14:paraId="69047417" w14:textId="77777777" w:rsidTr="00241C1D">
        <w:trPr>
          <w:cantSplit/>
          <w:tblHeader/>
          <w:jc w:val="center"/>
        </w:trPr>
        <w:tc>
          <w:tcPr>
            <w:tcW w:w="2196" w:type="dxa"/>
            <w:shd w:val="clear" w:color="auto" w:fill="F2F2F2"/>
          </w:tcPr>
          <w:p w14:paraId="7927A7CB" w14:textId="44B9D6B1" w:rsidR="00C90D23" w:rsidRPr="00C76D2F" w:rsidRDefault="006E4C6C" w:rsidP="005631C1">
            <w:pPr>
              <w:pStyle w:val="Tablebodyshaded"/>
            </w:pPr>
            <w:r>
              <w:t>Requirements class</w:t>
            </w:r>
          </w:p>
        </w:tc>
        <w:tc>
          <w:tcPr>
            <w:tcW w:w="7563" w:type="dxa"/>
          </w:tcPr>
          <w:p w14:paraId="015D07E4" w14:textId="09D5BBD2" w:rsidR="00C90D23" w:rsidRPr="00C76D2F" w:rsidRDefault="00412FFF" w:rsidP="00F9712B">
            <w:pPr>
              <w:pStyle w:val="Tablebody"/>
            </w:pPr>
            <w:hyperlink r:id="rId350" w:history="1">
              <w:r w:rsidR="00C90D23" w:rsidRPr="00763CDE">
                <w:rPr>
                  <w:rStyle w:val="Hyperlink"/>
                </w:rPr>
                <w:t>http://icao.int/iwxxm/1.1/req/xsd-meteorological-aerodrome-trend-forecast</w:t>
              </w:r>
            </w:hyperlink>
            <w:r w:rsidR="00C90D23" w:rsidRPr="00C76D2F">
              <w:t xml:space="preserve">, </w:t>
            </w:r>
            <w:r w:rsidR="005F1ECF">
              <w:t>205.17</w:t>
            </w:r>
          </w:p>
        </w:tc>
      </w:tr>
      <w:tr w:rsidR="00C90D23" w:rsidRPr="00C76D2F" w14:paraId="257723B0" w14:textId="77777777" w:rsidTr="00241C1D">
        <w:trPr>
          <w:cantSplit/>
          <w:tblHeader/>
          <w:jc w:val="center"/>
        </w:trPr>
        <w:tc>
          <w:tcPr>
            <w:tcW w:w="2196" w:type="dxa"/>
            <w:shd w:val="clear" w:color="auto" w:fill="F2F2F2"/>
          </w:tcPr>
          <w:p w14:paraId="6AE69462" w14:textId="25EE4F76" w:rsidR="00C90D23" w:rsidRPr="00C76D2F" w:rsidRDefault="006E4C6C" w:rsidP="005631C1">
            <w:pPr>
              <w:pStyle w:val="Tablebodyshaded"/>
            </w:pPr>
            <w:r>
              <w:t>Requirements class</w:t>
            </w:r>
          </w:p>
        </w:tc>
        <w:tc>
          <w:tcPr>
            <w:tcW w:w="7563" w:type="dxa"/>
          </w:tcPr>
          <w:p w14:paraId="2AD76CD6" w14:textId="67932926" w:rsidR="00C90D23" w:rsidRPr="00C76D2F" w:rsidRDefault="00412FFF" w:rsidP="00F9712B">
            <w:pPr>
              <w:pStyle w:val="Tablebody"/>
            </w:pPr>
            <w:hyperlink r:id="rId351" w:history="1">
              <w:r w:rsidR="00C90D23" w:rsidRPr="00763CDE">
                <w:rPr>
                  <w:rStyle w:val="Hyperlink"/>
                </w:rPr>
                <w:t>http://icao.int/iwxxm/1.1/req/xsd-meteorological-aerodrome-observation-report</w:t>
              </w:r>
            </w:hyperlink>
            <w:r w:rsidR="00C90D23" w:rsidRPr="00C76D2F">
              <w:t xml:space="preserve">, </w:t>
            </w:r>
            <w:r w:rsidR="005F1ECF">
              <w:t>205.18</w:t>
            </w:r>
          </w:p>
        </w:tc>
      </w:tr>
      <w:tr w:rsidR="00C90D23" w:rsidRPr="00C76D2F" w14:paraId="18BC1EF8" w14:textId="77777777" w:rsidTr="00241C1D">
        <w:trPr>
          <w:cantSplit/>
          <w:tblHeader/>
          <w:jc w:val="center"/>
        </w:trPr>
        <w:tc>
          <w:tcPr>
            <w:tcW w:w="2196" w:type="dxa"/>
            <w:shd w:val="clear" w:color="auto" w:fill="F2F2F2"/>
          </w:tcPr>
          <w:p w14:paraId="66A0D786" w14:textId="262668B4" w:rsidR="00C90D23" w:rsidRPr="00C76D2F" w:rsidRDefault="006E4C6C" w:rsidP="005631C1">
            <w:pPr>
              <w:pStyle w:val="Tablebodyshaded"/>
            </w:pPr>
            <w:r>
              <w:t>Requirements class</w:t>
            </w:r>
          </w:p>
        </w:tc>
        <w:tc>
          <w:tcPr>
            <w:tcW w:w="7563" w:type="dxa"/>
          </w:tcPr>
          <w:p w14:paraId="43791F8C" w14:textId="139E8A0C" w:rsidR="00C90D23" w:rsidRPr="00C76D2F" w:rsidRDefault="00412FFF" w:rsidP="00F9712B">
            <w:pPr>
              <w:pStyle w:val="Tablebody"/>
            </w:pPr>
            <w:hyperlink r:id="rId352" w:history="1">
              <w:r w:rsidR="00C90D23" w:rsidRPr="00763CDE">
                <w:rPr>
                  <w:rStyle w:val="Hyperlink"/>
                </w:rPr>
                <w:t>http://icao.int/iwxxm/1.1/req/xsd-metar</w:t>
              </w:r>
            </w:hyperlink>
            <w:r w:rsidR="00C90D23" w:rsidRPr="00C76D2F">
              <w:t xml:space="preserve">, </w:t>
            </w:r>
            <w:r w:rsidR="005F1ECF">
              <w:t>205.19</w:t>
            </w:r>
          </w:p>
        </w:tc>
      </w:tr>
      <w:tr w:rsidR="00C90D23" w:rsidRPr="00C76D2F" w14:paraId="70D0EDC3" w14:textId="77777777" w:rsidTr="00241C1D">
        <w:trPr>
          <w:cantSplit/>
          <w:tblHeader/>
          <w:jc w:val="center"/>
        </w:trPr>
        <w:tc>
          <w:tcPr>
            <w:tcW w:w="2196" w:type="dxa"/>
            <w:shd w:val="clear" w:color="auto" w:fill="F2F2F2"/>
          </w:tcPr>
          <w:p w14:paraId="03FCD329" w14:textId="4805C128" w:rsidR="00C90D23" w:rsidRPr="00C76D2F" w:rsidRDefault="006E4C6C" w:rsidP="005631C1">
            <w:pPr>
              <w:pStyle w:val="Tablebodyshaded"/>
            </w:pPr>
            <w:r>
              <w:lastRenderedPageBreak/>
              <w:t>Requirements class</w:t>
            </w:r>
          </w:p>
        </w:tc>
        <w:tc>
          <w:tcPr>
            <w:tcW w:w="7563" w:type="dxa"/>
          </w:tcPr>
          <w:p w14:paraId="153D6ED0" w14:textId="4422AFC6" w:rsidR="00C90D23" w:rsidRPr="00C76D2F" w:rsidRDefault="00412FFF" w:rsidP="00F9712B">
            <w:pPr>
              <w:pStyle w:val="Tablebody"/>
            </w:pPr>
            <w:hyperlink r:id="rId353" w:history="1">
              <w:r w:rsidR="00C90D23" w:rsidRPr="00763CDE">
                <w:rPr>
                  <w:rStyle w:val="Hyperlink"/>
                </w:rPr>
                <w:t>http://icao.int/iwxxm/1.1/req/xsd-speci</w:t>
              </w:r>
            </w:hyperlink>
            <w:r w:rsidR="00C90D23" w:rsidRPr="00C76D2F">
              <w:t xml:space="preserve">, </w:t>
            </w:r>
            <w:r w:rsidR="005F1ECF">
              <w:t>205.20</w:t>
            </w:r>
          </w:p>
        </w:tc>
      </w:tr>
      <w:tr w:rsidR="00C90D23" w:rsidRPr="00C76D2F" w14:paraId="004E97B6" w14:textId="77777777" w:rsidTr="00241C1D">
        <w:trPr>
          <w:cantSplit/>
          <w:tblHeader/>
          <w:jc w:val="center"/>
        </w:trPr>
        <w:tc>
          <w:tcPr>
            <w:tcW w:w="2196" w:type="dxa"/>
            <w:shd w:val="clear" w:color="auto" w:fill="F2F2F2"/>
          </w:tcPr>
          <w:p w14:paraId="1A3E47A1" w14:textId="0AF06D90" w:rsidR="00C90D23" w:rsidRPr="00C76D2F" w:rsidRDefault="006E4C6C" w:rsidP="005631C1">
            <w:pPr>
              <w:pStyle w:val="Tablebodyshaded"/>
            </w:pPr>
            <w:r>
              <w:t>Requirements class</w:t>
            </w:r>
          </w:p>
        </w:tc>
        <w:tc>
          <w:tcPr>
            <w:tcW w:w="7563" w:type="dxa"/>
          </w:tcPr>
          <w:p w14:paraId="624EB3A4" w14:textId="01BE085D" w:rsidR="00C90D23" w:rsidRPr="00C76D2F" w:rsidRDefault="00412FFF" w:rsidP="00F9712B">
            <w:pPr>
              <w:pStyle w:val="Tablebody"/>
            </w:pPr>
            <w:hyperlink r:id="rId354" w:history="1">
              <w:r w:rsidR="00C90D23" w:rsidRPr="00763CDE">
                <w:rPr>
                  <w:rStyle w:val="Hyperlink"/>
                </w:rPr>
                <w:t>http://icao.int/iwxxm/1.1/req/xsd-aerodrome-surface-wind-forecast</w:t>
              </w:r>
            </w:hyperlink>
            <w:r w:rsidR="00C90D23" w:rsidRPr="00C76D2F">
              <w:t xml:space="preserve">, </w:t>
            </w:r>
            <w:r w:rsidR="005F1ECF">
              <w:t>205.21</w:t>
            </w:r>
          </w:p>
        </w:tc>
      </w:tr>
      <w:tr w:rsidR="00C90D23" w:rsidRPr="00C76D2F" w14:paraId="2C41B795" w14:textId="77777777" w:rsidTr="00241C1D">
        <w:trPr>
          <w:cantSplit/>
          <w:tblHeader/>
          <w:jc w:val="center"/>
        </w:trPr>
        <w:tc>
          <w:tcPr>
            <w:tcW w:w="2196" w:type="dxa"/>
            <w:shd w:val="clear" w:color="auto" w:fill="F2F2F2"/>
          </w:tcPr>
          <w:p w14:paraId="621EE1A1" w14:textId="77BDB32C" w:rsidR="00C90D23" w:rsidRPr="00C76D2F" w:rsidRDefault="006E4C6C" w:rsidP="005631C1">
            <w:pPr>
              <w:pStyle w:val="Tablebodyshaded"/>
            </w:pPr>
            <w:r>
              <w:t>Requirements class</w:t>
            </w:r>
          </w:p>
        </w:tc>
        <w:tc>
          <w:tcPr>
            <w:tcW w:w="7563" w:type="dxa"/>
          </w:tcPr>
          <w:p w14:paraId="55C2C663" w14:textId="72538B8F" w:rsidR="00C90D23" w:rsidRPr="00C76D2F" w:rsidRDefault="00412FFF" w:rsidP="00F9712B">
            <w:pPr>
              <w:pStyle w:val="Tablebody"/>
            </w:pPr>
            <w:hyperlink r:id="rId355" w:history="1">
              <w:r w:rsidR="00C90D23" w:rsidRPr="00763CDE">
                <w:rPr>
                  <w:rStyle w:val="Hyperlink"/>
                </w:rPr>
                <w:t>http://icao.int/iwxxm/1.1/req/xsd-aerodrome-air-temperature-forecast</w:t>
              </w:r>
            </w:hyperlink>
            <w:r w:rsidR="00C90D23" w:rsidRPr="00C76D2F">
              <w:t xml:space="preserve">, </w:t>
            </w:r>
            <w:r w:rsidR="005F1ECF">
              <w:t>205.22</w:t>
            </w:r>
          </w:p>
        </w:tc>
      </w:tr>
      <w:tr w:rsidR="00C90D23" w:rsidRPr="00C76D2F" w14:paraId="1E140674" w14:textId="77777777" w:rsidTr="00241C1D">
        <w:trPr>
          <w:cantSplit/>
          <w:tblHeader/>
          <w:jc w:val="center"/>
        </w:trPr>
        <w:tc>
          <w:tcPr>
            <w:tcW w:w="2196" w:type="dxa"/>
            <w:shd w:val="clear" w:color="auto" w:fill="F2F2F2"/>
          </w:tcPr>
          <w:p w14:paraId="702C8D04" w14:textId="7681D5B3" w:rsidR="00C90D23" w:rsidRPr="00C76D2F" w:rsidRDefault="006E4C6C" w:rsidP="005631C1">
            <w:pPr>
              <w:pStyle w:val="Tablebodyshaded"/>
            </w:pPr>
            <w:r>
              <w:t>Requirements class</w:t>
            </w:r>
          </w:p>
        </w:tc>
        <w:tc>
          <w:tcPr>
            <w:tcW w:w="7563" w:type="dxa"/>
          </w:tcPr>
          <w:p w14:paraId="782AD400" w14:textId="0A1DDA80" w:rsidR="00C90D23" w:rsidRPr="00C76D2F" w:rsidRDefault="00412FFF" w:rsidP="00F9712B">
            <w:pPr>
              <w:pStyle w:val="Tablebody"/>
            </w:pPr>
            <w:hyperlink r:id="rId356" w:history="1">
              <w:r w:rsidR="00C90D23" w:rsidRPr="00763CDE">
                <w:rPr>
                  <w:rStyle w:val="Hyperlink"/>
                </w:rPr>
                <w:t>http://icao.int/iwxxm/1.1/req/xsd-meteorological-aerodrome-forecast-record</w:t>
              </w:r>
            </w:hyperlink>
            <w:r w:rsidR="00C90D23" w:rsidRPr="00C76D2F">
              <w:t xml:space="preserve">, </w:t>
            </w:r>
            <w:r w:rsidR="005F1ECF">
              <w:t>205.23</w:t>
            </w:r>
          </w:p>
        </w:tc>
      </w:tr>
      <w:tr w:rsidR="00C90D23" w:rsidRPr="00C76D2F" w14:paraId="47EDC097" w14:textId="77777777" w:rsidTr="00241C1D">
        <w:trPr>
          <w:cantSplit/>
          <w:tblHeader/>
          <w:jc w:val="center"/>
        </w:trPr>
        <w:tc>
          <w:tcPr>
            <w:tcW w:w="2196" w:type="dxa"/>
            <w:shd w:val="clear" w:color="auto" w:fill="F2F2F2"/>
          </w:tcPr>
          <w:p w14:paraId="01484CC3" w14:textId="3369A93F" w:rsidR="00C90D23" w:rsidRPr="00C76D2F" w:rsidRDefault="006E4C6C" w:rsidP="005631C1">
            <w:pPr>
              <w:pStyle w:val="Tablebodyshaded"/>
            </w:pPr>
            <w:r>
              <w:t>Requirements class</w:t>
            </w:r>
          </w:p>
        </w:tc>
        <w:tc>
          <w:tcPr>
            <w:tcW w:w="7563" w:type="dxa"/>
          </w:tcPr>
          <w:p w14:paraId="4DB5864B" w14:textId="4DBE4F8E" w:rsidR="00C90D23" w:rsidRPr="00C76D2F" w:rsidRDefault="00412FFF" w:rsidP="00F9712B">
            <w:pPr>
              <w:pStyle w:val="Tablebody"/>
            </w:pPr>
            <w:hyperlink r:id="rId357" w:history="1">
              <w:r w:rsidR="00C90D23" w:rsidRPr="00763CDE">
                <w:rPr>
                  <w:rStyle w:val="Hyperlink"/>
                </w:rPr>
                <w:t>http://icao.int/iwxxm/1.1/req/xsd-meteorological-aerodrome-forecast</w:t>
              </w:r>
            </w:hyperlink>
            <w:r w:rsidR="00241C1D" w:rsidRPr="00C76D2F">
              <w:t>,</w:t>
            </w:r>
            <w:r w:rsidR="005F1ECF" w:rsidRPr="00C76D2F">
              <w:t xml:space="preserve"> </w:t>
            </w:r>
            <w:r w:rsidR="005F1ECF">
              <w:t>205.24</w:t>
            </w:r>
          </w:p>
        </w:tc>
      </w:tr>
      <w:tr w:rsidR="00C90D23" w:rsidRPr="00C76D2F" w14:paraId="1B1FC223" w14:textId="77777777" w:rsidTr="00241C1D">
        <w:trPr>
          <w:cantSplit/>
          <w:tblHeader/>
          <w:jc w:val="center"/>
        </w:trPr>
        <w:tc>
          <w:tcPr>
            <w:tcW w:w="2196" w:type="dxa"/>
            <w:shd w:val="clear" w:color="auto" w:fill="F2F2F2"/>
          </w:tcPr>
          <w:p w14:paraId="070241E4" w14:textId="381AC2B1" w:rsidR="00C90D23" w:rsidRPr="00C76D2F" w:rsidRDefault="006E4C6C" w:rsidP="005631C1">
            <w:pPr>
              <w:pStyle w:val="Tablebodyshaded"/>
            </w:pPr>
            <w:r>
              <w:t>Requirements class</w:t>
            </w:r>
          </w:p>
        </w:tc>
        <w:tc>
          <w:tcPr>
            <w:tcW w:w="7563" w:type="dxa"/>
          </w:tcPr>
          <w:p w14:paraId="7CA683EB" w14:textId="537AE4E3" w:rsidR="00C90D23" w:rsidRPr="00C76D2F" w:rsidRDefault="00412FFF" w:rsidP="00F9712B">
            <w:pPr>
              <w:pStyle w:val="Tablebody"/>
            </w:pPr>
            <w:hyperlink r:id="rId358" w:history="1">
              <w:r w:rsidR="00C90D23" w:rsidRPr="00763CDE">
                <w:rPr>
                  <w:rStyle w:val="Hyperlink"/>
                </w:rPr>
                <w:t>http://icao.int/iwxxm/1.1/req/xsd-taf</w:t>
              </w:r>
            </w:hyperlink>
            <w:r w:rsidR="00C90D23" w:rsidRPr="00C76D2F">
              <w:t xml:space="preserve">, </w:t>
            </w:r>
            <w:r w:rsidR="005F1ECF">
              <w:t>205.25</w:t>
            </w:r>
          </w:p>
        </w:tc>
      </w:tr>
      <w:tr w:rsidR="00C90D23" w:rsidRPr="00C76D2F" w14:paraId="292284B4" w14:textId="77777777" w:rsidTr="00241C1D">
        <w:trPr>
          <w:cantSplit/>
          <w:tblHeader/>
          <w:jc w:val="center"/>
        </w:trPr>
        <w:tc>
          <w:tcPr>
            <w:tcW w:w="2196" w:type="dxa"/>
            <w:shd w:val="clear" w:color="auto" w:fill="F2F2F2"/>
          </w:tcPr>
          <w:p w14:paraId="2C67849E" w14:textId="5B277C68" w:rsidR="00C90D23" w:rsidRPr="00C76D2F" w:rsidRDefault="006E4C6C" w:rsidP="005631C1">
            <w:pPr>
              <w:pStyle w:val="Tablebodyshaded"/>
            </w:pPr>
            <w:r>
              <w:t>Requirements class</w:t>
            </w:r>
          </w:p>
        </w:tc>
        <w:tc>
          <w:tcPr>
            <w:tcW w:w="7563" w:type="dxa"/>
          </w:tcPr>
          <w:p w14:paraId="1A577B51" w14:textId="2CABB933" w:rsidR="00C90D23" w:rsidRPr="00C76D2F" w:rsidRDefault="00412FFF" w:rsidP="00F9712B">
            <w:pPr>
              <w:pStyle w:val="Tablebody"/>
            </w:pPr>
            <w:hyperlink r:id="rId359" w:history="1">
              <w:r w:rsidR="00C90D23" w:rsidRPr="00763CDE">
                <w:rPr>
                  <w:rStyle w:val="Hyperlink"/>
                </w:rPr>
                <w:t>http://icao.int/iwxxm/1.1/req/xsd-evolving-meteorological-condition</w:t>
              </w:r>
            </w:hyperlink>
            <w:r w:rsidR="00C90D23" w:rsidRPr="00C76D2F">
              <w:t xml:space="preserve">, </w:t>
            </w:r>
            <w:r w:rsidR="005F1ECF">
              <w:t>205.26</w:t>
            </w:r>
          </w:p>
        </w:tc>
      </w:tr>
      <w:tr w:rsidR="00C90D23" w:rsidRPr="00C76D2F" w14:paraId="19164DDF" w14:textId="77777777" w:rsidTr="00241C1D">
        <w:trPr>
          <w:cantSplit/>
          <w:tblHeader/>
          <w:jc w:val="center"/>
        </w:trPr>
        <w:tc>
          <w:tcPr>
            <w:tcW w:w="2196" w:type="dxa"/>
            <w:shd w:val="clear" w:color="auto" w:fill="F2F2F2"/>
          </w:tcPr>
          <w:p w14:paraId="2C49C2A9" w14:textId="6B56BF39" w:rsidR="00C90D23" w:rsidRPr="00C76D2F" w:rsidRDefault="006E4C6C" w:rsidP="005631C1">
            <w:pPr>
              <w:pStyle w:val="Tablebodyshaded"/>
            </w:pPr>
            <w:r>
              <w:t>Requirements class</w:t>
            </w:r>
          </w:p>
        </w:tc>
        <w:tc>
          <w:tcPr>
            <w:tcW w:w="7563" w:type="dxa"/>
          </w:tcPr>
          <w:p w14:paraId="24BD9BFF" w14:textId="52ECA01C" w:rsidR="00C90D23" w:rsidRPr="00C76D2F" w:rsidRDefault="00412FFF" w:rsidP="00F9712B">
            <w:pPr>
              <w:pStyle w:val="Tablebody"/>
            </w:pPr>
            <w:hyperlink r:id="rId360" w:history="1">
              <w:r w:rsidR="00C90D23" w:rsidRPr="00763CDE">
                <w:rPr>
                  <w:rStyle w:val="Hyperlink"/>
                </w:rPr>
                <w:t>http://icao.int/iwxxm/1.1/req/xsd-sigmet-evolving-condition-analysis</w:t>
              </w:r>
            </w:hyperlink>
            <w:r w:rsidR="00C90D23" w:rsidRPr="00C76D2F">
              <w:t xml:space="preserve">, </w:t>
            </w:r>
            <w:r w:rsidR="005F1ECF">
              <w:t>205.27</w:t>
            </w:r>
          </w:p>
        </w:tc>
      </w:tr>
      <w:tr w:rsidR="00C90D23" w:rsidRPr="00C76D2F" w14:paraId="30B4C956" w14:textId="77777777" w:rsidTr="00241C1D">
        <w:trPr>
          <w:cantSplit/>
          <w:tblHeader/>
          <w:jc w:val="center"/>
        </w:trPr>
        <w:tc>
          <w:tcPr>
            <w:tcW w:w="2196" w:type="dxa"/>
            <w:shd w:val="clear" w:color="auto" w:fill="F2F2F2"/>
          </w:tcPr>
          <w:p w14:paraId="07B61B63" w14:textId="74003F08" w:rsidR="00C90D23" w:rsidRPr="00C76D2F" w:rsidRDefault="006E4C6C" w:rsidP="005631C1">
            <w:pPr>
              <w:pStyle w:val="Tablebodyshaded"/>
            </w:pPr>
            <w:r>
              <w:t>Requirements class</w:t>
            </w:r>
          </w:p>
        </w:tc>
        <w:tc>
          <w:tcPr>
            <w:tcW w:w="7563" w:type="dxa"/>
          </w:tcPr>
          <w:p w14:paraId="7045615B" w14:textId="5AC7300E" w:rsidR="00C90D23" w:rsidRPr="00C76D2F" w:rsidRDefault="00412FFF" w:rsidP="00F9712B">
            <w:pPr>
              <w:pStyle w:val="Tablebody"/>
            </w:pPr>
            <w:hyperlink r:id="rId361" w:history="1">
              <w:r w:rsidR="00C90D23" w:rsidRPr="00763CDE">
                <w:rPr>
                  <w:rStyle w:val="Hyperlink"/>
                </w:rPr>
                <w:t>http://icao.int/iwxxm/1.1/req/xsd-meteorological-position</w:t>
              </w:r>
            </w:hyperlink>
            <w:r w:rsidR="00C90D23" w:rsidRPr="00C76D2F">
              <w:t xml:space="preserve">, </w:t>
            </w:r>
            <w:r w:rsidR="005F1ECF">
              <w:t>205.28</w:t>
            </w:r>
          </w:p>
        </w:tc>
      </w:tr>
      <w:tr w:rsidR="00C90D23" w:rsidRPr="00C76D2F" w14:paraId="113180C2" w14:textId="77777777" w:rsidTr="00241C1D">
        <w:trPr>
          <w:cantSplit/>
          <w:tblHeader/>
          <w:jc w:val="center"/>
        </w:trPr>
        <w:tc>
          <w:tcPr>
            <w:tcW w:w="2196" w:type="dxa"/>
            <w:shd w:val="clear" w:color="auto" w:fill="F2F2F2"/>
          </w:tcPr>
          <w:p w14:paraId="229CA3AA" w14:textId="4D2151B2" w:rsidR="00C90D23" w:rsidRPr="00C76D2F" w:rsidRDefault="006E4C6C" w:rsidP="005631C1">
            <w:pPr>
              <w:pStyle w:val="Tablebodyshaded"/>
            </w:pPr>
            <w:r>
              <w:t>Requirements class</w:t>
            </w:r>
          </w:p>
        </w:tc>
        <w:tc>
          <w:tcPr>
            <w:tcW w:w="7563" w:type="dxa"/>
          </w:tcPr>
          <w:p w14:paraId="6E3F65CE" w14:textId="268B79C8" w:rsidR="00C90D23" w:rsidRPr="00C76D2F" w:rsidRDefault="00412FFF" w:rsidP="00F9712B">
            <w:pPr>
              <w:pStyle w:val="Tablebody"/>
            </w:pPr>
            <w:hyperlink r:id="rId362" w:history="1">
              <w:r w:rsidR="00C90D23" w:rsidRPr="00763CDE">
                <w:rPr>
                  <w:rStyle w:val="Hyperlink"/>
                </w:rPr>
                <w:t>http://icao.int/iwxxm/1.1/req/xsd-meteorological-position-collection</w:t>
              </w:r>
            </w:hyperlink>
            <w:r w:rsidR="00C90D23" w:rsidRPr="00C76D2F">
              <w:t>, 205.29</w:t>
            </w:r>
          </w:p>
        </w:tc>
      </w:tr>
      <w:tr w:rsidR="00C90D23" w:rsidRPr="00C76D2F" w14:paraId="62615C52" w14:textId="77777777" w:rsidTr="00241C1D">
        <w:trPr>
          <w:cantSplit/>
          <w:tblHeader/>
          <w:jc w:val="center"/>
        </w:trPr>
        <w:tc>
          <w:tcPr>
            <w:tcW w:w="2196" w:type="dxa"/>
            <w:shd w:val="clear" w:color="auto" w:fill="F2F2F2"/>
          </w:tcPr>
          <w:p w14:paraId="33253BC3" w14:textId="6EEABB4C" w:rsidR="00C90D23" w:rsidRPr="00C76D2F" w:rsidRDefault="006E4C6C" w:rsidP="005631C1">
            <w:pPr>
              <w:pStyle w:val="Tablebodyshaded"/>
            </w:pPr>
            <w:r>
              <w:t>Requirements class</w:t>
            </w:r>
          </w:p>
        </w:tc>
        <w:tc>
          <w:tcPr>
            <w:tcW w:w="7563" w:type="dxa"/>
          </w:tcPr>
          <w:p w14:paraId="367284E7" w14:textId="4FCBA853" w:rsidR="00C90D23" w:rsidRPr="00C76D2F" w:rsidRDefault="00412FFF" w:rsidP="00F9712B">
            <w:pPr>
              <w:pStyle w:val="Tablebody"/>
            </w:pPr>
            <w:hyperlink r:id="rId363" w:history="1">
              <w:r w:rsidR="00C90D23" w:rsidRPr="00763CDE">
                <w:rPr>
                  <w:rStyle w:val="Hyperlink"/>
                </w:rPr>
                <w:t>http://icao.int/iwxxm/1.1/req/xsd-sigmet-position-analysis</w:t>
              </w:r>
            </w:hyperlink>
            <w:r w:rsidR="00C90D23" w:rsidRPr="00C76D2F">
              <w:t xml:space="preserve">, </w:t>
            </w:r>
            <w:r w:rsidR="004A4390">
              <w:t>205.30</w:t>
            </w:r>
          </w:p>
        </w:tc>
      </w:tr>
      <w:tr w:rsidR="00C90D23" w:rsidRPr="00C76D2F" w14:paraId="1FC15C9F" w14:textId="77777777" w:rsidTr="00241C1D">
        <w:trPr>
          <w:cantSplit/>
          <w:tblHeader/>
          <w:jc w:val="center"/>
        </w:trPr>
        <w:tc>
          <w:tcPr>
            <w:tcW w:w="2196" w:type="dxa"/>
            <w:shd w:val="clear" w:color="auto" w:fill="F2F2F2"/>
          </w:tcPr>
          <w:p w14:paraId="4C1F9DCA" w14:textId="782CF1DB" w:rsidR="00C90D23" w:rsidRPr="00C76D2F" w:rsidRDefault="006E4C6C" w:rsidP="005631C1">
            <w:pPr>
              <w:pStyle w:val="Tablebodyshaded"/>
            </w:pPr>
            <w:r>
              <w:t>Requirements class</w:t>
            </w:r>
          </w:p>
        </w:tc>
        <w:tc>
          <w:tcPr>
            <w:tcW w:w="7563" w:type="dxa"/>
          </w:tcPr>
          <w:p w14:paraId="73F52CB7" w14:textId="53055A9B" w:rsidR="00C90D23" w:rsidRPr="00C76D2F" w:rsidRDefault="00412FFF" w:rsidP="00F9712B">
            <w:pPr>
              <w:pStyle w:val="Tablebody"/>
            </w:pPr>
            <w:hyperlink r:id="rId364" w:history="1">
              <w:r w:rsidR="00C90D23" w:rsidRPr="00763CDE">
                <w:rPr>
                  <w:rStyle w:val="Hyperlink"/>
                </w:rPr>
                <w:t>http://icao.int/iwxxm/1.1/req/xsd-sigmet</w:t>
              </w:r>
            </w:hyperlink>
            <w:r w:rsidR="00C90D23" w:rsidRPr="00C76D2F">
              <w:t xml:space="preserve">, </w:t>
            </w:r>
            <w:r w:rsidR="004A4390">
              <w:t>205.31</w:t>
            </w:r>
          </w:p>
        </w:tc>
      </w:tr>
      <w:tr w:rsidR="00C90D23" w:rsidRPr="00C76D2F" w14:paraId="54886227" w14:textId="77777777" w:rsidTr="00241C1D">
        <w:trPr>
          <w:cantSplit/>
          <w:tblHeader/>
          <w:jc w:val="center"/>
        </w:trPr>
        <w:tc>
          <w:tcPr>
            <w:tcW w:w="2196" w:type="dxa"/>
            <w:shd w:val="clear" w:color="auto" w:fill="F2F2F2"/>
          </w:tcPr>
          <w:p w14:paraId="580B0837" w14:textId="2058CD2C" w:rsidR="00C90D23" w:rsidRPr="00C76D2F" w:rsidRDefault="006E4C6C" w:rsidP="005631C1">
            <w:pPr>
              <w:pStyle w:val="Tablebodyshaded"/>
            </w:pPr>
            <w:r>
              <w:t>Requirements class</w:t>
            </w:r>
          </w:p>
        </w:tc>
        <w:tc>
          <w:tcPr>
            <w:tcW w:w="7563" w:type="dxa"/>
          </w:tcPr>
          <w:p w14:paraId="3A47189F" w14:textId="0F71E013" w:rsidR="00C90D23" w:rsidRPr="00C76D2F" w:rsidRDefault="00412FFF" w:rsidP="00F9712B">
            <w:pPr>
              <w:pStyle w:val="Tablebody"/>
            </w:pPr>
            <w:hyperlink r:id="rId365" w:history="1">
              <w:r w:rsidR="00C90D23" w:rsidRPr="00763CDE">
                <w:rPr>
                  <w:rStyle w:val="Hyperlink"/>
                </w:rPr>
                <w:t>http://icao.int/iwxxm/1.1/req/xsd-volcanic-ash-sigmet</w:t>
              </w:r>
            </w:hyperlink>
            <w:r w:rsidR="00C90D23" w:rsidRPr="00C76D2F">
              <w:t xml:space="preserve">, </w:t>
            </w:r>
            <w:r w:rsidR="004A4390">
              <w:t>205.32</w:t>
            </w:r>
          </w:p>
        </w:tc>
      </w:tr>
      <w:tr w:rsidR="00C90D23" w:rsidRPr="00C76D2F" w14:paraId="6A6F1E47" w14:textId="77777777" w:rsidTr="00241C1D">
        <w:trPr>
          <w:cantSplit/>
          <w:tblHeader/>
          <w:jc w:val="center"/>
        </w:trPr>
        <w:tc>
          <w:tcPr>
            <w:tcW w:w="2196" w:type="dxa"/>
            <w:shd w:val="clear" w:color="auto" w:fill="F2F2F2"/>
          </w:tcPr>
          <w:p w14:paraId="0F2A5C92" w14:textId="38EF9689" w:rsidR="00C90D23" w:rsidRPr="00C76D2F" w:rsidRDefault="006E4C6C" w:rsidP="005631C1">
            <w:pPr>
              <w:pStyle w:val="Tablebodyshaded"/>
            </w:pPr>
            <w:r>
              <w:t>Requirements class</w:t>
            </w:r>
          </w:p>
        </w:tc>
        <w:tc>
          <w:tcPr>
            <w:tcW w:w="7563" w:type="dxa"/>
          </w:tcPr>
          <w:p w14:paraId="672DFDD1" w14:textId="1EAE04BB" w:rsidR="00C90D23" w:rsidRPr="00C76D2F" w:rsidRDefault="00412FFF" w:rsidP="00F9712B">
            <w:pPr>
              <w:pStyle w:val="Tablebody"/>
            </w:pPr>
            <w:hyperlink r:id="rId366" w:history="1">
              <w:r w:rsidR="00C90D23" w:rsidRPr="00763CDE">
                <w:rPr>
                  <w:rStyle w:val="Hyperlink"/>
                </w:rPr>
                <w:t>http://icao.int/iwxxm/1.1/req/xsd-tropical-cyclone-sigmet</w:t>
              </w:r>
            </w:hyperlink>
            <w:r w:rsidR="00C90D23" w:rsidRPr="00C76D2F">
              <w:t xml:space="preserve">, </w:t>
            </w:r>
            <w:r w:rsidR="004A4390">
              <w:t>205.33</w:t>
            </w:r>
          </w:p>
        </w:tc>
      </w:tr>
    </w:tbl>
    <w:p w14:paraId="43E98473" w14:textId="115A9C80" w:rsidR="00C90D23" w:rsidRPr="00C76D2F" w:rsidRDefault="002F1099" w:rsidP="00DC28D7">
      <w:pPr>
        <w:pStyle w:val="Heading20"/>
      </w:pPr>
      <w:bookmarkStart w:id="123" w:name="_Toc392055739"/>
      <w:r>
        <w:t>205.2</w:t>
      </w:r>
      <w:r>
        <w:tab/>
        <w:t>XML s</w:t>
      </w:r>
      <w:r w:rsidR="00C90D23" w:rsidRPr="00C76D2F">
        <w:t>chema for IWXXM-XML</w:t>
      </w:r>
      <w:bookmarkEnd w:id="123"/>
    </w:p>
    <w:p w14:paraId="708B16E0" w14:textId="1DCF444A" w:rsidR="00C90D23" w:rsidRPr="00C76D2F" w:rsidRDefault="00C90D23" w:rsidP="00DC28D7">
      <w:pPr>
        <w:pStyle w:val="Bodytext1"/>
      </w:pPr>
      <w:r w:rsidRPr="00C76D2F">
        <w:t xml:space="preserve">Representations of information in </w:t>
      </w:r>
      <w:r w:rsidRPr="00763CDE">
        <w:t>IWXXM</w:t>
      </w:r>
      <w:r w:rsidRPr="00C76D2F">
        <w:t>-XML shall declare the XML namespaces listed in</w:t>
      </w:r>
      <w:r w:rsidR="00640C2C">
        <w:t xml:space="preserve"> </w:t>
      </w:r>
      <w:r w:rsidR="00C71E2C">
        <w:t>Table 3</w:t>
      </w:r>
      <w:r w:rsidR="00640C2C">
        <w:t xml:space="preserve">8 and </w:t>
      </w:r>
      <w:r w:rsidR="00C71E2C">
        <w:t>Table 3</w:t>
      </w:r>
      <w:r w:rsidR="00640C2C">
        <w:t>9.</w:t>
      </w:r>
    </w:p>
    <w:p w14:paraId="6747930A" w14:textId="77777777" w:rsidR="0004005C" w:rsidRDefault="00C90D23" w:rsidP="000936CA">
      <w:pPr>
        <w:pStyle w:val="Notesheading"/>
      </w:pPr>
      <w:r>
        <w:t>Note</w:t>
      </w:r>
      <w:r w:rsidR="0004005C">
        <w:t>s</w:t>
      </w:r>
      <w:r>
        <w:t>:</w:t>
      </w:r>
    </w:p>
    <w:p w14:paraId="22F98D2F" w14:textId="3157F92D" w:rsidR="00C90D23" w:rsidRPr="00C76D2F" w:rsidRDefault="0004005C" w:rsidP="000936CA">
      <w:pPr>
        <w:pStyle w:val="Notes1"/>
      </w:pPr>
      <w:r>
        <w:t>1.</w:t>
      </w:r>
      <w:r w:rsidR="00C90D23">
        <w:tab/>
        <w:t>A</w:t>
      </w:r>
      <w:r w:rsidR="00C90D23" w:rsidRPr="00C76D2F">
        <w:t>dditional namespace declarations may be required depending on the XML elements used within IWXXM</w:t>
      </w:r>
      <w:r w:rsidR="00CB3046">
        <w:noBreakHyphen/>
      </w:r>
      <w:r w:rsidR="00C90D23" w:rsidRPr="00C76D2F">
        <w:t>XML.</w:t>
      </w:r>
    </w:p>
    <w:p w14:paraId="5AA9F6A6" w14:textId="726B8FB8" w:rsidR="00C90D23" w:rsidRPr="00C76D2F" w:rsidRDefault="0004005C" w:rsidP="000936CA">
      <w:pPr>
        <w:pStyle w:val="Notes1"/>
      </w:pPr>
      <w:r>
        <w:t>2.</w:t>
      </w:r>
      <w:r w:rsidR="00C90D23">
        <w:tab/>
        <w:t>T</w:t>
      </w:r>
      <w:r w:rsidR="00C90D23" w:rsidRPr="00C76D2F">
        <w:t xml:space="preserve">he </w:t>
      </w:r>
      <w:r w:rsidR="008965CA">
        <w:t>XML sc</w:t>
      </w:r>
      <w:r w:rsidR="0015342B">
        <w:t>h</w:t>
      </w:r>
      <w:r w:rsidR="008965CA">
        <w:t>ema</w:t>
      </w:r>
      <w:r w:rsidR="00C90D23" w:rsidRPr="00C76D2F">
        <w:t xml:space="preserve"> is packaged in five XML </w:t>
      </w:r>
      <w:r w:rsidR="00C90D23" w:rsidRPr="00087A1D">
        <w:t xml:space="preserve">schema documents (XSD) </w:t>
      </w:r>
      <w:r w:rsidR="00C90D23" w:rsidRPr="00C76D2F">
        <w:t xml:space="preserve">describing one XML namespace: </w:t>
      </w:r>
      <w:hyperlink r:id="rId367" w:history="1">
        <w:r w:rsidR="00C90D23" w:rsidRPr="00763CDE">
          <w:rPr>
            <w:rStyle w:val="Hyperlink"/>
          </w:rPr>
          <w:t>http://icao.int/</w:t>
        </w:r>
        <w:r w:rsidR="006503C6">
          <w:rPr>
            <w:rStyle w:val="Hyperlink"/>
          </w:rPr>
          <w:t>f</w:t>
        </w:r>
        <w:r w:rsidR="00C90D23" w:rsidRPr="00763CDE">
          <w:rPr>
            <w:rStyle w:val="Hyperlink"/>
          </w:rPr>
          <w:t>/1.1</w:t>
        </w:r>
      </w:hyperlink>
      <w:r w:rsidR="00C90D23" w:rsidRPr="00C76D2F">
        <w:t>.</w:t>
      </w:r>
    </w:p>
    <w:p w14:paraId="45682F72" w14:textId="6D9322BC" w:rsidR="00C90D23" w:rsidRPr="00C76D2F" w:rsidRDefault="0004005C" w:rsidP="000936CA">
      <w:pPr>
        <w:pStyle w:val="Notes1"/>
      </w:pPr>
      <w:r>
        <w:t>3.</w:t>
      </w:r>
      <w:r w:rsidR="00C90D23">
        <w:tab/>
      </w:r>
      <w:r w:rsidR="00C90D23" w:rsidRPr="00C76D2F">
        <w:t>Schematron schemas providing additional constraints are embedded within the XSD defining IWXXM-XML.</w:t>
      </w:r>
    </w:p>
    <w:p w14:paraId="48F10CE5" w14:textId="773155B7" w:rsidR="00C90D23" w:rsidRPr="00C76D2F" w:rsidRDefault="00C71E2C" w:rsidP="00DC28D7">
      <w:pPr>
        <w:pStyle w:val="Tablecaption"/>
      </w:pPr>
      <w:bookmarkStart w:id="124" w:name="_Ref386188748"/>
      <w:r>
        <w:t>Table 3</w:t>
      </w:r>
      <w:r w:rsidR="00717D4C">
        <w:t>8</w:t>
      </w:r>
      <w:bookmarkEnd w:id="124"/>
      <w:r w:rsidR="00C90D23" w:rsidRPr="00C76D2F">
        <w:t>. XML namespaces defined for IWXXM-XML</w:t>
      </w:r>
    </w:p>
    <w:p w14:paraId="39D909C1" w14:textId="3BC8300B"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Columns="3" HeaderRows="1" BodyRows="1" FooterRows="0" KeepTableWidth="True" KeepWidths="True" KeepHAlign="True" KeepVAlign="False"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1E0" w:firstRow="1" w:lastRow="1" w:firstColumn="1" w:lastColumn="1" w:noHBand="0" w:noVBand="0"/>
      </w:tblPr>
      <w:tblGrid>
        <w:gridCol w:w="2928"/>
        <w:gridCol w:w="1342"/>
        <w:gridCol w:w="5489"/>
      </w:tblGrid>
      <w:tr w:rsidR="00C90D23" w:rsidRPr="00C76D2F" w14:paraId="52D6C329" w14:textId="77777777" w:rsidTr="00576CB0">
        <w:trPr>
          <w:tblHeader/>
          <w:jc w:val="center"/>
        </w:trPr>
        <w:tc>
          <w:tcPr>
            <w:tcW w:w="2928" w:type="dxa"/>
            <w:shd w:val="clear" w:color="auto" w:fill="CCCCCC"/>
            <w:vAlign w:val="center"/>
          </w:tcPr>
          <w:p w14:paraId="628876EB" w14:textId="167D3DB9" w:rsidR="00C90D23" w:rsidRPr="00C76D2F" w:rsidRDefault="00410077" w:rsidP="00C90D23">
            <w:pPr>
              <w:pStyle w:val="Tableheader"/>
            </w:pPr>
            <w:r>
              <w:t>XML namespace</w:t>
            </w:r>
          </w:p>
        </w:tc>
        <w:tc>
          <w:tcPr>
            <w:tcW w:w="1342" w:type="dxa"/>
            <w:shd w:val="clear" w:color="auto" w:fill="CCCCCC"/>
            <w:vAlign w:val="center"/>
          </w:tcPr>
          <w:p w14:paraId="28470B63" w14:textId="77777777" w:rsidR="00C90D23" w:rsidRPr="00C76D2F" w:rsidRDefault="00C90D23" w:rsidP="00C90D23">
            <w:pPr>
              <w:pStyle w:val="Tableheader"/>
            </w:pPr>
            <w:r w:rsidRPr="00C76D2F">
              <w:t>Default namespace prefix</w:t>
            </w:r>
          </w:p>
        </w:tc>
        <w:tc>
          <w:tcPr>
            <w:tcW w:w="5489" w:type="dxa"/>
            <w:shd w:val="clear" w:color="auto" w:fill="CCCCCC"/>
            <w:vAlign w:val="center"/>
          </w:tcPr>
          <w:p w14:paraId="488C8BAA" w14:textId="77777777" w:rsidR="00C90D23" w:rsidRPr="00CA5C0A" w:rsidRDefault="00C90D23" w:rsidP="00C90D23">
            <w:pPr>
              <w:pStyle w:val="Tableheader"/>
              <w:rPr>
                <w:lang w:val="en-GB"/>
              </w:rPr>
            </w:pPr>
            <w:r w:rsidRPr="00CA5C0A">
              <w:rPr>
                <w:lang w:val="en-GB"/>
              </w:rPr>
              <w:t>Canonical location of all-components schema document</w:t>
            </w:r>
          </w:p>
        </w:tc>
      </w:tr>
      <w:tr w:rsidR="00C90D23" w:rsidRPr="00C76D2F" w14:paraId="52A47E98" w14:textId="77777777" w:rsidTr="00576CB0">
        <w:trPr>
          <w:jc w:val="center"/>
        </w:trPr>
        <w:tc>
          <w:tcPr>
            <w:tcW w:w="2928" w:type="dxa"/>
            <w:shd w:val="clear" w:color="auto" w:fill="auto"/>
          </w:tcPr>
          <w:p w14:paraId="1409E3E6" w14:textId="77777777" w:rsidR="00C90D23" w:rsidRPr="00400417" w:rsidRDefault="00412FFF" w:rsidP="00C90D23">
            <w:pPr>
              <w:pStyle w:val="Tablebody"/>
              <w:rPr>
                <w:rStyle w:val="Hyperlink"/>
                <w:rFonts w:eastAsia="MS Mincho" w:cs="Times New Roman"/>
                <w:szCs w:val="18"/>
              </w:rPr>
            </w:pPr>
            <w:hyperlink r:id="rId368" w:history="1">
              <w:r w:rsidR="00C90D23" w:rsidRPr="00400417">
                <w:rPr>
                  <w:rStyle w:val="Hyperlink"/>
                  <w:szCs w:val="18"/>
                </w:rPr>
                <w:t>http://icao.int/iwxxm/1.1</w:t>
              </w:r>
            </w:hyperlink>
          </w:p>
        </w:tc>
        <w:tc>
          <w:tcPr>
            <w:tcW w:w="1342" w:type="dxa"/>
          </w:tcPr>
          <w:p w14:paraId="5A78A686" w14:textId="77777777" w:rsidR="00C90D23" w:rsidRPr="00400417" w:rsidRDefault="00C90D23" w:rsidP="003F7E31">
            <w:pPr>
              <w:pStyle w:val="Tablebodycentered"/>
              <w:rPr>
                <w:szCs w:val="18"/>
              </w:rPr>
            </w:pPr>
            <w:r w:rsidRPr="00400417">
              <w:rPr>
                <w:szCs w:val="18"/>
              </w:rPr>
              <w:t>iwxxm</w:t>
            </w:r>
          </w:p>
        </w:tc>
        <w:tc>
          <w:tcPr>
            <w:tcW w:w="5489" w:type="dxa"/>
            <w:shd w:val="clear" w:color="auto" w:fill="auto"/>
          </w:tcPr>
          <w:p w14:paraId="619956D1" w14:textId="13CB6168" w:rsidR="00C90D23" w:rsidRPr="00400417" w:rsidRDefault="00412FFF" w:rsidP="00400417">
            <w:pPr>
              <w:pStyle w:val="Tablebody"/>
              <w:rPr>
                <w:szCs w:val="18"/>
              </w:rPr>
            </w:pPr>
            <w:hyperlink r:id="rId369" w:history="1">
              <w:r w:rsidR="00C90D23" w:rsidRPr="00400417">
                <w:rPr>
                  <w:rStyle w:val="Hyperlink"/>
                  <w:szCs w:val="18"/>
                </w:rPr>
                <w:t>http://schemas.wmo.int/iwxxm/1.1/iwxxm.xsd</w:t>
              </w:r>
            </w:hyperlink>
          </w:p>
        </w:tc>
      </w:tr>
    </w:tbl>
    <w:p w14:paraId="0B9971ED" w14:textId="6366DAD2" w:rsidR="00C90D23" w:rsidRPr="00C76D2F" w:rsidRDefault="00C71E2C" w:rsidP="00DC28D7">
      <w:pPr>
        <w:pStyle w:val="Tablecaption"/>
      </w:pPr>
      <w:bookmarkStart w:id="125" w:name="_Ref386189209"/>
      <w:r>
        <w:t>Table 3</w:t>
      </w:r>
      <w:r w:rsidR="00717D4C">
        <w:t>9</w:t>
      </w:r>
      <w:bookmarkEnd w:id="125"/>
      <w:r w:rsidR="00C90D23" w:rsidRPr="00C76D2F">
        <w:t>. External XML namespaces used in IWXXM-XML</w:t>
      </w:r>
    </w:p>
    <w:p w14:paraId="09E7D7F0" w14:textId="7483EB1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Columns="4" HeaderRows="1" BodyRows="12"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1E0" w:firstRow="1" w:lastRow="1" w:firstColumn="1" w:lastColumn="1" w:noHBand="0" w:noVBand="0"/>
      </w:tblPr>
      <w:tblGrid>
        <w:gridCol w:w="1707"/>
        <w:gridCol w:w="3172"/>
        <w:gridCol w:w="1220"/>
        <w:gridCol w:w="3660"/>
      </w:tblGrid>
      <w:tr w:rsidR="00C90D23" w:rsidRPr="00C76D2F" w14:paraId="1F2D4754" w14:textId="77777777" w:rsidTr="00576CB0">
        <w:trPr>
          <w:cantSplit/>
          <w:tblHeader/>
          <w:jc w:val="center"/>
        </w:trPr>
        <w:tc>
          <w:tcPr>
            <w:tcW w:w="1707" w:type="dxa"/>
            <w:shd w:val="clear" w:color="auto" w:fill="CCCCCC"/>
            <w:vAlign w:val="center"/>
          </w:tcPr>
          <w:p w14:paraId="18B4495F" w14:textId="77777777" w:rsidR="00C90D23" w:rsidRPr="00C76D2F" w:rsidRDefault="00C90D23" w:rsidP="008C1FC8">
            <w:pPr>
              <w:pStyle w:val="Tableheader"/>
            </w:pPr>
            <w:r w:rsidRPr="00C76D2F">
              <w:t>Standard</w:t>
            </w:r>
          </w:p>
        </w:tc>
        <w:tc>
          <w:tcPr>
            <w:tcW w:w="3172" w:type="dxa"/>
            <w:shd w:val="clear" w:color="auto" w:fill="CCCCCC"/>
            <w:vAlign w:val="center"/>
          </w:tcPr>
          <w:p w14:paraId="576F84CC" w14:textId="1BE878FB" w:rsidR="00C90D23" w:rsidRPr="00C76D2F" w:rsidRDefault="00410077" w:rsidP="008C1FC8">
            <w:pPr>
              <w:pStyle w:val="Tableheader"/>
            </w:pPr>
            <w:r>
              <w:t>XML namespace</w:t>
            </w:r>
          </w:p>
        </w:tc>
        <w:tc>
          <w:tcPr>
            <w:tcW w:w="1220" w:type="dxa"/>
            <w:shd w:val="clear" w:color="auto" w:fill="CCCCCC"/>
            <w:vAlign w:val="center"/>
          </w:tcPr>
          <w:p w14:paraId="6C46644B" w14:textId="77777777" w:rsidR="00C90D23" w:rsidRPr="00C76D2F" w:rsidRDefault="00C90D23" w:rsidP="008C1FC8">
            <w:pPr>
              <w:pStyle w:val="Tableheader"/>
            </w:pPr>
            <w:r w:rsidRPr="00C76D2F">
              <w:t>Default namespace prefix</w:t>
            </w:r>
          </w:p>
        </w:tc>
        <w:tc>
          <w:tcPr>
            <w:tcW w:w="3660" w:type="dxa"/>
            <w:shd w:val="clear" w:color="auto" w:fill="CCCCCC"/>
            <w:vAlign w:val="center"/>
          </w:tcPr>
          <w:p w14:paraId="63827772" w14:textId="77777777" w:rsidR="00C90D23" w:rsidRPr="00CA5C0A" w:rsidRDefault="00C90D23" w:rsidP="008C1FC8">
            <w:pPr>
              <w:pStyle w:val="Tableheader"/>
              <w:rPr>
                <w:lang w:val="en-GB"/>
              </w:rPr>
            </w:pPr>
            <w:r w:rsidRPr="00CA5C0A">
              <w:rPr>
                <w:lang w:val="en-GB"/>
              </w:rPr>
              <w:t>Canonical location of all-components schema document</w:t>
            </w:r>
          </w:p>
        </w:tc>
      </w:tr>
      <w:tr w:rsidR="00C90D23" w:rsidRPr="00C76D2F" w14:paraId="595F36E1" w14:textId="77777777" w:rsidTr="00576CB0">
        <w:trPr>
          <w:cantSplit/>
          <w:jc w:val="center"/>
        </w:trPr>
        <w:tc>
          <w:tcPr>
            <w:tcW w:w="1707" w:type="dxa"/>
          </w:tcPr>
          <w:p w14:paraId="27161F1C" w14:textId="237570EB" w:rsidR="00C90D23" w:rsidRPr="00400417" w:rsidRDefault="008965CA" w:rsidP="008C1FC8">
            <w:pPr>
              <w:pStyle w:val="Tablebody"/>
              <w:rPr>
                <w:szCs w:val="18"/>
              </w:rPr>
            </w:pPr>
            <w:r w:rsidRPr="00400417">
              <w:rPr>
                <w:szCs w:val="18"/>
              </w:rPr>
              <w:t>XML sc</w:t>
            </w:r>
            <w:r w:rsidR="0015342B" w:rsidRPr="00400417">
              <w:rPr>
                <w:szCs w:val="18"/>
              </w:rPr>
              <w:t>h</w:t>
            </w:r>
            <w:r w:rsidRPr="00400417">
              <w:rPr>
                <w:szCs w:val="18"/>
              </w:rPr>
              <w:t>ema</w:t>
            </w:r>
          </w:p>
        </w:tc>
        <w:tc>
          <w:tcPr>
            <w:tcW w:w="3172" w:type="dxa"/>
            <w:shd w:val="clear" w:color="auto" w:fill="auto"/>
          </w:tcPr>
          <w:p w14:paraId="16B4347D" w14:textId="77777777" w:rsidR="00C90D23" w:rsidRPr="00400417" w:rsidRDefault="00412FFF" w:rsidP="008C1FC8">
            <w:pPr>
              <w:pStyle w:val="Tablebody"/>
              <w:rPr>
                <w:szCs w:val="18"/>
              </w:rPr>
            </w:pPr>
            <w:hyperlink r:id="rId370" w:history="1">
              <w:r w:rsidR="00C90D23" w:rsidRPr="00400417">
                <w:rPr>
                  <w:rStyle w:val="Hyperlink"/>
                  <w:szCs w:val="18"/>
                </w:rPr>
                <w:t>http://www.w3.org/2001/XMLSchema</w:t>
              </w:r>
            </w:hyperlink>
          </w:p>
        </w:tc>
        <w:tc>
          <w:tcPr>
            <w:tcW w:w="1220" w:type="dxa"/>
          </w:tcPr>
          <w:p w14:paraId="1A4E658C" w14:textId="77777777" w:rsidR="00C90D23" w:rsidRPr="00400417" w:rsidRDefault="00C90D23" w:rsidP="003F7E31">
            <w:pPr>
              <w:pStyle w:val="Tablebodycentered"/>
              <w:rPr>
                <w:szCs w:val="18"/>
              </w:rPr>
            </w:pPr>
            <w:r w:rsidRPr="00400417">
              <w:rPr>
                <w:szCs w:val="18"/>
              </w:rPr>
              <w:t>xs</w:t>
            </w:r>
          </w:p>
        </w:tc>
        <w:tc>
          <w:tcPr>
            <w:tcW w:w="3660" w:type="dxa"/>
            <w:shd w:val="clear" w:color="auto" w:fill="auto"/>
          </w:tcPr>
          <w:p w14:paraId="4C9A5FEF" w14:textId="77777777" w:rsidR="00C90D23" w:rsidRPr="00400417" w:rsidRDefault="00C90D23" w:rsidP="008C1FC8">
            <w:pPr>
              <w:pStyle w:val="Tablebody"/>
              <w:rPr>
                <w:szCs w:val="18"/>
              </w:rPr>
            </w:pPr>
          </w:p>
        </w:tc>
      </w:tr>
      <w:tr w:rsidR="00C90D23" w:rsidRPr="00C76D2F" w14:paraId="7CB038E0" w14:textId="77777777" w:rsidTr="00576CB0">
        <w:trPr>
          <w:cantSplit/>
          <w:jc w:val="center"/>
        </w:trPr>
        <w:tc>
          <w:tcPr>
            <w:tcW w:w="1707" w:type="dxa"/>
          </w:tcPr>
          <w:p w14:paraId="34C93486" w14:textId="77777777" w:rsidR="00C90D23" w:rsidRPr="00400417" w:rsidRDefault="00C90D23" w:rsidP="008C1FC8">
            <w:pPr>
              <w:pStyle w:val="Tablebody"/>
              <w:rPr>
                <w:szCs w:val="18"/>
              </w:rPr>
            </w:pPr>
            <w:r w:rsidRPr="00400417">
              <w:rPr>
                <w:szCs w:val="18"/>
              </w:rPr>
              <w:lastRenderedPageBreak/>
              <w:t>Schematron</w:t>
            </w:r>
          </w:p>
        </w:tc>
        <w:tc>
          <w:tcPr>
            <w:tcW w:w="3172" w:type="dxa"/>
            <w:shd w:val="clear" w:color="auto" w:fill="auto"/>
          </w:tcPr>
          <w:p w14:paraId="25F0C9E7" w14:textId="77777777" w:rsidR="00C90D23" w:rsidRPr="00400417" w:rsidRDefault="00412FFF" w:rsidP="008C1FC8">
            <w:pPr>
              <w:pStyle w:val="Tablebody"/>
              <w:rPr>
                <w:szCs w:val="18"/>
              </w:rPr>
            </w:pPr>
            <w:hyperlink r:id="rId371" w:history="1">
              <w:r w:rsidR="00C90D23" w:rsidRPr="00400417">
                <w:rPr>
                  <w:rStyle w:val="Hyperlink"/>
                  <w:szCs w:val="18"/>
                </w:rPr>
                <w:t>http://purl.oclc.org/dsdl/schematron</w:t>
              </w:r>
            </w:hyperlink>
          </w:p>
        </w:tc>
        <w:tc>
          <w:tcPr>
            <w:tcW w:w="1220" w:type="dxa"/>
          </w:tcPr>
          <w:p w14:paraId="217E78DD" w14:textId="77777777" w:rsidR="00C90D23" w:rsidRPr="00400417" w:rsidRDefault="00C90D23" w:rsidP="003F7E31">
            <w:pPr>
              <w:pStyle w:val="Tablebodycentered"/>
              <w:rPr>
                <w:szCs w:val="18"/>
              </w:rPr>
            </w:pPr>
            <w:r w:rsidRPr="00400417">
              <w:rPr>
                <w:szCs w:val="18"/>
              </w:rPr>
              <w:t>sch</w:t>
            </w:r>
          </w:p>
        </w:tc>
        <w:tc>
          <w:tcPr>
            <w:tcW w:w="3660" w:type="dxa"/>
            <w:shd w:val="clear" w:color="auto" w:fill="auto"/>
          </w:tcPr>
          <w:p w14:paraId="0BEF76E0" w14:textId="77777777" w:rsidR="00C90D23" w:rsidRPr="00400417" w:rsidRDefault="00C90D23" w:rsidP="003F7E31">
            <w:pPr>
              <w:pStyle w:val="Tablebodycentered"/>
              <w:rPr>
                <w:szCs w:val="18"/>
              </w:rPr>
            </w:pPr>
          </w:p>
        </w:tc>
      </w:tr>
      <w:tr w:rsidR="00C90D23" w:rsidRPr="00C76D2F" w14:paraId="55A12751" w14:textId="77777777" w:rsidTr="00576CB0">
        <w:trPr>
          <w:cantSplit/>
          <w:jc w:val="center"/>
        </w:trPr>
        <w:tc>
          <w:tcPr>
            <w:tcW w:w="1707" w:type="dxa"/>
          </w:tcPr>
          <w:p w14:paraId="0F82F0D9" w14:textId="77777777" w:rsidR="00C90D23" w:rsidRPr="00400417" w:rsidRDefault="00C90D23" w:rsidP="008C1FC8">
            <w:pPr>
              <w:pStyle w:val="Tablebody"/>
              <w:rPr>
                <w:szCs w:val="18"/>
              </w:rPr>
            </w:pPr>
            <w:r w:rsidRPr="00400417">
              <w:rPr>
                <w:szCs w:val="18"/>
              </w:rPr>
              <w:t>XSLT v2</w:t>
            </w:r>
          </w:p>
        </w:tc>
        <w:tc>
          <w:tcPr>
            <w:tcW w:w="3172" w:type="dxa"/>
            <w:shd w:val="clear" w:color="auto" w:fill="auto"/>
          </w:tcPr>
          <w:p w14:paraId="2D5E77E5" w14:textId="77777777" w:rsidR="00C90D23" w:rsidRPr="00400417" w:rsidRDefault="00412FFF" w:rsidP="008C1FC8">
            <w:pPr>
              <w:pStyle w:val="Tablebody"/>
              <w:rPr>
                <w:szCs w:val="18"/>
              </w:rPr>
            </w:pPr>
            <w:hyperlink r:id="rId372" w:history="1">
              <w:r w:rsidR="00C90D23" w:rsidRPr="00400417">
                <w:rPr>
                  <w:rStyle w:val="Hyperlink"/>
                  <w:szCs w:val="18"/>
                </w:rPr>
                <w:t>http://www.w3.org/1999/XSL/Transform</w:t>
              </w:r>
            </w:hyperlink>
          </w:p>
        </w:tc>
        <w:tc>
          <w:tcPr>
            <w:tcW w:w="1220" w:type="dxa"/>
          </w:tcPr>
          <w:p w14:paraId="1C2A5579" w14:textId="77777777" w:rsidR="00C90D23" w:rsidRPr="00400417" w:rsidRDefault="00C90D23" w:rsidP="003F7E31">
            <w:pPr>
              <w:pStyle w:val="Tablebodycentered"/>
              <w:rPr>
                <w:szCs w:val="18"/>
              </w:rPr>
            </w:pPr>
            <w:r w:rsidRPr="00400417">
              <w:rPr>
                <w:szCs w:val="18"/>
              </w:rPr>
              <w:t>xsl</w:t>
            </w:r>
          </w:p>
        </w:tc>
        <w:tc>
          <w:tcPr>
            <w:tcW w:w="3660" w:type="dxa"/>
            <w:shd w:val="clear" w:color="auto" w:fill="auto"/>
          </w:tcPr>
          <w:p w14:paraId="1F1DCF29" w14:textId="77777777" w:rsidR="00C90D23" w:rsidRPr="00400417" w:rsidRDefault="00C90D23" w:rsidP="008C1FC8">
            <w:pPr>
              <w:pStyle w:val="Tablebody"/>
              <w:rPr>
                <w:szCs w:val="18"/>
              </w:rPr>
            </w:pPr>
          </w:p>
        </w:tc>
      </w:tr>
      <w:tr w:rsidR="00C90D23" w:rsidRPr="00C76D2F" w14:paraId="3E619C01" w14:textId="77777777" w:rsidTr="00576CB0">
        <w:trPr>
          <w:cantSplit/>
          <w:jc w:val="center"/>
        </w:trPr>
        <w:tc>
          <w:tcPr>
            <w:tcW w:w="1707" w:type="dxa"/>
          </w:tcPr>
          <w:p w14:paraId="226E3CF2" w14:textId="77777777" w:rsidR="00C90D23" w:rsidRPr="00400417" w:rsidRDefault="00C90D23" w:rsidP="008C1FC8">
            <w:pPr>
              <w:pStyle w:val="Tablebody"/>
              <w:rPr>
                <w:szCs w:val="18"/>
              </w:rPr>
            </w:pPr>
            <w:r w:rsidRPr="00400417">
              <w:rPr>
                <w:szCs w:val="18"/>
              </w:rPr>
              <w:t>XML Linking Language</w:t>
            </w:r>
          </w:p>
        </w:tc>
        <w:tc>
          <w:tcPr>
            <w:tcW w:w="3172" w:type="dxa"/>
            <w:shd w:val="clear" w:color="auto" w:fill="auto"/>
          </w:tcPr>
          <w:p w14:paraId="7A24E6AE" w14:textId="77777777" w:rsidR="00C90D23" w:rsidRPr="00400417" w:rsidRDefault="00412FFF" w:rsidP="008C1FC8">
            <w:pPr>
              <w:pStyle w:val="Tablebody"/>
              <w:rPr>
                <w:szCs w:val="18"/>
              </w:rPr>
            </w:pPr>
            <w:hyperlink r:id="rId373" w:history="1">
              <w:r w:rsidR="00C90D23" w:rsidRPr="00400417">
                <w:rPr>
                  <w:rStyle w:val="Hyperlink"/>
                  <w:szCs w:val="18"/>
                </w:rPr>
                <w:t>http://www.w3.org/1999/xlink</w:t>
              </w:r>
            </w:hyperlink>
          </w:p>
        </w:tc>
        <w:tc>
          <w:tcPr>
            <w:tcW w:w="1220" w:type="dxa"/>
          </w:tcPr>
          <w:p w14:paraId="74B28816" w14:textId="77777777" w:rsidR="00C90D23" w:rsidRPr="00400417" w:rsidRDefault="00C90D23" w:rsidP="003F7E31">
            <w:pPr>
              <w:pStyle w:val="Tablebodycentered"/>
              <w:rPr>
                <w:szCs w:val="18"/>
              </w:rPr>
            </w:pPr>
            <w:r w:rsidRPr="00400417">
              <w:rPr>
                <w:szCs w:val="18"/>
              </w:rPr>
              <w:t>xlink</w:t>
            </w:r>
          </w:p>
        </w:tc>
        <w:tc>
          <w:tcPr>
            <w:tcW w:w="3660" w:type="dxa"/>
            <w:shd w:val="clear" w:color="auto" w:fill="auto"/>
          </w:tcPr>
          <w:p w14:paraId="001B9CF9" w14:textId="0AE90A4D" w:rsidR="00C90D23" w:rsidRPr="003C3DF4" w:rsidRDefault="00412FFF" w:rsidP="008C1FC8">
            <w:pPr>
              <w:pStyle w:val="Tablebody"/>
              <w:rPr>
                <w:rStyle w:val="Hyperlink"/>
              </w:rPr>
            </w:pPr>
            <w:hyperlink r:id="rId374" w:history="1">
              <w:r w:rsidR="00823409" w:rsidRPr="003C3DF4">
                <w:rPr>
                  <w:rStyle w:val="Hyperlink"/>
                </w:rPr>
                <w:t>http://www.w3.org/1999/xlink.xsd</w:t>
              </w:r>
            </w:hyperlink>
          </w:p>
        </w:tc>
      </w:tr>
      <w:tr w:rsidR="00C90D23" w:rsidRPr="00C76D2F" w14:paraId="5D6BFB15" w14:textId="77777777" w:rsidTr="00576CB0">
        <w:trPr>
          <w:cantSplit/>
          <w:jc w:val="center"/>
        </w:trPr>
        <w:tc>
          <w:tcPr>
            <w:tcW w:w="1707" w:type="dxa"/>
          </w:tcPr>
          <w:p w14:paraId="41AA97E6" w14:textId="77777777" w:rsidR="00C90D23" w:rsidRPr="00400417" w:rsidRDefault="00C90D23" w:rsidP="008C1FC8">
            <w:pPr>
              <w:pStyle w:val="Tablebody"/>
              <w:rPr>
                <w:szCs w:val="18"/>
              </w:rPr>
            </w:pPr>
            <w:r w:rsidRPr="00400417">
              <w:rPr>
                <w:szCs w:val="18"/>
              </w:rPr>
              <w:t>ISO 19136:2006 GML</w:t>
            </w:r>
          </w:p>
        </w:tc>
        <w:tc>
          <w:tcPr>
            <w:tcW w:w="3172" w:type="dxa"/>
            <w:shd w:val="clear" w:color="auto" w:fill="auto"/>
          </w:tcPr>
          <w:p w14:paraId="489229FF" w14:textId="77777777" w:rsidR="00C90D23" w:rsidRPr="00400417" w:rsidRDefault="00412FFF" w:rsidP="008C1FC8">
            <w:pPr>
              <w:pStyle w:val="Tablebody"/>
              <w:rPr>
                <w:szCs w:val="18"/>
              </w:rPr>
            </w:pPr>
            <w:hyperlink r:id="rId375" w:history="1">
              <w:r w:rsidR="00C90D23" w:rsidRPr="00400417">
                <w:rPr>
                  <w:rStyle w:val="Hyperlink"/>
                  <w:szCs w:val="18"/>
                </w:rPr>
                <w:t>http://www.opengis.net/gml/3.2</w:t>
              </w:r>
            </w:hyperlink>
          </w:p>
        </w:tc>
        <w:tc>
          <w:tcPr>
            <w:tcW w:w="1220" w:type="dxa"/>
          </w:tcPr>
          <w:p w14:paraId="2A61F481" w14:textId="77777777" w:rsidR="00C90D23" w:rsidRPr="00400417" w:rsidRDefault="00C90D23" w:rsidP="003F7E31">
            <w:pPr>
              <w:pStyle w:val="Tablebodycentered"/>
              <w:rPr>
                <w:szCs w:val="18"/>
              </w:rPr>
            </w:pPr>
            <w:r w:rsidRPr="00400417">
              <w:rPr>
                <w:szCs w:val="18"/>
              </w:rPr>
              <w:t>gml</w:t>
            </w:r>
          </w:p>
        </w:tc>
        <w:tc>
          <w:tcPr>
            <w:tcW w:w="3660" w:type="dxa"/>
            <w:shd w:val="clear" w:color="auto" w:fill="auto"/>
          </w:tcPr>
          <w:p w14:paraId="0AEDBCAD" w14:textId="77777777" w:rsidR="00C90D23" w:rsidRPr="00400417" w:rsidRDefault="00412FFF" w:rsidP="008C1FC8">
            <w:pPr>
              <w:pStyle w:val="Tablebody"/>
              <w:rPr>
                <w:szCs w:val="18"/>
              </w:rPr>
            </w:pPr>
            <w:hyperlink r:id="rId376" w:history="1">
              <w:r w:rsidR="00C90D23" w:rsidRPr="00400417">
                <w:rPr>
                  <w:rStyle w:val="Hyperlink"/>
                  <w:szCs w:val="18"/>
                </w:rPr>
                <w:t>http://schemas.opengis.net/gml/3.2.1/gml.xsd</w:t>
              </w:r>
            </w:hyperlink>
          </w:p>
        </w:tc>
      </w:tr>
      <w:tr w:rsidR="00C90D23" w:rsidRPr="00C76D2F" w14:paraId="1D776AC8" w14:textId="77777777" w:rsidTr="00576CB0">
        <w:trPr>
          <w:cantSplit/>
          <w:jc w:val="center"/>
        </w:trPr>
        <w:tc>
          <w:tcPr>
            <w:tcW w:w="1707" w:type="dxa"/>
          </w:tcPr>
          <w:p w14:paraId="128C445A" w14:textId="77777777" w:rsidR="00C90D23" w:rsidRPr="00400417" w:rsidRDefault="00C90D23" w:rsidP="008C1FC8">
            <w:pPr>
              <w:pStyle w:val="Tablebody"/>
              <w:rPr>
                <w:szCs w:val="18"/>
                <w:lang w:val="fr-CH"/>
              </w:rPr>
            </w:pPr>
            <w:r w:rsidRPr="00400417">
              <w:rPr>
                <w:szCs w:val="18"/>
                <w:lang w:val="fr-CH"/>
              </w:rPr>
              <w:t>ISO/TS 19139:2007 metadata XML implementation</w:t>
            </w:r>
          </w:p>
        </w:tc>
        <w:tc>
          <w:tcPr>
            <w:tcW w:w="3172" w:type="dxa"/>
            <w:shd w:val="clear" w:color="auto" w:fill="auto"/>
          </w:tcPr>
          <w:p w14:paraId="2A26DD81" w14:textId="77777777" w:rsidR="00C90D23" w:rsidRPr="00400417" w:rsidRDefault="00412FFF" w:rsidP="008C1FC8">
            <w:pPr>
              <w:pStyle w:val="Tablebody"/>
              <w:rPr>
                <w:szCs w:val="18"/>
                <w:lang w:val="fr-CH"/>
              </w:rPr>
            </w:pPr>
            <w:hyperlink r:id="rId377" w:history="1">
              <w:r w:rsidR="00C90D23" w:rsidRPr="00400417">
                <w:rPr>
                  <w:rStyle w:val="Hyperlink"/>
                  <w:szCs w:val="18"/>
                  <w:lang w:val="fr-CH"/>
                </w:rPr>
                <w:t>http://www.isotc211.org/2005/gmd</w:t>
              </w:r>
            </w:hyperlink>
          </w:p>
        </w:tc>
        <w:tc>
          <w:tcPr>
            <w:tcW w:w="1220" w:type="dxa"/>
          </w:tcPr>
          <w:p w14:paraId="300C692B" w14:textId="77777777" w:rsidR="00C90D23" w:rsidRPr="00400417" w:rsidRDefault="00C90D23" w:rsidP="003F7E31">
            <w:pPr>
              <w:pStyle w:val="Tablebodycentered"/>
              <w:rPr>
                <w:szCs w:val="18"/>
              </w:rPr>
            </w:pPr>
            <w:r w:rsidRPr="00400417">
              <w:rPr>
                <w:szCs w:val="18"/>
              </w:rPr>
              <w:t>gmd</w:t>
            </w:r>
          </w:p>
        </w:tc>
        <w:tc>
          <w:tcPr>
            <w:tcW w:w="3660" w:type="dxa"/>
            <w:shd w:val="clear" w:color="auto" w:fill="auto"/>
          </w:tcPr>
          <w:p w14:paraId="05EE2E6B" w14:textId="345A7F0E" w:rsidR="00C90D23" w:rsidRPr="00400417" w:rsidRDefault="00412FFF" w:rsidP="008C1FC8">
            <w:pPr>
              <w:pStyle w:val="Tablebody"/>
              <w:rPr>
                <w:szCs w:val="18"/>
              </w:rPr>
            </w:pPr>
            <w:hyperlink r:id="rId378" w:history="1">
              <w:r w:rsidR="00C90D23" w:rsidRPr="00400417">
                <w:rPr>
                  <w:rStyle w:val="Hyperlink"/>
                  <w:szCs w:val="18"/>
                </w:rPr>
                <w:t>http://standards.iso.org/ittf/PubliclyAvailableStandards/ISO_19139_Schemas/gmd/gmd.xsd</w:t>
              </w:r>
            </w:hyperlink>
          </w:p>
        </w:tc>
      </w:tr>
      <w:tr w:rsidR="00C90D23" w:rsidRPr="00C76D2F" w14:paraId="1E0FC7DA" w14:textId="77777777" w:rsidTr="00576CB0">
        <w:trPr>
          <w:cantSplit/>
          <w:jc w:val="center"/>
        </w:trPr>
        <w:tc>
          <w:tcPr>
            <w:tcW w:w="1707" w:type="dxa"/>
          </w:tcPr>
          <w:p w14:paraId="09483F12" w14:textId="77777777" w:rsidR="00C90D23" w:rsidRPr="00400417" w:rsidRDefault="00C90D23" w:rsidP="008C1FC8">
            <w:pPr>
              <w:pStyle w:val="Tablebody"/>
              <w:rPr>
                <w:szCs w:val="18"/>
              </w:rPr>
            </w:pPr>
            <w:r w:rsidRPr="00400417">
              <w:rPr>
                <w:szCs w:val="18"/>
              </w:rPr>
              <w:t>OGC OMXML</w:t>
            </w:r>
          </w:p>
        </w:tc>
        <w:tc>
          <w:tcPr>
            <w:tcW w:w="3172" w:type="dxa"/>
            <w:shd w:val="clear" w:color="auto" w:fill="auto"/>
          </w:tcPr>
          <w:p w14:paraId="33A842CC" w14:textId="77777777" w:rsidR="00C90D23" w:rsidRPr="00400417" w:rsidRDefault="00412FFF" w:rsidP="008C1FC8">
            <w:pPr>
              <w:pStyle w:val="Tablebody"/>
              <w:rPr>
                <w:szCs w:val="18"/>
              </w:rPr>
            </w:pPr>
            <w:hyperlink r:id="rId379" w:history="1">
              <w:r w:rsidR="00C90D23" w:rsidRPr="00400417">
                <w:rPr>
                  <w:rStyle w:val="Hyperlink"/>
                  <w:szCs w:val="18"/>
                </w:rPr>
                <w:t>http://www.opengis.net/om/2.0</w:t>
              </w:r>
            </w:hyperlink>
          </w:p>
        </w:tc>
        <w:tc>
          <w:tcPr>
            <w:tcW w:w="1220" w:type="dxa"/>
          </w:tcPr>
          <w:p w14:paraId="59175ADC" w14:textId="77777777" w:rsidR="00C90D23" w:rsidRPr="00400417" w:rsidRDefault="00C90D23" w:rsidP="003F7E31">
            <w:pPr>
              <w:pStyle w:val="Tablebodycentered"/>
              <w:rPr>
                <w:szCs w:val="18"/>
              </w:rPr>
            </w:pPr>
            <w:r w:rsidRPr="00400417">
              <w:rPr>
                <w:szCs w:val="18"/>
              </w:rPr>
              <w:t>om</w:t>
            </w:r>
          </w:p>
        </w:tc>
        <w:tc>
          <w:tcPr>
            <w:tcW w:w="3660" w:type="dxa"/>
            <w:shd w:val="clear" w:color="auto" w:fill="auto"/>
          </w:tcPr>
          <w:p w14:paraId="70058016" w14:textId="77777777" w:rsidR="00C90D23" w:rsidRPr="00400417" w:rsidRDefault="00412FFF" w:rsidP="008C1FC8">
            <w:pPr>
              <w:pStyle w:val="Tablebody"/>
              <w:rPr>
                <w:szCs w:val="18"/>
              </w:rPr>
            </w:pPr>
            <w:hyperlink r:id="rId380" w:history="1">
              <w:r w:rsidR="00C90D23" w:rsidRPr="00400417">
                <w:rPr>
                  <w:rStyle w:val="Hyperlink"/>
                  <w:szCs w:val="18"/>
                </w:rPr>
                <w:t>http://schemas.opengis.net/om/2.0/observation.xsd</w:t>
              </w:r>
            </w:hyperlink>
          </w:p>
        </w:tc>
      </w:tr>
      <w:tr w:rsidR="00C90D23" w:rsidRPr="00C76D2F" w14:paraId="676545F5" w14:textId="77777777" w:rsidTr="00576CB0">
        <w:trPr>
          <w:cantSplit/>
          <w:jc w:val="center"/>
        </w:trPr>
        <w:tc>
          <w:tcPr>
            <w:tcW w:w="1707" w:type="dxa"/>
          </w:tcPr>
          <w:p w14:paraId="5E72B369" w14:textId="77777777" w:rsidR="00C90D23" w:rsidRPr="00400417" w:rsidRDefault="00C90D23" w:rsidP="008C1FC8">
            <w:pPr>
              <w:pStyle w:val="Tablebody"/>
              <w:rPr>
                <w:szCs w:val="18"/>
              </w:rPr>
            </w:pPr>
            <w:r w:rsidRPr="00400417">
              <w:rPr>
                <w:szCs w:val="18"/>
              </w:rPr>
              <w:t>OGC OMXML</w:t>
            </w:r>
          </w:p>
        </w:tc>
        <w:tc>
          <w:tcPr>
            <w:tcW w:w="3172" w:type="dxa"/>
            <w:shd w:val="clear" w:color="auto" w:fill="auto"/>
          </w:tcPr>
          <w:p w14:paraId="7159AC57" w14:textId="77777777" w:rsidR="00C90D23" w:rsidRPr="00400417" w:rsidRDefault="00412FFF" w:rsidP="008C1FC8">
            <w:pPr>
              <w:pStyle w:val="Tablebody"/>
              <w:rPr>
                <w:szCs w:val="18"/>
              </w:rPr>
            </w:pPr>
            <w:hyperlink r:id="rId381" w:history="1">
              <w:r w:rsidR="00C90D23" w:rsidRPr="00400417">
                <w:rPr>
                  <w:rStyle w:val="Hyperlink"/>
                  <w:szCs w:val="18"/>
                </w:rPr>
                <w:t>http://www.opengis.net/sampling/2.0</w:t>
              </w:r>
            </w:hyperlink>
          </w:p>
        </w:tc>
        <w:tc>
          <w:tcPr>
            <w:tcW w:w="1220" w:type="dxa"/>
          </w:tcPr>
          <w:p w14:paraId="183586B6" w14:textId="77777777" w:rsidR="00C90D23" w:rsidRPr="00400417" w:rsidRDefault="00C90D23" w:rsidP="003F7E31">
            <w:pPr>
              <w:pStyle w:val="Tablebodycentered"/>
              <w:rPr>
                <w:szCs w:val="18"/>
              </w:rPr>
            </w:pPr>
            <w:r w:rsidRPr="00400417">
              <w:rPr>
                <w:szCs w:val="18"/>
              </w:rPr>
              <w:t>sam</w:t>
            </w:r>
          </w:p>
        </w:tc>
        <w:tc>
          <w:tcPr>
            <w:tcW w:w="3660" w:type="dxa"/>
            <w:shd w:val="clear" w:color="auto" w:fill="auto"/>
          </w:tcPr>
          <w:p w14:paraId="587DA665" w14:textId="77777777" w:rsidR="00C90D23" w:rsidRPr="00400417" w:rsidRDefault="00412FFF" w:rsidP="008C1FC8">
            <w:pPr>
              <w:pStyle w:val="Tablebody"/>
              <w:rPr>
                <w:szCs w:val="18"/>
              </w:rPr>
            </w:pPr>
            <w:hyperlink r:id="rId382" w:history="1">
              <w:r w:rsidR="00C90D23" w:rsidRPr="00400417">
                <w:rPr>
                  <w:rStyle w:val="Hyperlink"/>
                  <w:szCs w:val="18"/>
                </w:rPr>
                <w:t>http://schemas.opengis.net/sampling/2.0/samplingFeature.xsd</w:t>
              </w:r>
            </w:hyperlink>
          </w:p>
        </w:tc>
      </w:tr>
      <w:tr w:rsidR="00C90D23" w:rsidRPr="00C76D2F" w14:paraId="68EFE39E" w14:textId="77777777" w:rsidTr="00576CB0">
        <w:trPr>
          <w:cantSplit/>
          <w:jc w:val="center"/>
        </w:trPr>
        <w:tc>
          <w:tcPr>
            <w:tcW w:w="1707" w:type="dxa"/>
          </w:tcPr>
          <w:p w14:paraId="3339BCF8" w14:textId="77777777" w:rsidR="00C90D23" w:rsidRPr="00400417" w:rsidRDefault="00C90D23" w:rsidP="008C1FC8">
            <w:pPr>
              <w:pStyle w:val="Tablebody"/>
              <w:rPr>
                <w:szCs w:val="18"/>
              </w:rPr>
            </w:pPr>
            <w:r w:rsidRPr="00400417">
              <w:rPr>
                <w:szCs w:val="18"/>
              </w:rPr>
              <w:t>OGC OMXML</w:t>
            </w:r>
          </w:p>
        </w:tc>
        <w:tc>
          <w:tcPr>
            <w:tcW w:w="3172" w:type="dxa"/>
            <w:shd w:val="clear" w:color="auto" w:fill="auto"/>
          </w:tcPr>
          <w:p w14:paraId="49133E53" w14:textId="77777777" w:rsidR="00C90D23" w:rsidRPr="00400417" w:rsidRDefault="00412FFF" w:rsidP="008C1FC8">
            <w:pPr>
              <w:pStyle w:val="Tablebody"/>
              <w:rPr>
                <w:szCs w:val="18"/>
              </w:rPr>
            </w:pPr>
            <w:hyperlink r:id="rId383" w:history="1">
              <w:r w:rsidR="00C90D23" w:rsidRPr="00400417">
                <w:rPr>
                  <w:rStyle w:val="Hyperlink"/>
                  <w:szCs w:val="18"/>
                </w:rPr>
                <w:t>http://www.opengis.net/samplingSpatial/2.0</w:t>
              </w:r>
            </w:hyperlink>
          </w:p>
        </w:tc>
        <w:tc>
          <w:tcPr>
            <w:tcW w:w="1220" w:type="dxa"/>
          </w:tcPr>
          <w:p w14:paraId="024AD3E4" w14:textId="77777777" w:rsidR="00C90D23" w:rsidRPr="00400417" w:rsidRDefault="00C90D23" w:rsidP="003F7E31">
            <w:pPr>
              <w:pStyle w:val="Tablebodycentered"/>
              <w:rPr>
                <w:szCs w:val="18"/>
              </w:rPr>
            </w:pPr>
            <w:r w:rsidRPr="00400417">
              <w:rPr>
                <w:szCs w:val="18"/>
              </w:rPr>
              <w:t>sams</w:t>
            </w:r>
          </w:p>
        </w:tc>
        <w:tc>
          <w:tcPr>
            <w:tcW w:w="3660" w:type="dxa"/>
            <w:shd w:val="clear" w:color="auto" w:fill="auto"/>
          </w:tcPr>
          <w:p w14:paraId="0BAF8E39" w14:textId="77777777" w:rsidR="00C90D23" w:rsidRPr="00400417" w:rsidRDefault="00412FFF" w:rsidP="008C1FC8">
            <w:pPr>
              <w:pStyle w:val="Tablebody"/>
              <w:rPr>
                <w:szCs w:val="18"/>
              </w:rPr>
            </w:pPr>
            <w:hyperlink r:id="rId384" w:history="1">
              <w:r w:rsidR="00C90D23" w:rsidRPr="00400417">
                <w:rPr>
                  <w:rStyle w:val="Hyperlink"/>
                  <w:szCs w:val="18"/>
                </w:rPr>
                <w:t>http://schemas.opengis.net/samplingSpatial/2.0/spatialSamplingFeature.xsd</w:t>
              </w:r>
            </w:hyperlink>
          </w:p>
        </w:tc>
      </w:tr>
      <w:tr w:rsidR="00C90D23" w:rsidRPr="00C76D2F" w14:paraId="2D434C87" w14:textId="77777777" w:rsidTr="00576CB0">
        <w:trPr>
          <w:cantSplit/>
          <w:jc w:val="center"/>
        </w:trPr>
        <w:tc>
          <w:tcPr>
            <w:tcW w:w="1707" w:type="dxa"/>
          </w:tcPr>
          <w:p w14:paraId="55FC1D19" w14:textId="77777777" w:rsidR="00C90D23" w:rsidRPr="00400417" w:rsidRDefault="00C90D23" w:rsidP="008C1FC8">
            <w:pPr>
              <w:pStyle w:val="Tablebody"/>
              <w:rPr>
                <w:szCs w:val="18"/>
              </w:rPr>
            </w:pPr>
            <w:r w:rsidRPr="00400417">
              <w:rPr>
                <w:szCs w:val="18"/>
              </w:rPr>
              <w:t>FM 202-15 Ext METCE-XML</w:t>
            </w:r>
          </w:p>
        </w:tc>
        <w:tc>
          <w:tcPr>
            <w:tcW w:w="3172" w:type="dxa"/>
            <w:shd w:val="clear" w:color="auto" w:fill="auto"/>
          </w:tcPr>
          <w:p w14:paraId="43F52A8A" w14:textId="77777777" w:rsidR="00C90D23" w:rsidRPr="00400417" w:rsidRDefault="00412FFF" w:rsidP="008C1FC8">
            <w:pPr>
              <w:pStyle w:val="Tablebody"/>
              <w:rPr>
                <w:szCs w:val="18"/>
              </w:rPr>
            </w:pPr>
            <w:hyperlink r:id="rId385" w:history="1">
              <w:r w:rsidR="00C90D23" w:rsidRPr="00400417">
                <w:rPr>
                  <w:rStyle w:val="Hyperlink"/>
                  <w:szCs w:val="18"/>
                </w:rPr>
                <w:t>http://def.wmo.int/metce/2013</w:t>
              </w:r>
            </w:hyperlink>
          </w:p>
        </w:tc>
        <w:tc>
          <w:tcPr>
            <w:tcW w:w="1220" w:type="dxa"/>
          </w:tcPr>
          <w:p w14:paraId="2F6DBD89" w14:textId="7B3A951A" w:rsidR="00C90D23" w:rsidRPr="00400417" w:rsidRDefault="0082401F" w:rsidP="003F7E31">
            <w:pPr>
              <w:pStyle w:val="Tablebodycentered"/>
              <w:rPr>
                <w:szCs w:val="18"/>
              </w:rPr>
            </w:pPr>
            <w:r w:rsidRPr="00400417">
              <w:rPr>
                <w:szCs w:val="18"/>
              </w:rPr>
              <w:t>m</w:t>
            </w:r>
            <w:r w:rsidR="00C90D23" w:rsidRPr="00400417">
              <w:rPr>
                <w:szCs w:val="18"/>
              </w:rPr>
              <w:t>etce</w:t>
            </w:r>
          </w:p>
        </w:tc>
        <w:tc>
          <w:tcPr>
            <w:tcW w:w="3660" w:type="dxa"/>
            <w:shd w:val="clear" w:color="auto" w:fill="auto"/>
          </w:tcPr>
          <w:p w14:paraId="200CFC99" w14:textId="77777777" w:rsidR="00C90D23" w:rsidRPr="00400417" w:rsidRDefault="00412FFF" w:rsidP="008C1FC8">
            <w:pPr>
              <w:pStyle w:val="Tablebody"/>
              <w:rPr>
                <w:szCs w:val="18"/>
              </w:rPr>
            </w:pPr>
            <w:hyperlink r:id="rId386" w:history="1">
              <w:r w:rsidR="00C90D23" w:rsidRPr="00400417">
                <w:rPr>
                  <w:rStyle w:val="Hyperlink"/>
                  <w:szCs w:val="18"/>
                </w:rPr>
                <w:t>http://schemas.wmo.int/metce/1.1/metce.xsd</w:t>
              </w:r>
            </w:hyperlink>
          </w:p>
        </w:tc>
      </w:tr>
      <w:tr w:rsidR="00C90D23" w:rsidRPr="00C76D2F" w14:paraId="509B74AC" w14:textId="77777777" w:rsidTr="00576CB0">
        <w:trPr>
          <w:cantSplit/>
          <w:jc w:val="center"/>
        </w:trPr>
        <w:tc>
          <w:tcPr>
            <w:tcW w:w="1707" w:type="dxa"/>
          </w:tcPr>
          <w:p w14:paraId="09DBB3CF" w14:textId="77777777" w:rsidR="00C90D23" w:rsidRPr="00400417" w:rsidRDefault="00C90D23" w:rsidP="008C1FC8">
            <w:pPr>
              <w:pStyle w:val="Tablebody"/>
              <w:rPr>
                <w:szCs w:val="18"/>
              </w:rPr>
            </w:pPr>
            <w:r w:rsidRPr="00400417">
              <w:rPr>
                <w:szCs w:val="18"/>
              </w:rPr>
              <w:t>FM 203-15 Ext. OPM-XML</w:t>
            </w:r>
          </w:p>
        </w:tc>
        <w:tc>
          <w:tcPr>
            <w:tcW w:w="3172" w:type="dxa"/>
            <w:shd w:val="clear" w:color="auto" w:fill="auto"/>
          </w:tcPr>
          <w:p w14:paraId="4C8DBABB" w14:textId="77777777" w:rsidR="00C90D23" w:rsidRPr="00400417" w:rsidRDefault="00412FFF" w:rsidP="008C1FC8">
            <w:pPr>
              <w:pStyle w:val="Tablebody"/>
              <w:rPr>
                <w:szCs w:val="18"/>
              </w:rPr>
            </w:pPr>
            <w:hyperlink r:id="rId387" w:history="1">
              <w:r w:rsidR="00C90D23" w:rsidRPr="00400417">
                <w:rPr>
                  <w:rStyle w:val="Hyperlink"/>
                  <w:szCs w:val="18"/>
                </w:rPr>
                <w:t>http://def.wmo.int/opm/2013</w:t>
              </w:r>
            </w:hyperlink>
          </w:p>
        </w:tc>
        <w:tc>
          <w:tcPr>
            <w:tcW w:w="1220" w:type="dxa"/>
          </w:tcPr>
          <w:p w14:paraId="74416A0D" w14:textId="77777777" w:rsidR="00C90D23" w:rsidRPr="00400417" w:rsidRDefault="00C90D23" w:rsidP="003F7E31">
            <w:pPr>
              <w:pStyle w:val="Tablebodycentered"/>
              <w:rPr>
                <w:szCs w:val="18"/>
              </w:rPr>
            </w:pPr>
            <w:r w:rsidRPr="00400417">
              <w:rPr>
                <w:szCs w:val="18"/>
              </w:rPr>
              <w:t>opm</w:t>
            </w:r>
          </w:p>
        </w:tc>
        <w:tc>
          <w:tcPr>
            <w:tcW w:w="3660" w:type="dxa"/>
            <w:shd w:val="clear" w:color="auto" w:fill="auto"/>
          </w:tcPr>
          <w:p w14:paraId="0C8E77ED" w14:textId="77777777" w:rsidR="00C90D23" w:rsidRPr="00400417" w:rsidRDefault="00412FFF" w:rsidP="008C1FC8">
            <w:pPr>
              <w:pStyle w:val="Tablebody"/>
              <w:rPr>
                <w:rStyle w:val="Hyperlink"/>
                <w:szCs w:val="18"/>
              </w:rPr>
            </w:pPr>
            <w:hyperlink r:id="rId388" w:history="1">
              <w:r w:rsidR="00C90D23" w:rsidRPr="00400417">
                <w:rPr>
                  <w:rStyle w:val="Hyperlink"/>
                  <w:szCs w:val="18"/>
                </w:rPr>
                <w:t>http://schemas.wmo.int/opm/1.1/opm.xsd</w:t>
              </w:r>
            </w:hyperlink>
          </w:p>
        </w:tc>
      </w:tr>
      <w:tr w:rsidR="00C90D23" w:rsidRPr="00C76D2F" w14:paraId="31C8B65E" w14:textId="77777777" w:rsidTr="00576CB0">
        <w:trPr>
          <w:cantSplit/>
          <w:jc w:val="center"/>
        </w:trPr>
        <w:tc>
          <w:tcPr>
            <w:tcW w:w="1707" w:type="dxa"/>
          </w:tcPr>
          <w:p w14:paraId="76D7BF73" w14:textId="77777777" w:rsidR="00C90D23" w:rsidRPr="00400417" w:rsidRDefault="00C90D23" w:rsidP="008C1FC8">
            <w:pPr>
              <w:pStyle w:val="Tablebody"/>
              <w:rPr>
                <w:szCs w:val="18"/>
              </w:rPr>
            </w:pPr>
            <w:r w:rsidRPr="00400417">
              <w:rPr>
                <w:szCs w:val="18"/>
              </w:rPr>
              <w:t>FM 204-15 Ext SAF-XML</w:t>
            </w:r>
          </w:p>
        </w:tc>
        <w:tc>
          <w:tcPr>
            <w:tcW w:w="3172" w:type="dxa"/>
            <w:shd w:val="clear" w:color="auto" w:fill="auto"/>
          </w:tcPr>
          <w:p w14:paraId="4DD89E3B" w14:textId="5EEAF83D" w:rsidR="00C90D23" w:rsidRPr="00400417" w:rsidRDefault="00412FFF" w:rsidP="00A53C79">
            <w:pPr>
              <w:pStyle w:val="Tablebody"/>
              <w:rPr>
                <w:rStyle w:val="Hyperlink"/>
                <w:szCs w:val="18"/>
              </w:rPr>
            </w:pPr>
            <w:hyperlink r:id="rId389" w:history="1">
              <w:r w:rsidR="00A53C79" w:rsidRPr="00400417">
                <w:rPr>
                  <w:rStyle w:val="Hyperlink"/>
                  <w:szCs w:val="18"/>
                </w:rPr>
                <w:t>http://icao.int/saf/1.1</w:t>
              </w:r>
            </w:hyperlink>
          </w:p>
        </w:tc>
        <w:tc>
          <w:tcPr>
            <w:tcW w:w="1220" w:type="dxa"/>
          </w:tcPr>
          <w:p w14:paraId="0A3B163A" w14:textId="77777777" w:rsidR="00C90D23" w:rsidRPr="00400417" w:rsidRDefault="00C90D23" w:rsidP="003F7E31">
            <w:pPr>
              <w:pStyle w:val="Tablebodycentered"/>
              <w:rPr>
                <w:szCs w:val="18"/>
              </w:rPr>
            </w:pPr>
            <w:r w:rsidRPr="00400417">
              <w:rPr>
                <w:szCs w:val="18"/>
              </w:rPr>
              <w:t>saf</w:t>
            </w:r>
          </w:p>
        </w:tc>
        <w:tc>
          <w:tcPr>
            <w:tcW w:w="3660" w:type="dxa"/>
            <w:shd w:val="clear" w:color="auto" w:fill="auto"/>
          </w:tcPr>
          <w:p w14:paraId="17D06BEA" w14:textId="77777777" w:rsidR="00C90D23" w:rsidRPr="00400417" w:rsidRDefault="00412FFF" w:rsidP="008C1FC8">
            <w:pPr>
              <w:pStyle w:val="Tablebody"/>
              <w:rPr>
                <w:szCs w:val="18"/>
              </w:rPr>
            </w:pPr>
            <w:hyperlink r:id="rId390" w:history="1">
              <w:r w:rsidR="00C90D23" w:rsidRPr="00400417">
                <w:rPr>
                  <w:rStyle w:val="Hyperlink"/>
                  <w:szCs w:val="18"/>
                </w:rPr>
                <w:t>http://schemas.wmo.int/saf/1.1/saf.xsd</w:t>
              </w:r>
            </w:hyperlink>
          </w:p>
        </w:tc>
      </w:tr>
    </w:tbl>
    <w:p w14:paraId="7C08FD20" w14:textId="77777777" w:rsidR="00C90D23" w:rsidRPr="00C76D2F" w:rsidRDefault="00C90D23" w:rsidP="00DC28D7">
      <w:pPr>
        <w:pStyle w:val="Heading20"/>
      </w:pPr>
      <w:bookmarkStart w:id="126" w:name="_Toc392055740"/>
      <w:r w:rsidRPr="00C76D2F">
        <w:t>205.3</w:t>
      </w:r>
      <w:r w:rsidRPr="00C76D2F">
        <w:tab/>
        <w:t>Virtual typing</w:t>
      </w:r>
      <w:bookmarkEnd w:id="126"/>
    </w:p>
    <w:p w14:paraId="6F00DA63" w14:textId="1783145E" w:rsidR="00BF3849" w:rsidRDefault="00C90D23" w:rsidP="00DC28D7">
      <w:pPr>
        <w:pStyle w:val="Bodytext1"/>
      </w:pPr>
      <w:r w:rsidRPr="00C76D2F">
        <w:t xml:space="preserve">In accordance with </w:t>
      </w:r>
      <w:r w:rsidRPr="00854B89">
        <w:t>OMXML (</w:t>
      </w:r>
      <w:r w:rsidR="00C71E2C">
        <w:t>clause </w:t>
      </w:r>
      <w:r w:rsidRPr="00854B89">
        <w:t>7.2)</w:t>
      </w:r>
      <w:r w:rsidRPr="00C76D2F">
        <w:t xml:space="preserve">, the specialization of OM_Observation is provided through </w:t>
      </w:r>
      <w:r w:rsidR="00490DDA">
        <w:t>S</w:t>
      </w:r>
      <w:r w:rsidRPr="0057095E">
        <w:t xml:space="preserve">chematron </w:t>
      </w:r>
      <w:r w:rsidRPr="00C76D2F">
        <w:t xml:space="preserve">restriction. The om:type element shall be used to specify the type of OM_Observation that is being encoded using the URI for the corresponding observation type listed </w:t>
      </w:r>
      <w:r w:rsidRPr="00F9712B">
        <w:t xml:space="preserve">in </w:t>
      </w:r>
      <w:r w:rsidR="00125EC3" w:rsidRPr="00F9712B">
        <w:t xml:space="preserve">Code </w:t>
      </w:r>
      <w:r w:rsidR="00C71E2C">
        <w:t>table D</w:t>
      </w:r>
      <w:r w:rsidRPr="00F9712B">
        <w:t>-4.</w:t>
      </w:r>
    </w:p>
    <w:p w14:paraId="62F56D6F" w14:textId="77777777" w:rsidR="0004005C" w:rsidRDefault="00C90D23" w:rsidP="000936CA">
      <w:pPr>
        <w:pStyle w:val="Notesheading"/>
      </w:pPr>
      <w:r>
        <w:t>Note</w:t>
      </w:r>
      <w:r w:rsidR="0004005C">
        <w:t>s</w:t>
      </w:r>
      <w:r>
        <w:t>:</w:t>
      </w:r>
    </w:p>
    <w:p w14:paraId="5D244031" w14:textId="1009AC6D" w:rsidR="00C90D23" w:rsidRPr="00C76D2F" w:rsidRDefault="0004005C" w:rsidP="000936CA">
      <w:pPr>
        <w:pStyle w:val="Notes1"/>
      </w:pPr>
      <w:r>
        <w:t>1.</w:t>
      </w:r>
      <w:r w:rsidR="00C90D23">
        <w:tab/>
      </w:r>
      <w:r w:rsidR="00125EC3" w:rsidRPr="009A0E8C">
        <w:t xml:space="preserve">Code </w:t>
      </w:r>
      <w:r w:rsidR="00C71E2C">
        <w:t>table D</w:t>
      </w:r>
      <w:r w:rsidR="00C90D23" w:rsidRPr="009A0E8C">
        <w:t>-4</w:t>
      </w:r>
      <w:r w:rsidR="00C90D23" w:rsidRPr="00C76D2F">
        <w:t xml:space="preserve"> is described in </w:t>
      </w:r>
      <w:r w:rsidR="00C71E2C">
        <w:t>Appendix </w:t>
      </w:r>
      <w:r w:rsidR="00C90D23" w:rsidRPr="009A0E8C">
        <w:t>A</w:t>
      </w:r>
      <w:r w:rsidR="00C90D23" w:rsidRPr="00C76D2F">
        <w:t>.</w:t>
      </w:r>
    </w:p>
    <w:p w14:paraId="52BF8BDD" w14:textId="55467E67" w:rsidR="00C90D23" w:rsidRPr="00C76D2F" w:rsidRDefault="0004005C" w:rsidP="000936CA">
      <w:pPr>
        <w:pStyle w:val="Notes1"/>
      </w:pPr>
      <w:r>
        <w:t>2.</w:t>
      </w:r>
      <w:r w:rsidR="00C90D23">
        <w:tab/>
      </w:r>
      <w:r w:rsidR="00125EC3" w:rsidRPr="009A0E8C">
        <w:t xml:space="preserve">Code </w:t>
      </w:r>
      <w:r w:rsidR="00C71E2C">
        <w:t>table D</w:t>
      </w:r>
      <w:r w:rsidR="00C90D23" w:rsidRPr="009A0E8C">
        <w:t>-4</w:t>
      </w:r>
      <w:r w:rsidR="00C90D23" w:rsidRPr="00C76D2F">
        <w:t xml:space="preserve"> is published online at </w:t>
      </w:r>
      <w:hyperlink r:id="rId391" w:history="1">
        <w:r w:rsidR="00C90D23" w:rsidRPr="00C76D2F">
          <w:rPr>
            <w:rStyle w:val="Hyperlink"/>
          </w:rPr>
          <w:t>http://codes.wmo.int/49-2/observation-type/IWXXM/1.0</w:t>
        </w:r>
      </w:hyperlink>
      <w:r w:rsidR="00C90D23" w:rsidRPr="00C76D2F">
        <w:t>.</w:t>
      </w:r>
    </w:p>
    <w:p w14:paraId="196584FD" w14:textId="5BBA434A" w:rsidR="00C90D23" w:rsidRPr="00C76D2F" w:rsidRDefault="0004005C" w:rsidP="000936CA">
      <w:pPr>
        <w:pStyle w:val="Notes1"/>
      </w:pPr>
      <w:r>
        <w:t>3.</w:t>
      </w:r>
      <w:r w:rsidR="00C90D23">
        <w:tab/>
        <w:t>T</w:t>
      </w:r>
      <w:r w:rsidR="00C90D23" w:rsidRPr="00C76D2F">
        <w:t xml:space="preserve">he URI for each observation type is composed by appending the </w:t>
      </w:r>
      <w:r w:rsidR="00C90D23" w:rsidRPr="00A1322F">
        <w:rPr>
          <w:rStyle w:val="Italic"/>
        </w:rPr>
        <w:t>notation</w:t>
      </w:r>
      <w:r w:rsidR="00C90D23" w:rsidRPr="00C76D2F">
        <w:t xml:space="preserve"> to the </w:t>
      </w:r>
      <w:r w:rsidR="00C90D23" w:rsidRPr="00A1322F">
        <w:rPr>
          <w:rStyle w:val="Italic"/>
        </w:rPr>
        <w:t>code-space</w:t>
      </w:r>
      <w:r w:rsidR="00C90D23" w:rsidRPr="00C76D2F">
        <w:t xml:space="preserve">. As an example, the URI of MeteorologicalAerodromeForecast is </w:t>
      </w:r>
      <w:hyperlink r:id="rId392" w:history="1">
        <w:r w:rsidR="00A418BC" w:rsidRPr="006F2480">
          <w:rPr>
            <w:rStyle w:val="Hyperlink"/>
          </w:rPr>
          <w:t>http://codes.wmo.int/49-2/observation-type/IWXXM/1.0/</w:t>
        </w:r>
        <w:r w:rsidR="00A418BC" w:rsidRPr="006F2480">
          <w:rPr>
            <w:rStyle w:val="Hyperlink"/>
          </w:rPr>
          <w:br/>
          <w:t>MeteorologicalAerodromeForecast</w:t>
        </w:r>
      </w:hyperlink>
      <w:r w:rsidR="00C90D23" w:rsidRPr="00C76D2F">
        <w:t>.</w:t>
      </w:r>
    </w:p>
    <w:p w14:paraId="7FC8A275" w14:textId="0666F36D" w:rsidR="00BF3849" w:rsidRDefault="0004005C" w:rsidP="000936CA">
      <w:pPr>
        <w:pStyle w:val="Notes1"/>
      </w:pPr>
      <w:r>
        <w:t>4.</w:t>
      </w:r>
      <w:r w:rsidR="00C90D23">
        <w:tab/>
      </w:r>
      <w:r w:rsidR="00C90D23" w:rsidRPr="00C76D2F">
        <w:t>Each URI will resolve to provide further information about the associated observation type.</w:t>
      </w:r>
    </w:p>
    <w:p w14:paraId="61343AC5" w14:textId="76AFB37B" w:rsidR="00C90D23" w:rsidRPr="00C76D2F" w:rsidRDefault="00C90D23" w:rsidP="00DC28D7">
      <w:pPr>
        <w:pStyle w:val="Heading20"/>
      </w:pPr>
      <w:bookmarkStart w:id="127" w:name="IwxxmCloudLayer"/>
      <w:bookmarkStart w:id="128" w:name="_Toc392055741"/>
      <w:r w:rsidRPr="00C76D2F">
        <w:t>205.4</w:t>
      </w:r>
      <w:bookmarkEnd w:id="127"/>
      <w:r w:rsidR="00AC2FFC">
        <w:tab/>
        <w:t>Requirements class</w:t>
      </w:r>
      <w:r w:rsidRPr="00C76D2F">
        <w:t>: Cloud layer</w:t>
      </w:r>
      <w:bookmarkEnd w:id="128"/>
    </w:p>
    <w:p w14:paraId="2BBF84BD" w14:textId="434BD2F4" w:rsidR="00C90D23" w:rsidRPr="00C76D2F" w:rsidRDefault="00C90D23" w:rsidP="00DC28D7">
      <w:pPr>
        <w:pStyle w:val="Bodytext1"/>
      </w:pPr>
      <w:r w:rsidRPr="00C76D2F">
        <w:t>205.4.1</w:t>
      </w:r>
      <w:r w:rsidRPr="00C76D2F">
        <w:tab/>
        <w:t xml:space="preserve">This </w:t>
      </w:r>
      <w:r w:rsidRPr="006E4C6C">
        <w:t>r</w:t>
      </w:r>
      <w:r w:rsidRPr="00C76D2F">
        <w:t xml:space="preserve">equirements </w:t>
      </w:r>
      <w:r w:rsidRPr="006E4C6C">
        <w:t>c</w:t>
      </w:r>
      <w:r w:rsidRPr="00C76D2F">
        <w:t xml:space="preserve">lass is used to describe the representation of a cloud layer. The class is targeted at providing a basic description of the cloud layer as required for </w:t>
      </w:r>
      <w:r w:rsidR="00F433F0">
        <w:t xml:space="preserve">international </w:t>
      </w:r>
      <w:r w:rsidRPr="00C76D2F">
        <w:t>civil aviation purposes.</w:t>
      </w:r>
    </w:p>
    <w:p w14:paraId="51E38503" w14:textId="77777777" w:rsidR="0004005C" w:rsidRDefault="00A418BC" w:rsidP="000936CA">
      <w:pPr>
        <w:pStyle w:val="Notesheading"/>
      </w:pPr>
      <w:r>
        <w:t>Note</w:t>
      </w:r>
      <w:r w:rsidR="0004005C">
        <w:t>s</w:t>
      </w:r>
      <w:r>
        <w:t>:</w:t>
      </w:r>
    </w:p>
    <w:p w14:paraId="6D541316" w14:textId="67528E71" w:rsidR="00C90D23" w:rsidRPr="00C76D2F" w:rsidRDefault="0004005C" w:rsidP="000936CA">
      <w:pPr>
        <w:pStyle w:val="Notes1"/>
      </w:pPr>
      <w:r>
        <w:t>1.</w:t>
      </w:r>
      <w:r w:rsidR="00A418BC">
        <w:tab/>
        <w:t>R</w:t>
      </w:r>
      <w:r w:rsidR="00A418BC" w:rsidRPr="00C76D2F">
        <w:t>epresentations providing more detailed information may be used if required.</w:t>
      </w:r>
    </w:p>
    <w:p w14:paraId="30CB22E6" w14:textId="3289407F" w:rsidR="005C1479" w:rsidRDefault="0004005C" w:rsidP="000936CA">
      <w:pPr>
        <w:pStyle w:val="Notes1"/>
      </w:pPr>
      <w:r>
        <w:lastRenderedPageBreak/>
        <w:t>2.</w:t>
      </w:r>
      <w:r w:rsidR="00C90D23">
        <w:tab/>
        <w:t>T</w:t>
      </w:r>
      <w:r w:rsidR="00C90D23" w:rsidRPr="00C76D2F">
        <w:t xml:space="preserve">he requirements for reporting cloud information are specified in </w:t>
      </w:r>
      <w:r w:rsidR="00C90D23">
        <w:t xml:space="preserve">the </w:t>
      </w:r>
      <w:r w:rsidR="00C90D23" w:rsidRPr="00A1322F">
        <w:rPr>
          <w:rStyle w:val="Italic"/>
        </w:rPr>
        <w:t>Technical Regulations</w:t>
      </w:r>
      <w:r w:rsidR="00C92D29" w:rsidRPr="00A1322F">
        <w:rPr>
          <w:rStyle w:val="Italic"/>
        </w:rPr>
        <w:t xml:space="preserve"> </w:t>
      </w:r>
      <w:r w:rsidR="00C92D29" w:rsidRPr="00C76D2F">
        <w:t>(WMO-</w:t>
      </w:r>
      <w:r w:rsidR="00C71E2C">
        <w:t>No. </w:t>
      </w:r>
      <w:r w:rsidR="00C92D29" w:rsidRPr="00C76D2F">
        <w:t>49)</w:t>
      </w:r>
      <w:r w:rsidR="00C90D23" w:rsidRPr="00C76D2F">
        <w:t xml:space="preserve">, </w:t>
      </w:r>
      <w:r w:rsidR="00C71E2C">
        <w:t>Volume </w:t>
      </w:r>
      <w:r w:rsidR="00C90D23" w:rsidRPr="00C76D2F">
        <w:t xml:space="preserve">II, </w:t>
      </w:r>
      <w:r w:rsidR="00C71E2C">
        <w:t>Part </w:t>
      </w:r>
      <w:r w:rsidR="00C90D23" w:rsidRPr="005E7614">
        <w:t xml:space="preserve">II, </w:t>
      </w:r>
      <w:r w:rsidR="00C71E2C">
        <w:t>Appendix </w:t>
      </w:r>
      <w:r w:rsidR="00C90D23" w:rsidRPr="005E7614">
        <w:t>3</w:t>
      </w:r>
      <w:r w:rsidR="00772EB7">
        <w:t>,</w:t>
      </w:r>
      <w:r w:rsidR="00C90D23" w:rsidRPr="005E7614">
        <w:t xml:space="preserve"> 4.5</w:t>
      </w:r>
      <w:r w:rsidR="002A1FA4">
        <w:t xml:space="preserve"> and </w:t>
      </w:r>
      <w:r w:rsidR="00C71E2C">
        <w:t>Appendix </w:t>
      </w:r>
      <w:r w:rsidR="00C90D23" w:rsidRPr="00AD1315">
        <w:t>5</w:t>
      </w:r>
      <w:r w:rsidR="00772EB7">
        <w:t>,</w:t>
      </w:r>
      <w:r w:rsidR="00C90D23" w:rsidRPr="00AD1315">
        <w:t xml:space="preserve"> 2.2.5 and 1.2.</w:t>
      </w:r>
      <w:r w:rsidR="00C90D23" w:rsidRPr="00C76D2F">
        <w:t>4.</w:t>
      </w:r>
    </w:p>
    <w:p w14:paraId="6D248705" w14:textId="774874C3" w:rsidR="00C90D23" w:rsidRPr="00C76D2F" w:rsidRDefault="00C90D23" w:rsidP="00DC28D7">
      <w:pPr>
        <w:pStyle w:val="Bodytext1"/>
      </w:pPr>
      <w:r w:rsidRPr="00C76D2F">
        <w:t>205.4.2</w:t>
      </w:r>
      <w:r w:rsidRPr="00C76D2F">
        <w:tab/>
        <w:t xml:space="preserve">XML elements describing cloud layers shall conform to all </w:t>
      </w:r>
      <w:r w:rsidR="00AC23BC">
        <w:t>r</w:t>
      </w:r>
      <w:r w:rsidRPr="00C76D2F">
        <w:t>equirements specified in</w:t>
      </w:r>
      <w:r w:rsidR="00640C2C">
        <w:t xml:space="preserve"> </w:t>
      </w:r>
      <w:r w:rsidR="00C71E2C">
        <w:t>Table 4</w:t>
      </w:r>
      <w:r w:rsidR="00640C2C">
        <w:t>0.</w:t>
      </w:r>
    </w:p>
    <w:p w14:paraId="2D5CA9AD" w14:textId="6C9960D0" w:rsidR="00C90D23" w:rsidRPr="00C76D2F" w:rsidRDefault="00C71E2C" w:rsidP="00DC28D7">
      <w:pPr>
        <w:pStyle w:val="Tablecaption"/>
      </w:pPr>
      <w:bookmarkStart w:id="129" w:name="_Ref386192974"/>
      <w:r>
        <w:t>Table 4</w:t>
      </w:r>
      <w:r w:rsidR="00717D4C">
        <w:t>0.</w:t>
      </w:r>
      <w:bookmarkEnd w:id="129"/>
      <w:r w:rsidR="00C90D23" w:rsidRPr="00C76D2F">
        <w:t xml:space="preserve"> Requirements class: xsd-cloud-layer</w:t>
      </w:r>
    </w:p>
    <w:p w14:paraId="03DDF98B" w14:textId="07564456"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56ED5332" w14:textId="77777777" w:rsidTr="00576CB0">
        <w:trPr>
          <w:cantSplit/>
          <w:tblHeader/>
          <w:jc w:val="center"/>
        </w:trPr>
        <w:tc>
          <w:tcPr>
            <w:tcW w:w="9759" w:type="dxa"/>
            <w:gridSpan w:val="2"/>
            <w:shd w:val="clear" w:color="auto" w:fill="F2F2F2"/>
          </w:tcPr>
          <w:p w14:paraId="56E62A30" w14:textId="46C0209E" w:rsidR="00C90D23" w:rsidRPr="00C76D2F" w:rsidRDefault="006E4C6C" w:rsidP="00C90D23">
            <w:pPr>
              <w:pStyle w:val="Tableheader"/>
            </w:pPr>
            <w:r>
              <w:t>Requirements class</w:t>
            </w:r>
          </w:p>
        </w:tc>
      </w:tr>
      <w:tr w:rsidR="00C90D23" w:rsidRPr="00C76D2F" w14:paraId="5AE751FB" w14:textId="77777777" w:rsidTr="00576CB0">
        <w:trPr>
          <w:cantSplit/>
          <w:jc w:val="center"/>
        </w:trPr>
        <w:tc>
          <w:tcPr>
            <w:tcW w:w="9759" w:type="dxa"/>
            <w:gridSpan w:val="2"/>
          </w:tcPr>
          <w:p w14:paraId="699D843F" w14:textId="77777777" w:rsidR="00C90D23" w:rsidRPr="00BF5325" w:rsidRDefault="00412FFF" w:rsidP="00C90D23">
            <w:pPr>
              <w:pStyle w:val="Tablebody"/>
              <w:rPr>
                <w:rStyle w:val="Hyperlink"/>
                <w:rFonts w:eastAsia="MS Mincho" w:cs="Times New Roman"/>
                <w:szCs w:val="24"/>
              </w:rPr>
            </w:pPr>
            <w:hyperlink r:id="rId393" w:history="1">
              <w:r w:rsidR="00C90D23" w:rsidRPr="00BF5325">
                <w:rPr>
                  <w:rStyle w:val="Hyperlink"/>
                </w:rPr>
                <w:t>http://icao.int/iwxxm/1.1/req/xsd-cloud-layer</w:t>
              </w:r>
            </w:hyperlink>
          </w:p>
        </w:tc>
      </w:tr>
      <w:tr w:rsidR="00C90D23" w:rsidRPr="00C76D2F" w14:paraId="009D497F" w14:textId="77777777" w:rsidTr="005631C1">
        <w:trPr>
          <w:cantSplit/>
          <w:jc w:val="center"/>
        </w:trPr>
        <w:tc>
          <w:tcPr>
            <w:tcW w:w="1860" w:type="dxa"/>
          </w:tcPr>
          <w:p w14:paraId="7740F601" w14:textId="37E6E5DA" w:rsidR="00C90D23" w:rsidRPr="00C76D2F" w:rsidRDefault="006A236F" w:rsidP="00C90D23">
            <w:pPr>
              <w:pStyle w:val="Tablebody"/>
            </w:pPr>
            <w:r>
              <w:t>Target type</w:t>
            </w:r>
          </w:p>
        </w:tc>
        <w:tc>
          <w:tcPr>
            <w:tcW w:w="7899" w:type="dxa"/>
          </w:tcPr>
          <w:p w14:paraId="122A6CD1" w14:textId="77777777" w:rsidR="00C90D23" w:rsidRPr="00C76D2F" w:rsidRDefault="00C90D23" w:rsidP="00C90D23">
            <w:pPr>
              <w:pStyle w:val="Tablebody"/>
            </w:pPr>
            <w:r w:rsidRPr="00C76D2F">
              <w:t>Data instance</w:t>
            </w:r>
          </w:p>
        </w:tc>
      </w:tr>
      <w:tr w:rsidR="00C90D23" w:rsidRPr="00C76D2F" w14:paraId="546EDC03" w14:textId="77777777" w:rsidTr="005631C1">
        <w:trPr>
          <w:cantSplit/>
          <w:jc w:val="center"/>
        </w:trPr>
        <w:tc>
          <w:tcPr>
            <w:tcW w:w="1860" w:type="dxa"/>
          </w:tcPr>
          <w:p w14:paraId="2D195020" w14:textId="77777777" w:rsidR="00C90D23" w:rsidRPr="00C76D2F" w:rsidRDefault="00C90D23" w:rsidP="00C90D23">
            <w:pPr>
              <w:pStyle w:val="Tablebody"/>
            </w:pPr>
            <w:r w:rsidRPr="00C76D2F">
              <w:t>Name</w:t>
            </w:r>
          </w:p>
        </w:tc>
        <w:tc>
          <w:tcPr>
            <w:tcW w:w="7899" w:type="dxa"/>
          </w:tcPr>
          <w:p w14:paraId="3F239DF0" w14:textId="77777777" w:rsidR="00C90D23" w:rsidRPr="00C76D2F" w:rsidRDefault="00C90D23" w:rsidP="00C90D23">
            <w:pPr>
              <w:pStyle w:val="Tablebody"/>
            </w:pPr>
            <w:r w:rsidRPr="00C76D2F">
              <w:t>Cloud layer</w:t>
            </w:r>
          </w:p>
        </w:tc>
      </w:tr>
      <w:tr w:rsidR="00C90D23" w:rsidRPr="00C76D2F" w14:paraId="02ED4298" w14:textId="77777777" w:rsidTr="005631C1">
        <w:trPr>
          <w:cantSplit/>
          <w:jc w:val="center"/>
        </w:trPr>
        <w:tc>
          <w:tcPr>
            <w:tcW w:w="1860" w:type="dxa"/>
            <w:shd w:val="clear" w:color="auto" w:fill="F2F2F2"/>
          </w:tcPr>
          <w:p w14:paraId="3BFB3CC0" w14:textId="77777777" w:rsidR="00C90D23" w:rsidRPr="00C76D2F" w:rsidRDefault="00C90D23" w:rsidP="005631C1">
            <w:pPr>
              <w:pStyle w:val="Tablebodyshaded"/>
            </w:pPr>
            <w:r w:rsidRPr="00C76D2F">
              <w:t>Requirement</w:t>
            </w:r>
          </w:p>
        </w:tc>
        <w:tc>
          <w:tcPr>
            <w:tcW w:w="7899" w:type="dxa"/>
          </w:tcPr>
          <w:p w14:paraId="30566D8A" w14:textId="77777777" w:rsidR="00C90D23" w:rsidRPr="00BF5325" w:rsidRDefault="00412FFF" w:rsidP="00C90D23">
            <w:pPr>
              <w:pStyle w:val="Tablebody"/>
              <w:rPr>
                <w:rStyle w:val="Hyperlink"/>
              </w:rPr>
            </w:pPr>
            <w:hyperlink r:id="rId394" w:history="1">
              <w:r w:rsidR="00C90D23" w:rsidRPr="00BF5325">
                <w:rPr>
                  <w:rStyle w:val="Hyperlink"/>
                </w:rPr>
                <w:t>http://icao.int/iwxxm/1.1/req/xsd-cloud-layer/valid</w:t>
              </w:r>
            </w:hyperlink>
          </w:p>
          <w:p w14:paraId="7EB50E29" w14:textId="77777777" w:rsidR="00C90D23" w:rsidRPr="00C76D2F" w:rsidRDefault="00C90D23" w:rsidP="00C90D23">
            <w:pPr>
              <w:pStyle w:val="Tablebody"/>
            </w:pPr>
            <w:r w:rsidRPr="00C76D2F">
              <w:t>The content model of this element shall have a value that matches the content model of iwxxm:CloudLayer.</w:t>
            </w:r>
          </w:p>
        </w:tc>
      </w:tr>
      <w:tr w:rsidR="00C90D23" w:rsidRPr="00C76D2F" w14:paraId="5BFB8682" w14:textId="77777777" w:rsidTr="005631C1">
        <w:trPr>
          <w:cantSplit/>
          <w:jc w:val="center"/>
        </w:trPr>
        <w:tc>
          <w:tcPr>
            <w:tcW w:w="1860" w:type="dxa"/>
            <w:shd w:val="clear" w:color="auto" w:fill="F2F2F2"/>
          </w:tcPr>
          <w:p w14:paraId="632072E5" w14:textId="77777777" w:rsidR="00C90D23" w:rsidRPr="00C76D2F" w:rsidRDefault="00C90D23" w:rsidP="005631C1">
            <w:pPr>
              <w:pStyle w:val="Tablebodyshaded"/>
            </w:pPr>
            <w:r w:rsidRPr="00C76D2F">
              <w:t>Requirement</w:t>
            </w:r>
          </w:p>
        </w:tc>
        <w:tc>
          <w:tcPr>
            <w:tcW w:w="7899" w:type="dxa"/>
          </w:tcPr>
          <w:p w14:paraId="6EE4A571" w14:textId="77777777" w:rsidR="00C90D23" w:rsidRPr="00BF5325" w:rsidRDefault="00412FFF" w:rsidP="00C90D23">
            <w:pPr>
              <w:pStyle w:val="Tablebody"/>
              <w:rPr>
                <w:rStyle w:val="Hyperlink"/>
              </w:rPr>
            </w:pPr>
            <w:hyperlink r:id="rId395" w:history="1">
              <w:r w:rsidR="00C90D23" w:rsidRPr="00BF5325">
                <w:rPr>
                  <w:rStyle w:val="Hyperlink"/>
                </w:rPr>
                <w:t>http://icao.int/iwxxm/1.1/req/xsd-cloud-layer/cloud-amount</w:t>
              </w:r>
            </w:hyperlink>
          </w:p>
          <w:p w14:paraId="54ABC042" w14:textId="0D52E959" w:rsidR="00C90D23" w:rsidRPr="00C76D2F" w:rsidRDefault="00C90D23" w:rsidP="005D0BF2">
            <w:pPr>
              <w:pStyle w:val="Tablebody"/>
            </w:pPr>
            <w:r w:rsidRPr="00C76D2F">
              <w:t xml:space="preserve">The XML element //iwxxm:CloudLayer/iwxxm:amount shall be used to report an </w:t>
            </w:r>
            <w:r w:rsidR="005D0BF2" w:rsidRPr="00C76D2F">
              <w:t xml:space="preserve">amount of </w:t>
            </w:r>
            <w:r w:rsidRPr="00C76D2F">
              <w:t>cloud</w:t>
            </w:r>
            <w:r w:rsidR="005D0BF2">
              <w:t xml:space="preserve"> of operational significance</w:t>
            </w:r>
            <w:r w:rsidRPr="00C76D2F">
              <w:t>.</w:t>
            </w:r>
          </w:p>
        </w:tc>
      </w:tr>
      <w:tr w:rsidR="00C90D23" w:rsidRPr="00C76D2F" w14:paraId="23C6B422" w14:textId="77777777" w:rsidTr="005631C1">
        <w:trPr>
          <w:cantSplit/>
          <w:jc w:val="center"/>
        </w:trPr>
        <w:tc>
          <w:tcPr>
            <w:tcW w:w="1860" w:type="dxa"/>
            <w:shd w:val="clear" w:color="auto" w:fill="F2F2F2"/>
          </w:tcPr>
          <w:p w14:paraId="5B63FD98" w14:textId="77777777" w:rsidR="00C90D23" w:rsidRPr="00C76D2F" w:rsidRDefault="00C90D23" w:rsidP="005631C1">
            <w:pPr>
              <w:pStyle w:val="Tablebodyshaded"/>
            </w:pPr>
            <w:r w:rsidRPr="00C76D2F">
              <w:t>Requirement</w:t>
            </w:r>
          </w:p>
        </w:tc>
        <w:tc>
          <w:tcPr>
            <w:tcW w:w="7899" w:type="dxa"/>
          </w:tcPr>
          <w:p w14:paraId="26049E4A" w14:textId="77777777" w:rsidR="00C90D23" w:rsidRPr="00BF5325" w:rsidRDefault="00412FFF" w:rsidP="00C90D23">
            <w:pPr>
              <w:pStyle w:val="Tablebody"/>
              <w:rPr>
                <w:rStyle w:val="Hyperlink"/>
              </w:rPr>
            </w:pPr>
            <w:hyperlink r:id="rId396" w:history="1">
              <w:r w:rsidR="00C90D23" w:rsidRPr="00BF5325">
                <w:rPr>
                  <w:rStyle w:val="Hyperlink"/>
                </w:rPr>
                <w:t>http://icao.int/iwxxm/1.1/req/xsd-cloud-layer/cloud-amount-code</w:t>
              </w:r>
            </w:hyperlink>
          </w:p>
          <w:p w14:paraId="1A395035" w14:textId="3BA07CFD" w:rsidR="00C90D23" w:rsidRPr="00C76D2F" w:rsidRDefault="00C90D23" w:rsidP="009A0E8C">
            <w:pPr>
              <w:pStyle w:val="Tablebody"/>
            </w:pPr>
            <w:r w:rsidRPr="00C76D2F">
              <w:t xml:space="preserve">If cloud amount is reported, the value of XML attribute //iwxxm:CloudLayer/iwxxm:amount/@xlink:href shall be the URI of </w:t>
            </w:r>
            <w:r w:rsidR="00F73FCA">
              <w:t xml:space="preserve">the </w:t>
            </w:r>
            <w:r w:rsidRPr="00C76D2F">
              <w:t xml:space="preserve">valid term from </w:t>
            </w:r>
            <w:r w:rsidR="00125EC3" w:rsidRPr="002E6549">
              <w:t xml:space="preserve">Code </w:t>
            </w:r>
            <w:r w:rsidR="00C71E2C">
              <w:t>table D</w:t>
            </w:r>
            <w:r w:rsidR="009A0E8C">
              <w:noBreakHyphen/>
            </w:r>
            <w:r w:rsidR="00514EFD" w:rsidRPr="002E6549">
              <w:t>8</w:t>
            </w:r>
            <w:r w:rsidRPr="002E6549">
              <w:t>: Cloud amount reported at aerodrome</w:t>
            </w:r>
            <w:r w:rsidRPr="00C76D2F">
              <w:t>.</w:t>
            </w:r>
          </w:p>
        </w:tc>
      </w:tr>
      <w:tr w:rsidR="00C90D23" w:rsidRPr="00C76D2F" w14:paraId="77F282DF" w14:textId="77777777" w:rsidTr="005631C1">
        <w:trPr>
          <w:cantSplit/>
          <w:jc w:val="center"/>
        </w:trPr>
        <w:tc>
          <w:tcPr>
            <w:tcW w:w="1860" w:type="dxa"/>
            <w:shd w:val="clear" w:color="auto" w:fill="F2F2F2"/>
          </w:tcPr>
          <w:p w14:paraId="18F93CA5" w14:textId="77777777" w:rsidR="00C90D23" w:rsidRPr="00C76D2F" w:rsidRDefault="00C90D23" w:rsidP="005631C1">
            <w:pPr>
              <w:pStyle w:val="Tablebodyshaded"/>
            </w:pPr>
            <w:r w:rsidRPr="00C76D2F">
              <w:t>Requirement</w:t>
            </w:r>
          </w:p>
        </w:tc>
        <w:tc>
          <w:tcPr>
            <w:tcW w:w="7899" w:type="dxa"/>
          </w:tcPr>
          <w:p w14:paraId="2C983393" w14:textId="77777777" w:rsidR="00C90D23" w:rsidRPr="00BF5325" w:rsidRDefault="00412FFF" w:rsidP="00C90D23">
            <w:pPr>
              <w:pStyle w:val="Tablebody"/>
              <w:rPr>
                <w:rStyle w:val="Hyperlink"/>
              </w:rPr>
            </w:pPr>
            <w:hyperlink r:id="rId397" w:history="1">
              <w:r w:rsidR="00C90D23" w:rsidRPr="00BF5325">
                <w:rPr>
                  <w:rStyle w:val="Hyperlink"/>
                </w:rPr>
                <w:t>http://icao.int/iwxxm/1.1/req/xsd-cloud-layer/cloud-base</w:t>
              </w:r>
            </w:hyperlink>
          </w:p>
          <w:p w14:paraId="2FE50A8C" w14:textId="77777777" w:rsidR="00327840" w:rsidRDefault="00C90D23" w:rsidP="00C90D23">
            <w:pPr>
              <w:pStyle w:val="Tablebody"/>
            </w:pPr>
            <w:r w:rsidRPr="00C76D2F">
              <w:t xml:space="preserve">The XML element //iwxxm:CloudLayer/iwxxm:base shall indicate the height of the lowest level in the atmosphere that contains a perceptible quantity of cloud particles or the reason for not reporting the cloud base </w:t>
            </w:r>
            <w:r w:rsidRPr="00CC4C93">
              <w:t>shall be expressed</w:t>
            </w:r>
            <w:r w:rsidRPr="00C76D2F">
              <w:t xml:space="preserve"> using the XML attribute //iwxxm:CloudLayer/iwxxm:base/@nilReason to indicate the appropriate nil-reason code.</w:t>
            </w:r>
          </w:p>
          <w:p w14:paraId="101E5D6B" w14:textId="23C0A0C9" w:rsidR="00C90D23" w:rsidRPr="00C76D2F" w:rsidRDefault="00C90D23" w:rsidP="00C90D23">
            <w:pPr>
              <w:pStyle w:val="Tablebody"/>
            </w:pPr>
            <w:r w:rsidRPr="00C76D2F">
              <w:t>If a nil-reason code is provided, the XML attributes //iwxxm:CloudLayer/iwxxm:base/@xsi:nil and //iwxxm:CloudLayer/iwxxm:base/@uom shall have the values “true” and “N/A”</w:t>
            </w:r>
            <w:r w:rsidR="00D3549C">
              <w:t>,</w:t>
            </w:r>
            <w:r w:rsidRPr="00C76D2F">
              <w:t xml:space="preserve"> respectively.</w:t>
            </w:r>
          </w:p>
        </w:tc>
      </w:tr>
      <w:tr w:rsidR="00C90D23" w:rsidRPr="00C76D2F" w14:paraId="6424A212" w14:textId="77777777" w:rsidTr="005631C1">
        <w:trPr>
          <w:cantSplit/>
          <w:jc w:val="center"/>
        </w:trPr>
        <w:tc>
          <w:tcPr>
            <w:tcW w:w="1860" w:type="dxa"/>
            <w:shd w:val="clear" w:color="auto" w:fill="F2F2F2"/>
          </w:tcPr>
          <w:p w14:paraId="2D939D46" w14:textId="77777777" w:rsidR="00C90D23" w:rsidRPr="00C76D2F" w:rsidRDefault="00C90D23" w:rsidP="005631C1">
            <w:pPr>
              <w:pStyle w:val="Tablebodyshaded"/>
            </w:pPr>
            <w:r w:rsidRPr="00C76D2F">
              <w:t>Requirement</w:t>
            </w:r>
          </w:p>
        </w:tc>
        <w:tc>
          <w:tcPr>
            <w:tcW w:w="7899" w:type="dxa"/>
          </w:tcPr>
          <w:p w14:paraId="3A4D9A0A" w14:textId="77777777" w:rsidR="00BF3849" w:rsidRDefault="00412FFF" w:rsidP="00C90D23">
            <w:pPr>
              <w:pStyle w:val="Tablebody"/>
              <w:rPr>
                <w:rStyle w:val="Hyperlink"/>
              </w:rPr>
            </w:pPr>
            <w:hyperlink r:id="rId398" w:history="1">
              <w:r w:rsidR="00C90D23" w:rsidRPr="00BF5325">
                <w:rPr>
                  <w:rStyle w:val="Hyperlink"/>
                </w:rPr>
                <w:t>http://icao.int/iwxxm/1.1/req/xsd-cloud-layer/cloud-base-unit-of-measure</w:t>
              </w:r>
            </w:hyperlink>
          </w:p>
          <w:p w14:paraId="4D9EE784" w14:textId="4AC70A4F" w:rsidR="00C90D23" w:rsidRPr="00C76D2F" w:rsidRDefault="00C90D23" w:rsidP="00C90D23">
            <w:pPr>
              <w:pStyle w:val="Tablebody"/>
            </w:pPr>
            <w:r w:rsidRPr="00C76D2F">
              <w:t>If the cloud base is reported</w:t>
            </w:r>
            <w:r w:rsidR="00964CAB">
              <w:t>,</w:t>
            </w:r>
            <w:r w:rsidRPr="00C76D2F">
              <w:t xml:space="preserve"> then the vertical distance shall be expressed in metres or feet. The unit of measure shall be indicated using the XML attribute //iwxxm:CloudL</w:t>
            </w:r>
            <w:r w:rsidR="00277411">
              <w:t>ayer/iwxxm:base/@uom with value</w:t>
            </w:r>
            <w:r w:rsidRPr="00C76D2F">
              <w:t xml:space="preserve"> “m” (metres) or “[ft_i]” (feet).</w:t>
            </w:r>
          </w:p>
        </w:tc>
      </w:tr>
      <w:tr w:rsidR="00C90D23" w:rsidRPr="00C76D2F" w14:paraId="7822BA17" w14:textId="77777777" w:rsidTr="005631C1">
        <w:trPr>
          <w:cantSplit/>
          <w:jc w:val="center"/>
        </w:trPr>
        <w:tc>
          <w:tcPr>
            <w:tcW w:w="1860" w:type="dxa"/>
            <w:shd w:val="clear" w:color="auto" w:fill="F2F2F2"/>
          </w:tcPr>
          <w:p w14:paraId="6C6A74B0" w14:textId="77777777" w:rsidR="00C90D23" w:rsidRPr="00C76D2F" w:rsidRDefault="00C90D23" w:rsidP="005631C1">
            <w:pPr>
              <w:pStyle w:val="Tablebodyshaded"/>
            </w:pPr>
            <w:r w:rsidRPr="00C76D2F">
              <w:t>Requirement</w:t>
            </w:r>
          </w:p>
        </w:tc>
        <w:tc>
          <w:tcPr>
            <w:tcW w:w="7899" w:type="dxa"/>
          </w:tcPr>
          <w:p w14:paraId="4B0B7035" w14:textId="77777777" w:rsidR="00C90D23" w:rsidRPr="00BF5325" w:rsidRDefault="00412FFF" w:rsidP="00C90D23">
            <w:pPr>
              <w:pStyle w:val="Tablebody"/>
              <w:rPr>
                <w:rStyle w:val="Hyperlink"/>
              </w:rPr>
            </w:pPr>
            <w:hyperlink r:id="rId399" w:history="1">
              <w:r w:rsidR="00C90D23" w:rsidRPr="00BF5325">
                <w:rPr>
                  <w:rStyle w:val="Hyperlink"/>
                </w:rPr>
                <w:t>http://icao.int/iwxxm/1.1/req/xsd-cloud-layer/cloud-type-code</w:t>
              </w:r>
            </w:hyperlink>
          </w:p>
          <w:p w14:paraId="10DC8D3B" w14:textId="297AB676" w:rsidR="00C90D23" w:rsidRPr="00C76D2F" w:rsidRDefault="00C90D23" w:rsidP="009A0E8C">
            <w:pPr>
              <w:pStyle w:val="Tablebody"/>
            </w:pPr>
            <w:r w:rsidRPr="00C76D2F">
              <w:t xml:space="preserve">If cloud type is reported, the value of XML attribute //iwxxm:CloudLayer/iwxxm:cloudType/@xlink:href shall be the URI of </w:t>
            </w:r>
            <w:r w:rsidR="00C95849">
              <w:t xml:space="preserve">the </w:t>
            </w:r>
            <w:r w:rsidRPr="00C76D2F">
              <w:t xml:space="preserve">valid cloud type from </w:t>
            </w:r>
            <w:r w:rsidR="00125EC3" w:rsidRPr="004F4499">
              <w:t xml:space="preserve">Code </w:t>
            </w:r>
            <w:r w:rsidR="00C71E2C">
              <w:t>table D</w:t>
            </w:r>
            <w:r w:rsidRPr="004F4499">
              <w:t>-</w:t>
            </w:r>
            <w:r w:rsidR="007C5930" w:rsidRPr="004F4499">
              <w:t>9</w:t>
            </w:r>
            <w:r w:rsidRPr="004F4499">
              <w:t>: Significant convective cloud type.</w:t>
            </w:r>
          </w:p>
        </w:tc>
      </w:tr>
      <w:tr w:rsidR="00C90D23" w:rsidRPr="00C76D2F" w14:paraId="0521337A" w14:textId="77777777" w:rsidTr="005631C1">
        <w:trPr>
          <w:cantSplit/>
          <w:jc w:val="center"/>
        </w:trPr>
        <w:tc>
          <w:tcPr>
            <w:tcW w:w="1860" w:type="dxa"/>
            <w:shd w:val="clear" w:color="auto" w:fill="F2F2F2"/>
          </w:tcPr>
          <w:p w14:paraId="674A0442" w14:textId="77777777" w:rsidR="00C90D23" w:rsidRPr="00C76D2F" w:rsidRDefault="00C90D23" w:rsidP="005631C1">
            <w:pPr>
              <w:pStyle w:val="Tablebodyshaded"/>
            </w:pPr>
            <w:r w:rsidRPr="00C76D2F">
              <w:t>Recommendation</w:t>
            </w:r>
          </w:p>
        </w:tc>
        <w:tc>
          <w:tcPr>
            <w:tcW w:w="7899" w:type="dxa"/>
          </w:tcPr>
          <w:p w14:paraId="1D923437" w14:textId="77777777" w:rsidR="00C90D23" w:rsidRPr="00BF5325" w:rsidRDefault="00412FFF" w:rsidP="00C90D23">
            <w:pPr>
              <w:pStyle w:val="Tablebody"/>
              <w:rPr>
                <w:rStyle w:val="Hyperlink"/>
              </w:rPr>
            </w:pPr>
            <w:hyperlink r:id="rId400" w:history="1">
              <w:r w:rsidR="00C90D23" w:rsidRPr="00BF5325">
                <w:rPr>
                  <w:rStyle w:val="Hyperlink"/>
                </w:rPr>
                <w:t>http://icao.int/iwxxm/1.1/req/xsd-cloud-layer/cloud-type</w:t>
              </w:r>
            </w:hyperlink>
          </w:p>
          <w:p w14:paraId="0CE9EC76" w14:textId="334A73D6" w:rsidR="00C90D23" w:rsidRPr="00C76D2F" w:rsidRDefault="00C90D23" w:rsidP="00F23ECB">
            <w:pPr>
              <w:pStyle w:val="Tablebody"/>
            </w:pPr>
            <w:r w:rsidRPr="00C76D2F">
              <w:t xml:space="preserve">If reporting observed cloud, then the XML element //iwxxm:CloudLayer/iwxxm:cloudType should be used to report the most </w:t>
            </w:r>
            <w:r w:rsidR="00F23ECB">
              <w:t>cloud of operational significance</w:t>
            </w:r>
            <w:r w:rsidR="00F23ECB" w:rsidRPr="00C76D2F">
              <w:t xml:space="preserve"> </w:t>
            </w:r>
            <w:r w:rsidRPr="00C76D2F">
              <w:t>type in the layer of cloud.</w:t>
            </w:r>
          </w:p>
        </w:tc>
      </w:tr>
      <w:tr w:rsidR="00C90D23" w:rsidRPr="00C76D2F" w14:paraId="27C36017" w14:textId="77777777" w:rsidTr="005631C1">
        <w:trPr>
          <w:cantSplit/>
          <w:jc w:val="center"/>
        </w:trPr>
        <w:tc>
          <w:tcPr>
            <w:tcW w:w="1860" w:type="dxa"/>
            <w:shd w:val="clear" w:color="auto" w:fill="F2F2F2"/>
          </w:tcPr>
          <w:p w14:paraId="65C0832B" w14:textId="77777777" w:rsidR="00C90D23" w:rsidRPr="00C76D2F" w:rsidRDefault="00C90D23" w:rsidP="005631C1">
            <w:pPr>
              <w:pStyle w:val="Tablebodyshaded"/>
            </w:pPr>
            <w:r w:rsidRPr="00C76D2F">
              <w:lastRenderedPageBreak/>
              <w:t>Recommendation</w:t>
            </w:r>
          </w:p>
        </w:tc>
        <w:tc>
          <w:tcPr>
            <w:tcW w:w="7899" w:type="dxa"/>
          </w:tcPr>
          <w:p w14:paraId="2574FD23" w14:textId="77777777" w:rsidR="00C90D23" w:rsidRPr="00BF5325" w:rsidRDefault="00412FFF" w:rsidP="00C90D23">
            <w:pPr>
              <w:pStyle w:val="Tablebody"/>
              <w:rPr>
                <w:rStyle w:val="Hyperlink"/>
              </w:rPr>
            </w:pPr>
            <w:hyperlink r:id="rId401" w:history="1">
              <w:r w:rsidR="00C90D23" w:rsidRPr="00BF5325">
                <w:rPr>
                  <w:rStyle w:val="Hyperlink"/>
                </w:rPr>
                <w:t>http://icao.int/iwxxm/1.1/req/xsd-cloud-layer/nil-significant-cloud</w:t>
              </w:r>
            </w:hyperlink>
          </w:p>
          <w:p w14:paraId="141FEC81" w14:textId="346DA10D" w:rsidR="00C90D23" w:rsidRPr="00C76D2F" w:rsidRDefault="00C90D23" w:rsidP="00C90D23">
            <w:pPr>
              <w:pStyle w:val="Tablebody"/>
            </w:pPr>
            <w:r w:rsidRPr="00C76D2F">
              <w:t xml:space="preserve">If no </w:t>
            </w:r>
            <w:r w:rsidR="009452D9">
              <w:t>cloud of operational significance</w:t>
            </w:r>
            <w:r w:rsidRPr="00C76D2F">
              <w:t xml:space="preserve"> is reported, then the value of XML attribute </w:t>
            </w:r>
            <w:r w:rsidR="00B523E7">
              <w:br/>
            </w:r>
            <w:r w:rsidRPr="00C76D2F">
              <w:t xml:space="preserve">//iwxxm:CloudLayer/iwxxm:amount/@nilReason should be set to </w:t>
            </w:r>
            <w:hyperlink r:id="rId402" w:history="1">
              <w:r w:rsidRPr="00C76D2F">
                <w:rPr>
                  <w:rStyle w:val="Hyperlink"/>
                </w:rPr>
                <w:t>http://codes.wmo.int/common/nil/nothingOfOperationalSignificance</w:t>
              </w:r>
            </w:hyperlink>
            <w:r w:rsidRPr="00C76D2F">
              <w:t>.</w:t>
            </w:r>
          </w:p>
          <w:p w14:paraId="27C0BA9A" w14:textId="3BDE6BE7" w:rsidR="00C90D23" w:rsidRPr="00C76D2F" w:rsidRDefault="00C90D23" w:rsidP="005D1217">
            <w:pPr>
              <w:pStyle w:val="Tablebody"/>
            </w:pPr>
            <w:r w:rsidRPr="00C76D2F">
              <w:t xml:space="preserve">If reporting observed cloud, then the value of XML attribute </w:t>
            </w:r>
            <w:r w:rsidR="00233D6C">
              <w:t>//</w:t>
            </w:r>
            <w:r w:rsidRPr="00233D6C">
              <w:t>iwxxm:</w:t>
            </w:r>
            <w:r w:rsidRPr="00C76D2F">
              <w:t xml:space="preserve">CloudLayer/iwxxm:cloudType/@nilReason should also be set to </w:t>
            </w:r>
            <w:hyperlink r:id="rId403" w:history="1">
              <w:r w:rsidRPr="00C76D2F">
                <w:rPr>
                  <w:rStyle w:val="Hyperlink"/>
                </w:rPr>
                <w:t>http://codes.wmo.int/common/nil/nothingOfOperationalSignificance</w:t>
              </w:r>
            </w:hyperlink>
            <w:r w:rsidRPr="00C76D2F">
              <w:t>.</w:t>
            </w:r>
            <w:r w:rsidR="00964CAB">
              <w:t xml:space="preserve"> </w:t>
            </w:r>
          </w:p>
        </w:tc>
      </w:tr>
    </w:tbl>
    <w:p w14:paraId="1A763974" w14:textId="77777777" w:rsidR="0007023E" w:rsidRDefault="00C90D23" w:rsidP="000936CA">
      <w:pPr>
        <w:pStyle w:val="Notesheading"/>
      </w:pPr>
      <w:r>
        <w:t>Note</w:t>
      </w:r>
      <w:r w:rsidR="0004005C">
        <w:t>s</w:t>
      </w:r>
      <w:r>
        <w:t>:</w:t>
      </w:r>
    </w:p>
    <w:p w14:paraId="0D4A2A66" w14:textId="5A5C0F40" w:rsidR="00C90D23" w:rsidRPr="00C76D2F" w:rsidRDefault="0007023E" w:rsidP="000936CA">
      <w:pPr>
        <w:pStyle w:val="Notes1"/>
      </w:pPr>
      <w:r>
        <w:t>1.</w:t>
      </w:r>
      <w:r w:rsidR="00C90D23">
        <w:tab/>
      </w:r>
      <w:r w:rsidR="009452D9">
        <w:t>Cloud of operational significance</w:t>
      </w:r>
      <w:r w:rsidR="00C90D23" w:rsidRPr="00C76D2F">
        <w:t xml:space="preserve"> includes cloud below </w:t>
      </w:r>
      <w:r w:rsidR="00B32738">
        <w:t>1 500</w:t>
      </w:r>
      <w:r w:rsidR="000936CA">
        <w:t> </w:t>
      </w:r>
      <w:r w:rsidR="00B32738">
        <w:t>metres</w:t>
      </w:r>
      <w:r w:rsidR="00C90D23" w:rsidRPr="00C76D2F">
        <w:t xml:space="preserve"> or the highest minimum sector altitude, whichever is </w:t>
      </w:r>
      <w:r w:rsidR="00C90D23" w:rsidRPr="0042357D">
        <w:t>greate</w:t>
      </w:r>
      <w:r w:rsidR="0042357D">
        <w:t>r</w:t>
      </w:r>
      <w:r w:rsidR="00C90D23" w:rsidRPr="00C76D2F">
        <w:t xml:space="preserve">, and </w:t>
      </w:r>
      <w:r w:rsidR="007F3511">
        <w:t>c</w:t>
      </w:r>
      <w:r w:rsidR="00C90D23" w:rsidRPr="00C76D2F">
        <w:t>umulonimbus whenever present.</w:t>
      </w:r>
    </w:p>
    <w:p w14:paraId="71494EF0" w14:textId="0043C464" w:rsidR="00C90D23" w:rsidRPr="00C76D2F" w:rsidRDefault="0007023E" w:rsidP="000936CA">
      <w:pPr>
        <w:pStyle w:val="Notes1"/>
      </w:pPr>
      <w:r>
        <w:t>2.</w:t>
      </w:r>
      <w:r w:rsidR="00C90D23">
        <w:tab/>
      </w:r>
      <w:r w:rsidR="00125EC3" w:rsidRPr="009A0E8C">
        <w:t xml:space="preserve">Code </w:t>
      </w:r>
      <w:r w:rsidR="00C71E2C">
        <w:t>table D</w:t>
      </w:r>
      <w:r w:rsidR="00C90D23" w:rsidRPr="009A0E8C">
        <w:t>-1</w:t>
      </w:r>
      <w:r w:rsidR="00C90D23" w:rsidRPr="00C76D2F">
        <w:t xml:space="preserve"> provides a set of nil reason codes and is published at </w:t>
      </w:r>
      <w:hyperlink r:id="rId404" w:history="1">
        <w:r w:rsidR="00C90D23" w:rsidRPr="00C76D2F">
          <w:rPr>
            <w:rStyle w:val="Hyperlink"/>
          </w:rPr>
          <w:t>http://codes.wmo.int/common/nil</w:t>
        </w:r>
      </w:hyperlink>
      <w:r w:rsidR="00C90D23" w:rsidRPr="00C76D2F">
        <w:t>.</w:t>
      </w:r>
    </w:p>
    <w:p w14:paraId="249FADBF" w14:textId="04B2A22E" w:rsidR="005C1479" w:rsidRDefault="0007023E" w:rsidP="000936CA">
      <w:pPr>
        <w:pStyle w:val="Notes1"/>
      </w:pPr>
      <w:r>
        <w:t>3.</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07481CD9" w14:textId="0953C50E" w:rsidR="00BF3849" w:rsidRDefault="0007023E" w:rsidP="000936CA">
      <w:pPr>
        <w:pStyle w:val="Notes1"/>
      </w:pPr>
      <w:r>
        <w:t>4.</w:t>
      </w:r>
      <w:r w:rsidR="00C90D23">
        <w:tab/>
      </w:r>
      <w:r w:rsidR="00125EC3" w:rsidRPr="009A0E8C">
        <w:t xml:space="preserve">Code </w:t>
      </w:r>
      <w:r w:rsidR="00C71E2C">
        <w:t>table D</w:t>
      </w:r>
      <w:r w:rsidR="00C90D23" w:rsidRPr="009A0E8C">
        <w:t>-</w:t>
      </w:r>
      <w:r w:rsidR="007C5930" w:rsidRPr="009A0E8C">
        <w:t>8</w:t>
      </w:r>
      <w:r w:rsidR="00C90D23" w:rsidRPr="00C76D2F">
        <w:t xml:space="preserve"> is published online at </w:t>
      </w:r>
      <w:hyperlink r:id="rId405" w:history="1">
        <w:r w:rsidR="00C90D23" w:rsidRPr="00C76D2F">
          <w:rPr>
            <w:rStyle w:val="Hyperlink"/>
          </w:rPr>
          <w:t>http://codes.wmo.int/49-2/CloudAmountReportedAtAerodrome</w:t>
        </w:r>
      </w:hyperlink>
      <w:r w:rsidR="00C90D23" w:rsidRPr="00C76D2F">
        <w:t>.</w:t>
      </w:r>
    </w:p>
    <w:p w14:paraId="0BDA7CF3" w14:textId="49DB79A5" w:rsidR="00BF3849" w:rsidRDefault="0007023E" w:rsidP="000936CA">
      <w:pPr>
        <w:pStyle w:val="Notes1"/>
      </w:pPr>
      <w:r>
        <w:t>5.</w:t>
      </w:r>
      <w:r w:rsidR="00C90D23">
        <w:tab/>
      </w:r>
      <w:r w:rsidR="00125EC3" w:rsidRPr="009A0E8C">
        <w:t xml:space="preserve">Code </w:t>
      </w:r>
      <w:r w:rsidR="00C71E2C">
        <w:t>table D</w:t>
      </w:r>
      <w:r w:rsidR="00C90D23" w:rsidRPr="009A0E8C">
        <w:t>-</w:t>
      </w:r>
      <w:r w:rsidR="007C5930" w:rsidRPr="009A0E8C">
        <w:t>9</w:t>
      </w:r>
      <w:r w:rsidR="00C90D23" w:rsidRPr="00C76D2F">
        <w:t xml:space="preserve"> is published online at </w:t>
      </w:r>
      <w:hyperlink r:id="rId406" w:history="1">
        <w:r w:rsidR="00C90D23" w:rsidRPr="00C76D2F">
          <w:rPr>
            <w:rStyle w:val="Hyperlink"/>
          </w:rPr>
          <w:t>http://codes.wmo.int/49-2/SigConvectiveCloudType</w:t>
        </w:r>
      </w:hyperlink>
      <w:r w:rsidR="00C90D23" w:rsidRPr="00C76D2F">
        <w:t>.</w:t>
      </w:r>
    </w:p>
    <w:p w14:paraId="0427BB6F" w14:textId="50062875" w:rsidR="00C90D23" w:rsidRPr="00FA13BB" w:rsidRDefault="00C90D23" w:rsidP="00DC28D7">
      <w:pPr>
        <w:pStyle w:val="Heading20"/>
      </w:pPr>
      <w:bookmarkStart w:id="130" w:name="IwxxmAeroCloudFc"/>
      <w:bookmarkStart w:id="131" w:name="_Toc392055742"/>
      <w:r w:rsidRPr="00FA13BB">
        <w:t>205.5</w:t>
      </w:r>
      <w:bookmarkEnd w:id="130"/>
      <w:r w:rsidR="00AC2FFC">
        <w:tab/>
        <w:t>Requirements class</w:t>
      </w:r>
      <w:r w:rsidRPr="00FA13BB">
        <w:t>: Aerodrome cloud forecast</w:t>
      </w:r>
      <w:bookmarkEnd w:id="131"/>
    </w:p>
    <w:p w14:paraId="034E5121" w14:textId="77777777" w:rsidR="00C90D23" w:rsidRPr="00C76D2F" w:rsidRDefault="00C90D23" w:rsidP="00DC28D7">
      <w:pPr>
        <w:pStyle w:val="Bodytext1"/>
      </w:pPr>
      <w:r w:rsidRPr="00C76D2F">
        <w:t>205.5.1</w:t>
      </w:r>
      <w:r w:rsidRPr="00C76D2F">
        <w:tab/>
        <w:t xml:space="preserve">This </w:t>
      </w:r>
      <w:r w:rsidRPr="006E4C6C">
        <w:t>r</w:t>
      </w:r>
      <w:r w:rsidRPr="00C76D2F">
        <w:t xml:space="preserve">equirements </w:t>
      </w:r>
      <w:r w:rsidRPr="006E4C6C">
        <w:t>c</w:t>
      </w:r>
      <w:r w:rsidRPr="00C76D2F">
        <w:t xml:space="preserve">lass is used to describe forecast </w:t>
      </w:r>
      <w:r w:rsidRPr="0083190D">
        <w:t>cloud</w:t>
      </w:r>
      <w:r w:rsidRPr="00C76D2F">
        <w:t xml:space="preserve"> conditions at an aerodrome. The class is targeted at </w:t>
      </w:r>
      <w:r w:rsidRPr="0083190D">
        <w:t>providing</w:t>
      </w:r>
      <w:r w:rsidRPr="00C76D2F">
        <w:t xml:space="preserve"> a basic </w:t>
      </w:r>
      <w:r w:rsidRPr="0083190D">
        <w:t>description</w:t>
      </w:r>
      <w:r w:rsidRPr="00C76D2F">
        <w:t xml:space="preserve"> of the </w:t>
      </w:r>
      <w:r w:rsidRPr="0083190D">
        <w:t>forecast</w:t>
      </w:r>
      <w:r w:rsidRPr="00C76D2F">
        <w:t xml:space="preserve"> cloud conditions as required for civil aviation purposes.</w:t>
      </w:r>
    </w:p>
    <w:p w14:paraId="16D74BAF" w14:textId="77777777" w:rsidR="0004005C" w:rsidRDefault="00C90D23" w:rsidP="000936CA">
      <w:pPr>
        <w:pStyle w:val="Notesheading"/>
      </w:pPr>
      <w:r>
        <w:t>Note</w:t>
      </w:r>
      <w:r w:rsidR="0004005C">
        <w:t>s</w:t>
      </w:r>
      <w:r>
        <w:t>:</w:t>
      </w:r>
    </w:p>
    <w:p w14:paraId="6E8B01E0" w14:textId="5C7F32F1" w:rsidR="00C90D23" w:rsidRPr="00C76D2F" w:rsidRDefault="0004005C" w:rsidP="000936CA">
      <w:pPr>
        <w:pStyle w:val="Notes1"/>
      </w:pPr>
      <w:r>
        <w:t>1.</w:t>
      </w:r>
      <w:r w:rsidR="00C90D23">
        <w:tab/>
        <w:t>R</w:t>
      </w:r>
      <w:r w:rsidR="00C90D23" w:rsidRPr="00C76D2F">
        <w:t>epresentations providing more detailed information may be used if required.</w:t>
      </w:r>
    </w:p>
    <w:p w14:paraId="57AA52F3" w14:textId="68E09B41" w:rsidR="005C1479" w:rsidRDefault="0004005C" w:rsidP="000936CA">
      <w:pPr>
        <w:pStyle w:val="Notes1"/>
      </w:pPr>
      <w:r>
        <w:t>2.</w:t>
      </w:r>
      <w:r w:rsidR="00C90D23">
        <w:tab/>
        <w:t>T</w:t>
      </w:r>
      <w:r w:rsidR="00C90D23" w:rsidRPr="00C76D2F">
        <w:t>he requirements for reporting forecast cloud conditions are specified in</w:t>
      </w:r>
      <w:r w:rsidR="00C90D23">
        <w:t xml:space="preserve"> the</w:t>
      </w:r>
      <w:r w:rsidR="00C90D23" w:rsidRPr="00C76D2F">
        <w:t xml:space="preserve"> </w:t>
      </w:r>
      <w:r w:rsidR="00C90D23" w:rsidRPr="00A1322F">
        <w:rPr>
          <w:rStyle w:val="Italic"/>
        </w:rPr>
        <w:t>Technical Regulations</w:t>
      </w:r>
      <w:r w:rsidR="0083190D" w:rsidRPr="00A1322F">
        <w:rPr>
          <w:rStyle w:val="Italic"/>
        </w:rPr>
        <w:t xml:space="preserve"> </w:t>
      </w:r>
      <w:r w:rsidR="0083190D" w:rsidRPr="00C76D2F">
        <w:t>(WMO-</w:t>
      </w:r>
      <w:r w:rsidR="00C71E2C">
        <w:t>No. </w:t>
      </w:r>
      <w:r w:rsidR="0083190D" w:rsidRPr="00C76D2F">
        <w:t>49)</w:t>
      </w:r>
      <w:r w:rsidR="00C90D23" w:rsidRPr="00C76D2F">
        <w:t xml:space="preserve">, </w:t>
      </w:r>
      <w:r w:rsidR="00C71E2C">
        <w:t>Volume </w:t>
      </w:r>
      <w:r w:rsidR="00C90D23" w:rsidRPr="00C76D2F">
        <w:t xml:space="preserve">II, </w:t>
      </w:r>
      <w:r w:rsidR="00C71E2C">
        <w:t>Part </w:t>
      </w:r>
      <w:r w:rsidR="00C90D23" w:rsidRPr="00AD1315">
        <w:t xml:space="preserve">II, </w:t>
      </w:r>
      <w:r w:rsidR="00C71E2C">
        <w:t>Appendix </w:t>
      </w:r>
      <w:r w:rsidR="00C90D23" w:rsidRPr="00AD1315">
        <w:t>5</w:t>
      </w:r>
      <w:r w:rsidR="0021204C">
        <w:t>,</w:t>
      </w:r>
      <w:r w:rsidR="00C90D23" w:rsidRPr="00AD1315">
        <w:t xml:space="preserve"> 2.2.5 and 1.2.4.</w:t>
      </w:r>
    </w:p>
    <w:p w14:paraId="0B4D2CDF" w14:textId="27CD5C6C" w:rsidR="00C90D23" w:rsidRPr="00C76D2F" w:rsidRDefault="00C90D23" w:rsidP="00DC28D7">
      <w:pPr>
        <w:pStyle w:val="Bodytext1"/>
      </w:pPr>
      <w:r w:rsidRPr="00C76D2F">
        <w:t>205.5.2</w:t>
      </w:r>
      <w:r w:rsidRPr="00C76D2F">
        <w:tab/>
        <w:t xml:space="preserve">XML elements describing forecast cloud conditions shall conform to all </w:t>
      </w:r>
      <w:r w:rsidR="00AC23BC" w:rsidRPr="00AC23BC">
        <w:t>r</w:t>
      </w:r>
      <w:r w:rsidRPr="00C76D2F">
        <w:t>equirements specified in</w:t>
      </w:r>
      <w:r w:rsidR="00233738">
        <w:t xml:space="preserve"> </w:t>
      </w:r>
      <w:r w:rsidR="00C71E2C">
        <w:t>Table 4</w:t>
      </w:r>
      <w:r w:rsidR="00233738">
        <w:t>1.</w:t>
      </w:r>
    </w:p>
    <w:p w14:paraId="2ABF2128" w14:textId="41B432C3" w:rsidR="00C90D23" w:rsidRPr="00C76D2F" w:rsidRDefault="00C90D23" w:rsidP="00DC28D7">
      <w:pPr>
        <w:pStyle w:val="Bodytext1"/>
      </w:pPr>
      <w:r w:rsidRPr="00C76D2F">
        <w:t>205.5.3</w:t>
      </w:r>
      <w:r w:rsidRPr="00C76D2F">
        <w:tab/>
        <w:t xml:space="preserve">XML elements describing forecast cloud conditions shall conform to all </w:t>
      </w:r>
      <w:r w:rsidR="00AC23BC" w:rsidRPr="00AC23BC">
        <w:t>r</w:t>
      </w:r>
      <w:r w:rsidRPr="00C76D2F">
        <w:t>equirements of all relevant dependencies specified in</w:t>
      </w:r>
      <w:r w:rsidR="00640C2C">
        <w:t xml:space="preserve"> </w:t>
      </w:r>
      <w:r w:rsidR="00C71E2C">
        <w:t>Table 4</w:t>
      </w:r>
      <w:r w:rsidR="00640C2C">
        <w:t>1.</w:t>
      </w:r>
    </w:p>
    <w:bookmarkStart w:id="132" w:name="_Ref386199747"/>
    <w:p w14:paraId="4AEF27CD" w14:textId="7D08600E" w:rsidR="008A168E" w:rsidRDefault="008A168E" w:rsidP="008A168E">
      <w:pPr>
        <w:pStyle w:val="TPSSection"/>
      </w:pPr>
      <w:r w:rsidRPr="008A168E">
        <w:fldChar w:fldCharType="begin"/>
      </w:r>
      <w:r w:rsidRPr="008A168E">
        <w:instrText xml:space="preserve"> MACROBUTTON TPS_Section SECTION: Ignore</w:instrText>
      </w:r>
      <w:r w:rsidRPr="008A168E">
        <w:rPr>
          <w:vanish/>
        </w:rPr>
        <w:fldChar w:fldCharType="begin"/>
      </w:r>
      <w:r w:rsidRPr="008A168E">
        <w:rPr>
          <w:vanish/>
        </w:rPr>
        <w:instrText>Name="Ignore" ID="65EC4C17-E482-5F4E-85D3-EF139E114F38"</w:instrText>
      </w:r>
      <w:r w:rsidRPr="008A168E">
        <w:rPr>
          <w:vanish/>
        </w:rPr>
        <w:fldChar w:fldCharType="end"/>
      </w:r>
      <w:r w:rsidRPr="008A168E">
        <w:fldChar w:fldCharType="end"/>
      </w:r>
    </w:p>
    <w:p w14:paraId="4559E37C" w14:textId="54FF89B8" w:rsidR="008A168E" w:rsidRPr="008A168E" w:rsidRDefault="008A168E" w:rsidP="008A168E">
      <w:pPr>
        <w:pStyle w:val="TPSSectionData"/>
      </w:pPr>
      <w:r w:rsidRPr="008A168E">
        <w:fldChar w:fldCharType="begin"/>
      </w:r>
      <w:r w:rsidRPr="008A168E">
        <w:instrText xml:space="preserve"> MACROBUTTON TPS_SectionField Chapter title in running head: FM 205: IWXXM</w:instrText>
      </w:r>
      <w:r w:rsidRPr="008A168E">
        <w:rPr>
          <w:vanish/>
        </w:rPr>
        <w:fldChar w:fldCharType="begin"/>
      </w:r>
      <w:r w:rsidRPr="008A168E">
        <w:rPr>
          <w:vanish/>
        </w:rPr>
        <w:instrText>Name="Chapter title in running head" Value="FM 205: IWXXM"</w:instrText>
      </w:r>
      <w:r w:rsidRPr="008A168E">
        <w:rPr>
          <w:vanish/>
        </w:rPr>
        <w:fldChar w:fldCharType="end"/>
      </w:r>
      <w:r w:rsidRPr="008A168E">
        <w:fldChar w:fldCharType="end"/>
      </w:r>
    </w:p>
    <w:p w14:paraId="0167D393" w14:textId="303A62DB" w:rsidR="00C90D23" w:rsidRPr="00C76D2F" w:rsidRDefault="00C71E2C" w:rsidP="00DC28D7">
      <w:pPr>
        <w:pStyle w:val="Tablecaption"/>
      </w:pPr>
      <w:r>
        <w:t>Table 4</w:t>
      </w:r>
      <w:r w:rsidR="00717D4C">
        <w:t>1</w:t>
      </w:r>
      <w:bookmarkEnd w:id="132"/>
      <w:r w:rsidR="00C90D23" w:rsidRPr="00C76D2F">
        <w:t>. Requirements class xsd-aerodrome-cloud-forecast</w:t>
      </w:r>
    </w:p>
    <w:p w14:paraId="13885D61" w14:textId="05CC7027"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4F294A17" w14:textId="77777777" w:rsidTr="00576CB0">
        <w:trPr>
          <w:cantSplit/>
          <w:tblHeader/>
          <w:jc w:val="center"/>
        </w:trPr>
        <w:tc>
          <w:tcPr>
            <w:tcW w:w="9759" w:type="dxa"/>
            <w:gridSpan w:val="2"/>
            <w:shd w:val="clear" w:color="auto" w:fill="F2F2F2"/>
          </w:tcPr>
          <w:p w14:paraId="072C724B" w14:textId="44BF77F5" w:rsidR="00C90D23" w:rsidRPr="00C76D2F" w:rsidRDefault="006E4C6C" w:rsidP="00C90D23">
            <w:pPr>
              <w:pStyle w:val="Tableheader"/>
            </w:pPr>
            <w:r>
              <w:t>Requirements class</w:t>
            </w:r>
          </w:p>
        </w:tc>
      </w:tr>
      <w:tr w:rsidR="00C90D23" w:rsidRPr="00C76D2F" w14:paraId="32F7C583" w14:textId="77777777" w:rsidTr="00576CB0">
        <w:trPr>
          <w:cantSplit/>
          <w:jc w:val="center"/>
        </w:trPr>
        <w:tc>
          <w:tcPr>
            <w:tcW w:w="9759" w:type="dxa"/>
            <w:gridSpan w:val="2"/>
          </w:tcPr>
          <w:p w14:paraId="7E0C2516" w14:textId="77777777" w:rsidR="00C90D23" w:rsidRPr="00026F2D" w:rsidRDefault="00412FFF" w:rsidP="00C90D23">
            <w:pPr>
              <w:pStyle w:val="Tablebody"/>
              <w:rPr>
                <w:rStyle w:val="Hyperlink"/>
                <w:rFonts w:eastAsia="MS Mincho" w:cs="Times New Roman"/>
                <w:szCs w:val="24"/>
              </w:rPr>
            </w:pPr>
            <w:hyperlink r:id="rId407" w:history="1">
              <w:r w:rsidR="00C90D23" w:rsidRPr="00026F2D">
                <w:rPr>
                  <w:rStyle w:val="Hyperlink"/>
                </w:rPr>
                <w:t>http://icao.int/iwxxm/1.1/req/xsd-aerodrome-cloud-forecast</w:t>
              </w:r>
            </w:hyperlink>
          </w:p>
        </w:tc>
      </w:tr>
      <w:tr w:rsidR="00C90D23" w:rsidRPr="00C76D2F" w14:paraId="73AC97DD" w14:textId="77777777" w:rsidTr="005631C1">
        <w:trPr>
          <w:cantSplit/>
          <w:jc w:val="center"/>
        </w:trPr>
        <w:tc>
          <w:tcPr>
            <w:tcW w:w="1740" w:type="dxa"/>
          </w:tcPr>
          <w:p w14:paraId="66610AA1" w14:textId="742E97BD" w:rsidR="00C90D23" w:rsidRPr="00C76D2F" w:rsidRDefault="006A236F" w:rsidP="00C90D23">
            <w:pPr>
              <w:pStyle w:val="Tablebody"/>
            </w:pPr>
            <w:r>
              <w:t>Target type</w:t>
            </w:r>
          </w:p>
        </w:tc>
        <w:tc>
          <w:tcPr>
            <w:tcW w:w="8019" w:type="dxa"/>
          </w:tcPr>
          <w:p w14:paraId="33E1ACBD" w14:textId="77777777" w:rsidR="00C90D23" w:rsidRPr="00C76D2F" w:rsidRDefault="00C90D23" w:rsidP="00C90D23">
            <w:pPr>
              <w:pStyle w:val="Tablebody"/>
            </w:pPr>
            <w:r w:rsidRPr="00C76D2F">
              <w:t>Data instance</w:t>
            </w:r>
          </w:p>
        </w:tc>
      </w:tr>
      <w:tr w:rsidR="00C90D23" w:rsidRPr="00C76D2F" w14:paraId="0182F917" w14:textId="77777777" w:rsidTr="005631C1">
        <w:trPr>
          <w:cantSplit/>
          <w:jc w:val="center"/>
        </w:trPr>
        <w:tc>
          <w:tcPr>
            <w:tcW w:w="1740" w:type="dxa"/>
          </w:tcPr>
          <w:p w14:paraId="3F4AE4E2" w14:textId="77777777" w:rsidR="00C90D23" w:rsidRPr="00C76D2F" w:rsidRDefault="00C90D23" w:rsidP="00C90D23">
            <w:pPr>
              <w:pStyle w:val="Tablebody"/>
            </w:pPr>
            <w:r w:rsidRPr="00C76D2F">
              <w:t>Name</w:t>
            </w:r>
          </w:p>
        </w:tc>
        <w:tc>
          <w:tcPr>
            <w:tcW w:w="8019" w:type="dxa"/>
          </w:tcPr>
          <w:p w14:paraId="373B85A6" w14:textId="77777777" w:rsidR="00C90D23" w:rsidRPr="00C76D2F" w:rsidRDefault="00C90D23" w:rsidP="00C90D23">
            <w:pPr>
              <w:pStyle w:val="Tablebody"/>
            </w:pPr>
            <w:r w:rsidRPr="00C76D2F">
              <w:t>Aerodrome cloud forecast</w:t>
            </w:r>
          </w:p>
        </w:tc>
      </w:tr>
      <w:tr w:rsidR="00C90D23" w:rsidRPr="00C76D2F" w14:paraId="0F18E5F6" w14:textId="77777777" w:rsidTr="005631C1">
        <w:trPr>
          <w:cantSplit/>
          <w:jc w:val="center"/>
        </w:trPr>
        <w:tc>
          <w:tcPr>
            <w:tcW w:w="1740" w:type="dxa"/>
          </w:tcPr>
          <w:p w14:paraId="189A9B49" w14:textId="77777777" w:rsidR="00C90D23" w:rsidRPr="00C76D2F" w:rsidRDefault="00C90D23" w:rsidP="00C90D23">
            <w:pPr>
              <w:pStyle w:val="Tablebody"/>
            </w:pPr>
            <w:r w:rsidRPr="00C76D2F">
              <w:t>Dependency</w:t>
            </w:r>
          </w:p>
        </w:tc>
        <w:tc>
          <w:tcPr>
            <w:tcW w:w="8019" w:type="dxa"/>
          </w:tcPr>
          <w:p w14:paraId="7E43EE46" w14:textId="14E3BF4B" w:rsidR="00C90D23" w:rsidRPr="00C76D2F" w:rsidRDefault="00412FFF" w:rsidP="009A0E8C">
            <w:pPr>
              <w:pStyle w:val="Tablebody"/>
            </w:pPr>
            <w:hyperlink r:id="rId408" w:history="1">
              <w:r w:rsidR="00C90D23" w:rsidRPr="00026F2D">
                <w:rPr>
                  <w:rStyle w:val="Hyperlink"/>
                </w:rPr>
                <w:t>http://icao.int/iwxxm/1.1/req/xsd-cloud-layer</w:t>
              </w:r>
            </w:hyperlink>
            <w:r w:rsidR="00C90D23" w:rsidRPr="00C76D2F">
              <w:t xml:space="preserve">, </w:t>
            </w:r>
            <w:r w:rsidR="00C90D23" w:rsidRPr="003564CA">
              <w:t>205.4</w:t>
            </w:r>
          </w:p>
        </w:tc>
      </w:tr>
      <w:tr w:rsidR="00C90D23" w:rsidRPr="00C76D2F" w14:paraId="7E42537D" w14:textId="77777777" w:rsidTr="005631C1">
        <w:trPr>
          <w:cantSplit/>
          <w:jc w:val="center"/>
        </w:trPr>
        <w:tc>
          <w:tcPr>
            <w:tcW w:w="1740" w:type="dxa"/>
            <w:shd w:val="clear" w:color="auto" w:fill="F2F2F2"/>
          </w:tcPr>
          <w:p w14:paraId="493AC73D" w14:textId="77777777" w:rsidR="00C90D23" w:rsidRPr="00C76D2F" w:rsidRDefault="00C90D23" w:rsidP="005631C1">
            <w:pPr>
              <w:pStyle w:val="Tablebodyshaded"/>
            </w:pPr>
            <w:r w:rsidRPr="00C76D2F">
              <w:t>Requirement</w:t>
            </w:r>
          </w:p>
        </w:tc>
        <w:tc>
          <w:tcPr>
            <w:tcW w:w="8019" w:type="dxa"/>
          </w:tcPr>
          <w:p w14:paraId="6EFA43D4" w14:textId="77777777" w:rsidR="00C90D23" w:rsidRPr="00BF5325" w:rsidRDefault="00412FFF" w:rsidP="00C90D23">
            <w:pPr>
              <w:pStyle w:val="Tablebody"/>
              <w:rPr>
                <w:rStyle w:val="Hyperlink"/>
              </w:rPr>
            </w:pPr>
            <w:hyperlink r:id="rId409" w:history="1">
              <w:r w:rsidR="00C90D23" w:rsidRPr="00BF5325">
                <w:rPr>
                  <w:rStyle w:val="Hyperlink"/>
                </w:rPr>
                <w:t>http://icao.int/iwxxm/1.1/req/xsd-aerodrome-cloud-forecast/valid</w:t>
              </w:r>
            </w:hyperlink>
          </w:p>
          <w:p w14:paraId="1208FF99" w14:textId="77777777" w:rsidR="00C90D23" w:rsidRPr="00C76D2F" w:rsidRDefault="00C90D23" w:rsidP="00C90D23">
            <w:pPr>
              <w:pStyle w:val="Tablebody"/>
            </w:pPr>
            <w:r w:rsidRPr="00C76D2F">
              <w:t>The content model of this element shall have a value that matches the content model of iwxxm:AerodromeCloudForecast.</w:t>
            </w:r>
          </w:p>
        </w:tc>
      </w:tr>
      <w:tr w:rsidR="00C90D23" w:rsidRPr="00C76D2F" w14:paraId="249D35F6" w14:textId="77777777" w:rsidTr="005631C1">
        <w:trPr>
          <w:cantSplit/>
          <w:jc w:val="center"/>
        </w:trPr>
        <w:tc>
          <w:tcPr>
            <w:tcW w:w="1740" w:type="dxa"/>
            <w:shd w:val="clear" w:color="auto" w:fill="F2F2F2"/>
          </w:tcPr>
          <w:p w14:paraId="5189EA7B" w14:textId="77777777" w:rsidR="00C90D23" w:rsidRPr="00C76D2F" w:rsidRDefault="00C90D23" w:rsidP="005631C1">
            <w:pPr>
              <w:pStyle w:val="Tablebodyshaded"/>
            </w:pPr>
            <w:r w:rsidRPr="00C76D2F">
              <w:lastRenderedPageBreak/>
              <w:t>Requirement</w:t>
            </w:r>
          </w:p>
        </w:tc>
        <w:tc>
          <w:tcPr>
            <w:tcW w:w="8019" w:type="dxa"/>
          </w:tcPr>
          <w:p w14:paraId="32F54521" w14:textId="77777777" w:rsidR="00C90D23" w:rsidRPr="00BF5325" w:rsidRDefault="00412FFF" w:rsidP="00C90D23">
            <w:pPr>
              <w:pStyle w:val="Tablebody"/>
              <w:rPr>
                <w:rStyle w:val="Hyperlink"/>
              </w:rPr>
            </w:pPr>
            <w:hyperlink r:id="rId410" w:history="1">
              <w:r w:rsidR="00C90D23" w:rsidRPr="00BF5325">
                <w:rPr>
                  <w:rStyle w:val="Hyperlink"/>
                </w:rPr>
                <w:t>http://icao.int/iwxxm/1.1/req/xsd-aerodrome-cloud-forecast/vertical-visibility</w:t>
              </w:r>
            </w:hyperlink>
          </w:p>
          <w:p w14:paraId="0669D1AB" w14:textId="77777777" w:rsidR="00C90D23" w:rsidRPr="00C76D2F" w:rsidRDefault="00C90D23" w:rsidP="00C90D23">
            <w:pPr>
              <w:pStyle w:val="Tablebody"/>
            </w:pPr>
            <w:r w:rsidRPr="00C76D2F">
              <w:t>When cloud of operational significance is forecast, then the XML element //iwxxm:AerodromeCloudForecast/iwxxm:verticalVisibility shall be used to report the vertical visual range.</w:t>
            </w:r>
          </w:p>
        </w:tc>
      </w:tr>
      <w:tr w:rsidR="00C90D23" w:rsidRPr="00C76D2F" w14:paraId="541C2436" w14:textId="77777777" w:rsidTr="005631C1">
        <w:trPr>
          <w:cantSplit/>
          <w:jc w:val="center"/>
        </w:trPr>
        <w:tc>
          <w:tcPr>
            <w:tcW w:w="1740" w:type="dxa"/>
            <w:shd w:val="clear" w:color="auto" w:fill="F2F2F2"/>
          </w:tcPr>
          <w:p w14:paraId="3E2BD19E" w14:textId="77777777" w:rsidR="00C90D23" w:rsidRPr="00C76D2F" w:rsidRDefault="00C90D23" w:rsidP="005631C1">
            <w:pPr>
              <w:pStyle w:val="Tablebodyshaded"/>
            </w:pPr>
            <w:r w:rsidRPr="00C76D2F">
              <w:t>Requirement</w:t>
            </w:r>
          </w:p>
        </w:tc>
        <w:tc>
          <w:tcPr>
            <w:tcW w:w="8019" w:type="dxa"/>
          </w:tcPr>
          <w:p w14:paraId="32157D88" w14:textId="77777777" w:rsidR="00C90D23" w:rsidRPr="00BF5325" w:rsidRDefault="00412FFF" w:rsidP="00C90D23">
            <w:pPr>
              <w:pStyle w:val="Tablebody"/>
              <w:rPr>
                <w:rStyle w:val="Hyperlink"/>
              </w:rPr>
            </w:pPr>
            <w:hyperlink r:id="rId411" w:history="1">
              <w:r w:rsidR="00C90D23" w:rsidRPr="00BF5325">
                <w:rPr>
                  <w:rStyle w:val="Hyperlink"/>
                </w:rPr>
                <w:t>http://icao.int/iwxxm/1.1/req/xsd-aerodrome-cloud-forecast/vertical-visibility-unit-of-measure</w:t>
              </w:r>
            </w:hyperlink>
          </w:p>
          <w:p w14:paraId="7D7D89CB" w14:textId="50E364E5" w:rsidR="00C90D23" w:rsidRPr="00C76D2F" w:rsidRDefault="00C90D23" w:rsidP="00277411">
            <w:pPr>
              <w:pStyle w:val="Tablebody"/>
            </w:pPr>
            <w:r w:rsidRPr="00C76D2F">
              <w:t>If the vertical visibility is reported</w:t>
            </w:r>
            <w:r w:rsidR="00475772">
              <w:t>,</w:t>
            </w:r>
            <w:r w:rsidRPr="00C76D2F">
              <w:t xml:space="preserve"> then the vertical distance shall be expressed in metres or feet. The unit of measure shall be indicated using the XML attribute </w:t>
            </w:r>
            <w:r w:rsidR="00CE363C">
              <w:br/>
            </w:r>
            <w:r w:rsidRPr="00C76D2F">
              <w:t>//iwxxm:AerodromeCloudForecast/iwxxm:verticalVisibility/@uom with value “m” (metres) or “[ft_i]” (feet).</w:t>
            </w:r>
          </w:p>
        </w:tc>
      </w:tr>
      <w:tr w:rsidR="00C90D23" w:rsidRPr="00C76D2F" w14:paraId="1F67558F" w14:textId="77777777" w:rsidTr="005631C1">
        <w:trPr>
          <w:cantSplit/>
          <w:jc w:val="center"/>
        </w:trPr>
        <w:tc>
          <w:tcPr>
            <w:tcW w:w="1740" w:type="dxa"/>
            <w:shd w:val="clear" w:color="auto" w:fill="F2F2F2"/>
          </w:tcPr>
          <w:p w14:paraId="56A60202" w14:textId="77777777" w:rsidR="00C90D23" w:rsidRPr="00C76D2F" w:rsidRDefault="00C90D23" w:rsidP="005631C1">
            <w:pPr>
              <w:pStyle w:val="Tablebodyshaded"/>
            </w:pPr>
            <w:r w:rsidRPr="00C76D2F">
              <w:t>Requirement</w:t>
            </w:r>
          </w:p>
        </w:tc>
        <w:tc>
          <w:tcPr>
            <w:tcW w:w="8019" w:type="dxa"/>
          </w:tcPr>
          <w:p w14:paraId="39A7F120" w14:textId="77777777" w:rsidR="00C90D23" w:rsidRPr="00BF5325" w:rsidRDefault="00412FFF" w:rsidP="00C90D23">
            <w:pPr>
              <w:pStyle w:val="Tablebody"/>
              <w:rPr>
                <w:rStyle w:val="Hyperlink"/>
              </w:rPr>
            </w:pPr>
            <w:hyperlink r:id="rId412" w:history="1">
              <w:r w:rsidR="00C90D23" w:rsidRPr="00BF5325">
                <w:rPr>
                  <w:rStyle w:val="Hyperlink"/>
                </w:rPr>
                <w:t>http://icao.int/iwxxm/1.1/req/xsd-aerodrome-cloud-forecast/cloud-layers</w:t>
              </w:r>
            </w:hyperlink>
          </w:p>
          <w:p w14:paraId="7ADA2FC3" w14:textId="77777777" w:rsidR="00C90D23" w:rsidRPr="00C76D2F" w:rsidRDefault="00C90D23" w:rsidP="00C90D23">
            <w:pPr>
              <w:pStyle w:val="Tablebody"/>
            </w:pPr>
            <w:r w:rsidRPr="00C76D2F">
              <w:t>When cloud of operational significance is forecast, then the XML element //iwxxm:AerodromeCloudForecast/iwxxm:layer, containing a valid child element //iwxxm:AerodromeCloudForecast/iwxxm:layer/iwxxm:CloudLayer, shall be used to describe the each cloud layer.</w:t>
            </w:r>
          </w:p>
        </w:tc>
      </w:tr>
      <w:tr w:rsidR="00C90D23" w:rsidRPr="00C76D2F" w14:paraId="328548F3" w14:textId="77777777" w:rsidTr="005631C1">
        <w:trPr>
          <w:cantSplit/>
          <w:jc w:val="center"/>
        </w:trPr>
        <w:tc>
          <w:tcPr>
            <w:tcW w:w="1740" w:type="dxa"/>
            <w:shd w:val="clear" w:color="auto" w:fill="F2F2F2"/>
          </w:tcPr>
          <w:p w14:paraId="5A4A2364" w14:textId="77777777" w:rsidR="00C90D23" w:rsidRPr="00C76D2F" w:rsidRDefault="00C90D23" w:rsidP="005631C1">
            <w:pPr>
              <w:pStyle w:val="Tablebodyshaded"/>
            </w:pPr>
            <w:r w:rsidRPr="00C76D2F">
              <w:t>Requirement</w:t>
            </w:r>
          </w:p>
        </w:tc>
        <w:tc>
          <w:tcPr>
            <w:tcW w:w="8019" w:type="dxa"/>
          </w:tcPr>
          <w:p w14:paraId="693CA85D" w14:textId="77777777" w:rsidR="00C90D23" w:rsidRPr="00BF5325" w:rsidRDefault="00412FFF" w:rsidP="00C90D23">
            <w:pPr>
              <w:pStyle w:val="Tablebody"/>
              <w:rPr>
                <w:rStyle w:val="Hyperlink"/>
              </w:rPr>
            </w:pPr>
            <w:hyperlink r:id="rId413" w:history="1">
              <w:r w:rsidR="00C90D23" w:rsidRPr="00BF5325">
                <w:rPr>
                  <w:rStyle w:val="Hyperlink"/>
                </w:rPr>
                <w:t>http://icao.int/iwxxm/1.1/req/xsd-aerodrome-cloud-forecast/number-of-cloud-layers</w:t>
              </w:r>
            </w:hyperlink>
          </w:p>
          <w:p w14:paraId="5713ED59" w14:textId="77777777" w:rsidR="00C90D23" w:rsidRPr="00C76D2F" w:rsidRDefault="00C90D23" w:rsidP="00C90D23">
            <w:pPr>
              <w:pStyle w:val="Tablebody"/>
            </w:pPr>
            <w:r w:rsidRPr="00C76D2F">
              <w:t>No more than four cloud layers shall be reported. If more than four significant cloud layers are forecast, then the four most significant cloud layers with respect to aviation operations shall be prioritized.</w:t>
            </w:r>
          </w:p>
        </w:tc>
      </w:tr>
    </w:tbl>
    <w:p w14:paraId="2F846C86" w14:textId="77777777" w:rsidR="001008F1" w:rsidRDefault="00C90D23" w:rsidP="00215141">
      <w:pPr>
        <w:pStyle w:val="Notesheading"/>
      </w:pPr>
      <w:r>
        <w:t>Note</w:t>
      </w:r>
      <w:r w:rsidR="001008F1">
        <w:t>s</w:t>
      </w:r>
      <w:r>
        <w:t>:</w:t>
      </w:r>
    </w:p>
    <w:p w14:paraId="3E4C4F0B" w14:textId="646BB497" w:rsidR="00C90D23" w:rsidRPr="00C76D2F" w:rsidRDefault="001008F1" w:rsidP="000936CA">
      <w:pPr>
        <w:pStyle w:val="Notes1"/>
      </w:pPr>
      <w:r>
        <w:t>1.</w:t>
      </w:r>
      <w:r w:rsidR="00C90D23">
        <w:tab/>
      </w:r>
      <w:r w:rsidR="009452D9">
        <w:t>Cloud of operational significance</w:t>
      </w:r>
      <w:r w:rsidR="00C90D23" w:rsidRPr="00C76D2F">
        <w:t xml:space="preserve"> includes cloud below 1</w:t>
      </w:r>
      <w:r w:rsidR="00B32738">
        <w:t> </w:t>
      </w:r>
      <w:r w:rsidR="00C90D23" w:rsidRPr="00C76D2F">
        <w:t xml:space="preserve">500 metres or the highest minimum sector altitude, whichever is </w:t>
      </w:r>
      <w:r w:rsidR="00C90D23" w:rsidRPr="0042357D">
        <w:t>greate</w:t>
      </w:r>
      <w:r w:rsidR="0042357D">
        <w:t>r</w:t>
      </w:r>
      <w:r w:rsidR="00C90D23" w:rsidRPr="00C76D2F">
        <w:t xml:space="preserve">, and </w:t>
      </w:r>
      <w:r w:rsidR="00A67A67">
        <w:t>c</w:t>
      </w:r>
      <w:r w:rsidR="00C90D23" w:rsidRPr="00C76D2F">
        <w:t>umulonimbus whenever present.</w:t>
      </w:r>
    </w:p>
    <w:p w14:paraId="10813EC0" w14:textId="6F724879" w:rsidR="00C90D23" w:rsidRPr="00C76D2F" w:rsidRDefault="001008F1" w:rsidP="000936CA">
      <w:pPr>
        <w:pStyle w:val="Notes1"/>
      </w:pPr>
      <w:r>
        <w:t>2.</w:t>
      </w:r>
      <w:r w:rsidR="00C90D23">
        <w:tab/>
        <w:t>V</w:t>
      </w:r>
      <w:r w:rsidR="00C90D23" w:rsidRPr="00C76D2F">
        <w:t>ertical visibility is defined as the vertical visual range into an obscuring medium.</w:t>
      </w:r>
    </w:p>
    <w:p w14:paraId="495118DA" w14:textId="79F27044" w:rsidR="00C90D23" w:rsidRPr="00C76D2F" w:rsidRDefault="001008F1" w:rsidP="000936CA">
      <w:pPr>
        <w:pStyle w:val="Notes1"/>
      </w:pPr>
      <w:r>
        <w:t>3.</w:t>
      </w:r>
      <w:r w:rsidR="00C90D23">
        <w:tab/>
      </w:r>
      <w:r w:rsidR="005D74F8">
        <w:t>U</w:t>
      </w:r>
      <w:r w:rsidR="005D74F8" w:rsidRPr="00C76D2F">
        <w:t xml:space="preserve">nits of measurement are specified in accordance with </w:t>
      </w:r>
      <w:r w:rsidR="0090281C" w:rsidRPr="0090281C">
        <w:t>1.9</w:t>
      </w:r>
      <w:r w:rsidR="00F9712B">
        <w:t xml:space="preserve"> above</w:t>
      </w:r>
      <w:r w:rsidR="00C90D23" w:rsidRPr="00C76D2F">
        <w:t>.</w:t>
      </w:r>
    </w:p>
    <w:p w14:paraId="47333983" w14:textId="7F194896" w:rsidR="00C90D23" w:rsidRPr="00FA13BB" w:rsidRDefault="00C90D23" w:rsidP="00DC28D7">
      <w:pPr>
        <w:pStyle w:val="Heading20"/>
      </w:pPr>
      <w:bookmarkStart w:id="133" w:name="IwxxmAeroRunwayState"/>
      <w:bookmarkStart w:id="134" w:name="_Toc392055743"/>
      <w:r w:rsidRPr="00FA13BB">
        <w:t>205.6</w:t>
      </w:r>
      <w:bookmarkEnd w:id="133"/>
      <w:r w:rsidRPr="00FA13BB">
        <w:tab/>
      </w:r>
      <w:r w:rsidR="00AC2FFC">
        <w:t>Requirements class</w:t>
      </w:r>
      <w:r w:rsidRPr="00FA13BB">
        <w:t>: Aerodrome runway state</w:t>
      </w:r>
      <w:bookmarkEnd w:id="134"/>
    </w:p>
    <w:p w14:paraId="13323A06" w14:textId="77777777" w:rsidR="00C90D23" w:rsidRPr="00C76D2F" w:rsidRDefault="00C90D23" w:rsidP="00DC28D7">
      <w:pPr>
        <w:pStyle w:val="Bodytext1"/>
      </w:pPr>
      <w:r w:rsidRPr="00C76D2F">
        <w:t>205.6.1</w:t>
      </w:r>
      <w:r w:rsidRPr="00C76D2F">
        <w:tab/>
        <w:t>This requirements class is used to describe the observed runway state.</w:t>
      </w:r>
    </w:p>
    <w:p w14:paraId="6F13A4E8" w14:textId="77777777" w:rsidR="001008F1" w:rsidRDefault="00C90D23" w:rsidP="000936CA">
      <w:pPr>
        <w:pStyle w:val="Notesheading"/>
      </w:pPr>
      <w:r>
        <w:t>Note</w:t>
      </w:r>
      <w:r w:rsidR="001008F1">
        <w:t>s:</w:t>
      </w:r>
    </w:p>
    <w:p w14:paraId="08E8AD15" w14:textId="249004B1" w:rsidR="00C90D23" w:rsidRPr="00C76D2F" w:rsidRDefault="001008F1" w:rsidP="000936CA">
      <w:pPr>
        <w:pStyle w:val="Notes1"/>
      </w:pPr>
      <w:r>
        <w:t>1.</w:t>
      </w:r>
      <w:r w:rsidR="00C90D23">
        <w:tab/>
        <w:t>R</w:t>
      </w:r>
      <w:r w:rsidR="00C90D23" w:rsidRPr="00C76D2F">
        <w:t>epresentations providing more detailed information may be used if required.</w:t>
      </w:r>
    </w:p>
    <w:p w14:paraId="0E281D01" w14:textId="323C1ACB" w:rsidR="005C1479" w:rsidRDefault="001008F1" w:rsidP="000936CA">
      <w:pPr>
        <w:pStyle w:val="Notes1"/>
      </w:pPr>
      <w:r>
        <w:t>2.</w:t>
      </w:r>
      <w:r w:rsidR="00C90D23">
        <w:tab/>
        <w:t>T</w:t>
      </w:r>
      <w:r w:rsidR="00C90D23" w:rsidRPr="00C76D2F">
        <w:t xml:space="preserve">he requirements for reporting runway state are specified in </w:t>
      </w:r>
      <w:r w:rsidR="00C90D23">
        <w:t xml:space="preserve">the </w:t>
      </w:r>
      <w:r w:rsidR="00C90D23" w:rsidRPr="00A1322F">
        <w:rPr>
          <w:rStyle w:val="Italic"/>
        </w:rPr>
        <w:t>Technical Regulations</w:t>
      </w:r>
      <w:r w:rsidR="00981DFC" w:rsidRPr="00A1322F">
        <w:rPr>
          <w:rStyle w:val="Italic"/>
        </w:rPr>
        <w:t xml:space="preserve"> </w:t>
      </w:r>
      <w:r w:rsidR="00981DFC" w:rsidRPr="00C76D2F">
        <w:t>(WMO-</w:t>
      </w:r>
      <w:r w:rsidR="00C71E2C">
        <w:t>No. </w:t>
      </w:r>
      <w:r w:rsidR="00981DFC" w:rsidRPr="00C76D2F">
        <w:t>49)</w:t>
      </w:r>
      <w:r w:rsidR="00C90D23" w:rsidRPr="00C76D2F">
        <w:t xml:space="preserve">, </w:t>
      </w:r>
      <w:r w:rsidR="00C71E2C">
        <w:t>Volume </w:t>
      </w:r>
      <w:r w:rsidR="00C90D23" w:rsidRPr="00C76D2F">
        <w:t xml:space="preserve">II, </w:t>
      </w:r>
      <w:r w:rsidR="00C71E2C">
        <w:t>Part </w:t>
      </w:r>
      <w:r w:rsidR="00C90D23" w:rsidRPr="00AD1315">
        <w:t xml:space="preserve">II, </w:t>
      </w:r>
      <w:r w:rsidR="00C71E2C">
        <w:t>Appendix </w:t>
      </w:r>
      <w:r w:rsidR="00C90D23" w:rsidRPr="00AD1315">
        <w:t>3</w:t>
      </w:r>
      <w:r w:rsidR="00332F97">
        <w:t>,</w:t>
      </w:r>
      <w:r w:rsidR="00C90D23" w:rsidRPr="00AD1315">
        <w:t xml:space="preserve"> 4.8.1.</w:t>
      </w:r>
      <w:r w:rsidR="00AD1315">
        <w:t>5</w:t>
      </w:r>
      <w:r w:rsidR="00C90D23" w:rsidRPr="00C76D2F">
        <w:t>.</w:t>
      </w:r>
    </w:p>
    <w:p w14:paraId="65BFEA49" w14:textId="27A16A34" w:rsidR="00BF3849" w:rsidRDefault="00C90D23" w:rsidP="00DC28D7">
      <w:pPr>
        <w:pStyle w:val="Bodytext1"/>
      </w:pPr>
      <w:r w:rsidRPr="00C76D2F">
        <w:t>205.6.2</w:t>
      </w:r>
      <w:r w:rsidRPr="00C76D2F">
        <w:tab/>
        <w:t xml:space="preserve">XML elements describing </w:t>
      </w:r>
      <w:r w:rsidR="00C05348" w:rsidRPr="00C76D2F">
        <w:t xml:space="preserve">observed </w:t>
      </w:r>
      <w:r w:rsidRPr="00C76D2F">
        <w:t xml:space="preserve">runway state shall conform to all </w:t>
      </w:r>
      <w:r w:rsidR="00AC23BC">
        <w:t>r</w:t>
      </w:r>
      <w:r w:rsidRPr="00C76D2F">
        <w:t>equirements specified in</w:t>
      </w:r>
      <w:r w:rsidR="00233738">
        <w:t xml:space="preserve"> </w:t>
      </w:r>
      <w:r w:rsidR="00C71E2C">
        <w:t>Table 4</w:t>
      </w:r>
      <w:r w:rsidR="00233738">
        <w:t>2.</w:t>
      </w:r>
    </w:p>
    <w:p w14:paraId="62F5C9BB" w14:textId="5C8978F2" w:rsidR="00C90D23" w:rsidRPr="00C76D2F" w:rsidRDefault="007652FB" w:rsidP="00DC28D7">
      <w:pPr>
        <w:pStyle w:val="Bodytext1"/>
      </w:pPr>
      <w:r>
        <w:t>205.6.</w:t>
      </w:r>
      <w:r w:rsidR="00C90D23" w:rsidRPr="00C76D2F">
        <w:t>3</w:t>
      </w:r>
      <w:r w:rsidR="00C90D23" w:rsidRPr="00C76D2F">
        <w:tab/>
        <w:t xml:space="preserve">XML elements describing </w:t>
      </w:r>
      <w:r w:rsidR="00C05348" w:rsidRPr="00C76D2F">
        <w:t xml:space="preserve">observed </w:t>
      </w:r>
      <w:r w:rsidR="00C90D23" w:rsidRPr="00C76D2F">
        <w:t xml:space="preserve">runway state shall conform to all </w:t>
      </w:r>
      <w:r w:rsidR="00AC23BC">
        <w:t>r</w:t>
      </w:r>
      <w:r w:rsidR="00C90D23" w:rsidRPr="00C76D2F">
        <w:t>equirements of all relevant dependencies specified in</w:t>
      </w:r>
      <w:r w:rsidR="00640C2C">
        <w:t xml:space="preserve"> </w:t>
      </w:r>
      <w:r w:rsidR="00C71E2C">
        <w:t>Table 4</w:t>
      </w:r>
      <w:r w:rsidR="00640C2C">
        <w:t>2.</w:t>
      </w:r>
    </w:p>
    <w:p w14:paraId="0A4906DE" w14:textId="0A6DAA46" w:rsidR="00C90D23" w:rsidRPr="00C76D2F" w:rsidRDefault="00C71E2C" w:rsidP="00DC28D7">
      <w:pPr>
        <w:pStyle w:val="Tablecaption"/>
      </w:pPr>
      <w:bookmarkStart w:id="135" w:name="_Ref386207206"/>
      <w:r>
        <w:t>Table 4</w:t>
      </w:r>
      <w:r w:rsidR="00717D4C">
        <w:t>2</w:t>
      </w:r>
      <w:bookmarkEnd w:id="135"/>
      <w:r w:rsidR="00C90D23" w:rsidRPr="00C76D2F">
        <w:t>. Requirements class xsd-aerodrome-runway-state</w:t>
      </w:r>
    </w:p>
    <w:p w14:paraId="0EF72DB6" w14:textId="4CA7CC30"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46D68E96" w14:textId="77777777" w:rsidTr="00576CB0">
        <w:trPr>
          <w:cantSplit/>
          <w:tblHeader/>
          <w:jc w:val="center"/>
        </w:trPr>
        <w:tc>
          <w:tcPr>
            <w:tcW w:w="9759" w:type="dxa"/>
            <w:gridSpan w:val="2"/>
            <w:shd w:val="clear" w:color="auto" w:fill="F2F2F2"/>
          </w:tcPr>
          <w:p w14:paraId="2E9936C2" w14:textId="7602EC09" w:rsidR="00C90D23" w:rsidRPr="00C76D2F" w:rsidRDefault="006E4C6C" w:rsidP="008C1FC8">
            <w:pPr>
              <w:pStyle w:val="Tableheader"/>
            </w:pPr>
            <w:r>
              <w:t>Requirements class</w:t>
            </w:r>
          </w:p>
        </w:tc>
      </w:tr>
      <w:tr w:rsidR="00C90D23" w:rsidRPr="00C76D2F" w14:paraId="2D81873E" w14:textId="77777777" w:rsidTr="00576CB0">
        <w:trPr>
          <w:cantSplit/>
          <w:jc w:val="center"/>
        </w:trPr>
        <w:tc>
          <w:tcPr>
            <w:tcW w:w="9759" w:type="dxa"/>
            <w:gridSpan w:val="2"/>
          </w:tcPr>
          <w:p w14:paraId="3028EFBA" w14:textId="77777777" w:rsidR="00C90D23" w:rsidRPr="00B30F8A" w:rsidRDefault="00412FFF" w:rsidP="008C1FC8">
            <w:pPr>
              <w:pStyle w:val="Tablebody"/>
              <w:rPr>
                <w:rStyle w:val="Hyperlink"/>
                <w:rFonts w:eastAsia="MS Mincho" w:cs="Times New Roman"/>
                <w:szCs w:val="24"/>
              </w:rPr>
            </w:pPr>
            <w:hyperlink r:id="rId414" w:history="1">
              <w:r w:rsidR="00C90D23" w:rsidRPr="00B30F8A">
                <w:rPr>
                  <w:rStyle w:val="Hyperlink"/>
                </w:rPr>
                <w:t>http://icao.int/iwxxm/1.1/req/xsd-aerodrome-runway-state</w:t>
              </w:r>
            </w:hyperlink>
          </w:p>
        </w:tc>
      </w:tr>
      <w:tr w:rsidR="00C90D23" w:rsidRPr="00C76D2F" w14:paraId="326063A9" w14:textId="77777777" w:rsidTr="005631C1">
        <w:trPr>
          <w:cantSplit/>
          <w:jc w:val="center"/>
        </w:trPr>
        <w:tc>
          <w:tcPr>
            <w:tcW w:w="1860" w:type="dxa"/>
          </w:tcPr>
          <w:p w14:paraId="5D2E12BD" w14:textId="60B47CE4" w:rsidR="00C90D23" w:rsidRPr="00C76D2F" w:rsidRDefault="006A236F" w:rsidP="008C1FC8">
            <w:pPr>
              <w:pStyle w:val="Tablebody"/>
            </w:pPr>
            <w:r>
              <w:t>Target type</w:t>
            </w:r>
          </w:p>
        </w:tc>
        <w:tc>
          <w:tcPr>
            <w:tcW w:w="7899" w:type="dxa"/>
          </w:tcPr>
          <w:p w14:paraId="4B91C5DC" w14:textId="77777777" w:rsidR="00C90D23" w:rsidRPr="00C76D2F" w:rsidRDefault="00C90D23" w:rsidP="008C1FC8">
            <w:pPr>
              <w:pStyle w:val="Tablebody"/>
            </w:pPr>
            <w:r w:rsidRPr="00C76D2F">
              <w:t>Data instance</w:t>
            </w:r>
          </w:p>
        </w:tc>
      </w:tr>
      <w:tr w:rsidR="00C90D23" w:rsidRPr="00C76D2F" w14:paraId="518443D7" w14:textId="77777777" w:rsidTr="005631C1">
        <w:trPr>
          <w:cantSplit/>
          <w:jc w:val="center"/>
        </w:trPr>
        <w:tc>
          <w:tcPr>
            <w:tcW w:w="1860" w:type="dxa"/>
          </w:tcPr>
          <w:p w14:paraId="36DC22F6" w14:textId="77777777" w:rsidR="00C90D23" w:rsidRPr="00C76D2F" w:rsidRDefault="00C90D23" w:rsidP="008C1FC8">
            <w:pPr>
              <w:pStyle w:val="Tablebody"/>
            </w:pPr>
            <w:r w:rsidRPr="00C76D2F">
              <w:t>Name</w:t>
            </w:r>
          </w:p>
        </w:tc>
        <w:tc>
          <w:tcPr>
            <w:tcW w:w="7899" w:type="dxa"/>
          </w:tcPr>
          <w:p w14:paraId="363605AB" w14:textId="77777777" w:rsidR="00C90D23" w:rsidRPr="00C76D2F" w:rsidRDefault="00C90D23" w:rsidP="008C1FC8">
            <w:pPr>
              <w:pStyle w:val="Tablebody"/>
            </w:pPr>
            <w:r w:rsidRPr="00C76D2F">
              <w:t>Aerodrome runway state</w:t>
            </w:r>
          </w:p>
        </w:tc>
      </w:tr>
      <w:tr w:rsidR="00C90D23" w:rsidRPr="00C76D2F" w14:paraId="5FC31F24" w14:textId="77777777" w:rsidTr="005631C1">
        <w:trPr>
          <w:cantSplit/>
          <w:jc w:val="center"/>
        </w:trPr>
        <w:tc>
          <w:tcPr>
            <w:tcW w:w="1860" w:type="dxa"/>
          </w:tcPr>
          <w:p w14:paraId="5A2B7D53" w14:textId="77777777" w:rsidR="00C90D23" w:rsidRPr="00C76D2F" w:rsidRDefault="00C90D23" w:rsidP="008C1FC8">
            <w:pPr>
              <w:pStyle w:val="Tablebody"/>
            </w:pPr>
            <w:r w:rsidRPr="00C76D2F">
              <w:t>Dependency</w:t>
            </w:r>
          </w:p>
        </w:tc>
        <w:tc>
          <w:tcPr>
            <w:tcW w:w="7899" w:type="dxa"/>
          </w:tcPr>
          <w:p w14:paraId="5173BA69" w14:textId="02E6137E" w:rsidR="00C90D23" w:rsidRPr="00C76D2F" w:rsidRDefault="00412FFF" w:rsidP="009A0E8C">
            <w:pPr>
              <w:pStyle w:val="Tablebody"/>
            </w:pPr>
            <w:hyperlink r:id="rId415" w:history="1">
              <w:r w:rsidR="00C90D23" w:rsidRPr="00B30F8A">
                <w:rPr>
                  <w:rStyle w:val="Hyperlink"/>
                </w:rPr>
                <w:t>http://icao.int/saf/1.1/req/xsd-runway-direction</w:t>
              </w:r>
            </w:hyperlink>
            <w:r w:rsidR="00C90D23" w:rsidRPr="00C76D2F">
              <w:t>, 204.6</w:t>
            </w:r>
            <w:r w:rsidR="00F55643">
              <w:t xml:space="preserve"> </w:t>
            </w:r>
          </w:p>
        </w:tc>
      </w:tr>
      <w:tr w:rsidR="00C90D23" w:rsidRPr="00C76D2F" w14:paraId="631B11E4" w14:textId="77777777" w:rsidTr="005631C1">
        <w:trPr>
          <w:cantSplit/>
          <w:jc w:val="center"/>
        </w:trPr>
        <w:tc>
          <w:tcPr>
            <w:tcW w:w="1860" w:type="dxa"/>
            <w:shd w:val="clear" w:color="auto" w:fill="F2F2F2"/>
          </w:tcPr>
          <w:p w14:paraId="5B8E8F7A" w14:textId="77777777" w:rsidR="00C90D23" w:rsidRPr="00C76D2F" w:rsidRDefault="00C90D23" w:rsidP="005631C1">
            <w:pPr>
              <w:pStyle w:val="Tablebodyshaded"/>
            </w:pPr>
            <w:r w:rsidRPr="00C76D2F">
              <w:lastRenderedPageBreak/>
              <w:t>Requirement</w:t>
            </w:r>
          </w:p>
        </w:tc>
        <w:tc>
          <w:tcPr>
            <w:tcW w:w="7899" w:type="dxa"/>
          </w:tcPr>
          <w:p w14:paraId="07232EA4" w14:textId="77777777" w:rsidR="00C90D23" w:rsidRPr="00B30F8A" w:rsidRDefault="00412FFF" w:rsidP="008C1FC8">
            <w:pPr>
              <w:pStyle w:val="Tablebody"/>
              <w:rPr>
                <w:rStyle w:val="Hyperlink"/>
              </w:rPr>
            </w:pPr>
            <w:hyperlink r:id="rId416" w:history="1">
              <w:r w:rsidR="00C90D23" w:rsidRPr="00B30F8A">
                <w:rPr>
                  <w:rStyle w:val="Hyperlink"/>
                </w:rPr>
                <w:t>http://icao.int/iwxxm/1.1/req/xsd-aerodrome-runway-state/valid</w:t>
              </w:r>
            </w:hyperlink>
          </w:p>
          <w:p w14:paraId="6BC0EB98" w14:textId="77777777" w:rsidR="00C90D23" w:rsidRPr="00C76D2F" w:rsidRDefault="00C90D23" w:rsidP="008C1FC8">
            <w:pPr>
              <w:pStyle w:val="Tablebody"/>
            </w:pPr>
            <w:r w:rsidRPr="00C76D2F">
              <w:t>The content model of this element shall have a value that matches the content model of iwxxm:AerodromeRunwayState.</w:t>
            </w:r>
          </w:p>
        </w:tc>
      </w:tr>
      <w:tr w:rsidR="00C90D23" w:rsidRPr="00C76D2F" w14:paraId="0499EE0C" w14:textId="77777777" w:rsidTr="005631C1">
        <w:trPr>
          <w:cantSplit/>
          <w:jc w:val="center"/>
        </w:trPr>
        <w:tc>
          <w:tcPr>
            <w:tcW w:w="1860" w:type="dxa"/>
            <w:shd w:val="clear" w:color="auto" w:fill="F2F2F2"/>
          </w:tcPr>
          <w:p w14:paraId="208A326B" w14:textId="77777777" w:rsidR="00C90D23" w:rsidRPr="00C76D2F" w:rsidRDefault="00C90D23" w:rsidP="005631C1">
            <w:pPr>
              <w:pStyle w:val="Tablebodyshaded"/>
            </w:pPr>
            <w:r w:rsidRPr="00C76D2F">
              <w:t>Requirement</w:t>
            </w:r>
          </w:p>
        </w:tc>
        <w:tc>
          <w:tcPr>
            <w:tcW w:w="7899" w:type="dxa"/>
          </w:tcPr>
          <w:p w14:paraId="70BCFD7F" w14:textId="77777777" w:rsidR="00C90D23" w:rsidRPr="00B30F8A" w:rsidRDefault="00412FFF" w:rsidP="008C1FC8">
            <w:pPr>
              <w:pStyle w:val="Tablebody"/>
              <w:rPr>
                <w:rStyle w:val="Hyperlink"/>
              </w:rPr>
            </w:pPr>
            <w:hyperlink r:id="rId417" w:history="1">
              <w:r w:rsidR="00C90D23" w:rsidRPr="00B30F8A">
                <w:rPr>
                  <w:rStyle w:val="Hyperlink"/>
                </w:rPr>
                <w:t>http://icao.int/iwxxm/1.1/req/xsd-aerodrome-runway-state/applicable-runway</w:t>
              </w:r>
            </w:hyperlink>
          </w:p>
          <w:p w14:paraId="1D55EE0B" w14:textId="77777777" w:rsidR="00C90D23" w:rsidRPr="00C76D2F" w:rsidRDefault="00C90D23" w:rsidP="008C1FC8">
            <w:pPr>
              <w:pStyle w:val="Tablebody"/>
            </w:pPr>
            <w:r w:rsidRPr="00C76D2F">
              <w:t>If XML attribute //iwxxm:AerodromeRunwayState/@allRunways is absent or has value “false”, then XML element //iwxxm:AerodromeRunwayState/iwxxm:runway, with valid child element //iwxxm:AerodromeRunwayState/iwxxm:runway/saf:RunwayDirection, shall be used to indicate the runway direction to which these conditions apply.</w:t>
            </w:r>
          </w:p>
        </w:tc>
      </w:tr>
      <w:tr w:rsidR="00C90D23" w:rsidRPr="00C76D2F" w14:paraId="58579E08" w14:textId="77777777" w:rsidTr="005631C1">
        <w:trPr>
          <w:cantSplit/>
          <w:jc w:val="center"/>
        </w:trPr>
        <w:tc>
          <w:tcPr>
            <w:tcW w:w="1860" w:type="dxa"/>
            <w:shd w:val="clear" w:color="auto" w:fill="F2F2F2"/>
          </w:tcPr>
          <w:p w14:paraId="204DF1DE" w14:textId="77777777" w:rsidR="00C90D23" w:rsidRPr="00C76D2F" w:rsidRDefault="00C90D23" w:rsidP="005631C1">
            <w:pPr>
              <w:pStyle w:val="Tablebodyshaded"/>
            </w:pPr>
            <w:r w:rsidRPr="00C76D2F">
              <w:t>Requirement</w:t>
            </w:r>
          </w:p>
        </w:tc>
        <w:tc>
          <w:tcPr>
            <w:tcW w:w="7899" w:type="dxa"/>
          </w:tcPr>
          <w:p w14:paraId="69448B44" w14:textId="77777777" w:rsidR="00C90D23" w:rsidRPr="00B30F8A" w:rsidRDefault="00412FFF" w:rsidP="008C1FC8">
            <w:pPr>
              <w:pStyle w:val="Tablebody"/>
              <w:rPr>
                <w:rStyle w:val="Hyperlink"/>
              </w:rPr>
            </w:pPr>
            <w:hyperlink r:id="rId418" w:history="1">
              <w:r w:rsidR="00C90D23" w:rsidRPr="00B30F8A">
                <w:rPr>
                  <w:rStyle w:val="Hyperlink"/>
                </w:rPr>
                <w:t>http://icao.int/iwxxm/1.1/req/xsd-aerodrome-runway-state/all-runways</w:t>
              </w:r>
            </w:hyperlink>
          </w:p>
          <w:p w14:paraId="059FA3B2" w14:textId="77777777" w:rsidR="00C90D23" w:rsidRPr="00C76D2F" w:rsidRDefault="00C90D23" w:rsidP="008C1FC8">
            <w:pPr>
              <w:pStyle w:val="Tablebody"/>
            </w:pPr>
            <w:r w:rsidRPr="00C76D2F">
              <w:t>If XML attribute //iwxxm:AerodromeRunwayState/@allRunways has value “true”, then XML element //iwxxm:AerodromeRunwayState/iwxxm:runway shall be absent.</w:t>
            </w:r>
          </w:p>
        </w:tc>
      </w:tr>
      <w:tr w:rsidR="00C90D23" w:rsidRPr="00C76D2F" w14:paraId="35F39509" w14:textId="77777777" w:rsidTr="005631C1">
        <w:trPr>
          <w:cantSplit/>
          <w:jc w:val="center"/>
        </w:trPr>
        <w:tc>
          <w:tcPr>
            <w:tcW w:w="1860" w:type="dxa"/>
            <w:shd w:val="clear" w:color="auto" w:fill="F2F2F2"/>
          </w:tcPr>
          <w:p w14:paraId="345685DA" w14:textId="77777777" w:rsidR="00C90D23" w:rsidRPr="00C76D2F" w:rsidRDefault="00C90D23" w:rsidP="005631C1">
            <w:pPr>
              <w:pStyle w:val="Tablebodyshaded"/>
            </w:pPr>
            <w:r w:rsidRPr="00C76D2F">
              <w:t>Requirement</w:t>
            </w:r>
          </w:p>
        </w:tc>
        <w:tc>
          <w:tcPr>
            <w:tcW w:w="7899" w:type="dxa"/>
          </w:tcPr>
          <w:p w14:paraId="7659DA14" w14:textId="77777777" w:rsidR="00C90D23" w:rsidRPr="00B30F8A" w:rsidRDefault="00412FFF" w:rsidP="008C1FC8">
            <w:pPr>
              <w:pStyle w:val="Tablebody"/>
              <w:rPr>
                <w:rStyle w:val="Hyperlink"/>
              </w:rPr>
            </w:pPr>
            <w:hyperlink r:id="rId419" w:history="1">
              <w:r w:rsidR="00C90D23" w:rsidRPr="00B30F8A">
                <w:rPr>
                  <w:rStyle w:val="Hyperlink"/>
                </w:rPr>
                <w:t>http://icao.int/iwxxm/1.1/req/xsd-aerodrome-runway-state/snow-closure</w:t>
              </w:r>
            </w:hyperlink>
          </w:p>
          <w:p w14:paraId="701021F5" w14:textId="29952FDD" w:rsidR="00C90D23" w:rsidRPr="00C76D2F" w:rsidRDefault="00C90D23" w:rsidP="008C1FC8">
            <w:pPr>
              <w:pStyle w:val="Tablebody"/>
            </w:pPr>
            <w:r w:rsidRPr="00C76D2F">
              <w:t xml:space="preserve">If the aerodrome is closed due to an extreme deposit of snow, XML attribute </w:t>
            </w:r>
            <w:r w:rsidR="002A0D87">
              <w:br/>
            </w:r>
            <w:r w:rsidRPr="00C76D2F">
              <w:t xml:space="preserve">//iwxxm:AerodromeRunwayState/@snowClosure shall have </w:t>
            </w:r>
            <w:r w:rsidR="00472194">
              <w:t xml:space="preserve">the </w:t>
            </w:r>
            <w:r w:rsidRPr="00C76D2F">
              <w:t>value “true”.</w:t>
            </w:r>
          </w:p>
        </w:tc>
      </w:tr>
      <w:tr w:rsidR="00C90D23" w:rsidRPr="00C76D2F" w14:paraId="10DA17AC" w14:textId="77777777" w:rsidTr="005631C1">
        <w:trPr>
          <w:cantSplit/>
          <w:jc w:val="center"/>
        </w:trPr>
        <w:tc>
          <w:tcPr>
            <w:tcW w:w="1860" w:type="dxa"/>
            <w:shd w:val="clear" w:color="auto" w:fill="F2F2F2"/>
          </w:tcPr>
          <w:p w14:paraId="5CA95CCC" w14:textId="77777777" w:rsidR="00C90D23" w:rsidRPr="00C76D2F" w:rsidRDefault="00C90D23" w:rsidP="005631C1">
            <w:pPr>
              <w:pStyle w:val="Tablebodyshaded"/>
            </w:pPr>
            <w:r w:rsidRPr="00C76D2F">
              <w:t>Requirement</w:t>
            </w:r>
          </w:p>
        </w:tc>
        <w:tc>
          <w:tcPr>
            <w:tcW w:w="7899" w:type="dxa"/>
          </w:tcPr>
          <w:p w14:paraId="6859F8D7" w14:textId="77777777" w:rsidR="00C90D23" w:rsidRPr="00B30F8A" w:rsidRDefault="00412FFF" w:rsidP="008C1FC8">
            <w:pPr>
              <w:pStyle w:val="Tablebody"/>
              <w:rPr>
                <w:rStyle w:val="Hyperlink"/>
              </w:rPr>
            </w:pPr>
            <w:hyperlink r:id="rId420" w:history="1">
              <w:r w:rsidR="00C90D23" w:rsidRPr="00B30F8A">
                <w:rPr>
                  <w:rStyle w:val="Hyperlink"/>
                </w:rPr>
                <w:t>http://icao.int/iwxxm/1.1/req/xsd-aerodrome-runway-state/cleared</w:t>
              </w:r>
            </w:hyperlink>
          </w:p>
          <w:p w14:paraId="5EAC3E2C" w14:textId="77333B97" w:rsidR="00C90D23" w:rsidRPr="00C76D2F" w:rsidRDefault="00C90D23" w:rsidP="008C1FC8">
            <w:pPr>
              <w:pStyle w:val="Tablebody"/>
            </w:pPr>
            <w:r w:rsidRPr="00C76D2F">
              <w:t xml:space="preserve">If the runway has been cleared of meteorological deposits, then XML attribute //iwxxm:AerodromeRunwayState/@cleared shall have </w:t>
            </w:r>
            <w:r w:rsidR="00472194">
              <w:t xml:space="preserve">the </w:t>
            </w:r>
            <w:r w:rsidRPr="00C76D2F">
              <w:t>value “true” and XML elements //iwxxm:AerodromeRunwayState/iwxxm:depositType, //iwxxm:AerodromeRunwayState/iwxxm:contamination, //iwxxm:AerodromeRunwayState/iwxxm:depthOfDeposit and //iwxxm:AerodromeRunwayState/iwxxm:estimatedSurfaceFriction shall be absent.</w:t>
            </w:r>
          </w:p>
        </w:tc>
      </w:tr>
      <w:tr w:rsidR="00C90D23" w:rsidRPr="00C76D2F" w14:paraId="41E312C8" w14:textId="77777777" w:rsidTr="005631C1">
        <w:trPr>
          <w:cantSplit/>
          <w:jc w:val="center"/>
        </w:trPr>
        <w:tc>
          <w:tcPr>
            <w:tcW w:w="1860" w:type="dxa"/>
            <w:shd w:val="clear" w:color="auto" w:fill="F2F2F2"/>
          </w:tcPr>
          <w:p w14:paraId="19CAD45D" w14:textId="77777777" w:rsidR="00C90D23" w:rsidRPr="00C76D2F" w:rsidRDefault="00C90D23" w:rsidP="005631C1">
            <w:pPr>
              <w:pStyle w:val="Tablebodyshaded"/>
            </w:pPr>
            <w:r w:rsidRPr="00C76D2F">
              <w:t>Requirement</w:t>
            </w:r>
          </w:p>
        </w:tc>
        <w:tc>
          <w:tcPr>
            <w:tcW w:w="7899" w:type="dxa"/>
          </w:tcPr>
          <w:p w14:paraId="1541B414" w14:textId="77777777" w:rsidR="00C90D23" w:rsidRPr="00B30F8A" w:rsidRDefault="00412FFF" w:rsidP="008C1FC8">
            <w:pPr>
              <w:pStyle w:val="Tablebody"/>
              <w:rPr>
                <w:rStyle w:val="Hyperlink"/>
              </w:rPr>
            </w:pPr>
            <w:hyperlink r:id="rId421" w:history="1">
              <w:r w:rsidR="00C90D23" w:rsidRPr="00B30F8A">
                <w:rPr>
                  <w:rStyle w:val="Hyperlink"/>
                </w:rPr>
                <w:t>http://icao.int/iwxxm/1.1/req/xsd-aerodrome-runway-state/surface-friction-estimate</w:t>
              </w:r>
            </w:hyperlink>
          </w:p>
          <w:p w14:paraId="14A610E6" w14:textId="0454BDFF" w:rsidR="00C90D23" w:rsidRPr="00C76D2F" w:rsidRDefault="00C90D23" w:rsidP="008C1FC8">
            <w:pPr>
              <w:pStyle w:val="Tablebody"/>
            </w:pPr>
            <w:r w:rsidRPr="00C76D2F">
              <w:t xml:space="preserve">If reported, the estimated surface friction shall be stated using the XML element </w:t>
            </w:r>
            <w:r w:rsidR="00F97A53">
              <w:br/>
            </w:r>
            <w:r w:rsidRPr="00C76D2F">
              <w:t>//iwxxm:AerodromeRunwayState/iwxxm:estimatedSurfaceFriction and shall have numeric value greater than 0.0 and less than or equal to 0.9.</w:t>
            </w:r>
          </w:p>
        </w:tc>
      </w:tr>
      <w:tr w:rsidR="00C90D23" w:rsidRPr="00C76D2F" w14:paraId="17CE2834" w14:textId="77777777" w:rsidTr="005631C1">
        <w:trPr>
          <w:cantSplit/>
          <w:jc w:val="center"/>
        </w:trPr>
        <w:tc>
          <w:tcPr>
            <w:tcW w:w="1860" w:type="dxa"/>
            <w:shd w:val="clear" w:color="auto" w:fill="F2F2F2"/>
          </w:tcPr>
          <w:p w14:paraId="3F546A95" w14:textId="77777777" w:rsidR="00C90D23" w:rsidRPr="00C76D2F" w:rsidRDefault="00C90D23" w:rsidP="005631C1">
            <w:pPr>
              <w:pStyle w:val="Tablebodyshaded"/>
            </w:pPr>
            <w:r w:rsidRPr="00C76D2F">
              <w:t>Requirement</w:t>
            </w:r>
          </w:p>
        </w:tc>
        <w:tc>
          <w:tcPr>
            <w:tcW w:w="7899" w:type="dxa"/>
          </w:tcPr>
          <w:p w14:paraId="2489AD7F" w14:textId="77777777" w:rsidR="00C90D23" w:rsidRPr="00B30F8A" w:rsidRDefault="00412FFF" w:rsidP="008C1FC8">
            <w:pPr>
              <w:pStyle w:val="Tablebody"/>
              <w:rPr>
                <w:rStyle w:val="Hyperlink"/>
              </w:rPr>
            </w:pPr>
            <w:hyperlink r:id="rId422" w:history="1">
              <w:r w:rsidR="00C90D23" w:rsidRPr="00B30F8A">
                <w:rPr>
                  <w:rStyle w:val="Hyperlink"/>
                </w:rPr>
                <w:t>http://icao.int/iwxxm/1.1/req/xsd-aerodrome-runway-state/surface-friction-estimate-unit-of-measure</w:t>
              </w:r>
            </w:hyperlink>
          </w:p>
          <w:p w14:paraId="50D1B308" w14:textId="77777777" w:rsidR="00C90D23" w:rsidRPr="00C76D2F" w:rsidRDefault="00C90D23" w:rsidP="008C1FC8">
            <w:pPr>
              <w:pStyle w:val="Tablebody"/>
            </w:pPr>
            <w:r w:rsidRPr="00C76D2F">
              <w:t>If reported, the estimated surface friction shall be expressed as a unitless ratio with the value of XML attribute //iwxxm:AerodromeRunwayState/iwxxm:estimatedSurfaceFriction/@uom specified as “</w:t>
            </w:r>
            <w:hyperlink r:id="rId423" w:history="1">
              <w:r w:rsidRPr="00C76D2F">
                <w:rPr>
                  <w:rStyle w:val="Hyperlink"/>
                </w:rPr>
                <w:t>http://www.opengis.net/def/uom/OGC/1.0/unity</w:t>
              </w:r>
            </w:hyperlink>
            <w:r w:rsidRPr="00C76D2F">
              <w:t>”.</w:t>
            </w:r>
          </w:p>
        </w:tc>
      </w:tr>
      <w:tr w:rsidR="00C90D23" w:rsidRPr="00C76D2F" w14:paraId="4A69F25E" w14:textId="77777777" w:rsidTr="005631C1">
        <w:trPr>
          <w:cantSplit/>
          <w:jc w:val="center"/>
        </w:trPr>
        <w:tc>
          <w:tcPr>
            <w:tcW w:w="1860" w:type="dxa"/>
            <w:shd w:val="clear" w:color="auto" w:fill="F2F2F2"/>
          </w:tcPr>
          <w:p w14:paraId="5AE914C0" w14:textId="77777777" w:rsidR="00C90D23" w:rsidRPr="00C76D2F" w:rsidRDefault="00C90D23" w:rsidP="005631C1">
            <w:pPr>
              <w:pStyle w:val="Tablebodyshaded"/>
            </w:pPr>
            <w:r w:rsidRPr="00C76D2F">
              <w:t>Requirement</w:t>
            </w:r>
          </w:p>
        </w:tc>
        <w:tc>
          <w:tcPr>
            <w:tcW w:w="7899" w:type="dxa"/>
          </w:tcPr>
          <w:p w14:paraId="3ACDFCFE" w14:textId="77777777" w:rsidR="00C90D23" w:rsidRPr="00B30F8A" w:rsidRDefault="00412FFF" w:rsidP="008C1FC8">
            <w:pPr>
              <w:pStyle w:val="Tablebody"/>
              <w:rPr>
                <w:rStyle w:val="Hyperlink"/>
              </w:rPr>
            </w:pPr>
            <w:hyperlink r:id="rId424" w:history="1">
              <w:r w:rsidR="00C90D23" w:rsidRPr="00B30F8A">
                <w:rPr>
                  <w:rStyle w:val="Hyperlink"/>
                </w:rPr>
                <w:t>http://icao.int/iwxxm/1.1/req/xsd-aerodrome-runway-state/unreliable-surface-friction-estimate</w:t>
              </w:r>
            </w:hyperlink>
          </w:p>
          <w:p w14:paraId="0B6F5DB0" w14:textId="0ACE5078" w:rsidR="00C90D23" w:rsidRPr="00C76D2F" w:rsidRDefault="00C90D23" w:rsidP="008C1FC8">
            <w:pPr>
              <w:pStyle w:val="Tablebody"/>
            </w:pPr>
            <w:r w:rsidRPr="00C76D2F">
              <w:t>If the surface friction estimate for the runway is considered to be unreliable, then XML attribute //iwxxm:AerodromeRunwayState/</w:t>
            </w:r>
            <w:r w:rsidR="00076A44">
              <w:br/>
            </w:r>
            <w:r w:rsidRPr="00C76D2F">
              <w:t xml:space="preserve">@estimatedSurfaceFrictionUnreliable shall have </w:t>
            </w:r>
            <w:r w:rsidR="00472194">
              <w:t xml:space="preserve">the </w:t>
            </w:r>
            <w:r w:rsidRPr="00C76D2F">
              <w:t>value “true”.</w:t>
            </w:r>
          </w:p>
        </w:tc>
      </w:tr>
      <w:tr w:rsidR="00C90D23" w:rsidRPr="00C76D2F" w14:paraId="40C6665A" w14:textId="77777777" w:rsidTr="005631C1">
        <w:trPr>
          <w:cantSplit/>
          <w:jc w:val="center"/>
        </w:trPr>
        <w:tc>
          <w:tcPr>
            <w:tcW w:w="1860" w:type="dxa"/>
            <w:shd w:val="clear" w:color="auto" w:fill="F2F2F2"/>
          </w:tcPr>
          <w:p w14:paraId="5D83DA49" w14:textId="77777777" w:rsidR="00C90D23" w:rsidRPr="00C76D2F" w:rsidRDefault="00C90D23" w:rsidP="005631C1">
            <w:pPr>
              <w:pStyle w:val="Tablebodyshaded"/>
            </w:pPr>
            <w:r w:rsidRPr="00C76D2F">
              <w:t>Requirement</w:t>
            </w:r>
          </w:p>
        </w:tc>
        <w:tc>
          <w:tcPr>
            <w:tcW w:w="7899" w:type="dxa"/>
          </w:tcPr>
          <w:p w14:paraId="265A1011" w14:textId="77777777" w:rsidR="00C90D23" w:rsidRPr="00B30F8A" w:rsidRDefault="00412FFF" w:rsidP="008C1FC8">
            <w:pPr>
              <w:pStyle w:val="Tablebody"/>
              <w:rPr>
                <w:rStyle w:val="Hyperlink"/>
              </w:rPr>
            </w:pPr>
            <w:hyperlink r:id="rId425" w:history="1">
              <w:r w:rsidR="00C90D23" w:rsidRPr="00B30F8A">
                <w:rPr>
                  <w:rStyle w:val="Hyperlink"/>
                </w:rPr>
                <w:t>http://icao.int/iwxxm/1.1/req/xsd-aerodrome-runway-state/unreliable-surface-friction-estimate-true</w:t>
              </w:r>
            </w:hyperlink>
          </w:p>
          <w:p w14:paraId="68272514" w14:textId="4D352BC4" w:rsidR="00C90D23" w:rsidRPr="00C76D2F" w:rsidRDefault="00C90D23" w:rsidP="008C1FC8">
            <w:pPr>
              <w:pStyle w:val="Tablebody"/>
            </w:pPr>
            <w:r w:rsidRPr="00C76D2F">
              <w:t>If XML attribute //iwxxm:AerodromeRunwayState/</w:t>
            </w:r>
            <w:r w:rsidR="004C32D2">
              <w:br/>
            </w:r>
            <w:r w:rsidRPr="00C76D2F">
              <w:t>@estimatedSurfaceFrictionUnreliable has value “true”, then XML element //iwxxm:AerodromeRunwayState/iwxxm:estimatedSurfaceFriction shall be absent.</w:t>
            </w:r>
          </w:p>
        </w:tc>
      </w:tr>
      <w:tr w:rsidR="00C90D23" w:rsidRPr="00C76D2F" w14:paraId="65C4D5DA" w14:textId="77777777" w:rsidTr="005631C1">
        <w:trPr>
          <w:cantSplit/>
          <w:jc w:val="center"/>
        </w:trPr>
        <w:tc>
          <w:tcPr>
            <w:tcW w:w="1860" w:type="dxa"/>
            <w:shd w:val="clear" w:color="auto" w:fill="F2F2F2"/>
          </w:tcPr>
          <w:p w14:paraId="16516EBA" w14:textId="77777777" w:rsidR="00C90D23" w:rsidRPr="00C76D2F" w:rsidRDefault="00C90D23" w:rsidP="005631C1">
            <w:pPr>
              <w:pStyle w:val="Tablebodyshaded"/>
            </w:pPr>
            <w:r w:rsidRPr="00C76D2F">
              <w:t>Requirement</w:t>
            </w:r>
          </w:p>
        </w:tc>
        <w:tc>
          <w:tcPr>
            <w:tcW w:w="7899" w:type="dxa"/>
          </w:tcPr>
          <w:p w14:paraId="4D119BDA" w14:textId="77777777" w:rsidR="00C90D23" w:rsidRPr="00B30F8A" w:rsidRDefault="00412FFF" w:rsidP="008C1FC8">
            <w:pPr>
              <w:pStyle w:val="Tablebody"/>
              <w:rPr>
                <w:rStyle w:val="Hyperlink"/>
              </w:rPr>
            </w:pPr>
            <w:hyperlink r:id="rId426" w:history="1">
              <w:r w:rsidR="00C90D23" w:rsidRPr="00B30F8A">
                <w:rPr>
                  <w:rStyle w:val="Hyperlink"/>
                </w:rPr>
                <w:t>http://icao.int/iwxxm/1.1/req/xsd-aerodrome-runway-state/deposit-type-code</w:t>
              </w:r>
            </w:hyperlink>
          </w:p>
          <w:p w14:paraId="3794E292" w14:textId="0BDCD32D" w:rsidR="00C90D23" w:rsidRPr="00C76D2F" w:rsidRDefault="00C90D23" w:rsidP="00BF4050">
            <w:pPr>
              <w:pStyle w:val="Tablebody"/>
            </w:pPr>
            <w:r w:rsidRPr="00C76D2F">
              <w:t xml:space="preserve">If deposit type is reported, then the value of XML attribute //iwxxm:AerodromeRunwayState/iwxxm:depositType/@xlink:href shall be the URI of </w:t>
            </w:r>
            <w:r w:rsidR="004C32D2">
              <w:t xml:space="preserve">the </w:t>
            </w:r>
            <w:r w:rsidRPr="00C76D2F">
              <w:t xml:space="preserve">valid term from </w:t>
            </w:r>
            <w:r w:rsidR="00C71E2C">
              <w:t>Volume </w:t>
            </w:r>
            <w:r w:rsidR="00BF4050">
              <w:t>I.2,</w:t>
            </w:r>
            <w:r w:rsidRPr="00C76D2F">
              <w:t xml:space="preserve"> FM 94 BUFR</w:t>
            </w:r>
            <w:r w:rsidR="00BF4050">
              <w:t>,</w:t>
            </w:r>
            <w:r w:rsidRPr="00C76D2F">
              <w:t xml:space="preserve"> Code table 0 20 086: Runway deposits.</w:t>
            </w:r>
          </w:p>
        </w:tc>
      </w:tr>
      <w:tr w:rsidR="00C90D23" w:rsidRPr="00C76D2F" w14:paraId="6277912F" w14:textId="77777777" w:rsidTr="005631C1">
        <w:trPr>
          <w:cantSplit/>
          <w:jc w:val="center"/>
        </w:trPr>
        <w:tc>
          <w:tcPr>
            <w:tcW w:w="1860" w:type="dxa"/>
            <w:shd w:val="clear" w:color="auto" w:fill="F2F2F2"/>
          </w:tcPr>
          <w:p w14:paraId="4B4CEBBB" w14:textId="77777777" w:rsidR="00C90D23" w:rsidRPr="00C76D2F" w:rsidRDefault="00C90D23" w:rsidP="005631C1">
            <w:pPr>
              <w:pStyle w:val="Tablebodyshaded"/>
            </w:pPr>
            <w:r w:rsidRPr="00C76D2F">
              <w:lastRenderedPageBreak/>
              <w:t>Requirement</w:t>
            </w:r>
          </w:p>
        </w:tc>
        <w:tc>
          <w:tcPr>
            <w:tcW w:w="7899" w:type="dxa"/>
          </w:tcPr>
          <w:p w14:paraId="256DA89C" w14:textId="77777777" w:rsidR="00BF3849" w:rsidRDefault="00412FFF" w:rsidP="008C1FC8">
            <w:pPr>
              <w:pStyle w:val="Tablebody"/>
              <w:rPr>
                <w:rStyle w:val="Hyperlink"/>
              </w:rPr>
            </w:pPr>
            <w:hyperlink r:id="rId427" w:history="1">
              <w:r w:rsidR="00C90D23" w:rsidRPr="0009102A">
                <w:rPr>
                  <w:rStyle w:val="Hyperlink"/>
                </w:rPr>
                <w:t>http://icao.int/iwxxm/1.1/req/xsd-aerodrome-runway-state/contamination-code</w:t>
              </w:r>
            </w:hyperlink>
          </w:p>
          <w:p w14:paraId="45A83EA1" w14:textId="38994466" w:rsidR="00C90D23" w:rsidRPr="00C76D2F" w:rsidRDefault="00C90D23" w:rsidP="00BF4050">
            <w:pPr>
              <w:pStyle w:val="Tablebody"/>
            </w:pPr>
            <w:r w:rsidRPr="00C76D2F">
              <w:t xml:space="preserve">If runway contamination is reported, then the value of XML attribute //iwxxm:AerodromeRunwayState/iwxxm:contamination/@xlink:href shall be the URI of </w:t>
            </w:r>
            <w:r w:rsidR="00AF609A" w:rsidRPr="00C76D2F">
              <w:t xml:space="preserve">the </w:t>
            </w:r>
            <w:r w:rsidRPr="00C76D2F">
              <w:t xml:space="preserve">valid term from </w:t>
            </w:r>
            <w:r w:rsidR="00C71E2C">
              <w:t>Volume </w:t>
            </w:r>
            <w:r w:rsidR="00BF4050">
              <w:t>I.2,</w:t>
            </w:r>
            <w:r w:rsidRPr="00C76D2F">
              <w:t xml:space="preserve"> FM 94 BUFR</w:t>
            </w:r>
            <w:r w:rsidR="00BF4050">
              <w:t>,</w:t>
            </w:r>
            <w:r w:rsidRPr="00C76D2F">
              <w:t xml:space="preserve"> Code table 0 20 087: Runway contamination.</w:t>
            </w:r>
          </w:p>
        </w:tc>
      </w:tr>
      <w:tr w:rsidR="00C90D23" w:rsidRPr="00C76D2F" w14:paraId="0063294E" w14:textId="77777777" w:rsidTr="005631C1">
        <w:trPr>
          <w:cantSplit/>
          <w:jc w:val="center"/>
        </w:trPr>
        <w:tc>
          <w:tcPr>
            <w:tcW w:w="1860" w:type="dxa"/>
            <w:shd w:val="clear" w:color="auto" w:fill="F2F2F2"/>
          </w:tcPr>
          <w:p w14:paraId="2009AB17" w14:textId="77777777" w:rsidR="00C90D23" w:rsidRPr="00C76D2F" w:rsidRDefault="00C90D23" w:rsidP="005631C1">
            <w:pPr>
              <w:pStyle w:val="Tablebodyshaded"/>
            </w:pPr>
            <w:r w:rsidRPr="00C76D2F">
              <w:t>Recommendation</w:t>
            </w:r>
          </w:p>
        </w:tc>
        <w:tc>
          <w:tcPr>
            <w:tcW w:w="7899" w:type="dxa"/>
          </w:tcPr>
          <w:p w14:paraId="2DF5643A" w14:textId="77777777" w:rsidR="00C90D23" w:rsidRPr="0009102A" w:rsidRDefault="00412FFF" w:rsidP="008C1FC8">
            <w:pPr>
              <w:pStyle w:val="Tablebody"/>
              <w:rPr>
                <w:rStyle w:val="Hyperlink"/>
              </w:rPr>
            </w:pPr>
            <w:hyperlink r:id="rId428" w:history="1">
              <w:r w:rsidR="00C90D23" w:rsidRPr="0009102A">
                <w:rPr>
                  <w:rStyle w:val="Hyperlink"/>
                </w:rPr>
                <w:t>http://icao.int/iwxxm/1.1/req/xsd-aerodrome-runway-state/snow-closure-affects-all-runways</w:t>
              </w:r>
            </w:hyperlink>
          </w:p>
          <w:p w14:paraId="3A12DADD" w14:textId="77777777" w:rsidR="00C90D23" w:rsidRPr="00C76D2F" w:rsidRDefault="00C90D23" w:rsidP="008C1FC8">
            <w:pPr>
              <w:pStyle w:val="Tablebody"/>
            </w:pPr>
            <w:r w:rsidRPr="00C76D2F">
              <w:t>If XML attribute //iwxxm:AerodromeRunwayState/@snowClosure has value “true”, then XML //iwxxm:AerodromeRunwayState/@allRunways should also have value “true”; snow closure affects all runways at an aerodrome.</w:t>
            </w:r>
          </w:p>
        </w:tc>
      </w:tr>
      <w:tr w:rsidR="00C90D23" w:rsidRPr="00C76D2F" w14:paraId="647B38EE" w14:textId="77777777" w:rsidTr="005631C1">
        <w:trPr>
          <w:cantSplit/>
          <w:jc w:val="center"/>
        </w:trPr>
        <w:tc>
          <w:tcPr>
            <w:tcW w:w="1860" w:type="dxa"/>
            <w:shd w:val="clear" w:color="auto" w:fill="F2F2F2"/>
          </w:tcPr>
          <w:p w14:paraId="773440B7" w14:textId="77777777" w:rsidR="00C90D23" w:rsidRPr="00C76D2F" w:rsidRDefault="00C90D23" w:rsidP="005631C1">
            <w:pPr>
              <w:pStyle w:val="Tablebodyshaded"/>
            </w:pPr>
            <w:r w:rsidRPr="00C76D2F">
              <w:t>Recommendation</w:t>
            </w:r>
          </w:p>
        </w:tc>
        <w:tc>
          <w:tcPr>
            <w:tcW w:w="7899" w:type="dxa"/>
          </w:tcPr>
          <w:p w14:paraId="2AA3B334" w14:textId="77777777" w:rsidR="00C90D23" w:rsidRPr="0009102A" w:rsidRDefault="00412FFF" w:rsidP="008C1FC8">
            <w:pPr>
              <w:pStyle w:val="Tablebody"/>
              <w:rPr>
                <w:rStyle w:val="Hyperlink"/>
              </w:rPr>
            </w:pPr>
            <w:hyperlink r:id="rId429" w:history="1">
              <w:r w:rsidR="00C90D23" w:rsidRPr="0009102A">
                <w:rPr>
                  <w:rStyle w:val="Hyperlink"/>
                </w:rPr>
                <w:t>http://icao.int/iwxxm/1.1/req/xsd-aerodrome-runway-state/deposit-depth-unit-of-measure</w:t>
              </w:r>
            </w:hyperlink>
          </w:p>
          <w:p w14:paraId="651EAA61" w14:textId="739FA213" w:rsidR="00C90D23" w:rsidRPr="00C76D2F" w:rsidRDefault="00C90D23" w:rsidP="008C1FC8">
            <w:pPr>
              <w:pStyle w:val="Tablebody"/>
            </w:pPr>
            <w:r w:rsidRPr="00C76D2F">
              <w:t>If reported, the depth of deposit should be expressed in millimetres</w:t>
            </w:r>
            <w:r w:rsidR="008A321E">
              <w:t>,</w:t>
            </w:r>
            <w:r w:rsidRPr="00C76D2F">
              <w:t xml:space="preserve"> with the value of XML attribute //iwxxm:AerodromeRunwayState/iwxxm:depthOfDeposit/@uom specified as “mm”.</w:t>
            </w:r>
          </w:p>
        </w:tc>
      </w:tr>
    </w:tbl>
    <w:p w14:paraId="7A9ADBBF" w14:textId="77777777" w:rsidR="001008F1" w:rsidRDefault="00C90D23" w:rsidP="000936CA">
      <w:pPr>
        <w:pStyle w:val="Notesheading"/>
      </w:pPr>
      <w:r>
        <w:t>Note</w:t>
      </w:r>
      <w:r w:rsidR="001008F1">
        <w:t>s</w:t>
      </w:r>
      <w:r>
        <w:t>:</w:t>
      </w:r>
    </w:p>
    <w:p w14:paraId="07C7301C" w14:textId="0A518E10" w:rsidR="00BF3849" w:rsidRDefault="001008F1" w:rsidP="000936CA">
      <w:pPr>
        <w:pStyle w:val="Notes1"/>
      </w:pPr>
      <w:r>
        <w:t>1.</w:t>
      </w:r>
      <w:r w:rsidR="00C90D23">
        <w:tab/>
      </w:r>
      <w:r w:rsidR="00C90D23" w:rsidRPr="00C76D2F">
        <w:t>For convenience</w:t>
      </w:r>
      <w:r w:rsidR="00C90D23" w:rsidRPr="00BF4050">
        <w:t>, FM</w:t>
      </w:r>
      <w:r w:rsidR="00167733">
        <w:t> </w:t>
      </w:r>
      <w:r w:rsidR="00C90D23" w:rsidRPr="00BF4050">
        <w:t>94 BUFR</w:t>
      </w:r>
      <w:r w:rsidR="00BF4050">
        <w:t>,</w:t>
      </w:r>
      <w:r w:rsidR="00C90D23" w:rsidRPr="00BF4050">
        <w:t xml:space="preserve"> Code table 0 20 086 </w:t>
      </w:r>
      <w:r w:rsidR="00A64BC1">
        <w:t>from</w:t>
      </w:r>
      <w:r w:rsidR="00B225BB">
        <w:t xml:space="preserve"> </w:t>
      </w:r>
      <w:r w:rsidR="00C71E2C">
        <w:t>Volume </w:t>
      </w:r>
      <w:r w:rsidR="00B225BB">
        <w:t>I.2,</w:t>
      </w:r>
      <w:r w:rsidR="00B225BB" w:rsidRPr="00BF4050">
        <w:t xml:space="preserve"> </w:t>
      </w:r>
      <w:r w:rsidR="00C90D23" w:rsidRPr="00BF4050">
        <w:t xml:space="preserve">is </w:t>
      </w:r>
      <w:r w:rsidR="00C90D23" w:rsidRPr="00C76D2F">
        <w:t xml:space="preserve">published online at </w:t>
      </w:r>
      <w:hyperlink r:id="rId430" w:history="1">
        <w:r w:rsidR="00C90D23" w:rsidRPr="00C76D2F">
          <w:rPr>
            <w:rStyle w:val="Hyperlink"/>
          </w:rPr>
          <w:t>http://codes.wmo.int/bufr4/codeflag/0-20-086</w:t>
        </w:r>
      </w:hyperlink>
      <w:r w:rsidR="00C90D23" w:rsidRPr="00C76D2F">
        <w:t>.</w:t>
      </w:r>
    </w:p>
    <w:p w14:paraId="6E20FBB2" w14:textId="50B89E97" w:rsidR="00BF3849" w:rsidRDefault="001008F1" w:rsidP="000936CA">
      <w:pPr>
        <w:pStyle w:val="Notes1"/>
      </w:pPr>
      <w:r>
        <w:t>2.</w:t>
      </w:r>
      <w:r w:rsidR="00C90D23">
        <w:tab/>
        <w:t>R</w:t>
      </w:r>
      <w:r w:rsidR="00C90D23" w:rsidRPr="00C76D2F">
        <w:t>unway contamination is expressed as a percentage</w:t>
      </w:r>
      <w:r w:rsidR="002C2AA2">
        <w:t xml:space="preserve"> of</w:t>
      </w:r>
      <w:r w:rsidR="00C90D23" w:rsidRPr="00C76D2F">
        <w:t xml:space="preserve"> the total runway area that is contaminated according to a predefined set of categories: less than 10%, between 11% and 25%, between 25% and 50% and more than 50%. These categories are listed in </w:t>
      </w:r>
      <w:r w:rsidR="00C71E2C">
        <w:t>Volume </w:t>
      </w:r>
      <w:r w:rsidR="00BF4050">
        <w:t>I.2,</w:t>
      </w:r>
      <w:r w:rsidR="00C90D23" w:rsidRPr="00C76D2F">
        <w:t xml:space="preserve"> FM</w:t>
      </w:r>
      <w:r w:rsidR="000936CA">
        <w:t> </w:t>
      </w:r>
      <w:r w:rsidR="00C90D23" w:rsidRPr="00C76D2F">
        <w:t>94 BUFR</w:t>
      </w:r>
      <w:r w:rsidR="00BF4050">
        <w:t>,</w:t>
      </w:r>
      <w:r w:rsidR="00C90D23" w:rsidRPr="00C76D2F">
        <w:t xml:space="preserve"> Code table</w:t>
      </w:r>
      <w:r w:rsidR="000936CA">
        <w:t> </w:t>
      </w:r>
      <w:r w:rsidR="00C90D23" w:rsidRPr="00C76D2F">
        <w:t xml:space="preserve">0 20 087: Runway contamination. For convenience, </w:t>
      </w:r>
      <w:r w:rsidR="00E35FFE">
        <w:t>this code table is published on</w:t>
      </w:r>
      <w:r w:rsidR="00C90D23" w:rsidRPr="00C76D2F">
        <w:t xml:space="preserve">line at </w:t>
      </w:r>
      <w:hyperlink r:id="rId431" w:history="1">
        <w:r w:rsidR="00C90D23" w:rsidRPr="00C76D2F">
          <w:rPr>
            <w:rStyle w:val="Hyperlink"/>
          </w:rPr>
          <w:t>http://codes.wmo.int/bufr4/codeflag/0-20-087</w:t>
        </w:r>
      </w:hyperlink>
      <w:r w:rsidR="00C90D23" w:rsidRPr="00C76D2F">
        <w:t>.</w:t>
      </w:r>
    </w:p>
    <w:p w14:paraId="6B079AB9" w14:textId="2CC398B0" w:rsidR="00C90D23" w:rsidRPr="00C76D2F" w:rsidRDefault="001008F1" w:rsidP="000936CA">
      <w:pPr>
        <w:pStyle w:val="Notes1"/>
      </w:pPr>
      <w:r>
        <w:t>3.</w:t>
      </w:r>
      <w:r w:rsidR="00C90D23">
        <w:tab/>
        <w:t>U</w:t>
      </w:r>
      <w:r w:rsidR="00C90D23" w:rsidRPr="00C76D2F">
        <w:t>nits of measurement are specified in accordance with 1.9</w:t>
      </w:r>
      <w:r w:rsidR="00F9712B">
        <w:t xml:space="preserve"> above</w:t>
      </w:r>
      <w:r w:rsidR="00C90D23" w:rsidRPr="00C76D2F">
        <w:t>.</w:t>
      </w:r>
    </w:p>
    <w:p w14:paraId="1DC790D0" w14:textId="791830E3" w:rsidR="00C90D23" w:rsidRPr="00FA13BB" w:rsidRDefault="00C90D23" w:rsidP="00DC28D7">
      <w:pPr>
        <w:pStyle w:val="Heading20"/>
      </w:pPr>
      <w:bookmarkStart w:id="136" w:name="IwxxmAeroWindShear"/>
      <w:bookmarkStart w:id="137" w:name="_Toc392055744"/>
      <w:r w:rsidRPr="00FA13BB">
        <w:t>205.7</w:t>
      </w:r>
      <w:bookmarkEnd w:id="136"/>
      <w:r w:rsidRPr="00FA13BB">
        <w:tab/>
      </w:r>
      <w:r w:rsidR="00AC2FFC">
        <w:t>Requirements class</w:t>
      </w:r>
      <w:r w:rsidRPr="00FA13BB">
        <w:t>: Aerodrome wind shear</w:t>
      </w:r>
      <w:bookmarkEnd w:id="137"/>
    </w:p>
    <w:p w14:paraId="0C0B3ABB" w14:textId="77777777" w:rsidR="00C90D23" w:rsidRPr="00C76D2F" w:rsidRDefault="00C90D23" w:rsidP="00DC28D7">
      <w:pPr>
        <w:pStyle w:val="Bodytext1"/>
      </w:pPr>
      <w:r w:rsidRPr="00C76D2F">
        <w:t>205.7.1</w:t>
      </w:r>
      <w:r w:rsidRPr="00C76D2F">
        <w:tab/>
        <w:t>This requirements class is used to describe the aerodrome wind shear. The class is targeted at providing a basic description of the wind shear as required for civil aviation purposes – currently limited to indicating whether a wind shear threshold has been exceeded.</w:t>
      </w:r>
    </w:p>
    <w:p w14:paraId="12ADB391" w14:textId="77777777" w:rsidR="001008F1" w:rsidRDefault="00C90D23" w:rsidP="000936CA">
      <w:pPr>
        <w:pStyle w:val="Notesheading"/>
      </w:pPr>
      <w:r>
        <w:t>Note</w:t>
      </w:r>
      <w:r w:rsidR="001008F1">
        <w:t>s</w:t>
      </w:r>
      <w:r>
        <w:t>:</w:t>
      </w:r>
    </w:p>
    <w:p w14:paraId="25D8D022" w14:textId="066B969D" w:rsidR="00C90D23" w:rsidRPr="00C76D2F" w:rsidRDefault="001008F1" w:rsidP="000936CA">
      <w:pPr>
        <w:pStyle w:val="Notes1"/>
      </w:pPr>
      <w:r>
        <w:t>1.</w:t>
      </w:r>
      <w:r w:rsidR="00C90D23">
        <w:tab/>
        <w:t>T</w:t>
      </w:r>
      <w:r w:rsidR="00C90D23" w:rsidRPr="00C76D2F">
        <w:t>he information on wind shear includes, but is not necessarily limited to, wind shear of a non-transitory nature such as might be associated with low-level temperature inversions or local topography.</w:t>
      </w:r>
    </w:p>
    <w:p w14:paraId="09B564AC" w14:textId="38C07AE9" w:rsidR="00C90D23" w:rsidRPr="00C76D2F" w:rsidRDefault="001008F1" w:rsidP="000936CA">
      <w:pPr>
        <w:pStyle w:val="Notes1"/>
      </w:pPr>
      <w:r>
        <w:t>2.</w:t>
      </w:r>
      <w:r w:rsidR="00C90D23">
        <w:tab/>
        <w:t>R</w:t>
      </w:r>
      <w:r w:rsidR="00C90D23" w:rsidRPr="00C76D2F">
        <w:t>epresentations providing more detailed information may be used if required.</w:t>
      </w:r>
    </w:p>
    <w:p w14:paraId="352F2131" w14:textId="1A67FF18" w:rsidR="005C1479" w:rsidRDefault="001008F1" w:rsidP="000936CA">
      <w:pPr>
        <w:pStyle w:val="Notes1"/>
      </w:pPr>
      <w:r>
        <w:t>3.</w:t>
      </w:r>
      <w:r w:rsidR="00C90D23">
        <w:tab/>
        <w:t>T</w:t>
      </w:r>
      <w:r w:rsidR="00C90D23" w:rsidRPr="00C76D2F">
        <w:t xml:space="preserve">he requirements for reporting aerodrome wind shear are specified in </w:t>
      </w:r>
      <w:r w:rsidR="00C90D23">
        <w:t xml:space="preserve">the </w:t>
      </w:r>
      <w:r w:rsidR="00C90D23" w:rsidRPr="00A1322F">
        <w:rPr>
          <w:rStyle w:val="Italic"/>
        </w:rPr>
        <w:t>Technical Regulations</w:t>
      </w:r>
      <w:r w:rsidR="00981DFC" w:rsidRPr="00A1322F">
        <w:rPr>
          <w:rStyle w:val="Italic"/>
        </w:rPr>
        <w:t xml:space="preserve"> </w:t>
      </w:r>
      <w:r w:rsidR="00981DFC" w:rsidRPr="00C76D2F">
        <w:t>(WMO-</w:t>
      </w:r>
      <w:r w:rsidR="00C71E2C">
        <w:t>No. </w:t>
      </w:r>
      <w:r w:rsidR="00981DFC" w:rsidRPr="00C76D2F">
        <w:t>49)</w:t>
      </w:r>
      <w:r w:rsidR="00C90D23" w:rsidRPr="00C76D2F">
        <w:t xml:space="preserve">, </w:t>
      </w:r>
      <w:r w:rsidR="00C71E2C">
        <w:t>Volume </w:t>
      </w:r>
      <w:r w:rsidR="00C90D23" w:rsidRPr="00C76D2F">
        <w:t xml:space="preserve">II, </w:t>
      </w:r>
      <w:r w:rsidR="00C71E2C">
        <w:t>Part </w:t>
      </w:r>
      <w:r w:rsidR="00C90D23" w:rsidRPr="00981DFC">
        <w:t xml:space="preserve">II, </w:t>
      </w:r>
      <w:r w:rsidR="00C71E2C">
        <w:t>Appendix </w:t>
      </w:r>
      <w:r w:rsidR="00C90D23" w:rsidRPr="00981DFC">
        <w:t>3</w:t>
      </w:r>
      <w:r w:rsidR="007D7A6C">
        <w:t>,</w:t>
      </w:r>
      <w:r w:rsidR="00C90D23" w:rsidRPr="00981DFC">
        <w:t xml:space="preserve"> 4.8.1.</w:t>
      </w:r>
      <w:r w:rsidR="00981DFC">
        <w:t>4</w:t>
      </w:r>
      <w:r w:rsidR="00C90D23" w:rsidRPr="00C76D2F">
        <w:t>.</w:t>
      </w:r>
    </w:p>
    <w:p w14:paraId="55A5F96D" w14:textId="33124E1A" w:rsidR="00C90D23" w:rsidRPr="00C76D2F" w:rsidRDefault="00C90D23" w:rsidP="00DC28D7">
      <w:pPr>
        <w:pStyle w:val="Bodytext1"/>
      </w:pPr>
      <w:r w:rsidRPr="00C76D2F">
        <w:t>205.7.2</w:t>
      </w:r>
      <w:r w:rsidRPr="00C76D2F">
        <w:tab/>
        <w:t xml:space="preserve">XML elements describing </w:t>
      </w:r>
      <w:r w:rsidR="00912EE7" w:rsidRPr="00C76D2F">
        <w:t>aerodrome wind shear</w:t>
      </w:r>
      <w:r w:rsidRPr="00C76D2F">
        <w:t xml:space="preserve"> shall conform to all </w:t>
      </w:r>
      <w:r w:rsidR="00AC23BC">
        <w:t>r</w:t>
      </w:r>
      <w:r w:rsidRPr="00C76D2F">
        <w:t>equirements specified in</w:t>
      </w:r>
      <w:r w:rsidR="00640C2C">
        <w:t xml:space="preserve"> </w:t>
      </w:r>
      <w:r w:rsidR="00C71E2C">
        <w:t>Table 4</w:t>
      </w:r>
      <w:r w:rsidR="00640C2C">
        <w:t>3.</w:t>
      </w:r>
    </w:p>
    <w:p w14:paraId="5B5E9EAA" w14:textId="777E1354" w:rsidR="00C90D23" w:rsidRPr="00C76D2F" w:rsidRDefault="00C90D23" w:rsidP="00DC28D7">
      <w:pPr>
        <w:pStyle w:val="Bodytext1"/>
      </w:pPr>
      <w:r w:rsidRPr="00C76D2F">
        <w:t>205.7.3</w:t>
      </w:r>
      <w:r w:rsidRPr="00C76D2F">
        <w:tab/>
        <w:t xml:space="preserve">XML elements describing </w:t>
      </w:r>
      <w:r w:rsidR="00912EE7" w:rsidRPr="00C76D2F">
        <w:t xml:space="preserve">aerodrome wind shear </w:t>
      </w:r>
      <w:r w:rsidRPr="00C76D2F">
        <w:t xml:space="preserve">shall conform to all </w:t>
      </w:r>
      <w:r w:rsidR="00AC23BC">
        <w:t>r</w:t>
      </w:r>
      <w:r w:rsidRPr="00C76D2F">
        <w:t>equirements of all relevant dependencies specified in</w:t>
      </w:r>
      <w:r w:rsidR="00640C2C">
        <w:t xml:space="preserve"> </w:t>
      </w:r>
      <w:r w:rsidR="00C71E2C">
        <w:t>Table 4</w:t>
      </w:r>
      <w:r w:rsidR="00640C2C">
        <w:t>3.</w:t>
      </w:r>
    </w:p>
    <w:p w14:paraId="26EC7F3B" w14:textId="53E3F7AF" w:rsidR="00C90D23" w:rsidRPr="00C76D2F" w:rsidRDefault="00C71E2C" w:rsidP="00DC28D7">
      <w:pPr>
        <w:pStyle w:val="Tablecaption"/>
      </w:pPr>
      <w:bookmarkStart w:id="138" w:name="_Ref386208021"/>
      <w:r>
        <w:t>Table 4</w:t>
      </w:r>
      <w:r w:rsidR="00717D4C">
        <w:t>3.</w:t>
      </w:r>
      <w:bookmarkEnd w:id="138"/>
      <w:r w:rsidR="00C90D23" w:rsidRPr="00C76D2F">
        <w:t xml:space="preserve"> Requirements class xsd-aerodrome-wind-shear</w:t>
      </w:r>
    </w:p>
    <w:p w14:paraId="5C511CA3" w14:textId="67C391ED"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1460D6BA" w14:textId="77777777" w:rsidTr="00576CB0">
        <w:trPr>
          <w:cantSplit/>
          <w:tblHeader/>
          <w:jc w:val="center"/>
        </w:trPr>
        <w:tc>
          <w:tcPr>
            <w:tcW w:w="9759" w:type="dxa"/>
            <w:gridSpan w:val="2"/>
            <w:shd w:val="clear" w:color="auto" w:fill="F2F2F2"/>
          </w:tcPr>
          <w:p w14:paraId="59D9D22C" w14:textId="71AE8A25" w:rsidR="00C90D23" w:rsidRPr="00C76D2F" w:rsidRDefault="006E4C6C" w:rsidP="00C90D23">
            <w:pPr>
              <w:pStyle w:val="Tableheader"/>
            </w:pPr>
            <w:r>
              <w:t>Requirements class</w:t>
            </w:r>
          </w:p>
        </w:tc>
      </w:tr>
      <w:tr w:rsidR="00C90D23" w:rsidRPr="00C76D2F" w14:paraId="269E4B4B" w14:textId="77777777" w:rsidTr="00576CB0">
        <w:trPr>
          <w:cantSplit/>
          <w:jc w:val="center"/>
        </w:trPr>
        <w:tc>
          <w:tcPr>
            <w:tcW w:w="9759" w:type="dxa"/>
            <w:gridSpan w:val="2"/>
          </w:tcPr>
          <w:p w14:paraId="621A50E5" w14:textId="77777777" w:rsidR="00C90D23" w:rsidRPr="0009102A" w:rsidRDefault="00412FFF" w:rsidP="00C90D23">
            <w:pPr>
              <w:pStyle w:val="Tablebody"/>
              <w:rPr>
                <w:rStyle w:val="Hyperlink"/>
                <w:rFonts w:eastAsia="MS Mincho" w:cs="Times New Roman"/>
                <w:szCs w:val="24"/>
              </w:rPr>
            </w:pPr>
            <w:hyperlink r:id="rId432" w:history="1">
              <w:r w:rsidR="00C90D23" w:rsidRPr="0009102A">
                <w:rPr>
                  <w:rStyle w:val="Hyperlink"/>
                </w:rPr>
                <w:t>http://icao.int/iwxxm/1.1/req/xsd-aerodrome-wind-shear</w:t>
              </w:r>
            </w:hyperlink>
          </w:p>
        </w:tc>
      </w:tr>
      <w:tr w:rsidR="00C90D23" w:rsidRPr="00C76D2F" w14:paraId="08AA9EC3" w14:textId="77777777" w:rsidTr="005631C1">
        <w:trPr>
          <w:cantSplit/>
          <w:jc w:val="center"/>
        </w:trPr>
        <w:tc>
          <w:tcPr>
            <w:tcW w:w="1740" w:type="dxa"/>
          </w:tcPr>
          <w:p w14:paraId="21BB3784" w14:textId="2B9AADAD" w:rsidR="00C90D23" w:rsidRPr="00C76D2F" w:rsidRDefault="006A236F" w:rsidP="00C90D23">
            <w:pPr>
              <w:pStyle w:val="Tablebody"/>
            </w:pPr>
            <w:r>
              <w:t>Target type</w:t>
            </w:r>
          </w:p>
        </w:tc>
        <w:tc>
          <w:tcPr>
            <w:tcW w:w="8019" w:type="dxa"/>
          </w:tcPr>
          <w:p w14:paraId="264D906E" w14:textId="77777777" w:rsidR="00C90D23" w:rsidRPr="00C76D2F" w:rsidRDefault="00C90D23" w:rsidP="00C90D23">
            <w:pPr>
              <w:pStyle w:val="Tablebody"/>
            </w:pPr>
            <w:r w:rsidRPr="00C76D2F">
              <w:t>Data instance</w:t>
            </w:r>
          </w:p>
        </w:tc>
      </w:tr>
      <w:tr w:rsidR="00C90D23" w:rsidRPr="00C76D2F" w14:paraId="60FC2D8B" w14:textId="77777777" w:rsidTr="005631C1">
        <w:trPr>
          <w:cantSplit/>
          <w:jc w:val="center"/>
        </w:trPr>
        <w:tc>
          <w:tcPr>
            <w:tcW w:w="1740" w:type="dxa"/>
          </w:tcPr>
          <w:p w14:paraId="1499474E" w14:textId="77777777" w:rsidR="00C90D23" w:rsidRPr="00C76D2F" w:rsidRDefault="00C90D23" w:rsidP="00C90D23">
            <w:pPr>
              <w:pStyle w:val="Tablebody"/>
            </w:pPr>
            <w:r w:rsidRPr="00C76D2F">
              <w:t>Name</w:t>
            </w:r>
          </w:p>
        </w:tc>
        <w:tc>
          <w:tcPr>
            <w:tcW w:w="8019" w:type="dxa"/>
          </w:tcPr>
          <w:p w14:paraId="5751321C" w14:textId="77777777" w:rsidR="00C90D23" w:rsidRPr="00C76D2F" w:rsidRDefault="00C90D23" w:rsidP="00C90D23">
            <w:pPr>
              <w:pStyle w:val="Tablebody"/>
            </w:pPr>
            <w:r w:rsidRPr="00C76D2F">
              <w:t>Aerodrome wind shear</w:t>
            </w:r>
          </w:p>
        </w:tc>
      </w:tr>
      <w:tr w:rsidR="00C90D23" w:rsidRPr="00C76D2F" w14:paraId="79163ABE" w14:textId="77777777" w:rsidTr="005631C1">
        <w:trPr>
          <w:cantSplit/>
          <w:jc w:val="center"/>
        </w:trPr>
        <w:tc>
          <w:tcPr>
            <w:tcW w:w="1740" w:type="dxa"/>
          </w:tcPr>
          <w:p w14:paraId="456C1160" w14:textId="77777777" w:rsidR="00C90D23" w:rsidRPr="00C76D2F" w:rsidRDefault="00C90D23" w:rsidP="00C90D23">
            <w:pPr>
              <w:pStyle w:val="Tablebody"/>
            </w:pPr>
            <w:r w:rsidRPr="00C76D2F">
              <w:lastRenderedPageBreak/>
              <w:t>Dependency</w:t>
            </w:r>
          </w:p>
        </w:tc>
        <w:tc>
          <w:tcPr>
            <w:tcW w:w="8019" w:type="dxa"/>
          </w:tcPr>
          <w:p w14:paraId="5DE36E95" w14:textId="66C57033" w:rsidR="00C90D23" w:rsidRPr="00C76D2F" w:rsidRDefault="00412FFF" w:rsidP="009A0E8C">
            <w:pPr>
              <w:pStyle w:val="Tablebody"/>
            </w:pPr>
            <w:hyperlink r:id="rId433" w:history="1">
              <w:r w:rsidR="00C90D23" w:rsidRPr="0009102A">
                <w:rPr>
                  <w:rStyle w:val="Hyperlink"/>
                </w:rPr>
                <w:t>http://icao.int/saf/1.1/req/xsd-runway-direction</w:t>
              </w:r>
            </w:hyperlink>
            <w:r w:rsidR="00C90D23" w:rsidRPr="00C76D2F">
              <w:t>, 204.6</w:t>
            </w:r>
            <w:r w:rsidR="0055644F">
              <w:t xml:space="preserve"> </w:t>
            </w:r>
          </w:p>
        </w:tc>
      </w:tr>
      <w:tr w:rsidR="00C90D23" w:rsidRPr="00C76D2F" w14:paraId="5A6D081F" w14:textId="77777777" w:rsidTr="005631C1">
        <w:trPr>
          <w:cantSplit/>
          <w:jc w:val="center"/>
        </w:trPr>
        <w:tc>
          <w:tcPr>
            <w:tcW w:w="1740" w:type="dxa"/>
            <w:shd w:val="clear" w:color="auto" w:fill="F2F2F2"/>
          </w:tcPr>
          <w:p w14:paraId="64D88B73" w14:textId="77777777" w:rsidR="00C90D23" w:rsidRPr="00C76D2F" w:rsidRDefault="00C90D23" w:rsidP="005631C1">
            <w:pPr>
              <w:pStyle w:val="Tablebodyshaded"/>
            </w:pPr>
            <w:r w:rsidRPr="00C76D2F">
              <w:t>Requirement</w:t>
            </w:r>
          </w:p>
        </w:tc>
        <w:tc>
          <w:tcPr>
            <w:tcW w:w="8019" w:type="dxa"/>
          </w:tcPr>
          <w:p w14:paraId="626AA181" w14:textId="77777777" w:rsidR="00C90D23" w:rsidRPr="0009102A" w:rsidRDefault="00412FFF" w:rsidP="00C90D23">
            <w:pPr>
              <w:pStyle w:val="Tablebody"/>
              <w:rPr>
                <w:rStyle w:val="Hyperlink"/>
              </w:rPr>
            </w:pPr>
            <w:hyperlink r:id="rId434" w:history="1">
              <w:r w:rsidR="00C90D23" w:rsidRPr="0009102A">
                <w:rPr>
                  <w:rStyle w:val="Hyperlink"/>
                </w:rPr>
                <w:t>http://icao.int/iwxxm/1.1/req/xsd-aerodrome-wind-shear/valid</w:t>
              </w:r>
            </w:hyperlink>
          </w:p>
          <w:p w14:paraId="2FC2ACD4" w14:textId="77777777" w:rsidR="00C90D23" w:rsidRPr="00C76D2F" w:rsidRDefault="00C90D23" w:rsidP="00C90D23">
            <w:pPr>
              <w:pStyle w:val="Tablebody"/>
            </w:pPr>
            <w:r w:rsidRPr="00C76D2F">
              <w:t>The content model of this element shall have a value that matches the content model of iwxxm:AerodromeWindShear.</w:t>
            </w:r>
          </w:p>
        </w:tc>
      </w:tr>
      <w:tr w:rsidR="00C90D23" w:rsidRPr="00C76D2F" w14:paraId="3103063F" w14:textId="77777777" w:rsidTr="005631C1">
        <w:trPr>
          <w:cantSplit/>
          <w:jc w:val="center"/>
        </w:trPr>
        <w:tc>
          <w:tcPr>
            <w:tcW w:w="1740" w:type="dxa"/>
            <w:shd w:val="clear" w:color="auto" w:fill="F2F2F2"/>
          </w:tcPr>
          <w:p w14:paraId="23DD7590" w14:textId="77777777" w:rsidR="00C90D23" w:rsidRPr="00C76D2F" w:rsidRDefault="00C90D23" w:rsidP="005631C1">
            <w:pPr>
              <w:pStyle w:val="Tablebodyshaded"/>
            </w:pPr>
            <w:r w:rsidRPr="00C76D2F">
              <w:t>Requirement</w:t>
            </w:r>
          </w:p>
        </w:tc>
        <w:tc>
          <w:tcPr>
            <w:tcW w:w="8019" w:type="dxa"/>
          </w:tcPr>
          <w:p w14:paraId="01F3E929" w14:textId="77777777" w:rsidR="00C90D23" w:rsidRPr="0009102A" w:rsidRDefault="00412FFF" w:rsidP="00C90D23">
            <w:pPr>
              <w:pStyle w:val="Tablebody"/>
              <w:rPr>
                <w:rStyle w:val="Hyperlink"/>
              </w:rPr>
            </w:pPr>
            <w:hyperlink r:id="rId435" w:history="1">
              <w:r w:rsidR="00C90D23" w:rsidRPr="0009102A">
                <w:rPr>
                  <w:rStyle w:val="Hyperlink"/>
                </w:rPr>
                <w:t>http://icao.int/iwxxm/1.1/req/xsd-aerodrome-wind-shear/applicable-runways</w:t>
              </w:r>
            </w:hyperlink>
          </w:p>
          <w:p w14:paraId="05448731" w14:textId="77777777" w:rsidR="00C90D23" w:rsidRPr="00C76D2F" w:rsidRDefault="00C90D23" w:rsidP="00C90D23">
            <w:pPr>
              <w:pStyle w:val="Tablebody"/>
            </w:pPr>
            <w:r w:rsidRPr="00C76D2F">
              <w:t>If XML attribute //iwxxm:AerodromeWindShear/@allRunways is absent or has value “false”, then one or more XML elements //iwxxm:AerodromeWindShear/iwxxm:runway, each with valid child element //iwxxm:AerodromeWindShear/iwxxm:runway/saf:RunwayDirection, shall be used to indicate the set of runway directions to which wind shear conditions apply.</w:t>
            </w:r>
          </w:p>
        </w:tc>
      </w:tr>
      <w:tr w:rsidR="00C90D23" w:rsidRPr="00C76D2F" w14:paraId="1DA0E818" w14:textId="77777777" w:rsidTr="005631C1">
        <w:trPr>
          <w:cantSplit/>
          <w:jc w:val="center"/>
        </w:trPr>
        <w:tc>
          <w:tcPr>
            <w:tcW w:w="1740" w:type="dxa"/>
            <w:shd w:val="clear" w:color="auto" w:fill="F2F2F2"/>
          </w:tcPr>
          <w:p w14:paraId="5C136622" w14:textId="77777777" w:rsidR="00C90D23" w:rsidRPr="00C76D2F" w:rsidRDefault="00C90D23" w:rsidP="005631C1">
            <w:pPr>
              <w:pStyle w:val="Tablebodyshaded"/>
            </w:pPr>
            <w:r w:rsidRPr="00C76D2F">
              <w:t>Requirement</w:t>
            </w:r>
          </w:p>
        </w:tc>
        <w:tc>
          <w:tcPr>
            <w:tcW w:w="8019" w:type="dxa"/>
          </w:tcPr>
          <w:p w14:paraId="6F420D57" w14:textId="77777777" w:rsidR="00C90D23" w:rsidRPr="0009102A" w:rsidRDefault="00412FFF" w:rsidP="00C90D23">
            <w:pPr>
              <w:pStyle w:val="Tablebody"/>
              <w:rPr>
                <w:rStyle w:val="Hyperlink"/>
              </w:rPr>
            </w:pPr>
            <w:hyperlink r:id="rId436" w:history="1">
              <w:r w:rsidR="00C90D23" w:rsidRPr="0009102A">
                <w:rPr>
                  <w:rStyle w:val="Hyperlink"/>
                </w:rPr>
                <w:t>http://icao.int/iwxxm/1.1/req/xsd-aerodrome-wind-shear/all-runways</w:t>
              </w:r>
            </w:hyperlink>
          </w:p>
          <w:p w14:paraId="5406A2D0" w14:textId="77777777" w:rsidR="00C90D23" w:rsidRPr="00C76D2F" w:rsidRDefault="00C90D23" w:rsidP="00C90D23">
            <w:pPr>
              <w:pStyle w:val="Tablebody"/>
            </w:pPr>
            <w:r w:rsidRPr="00C76D2F">
              <w:t>If XML attribute //iwxxm:AerodromeWindShear/@allRunways has value “true”, then XML element //iwxxm:AerodromeWindShear/iwxxm:runway shall be absent.</w:t>
            </w:r>
          </w:p>
        </w:tc>
      </w:tr>
    </w:tbl>
    <w:p w14:paraId="40F4B517" w14:textId="301877B4" w:rsidR="00C90D23" w:rsidRPr="001915AE" w:rsidRDefault="00C90D23" w:rsidP="00DC28D7">
      <w:pPr>
        <w:pStyle w:val="Heading20"/>
      </w:pPr>
      <w:bookmarkStart w:id="139" w:name="IwxxmAeroObsCloud"/>
      <w:bookmarkStart w:id="140" w:name="_Toc392055745"/>
      <w:r w:rsidRPr="001915AE">
        <w:t>205.8</w:t>
      </w:r>
      <w:bookmarkEnd w:id="139"/>
      <w:r w:rsidRPr="001915AE">
        <w:tab/>
      </w:r>
      <w:r w:rsidR="00AC2FFC">
        <w:t>Requirements class</w:t>
      </w:r>
      <w:r w:rsidRPr="001915AE">
        <w:t>: Aerodrome observed clouds</w:t>
      </w:r>
      <w:bookmarkEnd w:id="140"/>
    </w:p>
    <w:p w14:paraId="06D3FB11" w14:textId="77777777" w:rsidR="00C90D23" w:rsidRPr="00C76D2F" w:rsidRDefault="00C90D23" w:rsidP="00DC28D7">
      <w:pPr>
        <w:pStyle w:val="Bodytext1"/>
      </w:pPr>
      <w:r w:rsidRPr="00C76D2F">
        <w:t>205.8.1</w:t>
      </w:r>
      <w:r w:rsidRPr="00C76D2F">
        <w:tab/>
        <w:t>This requirements class is used to describe observed cloud conditions at an aerodrome. The class is targeted at providing a basic description of the observed cloud conditions as required for civil aviation purposes.</w:t>
      </w:r>
    </w:p>
    <w:p w14:paraId="60F45A9A" w14:textId="77777777" w:rsidR="001008F1" w:rsidRDefault="00C90D23" w:rsidP="000936CA">
      <w:pPr>
        <w:pStyle w:val="Notesheading"/>
      </w:pPr>
      <w:r w:rsidRPr="000936CA">
        <w:t>Note</w:t>
      </w:r>
      <w:r w:rsidR="001008F1" w:rsidRPr="000936CA">
        <w:t>s</w:t>
      </w:r>
      <w:r>
        <w:t>:</w:t>
      </w:r>
    </w:p>
    <w:p w14:paraId="0D536823" w14:textId="7A4AE153" w:rsidR="00C90D23" w:rsidRPr="00C76D2F" w:rsidRDefault="001008F1" w:rsidP="000936CA">
      <w:pPr>
        <w:pStyle w:val="Notes1"/>
      </w:pPr>
      <w:r>
        <w:t>1.</w:t>
      </w:r>
      <w:r w:rsidR="00C90D23">
        <w:tab/>
        <w:t>R</w:t>
      </w:r>
      <w:r w:rsidR="00C90D23" w:rsidRPr="00C76D2F">
        <w:t>epresentations providing more detailed information may be used if required.</w:t>
      </w:r>
    </w:p>
    <w:p w14:paraId="1C3365DB" w14:textId="1E660C05" w:rsidR="005C1479" w:rsidRDefault="001008F1" w:rsidP="000936CA">
      <w:pPr>
        <w:pStyle w:val="Notes1"/>
      </w:pPr>
      <w:r>
        <w:t>2.</w:t>
      </w:r>
      <w:r w:rsidR="00C90D23">
        <w:tab/>
        <w:t>T</w:t>
      </w:r>
      <w:r w:rsidR="00C90D23" w:rsidRPr="00C76D2F">
        <w:t xml:space="preserve">he requirements for reporting observed cloud conditions are specified in </w:t>
      </w:r>
      <w:r w:rsidR="00C90D23">
        <w:t xml:space="preserve">the </w:t>
      </w:r>
      <w:r w:rsidR="00C90D23" w:rsidRPr="00A1322F">
        <w:rPr>
          <w:rStyle w:val="Italic"/>
        </w:rPr>
        <w:t>Technical Regulations</w:t>
      </w:r>
      <w:r w:rsidR="002E64B6" w:rsidRPr="00A1322F">
        <w:rPr>
          <w:rStyle w:val="Italic"/>
        </w:rPr>
        <w:t xml:space="preserve"> </w:t>
      </w:r>
      <w:r w:rsidR="002E64B6" w:rsidRPr="00C76D2F">
        <w:t>(WMO-</w:t>
      </w:r>
      <w:r w:rsidR="00C71E2C">
        <w:t>No. </w:t>
      </w:r>
      <w:r w:rsidR="002E64B6" w:rsidRPr="00C76D2F">
        <w:t>49)</w:t>
      </w:r>
      <w:r w:rsidR="00C90D23" w:rsidRPr="00C76D2F">
        <w:t xml:space="preserve">, </w:t>
      </w:r>
      <w:r w:rsidR="00C71E2C">
        <w:t>Volume </w:t>
      </w:r>
      <w:r w:rsidR="00C90D23" w:rsidRPr="00C76D2F">
        <w:t xml:space="preserve">II, </w:t>
      </w:r>
      <w:r w:rsidR="00C71E2C">
        <w:t>Part </w:t>
      </w:r>
      <w:r w:rsidR="00C90D23" w:rsidRPr="002E64B6">
        <w:t xml:space="preserve">II, </w:t>
      </w:r>
      <w:r w:rsidR="00C71E2C">
        <w:t>Appendix </w:t>
      </w:r>
      <w:r w:rsidR="00C90D23" w:rsidRPr="002E64B6">
        <w:t>3, 4.5</w:t>
      </w:r>
      <w:r w:rsidR="00C90D23" w:rsidRPr="00C76D2F">
        <w:t>.</w:t>
      </w:r>
    </w:p>
    <w:p w14:paraId="7059BC27" w14:textId="3C91E67C" w:rsidR="00BF3849" w:rsidRDefault="00C90D23" w:rsidP="00DC28D7">
      <w:pPr>
        <w:pStyle w:val="Bodytext1"/>
      </w:pPr>
      <w:r w:rsidRPr="00C76D2F">
        <w:t>205.8.2</w:t>
      </w:r>
      <w:r w:rsidRPr="00C76D2F">
        <w:tab/>
        <w:t xml:space="preserve">XML elements describing observed cloud conditions shall conform to all </w:t>
      </w:r>
      <w:r w:rsidR="00AC23BC">
        <w:t>r</w:t>
      </w:r>
      <w:r w:rsidRPr="00C76D2F">
        <w:t>equirements specified in</w:t>
      </w:r>
      <w:r w:rsidR="00640C2C">
        <w:t xml:space="preserve"> </w:t>
      </w:r>
      <w:r w:rsidR="00C71E2C">
        <w:t>Table 4</w:t>
      </w:r>
      <w:r w:rsidR="00640C2C">
        <w:t>4.</w:t>
      </w:r>
    </w:p>
    <w:p w14:paraId="2FF69B39" w14:textId="3A3DA597" w:rsidR="00C90D23" w:rsidRPr="00C76D2F" w:rsidRDefault="00C90D23" w:rsidP="00DC28D7">
      <w:pPr>
        <w:pStyle w:val="Bodytext1"/>
      </w:pPr>
      <w:r w:rsidRPr="00C76D2F">
        <w:t>205.8.</w:t>
      </w:r>
      <w:r w:rsidR="00576DC3">
        <w:t>3</w:t>
      </w:r>
      <w:r w:rsidRPr="00C76D2F">
        <w:tab/>
        <w:t xml:space="preserve">XML elements describing observed cloud conditions shall conform to all </w:t>
      </w:r>
      <w:r w:rsidR="00AC23BC">
        <w:t>r</w:t>
      </w:r>
      <w:r w:rsidRPr="00C76D2F">
        <w:t>equirements of all relevant dependencies specified in</w:t>
      </w:r>
      <w:r w:rsidR="00640C2C">
        <w:t xml:space="preserve"> </w:t>
      </w:r>
      <w:r w:rsidR="00C71E2C">
        <w:t>Table 4</w:t>
      </w:r>
      <w:r w:rsidR="00640C2C">
        <w:t>4.</w:t>
      </w:r>
    </w:p>
    <w:p w14:paraId="22ADA4F0" w14:textId="1A0A0752" w:rsidR="00C90D23" w:rsidRPr="00C76D2F" w:rsidRDefault="00C71E2C" w:rsidP="00DC28D7">
      <w:pPr>
        <w:pStyle w:val="Tablecaption"/>
      </w:pPr>
      <w:bookmarkStart w:id="141" w:name="_Ref386208269"/>
      <w:r>
        <w:t>Table 4</w:t>
      </w:r>
      <w:r w:rsidR="00717D4C">
        <w:t>4</w:t>
      </w:r>
      <w:bookmarkEnd w:id="141"/>
      <w:r w:rsidR="00C90D23" w:rsidRPr="00C76D2F">
        <w:t>. Requirements class xsd-aerodrome-observed-clouds</w:t>
      </w:r>
    </w:p>
    <w:p w14:paraId="54C22D54" w14:textId="41CAD02B"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BodyRows="11"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7F96391D" w14:textId="77777777" w:rsidTr="00576CB0">
        <w:trPr>
          <w:cantSplit/>
          <w:tblHeader/>
          <w:jc w:val="center"/>
        </w:trPr>
        <w:tc>
          <w:tcPr>
            <w:tcW w:w="9759" w:type="dxa"/>
            <w:gridSpan w:val="2"/>
            <w:shd w:val="clear" w:color="auto" w:fill="F2F2F2"/>
          </w:tcPr>
          <w:p w14:paraId="7A9D4CBF" w14:textId="427C66A0" w:rsidR="00C90D23" w:rsidRPr="00C76D2F" w:rsidRDefault="006E4C6C" w:rsidP="00C90D23">
            <w:pPr>
              <w:pStyle w:val="Tableheader"/>
            </w:pPr>
            <w:r>
              <w:t>Requirements class</w:t>
            </w:r>
          </w:p>
        </w:tc>
      </w:tr>
      <w:tr w:rsidR="00C90D23" w:rsidRPr="00C76D2F" w14:paraId="1E62EADC" w14:textId="77777777" w:rsidTr="00576CB0">
        <w:trPr>
          <w:cantSplit/>
          <w:jc w:val="center"/>
        </w:trPr>
        <w:tc>
          <w:tcPr>
            <w:tcW w:w="9759" w:type="dxa"/>
            <w:gridSpan w:val="2"/>
          </w:tcPr>
          <w:p w14:paraId="411A05F2" w14:textId="77777777" w:rsidR="00C90D23" w:rsidRPr="0009102A" w:rsidRDefault="00412FFF" w:rsidP="00C90D23">
            <w:pPr>
              <w:pStyle w:val="Tablebody"/>
              <w:rPr>
                <w:rStyle w:val="Hyperlink"/>
                <w:rFonts w:eastAsia="MS Mincho" w:cs="Times New Roman"/>
                <w:szCs w:val="24"/>
              </w:rPr>
            </w:pPr>
            <w:hyperlink r:id="rId437" w:history="1">
              <w:r w:rsidR="00C90D23" w:rsidRPr="0009102A">
                <w:rPr>
                  <w:rStyle w:val="Hyperlink"/>
                </w:rPr>
                <w:t>http://icao.int/iwxxm/1.1/req/xsd-aerodrome-observed-clouds</w:t>
              </w:r>
            </w:hyperlink>
          </w:p>
        </w:tc>
      </w:tr>
      <w:tr w:rsidR="00C90D23" w:rsidRPr="00C76D2F" w14:paraId="623562D3" w14:textId="77777777" w:rsidTr="005631C1">
        <w:trPr>
          <w:cantSplit/>
          <w:jc w:val="center"/>
        </w:trPr>
        <w:tc>
          <w:tcPr>
            <w:tcW w:w="1740" w:type="dxa"/>
          </w:tcPr>
          <w:p w14:paraId="53D8BA82" w14:textId="390E68A8" w:rsidR="00C90D23" w:rsidRPr="00C76D2F" w:rsidRDefault="006A236F" w:rsidP="00C90D23">
            <w:pPr>
              <w:pStyle w:val="Tablebody"/>
            </w:pPr>
            <w:r>
              <w:t>Target type</w:t>
            </w:r>
          </w:p>
        </w:tc>
        <w:tc>
          <w:tcPr>
            <w:tcW w:w="8019" w:type="dxa"/>
          </w:tcPr>
          <w:p w14:paraId="3C77FD18" w14:textId="77777777" w:rsidR="00C90D23" w:rsidRPr="00C76D2F" w:rsidRDefault="00C90D23" w:rsidP="00C90D23">
            <w:pPr>
              <w:pStyle w:val="Tablebody"/>
            </w:pPr>
            <w:r w:rsidRPr="00C76D2F">
              <w:t>Data instance</w:t>
            </w:r>
          </w:p>
        </w:tc>
      </w:tr>
      <w:tr w:rsidR="00C90D23" w:rsidRPr="00C76D2F" w14:paraId="5B87210F" w14:textId="77777777" w:rsidTr="005631C1">
        <w:trPr>
          <w:cantSplit/>
          <w:jc w:val="center"/>
        </w:trPr>
        <w:tc>
          <w:tcPr>
            <w:tcW w:w="1740" w:type="dxa"/>
          </w:tcPr>
          <w:p w14:paraId="351D2214" w14:textId="77777777" w:rsidR="00C90D23" w:rsidRPr="00C76D2F" w:rsidRDefault="00C90D23" w:rsidP="00C90D23">
            <w:pPr>
              <w:pStyle w:val="Tablebody"/>
            </w:pPr>
            <w:r w:rsidRPr="00C76D2F">
              <w:t>Name</w:t>
            </w:r>
          </w:p>
        </w:tc>
        <w:tc>
          <w:tcPr>
            <w:tcW w:w="8019" w:type="dxa"/>
          </w:tcPr>
          <w:p w14:paraId="39B1228C" w14:textId="77777777" w:rsidR="00C90D23" w:rsidRPr="00C76D2F" w:rsidRDefault="00C90D23" w:rsidP="00C90D23">
            <w:pPr>
              <w:pStyle w:val="Tablebody"/>
            </w:pPr>
            <w:r w:rsidRPr="00C76D2F">
              <w:t>Aerodrome observed clouds</w:t>
            </w:r>
          </w:p>
        </w:tc>
      </w:tr>
      <w:tr w:rsidR="00C90D23" w:rsidRPr="00C76D2F" w14:paraId="4594F831" w14:textId="77777777" w:rsidTr="005631C1">
        <w:trPr>
          <w:cantSplit/>
          <w:jc w:val="center"/>
        </w:trPr>
        <w:tc>
          <w:tcPr>
            <w:tcW w:w="1740" w:type="dxa"/>
          </w:tcPr>
          <w:p w14:paraId="6A0C323C" w14:textId="77777777" w:rsidR="00C90D23" w:rsidRPr="00C76D2F" w:rsidRDefault="00C90D23" w:rsidP="00C90D23">
            <w:pPr>
              <w:pStyle w:val="Tablebody"/>
            </w:pPr>
            <w:r w:rsidRPr="00C76D2F">
              <w:t>Dependency</w:t>
            </w:r>
          </w:p>
        </w:tc>
        <w:tc>
          <w:tcPr>
            <w:tcW w:w="8019" w:type="dxa"/>
          </w:tcPr>
          <w:p w14:paraId="70F01650" w14:textId="3F6E53AE" w:rsidR="00C90D23" w:rsidRPr="00C76D2F" w:rsidRDefault="00412FFF" w:rsidP="009A0E8C">
            <w:pPr>
              <w:pStyle w:val="Tablebody"/>
            </w:pPr>
            <w:hyperlink r:id="rId438" w:history="1">
              <w:r w:rsidR="00C90D23" w:rsidRPr="0009102A">
                <w:rPr>
                  <w:rStyle w:val="Hyperlink"/>
                </w:rPr>
                <w:t>http://icao.int/iwxxm/1.1/req/xsd-cloud-layer</w:t>
              </w:r>
            </w:hyperlink>
            <w:r w:rsidR="00C90D23" w:rsidRPr="00C76D2F">
              <w:t>, 205.4</w:t>
            </w:r>
            <w:r w:rsidR="0055644F">
              <w:t xml:space="preserve"> </w:t>
            </w:r>
          </w:p>
        </w:tc>
      </w:tr>
      <w:tr w:rsidR="00C90D23" w:rsidRPr="00C76D2F" w14:paraId="4169AF3B" w14:textId="77777777" w:rsidTr="005631C1">
        <w:trPr>
          <w:cantSplit/>
          <w:jc w:val="center"/>
        </w:trPr>
        <w:tc>
          <w:tcPr>
            <w:tcW w:w="1740" w:type="dxa"/>
            <w:shd w:val="clear" w:color="auto" w:fill="F2F2F2"/>
          </w:tcPr>
          <w:p w14:paraId="7F0256D3" w14:textId="77777777" w:rsidR="00C90D23" w:rsidRPr="00C76D2F" w:rsidRDefault="00C90D23" w:rsidP="005631C1">
            <w:pPr>
              <w:pStyle w:val="Tablebodyshaded"/>
            </w:pPr>
            <w:r w:rsidRPr="00C76D2F">
              <w:t>Requirement</w:t>
            </w:r>
          </w:p>
        </w:tc>
        <w:tc>
          <w:tcPr>
            <w:tcW w:w="8019" w:type="dxa"/>
          </w:tcPr>
          <w:p w14:paraId="17C9D37E" w14:textId="77777777" w:rsidR="00C90D23" w:rsidRPr="0009102A" w:rsidRDefault="00412FFF" w:rsidP="00C90D23">
            <w:pPr>
              <w:pStyle w:val="Tablebody"/>
              <w:rPr>
                <w:rStyle w:val="Hyperlink"/>
              </w:rPr>
            </w:pPr>
            <w:hyperlink r:id="rId439" w:history="1">
              <w:r w:rsidR="00C90D23" w:rsidRPr="0009102A">
                <w:rPr>
                  <w:rStyle w:val="Hyperlink"/>
                </w:rPr>
                <w:t>http://icao.int/iwxxm/1.1/req/xsd-aerodrome-observed-clouds/valid</w:t>
              </w:r>
            </w:hyperlink>
          </w:p>
          <w:p w14:paraId="34C33F8C" w14:textId="77777777" w:rsidR="00C90D23" w:rsidRPr="00C76D2F" w:rsidRDefault="00C90D23" w:rsidP="00C90D23">
            <w:pPr>
              <w:pStyle w:val="Tablebody"/>
            </w:pPr>
            <w:r w:rsidRPr="00C76D2F">
              <w:t>The content model of this element shall have a value that matches the content model of iwxxm:AerodromeObservedClouds.</w:t>
            </w:r>
          </w:p>
        </w:tc>
      </w:tr>
      <w:tr w:rsidR="00C90D23" w:rsidRPr="00C76D2F" w14:paraId="3B6D3C23" w14:textId="77777777" w:rsidTr="005631C1">
        <w:trPr>
          <w:cantSplit/>
          <w:jc w:val="center"/>
        </w:trPr>
        <w:tc>
          <w:tcPr>
            <w:tcW w:w="1740" w:type="dxa"/>
            <w:shd w:val="clear" w:color="auto" w:fill="F2F2F2"/>
          </w:tcPr>
          <w:p w14:paraId="0E744E51" w14:textId="77777777" w:rsidR="00C90D23" w:rsidRPr="00C76D2F" w:rsidRDefault="00C90D23" w:rsidP="005631C1">
            <w:pPr>
              <w:pStyle w:val="Tablebodyshaded"/>
            </w:pPr>
            <w:r w:rsidRPr="00C76D2F">
              <w:lastRenderedPageBreak/>
              <w:t>Requirement</w:t>
            </w:r>
          </w:p>
        </w:tc>
        <w:tc>
          <w:tcPr>
            <w:tcW w:w="8019" w:type="dxa"/>
          </w:tcPr>
          <w:p w14:paraId="1EED31C6" w14:textId="77777777" w:rsidR="00C90D23" w:rsidRPr="0009102A" w:rsidRDefault="00412FFF" w:rsidP="00C90D23">
            <w:pPr>
              <w:pStyle w:val="Tablebody"/>
              <w:rPr>
                <w:rStyle w:val="Hyperlink"/>
              </w:rPr>
            </w:pPr>
            <w:hyperlink r:id="rId440" w:history="1">
              <w:r w:rsidR="00C90D23" w:rsidRPr="0009102A">
                <w:rPr>
                  <w:rStyle w:val="Hyperlink"/>
                </w:rPr>
                <w:t>http://icao.int/iwxxm/1.1/req/xsd-aerodrome-observed-clouds/amount-and-height-not-detectable-by-auto-system</w:t>
              </w:r>
            </w:hyperlink>
          </w:p>
          <w:p w14:paraId="0C9B4330" w14:textId="3F795482" w:rsidR="00C90D23" w:rsidRPr="00C76D2F" w:rsidRDefault="00C90D23" w:rsidP="00C90D23">
            <w:pPr>
              <w:pStyle w:val="Tablebody"/>
            </w:pPr>
            <w:r w:rsidRPr="00C76D2F">
              <w:t xml:space="preserve">When an automatic observing system observes cumulonimbus clouds or towering cumulus clouds but the amount and height cannot be observed, the XML attribute </w:t>
            </w:r>
            <w:r w:rsidR="008B2667">
              <w:br/>
            </w:r>
            <w:r w:rsidRPr="00C76D2F">
              <w:t xml:space="preserve">//iwxxm:AerodromeObservedClouds/@amountAndHeightUnobservableByAutoSystem shall have </w:t>
            </w:r>
            <w:r w:rsidR="00472194">
              <w:t xml:space="preserve">the </w:t>
            </w:r>
            <w:r w:rsidRPr="00C76D2F">
              <w:t>value set to “true” and XML element //iwxxm:AerodromeObservedClouds/iwxxm:layer shall be absent.</w:t>
            </w:r>
          </w:p>
        </w:tc>
      </w:tr>
      <w:tr w:rsidR="00C90D23" w:rsidRPr="00C76D2F" w14:paraId="15BB0D5C" w14:textId="77777777" w:rsidTr="005631C1">
        <w:trPr>
          <w:cantSplit/>
          <w:jc w:val="center"/>
        </w:trPr>
        <w:tc>
          <w:tcPr>
            <w:tcW w:w="1740" w:type="dxa"/>
            <w:shd w:val="clear" w:color="auto" w:fill="F2F2F2"/>
          </w:tcPr>
          <w:p w14:paraId="68A8F14A" w14:textId="77777777" w:rsidR="00C90D23" w:rsidRPr="00C76D2F" w:rsidRDefault="00C90D23" w:rsidP="005631C1">
            <w:pPr>
              <w:pStyle w:val="Tablebodyshaded"/>
            </w:pPr>
            <w:r w:rsidRPr="00C76D2F">
              <w:t>Requirement</w:t>
            </w:r>
          </w:p>
        </w:tc>
        <w:tc>
          <w:tcPr>
            <w:tcW w:w="8019" w:type="dxa"/>
          </w:tcPr>
          <w:p w14:paraId="343D9746" w14:textId="77777777" w:rsidR="00C90D23" w:rsidRPr="0009102A" w:rsidRDefault="00412FFF" w:rsidP="00C90D23">
            <w:pPr>
              <w:pStyle w:val="Tablebody"/>
              <w:rPr>
                <w:rStyle w:val="Hyperlink"/>
              </w:rPr>
            </w:pPr>
            <w:hyperlink r:id="rId441" w:history="1">
              <w:r w:rsidR="00C90D23" w:rsidRPr="0009102A">
                <w:rPr>
                  <w:rStyle w:val="Hyperlink"/>
                </w:rPr>
                <w:t>http://icao.int/iwxxm/1.1/req/xsd-aerodrome-observed-clouds/either-vertical-visibility-or-cloud-layers</w:t>
              </w:r>
            </w:hyperlink>
          </w:p>
          <w:p w14:paraId="39E127C8" w14:textId="77777777" w:rsidR="00C90D23" w:rsidRPr="00C76D2F" w:rsidRDefault="00C90D23" w:rsidP="00C90D23">
            <w:pPr>
              <w:pStyle w:val="Tablebody"/>
            </w:pPr>
            <w:r w:rsidRPr="00C76D2F">
              <w:t>When vertical visibility is reported, cloud layers shall not be reported.</w:t>
            </w:r>
          </w:p>
          <w:p w14:paraId="0DBFE4D9" w14:textId="77777777" w:rsidR="00C90D23" w:rsidRPr="00C76D2F" w:rsidRDefault="00C90D23" w:rsidP="00C90D23">
            <w:pPr>
              <w:pStyle w:val="Tablebody"/>
            </w:pPr>
            <w:r w:rsidRPr="00C76D2F">
              <w:t>When cloud layers are reported, vertical visibility shall not be reported.</w:t>
            </w:r>
          </w:p>
        </w:tc>
      </w:tr>
      <w:tr w:rsidR="00C90D23" w:rsidRPr="00C76D2F" w14:paraId="1628EB5D" w14:textId="77777777" w:rsidTr="005631C1">
        <w:trPr>
          <w:cantSplit/>
          <w:jc w:val="center"/>
        </w:trPr>
        <w:tc>
          <w:tcPr>
            <w:tcW w:w="1740" w:type="dxa"/>
            <w:shd w:val="clear" w:color="auto" w:fill="F2F2F2"/>
          </w:tcPr>
          <w:p w14:paraId="43FC4290" w14:textId="77777777" w:rsidR="00C90D23" w:rsidRPr="00C76D2F" w:rsidRDefault="00C90D23" w:rsidP="005631C1">
            <w:pPr>
              <w:pStyle w:val="Tablebodyshaded"/>
            </w:pPr>
            <w:r w:rsidRPr="00C76D2F">
              <w:t>Requirement</w:t>
            </w:r>
          </w:p>
        </w:tc>
        <w:tc>
          <w:tcPr>
            <w:tcW w:w="8019" w:type="dxa"/>
          </w:tcPr>
          <w:p w14:paraId="77B45437" w14:textId="77777777" w:rsidR="00BF3849" w:rsidRDefault="00412FFF" w:rsidP="00C90D23">
            <w:pPr>
              <w:pStyle w:val="Tablebody"/>
              <w:rPr>
                <w:rStyle w:val="Hyperlink"/>
              </w:rPr>
            </w:pPr>
            <w:hyperlink r:id="rId442" w:history="1">
              <w:r w:rsidR="00C90D23" w:rsidRPr="0009102A">
                <w:rPr>
                  <w:rStyle w:val="Hyperlink"/>
                </w:rPr>
                <w:t>http://icao.int/iwxxm/1.1/req/xsd-aerodrome-observed-clouds/vertical-visibility</w:t>
              </w:r>
            </w:hyperlink>
          </w:p>
          <w:p w14:paraId="6BBB93FB" w14:textId="3D94274C" w:rsidR="00C90D23" w:rsidRPr="00C76D2F" w:rsidRDefault="00C90D23" w:rsidP="00C90D23">
            <w:pPr>
              <w:pStyle w:val="Tablebody"/>
            </w:pPr>
            <w:r w:rsidRPr="00C76D2F">
              <w:t>When cloud of operational significance is observed but the amount and height cannot be observed, then the XML element //iwxxm:AerodromeObservedClouds/iwxxm:verticalVisibility shall be used to report the vertical visibility.</w:t>
            </w:r>
          </w:p>
        </w:tc>
      </w:tr>
      <w:tr w:rsidR="00C90D23" w:rsidRPr="00C76D2F" w14:paraId="1BE80B7C" w14:textId="77777777" w:rsidTr="005631C1">
        <w:trPr>
          <w:cantSplit/>
          <w:jc w:val="center"/>
        </w:trPr>
        <w:tc>
          <w:tcPr>
            <w:tcW w:w="1740" w:type="dxa"/>
            <w:shd w:val="clear" w:color="auto" w:fill="F2F2F2"/>
          </w:tcPr>
          <w:p w14:paraId="3ADA06E8" w14:textId="77777777" w:rsidR="00C90D23" w:rsidRPr="00C76D2F" w:rsidRDefault="00C90D23" w:rsidP="005631C1">
            <w:pPr>
              <w:pStyle w:val="Tablebodyshaded"/>
            </w:pPr>
            <w:r w:rsidRPr="00C76D2F">
              <w:t>Requirement</w:t>
            </w:r>
          </w:p>
        </w:tc>
        <w:tc>
          <w:tcPr>
            <w:tcW w:w="8019" w:type="dxa"/>
          </w:tcPr>
          <w:p w14:paraId="5947CDFE" w14:textId="77777777" w:rsidR="00C90D23" w:rsidRPr="0009102A" w:rsidRDefault="00412FFF" w:rsidP="00C90D23">
            <w:pPr>
              <w:pStyle w:val="Tablebody"/>
              <w:rPr>
                <w:rStyle w:val="Hyperlink"/>
              </w:rPr>
            </w:pPr>
            <w:hyperlink r:id="rId443" w:history="1">
              <w:r w:rsidR="00C90D23" w:rsidRPr="0009102A">
                <w:rPr>
                  <w:rStyle w:val="Hyperlink"/>
                </w:rPr>
                <w:t>http://icao.int/iwxxm/1.1/req/xsd-aerodrome-observed-clouds/vertical-visibility-unit-of-measure</w:t>
              </w:r>
            </w:hyperlink>
          </w:p>
          <w:p w14:paraId="32B66FB4" w14:textId="1D48E559" w:rsidR="00C90D23" w:rsidRPr="00C76D2F" w:rsidRDefault="00C90D23" w:rsidP="00C90D23">
            <w:pPr>
              <w:pStyle w:val="Tablebody"/>
            </w:pPr>
            <w:r w:rsidRPr="00C76D2F">
              <w:t xml:space="preserve">If the vertical visibility is reported then the vertical distance shall be expressed in metres or feet. The unit of measure shall be indicated using the XML attribute </w:t>
            </w:r>
            <w:r w:rsidR="0086263D">
              <w:br/>
            </w:r>
            <w:r w:rsidRPr="00C76D2F">
              <w:t>//iwxxm:AerodromeObservedClouds/iwxxm:ver</w:t>
            </w:r>
            <w:r w:rsidR="00277411">
              <w:t>ticalVisibility/@uom with value</w:t>
            </w:r>
            <w:r w:rsidRPr="00C76D2F">
              <w:t xml:space="preserve"> “m” (metres) or “[ft_i]” (feet).</w:t>
            </w:r>
          </w:p>
        </w:tc>
      </w:tr>
      <w:tr w:rsidR="00C90D23" w:rsidRPr="00C76D2F" w14:paraId="7ED0EB21" w14:textId="77777777" w:rsidTr="005631C1">
        <w:trPr>
          <w:cantSplit/>
          <w:jc w:val="center"/>
        </w:trPr>
        <w:tc>
          <w:tcPr>
            <w:tcW w:w="1740" w:type="dxa"/>
            <w:shd w:val="clear" w:color="auto" w:fill="F2F2F2"/>
          </w:tcPr>
          <w:p w14:paraId="300D4547" w14:textId="77777777" w:rsidR="00C90D23" w:rsidRPr="00C76D2F" w:rsidRDefault="00C90D23" w:rsidP="005631C1">
            <w:pPr>
              <w:pStyle w:val="Tablebodyshaded"/>
            </w:pPr>
            <w:r w:rsidRPr="00C76D2F">
              <w:t>Requirement</w:t>
            </w:r>
          </w:p>
        </w:tc>
        <w:tc>
          <w:tcPr>
            <w:tcW w:w="8019" w:type="dxa"/>
          </w:tcPr>
          <w:p w14:paraId="0827753C" w14:textId="2920D37E" w:rsidR="00C90D23" w:rsidRPr="00C76D2F" w:rsidRDefault="00412FFF" w:rsidP="00C90D23">
            <w:pPr>
              <w:pStyle w:val="Tablebody"/>
            </w:pPr>
            <w:hyperlink r:id="rId444" w:history="1">
              <w:r w:rsidR="00A102E2" w:rsidRPr="005476CB">
                <w:rPr>
                  <w:rStyle w:val="Hyperlink"/>
                </w:rPr>
                <w:t>http://icao.int/iwxxm/1.1/req/xsd-aerodrome-observed-clouds/cloud-layers</w:t>
              </w:r>
            </w:hyperlink>
          </w:p>
          <w:p w14:paraId="6CC93A5D" w14:textId="06FD76D9" w:rsidR="00C90D23" w:rsidRPr="00C76D2F" w:rsidRDefault="00C90D23" w:rsidP="004B79D3">
            <w:pPr>
              <w:pStyle w:val="Tablebody"/>
            </w:pPr>
            <w:r w:rsidRPr="00C76D2F">
              <w:t xml:space="preserve">When the amount and height of </w:t>
            </w:r>
            <w:r w:rsidR="009452D9">
              <w:t>cloud of operational significance</w:t>
            </w:r>
            <w:r w:rsidRPr="00C76D2F">
              <w:t xml:space="preserve"> </w:t>
            </w:r>
            <w:r w:rsidR="004B79D3">
              <w:t>are</w:t>
            </w:r>
            <w:r w:rsidRPr="00C76D2F">
              <w:t xml:space="preserve"> observed, then the XML element //iwxxm:AerodromeObservedClouds/iwxxm:layer, containing a valid child element //iwxxm:AerodromeObservedClouds/iwxxm:layer/iwxxm:CloudLayer, shall be used to describe the each cloud layer.</w:t>
            </w:r>
          </w:p>
        </w:tc>
      </w:tr>
      <w:tr w:rsidR="00C90D23" w:rsidRPr="00C76D2F" w14:paraId="46222C00" w14:textId="77777777" w:rsidTr="005631C1">
        <w:trPr>
          <w:cantSplit/>
          <w:jc w:val="center"/>
        </w:trPr>
        <w:tc>
          <w:tcPr>
            <w:tcW w:w="1740" w:type="dxa"/>
            <w:shd w:val="clear" w:color="auto" w:fill="F2F2F2"/>
          </w:tcPr>
          <w:p w14:paraId="2FD9602D" w14:textId="77777777" w:rsidR="00C90D23" w:rsidRPr="00C76D2F" w:rsidRDefault="00C90D23" w:rsidP="005631C1">
            <w:pPr>
              <w:pStyle w:val="Tablebodyshaded"/>
            </w:pPr>
            <w:r w:rsidRPr="00C76D2F">
              <w:t>Requirement</w:t>
            </w:r>
          </w:p>
        </w:tc>
        <w:tc>
          <w:tcPr>
            <w:tcW w:w="8019" w:type="dxa"/>
          </w:tcPr>
          <w:p w14:paraId="414B7CAF" w14:textId="0FF21274" w:rsidR="00C90D23" w:rsidRPr="0009102A" w:rsidRDefault="00412FFF" w:rsidP="00C90D23">
            <w:pPr>
              <w:pStyle w:val="Tablebody"/>
              <w:rPr>
                <w:rStyle w:val="Hyperlink"/>
              </w:rPr>
            </w:pPr>
            <w:hyperlink r:id="rId445" w:history="1">
              <w:r w:rsidR="00C90D23" w:rsidRPr="0009102A">
                <w:rPr>
                  <w:rStyle w:val="Hyperlink"/>
                </w:rPr>
                <w:t>http://icao.int/iwxxm/1.1/req/xsd-aerodrome-</w:t>
              </w:r>
              <w:r w:rsidR="00210CE8">
                <w:rPr>
                  <w:rStyle w:val="Hyperlink"/>
                </w:rPr>
                <w:t>observed-clouds</w:t>
              </w:r>
              <w:r w:rsidR="00C90D23" w:rsidRPr="0009102A">
                <w:rPr>
                  <w:rStyle w:val="Hyperlink"/>
                </w:rPr>
                <w:t>/number-of-cloud-layers</w:t>
              </w:r>
            </w:hyperlink>
          </w:p>
          <w:p w14:paraId="07FB135B" w14:textId="77777777" w:rsidR="00C90D23" w:rsidRPr="00C76D2F" w:rsidRDefault="00C90D23" w:rsidP="00C90D23">
            <w:pPr>
              <w:pStyle w:val="Tablebody"/>
            </w:pPr>
            <w:r w:rsidRPr="00C76D2F">
              <w:t>No more than four cloud layers shall be reported. If more than four significant cloud layers are observed, then the four most significant cloud layers with respect to aviation operations shall be prioritized.</w:t>
            </w:r>
          </w:p>
        </w:tc>
      </w:tr>
    </w:tbl>
    <w:p w14:paraId="61D904B1" w14:textId="77777777" w:rsidR="001008F1" w:rsidRDefault="00C90D23" w:rsidP="000936CA">
      <w:pPr>
        <w:pStyle w:val="Notesheading"/>
      </w:pPr>
      <w:r>
        <w:t>Note</w:t>
      </w:r>
      <w:r w:rsidR="001008F1">
        <w:t>s</w:t>
      </w:r>
      <w:r>
        <w:t>:</w:t>
      </w:r>
    </w:p>
    <w:p w14:paraId="27FEE0B5" w14:textId="1A5EEBC0" w:rsidR="00C90D23" w:rsidRPr="00C76D2F" w:rsidRDefault="001008F1" w:rsidP="009452D9">
      <w:pPr>
        <w:pStyle w:val="Notes1"/>
      </w:pPr>
      <w:r>
        <w:t>1.</w:t>
      </w:r>
      <w:r w:rsidR="00C90D23">
        <w:tab/>
      </w:r>
      <w:r w:rsidR="009452D9">
        <w:t>Cloud of operational significance</w:t>
      </w:r>
      <w:r w:rsidR="00C90D23" w:rsidRPr="00C76D2F">
        <w:t xml:space="preserve"> includes cloud below 1</w:t>
      </w:r>
      <w:r w:rsidR="00B32738">
        <w:t> </w:t>
      </w:r>
      <w:r w:rsidR="00C90D23" w:rsidRPr="00C76D2F">
        <w:t xml:space="preserve">500 metres or the highest minimum sector altitude, whichever is </w:t>
      </w:r>
      <w:r w:rsidR="00C90D23" w:rsidRPr="0042357D">
        <w:t>great</w:t>
      </w:r>
      <w:r w:rsidR="00E222BC" w:rsidRPr="0042357D">
        <w:t>e</w:t>
      </w:r>
      <w:r w:rsidR="008D2361">
        <w:t>r</w:t>
      </w:r>
      <w:r w:rsidR="00C90D23" w:rsidRPr="00C76D2F">
        <w:t xml:space="preserve">, and </w:t>
      </w:r>
      <w:r w:rsidR="00E222BC">
        <w:t>c</w:t>
      </w:r>
      <w:r w:rsidR="00C90D23" w:rsidRPr="00C76D2F">
        <w:t>umulonimbus whenever present.</w:t>
      </w:r>
    </w:p>
    <w:p w14:paraId="77FF3806" w14:textId="17E2DD7C" w:rsidR="00C90D23" w:rsidRPr="00C76D2F" w:rsidRDefault="001008F1" w:rsidP="000936CA">
      <w:pPr>
        <w:pStyle w:val="Notes1"/>
      </w:pPr>
      <w:r>
        <w:t>2.</w:t>
      </w:r>
      <w:r w:rsidR="00C90D23">
        <w:tab/>
        <w:t>V</w:t>
      </w:r>
      <w:r w:rsidR="00C90D23" w:rsidRPr="00C76D2F">
        <w:t>ertical visibility is defined as the vertical visual range into an obscuring medium.</w:t>
      </w:r>
    </w:p>
    <w:p w14:paraId="151527D5" w14:textId="068D1D6B" w:rsidR="00C90D23" w:rsidRPr="00C76D2F" w:rsidRDefault="001008F1" w:rsidP="000936CA">
      <w:pPr>
        <w:pStyle w:val="Notes1"/>
      </w:pPr>
      <w:r>
        <w:t>3.</w:t>
      </w:r>
      <w:r w:rsidR="00C90D23">
        <w:tab/>
        <w:t>U</w:t>
      </w:r>
      <w:r w:rsidR="00C90D23" w:rsidRPr="00C76D2F">
        <w:t>nits of measurement are specified in accordance with 1.9</w:t>
      </w:r>
      <w:r w:rsidR="00F9712B">
        <w:t xml:space="preserve"> above</w:t>
      </w:r>
      <w:r w:rsidR="00C90D23" w:rsidRPr="00C76D2F">
        <w:t>.</w:t>
      </w:r>
    </w:p>
    <w:p w14:paraId="67A5CE59" w14:textId="35B50098" w:rsidR="00C90D23" w:rsidRPr="00FA13BB" w:rsidRDefault="00C90D23" w:rsidP="00DC28D7">
      <w:pPr>
        <w:pStyle w:val="Heading20"/>
      </w:pPr>
      <w:bookmarkStart w:id="142" w:name="IwxxmAeroRunVisRange"/>
      <w:bookmarkStart w:id="143" w:name="_Toc392055746"/>
      <w:r w:rsidRPr="00FA13BB">
        <w:t>205.9</w:t>
      </w:r>
      <w:bookmarkEnd w:id="142"/>
      <w:r w:rsidRPr="00FA13BB">
        <w:tab/>
      </w:r>
      <w:r w:rsidR="00AC2FFC">
        <w:t>Requirements class</w:t>
      </w:r>
      <w:r w:rsidRPr="00FA13BB">
        <w:t>: Aerodrome runway visual range</w:t>
      </w:r>
      <w:bookmarkEnd w:id="143"/>
    </w:p>
    <w:p w14:paraId="5EEA2078" w14:textId="77777777" w:rsidR="00C90D23" w:rsidRPr="00C76D2F" w:rsidRDefault="00C90D23" w:rsidP="00DC28D7">
      <w:pPr>
        <w:pStyle w:val="Bodytext1"/>
      </w:pPr>
      <w:r w:rsidRPr="00C76D2F">
        <w:t>205.9.1</w:t>
      </w:r>
      <w:r w:rsidRPr="00C76D2F">
        <w:tab/>
        <w:t xml:space="preserve">This </w:t>
      </w:r>
      <w:r w:rsidRPr="006E4C6C">
        <w:t>r</w:t>
      </w:r>
      <w:r w:rsidRPr="00C76D2F">
        <w:t xml:space="preserve">equirements </w:t>
      </w:r>
      <w:r w:rsidRPr="006E4C6C">
        <w:t>c</w:t>
      </w:r>
      <w:r w:rsidRPr="00C76D2F">
        <w:t>lass is used to describe runway visual range for a specific runway direction at an aerodrome.</w:t>
      </w:r>
    </w:p>
    <w:p w14:paraId="31D5942D" w14:textId="1A91B92F" w:rsidR="005C1479" w:rsidRDefault="00C90D23" w:rsidP="00DC28D7">
      <w:pPr>
        <w:pStyle w:val="Note"/>
      </w:pPr>
      <w:r>
        <w:t>Note:</w:t>
      </w:r>
      <w:r>
        <w:tab/>
        <w:t>T</w:t>
      </w:r>
      <w:r w:rsidRPr="00C76D2F">
        <w:t xml:space="preserve">he requirements for reporting runway visual range are specified in </w:t>
      </w:r>
      <w:r>
        <w:t xml:space="preserve">the </w:t>
      </w:r>
      <w:r w:rsidRPr="00A1322F">
        <w:rPr>
          <w:rStyle w:val="Italic"/>
        </w:rPr>
        <w:t>Technical Regulations</w:t>
      </w:r>
      <w:r w:rsidR="0092011D" w:rsidRPr="00A1322F">
        <w:rPr>
          <w:rStyle w:val="Italic"/>
        </w:rPr>
        <w:t xml:space="preserve"> </w:t>
      </w:r>
      <w:r w:rsidR="0092011D" w:rsidRPr="00C76D2F">
        <w:t>(WMO-</w:t>
      </w:r>
      <w:r w:rsidR="00C71E2C">
        <w:t>No. </w:t>
      </w:r>
      <w:r w:rsidR="0092011D" w:rsidRPr="00C76D2F">
        <w:t>49)</w:t>
      </w:r>
      <w:r w:rsidRPr="00C76D2F">
        <w:t xml:space="preserve">, </w:t>
      </w:r>
      <w:r w:rsidR="00C71E2C">
        <w:t>Volume </w:t>
      </w:r>
      <w:r w:rsidRPr="00C76D2F">
        <w:t xml:space="preserve">II, </w:t>
      </w:r>
      <w:r w:rsidR="00C71E2C">
        <w:t>Part </w:t>
      </w:r>
      <w:r w:rsidRPr="000D2BC2">
        <w:t xml:space="preserve">II, </w:t>
      </w:r>
      <w:r w:rsidR="00C71E2C">
        <w:t>Appendix </w:t>
      </w:r>
      <w:r w:rsidRPr="000D2BC2">
        <w:t>3, 4.3</w:t>
      </w:r>
      <w:r w:rsidRPr="00C76D2F">
        <w:t>.</w:t>
      </w:r>
    </w:p>
    <w:p w14:paraId="4B81110B" w14:textId="3A887D07" w:rsidR="00C90D23" w:rsidRPr="00C76D2F" w:rsidRDefault="00C90D23" w:rsidP="00DC28D7">
      <w:pPr>
        <w:pStyle w:val="Bodytext1"/>
      </w:pPr>
      <w:r w:rsidRPr="00C76D2F">
        <w:t>205.9.2</w:t>
      </w:r>
      <w:r w:rsidRPr="00C76D2F">
        <w:tab/>
        <w:t xml:space="preserve">XML elements describing runway visual range shall conform to all </w:t>
      </w:r>
      <w:r w:rsidR="00AC23BC" w:rsidRPr="00AC23BC">
        <w:t>r</w:t>
      </w:r>
      <w:r w:rsidRPr="00C76D2F">
        <w:t>equirements specified in</w:t>
      </w:r>
      <w:r w:rsidR="00640C2C">
        <w:t xml:space="preserve"> </w:t>
      </w:r>
      <w:r w:rsidR="00C71E2C">
        <w:t>Table 4</w:t>
      </w:r>
      <w:r w:rsidR="00640C2C">
        <w:t>5.</w:t>
      </w:r>
    </w:p>
    <w:p w14:paraId="3177B1A2" w14:textId="79F798CE" w:rsidR="00C90D23" w:rsidRPr="00C76D2F" w:rsidRDefault="00C90D23" w:rsidP="00DC28D7">
      <w:pPr>
        <w:pStyle w:val="Bodytext1"/>
      </w:pPr>
      <w:r w:rsidRPr="00C76D2F">
        <w:t>205.9.3</w:t>
      </w:r>
      <w:r w:rsidRPr="00C76D2F">
        <w:tab/>
        <w:t xml:space="preserve">XML elements describing runway visual range shall conform to all </w:t>
      </w:r>
      <w:r w:rsidR="00AC23BC" w:rsidRPr="00AC23BC">
        <w:t>r</w:t>
      </w:r>
      <w:r w:rsidRPr="00C76D2F">
        <w:t>equirements of all relevant dependencies specified in</w:t>
      </w:r>
      <w:r w:rsidR="00640C2C">
        <w:t xml:space="preserve"> </w:t>
      </w:r>
      <w:r w:rsidR="00C71E2C">
        <w:t>Table 4</w:t>
      </w:r>
      <w:r w:rsidR="00640C2C">
        <w:t>5.</w:t>
      </w:r>
    </w:p>
    <w:p w14:paraId="57E65723" w14:textId="7451E565" w:rsidR="00C90D23" w:rsidRPr="00C76D2F" w:rsidRDefault="00C71E2C" w:rsidP="00DC28D7">
      <w:pPr>
        <w:pStyle w:val="Tablecaption"/>
      </w:pPr>
      <w:bookmarkStart w:id="144" w:name="_Ref386210136"/>
      <w:r>
        <w:lastRenderedPageBreak/>
        <w:t>Table 4</w:t>
      </w:r>
      <w:r w:rsidR="00717D4C">
        <w:t>5.</w:t>
      </w:r>
      <w:bookmarkEnd w:id="144"/>
      <w:r w:rsidR="00C90D23" w:rsidRPr="00C76D2F">
        <w:t xml:space="preserve"> Requirements class xsd-aerodrome-runway-visual-range</w:t>
      </w:r>
    </w:p>
    <w:p w14:paraId="1CA0C6AC" w14:textId="4E11E49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1C00D8C2" w14:textId="77777777" w:rsidTr="00576CB0">
        <w:trPr>
          <w:cantSplit/>
          <w:tblHeader/>
          <w:jc w:val="center"/>
        </w:trPr>
        <w:tc>
          <w:tcPr>
            <w:tcW w:w="9759" w:type="dxa"/>
            <w:gridSpan w:val="2"/>
            <w:shd w:val="clear" w:color="auto" w:fill="F2F2F2"/>
          </w:tcPr>
          <w:p w14:paraId="3AA9B7E6" w14:textId="1657265E" w:rsidR="00C90D23" w:rsidRPr="00C76D2F" w:rsidRDefault="006E4C6C" w:rsidP="00C90D23">
            <w:pPr>
              <w:pStyle w:val="Tableheader"/>
            </w:pPr>
            <w:r>
              <w:t>Requirements class</w:t>
            </w:r>
          </w:p>
        </w:tc>
      </w:tr>
      <w:tr w:rsidR="00C90D23" w:rsidRPr="00C76D2F" w14:paraId="7518D922" w14:textId="77777777" w:rsidTr="00576CB0">
        <w:trPr>
          <w:cantSplit/>
          <w:jc w:val="center"/>
        </w:trPr>
        <w:tc>
          <w:tcPr>
            <w:tcW w:w="9759" w:type="dxa"/>
            <w:gridSpan w:val="2"/>
          </w:tcPr>
          <w:p w14:paraId="67885B06" w14:textId="77777777" w:rsidR="00C90D23" w:rsidRPr="0009102A" w:rsidRDefault="00412FFF" w:rsidP="00C90D23">
            <w:pPr>
              <w:pStyle w:val="Tablebody"/>
              <w:rPr>
                <w:rStyle w:val="Hyperlink"/>
                <w:rFonts w:eastAsia="MS Mincho" w:cs="Times New Roman"/>
                <w:szCs w:val="24"/>
              </w:rPr>
            </w:pPr>
            <w:hyperlink r:id="rId446" w:history="1">
              <w:r w:rsidR="00C90D23" w:rsidRPr="0009102A">
                <w:rPr>
                  <w:rStyle w:val="Hyperlink"/>
                </w:rPr>
                <w:t>http://icao.int/iwxxm/1.1/req/xsd-aerodrome-runway-visual-range</w:t>
              </w:r>
            </w:hyperlink>
          </w:p>
        </w:tc>
      </w:tr>
      <w:tr w:rsidR="00C90D23" w:rsidRPr="00C76D2F" w14:paraId="1BC559F2" w14:textId="77777777" w:rsidTr="005631C1">
        <w:trPr>
          <w:cantSplit/>
          <w:jc w:val="center"/>
        </w:trPr>
        <w:tc>
          <w:tcPr>
            <w:tcW w:w="1860" w:type="dxa"/>
          </w:tcPr>
          <w:p w14:paraId="554ED307" w14:textId="21E64A9C" w:rsidR="00C90D23" w:rsidRPr="00C76D2F" w:rsidRDefault="006A236F" w:rsidP="00C90D23">
            <w:pPr>
              <w:pStyle w:val="Tablebody"/>
            </w:pPr>
            <w:r>
              <w:t>Target type</w:t>
            </w:r>
          </w:p>
        </w:tc>
        <w:tc>
          <w:tcPr>
            <w:tcW w:w="7899" w:type="dxa"/>
          </w:tcPr>
          <w:p w14:paraId="4C02A01D" w14:textId="77777777" w:rsidR="00C90D23" w:rsidRPr="00C76D2F" w:rsidRDefault="00C90D23" w:rsidP="00C90D23">
            <w:pPr>
              <w:pStyle w:val="Tablebody"/>
            </w:pPr>
            <w:r w:rsidRPr="00C76D2F">
              <w:t>Data instance</w:t>
            </w:r>
          </w:p>
        </w:tc>
      </w:tr>
      <w:tr w:rsidR="00C90D23" w:rsidRPr="00C76D2F" w14:paraId="3B9E7C1B" w14:textId="77777777" w:rsidTr="005631C1">
        <w:trPr>
          <w:cantSplit/>
          <w:jc w:val="center"/>
        </w:trPr>
        <w:tc>
          <w:tcPr>
            <w:tcW w:w="1860" w:type="dxa"/>
          </w:tcPr>
          <w:p w14:paraId="7D18517B" w14:textId="77777777" w:rsidR="00C90D23" w:rsidRPr="00C76D2F" w:rsidRDefault="00C90D23" w:rsidP="00C90D23">
            <w:pPr>
              <w:pStyle w:val="Tablebody"/>
            </w:pPr>
            <w:r w:rsidRPr="00C76D2F">
              <w:t>Name</w:t>
            </w:r>
          </w:p>
        </w:tc>
        <w:tc>
          <w:tcPr>
            <w:tcW w:w="7899" w:type="dxa"/>
          </w:tcPr>
          <w:p w14:paraId="28FAE135" w14:textId="77777777" w:rsidR="00C90D23" w:rsidRPr="00C76D2F" w:rsidRDefault="00C90D23" w:rsidP="00C90D23">
            <w:pPr>
              <w:pStyle w:val="Tablebody"/>
            </w:pPr>
            <w:r w:rsidRPr="00C76D2F">
              <w:t>Aerodrome runway visual range</w:t>
            </w:r>
          </w:p>
        </w:tc>
      </w:tr>
      <w:tr w:rsidR="00C90D23" w:rsidRPr="00C76D2F" w14:paraId="16AE83A1" w14:textId="77777777" w:rsidTr="005631C1">
        <w:trPr>
          <w:cantSplit/>
          <w:jc w:val="center"/>
        </w:trPr>
        <w:tc>
          <w:tcPr>
            <w:tcW w:w="1860" w:type="dxa"/>
          </w:tcPr>
          <w:p w14:paraId="4A0BE715" w14:textId="77777777" w:rsidR="00C90D23" w:rsidRPr="00C76D2F" w:rsidRDefault="00C90D23" w:rsidP="00C90D23">
            <w:pPr>
              <w:pStyle w:val="Tablebody"/>
            </w:pPr>
            <w:r w:rsidRPr="00C76D2F">
              <w:t>Dependency</w:t>
            </w:r>
          </w:p>
        </w:tc>
        <w:tc>
          <w:tcPr>
            <w:tcW w:w="7899" w:type="dxa"/>
          </w:tcPr>
          <w:p w14:paraId="45ACF136" w14:textId="7852A07C" w:rsidR="00C90D23" w:rsidRPr="00C76D2F" w:rsidRDefault="00412FFF" w:rsidP="009A0E8C">
            <w:pPr>
              <w:pStyle w:val="Tablebody"/>
            </w:pPr>
            <w:hyperlink r:id="rId447" w:history="1">
              <w:r w:rsidR="00C90D23" w:rsidRPr="00124FE0">
                <w:rPr>
                  <w:rStyle w:val="Hyperlink"/>
                </w:rPr>
                <w:t>http://icao.int/saf/1.1/req/xsd-runway-direction</w:t>
              </w:r>
            </w:hyperlink>
            <w:r w:rsidR="00C90D23" w:rsidRPr="00C76D2F">
              <w:t xml:space="preserve">, </w:t>
            </w:r>
            <w:r w:rsidR="00C90D23" w:rsidRPr="0055644F">
              <w:t>204.6</w:t>
            </w:r>
          </w:p>
        </w:tc>
      </w:tr>
      <w:tr w:rsidR="00C90D23" w:rsidRPr="00C76D2F" w14:paraId="2424ABAE" w14:textId="77777777" w:rsidTr="005631C1">
        <w:trPr>
          <w:cantSplit/>
          <w:jc w:val="center"/>
        </w:trPr>
        <w:tc>
          <w:tcPr>
            <w:tcW w:w="1860" w:type="dxa"/>
            <w:shd w:val="clear" w:color="auto" w:fill="F2F2F2"/>
          </w:tcPr>
          <w:p w14:paraId="3FFC7741" w14:textId="77777777" w:rsidR="00C90D23" w:rsidRPr="00C76D2F" w:rsidRDefault="00C90D23" w:rsidP="005631C1">
            <w:pPr>
              <w:pStyle w:val="Tablebodyshaded"/>
            </w:pPr>
            <w:r w:rsidRPr="00C76D2F">
              <w:t>Requirement</w:t>
            </w:r>
          </w:p>
        </w:tc>
        <w:tc>
          <w:tcPr>
            <w:tcW w:w="7899" w:type="dxa"/>
          </w:tcPr>
          <w:p w14:paraId="5377C231" w14:textId="77777777" w:rsidR="00C90D23" w:rsidRPr="00124FE0" w:rsidRDefault="00412FFF" w:rsidP="00C90D23">
            <w:pPr>
              <w:pStyle w:val="Tablebody"/>
              <w:rPr>
                <w:rStyle w:val="Hyperlink"/>
              </w:rPr>
            </w:pPr>
            <w:hyperlink r:id="rId448" w:history="1">
              <w:r w:rsidR="00C90D23" w:rsidRPr="00124FE0">
                <w:rPr>
                  <w:rStyle w:val="Hyperlink"/>
                </w:rPr>
                <w:t>http://icao.int/iwxxm/1.1/req/xsd-aerodrome-runway-visual-range/valid</w:t>
              </w:r>
            </w:hyperlink>
          </w:p>
          <w:p w14:paraId="3461B9E1" w14:textId="77777777" w:rsidR="00C90D23" w:rsidRPr="00C76D2F" w:rsidRDefault="00C90D23" w:rsidP="00C90D23">
            <w:pPr>
              <w:pStyle w:val="Tablebody"/>
            </w:pPr>
            <w:r w:rsidRPr="00C76D2F">
              <w:t>The content model of this element shall have a value that matches the content model of iwxxm:RunwayVisualRange.</w:t>
            </w:r>
          </w:p>
        </w:tc>
      </w:tr>
      <w:tr w:rsidR="00C90D23" w:rsidRPr="00C76D2F" w14:paraId="1F31F40F" w14:textId="77777777" w:rsidTr="005631C1">
        <w:trPr>
          <w:cantSplit/>
          <w:jc w:val="center"/>
        </w:trPr>
        <w:tc>
          <w:tcPr>
            <w:tcW w:w="1860" w:type="dxa"/>
            <w:shd w:val="clear" w:color="auto" w:fill="F2F2F2"/>
          </w:tcPr>
          <w:p w14:paraId="2DDAFBDE" w14:textId="77777777" w:rsidR="00C90D23" w:rsidRPr="00C76D2F" w:rsidRDefault="00C90D23" w:rsidP="005631C1">
            <w:pPr>
              <w:pStyle w:val="Tablebodyshaded"/>
            </w:pPr>
            <w:r w:rsidRPr="00C76D2F">
              <w:t>Requirement</w:t>
            </w:r>
          </w:p>
        </w:tc>
        <w:tc>
          <w:tcPr>
            <w:tcW w:w="7899" w:type="dxa"/>
          </w:tcPr>
          <w:p w14:paraId="44FD3C54" w14:textId="77777777" w:rsidR="00C90D23" w:rsidRPr="00124FE0" w:rsidRDefault="00412FFF" w:rsidP="00C90D23">
            <w:pPr>
              <w:pStyle w:val="Tablebody"/>
              <w:rPr>
                <w:rStyle w:val="Hyperlink"/>
              </w:rPr>
            </w:pPr>
            <w:hyperlink r:id="rId449" w:history="1">
              <w:r w:rsidR="00C90D23" w:rsidRPr="00124FE0">
                <w:rPr>
                  <w:rStyle w:val="Hyperlink"/>
                </w:rPr>
                <w:t>http://icao.int/iwxxm/1.1/req/xsd-aerodrome-runway-visual-range/applicable-runway</w:t>
              </w:r>
            </w:hyperlink>
          </w:p>
          <w:p w14:paraId="420043B3" w14:textId="77777777" w:rsidR="00C90D23" w:rsidRPr="00C76D2F" w:rsidRDefault="00C90D23" w:rsidP="00C90D23">
            <w:pPr>
              <w:pStyle w:val="Tablebody"/>
            </w:pPr>
            <w:r w:rsidRPr="00C76D2F">
              <w:t>The XML element //iwxxm:AerodromeRunwayVisualRange/iwxxm:runway, with valid child element //iwxxm:AerodromeRunwayState/iwxxm:runway/saf:RunwayDirection, shall be used to indicate the runway direction to which these visual range conditions apply.</w:t>
            </w:r>
          </w:p>
        </w:tc>
      </w:tr>
      <w:tr w:rsidR="00C90D23" w:rsidRPr="00C76D2F" w14:paraId="7BE64614" w14:textId="77777777" w:rsidTr="005631C1">
        <w:trPr>
          <w:cantSplit/>
          <w:jc w:val="center"/>
        </w:trPr>
        <w:tc>
          <w:tcPr>
            <w:tcW w:w="1860" w:type="dxa"/>
            <w:shd w:val="clear" w:color="auto" w:fill="F2F2F2"/>
          </w:tcPr>
          <w:p w14:paraId="5A6CA89B" w14:textId="77777777" w:rsidR="00C90D23" w:rsidRPr="00C76D2F" w:rsidRDefault="00C90D23" w:rsidP="005631C1">
            <w:pPr>
              <w:pStyle w:val="Tablebodyshaded"/>
            </w:pPr>
            <w:r w:rsidRPr="00C76D2F">
              <w:t>Requirement</w:t>
            </w:r>
          </w:p>
        </w:tc>
        <w:tc>
          <w:tcPr>
            <w:tcW w:w="7899" w:type="dxa"/>
          </w:tcPr>
          <w:p w14:paraId="158D3540" w14:textId="77777777" w:rsidR="00C90D23" w:rsidRPr="00124FE0" w:rsidRDefault="00412FFF" w:rsidP="00C90D23">
            <w:pPr>
              <w:pStyle w:val="Tablebody"/>
              <w:rPr>
                <w:rStyle w:val="Hyperlink"/>
              </w:rPr>
            </w:pPr>
            <w:hyperlink r:id="rId450" w:history="1">
              <w:r w:rsidR="00C90D23" w:rsidRPr="00124FE0">
                <w:rPr>
                  <w:rStyle w:val="Hyperlink"/>
                </w:rPr>
                <w:t>http://icao.int/iwxxm/1.1/req/xsd-aerodrome-runway-visual-range/mean-rvr</w:t>
              </w:r>
            </w:hyperlink>
          </w:p>
          <w:p w14:paraId="6540A427" w14:textId="77777777" w:rsidR="00C90D23" w:rsidRPr="00C76D2F" w:rsidRDefault="00C90D23" w:rsidP="00C90D23">
            <w:pPr>
              <w:pStyle w:val="Tablebody"/>
            </w:pPr>
            <w:r w:rsidRPr="00C76D2F">
              <w:t>The XML element //iwxxm:AerodromeRunwayVisualRange/iwxxm:meanRVR shall be used to express the 10-minute average for observed runway visual range or, if a marked discontinuity in visual range occurs during the 10-minute period, the average runway visual range following that marked discontinuity.</w:t>
            </w:r>
          </w:p>
        </w:tc>
      </w:tr>
      <w:tr w:rsidR="00C90D23" w:rsidRPr="00C76D2F" w14:paraId="53A58597" w14:textId="77777777" w:rsidTr="005631C1">
        <w:trPr>
          <w:cantSplit/>
          <w:jc w:val="center"/>
        </w:trPr>
        <w:tc>
          <w:tcPr>
            <w:tcW w:w="1860" w:type="dxa"/>
            <w:shd w:val="clear" w:color="auto" w:fill="F2F2F2"/>
          </w:tcPr>
          <w:p w14:paraId="4C1B6C45" w14:textId="77777777" w:rsidR="00C90D23" w:rsidRPr="00C76D2F" w:rsidRDefault="00C90D23" w:rsidP="005631C1">
            <w:pPr>
              <w:pStyle w:val="Tablebodyshaded"/>
            </w:pPr>
            <w:r w:rsidRPr="00C76D2F">
              <w:t>Requirement</w:t>
            </w:r>
          </w:p>
        </w:tc>
        <w:tc>
          <w:tcPr>
            <w:tcW w:w="7899" w:type="dxa"/>
          </w:tcPr>
          <w:p w14:paraId="53156869" w14:textId="77777777" w:rsidR="00C90D23" w:rsidRPr="00124FE0" w:rsidRDefault="00412FFF" w:rsidP="00C90D23">
            <w:pPr>
              <w:pStyle w:val="Tablebody"/>
              <w:rPr>
                <w:rStyle w:val="Hyperlink"/>
              </w:rPr>
            </w:pPr>
            <w:hyperlink r:id="rId451" w:history="1">
              <w:r w:rsidR="00C90D23" w:rsidRPr="00124FE0">
                <w:rPr>
                  <w:rStyle w:val="Hyperlink"/>
                </w:rPr>
                <w:t>http://icao.int/iwxxm/1.1/req/xsd-aerodrome-runway-visual-range/mean-rvr-unit-of-measure</w:t>
              </w:r>
            </w:hyperlink>
          </w:p>
          <w:p w14:paraId="775359B6" w14:textId="77777777" w:rsidR="00C90D23" w:rsidRPr="00C76D2F" w:rsidRDefault="00C90D23" w:rsidP="00C90D23">
            <w:pPr>
              <w:pStyle w:val="Tablebody"/>
            </w:pPr>
            <w:r w:rsidRPr="00C76D2F">
              <w:t xml:space="preserve">The mean runway visual range shall be reported in metres. The unit of measure shall be indicated using the XML attribute </w:t>
            </w:r>
            <w:r w:rsidRPr="00A1322F">
              <w:t>//iwxxm:AerodromeRunwayVisualRange/iwxxm:meanRVR/@uom with value “m”.</w:t>
            </w:r>
          </w:p>
        </w:tc>
      </w:tr>
      <w:tr w:rsidR="00C90D23" w:rsidRPr="00C76D2F" w14:paraId="505E71D6" w14:textId="77777777" w:rsidTr="005631C1">
        <w:trPr>
          <w:cantSplit/>
          <w:jc w:val="center"/>
        </w:trPr>
        <w:tc>
          <w:tcPr>
            <w:tcW w:w="1860" w:type="dxa"/>
            <w:shd w:val="clear" w:color="auto" w:fill="F2F2F2"/>
          </w:tcPr>
          <w:p w14:paraId="1002D00B" w14:textId="77777777" w:rsidR="00C90D23" w:rsidRPr="00C76D2F" w:rsidRDefault="00C90D23" w:rsidP="005631C1">
            <w:pPr>
              <w:pStyle w:val="Tablebodyshaded"/>
            </w:pPr>
            <w:r w:rsidRPr="00C76D2F">
              <w:t>Requirement</w:t>
            </w:r>
          </w:p>
        </w:tc>
        <w:tc>
          <w:tcPr>
            <w:tcW w:w="7899" w:type="dxa"/>
          </w:tcPr>
          <w:p w14:paraId="56F3F5D5" w14:textId="77777777" w:rsidR="00C90D23" w:rsidRPr="00124FE0" w:rsidRDefault="00412FFF" w:rsidP="00C90D23">
            <w:pPr>
              <w:pStyle w:val="Tablebody"/>
              <w:rPr>
                <w:rStyle w:val="Hyperlink"/>
              </w:rPr>
            </w:pPr>
            <w:hyperlink r:id="rId452" w:history="1">
              <w:r w:rsidR="00C90D23" w:rsidRPr="00124FE0">
                <w:rPr>
                  <w:rStyle w:val="Hyperlink"/>
                </w:rPr>
                <w:t>http://icao.int/iwxxm/1.1/req/xsd-aerodrome-runway-visual-range/mean-rvr-exceeds-2000m</w:t>
              </w:r>
            </w:hyperlink>
          </w:p>
          <w:p w14:paraId="682AE34A" w14:textId="3C95A19D" w:rsidR="00C90D23" w:rsidRPr="00C76D2F" w:rsidRDefault="00C90D23" w:rsidP="00472194">
            <w:pPr>
              <w:pStyle w:val="Tablebody"/>
            </w:pPr>
            <w:r w:rsidRPr="00C76D2F">
              <w:t>If the mean runway visual range exceeds 2</w:t>
            </w:r>
            <w:r w:rsidR="00B32738">
              <w:t> </w:t>
            </w:r>
            <w:r w:rsidRPr="00C76D2F">
              <w:t>000 metres, then the numeric value of XML element</w:t>
            </w:r>
            <w:r>
              <w:t xml:space="preserve"> </w:t>
            </w:r>
            <w:r w:rsidRPr="00C76D2F">
              <w:t xml:space="preserve">//iwxxm:AerodromeRunwayVisualRange/iwxxm:meanRVR shall be set to 2000 and the XML element //iwxxm:AerodromeRunwayVisualRange/iwxxm:meanRVROperator </w:t>
            </w:r>
            <w:r w:rsidRPr="00472194">
              <w:t xml:space="preserve">shall have </w:t>
            </w:r>
            <w:r w:rsidR="00472194">
              <w:t xml:space="preserve">the </w:t>
            </w:r>
            <w:r w:rsidRPr="00472194">
              <w:t>value</w:t>
            </w:r>
            <w:r w:rsidRPr="00C76D2F">
              <w:t xml:space="preserve"> “ABOVE”.</w:t>
            </w:r>
            <w:r w:rsidR="00410516">
              <w:t xml:space="preserve"> </w:t>
            </w:r>
          </w:p>
        </w:tc>
      </w:tr>
      <w:tr w:rsidR="00C90D23" w:rsidRPr="00C76D2F" w14:paraId="6393FE8C" w14:textId="77777777" w:rsidTr="005631C1">
        <w:trPr>
          <w:cantSplit/>
          <w:jc w:val="center"/>
        </w:trPr>
        <w:tc>
          <w:tcPr>
            <w:tcW w:w="1860" w:type="dxa"/>
            <w:shd w:val="clear" w:color="auto" w:fill="F2F2F2"/>
          </w:tcPr>
          <w:p w14:paraId="5242046B" w14:textId="77777777" w:rsidR="00C90D23" w:rsidRPr="00C76D2F" w:rsidRDefault="00C90D23" w:rsidP="005631C1">
            <w:pPr>
              <w:pStyle w:val="Tablebodyshaded"/>
            </w:pPr>
            <w:r w:rsidRPr="00C76D2F">
              <w:t>Requirement</w:t>
            </w:r>
          </w:p>
        </w:tc>
        <w:tc>
          <w:tcPr>
            <w:tcW w:w="7899" w:type="dxa"/>
          </w:tcPr>
          <w:p w14:paraId="49B0695E" w14:textId="77777777" w:rsidR="00C90D23" w:rsidRPr="00124FE0" w:rsidRDefault="00412FFF" w:rsidP="00C90D23">
            <w:pPr>
              <w:pStyle w:val="Tablebody"/>
              <w:rPr>
                <w:rStyle w:val="Hyperlink"/>
              </w:rPr>
            </w:pPr>
            <w:hyperlink r:id="rId453" w:history="1">
              <w:r w:rsidR="00C90D23" w:rsidRPr="00124FE0">
                <w:rPr>
                  <w:rStyle w:val="Hyperlink"/>
                </w:rPr>
                <w:t>http://icao.int/iwxxm/1.1/req/xsd-aerodrome-runway-visual-range/mean-rvr-comparison-operator</w:t>
              </w:r>
            </w:hyperlink>
          </w:p>
          <w:p w14:paraId="0FC71597" w14:textId="26A4141C" w:rsidR="00C90D23" w:rsidRPr="00C76D2F" w:rsidRDefault="00C90D23" w:rsidP="00C90D23">
            <w:pPr>
              <w:pStyle w:val="Tablebody"/>
            </w:pPr>
            <w:r w:rsidRPr="00C76D2F">
              <w:t xml:space="preserve">If present, the value </w:t>
            </w:r>
            <w:r w:rsidR="00EB1B59">
              <w:t xml:space="preserve">of </w:t>
            </w:r>
            <w:r w:rsidRPr="00C76D2F">
              <w:t>XML element //iwxxm:AerodromeRunwayVisualRange/iwxxm:meanRVROperator shall be one of the enumeration: “ABOVE” or “BELOW”.</w:t>
            </w:r>
          </w:p>
        </w:tc>
      </w:tr>
      <w:tr w:rsidR="00C90D23" w:rsidRPr="00C76D2F" w14:paraId="703C468D" w14:textId="77777777" w:rsidTr="005631C1">
        <w:trPr>
          <w:cantSplit/>
          <w:jc w:val="center"/>
        </w:trPr>
        <w:tc>
          <w:tcPr>
            <w:tcW w:w="1860" w:type="dxa"/>
            <w:shd w:val="clear" w:color="auto" w:fill="F2F2F2"/>
          </w:tcPr>
          <w:p w14:paraId="3F991FA5" w14:textId="77777777" w:rsidR="00C90D23" w:rsidRPr="00C76D2F" w:rsidRDefault="00C90D23" w:rsidP="005631C1">
            <w:pPr>
              <w:pStyle w:val="Tablebodyshaded"/>
            </w:pPr>
            <w:r w:rsidRPr="00C76D2F">
              <w:t>Requirement</w:t>
            </w:r>
          </w:p>
        </w:tc>
        <w:tc>
          <w:tcPr>
            <w:tcW w:w="7899" w:type="dxa"/>
          </w:tcPr>
          <w:p w14:paraId="705FCE29" w14:textId="77777777" w:rsidR="00C90D23" w:rsidRPr="00124FE0" w:rsidRDefault="00412FFF" w:rsidP="00C90D23">
            <w:pPr>
              <w:pStyle w:val="Tablebody"/>
              <w:rPr>
                <w:rStyle w:val="Hyperlink"/>
              </w:rPr>
            </w:pPr>
            <w:hyperlink r:id="rId454" w:history="1">
              <w:r w:rsidR="00C90D23" w:rsidRPr="00124FE0">
                <w:rPr>
                  <w:rStyle w:val="Hyperlink"/>
                </w:rPr>
                <w:t>http://icao.int/iwxxm/1.1/req/xsd-aerodrome-runway-visual-range/upward-or-downward-visual-range-tendency</w:t>
              </w:r>
            </w:hyperlink>
          </w:p>
          <w:p w14:paraId="2674F734" w14:textId="5EAB0E70" w:rsidR="00C90D23" w:rsidRPr="00C76D2F" w:rsidRDefault="00C90D23" w:rsidP="00812E99">
            <w:pPr>
              <w:pStyle w:val="Tablebody"/>
            </w:pPr>
            <w:r w:rsidRPr="00C76D2F">
              <w:t>If the runway visual range values observed in the 10-minute period have shown a distinct tendency, such that the mean during the first 5</w:t>
            </w:r>
            <w:r w:rsidR="00812E99">
              <w:t> </w:t>
            </w:r>
            <w:r w:rsidRPr="00C76D2F">
              <w:t>minutes varies by 100</w:t>
            </w:r>
            <w:r w:rsidR="00812E99">
              <w:t> </w:t>
            </w:r>
            <w:r w:rsidRPr="00C76D2F">
              <w:t xml:space="preserve">metres or more when compared </w:t>
            </w:r>
            <w:r w:rsidR="00410516">
              <w:t>with</w:t>
            </w:r>
            <w:r w:rsidR="00410516" w:rsidRPr="00C76D2F">
              <w:t xml:space="preserve"> </w:t>
            </w:r>
            <w:r w:rsidRPr="00C76D2F">
              <w:t>the second 5</w:t>
            </w:r>
            <w:r w:rsidR="00812E99">
              <w:t> </w:t>
            </w:r>
            <w:r w:rsidRPr="00C76D2F">
              <w:t xml:space="preserve">minutes, this </w:t>
            </w:r>
            <w:r w:rsidR="0034730B">
              <w:t>shall</w:t>
            </w:r>
            <w:r w:rsidR="0034730B" w:rsidRPr="00C76D2F">
              <w:t xml:space="preserve"> </w:t>
            </w:r>
            <w:r w:rsidRPr="00C76D2F">
              <w:t xml:space="preserve">be indicated using the XML element //iwxxm:AerodromeRunwayVisualRange/iwxxm:pastTendency </w:t>
            </w:r>
            <w:r w:rsidRPr="00A514A7">
              <w:t>with value</w:t>
            </w:r>
            <w:r w:rsidRPr="00C76D2F">
              <w:t xml:space="preserve"> “UPWARD” (visual range is increasing) or “DOWNWARD” (visual range is decreasing) as appropriate.</w:t>
            </w:r>
          </w:p>
        </w:tc>
      </w:tr>
      <w:tr w:rsidR="00C90D23" w:rsidRPr="00C76D2F" w14:paraId="1274DB2B" w14:textId="77777777" w:rsidTr="005631C1">
        <w:trPr>
          <w:cantSplit/>
          <w:jc w:val="center"/>
        </w:trPr>
        <w:tc>
          <w:tcPr>
            <w:tcW w:w="1860" w:type="dxa"/>
            <w:shd w:val="clear" w:color="auto" w:fill="F2F2F2"/>
          </w:tcPr>
          <w:p w14:paraId="536B860F" w14:textId="77777777" w:rsidR="00C90D23" w:rsidRPr="00C76D2F" w:rsidRDefault="00C90D23" w:rsidP="005631C1">
            <w:pPr>
              <w:pStyle w:val="Tablebodyshaded"/>
            </w:pPr>
            <w:r w:rsidRPr="00C76D2F">
              <w:lastRenderedPageBreak/>
              <w:t>Recommendation</w:t>
            </w:r>
          </w:p>
        </w:tc>
        <w:tc>
          <w:tcPr>
            <w:tcW w:w="7899" w:type="dxa"/>
          </w:tcPr>
          <w:p w14:paraId="5F02CA95" w14:textId="77777777" w:rsidR="00C90D23" w:rsidRPr="00124FE0" w:rsidRDefault="00412FFF" w:rsidP="00C90D23">
            <w:pPr>
              <w:pStyle w:val="Tablebody"/>
              <w:rPr>
                <w:rStyle w:val="Hyperlink"/>
              </w:rPr>
            </w:pPr>
            <w:hyperlink r:id="rId455" w:history="1">
              <w:r w:rsidR="00C90D23" w:rsidRPr="00124FE0">
                <w:rPr>
                  <w:rStyle w:val="Hyperlink"/>
                </w:rPr>
                <w:t>http://icao.int/iwxxm/1.1/req/xsd-aerodrome-runway-visual-range/no-change-in-visual-range-tendency</w:t>
              </w:r>
            </w:hyperlink>
          </w:p>
          <w:p w14:paraId="0922ADDE" w14:textId="7F1A3ECE" w:rsidR="00C90D23" w:rsidRPr="00C76D2F" w:rsidRDefault="00C90D23" w:rsidP="00A514A7">
            <w:pPr>
              <w:pStyle w:val="Tablebody"/>
            </w:pPr>
            <w:r w:rsidRPr="00C76D2F">
              <w:t xml:space="preserve">If the runway visual range values observed in the 10-minute period have not shown a distinct tendency, this should be indicated using the XML element //iwxxm:AerodromeRunwayVisualRange/iwxxm:pastTendency </w:t>
            </w:r>
            <w:r w:rsidRPr="00A514A7">
              <w:t>with value</w:t>
            </w:r>
            <w:r w:rsidRPr="00C76D2F">
              <w:t xml:space="preserve"> “NO_CHANGE”.</w:t>
            </w:r>
          </w:p>
        </w:tc>
      </w:tr>
    </w:tbl>
    <w:p w14:paraId="28AF783C" w14:textId="77777777" w:rsidR="001008F1" w:rsidRDefault="00C90D23" w:rsidP="000936CA">
      <w:pPr>
        <w:pStyle w:val="Notesheading"/>
      </w:pPr>
      <w:r>
        <w:t>Note</w:t>
      </w:r>
      <w:r w:rsidR="001008F1">
        <w:t>s</w:t>
      </w:r>
      <w:r>
        <w:t>:</w:t>
      </w:r>
    </w:p>
    <w:p w14:paraId="2808B8F8" w14:textId="317B986A" w:rsidR="00C90D23" w:rsidRPr="00C76D2F" w:rsidRDefault="001008F1" w:rsidP="000936CA">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71ACCC58" w14:textId="7D4F1114" w:rsidR="00C90D23" w:rsidRPr="00C76D2F" w:rsidRDefault="001008F1" w:rsidP="000936CA">
      <w:pPr>
        <w:pStyle w:val="Notes1"/>
      </w:pPr>
      <w:r>
        <w:t>2.</w:t>
      </w:r>
      <w:r w:rsidR="00C90D23">
        <w:tab/>
        <w:t>T</w:t>
      </w:r>
      <w:r w:rsidR="00C90D23" w:rsidRPr="00C76D2F">
        <w:t>he absence of XML element //iwxxm:AerodromeRunwayVisualRange/iwxxm:meanRVROperator indicates that the mean runway visual range has the numeric value reported.</w:t>
      </w:r>
    </w:p>
    <w:p w14:paraId="0D284C66" w14:textId="4260FE38" w:rsidR="00C90D23" w:rsidRPr="00C76D2F" w:rsidRDefault="001008F1" w:rsidP="000936CA">
      <w:pPr>
        <w:pStyle w:val="Notes1"/>
      </w:pPr>
      <w:r>
        <w:t>3.</w:t>
      </w:r>
      <w:r w:rsidR="00C90D23">
        <w:tab/>
        <w:t>T</w:t>
      </w:r>
      <w:r w:rsidR="00C90D23" w:rsidRPr="00C76D2F">
        <w:t>he absence of XML element //iwxxm:AerodromeRunwayVisualRange/iwxxm:pastTendency indicates that no distinct tendency in visual range has been observed.</w:t>
      </w:r>
    </w:p>
    <w:p w14:paraId="5E07A56B" w14:textId="39F0F82B" w:rsidR="00C90D23" w:rsidRPr="00FA13BB" w:rsidRDefault="00C90D23" w:rsidP="00DC28D7">
      <w:pPr>
        <w:pStyle w:val="Heading20"/>
      </w:pPr>
      <w:bookmarkStart w:id="145" w:name="IwxxmAeroSeaState"/>
      <w:bookmarkStart w:id="146" w:name="_Toc392055747"/>
      <w:r w:rsidRPr="00FA13BB">
        <w:t>205.10</w:t>
      </w:r>
      <w:bookmarkEnd w:id="145"/>
      <w:r w:rsidR="00AC2FFC">
        <w:tab/>
        <w:t>Requirements class</w:t>
      </w:r>
      <w:r w:rsidRPr="00FA13BB">
        <w:t>: Aerodrome sea state</w:t>
      </w:r>
      <w:bookmarkEnd w:id="146"/>
    </w:p>
    <w:p w14:paraId="6661D4D5" w14:textId="2CE8554E" w:rsidR="00C90D23" w:rsidRPr="00C76D2F" w:rsidRDefault="00C90D23" w:rsidP="00DC28D7">
      <w:pPr>
        <w:pStyle w:val="Bodytext1"/>
      </w:pPr>
      <w:r w:rsidRPr="00C76D2F">
        <w:t>205.10.1</w:t>
      </w:r>
      <w:r w:rsidRPr="00C76D2F">
        <w:tab/>
        <w:t xml:space="preserve">This </w:t>
      </w:r>
      <w:r w:rsidRPr="006E4C6C">
        <w:t>r</w:t>
      </w:r>
      <w:r w:rsidRPr="00C76D2F">
        <w:t xml:space="preserve">equirements </w:t>
      </w:r>
      <w:r w:rsidRPr="006E4C6C">
        <w:t>c</w:t>
      </w:r>
      <w:r w:rsidRPr="00C76D2F">
        <w:t xml:space="preserve">lass is used to </w:t>
      </w:r>
      <w:r w:rsidR="00376B4F">
        <w:t>describ</w:t>
      </w:r>
      <w:r w:rsidRPr="00761AEE">
        <w:t xml:space="preserve">e </w:t>
      </w:r>
      <w:r w:rsidR="00761AEE">
        <w:t xml:space="preserve">an </w:t>
      </w:r>
      <w:r w:rsidRPr="00761AEE">
        <w:t>a</w:t>
      </w:r>
      <w:r w:rsidRPr="00C76D2F">
        <w:t>ggregated set of sea</w:t>
      </w:r>
      <w:r w:rsidR="0052045D">
        <w:t>-</w:t>
      </w:r>
      <w:r w:rsidRPr="00C76D2F">
        <w:t>state conditions reported at an aerodrome.</w:t>
      </w:r>
    </w:p>
    <w:p w14:paraId="15A8E440" w14:textId="4F26702B" w:rsidR="005C1479" w:rsidRDefault="00C90D23" w:rsidP="00DC28D7">
      <w:pPr>
        <w:pStyle w:val="Note"/>
      </w:pPr>
      <w:r>
        <w:t>Note:</w:t>
      </w:r>
      <w:r>
        <w:tab/>
        <w:t>T</w:t>
      </w:r>
      <w:r w:rsidRPr="00C76D2F">
        <w:t xml:space="preserve">he requirements for reporting sea state are specified in </w:t>
      </w:r>
      <w:r>
        <w:t xml:space="preserve">the </w:t>
      </w:r>
      <w:r w:rsidRPr="00A1322F">
        <w:rPr>
          <w:rStyle w:val="Italic"/>
        </w:rPr>
        <w:t>Technical Regulations</w:t>
      </w:r>
      <w:r w:rsidR="0052045D" w:rsidRPr="00A1322F">
        <w:rPr>
          <w:rStyle w:val="Italic"/>
        </w:rPr>
        <w:t xml:space="preserve"> </w:t>
      </w:r>
      <w:r w:rsidR="0052045D" w:rsidRPr="00C76D2F">
        <w:t>(WMO-</w:t>
      </w:r>
      <w:r w:rsidR="00C71E2C">
        <w:t>No. </w:t>
      </w:r>
      <w:r w:rsidR="0052045D" w:rsidRPr="00C76D2F">
        <w:t>49)</w:t>
      </w:r>
      <w:r w:rsidRPr="00C76D2F">
        <w:t xml:space="preserve">, </w:t>
      </w:r>
      <w:r w:rsidR="00C71E2C">
        <w:t>Volume </w:t>
      </w:r>
      <w:r w:rsidRPr="00C76D2F">
        <w:t xml:space="preserve">II, </w:t>
      </w:r>
      <w:r w:rsidR="00C71E2C">
        <w:t>Part </w:t>
      </w:r>
      <w:r w:rsidRPr="00EE1017">
        <w:t xml:space="preserve">II, </w:t>
      </w:r>
      <w:r w:rsidR="00C71E2C">
        <w:t>Appendix </w:t>
      </w:r>
      <w:r w:rsidRPr="00EE1017">
        <w:t>3, 4.8.1.</w:t>
      </w:r>
      <w:r w:rsidR="00EE1017">
        <w:t>5</w:t>
      </w:r>
      <w:r w:rsidRPr="00C76D2F">
        <w:t>.</w:t>
      </w:r>
    </w:p>
    <w:p w14:paraId="6ADB5921" w14:textId="4330D3A3" w:rsidR="00C90D23" w:rsidRPr="00C76D2F" w:rsidRDefault="00C90D23" w:rsidP="00DC28D7">
      <w:pPr>
        <w:pStyle w:val="Bodytext1"/>
      </w:pPr>
      <w:r w:rsidRPr="00C76D2F">
        <w:t>205.10.2</w:t>
      </w:r>
      <w:r w:rsidRPr="00C76D2F">
        <w:tab/>
        <w:t xml:space="preserve">XML elements describing sea state shall conform to all </w:t>
      </w:r>
      <w:r w:rsidR="00AC23BC">
        <w:t>r</w:t>
      </w:r>
      <w:r w:rsidRPr="00C76D2F">
        <w:t xml:space="preserve">equirements specified </w:t>
      </w:r>
      <w:r w:rsidR="00640C2C">
        <w:t xml:space="preserve">in </w:t>
      </w:r>
      <w:r w:rsidR="00C71E2C">
        <w:t>Table 4</w:t>
      </w:r>
      <w:r w:rsidR="00640C2C">
        <w:t>6.</w:t>
      </w:r>
    </w:p>
    <w:p w14:paraId="7BF74131" w14:textId="38719594" w:rsidR="00C90D23" w:rsidRPr="00C76D2F" w:rsidRDefault="00C71E2C" w:rsidP="00DC28D7">
      <w:pPr>
        <w:pStyle w:val="Tablecaption"/>
      </w:pPr>
      <w:bookmarkStart w:id="147" w:name="_Ref386212240"/>
      <w:r>
        <w:t>Table 4</w:t>
      </w:r>
      <w:r w:rsidR="00717D4C">
        <w:t>6</w:t>
      </w:r>
      <w:bookmarkEnd w:id="147"/>
      <w:r w:rsidR="00C90D23" w:rsidRPr="00C76D2F">
        <w:t>. Requirements class xsd-aerodrome-sea-state</w:t>
      </w:r>
    </w:p>
    <w:p w14:paraId="1F7A843E" w14:textId="776981D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571B680A" w14:textId="77777777" w:rsidTr="00576CB0">
        <w:trPr>
          <w:cantSplit/>
          <w:tblHeader/>
          <w:jc w:val="center"/>
        </w:trPr>
        <w:tc>
          <w:tcPr>
            <w:tcW w:w="9759" w:type="dxa"/>
            <w:gridSpan w:val="2"/>
            <w:shd w:val="clear" w:color="auto" w:fill="F2F2F2"/>
          </w:tcPr>
          <w:p w14:paraId="578CFEE4" w14:textId="48B30536" w:rsidR="00C90D23" w:rsidRPr="00C76D2F" w:rsidRDefault="006E4C6C" w:rsidP="00C90D23">
            <w:pPr>
              <w:pStyle w:val="Tableheader"/>
            </w:pPr>
            <w:r>
              <w:t>Requirements class</w:t>
            </w:r>
          </w:p>
        </w:tc>
      </w:tr>
      <w:tr w:rsidR="00C90D23" w:rsidRPr="00C76D2F" w14:paraId="48C99146" w14:textId="77777777" w:rsidTr="00576CB0">
        <w:trPr>
          <w:cantSplit/>
          <w:jc w:val="center"/>
        </w:trPr>
        <w:tc>
          <w:tcPr>
            <w:tcW w:w="9759" w:type="dxa"/>
            <w:gridSpan w:val="2"/>
          </w:tcPr>
          <w:p w14:paraId="51732119" w14:textId="77777777" w:rsidR="00C90D23" w:rsidRPr="00B3378C" w:rsidRDefault="00412FFF" w:rsidP="00C90D23">
            <w:pPr>
              <w:pStyle w:val="Tablebody"/>
              <w:rPr>
                <w:rStyle w:val="Hyperlink"/>
              </w:rPr>
            </w:pPr>
            <w:hyperlink r:id="rId456" w:history="1">
              <w:r w:rsidR="00C90D23" w:rsidRPr="00B3378C">
                <w:rPr>
                  <w:rStyle w:val="Hyperlink"/>
                </w:rPr>
                <w:t>http://icao.int/iwxxm/1.1/req/xsd-aerodrome-sea-state</w:t>
              </w:r>
            </w:hyperlink>
          </w:p>
        </w:tc>
      </w:tr>
      <w:tr w:rsidR="00C90D23" w:rsidRPr="00C76D2F" w14:paraId="14461CB7" w14:textId="77777777" w:rsidTr="005631C1">
        <w:trPr>
          <w:cantSplit/>
          <w:jc w:val="center"/>
        </w:trPr>
        <w:tc>
          <w:tcPr>
            <w:tcW w:w="1860" w:type="dxa"/>
          </w:tcPr>
          <w:p w14:paraId="77D7186C" w14:textId="2F8E6851" w:rsidR="00C90D23" w:rsidRPr="00C76D2F" w:rsidRDefault="006A236F" w:rsidP="00C90D23">
            <w:pPr>
              <w:pStyle w:val="Tablebody"/>
            </w:pPr>
            <w:r>
              <w:t>Target type</w:t>
            </w:r>
          </w:p>
        </w:tc>
        <w:tc>
          <w:tcPr>
            <w:tcW w:w="7899" w:type="dxa"/>
          </w:tcPr>
          <w:p w14:paraId="11D0D9F4" w14:textId="77777777" w:rsidR="00C90D23" w:rsidRPr="00C76D2F" w:rsidRDefault="00C90D23" w:rsidP="00C90D23">
            <w:pPr>
              <w:pStyle w:val="Tablebody"/>
            </w:pPr>
            <w:r w:rsidRPr="00C76D2F">
              <w:t>Data instance</w:t>
            </w:r>
          </w:p>
        </w:tc>
      </w:tr>
      <w:tr w:rsidR="00C90D23" w:rsidRPr="00C76D2F" w14:paraId="393432EB" w14:textId="77777777" w:rsidTr="005631C1">
        <w:trPr>
          <w:cantSplit/>
          <w:jc w:val="center"/>
        </w:trPr>
        <w:tc>
          <w:tcPr>
            <w:tcW w:w="1860" w:type="dxa"/>
          </w:tcPr>
          <w:p w14:paraId="60C85F5C" w14:textId="77777777" w:rsidR="00C90D23" w:rsidRPr="00C76D2F" w:rsidRDefault="00C90D23" w:rsidP="00C90D23">
            <w:pPr>
              <w:pStyle w:val="Tablebody"/>
            </w:pPr>
            <w:r w:rsidRPr="00C76D2F">
              <w:t>Name</w:t>
            </w:r>
          </w:p>
        </w:tc>
        <w:tc>
          <w:tcPr>
            <w:tcW w:w="7899" w:type="dxa"/>
          </w:tcPr>
          <w:p w14:paraId="01FF462F" w14:textId="77777777" w:rsidR="00C90D23" w:rsidRPr="00C76D2F" w:rsidRDefault="00C90D23" w:rsidP="00C90D23">
            <w:pPr>
              <w:pStyle w:val="Tablebody"/>
            </w:pPr>
            <w:r w:rsidRPr="00C76D2F">
              <w:t>Aerodrome sea state</w:t>
            </w:r>
          </w:p>
        </w:tc>
      </w:tr>
      <w:tr w:rsidR="00C90D23" w:rsidRPr="00C76D2F" w14:paraId="53D1E79C" w14:textId="77777777" w:rsidTr="005631C1">
        <w:trPr>
          <w:cantSplit/>
          <w:jc w:val="center"/>
        </w:trPr>
        <w:tc>
          <w:tcPr>
            <w:tcW w:w="1860" w:type="dxa"/>
            <w:shd w:val="clear" w:color="auto" w:fill="F2F2F2"/>
          </w:tcPr>
          <w:p w14:paraId="229243E8" w14:textId="77777777" w:rsidR="00C90D23" w:rsidRPr="00C76D2F" w:rsidRDefault="00C90D23" w:rsidP="005631C1">
            <w:pPr>
              <w:pStyle w:val="Tablebodyshaded"/>
            </w:pPr>
            <w:r w:rsidRPr="00C76D2F">
              <w:t>Requirement</w:t>
            </w:r>
          </w:p>
        </w:tc>
        <w:tc>
          <w:tcPr>
            <w:tcW w:w="7899" w:type="dxa"/>
          </w:tcPr>
          <w:p w14:paraId="6043E04A" w14:textId="77777777" w:rsidR="00C90D23" w:rsidRPr="00124FE0" w:rsidRDefault="00412FFF" w:rsidP="00C90D23">
            <w:pPr>
              <w:pStyle w:val="Tablebody"/>
              <w:rPr>
                <w:rStyle w:val="Hyperlink"/>
              </w:rPr>
            </w:pPr>
            <w:hyperlink r:id="rId457" w:history="1">
              <w:r w:rsidR="00C90D23" w:rsidRPr="00124FE0">
                <w:rPr>
                  <w:rStyle w:val="Hyperlink"/>
                </w:rPr>
                <w:t>http://icao.int/iwxxm/1.1/req/xsd-aerodrome-sea-state/valid</w:t>
              </w:r>
            </w:hyperlink>
          </w:p>
          <w:p w14:paraId="27005BE3" w14:textId="77777777" w:rsidR="00C90D23" w:rsidRPr="00C76D2F" w:rsidRDefault="00C90D23" w:rsidP="00C90D23">
            <w:pPr>
              <w:pStyle w:val="Tablebody"/>
            </w:pPr>
            <w:r w:rsidRPr="00C76D2F">
              <w:t>The content model of this element shall have a value that matches the content model of iwxxm:AerodromeSeaState.</w:t>
            </w:r>
          </w:p>
        </w:tc>
      </w:tr>
      <w:tr w:rsidR="00C90D23" w:rsidRPr="00C76D2F" w14:paraId="2E317D56" w14:textId="77777777" w:rsidTr="005631C1">
        <w:trPr>
          <w:cantSplit/>
          <w:jc w:val="center"/>
        </w:trPr>
        <w:tc>
          <w:tcPr>
            <w:tcW w:w="1860" w:type="dxa"/>
            <w:shd w:val="clear" w:color="auto" w:fill="F2F2F2"/>
          </w:tcPr>
          <w:p w14:paraId="36AF24D6" w14:textId="77777777" w:rsidR="00C90D23" w:rsidRPr="00C76D2F" w:rsidRDefault="00C90D23" w:rsidP="005631C1">
            <w:pPr>
              <w:pStyle w:val="Tablebodyshaded"/>
            </w:pPr>
            <w:r w:rsidRPr="00C76D2F">
              <w:t>Requirement</w:t>
            </w:r>
          </w:p>
        </w:tc>
        <w:tc>
          <w:tcPr>
            <w:tcW w:w="7899" w:type="dxa"/>
          </w:tcPr>
          <w:p w14:paraId="7825056C" w14:textId="77777777" w:rsidR="00C90D23" w:rsidRPr="00124FE0" w:rsidRDefault="00412FFF" w:rsidP="00C90D23">
            <w:pPr>
              <w:pStyle w:val="Tablebody"/>
              <w:rPr>
                <w:rStyle w:val="Hyperlink"/>
              </w:rPr>
            </w:pPr>
            <w:hyperlink r:id="rId458" w:history="1">
              <w:r w:rsidR="00C90D23" w:rsidRPr="00124FE0">
                <w:rPr>
                  <w:rStyle w:val="Hyperlink"/>
                </w:rPr>
                <w:t>http://icao.int/iwxxm/1.1/req/xsd-aerodrome-sea-state/sea-surface-temperature</w:t>
              </w:r>
            </w:hyperlink>
          </w:p>
          <w:p w14:paraId="3F4DFEB7" w14:textId="74517693" w:rsidR="00C90D23" w:rsidRPr="00C76D2F" w:rsidRDefault="00C90D23" w:rsidP="00C90D23">
            <w:pPr>
              <w:pStyle w:val="Tablebody"/>
            </w:pPr>
            <w:r w:rsidRPr="00C76D2F">
              <w:t>The sea</w:t>
            </w:r>
            <w:r w:rsidR="005D02C8">
              <w:t>-</w:t>
            </w:r>
            <w:r w:rsidRPr="00C76D2F">
              <w:t>surface temperature shall be reported in Celsius (°C) using the XML element //iwxxm:AerdromeSeaState/iwxxm:seaSurfaceTemperature. The value of the associated XML attribute //iwxxm:AerdromeSeaState/iwxxm:seaSurfaceTemperature/@uom shall be “Cel”.</w:t>
            </w:r>
          </w:p>
        </w:tc>
      </w:tr>
      <w:tr w:rsidR="00C90D23" w:rsidRPr="00C76D2F" w14:paraId="261ECFA2" w14:textId="77777777" w:rsidTr="005631C1">
        <w:trPr>
          <w:cantSplit/>
          <w:jc w:val="center"/>
        </w:trPr>
        <w:tc>
          <w:tcPr>
            <w:tcW w:w="1860" w:type="dxa"/>
            <w:shd w:val="clear" w:color="auto" w:fill="F2F2F2"/>
          </w:tcPr>
          <w:p w14:paraId="3BA21154" w14:textId="77777777" w:rsidR="00C90D23" w:rsidRPr="00C76D2F" w:rsidRDefault="00C90D23" w:rsidP="005631C1">
            <w:pPr>
              <w:pStyle w:val="Tablebodyshaded"/>
            </w:pPr>
            <w:r w:rsidRPr="00C76D2F">
              <w:t>Requirement</w:t>
            </w:r>
          </w:p>
        </w:tc>
        <w:tc>
          <w:tcPr>
            <w:tcW w:w="7899" w:type="dxa"/>
          </w:tcPr>
          <w:p w14:paraId="537F8920" w14:textId="77777777" w:rsidR="00C90D23" w:rsidRPr="00124FE0" w:rsidRDefault="00C90D23" w:rsidP="00C90D23">
            <w:pPr>
              <w:pStyle w:val="Tablebody"/>
              <w:rPr>
                <w:rStyle w:val="Hyperlink"/>
              </w:rPr>
            </w:pPr>
            <w:r w:rsidRPr="00124FE0">
              <w:rPr>
                <w:rStyle w:val="Hyperlink"/>
              </w:rPr>
              <w:t>http://icao.int/iwxxm/1.1/req/xsd-aerodrome-sea-state/either-significant-wave-height-or-sea-state</w:t>
            </w:r>
          </w:p>
          <w:p w14:paraId="5EBC60A6" w14:textId="77777777" w:rsidR="00C90D23" w:rsidRPr="00C76D2F" w:rsidRDefault="00C90D23" w:rsidP="00C90D23">
            <w:pPr>
              <w:pStyle w:val="Tablebody"/>
            </w:pPr>
            <w:r w:rsidRPr="00C76D2F">
              <w:t>When significant wave height is reported, sea state shall not be reported.</w:t>
            </w:r>
          </w:p>
          <w:p w14:paraId="7BD499D7" w14:textId="77777777" w:rsidR="00C90D23" w:rsidRPr="00C76D2F" w:rsidRDefault="00C90D23" w:rsidP="00C90D23">
            <w:pPr>
              <w:pStyle w:val="Tablebody"/>
            </w:pPr>
            <w:r w:rsidRPr="00C76D2F">
              <w:t>When sea state is reported, significant wave height shall not be reported.</w:t>
            </w:r>
          </w:p>
        </w:tc>
      </w:tr>
      <w:tr w:rsidR="00C90D23" w:rsidRPr="00C76D2F" w14:paraId="31876A0A" w14:textId="77777777" w:rsidTr="005631C1">
        <w:trPr>
          <w:cantSplit/>
          <w:jc w:val="center"/>
        </w:trPr>
        <w:tc>
          <w:tcPr>
            <w:tcW w:w="1860" w:type="dxa"/>
            <w:shd w:val="clear" w:color="auto" w:fill="F2F2F2"/>
          </w:tcPr>
          <w:p w14:paraId="07103D84" w14:textId="77777777" w:rsidR="00C90D23" w:rsidRPr="00C76D2F" w:rsidRDefault="00C90D23" w:rsidP="005631C1">
            <w:pPr>
              <w:pStyle w:val="Tablebodyshaded"/>
            </w:pPr>
            <w:r w:rsidRPr="00C76D2F">
              <w:t>Requirement</w:t>
            </w:r>
          </w:p>
        </w:tc>
        <w:tc>
          <w:tcPr>
            <w:tcW w:w="7899" w:type="dxa"/>
          </w:tcPr>
          <w:p w14:paraId="1514A542" w14:textId="77777777" w:rsidR="00C90D23" w:rsidRPr="00124FE0" w:rsidRDefault="00C90D23" w:rsidP="00C90D23">
            <w:pPr>
              <w:pStyle w:val="Tablebody"/>
              <w:rPr>
                <w:rStyle w:val="Hyperlink"/>
              </w:rPr>
            </w:pPr>
            <w:r w:rsidRPr="00124FE0">
              <w:rPr>
                <w:rStyle w:val="Hyperlink"/>
              </w:rPr>
              <w:t>http://icao.int/iwxxm/1.1/req/xsd-aerodrome-sea-state/significant-wave-height</w:t>
            </w:r>
          </w:p>
          <w:p w14:paraId="54148036" w14:textId="77777777" w:rsidR="00C90D23" w:rsidRPr="00C76D2F" w:rsidRDefault="00C90D23" w:rsidP="00C90D23">
            <w:pPr>
              <w:pStyle w:val="Tablebody"/>
            </w:pPr>
            <w:r w:rsidRPr="00C76D2F">
              <w:t>If reported, the observed significant wave height shall be expressed using the XML element //iwxxm:AerodromeSeaState/iwxxm:significantWaveHeight.</w:t>
            </w:r>
          </w:p>
        </w:tc>
      </w:tr>
      <w:tr w:rsidR="00C90D23" w:rsidRPr="00C76D2F" w14:paraId="5F7AB8B0" w14:textId="77777777" w:rsidTr="005631C1">
        <w:trPr>
          <w:cantSplit/>
          <w:jc w:val="center"/>
        </w:trPr>
        <w:tc>
          <w:tcPr>
            <w:tcW w:w="1860" w:type="dxa"/>
            <w:shd w:val="clear" w:color="auto" w:fill="F2F2F2"/>
          </w:tcPr>
          <w:p w14:paraId="32FBD3FB" w14:textId="77777777" w:rsidR="00C90D23" w:rsidRPr="00C76D2F" w:rsidRDefault="00C90D23" w:rsidP="005631C1">
            <w:pPr>
              <w:pStyle w:val="Tablebodyshaded"/>
            </w:pPr>
            <w:r w:rsidRPr="00C76D2F">
              <w:lastRenderedPageBreak/>
              <w:t>Requirement</w:t>
            </w:r>
          </w:p>
        </w:tc>
        <w:tc>
          <w:tcPr>
            <w:tcW w:w="7899" w:type="dxa"/>
          </w:tcPr>
          <w:p w14:paraId="02000F91" w14:textId="77777777" w:rsidR="00C90D23" w:rsidRPr="00124FE0" w:rsidRDefault="00412FFF" w:rsidP="00C90D23">
            <w:pPr>
              <w:pStyle w:val="Tablebody"/>
              <w:rPr>
                <w:rStyle w:val="Hyperlink"/>
              </w:rPr>
            </w:pPr>
            <w:hyperlink r:id="rId459" w:history="1">
              <w:r w:rsidR="00C90D23" w:rsidRPr="00124FE0">
                <w:rPr>
                  <w:rStyle w:val="Hyperlink"/>
                </w:rPr>
                <w:t>http://icao.int/iwxxm/1.1/req/xsd-aerodrome-sea-state/sea-state-code</w:t>
              </w:r>
            </w:hyperlink>
          </w:p>
          <w:p w14:paraId="5761D6CF" w14:textId="78004AB5" w:rsidR="00C90D23" w:rsidRPr="00C76D2F" w:rsidRDefault="00C90D23" w:rsidP="00BF4050">
            <w:pPr>
              <w:pStyle w:val="Tablebody"/>
            </w:pPr>
            <w:r w:rsidRPr="00C76D2F">
              <w:t xml:space="preserve">If sea state is reported, then the value of XML attribute //iwxxm:AerodromeSeaState/iwxxm:seaState/@xlink:href shall be the URI of </w:t>
            </w:r>
            <w:r w:rsidR="00691363">
              <w:t xml:space="preserve">the </w:t>
            </w:r>
            <w:r w:rsidRPr="00C76D2F">
              <w:t xml:space="preserve">valid term from </w:t>
            </w:r>
            <w:r w:rsidR="00C71E2C">
              <w:t>Volume </w:t>
            </w:r>
            <w:r w:rsidR="00BF4050">
              <w:t>I.2,</w:t>
            </w:r>
            <w:r w:rsidRPr="00BF4050">
              <w:t xml:space="preserve"> FM 94 BUFR</w:t>
            </w:r>
            <w:r w:rsidR="00BF4050">
              <w:t>,</w:t>
            </w:r>
            <w:r w:rsidRPr="00BF4050">
              <w:t xml:space="preserve"> Code table 0 22 061: State of the sea</w:t>
            </w:r>
            <w:r w:rsidRPr="00C76D2F">
              <w:t>.</w:t>
            </w:r>
          </w:p>
        </w:tc>
      </w:tr>
      <w:tr w:rsidR="00C90D23" w:rsidRPr="00C76D2F" w14:paraId="01383E47" w14:textId="77777777" w:rsidTr="005631C1">
        <w:trPr>
          <w:cantSplit/>
          <w:jc w:val="center"/>
        </w:trPr>
        <w:tc>
          <w:tcPr>
            <w:tcW w:w="1860" w:type="dxa"/>
            <w:shd w:val="clear" w:color="auto" w:fill="F2F2F2"/>
          </w:tcPr>
          <w:p w14:paraId="020C2197" w14:textId="77777777" w:rsidR="00C90D23" w:rsidRPr="00C76D2F" w:rsidRDefault="00C90D23" w:rsidP="005631C1">
            <w:pPr>
              <w:pStyle w:val="Tablebodyshaded"/>
            </w:pPr>
            <w:r w:rsidRPr="00C76D2F">
              <w:t>Recommendation</w:t>
            </w:r>
          </w:p>
        </w:tc>
        <w:tc>
          <w:tcPr>
            <w:tcW w:w="7899" w:type="dxa"/>
          </w:tcPr>
          <w:p w14:paraId="267155AE" w14:textId="77777777" w:rsidR="00C90D23" w:rsidRPr="00124FE0" w:rsidRDefault="00412FFF" w:rsidP="00C90D23">
            <w:pPr>
              <w:pStyle w:val="Tablebody"/>
              <w:rPr>
                <w:rStyle w:val="Hyperlink"/>
              </w:rPr>
            </w:pPr>
            <w:hyperlink r:id="rId460" w:history="1">
              <w:r w:rsidR="00C90D23" w:rsidRPr="00124FE0">
                <w:rPr>
                  <w:rStyle w:val="Hyperlink"/>
                </w:rPr>
                <w:t>http://icao.int/iwxxm/1.1/req/xsd-aerodrome-sea-state/significant-wave-height-unit-of-measure</w:t>
              </w:r>
            </w:hyperlink>
          </w:p>
          <w:p w14:paraId="64F0B40D" w14:textId="10257E9E" w:rsidR="00C90D23" w:rsidRPr="00C76D2F" w:rsidRDefault="00C90D23" w:rsidP="0034730B">
            <w:pPr>
              <w:pStyle w:val="Tablebody"/>
            </w:pPr>
            <w:r w:rsidRPr="00C76D2F">
              <w:t xml:space="preserve">The significant wave height should be reported in metres. The unit of measure </w:t>
            </w:r>
            <w:r w:rsidR="0034730B">
              <w:t>should</w:t>
            </w:r>
            <w:r w:rsidR="0034730B" w:rsidRPr="00C76D2F">
              <w:t xml:space="preserve"> </w:t>
            </w:r>
            <w:r w:rsidRPr="00C76D2F">
              <w:t xml:space="preserve">be indicated using the XML attribute </w:t>
            </w:r>
            <w:r w:rsidRPr="00A1322F">
              <w:t>//iwxxm:AerodromeSeaState/iwxxm:significantWaveHeight/@uom with value</w:t>
            </w:r>
            <w:r w:rsidR="00CE6759" w:rsidRPr="00A1322F">
              <w:t> </w:t>
            </w:r>
            <w:r w:rsidRPr="00A1322F">
              <w:t>“m”.</w:t>
            </w:r>
          </w:p>
        </w:tc>
      </w:tr>
    </w:tbl>
    <w:p w14:paraId="54483546" w14:textId="77777777" w:rsidR="001008F1" w:rsidRDefault="00C90D23" w:rsidP="000936CA">
      <w:pPr>
        <w:pStyle w:val="Notesheading"/>
      </w:pPr>
      <w:r>
        <w:t>Note</w:t>
      </w:r>
      <w:r w:rsidR="001008F1">
        <w:t>s</w:t>
      </w:r>
      <w:r>
        <w:t>:</w:t>
      </w:r>
    </w:p>
    <w:p w14:paraId="65B9DE51" w14:textId="6D92F159" w:rsidR="00C90D23" w:rsidRPr="00C76D2F" w:rsidRDefault="001008F1" w:rsidP="000936CA">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2692AFEE" w14:textId="09772AB3" w:rsidR="00C90D23" w:rsidRPr="00C76D2F" w:rsidRDefault="001008F1" w:rsidP="000936CA">
      <w:pPr>
        <w:pStyle w:val="Notes1"/>
      </w:pPr>
      <w:r>
        <w:t>2.</w:t>
      </w:r>
      <w:r w:rsidR="00C90D23">
        <w:tab/>
        <w:t>T</w:t>
      </w:r>
      <w:r w:rsidR="00C90D23" w:rsidRPr="00C76D2F">
        <w:t>he term sea</w:t>
      </w:r>
      <w:r w:rsidR="005D02C8">
        <w:t>-</w:t>
      </w:r>
      <w:r w:rsidR="00C90D23" w:rsidRPr="00C76D2F">
        <w:t>surface temperature is generally meant to be representative of the upper few metres of the ocean as opposed to the skin temperature.</w:t>
      </w:r>
    </w:p>
    <w:p w14:paraId="64740EFB" w14:textId="436F61F1" w:rsidR="00C90D23" w:rsidRPr="00C76D2F" w:rsidRDefault="001008F1" w:rsidP="000936CA">
      <w:pPr>
        <w:pStyle w:val="Notes1"/>
      </w:pPr>
      <w:r>
        <w:t>3.</w:t>
      </w:r>
      <w:r w:rsidR="00C90D23">
        <w:tab/>
      </w:r>
      <w:r w:rsidR="00D23C05">
        <w:t>For convenience,</w:t>
      </w:r>
      <w:r w:rsidR="00C90D23" w:rsidRPr="00BF4050">
        <w:t xml:space="preserve"> FM</w:t>
      </w:r>
      <w:r w:rsidR="000936CA">
        <w:t> </w:t>
      </w:r>
      <w:r w:rsidR="00C90D23" w:rsidRPr="00BF4050">
        <w:t>94 BUFR</w:t>
      </w:r>
      <w:r w:rsidR="00BF4050">
        <w:t>,</w:t>
      </w:r>
      <w:r w:rsidR="00C90D23" w:rsidRPr="00BF4050">
        <w:t xml:space="preserve"> Code table</w:t>
      </w:r>
      <w:r w:rsidR="000936CA">
        <w:t> </w:t>
      </w:r>
      <w:r w:rsidR="00C90D23" w:rsidRPr="00BF4050">
        <w:t>0</w:t>
      </w:r>
      <w:r w:rsidR="000936CA">
        <w:t> </w:t>
      </w:r>
      <w:r w:rsidR="00C90D23" w:rsidRPr="00BF4050">
        <w:t>22</w:t>
      </w:r>
      <w:r w:rsidR="000936CA">
        <w:t> </w:t>
      </w:r>
      <w:r w:rsidR="00C90D23" w:rsidRPr="00BF4050">
        <w:t>061</w:t>
      </w:r>
      <w:r w:rsidR="00C90D23" w:rsidRPr="00C76D2F">
        <w:t xml:space="preserve"> </w:t>
      </w:r>
      <w:r w:rsidR="0016432D">
        <w:t xml:space="preserve">from </w:t>
      </w:r>
      <w:r w:rsidR="00C71E2C">
        <w:t>Volume </w:t>
      </w:r>
      <w:r w:rsidR="0016432D">
        <w:t xml:space="preserve">I.2 </w:t>
      </w:r>
      <w:r w:rsidR="00C90D23" w:rsidRPr="00C76D2F">
        <w:t xml:space="preserve">is published online at </w:t>
      </w:r>
      <w:hyperlink r:id="rId461" w:history="1">
        <w:r w:rsidR="00C90D23" w:rsidRPr="00C76D2F">
          <w:rPr>
            <w:rStyle w:val="Hyperlink"/>
          </w:rPr>
          <w:t>http://codes.wmo.int/bufr4/codeflag/0-22-061</w:t>
        </w:r>
      </w:hyperlink>
      <w:r w:rsidR="00C90D23" w:rsidRPr="00C76D2F">
        <w:t>.</w:t>
      </w:r>
    </w:p>
    <w:p w14:paraId="536FA500" w14:textId="3973EFB9" w:rsidR="00C90D23" w:rsidRPr="00FA13BB" w:rsidRDefault="00C90D23" w:rsidP="00DC28D7">
      <w:pPr>
        <w:pStyle w:val="Heading20"/>
      </w:pPr>
      <w:bookmarkStart w:id="148" w:name="IwxxmAeroHorixVis"/>
      <w:bookmarkStart w:id="149" w:name="_Toc392055748"/>
      <w:r w:rsidRPr="00FA13BB">
        <w:t>205.11</w:t>
      </w:r>
      <w:bookmarkEnd w:id="148"/>
      <w:r w:rsidR="00AC2FFC">
        <w:tab/>
        <w:t>Requirements class</w:t>
      </w:r>
      <w:r w:rsidRPr="00FA13BB">
        <w:t>: Aerodrome horizontal visibility</w:t>
      </w:r>
      <w:bookmarkEnd w:id="149"/>
    </w:p>
    <w:p w14:paraId="7D19C777" w14:textId="77777777" w:rsidR="00C90D23" w:rsidRPr="00C76D2F" w:rsidRDefault="00C90D23" w:rsidP="00DC28D7">
      <w:pPr>
        <w:pStyle w:val="Bodytext1"/>
      </w:pPr>
      <w:r w:rsidRPr="00C76D2F">
        <w:t>205.11.1</w:t>
      </w:r>
      <w:r w:rsidRPr="00C76D2F">
        <w:tab/>
        <w:t xml:space="preserve">This </w:t>
      </w:r>
      <w:r w:rsidRPr="00DB0544">
        <w:t>r</w:t>
      </w:r>
      <w:r w:rsidRPr="00C76D2F">
        <w:t xml:space="preserve">equirements </w:t>
      </w:r>
      <w:r w:rsidRPr="00DB0544">
        <w:t>c</w:t>
      </w:r>
      <w:r w:rsidRPr="00C76D2F">
        <w:t>lass is used to describe the horizontal visibility conditions observed at an aerodrome.</w:t>
      </w:r>
    </w:p>
    <w:p w14:paraId="61061198" w14:textId="070C9C48" w:rsidR="00C90D23" w:rsidRPr="00C76D2F" w:rsidRDefault="00C90D23" w:rsidP="00DC28D7">
      <w:pPr>
        <w:pStyle w:val="Note"/>
      </w:pPr>
      <w:r>
        <w:t>Note:</w:t>
      </w:r>
      <w:r>
        <w:tab/>
        <w:t>T</w:t>
      </w:r>
      <w:r w:rsidRPr="00C76D2F">
        <w:t xml:space="preserve">he requirements for reporting </w:t>
      </w:r>
      <w:r w:rsidRPr="00233D6C">
        <w:t>horizontal visibility</w:t>
      </w:r>
      <w:r w:rsidRPr="00C76D2F">
        <w:t xml:space="preserve"> are specified in </w:t>
      </w:r>
      <w:r>
        <w:t xml:space="preserve">the </w:t>
      </w:r>
      <w:r w:rsidRPr="00A1322F">
        <w:rPr>
          <w:rStyle w:val="Italic"/>
        </w:rPr>
        <w:t>Technical Regulations</w:t>
      </w:r>
      <w:r w:rsidR="007C2AC2" w:rsidRPr="00A1322F">
        <w:rPr>
          <w:rStyle w:val="Italic"/>
        </w:rPr>
        <w:t xml:space="preserve"> </w:t>
      </w:r>
      <w:r w:rsidR="007C2AC2" w:rsidRPr="00C76D2F">
        <w:t>(WMO-</w:t>
      </w:r>
      <w:r w:rsidR="00C71E2C">
        <w:t>No. </w:t>
      </w:r>
      <w:r w:rsidR="007C2AC2" w:rsidRPr="00C76D2F">
        <w:t>49)</w:t>
      </w:r>
      <w:r w:rsidRPr="00C76D2F">
        <w:t xml:space="preserve">, </w:t>
      </w:r>
      <w:r w:rsidR="00C71E2C">
        <w:t>Volume </w:t>
      </w:r>
      <w:r w:rsidRPr="00C76D2F">
        <w:t xml:space="preserve">II, </w:t>
      </w:r>
      <w:r w:rsidR="00C71E2C">
        <w:t>Part </w:t>
      </w:r>
      <w:r w:rsidRPr="0040328D">
        <w:t xml:space="preserve">II, </w:t>
      </w:r>
      <w:r w:rsidR="00C71E2C">
        <w:t>Appendix </w:t>
      </w:r>
      <w:r w:rsidRPr="0040328D">
        <w:t>3, 4.2</w:t>
      </w:r>
      <w:r w:rsidRPr="00C76D2F">
        <w:t>.</w:t>
      </w:r>
    </w:p>
    <w:p w14:paraId="40DDEDAE" w14:textId="02B7613B" w:rsidR="00C90D23" w:rsidRPr="00C76D2F" w:rsidRDefault="00C90D23" w:rsidP="00DC28D7">
      <w:pPr>
        <w:pStyle w:val="Bodytext1"/>
      </w:pPr>
      <w:r w:rsidRPr="00C76D2F">
        <w:t>205.11.2</w:t>
      </w:r>
      <w:r w:rsidRPr="00C76D2F">
        <w:tab/>
        <w:t xml:space="preserve">XML elements describing horizontal visibility shall conform to all </w:t>
      </w:r>
      <w:r w:rsidR="00AC23BC" w:rsidRPr="00AC23BC">
        <w:t>r</w:t>
      </w:r>
      <w:r w:rsidRPr="00C76D2F">
        <w:t>equirements specified</w:t>
      </w:r>
      <w:r w:rsidR="00AC23BC">
        <w:t xml:space="preserve"> in</w:t>
      </w:r>
      <w:r w:rsidR="00640C2C">
        <w:t xml:space="preserve"> </w:t>
      </w:r>
      <w:r w:rsidR="00C71E2C">
        <w:t>Table 4</w:t>
      </w:r>
      <w:r w:rsidR="00C518C0">
        <w:t>7.</w:t>
      </w:r>
    </w:p>
    <w:p w14:paraId="1CF3F08C" w14:textId="0A786BE8" w:rsidR="00C90D23" w:rsidRPr="00C76D2F" w:rsidRDefault="00C71E2C" w:rsidP="00DC28D7">
      <w:pPr>
        <w:pStyle w:val="Tablecaption"/>
      </w:pPr>
      <w:bookmarkStart w:id="150" w:name="_Ref386256308"/>
      <w:r>
        <w:t>Table 4</w:t>
      </w:r>
      <w:r w:rsidR="00717D4C">
        <w:t>7</w:t>
      </w:r>
      <w:bookmarkEnd w:id="150"/>
      <w:r w:rsidR="00C90D23" w:rsidRPr="00C76D2F">
        <w:t>. Requirements class xsd-aerodrome-horizontal-visibility</w:t>
      </w:r>
    </w:p>
    <w:p w14:paraId="25A61967" w14:textId="79EDC82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5DA72F76" w14:textId="77777777" w:rsidTr="00576CB0">
        <w:trPr>
          <w:cantSplit/>
          <w:tblHeader/>
          <w:jc w:val="center"/>
        </w:trPr>
        <w:tc>
          <w:tcPr>
            <w:tcW w:w="9759" w:type="dxa"/>
            <w:gridSpan w:val="2"/>
            <w:shd w:val="clear" w:color="auto" w:fill="F2F2F2"/>
          </w:tcPr>
          <w:p w14:paraId="555FF783" w14:textId="49DB24FF" w:rsidR="00C90D23" w:rsidRPr="00C76D2F" w:rsidRDefault="00C90D23" w:rsidP="00DB0544">
            <w:pPr>
              <w:pStyle w:val="Tableheader"/>
            </w:pPr>
            <w:r w:rsidRPr="00C76D2F">
              <w:t xml:space="preserve">Requirements </w:t>
            </w:r>
            <w:r w:rsidR="00DB0544">
              <w:t>c</w:t>
            </w:r>
            <w:r w:rsidRPr="00C76D2F">
              <w:t>lass</w:t>
            </w:r>
          </w:p>
        </w:tc>
      </w:tr>
      <w:tr w:rsidR="00C90D23" w:rsidRPr="00C76D2F" w14:paraId="03CB076A" w14:textId="77777777" w:rsidTr="00576CB0">
        <w:trPr>
          <w:cantSplit/>
          <w:jc w:val="center"/>
        </w:trPr>
        <w:tc>
          <w:tcPr>
            <w:tcW w:w="9759" w:type="dxa"/>
            <w:gridSpan w:val="2"/>
          </w:tcPr>
          <w:p w14:paraId="71D497A8" w14:textId="77777777" w:rsidR="00C90D23" w:rsidRPr="00D97A50" w:rsidRDefault="00412FFF" w:rsidP="00C90D23">
            <w:pPr>
              <w:pStyle w:val="Tablebody"/>
              <w:rPr>
                <w:rStyle w:val="Hyperlink"/>
                <w:rFonts w:eastAsia="MS Mincho" w:cs="Times New Roman"/>
                <w:szCs w:val="24"/>
              </w:rPr>
            </w:pPr>
            <w:hyperlink r:id="rId462" w:history="1">
              <w:r w:rsidR="00C90D23" w:rsidRPr="00D97A50">
                <w:rPr>
                  <w:rStyle w:val="Hyperlink"/>
                </w:rPr>
                <w:t>http://icao.int/iwxxm/1.1/req/xsd-aerodrome-horizontal-visibility</w:t>
              </w:r>
            </w:hyperlink>
          </w:p>
        </w:tc>
      </w:tr>
      <w:tr w:rsidR="00C90D23" w:rsidRPr="00C76D2F" w14:paraId="7CBFD28A" w14:textId="77777777" w:rsidTr="005631C1">
        <w:trPr>
          <w:cantSplit/>
          <w:jc w:val="center"/>
        </w:trPr>
        <w:tc>
          <w:tcPr>
            <w:tcW w:w="1740" w:type="dxa"/>
          </w:tcPr>
          <w:p w14:paraId="1EE818E5" w14:textId="377C33F7" w:rsidR="00C90D23" w:rsidRPr="00C76D2F" w:rsidRDefault="006A236F" w:rsidP="00C90D23">
            <w:pPr>
              <w:pStyle w:val="Tablebody"/>
            </w:pPr>
            <w:r>
              <w:t>Target type</w:t>
            </w:r>
          </w:p>
        </w:tc>
        <w:tc>
          <w:tcPr>
            <w:tcW w:w="8019" w:type="dxa"/>
          </w:tcPr>
          <w:p w14:paraId="490FC330" w14:textId="77777777" w:rsidR="00C90D23" w:rsidRPr="00C76D2F" w:rsidRDefault="00C90D23" w:rsidP="00C90D23">
            <w:pPr>
              <w:pStyle w:val="Tablebody"/>
            </w:pPr>
            <w:r w:rsidRPr="00C76D2F">
              <w:t>Data instance</w:t>
            </w:r>
          </w:p>
        </w:tc>
      </w:tr>
      <w:tr w:rsidR="00C90D23" w:rsidRPr="00C76D2F" w14:paraId="4E9F5468" w14:textId="77777777" w:rsidTr="005631C1">
        <w:trPr>
          <w:cantSplit/>
          <w:jc w:val="center"/>
        </w:trPr>
        <w:tc>
          <w:tcPr>
            <w:tcW w:w="1740" w:type="dxa"/>
          </w:tcPr>
          <w:p w14:paraId="65FCEA9F" w14:textId="77777777" w:rsidR="00C90D23" w:rsidRPr="00C76D2F" w:rsidRDefault="00C90D23" w:rsidP="00C90D23">
            <w:pPr>
              <w:pStyle w:val="Tablebody"/>
            </w:pPr>
            <w:r w:rsidRPr="00C76D2F">
              <w:t>Name</w:t>
            </w:r>
          </w:p>
        </w:tc>
        <w:tc>
          <w:tcPr>
            <w:tcW w:w="8019" w:type="dxa"/>
          </w:tcPr>
          <w:p w14:paraId="32C1C495" w14:textId="77777777" w:rsidR="00C90D23" w:rsidRPr="00C76D2F" w:rsidRDefault="00C90D23" w:rsidP="00C90D23">
            <w:pPr>
              <w:pStyle w:val="Tablebody"/>
            </w:pPr>
            <w:r w:rsidRPr="00C76D2F">
              <w:t>Aerodrome horizontal visibility</w:t>
            </w:r>
          </w:p>
        </w:tc>
      </w:tr>
      <w:tr w:rsidR="00C90D23" w:rsidRPr="00C76D2F" w14:paraId="3C25CC61" w14:textId="77777777" w:rsidTr="005631C1">
        <w:trPr>
          <w:cantSplit/>
          <w:jc w:val="center"/>
        </w:trPr>
        <w:tc>
          <w:tcPr>
            <w:tcW w:w="1740" w:type="dxa"/>
            <w:shd w:val="clear" w:color="auto" w:fill="F2F2F2"/>
          </w:tcPr>
          <w:p w14:paraId="5175F02C" w14:textId="77777777" w:rsidR="00C90D23" w:rsidRPr="00C76D2F" w:rsidRDefault="00C90D23" w:rsidP="005631C1">
            <w:pPr>
              <w:pStyle w:val="Tablebodyshaded"/>
            </w:pPr>
            <w:r w:rsidRPr="00C76D2F">
              <w:t>Requirement</w:t>
            </w:r>
          </w:p>
        </w:tc>
        <w:tc>
          <w:tcPr>
            <w:tcW w:w="8019" w:type="dxa"/>
          </w:tcPr>
          <w:p w14:paraId="348BB262" w14:textId="77777777" w:rsidR="00C90D23" w:rsidRPr="00D97A50" w:rsidRDefault="00412FFF" w:rsidP="00C90D23">
            <w:pPr>
              <w:pStyle w:val="Tablebody"/>
              <w:rPr>
                <w:rStyle w:val="Hyperlink"/>
              </w:rPr>
            </w:pPr>
            <w:hyperlink r:id="rId463" w:history="1">
              <w:r w:rsidR="00C90D23" w:rsidRPr="00D97A50">
                <w:rPr>
                  <w:rStyle w:val="Hyperlink"/>
                </w:rPr>
                <w:t>http://icao.int/iwxxm/1.1/req/xsd-aerodrome-horizontal-visibility/valid</w:t>
              </w:r>
            </w:hyperlink>
          </w:p>
          <w:p w14:paraId="6E4730BE" w14:textId="77777777" w:rsidR="00C90D23" w:rsidRPr="00C76D2F" w:rsidRDefault="00C90D23" w:rsidP="00C90D23">
            <w:pPr>
              <w:pStyle w:val="Tablebody"/>
            </w:pPr>
            <w:r w:rsidRPr="00C76D2F">
              <w:t>The content model of this element shall have a value that matches the content model of iwxxm:AerodromeHorizontalVisibility.</w:t>
            </w:r>
          </w:p>
        </w:tc>
      </w:tr>
      <w:tr w:rsidR="00C90D23" w:rsidRPr="00C76D2F" w14:paraId="3F12C864" w14:textId="77777777" w:rsidTr="005631C1">
        <w:trPr>
          <w:cantSplit/>
          <w:jc w:val="center"/>
        </w:trPr>
        <w:tc>
          <w:tcPr>
            <w:tcW w:w="1740" w:type="dxa"/>
            <w:shd w:val="clear" w:color="auto" w:fill="F2F2F2"/>
          </w:tcPr>
          <w:p w14:paraId="111E79B0" w14:textId="77777777" w:rsidR="00C90D23" w:rsidRPr="00C76D2F" w:rsidRDefault="00C90D23" w:rsidP="005631C1">
            <w:pPr>
              <w:pStyle w:val="Tablebodyshaded"/>
            </w:pPr>
            <w:r w:rsidRPr="00C76D2F">
              <w:t>Requirement</w:t>
            </w:r>
          </w:p>
        </w:tc>
        <w:tc>
          <w:tcPr>
            <w:tcW w:w="8019" w:type="dxa"/>
          </w:tcPr>
          <w:p w14:paraId="592EFD3F" w14:textId="77777777" w:rsidR="00C90D23" w:rsidRPr="00D97A50" w:rsidRDefault="00412FFF" w:rsidP="00C90D23">
            <w:pPr>
              <w:pStyle w:val="Tablebody"/>
              <w:rPr>
                <w:rStyle w:val="Hyperlink"/>
              </w:rPr>
            </w:pPr>
            <w:hyperlink r:id="rId464" w:history="1">
              <w:r w:rsidR="00C90D23" w:rsidRPr="00D97A50">
                <w:rPr>
                  <w:rStyle w:val="Hyperlink"/>
                </w:rPr>
                <w:t>http://icao.int/iwxxm/1.1/req/xsd-aerodrome-horizontal-visibility/prevailing-visibility</w:t>
              </w:r>
            </w:hyperlink>
          </w:p>
          <w:p w14:paraId="7AB64F72" w14:textId="588A88AB" w:rsidR="00C90D23" w:rsidRPr="00C76D2F" w:rsidRDefault="00C90D23" w:rsidP="00A514A7">
            <w:pPr>
              <w:pStyle w:val="Tablebody"/>
            </w:pPr>
            <w:r w:rsidRPr="00C76D2F">
              <w:t xml:space="preserve">The prevailing visibility shall be stated using the XML element //iwxxm:AerodromeHorizontalVisibility/iwxxm:prevailingVisibility </w:t>
            </w:r>
            <w:r w:rsidRPr="00E24E89">
              <w:t>with the unit of measure metres</w:t>
            </w:r>
            <w:r w:rsidRPr="00C76D2F">
              <w:t xml:space="preserve">, indicated using the XML attribute //iwxxm:AerodromeHorizontalVisibility/iwxxm:prevailingVisibility/@uom </w:t>
            </w:r>
            <w:r w:rsidRPr="00A514A7">
              <w:t>with value</w:t>
            </w:r>
            <w:r w:rsidRPr="00C76D2F">
              <w:t xml:space="preserve"> “m”.</w:t>
            </w:r>
          </w:p>
        </w:tc>
      </w:tr>
      <w:tr w:rsidR="00C90D23" w:rsidRPr="00C76D2F" w14:paraId="4C3F2395" w14:textId="77777777" w:rsidTr="005631C1">
        <w:trPr>
          <w:cantSplit/>
          <w:jc w:val="center"/>
        </w:trPr>
        <w:tc>
          <w:tcPr>
            <w:tcW w:w="1740" w:type="dxa"/>
            <w:shd w:val="clear" w:color="auto" w:fill="F2F2F2"/>
          </w:tcPr>
          <w:p w14:paraId="4E9E8775" w14:textId="77777777" w:rsidR="00C90D23" w:rsidRPr="00C76D2F" w:rsidRDefault="00C90D23" w:rsidP="005631C1">
            <w:pPr>
              <w:pStyle w:val="Tablebodyshaded"/>
            </w:pPr>
            <w:r w:rsidRPr="00C76D2F">
              <w:lastRenderedPageBreak/>
              <w:t>Requirement</w:t>
            </w:r>
          </w:p>
        </w:tc>
        <w:tc>
          <w:tcPr>
            <w:tcW w:w="8019" w:type="dxa"/>
          </w:tcPr>
          <w:p w14:paraId="32BF7942" w14:textId="77777777" w:rsidR="00C90D23" w:rsidRPr="00D97A50" w:rsidRDefault="00412FFF" w:rsidP="00C90D23">
            <w:pPr>
              <w:pStyle w:val="Tablebody"/>
              <w:rPr>
                <w:rStyle w:val="Hyperlink"/>
              </w:rPr>
            </w:pPr>
            <w:hyperlink r:id="rId465" w:history="1">
              <w:r w:rsidR="00C90D23" w:rsidRPr="00D97A50">
                <w:rPr>
                  <w:rStyle w:val="Hyperlink"/>
                </w:rPr>
                <w:t>http://icao.int/iwxxm/1.1/req/xsd-aerodrome-horizontal-visibility/prevailing-visibility-exceeds-10000m</w:t>
              </w:r>
            </w:hyperlink>
          </w:p>
          <w:p w14:paraId="769BA613" w14:textId="51579E92" w:rsidR="00C90D23" w:rsidRPr="00C76D2F" w:rsidRDefault="00C90D23" w:rsidP="00C90D23">
            <w:pPr>
              <w:pStyle w:val="Tablebody"/>
            </w:pPr>
            <w:r w:rsidRPr="00C76D2F">
              <w:t>If the prevailing visibility exceeds 10</w:t>
            </w:r>
            <w:r w:rsidR="00B32738">
              <w:t> </w:t>
            </w:r>
            <w:r w:rsidRPr="00C76D2F">
              <w:t xml:space="preserve">000 metres, then the numeric value of XML element //iwxxm:AerodromeHorizontalVisibility/iwxxm:prevailingVisibility shall be set to 10000 and the XML element //iwxxm:AerodromeHorizontalVisibility/iwxxm:prevailingVisibilityOperator shall have the value “ABOVE”. </w:t>
            </w:r>
          </w:p>
        </w:tc>
      </w:tr>
      <w:tr w:rsidR="00C90D23" w:rsidRPr="00C76D2F" w14:paraId="09F78E67" w14:textId="77777777" w:rsidTr="005631C1">
        <w:trPr>
          <w:cantSplit/>
          <w:jc w:val="center"/>
        </w:trPr>
        <w:tc>
          <w:tcPr>
            <w:tcW w:w="1740" w:type="dxa"/>
            <w:shd w:val="clear" w:color="auto" w:fill="F2F2F2"/>
          </w:tcPr>
          <w:p w14:paraId="2D44EE8F" w14:textId="77777777" w:rsidR="00C90D23" w:rsidRPr="00C76D2F" w:rsidRDefault="00C90D23" w:rsidP="005631C1">
            <w:pPr>
              <w:pStyle w:val="Tablebodyshaded"/>
            </w:pPr>
            <w:r w:rsidRPr="00C76D2F">
              <w:t>Requirement</w:t>
            </w:r>
          </w:p>
        </w:tc>
        <w:tc>
          <w:tcPr>
            <w:tcW w:w="8019" w:type="dxa"/>
          </w:tcPr>
          <w:p w14:paraId="4880BF36" w14:textId="77777777" w:rsidR="00C90D23" w:rsidRPr="00D97A50" w:rsidRDefault="00412FFF" w:rsidP="00C90D23">
            <w:pPr>
              <w:pStyle w:val="Tablebody"/>
              <w:rPr>
                <w:rStyle w:val="Hyperlink"/>
              </w:rPr>
            </w:pPr>
            <w:hyperlink r:id="rId466" w:history="1">
              <w:r w:rsidR="00C90D23" w:rsidRPr="00D97A50">
                <w:rPr>
                  <w:rStyle w:val="Hyperlink"/>
                </w:rPr>
                <w:t>http://icao.int/iwxxm/1.1/req/xsd-aerodrome-horizontal-visibility/prevailing-visibility-comparison-operator</w:t>
              </w:r>
            </w:hyperlink>
          </w:p>
          <w:p w14:paraId="0E345D9A" w14:textId="7EA9CDA0" w:rsidR="00C90D23" w:rsidRPr="00C76D2F" w:rsidRDefault="00C90D23" w:rsidP="00C90D23">
            <w:pPr>
              <w:pStyle w:val="Tablebody"/>
            </w:pPr>
            <w:r w:rsidRPr="00C76D2F">
              <w:t xml:space="preserve">If present, the value </w:t>
            </w:r>
            <w:r w:rsidR="00DD3662">
              <w:t xml:space="preserve">of </w:t>
            </w:r>
            <w:r w:rsidRPr="00C76D2F">
              <w:t>XML element //iwxxm:AerodromeHorizontalVisibility/iwxxm:prevailingVisibilityOperator shall be one of the enumeration: “ABOVE” or “BELOW”.</w:t>
            </w:r>
          </w:p>
        </w:tc>
      </w:tr>
      <w:tr w:rsidR="00C90D23" w:rsidRPr="00C76D2F" w14:paraId="0F1BB3A7" w14:textId="77777777" w:rsidTr="005631C1">
        <w:trPr>
          <w:cantSplit/>
          <w:jc w:val="center"/>
        </w:trPr>
        <w:tc>
          <w:tcPr>
            <w:tcW w:w="1740" w:type="dxa"/>
            <w:shd w:val="clear" w:color="auto" w:fill="F2F2F2"/>
          </w:tcPr>
          <w:p w14:paraId="791EB465" w14:textId="77777777" w:rsidR="00C90D23" w:rsidRPr="00C76D2F" w:rsidRDefault="00C90D23" w:rsidP="005631C1">
            <w:pPr>
              <w:pStyle w:val="Tablebodyshaded"/>
            </w:pPr>
            <w:r w:rsidRPr="00C76D2F">
              <w:t>Requirement</w:t>
            </w:r>
          </w:p>
        </w:tc>
        <w:tc>
          <w:tcPr>
            <w:tcW w:w="8019" w:type="dxa"/>
          </w:tcPr>
          <w:p w14:paraId="29FB82A0" w14:textId="77777777" w:rsidR="00C90D23" w:rsidRPr="00D97A50" w:rsidRDefault="00412FFF" w:rsidP="00C90D23">
            <w:pPr>
              <w:pStyle w:val="Tablebody"/>
              <w:rPr>
                <w:rStyle w:val="Hyperlink"/>
              </w:rPr>
            </w:pPr>
            <w:hyperlink r:id="rId467" w:history="1">
              <w:r w:rsidR="00C90D23" w:rsidRPr="00D97A50">
                <w:rPr>
                  <w:rStyle w:val="Hyperlink"/>
                </w:rPr>
                <w:t>http://icao.int/iwxxm/1.1/req/xsd-aerodrome-horizontal-visibility/minimum-visibility</w:t>
              </w:r>
            </w:hyperlink>
          </w:p>
          <w:p w14:paraId="30CEF863" w14:textId="77777777" w:rsidR="00C90D23" w:rsidRPr="00C76D2F" w:rsidRDefault="00C90D23" w:rsidP="00C90D23">
            <w:pPr>
              <w:pStyle w:val="Tablebody"/>
            </w:pPr>
            <w:r w:rsidRPr="00C76D2F">
              <w:t xml:space="preserve">If reported, the minimum visibility shall be expressed using XML element //iwxxm:AerodromeHorizontalVisibility/iwxxm:minimumVisibility </w:t>
            </w:r>
            <w:r w:rsidRPr="00E24E89">
              <w:t>with the unit of measure metres</w:t>
            </w:r>
            <w:r w:rsidRPr="00C76D2F">
              <w:t>, indicated using the XML attribute //iwxxm:AerodromeHorizontalVisibility/iwxxm:minimumVisibility/@uom with value “m”.</w:t>
            </w:r>
            <w:r>
              <w:t xml:space="preserve"> </w:t>
            </w:r>
          </w:p>
        </w:tc>
      </w:tr>
      <w:tr w:rsidR="00C90D23" w:rsidRPr="00C76D2F" w14:paraId="5D2401B1" w14:textId="77777777" w:rsidTr="005631C1">
        <w:trPr>
          <w:cantSplit/>
          <w:jc w:val="center"/>
        </w:trPr>
        <w:tc>
          <w:tcPr>
            <w:tcW w:w="1740" w:type="dxa"/>
            <w:shd w:val="clear" w:color="auto" w:fill="F2F2F2"/>
          </w:tcPr>
          <w:p w14:paraId="34C7BE4C" w14:textId="77777777" w:rsidR="00C90D23" w:rsidRPr="00C76D2F" w:rsidRDefault="00C90D23" w:rsidP="005631C1">
            <w:pPr>
              <w:pStyle w:val="Tablebodyshaded"/>
            </w:pPr>
            <w:r w:rsidRPr="00C76D2F">
              <w:t>Requirement</w:t>
            </w:r>
          </w:p>
        </w:tc>
        <w:tc>
          <w:tcPr>
            <w:tcW w:w="8019" w:type="dxa"/>
            <w:tcMar>
              <w:right w:w="0" w:type="dxa"/>
            </w:tcMar>
          </w:tcPr>
          <w:p w14:paraId="6DDC3F06" w14:textId="77777777" w:rsidR="00C90D23" w:rsidRPr="00D97A50" w:rsidRDefault="00412FFF" w:rsidP="00C90D23">
            <w:pPr>
              <w:pStyle w:val="Tablebody"/>
              <w:rPr>
                <w:rStyle w:val="Hyperlink"/>
              </w:rPr>
            </w:pPr>
            <w:hyperlink r:id="rId468" w:history="1">
              <w:r w:rsidR="00C90D23" w:rsidRPr="00D97A50">
                <w:rPr>
                  <w:rStyle w:val="Hyperlink"/>
                </w:rPr>
                <w:t>http://icao.int/iwxxm/1.1/req/xsd-aerodrome-horizontal-visibility/minimum-visibility-direction</w:t>
              </w:r>
            </w:hyperlink>
          </w:p>
          <w:p w14:paraId="356ACC15" w14:textId="694A1364" w:rsidR="00C90D23" w:rsidRPr="00C76D2F" w:rsidRDefault="00C90D23" w:rsidP="00A514A7">
            <w:pPr>
              <w:pStyle w:val="Tablebody"/>
            </w:pPr>
            <w:r w:rsidRPr="00C76D2F">
              <w:t xml:space="preserve">If reported, the observed angle between </w:t>
            </w:r>
            <w:r w:rsidRPr="00EB5DE9">
              <w:t>true north</w:t>
            </w:r>
            <w:r w:rsidRPr="00C76D2F">
              <w:t xml:space="preserve"> and the direction of minimum visibility shall be expressed in degrees using XML element //iwxxm:AerodromeHorizontalVisibility/iwxxm:minimumVisibilityDirection, with the unit of measure indicated using the XML attribute //iwxxm:AerodromeHorizontalVisibility/iwxxm:minimumVisibilityDirection/@uom </w:t>
            </w:r>
            <w:r w:rsidR="00A514A7">
              <w:t>with</w:t>
            </w:r>
            <w:r w:rsidR="00A514A7" w:rsidRPr="00A514A7">
              <w:t xml:space="preserve"> </w:t>
            </w:r>
            <w:r w:rsidRPr="00A514A7">
              <w:t>value</w:t>
            </w:r>
            <w:r w:rsidRPr="00C76D2F">
              <w:t xml:space="preserve"> “deg”.</w:t>
            </w:r>
          </w:p>
        </w:tc>
      </w:tr>
    </w:tbl>
    <w:p w14:paraId="6C5DCE54" w14:textId="77777777" w:rsidR="001008F1" w:rsidRDefault="00C90D23" w:rsidP="000936CA">
      <w:pPr>
        <w:pStyle w:val="Notesheading"/>
      </w:pPr>
      <w:r>
        <w:t>Note</w:t>
      </w:r>
      <w:r w:rsidR="001008F1">
        <w:t>s</w:t>
      </w:r>
      <w:r>
        <w:t>:</w:t>
      </w:r>
    </w:p>
    <w:p w14:paraId="4961C8C1" w14:textId="1DF5B38D" w:rsidR="00C90D23" w:rsidRPr="00C76D2F" w:rsidRDefault="001008F1" w:rsidP="000936CA">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475F6BB4" w14:textId="174461C7" w:rsidR="00C90D23" w:rsidRPr="00C76D2F" w:rsidRDefault="001008F1" w:rsidP="000936CA">
      <w:pPr>
        <w:pStyle w:val="Notes1"/>
      </w:pPr>
      <w:r>
        <w:t>2.</w:t>
      </w:r>
      <w:r w:rsidR="00C90D23">
        <w:tab/>
        <w:t>V</w:t>
      </w:r>
      <w:r w:rsidR="00C90D23" w:rsidRPr="00C76D2F">
        <w:t>isibility for aeronautical purposes is defined as the greater of: (i) the greatest distance at which a black object of sui</w:t>
      </w:r>
      <w:r w:rsidR="005A7EEF">
        <w:t>table d</w:t>
      </w:r>
      <w:r w:rsidR="00C90D23" w:rsidRPr="00C76D2F">
        <w:t xml:space="preserve">imensions, situated near the ground, can be seen and recognized when observed against a bright background; or (ii) the greatest distance at which lights in the vicinity of </w:t>
      </w:r>
      <w:r w:rsidR="00C90D23" w:rsidRPr="00C7075F">
        <w:t>1</w:t>
      </w:r>
      <w:r w:rsidR="00C7075F">
        <w:t> </w:t>
      </w:r>
      <w:r w:rsidR="00C90D23" w:rsidRPr="00C7075F">
        <w:t>000</w:t>
      </w:r>
      <w:r w:rsidR="00A63264">
        <w:t> </w:t>
      </w:r>
      <w:r w:rsidR="00C90D23" w:rsidRPr="00C7075F">
        <w:t>candelas</w:t>
      </w:r>
      <w:r w:rsidR="00C90D23" w:rsidRPr="00C76D2F">
        <w:t xml:space="preserve"> can be seen and identified against an unlit background.</w:t>
      </w:r>
    </w:p>
    <w:p w14:paraId="32B3BF32" w14:textId="45383BD5" w:rsidR="00C90D23" w:rsidRPr="00C76D2F" w:rsidRDefault="001008F1" w:rsidP="000936CA">
      <w:pPr>
        <w:pStyle w:val="Notes1"/>
      </w:pPr>
      <w:r>
        <w:t>3.</w:t>
      </w:r>
      <w:r w:rsidR="00C90D23">
        <w:tab/>
        <w:t>P</w:t>
      </w:r>
      <w:r w:rsidR="00C90D23" w:rsidRPr="00C76D2F">
        <w:t>revailing visibility is defined as the greatest visibility value observed which is reached within at least half the horizon circle or within at least half of the surface of the aerodrome. These areas could comprise contiguous or non-contiguous sectors.</w:t>
      </w:r>
    </w:p>
    <w:p w14:paraId="34BA9CBC" w14:textId="005AA4E2" w:rsidR="00C90D23" w:rsidRPr="00C76D2F" w:rsidRDefault="001008F1" w:rsidP="000936CA">
      <w:pPr>
        <w:pStyle w:val="Notes1"/>
      </w:pPr>
      <w:r>
        <w:t>4.</w:t>
      </w:r>
      <w:r w:rsidR="00C90D23">
        <w:tab/>
        <w:t>T</w:t>
      </w:r>
      <w:r w:rsidR="00C90D23" w:rsidRPr="00C76D2F">
        <w:t>he absence of XML element //iwxxm:AerodromeHorizontalVisibility/iwxxm:prevailingVisibilityOperator indicates that the prevailing visibility has the numeric value reported.</w:t>
      </w:r>
    </w:p>
    <w:p w14:paraId="761B9B48" w14:textId="1C5064E9" w:rsidR="00C90D23" w:rsidRPr="00C76D2F" w:rsidRDefault="001008F1" w:rsidP="000936CA">
      <w:pPr>
        <w:pStyle w:val="Notes1"/>
      </w:pPr>
      <w:r>
        <w:t>5.</w:t>
      </w:r>
      <w:r w:rsidR="00C90D23">
        <w:tab/>
        <w:t>T</w:t>
      </w:r>
      <w:r w:rsidR="00C90D23" w:rsidRPr="00C76D2F">
        <w:t>he conditions for reporting minimum visibility are that the visibility is not the same in different directions and (i)</w:t>
      </w:r>
      <w:r w:rsidR="00CD2A7B">
        <w:t> </w:t>
      </w:r>
      <w:r w:rsidR="00C90D23" w:rsidRPr="00C76D2F">
        <w:t>when the lowest visibility is different from the prevailing visibility and less than 1</w:t>
      </w:r>
      <w:r w:rsidR="00B32738">
        <w:t> </w:t>
      </w:r>
      <w:r w:rsidR="00C90D23" w:rsidRPr="00C76D2F">
        <w:t>500</w:t>
      </w:r>
      <w:r w:rsidR="00A63264">
        <w:t> </w:t>
      </w:r>
      <w:r w:rsidR="00C90D23" w:rsidRPr="00C76D2F">
        <w:t>metres or less than 50% of the prevailing visibility and less than 5</w:t>
      </w:r>
      <w:r w:rsidR="00B32738">
        <w:t> </w:t>
      </w:r>
      <w:r w:rsidR="00C90D23" w:rsidRPr="00C76D2F">
        <w:t>000</w:t>
      </w:r>
      <w:r w:rsidR="00A63264">
        <w:t> </w:t>
      </w:r>
      <w:r w:rsidR="00C90D23" w:rsidRPr="00C76D2F">
        <w:t>metres, or (ii) when the visibility is fluctuating rapidly and the prevailing visibility cannot be determined.</w:t>
      </w:r>
    </w:p>
    <w:p w14:paraId="1C2101D5" w14:textId="04BB5FF5" w:rsidR="00C90D23" w:rsidRPr="00C76D2F" w:rsidRDefault="001008F1" w:rsidP="000936CA">
      <w:pPr>
        <w:pStyle w:val="Notes1"/>
      </w:pPr>
      <w:r>
        <w:t>6.</w:t>
      </w:r>
      <w:r w:rsidR="00C90D23">
        <w:tab/>
        <w:t>W</w:t>
      </w:r>
      <w:r w:rsidR="00C90D23" w:rsidRPr="00C76D2F">
        <w:t>hen reporting minimum visibility, the general direction of the minimum visibility in relation to the aerodrome should be reported unless the visibility is fluctuating rapidly.</w:t>
      </w:r>
    </w:p>
    <w:p w14:paraId="395018C7" w14:textId="1F8E1C00" w:rsidR="00C90D23" w:rsidRPr="00C76D2F" w:rsidRDefault="001008F1" w:rsidP="000936CA">
      <w:pPr>
        <w:pStyle w:val="Notes1"/>
      </w:pPr>
      <w:r>
        <w:t>7.</w:t>
      </w:r>
      <w:r w:rsidR="00C90D23">
        <w:tab/>
        <w:t>T</w:t>
      </w:r>
      <w:r w:rsidR="00C90D23" w:rsidRPr="00C76D2F">
        <w:t xml:space="preserve">he </w:t>
      </w:r>
      <w:r w:rsidR="00EB5DE9">
        <w:t>t</w:t>
      </w:r>
      <w:r w:rsidR="00C90D23" w:rsidRPr="00EB5DE9">
        <w:t xml:space="preserve">rue </w:t>
      </w:r>
      <w:r w:rsidR="00EB5DE9">
        <w:t>n</w:t>
      </w:r>
      <w:r w:rsidR="00C90D23" w:rsidRPr="00EB5DE9">
        <w:t>orth</w:t>
      </w:r>
      <w:r w:rsidR="00C90D23" w:rsidRPr="00C76D2F">
        <w:t xml:space="preserve"> is the north point at which the meridian lines meet.</w:t>
      </w:r>
    </w:p>
    <w:p w14:paraId="50D3604F" w14:textId="038AA6DD" w:rsidR="00C90D23" w:rsidRPr="00577CB4" w:rsidRDefault="00C90D23" w:rsidP="00DC28D7">
      <w:pPr>
        <w:pStyle w:val="Heading20"/>
      </w:pPr>
      <w:bookmarkStart w:id="151" w:name="IwxxmAeroSurfWind"/>
      <w:bookmarkStart w:id="152" w:name="_Toc392055749"/>
      <w:r w:rsidRPr="00577CB4">
        <w:t>205.12</w:t>
      </w:r>
      <w:bookmarkEnd w:id="151"/>
      <w:r w:rsidR="00AC2FFC">
        <w:tab/>
        <w:t>Requirements class</w:t>
      </w:r>
      <w:r w:rsidRPr="00577CB4">
        <w:t>: Aerodrome surface wind</w:t>
      </w:r>
      <w:bookmarkEnd w:id="152"/>
    </w:p>
    <w:p w14:paraId="5822A49E" w14:textId="77777777" w:rsidR="00C90D23" w:rsidRPr="00C76D2F" w:rsidRDefault="00C90D23" w:rsidP="00DC28D7">
      <w:pPr>
        <w:pStyle w:val="Bodytext1"/>
      </w:pPr>
      <w:r w:rsidRPr="00C76D2F">
        <w:t>205.12.1</w:t>
      </w:r>
      <w:r w:rsidRPr="00C76D2F">
        <w:tab/>
      </w:r>
      <w:r w:rsidRPr="00DB0544">
        <w:t>This requirements class</w:t>
      </w:r>
      <w:r w:rsidRPr="00C76D2F">
        <w:t xml:space="preserve"> is used to describe the surface wind conditions observed at an aerodrome.</w:t>
      </w:r>
    </w:p>
    <w:p w14:paraId="0EF8D993" w14:textId="2C4DD204" w:rsidR="005C1479" w:rsidRDefault="00C90D23" w:rsidP="00DC28D7">
      <w:pPr>
        <w:pStyle w:val="Note"/>
      </w:pPr>
      <w:r>
        <w:t>Note:</w:t>
      </w:r>
      <w:r>
        <w:tab/>
        <w:t>T</w:t>
      </w:r>
      <w:r w:rsidRPr="00C76D2F">
        <w:t xml:space="preserve">he requirements for reporting surface wind conditions are specified in </w:t>
      </w:r>
      <w:r>
        <w:t xml:space="preserve">the </w:t>
      </w:r>
      <w:r w:rsidRPr="00A1322F">
        <w:rPr>
          <w:rStyle w:val="Italic"/>
        </w:rPr>
        <w:t>Technical Regulations</w:t>
      </w:r>
      <w:r w:rsidR="00AA08E5" w:rsidRPr="00A1322F">
        <w:rPr>
          <w:rStyle w:val="Italic"/>
        </w:rPr>
        <w:t xml:space="preserve"> </w:t>
      </w:r>
      <w:r w:rsidR="00AA08E5" w:rsidRPr="00C76D2F">
        <w:t>(WMO-</w:t>
      </w:r>
      <w:r w:rsidR="00C71E2C">
        <w:t>No. </w:t>
      </w:r>
      <w:r w:rsidR="00AA08E5" w:rsidRPr="00C76D2F">
        <w:t>49)</w:t>
      </w:r>
      <w:r w:rsidRPr="00C76D2F">
        <w:t xml:space="preserve">, </w:t>
      </w:r>
      <w:r w:rsidR="00C71E2C">
        <w:t>Volume </w:t>
      </w:r>
      <w:r w:rsidRPr="00C76D2F">
        <w:t xml:space="preserve">II, </w:t>
      </w:r>
      <w:r w:rsidR="00C71E2C">
        <w:t>Part </w:t>
      </w:r>
      <w:r w:rsidRPr="0040328D">
        <w:t xml:space="preserve">II, </w:t>
      </w:r>
      <w:r w:rsidR="00C71E2C">
        <w:t>Appendix </w:t>
      </w:r>
      <w:r w:rsidRPr="0040328D">
        <w:t>3, 4.1</w:t>
      </w:r>
      <w:r w:rsidRPr="00C76D2F">
        <w:t>.</w:t>
      </w:r>
    </w:p>
    <w:p w14:paraId="085AC5ED" w14:textId="78C3FDE7" w:rsidR="00C90D23" w:rsidRPr="00C76D2F" w:rsidRDefault="00C90D23" w:rsidP="00DC28D7">
      <w:pPr>
        <w:pStyle w:val="Bodytext1"/>
      </w:pPr>
      <w:r w:rsidRPr="00C76D2F">
        <w:lastRenderedPageBreak/>
        <w:t>205.12.2</w:t>
      </w:r>
      <w:r w:rsidRPr="00C76D2F">
        <w:tab/>
        <w:t xml:space="preserve">XML elements describing surface wind conditions shall conform to all </w:t>
      </w:r>
      <w:r w:rsidR="00AC23BC" w:rsidRPr="00AC23BC">
        <w:t>r</w:t>
      </w:r>
      <w:r w:rsidRPr="00C76D2F">
        <w:t>equirements specified i</w:t>
      </w:r>
      <w:r w:rsidR="00C518C0">
        <w:t xml:space="preserve">n </w:t>
      </w:r>
      <w:r w:rsidR="00903D02">
        <w:t>,</w:t>
      </w:r>
      <w:r w:rsidR="00C518C0">
        <w:t>.</w:t>
      </w:r>
    </w:p>
    <w:p w14:paraId="1D67D4A4" w14:textId="669ABA20" w:rsidR="00C90D23" w:rsidRPr="00C76D2F" w:rsidRDefault="00C71E2C" w:rsidP="00DC28D7">
      <w:pPr>
        <w:pStyle w:val="Tablecaption"/>
      </w:pPr>
      <w:bookmarkStart w:id="153" w:name="_Ref386256641"/>
      <w:r>
        <w:t>Table 4</w:t>
      </w:r>
      <w:r w:rsidR="00717D4C">
        <w:t>8</w:t>
      </w:r>
      <w:bookmarkEnd w:id="153"/>
      <w:r w:rsidR="00C90D23" w:rsidRPr="00C76D2F">
        <w:t>. Requirements class xsd-aerodrome-surface-wind</w:t>
      </w:r>
    </w:p>
    <w:p w14:paraId="3224A709" w14:textId="21690F0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BodyRows="9"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6A5B27B0" w14:textId="77777777" w:rsidTr="00576CB0">
        <w:trPr>
          <w:cantSplit/>
          <w:tblHeader/>
          <w:jc w:val="center"/>
        </w:trPr>
        <w:tc>
          <w:tcPr>
            <w:tcW w:w="9759" w:type="dxa"/>
            <w:gridSpan w:val="2"/>
            <w:shd w:val="clear" w:color="auto" w:fill="F2F2F2"/>
          </w:tcPr>
          <w:p w14:paraId="33554C41" w14:textId="50FF1D0D" w:rsidR="00C90D23" w:rsidRPr="00C76D2F" w:rsidRDefault="00DB0544" w:rsidP="00C90D23">
            <w:pPr>
              <w:pStyle w:val="Tableheader"/>
            </w:pPr>
            <w:r>
              <w:t>Requirements class</w:t>
            </w:r>
          </w:p>
        </w:tc>
      </w:tr>
      <w:tr w:rsidR="00C90D23" w:rsidRPr="00C76D2F" w14:paraId="32C9A61E" w14:textId="77777777" w:rsidTr="00576CB0">
        <w:trPr>
          <w:cantSplit/>
          <w:jc w:val="center"/>
        </w:trPr>
        <w:tc>
          <w:tcPr>
            <w:tcW w:w="9759" w:type="dxa"/>
            <w:gridSpan w:val="2"/>
          </w:tcPr>
          <w:p w14:paraId="460E6F1E" w14:textId="77777777" w:rsidR="00C90D23" w:rsidRPr="00CF20D6" w:rsidRDefault="00412FFF" w:rsidP="00C90D23">
            <w:pPr>
              <w:pStyle w:val="Tablebody"/>
              <w:rPr>
                <w:rStyle w:val="Hyperlink"/>
                <w:rFonts w:eastAsia="MS Mincho" w:cs="Times New Roman"/>
                <w:szCs w:val="24"/>
              </w:rPr>
            </w:pPr>
            <w:hyperlink r:id="rId469" w:history="1">
              <w:r w:rsidR="00C90D23" w:rsidRPr="00CF20D6">
                <w:rPr>
                  <w:rStyle w:val="Hyperlink"/>
                </w:rPr>
                <w:t>http://icao.int/iwxxm/1.1/req/xsd-aerodrome-surface-wind</w:t>
              </w:r>
            </w:hyperlink>
          </w:p>
        </w:tc>
      </w:tr>
      <w:tr w:rsidR="00C90D23" w:rsidRPr="00C76D2F" w14:paraId="53B4BF3C" w14:textId="77777777" w:rsidTr="005631C1">
        <w:trPr>
          <w:cantSplit/>
          <w:jc w:val="center"/>
        </w:trPr>
        <w:tc>
          <w:tcPr>
            <w:tcW w:w="1740" w:type="dxa"/>
          </w:tcPr>
          <w:p w14:paraId="7CF6AD07" w14:textId="328F42D5" w:rsidR="00C90D23" w:rsidRPr="00C76D2F" w:rsidRDefault="006A236F" w:rsidP="00C90D23">
            <w:pPr>
              <w:pStyle w:val="Tablebody"/>
            </w:pPr>
            <w:r>
              <w:t>Target type</w:t>
            </w:r>
          </w:p>
        </w:tc>
        <w:tc>
          <w:tcPr>
            <w:tcW w:w="8019" w:type="dxa"/>
          </w:tcPr>
          <w:p w14:paraId="1E58E779" w14:textId="77777777" w:rsidR="00C90D23" w:rsidRPr="00C76D2F" w:rsidRDefault="00C90D23" w:rsidP="00C90D23">
            <w:pPr>
              <w:pStyle w:val="Tablebody"/>
            </w:pPr>
            <w:r w:rsidRPr="00C76D2F">
              <w:t>Data instance</w:t>
            </w:r>
          </w:p>
        </w:tc>
      </w:tr>
      <w:tr w:rsidR="00C90D23" w:rsidRPr="00C76D2F" w14:paraId="49C3B286" w14:textId="77777777" w:rsidTr="005631C1">
        <w:trPr>
          <w:cantSplit/>
          <w:jc w:val="center"/>
        </w:trPr>
        <w:tc>
          <w:tcPr>
            <w:tcW w:w="1740" w:type="dxa"/>
          </w:tcPr>
          <w:p w14:paraId="58193610" w14:textId="77777777" w:rsidR="00C90D23" w:rsidRPr="00C76D2F" w:rsidRDefault="00C90D23" w:rsidP="00C90D23">
            <w:pPr>
              <w:pStyle w:val="Tablebody"/>
            </w:pPr>
            <w:r w:rsidRPr="00C76D2F">
              <w:t>Name</w:t>
            </w:r>
          </w:p>
        </w:tc>
        <w:tc>
          <w:tcPr>
            <w:tcW w:w="8019" w:type="dxa"/>
          </w:tcPr>
          <w:p w14:paraId="5A3BF8C6" w14:textId="77777777" w:rsidR="00C90D23" w:rsidRPr="00C76D2F" w:rsidRDefault="00C90D23" w:rsidP="00C90D23">
            <w:pPr>
              <w:pStyle w:val="Tablebody"/>
            </w:pPr>
            <w:r w:rsidRPr="00C76D2F">
              <w:t>Aerodrome surface wind</w:t>
            </w:r>
          </w:p>
        </w:tc>
      </w:tr>
      <w:tr w:rsidR="00C90D23" w:rsidRPr="00C76D2F" w14:paraId="4CB1287C" w14:textId="77777777" w:rsidTr="005631C1">
        <w:trPr>
          <w:cantSplit/>
          <w:jc w:val="center"/>
        </w:trPr>
        <w:tc>
          <w:tcPr>
            <w:tcW w:w="1740" w:type="dxa"/>
            <w:shd w:val="clear" w:color="auto" w:fill="F2F2F2"/>
          </w:tcPr>
          <w:p w14:paraId="73A49C6A" w14:textId="77777777" w:rsidR="00C90D23" w:rsidRPr="00C76D2F" w:rsidRDefault="00C90D23" w:rsidP="005631C1">
            <w:pPr>
              <w:pStyle w:val="Tablebodyshaded"/>
            </w:pPr>
            <w:r w:rsidRPr="00C76D2F">
              <w:t>Requirement</w:t>
            </w:r>
          </w:p>
        </w:tc>
        <w:tc>
          <w:tcPr>
            <w:tcW w:w="8019" w:type="dxa"/>
          </w:tcPr>
          <w:p w14:paraId="0D117144" w14:textId="77777777" w:rsidR="00C90D23" w:rsidRPr="00CF20D6" w:rsidRDefault="00412FFF" w:rsidP="00C90D23">
            <w:pPr>
              <w:pStyle w:val="Tablebody"/>
              <w:rPr>
                <w:rStyle w:val="Hyperlink"/>
              </w:rPr>
            </w:pPr>
            <w:hyperlink r:id="rId470" w:history="1">
              <w:r w:rsidR="00C90D23" w:rsidRPr="00CF20D6">
                <w:rPr>
                  <w:rStyle w:val="Hyperlink"/>
                </w:rPr>
                <w:t>http://icao.int/iwxxm/1.1/req/xsd-aerodrome-surface-wind/valid</w:t>
              </w:r>
            </w:hyperlink>
          </w:p>
          <w:p w14:paraId="713300C3" w14:textId="77777777" w:rsidR="00C90D23" w:rsidRPr="00C76D2F" w:rsidRDefault="00C90D23" w:rsidP="00C90D23">
            <w:pPr>
              <w:pStyle w:val="Tablebody"/>
            </w:pPr>
            <w:r w:rsidRPr="00C76D2F">
              <w:t>The content model of this element shall have a value that matches the content model of iwxxm:AerodromeSurfaceWind.</w:t>
            </w:r>
          </w:p>
        </w:tc>
      </w:tr>
      <w:tr w:rsidR="00C90D23" w:rsidRPr="00C76D2F" w14:paraId="0796019D" w14:textId="77777777" w:rsidTr="005631C1">
        <w:trPr>
          <w:cantSplit/>
          <w:jc w:val="center"/>
        </w:trPr>
        <w:tc>
          <w:tcPr>
            <w:tcW w:w="1740" w:type="dxa"/>
            <w:shd w:val="clear" w:color="auto" w:fill="F2F2F2"/>
          </w:tcPr>
          <w:p w14:paraId="436AE966" w14:textId="77777777" w:rsidR="00C90D23" w:rsidRPr="00C76D2F" w:rsidRDefault="00C90D23" w:rsidP="005631C1">
            <w:pPr>
              <w:pStyle w:val="Tablebodyshaded"/>
            </w:pPr>
            <w:r w:rsidRPr="00C76D2F">
              <w:t>Requirement</w:t>
            </w:r>
          </w:p>
        </w:tc>
        <w:tc>
          <w:tcPr>
            <w:tcW w:w="8019" w:type="dxa"/>
          </w:tcPr>
          <w:p w14:paraId="7788CB6A" w14:textId="77777777" w:rsidR="00C90D23" w:rsidRPr="00CF20D6" w:rsidRDefault="00412FFF" w:rsidP="00C90D23">
            <w:pPr>
              <w:pStyle w:val="Tablebody"/>
              <w:rPr>
                <w:rStyle w:val="Hyperlink"/>
              </w:rPr>
            </w:pPr>
            <w:hyperlink r:id="rId471" w:history="1">
              <w:r w:rsidR="00C90D23" w:rsidRPr="00CF20D6">
                <w:rPr>
                  <w:rStyle w:val="Hyperlink"/>
                </w:rPr>
                <w:t>http://icao.int/iwxxm/1.1/req/xsd-aerodrome-surface-wind/mean-wind-speed</w:t>
              </w:r>
            </w:hyperlink>
          </w:p>
          <w:p w14:paraId="55F087C9" w14:textId="11F07836" w:rsidR="00C90D23" w:rsidRPr="00C76D2F" w:rsidRDefault="00C90D23" w:rsidP="009452D9">
            <w:pPr>
              <w:pStyle w:val="Tablebody"/>
            </w:pPr>
            <w:r w:rsidRPr="00C76D2F">
              <w:t>The mean wind speed shall be stated using the XML element //iwxxm:AerodromeSurfaceWind/iwxxm:meanWindSpeed</w:t>
            </w:r>
            <w:r w:rsidR="00903D02">
              <w:t>,</w:t>
            </w:r>
            <w:r w:rsidRPr="00C76D2F">
              <w:t xml:space="preserve"> with the unit of measure metres per second, knots or kilometres per hour. The unit of measure </w:t>
            </w:r>
            <w:r w:rsidR="009452D9">
              <w:t>shall be</w:t>
            </w:r>
            <w:r w:rsidRPr="00C76D2F">
              <w:t xml:space="preserve"> indicated using the XML attribute //iwxxm:AerodromeSurfaceWind/iwxxm:meanWindSpeed/@uom with value “m/s” (metres per second), “[kn_i]” (knots) or “km/h” (kilometres per hour).</w:t>
            </w:r>
          </w:p>
        </w:tc>
      </w:tr>
      <w:tr w:rsidR="00C90D23" w:rsidRPr="00C76D2F" w14:paraId="7001BC3C" w14:textId="77777777" w:rsidTr="005631C1">
        <w:trPr>
          <w:cantSplit/>
          <w:jc w:val="center"/>
        </w:trPr>
        <w:tc>
          <w:tcPr>
            <w:tcW w:w="1740" w:type="dxa"/>
            <w:shd w:val="clear" w:color="auto" w:fill="F2F2F2"/>
          </w:tcPr>
          <w:p w14:paraId="20C8A47A" w14:textId="77777777" w:rsidR="00C90D23" w:rsidRPr="00C76D2F" w:rsidRDefault="00C90D23" w:rsidP="005631C1">
            <w:pPr>
              <w:pStyle w:val="Tablebodyshaded"/>
            </w:pPr>
            <w:r w:rsidRPr="00C76D2F">
              <w:t>Requirement</w:t>
            </w:r>
          </w:p>
        </w:tc>
        <w:tc>
          <w:tcPr>
            <w:tcW w:w="8019" w:type="dxa"/>
          </w:tcPr>
          <w:p w14:paraId="4C5A97E3" w14:textId="77777777" w:rsidR="00C90D23" w:rsidRPr="00CF20D6" w:rsidRDefault="00412FFF" w:rsidP="00C90D23">
            <w:pPr>
              <w:pStyle w:val="Tablebody"/>
              <w:rPr>
                <w:rStyle w:val="Hyperlink"/>
              </w:rPr>
            </w:pPr>
            <w:hyperlink r:id="rId472" w:history="1">
              <w:r w:rsidR="00C90D23" w:rsidRPr="00CF20D6">
                <w:rPr>
                  <w:rStyle w:val="Hyperlink"/>
                </w:rPr>
                <w:t>http://icao.int/iwxxm/1.1/req/xsd-aerodrome-surface-wind/variable-wind-direction</w:t>
              </w:r>
            </w:hyperlink>
          </w:p>
          <w:p w14:paraId="4A81C8D0" w14:textId="77777777" w:rsidR="00C90D23" w:rsidRPr="00C76D2F" w:rsidRDefault="00C90D23" w:rsidP="00C90D23">
            <w:pPr>
              <w:pStyle w:val="Tablebody"/>
            </w:pPr>
            <w:r w:rsidRPr="00C76D2F">
              <w:t xml:space="preserve">If the wind direction is variable, then the XML attribute //iwxxm:AerodromeSurfaceWind/@variableDirection </w:t>
            </w:r>
            <w:r w:rsidRPr="00E24E89">
              <w:t>shall have the value “true”</w:t>
            </w:r>
            <w:r w:rsidRPr="00C76D2F">
              <w:t xml:space="preserve"> and XML element //iwxxm:AerodromeSurfaceWind/iwxxm:meanWindDirection shall be absent.</w:t>
            </w:r>
          </w:p>
        </w:tc>
      </w:tr>
      <w:tr w:rsidR="00C90D23" w:rsidRPr="00C76D2F" w14:paraId="557045E3" w14:textId="77777777" w:rsidTr="005631C1">
        <w:trPr>
          <w:cantSplit/>
          <w:jc w:val="center"/>
        </w:trPr>
        <w:tc>
          <w:tcPr>
            <w:tcW w:w="1740" w:type="dxa"/>
            <w:shd w:val="clear" w:color="auto" w:fill="F2F2F2"/>
          </w:tcPr>
          <w:p w14:paraId="0D9F407D" w14:textId="77777777" w:rsidR="00C90D23" w:rsidRPr="00C76D2F" w:rsidRDefault="00C90D23" w:rsidP="005631C1">
            <w:pPr>
              <w:pStyle w:val="Tablebodyshaded"/>
            </w:pPr>
            <w:r w:rsidRPr="00C76D2F">
              <w:t>Requirement</w:t>
            </w:r>
          </w:p>
        </w:tc>
        <w:tc>
          <w:tcPr>
            <w:tcW w:w="8019" w:type="dxa"/>
          </w:tcPr>
          <w:p w14:paraId="3179A419" w14:textId="77777777" w:rsidR="00C90D23" w:rsidRPr="00CF20D6" w:rsidRDefault="00412FFF" w:rsidP="00C90D23">
            <w:pPr>
              <w:pStyle w:val="Tablebody"/>
              <w:rPr>
                <w:rStyle w:val="Hyperlink"/>
              </w:rPr>
            </w:pPr>
            <w:hyperlink r:id="rId473" w:history="1">
              <w:r w:rsidR="00C90D23" w:rsidRPr="00CF20D6">
                <w:rPr>
                  <w:rStyle w:val="Hyperlink"/>
                </w:rPr>
                <w:t>http://icao.int/iwxxm/1.1/req/xsd-aerodrome-surface-wind/steady-wind-direction</w:t>
              </w:r>
            </w:hyperlink>
          </w:p>
          <w:p w14:paraId="6220C7B0" w14:textId="069E1C0B" w:rsidR="00BF3849" w:rsidRDefault="00C90D23" w:rsidP="00C90D23">
            <w:pPr>
              <w:pStyle w:val="Tablebody"/>
            </w:pPr>
            <w:r w:rsidRPr="00C76D2F">
              <w:t>If the wind direction is not variable, then</w:t>
            </w:r>
            <w:r w:rsidR="009C2A2C">
              <w:t>:</w:t>
            </w:r>
          </w:p>
          <w:p w14:paraId="673DE3D9" w14:textId="5CA39806" w:rsidR="00C90D23" w:rsidRPr="00C76D2F" w:rsidRDefault="002405D7" w:rsidP="00DC28D7">
            <w:pPr>
              <w:pStyle w:val="Tablebodyindent1"/>
            </w:pPr>
            <w:r>
              <w:t>(i)</w:t>
            </w:r>
            <w:r w:rsidR="007F71B5">
              <w:tab/>
              <w:t>T</w:t>
            </w:r>
            <w:r w:rsidR="00C90D23" w:rsidRPr="00C76D2F">
              <w:t xml:space="preserve">he observed angle between </w:t>
            </w:r>
            <w:r w:rsidR="00C90D23" w:rsidRPr="00EB5DE9">
              <w:t>true north</w:t>
            </w:r>
            <w:r w:rsidR="00C90D23" w:rsidRPr="00C76D2F">
              <w:t xml:space="preserve"> and the mean direction from which the wind is blowing shall be expressed using XML element //iwxxm:AerodromeSurfaceWind/iwxxm:meanWindDirection, with the unit of measure indicated using the XML attribute //iwxxm:AerodromeSurfaceWind/iwxxm:meanWindDirection/@uom </w:t>
            </w:r>
            <w:r w:rsidR="00A514A7">
              <w:t>with</w:t>
            </w:r>
            <w:r w:rsidR="00A514A7" w:rsidRPr="00A514A7">
              <w:t xml:space="preserve"> </w:t>
            </w:r>
            <w:r w:rsidR="00C90D23" w:rsidRPr="00A514A7">
              <w:t>value</w:t>
            </w:r>
            <w:r w:rsidR="00C90D23" w:rsidRPr="00C76D2F">
              <w:t xml:space="preserve"> “deg”;</w:t>
            </w:r>
          </w:p>
          <w:p w14:paraId="4C5AE0D6" w14:textId="0B0C04E9" w:rsidR="00C90D23" w:rsidRPr="00C76D2F" w:rsidRDefault="002405D7" w:rsidP="00DC28D7">
            <w:pPr>
              <w:pStyle w:val="Tablebodyindent1"/>
            </w:pPr>
            <w:r>
              <w:t>(ii)</w:t>
            </w:r>
            <w:r w:rsidR="007F71B5">
              <w:tab/>
              <w:t>T</w:t>
            </w:r>
            <w:r w:rsidR="00171DED" w:rsidRPr="00C76D2F">
              <w:t xml:space="preserve">he </w:t>
            </w:r>
            <w:r w:rsidR="00C90D23" w:rsidRPr="00C76D2F">
              <w:t>XML attribute //iwxxm:AerodromeSurfaceWind/@variableDirection shall be ab</w:t>
            </w:r>
            <w:r w:rsidR="00E24E89">
              <w:t>sent or have the value “false”.</w:t>
            </w:r>
          </w:p>
        </w:tc>
      </w:tr>
      <w:tr w:rsidR="00C90D23" w:rsidRPr="00C76D2F" w14:paraId="62520579" w14:textId="77777777" w:rsidTr="005631C1">
        <w:trPr>
          <w:cantSplit/>
          <w:jc w:val="center"/>
        </w:trPr>
        <w:tc>
          <w:tcPr>
            <w:tcW w:w="1740" w:type="dxa"/>
            <w:shd w:val="clear" w:color="auto" w:fill="F2F2F2"/>
          </w:tcPr>
          <w:p w14:paraId="4F35EEA1" w14:textId="77777777" w:rsidR="00C90D23" w:rsidRPr="00C76D2F" w:rsidRDefault="00C90D23" w:rsidP="005631C1">
            <w:pPr>
              <w:pStyle w:val="Tablebodyshaded"/>
            </w:pPr>
            <w:r w:rsidRPr="00C76D2F">
              <w:t>Requirement</w:t>
            </w:r>
          </w:p>
        </w:tc>
        <w:tc>
          <w:tcPr>
            <w:tcW w:w="8019" w:type="dxa"/>
          </w:tcPr>
          <w:p w14:paraId="6310762B" w14:textId="77777777" w:rsidR="00C90D23" w:rsidRPr="00CF20D6" w:rsidRDefault="00412FFF" w:rsidP="00C90D23">
            <w:pPr>
              <w:pStyle w:val="Tablebody"/>
              <w:rPr>
                <w:rStyle w:val="Hyperlink"/>
              </w:rPr>
            </w:pPr>
            <w:hyperlink r:id="rId474" w:history="1">
              <w:r w:rsidR="00C90D23" w:rsidRPr="00CF20D6">
                <w:rPr>
                  <w:rStyle w:val="Hyperlink"/>
                </w:rPr>
                <w:t>http://icao.int/iwxxm/1.1/req/xsd-aerodrome-surface-wind/extreme-wind-direction</w:t>
              </w:r>
            </w:hyperlink>
          </w:p>
          <w:p w14:paraId="02E0B3F6" w14:textId="3D0471EA" w:rsidR="00BF3849" w:rsidRDefault="00C90D23" w:rsidP="00C90D23">
            <w:pPr>
              <w:pStyle w:val="Tablebody"/>
            </w:pPr>
            <w:r w:rsidRPr="00C76D2F">
              <w:t>If the extremes of wind direction variability are reported, then</w:t>
            </w:r>
            <w:r w:rsidR="009C2A2C">
              <w:t>:</w:t>
            </w:r>
          </w:p>
          <w:p w14:paraId="4CCB064C" w14:textId="6725133E" w:rsidR="00C90D23" w:rsidRPr="00C76D2F" w:rsidRDefault="002405D7" w:rsidP="00DC28D7">
            <w:pPr>
              <w:pStyle w:val="Tablebodyindent1"/>
            </w:pPr>
            <w:r>
              <w:t>(i)</w:t>
            </w:r>
            <w:r w:rsidR="007F71B5">
              <w:tab/>
              <w:t>T</w:t>
            </w:r>
            <w:r w:rsidR="00171DED" w:rsidRPr="00C76D2F">
              <w:t xml:space="preserve">he </w:t>
            </w:r>
            <w:r w:rsidR="00C90D23" w:rsidRPr="00C76D2F">
              <w:t>observed angle between true north and extreme clockwise direction from which the wind is blowing shall be expressed using XML element //iwxxm:AerodromeSurfaceWind/iwxxm:extremeClockWiseWindDirection;</w:t>
            </w:r>
          </w:p>
          <w:p w14:paraId="23BD7D0F" w14:textId="4691DE93" w:rsidR="00C90D23" w:rsidRPr="00C76D2F" w:rsidRDefault="002405D7" w:rsidP="00DC28D7">
            <w:pPr>
              <w:pStyle w:val="Tablebodyindent1"/>
            </w:pPr>
            <w:r>
              <w:t>(ii)</w:t>
            </w:r>
            <w:r w:rsidR="007F71B5">
              <w:tab/>
              <w:t>T</w:t>
            </w:r>
            <w:r w:rsidR="00171DED" w:rsidRPr="00C76D2F">
              <w:t xml:space="preserve">he </w:t>
            </w:r>
            <w:r w:rsidR="00C90D23" w:rsidRPr="00C76D2F">
              <w:t>observed angle between true north and extreme counterclockwise direction from which the wind is blowing shall be expressed using XML element //iwxxm:AerodromeSurfaceWind/iwxxm:extremeCounterClockWiseWindDirection;</w:t>
            </w:r>
          </w:p>
          <w:p w14:paraId="37736E0F" w14:textId="6514813F" w:rsidR="00C90D23" w:rsidRPr="00C76D2F" w:rsidRDefault="002405D7" w:rsidP="00DC28D7">
            <w:pPr>
              <w:pStyle w:val="Tablebodyindent1"/>
            </w:pPr>
            <w:r>
              <w:t>(iii)</w:t>
            </w:r>
            <w:r w:rsidR="007F71B5">
              <w:tab/>
              <w:t>T</w:t>
            </w:r>
            <w:r w:rsidR="00C90D23" w:rsidRPr="00C76D2F">
              <w:t xml:space="preserve">he unit of measure for each extreme wind direction shall </w:t>
            </w:r>
            <w:r w:rsidR="0074163C">
              <w:t xml:space="preserve">be </w:t>
            </w:r>
            <w:r w:rsidR="00C90D23" w:rsidRPr="00C76D2F">
              <w:t>indicated using the XML attribute @uom with value “deg”.</w:t>
            </w:r>
          </w:p>
        </w:tc>
      </w:tr>
      <w:tr w:rsidR="00C90D23" w:rsidRPr="00C76D2F" w14:paraId="25130B8D" w14:textId="77777777" w:rsidTr="005631C1">
        <w:trPr>
          <w:cantSplit/>
          <w:jc w:val="center"/>
        </w:trPr>
        <w:tc>
          <w:tcPr>
            <w:tcW w:w="1740" w:type="dxa"/>
            <w:shd w:val="clear" w:color="auto" w:fill="F2F2F2"/>
          </w:tcPr>
          <w:p w14:paraId="7FA8CC7E" w14:textId="77777777" w:rsidR="00C90D23" w:rsidRPr="00C76D2F" w:rsidRDefault="00C90D23" w:rsidP="005631C1">
            <w:pPr>
              <w:pStyle w:val="Tablebodyshaded"/>
            </w:pPr>
            <w:r w:rsidRPr="00C76D2F">
              <w:lastRenderedPageBreak/>
              <w:t>Requirement</w:t>
            </w:r>
          </w:p>
        </w:tc>
        <w:tc>
          <w:tcPr>
            <w:tcW w:w="8019" w:type="dxa"/>
          </w:tcPr>
          <w:p w14:paraId="09BA004D" w14:textId="77777777" w:rsidR="00C90D23" w:rsidRPr="00CF20D6" w:rsidRDefault="00412FFF" w:rsidP="00C90D23">
            <w:pPr>
              <w:pStyle w:val="Tablebody"/>
              <w:rPr>
                <w:rStyle w:val="Hyperlink"/>
              </w:rPr>
            </w:pPr>
            <w:hyperlink r:id="rId475" w:history="1">
              <w:r w:rsidR="00C90D23" w:rsidRPr="00CF20D6">
                <w:rPr>
                  <w:rStyle w:val="Hyperlink"/>
                </w:rPr>
                <w:t>http://icao.int/iwxxm/1.1/req/xsd-aerodrome-surface-wind/gust-speed</w:t>
              </w:r>
            </w:hyperlink>
          </w:p>
          <w:p w14:paraId="092B01C7" w14:textId="020C6B4E" w:rsidR="00BF3849" w:rsidRDefault="00C90D23" w:rsidP="00C90D23">
            <w:pPr>
              <w:pStyle w:val="Tablebody"/>
            </w:pPr>
            <w:r w:rsidRPr="00C76D2F">
              <w:t xml:space="preserve">If reported, the observed gust speed </w:t>
            </w:r>
            <w:r w:rsidR="0034730B">
              <w:t>shall</w:t>
            </w:r>
            <w:r w:rsidR="0034730B" w:rsidRPr="00C76D2F">
              <w:t xml:space="preserve"> </w:t>
            </w:r>
            <w:r w:rsidRPr="00C76D2F">
              <w:t>be stated using the XML element //iwxxm:AerodromeSurfaceWind/iwxxm:windGustSpeed and expressed in metres per second, knots or kilometres per hour.</w:t>
            </w:r>
          </w:p>
          <w:p w14:paraId="03711A85" w14:textId="01648ABC" w:rsidR="00C90D23" w:rsidRPr="00C76D2F" w:rsidRDefault="00C90D23" w:rsidP="00C90D23">
            <w:pPr>
              <w:pStyle w:val="Tablebody"/>
            </w:pPr>
            <w:r w:rsidRPr="00C76D2F">
              <w:t>The unit of measure shall be indicated using the XML attribute //iwxxm:AerodromeSurfaceWind/iwxxm:windGustSpeed/@uom with value “m/s” (metres per second), “[kn_i]” (knots) or “km/h” (kilometres per hour).</w:t>
            </w:r>
          </w:p>
        </w:tc>
      </w:tr>
    </w:tbl>
    <w:p w14:paraId="3EC1017E" w14:textId="77777777" w:rsidR="001008F1" w:rsidRDefault="00C90D23" w:rsidP="00A63264">
      <w:pPr>
        <w:pStyle w:val="Notesheading"/>
      </w:pPr>
      <w:r>
        <w:t>Note</w:t>
      </w:r>
      <w:r w:rsidR="001008F1">
        <w:t>s</w:t>
      </w:r>
      <w:r>
        <w:t>:</w:t>
      </w:r>
    </w:p>
    <w:p w14:paraId="66AEF2A4" w14:textId="7CAD2ECD" w:rsidR="00C90D23" w:rsidRPr="00C76D2F" w:rsidRDefault="001008F1" w:rsidP="00A63264">
      <w:pPr>
        <w:pStyle w:val="Notes1"/>
      </w:pPr>
      <w:r>
        <w:t>1.</w:t>
      </w:r>
      <w:r w:rsidR="00C90D23">
        <w:tab/>
        <w:t>T</w:t>
      </w:r>
      <w:r w:rsidR="00C90D23" w:rsidRPr="00C76D2F">
        <w:t xml:space="preserve">he mean wind speed is the average wind speed observed over the previous </w:t>
      </w:r>
      <w:r w:rsidR="00C8776F">
        <w:t>10</w:t>
      </w:r>
      <w:r w:rsidR="00A63264">
        <w:t> </w:t>
      </w:r>
      <w:r w:rsidR="00C90D23" w:rsidRPr="00C76D2F">
        <w:t>minutes.</w:t>
      </w:r>
    </w:p>
    <w:p w14:paraId="609F7649" w14:textId="3D027E81" w:rsidR="00C90D23" w:rsidRPr="00C76D2F" w:rsidRDefault="001008F1" w:rsidP="00A63264">
      <w:pPr>
        <w:pStyle w:val="Notes1"/>
      </w:pPr>
      <w:r>
        <w:t>2.</w:t>
      </w:r>
      <w:r w:rsidR="00C90D23">
        <w:tab/>
        <w:t>T</w:t>
      </w:r>
      <w:r w:rsidR="00C90D23" w:rsidRPr="00C76D2F">
        <w:t xml:space="preserve">he gust speed is the maximum wind speed observed over the previous </w:t>
      </w:r>
      <w:r w:rsidR="00C8776F">
        <w:t>10</w:t>
      </w:r>
      <w:r w:rsidR="00A63264">
        <w:t> </w:t>
      </w:r>
      <w:r w:rsidR="00C90D23" w:rsidRPr="00C76D2F">
        <w:t>minutes.</w:t>
      </w:r>
    </w:p>
    <w:p w14:paraId="7D145E24" w14:textId="45DF629C" w:rsidR="00BF3849" w:rsidRDefault="001008F1" w:rsidP="00A63264">
      <w:pPr>
        <w:pStyle w:val="Notes1"/>
      </w:pPr>
      <w:r>
        <w:t>3.</w:t>
      </w:r>
      <w:r w:rsidR="00C90D23">
        <w:tab/>
        <w:t>W</w:t>
      </w:r>
      <w:r w:rsidR="00C90D23" w:rsidRPr="00C76D2F">
        <w:t xml:space="preserve">ind direction is reported </w:t>
      </w:r>
      <w:r w:rsidR="00C90D23" w:rsidRPr="0011592A">
        <w:t>as variable (VRB) if,</w:t>
      </w:r>
      <w:r w:rsidR="00C90D23" w:rsidRPr="00C76D2F">
        <w:t xml:space="preserve"> during the </w:t>
      </w:r>
      <w:r w:rsidR="00C66E60">
        <w:t>10-</w:t>
      </w:r>
      <w:r w:rsidR="00C90D23" w:rsidRPr="00C76D2F">
        <w:t>minute observation of mean wind speed, the variation of wind direction is (i) 180</w:t>
      </w:r>
      <w:r w:rsidR="00A63264">
        <w:t> </w:t>
      </w:r>
      <w:r w:rsidR="00C90D23" w:rsidRPr="00C76D2F">
        <w:t>degrees or more, or (ii) 60</w:t>
      </w:r>
      <w:r w:rsidR="00A63264">
        <w:t> </w:t>
      </w:r>
      <w:r w:rsidR="00C90D23" w:rsidRPr="00C76D2F">
        <w:t>degrees or more when the wind speed is less than 1.5</w:t>
      </w:r>
      <w:r w:rsidR="00A41DB3">
        <w:t> </w:t>
      </w:r>
      <w:r w:rsidR="00C90D23" w:rsidRPr="00C76D2F">
        <w:t>metres per second (3</w:t>
      </w:r>
      <w:r w:rsidR="00A63264">
        <w:t> </w:t>
      </w:r>
      <w:r w:rsidR="00C90D23" w:rsidRPr="00C76D2F">
        <w:t>knots).</w:t>
      </w:r>
    </w:p>
    <w:p w14:paraId="1FA199D7" w14:textId="1D4440C1" w:rsidR="00C90D23" w:rsidRPr="00C76D2F" w:rsidRDefault="001008F1" w:rsidP="00A63264">
      <w:pPr>
        <w:pStyle w:val="Notes1"/>
      </w:pPr>
      <w:r>
        <w:t>4.</w:t>
      </w:r>
      <w:r w:rsidR="00C90D23">
        <w:tab/>
      </w:r>
      <w:r w:rsidR="00CB3046">
        <w:t>E</w:t>
      </w:r>
      <w:r w:rsidR="00C90D23" w:rsidRPr="00C76D2F">
        <w:t>xtreme directional variations of wind are reported if, during the</w:t>
      </w:r>
      <w:r w:rsidR="00D9606B">
        <w:t xml:space="preserve"> </w:t>
      </w:r>
      <w:r w:rsidR="00AC23BC">
        <w:t>10-</w:t>
      </w:r>
      <w:r w:rsidR="00C90D23" w:rsidRPr="00C76D2F">
        <w:t>minute observation of mean wind speed, the variation of wind direction is 60 degrees or more and less than 180</w:t>
      </w:r>
      <w:r w:rsidR="00A63264">
        <w:t> </w:t>
      </w:r>
      <w:r w:rsidR="00C90D23" w:rsidRPr="00C76D2F">
        <w:t>degrees and the wind speed is 1.5</w:t>
      </w:r>
      <w:r w:rsidR="00A41DB3">
        <w:t> </w:t>
      </w:r>
      <w:r w:rsidR="00C90D23" w:rsidRPr="00C76D2F">
        <w:t>metres per second (3</w:t>
      </w:r>
      <w:r w:rsidR="00A63264">
        <w:t> </w:t>
      </w:r>
      <w:r w:rsidR="00C90D23" w:rsidRPr="00C76D2F">
        <w:t>knots) or more.</w:t>
      </w:r>
    </w:p>
    <w:p w14:paraId="15979C3C" w14:textId="03D06E13" w:rsidR="00C90D23" w:rsidRPr="00C76D2F" w:rsidRDefault="001008F1" w:rsidP="00A63264">
      <w:pPr>
        <w:pStyle w:val="Notes1"/>
      </w:pPr>
      <w:r>
        <w:t>5.</w:t>
      </w:r>
      <w:r w:rsidR="00C90D23">
        <w:tab/>
        <w:t>T</w:t>
      </w:r>
      <w:r w:rsidR="00C90D23" w:rsidRPr="00C76D2F">
        <w:t xml:space="preserve">he absence of XML attribute //iwxxm:AerodromeSurfaceWind/@variableDirection implies a “false” value; </w:t>
      </w:r>
      <w:r w:rsidR="00DB3D83">
        <w:t>for example,</w:t>
      </w:r>
      <w:r w:rsidR="00C90D23" w:rsidRPr="00C76D2F">
        <w:t xml:space="preserve"> the wind direction is not variable.</w:t>
      </w:r>
    </w:p>
    <w:p w14:paraId="74515614" w14:textId="75F5DD7E" w:rsidR="00C90D23" w:rsidRPr="00C76D2F" w:rsidRDefault="001008F1" w:rsidP="00A63264">
      <w:pPr>
        <w:pStyle w:val="Notes1"/>
      </w:pPr>
      <w:r>
        <w:t>6.</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6F602484" w14:textId="2E156F8D" w:rsidR="00C90D23" w:rsidRPr="00C76D2F" w:rsidRDefault="001008F1" w:rsidP="00A63264">
      <w:pPr>
        <w:pStyle w:val="Notes1"/>
      </w:pPr>
      <w:r>
        <w:t>7.</w:t>
      </w:r>
      <w:r w:rsidR="00C90D23">
        <w:tab/>
        <w:t>T</w:t>
      </w:r>
      <w:r w:rsidR="00C90D23" w:rsidRPr="00C76D2F">
        <w:t xml:space="preserve">he </w:t>
      </w:r>
      <w:r w:rsidR="00EB5DE9">
        <w:t>t</w:t>
      </w:r>
      <w:r w:rsidR="00C90D23" w:rsidRPr="00C76D2F">
        <w:t xml:space="preserve">rue </w:t>
      </w:r>
      <w:r w:rsidR="00EB5DE9">
        <w:t>n</w:t>
      </w:r>
      <w:r w:rsidR="00C90D23" w:rsidRPr="00C76D2F">
        <w:t>orth is the north point at which the meridian lines meet.</w:t>
      </w:r>
    </w:p>
    <w:p w14:paraId="5665C17B" w14:textId="447921F2" w:rsidR="00C90D23" w:rsidRPr="00FA13BB" w:rsidRDefault="00C90D23" w:rsidP="00DC28D7">
      <w:pPr>
        <w:pStyle w:val="Heading20"/>
      </w:pPr>
      <w:bookmarkStart w:id="154" w:name="IwxxmMetObsRecord"/>
      <w:bookmarkStart w:id="155" w:name="_Toc392055750"/>
      <w:r w:rsidRPr="00FA13BB">
        <w:t>205.13</w:t>
      </w:r>
      <w:bookmarkEnd w:id="154"/>
      <w:r w:rsidR="00AC2FFC">
        <w:tab/>
        <w:t>Requirements class</w:t>
      </w:r>
      <w:r w:rsidRPr="00FA13BB">
        <w:t>: Meteorological aerodrome observation record</w:t>
      </w:r>
      <w:bookmarkEnd w:id="155"/>
    </w:p>
    <w:p w14:paraId="18BC6A52" w14:textId="77777777" w:rsidR="00C90D23" w:rsidRPr="00C76D2F" w:rsidRDefault="00C90D23" w:rsidP="00DC28D7">
      <w:pPr>
        <w:pStyle w:val="Bodytext1"/>
      </w:pPr>
      <w:r w:rsidRPr="00C76D2F">
        <w:t>205.13.1</w:t>
      </w:r>
      <w:r w:rsidRPr="00C76D2F">
        <w:tab/>
        <w:t>This requirements class is used to describe the aggregated set of meteorological conditions observed at an aerodrome.</w:t>
      </w:r>
    </w:p>
    <w:p w14:paraId="0F478F14" w14:textId="21DBEA7F" w:rsidR="00C90D23" w:rsidRPr="00C76D2F" w:rsidRDefault="00C90D23" w:rsidP="00DC28D7">
      <w:pPr>
        <w:pStyle w:val="Bodytext1"/>
      </w:pPr>
      <w:r w:rsidRPr="00C76D2F">
        <w:t>205.13.2</w:t>
      </w:r>
      <w:r w:rsidRPr="00C76D2F">
        <w:tab/>
        <w:t xml:space="preserve">XML elements describing the set of meteorological conditions observed at an aerodrome shall conform to all </w:t>
      </w:r>
      <w:r w:rsidR="00AC23BC">
        <w:t>r</w:t>
      </w:r>
      <w:r w:rsidRPr="00C76D2F">
        <w:t xml:space="preserve">equirements specified </w:t>
      </w:r>
      <w:r w:rsidR="004059FC">
        <w:t xml:space="preserve">in </w:t>
      </w:r>
      <w:r w:rsidR="00C71E2C">
        <w:t>Table 4</w:t>
      </w:r>
      <w:r w:rsidR="004059FC">
        <w:t>9.</w:t>
      </w:r>
    </w:p>
    <w:p w14:paraId="4748AA16" w14:textId="35FBFDA0" w:rsidR="00C90D23" w:rsidRPr="00C76D2F" w:rsidRDefault="00C90D23" w:rsidP="00DC28D7">
      <w:pPr>
        <w:pStyle w:val="Bodytext1"/>
      </w:pPr>
      <w:r w:rsidRPr="00C76D2F">
        <w:t>205.13.3</w:t>
      </w:r>
      <w:r w:rsidRPr="00C76D2F">
        <w:tab/>
        <w:t xml:space="preserve">XML elements describing the set of meteorological conditions observed at an aerodrome shall conform to all </w:t>
      </w:r>
      <w:r w:rsidR="00AC23BC">
        <w:t>r</w:t>
      </w:r>
      <w:r w:rsidRPr="00C76D2F">
        <w:t xml:space="preserve">equirements of all relevant dependencies specified </w:t>
      </w:r>
      <w:r w:rsidR="004059FC">
        <w:t xml:space="preserve">in </w:t>
      </w:r>
      <w:r w:rsidR="00C71E2C">
        <w:t>Table 4</w:t>
      </w:r>
      <w:r w:rsidR="004059FC">
        <w:t>9.</w:t>
      </w:r>
    </w:p>
    <w:p w14:paraId="49B1F432" w14:textId="1EA1003E" w:rsidR="00C90D23" w:rsidRPr="00C76D2F" w:rsidRDefault="00C71E2C" w:rsidP="00DC28D7">
      <w:pPr>
        <w:pStyle w:val="Tablecaption"/>
      </w:pPr>
      <w:bookmarkStart w:id="156" w:name="_Ref386265255"/>
      <w:r>
        <w:t>Table 4</w:t>
      </w:r>
      <w:r w:rsidR="00717D4C">
        <w:t>9</w:t>
      </w:r>
      <w:bookmarkEnd w:id="156"/>
      <w:r w:rsidR="00C90D23" w:rsidRPr="00C76D2F">
        <w:t>. Requirements class xsd-meteorological-aerodrome-observation-record</w:t>
      </w:r>
    </w:p>
    <w:p w14:paraId="56715215" w14:textId="4DD52FA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BodyRows="28"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3EF91412" w14:textId="77777777" w:rsidTr="00576CB0">
        <w:trPr>
          <w:cantSplit/>
          <w:tblHeader/>
          <w:jc w:val="center"/>
        </w:trPr>
        <w:tc>
          <w:tcPr>
            <w:tcW w:w="9759" w:type="dxa"/>
            <w:gridSpan w:val="2"/>
            <w:shd w:val="clear" w:color="auto" w:fill="F2F2F2"/>
          </w:tcPr>
          <w:p w14:paraId="4AF1F2B6" w14:textId="35C643E2" w:rsidR="00C90D23" w:rsidRPr="00C76D2F" w:rsidRDefault="00DB0544" w:rsidP="00CD132F">
            <w:pPr>
              <w:pStyle w:val="Tableheader"/>
            </w:pPr>
            <w:r>
              <w:t>Requirements class</w:t>
            </w:r>
          </w:p>
        </w:tc>
      </w:tr>
      <w:tr w:rsidR="00C90D23" w:rsidRPr="00C76D2F" w14:paraId="01A4167B" w14:textId="77777777" w:rsidTr="00576CB0">
        <w:trPr>
          <w:cantSplit/>
          <w:jc w:val="center"/>
        </w:trPr>
        <w:tc>
          <w:tcPr>
            <w:tcW w:w="9759" w:type="dxa"/>
            <w:gridSpan w:val="2"/>
          </w:tcPr>
          <w:p w14:paraId="7483DC37" w14:textId="77777777" w:rsidR="00C90D23" w:rsidRPr="00453D88" w:rsidRDefault="00412FFF" w:rsidP="00CD132F">
            <w:pPr>
              <w:pStyle w:val="Tablebody"/>
              <w:rPr>
                <w:rStyle w:val="Hyperlink"/>
                <w:rFonts w:eastAsia="MS Mincho" w:cs="Times New Roman"/>
                <w:szCs w:val="24"/>
              </w:rPr>
            </w:pPr>
            <w:hyperlink r:id="rId476" w:history="1">
              <w:r w:rsidR="00C90D23" w:rsidRPr="00453D88">
                <w:rPr>
                  <w:rStyle w:val="Hyperlink"/>
                </w:rPr>
                <w:t>http://icao.int/iwxxm/1.1/req/xsd-meteorological-aerodrome-observation-record</w:t>
              </w:r>
            </w:hyperlink>
          </w:p>
        </w:tc>
      </w:tr>
      <w:tr w:rsidR="00C90D23" w:rsidRPr="00C76D2F" w14:paraId="34AD6CB1" w14:textId="77777777" w:rsidTr="00AC07D9">
        <w:trPr>
          <w:cantSplit/>
          <w:jc w:val="center"/>
        </w:trPr>
        <w:tc>
          <w:tcPr>
            <w:tcW w:w="1860" w:type="dxa"/>
          </w:tcPr>
          <w:p w14:paraId="0EFF20C3" w14:textId="5272A889" w:rsidR="00C90D23" w:rsidRPr="00C76D2F" w:rsidRDefault="006A236F" w:rsidP="00CD132F">
            <w:pPr>
              <w:pStyle w:val="Tablebody"/>
            </w:pPr>
            <w:r>
              <w:t>Target type</w:t>
            </w:r>
          </w:p>
        </w:tc>
        <w:tc>
          <w:tcPr>
            <w:tcW w:w="7899" w:type="dxa"/>
          </w:tcPr>
          <w:p w14:paraId="6C989588" w14:textId="77777777" w:rsidR="00C90D23" w:rsidRPr="00C76D2F" w:rsidRDefault="00C90D23" w:rsidP="00CD132F">
            <w:pPr>
              <w:pStyle w:val="Tablebody"/>
            </w:pPr>
            <w:r w:rsidRPr="00C76D2F">
              <w:t>Data instance</w:t>
            </w:r>
          </w:p>
        </w:tc>
      </w:tr>
      <w:tr w:rsidR="00C90D23" w:rsidRPr="00C76D2F" w14:paraId="02E6A42E" w14:textId="77777777" w:rsidTr="00AC07D9">
        <w:trPr>
          <w:cantSplit/>
          <w:jc w:val="center"/>
        </w:trPr>
        <w:tc>
          <w:tcPr>
            <w:tcW w:w="1860" w:type="dxa"/>
          </w:tcPr>
          <w:p w14:paraId="7C2FA248" w14:textId="77777777" w:rsidR="00C90D23" w:rsidRPr="00C76D2F" w:rsidRDefault="00C90D23" w:rsidP="00CD132F">
            <w:pPr>
              <w:pStyle w:val="Tablebody"/>
            </w:pPr>
            <w:r w:rsidRPr="00C76D2F">
              <w:t>Name</w:t>
            </w:r>
          </w:p>
        </w:tc>
        <w:tc>
          <w:tcPr>
            <w:tcW w:w="7899" w:type="dxa"/>
          </w:tcPr>
          <w:p w14:paraId="4A719825" w14:textId="77777777" w:rsidR="00C90D23" w:rsidRPr="00C76D2F" w:rsidRDefault="00C90D23" w:rsidP="00CD132F">
            <w:pPr>
              <w:pStyle w:val="Tablebody"/>
            </w:pPr>
            <w:r w:rsidRPr="00C76D2F">
              <w:t>Meteorological aerodrome observation record</w:t>
            </w:r>
          </w:p>
        </w:tc>
      </w:tr>
      <w:tr w:rsidR="00C90D23" w:rsidRPr="00C76D2F" w14:paraId="415377AA" w14:textId="77777777" w:rsidTr="00AC07D9">
        <w:trPr>
          <w:cantSplit/>
          <w:jc w:val="center"/>
        </w:trPr>
        <w:tc>
          <w:tcPr>
            <w:tcW w:w="1860" w:type="dxa"/>
          </w:tcPr>
          <w:p w14:paraId="653518EE" w14:textId="77777777" w:rsidR="00C90D23" w:rsidRPr="00C76D2F" w:rsidRDefault="00C90D23" w:rsidP="00CD132F">
            <w:pPr>
              <w:pStyle w:val="Tablebody"/>
            </w:pPr>
            <w:r w:rsidRPr="00C76D2F">
              <w:t>Dependency</w:t>
            </w:r>
          </w:p>
        </w:tc>
        <w:tc>
          <w:tcPr>
            <w:tcW w:w="7899" w:type="dxa"/>
          </w:tcPr>
          <w:p w14:paraId="410A4059" w14:textId="743F3098" w:rsidR="00C90D23" w:rsidRPr="00C76D2F" w:rsidRDefault="00412FFF" w:rsidP="009A0E8C">
            <w:pPr>
              <w:pStyle w:val="Tablebody"/>
            </w:pPr>
            <w:hyperlink r:id="rId477" w:history="1">
              <w:r w:rsidR="00C90D23" w:rsidRPr="00453D88">
                <w:rPr>
                  <w:rStyle w:val="Hyperlink"/>
                </w:rPr>
                <w:t>http://icao.int/iwxxm/1.1/req/xsd-aerodrome-runway-state</w:t>
              </w:r>
            </w:hyperlink>
            <w:r w:rsidR="00C90D23" w:rsidRPr="00C76D2F">
              <w:t>, 205.6</w:t>
            </w:r>
          </w:p>
        </w:tc>
      </w:tr>
      <w:tr w:rsidR="00C90D23" w:rsidRPr="00C76D2F" w14:paraId="1A8420BD" w14:textId="77777777" w:rsidTr="00AC07D9">
        <w:trPr>
          <w:cantSplit/>
          <w:jc w:val="center"/>
        </w:trPr>
        <w:tc>
          <w:tcPr>
            <w:tcW w:w="1860" w:type="dxa"/>
          </w:tcPr>
          <w:p w14:paraId="3A228CB9" w14:textId="77777777" w:rsidR="00C90D23" w:rsidRPr="00C76D2F" w:rsidRDefault="00C90D23" w:rsidP="00CD132F">
            <w:pPr>
              <w:pStyle w:val="Tablebody"/>
            </w:pPr>
            <w:r w:rsidRPr="00C76D2F">
              <w:t>Dependency</w:t>
            </w:r>
          </w:p>
        </w:tc>
        <w:tc>
          <w:tcPr>
            <w:tcW w:w="7899" w:type="dxa"/>
          </w:tcPr>
          <w:p w14:paraId="5A7D787C" w14:textId="373820F2" w:rsidR="00C90D23" w:rsidRPr="00C76D2F" w:rsidRDefault="00412FFF" w:rsidP="009A0E8C">
            <w:pPr>
              <w:pStyle w:val="Tablebody"/>
            </w:pPr>
            <w:hyperlink r:id="rId478" w:history="1">
              <w:r w:rsidR="00C90D23" w:rsidRPr="00453D88">
                <w:rPr>
                  <w:rStyle w:val="Hyperlink"/>
                </w:rPr>
                <w:t>http://icao.int/iwxxm/1.1/req/xsd-aerodrome-wind-shear</w:t>
              </w:r>
            </w:hyperlink>
            <w:r w:rsidR="00C90D23" w:rsidRPr="00C76D2F">
              <w:t>, 205.7</w:t>
            </w:r>
          </w:p>
        </w:tc>
      </w:tr>
      <w:tr w:rsidR="00C90D23" w:rsidRPr="00C76D2F" w14:paraId="4313CBFD" w14:textId="77777777" w:rsidTr="00AC07D9">
        <w:trPr>
          <w:cantSplit/>
          <w:jc w:val="center"/>
        </w:trPr>
        <w:tc>
          <w:tcPr>
            <w:tcW w:w="1860" w:type="dxa"/>
          </w:tcPr>
          <w:p w14:paraId="59E8B785" w14:textId="77777777" w:rsidR="00C90D23" w:rsidRPr="00C76D2F" w:rsidRDefault="00C90D23" w:rsidP="00CD132F">
            <w:pPr>
              <w:pStyle w:val="Tablebody"/>
            </w:pPr>
            <w:r w:rsidRPr="00C76D2F">
              <w:t>Dependency</w:t>
            </w:r>
          </w:p>
        </w:tc>
        <w:tc>
          <w:tcPr>
            <w:tcW w:w="7899" w:type="dxa"/>
          </w:tcPr>
          <w:p w14:paraId="4FD54062" w14:textId="7F54A2C6" w:rsidR="00C90D23" w:rsidRPr="00C76D2F" w:rsidRDefault="00412FFF" w:rsidP="009A0E8C">
            <w:pPr>
              <w:pStyle w:val="Tablebody"/>
            </w:pPr>
            <w:hyperlink r:id="rId479" w:history="1">
              <w:r w:rsidR="00C90D23" w:rsidRPr="00453D88">
                <w:rPr>
                  <w:rStyle w:val="Hyperlink"/>
                </w:rPr>
                <w:t>http://icao.int/iwxxm/1.1/req/xsd-aerodrome-observed-clouds</w:t>
              </w:r>
            </w:hyperlink>
            <w:r w:rsidR="00C90D23" w:rsidRPr="00C76D2F">
              <w:t>, 205.8</w:t>
            </w:r>
          </w:p>
        </w:tc>
      </w:tr>
      <w:tr w:rsidR="00C90D23" w:rsidRPr="00C76D2F" w14:paraId="5F3619B3" w14:textId="77777777" w:rsidTr="00AC07D9">
        <w:trPr>
          <w:cantSplit/>
          <w:jc w:val="center"/>
        </w:trPr>
        <w:tc>
          <w:tcPr>
            <w:tcW w:w="1860" w:type="dxa"/>
          </w:tcPr>
          <w:p w14:paraId="69858153" w14:textId="77777777" w:rsidR="00C90D23" w:rsidRPr="00C76D2F" w:rsidRDefault="00C90D23" w:rsidP="00CD132F">
            <w:pPr>
              <w:pStyle w:val="Tablebody"/>
            </w:pPr>
            <w:r w:rsidRPr="00C76D2F">
              <w:t>Dependency</w:t>
            </w:r>
          </w:p>
        </w:tc>
        <w:tc>
          <w:tcPr>
            <w:tcW w:w="7899" w:type="dxa"/>
          </w:tcPr>
          <w:p w14:paraId="41BF33E1" w14:textId="6CF59557" w:rsidR="00C90D23" w:rsidRPr="00C76D2F" w:rsidRDefault="00412FFF" w:rsidP="009A0E8C">
            <w:pPr>
              <w:pStyle w:val="Tablebody"/>
            </w:pPr>
            <w:hyperlink r:id="rId480" w:history="1">
              <w:r w:rsidR="00C90D23" w:rsidRPr="00453D88">
                <w:rPr>
                  <w:rStyle w:val="Hyperlink"/>
                </w:rPr>
                <w:t>http://icao.int/iwxxm/1.1/req/xsd-aerodrome-runway-visual-range</w:t>
              </w:r>
            </w:hyperlink>
            <w:r w:rsidR="00C90D23" w:rsidRPr="00C76D2F">
              <w:t>, 205.9</w:t>
            </w:r>
          </w:p>
        </w:tc>
      </w:tr>
      <w:tr w:rsidR="00C90D23" w:rsidRPr="00C76D2F" w14:paraId="58E40988" w14:textId="77777777" w:rsidTr="00AC07D9">
        <w:trPr>
          <w:cantSplit/>
          <w:jc w:val="center"/>
        </w:trPr>
        <w:tc>
          <w:tcPr>
            <w:tcW w:w="1860" w:type="dxa"/>
          </w:tcPr>
          <w:p w14:paraId="3984D580" w14:textId="77777777" w:rsidR="00C90D23" w:rsidRPr="00C76D2F" w:rsidRDefault="00C90D23" w:rsidP="00CD132F">
            <w:pPr>
              <w:pStyle w:val="Tablebody"/>
            </w:pPr>
            <w:r w:rsidRPr="00C76D2F">
              <w:t>Dependency</w:t>
            </w:r>
          </w:p>
        </w:tc>
        <w:tc>
          <w:tcPr>
            <w:tcW w:w="7899" w:type="dxa"/>
          </w:tcPr>
          <w:p w14:paraId="37FF5170" w14:textId="246F1DEC" w:rsidR="00C90D23" w:rsidRPr="00C76D2F" w:rsidRDefault="00412FFF" w:rsidP="009A0E8C">
            <w:pPr>
              <w:pStyle w:val="Tablebody"/>
            </w:pPr>
            <w:hyperlink r:id="rId481" w:history="1">
              <w:r w:rsidR="00C90D23" w:rsidRPr="00453D88">
                <w:rPr>
                  <w:rStyle w:val="Hyperlink"/>
                </w:rPr>
                <w:t>http://icao.int/iwxxm/1.1/req/xsd-aerodrome-sea-state</w:t>
              </w:r>
            </w:hyperlink>
            <w:r w:rsidR="00C90D23" w:rsidRPr="00C76D2F">
              <w:t>, 205.10</w:t>
            </w:r>
          </w:p>
        </w:tc>
      </w:tr>
      <w:tr w:rsidR="00C90D23" w:rsidRPr="00C76D2F" w14:paraId="572EF104" w14:textId="77777777" w:rsidTr="00AC07D9">
        <w:trPr>
          <w:cantSplit/>
          <w:jc w:val="center"/>
        </w:trPr>
        <w:tc>
          <w:tcPr>
            <w:tcW w:w="1860" w:type="dxa"/>
          </w:tcPr>
          <w:p w14:paraId="3F4E8A10" w14:textId="77777777" w:rsidR="00C90D23" w:rsidRPr="00C76D2F" w:rsidRDefault="00C90D23" w:rsidP="00CD132F">
            <w:pPr>
              <w:pStyle w:val="Tablebody"/>
            </w:pPr>
            <w:r w:rsidRPr="00C76D2F">
              <w:t>Dependency</w:t>
            </w:r>
          </w:p>
        </w:tc>
        <w:tc>
          <w:tcPr>
            <w:tcW w:w="7899" w:type="dxa"/>
          </w:tcPr>
          <w:p w14:paraId="4313519E" w14:textId="55DBAF30" w:rsidR="00C90D23" w:rsidRPr="00C76D2F" w:rsidRDefault="00412FFF" w:rsidP="009A0E8C">
            <w:pPr>
              <w:pStyle w:val="Tablebody"/>
            </w:pPr>
            <w:hyperlink r:id="rId482" w:history="1">
              <w:r w:rsidR="00C90D23" w:rsidRPr="00453D88">
                <w:rPr>
                  <w:rStyle w:val="Hyperlink"/>
                </w:rPr>
                <w:t>http://icao.int/iwxxm/1.1/req/xsd-aerodrome-horizontal-visibility</w:t>
              </w:r>
            </w:hyperlink>
            <w:r w:rsidR="00C90D23" w:rsidRPr="00C76D2F">
              <w:t>, 205.11</w:t>
            </w:r>
          </w:p>
        </w:tc>
      </w:tr>
      <w:tr w:rsidR="00C90D23" w:rsidRPr="00C76D2F" w14:paraId="555D3012" w14:textId="77777777" w:rsidTr="00AC07D9">
        <w:trPr>
          <w:cantSplit/>
          <w:jc w:val="center"/>
        </w:trPr>
        <w:tc>
          <w:tcPr>
            <w:tcW w:w="1860" w:type="dxa"/>
          </w:tcPr>
          <w:p w14:paraId="3EE0FF65" w14:textId="77777777" w:rsidR="00C90D23" w:rsidRPr="00C76D2F" w:rsidRDefault="00C90D23" w:rsidP="00CD132F">
            <w:pPr>
              <w:pStyle w:val="Tablebody"/>
            </w:pPr>
            <w:r w:rsidRPr="00C76D2F">
              <w:lastRenderedPageBreak/>
              <w:t>Dependency</w:t>
            </w:r>
          </w:p>
        </w:tc>
        <w:tc>
          <w:tcPr>
            <w:tcW w:w="7899" w:type="dxa"/>
          </w:tcPr>
          <w:p w14:paraId="58B29078" w14:textId="67DCB713" w:rsidR="00C90D23" w:rsidRPr="00C76D2F" w:rsidRDefault="00412FFF" w:rsidP="009A0E8C">
            <w:pPr>
              <w:pStyle w:val="Tablebody"/>
            </w:pPr>
            <w:hyperlink r:id="rId483" w:history="1">
              <w:r w:rsidR="00C90D23" w:rsidRPr="00453D88">
                <w:rPr>
                  <w:rStyle w:val="Hyperlink"/>
                </w:rPr>
                <w:t>http://icao.int/iwxxm/1.1/req/xsd-aerodrome-surface-wind</w:t>
              </w:r>
            </w:hyperlink>
            <w:r w:rsidR="00C90D23" w:rsidRPr="00C76D2F">
              <w:t>, 205.12</w:t>
            </w:r>
          </w:p>
        </w:tc>
      </w:tr>
      <w:tr w:rsidR="00C90D23" w:rsidRPr="00C76D2F" w14:paraId="4609DD96" w14:textId="77777777" w:rsidTr="005631C1">
        <w:trPr>
          <w:cantSplit/>
          <w:jc w:val="center"/>
        </w:trPr>
        <w:tc>
          <w:tcPr>
            <w:tcW w:w="1860" w:type="dxa"/>
            <w:shd w:val="clear" w:color="auto" w:fill="F2F2F2"/>
          </w:tcPr>
          <w:p w14:paraId="730A12A1" w14:textId="77777777" w:rsidR="00C90D23" w:rsidRPr="005631C1" w:rsidRDefault="00C90D23" w:rsidP="005631C1">
            <w:pPr>
              <w:pStyle w:val="Tablebodyshaded"/>
            </w:pPr>
            <w:r w:rsidRPr="005631C1">
              <w:t>Requirement</w:t>
            </w:r>
          </w:p>
        </w:tc>
        <w:tc>
          <w:tcPr>
            <w:tcW w:w="7899" w:type="dxa"/>
          </w:tcPr>
          <w:p w14:paraId="6479A080" w14:textId="77777777" w:rsidR="00C90D23" w:rsidRPr="00453D88" w:rsidRDefault="00412FFF" w:rsidP="00CD132F">
            <w:pPr>
              <w:pStyle w:val="Tablebody"/>
              <w:rPr>
                <w:rStyle w:val="Hyperlink"/>
              </w:rPr>
            </w:pPr>
            <w:hyperlink r:id="rId484" w:history="1">
              <w:r w:rsidR="00C90D23" w:rsidRPr="00453D88">
                <w:rPr>
                  <w:rStyle w:val="Hyperlink"/>
                </w:rPr>
                <w:t>http://icao.int/iwxxm/1.1/req/xsd-meteorological-aerodrome-observation-record/valid</w:t>
              </w:r>
            </w:hyperlink>
          </w:p>
          <w:p w14:paraId="290F2BA3" w14:textId="77777777" w:rsidR="00C90D23" w:rsidRPr="00C76D2F" w:rsidRDefault="00C90D23" w:rsidP="00CD132F">
            <w:pPr>
              <w:pStyle w:val="Tablebody"/>
            </w:pPr>
            <w:r w:rsidRPr="00C76D2F">
              <w:t>The content model of this element shall have a value that matches the content model of iwxxm:MeteorologicalAerodromeObservationRecord.</w:t>
            </w:r>
          </w:p>
        </w:tc>
      </w:tr>
      <w:tr w:rsidR="00C90D23" w:rsidRPr="00C76D2F" w14:paraId="66D30E3B" w14:textId="77777777" w:rsidTr="005631C1">
        <w:trPr>
          <w:cantSplit/>
          <w:jc w:val="center"/>
        </w:trPr>
        <w:tc>
          <w:tcPr>
            <w:tcW w:w="1860" w:type="dxa"/>
            <w:shd w:val="clear" w:color="auto" w:fill="F2F2F2"/>
          </w:tcPr>
          <w:p w14:paraId="0386A760" w14:textId="77777777" w:rsidR="00C90D23" w:rsidRPr="005631C1" w:rsidRDefault="00C90D23" w:rsidP="005631C1">
            <w:pPr>
              <w:pStyle w:val="Tablebodyshaded"/>
            </w:pPr>
            <w:r w:rsidRPr="005631C1">
              <w:t>Requirement</w:t>
            </w:r>
          </w:p>
        </w:tc>
        <w:tc>
          <w:tcPr>
            <w:tcW w:w="7899" w:type="dxa"/>
          </w:tcPr>
          <w:p w14:paraId="5FCFC638" w14:textId="77777777" w:rsidR="00C90D23" w:rsidRPr="00453D88" w:rsidRDefault="00412FFF" w:rsidP="00CD132F">
            <w:pPr>
              <w:pStyle w:val="Tablebody"/>
              <w:rPr>
                <w:rStyle w:val="Hyperlink"/>
              </w:rPr>
            </w:pPr>
            <w:hyperlink r:id="rId485" w:history="1">
              <w:r w:rsidR="00C90D23" w:rsidRPr="00453D88">
                <w:rPr>
                  <w:rStyle w:val="Hyperlink"/>
                </w:rPr>
                <w:t>http://icao.int/iwxxm/1.1/req/xsd-meteorological-aerodrome-observation-record/cavok</w:t>
              </w:r>
            </w:hyperlink>
          </w:p>
          <w:p w14:paraId="09E37508" w14:textId="37EBE014" w:rsidR="00BF3849" w:rsidRDefault="00C90D23" w:rsidP="00CD132F">
            <w:pPr>
              <w:pStyle w:val="Tablebody"/>
            </w:pPr>
            <w:r w:rsidRPr="00C76D2F">
              <w:t>If the conditions associated with CAVOK are observed, then</w:t>
            </w:r>
            <w:r w:rsidR="000072FB">
              <w:t>:</w:t>
            </w:r>
          </w:p>
          <w:p w14:paraId="75B9B16E" w14:textId="108839C6" w:rsidR="00C90D23" w:rsidRPr="00C76D2F" w:rsidRDefault="002405D7" w:rsidP="00DC28D7">
            <w:pPr>
              <w:pStyle w:val="Tablebodyindent1"/>
            </w:pPr>
            <w:r>
              <w:t>(i)</w:t>
            </w:r>
            <w:r w:rsidR="000072FB">
              <w:tab/>
              <w:t>T</w:t>
            </w:r>
            <w:r w:rsidR="00C90D23" w:rsidRPr="00C76D2F">
              <w:t>he XML attribute //iwxxm:MeteorologicalAerodromeObservationRecord/</w:t>
            </w:r>
            <w:r w:rsidR="00303CEE">
              <w:br/>
            </w:r>
            <w:r w:rsidR="00C90D23" w:rsidRPr="00C76D2F">
              <w:t xml:space="preserve">@cloudAndVisibilityOK </w:t>
            </w:r>
            <w:r w:rsidR="00C90D23" w:rsidRPr="00472194">
              <w:t xml:space="preserve">shall have </w:t>
            </w:r>
            <w:r w:rsidR="00472194">
              <w:t xml:space="preserve">the </w:t>
            </w:r>
            <w:r w:rsidR="00C90D23" w:rsidRPr="00472194">
              <w:t>value “true”</w:t>
            </w:r>
            <w:r w:rsidR="00C90D23" w:rsidRPr="00C76D2F">
              <w:t>; and</w:t>
            </w:r>
          </w:p>
          <w:p w14:paraId="6FD8AF89" w14:textId="3EF74267" w:rsidR="00C90D23" w:rsidRPr="00C76D2F" w:rsidRDefault="002405D7" w:rsidP="00303CEE">
            <w:pPr>
              <w:pStyle w:val="Tablebodyindent1"/>
            </w:pPr>
            <w:r>
              <w:t>(ii)</w:t>
            </w:r>
            <w:r w:rsidR="000072FB">
              <w:tab/>
              <w:t>T</w:t>
            </w:r>
            <w:r w:rsidR="00C90D23" w:rsidRPr="00C76D2F">
              <w:t xml:space="preserve">he following XML elements shall be absent: </w:t>
            </w:r>
            <w:r w:rsidR="00303CEE">
              <w:br/>
            </w:r>
            <w:r w:rsidR="00C90D23" w:rsidRPr="00C76D2F">
              <w:t xml:space="preserve">//iwxxm:MeteorologicalAerodromeObservationRecord/iwxxm:visibility, </w:t>
            </w:r>
            <w:r w:rsidR="00303CEE">
              <w:br/>
            </w:r>
            <w:r w:rsidR="00C90D23" w:rsidRPr="00C76D2F">
              <w:t xml:space="preserve">//iwxxm:MeteorologicalAerodromeObservationRecord/iwxxm:rvr, </w:t>
            </w:r>
            <w:r w:rsidR="00303CEE">
              <w:br/>
            </w:r>
            <w:r w:rsidR="00C90D23" w:rsidRPr="00C76D2F">
              <w:t>//iwxxm:MeteorologicalAerodromeObservationRecord/iwxxm:presentWeather and //iwxxm:MeteorologicalAerodromeObservationRecord/iwxxm:cloud.</w:t>
            </w:r>
          </w:p>
        </w:tc>
      </w:tr>
      <w:tr w:rsidR="00C90D23" w:rsidRPr="00C76D2F" w14:paraId="52A4CE75" w14:textId="77777777" w:rsidTr="005631C1">
        <w:trPr>
          <w:cantSplit/>
          <w:jc w:val="center"/>
        </w:trPr>
        <w:tc>
          <w:tcPr>
            <w:tcW w:w="1860" w:type="dxa"/>
            <w:shd w:val="clear" w:color="auto" w:fill="F2F2F2"/>
          </w:tcPr>
          <w:p w14:paraId="49D5EA30" w14:textId="77777777" w:rsidR="00C90D23" w:rsidRPr="005631C1" w:rsidRDefault="00C90D23" w:rsidP="005631C1">
            <w:pPr>
              <w:pStyle w:val="Tablebodyshaded"/>
            </w:pPr>
            <w:r w:rsidRPr="005631C1">
              <w:t>Requirement</w:t>
            </w:r>
          </w:p>
        </w:tc>
        <w:tc>
          <w:tcPr>
            <w:tcW w:w="7899" w:type="dxa"/>
          </w:tcPr>
          <w:p w14:paraId="2E861DD6" w14:textId="77777777" w:rsidR="00C90D23" w:rsidRPr="00453D88" w:rsidRDefault="00412FFF" w:rsidP="00CD132F">
            <w:pPr>
              <w:pStyle w:val="Tablebody"/>
              <w:rPr>
                <w:rStyle w:val="Hyperlink"/>
              </w:rPr>
            </w:pPr>
            <w:hyperlink r:id="rId486" w:history="1">
              <w:r w:rsidR="00C90D23" w:rsidRPr="00453D88">
                <w:rPr>
                  <w:rStyle w:val="Hyperlink"/>
                </w:rPr>
                <w:t>http://icao.int/iwxxm/1.1/req/xsd-meteorological-aerodrome-observation-record/air-temperature</w:t>
              </w:r>
            </w:hyperlink>
          </w:p>
          <w:p w14:paraId="6A3371E2" w14:textId="77777777" w:rsidR="00C90D23" w:rsidRPr="00C76D2F" w:rsidRDefault="00C90D23" w:rsidP="00CD132F">
            <w:pPr>
              <w:pStyle w:val="Tablebody"/>
            </w:pPr>
            <w:r w:rsidRPr="00C76D2F">
              <w:t>The air temperature observed at the aerodrome shall be reported in Celsius (°C) using the XML element //iwxxm:MeteorologicalAerodromeObservationRecord/iwxxm:airTemperature. The value of the associated XML attribute @uom shall be “Cel”.</w:t>
            </w:r>
          </w:p>
        </w:tc>
      </w:tr>
      <w:tr w:rsidR="00C90D23" w:rsidRPr="00C76D2F" w14:paraId="5C80E650" w14:textId="77777777" w:rsidTr="005631C1">
        <w:trPr>
          <w:cantSplit/>
          <w:jc w:val="center"/>
        </w:trPr>
        <w:tc>
          <w:tcPr>
            <w:tcW w:w="1860" w:type="dxa"/>
            <w:shd w:val="clear" w:color="auto" w:fill="F2F2F2"/>
          </w:tcPr>
          <w:p w14:paraId="179132CD" w14:textId="77777777" w:rsidR="00C90D23" w:rsidRPr="005631C1" w:rsidRDefault="00C90D23" w:rsidP="005631C1">
            <w:pPr>
              <w:pStyle w:val="Tablebodyshaded"/>
            </w:pPr>
            <w:r w:rsidRPr="005631C1">
              <w:t>Requirement</w:t>
            </w:r>
          </w:p>
        </w:tc>
        <w:tc>
          <w:tcPr>
            <w:tcW w:w="7899" w:type="dxa"/>
          </w:tcPr>
          <w:p w14:paraId="3856A336" w14:textId="77777777" w:rsidR="00C90D23" w:rsidRPr="00453D88" w:rsidRDefault="00412FFF" w:rsidP="00CD132F">
            <w:pPr>
              <w:pStyle w:val="Tablebody"/>
              <w:rPr>
                <w:rStyle w:val="Hyperlink"/>
              </w:rPr>
            </w:pPr>
            <w:hyperlink r:id="rId487" w:history="1">
              <w:r w:rsidR="00C90D23" w:rsidRPr="00453D88">
                <w:rPr>
                  <w:rStyle w:val="Hyperlink"/>
                </w:rPr>
                <w:t>http://icao.int/iwxxm/1.1/req/xsd-meteorological-aerodrome-observation-record/dew-point-temperature</w:t>
              </w:r>
            </w:hyperlink>
          </w:p>
          <w:p w14:paraId="6EC0260E" w14:textId="557178E0" w:rsidR="00C90D23" w:rsidRPr="00C76D2F" w:rsidRDefault="00C90D23" w:rsidP="00CD132F">
            <w:pPr>
              <w:pStyle w:val="Tablebody"/>
            </w:pPr>
            <w:r w:rsidRPr="00C76D2F">
              <w:t>The dewpoint temperature observed at the aerodrome shall be reported in Celsius (°C) using the XML element //iwxxm:MeteorologicalAerodromeObservationRecord/iwxxm:dewpointTemperature. The value of the associated XML attribute @uom shall be “Cel”.</w:t>
            </w:r>
          </w:p>
        </w:tc>
      </w:tr>
      <w:tr w:rsidR="00C90D23" w:rsidRPr="00C76D2F" w14:paraId="314D98B9" w14:textId="77777777" w:rsidTr="005631C1">
        <w:trPr>
          <w:cantSplit/>
          <w:jc w:val="center"/>
        </w:trPr>
        <w:tc>
          <w:tcPr>
            <w:tcW w:w="1860" w:type="dxa"/>
            <w:shd w:val="clear" w:color="auto" w:fill="F2F2F2"/>
          </w:tcPr>
          <w:p w14:paraId="58107562" w14:textId="77777777" w:rsidR="00C90D23" w:rsidRPr="005631C1" w:rsidRDefault="00C90D23" w:rsidP="005631C1">
            <w:pPr>
              <w:pStyle w:val="Tablebodyshaded"/>
            </w:pPr>
            <w:r w:rsidRPr="005631C1">
              <w:t>Requirement</w:t>
            </w:r>
          </w:p>
        </w:tc>
        <w:tc>
          <w:tcPr>
            <w:tcW w:w="7899" w:type="dxa"/>
          </w:tcPr>
          <w:p w14:paraId="0A742724" w14:textId="77777777" w:rsidR="00C90D23" w:rsidRPr="00453D88" w:rsidRDefault="00412FFF" w:rsidP="00CD132F">
            <w:pPr>
              <w:pStyle w:val="Tablebody"/>
              <w:rPr>
                <w:rStyle w:val="Hyperlink"/>
              </w:rPr>
            </w:pPr>
            <w:hyperlink r:id="rId488" w:history="1">
              <w:r w:rsidR="00C90D23" w:rsidRPr="00453D88">
                <w:rPr>
                  <w:rStyle w:val="Hyperlink"/>
                </w:rPr>
                <w:t>http://icao.int/iwxxm/1.1/req/xsd-meteorological-aerodrome-observation-record/qnh</w:t>
              </w:r>
            </w:hyperlink>
          </w:p>
          <w:p w14:paraId="250E5131" w14:textId="27FF9AD7" w:rsidR="00C90D23" w:rsidRPr="00C76D2F" w:rsidRDefault="00C90D23" w:rsidP="00CD132F">
            <w:pPr>
              <w:pStyle w:val="Tablebody"/>
            </w:pPr>
            <w:r w:rsidRPr="00C76D2F">
              <w:t xml:space="preserve">The atmospheric pressure, </w:t>
            </w:r>
            <w:r w:rsidR="00A514A7">
              <w:t xml:space="preserve">known as </w:t>
            </w:r>
            <w:r w:rsidRPr="002966AA">
              <w:t>QNH</w:t>
            </w:r>
            <w:r w:rsidRPr="00C76D2F">
              <w:t>, observed at the aerodrome shall be reported in hectopascals (hPa) using the XML element //iwxxm:MeteorologicalAerodromeObservationRecord/iwxxm:qnh. The value of the associated XML attribute @uom shall be “hPa”.</w:t>
            </w:r>
          </w:p>
        </w:tc>
      </w:tr>
      <w:tr w:rsidR="00C90D23" w:rsidRPr="00C76D2F" w14:paraId="16645871" w14:textId="77777777" w:rsidTr="005631C1">
        <w:trPr>
          <w:cantSplit/>
          <w:jc w:val="center"/>
        </w:trPr>
        <w:tc>
          <w:tcPr>
            <w:tcW w:w="1860" w:type="dxa"/>
            <w:shd w:val="clear" w:color="auto" w:fill="F2F2F2"/>
          </w:tcPr>
          <w:p w14:paraId="08E8B578" w14:textId="77777777" w:rsidR="00C90D23" w:rsidRPr="005631C1" w:rsidRDefault="00C90D23" w:rsidP="005631C1">
            <w:pPr>
              <w:pStyle w:val="Tablebodyshaded"/>
            </w:pPr>
            <w:r w:rsidRPr="005631C1">
              <w:t>Requirement</w:t>
            </w:r>
          </w:p>
        </w:tc>
        <w:tc>
          <w:tcPr>
            <w:tcW w:w="7899" w:type="dxa"/>
          </w:tcPr>
          <w:p w14:paraId="62868246" w14:textId="77777777" w:rsidR="00C90D23" w:rsidRPr="00453D88" w:rsidRDefault="00412FFF" w:rsidP="00CD132F">
            <w:pPr>
              <w:pStyle w:val="Tablebody"/>
              <w:rPr>
                <w:rStyle w:val="Hyperlink"/>
              </w:rPr>
            </w:pPr>
            <w:hyperlink r:id="rId489" w:history="1">
              <w:r w:rsidR="00C90D23" w:rsidRPr="00453D88">
                <w:rPr>
                  <w:rStyle w:val="Hyperlink"/>
                </w:rPr>
                <w:t>http://icao.int/iwxxm/1.1/req/xsd-meteorological-aerodrome-observation-record/present-weather</w:t>
              </w:r>
            </w:hyperlink>
          </w:p>
          <w:p w14:paraId="5D40B4C9" w14:textId="619CC315" w:rsidR="00C90D23" w:rsidRPr="00C76D2F" w:rsidRDefault="00C90D23" w:rsidP="009A0E8C">
            <w:pPr>
              <w:pStyle w:val="Tablebody"/>
            </w:pPr>
            <w:r w:rsidRPr="00C76D2F">
              <w:t xml:space="preserve">If present weather is reported, the value of XML attribute //iwxxm:MeteorologicalAerodromeObservationRecord/iwxxm:presentWeather/@xlink:href shall be the URI of a valid weather phenomenon code from </w:t>
            </w:r>
            <w:r w:rsidR="00125EC3" w:rsidRPr="003F3D2E">
              <w:t xml:space="preserve">Code </w:t>
            </w:r>
            <w:r w:rsidR="00C71E2C">
              <w:t>table D</w:t>
            </w:r>
            <w:r w:rsidRPr="003F3D2E">
              <w:t>-</w:t>
            </w:r>
            <w:r w:rsidR="007C5930" w:rsidRPr="003F3D2E">
              <w:t>7</w:t>
            </w:r>
            <w:r w:rsidRPr="003F3D2E">
              <w:t>: Aerodrome present or forecast weather</w:t>
            </w:r>
            <w:r w:rsidR="00C03B19" w:rsidRPr="003F3D2E">
              <w:t>.</w:t>
            </w:r>
          </w:p>
        </w:tc>
      </w:tr>
      <w:tr w:rsidR="00C90D23" w:rsidRPr="00C76D2F" w14:paraId="6C0EFF89" w14:textId="77777777" w:rsidTr="005631C1">
        <w:trPr>
          <w:cantSplit/>
          <w:jc w:val="center"/>
        </w:trPr>
        <w:tc>
          <w:tcPr>
            <w:tcW w:w="1860" w:type="dxa"/>
            <w:shd w:val="clear" w:color="auto" w:fill="F2F2F2"/>
          </w:tcPr>
          <w:p w14:paraId="22A19D3A" w14:textId="77777777" w:rsidR="00C90D23" w:rsidRPr="005631C1" w:rsidRDefault="00C90D23" w:rsidP="005631C1">
            <w:pPr>
              <w:pStyle w:val="Tablebodyshaded"/>
            </w:pPr>
            <w:r w:rsidRPr="005631C1">
              <w:t>Requirement</w:t>
            </w:r>
          </w:p>
        </w:tc>
        <w:tc>
          <w:tcPr>
            <w:tcW w:w="7899" w:type="dxa"/>
          </w:tcPr>
          <w:p w14:paraId="2D197A10" w14:textId="77777777" w:rsidR="00C90D23" w:rsidRPr="00453D88" w:rsidRDefault="00412FFF" w:rsidP="00CD132F">
            <w:pPr>
              <w:pStyle w:val="Tablebody"/>
              <w:rPr>
                <w:rStyle w:val="Hyperlink"/>
              </w:rPr>
            </w:pPr>
            <w:hyperlink r:id="rId490" w:history="1">
              <w:r w:rsidR="00C90D23" w:rsidRPr="00453D88">
                <w:rPr>
                  <w:rStyle w:val="Hyperlink"/>
                </w:rPr>
                <w:t>http://icao.int/iwxxm/1.1/req/xsd-meteorological-aerodrome-observation-record/number-of-present-weather-codes</w:t>
              </w:r>
            </w:hyperlink>
          </w:p>
          <w:p w14:paraId="456C6FEF" w14:textId="16F06659" w:rsidR="00C90D23" w:rsidRPr="00C76D2F" w:rsidRDefault="00C90D23" w:rsidP="00CD132F">
            <w:pPr>
              <w:pStyle w:val="Tablebody"/>
            </w:pPr>
            <w:r w:rsidRPr="00C76D2F">
              <w:t xml:space="preserve">No more than three present weather </w:t>
            </w:r>
            <w:r w:rsidR="00C03B19">
              <w:t>codes shall be reported.</w:t>
            </w:r>
          </w:p>
        </w:tc>
      </w:tr>
      <w:tr w:rsidR="00C90D23" w:rsidRPr="00C76D2F" w14:paraId="6EDC3E9A" w14:textId="77777777" w:rsidTr="005631C1">
        <w:trPr>
          <w:cantSplit/>
          <w:jc w:val="center"/>
        </w:trPr>
        <w:tc>
          <w:tcPr>
            <w:tcW w:w="1860" w:type="dxa"/>
            <w:shd w:val="clear" w:color="auto" w:fill="F2F2F2"/>
          </w:tcPr>
          <w:p w14:paraId="166E1133" w14:textId="77777777" w:rsidR="00C90D23" w:rsidRPr="005631C1" w:rsidRDefault="00C90D23" w:rsidP="005631C1">
            <w:pPr>
              <w:pStyle w:val="Tablebodyshaded"/>
            </w:pPr>
            <w:r w:rsidRPr="005631C1">
              <w:t>Requirement</w:t>
            </w:r>
          </w:p>
        </w:tc>
        <w:tc>
          <w:tcPr>
            <w:tcW w:w="7899" w:type="dxa"/>
          </w:tcPr>
          <w:p w14:paraId="179690B2" w14:textId="77777777" w:rsidR="00C90D23" w:rsidRPr="00453D88" w:rsidRDefault="00C90D23" w:rsidP="00CD132F">
            <w:pPr>
              <w:pStyle w:val="Tablebody"/>
              <w:rPr>
                <w:rStyle w:val="Hyperlink"/>
              </w:rPr>
            </w:pPr>
            <w:r w:rsidRPr="00453D88">
              <w:rPr>
                <w:rStyle w:val="Hyperlink"/>
              </w:rPr>
              <w:t>http://icao.int/iwxxm/1.1/req/xsd-meteorological-aerodrome-observation-record/recent-weather</w:t>
            </w:r>
          </w:p>
          <w:p w14:paraId="0639B4DD" w14:textId="2DAF0170" w:rsidR="00C90D23" w:rsidRPr="00C76D2F" w:rsidRDefault="00C90D23" w:rsidP="009A0E8C">
            <w:pPr>
              <w:pStyle w:val="Tablebody"/>
            </w:pPr>
            <w:r w:rsidRPr="00C76D2F">
              <w:t xml:space="preserve">If recent weather is reported, the value of XML attribute //iwxxm:MeteorologicalAerodromeObservationRecord/iwxxm:recentWeather/@xlink:href shall be the URI of a valid weather phenomenon code from </w:t>
            </w:r>
            <w:r w:rsidR="00125EC3" w:rsidRPr="003F3D2E">
              <w:t xml:space="preserve">Code </w:t>
            </w:r>
            <w:r w:rsidR="00C71E2C">
              <w:t>table D</w:t>
            </w:r>
            <w:r w:rsidRPr="003F3D2E">
              <w:t>-</w:t>
            </w:r>
            <w:r w:rsidR="007C5930" w:rsidRPr="003F3D2E">
              <w:t>6</w:t>
            </w:r>
            <w:r w:rsidRPr="003F3D2E">
              <w:t>: Aerodrome recent weather</w:t>
            </w:r>
            <w:r w:rsidRPr="00C76D2F">
              <w:t>.</w:t>
            </w:r>
          </w:p>
        </w:tc>
      </w:tr>
      <w:tr w:rsidR="00C90D23" w:rsidRPr="00C76D2F" w14:paraId="2BC0ED71" w14:textId="77777777" w:rsidTr="005631C1">
        <w:trPr>
          <w:cantSplit/>
          <w:jc w:val="center"/>
        </w:trPr>
        <w:tc>
          <w:tcPr>
            <w:tcW w:w="1860" w:type="dxa"/>
            <w:shd w:val="clear" w:color="auto" w:fill="F2F2F2"/>
          </w:tcPr>
          <w:p w14:paraId="125A7C41" w14:textId="77777777" w:rsidR="00C90D23" w:rsidRPr="005631C1" w:rsidRDefault="00C90D23" w:rsidP="005631C1">
            <w:pPr>
              <w:pStyle w:val="Tablebodyshaded"/>
            </w:pPr>
            <w:r w:rsidRPr="005631C1">
              <w:lastRenderedPageBreak/>
              <w:t>Requirement</w:t>
            </w:r>
          </w:p>
        </w:tc>
        <w:tc>
          <w:tcPr>
            <w:tcW w:w="7899" w:type="dxa"/>
          </w:tcPr>
          <w:p w14:paraId="345D8914" w14:textId="77777777" w:rsidR="00C90D23" w:rsidRPr="00453D88" w:rsidRDefault="00412FFF" w:rsidP="00CD132F">
            <w:pPr>
              <w:pStyle w:val="Tablebody"/>
              <w:rPr>
                <w:rStyle w:val="Hyperlink"/>
              </w:rPr>
            </w:pPr>
            <w:hyperlink r:id="rId491" w:history="1">
              <w:r w:rsidR="00C90D23" w:rsidRPr="00453D88">
                <w:rPr>
                  <w:rStyle w:val="Hyperlink"/>
                </w:rPr>
                <w:t>http://icao.int/iwxxm/1.1/req/xsd-meteorological-aerodrome-observation-record/number-of-recent-weather-codes</w:t>
              </w:r>
            </w:hyperlink>
          </w:p>
          <w:p w14:paraId="03609857" w14:textId="77777777" w:rsidR="00C90D23" w:rsidRPr="00C76D2F" w:rsidRDefault="00C90D23" w:rsidP="00CD132F">
            <w:pPr>
              <w:pStyle w:val="Tablebody"/>
            </w:pPr>
            <w:r w:rsidRPr="00C76D2F">
              <w:t xml:space="preserve">No more than three recent weather codes shall be reported. </w:t>
            </w:r>
          </w:p>
        </w:tc>
      </w:tr>
      <w:tr w:rsidR="00C90D23" w:rsidRPr="00C76D2F" w14:paraId="7C82085A" w14:textId="77777777" w:rsidTr="005631C1">
        <w:trPr>
          <w:cantSplit/>
          <w:jc w:val="center"/>
        </w:trPr>
        <w:tc>
          <w:tcPr>
            <w:tcW w:w="1860" w:type="dxa"/>
            <w:shd w:val="clear" w:color="auto" w:fill="F2F2F2"/>
          </w:tcPr>
          <w:p w14:paraId="2361C57E" w14:textId="77777777" w:rsidR="00C90D23" w:rsidRPr="005631C1" w:rsidRDefault="00C90D23" w:rsidP="005631C1">
            <w:pPr>
              <w:pStyle w:val="Tablebodyshaded"/>
            </w:pPr>
            <w:r w:rsidRPr="005631C1">
              <w:t>Requirement</w:t>
            </w:r>
          </w:p>
        </w:tc>
        <w:tc>
          <w:tcPr>
            <w:tcW w:w="7899" w:type="dxa"/>
          </w:tcPr>
          <w:p w14:paraId="78E24A83" w14:textId="77777777" w:rsidR="00C90D23" w:rsidRPr="00453D88" w:rsidRDefault="00412FFF" w:rsidP="00CD132F">
            <w:pPr>
              <w:pStyle w:val="Tablebody"/>
              <w:rPr>
                <w:rStyle w:val="Hyperlink"/>
              </w:rPr>
            </w:pPr>
            <w:hyperlink r:id="rId492" w:history="1">
              <w:r w:rsidR="00C90D23" w:rsidRPr="00453D88">
                <w:rPr>
                  <w:rStyle w:val="Hyperlink"/>
                </w:rPr>
                <w:t>http://icao.int/iwxxm/1.1/req/xsd-meteorological-aerodrome-observation-record/surface-wind</w:t>
              </w:r>
            </w:hyperlink>
          </w:p>
          <w:p w14:paraId="1C517855" w14:textId="77777777" w:rsidR="00C90D23" w:rsidRPr="00C76D2F" w:rsidRDefault="00C90D23" w:rsidP="00CD132F">
            <w:pPr>
              <w:pStyle w:val="Tablebody"/>
            </w:pPr>
            <w:r w:rsidRPr="00C76D2F">
              <w:t>Surface wind conditions observed at the aerodrome shall be reported using the XML element //iwxxm:MeteorologicalAerodromeObservationRecord/iwxxm:surfaceWind containing a valid child element iwxxm:AerodromeSurfaceWind.</w:t>
            </w:r>
          </w:p>
        </w:tc>
      </w:tr>
      <w:tr w:rsidR="00C90D23" w:rsidRPr="00C76D2F" w14:paraId="354691C6" w14:textId="77777777" w:rsidTr="005631C1">
        <w:trPr>
          <w:cantSplit/>
          <w:jc w:val="center"/>
        </w:trPr>
        <w:tc>
          <w:tcPr>
            <w:tcW w:w="1860" w:type="dxa"/>
            <w:shd w:val="clear" w:color="auto" w:fill="F2F2F2"/>
          </w:tcPr>
          <w:p w14:paraId="23875CBC" w14:textId="77777777" w:rsidR="00C90D23" w:rsidRPr="005631C1" w:rsidRDefault="00C90D23" w:rsidP="005631C1">
            <w:pPr>
              <w:pStyle w:val="Tablebodyshaded"/>
            </w:pPr>
            <w:r w:rsidRPr="005631C1">
              <w:t>Requirement</w:t>
            </w:r>
          </w:p>
        </w:tc>
        <w:tc>
          <w:tcPr>
            <w:tcW w:w="7899" w:type="dxa"/>
          </w:tcPr>
          <w:p w14:paraId="1AFD4B7A" w14:textId="77777777" w:rsidR="00C90D23" w:rsidRPr="00453D88" w:rsidRDefault="00412FFF" w:rsidP="00CD132F">
            <w:pPr>
              <w:pStyle w:val="Tablebody"/>
              <w:rPr>
                <w:rStyle w:val="Hyperlink"/>
              </w:rPr>
            </w:pPr>
            <w:hyperlink r:id="rId493" w:history="1">
              <w:r w:rsidR="00C90D23" w:rsidRPr="00453D88">
                <w:rPr>
                  <w:rStyle w:val="Hyperlink"/>
                </w:rPr>
                <w:t>http://icao.int/iwxxm/1.1/req/xsd-meteorological-aerodrome-observation-record/runway-state</w:t>
              </w:r>
            </w:hyperlink>
          </w:p>
          <w:p w14:paraId="02453D1F" w14:textId="77777777" w:rsidR="00C90D23" w:rsidRPr="00C76D2F" w:rsidRDefault="00C90D23" w:rsidP="00CD132F">
            <w:pPr>
              <w:pStyle w:val="Tablebody"/>
            </w:pPr>
            <w:r w:rsidRPr="00C76D2F">
              <w:t>If reported, the surface conditions for a given runway direction shall be expressed using the XML element //iwxxm:MeteorologicalAerodromeObservationRecord/iwxxm:runwayState containing a valid child element iwxxm:AerodromeRunwayState.</w:t>
            </w:r>
          </w:p>
        </w:tc>
      </w:tr>
      <w:tr w:rsidR="00C90D23" w:rsidRPr="00C76D2F" w14:paraId="14220A24" w14:textId="77777777" w:rsidTr="005631C1">
        <w:trPr>
          <w:cantSplit/>
          <w:jc w:val="center"/>
        </w:trPr>
        <w:tc>
          <w:tcPr>
            <w:tcW w:w="1860" w:type="dxa"/>
            <w:shd w:val="clear" w:color="auto" w:fill="F2F2F2"/>
          </w:tcPr>
          <w:p w14:paraId="6F5325A8" w14:textId="77777777" w:rsidR="00C90D23" w:rsidRPr="005631C1" w:rsidRDefault="00C90D23" w:rsidP="005631C1">
            <w:pPr>
              <w:pStyle w:val="Tablebodyshaded"/>
            </w:pPr>
            <w:r w:rsidRPr="005631C1">
              <w:t>Requirement</w:t>
            </w:r>
          </w:p>
        </w:tc>
        <w:tc>
          <w:tcPr>
            <w:tcW w:w="7899" w:type="dxa"/>
          </w:tcPr>
          <w:p w14:paraId="63D88EDF" w14:textId="77777777" w:rsidR="00C90D23" w:rsidRPr="00453D88" w:rsidRDefault="00412FFF" w:rsidP="00CD132F">
            <w:pPr>
              <w:pStyle w:val="Tablebody"/>
              <w:rPr>
                <w:rStyle w:val="Hyperlink"/>
              </w:rPr>
            </w:pPr>
            <w:hyperlink r:id="rId494" w:history="1">
              <w:r w:rsidR="00C90D23" w:rsidRPr="00453D88">
                <w:rPr>
                  <w:rStyle w:val="Hyperlink"/>
                </w:rPr>
                <w:t>http://icao.int/iwxxm/1.1/req/xsd-meteorological-aerodrome-observation-record/wind-shear</w:t>
              </w:r>
            </w:hyperlink>
          </w:p>
          <w:p w14:paraId="05EDF022" w14:textId="77777777" w:rsidR="00C90D23" w:rsidRPr="00C76D2F" w:rsidRDefault="00C90D23" w:rsidP="00CD132F">
            <w:pPr>
              <w:pStyle w:val="Tablebody"/>
            </w:pPr>
            <w:r w:rsidRPr="00C76D2F">
              <w:t>If reported, the wind shear conditions for the aerodrome shall be expressed using the XML element //iwxxm:MeteorologicalAerodromeObservationRecord/iwxxm:windShear containing a valid child element iwxxm:AerodromeWindShear.</w:t>
            </w:r>
          </w:p>
        </w:tc>
      </w:tr>
      <w:tr w:rsidR="00C90D23" w:rsidRPr="00C76D2F" w14:paraId="72E5E240" w14:textId="77777777" w:rsidTr="005631C1">
        <w:trPr>
          <w:cantSplit/>
          <w:jc w:val="center"/>
        </w:trPr>
        <w:tc>
          <w:tcPr>
            <w:tcW w:w="1860" w:type="dxa"/>
            <w:shd w:val="clear" w:color="auto" w:fill="F2F2F2"/>
          </w:tcPr>
          <w:p w14:paraId="78EBCCFC" w14:textId="77777777" w:rsidR="00C90D23" w:rsidRPr="005631C1" w:rsidRDefault="00C90D23" w:rsidP="005631C1">
            <w:pPr>
              <w:pStyle w:val="Tablebodyshaded"/>
            </w:pPr>
            <w:r w:rsidRPr="005631C1">
              <w:t>Requirement</w:t>
            </w:r>
          </w:p>
        </w:tc>
        <w:tc>
          <w:tcPr>
            <w:tcW w:w="7899" w:type="dxa"/>
          </w:tcPr>
          <w:p w14:paraId="0923CB73" w14:textId="77777777" w:rsidR="00C90D23" w:rsidRPr="00453D88" w:rsidRDefault="00412FFF" w:rsidP="00CD132F">
            <w:pPr>
              <w:pStyle w:val="Tablebody"/>
              <w:rPr>
                <w:rStyle w:val="Hyperlink"/>
              </w:rPr>
            </w:pPr>
            <w:hyperlink r:id="rId495" w:history="1">
              <w:r w:rsidR="00C90D23" w:rsidRPr="00453D88">
                <w:rPr>
                  <w:rStyle w:val="Hyperlink"/>
                </w:rPr>
                <w:t>http://icao.int/iwxxm/1.1/req/xsd-meteorological-aerodrome-observation-record/cloud</w:t>
              </w:r>
            </w:hyperlink>
          </w:p>
          <w:p w14:paraId="3D409D78" w14:textId="77777777" w:rsidR="00C90D23" w:rsidRPr="00C76D2F" w:rsidRDefault="00C90D23" w:rsidP="00CD132F">
            <w:pPr>
              <w:pStyle w:val="Tablebody"/>
            </w:pPr>
            <w:r w:rsidRPr="00C76D2F">
              <w:t>If reported, the cloud conditions observed at the aerodrome shall be expressed using the XML element //iwxxm:MeteorologicalAerodromeObservationRecord/iwxxm:cloud containing a valid child element iwxxm:AerodromeObservedClouds.</w:t>
            </w:r>
          </w:p>
        </w:tc>
      </w:tr>
      <w:tr w:rsidR="00C90D23" w:rsidRPr="00C76D2F" w14:paraId="1831C1E7" w14:textId="77777777" w:rsidTr="005631C1">
        <w:trPr>
          <w:cantSplit/>
          <w:jc w:val="center"/>
        </w:trPr>
        <w:tc>
          <w:tcPr>
            <w:tcW w:w="1860" w:type="dxa"/>
            <w:shd w:val="clear" w:color="auto" w:fill="F2F2F2"/>
          </w:tcPr>
          <w:p w14:paraId="7825B366" w14:textId="77777777" w:rsidR="00C90D23" w:rsidRPr="005631C1" w:rsidRDefault="00C90D23" w:rsidP="005631C1">
            <w:pPr>
              <w:pStyle w:val="Tablebodyshaded"/>
            </w:pPr>
            <w:r w:rsidRPr="005631C1">
              <w:t>Requirement</w:t>
            </w:r>
          </w:p>
        </w:tc>
        <w:tc>
          <w:tcPr>
            <w:tcW w:w="7899" w:type="dxa"/>
          </w:tcPr>
          <w:p w14:paraId="59603D86" w14:textId="77777777" w:rsidR="00C90D23" w:rsidRPr="00453D88" w:rsidRDefault="00412FFF" w:rsidP="00CD132F">
            <w:pPr>
              <w:pStyle w:val="Tablebody"/>
              <w:rPr>
                <w:rStyle w:val="Hyperlink"/>
              </w:rPr>
            </w:pPr>
            <w:hyperlink r:id="rId496" w:history="1">
              <w:r w:rsidR="00C90D23" w:rsidRPr="00453D88">
                <w:rPr>
                  <w:rStyle w:val="Hyperlink"/>
                </w:rPr>
                <w:t>http://icao.int/iwxxm/1.1/req/xsd-meteorological-aerodrome-observation-record/runway-visual-range</w:t>
              </w:r>
            </w:hyperlink>
          </w:p>
          <w:p w14:paraId="5C25260E" w14:textId="77777777" w:rsidR="00C90D23" w:rsidRPr="00C76D2F" w:rsidRDefault="00C90D23" w:rsidP="00CD132F">
            <w:pPr>
              <w:pStyle w:val="Tablebody"/>
            </w:pPr>
            <w:r w:rsidRPr="00C76D2F">
              <w:t>If reported, the visual range conditions for a given runway direction shall be expressed using the XML element //iwxxm:MeteorologicalAerodromeObservationRecord/iwxxm:rvr containing a valid child element iwxxm:AerodromeRunwayVisualRange.</w:t>
            </w:r>
          </w:p>
        </w:tc>
      </w:tr>
      <w:tr w:rsidR="00C90D23" w:rsidRPr="00C76D2F" w14:paraId="07DD1AFD" w14:textId="77777777" w:rsidTr="005631C1">
        <w:trPr>
          <w:cantSplit/>
          <w:jc w:val="center"/>
        </w:trPr>
        <w:tc>
          <w:tcPr>
            <w:tcW w:w="1860" w:type="dxa"/>
            <w:shd w:val="clear" w:color="auto" w:fill="F2F2F2"/>
          </w:tcPr>
          <w:p w14:paraId="47E87417" w14:textId="77777777" w:rsidR="00C90D23" w:rsidRPr="005631C1" w:rsidRDefault="00C90D23" w:rsidP="005631C1">
            <w:pPr>
              <w:pStyle w:val="Tablebodyshaded"/>
            </w:pPr>
            <w:r w:rsidRPr="005631C1">
              <w:t>Requirement</w:t>
            </w:r>
          </w:p>
        </w:tc>
        <w:tc>
          <w:tcPr>
            <w:tcW w:w="7899" w:type="dxa"/>
          </w:tcPr>
          <w:p w14:paraId="3BBA6089" w14:textId="77777777" w:rsidR="00C90D23" w:rsidRPr="00453D88" w:rsidRDefault="00412FFF" w:rsidP="00CD132F">
            <w:pPr>
              <w:pStyle w:val="Tablebody"/>
              <w:rPr>
                <w:rStyle w:val="Hyperlink"/>
              </w:rPr>
            </w:pPr>
            <w:hyperlink r:id="rId497" w:history="1">
              <w:r w:rsidR="00C90D23" w:rsidRPr="00453D88">
                <w:rPr>
                  <w:rStyle w:val="Hyperlink"/>
                </w:rPr>
                <w:t>http://icao.int/iwxxm/1.1/req/xsd-meteorological-aerodrome-observation-record/number-of-rvr-groups</w:t>
              </w:r>
            </w:hyperlink>
          </w:p>
          <w:p w14:paraId="78163ADD" w14:textId="77777777" w:rsidR="00C90D23" w:rsidRPr="00C76D2F" w:rsidRDefault="00C90D23" w:rsidP="00CD132F">
            <w:pPr>
              <w:pStyle w:val="Tablebody"/>
            </w:pPr>
            <w:r w:rsidRPr="00C76D2F">
              <w:t>Visual range conditions shall be reported for no more than four runway directions.</w:t>
            </w:r>
          </w:p>
        </w:tc>
      </w:tr>
      <w:tr w:rsidR="00C90D23" w:rsidRPr="00C76D2F" w14:paraId="2239BCD9" w14:textId="77777777" w:rsidTr="005631C1">
        <w:trPr>
          <w:cantSplit/>
          <w:jc w:val="center"/>
        </w:trPr>
        <w:tc>
          <w:tcPr>
            <w:tcW w:w="1860" w:type="dxa"/>
            <w:shd w:val="clear" w:color="auto" w:fill="F2F2F2"/>
          </w:tcPr>
          <w:p w14:paraId="48610233" w14:textId="77777777" w:rsidR="00C90D23" w:rsidRPr="005631C1" w:rsidRDefault="00C90D23" w:rsidP="005631C1">
            <w:pPr>
              <w:pStyle w:val="Tablebodyshaded"/>
            </w:pPr>
            <w:r w:rsidRPr="005631C1">
              <w:t>Requirement</w:t>
            </w:r>
          </w:p>
        </w:tc>
        <w:tc>
          <w:tcPr>
            <w:tcW w:w="7899" w:type="dxa"/>
          </w:tcPr>
          <w:p w14:paraId="4C9E3166" w14:textId="77777777" w:rsidR="00C90D23" w:rsidRPr="00453D88" w:rsidRDefault="00412FFF" w:rsidP="00CD132F">
            <w:pPr>
              <w:pStyle w:val="Tablebody"/>
              <w:rPr>
                <w:rStyle w:val="Hyperlink"/>
              </w:rPr>
            </w:pPr>
            <w:hyperlink r:id="rId498" w:history="1">
              <w:r w:rsidR="00C90D23" w:rsidRPr="00453D88">
                <w:rPr>
                  <w:rStyle w:val="Hyperlink"/>
                </w:rPr>
                <w:t>http://icao.int/iwxxm/1.1/req/xsd-meteorological-aerodrome-observation-record/sea-state</w:t>
              </w:r>
            </w:hyperlink>
          </w:p>
          <w:p w14:paraId="6BD9EBD8" w14:textId="3250A848" w:rsidR="00C90D23" w:rsidRPr="00C76D2F" w:rsidRDefault="00C90D23" w:rsidP="00C03B19">
            <w:pPr>
              <w:pStyle w:val="Tablebody"/>
            </w:pPr>
            <w:r w:rsidRPr="00C76D2F">
              <w:t>If reported, the sea</w:t>
            </w:r>
            <w:r w:rsidR="00C03B19">
              <w:t>-</w:t>
            </w:r>
            <w:r w:rsidRPr="00C76D2F">
              <w:t>state conditions observed at the aerodrome shall be expressed using the XML element //iwxxm:MeteorologicalAerodromeObservationRecord/iwxxm:seaState containing a valid child element iwxxm:AerodromeSeaState.</w:t>
            </w:r>
          </w:p>
        </w:tc>
      </w:tr>
      <w:tr w:rsidR="00C90D23" w:rsidRPr="00C76D2F" w14:paraId="2F5F1B23" w14:textId="77777777" w:rsidTr="005631C1">
        <w:trPr>
          <w:cantSplit/>
          <w:jc w:val="center"/>
        </w:trPr>
        <w:tc>
          <w:tcPr>
            <w:tcW w:w="1860" w:type="dxa"/>
            <w:shd w:val="clear" w:color="auto" w:fill="F2F2F2"/>
          </w:tcPr>
          <w:p w14:paraId="1C0EA295" w14:textId="77777777" w:rsidR="00C90D23" w:rsidRPr="005631C1" w:rsidRDefault="00C90D23" w:rsidP="005631C1">
            <w:pPr>
              <w:pStyle w:val="Tablebodyshaded"/>
            </w:pPr>
            <w:r w:rsidRPr="005631C1">
              <w:t>Requirement</w:t>
            </w:r>
          </w:p>
        </w:tc>
        <w:tc>
          <w:tcPr>
            <w:tcW w:w="7899" w:type="dxa"/>
          </w:tcPr>
          <w:p w14:paraId="787FE81F" w14:textId="77777777" w:rsidR="00C90D23" w:rsidRPr="00453D88" w:rsidRDefault="00412FFF" w:rsidP="00CD132F">
            <w:pPr>
              <w:pStyle w:val="Tablebody"/>
              <w:rPr>
                <w:rStyle w:val="Hyperlink"/>
              </w:rPr>
            </w:pPr>
            <w:hyperlink r:id="rId499" w:history="1">
              <w:r w:rsidR="00C90D23" w:rsidRPr="00453D88">
                <w:rPr>
                  <w:rStyle w:val="Hyperlink"/>
                </w:rPr>
                <w:t>http://icao.int/iwxxm/1.1/req/xsd-meteorological-aerodrome-observation-record/visibility</w:t>
              </w:r>
            </w:hyperlink>
          </w:p>
          <w:p w14:paraId="5DF8DDBA" w14:textId="77777777" w:rsidR="00C90D23" w:rsidRPr="00C76D2F" w:rsidRDefault="00C90D23" w:rsidP="00CD132F">
            <w:pPr>
              <w:pStyle w:val="Tablebody"/>
            </w:pPr>
            <w:r w:rsidRPr="00C76D2F">
              <w:t>If reported, the horizontal visibility conditions observed at the aerodrome shall be expressed using the XML element //iwxxm:MeteorologicalAerodromeObservationRecord/iwxxm:visibility containing a valid child element iwxxm:AerodromeHorizontalVisibility.</w:t>
            </w:r>
          </w:p>
        </w:tc>
      </w:tr>
      <w:tr w:rsidR="00C90D23" w:rsidRPr="00C76D2F" w14:paraId="6BD6050F" w14:textId="77777777" w:rsidTr="005631C1">
        <w:trPr>
          <w:cantSplit/>
          <w:jc w:val="center"/>
        </w:trPr>
        <w:tc>
          <w:tcPr>
            <w:tcW w:w="1860" w:type="dxa"/>
            <w:shd w:val="clear" w:color="auto" w:fill="F2F2F2"/>
            <w:tcMar>
              <w:left w:w="20" w:type="dxa"/>
              <w:right w:w="0" w:type="dxa"/>
            </w:tcMar>
          </w:tcPr>
          <w:p w14:paraId="6EA0DD23" w14:textId="77777777" w:rsidR="00C90D23" w:rsidRPr="005631C1" w:rsidRDefault="00C90D23" w:rsidP="005631C1">
            <w:pPr>
              <w:pStyle w:val="Tablebodyshaded"/>
            </w:pPr>
            <w:r w:rsidRPr="005631C1">
              <w:lastRenderedPageBreak/>
              <w:t>Recommendation</w:t>
            </w:r>
          </w:p>
        </w:tc>
        <w:tc>
          <w:tcPr>
            <w:tcW w:w="7899" w:type="dxa"/>
          </w:tcPr>
          <w:p w14:paraId="2C50763C" w14:textId="77777777" w:rsidR="00C90D23" w:rsidRPr="00453D88" w:rsidRDefault="00412FFF" w:rsidP="00CD132F">
            <w:pPr>
              <w:pStyle w:val="Tablebody"/>
              <w:rPr>
                <w:rStyle w:val="Hyperlink"/>
              </w:rPr>
            </w:pPr>
            <w:hyperlink r:id="rId500" w:history="1">
              <w:r w:rsidR="00C90D23" w:rsidRPr="00453D88">
                <w:rPr>
                  <w:rStyle w:val="Hyperlink"/>
                </w:rPr>
                <w:t>http://icao.int/iwxxm/1.1/req/xsd-meteorological-aerodrome-observation-record/present-weather-not-observable</w:t>
              </w:r>
            </w:hyperlink>
          </w:p>
          <w:p w14:paraId="25D4B2A4" w14:textId="5E0F671D" w:rsidR="00C90D23" w:rsidRPr="00C76D2F" w:rsidRDefault="00C90D23" w:rsidP="0086263D">
            <w:pPr>
              <w:pStyle w:val="Tablebody"/>
            </w:pPr>
            <w:r w:rsidRPr="00C76D2F">
              <w:t>If present weather is not observable due to sensor failure or obstruction</w:t>
            </w:r>
            <w:r w:rsidR="005E062B">
              <w:t>,</w:t>
            </w:r>
            <w:r w:rsidRPr="00C76D2F">
              <w:t xml:space="preserve"> the value of XML attribute //iwxxm:MeteorologicalAerodromeObservationRecord/iwxxm:presentWeather/@nilReason should indicate the URI </w:t>
            </w:r>
            <w:r w:rsidR="0086263D">
              <w:t>“</w:t>
            </w:r>
            <w:hyperlink r:id="rId501" w:history="1">
              <w:r w:rsidR="00E81245" w:rsidRPr="00BD2C9F">
                <w:rPr>
                  <w:rStyle w:val="Hyperlink"/>
                </w:rPr>
                <w:t>http://codes.wmo.int/common/nil/notObservable</w:t>
              </w:r>
            </w:hyperlink>
            <w:r w:rsidR="00364111">
              <w:rPr>
                <w:rStyle w:val="Hyperlink"/>
              </w:rPr>
              <w:t>”</w:t>
            </w:r>
            <w:r w:rsidR="00802FFD">
              <w:rPr>
                <w:rStyle w:val="Hyperlink"/>
              </w:rPr>
              <w:t>.</w:t>
            </w:r>
          </w:p>
        </w:tc>
      </w:tr>
    </w:tbl>
    <w:p w14:paraId="7B0C2DA3" w14:textId="63D804F2" w:rsidR="00076483" w:rsidRDefault="00C90D23" w:rsidP="00A63264">
      <w:pPr>
        <w:pStyle w:val="Notesheading"/>
      </w:pPr>
      <w:r>
        <w:t>Note</w:t>
      </w:r>
      <w:r w:rsidR="00076483">
        <w:t>s</w:t>
      </w:r>
      <w:r>
        <w:t>:</w:t>
      </w:r>
    </w:p>
    <w:p w14:paraId="0C8CF53B" w14:textId="45547E1A" w:rsidR="00C90D23" w:rsidRPr="00C76D2F" w:rsidRDefault="00076483" w:rsidP="00A63264">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7E8C8194" w14:textId="3E5A7F99" w:rsidR="005C1479" w:rsidRDefault="00076483" w:rsidP="00A63264">
      <w:pPr>
        <w:pStyle w:val="Notes1"/>
      </w:pPr>
      <w:r>
        <w:t>2.</w:t>
      </w:r>
      <w:r w:rsidR="00C90D23">
        <w:tab/>
        <w:t>C</w:t>
      </w:r>
      <w:r w:rsidR="00C90D23" w:rsidRPr="00C76D2F">
        <w:t>loud and visibility information is omitted when considered to be insignificant to aeronautical operations at an aerodrome. This occurs when: (i</w:t>
      </w:r>
      <w:r w:rsidR="00A63264">
        <w:t> </w:t>
      </w:r>
      <w:r w:rsidR="00C90D23" w:rsidRPr="00C76D2F">
        <w:t>visibility exceeds 10</w:t>
      </w:r>
      <w:r w:rsidR="00A63264">
        <w:t> </w:t>
      </w:r>
      <w:r w:rsidR="00C90D23" w:rsidRPr="00C76D2F">
        <w:t>kilometres, (ii)</w:t>
      </w:r>
      <w:r w:rsidR="00A63264">
        <w:t> </w:t>
      </w:r>
      <w:r w:rsidR="00C90D23" w:rsidRPr="00C76D2F">
        <w:t xml:space="preserve">no cloud is present below </w:t>
      </w:r>
      <w:r w:rsidR="00B32738">
        <w:t>1 500</w:t>
      </w:r>
      <w:r w:rsidR="00A63264">
        <w:t> </w:t>
      </w:r>
      <w:r w:rsidR="00B32738">
        <w:t>metres</w:t>
      </w:r>
      <w:r w:rsidR="00C90D23" w:rsidRPr="00C76D2F">
        <w:t xml:space="preserve"> or the minimum sector altitude, whichever is </w:t>
      </w:r>
      <w:r w:rsidR="00C90D23" w:rsidRPr="0042357D">
        <w:t>greate</w:t>
      </w:r>
      <w:r w:rsidR="0042357D">
        <w:t>r</w:t>
      </w:r>
      <w:r w:rsidR="00C90D23" w:rsidRPr="00C76D2F">
        <w:t xml:space="preserve">, and there is no cumulonimbus at any height, and (iii) there is no weather of operational significance. These conditions are referred to as CAVOK. Use of CAVOK is specified in </w:t>
      </w:r>
      <w:r w:rsidR="00C90D23">
        <w:t xml:space="preserve">the </w:t>
      </w:r>
      <w:r w:rsidR="00C90D23" w:rsidRPr="00A1322F">
        <w:rPr>
          <w:rStyle w:val="Italic"/>
        </w:rPr>
        <w:t>Technical Regulations</w:t>
      </w:r>
      <w:r w:rsidR="007C0520" w:rsidRPr="00A1322F">
        <w:rPr>
          <w:rStyle w:val="Italic"/>
        </w:rPr>
        <w:t xml:space="preserve"> </w:t>
      </w:r>
      <w:r w:rsidR="007C0520" w:rsidRPr="00C76D2F">
        <w:t>(WMO-</w:t>
      </w:r>
      <w:r w:rsidR="00C71E2C">
        <w:t>No. </w:t>
      </w:r>
      <w:r w:rsidR="007C0520" w:rsidRPr="00C76D2F">
        <w:t>49)</w:t>
      </w:r>
      <w:r w:rsidR="00C90D23" w:rsidRPr="00C76D2F">
        <w:t xml:space="preserve">, </w:t>
      </w:r>
      <w:r w:rsidR="00C71E2C">
        <w:t>Volume </w:t>
      </w:r>
      <w:r w:rsidR="00C90D23" w:rsidRPr="00C76D2F">
        <w:t xml:space="preserve">II, </w:t>
      </w:r>
      <w:r w:rsidR="00C71E2C">
        <w:t>Part </w:t>
      </w:r>
      <w:r w:rsidR="00C90D23" w:rsidRPr="002D6DB4">
        <w:t xml:space="preserve">II, </w:t>
      </w:r>
      <w:r w:rsidR="00C71E2C">
        <w:t>Appendix </w:t>
      </w:r>
      <w:r w:rsidR="00C90D23" w:rsidRPr="002D6DB4">
        <w:t>3, 2.2</w:t>
      </w:r>
      <w:r w:rsidR="00C90D23" w:rsidRPr="00C76D2F">
        <w:t>.</w:t>
      </w:r>
    </w:p>
    <w:p w14:paraId="07DF0AB4" w14:textId="78317921" w:rsidR="005C1479" w:rsidRPr="00DD7E09" w:rsidRDefault="00404DBD" w:rsidP="00A63264">
      <w:pPr>
        <w:pStyle w:val="Notes1"/>
      </w:pPr>
      <w:r>
        <w:t>3.</w:t>
      </w:r>
      <w:r w:rsidR="00C90D23">
        <w:tab/>
      </w:r>
      <w:r>
        <w:t>T</w:t>
      </w:r>
      <w:r w:rsidRPr="00C76D2F">
        <w:t xml:space="preserve">he requirements for reporting </w:t>
      </w:r>
      <w:r>
        <w:t>the following</w:t>
      </w:r>
      <w:r w:rsidRPr="00C76D2F">
        <w:t xml:space="preserve"> are specified in </w:t>
      </w:r>
      <w:r>
        <w:t xml:space="preserve">the </w:t>
      </w:r>
      <w:r w:rsidRPr="00A1322F">
        <w:rPr>
          <w:rStyle w:val="Italic"/>
        </w:rPr>
        <w:t>Technical Regulations</w:t>
      </w:r>
      <w:r w:rsidRPr="00413394">
        <w:t xml:space="preserve"> </w:t>
      </w:r>
      <w:r w:rsidRPr="00C76D2F">
        <w:t>(WMO-</w:t>
      </w:r>
      <w:r w:rsidR="00C71E2C">
        <w:t>No. </w:t>
      </w:r>
      <w:r w:rsidRPr="00C76D2F">
        <w:t xml:space="preserve">49), </w:t>
      </w:r>
      <w:r w:rsidR="00C71E2C">
        <w:t>Volume </w:t>
      </w:r>
      <w:r w:rsidRPr="00C76D2F">
        <w:t xml:space="preserve">II, </w:t>
      </w:r>
      <w:r w:rsidR="00C71E2C">
        <w:t>Part </w:t>
      </w:r>
      <w:r w:rsidRPr="002D6DB4">
        <w:t>II</w:t>
      </w:r>
      <w:r>
        <w:t xml:space="preserve">, </w:t>
      </w:r>
      <w:r w:rsidR="00C71E2C">
        <w:t>Appendix </w:t>
      </w:r>
      <w:r>
        <w:t>3:</w:t>
      </w:r>
    </w:p>
    <w:p w14:paraId="2C32DA37" w14:textId="2D110C2E" w:rsidR="005C1479" w:rsidRPr="00DD7E09" w:rsidRDefault="00404DBD" w:rsidP="00A63264">
      <w:pPr>
        <w:pStyle w:val="Notes2"/>
      </w:pPr>
      <w:r>
        <w:t>(a)</w:t>
      </w:r>
      <w:r>
        <w:tab/>
        <w:t>A</w:t>
      </w:r>
      <w:r w:rsidRPr="00C76D2F">
        <w:t xml:space="preserve">ir temperature and dewpoint temperature </w:t>
      </w:r>
      <w:r>
        <w:tab/>
      </w:r>
      <w:r w:rsidR="00C71E2C">
        <w:t>section </w:t>
      </w:r>
      <w:r w:rsidRPr="002D6DB4">
        <w:t>4.6</w:t>
      </w:r>
    </w:p>
    <w:p w14:paraId="77D41252" w14:textId="46E3BCE4" w:rsidR="005C1479" w:rsidRDefault="00404DBD" w:rsidP="00A63264">
      <w:pPr>
        <w:pStyle w:val="Notes2"/>
      </w:pPr>
      <w:r>
        <w:t>(b)</w:t>
      </w:r>
      <w:r>
        <w:tab/>
        <w:t>A</w:t>
      </w:r>
      <w:r w:rsidRPr="00C76D2F">
        <w:t xml:space="preserve">tmospheric pressure (QNH) </w:t>
      </w:r>
      <w:r>
        <w:tab/>
      </w:r>
      <w:r w:rsidR="00C71E2C">
        <w:t>section </w:t>
      </w:r>
      <w:r w:rsidRPr="002D6DB4">
        <w:t>4.7</w:t>
      </w:r>
    </w:p>
    <w:p w14:paraId="47C29781" w14:textId="07505790" w:rsidR="005C1479" w:rsidRDefault="00404DBD" w:rsidP="00A63264">
      <w:pPr>
        <w:pStyle w:val="Notes2"/>
      </w:pPr>
      <w:r>
        <w:t>(c)</w:t>
      </w:r>
      <w:r>
        <w:tab/>
        <w:t>P</w:t>
      </w:r>
      <w:r w:rsidRPr="00C76D2F">
        <w:t xml:space="preserve">resent weather </w:t>
      </w:r>
      <w:r>
        <w:tab/>
      </w:r>
      <w:r w:rsidR="00C71E2C">
        <w:t>section </w:t>
      </w:r>
      <w:r w:rsidRPr="002D6DB4">
        <w:t>4.4</w:t>
      </w:r>
    </w:p>
    <w:p w14:paraId="681822BD" w14:textId="0D280241" w:rsidR="005C1479" w:rsidRDefault="00404DBD" w:rsidP="00A63264">
      <w:pPr>
        <w:pStyle w:val="Notes2"/>
      </w:pPr>
      <w:r>
        <w:t>(d)</w:t>
      </w:r>
      <w:r>
        <w:tab/>
        <w:t>R</w:t>
      </w:r>
      <w:r w:rsidRPr="00C76D2F">
        <w:t xml:space="preserve">ecent weather </w:t>
      </w:r>
      <w:r>
        <w:tab/>
      </w:r>
      <w:r w:rsidR="00C71E2C">
        <w:t>paragraph </w:t>
      </w:r>
      <w:r w:rsidRPr="002D6DB4">
        <w:t>4.8.1.1</w:t>
      </w:r>
    </w:p>
    <w:p w14:paraId="04F95101" w14:textId="054CE77D" w:rsidR="005C1479" w:rsidRDefault="00404DBD" w:rsidP="00A63264">
      <w:pPr>
        <w:pStyle w:val="Notes2"/>
      </w:pPr>
      <w:r>
        <w:t>(e)</w:t>
      </w:r>
      <w:r>
        <w:tab/>
        <w:t>S</w:t>
      </w:r>
      <w:r w:rsidRPr="00C76D2F">
        <w:t xml:space="preserve">urface wind conditions </w:t>
      </w:r>
      <w:r>
        <w:tab/>
      </w:r>
      <w:r w:rsidR="00C71E2C">
        <w:t>section </w:t>
      </w:r>
      <w:r w:rsidRPr="002D6DB4">
        <w:t>4.1</w:t>
      </w:r>
    </w:p>
    <w:p w14:paraId="3FA11781" w14:textId="21C44FD5" w:rsidR="005C1479" w:rsidRDefault="00404DBD" w:rsidP="00A63264">
      <w:pPr>
        <w:pStyle w:val="Notes2"/>
      </w:pPr>
      <w:r>
        <w:t>(f)</w:t>
      </w:r>
      <w:r>
        <w:tab/>
        <w:t>R</w:t>
      </w:r>
      <w:r w:rsidRPr="00C76D2F">
        <w:t xml:space="preserve">unway state </w:t>
      </w:r>
      <w:r>
        <w:tab/>
      </w:r>
      <w:r w:rsidR="00C71E2C">
        <w:t>paragraph </w:t>
      </w:r>
      <w:r w:rsidRPr="002D6DB4">
        <w:t>4.8.1.</w:t>
      </w:r>
      <w:r>
        <w:t>5</w:t>
      </w:r>
    </w:p>
    <w:p w14:paraId="4B6CF5AE" w14:textId="7FE106F9" w:rsidR="005C1479" w:rsidRDefault="00404DBD" w:rsidP="00A63264">
      <w:pPr>
        <w:pStyle w:val="Notes2"/>
      </w:pPr>
      <w:r>
        <w:t>(g)</w:t>
      </w:r>
      <w:r>
        <w:tab/>
        <w:t>A</w:t>
      </w:r>
      <w:r w:rsidRPr="00C76D2F">
        <w:t xml:space="preserve">erodrome wind shear </w:t>
      </w:r>
      <w:r>
        <w:tab/>
      </w:r>
      <w:r w:rsidR="00C71E2C">
        <w:t>paragraph </w:t>
      </w:r>
      <w:r w:rsidRPr="002D6DB4">
        <w:t>4.8.1.</w:t>
      </w:r>
      <w:r>
        <w:t>4</w:t>
      </w:r>
    </w:p>
    <w:p w14:paraId="343B757B" w14:textId="6913A88C" w:rsidR="005C1479" w:rsidRDefault="00404DBD" w:rsidP="00A63264">
      <w:pPr>
        <w:pStyle w:val="Notes2"/>
      </w:pPr>
      <w:r>
        <w:t>(h)</w:t>
      </w:r>
      <w:r>
        <w:tab/>
        <w:t>O</w:t>
      </w:r>
      <w:r w:rsidRPr="00C76D2F">
        <w:t xml:space="preserve">bserved cloud conditions </w:t>
      </w:r>
      <w:r>
        <w:tab/>
      </w:r>
      <w:r w:rsidR="00C71E2C">
        <w:t>section </w:t>
      </w:r>
      <w:r w:rsidRPr="002D6DB4">
        <w:t>4.5</w:t>
      </w:r>
    </w:p>
    <w:p w14:paraId="4CB3F18F" w14:textId="75CDF47C" w:rsidR="005C1479" w:rsidRDefault="00404DBD" w:rsidP="00A63264">
      <w:pPr>
        <w:pStyle w:val="Notes2"/>
      </w:pPr>
      <w:r>
        <w:t>(i)</w:t>
      </w:r>
      <w:r>
        <w:tab/>
        <w:t>S</w:t>
      </w:r>
      <w:r w:rsidRPr="00C76D2F">
        <w:t xml:space="preserve">ea state </w:t>
      </w:r>
      <w:r>
        <w:tab/>
      </w:r>
      <w:r w:rsidR="00C71E2C">
        <w:t>paragraph </w:t>
      </w:r>
      <w:r w:rsidRPr="002D6DB4">
        <w:t>4.8.1.</w:t>
      </w:r>
      <w:r>
        <w:t>5</w:t>
      </w:r>
    </w:p>
    <w:p w14:paraId="29C591F6" w14:textId="5C349916" w:rsidR="00404DBD" w:rsidRPr="00C76D2F" w:rsidRDefault="00404DBD" w:rsidP="00A63264">
      <w:pPr>
        <w:pStyle w:val="Notes2"/>
      </w:pPr>
      <w:r>
        <w:t>(j)</w:t>
      </w:r>
      <w:r>
        <w:tab/>
        <w:t>H</w:t>
      </w:r>
      <w:r w:rsidRPr="00C76D2F">
        <w:t xml:space="preserve">orizontal visibility </w:t>
      </w:r>
      <w:r>
        <w:tab/>
      </w:r>
      <w:r w:rsidR="00C71E2C">
        <w:t>section </w:t>
      </w:r>
      <w:r w:rsidRPr="002D6DB4">
        <w:t>4.2</w:t>
      </w:r>
    </w:p>
    <w:p w14:paraId="7992CBA7" w14:textId="2B12FB5B" w:rsidR="005C1479" w:rsidRDefault="00404DBD" w:rsidP="00A63264">
      <w:pPr>
        <w:pStyle w:val="Notes1"/>
      </w:pPr>
      <w:r>
        <w:t>4.</w:t>
      </w:r>
      <w:r w:rsidR="00C90D23">
        <w:tab/>
      </w:r>
      <w:r w:rsidR="00125EC3" w:rsidRPr="009A0E8C">
        <w:t xml:space="preserve">Code </w:t>
      </w:r>
      <w:r w:rsidR="00C71E2C">
        <w:t>table D</w:t>
      </w:r>
      <w:r w:rsidR="00C90D23" w:rsidRPr="009A0E8C">
        <w:t>-</w:t>
      </w:r>
      <w:r w:rsidR="007C5930" w:rsidRPr="009A0E8C">
        <w:t>7</w:t>
      </w:r>
      <w:r w:rsidR="00C90D23" w:rsidRPr="00C76D2F">
        <w:t xml:space="preserve"> is published online at </w:t>
      </w:r>
      <w:hyperlink r:id="rId502" w:history="1">
        <w:r w:rsidR="00C90D23" w:rsidRPr="00C76D2F">
          <w:rPr>
            <w:rStyle w:val="Hyperlink"/>
          </w:rPr>
          <w:t>http://codes.wmo.int/49-2/AerodromePresentOrForecastWeather</w:t>
        </w:r>
      </w:hyperlink>
      <w:r w:rsidR="00C90D23" w:rsidRPr="00C76D2F">
        <w:t>.</w:t>
      </w:r>
    </w:p>
    <w:p w14:paraId="3ADBD489" w14:textId="208BFD09" w:rsidR="005C1479" w:rsidRDefault="00404DBD" w:rsidP="00A63264">
      <w:pPr>
        <w:pStyle w:val="Notes1"/>
      </w:pPr>
      <w:r>
        <w:t>5.</w:t>
      </w:r>
      <w:r w:rsidR="00C90D23">
        <w:tab/>
      </w:r>
      <w:r w:rsidR="00125EC3" w:rsidRPr="009A0E8C">
        <w:t xml:space="preserve">Code </w:t>
      </w:r>
      <w:r w:rsidR="00C71E2C">
        <w:t>table D</w:t>
      </w:r>
      <w:r w:rsidR="00C90D23" w:rsidRPr="009A0E8C">
        <w:t>-</w:t>
      </w:r>
      <w:r w:rsidR="007C5930" w:rsidRPr="009A0E8C">
        <w:t>6</w:t>
      </w:r>
      <w:r w:rsidR="00C90D23" w:rsidRPr="00C76D2F">
        <w:t xml:space="preserve"> is published online at </w:t>
      </w:r>
      <w:hyperlink r:id="rId503" w:history="1">
        <w:r w:rsidR="00C90D23" w:rsidRPr="00C76D2F">
          <w:rPr>
            <w:rStyle w:val="Hyperlink"/>
          </w:rPr>
          <w:t>http://codes.wmo.int/49-2/AerodromeRecentWeather</w:t>
        </w:r>
      </w:hyperlink>
      <w:r w:rsidR="00C90D23" w:rsidRPr="00C76D2F">
        <w:t>.</w:t>
      </w:r>
    </w:p>
    <w:p w14:paraId="3A4C3FD9" w14:textId="42A7431B" w:rsidR="005C1479" w:rsidRDefault="00404DBD" w:rsidP="00A63264">
      <w:pPr>
        <w:pStyle w:val="Notes1"/>
      </w:pPr>
      <w:r>
        <w:t>6.</w:t>
      </w:r>
      <w:r w:rsidR="00C90D23">
        <w:tab/>
        <w:t>I</w:t>
      </w:r>
      <w:r w:rsidR="00C90D23" w:rsidRPr="00C76D2F">
        <w:t>nformation on runway visual range shall be omitted if the prevailing visibility exceeds 1</w:t>
      </w:r>
      <w:r w:rsidR="00C90D23">
        <w:t> </w:t>
      </w:r>
      <w:r w:rsidR="00C90D23" w:rsidRPr="00C76D2F">
        <w:t xml:space="preserve">500 metres. Details of the requirements for reporting runway visual range are specified in </w:t>
      </w:r>
      <w:r w:rsidR="00C90D23">
        <w:t xml:space="preserve">the </w:t>
      </w:r>
      <w:r w:rsidR="00C90D23" w:rsidRPr="00A1322F">
        <w:rPr>
          <w:rStyle w:val="Italic"/>
        </w:rPr>
        <w:t>Technical Regulations</w:t>
      </w:r>
      <w:r w:rsidR="007C0520" w:rsidRPr="00A1322F">
        <w:rPr>
          <w:rStyle w:val="Italic"/>
        </w:rPr>
        <w:t xml:space="preserve"> </w:t>
      </w:r>
      <w:r w:rsidR="007C0520" w:rsidRPr="00C76D2F">
        <w:t>(WMO-</w:t>
      </w:r>
      <w:r w:rsidR="00C71E2C">
        <w:t>No. </w:t>
      </w:r>
      <w:r w:rsidR="007C0520" w:rsidRPr="00C76D2F">
        <w:t>49)</w:t>
      </w:r>
      <w:r w:rsidR="00C90D23" w:rsidRPr="00C76D2F">
        <w:t xml:space="preserve">, </w:t>
      </w:r>
      <w:r w:rsidR="00C71E2C">
        <w:t>Volume </w:t>
      </w:r>
      <w:r w:rsidR="00C90D23" w:rsidRPr="00C76D2F">
        <w:t xml:space="preserve">II, </w:t>
      </w:r>
      <w:r w:rsidR="00C71E2C">
        <w:t>Part </w:t>
      </w:r>
      <w:r w:rsidR="00C90D23" w:rsidRPr="002D6DB4">
        <w:t xml:space="preserve">II, </w:t>
      </w:r>
      <w:r w:rsidR="00C71E2C">
        <w:t>Appendix </w:t>
      </w:r>
      <w:r w:rsidR="00C90D23" w:rsidRPr="002D6DB4">
        <w:t>3, 4.3</w:t>
      </w:r>
      <w:r w:rsidR="00C90D23" w:rsidRPr="00C76D2F">
        <w:t>.</w:t>
      </w:r>
    </w:p>
    <w:p w14:paraId="7AE37124" w14:textId="6B269A1E" w:rsidR="00C90D23" w:rsidRPr="00281537" w:rsidRDefault="00C90D23" w:rsidP="00DC28D7">
      <w:pPr>
        <w:pStyle w:val="Heading20"/>
      </w:pPr>
      <w:bookmarkStart w:id="157" w:name="_Toc392055751"/>
      <w:r w:rsidRPr="00281537">
        <w:t>205.14</w:t>
      </w:r>
      <w:r w:rsidR="00AC2FFC">
        <w:tab/>
        <w:t>Requirements class</w:t>
      </w:r>
      <w:r w:rsidRPr="00281537">
        <w:t>: Meteorological aerodrome observation</w:t>
      </w:r>
      <w:bookmarkEnd w:id="157"/>
    </w:p>
    <w:p w14:paraId="02787009" w14:textId="10BDF08C" w:rsidR="00C90D23" w:rsidRPr="00C76D2F" w:rsidRDefault="00C90D23" w:rsidP="00DC28D7">
      <w:pPr>
        <w:pStyle w:val="Bodytext1"/>
      </w:pPr>
      <w:r w:rsidRPr="00C76D2F">
        <w:t>205.14.1</w:t>
      </w:r>
      <w:r w:rsidRPr="00C76D2F">
        <w:tab/>
        <w:t xml:space="preserve">This requirements class restricts the content model for the XML element om:OM_Observation such that the </w:t>
      </w:r>
      <w:r w:rsidR="00EC4909">
        <w:t>“</w:t>
      </w:r>
      <w:r w:rsidRPr="00C76D2F">
        <w:t>result</w:t>
      </w:r>
      <w:r w:rsidR="00EC4909">
        <w:t>”</w:t>
      </w:r>
      <w:r w:rsidRPr="00C76D2F">
        <w:t xml:space="preserve"> of the observation describes the aggregated set of meteorological conditions observed at an aerodrome, the </w:t>
      </w:r>
      <w:r w:rsidR="00A614A0">
        <w:t>“</w:t>
      </w:r>
      <w:r w:rsidRPr="00C76D2F">
        <w:t>feature of interest</w:t>
      </w:r>
      <w:r w:rsidR="00A614A0">
        <w:t>”</w:t>
      </w:r>
      <w:r w:rsidRPr="00C76D2F">
        <w:t xml:space="preserve"> is a representative point location within the aerodrome at which the meteorological conditions were observed and the </w:t>
      </w:r>
      <w:r w:rsidR="00B819E1">
        <w:t>“</w:t>
      </w:r>
      <w:r w:rsidRPr="00C76D2F">
        <w:t>procedure</w:t>
      </w:r>
      <w:r w:rsidR="00B819E1">
        <w:t>”</w:t>
      </w:r>
      <w:r w:rsidRPr="00C76D2F">
        <w:t xml:space="preserve"> provides the set of information as specified by WMO.</w:t>
      </w:r>
    </w:p>
    <w:p w14:paraId="251BDA18" w14:textId="77777777" w:rsidR="00BF3849" w:rsidRDefault="00C90D23" w:rsidP="00DC28D7">
      <w:pPr>
        <w:pStyle w:val="Note"/>
      </w:pPr>
      <w:r>
        <w:t>Note:</w:t>
      </w:r>
      <w:r>
        <w:tab/>
      </w:r>
      <w:r w:rsidRPr="00C76D2F">
        <w:t>MeteorologicalAerodromeObservation is a subclass of ComplexSamplingMeasurement defined within METCE.</w:t>
      </w:r>
    </w:p>
    <w:p w14:paraId="723FE68E" w14:textId="0627C2E8" w:rsidR="00C90D23" w:rsidRPr="00C76D2F" w:rsidRDefault="00C90D23" w:rsidP="00DC28D7">
      <w:pPr>
        <w:pStyle w:val="Bodytext1"/>
      </w:pPr>
      <w:r w:rsidRPr="00C76D2F">
        <w:t>205.14.2</w:t>
      </w:r>
      <w:r w:rsidRPr="00C76D2F">
        <w:tab/>
        <w:t xml:space="preserve">Instances of om:OM_Observation with element om:type specifying </w:t>
      </w:r>
      <w:hyperlink r:id="rId504" w:history="1">
        <w:r w:rsidRPr="00C76D2F">
          <w:rPr>
            <w:rStyle w:val="Hyperlink"/>
          </w:rPr>
          <w:t>http://codes.wmo.int/49-2/observation-type/IWXXM/1.0/MeteorologicalAerodromeObservation</w:t>
        </w:r>
      </w:hyperlink>
      <w:r w:rsidRPr="00C76D2F">
        <w:t xml:space="preserve"> shall conform to all </w:t>
      </w:r>
      <w:r w:rsidR="00AC23BC">
        <w:t>r</w:t>
      </w:r>
      <w:r w:rsidRPr="00C76D2F">
        <w:t>equirements in</w:t>
      </w:r>
      <w:r w:rsidR="00644954">
        <w:t xml:space="preserve"> </w:t>
      </w:r>
      <w:r w:rsidR="00C71E2C">
        <w:t>Table 5</w:t>
      </w:r>
      <w:r w:rsidR="00644954">
        <w:t>0.</w:t>
      </w:r>
    </w:p>
    <w:p w14:paraId="187CD1D2" w14:textId="769FD8D5" w:rsidR="00C90D23" w:rsidRPr="00C76D2F" w:rsidRDefault="00C90D23" w:rsidP="00DC28D7">
      <w:pPr>
        <w:pStyle w:val="Bodytext1"/>
      </w:pPr>
      <w:r w:rsidRPr="00C76D2F">
        <w:t>205.14.3</w:t>
      </w:r>
      <w:r w:rsidRPr="00C76D2F">
        <w:tab/>
        <w:t xml:space="preserve">Instances of om:OM_Observation with element om:type specifying </w:t>
      </w:r>
      <w:hyperlink r:id="rId505" w:history="1">
        <w:r w:rsidRPr="00C76D2F">
          <w:rPr>
            <w:rStyle w:val="Hyperlink"/>
          </w:rPr>
          <w:t>http://codes.wmo.int/49-2/observation-type/IWXXM/1.0/MeteorologicalAerodromeObservation</w:t>
        </w:r>
      </w:hyperlink>
      <w:r w:rsidRPr="00C76D2F">
        <w:t xml:space="preserve"> </w:t>
      </w:r>
      <w:r w:rsidRPr="00C76D2F">
        <w:lastRenderedPageBreak/>
        <w:t xml:space="preserve">shall conform to all </w:t>
      </w:r>
      <w:r w:rsidR="00AC23BC">
        <w:t>r</w:t>
      </w:r>
      <w:r w:rsidRPr="00C76D2F">
        <w:t>equirements of all relevant dependencies in</w:t>
      </w:r>
      <w:r w:rsidR="00CD2A7B">
        <w:t xml:space="preserve"> </w:t>
      </w:r>
      <w:r w:rsidR="00C71E2C">
        <w:t>Table 5</w:t>
      </w:r>
      <w:r w:rsidR="00CD2A7B">
        <w:t>0</w:t>
      </w:r>
      <w:r w:rsidRPr="00C76D2F">
        <w:t xml:space="preserve"> with the exception of those requirements listed as superseded in </w:t>
      </w:r>
      <w:r w:rsidRPr="009A0E8C">
        <w:t>205.14.4</w:t>
      </w:r>
      <w:r w:rsidRPr="00C76D2F">
        <w:t>.</w:t>
      </w:r>
    </w:p>
    <w:p w14:paraId="6CE99D1D" w14:textId="2C1ABA6B" w:rsidR="005C1479" w:rsidRDefault="00C90D23" w:rsidP="00DC28D7">
      <w:pPr>
        <w:pStyle w:val="Bodytext1"/>
      </w:pPr>
      <w:r w:rsidRPr="00C76D2F">
        <w:t>205.14.4</w:t>
      </w:r>
      <w:r w:rsidR="00C71E2C">
        <w:tab/>
      </w:r>
      <w:r w:rsidRPr="00C76D2F">
        <w:t xml:space="preserve">The requirements and dependencies inherited from </w:t>
      </w:r>
      <w:r w:rsidR="00DB0544">
        <w:t>requirements class</w:t>
      </w:r>
      <w:r w:rsidRPr="00C76D2F">
        <w:t xml:space="preserve"> </w:t>
      </w:r>
      <w:hyperlink r:id="rId506" w:history="1">
        <w:r w:rsidRPr="00C76D2F">
          <w:rPr>
            <w:rStyle w:val="Hyperlink"/>
          </w:rPr>
          <w:t>http://def.wmo.int/metce/2013/req/xsd-complex-sampling-measurement</w:t>
        </w:r>
      </w:hyperlink>
      <w:r w:rsidRPr="00C76D2F">
        <w:t xml:space="preserve"> (as specified in </w:t>
      </w:r>
      <w:r w:rsidRPr="009A0E8C">
        <w:t>202.4</w:t>
      </w:r>
      <w:r w:rsidRPr="00C76D2F">
        <w:t>) listed in</w:t>
      </w:r>
      <w:r w:rsidR="00CD2A7B">
        <w:t xml:space="preserve"> </w:t>
      </w:r>
      <w:r w:rsidR="00C71E2C">
        <w:t>Table 5</w:t>
      </w:r>
      <w:r w:rsidR="00CD2A7B">
        <w:t>1</w:t>
      </w:r>
      <w:r w:rsidRPr="00C76D2F">
        <w:t xml:space="preserve"> are superseded by requirements defined herein and shall no longer apply.</w:t>
      </w:r>
    </w:p>
    <w:p w14:paraId="58D65E03" w14:textId="0C7B2FE8" w:rsidR="00C90D23" w:rsidRPr="00C76D2F" w:rsidRDefault="00C90D23" w:rsidP="004B32B8">
      <w:pPr>
        <w:pStyle w:val="Notesheading"/>
      </w:pPr>
      <w:r>
        <w:t>Note:</w:t>
      </w:r>
      <w:r>
        <w:tab/>
      </w:r>
      <w:r w:rsidRPr="00C76D2F">
        <w:t>XML implementation of iwxxm:MeteorologicalAerodromeObservation is dependent on:</w:t>
      </w:r>
    </w:p>
    <w:p w14:paraId="32E17195" w14:textId="3F1FAE28" w:rsidR="00C90D23" w:rsidRPr="00C76D2F" w:rsidRDefault="00644954" w:rsidP="00A63264">
      <w:pPr>
        <w:pStyle w:val="Notes3"/>
      </w:pPr>
      <w:r>
        <w:t>–</w:t>
      </w:r>
      <w:r w:rsidR="00C90D23">
        <w:tab/>
      </w:r>
      <w:r w:rsidR="00C90D23" w:rsidRPr="00C76D2F">
        <w:t>OMXML [OGC/IS 10-025r1 Observations and Measurements 2.0 – XML Implementation]</w:t>
      </w:r>
      <w:r w:rsidR="002A7B02">
        <w:t>.</w:t>
      </w:r>
    </w:p>
    <w:p w14:paraId="0DCF2877" w14:textId="5700A9DA" w:rsidR="00C90D23" w:rsidRPr="00C76D2F" w:rsidRDefault="00C71E2C" w:rsidP="00DC28D7">
      <w:pPr>
        <w:pStyle w:val="Tablecaption"/>
      </w:pPr>
      <w:bookmarkStart w:id="158" w:name="_Ref386266328"/>
      <w:r>
        <w:t>Table 5</w:t>
      </w:r>
      <w:r w:rsidR="00717D4C">
        <w:t>0</w:t>
      </w:r>
      <w:bookmarkEnd w:id="158"/>
      <w:r w:rsidR="00C90D23" w:rsidRPr="00C76D2F">
        <w:t>. Requirements class xsd-meteorological-aerodrome-observation</w:t>
      </w:r>
    </w:p>
    <w:p w14:paraId="06913C3C" w14:textId="2C9E802F"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1D2AC69A" w14:textId="77777777" w:rsidTr="00576CB0">
        <w:trPr>
          <w:cantSplit/>
          <w:tblHeader/>
          <w:jc w:val="center"/>
        </w:trPr>
        <w:tc>
          <w:tcPr>
            <w:tcW w:w="9759" w:type="dxa"/>
            <w:gridSpan w:val="2"/>
            <w:shd w:val="clear" w:color="auto" w:fill="F2F2F2"/>
          </w:tcPr>
          <w:p w14:paraId="5F500DB5" w14:textId="38EF426A" w:rsidR="00C90D23" w:rsidRPr="00C76D2F" w:rsidRDefault="00DB0544" w:rsidP="00BC362F">
            <w:pPr>
              <w:pStyle w:val="Tableheader"/>
            </w:pPr>
            <w:r>
              <w:t>Requirements class</w:t>
            </w:r>
          </w:p>
        </w:tc>
      </w:tr>
      <w:tr w:rsidR="00C90D23" w:rsidRPr="00C76D2F" w14:paraId="7D0D6F05" w14:textId="77777777" w:rsidTr="00576CB0">
        <w:trPr>
          <w:cantSplit/>
          <w:jc w:val="center"/>
        </w:trPr>
        <w:tc>
          <w:tcPr>
            <w:tcW w:w="9759" w:type="dxa"/>
            <w:gridSpan w:val="2"/>
          </w:tcPr>
          <w:p w14:paraId="0D11C05D" w14:textId="77777777" w:rsidR="00C90D23" w:rsidRPr="00577CB4" w:rsidRDefault="00412FFF" w:rsidP="00BC362F">
            <w:pPr>
              <w:pStyle w:val="Tablebody"/>
              <w:rPr>
                <w:rStyle w:val="Hyperlink"/>
              </w:rPr>
            </w:pPr>
            <w:hyperlink r:id="rId507" w:history="1">
              <w:r w:rsidR="00C90D23" w:rsidRPr="00577CB4">
                <w:rPr>
                  <w:rStyle w:val="Hyperlink"/>
                </w:rPr>
                <w:t>http://icao.int/iwxxm/1.1/req/xsd-meteorological-aerodrome-observation</w:t>
              </w:r>
            </w:hyperlink>
          </w:p>
        </w:tc>
      </w:tr>
      <w:tr w:rsidR="00C90D23" w:rsidRPr="00C76D2F" w14:paraId="3705939D" w14:textId="77777777" w:rsidTr="007A01F8">
        <w:trPr>
          <w:cantSplit/>
          <w:jc w:val="center"/>
        </w:trPr>
        <w:tc>
          <w:tcPr>
            <w:tcW w:w="1860" w:type="dxa"/>
          </w:tcPr>
          <w:p w14:paraId="07691EB6" w14:textId="24061F5D" w:rsidR="00C90D23" w:rsidRPr="00C76D2F" w:rsidRDefault="006A236F" w:rsidP="00BC362F">
            <w:pPr>
              <w:pStyle w:val="Tablebody"/>
            </w:pPr>
            <w:r>
              <w:t>Target type</w:t>
            </w:r>
          </w:p>
        </w:tc>
        <w:tc>
          <w:tcPr>
            <w:tcW w:w="7899" w:type="dxa"/>
          </w:tcPr>
          <w:p w14:paraId="66CBE463" w14:textId="77777777" w:rsidR="00C90D23" w:rsidRPr="00C76D2F" w:rsidRDefault="00C90D23" w:rsidP="00BC362F">
            <w:pPr>
              <w:pStyle w:val="Tablebody"/>
            </w:pPr>
            <w:r w:rsidRPr="00C76D2F">
              <w:t>Data instance</w:t>
            </w:r>
          </w:p>
        </w:tc>
      </w:tr>
      <w:tr w:rsidR="00C90D23" w:rsidRPr="00C76D2F" w14:paraId="3AF1D968" w14:textId="77777777" w:rsidTr="007A01F8">
        <w:trPr>
          <w:cantSplit/>
          <w:jc w:val="center"/>
        </w:trPr>
        <w:tc>
          <w:tcPr>
            <w:tcW w:w="1860" w:type="dxa"/>
          </w:tcPr>
          <w:p w14:paraId="6BFCCC38" w14:textId="77777777" w:rsidR="00C90D23" w:rsidRPr="00C76D2F" w:rsidRDefault="00C90D23" w:rsidP="00BC362F">
            <w:pPr>
              <w:pStyle w:val="Tablebody"/>
            </w:pPr>
            <w:r w:rsidRPr="00C76D2F">
              <w:t>Name</w:t>
            </w:r>
          </w:p>
        </w:tc>
        <w:tc>
          <w:tcPr>
            <w:tcW w:w="7899" w:type="dxa"/>
          </w:tcPr>
          <w:p w14:paraId="5C33668B" w14:textId="77777777" w:rsidR="00C90D23" w:rsidRPr="00C76D2F" w:rsidRDefault="00C90D23" w:rsidP="00BC362F">
            <w:pPr>
              <w:pStyle w:val="Tablebody"/>
            </w:pPr>
            <w:r w:rsidRPr="00C76D2F">
              <w:t>Meteorological aerodrome observation</w:t>
            </w:r>
          </w:p>
        </w:tc>
      </w:tr>
      <w:tr w:rsidR="00C90D23" w:rsidRPr="00C76D2F" w14:paraId="1A94A808" w14:textId="77777777" w:rsidTr="007A01F8">
        <w:trPr>
          <w:cantSplit/>
          <w:jc w:val="center"/>
        </w:trPr>
        <w:tc>
          <w:tcPr>
            <w:tcW w:w="1860" w:type="dxa"/>
          </w:tcPr>
          <w:p w14:paraId="6B2E4EBC" w14:textId="77777777" w:rsidR="00C90D23" w:rsidRPr="00C76D2F" w:rsidRDefault="00C90D23" w:rsidP="00BC362F">
            <w:pPr>
              <w:pStyle w:val="Tablebody"/>
            </w:pPr>
            <w:r w:rsidRPr="00C76D2F">
              <w:t>Dependency</w:t>
            </w:r>
          </w:p>
        </w:tc>
        <w:tc>
          <w:tcPr>
            <w:tcW w:w="7899" w:type="dxa"/>
          </w:tcPr>
          <w:p w14:paraId="6A8F67F9" w14:textId="2D2B882E" w:rsidR="00C90D23" w:rsidRPr="00C76D2F" w:rsidRDefault="00412FFF" w:rsidP="00F34E61">
            <w:pPr>
              <w:pStyle w:val="Tablebody"/>
            </w:pPr>
            <w:hyperlink r:id="rId508"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45E1D8C7" w14:textId="77777777" w:rsidTr="007A01F8">
        <w:trPr>
          <w:cantSplit/>
          <w:jc w:val="center"/>
        </w:trPr>
        <w:tc>
          <w:tcPr>
            <w:tcW w:w="1860" w:type="dxa"/>
          </w:tcPr>
          <w:p w14:paraId="53FEF5F3" w14:textId="77777777" w:rsidR="00C90D23" w:rsidRPr="00C76D2F" w:rsidRDefault="00C90D23" w:rsidP="00BC362F">
            <w:pPr>
              <w:pStyle w:val="Tablebody"/>
            </w:pPr>
            <w:r w:rsidRPr="00C76D2F">
              <w:t>Dependency</w:t>
            </w:r>
          </w:p>
        </w:tc>
        <w:tc>
          <w:tcPr>
            <w:tcW w:w="7899" w:type="dxa"/>
          </w:tcPr>
          <w:p w14:paraId="772E4A35" w14:textId="6ED066A8" w:rsidR="00C90D23" w:rsidRPr="00C76D2F" w:rsidRDefault="00412FFF" w:rsidP="00F34E61">
            <w:pPr>
              <w:pStyle w:val="Tablebody"/>
            </w:pPr>
            <w:hyperlink r:id="rId509" w:history="1">
              <w:r w:rsidR="00C90D23" w:rsidRPr="00C76D2F">
                <w:rPr>
                  <w:rStyle w:val="Hyperlink"/>
                </w:rPr>
                <w:t>http://www.opengis.net/spec/OMXML/2.0/req/sampling</w:t>
              </w:r>
            </w:hyperlink>
            <w:r w:rsidR="00C90D23" w:rsidRPr="00C76D2F">
              <w:t xml:space="preserve">, OMXML </w:t>
            </w:r>
            <w:r w:rsidR="00C71E2C">
              <w:t>clause </w:t>
            </w:r>
            <w:r w:rsidR="00C90D23" w:rsidRPr="00C76D2F">
              <w:t>7.14</w:t>
            </w:r>
          </w:p>
        </w:tc>
      </w:tr>
      <w:tr w:rsidR="00C90D23" w:rsidRPr="00C76D2F" w14:paraId="2CEFD711" w14:textId="77777777" w:rsidTr="007A01F8">
        <w:trPr>
          <w:cantSplit/>
          <w:jc w:val="center"/>
        </w:trPr>
        <w:tc>
          <w:tcPr>
            <w:tcW w:w="1860" w:type="dxa"/>
          </w:tcPr>
          <w:p w14:paraId="04461826" w14:textId="77777777" w:rsidR="00C90D23" w:rsidRPr="00C76D2F" w:rsidRDefault="00C90D23" w:rsidP="00BC362F">
            <w:pPr>
              <w:pStyle w:val="Tablebody"/>
            </w:pPr>
            <w:r w:rsidRPr="00C76D2F">
              <w:t>Dependency</w:t>
            </w:r>
          </w:p>
        </w:tc>
        <w:tc>
          <w:tcPr>
            <w:tcW w:w="7899" w:type="dxa"/>
          </w:tcPr>
          <w:p w14:paraId="101912B8" w14:textId="15DBA939" w:rsidR="00C90D23" w:rsidRPr="00C76D2F" w:rsidRDefault="00412FFF" w:rsidP="00F34E61">
            <w:pPr>
              <w:pStyle w:val="Tablebody"/>
            </w:pPr>
            <w:hyperlink r:id="rId510"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7.15</w:t>
            </w:r>
          </w:p>
        </w:tc>
      </w:tr>
      <w:tr w:rsidR="00C90D23" w:rsidRPr="00C76D2F" w14:paraId="46068F73" w14:textId="77777777" w:rsidTr="007A01F8">
        <w:trPr>
          <w:cantSplit/>
          <w:jc w:val="center"/>
        </w:trPr>
        <w:tc>
          <w:tcPr>
            <w:tcW w:w="1860" w:type="dxa"/>
          </w:tcPr>
          <w:p w14:paraId="081A5FD3" w14:textId="77777777" w:rsidR="00C90D23" w:rsidRPr="00C76D2F" w:rsidRDefault="00C90D23" w:rsidP="00BC362F">
            <w:pPr>
              <w:pStyle w:val="Tablebody"/>
            </w:pPr>
            <w:r w:rsidRPr="00C76D2F">
              <w:t>Dependency</w:t>
            </w:r>
          </w:p>
        </w:tc>
        <w:tc>
          <w:tcPr>
            <w:tcW w:w="7899" w:type="dxa"/>
          </w:tcPr>
          <w:p w14:paraId="76DAE16A" w14:textId="78E1739B" w:rsidR="00C90D23" w:rsidRPr="00C76D2F" w:rsidRDefault="00412FFF" w:rsidP="009A0E8C">
            <w:pPr>
              <w:pStyle w:val="Tablebody"/>
            </w:pPr>
            <w:hyperlink r:id="rId511" w:history="1">
              <w:r w:rsidR="00C90D23" w:rsidRPr="00C76D2F">
                <w:rPr>
                  <w:rStyle w:val="Hyperlink"/>
                </w:rPr>
                <w:t>http://def.wmo.int/metce/2013/req/xsd-complex-sampling-measurement</w:t>
              </w:r>
            </w:hyperlink>
            <w:r w:rsidR="00C90D23" w:rsidRPr="00C76D2F">
              <w:t>, 202.4</w:t>
            </w:r>
          </w:p>
        </w:tc>
      </w:tr>
      <w:tr w:rsidR="00C90D23" w:rsidRPr="00C76D2F" w14:paraId="1CF361F0" w14:textId="77777777" w:rsidTr="007A01F8">
        <w:trPr>
          <w:cantSplit/>
          <w:jc w:val="center"/>
        </w:trPr>
        <w:tc>
          <w:tcPr>
            <w:tcW w:w="1860" w:type="dxa"/>
          </w:tcPr>
          <w:p w14:paraId="04BA1702" w14:textId="77777777" w:rsidR="00C90D23" w:rsidRPr="00C76D2F" w:rsidRDefault="00C90D23" w:rsidP="00BC362F">
            <w:pPr>
              <w:pStyle w:val="Tablebody"/>
            </w:pPr>
            <w:r w:rsidRPr="00C76D2F">
              <w:t>Dependency</w:t>
            </w:r>
          </w:p>
        </w:tc>
        <w:tc>
          <w:tcPr>
            <w:tcW w:w="7899" w:type="dxa"/>
          </w:tcPr>
          <w:p w14:paraId="72114E3D" w14:textId="7C1D02A2" w:rsidR="00C90D23" w:rsidRPr="00C76D2F" w:rsidRDefault="00412FFF" w:rsidP="009A0E8C">
            <w:pPr>
              <w:pStyle w:val="Tablebody"/>
            </w:pPr>
            <w:hyperlink r:id="rId512" w:history="1">
              <w:r w:rsidR="00C90D23" w:rsidRPr="00453D88">
                <w:rPr>
                  <w:rStyle w:val="Hyperlink"/>
                </w:rPr>
                <w:t>http://icao.int/saf/1.1/req/xsd-aerodrome</w:t>
              </w:r>
            </w:hyperlink>
            <w:r w:rsidR="00C90D23" w:rsidRPr="00C76D2F">
              <w:t>, 204.4</w:t>
            </w:r>
          </w:p>
        </w:tc>
      </w:tr>
      <w:tr w:rsidR="00C90D23" w:rsidRPr="00C76D2F" w14:paraId="10468F35" w14:textId="77777777" w:rsidTr="007A01F8">
        <w:trPr>
          <w:cantSplit/>
          <w:jc w:val="center"/>
        </w:trPr>
        <w:tc>
          <w:tcPr>
            <w:tcW w:w="1860" w:type="dxa"/>
          </w:tcPr>
          <w:p w14:paraId="4000FDB1" w14:textId="77777777" w:rsidR="00C90D23" w:rsidRPr="00C76D2F" w:rsidRDefault="00C90D23" w:rsidP="00BC362F">
            <w:pPr>
              <w:pStyle w:val="Tablebody"/>
            </w:pPr>
            <w:r w:rsidRPr="00C76D2F">
              <w:t>Dependency</w:t>
            </w:r>
          </w:p>
        </w:tc>
        <w:tc>
          <w:tcPr>
            <w:tcW w:w="7899" w:type="dxa"/>
          </w:tcPr>
          <w:p w14:paraId="01115069" w14:textId="7FFAEE78" w:rsidR="00C90D23" w:rsidRPr="00C76D2F" w:rsidRDefault="00412FFF" w:rsidP="009A0E8C">
            <w:pPr>
              <w:pStyle w:val="Tablebody"/>
            </w:pPr>
            <w:hyperlink r:id="rId513" w:history="1">
              <w:r w:rsidR="00C90D23" w:rsidRPr="00453D88">
                <w:rPr>
                  <w:rStyle w:val="Hyperlink"/>
                </w:rPr>
                <w:t>http://icao.int/iwxxm/1.1/req/xsd-meteorological-aerodrome-observation-record</w:t>
              </w:r>
            </w:hyperlink>
            <w:r w:rsidR="00C90D23" w:rsidRPr="00C76D2F">
              <w:t>, 205.13</w:t>
            </w:r>
          </w:p>
        </w:tc>
      </w:tr>
      <w:tr w:rsidR="00C90D23" w:rsidRPr="00C76D2F" w14:paraId="042CF1B5" w14:textId="77777777" w:rsidTr="007A01F8">
        <w:trPr>
          <w:cantSplit/>
          <w:jc w:val="center"/>
        </w:trPr>
        <w:tc>
          <w:tcPr>
            <w:tcW w:w="1860" w:type="dxa"/>
            <w:shd w:val="clear" w:color="auto" w:fill="F2F2F2"/>
          </w:tcPr>
          <w:p w14:paraId="7DF0AD88" w14:textId="77777777" w:rsidR="00C90D23" w:rsidRPr="00C76D2F" w:rsidRDefault="00C90D23" w:rsidP="005631C1">
            <w:pPr>
              <w:pStyle w:val="Tablebodyshaded"/>
            </w:pPr>
            <w:r w:rsidRPr="00C76D2F">
              <w:t>Requirement</w:t>
            </w:r>
          </w:p>
        </w:tc>
        <w:tc>
          <w:tcPr>
            <w:tcW w:w="7899" w:type="dxa"/>
          </w:tcPr>
          <w:p w14:paraId="153E387A" w14:textId="77777777" w:rsidR="00C90D23" w:rsidRPr="00453D88" w:rsidRDefault="00412FFF" w:rsidP="00BC362F">
            <w:pPr>
              <w:pStyle w:val="Tablebody"/>
              <w:rPr>
                <w:rStyle w:val="Hyperlink"/>
              </w:rPr>
            </w:pPr>
            <w:hyperlink r:id="rId514" w:history="1">
              <w:r w:rsidR="00C90D23" w:rsidRPr="00453D88">
                <w:rPr>
                  <w:rStyle w:val="Hyperlink"/>
                </w:rPr>
                <w:t>http://icao.int/iwxxm/1.1/req/xsd-meteorological-aerodrome-observation/feature-of-interest</w:t>
              </w:r>
            </w:hyperlink>
          </w:p>
          <w:p w14:paraId="0F095825" w14:textId="77777777" w:rsidR="00C90D23" w:rsidRPr="00C76D2F" w:rsidRDefault="00C90D23" w:rsidP="00BC362F">
            <w:pPr>
              <w:pStyle w:val="Tablebody"/>
            </w:pPr>
            <w:r w:rsidRPr="00C76D2F">
              <w:t>The XML element //om:OM_Observation/om:featureOfInterest shall contain a valid child element sams:SF_SpatialSamplingFeature that describes the reference point to which the observed meteorological conditions apply.</w:t>
            </w:r>
          </w:p>
          <w:p w14:paraId="74874347" w14:textId="669908F0" w:rsidR="00C90D23" w:rsidRPr="00C76D2F" w:rsidRDefault="00C90D23" w:rsidP="00BC362F">
            <w:pPr>
              <w:pStyle w:val="Tablebody"/>
            </w:pPr>
            <w:r w:rsidRPr="00C76D2F">
              <w:t xml:space="preserve">The XML element //om:OM_Observation/om:featureOfInterest/sams:SF_SpatialSamplingFeature/sam:type shall have </w:t>
            </w:r>
            <w:r w:rsidR="00472194">
              <w:t xml:space="preserve">the </w:t>
            </w:r>
            <w:r w:rsidRPr="00C76D2F">
              <w:t>value “</w:t>
            </w:r>
            <w:hyperlink r:id="rId515" w:history="1">
              <w:r w:rsidRPr="00C76D2F">
                <w:rPr>
                  <w:rStyle w:val="Hyperlink"/>
                </w:rPr>
                <w:t>http://www.opengis.net/def/samplingFeatureType/OGC-OM/2.0/SF_SamplingPoint</w:t>
              </w:r>
            </w:hyperlink>
            <w:r w:rsidRPr="00C76D2F">
              <w:t>”.</w:t>
            </w:r>
          </w:p>
        </w:tc>
      </w:tr>
      <w:tr w:rsidR="00C90D23" w:rsidRPr="00C76D2F" w14:paraId="36CDD054" w14:textId="77777777" w:rsidTr="007A01F8">
        <w:trPr>
          <w:cantSplit/>
          <w:jc w:val="center"/>
        </w:trPr>
        <w:tc>
          <w:tcPr>
            <w:tcW w:w="1860" w:type="dxa"/>
            <w:shd w:val="clear" w:color="auto" w:fill="F2F2F2"/>
          </w:tcPr>
          <w:p w14:paraId="4B416A6B" w14:textId="77777777" w:rsidR="00C90D23" w:rsidRPr="00C76D2F" w:rsidRDefault="00C90D23" w:rsidP="005631C1">
            <w:pPr>
              <w:pStyle w:val="Tablebodyshaded"/>
            </w:pPr>
            <w:r w:rsidRPr="00C76D2F">
              <w:t>Requirement</w:t>
            </w:r>
          </w:p>
        </w:tc>
        <w:tc>
          <w:tcPr>
            <w:tcW w:w="7899" w:type="dxa"/>
          </w:tcPr>
          <w:p w14:paraId="279C7785" w14:textId="77777777" w:rsidR="00C90D23" w:rsidRPr="00453D88" w:rsidRDefault="00412FFF" w:rsidP="00BC362F">
            <w:pPr>
              <w:pStyle w:val="Tablebody"/>
              <w:rPr>
                <w:rStyle w:val="Hyperlink"/>
              </w:rPr>
            </w:pPr>
            <w:hyperlink r:id="rId516" w:history="1">
              <w:r w:rsidR="00C90D23" w:rsidRPr="00453D88">
                <w:rPr>
                  <w:rStyle w:val="Hyperlink"/>
                </w:rPr>
                <w:t>http://icao.int/iwxxm/1.1/req/xsd-meteorological-aerodrome-observation/sampled-feature</w:t>
              </w:r>
            </w:hyperlink>
          </w:p>
          <w:p w14:paraId="38A1EB54" w14:textId="77777777" w:rsidR="00C90D23" w:rsidRPr="00C76D2F" w:rsidRDefault="00C90D23" w:rsidP="00BC362F">
            <w:pPr>
              <w:pStyle w:val="Tablebody"/>
            </w:pPr>
            <w:r w:rsidRPr="00C76D2F">
              <w:t>The XML element //om:OM_Observation/om:featureOfInterest/sams:SF_ SpatialSamplingFeature/sam:sampledFeature shall contain a valid child element saf:Aerodrome that describes the aerodrome to which the observed meteorological conditions apply.</w:t>
            </w:r>
          </w:p>
        </w:tc>
      </w:tr>
      <w:tr w:rsidR="00C90D23" w:rsidRPr="00C76D2F" w14:paraId="23D324CA" w14:textId="77777777" w:rsidTr="007A01F8">
        <w:trPr>
          <w:cantSplit/>
          <w:jc w:val="center"/>
        </w:trPr>
        <w:tc>
          <w:tcPr>
            <w:tcW w:w="1860" w:type="dxa"/>
            <w:shd w:val="clear" w:color="auto" w:fill="F2F2F2"/>
          </w:tcPr>
          <w:p w14:paraId="10BE060D" w14:textId="77777777" w:rsidR="00C90D23" w:rsidRPr="00C76D2F" w:rsidRDefault="00C90D23" w:rsidP="005631C1">
            <w:pPr>
              <w:pStyle w:val="Tablebodyshaded"/>
            </w:pPr>
            <w:r w:rsidRPr="00C76D2F">
              <w:t>Requirement</w:t>
            </w:r>
          </w:p>
        </w:tc>
        <w:tc>
          <w:tcPr>
            <w:tcW w:w="7899" w:type="dxa"/>
          </w:tcPr>
          <w:p w14:paraId="64FAEAE6" w14:textId="77777777" w:rsidR="00C90D23" w:rsidRPr="00453D88" w:rsidRDefault="00412FFF" w:rsidP="00BC362F">
            <w:pPr>
              <w:pStyle w:val="Tablebody"/>
              <w:rPr>
                <w:rStyle w:val="Hyperlink"/>
              </w:rPr>
            </w:pPr>
            <w:hyperlink r:id="rId517" w:history="1">
              <w:r w:rsidR="00C90D23" w:rsidRPr="00453D88">
                <w:rPr>
                  <w:rStyle w:val="Hyperlink"/>
                </w:rPr>
                <w:t>http://icao.int/iwxxm/1.1/req/xsd-meteorological-aerodrome-observation/result</w:t>
              </w:r>
            </w:hyperlink>
          </w:p>
          <w:p w14:paraId="09127304" w14:textId="013697A8" w:rsidR="00C90D23" w:rsidRPr="00C76D2F" w:rsidRDefault="00C90D23" w:rsidP="00CA5B9C">
            <w:pPr>
              <w:pStyle w:val="Tablebody"/>
            </w:pPr>
            <w:r w:rsidRPr="00C76D2F">
              <w:t xml:space="preserve">If reported, the XML element //om:OM_Observation/om:result shall contain a valid child element </w:t>
            </w:r>
            <w:r w:rsidRPr="00CA5B9C">
              <w:t>iwxxm:</w:t>
            </w:r>
            <w:r w:rsidRPr="00C76D2F">
              <w:t>MeteorologicalAerodromeObservationRecord that describes the aggregated set of meteorological conditions observed at the target aerodrome</w:t>
            </w:r>
            <w:r w:rsidR="00CA5B9C">
              <w:t>.</w:t>
            </w:r>
          </w:p>
        </w:tc>
      </w:tr>
      <w:tr w:rsidR="00C90D23" w:rsidRPr="00C76D2F" w14:paraId="64CF5FC4" w14:textId="77777777" w:rsidTr="007A01F8">
        <w:trPr>
          <w:cantSplit/>
          <w:jc w:val="center"/>
        </w:trPr>
        <w:tc>
          <w:tcPr>
            <w:tcW w:w="1860" w:type="dxa"/>
            <w:shd w:val="clear" w:color="auto" w:fill="F2F2F2"/>
          </w:tcPr>
          <w:p w14:paraId="76372608" w14:textId="77777777" w:rsidR="00C90D23" w:rsidRPr="00C76D2F" w:rsidRDefault="00C90D23" w:rsidP="005631C1">
            <w:pPr>
              <w:pStyle w:val="Tablebodyshaded"/>
            </w:pPr>
            <w:r w:rsidRPr="00C76D2F">
              <w:lastRenderedPageBreak/>
              <w:t>Requirement</w:t>
            </w:r>
          </w:p>
        </w:tc>
        <w:tc>
          <w:tcPr>
            <w:tcW w:w="7899" w:type="dxa"/>
          </w:tcPr>
          <w:p w14:paraId="3CBAFA24" w14:textId="77777777" w:rsidR="00C90D23" w:rsidRPr="00453D88" w:rsidRDefault="00412FFF" w:rsidP="00BC362F">
            <w:pPr>
              <w:pStyle w:val="Tablebody"/>
              <w:rPr>
                <w:rStyle w:val="Hyperlink"/>
              </w:rPr>
            </w:pPr>
            <w:hyperlink r:id="rId518" w:history="1">
              <w:r w:rsidR="00C90D23" w:rsidRPr="00453D88">
                <w:rPr>
                  <w:rStyle w:val="Hyperlink"/>
                </w:rPr>
                <w:t>http://icao.int/iwxxm/1.1/req/xsd-meteorological-aerodrome-observation/phenomenon-time</w:t>
              </w:r>
            </w:hyperlink>
          </w:p>
          <w:p w14:paraId="6C1B0D05" w14:textId="77777777" w:rsidR="00C90D23" w:rsidRPr="00C76D2F" w:rsidRDefault="00C90D23" w:rsidP="00BC362F">
            <w:pPr>
              <w:pStyle w:val="Tablebody"/>
            </w:pPr>
            <w:r w:rsidRPr="00C76D2F">
              <w:t>The XML element //om:OM_Observation/om:phenomenonTime shall contain a valid child element gml:TimeInstant that describes the time at which the observation occurred.</w:t>
            </w:r>
          </w:p>
        </w:tc>
      </w:tr>
      <w:tr w:rsidR="00C90D23" w:rsidRPr="00C76D2F" w14:paraId="4F6452D6" w14:textId="77777777" w:rsidTr="007A01F8">
        <w:trPr>
          <w:cantSplit/>
          <w:jc w:val="center"/>
        </w:trPr>
        <w:tc>
          <w:tcPr>
            <w:tcW w:w="1860" w:type="dxa"/>
            <w:shd w:val="clear" w:color="auto" w:fill="F2F2F2"/>
          </w:tcPr>
          <w:p w14:paraId="0299D23A" w14:textId="77777777" w:rsidR="00C90D23" w:rsidRPr="00C76D2F" w:rsidRDefault="00C90D23" w:rsidP="005631C1">
            <w:pPr>
              <w:pStyle w:val="Tablebodyshaded"/>
            </w:pPr>
            <w:r w:rsidRPr="00C76D2F">
              <w:t>Requirement</w:t>
            </w:r>
          </w:p>
        </w:tc>
        <w:tc>
          <w:tcPr>
            <w:tcW w:w="7899" w:type="dxa"/>
          </w:tcPr>
          <w:p w14:paraId="62229D63" w14:textId="77777777" w:rsidR="00C90D23" w:rsidRPr="00453D88" w:rsidRDefault="00412FFF" w:rsidP="00BC362F">
            <w:pPr>
              <w:pStyle w:val="Tablebody"/>
              <w:rPr>
                <w:rStyle w:val="Hyperlink"/>
              </w:rPr>
            </w:pPr>
            <w:hyperlink r:id="rId519" w:history="1">
              <w:r w:rsidR="00C90D23" w:rsidRPr="00453D88">
                <w:rPr>
                  <w:rStyle w:val="Hyperlink"/>
                </w:rPr>
                <w:t>http://icao.int/iwxxm/1.1/req/xsd-meteorological-aerodrome-observation/result-time</w:t>
              </w:r>
            </w:hyperlink>
          </w:p>
          <w:p w14:paraId="64FCC026" w14:textId="77777777" w:rsidR="00C90D23" w:rsidRPr="00C76D2F" w:rsidRDefault="00C90D23" w:rsidP="00BC362F">
            <w:pPr>
              <w:pStyle w:val="Tablebody"/>
            </w:pPr>
            <w:r w:rsidRPr="00C76D2F">
              <w:t>The XML element //om:OM_Observation/om:resultTime shall contain a valid child element gml:TimeInstant that describes the time at which the observation was made available for dissemination.</w:t>
            </w:r>
          </w:p>
        </w:tc>
      </w:tr>
      <w:tr w:rsidR="00C90D23" w:rsidRPr="00C76D2F" w14:paraId="071636D5" w14:textId="77777777" w:rsidTr="007A01F8">
        <w:trPr>
          <w:cantSplit/>
          <w:jc w:val="center"/>
        </w:trPr>
        <w:tc>
          <w:tcPr>
            <w:tcW w:w="1860" w:type="dxa"/>
            <w:shd w:val="clear" w:color="auto" w:fill="F2F2F2"/>
            <w:tcMar>
              <w:left w:w="20" w:type="dxa"/>
              <w:right w:w="0" w:type="dxa"/>
            </w:tcMar>
          </w:tcPr>
          <w:p w14:paraId="56CABE32" w14:textId="77777777" w:rsidR="00C90D23" w:rsidRPr="00C76D2F" w:rsidRDefault="00C90D23" w:rsidP="005631C1">
            <w:pPr>
              <w:pStyle w:val="Tablebodyshaded"/>
            </w:pPr>
            <w:r w:rsidRPr="00C76D2F">
              <w:t>Recommendation</w:t>
            </w:r>
          </w:p>
        </w:tc>
        <w:tc>
          <w:tcPr>
            <w:tcW w:w="7899" w:type="dxa"/>
          </w:tcPr>
          <w:p w14:paraId="3AEF77EE" w14:textId="77777777" w:rsidR="00C90D23" w:rsidRPr="00453D88" w:rsidRDefault="00412FFF" w:rsidP="00BC362F">
            <w:pPr>
              <w:pStyle w:val="Tablebody"/>
              <w:rPr>
                <w:rStyle w:val="Hyperlink"/>
              </w:rPr>
            </w:pPr>
            <w:hyperlink r:id="rId520" w:history="1">
              <w:r w:rsidR="00C90D23" w:rsidRPr="00453D88">
                <w:rPr>
                  <w:rStyle w:val="Hyperlink"/>
                </w:rPr>
                <w:t>http://icao.int/iwxxm/1.1/req/xsd-meteorological-aerodrome-observation/observed-property</w:t>
              </w:r>
            </w:hyperlink>
          </w:p>
          <w:p w14:paraId="0FD8B14B" w14:textId="141AA6F9" w:rsidR="00C90D23" w:rsidRPr="00C76D2F" w:rsidRDefault="00C90D23" w:rsidP="00F96CFD">
            <w:pPr>
              <w:pStyle w:val="Tablebody"/>
            </w:pPr>
            <w:r w:rsidRPr="00C76D2F">
              <w:t xml:space="preserve">The XML attribute //om:OM_Observation/om:observedProperty/@xlink:href </w:t>
            </w:r>
            <w:r w:rsidRPr="00F96CFD">
              <w:t xml:space="preserve">should have </w:t>
            </w:r>
            <w:r w:rsidR="00387261">
              <w:t xml:space="preserve">the </w:t>
            </w:r>
            <w:r w:rsidR="00F96CFD" w:rsidRPr="00F96CFD">
              <w:t>value</w:t>
            </w:r>
            <w:r w:rsidR="00F96CFD" w:rsidRPr="00C76D2F">
              <w:t xml:space="preserve"> </w:t>
            </w:r>
            <w:r w:rsidRPr="00C76D2F">
              <w:t>“</w:t>
            </w:r>
            <w:hyperlink r:id="rId521" w:history="1">
              <w:r w:rsidRPr="00C76D2F">
                <w:rPr>
                  <w:rStyle w:val="Hyperlink"/>
                </w:rPr>
                <w:t>http://codes.wmo.int/49-2/observable-property/MeteorologicalAerodromeObservation</w:t>
              </w:r>
            </w:hyperlink>
            <w:r w:rsidRPr="00C76D2F">
              <w:t>”.</w:t>
            </w:r>
            <w:r w:rsidR="004C34C9">
              <w:t xml:space="preserve"> </w:t>
            </w:r>
          </w:p>
        </w:tc>
      </w:tr>
      <w:tr w:rsidR="00C90D23" w:rsidRPr="00C76D2F" w14:paraId="66279BA7" w14:textId="77777777" w:rsidTr="007A01F8">
        <w:trPr>
          <w:cantSplit/>
          <w:jc w:val="center"/>
        </w:trPr>
        <w:tc>
          <w:tcPr>
            <w:tcW w:w="1860" w:type="dxa"/>
            <w:shd w:val="clear" w:color="auto" w:fill="F2F2F2"/>
            <w:tcMar>
              <w:left w:w="20" w:type="dxa"/>
              <w:right w:w="0" w:type="dxa"/>
            </w:tcMar>
          </w:tcPr>
          <w:p w14:paraId="7A423FC6" w14:textId="77777777" w:rsidR="00C90D23" w:rsidRPr="00C76D2F" w:rsidRDefault="00C90D23" w:rsidP="005631C1">
            <w:pPr>
              <w:pStyle w:val="Tablebodyshaded"/>
            </w:pPr>
            <w:r w:rsidRPr="00C76D2F">
              <w:t>Recommendation</w:t>
            </w:r>
          </w:p>
        </w:tc>
        <w:tc>
          <w:tcPr>
            <w:tcW w:w="7899" w:type="dxa"/>
          </w:tcPr>
          <w:p w14:paraId="5A958A2F" w14:textId="77777777" w:rsidR="00C90D23" w:rsidRPr="00453D88" w:rsidRDefault="00412FFF" w:rsidP="00BC362F">
            <w:pPr>
              <w:pStyle w:val="Tablebody"/>
              <w:rPr>
                <w:rStyle w:val="Hyperlink"/>
              </w:rPr>
            </w:pPr>
            <w:hyperlink r:id="rId522" w:history="1">
              <w:r w:rsidR="00C90D23" w:rsidRPr="00453D88">
                <w:rPr>
                  <w:rStyle w:val="Hyperlink"/>
                </w:rPr>
                <w:t>http://icao.int/iwxxm/1.1/req/xsd-meteorological-aerodrome-observation/procedure</w:t>
              </w:r>
            </w:hyperlink>
          </w:p>
          <w:p w14:paraId="35E325A3" w14:textId="77777777" w:rsidR="00C90D23" w:rsidRPr="00C76D2F" w:rsidRDefault="00C90D23" w:rsidP="00BC362F">
            <w:pPr>
              <w:pStyle w:val="Tablebody"/>
            </w:pPr>
            <w:r w:rsidRPr="00C76D2F">
              <w:t>The value of XML element //om:OM_Observation/om:procedure/metce:Process/gml:description should be used to cite the Technical Regulations relating to meteorological aerodrome observations.</w:t>
            </w:r>
          </w:p>
        </w:tc>
      </w:tr>
    </w:tbl>
    <w:p w14:paraId="6BE8F5A8" w14:textId="77777777" w:rsidR="00404DBD" w:rsidRDefault="00C90D23" w:rsidP="00A63264">
      <w:pPr>
        <w:pStyle w:val="Notesheading"/>
      </w:pPr>
      <w:r>
        <w:t>Note</w:t>
      </w:r>
      <w:r w:rsidR="00404DBD">
        <w:t>s</w:t>
      </w:r>
      <w:r>
        <w:t>:</w:t>
      </w:r>
    </w:p>
    <w:p w14:paraId="1EC5107C" w14:textId="6AFE3EBA" w:rsidR="005C1479" w:rsidRPr="0092546F" w:rsidRDefault="0092546F" w:rsidP="00A63264">
      <w:pPr>
        <w:pStyle w:val="Notes1"/>
      </w:pPr>
      <w:r>
        <w:t>1.</w:t>
      </w:r>
      <w:r>
        <w:tab/>
      </w:r>
      <w:r w:rsidR="00C90D23" w:rsidRPr="0092546F">
        <w:t xml:space="preserve">Dependency </w:t>
      </w:r>
      <w:hyperlink r:id="rId523" w:history="1">
        <w:r w:rsidR="00C90D23" w:rsidRPr="0092546F">
          <w:rPr>
            <w:rStyle w:val="Hyperlink"/>
          </w:rPr>
          <w:t>http://www.opengis.net/spec/OMXML/2.0/req/observation</w:t>
        </w:r>
      </w:hyperlink>
      <w:r w:rsidR="00C90D23" w:rsidRPr="0092546F">
        <w:t xml:space="preserve"> has associated conformance class </w:t>
      </w:r>
      <w:r w:rsidR="00F652D8">
        <w:br/>
      </w:r>
      <w:hyperlink r:id="rId524" w:history="1">
        <w:r w:rsidR="00C90D23" w:rsidRPr="0092546F">
          <w:rPr>
            <w:rStyle w:val="Hyperlink"/>
          </w:rPr>
          <w:t>http://www.opengis.net/spec/OMXML/2.0/conf/observation</w:t>
        </w:r>
      </w:hyperlink>
      <w:r w:rsidR="00C90D23" w:rsidRPr="0092546F">
        <w:t xml:space="preserve"> (OMXML </w:t>
      </w:r>
      <w:r w:rsidR="00C71E2C">
        <w:t>clause </w:t>
      </w:r>
      <w:r w:rsidR="00C90D23" w:rsidRPr="0092546F">
        <w:t>A.1).</w:t>
      </w:r>
    </w:p>
    <w:p w14:paraId="31472C60" w14:textId="36B961E1" w:rsidR="005C1479" w:rsidRDefault="00404DBD" w:rsidP="00A63264">
      <w:pPr>
        <w:pStyle w:val="Notes1"/>
      </w:pPr>
      <w:r>
        <w:t>2.</w:t>
      </w:r>
      <w:r w:rsidR="00C90D23">
        <w:tab/>
        <w:t xml:space="preserve">Dependency </w:t>
      </w:r>
      <w:hyperlink r:id="rId525" w:history="1">
        <w:r w:rsidR="00C90D23" w:rsidRPr="00C76D2F">
          <w:rPr>
            <w:rStyle w:val="Hyperlink"/>
          </w:rPr>
          <w:t>http://www.opengis.net/spec/OMXML/2.0/req/sampling</w:t>
        </w:r>
      </w:hyperlink>
      <w:r w:rsidR="00C90D23" w:rsidRPr="00C76D2F">
        <w:t xml:space="preserve"> has associated conformance class </w:t>
      </w:r>
      <w:r w:rsidR="00F652D8">
        <w:br/>
      </w:r>
      <w:hyperlink r:id="rId526"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0FA5F268" w14:textId="4C0A44BA" w:rsidR="005C1479" w:rsidRPr="00DD7E09" w:rsidRDefault="00404DBD" w:rsidP="00A63264">
      <w:pPr>
        <w:pStyle w:val="Notes1"/>
      </w:pPr>
      <w:r>
        <w:t>3.</w:t>
      </w:r>
      <w:r w:rsidR="00C90D23">
        <w:tab/>
        <w:t xml:space="preserve">Dependency </w:t>
      </w:r>
      <w:hyperlink r:id="rId527" w:history="1">
        <w:r w:rsidR="00C90D23" w:rsidRPr="00C76D2F">
          <w:rPr>
            <w:rStyle w:val="Hyperlink"/>
          </w:rPr>
          <w:t>http://www.opengis.net/spec/OMXML/2.0/req/spatialSampling</w:t>
        </w:r>
      </w:hyperlink>
      <w:r w:rsidR="00C90D23" w:rsidRPr="00C76D2F">
        <w:t xml:space="preserve"> has associated conformance class </w:t>
      </w:r>
      <w:hyperlink r:id="rId528"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016D650F" w14:textId="77777777" w:rsidR="005C1479" w:rsidRPr="00DD7E09" w:rsidRDefault="00404DBD" w:rsidP="00A63264">
      <w:pPr>
        <w:pStyle w:val="Notes1"/>
      </w:pPr>
      <w:r>
        <w:t>4.</w:t>
      </w:r>
      <w:r w:rsidR="00C90D23" w:rsidRPr="00312FD3">
        <w:tab/>
        <w:t xml:space="preserve">URI </w:t>
      </w:r>
      <w:hyperlink r:id="rId529" w:history="1">
        <w:r w:rsidR="00C90D23" w:rsidRPr="00F34E61">
          <w:rPr>
            <w:rStyle w:val="Hyperlink"/>
          </w:rPr>
          <w:t>http://codes.wmo.int/49-2/observable-property/MeteorologicalAerodromeObservation</w:t>
        </w:r>
      </w:hyperlink>
      <w:r w:rsidR="00C90D23" w:rsidRPr="00312FD3">
        <w:t xml:space="preserve"> refers to</w:t>
      </w:r>
      <w:r w:rsidR="00C90D23" w:rsidRPr="00C76D2F">
        <w:t xml:space="preserve"> an XML document that defines the aggregate set of observable properties relevant to a meteorological aerodrome observation.</w:t>
      </w:r>
    </w:p>
    <w:p w14:paraId="64D74E94" w14:textId="35A60CEE" w:rsidR="005C1479" w:rsidRDefault="00404DBD" w:rsidP="00A63264">
      <w:pPr>
        <w:pStyle w:val="Notes1"/>
      </w:pPr>
      <w:r>
        <w:t>5.</w:t>
      </w:r>
      <w:r w:rsidR="00C90D23">
        <w:tab/>
        <w:t>T</w:t>
      </w:r>
      <w:r w:rsidR="00C90D23" w:rsidRPr="00C76D2F">
        <w:t>he Technical Regulations relating to meteorological observations may be cited as: “</w:t>
      </w:r>
      <w:r w:rsidR="00C90D23" w:rsidRPr="00A1322F">
        <w:rPr>
          <w:rStyle w:val="Italic"/>
        </w:rPr>
        <w:t>Technical Regulations</w:t>
      </w:r>
      <w:r w:rsidR="009400DA" w:rsidRPr="00A1322F">
        <w:rPr>
          <w:rStyle w:val="Italic"/>
        </w:rPr>
        <w:t xml:space="preserve"> </w:t>
      </w:r>
      <w:r w:rsidR="009400DA" w:rsidRPr="00C76D2F">
        <w:t>(WMO-</w:t>
      </w:r>
      <w:r w:rsidR="00C71E2C">
        <w:t>No. </w:t>
      </w:r>
      <w:r w:rsidR="009400DA" w:rsidRPr="00C76D2F">
        <w:t>49)</w:t>
      </w:r>
      <w:r w:rsidR="00C90D23" w:rsidRPr="00C76D2F">
        <w:t xml:space="preserve">, </w:t>
      </w:r>
      <w:r w:rsidR="00C71E2C">
        <w:t>Volume </w:t>
      </w:r>
      <w:r w:rsidR="00C90D23" w:rsidRPr="00C76D2F">
        <w:t xml:space="preserve">II, </w:t>
      </w:r>
      <w:r w:rsidR="00C71E2C">
        <w:t>Part </w:t>
      </w:r>
      <w:r w:rsidR="00C90D23" w:rsidRPr="009400DA">
        <w:t xml:space="preserve">II, </w:t>
      </w:r>
      <w:r w:rsidR="00C71E2C">
        <w:t>Appendix </w:t>
      </w:r>
      <w:r w:rsidR="00C90D23" w:rsidRPr="009400DA">
        <w:t>3</w:t>
      </w:r>
      <w:r w:rsidR="009614F2">
        <w:t xml:space="preserve"> – </w:t>
      </w:r>
      <w:r w:rsidR="00C90D23" w:rsidRPr="009400DA">
        <w:t>Technical specifications related to meteorological observations and reports”</w:t>
      </w:r>
      <w:r w:rsidR="00C90D23" w:rsidRPr="00C76D2F">
        <w:t>.</w:t>
      </w:r>
    </w:p>
    <w:p w14:paraId="7ACCE712" w14:textId="5CCAA2E0" w:rsidR="00C90D23" w:rsidRPr="00C76D2F" w:rsidRDefault="00404DBD" w:rsidP="00A63264">
      <w:pPr>
        <w:pStyle w:val="Notes1"/>
      </w:pPr>
      <w:r>
        <w:t>6.</w:t>
      </w:r>
      <w:r w:rsidR="00C90D23">
        <w:tab/>
        <w:t>T</w:t>
      </w:r>
      <w:r w:rsidR="00C90D23" w:rsidRPr="00C76D2F">
        <w:t>he time at which the observation is made available for dissemination may be a few minutes after the observation occurred.</w:t>
      </w:r>
    </w:p>
    <w:p w14:paraId="21C996B3" w14:textId="661A1C6C" w:rsidR="00C90D23" w:rsidRPr="00C76D2F" w:rsidRDefault="00404DBD" w:rsidP="00A63264">
      <w:pPr>
        <w:pStyle w:val="Notes1"/>
      </w:pPr>
      <w:r>
        <w:t>7.</w:t>
      </w:r>
      <w:r w:rsidR="00C90D23">
        <w:tab/>
        <w:t>I</w:t>
      </w:r>
      <w:r w:rsidR="00C90D23" w:rsidRPr="00C76D2F">
        <w:t>n the case of NIL report (</w:t>
      </w:r>
      <w:r w:rsidR="00DB3D83">
        <w:t>for example,</w:t>
      </w:r>
      <w:r w:rsidR="00C90D23" w:rsidRPr="00C76D2F">
        <w:t xml:space="preserve"> to indicate that an anticipated meteorological aerodrome observation report is considered to be “MISSING”), no meteorological conditions are provided. In these cases, the XML element //om:OM_Observation/om:result has no child elements and the XML attribute //om:OM_Observation/om:result/@nilReason is used to indicate why the “result” is absent.</w:t>
      </w:r>
    </w:p>
    <w:p w14:paraId="4DA71FED" w14:textId="22316F54" w:rsidR="00C90D23" w:rsidRPr="00C76D2F" w:rsidRDefault="00C71E2C" w:rsidP="00DC28D7">
      <w:pPr>
        <w:pStyle w:val="Tablecaption"/>
      </w:pPr>
      <w:bookmarkStart w:id="159" w:name="_Ref386267013"/>
      <w:r>
        <w:t>Table 5</w:t>
      </w:r>
      <w:r w:rsidR="00717D4C">
        <w:t>1</w:t>
      </w:r>
      <w:bookmarkEnd w:id="159"/>
      <w:r w:rsidR="00C90D23" w:rsidRPr="00C76D2F">
        <w:t>. Superseded requirements and dependencies from xsd-complex-sampling-measurement</w:t>
      </w:r>
      <w:r w:rsidR="00F34E61">
        <w:t xml:space="preserve"> </w:t>
      </w:r>
    </w:p>
    <w:p w14:paraId="57A8648A" w14:textId="3A605096"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2634B725" w14:textId="77777777" w:rsidTr="00576CB0">
        <w:trPr>
          <w:cantSplit/>
          <w:tblHeader/>
          <w:jc w:val="center"/>
        </w:trPr>
        <w:tc>
          <w:tcPr>
            <w:tcW w:w="9759" w:type="dxa"/>
            <w:gridSpan w:val="2"/>
            <w:shd w:val="clear" w:color="auto" w:fill="F2F2F2"/>
          </w:tcPr>
          <w:p w14:paraId="1F80AB34" w14:textId="77777777" w:rsidR="00C90D23" w:rsidRPr="00C76D2F" w:rsidRDefault="00C90D23" w:rsidP="00C90D23">
            <w:pPr>
              <w:pStyle w:val="Tableheader"/>
            </w:pPr>
            <w:r w:rsidRPr="00C76D2F">
              <w:t>Superseded requirements and dependencies</w:t>
            </w:r>
          </w:p>
        </w:tc>
      </w:tr>
      <w:tr w:rsidR="00C90D23" w:rsidRPr="00C76D2F" w14:paraId="3B2B8430" w14:textId="77777777" w:rsidTr="005631C1">
        <w:trPr>
          <w:cantSplit/>
          <w:jc w:val="center"/>
        </w:trPr>
        <w:tc>
          <w:tcPr>
            <w:tcW w:w="1740" w:type="dxa"/>
          </w:tcPr>
          <w:p w14:paraId="4F62C455" w14:textId="77777777" w:rsidR="00C90D23" w:rsidRPr="00C76D2F" w:rsidRDefault="00C90D23" w:rsidP="00C90D23">
            <w:pPr>
              <w:pStyle w:val="Tablebody"/>
            </w:pPr>
            <w:r w:rsidRPr="00C76D2F">
              <w:t>Dependency</w:t>
            </w:r>
          </w:p>
        </w:tc>
        <w:tc>
          <w:tcPr>
            <w:tcW w:w="8019" w:type="dxa"/>
          </w:tcPr>
          <w:p w14:paraId="1B12CC12" w14:textId="0BD18217" w:rsidR="00C90D23" w:rsidRPr="00C76D2F" w:rsidRDefault="00412FFF" w:rsidP="00FB1229">
            <w:pPr>
              <w:pStyle w:val="Tablebody"/>
            </w:pPr>
            <w:hyperlink r:id="rId530" w:history="1">
              <w:r w:rsidR="00C90D23" w:rsidRPr="00C76D2F">
                <w:rPr>
                  <w:rStyle w:val="Hyperlink"/>
                </w:rPr>
                <w:t>http://www.opengis.net/spec/OMXML/2.0/req/complexObservation</w:t>
              </w:r>
            </w:hyperlink>
            <w:r w:rsidR="00C90D23" w:rsidRPr="00C76D2F">
              <w:t xml:space="preserve">, OMXML </w:t>
            </w:r>
            <w:r w:rsidR="00C71E2C">
              <w:t>clause </w:t>
            </w:r>
            <w:r w:rsidR="00C90D23" w:rsidRPr="00C76D2F">
              <w:t>7.10</w:t>
            </w:r>
            <w:r w:rsidR="00F34E61">
              <w:t xml:space="preserve"> </w:t>
            </w:r>
          </w:p>
        </w:tc>
      </w:tr>
      <w:tr w:rsidR="00C90D23" w:rsidRPr="00C76D2F" w14:paraId="348AFB8F" w14:textId="77777777" w:rsidTr="005631C1">
        <w:trPr>
          <w:cantSplit/>
          <w:jc w:val="center"/>
        </w:trPr>
        <w:tc>
          <w:tcPr>
            <w:tcW w:w="1740" w:type="dxa"/>
          </w:tcPr>
          <w:p w14:paraId="0F7B0161" w14:textId="77777777" w:rsidR="00C90D23" w:rsidRPr="00C76D2F" w:rsidRDefault="00C90D23" w:rsidP="00C90D23">
            <w:pPr>
              <w:pStyle w:val="Tablebody"/>
            </w:pPr>
            <w:r w:rsidRPr="00C76D2F">
              <w:t>Dependency</w:t>
            </w:r>
          </w:p>
        </w:tc>
        <w:tc>
          <w:tcPr>
            <w:tcW w:w="8019" w:type="dxa"/>
          </w:tcPr>
          <w:p w14:paraId="7CF094D7" w14:textId="0C66D41D" w:rsidR="00C90D23" w:rsidRPr="00C76D2F" w:rsidRDefault="00412FFF" w:rsidP="006D2CE5">
            <w:pPr>
              <w:pStyle w:val="Tablebody"/>
            </w:pPr>
            <w:hyperlink r:id="rId531" w:history="1">
              <w:r w:rsidR="00C90D23" w:rsidRPr="00C76D2F">
                <w:rPr>
                  <w:rStyle w:val="Hyperlink"/>
                </w:rPr>
                <w:t>http://www.opengis.net/spec/SWE/2.0/req/xsd-simple-components</w:t>
              </w:r>
            </w:hyperlink>
            <w:r w:rsidR="00C90D23" w:rsidRPr="00C76D2F">
              <w:t>, SWE Common</w:t>
            </w:r>
            <w:r w:rsidR="006D2CE5">
              <w:t> </w:t>
            </w:r>
            <w:r w:rsidR="00C90D23" w:rsidRPr="00C76D2F">
              <w:t xml:space="preserve">2.0 </w:t>
            </w:r>
            <w:r w:rsidR="00C71E2C">
              <w:t>clause </w:t>
            </w:r>
            <w:r w:rsidR="00C90D23" w:rsidRPr="00C76D2F">
              <w:t xml:space="preserve">8.1 </w:t>
            </w:r>
          </w:p>
        </w:tc>
      </w:tr>
      <w:tr w:rsidR="00C90D23" w:rsidRPr="00C76D2F" w14:paraId="686A2901" w14:textId="77777777" w:rsidTr="005631C1">
        <w:trPr>
          <w:cantSplit/>
          <w:jc w:val="center"/>
        </w:trPr>
        <w:tc>
          <w:tcPr>
            <w:tcW w:w="1740" w:type="dxa"/>
          </w:tcPr>
          <w:p w14:paraId="52E175BD" w14:textId="77777777" w:rsidR="00C90D23" w:rsidRPr="00C76D2F" w:rsidRDefault="00C90D23" w:rsidP="00C90D23">
            <w:pPr>
              <w:pStyle w:val="Tablebody"/>
            </w:pPr>
            <w:r w:rsidRPr="00C76D2F">
              <w:lastRenderedPageBreak/>
              <w:t>Dependency</w:t>
            </w:r>
          </w:p>
        </w:tc>
        <w:tc>
          <w:tcPr>
            <w:tcW w:w="8019" w:type="dxa"/>
          </w:tcPr>
          <w:p w14:paraId="2E6EB6DE" w14:textId="3FB8483B" w:rsidR="00C90D23" w:rsidRPr="00C76D2F" w:rsidRDefault="00412FFF" w:rsidP="00F17FF8">
            <w:pPr>
              <w:pStyle w:val="Tablebody"/>
            </w:pPr>
            <w:hyperlink r:id="rId532" w:history="1">
              <w:r w:rsidR="00C90D23" w:rsidRPr="00C76D2F">
                <w:rPr>
                  <w:rStyle w:val="Hyperlink"/>
                </w:rPr>
                <w:t>http://www.opengis.net/spec/SWE/2.0/req/xsd-record-components</w:t>
              </w:r>
            </w:hyperlink>
            <w:r w:rsidR="00C90D23" w:rsidRPr="00C76D2F">
              <w:t xml:space="preserve">, SWE </w:t>
            </w:r>
            <w:r w:rsidR="00F17FF8" w:rsidRPr="00C76D2F">
              <w:t>Common</w:t>
            </w:r>
            <w:r w:rsidR="00F17FF8">
              <w:t> </w:t>
            </w:r>
            <w:r w:rsidR="00F17FF8" w:rsidRPr="00C76D2F">
              <w:t>2.0</w:t>
            </w:r>
            <w:r w:rsidR="00C90D23" w:rsidRPr="00C76D2F">
              <w:t xml:space="preserve"> </w:t>
            </w:r>
            <w:r w:rsidR="00C71E2C">
              <w:t>clause </w:t>
            </w:r>
            <w:r w:rsidR="00C90D23" w:rsidRPr="00C76D2F">
              <w:t>8.2</w:t>
            </w:r>
          </w:p>
        </w:tc>
      </w:tr>
      <w:tr w:rsidR="00C90D23" w:rsidRPr="00C76D2F" w14:paraId="3D079D53" w14:textId="77777777" w:rsidTr="005631C1">
        <w:trPr>
          <w:cantSplit/>
          <w:jc w:val="center"/>
        </w:trPr>
        <w:tc>
          <w:tcPr>
            <w:tcW w:w="1740" w:type="dxa"/>
          </w:tcPr>
          <w:p w14:paraId="4BB3FAB5" w14:textId="77777777" w:rsidR="00C90D23" w:rsidRPr="00C76D2F" w:rsidRDefault="00C90D23" w:rsidP="00C90D23">
            <w:pPr>
              <w:pStyle w:val="Tablebody"/>
            </w:pPr>
            <w:r w:rsidRPr="00C76D2F">
              <w:t>Dependency</w:t>
            </w:r>
          </w:p>
        </w:tc>
        <w:tc>
          <w:tcPr>
            <w:tcW w:w="8019" w:type="dxa"/>
          </w:tcPr>
          <w:p w14:paraId="52A5C872" w14:textId="016461D0" w:rsidR="00C90D23" w:rsidRPr="00C76D2F" w:rsidRDefault="00412FFF" w:rsidP="006414AC">
            <w:pPr>
              <w:pStyle w:val="Tablebody"/>
            </w:pPr>
            <w:hyperlink r:id="rId533" w:history="1">
              <w:r w:rsidR="00C90D23" w:rsidRPr="00C76D2F">
                <w:rPr>
                  <w:rStyle w:val="Hyperlink"/>
                </w:rPr>
                <w:t>http://www.opengis.net/spec/SWE/2.0/req/xsd-simple-encodings</w:t>
              </w:r>
            </w:hyperlink>
            <w:r w:rsidR="00C90D23" w:rsidRPr="00C76D2F">
              <w:t xml:space="preserve">, SWE </w:t>
            </w:r>
            <w:r w:rsidR="00F17FF8" w:rsidRPr="00C76D2F">
              <w:t>Common</w:t>
            </w:r>
            <w:r w:rsidR="00F17FF8" w:rsidRPr="00F17FF8">
              <w:rPr>
                <w:rStyle w:val="Spacenon-breaking"/>
              </w:rPr>
              <w:t xml:space="preserve"> </w:t>
            </w:r>
            <w:r w:rsidR="00F17FF8" w:rsidRPr="00C76D2F">
              <w:t>2.0</w:t>
            </w:r>
            <w:r w:rsidR="00C90D23" w:rsidRPr="00C76D2F">
              <w:t xml:space="preserve"> </w:t>
            </w:r>
            <w:r w:rsidR="00C71E2C">
              <w:t>clause </w:t>
            </w:r>
            <w:r w:rsidR="00C90D23" w:rsidRPr="00C76D2F">
              <w:t>8.5</w:t>
            </w:r>
          </w:p>
        </w:tc>
      </w:tr>
      <w:tr w:rsidR="00C90D23" w:rsidRPr="00C76D2F" w14:paraId="3736584B" w14:textId="77777777" w:rsidTr="005631C1">
        <w:trPr>
          <w:cantSplit/>
          <w:jc w:val="center"/>
        </w:trPr>
        <w:tc>
          <w:tcPr>
            <w:tcW w:w="1740" w:type="dxa"/>
          </w:tcPr>
          <w:p w14:paraId="682B3FCF" w14:textId="77777777" w:rsidR="00C90D23" w:rsidRPr="00C76D2F" w:rsidRDefault="00C90D23" w:rsidP="00C90D23">
            <w:pPr>
              <w:pStyle w:val="Tablebody"/>
            </w:pPr>
            <w:r w:rsidRPr="00C76D2F">
              <w:t>Dependency</w:t>
            </w:r>
          </w:p>
        </w:tc>
        <w:tc>
          <w:tcPr>
            <w:tcW w:w="8019" w:type="dxa"/>
          </w:tcPr>
          <w:p w14:paraId="5E3BCD0D" w14:textId="20656843" w:rsidR="00C90D23" w:rsidRPr="00C76D2F" w:rsidRDefault="00412FFF" w:rsidP="006414AC">
            <w:pPr>
              <w:pStyle w:val="Tablebody"/>
            </w:pPr>
            <w:hyperlink r:id="rId534" w:history="1">
              <w:r w:rsidR="00C90D23" w:rsidRPr="00C76D2F">
                <w:rPr>
                  <w:rStyle w:val="Hyperlink"/>
                </w:rPr>
                <w:t>http://www.opengis.net/spec/SWE/2.0/req/general-encoding-rules</w:t>
              </w:r>
            </w:hyperlink>
            <w:r w:rsidR="00C90D23" w:rsidRPr="00C76D2F">
              <w:t>, SWE Common</w:t>
            </w:r>
            <w:r w:rsidR="00C90D23" w:rsidRPr="00F17FF8">
              <w:rPr>
                <w:rStyle w:val="Spacenon-breaking"/>
              </w:rPr>
              <w:t xml:space="preserve"> </w:t>
            </w:r>
            <w:r w:rsidR="00C90D23" w:rsidRPr="00C76D2F">
              <w:t xml:space="preserve">2.0 </w:t>
            </w:r>
            <w:r w:rsidR="00C71E2C">
              <w:t>clause </w:t>
            </w:r>
            <w:r w:rsidR="00C90D23" w:rsidRPr="00C76D2F">
              <w:t>9.1</w:t>
            </w:r>
          </w:p>
        </w:tc>
      </w:tr>
      <w:tr w:rsidR="00C90D23" w:rsidRPr="00C76D2F" w14:paraId="1ECB6A1B" w14:textId="77777777" w:rsidTr="005631C1">
        <w:trPr>
          <w:cantSplit/>
          <w:jc w:val="center"/>
        </w:trPr>
        <w:tc>
          <w:tcPr>
            <w:tcW w:w="1740" w:type="dxa"/>
          </w:tcPr>
          <w:p w14:paraId="3AE616A7" w14:textId="77777777" w:rsidR="00C90D23" w:rsidRPr="00C76D2F" w:rsidRDefault="00C90D23" w:rsidP="00C90D23">
            <w:pPr>
              <w:pStyle w:val="Tablebody"/>
            </w:pPr>
            <w:r w:rsidRPr="00C76D2F">
              <w:t>Dependency</w:t>
            </w:r>
          </w:p>
        </w:tc>
        <w:tc>
          <w:tcPr>
            <w:tcW w:w="8019" w:type="dxa"/>
          </w:tcPr>
          <w:p w14:paraId="27FFE39B" w14:textId="396D42E1" w:rsidR="00C90D23" w:rsidRPr="00C76D2F" w:rsidRDefault="00412FFF" w:rsidP="006414AC">
            <w:pPr>
              <w:pStyle w:val="Tablebody"/>
            </w:pPr>
            <w:hyperlink r:id="rId535" w:history="1">
              <w:r w:rsidR="00C90D23" w:rsidRPr="00C76D2F">
                <w:rPr>
                  <w:rStyle w:val="Hyperlink"/>
                </w:rPr>
                <w:t>http://www.opengis.net/spec/SWE/2.0/req/text-encoding-rules</w:t>
              </w:r>
            </w:hyperlink>
            <w:r w:rsidR="00C90D23" w:rsidRPr="00C76D2F">
              <w:t>, SWE Common</w:t>
            </w:r>
            <w:r w:rsidR="00C90D23">
              <w:t> </w:t>
            </w:r>
            <w:r w:rsidR="00C90D23" w:rsidRPr="00C76D2F">
              <w:t xml:space="preserve">2.0 </w:t>
            </w:r>
            <w:r w:rsidR="00C71E2C">
              <w:t>clause </w:t>
            </w:r>
            <w:r w:rsidR="00C90D23" w:rsidRPr="00C76D2F">
              <w:t>9.2</w:t>
            </w:r>
          </w:p>
        </w:tc>
      </w:tr>
      <w:tr w:rsidR="00C90D23" w:rsidRPr="00C76D2F" w14:paraId="3EB879EC" w14:textId="77777777" w:rsidTr="005631C1">
        <w:trPr>
          <w:cantSplit/>
          <w:jc w:val="center"/>
        </w:trPr>
        <w:tc>
          <w:tcPr>
            <w:tcW w:w="1740" w:type="dxa"/>
          </w:tcPr>
          <w:p w14:paraId="7CB25B81" w14:textId="77777777" w:rsidR="00C90D23" w:rsidRPr="00C76D2F" w:rsidRDefault="00C90D23" w:rsidP="00C90D23">
            <w:pPr>
              <w:pStyle w:val="Tablebody"/>
            </w:pPr>
            <w:r w:rsidRPr="00C76D2F">
              <w:t>Dependency</w:t>
            </w:r>
          </w:p>
        </w:tc>
        <w:tc>
          <w:tcPr>
            <w:tcW w:w="8019" w:type="dxa"/>
          </w:tcPr>
          <w:p w14:paraId="616D71ED" w14:textId="64A8EC54" w:rsidR="00C90D23" w:rsidRPr="00C76D2F" w:rsidRDefault="00412FFF" w:rsidP="006414AC">
            <w:pPr>
              <w:pStyle w:val="Tablebody"/>
            </w:pPr>
            <w:hyperlink r:id="rId536" w:history="1">
              <w:r w:rsidR="00C90D23" w:rsidRPr="00C76D2F">
                <w:rPr>
                  <w:rStyle w:val="Hyperlink"/>
                </w:rPr>
                <w:t>http://www.opengis.net/spec/SWE/2.0/req/xml-encoding-rules</w:t>
              </w:r>
            </w:hyperlink>
            <w:r w:rsidR="00C90D23" w:rsidRPr="00C76D2F">
              <w:t>, SWE Common</w:t>
            </w:r>
            <w:r w:rsidR="00C90D23">
              <w:t> </w:t>
            </w:r>
            <w:r w:rsidR="00C90D23" w:rsidRPr="00C76D2F">
              <w:t xml:space="preserve">2.0 </w:t>
            </w:r>
            <w:r w:rsidR="00C71E2C">
              <w:t>clause </w:t>
            </w:r>
            <w:r w:rsidR="00C90D23" w:rsidRPr="00C76D2F">
              <w:t>9.3</w:t>
            </w:r>
          </w:p>
        </w:tc>
      </w:tr>
      <w:tr w:rsidR="00C90D23" w:rsidRPr="00C76D2F" w14:paraId="0B926E70" w14:textId="77777777" w:rsidTr="005631C1">
        <w:trPr>
          <w:cantSplit/>
          <w:jc w:val="center"/>
        </w:trPr>
        <w:tc>
          <w:tcPr>
            <w:tcW w:w="1740" w:type="dxa"/>
            <w:shd w:val="clear" w:color="auto" w:fill="F2F2F2"/>
          </w:tcPr>
          <w:p w14:paraId="462A30FE" w14:textId="77777777" w:rsidR="00C90D23" w:rsidRPr="00C76D2F" w:rsidRDefault="00C90D23" w:rsidP="005631C1">
            <w:pPr>
              <w:pStyle w:val="Tablebodyshaded"/>
            </w:pPr>
            <w:r w:rsidRPr="00C76D2F">
              <w:t>Requirement</w:t>
            </w:r>
          </w:p>
        </w:tc>
        <w:tc>
          <w:tcPr>
            <w:tcW w:w="8019" w:type="dxa"/>
          </w:tcPr>
          <w:p w14:paraId="1AC17AD8" w14:textId="4EE6A555" w:rsidR="00C90D23" w:rsidRPr="00C76D2F" w:rsidRDefault="00412FFF" w:rsidP="009A0E8C">
            <w:pPr>
              <w:pStyle w:val="Tablebody"/>
            </w:pPr>
            <w:hyperlink r:id="rId537" w:history="1">
              <w:r w:rsidR="00C90D23" w:rsidRPr="00C76D2F">
                <w:rPr>
                  <w:rStyle w:val="Hyperlink"/>
                </w:rPr>
                <w:t>http://def.wmo.int/metce/2013/req/xsd-complex-sampling-measurement/xmlns-declaration-swe</w:t>
              </w:r>
            </w:hyperlink>
            <w:r w:rsidR="009A0E8C">
              <w:t>,</w:t>
            </w:r>
            <w:r w:rsidR="00C90D23" w:rsidRPr="00C76D2F">
              <w:t xml:space="preserve"> 202.4</w:t>
            </w:r>
          </w:p>
        </w:tc>
      </w:tr>
    </w:tbl>
    <w:p w14:paraId="0BA37A7C" w14:textId="50AF050E" w:rsidR="00C90D23" w:rsidRPr="00281537" w:rsidRDefault="00C90D23" w:rsidP="00DC28D7">
      <w:pPr>
        <w:pStyle w:val="Heading20"/>
      </w:pPr>
      <w:bookmarkStart w:id="160" w:name="IwxxmSfcWindTrend"/>
      <w:bookmarkStart w:id="161" w:name="_Toc392055752"/>
      <w:r w:rsidRPr="00281537">
        <w:t>205.15</w:t>
      </w:r>
      <w:bookmarkEnd w:id="160"/>
      <w:r w:rsidR="00AC2FFC">
        <w:tab/>
        <w:t>Requirements class</w:t>
      </w:r>
      <w:r w:rsidRPr="00281537">
        <w:t>: Aerodrome surface wind trend forecast</w:t>
      </w:r>
      <w:bookmarkEnd w:id="161"/>
    </w:p>
    <w:p w14:paraId="785FE8C0" w14:textId="77777777" w:rsidR="00BF3849" w:rsidRDefault="00C90D23" w:rsidP="00DC28D7">
      <w:pPr>
        <w:pStyle w:val="Bodytext1"/>
      </w:pPr>
      <w:r w:rsidRPr="00C76D2F">
        <w:t>205.15.1</w:t>
      </w:r>
      <w:r w:rsidRPr="00C76D2F">
        <w:tab/>
        <w:t>This requirements class is used to describe the surface wind conditions forecast at an aerodrome as appropriate for inclusion in a trend forecast of a routine or special meteorological aerodrome report.</w:t>
      </w:r>
    </w:p>
    <w:p w14:paraId="0216009C" w14:textId="2F4D4301" w:rsidR="005C1479" w:rsidRDefault="00C90D23" w:rsidP="00DC28D7">
      <w:pPr>
        <w:pStyle w:val="Note"/>
      </w:pPr>
      <w:r>
        <w:t>Note:</w:t>
      </w:r>
      <w:r>
        <w:tab/>
        <w:t>T</w:t>
      </w:r>
      <w:r w:rsidRPr="00C76D2F">
        <w:t xml:space="preserve">he requirements for reporting </w:t>
      </w:r>
      <w:r w:rsidR="00E50675">
        <w:t xml:space="preserve">the </w:t>
      </w:r>
      <w:r w:rsidRPr="00C76D2F">
        <w:t xml:space="preserve">surface wind conditions within a trend forecast are specified in </w:t>
      </w:r>
      <w:r>
        <w:t xml:space="preserve">the </w:t>
      </w:r>
      <w:r w:rsidRPr="00A1322F">
        <w:rPr>
          <w:rStyle w:val="Italic"/>
        </w:rPr>
        <w:t>Technical Regulations</w:t>
      </w:r>
      <w:r w:rsidR="00CA0ADD" w:rsidRPr="00A1322F">
        <w:rPr>
          <w:rStyle w:val="Italic"/>
        </w:rPr>
        <w:t xml:space="preserve"> </w:t>
      </w:r>
      <w:r w:rsidR="00CA0ADD" w:rsidRPr="00C76D2F">
        <w:t>(WMO-</w:t>
      </w:r>
      <w:r w:rsidR="00C71E2C">
        <w:t>No. </w:t>
      </w:r>
      <w:r w:rsidR="00CA0ADD" w:rsidRPr="00C76D2F">
        <w:t>49)</w:t>
      </w:r>
      <w:r w:rsidRPr="00C76D2F">
        <w:t xml:space="preserve">, </w:t>
      </w:r>
      <w:r w:rsidR="00C71E2C">
        <w:t>Volume </w:t>
      </w:r>
      <w:r w:rsidRPr="00C76D2F">
        <w:t xml:space="preserve">II, </w:t>
      </w:r>
      <w:r w:rsidR="00C71E2C">
        <w:t>Part </w:t>
      </w:r>
      <w:r w:rsidRPr="00CA0ADD">
        <w:t xml:space="preserve">II, </w:t>
      </w:r>
      <w:r w:rsidR="00C71E2C">
        <w:t>Appendix </w:t>
      </w:r>
      <w:r w:rsidRPr="00CA0ADD">
        <w:t>5, 2.2.2</w:t>
      </w:r>
      <w:r w:rsidRPr="00C76D2F">
        <w:t>.</w:t>
      </w:r>
    </w:p>
    <w:p w14:paraId="40440CEE" w14:textId="0E3E01BF" w:rsidR="00C90D23" w:rsidRPr="00C76D2F" w:rsidRDefault="00C90D23" w:rsidP="00DC28D7">
      <w:pPr>
        <w:pStyle w:val="Bodytext1"/>
      </w:pPr>
      <w:r w:rsidRPr="00C76D2F">
        <w:t>205.15.2</w:t>
      </w:r>
      <w:r w:rsidRPr="00C76D2F">
        <w:tab/>
        <w:t xml:space="preserve">XML elements describing surface wind conditions </w:t>
      </w:r>
      <w:r w:rsidR="00745E24">
        <w:t xml:space="preserve">within </w:t>
      </w:r>
      <w:r w:rsidR="00745E24" w:rsidRPr="00C76D2F">
        <w:t xml:space="preserve">a trend forecast </w:t>
      </w:r>
      <w:r w:rsidRPr="00C76D2F">
        <w:t xml:space="preserve">shall conform to all </w:t>
      </w:r>
      <w:r w:rsidR="00FB1229">
        <w:t>r</w:t>
      </w:r>
      <w:r w:rsidRPr="00C76D2F">
        <w:t>equirements specified in</w:t>
      </w:r>
      <w:r w:rsidR="00FB1229">
        <w:t xml:space="preserve"> </w:t>
      </w:r>
      <w:r w:rsidR="00C71E2C">
        <w:t>Table 5</w:t>
      </w:r>
      <w:r w:rsidR="00FB1229">
        <w:t>2.</w:t>
      </w:r>
    </w:p>
    <w:p w14:paraId="0DB0CB06" w14:textId="422B14E9" w:rsidR="00C90D23" w:rsidRPr="00C76D2F" w:rsidRDefault="00C71E2C" w:rsidP="00DC28D7">
      <w:pPr>
        <w:pStyle w:val="Tablecaption"/>
      </w:pPr>
      <w:bookmarkStart w:id="162" w:name="_Ref386269971"/>
      <w:r>
        <w:t>Table 5</w:t>
      </w:r>
      <w:r w:rsidR="00717D4C">
        <w:t>2</w:t>
      </w:r>
      <w:bookmarkEnd w:id="162"/>
      <w:r w:rsidR="00C90D23" w:rsidRPr="00C76D2F">
        <w:t>. Requirements class xsd-aerodrome-surface-wind-trend-forecast</w:t>
      </w:r>
    </w:p>
    <w:p w14:paraId="1C0057AC" w14:textId="163810D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2FA30962" w14:textId="77777777" w:rsidTr="00576CB0">
        <w:trPr>
          <w:cantSplit/>
          <w:tblHeader/>
          <w:jc w:val="center"/>
        </w:trPr>
        <w:tc>
          <w:tcPr>
            <w:tcW w:w="9759" w:type="dxa"/>
            <w:gridSpan w:val="2"/>
            <w:shd w:val="clear" w:color="auto" w:fill="F2F2F2"/>
          </w:tcPr>
          <w:p w14:paraId="5269605F" w14:textId="4CF0728C" w:rsidR="00C90D23" w:rsidRPr="00C76D2F" w:rsidRDefault="00DB0544" w:rsidP="00C90D23">
            <w:pPr>
              <w:pStyle w:val="Tableheader"/>
            </w:pPr>
            <w:r>
              <w:t>Requirements class</w:t>
            </w:r>
          </w:p>
        </w:tc>
      </w:tr>
      <w:tr w:rsidR="00C90D23" w:rsidRPr="00C76D2F" w14:paraId="05AB7BC5" w14:textId="77777777" w:rsidTr="00576CB0">
        <w:trPr>
          <w:cantSplit/>
          <w:jc w:val="center"/>
        </w:trPr>
        <w:tc>
          <w:tcPr>
            <w:tcW w:w="9759" w:type="dxa"/>
            <w:gridSpan w:val="2"/>
          </w:tcPr>
          <w:p w14:paraId="1CABCB85" w14:textId="77777777" w:rsidR="00C90D23" w:rsidRPr="00453D88" w:rsidRDefault="00C90D23" w:rsidP="00C90D23">
            <w:pPr>
              <w:pStyle w:val="Tablebody"/>
              <w:rPr>
                <w:rStyle w:val="Hyperlink"/>
                <w:rFonts w:eastAsia="MS Mincho" w:cs="Times New Roman"/>
                <w:szCs w:val="24"/>
              </w:rPr>
            </w:pPr>
            <w:r w:rsidRPr="00453D88">
              <w:rPr>
                <w:rStyle w:val="Hyperlink"/>
              </w:rPr>
              <w:t>http://icao.int/iwxxm/1.1/req/xsd-aerodrome-surface-wind-trend-forecast</w:t>
            </w:r>
          </w:p>
        </w:tc>
      </w:tr>
      <w:tr w:rsidR="00C90D23" w:rsidRPr="00C76D2F" w14:paraId="44C68090" w14:textId="77777777" w:rsidTr="005631C1">
        <w:trPr>
          <w:cantSplit/>
          <w:jc w:val="center"/>
        </w:trPr>
        <w:tc>
          <w:tcPr>
            <w:tcW w:w="1740" w:type="dxa"/>
          </w:tcPr>
          <w:p w14:paraId="1EB7EEDD" w14:textId="5A61BF13" w:rsidR="00C90D23" w:rsidRPr="00C76D2F" w:rsidRDefault="006A236F" w:rsidP="00C90D23">
            <w:pPr>
              <w:pStyle w:val="Tablebody"/>
            </w:pPr>
            <w:r>
              <w:t>Target type</w:t>
            </w:r>
          </w:p>
        </w:tc>
        <w:tc>
          <w:tcPr>
            <w:tcW w:w="8019" w:type="dxa"/>
          </w:tcPr>
          <w:p w14:paraId="115353E7" w14:textId="77777777" w:rsidR="00C90D23" w:rsidRPr="00C76D2F" w:rsidRDefault="00C90D23" w:rsidP="00C90D23">
            <w:pPr>
              <w:pStyle w:val="Tablebody"/>
            </w:pPr>
            <w:r w:rsidRPr="00C76D2F">
              <w:t>Data instance</w:t>
            </w:r>
          </w:p>
        </w:tc>
      </w:tr>
      <w:tr w:rsidR="00C90D23" w:rsidRPr="00C76D2F" w14:paraId="1AD9A3AD" w14:textId="77777777" w:rsidTr="005631C1">
        <w:trPr>
          <w:cantSplit/>
          <w:jc w:val="center"/>
        </w:trPr>
        <w:tc>
          <w:tcPr>
            <w:tcW w:w="1740" w:type="dxa"/>
          </w:tcPr>
          <w:p w14:paraId="0E3EDE45" w14:textId="77777777" w:rsidR="00C90D23" w:rsidRPr="00C76D2F" w:rsidRDefault="00C90D23" w:rsidP="00C90D23">
            <w:pPr>
              <w:pStyle w:val="Tablebody"/>
            </w:pPr>
            <w:r w:rsidRPr="00C76D2F">
              <w:t>Name</w:t>
            </w:r>
          </w:p>
        </w:tc>
        <w:tc>
          <w:tcPr>
            <w:tcW w:w="8019" w:type="dxa"/>
          </w:tcPr>
          <w:p w14:paraId="1CE1BB42" w14:textId="77777777" w:rsidR="00C90D23" w:rsidRPr="00C76D2F" w:rsidRDefault="00C90D23" w:rsidP="00C90D23">
            <w:pPr>
              <w:pStyle w:val="Tablebody"/>
            </w:pPr>
            <w:r w:rsidRPr="00C76D2F">
              <w:t>Aerodrome surface wind trend forecast</w:t>
            </w:r>
          </w:p>
        </w:tc>
      </w:tr>
      <w:tr w:rsidR="00C90D23" w:rsidRPr="00C76D2F" w14:paraId="128BD950" w14:textId="77777777" w:rsidTr="005631C1">
        <w:trPr>
          <w:cantSplit/>
          <w:jc w:val="center"/>
        </w:trPr>
        <w:tc>
          <w:tcPr>
            <w:tcW w:w="1740" w:type="dxa"/>
            <w:shd w:val="clear" w:color="auto" w:fill="F2F2F2"/>
          </w:tcPr>
          <w:p w14:paraId="2A68EF61" w14:textId="77777777" w:rsidR="00C90D23" w:rsidRPr="00C76D2F" w:rsidRDefault="00C90D23" w:rsidP="005631C1">
            <w:pPr>
              <w:pStyle w:val="Tablebodyshaded"/>
            </w:pPr>
            <w:r w:rsidRPr="00C76D2F">
              <w:t>Requirement</w:t>
            </w:r>
          </w:p>
        </w:tc>
        <w:tc>
          <w:tcPr>
            <w:tcW w:w="8019" w:type="dxa"/>
          </w:tcPr>
          <w:p w14:paraId="16B41350" w14:textId="77777777" w:rsidR="00C90D23" w:rsidRPr="00453D88" w:rsidRDefault="00412FFF" w:rsidP="00C90D23">
            <w:pPr>
              <w:pStyle w:val="Tablebody"/>
              <w:rPr>
                <w:rStyle w:val="Hyperlink"/>
              </w:rPr>
            </w:pPr>
            <w:hyperlink r:id="rId538" w:history="1">
              <w:r w:rsidR="00C90D23" w:rsidRPr="00453D88">
                <w:rPr>
                  <w:rStyle w:val="Hyperlink"/>
                </w:rPr>
                <w:t>http://icao.int/iwxxm/1.1/req/xsd-aerodrome-surface-wind-trend-forecast/valid</w:t>
              </w:r>
            </w:hyperlink>
          </w:p>
          <w:p w14:paraId="1555AAF3" w14:textId="77777777" w:rsidR="00C90D23" w:rsidRPr="00C76D2F" w:rsidRDefault="00C90D23" w:rsidP="00C90D23">
            <w:pPr>
              <w:pStyle w:val="Tablebody"/>
            </w:pPr>
            <w:r w:rsidRPr="00C76D2F">
              <w:t>The content model of this element shall have a value that matches the content model of iwxxm:AerodromeSurfaceWindTrendForecast.</w:t>
            </w:r>
          </w:p>
        </w:tc>
      </w:tr>
      <w:tr w:rsidR="00C90D23" w:rsidRPr="00C76D2F" w14:paraId="42244888" w14:textId="77777777" w:rsidTr="005631C1">
        <w:trPr>
          <w:cantSplit/>
          <w:jc w:val="center"/>
        </w:trPr>
        <w:tc>
          <w:tcPr>
            <w:tcW w:w="1740" w:type="dxa"/>
            <w:shd w:val="clear" w:color="auto" w:fill="F2F2F2"/>
          </w:tcPr>
          <w:p w14:paraId="1A1C8BE9" w14:textId="77777777" w:rsidR="00C90D23" w:rsidRPr="00C76D2F" w:rsidRDefault="00C90D23" w:rsidP="005631C1">
            <w:pPr>
              <w:pStyle w:val="Tablebodyshaded"/>
            </w:pPr>
            <w:r w:rsidRPr="00C76D2F">
              <w:t>Requirement</w:t>
            </w:r>
          </w:p>
        </w:tc>
        <w:tc>
          <w:tcPr>
            <w:tcW w:w="8019" w:type="dxa"/>
          </w:tcPr>
          <w:p w14:paraId="543025D0" w14:textId="77777777" w:rsidR="00C90D23" w:rsidRPr="00453D88" w:rsidRDefault="00412FFF" w:rsidP="00C90D23">
            <w:pPr>
              <w:pStyle w:val="Tablebody"/>
              <w:rPr>
                <w:rStyle w:val="Hyperlink"/>
              </w:rPr>
            </w:pPr>
            <w:hyperlink r:id="rId539" w:history="1">
              <w:r w:rsidR="00C90D23" w:rsidRPr="00453D88">
                <w:rPr>
                  <w:rStyle w:val="Hyperlink"/>
                </w:rPr>
                <w:t>http://icao.int/iwxxm/1.1/req/xsd-aerodrome-surface-wind-trend-forecast/mean-wind-speed</w:t>
              </w:r>
            </w:hyperlink>
          </w:p>
          <w:p w14:paraId="562770EE" w14:textId="51407BAB" w:rsidR="00C90D23" w:rsidRPr="00C76D2F" w:rsidRDefault="00C90D23" w:rsidP="009452D9">
            <w:pPr>
              <w:pStyle w:val="Tablebody"/>
            </w:pPr>
            <w:r w:rsidRPr="00C76D2F">
              <w:t>The forecast mean wind speed shall be stated using the XML element //iwxxm:AerodromeSurfaceWindTrendForecast/iwxxm:meanWindSpeed</w:t>
            </w:r>
            <w:r w:rsidR="00903D02">
              <w:t>,</w:t>
            </w:r>
            <w:r w:rsidRPr="00C76D2F">
              <w:t xml:space="preserve"> with the unit of measure metres per second, knots or kilometres per hour. The unit of measure </w:t>
            </w:r>
            <w:r w:rsidR="009452D9">
              <w:t xml:space="preserve">shall be </w:t>
            </w:r>
            <w:r w:rsidRPr="00C76D2F">
              <w:t>indicated using the XML attribute @uom with value “m/s” (metres per second), “[kn_i]” (knots) or “km/h” (kilometres per hour)</w:t>
            </w:r>
            <w:r w:rsidR="008253CD">
              <w:t>.</w:t>
            </w:r>
          </w:p>
        </w:tc>
      </w:tr>
      <w:tr w:rsidR="00C90D23" w:rsidRPr="00C76D2F" w14:paraId="16B12231" w14:textId="77777777" w:rsidTr="005631C1">
        <w:trPr>
          <w:cantSplit/>
          <w:jc w:val="center"/>
        </w:trPr>
        <w:tc>
          <w:tcPr>
            <w:tcW w:w="1740" w:type="dxa"/>
            <w:shd w:val="clear" w:color="auto" w:fill="F2F2F2"/>
          </w:tcPr>
          <w:p w14:paraId="04FF5CBB" w14:textId="77777777" w:rsidR="00C90D23" w:rsidRPr="00C76D2F" w:rsidRDefault="00C90D23" w:rsidP="005631C1">
            <w:pPr>
              <w:pStyle w:val="Tablebodyshaded"/>
            </w:pPr>
            <w:r w:rsidRPr="00C76D2F">
              <w:lastRenderedPageBreak/>
              <w:t>Requirement</w:t>
            </w:r>
          </w:p>
        </w:tc>
        <w:tc>
          <w:tcPr>
            <w:tcW w:w="8019" w:type="dxa"/>
          </w:tcPr>
          <w:p w14:paraId="539524CF" w14:textId="77777777" w:rsidR="00C90D23" w:rsidRPr="00453D88" w:rsidRDefault="00412FFF" w:rsidP="00C90D23">
            <w:pPr>
              <w:pStyle w:val="Tablebody"/>
              <w:rPr>
                <w:rStyle w:val="Hyperlink"/>
              </w:rPr>
            </w:pPr>
            <w:hyperlink r:id="rId540" w:history="1">
              <w:r w:rsidR="00C90D23" w:rsidRPr="00453D88">
                <w:rPr>
                  <w:rStyle w:val="Hyperlink"/>
                </w:rPr>
                <w:t>http://icao.int/iwxxm/1.1/req/xsd-aerodrome-surface-wind-trend-forecast/wind-direction</w:t>
              </w:r>
            </w:hyperlink>
          </w:p>
          <w:p w14:paraId="1BB1FFDB" w14:textId="641878F5" w:rsidR="00C90D23" w:rsidRPr="00C76D2F" w:rsidRDefault="00C90D23" w:rsidP="00554944">
            <w:pPr>
              <w:pStyle w:val="Tablebody"/>
            </w:pPr>
            <w:r w:rsidRPr="00C76D2F">
              <w:t xml:space="preserve">If the forecast mean wind direction is reported, then </w:t>
            </w:r>
            <w:r w:rsidR="005E214C">
              <w:t xml:space="preserve">the </w:t>
            </w:r>
            <w:r w:rsidRPr="00C76D2F">
              <w:t xml:space="preserve">angle between true north and the mean direction from which the wind is forecast to be blowing shall be expressed using XML element //iwxxm:AerodromeSurfaceWindTrendForecast/iwxxm:meanWindDirection, with the unit of measure indicated using the XML attribute </w:t>
            </w:r>
            <w:r w:rsidR="00554944">
              <w:br/>
            </w:r>
            <w:r w:rsidRPr="00C76D2F">
              <w:t>@uom</w:t>
            </w:r>
            <w:r w:rsidRPr="005C7ABE">
              <w:rPr>
                <w:rStyle w:val="Spacenon-breaking"/>
              </w:rPr>
              <w:t xml:space="preserve"> </w:t>
            </w:r>
            <w:r w:rsidR="00A514A7">
              <w:t>with</w:t>
            </w:r>
            <w:r w:rsidR="00A514A7" w:rsidRPr="00A514A7">
              <w:t xml:space="preserve"> value</w:t>
            </w:r>
            <w:r w:rsidR="00A514A7" w:rsidRPr="00C76D2F">
              <w:t xml:space="preserve"> </w:t>
            </w:r>
            <w:r w:rsidRPr="00C76D2F">
              <w:t xml:space="preserve">“deg”. </w:t>
            </w:r>
          </w:p>
        </w:tc>
      </w:tr>
      <w:tr w:rsidR="00C90D23" w:rsidRPr="00C76D2F" w14:paraId="68BA3EA2" w14:textId="77777777" w:rsidTr="005631C1">
        <w:trPr>
          <w:cantSplit/>
          <w:jc w:val="center"/>
        </w:trPr>
        <w:tc>
          <w:tcPr>
            <w:tcW w:w="1740" w:type="dxa"/>
            <w:shd w:val="clear" w:color="auto" w:fill="F2F2F2"/>
          </w:tcPr>
          <w:p w14:paraId="24797D08" w14:textId="77777777" w:rsidR="00C90D23" w:rsidRPr="00C76D2F" w:rsidRDefault="00C90D23" w:rsidP="005631C1">
            <w:pPr>
              <w:pStyle w:val="Tablebodyshaded"/>
            </w:pPr>
            <w:r w:rsidRPr="00C76D2F">
              <w:t>Requirement</w:t>
            </w:r>
          </w:p>
        </w:tc>
        <w:tc>
          <w:tcPr>
            <w:tcW w:w="8019" w:type="dxa"/>
          </w:tcPr>
          <w:p w14:paraId="63BE5D77" w14:textId="77777777" w:rsidR="00C90D23" w:rsidRPr="00453D88" w:rsidRDefault="00412FFF" w:rsidP="00C90D23">
            <w:pPr>
              <w:pStyle w:val="Tablebody"/>
              <w:rPr>
                <w:rStyle w:val="Hyperlink"/>
              </w:rPr>
            </w:pPr>
            <w:hyperlink r:id="rId541" w:history="1">
              <w:r w:rsidR="00C90D23" w:rsidRPr="00453D88">
                <w:rPr>
                  <w:rStyle w:val="Hyperlink"/>
                </w:rPr>
                <w:t>http://icao.int/iwxxm/1.1/req/xsd-aerodrome-surface-wind-trend-forecast/gust-speed</w:t>
              </w:r>
            </w:hyperlink>
          </w:p>
          <w:p w14:paraId="14009489" w14:textId="62B7A6EB" w:rsidR="00BF3849" w:rsidRDefault="00C90D23" w:rsidP="00C90D23">
            <w:pPr>
              <w:pStyle w:val="Tablebody"/>
            </w:pPr>
            <w:r w:rsidRPr="00C76D2F">
              <w:t xml:space="preserve">If reported, the forecast gust speed </w:t>
            </w:r>
            <w:r w:rsidR="0034730B">
              <w:t>shall</w:t>
            </w:r>
            <w:r w:rsidR="0034730B" w:rsidRPr="00C76D2F">
              <w:t xml:space="preserve"> </w:t>
            </w:r>
            <w:r w:rsidRPr="00C76D2F">
              <w:t>be stated using the XML element //iwxxm:AerodromeSurfaceWindTrendForecast/iwxxm:windGustSpeed and expressed in metres per second, knots or kilometres per hour.</w:t>
            </w:r>
          </w:p>
          <w:p w14:paraId="46AFFE44" w14:textId="1DEF7E2B" w:rsidR="00C90D23" w:rsidRPr="00C76D2F" w:rsidRDefault="00C90D23" w:rsidP="00E24E89">
            <w:pPr>
              <w:pStyle w:val="Tablebody"/>
            </w:pPr>
            <w:r w:rsidRPr="00C76D2F">
              <w:t xml:space="preserve">The unit of measure shall be indicated using the XML attribute //iwxxm:AerodromeSurfaceWind/iwxxm:windGustSpeed/@uom </w:t>
            </w:r>
            <w:r w:rsidRPr="00162605">
              <w:t>with value</w:t>
            </w:r>
            <w:r w:rsidRPr="00C76D2F">
              <w:t xml:space="preserve"> “m/s” (metres per second), “[kn_i]” (knots) or “km/h” (kilometres per hour).</w:t>
            </w:r>
            <w:r w:rsidR="00B83D0C">
              <w:t xml:space="preserve"> </w:t>
            </w:r>
          </w:p>
        </w:tc>
      </w:tr>
    </w:tbl>
    <w:p w14:paraId="42E91BA7" w14:textId="77777777" w:rsidR="009400DA" w:rsidRDefault="00C90D23" w:rsidP="00A63264">
      <w:pPr>
        <w:pStyle w:val="Notesheading"/>
      </w:pPr>
      <w:r>
        <w:t>Note</w:t>
      </w:r>
      <w:r w:rsidR="009400DA">
        <w:t>s</w:t>
      </w:r>
      <w:r>
        <w:t>:</w:t>
      </w:r>
    </w:p>
    <w:p w14:paraId="4C01B514" w14:textId="01617C55" w:rsidR="00C90D23" w:rsidRPr="00C76D2F" w:rsidRDefault="009400DA" w:rsidP="00A63264">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788C8D24" w14:textId="118B1860" w:rsidR="00C90D23" w:rsidRPr="00C76D2F" w:rsidRDefault="009400DA" w:rsidP="00A63264">
      <w:pPr>
        <w:pStyle w:val="Notes1"/>
      </w:pPr>
      <w:r>
        <w:t>2.</w:t>
      </w:r>
      <w:r w:rsidR="00C90D23">
        <w:tab/>
        <w:t>T</w:t>
      </w:r>
      <w:r w:rsidR="00C90D23" w:rsidRPr="00C76D2F">
        <w:t xml:space="preserve">he </w:t>
      </w:r>
      <w:r w:rsidR="00EB5DE9">
        <w:t>t</w:t>
      </w:r>
      <w:r w:rsidR="00C90D23" w:rsidRPr="00C76D2F">
        <w:t xml:space="preserve">rue </w:t>
      </w:r>
      <w:r w:rsidR="00EB5DE9">
        <w:t>n</w:t>
      </w:r>
      <w:r w:rsidR="00C90D23" w:rsidRPr="00C76D2F">
        <w:t xml:space="preserve">orth is the north point </w:t>
      </w:r>
      <w:r w:rsidR="00C90D23" w:rsidRPr="00312FD3">
        <w:t>at w</w:t>
      </w:r>
      <w:r w:rsidR="00C90D23" w:rsidRPr="00C76D2F">
        <w:t>hich the meridian lines meet.</w:t>
      </w:r>
    </w:p>
    <w:p w14:paraId="430F85DB" w14:textId="74219BB2" w:rsidR="00C90D23" w:rsidRPr="00281537" w:rsidRDefault="00C90D23" w:rsidP="00DC28D7">
      <w:pPr>
        <w:pStyle w:val="Heading20"/>
      </w:pPr>
      <w:bookmarkStart w:id="163" w:name="IwxxmMetTrendFcRec"/>
      <w:bookmarkStart w:id="164" w:name="_Toc392055753"/>
      <w:r w:rsidRPr="00281537">
        <w:t>205.16</w:t>
      </w:r>
      <w:bookmarkEnd w:id="163"/>
      <w:r w:rsidR="00AC2FFC">
        <w:tab/>
        <w:t>Requirements class</w:t>
      </w:r>
      <w:r w:rsidRPr="00281537">
        <w:t>: Meteorological aerodrome trend forecast record</w:t>
      </w:r>
      <w:bookmarkEnd w:id="164"/>
    </w:p>
    <w:p w14:paraId="458EEC10" w14:textId="77777777" w:rsidR="00C90D23" w:rsidRPr="00C76D2F" w:rsidRDefault="00C90D23" w:rsidP="00DC28D7">
      <w:pPr>
        <w:pStyle w:val="Bodytext1"/>
      </w:pPr>
      <w:r w:rsidRPr="00C76D2F">
        <w:t>205.16.1</w:t>
      </w:r>
      <w:r w:rsidRPr="00C76D2F">
        <w:tab/>
        <w:t>This requirements class is used to describe the aggregated set of meteorological conditions forecast at an aerodrome as appropriate for inclusion in a trend forecast of a routine or special meteorological aerodrome report.</w:t>
      </w:r>
    </w:p>
    <w:p w14:paraId="170302EC" w14:textId="4244B668" w:rsidR="00C90D23" w:rsidRPr="00C76D2F" w:rsidRDefault="00C90D23" w:rsidP="00DC28D7">
      <w:pPr>
        <w:pStyle w:val="Bodytext1"/>
      </w:pPr>
      <w:r w:rsidRPr="00C76D2F">
        <w:t>205.16.2</w:t>
      </w:r>
      <w:r w:rsidRPr="00C76D2F">
        <w:tab/>
        <w:t xml:space="preserve">XML elements describing the set of meteorological conditions for inclusion in a trend forecast shall conform to all </w:t>
      </w:r>
      <w:r w:rsidR="00AC23BC">
        <w:t>r</w:t>
      </w:r>
      <w:r w:rsidRPr="00C76D2F">
        <w:t>equirements specified in</w:t>
      </w:r>
      <w:r w:rsidR="00B83D0C">
        <w:t xml:space="preserve"> </w:t>
      </w:r>
      <w:r w:rsidR="00C71E2C">
        <w:t>Table 5</w:t>
      </w:r>
      <w:r w:rsidR="00B83D0C">
        <w:t>3.</w:t>
      </w:r>
    </w:p>
    <w:p w14:paraId="6993DACB" w14:textId="38132C25" w:rsidR="00C90D23" w:rsidRPr="00C76D2F" w:rsidRDefault="00C90D23" w:rsidP="00DC28D7">
      <w:pPr>
        <w:pStyle w:val="Bodytext1"/>
      </w:pPr>
      <w:r w:rsidRPr="00C76D2F">
        <w:t>205.16.3</w:t>
      </w:r>
      <w:r w:rsidRPr="00C76D2F">
        <w:tab/>
        <w:t xml:space="preserve">XML elements describing the set of meteorological conditions for inclusion in a trend forecast shall conform to all </w:t>
      </w:r>
      <w:r w:rsidR="00AC23BC">
        <w:t>r</w:t>
      </w:r>
      <w:r w:rsidRPr="00C76D2F">
        <w:t>equirements of all relevant dependencies specified in</w:t>
      </w:r>
      <w:r w:rsidR="00B83D0C">
        <w:t xml:space="preserve"> </w:t>
      </w:r>
      <w:r w:rsidR="00C71E2C">
        <w:t>Table 5</w:t>
      </w:r>
      <w:r w:rsidR="00B83D0C">
        <w:t>3.</w:t>
      </w:r>
    </w:p>
    <w:p w14:paraId="683D8D63" w14:textId="2AB60237" w:rsidR="00C90D23" w:rsidRPr="00C76D2F" w:rsidRDefault="00C71E2C" w:rsidP="00DC28D7">
      <w:pPr>
        <w:pStyle w:val="Tablecaption"/>
      </w:pPr>
      <w:bookmarkStart w:id="165" w:name="_Ref386271151"/>
      <w:r>
        <w:t>Table 5</w:t>
      </w:r>
      <w:r w:rsidR="00717D4C">
        <w:t>3</w:t>
      </w:r>
      <w:bookmarkEnd w:id="165"/>
      <w:r w:rsidR="00C90D23" w:rsidRPr="00C76D2F">
        <w:t>. Requirements class xsd-meteorological-aerodrome-trend-forecast-record</w:t>
      </w:r>
    </w:p>
    <w:p w14:paraId="4A7B3CEC" w14:textId="384B446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BodyRows="17"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10558DD5" w14:textId="77777777" w:rsidTr="00576CB0">
        <w:trPr>
          <w:cantSplit/>
          <w:tblHeader/>
          <w:jc w:val="center"/>
        </w:trPr>
        <w:tc>
          <w:tcPr>
            <w:tcW w:w="9759" w:type="dxa"/>
            <w:gridSpan w:val="2"/>
            <w:shd w:val="clear" w:color="auto" w:fill="F2F2F2"/>
          </w:tcPr>
          <w:p w14:paraId="1C660188" w14:textId="7935EFAB" w:rsidR="00C90D23" w:rsidRPr="00C76D2F" w:rsidRDefault="00DB0544" w:rsidP="00BC362F">
            <w:pPr>
              <w:pStyle w:val="Tableheader"/>
            </w:pPr>
            <w:r>
              <w:t>Requirements class</w:t>
            </w:r>
          </w:p>
        </w:tc>
      </w:tr>
      <w:tr w:rsidR="00C90D23" w:rsidRPr="00C76D2F" w14:paraId="4C351A89" w14:textId="77777777" w:rsidTr="00576CB0">
        <w:trPr>
          <w:cantSplit/>
          <w:jc w:val="center"/>
        </w:trPr>
        <w:tc>
          <w:tcPr>
            <w:tcW w:w="9759" w:type="dxa"/>
            <w:gridSpan w:val="2"/>
          </w:tcPr>
          <w:p w14:paraId="3D2EEC89" w14:textId="77777777" w:rsidR="00C90D23" w:rsidRPr="001F14E7" w:rsidRDefault="00C90D23" w:rsidP="00BC362F">
            <w:pPr>
              <w:pStyle w:val="Tablebody"/>
              <w:rPr>
                <w:rStyle w:val="Hyperlink"/>
                <w:rFonts w:eastAsia="MS Mincho" w:cs="Times New Roman"/>
                <w:szCs w:val="24"/>
              </w:rPr>
            </w:pPr>
            <w:r w:rsidRPr="001F14E7">
              <w:rPr>
                <w:rStyle w:val="Hyperlink"/>
              </w:rPr>
              <w:t>http://icao.int/iwxxm/1.1/req/xsd-meteorological-aerodrome-trend-forecast-record</w:t>
            </w:r>
          </w:p>
        </w:tc>
      </w:tr>
      <w:tr w:rsidR="00C90D23" w:rsidRPr="00C76D2F" w14:paraId="02B3D756" w14:textId="77777777" w:rsidTr="005631C1">
        <w:trPr>
          <w:cantSplit/>
          <w:jc w:val="center"/>
        </w:trPr>
        <w:tc>
          <w:tcPr>
            <w:tcW w:w="1740" w:type="dxa"/>
          </w:tcPr>
          <w:p w14:paraId="2C47E0A6" w14:textId="67E8163A" w:rsidR="00C90D23" w:rsidRPr="00C76D2F" w:rsidRDefault="006A236F" w:rsidP="00BC362F">
            <w:pPr>
              <w:pStyle w:val="Tablebody"/>
            </w:pPr>
            <w:r>
              <w:t>Target type</w:t>
            </w:r>
          </w:p>
        </w:tc>
        <w:tc>
          <w:tcPr>
            <w:tcW w:w="8019" w:type="dxa"/>
          </w:tcPr>
          <w:p w14:paraId="5C8202D7" w14:textId="77777777" w:rsidR="00C90D23" w:rsidRPr="00C76D2F" w:rsidRDefault="00C90D23" w:rsidP="00BC362F">
            <w:pPr>
              <w:pStyle w:val="Tablebody"/>
            </w:pPr>
            <w:r w:rsidRPr="00C76D2F">
              <w:t>Data instance</w:t>
            </w:r>
          </w:p>
        </w:tc>
      </w:tr>
      <w:tr w:rsidR="00C90D23" w:rsidRPr="00C76D2F" w14:paraId="40CAFD27" w14:textId="77777777" w:rsidTr="005631C1">
        <w:trPr>
          <w:cantSplit/>
          <w:jc w:val="center"/>
        </w:trPr>
        <w:tc>
          <w:tcPr>
            <w:tcW w:w="1740" w:type="dxa"/>
          </w:tcPr>
          <w:p w14:paraId="4858C0EE" w14:textId="77777777" w:rsidR="00C90D23" w:rsidRPr="00C76D2F" w:rsidRDefault="00C90D23" w:rsidP="00BC362F">
            <w:pPr>
              <w:pStyle w:val="Tablebody"/>
            </w:pPr>
            <w:r w:rsidRPr="00C76D2F">
              <w:t>Name</w:t>
            </w:r>
          </w:p>
        </w:tc>
        <w:tc>
          <w:tcPr>
            <w:tcW w:w="8019" w:type="dxa"/>
          </w:tcPr>
          <w:p w14:paraId="0FEE3745" w14:textId="77777777" w:rsidR="00C90D23" w:rsidRPr="00C76D2F" w:rsidRDefault="00C90D23" w:rsidP="00BC362F">
            <w:pPr>
              <w:pStyle w:val="Tablebody"/>
            </w:pPr>
            <w:r w:rsidRPr="00C76D2F">
              <w:t>Meteorological aerodrome trend forecast record</w:t>
            </w:r>
          </w:p>
        </w:tc>
      </w:tr>
      <w:tr w:rsidR="00C90D23" w:rsidRPr="00C76D2F" w14:paraId="5AA6D89B" w14:textId="77777777" w:rsidTr="005631C1">
        <w:trPr>
          <w:cantSplit/>
          <w:jc w:val="center"/>
        </w:trPr>
        <w:tc>
          <w:tcPr>
            <w:tcW w:w="1740" w:type="dxa"/>
          </w:tcPr>
          <w:p w14:paraId="465E85A7" w14:textId="77777777" w:rsidR="00C90D23" w:rsidRPr="00C76D2F" w:rsidRDefault="00C90D23" w:rsidP="00BC362F">
            <w:pPr>
              <w:pStyle w:val="Tablebody"/>
            </w:pPr>
            <w:r w:rsidRPr="00C76D2F">
              <w:t>Dependency</w:t>
            </w:r>
          </w:p>
        </w:tc>
        <w:tc>
          <w:tcPr>
            <w:tcW w:w="8019" w:type="dxa"/>
          </w:tcPr>
          <w:p w14:paraId="333A3242" w14:textId="13EB832D" w:rsidR="00C90D23" w:rsidRPr="00C76D2F" w:rsidRDefault="00412FFF" w:rsidP="009A0E8C">
            <w:pPr>
              <w:pStyle w:val="Tablebody"/>
            </w:pPr>
            <w:hyperlink r:id="rId542" w:history="1">
              <w:r w:rsidR="00C90D23" w:rsidRPr="001F14E7">
                <w:rPr>
                  <w:rStyle w:val="Hyperlink"/>
                </w:rPr>
                <w:t>http://icao.int/iwxxm/1.1/req/xsd-aerodrome-cloud-forecast</w:t>
              </w:r>
            </w:hyperlink>
            <w:r w:rsidR="00A328CA" w:rsidRPr="00C76D2F">
              <w:t xml:space="preserve">, </w:t>
            </w:r>
            <w:r w:rsidR="00C90D23" w:rsidRPr="00C76D2F">
              <w:t>205.5</w:t>
            </w:r>
          </w:p>
        </w:tc>
      </w:tr>
      <w:tr w:rsidR="00C90D23" w:rsidRPr="00C76D2F" w14:paraId="404A7185" w14:textId="77777777" w:rsidTr="005631C1">
        <w:trPr>
          <w:cantSplit/>
          <w:jc w:val="center"/>
        </w:trPr>
        <w:tc>
          <w:tcPr>
            <w:tcW w:w="1740" w:type="dxa"/>
          </w:tcPr>
          <w:p w14:paraId="4DD088DA" w14:textId="77777777" w:rsidR="00C90D23" w:rsidRPr="00C76D2F" w:rsidRDefault="00C90D23" w:rsidP="00BC362F">
            <w:pPr>
              <w:pStyle w:val="Tablebody"/>
            </w:pPr>
            <w:r w:rsidRPr="00C76D2F">
              <w:t>Dependency</w:t>
            </w:r>
          </w:p>
        </w:tc>
        <w:tc>
          <w:tcPr>
            <w:tcW w:w="8019" w:type="dxa"/>
          </w:tcPr>
          <w:p w14:paraId="541EE52A" w14:textId="4D1414F6" w:rsidR="00C90D23" w:rsidRPr="00C76D2F" w:rsidRDefault="00C90D23" w:rsidP="009A0E8C">
            <w:pPr>
              <w:pStyle w:val="Tablebody"/>
            </w:pPr>
            <w:r w:rsidRPr="001F14E7">
              <w:rPr>
                <w:rStyle w:val="Hyperlink"/>
              </w:rPr>
              <w:t>http://icao.int/iwxxm/1.1/req/xsd-aerodrome-surface-wind-trend-forecast</w:t>
            </w:r>
            <w:r w:rsidRPr="00C76D2F">
              <w:t>, 205.15</w:t>
            </w:r>
          </w:p>
        </w:tc>
      </w:tr>
      <w:tr w:rsidR="00C90D23" w:rsidRPr="00C76D2F" w14:paraId="273CA82A" w14:textId="77777777" w:rsidTr="005631C1">
        <w:trPr>
          <w:cantSplit/>
          <w:jc w:val="center"/>
        </w:trPr>
        <w:tc>
          <w:tcPr>
            <w:tcW w:w="1740" w:type="dxa"/>
            <w:shd w:val="clear" w:color="auto" w:fill="F2F2F2"/>
          </w:tcPr>
          <w:p w14:paraId="02F1DF6D" w14:textId="77777777" w:rsidR="00C90D23" w:rsidRPr="00C76D2F" w:rsidRDefault="00C90D23" w:rsidP="005631C1">
            <w:pPr>
              <w:pStyle w:val="Tablebodyshaded"/>
            </w:pPr>
            <w:r w:rsidRPr="00C76D2F">
              <w:t>Requirement</w:t>
            </w:r>
          </w:p>
        </w:tc>
        <w:tc>
          <w:tcPr>
            <w:tcW w:w="8019" w:type="dxa"/>
          </w:tcPr>
          <w:p w14:paraId="1414FF7D" w14:textId="77777777" w:rsidR="00C90D23" w:rsidRPr="001F14E7" w:rsidRDefault="00412FFF" w:rsidP="00BC362F">
            <w:pPr>
              <w:pStyle w:val="Tablebody"/>
              <w:rPr>
                <w:rStyle w:val="Hyperlink"/>
              </w:rPr>
            </w:pPr>
            <w:hyperlink r:id="rId543" w:history="1">
              <w:r w:rsidR="00C90D23" w:rsidRPr="001F14E7">
                <w:rPr>
                  <w:rStyle w:val="Hyperlink"/>
                </w:rPr>
                <w:t>http://icao.int/iwxxm/1.1/req/xsd-meteorological-aerodrome-trend-forecast-record/valid</w:t>
              </w:r>
            </w:hyperlink>
          </w:p>
          <w:p w14:paraId="049A1C4F" w14:textId="77777777" w:rsidR="00C90D23" w:rsidRPr="00C76D2F" w:rsidRDefault="00C90D23" w:rsidP="00BC362F">
            <w:pPr>
              <w:pStyle w:val="Tablebody"/>
            </w:pPr>
            <w:r w:rsidRPr="00C76D2F">
              <w:t>The content model of this element shall have a value that matches the content model of iwxxm:MeteorologicalAerodromeTrendForecastRecord.</w:t>
            </w:r>
          </w:p>
        </w:tc>
      </w:tr>
      <w:tr w:rsidR="00C90D23" w:rsidRPr="00C76D2F" w14:paraId="52D3D26F" w14:textId="77777777" w:rsidTr="005631C1">
        <w:trPr>
          <w:cantSplit/>
          <w:jc w:val="center"/>
        </w:trPr>
        <w:tc>
          <w:tcPr>
            <w:tcW w:w="1740" w:type="dxa"/>
            <w:shd w:val="clear" w:color="auto" w:fill="F2F2F2"/>
          </w:tcPr>
          <w:p w14:paraId="5D0C2634" w14:textId="77777777" w:rsidR="00C90D23" w:rsidRPr="00C76D2F" w:rsidRDefault="00C90D23" w:rsidP="005631C1">
            <w:pPr>
              <w:pStyle w:val="Tablebodyshaded"/>
            </w:pPr>
            <w:r w:rsidRPr="00C76D2F">
              <w:lastRenderedPageBreak/>
              <w:t>Requirement</w:t>
            </w:r>
          </w:p>
        </w:tc>
        <w:tc>
          <w:tcPr>
            <w:tcW w:w="8019" w:type="dxa"/>
          </w:tcPr>
          <w:p w14:paraId="362275A7" w14:textId="77777777" w:rsidR="00C90D23" w:rsidRPr="001F14E7" w:rsidRDefault="00412FFF" w:rsidP="00BC362F">
            <w:pPr>
              <w:pStyle w:val="Tablebody"/>
              <w:rPr>
                <w:rStyle w:val="Hyperlink"/>
              </w:rPr>
            </w:pPr>
            <w:hyperlink r:id="rId544" w:history="1">
              <w:r w:rsidR="00C90D23" w:rsidRPr="001F14E7">
                <w:rPr>
                  <w:rStyle w:val="Hyperlink"/>
                </w:rPr>
                <w:t>http://icao.int/iwxxm/1.1/req/xsd-meteorological-aerodrome-trend-forecast-record/change-indicator-nosig</w:t>
              </w:r>
            </w:hyperlink>
          </w:p>
          <w:p w14:paraId="63085C8F" w14:textId="74CB8E2F" w:rsidR="00C90D23" w:rsidRPr="00C76D2F" w:rsidRDefault="00C90D23" w:rsidP="00BC362F">
            <w:pPr>
              <w:pStyle w:val="Tablebody"/>
            </w:pPr>
            <w:r w:rsidRPr="00C76D2F">
              <w:t>If no operationally significant changes to the meteorological conditions are forecast for the aerodrome, then the XML attribute //iwxxm:MeteorologicalAerodromeTrendForecastRecord/@changeIndicator shall have the value “NO_SIGNIFICANT_CHANGES”.</w:t>
            </w:r>
          </w:p>
        </w:tc>
      </w:tr>
      <w:tr w:rsidR="00C90D23" w:rsidRPr="00C76D2F" w14:paraId="51B8729B" w14:textId="77777777" w:rsidTr="005631C1">
        <w:trPr>
          <w:cantSplit/>
          <w:jc w:val="center"/>
        </w:trPr>
        <w:tc>
          <w:tcPr>
            <w:tcW w:w="1740" w:type="dxa"/>
            <w:shd w:val="clear" w:color="auto" w:fill="F2F2F2"/>
          </w:tcPr>
          <w:p w14:paraId="233CC92A" w14:textId="77777777" w:rsidR="00C90D23" w:rsidRPr="00C76D2F" w:rsidRDefault="00C90D23" w:rsidP="005631C1">
            <w:pPr>
              <w:pStyle w:val="Tablebodyshaded"/>
            </w:pPr>
            <w:r w:rsidRPr="00C76D2F">
              <w:t>Requirement</w:t>
            </w:r>
          </w:p>
        </w:tc>
        <w:tc>
          <w:tcPr>
            <w:tcW w:w="8019" w:type="dxa"/>
          </w:tcPr>
          <w:p w14:paraId="6DFE05C1" w14:textId="77777777" w:rsidR="00C90D23" w:rsidRPr="001F14E7" w:rsidRDefault="00412FFF" w:rsidP="00BC362F">
            <w:pPr>
              <w:pStyle w:val="Tablebody"/>
              <w:rPr>
                <w:rStyle w:val="Hyperlink"/>
              </w:rPr>
            </w:pPr>
            <w:hyperlink r:id="rId545" w:history="1">
              <w:r w:rsidR="00C90D23" w:rsidRPr="001F14E7">
                <w:rPr>
                  <w:rStyle w:val="Hyperlink"/>
                </w:rPr>
                <w:t>http://icao.int/iwxxm/1.1/req/xsd-meteorological-aerodrome-trend-forecast-record/change-indicator-becmg</w:t>
              </w:r>
            </w:hyperlink>
          </w:p>
          <w:p w14:paraId="452FB17A" w14:textId="401A8541" w:rsidR="00C90D23" w:rsidRPr="00C76D2F" w:rsidRDefault="00C90D23" w:rsidP="00BC362F">
            <w:pPr>
              <w:pStyle w:val="Tablebody"/>
            </w:pPr>
            <w:r w:rsidRPr="00C76D2F">
              <w:t xml:space="preserve">If the meteorological conditions forecast for the aerodrome are expected to reach or pass through specified values at a regular or irregular rate, then the XML attribute </w:t>
            </w:r>
            <w:r w:rsidR="00EA7C01">
              <w:br/>
            </w:r>
            <w:r w:rsidRPr="00C76D2F">
              <w:t xml:space="preserve">//iwxxm:MeteorologicalAerodromeTrendForecastRecord/@changeIndicator </w:t>
            </w:r>
            <w:r w:rsidRPr="00F9435E">
              <w:t>shall have the value</w:t>
            </w:r>
            <w:r w:rsidRPr="00C76D2F">
              <w:t xml:space="preserve"> “BECOMING”.</w:t>
            </w:r>
          </w:p>
        </w:tc>
      </w:tr>
      <w:tr w:rsidR="00C90D23" w:rsidRPr="00C76D2F" w14:paraId="0F274126" w14:textId="77777777" w:rsidTr="005631C1">
        <w:trPr>
          <w:cantSplit/>
          <w:jc w:val="center"/>
        </w:trPr>
        <w:tc>
          <w:tcPr>
            <w:tcW w:w="1740" w:type="dxa"/>
            <w:shd w:val="clear" w:color="auto" w:fill="F2F2F2"/>
          </w:tcPr>
          <w:p w14:paraId="2C11839E" w14:textId="77777777" w:rsidR="00C90D23" w:rsidRPr="00C76D2F" w:rsidRDefault="00C90D23" w:rsidP="005631C1">
            <w:pPr>
              <w:pStyle w:val="Tablebodyshaded"/>
            </w:pPr>
            <w:r w:rsidRPr="00C76D2F">
              <w:t>Requirement</w:t>
            </w:r>
          </w:p>
        </w:tc>
        <w:tc>
          <w:tcPr>
            <w:tcW w:w="8019" w:type="dxa"/>
          </w:tcPr>
          <w:p w14:paraId="36F32009" w14:textId="77777777" w:rsidR="00C90D23" w:rsidRPr="001F14E7" w:rsidRDefault="00412FFF" w:rsidP="00BC362F">
            <w:pPr>
              <w:pStyle w:val="Tablebody"/>
              <w:rPr>
                <w:rStyle w:val="Hyperlink"/>
              </w:rPr>
            </w:pPr>
            <w:hyperlink r:id="rId546" w:history="1">
              <w:r w:rsidR="00C90D23" w:rsidRPr="001F14E7">
                <w:rPr>
                  <w:rStyle w:val="Hyperlink"/>
                </w:rPr>
                <w:t>http://icao.int/iwxxm/1.1/req/xsd-meteorological-aerodrome-trend-forecast-record/change-indicator-tempo</w:t>
              </w:r>
            </w:hyperlink>
          </w:p>
          <w:p w14:paraId="2820D8BB" w14:textId="4A2DC8FD" w:rsidR="00C90D23" w:rsidRPr="00C76D2F" w:rsidRDefault="00C90D23" w:rsidP="00BC362F">
            <w:pPr>
              <w:pStyle w:val="Tablebody"/>
            </w:pPr>
            <w:r w:rsidRPr="00C76D2F">
              <w:t xml:space="preserve">If temporary fluctuations in the meteorological conditions forecast for the aerodrome are expected </w:t>
            </w:r>
            <w:r w:rsidR="00D052DE">
              <w:t xml:space="preserve">to </w:t>
            </w:r>
            <w:r w:rsidRPr="00C76D2F">
              <w:t xml:space="preserve">occur, then the XML attribute //iwxxm:MeteorologicalAerodromeTrendForecastRecord/@changeIndicator </w:t>
            </w:r>
            <w:r w:rsidRPr="00472194">
              <w:t>shall have the value</w:t>
            </w:r>
            <w:r w:rsidRPr="00C76D2F">
              <w:t xml:space="preserve"> “TEMPORARY_FLUCTUATIONS”.</w:t>
            </w:r>
          </w:p>
        </w:tc>
      </w:tr>
      <w:tr w:rsidR="00C90D23" w:rsidRPr="00C76D2F" w14:paraId="50AB1C36" w14:textId="77777777" w:rsidTr="005631C1">
        <w:trPr>
          <w:cantSplit/>
          <w:jc w:val="center"/>
        </w:trPr>
        <w:tc>
          <w:tcPr>
            <w:tcW w:w="1740" w:type="dxa"/>
            <w:shd w:val="clear" w:color="auto" w:fill="F2F2F2"/>
          </w:tcPr>
          <w:p w14:paraId="6FFAFFA8" w14:textId="77777777" w:rsidR="00C90D23" w:rsidRPr="00C76D2F" w:rsidRDefault="00C90D23" w:rsidP="005631C1">
            <w:pPr>
              <w:pStyle w:val="Tablebodyshaded"/>
            </w:pPr>
            <w:r w:rsidRPr="00C76D2F">
              <w:t>Requirement</w:t>
            </w:r>
          </w:p>
        </w:tc>
        <w:tc>
          <w:tcPr>
            <w:tcW w:w="8019" w:type="dxa"/>
          </w:tcPr>
          <w:p w14:paraId="0B2EBA5C" w14:textId="77777777" w:rsidR="00C90D23" w:rsidRPr="001F14E7" w:rsidRDefault="00412FFF" w:rsidP="00BC362F">
            <w:pPr>
              <w:pStyle w:val="Tablebody"/>
              <w:rPr>
                <w:rStyle w:val="Hyperlink"/>
              </w:rPr>
            </w:pPr>
            <w:hyperlink r:id="rId547" w:history="1">
              <w:r w:rsidR="00C90D23" w:rsidRPr="001F14E7">
                <w:rPr>
                  <w:rStyle w:val="Hyperlink"/>
                </w:rPr>
                <w:t>http://icao.int/iwxxm/1.1/req/xsd-meteorological-aerodrome-trend-forecast-record/cavok</w:t>
              </w:r>
            </w:hyperlink>
          </w:p>
          <w:p w14:paraId="724409D3" w14:textId="17F486F2" w:rsidR="00BF3849" w:rsidRDefault="00C90D23" w:rsidP="00BC362F">
            <w:pPr>
              <w:pStyle w:val="Tablebody"/>
            </w:pPr>
            <w:r w:rsidRPr="00C76D2F">
              <w:t>If the conditions associated with CAVOK are forecast, then</w:t>
            </w:r>
            <w:r w:rsidR="004178BF">
              <w:t>:</w:t>
            </w:r>
          </w:p>
          <w:p w14:paraId="6DC86FC7" w14:textId="16E96D09" w:rsidR="00C90D23" w:rsidRPr="00C76D2F" w:rsidRDefault="002405D7" w:rsidP="00DC28D7">
            <w:pPr>
              <w:pStyle w:val="Tablebodyindent1"/>
            </w:pPr>
            <w:r>
              <w:t>(i)</w:t>
            </w:r>
            <w:r w:rsidR="004178BF">
              <w:tab/>
              <w:t>T</w:t>
            </w:r>
            <w:r w:rsidR="00C90D23" w:rsidRPr="00C76D2F">
              <w:t xml:space="preserve">he XML </w:t>
            </w:r>
            <w:r w:rsidR="00C90D23" w:rsidRPr="004178BF">
              <w:t>attribute //iwxxm:MeteorologicalAerodromeTrendForecastRecord/</w:t>
            </w:r>
            <w:r w:rsidR="00673E4A">
              <w:br/>
            </w:r>
            <w:r w:rsidR="00C90D23" w:rsidRPr="004178BF">
              <w:t xml:space="preserve">@cloudAndVisibilityOK </w:t>
            </w:r>
            <w:r w:rsidR="00C90D23" w:rsidRPr="00472194">
              <w:t xml:space="preserve">shall </w:t>
            </w:r>
            <w:r w:rsidR="00472194">
              <w:t xml:space="preserve">the </w:t>
            </w:r>
            <w:r w:rsidR="00C90D23" w:rsidRPr="00472194">
              <w:t>have value</w:t>
            </w:r>
            <w:r w:rsidR="00C90D23" w:rsidRPr="004178BF">
              <w:t xml:space="preserve"> “true”;</w:t>
            </w:r>
            <w:r w:rsidR="00C90D23" w:rsidRPr="00C76D2F">
              <w:t xml:space="preserve"> and</w:t>
            </w:r>
          </w:p>
          <w:p w14:paraId="3D751B75" w14:textId="49631897" w:rsidR="00C90D23" w:rsidRPr="00C76D2F" w:rsidRDefault="002405D7" w:rsidP="00DC28D7">
            <w:pPr>
              <w:pStyle w:val="Tablebodyindent1"/>
            </w:pPr>
            <w:r>
              <w:t>(ii)</w:t>
            </w:r>
            <w:r w:rsidR="004178BF">
              <w:tab/>
              <w:t>T</w:t>
            </w:r>
            <w:r w:rsidR="00C90D23" w:rsidRPr="00C76D2F">
              <w:t xml:space="preserve">he following XML elements shall be </w:t>
            </w:r>
            <w:r w:rsidR="00C90D23" w:rsidRPr="004178BF">
              <w:t>absent: //iwxxm:MeteorologicalAerodromeTrendForecastRecord/iwxxm:prevailingVisibility, //iwxxm:MeteorologicalAerodromeTrendForecastRecord/iwxxm:prevailingVisibilityOperator, //iwxxm:MeteorologicalAerodromeTrendForecastRecord/iwxxm:forecastWeather and //</w:t>
            </w:r>
            <w:r w:rsidR="001515A1" w:rsidRPr="001515A1">
              <w:rPr>
                <w:rStyle w:val="Hairspacenobreak"/>
              </w:rPr>
              <w:t xml:space="preserve"> </w:t>
            </w:r>
            <w:r w:rsidR="00C90D23" w:rsidRPr="004178BF">
              <w:t>iwxxm:MeteorologicalAerodromeTrendForecastRecord</w:t>
            </w:r>
            <w:r w:rsidR="00C90D23" w:rsidRPr="00C76D2F">
              <w:t>/iwxxm:cloud.</w:t>
            </w:r>
          </w:p>
        </w:tc>
      </w:tr>
      <w:tr w:rsidR="00C90D23" w:rsidRPr="00C76D2F" w14:paraId="26C4C17D" w14:textId="77777777" w:rsidTr="005631C1">
        <w:trPr>
          <w:cantSplit/>
          <w:jc w:val="center"/>
        </w:trPr>
        <w:tc>
          <w:tcPr>
            <w:tcW w:w="1740" w:type="dxa"/>
            <w:shd w:val="clear" w:color="auto" w:fill="F2F2F2"/>
          </w:tcPr>
          <w:p w14:paraId="4F66331C" w14:textId="77777777" w:rsidR="00C90D23" w:rsidRPr="00C76D2F" w:rsidRDefault="00C90D23" w:rsidP="005631C1">
            <w:pPr>
              <w:pStyle w:val="Tablebodyshaded"/>
            </w:pPr>
            <w:r w:rsidRPr="00C76D2F">
              <w:t>Requirement</w:t>
            </w:r>
          </w:p>
        </w:tc>
        <w:tc>
          <w:tcPr>
            <w:tcW w:w="8019" w:type="dxa"/>
          </w:tcPr>
          <w:p w14:paraId="1EC39DCE" w14:textId="77777777" w:rsidR="00C90D23" w:rsidRPr="001F14E7" w:rsidRDefault="00412FFF" w:rsidP="00BC362F">
            <w:pPr>
              <w:pStyle w:val="Tablebody"/>
              <w:rPr>
                <w:rStyle w:val="Hyperlink"/>
              </w:rPr>
            </w:pPr>
            <w:hyperlink r:id="rId548" w:history="1">
              <w:r w:rsidR="00C90D23" w:rsidRPr="001F14E7">
                <w:rPr>
                  <w:rStyle w:val="Hyperlink"/>
                </w:rPr>
                <w:t>http://icao.int/iwxxm/1.1/req/xsd-meteorological-aerodrome-trend-forecast-record/prevailing-visiblity</w:t>
              </w:r>
            </w:hyperlink>
          </w:p>
          <w:p w14:paraId="51899923" w14:textId="48A0470C" w:rsidR="00C90D23" w:rsidRPr="00C76D2F" w:rsidRDefault="00C90D23" w:rsidP="00BC362F">
            <w:pPr>
              <w:pStyle w:val="Tablebody"/>
            </w:pPr>
            <w:r w:rsidRPr="00C76D2F">
              <w:t xml:space="preserve">If reported, the prevailing visibility shall be stated using the XML element </w:t>
            </w:r>
            <w:r w:rsidR="001515A1">
              <w:br/>
            </w:r>
            <w:r w:rsidRPr="00C76D2F">
              <w:t>//iwxxm:MeteorologicalAerodromeTrendForecastRecord/iwxxm:prevailingVisibility with the unit of measure metres, indicated using the XML attribute //iwxxm:MeteorologicalAerodromeTrendForecastRecord/iwxxm:prevailingVisibility/@uom with value “m”.</w:t>
            </w:r>
          </w:p>
        </w:tc>
      </w:tr>
      <w:tr w:rsidR="00C90D23" w:rsidRPr="00C76D2F" w14:paraId="1499E9C9" w14:textId="77777777" w:rsidTr="005631C1">
        <w:trPr>
          <w:cantSplit/>
          <w:jc w:val="center"/>
        </w:trPr>
        <w:tc>
          <w:tcPr>
            <w:tcW w:w="1740" w:type="dxa"/>
            <w:shd w:val="clear" w:color="auto" w:fill="F2F2F2"/>
          </w:tcPr>
          <w:p w14:paraId="653F8FDB" w14:textId="77777777" w:rsidR="00C90D23" w:rsidRPr="00C76D2F" w:rsidRDefault="00C90D23" w:rsidP="005631C1">
            <w:pPr>
              <w:pStyle w:val="Tablebodyshaded"/>
            </w:pPr>
            <w:r w:rsidRPr="00C76D2F">
              <w:t>Requirement</w:t>
            </w:r>
          </w:p>
        </w:tc>
        <w:tc>
          <w:tcPr>
            <w:tcW w:w="8019" w:type="dxa"/>
          </w:tcPr>
          <w:p w14:paraId="527EAE48" w14:textId="77777777" w:rsidR="00C90D23" w:rsidRPr="001F14E7" w:rsidRDefault="00412FFF" w:rsidP="00BC362F">
            <w:pPr>
              <w:pStyle w:val="Tablebody"/>
              <w:rPr>
                <w:rStyle w:val="Hyperlink"/>
              </w:rPr>
            </w:pPr>
            <w:hyperlink r:id="rId549" w:history="1">
              <w:r w:rsidR="00C90D23" w:rsidRPr="001F14E7">
                <w:rPr>
                  <w:rStyle w:val="Hyperlink"/>
                </w:rPr>
                <w:t>http://icao.int/iwxxm/1.1/req/xsd-meteorological-aerodrome-trend-forecast-record/prevailing-visibility-exceeds-10000m</w:t>
              </w:r>
            </w:hyperlink>
          </w:p>
          <w:p w14:paraId="60F0E54F" w14:textId="3110C989" w:rsidR="00C90D23" w:rsidRPr="00C76D2F" w:rsidRDefault="00C90D23" w:rsidP="00DD7E09">
            <w:pPr>
              <w:pStyle w:val="Tablebody"/>
            </w:pPr>
            <w:r w:rsidRPr="00C76D2F">
              <w:t xml:space="preserve">If the prevailing visibility exceeds </w:t>
            </w:r>
            <w:r w:rsidRPr="000A3AF4">
              <w:t>10</w:t>
            </w:r>
            <w:r w:rsidR="00B32738" w:rsidRPr="000A3AF4">
              <w:t> </w:t>
            </w:r>
            <w:r w:rsidRPr="000A3AF4">
              <w:t>000</w:t>
            </w:r>
            <w:r w:rsidRPr="00C76D2F">
              <w:t xml:space="preserve"> metres, then the numeric value of XML element //iwxxm:MeteorologicalAerodromeTrendForecastRecord/iwxxm:prevailingVisibility shall be set to </w:t>
            </w:r>
            <w:r w:rsidRPr="00DD7E09">
              <w:t>10000</w:t>
            </w:r>
            <w:r w:rsidRPr="00C76D2F">
              <w:t xml:space="preserve"> and the XML element //iwxxm:MeteorologicalAerodromeTrendForecastRecord/iwxxm:prevailingVisibilityOperator shall have the value “ABOVE”.</w:t>
            </w:r>
          </w:p>
        </w:tc>
      </w:tr>
      <w:tr w:rsidR="00C90D23" w:rsidRPr="00C76D2F" w14:paraId="1B1360E6" w14:textId="77777777" w:rsidTr="005631C1">
        <w:trPr>
          <w:cantSplit/>
          <w:jc w:val="center"/>
        </w:trPr>
        <w:tc>
          <w:tcPr>
            <w:tcW w:w="1740" w:type="dxa"/>
            <w:shd w:val="clear" w:color="auto" w:fill="F2F2F2"/>
          </w:tcPr>
          <w:p w14:paraId="6FAA6E94" w14:textId="77777777" w:rsidR="00C90D23" w:rsidRPr="00C76D2F" w:rsidRDefault="00C90D23" w:rsidP="005631C1">
            <w:pPr>
              <w:pStyle w:val="Tablebodyshaded"/>
            </w:pPr>
            <w:r w:rsidRPr="00C76D2F">
              <w:t>Requirement</w:t>
            </w:r>
          </w:p>
        </w:tc>
        <w:tc>
          <w:tcPr>
            <w:tcW w:w="8019" w:type="dxa"/>
          </w:tcPr>
          <w:p w14:paraId="78610432" w14:textId="77777777" w:rsidR="00C90D23" w:rsidRPr="001F14E7" w:rsidRDefault="00412FFF" w:rsidP="00BC362F">
            <w:pPr>
              <w:pStyle w:val="Tablebody"/>
              <w:rPr>
                <w:rStyle w:val="Hyperlink"/>
              </w:rPr>
            </w:pPr>
            <w:hyperlink r:id="rId550" w:history="1">
              <w:r w:rsidR="00C90D23" w:rsidRPr="001F14E7">
                <w:rPr>
                  <w:rStyle w:val="Hyperlink"/>
                </w:rPr>
                <w:t>http://icao.int/iwxxm/1.1/req/xsd-meteorological-aerodrome-trend-forecast-record/prevailing-visibility-comparison-operator</w:t>
              </w:r>
            </w:hyperlink>
          </w:p>
          <w:p w14:paraId="3CEAE9AD" w14:textId="5342780C" w:rsidR="00C90D23" w:rsidRPr="00C76D2F" w:rsidRDefault="00C90D23" w:rsidP="00BC362F">
            <w:pPr>
              <w:pStyle w:val="Tablebody"/>
            </w:pPr>
            <w:r w:rsidRPr="00C76D2F">
              <w:t xml:space="preserve">If present, the value </w:t>
            </w:r>
            <w:r w:rsidR="00DD3662">
              <w:t xml:space="preserve">of </w:t>
            </w:r>
            <w:r w:rsidRPr="00C76D2F">
              <w:t>XML element //iwxxm:MeteorologicalAerodromeTrendForecastRecord/iwxxm:prevailingVisibilityOperator shall be one of the enumeration: “ABOVE” or “BELOW”.</w:t>
            </w:r>
          </w:p>
        </w:tc>
      </w:tr>
      <w:tr w:rsidR="00C90D23" w:rsidRPr="00C76D2F" w14:paraId="1F09E441" w14:textId="77777777" w:rsidTr="005631C1">
        <w:trPr>
          <w:cantSplit/>
          <w:jc w:val="center"/>
        </w:trPr>
        <w:tc>
          <w:tcPr>
            <w:tcW w:w="1740" w:type="dxa"/>
            <w:shd w:val="clear" w:color="auto" w:fill="F2F2F2"/>
          </w:tcPr>
          <w:p w14:paraId="5179233B" w14:textId="77777777" w:rsidR="00C90D23" w:rsidRPr="00C76D2F" w:rsidRDefault="00C90D23" w:rsidP="005631C1">
            <w:pPr>
              <w:pStyle w:val="Tablebodyshaded"/>
            </w:pPr>
            <w:r w:rsidRPr="00C76D2F">
              <w:lastRenderedPageBreak/>
              <w:t>Requirement</w:t>
            </w:r>
          </w:p>
        </w:tc>
        <w:tc>
          <w:tcPr>
            <w:tcW w:w="8019" w:type="dxa"/>
          </w:tcPr>
          <w:p w14:paraId="2F4979CF" w14:textId="77777777" w:rsidR="00C90D23" w:rsidRPr="001F14E7" w:rsidRDefault="00412FFF" w:rsidP="00BC362F">
            <w:pPr>
              <w:pStyle w:val="Tablebody"/>
              <w:rPr>
                <w:rStyle w:val="Hyperlink"/>
              </w:rPr>
            </w:pPr>
            <w:hyperlink r:id="rId551" w:history="1">
              <w:r w:rsidR="00C90D23" w:rsidRPr="001F14E7">
                <w:rPr>
                  <w:rStyle w:val="Hyperlink"/>
                </w:rPr>
                <w:t>http://icao.int/iwxxm/1.1/req/xsd-meteorological-aerodrome-trend-forecast-record/forecast-weather</w:t>
              </w:r>
            </w:hyperlink>
          </w:p>
          <w:p w14:paraId="30D2B8D7" w14:textId="338FDD18" w:rsidR="00C90D23" w:rsidRPr="00C76D2F" w:rsidRDefault="00C90D23" w:rsidP="009A0E8C">
            <w:pPr>
              <w:pStyle w:val="Tablebody"/>
            </w:pPr>
            <w:r w:rsidRPr="00C76D2F">
              <w:t xml:space="preserve">If forecast weather is reported, the value of XML attribute //iwxxm:MeteorologicalAerodromeTrendForecastRecord/iwxxm:forecastWeather/@xlink:href shall be the URI of a valid weather phenomenon code </w:t>
            </w:r>
            <w:r w:rsidRPr="003F3D2E">
              <w:t xml:space="preserve">from </w:t>
            </w:r>
            <w:r w:rsidR="00125EC3" w:rsidRPr="003F3D2E">
              <w:t xml:space="preserve">Code </w:t>
            </w:r>
            <w:r w:rsidR="00C71E2C">
              <w:t>table D</w:t>
            </w:r>
            <w:r w:rsidRPr="003F3D2E">
              <w:t>-</w:t>
            </w:r>
            <w:r w:rsidR="00981B0E" w:rsidRPr="003F3D2E">
              <w:t>7</w:t>
            </w:r>
            <w:r w:rsidRPr="003F3D2E">
              <w:t>: Aerodrome present or forecast weathe</w:t>
            </w:r>
            <w:r w:rsidR="003F3D2E">
              <w:t>r.</w:t>
            </w:r>
          </w:p>
        </w:tc>
      </w:tr>
      <w:tr w:rsidR="00C90D23" w:rsidRPr="00C76D2F" w14:paraId="640CBB39" w14:textId="77777777" w:rsidTr="005631C1">
        <w:trPr>
          <w:cantSplit/>
          <w:jc w:val="center"/>
        </w:trPr>
        <w:tc>
          <w:tcPr>
            <w:tcW w:w="1740" w:type="dxa"/>
            <w:shd w:val="clear" w:color="auto" w:fill="F2F2F2"/>
          </w:tcPr>
          <w:p w14:paraId="5986446A" w14:textId="77777777" w:rsidR="00C90D23" w:rsidRPr="00C76D2F" w:rsidRDefault="00C90D23" w:rsidP="005631C1">
            <w:pPr>
              <w:pStyle w:val="Tablebodyshaded"/>
            </w:pPr>
            <w:r w:rsidRPr="00C76D2F">
              <w:t>Requirement</w:t>
            </w:r>
          </w:p>
        </w:tc>
        <w:tc>
          <w:tcPr>
            <w:tcW w:w="8019" w:type="dxa"/>
          </w:tcPr>
          <w:p w14:paraId="0EFB7632" w14:textId="77777777" w:rsidR="00C90D23" w:rsidRPr="001F14E7" w:rsidRDefault="00412FFF" w:rsidP="00BC362F">
            <w:pPr>
              <w:pStyle w:val="Tablebody"/>
              <w:rPr>
                <w:rStyle w:val="Hyperlink"/>
              </w:rPr>
            </w:pPr>
            <w:hyperlink r:id="rId552" w:history="1">
              <w:r w:rsidR="00C90D23" w:rsidRPr="001F14E7">
                <w:rPr>
                  <w:rStyle w:val="Hyperlink"/>
                </w:rPr>
                <w:t>http://icao.int/iwxxm/1.1/req/xsd-meteorological-aerodrome-trend-forecast-record/number-of-forecast-weather-codes</w:t>
              </w:r>
            </w:hyperlink>
          </w:p>
          <w:p w14:paraId="5FF20DEA" w14:textId="77777777" w:rsidR="00C90D23" w:rsidRPr="00C76D2F" w:rsidRDefault="00C90D23" w:rsidP="00BC362F">
            <w:pPr>
              <w:pStyle w:val="Tablebody"/>
            </w:pPr>
            <w:r w:rsidRPr="00C76D2F">
              <w:t xml:space="preserve">No more than three forecast weather codes shall be reported. </w:t>
            </w:r>
          </w:p>
        </w:tc>
      </w:tr>
      <w:tr w:rsidR="00C90D23" w:rsidRPr="00C76D2F" w14:paraId="3838DCFC" w14:textId="77777777" w:rsidTr="005631C1">
        <w:trPr>
          <w:cantSplit/>
          <w:jc w:val="center"/>
        </w:trPr>
        <w:tc>
          <w:tcPr>
            <w:tcW w:w="1740" w:type="dxa"/>
            <w:shd w:val="clear" w:color="auto" w:fill="F2F2F2"/>
          </w:tcPr>
          <w:p w14:paraId="57776527" w14:textId="77777777" w:rsidR="00C90D23" w:rsidRPr="00C76D2F" w:rsidRDefault="00C90D23" w:rsidP="005631C1">
            <w:pPr>
              <w:pStyle w:val="Tablebodyshaded"/>
            </w:pPr>
            <w:r w:rsidRPr="00C76D2F">
              <w:t>Requirement</w:t>
            </w:r>
          </w:p>
        </w:tc>
        <w:tc>
          <w:tcPr>
            <w:tcW w:w="8019" w:type="dxa"/>
          </w:tcPr>
          <w:p w14:paraId="1A707524" w14:textId="77777777" w:rsidR="00C90D23" w:rsidRPr="001F14E7" w:rsidRDefault="00412FFF" w:rsidP="00BC362F">
            <w:pPr>
              <w:pStyle w:val="Tablebody"/>
              <w:rPr>
                <w:rStyle w:val="Hyperlink"/>
              </w:rPr>
            </w:pPr>
            <w:hyperlink r:id="rId553" w:history="1">
              <w:r w:rsidR="00C90D23" w:rsidRPr="001F14E7">
                <w:rPr>
                  <w:rStyle w:val="Hyperlink"/>
                </w:rPr>
                <w:t>http://icao.int/iwxxm/1.1/req/xsd-meteorological-aerodrome-trend-forecast-record/surface-wind</w:t>
              </w:r>
            </w:hyperlink>
          </w:p>
          <w:p w14:paraId="674AB619" w14:textId="77777777" w:rsidR="00C90D23" w:rsidRPr="00C76D2F" w:rsidRDefault="00C90D23" w:rsidP="00BC362F">
            <w:pPr>
              <w:pStyle w:val="Tablebody"/>
            </w:pPr>
            <w:r w:rsidRPr="00C76D2F">
              <w:t>Surface wind conditions forecast for the aerodrome shall be reported using the XML element //iwxxm:MeteorologicalAerodromeTrendForecastRecord/iwxxm:surfaceWind containing a valid child element iwxxm:AerodromeSurfaceWindTrendForecast.</w:t>
            </w:r>
          </w:p>
        </w:tc>
      </w:tr>
      <w:tr w:rsidR="00C90D23" w:rsidRPr="00C76D2F" w14:paraId="72E8D8B0" w14:textId="77777777" w:rsidTr="005631C1">
        <w:trPr>
          <w:cantSplit/>
          <w:jc w:val="center"/>
        </w:trPr>
        <w:tc>
          <w:tcPr>
            <w:tcW w:w="1740" w:type="dxa"/>
            <w:shd w:val="clear" w:color="auto" w:fill="F2F2F2"/>
          </w:tcPr>
          <w:p w14:paraId="78828BB5" w14:textId="77777777" w:rsidR="00C90D23" w:rsidRPr="00C76D2F" w:rsidRDefault="00C90D23" w:rsidP="005631C1">
            <w:pPr>
              <w:pStyle w:val="Tablebodyshaded"/>
            </w:pPr>
            <w:r w:rsidRPr="00C76D2F">
              <w:t>Requirement</w:t>
            </w:r>
          </w:p>
        </w:tc>
        <w:tc>
          <w:tcPr>
            <w:tcW w:w="8019" w:type="dxa"/>
          </w:tcPr>
          <w:p w14:paraId="433688A1" w14:textId="77777777" w:rsidR="00C90D23" w:rsidRPr="001F14E7" w:rsidRDefault="00412FFF" w:rsidP="00BC362F">
            <w:pPr>
              <w:pStyle w:val="Tablebody"/>
              <w:rPr>
                <w:rStyle w:val="Hyperlink"/>
              </w:rPr>
            </w:pPr>
            <w:hyperlink r:id="rId554" w:history="1">
              <w:r w:rsidR="00C90D23" w:rsidRPr="001F14E7">
                <w:rPr>
                  <w:rStyle w:val="Hyperlink"/>
                </w:rPr>
                <w:t>http://icao.int/iwxxm/1.1/req/xsd-meteorological-aerodrome-trend-forecast-record/cloud</w:t>
              </w:r>
            </w:hyperlink>
          </w:p>
          <w:p w14:paraId="1E24554B" w14:textId="77777777" w:rsidR="00C90D23" w:rsidRPr="00C76D2F" w:rsidRDefault="00C90D23" w:rsidP="00BC362F">
            <w:pPr>
              <w:pStyle w:val="Tablebody"/>
            </w:pPr>
            <w:r w:rsidRPr="00C76D2F">
              <w:t>If reported, the cloud conditions forecast for the aerodrome shall be expressed using the XML element //iwxxm:MeteorologicalAerodromeTrendForecastRecord/iwxxm:cloud containing a valid child element iwxxm:AerodromeCloudForecast.</w:t>
            </w:r>
          </w:p>
        </w:tc>
      </w:tr>
    </w:tbl>
    <w:p w14:paraId="1DEB736F" w14:textId="3F4C927B" w:rsidR="009400DA" w:rsidRDefault="00C90D23" w:rsidP="00A63264">
      <w:pPr>
        <w:pStyle w:val="Notesheading"/>
      </w:pPr>
      <w:r>
        <w:t>Note</w:t>
      </w:r>
      <w:r w:rsidR="009400DA">
        <w:t>s</w:t>
      </w:r>
      <w:r w:rsidR="00C1705E">
        <w:t>:</w:t>
      </w:r>
    </w:p>
    <w:p w14:paraId="69CDCBD9" w14:textId="5E9E6F89" w:rsidR="00C90D23" w:rsidRPr="00C76D2F" w:rsidRDefault="009400DA" w:rsidP="00A63264">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307209C0" w14:textId="76272C4E" w:rsidR="005C1479" w:rsidRDefault="009400DA" w:rsidP="00A63264">
      <w:pPr>
        <w:pStyle w:val="Notes1"/>
      </w:pPr>
      <w:r>
        <w:t>2.</w:t>
      </w:r>
      <w:r w:rsidR="00C90D23">
        <w:tab/>
        <w:t>T</w:t>
      </w:r>
      <w:r w:rsidR="00C90D23" w:rsidRPr="00C76D2F">
        <w:t>emporary fluctuations in the meteorological conditions occur when those condition</w:t>
      </w:r>
      <w:r w:rsidR="00AE5942">
        <w:t>s</w:t>
      </w:r>
      <w:r w:rsidR="00C90D23" w:rsidRPr="00C76D2F">
        <w:t xml:space="preserve"> reach or pass specified values and last for a period of time less than one hour in each instance and, in the aggregate, cover less than one</w:t>
      </w:r>
      <w:r w:rsidR="00D328C8">
        <w:t xml:space="preserve"> </w:t>
      </w:r>
      <w:r w:rsidR="00C90D23" w:rsidRPr="00C76D2F">
        <w:t>half the period during which the fluctuations are forecast to occur (</w:t>
      </w:r>
      <w:r w:rsidR="00C90D23" w:rsidRPr="00A1322F">
        <w:rPr>
          <w:rStyle w:val="Italic"/>
        </w:rPr>
        <w:t>Technical Regulations</w:t>
      </w:r>
      <w:r w:rsidR="00A9442F" w:rsidRPr="00A1322F">
        <w:rPr>
          <w:rStyle w:val="Italic"/>
        </w:rPr>
        <w:t xml:space="preserve"> </w:t>
      </w:r>
      <w:r w:rsidR="00A9442F" w:rsidRPr="00C76D2F">
        <w:t>(WMO-</w:t>
      </w:r>
      <w:r w:rsidR="00C71E2C">
        <w:t>No. </w:t>
      </w:r>
      <w:r w:rsidR="00A9442F" w:rsidRPr="00C76D2F">
        <w:t>49)</w:t>
      </w:r>
      <w:r w:rsidR="00C90D23" w:rsidRPr="00C76D2F">
        <w:t xml:space="preserve">, </w:t>
      </w:r>
      <w:r w:rsidR="00C71E2C">
        <w:t>Volume </w:t>
      </w:r>
      <w:r w:rsidR="00C90D23" w:rsidRPr="00C76D2F">
        <w:t xml:space="preserve">II, </w:t>
      </w:r>
      <w:r w:rsidR="00C71E2C">
        <w:t>Part </w:t>
      </w:r>
      <w:r w:rsidR="00C90D23" w:rsidRPr="007A6846">
        <w:t>II,</w:t>
      </w:r>
      <w:r w:rsidR="00C90D23" w:rsidRPr="009E0214">
        <w:t xml:space="preserve"> </w:t>
      </w:r>
      <w:r w:rsidR="00C71E2C">
        <w:t>Appendix </w:t>
      </w:r>
      <w:r w:rsidR="00C90D23" w:rsidRPr="00F9166A">
        <w:t>5, 2.3.3)</w:t>
      </w:r>
      <w:r w:rsidR="00C90D23" w:rsidRPr="00C76D2F">
        <w:t>.</w:t>
      </w:r>
    </w:p>
    <w:p w14:paraId="32C8DEF1" w14:textId="4A85B947" w:rsidR="00C90D23" w:rsidRPr="00C76D2F" w:rsidRDefault="009400DA" w:rsidP="00A63264">
      <w:pPr>
        <w:pStyle w:val="Notes1"/>
      </w:pPr>
      <w:r>
        <w:t>3.</w:t>
      </w:r>
      <w:r w:rsidR="00C90D23">
        <w:tab/>
        <w:t>T</w:t>
      </w:r>
      <w:r w:rsidR="00C90D23" w:rsidRPr="00C76D2F">
        <w:t xml:space="preserve">he use of </w:t>
      </w:r>
      <w:r w:rsidR="00C90D23" w:rsidRPr="000A3AF4">
        <w:t xml:space="preserve">change </w:t>
      </w:r>
      <w:r w:rsidR="000A3AF4">
        <w:t>groups</w:t>
      </w:r>
      <w:r w:rsidR="000A3AF4" w:rsidRPr="00C76D2F">
        <w:t xml:space="preserve"> </w:t>
      </w:r>
      <w:r w:rsidR="00C90D23" w:rsidRPr="00C76D2F">
        <w:t xml:space="preserve">is specified in </w:t>
      </w:r>
      <w:r w:rsidR="00C90D23">
        <w:t xml:space="preserve">the </w:t>
      </w:r>
      <w:r w:rsidR="00C90D23" w:rsidRPr="00A1322F">
        <w:rPr>
          <w:rStyle w:val="Italic"/>
        </w:rPr>
        <w:t>Technical Regulations</w:t>
      </w:r>
      <w:r w:rsidR="000B01B5" w:rsidRPr="00A1322F">
        <w:rPr>
          <w:rStyle w:val="Italic"/>
        </w:rPr>
        <w:t xml:space="preserve"> </w:t>
      </w:r>
      <w:r w:rsidR="000B01B5" w:rsidRPr="00C76D2F">
        <w:t>(WMO-</w:t>
      </w:r>
      <w:r w:rsidR="00C71E2C">
        <w:t>No. </w:t>
      </w:r>
      <w:r w:rsidR="000B01B5" w:rsidRPr="00C76D2F">
        <w:t>49)</w:t>
      </w:r>
      <w:r w:rsidR="00C90D23" w:rsidRPr="00C76D2F">
        <w:t xml:space="preserve">, </w:t>
      </w:r>
      <w:r w:rsidR="00C71E2C">
        <w:t>Volume </w:t>
      </w:r>
      <w:r w:rsidR="00C90D23" w:rsidRPr="00C76D2F">
        <w:t xml:space="preserve">II, </w:t>
      </w:r>
      <w:r w:rsidR="00C71E2C">
        <w:t>Part </w:t>
      </w:r>
      <w:r w:rsidR="00C90D23" w:rsidRPr="0018110A">
        <w:t xml:space="preserve">II, </w:t>
      </w:r>
      <w:r w:rsidR="00C71E2C">
        <w:t>Appendix </w:t>
      </w:r>
      <w:r w:rsidR="00C90D23" w:rsidRPr="0018110A">
        <w:t xml:space="preserve">5, 2.3 and </w:t>
      </w:r>
      <w:r w:rsidR="00C71E2C">
        <w:t>Appendix </w:t>
      </w:r>
      <w:r w:rsidR="00C90D23" w:rsidRPr="0018110A">
        <w:t>3, Table</w:t>
      </w:r>
      <w:r w:rsidR="00A63264">
        <w:t> </w:t>
      </w:r>
      <w:r w:rsidR="00C90D23" w:rsidRPr="0018110A">
        <w:t>A3-3</w:t>
      </w:r>
      <w:r w:rsidR="0018110A">
        <w:t>.</w:t>
      </w:r>
    </w:p>
    <w:p w14:paraId="185AC2E9" w14:textId="2F50FB0B" w:rsidR="005C1479" w:rsidRDefault="009400DA" w:rsidP="00A63264">
      <w:pPr>
        <w:pStyle w:val="Notes1"/>
      </w:pPr>
      <w:r>
        <w:t>4.</w:t>
      </w:r>
      <w:r w:rsidR="00C90D23">
        <w:tab/>
        <w:t>C</w:t>
      </w:r>
      <w:r w:rsidR="00C90D23" w:rsidRPr="00C76D2F">
        <w:t xml:space="preserve">loud and visibility information is omitted when considered to be insignificant to aeronautical operations at an aerodrome. This occurs when: (i) visibility exceeds 10 kilometres, (ii) no cloud is present below </w:t>
      </w:r>
      <w:r w:rsidR="00B32738">
        <w:t>1 500 metres</w:t>
      </w:r>
      <w:r w:rsidR="00C90D23" w:rsidRPr="00C76D2F">
        <w:t xml:space="preserve"> or the minimum sector altitude, whichever is </w:t>
      </w:r>
      <w:r w:rsidR="00C90D23" w:rsidRPr="0042357D">
        <w:t>greate</w:t>
      </w:r>
      <w:r w:rsidR="0042357D">
        <w:t>r</w:t>
      </w:r>
      <w:r w:rsidR="00C90D23" w:rsidRPr="00C76D2F">
        <w:t xml:space="preserve">, and there is no cumulonimbus at any height, and (iii) there is no weather of operational significance. These conditions are referred to as CAVOK. Use of CAVOK is specified in </w:t>
      </w:r>
      <w:r w:rsidR="00C90D23">
        <w:t xml:space="preserve">the </w:t>
      </w:r>
      <w:r w:rsidR="00C90D23" w:rsidRPr="00A1322F">
        <w:rPr>
          <w:rStyle w:val="Italic"/>
        </w:rPr>
        <w:t>Technical Regulations</w:t>
      </w:r>
      <w:r w:rsidR="000B01B5" w:rsidRPr="00A1322F">
        <w:rPr>
          <w:rStyle w:val="Italic"/>
        </w:rPr>
        <w:t xml:space="preserve"> </w:t>
      </w:r>
      <w:r w:rsidR="000B01B5" w:rsidRPr="00C76D2F">
        <w:t>(WMO-</w:t>
      </w:r>
      <w:r w:rsidR="00C71E2C">
        <w:t>No. </w:t>
      </w:r>
      <w:r w:rsidR="000B01B5" w:rsidRPr="00C76D2F">
        <w:t>49)</w:t>
      </w:r>
      <w:r w:rsidR="00C90D23" w:rsidRPr="00C76D2F">
        <w:t xml:space="preserve">, </w:t>
      </w:r>
      <w:r w:rsidR="00C71E2C">
        <w:t>Volume </w:t>
      </w:r>
      <w:r w:rsidR="00C90D23" w:rsidRPr="00C76D2F">
        <w:t xml:space="preserve">II, </w:t>
      </w:r>
      <w:r w:rsidR="00C71E2C">
        <w:t>Part </w:t>
      </w:r>
      <w:r w:rsidR="00C90D23" w:rsidRPr="0018110A">
        <w:t xml:space="preserve">II, </w:t>
      </w:r>
      <w:r w:rsidR="00C71E2C">
        <w:t>Appendix </w:t>
      </w:r>
      <w:r w:rsidR="00C90D23" w:rsidRPr="0018110A">
        <w:t>3, 2.2</w:t>
      </w:r>
      <w:r w:rsidR="00C90D23" w:rsidRPr="00C76D2F">
        <w:t>.</w:t>
      </w:r>
    </w:p>
    <w:p w14:paraId="0E1A97C7" w14:textId="6DE45656" w:rsidR="00C90D23" w:rsidRPr="00C76D2F" w:rsidRDefault="009400DA" w:rsidP="00A63264">
      <w:pPr>
        <w:pStyle w:val="Notes1"/>
      </w:pPr>
      <w:r>
        <w:t>5.</w:t>
      </w:r>
      <w:r w:rsidR="00C90D23">
        <w:tab/>
        <w:t>V</w:t>
      </w:r>
      <w:r w:rsidR="00C90D23" w:rsidRPr="00C76D2F">
        <w:t>isibility for aeronautical purposes is defined as the greater of: (i) the greatest distance at which a black object of sui</w:t>
      </w:r>
      <w:r w:rsidR="004D5815">
        <w:t>table d</w:t>
      </w:r>
      <w:r w:rsidR="00C90D23" w:rsidRPr="00C76D2F">
        <w:t xml:space="preserve">imensions, situated near the ground, can be seen and recognized when observed against a bright background; or (ii) the greatest distance at which lights in the vicinity of </w:t>
      </w:r>
      <w:r w:rsidR="00C90D23" w:rsidRPr="00D923EC">
        <w:t>1</w:t>
      </w:r>
      <w:r w:rsidR="00D923EC">
        <w:t> </w:t>
      </w:r>
      <w:r w:rsidR="00C90D23" w:rsidRPr="00D923EC">
        <w:t>000 candelas</w:t>
      </w:r>
      <w:r w:rsidR="00C90D23" w:rsidRPr="00C76D2F">
        <w:t xml:space="preserve"> can be seen and identified against an unlit background.</w:t>
      </w:r>
    </w:p>
    <w:p w14:paraId="2D3D790C" w14:textId="49D3C436" w:rsidR="00C90D23" w:rsidRPr="00C76D2F" w:rsidRDefault="009400DA" w:rsidP="00A63264">
      <w:pPr>
        <w:pStyle w:val="Notes1"/>
      </w:pPr>
      <w:r>
        <w:t>6.</w:t>
      </w:r>
      <w:r w:rsidR="00C90D23">
        <w:tab/>
        <w:t>P</w:t>
      </w:r>
      <w:r w:rsidR="00C90D23" w:rsidRPr="00C76D2F">
        <w:t>revailing visibility is defined as the greatest visibility value observed which is reached within at least half the horizon circle or within at least half of the surface of the aerodrome. These areas could comprise contiguous or non-contiguous sectors.</w:t>
      </w:r>
    </w:p>
    <w:p w14:paraId="6B317039" w14:textId="4B548EBC" w:rsidR="005C1479" w:rsidRPr="00DD7E09" w:rsidRDefault="00C84128" w:rsidP="00A63264">
      <w:pPr>
        <w:pStyle w:val="Notes1"/>
      </w:pPr>
      <w:r>
        <w:t>7.</w:t>
      </w:r>
      <w:r>
        <w:tab/>
        <w:t>T</w:t>
      </w:r>
      <w:r w:rsidRPr="00C76D2F">
        <w:t xml:space="preserve">he requirements for reporting </w:t>
      </w:r>
      <w:r>
        <w:t>the following</w:t>
      </w:r>
      <w:r w:rsidRPr="00C76D2F">
        <w:t xml:space="preserve"> within a trend forecast are specified in </w:t>
      </w:r>
      <w:r>
        <w:t xml:space="preserve">the </w:t>
      </w:r>
      <w:r w:rsidRPr="00A1322F">
        <w:rPr>
          <w:rStyle w:val="Italic"/>
        </w:rPr>
        <w:t>Technical Regulations</w:t>
      </w:r>
      <w:r w:rsidRPr="00413394">
        <w:t xml:space="preserve"> </w:t>
      </w:r>
      <w:r w:rsidRPr="00C76D2F">
        <w:t>(WMO-</w:t>
      </w:r>
      <w:r w:rsidR="00C71E2C">
        <w:t>No. </w:t>
      </w:r>
      <w:r w:rsidRPr="00C76D2F">
        <w:t xml:space="preserve">49), </w:t>
      </w:r>
      <w:r w:rsidR="00C71E2C">
        <w:t>Volume </w:t>
      </w:r>
      <w:r w:rsidRPr="00C76D2F">
        <w:t xml:space="preserve">II, </w:t>
      </w:r>
      <w:r w:rsidR="00C71E2C">
        <w:t>Part </w:t>
      </w:r>
      <w:r w:rsidRPr="002D6DB4">
        <w:t>II</w:t>
      </w:r>
      <w:r>
        <w:t xml:space="preserve">, </w:t>
      </w:r>
      <w:r w:rsidR="00C71E2C">
        <w:t>Appendix </w:t>
      </w:r>
      <w:r>
        <w:t>5:</w:t>
      </w:r>
    </w:p>
    <w:p w14:paraId="056AF231" w14:textId="3D246265" w:rsidR="00C84128" w:rsidRPr="00C76D2F" w:rsidRDefault="00C84128" w:rsidP="00A63264">
      <w:pPr>
        <w:pStyle w:val="Notes2"/>
      </w:pPr>
      <w:r>
        <w:t>(a)</w:t>
      </w:r>
      <w:r>
        <w:tab/>
        <w:t>P</w:t>
      </w:r>
      <w:r w:rsidRPr="00C76D2F">
        <w:t>revailing visibility conditions</w:t>
      </w:r>
      <w:r>
        <w:tab/>
      </w:r>
      <w:r w:rsidR="00C71E2C">
        <w:t>paragraph </w:t>
      </w:r>
      <w:r w:rsidRPr="0018110A">
        <w:t>2.2.3</w:t>
      </w:r>
    </w:p>
    <w:p w14:paraId="25AA7C7E" w14:textId="3B5E1A49" w:rsidR="00327840" w:rsidRDefault="00C84128" w:rsidP="00A63264">
      <w:pPr>
        <w:pStyle w:val="Notes2"/>
      </w:pPr>
      <w:r>
        <w:t>(b)</w:t>
      </w:r>
      <w:r>
        <w:tab/>
      </w:r>
      <w:r w:rsidRPr="00B26262">
        <w:t>Forecast weather</w:t>
      </w:r>
      <w:r w:rsidR="00FE4565">
        <w:t xml:space="preserve"> phenomena</w:t>
      </w:r>
      <w:r>
        <w:tab/>
      </w:r>
      <w:r w:rsidR="00C71E2C">
        <w:t>section </w:t>
      </w:r>
      <w:r w:rsidRPr="0018110A">
        <w:t>2.2.</w:t>
      </w:r>
      <w:r>
        <w:t>4</w:t>
      </w:r>
    </w:p>
    <w:p w14:paraId="5E5BCA40" w14:textId="169BFCB8" w:rsidR="005C1479" w:rsidRDefault="00C84128" w:rsidP="00A63264">
      <w:pPr>
        <w:pStyle w:val="Notes2"/>
      </w:pPr>
      <w:r>
        <w:t>(c)</w:t>
      </w:r>
      <w:r>
        <w:tab/>
        <w:t>S</w:t>
      </w:r>
      <w:r w:rsidRPr="00C76D2F">
        <w:t>urface wind conditions</w:t>
      </w:r>
      <w:r>
        <w:tab/>
      </w:r>
      <w:r w:rsidR="00C71E2C">
        <w:t>paragraph </w:t>
      </w:r>
      <w:r>
        <w:t>2.2.2</w:t>
      </w:r>
    </w:p>
    <w:p w14:paraId="5B66DA87" w14:textId="64693A01" w:rsidR="005C1479" w:rsidRDefault="00C84128" w:rsidP="00A63264">
      <w:pPr>
        <w:pStyle w:val="Notes2"/>
      </w:pPr>
      <w:r>
        <w:t>(d)</w:t>
      </w:r>
      <w:r>
        <w:tab/>
        <w:t>C</w:t>
      </w:r>
      <w:r w:rsidRPr="00C76D2F">
        <w:t>loud conditions</w:t>
      </w:r>
      <w:r>
        <w:tab/>
      </w:r>
      <w:r w:rsidR="00C71E2C">
        <w:t>paragraph </w:t>
      </w:r>
      <w:r>
        <w:t>2.2.5</w:t>
      </w:r>
    </w:p>
    <w:p w14:paraId="488FFD20" w14:textId="13DA61F0" w:rsidR="00C90D23" w:rsidRPr="00C76D2F" w:rsidRDefault="009400DA" w:rsidP="00A63264">
      <w:pPr>
        <w:pStyle w:val="Notes1"/>
      </w:pPr>
      <w:r>
        <w:t>8.</w:t>
      </w:r>
      <w:r w:rsidR="00C90D23">
        <w:tab/>
        <w:t>T</w:t>
      </w:r>
      <w:r w:rsidR="00C90D23" w:rsidRPr="00C76D2F">
        <w:t>he absence of XML element //iwxxm:MeteorologicalAerodromeTrendForecastRecord/iwxxm:prevailingVisibilityOperator indicates that the prevailing visibility has the numeric value reported.</w:t>
      </w:r>
    </w:p>
    <w:p w14:paraId="403AF916" w14:textId="5A7ADD4D" w:rsidR="00BF3849" w:rsidRDefault="00A354A3" w:rsidP="007A01F8">
      <w:pPr>
        <w:pStyle w:val="Notes1"/>
      </w:pPr>
      <w:r>
        <w:lastRenderedPageBreak/>
        <w:t>9</w:t>
      </w:r>
      <w:r w:rsidR="009400DA">
        <w:t>.</w:t>
      </w:r>
      <w:r w:rsidR="00C90D23">
        <w:tab/>
      </w:r>
      <w:r w:rsidR="00125EC3" w:rsidRPr="009A0E8C">
        <w:t xml:space="preserve">Code </w:t>
      </w:r>
      <w:r w:rsidR="00C71E2C">
        <w:t>table D</w:t>
      </w:r>
      <w:r w:rsidR="00C90D23" w:rsidRPr="009A0E8C">
        <w:t>-</w:t>
      </w:r>
      <w:r w:rsidR="000D35A1" w:rsidRPr="009A0E8C">
        <w:t>7</w:t>
      </w:r>
      <w:r w:rsidR="00C90D23" w:rsidRPr="009A0E8C">
        <w:t xml:space="preserve"> </w:t>
      </w:r>
      <w:r w:rsidR="00C90D23" w:rsidRPr="00C76D2F">
        <w:t xml:space="preserve">is published online at </w:t>
      </w:r>
      <w:hyperlink r:id="rId555" w:history="1">
        <w:r w:rsidR="00C90D23" w:rsidRPr="00C76D2F">
          <w:rPr>
            <w:rStyle w:val="Hyperlink"/>
          </w:rPr>
          <w:t>http://codes.wmo.int/49-2/AerodromePresentOrForecastWeather</w:t>
        </w:r>
      </w:hyperlink>
      <w:r w:rsidR="00C90D23" w:rsidRPr="00C76D2F">
        <w:t>.</w:t>
      </w:r>
    </w:p>
    <w:p w14:paraId="702CC3A6" w14:textId="440AC881" w:rsidR="00C90D23" w:rsidRPr="00577CB4" w:rsidRDefault="00C90D23" w:rsidP="00DC28D7">
      <w:pPr>
        <w:pStyle w:val="Heading20"/>
      </w:pPr>
      <w:bookmarkStart w:id="166" w:name="IwxxmMetTrendFc"/>
      <w:bookmarkStart w:id="167" w:name="_Toc392055754"/>
      <w:r w:rsidRPr="00577CB4">
        <w:t>205.17</w:t>
      </w:r>
      <w:bookmarkEnd w:id="166"/>
      <w:r w:rsidR="00AC2FFC">
        <w:tab/>
        <w:t>Requirements class</w:t>
      </w:r>
      <w:r w:rsidRPr="00577CB4">
        <w:t>: Meteorological aerodrome trend forecast</w:t>
      </w:r>
      <w:bookmarkEnd w:id="167"/>
    </w:p>
    <w:p w14:paraId="005AAED2" w14:textId="03C6390C" w:rsidR="00C90D23" w:rsidRPr="00C76D2F" w:rsidRDefault="00C90D23" w:rsidP="00DC28D7">
      <w:pPr>
        <w:pStyle w:val="Bodytext1"/>
      </w:pPr>
      <w:r w:rsidRPr="00C76D2F">
        <w:t>205.17.1</w:t>
      </w:r>
      <w:r w:rsidRPr="00C76D2F">
        <w:tab/>
        <w:t xml:space="preserve">This requirements class restricts the content model for the XML element om:OM_Observation such that the </w:t>
      </w:r>
      <w:r w:rsidR="00AE5942">
        <w:t>“</w:t>
      </w:r>
      <w:r w:rsidRPr="00C76D2F">
        <w:t>result</w:t>
      </w:r>
      <w:r w:rsidR="00AE5942">
        <w:t>”</w:t>
      </w:r>
      <w:r w:rsidRPr="00C76D2F">
        <w:t xml:space="preserve"> of the observation describes the aggregated set of meteorological conditions forecast at an aerodrome as appropriate for inclusion in a trend forecast, the </w:t>
      </w:r>
      <w:r w:rsidR="00AE5942">
        <w:t>“</w:t>
      </w:r>
      <w:r w:rsidRPr="00C76D2F">
        <w:t>feature of interest</w:t>
      </w:r>
      <w:r w:rsidR="00AE5942">
        <w:t>”</w:t>
      </w:r>
      <w:r w:rsidRPr="00C76D2F">
        <w:t xml:space="preserve"> is a representative point location within the aerodrome for which the meteorological conditions were forecast and the </w:t>
      </w:r>
      <w:r w:rsidR="00AE5942">
        <w:t>“</w:t>
      </w:r>
      <w:r w:rsidRPr="00C76D2F">
        <w:t>procedure’ provides the set of information as specified by WMO.</w:t>
      </w:r>
    </w:p>
    <w:p w14:paraId="1326A083" w14:textId="77777777" w:rsidR="00BF3849" w:rsidRDefault="00C90D23" w:rsidP="00DC28D7">
      <w:pPr>
        <w:pStyle w:val="Note"/>
      </w:pPr>
      <w:r>
        <w:t>Note:</w:t>
      </w:r>
      <w:r>
        <w:tab/>
      </w:r>
      <w:r w:rsidRPr="00C76D2F">
        <w:t>MeteorologicalAerodromeTrendForecast is a subclass of ComplexSamplingMeasurement defined within METCE.</w:t>
      </w:r>
    </w:p>
    <w:p w14:paraId="12A28081" w14:textId="75F8211E" w:rsidR="00C90D23" w:rsidRPr="00C76D2F" w:rsidRDefault="00C90D23" w:rsidP="00DC28D7">
      <w:pPr>
        <w:pStyle w:val="Bodytext1"/>
      </w:pPr>
      <w:r w:rsidRPr="00C76D2F">
        <w:t>205.17.2</w:t>
      </w:r>
      <w:r w:rsidRPr="00C76D2F">
        <w:tab/>
        <w:t xml:space="preserve">Instances of om:OM_Observation with element om:type specifying </w:t>
      </w:r>
      <w:hyperlink r:id="rId556" w:history="1">
        <w:r w:rsidRPr="00C76D2F">
          <w:rPr>
            <w:rStyle w:val="Hyperlink"/>
          </w:rPr>
          <w:t>http://codes.wmo.int/49-2/observation-type/IWXXM/1.0/MeteorologicalAerodromeTrendForecast</w:t>
        </w:r>
      </w:hyperlink>
      <w:r w:rsidRPr="00C76D2F">
        <w:t xml:space="preserve"> shall conform to all </w:t>
      </w:r>
      <w:r w:rsidR="00AC23BC">
        <w:t>r</w:t>
      </w:r>
      <w:r w:rsidRPr="00C76D2F">
        <w:t>equirements in</w:t>
      </w:r>
      <w:r w:rsidR="00AE5942">
        <w:t xml:space="preserve"> </w:t>
      </w:r>
      <w:r w:rsidR="00C71E2C">
        <w:t>Table 5</w:t>
      </w:r>
      <w:r w:rsidR="00AE5942">
        <w:t>4.</w:t>
      </w:r>
    </w:p>
    <w:p w14:paraId="4FF2AD10" w14:textId="788042AC" w:rsidR="005C1479" w:rsidRDefault="00C90D23" w:rsidP="00DC28D7">
      <w:pPr>
        <w:pStyle w:val="Bodytext1"/>
      </w:pPr>
      <w:r w:rsidRPr="00C76D2F">
        <w:t>205.17.3</w:t>
      </w:r>
      <w:r w:rsidRPr="00C76D2F">
        <w:tab/>
        <w:t xml:space="preserve">Instances of om:OM_Observation with element om:type specifying </w:t>
      </w:r>
      <w:hyperlink r:id="rId557" w:history="1">
        <w:r w:rsidRPr="00C76D2F">
          <w:rPr>
            <w:rStyle w:val="Hyperlink"/>
          </w:rPr>
          <w:t>http://codes.wmo.int/49-2/observation-type/IWXXM/1.0/MeteorologicalAerodromeTrendForecast</w:t>
        </w:r>
      </w:hyperlink>
      <w:r w:rsidRPr="00C76D2F">
        <w:t xml:space="preserve"> shall conform to all </w:t>
      </w:r>
      <w:r w:rsidR="00AC23BC">
        <w:t>r</w:t>
      </w:r>
      <w:r w:rsidRPr="00C76D2F">
        <w:t>equirements of all relevant dependencies in</w:t>
      </w:r>
      <w:r w:rsidR="00AE5942">
        <w:t xml:space="preserve"> </w:t>
      </w:r>
      <w:r w:rsidR="00C71E2C">
        <w:t>Table 5</w:t>
      </w:r>
      <w:r w:rsidR="00AE5942">
        <w:t>4</w:t>
      </w:r>
      <w:r w:rsidRPr="00C76D2F">
        <w:t xml:space="preserve"> with the exception of those requirements listed as superseded in </w:t>
      </w:r>
      <w:r w:rsidRPr="009A0E8C">
        <w:t>205.17.4</w:t>
      </w:r>
      <w:r w:rsidRPr="00C76D2F">
        <w:t>.</w:t>
      </w:r>
    </w:p>
    <w:p w14:paraId="38185023" w14:textId="4390A2CF" w:rsidR="005C1479" w:rsidRDefault="00C90D23" w:rsidP="00DC28D7">
      <w:pPr>
        <w:pStyle w:val="Bodytext1"/>
      </w:pPr>
      <w:r w:rsidRPr="00C76D2F">
        <w:t xml:space="preserve">205.17.4 </w:t>
      </w:r>
      <w:r w:rsidR="003C1E7F">
        <w:tab/>
      </w:r>
      <w:r w:rsidRPr="00C76D2F">
        <w:t xml:space="preserve">The requirements and dependencies inherited from </w:t>
      </w:r>
      <w:r w:rsidR="00DB0544">
        <w:t>r</w:t>
      </w:r>
      <w:r w:rsidRPr="00C76D2F">
        <w:t xml:space="preserve">equirements class </w:t>
      </w:r>
      <w:hyperlink r:id="rId558" w:history="1">
        <w:r w:rsidRPr="00C76D2F">
          <w:rPr>
            <w:rStyle w:val="Hyperlink"/>
          </w:rPr>
          <w:t>http://def.wmo.int/metce/2013/req/xsd-complex-sampling-measurement</w:t>
        </w:r>
      </w:hyperlink>
      <w:r w:rsidRPr="00C76D2F">
        <w:t xml:space="preserve"> (as specified in </w:t>
      </w:r>
      <w:r w:rsidRPr="009A0E8C">
        <w:t>202.4</w:t>
      </w:r>
      <w:r w:rsidRPr="00C76D2F">
        <w:t>) listed in</w:t>
      </w:r>
      <w:r w:rsidR="00AE5942">
        <w:t xml:space="preserve"> </w:t>
      </w:r>
      <w:r w:rsidR="00C71E2C">
        <w:t>Table 5</w:t>
      </w:r>
      <w:r w:rsidR="00AE5942">
        <w:t>5</w:t>
      </w:r>
      <w:r w:rsidRPr="00C76D2F">
        <w:t xml:space="preserve"> are superseded by requirements defined herein and shall no longer apply.</w:t>
      </w:r>
    </w:p>
    <w:p w14:paraId="79914195" w14:textId="2BE62B4F" w:rsidR="00C90D23" w:rsidRPr="00C76D2F" w:rsidRDefault="00C90D23" w:rsidP="004B32B8">
      <w:pPr>
        <w:pStyle w:val="Notesheading"/>
      </w:pPr>
      <w:r>
        <w:t>Note:</w:t>
      </w:r>
      <w:r>
        <w:tab/>
      </w:r>
      <w:r w:rsidRPr="00C76D2F">
        <w:t>XML implementation of iwxxm:MeteorologicalAerodromeTrendForecast is dependent on:</w:t>
      </w:r>
    </w:p>
    <w:p w14:paraId="548DEBDC" w14:textId="77382305" w:rsidR="00C90D23" w:rsidRPr="00C76D2F" w:rsidRDefault="003C1E7F" w:rsidP="00A63264">
      <w:pPr>
        <w:pStyle w:val="Notes3"/>
      </w:pPr>
      <w:r>
        <w:t>–</w:t>
      </w:r>
      <w:r w:rsidR="00C90D23">
        <w:tab/>
      </w:r>
      <w:r w:rsidR="00C90D23" w:rsidRPr="00C76D2F">
        <w:t>OMXML [OGC/IS 10-025r1 Observations and Measurements 2.0 – XML Implementation]</w:t>
      </w:r>
      <w:r w:rsidR="002A7B02">
        <w:t>.</w:t>
      </w:r>
    </w:p>
    <w:p w14:paraId="639E4524" w14:textId="30D9B3F1" w:rsidR="00C90D23" w:rsidRPr="00C76D2F" w:rsidRDefault="00C71E2C" w:rsidP="00DC28D7">
      <w:pPr>
        <w:pStyle w:val="Tablecaption"/>
      </w:pPr>
      <w:bookmarkStart w:id="168" w:name="_Ref386275966"/>
      <w:r>
        <w:t>Table 5</w:t>
      </w:r>
      <w:r w:rsidR="00717D4C">
        <w:t>4</w:t>
      </w:r>
      <w:bookmarkEnd w:id="168"/>
      <w:r w:rsidR="00C90D23" w:rsidRPr="00C76D2F">
        <w:t>. Requirements class xsd-meteorological-aerodrome-trend-forecast</w:t>
      </w:r>
    </w:p>
    <w:p w14:paraId="3A8C1529" w14:textId="2D47A19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32564F3E" w14:textId="77777777" w:rsidTr="00576CB0">
        <w:trPr>
          <w:cantSplit/>
          <w:tblHeader/>
          <w:jc w:val="center"/>
        </w:trPr>
        <w:tc>
          <w:tcPr>
            <w:tcW w:w="9759" w:type="dxa"/>
            <w:gridSpan w:val="2"/>
            <w:shd w:val="clear" w:color="auto" w:fill="F2F2F2"/>
          </w:tcPr>
          <w:p w14:paraId="49CF5756" w14:textId="6AAFE818" w:rsidR="00C90D23" w:rsidRPr="00C76D2F" w:rsidRDefault="00DB0544" w:rsidP="00BC362F">
            <w:pPr>
              <w:pStyle w:val="Tableheader"/>
            </w:pPr>
            <w:r>
              <w:t>Requirements class</w:t>
            </w:r>
          </w:p>
        </w:tc>
      </w:tr>
      <w:tr w:rsidR="00C90D23" w:rsidRPr="00C76D2F" w14:paraId="66DD6743" w14:textId="77777777" w:rsidTr="00576CB0">
        <w:trPr>
          <w:cantSplit/>
          <w:jc w:val="center"/>
        </w:trPr>
        <w:tc>
          <w:tcPr>
            <w:tcW w:w="9759" w:type="dxa"/>
            <w:gridSpan w:val="2"/>
          </w:tcPr>
          <w:p w14:paraId="342ABE90" w14:textId="77777777" w:rsidR="00C90D23" w:rsidRPr="001F14E7" w:rsidRDefault="00412FFF" w:rsidP="00BC362F">
            <w:pPr>
              <w:pStyle w:val="Tablebody"/>
              <w:rPr>
                <w:rStyle w:val="Hyperlink"/>
                <w:rFonts w:eastAsia="MS Mincho" w:cs="Times New Roman"/>
                <w:szCs w:val="24"/>
              </w:rPr>
            </w:pPr>
            <w:hyperlink r:id="rId559" w:history="1">
              <w:r w:rsidR="00C90D23" w:rsidRPr="001F14E7">
                <w:rPr>
                  <w:rStyle w:val="Hyperlink"/>
                </w:rPr>
                <w:t>http://icao.int/iwxxm/1.1/req/xsd-meteorological-aerodrome-trend-forecast</w:t>
              </w:r>
            </w:hyperlink>
          </w:p>
        </w:tc>
      </w:tr>
      <w:tr w:rsidR="00C90D23" w:rsidRPr="00C76D2F" w14:paraId="341E157D" w14:textId="77777777" w:rsidTr="009F70B5">
        <w:trPr>
          <w:cantSplit/>
          <w:jc w:val="center"/>
        </w:trPr>
        <w:tc>
          <w:tcPr>
            <w:tcW w:w="1860" w:type="dxa"/>
          </w:tcPr>
          <w:p w14:paraId="56CF6415" w14:textId="7CDC19F8" w:rsidR="00C90D23" w:rsidRPr="00C76D2F" w:rsidRDefault="006A236F" w:rsidP="00BC362F">
            <w:pPr>
              <w:pStyle w:val="Tablebody"/>
            </w:pPr>
            <w:r>
              <w:t>Target type</w:t>
            </w:r>
          </w:p>
        </w:tc>
        <w:tc>
          <w:tcPr>
            <w:tcW w:w="7899" w:type="dxa"/>
          </w:tcPr>
          <w:p w14:paraId="6D3F654C" w14:textId="77777777" w:rsidR="00C90D23" w:rsidRPr="00C76D2F" w:rsidRDefault="00C90D23" w:rsidP="00BC362F">
            <w:pPr>
              <w:pStyle w:val="Tablebody"/>
            </w:pPr>
            <w:r w:rsidRPr="00C76D2F">
              <w:t>Data instance</w:t>
            </w:r>
          </w:p>
        </w:tc>
      </w:tr>
      <w:tr w:rsidR="00C90D23" w:rsidRPr="00C76D2F" w14:paraId="6024F57D" w14:textId="77777777" w:rsidTr="009F70B5">
        <w:trPr>
          <w:cantSplit/>
          <w:jc w:val="center"/>
        </w:trPr>
        <w:tc>
          <w:tcPr>
            <w:tcW w:w="1860" w:type="dxa"/>
          </w:tcPr>
          <w:p w14:paraId="012B2013" w14:textId="77777777" w:rsidR="00C90D23" w:rsidRPr="00C76D2F" w:rsidRDefault="00C90D23" w:rsidP="00BC362F">
            <w:pPr>
              <w:pStyle w:val="Tablebody"/>
            </w:pPr>
            <w:r w:rsidRPr="00C76D2F">
              <w:t>Name</w:t>
            </w:r>
          </w:p>
        </w:tc>
        <w:tc>
          <w:tcPr>
            <w:tcW w:w="7899" w:type="dxa"/>
          </w:tcPr>
          <w:p w14:paraId="6E7A2D33" w14:textId="77777777" w:rsidR="00C90D23" w:rsidRPr="00C76D2F" w:rsidRDefault="00C90D23" w:rsidP="00BC362F">
            <w:pPr>
              <w:pStyle w:val="Tablebody"/>
            </w:pPr>
            <w:r w:rsidRPr="00C76D2F">
              <w:t>Meteorological aerodrome trend forecast</w:t>
            </w:r>
          </w:p>
        </w:tc>
      </w:tr>
      <w:tr w:rsidR="00C90D23" w:rsidRPr="00C76D2F" w14:paraId="5C18EF00" w14:textId="77777777" w:rsidTr="009F70B5">
        <w:trPr>
          <w:cantSplit/>
          <w:jc w:val="center"/>
        </w:trPr>
        <w:tc>
          <w:tcPr>
            <w:tcW w:w="1860" w:type="dxa"/>
          </w:tcPr>
          <w:p w14:paraId="04EA9A73" w14:textId="77777777" w:rsidR="00C90D23" w:rsidRPr="00C76D2F" w:rsidRDefault="00C90D23" w:rsidP="00BC362F">
            <w:pPr>
              <w:pStyle w:val="Tablebody"/>
            </w:pPr>
            <w:r w:rsidRPr="00C76D2F">
              <w:t>Dependency</w:t>
            </w:r>
          </w:p>
        </w:tc>
        <w:tc>
          <w:tcPr>
            <w:tcW w:w="7899" w:type="dxa"/>
          </w:tcPr>
          <w:p w14:paraId="3733DFAE" w14:textId="124A71E2" w:rsidR="00C90D23" w:rsidRPr="00C76D2F" w:rsidRDefault="00412FFF" w:rsidP="00BC362F">
            <w:pPr>
              <w:pStyle w:val="Tablebody"/>
            </w:pPr>
            <w:hyperlink r:id="rId560"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66BEB103" w14:textId="77777777" w:rsidTr="009F70B5">
        <w:trPr>
          <w:cantSplit/>
          <w:jc w:val="center"/>
        </w:trPr>
        <w:tc>
          <w:tcPr>
            <w:tcW w:w="1860" w:type="dxa"/>
          </w:tcPr>
          <w:p w14:paraId="4395B635" w14:textId="77777777" w:rsidR="00C90D23" w:rsidRPr="00C76D2F" w:rsidRDefault="00C90D23" w:rsidP="00BC362F">
            <w:pPr>
              <w:pStyle w:val="Tablebody"/>
            </w:pPr>
            <w:r w:rsidRPr="00C76D2F">
              <w:t>Dependency</w:t>
            </w:r>
          </w:p>
        </w:tc>
        <w:tc>
          <w:tcPr>
            <w:tcW w:w="7899" w:type="dxa"/>
          </w:tcPr>
          <w:p w14:paraId="617BD59C" w14:textId="043173ED" w:rsidR="00C90D23" w:rsidRPr="00C76D2F" w:rsidRDefault="00412FFF" w:rsidP="00BC362F">
            <w:pPr>
              <w:pStyle w:val="Tablebody"/>
            </w:pPr>
            <w:hyperlink r:id="rId561"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44EB875A" w14:textId="77777777" w:rsidTr="009F70B5">
        <w:trPr>
          <w:cantSplit/>
          <w:jc w:val="center"/>
        </w:trPr>
        <w:tc>
          <w:tcPr>
            <w:tcW w:w="1860" w:type="dxa"/>
          </w:tcPr>
          <w:p w14:paraId="3C99BD25" w14:textId="77777777" w:rsidR="00C90D23" w:rsidRPr="00C76D2F" w:rsidRDefault="00C90D23" w:rsidP="00BC362F">
            <w:pPr>
              <w:pStyle w:val="Tablebody"/>
            </w:pPr>
            <w:r w:rsidRPr="00C76D2F">
              <w:t>Dependency</w:t>
            </w:r>
          </w:p>
        </w:tc>
        <w:tc>
          <w:tcPr>
            <w:tcW w:w="7899" w:type="dxa"/>
          </w:tcPr>
          <w:p w14:paraId="70FA1459" w14:textId="3DA7DDC8" w:rsidR="00C90D23" w:rsidRPr="00C76D2F" w:rsidRDefault="00412FFF" w:rsidP="00BC362F">
            <w:pPr>
              <w:pStyle w:val="Tablebody"/>
            </w:pPr>
            <w:hyperlink r:id="rId562"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2C637E43" w14:textId="77777777" w:rsidTr="009F70B5">
        <w:trPr>
          <w:cantSplit/>
          <w:jc w:val="center"/>
        </w:trPr>
        <w:tc>
          <w:tcPr>
            <w:tcW w:w="1860" w:type="dxa"/>
          </w:tcPr>
          <w:p w14:paraId="1AB46CA0" w14:textId="77777777" w:rsidR="00C90D23" w:rsidRPr="00C76D2F" w:rsidRDefault="00C90D23" w:rsidP="00BC362F">
            <w:pPr>
              <w:pStyle w:val="Tablebody"/>
            </w:pPr>
            <w:r w:rsidRPr="00C76D2F">
              <w:t>Dependency</w:t>
            </w:r>
          </w:p>
        </w:tc>
        <w:tc>
          <w:tcPr>
            <w:tcW w:w="7899" w:type="dxa"/>
          </w:tcPr>
          <w:p w14:paraId="16B8034E" w14:textId="1F8EF140" w:rsidR="00C90D23" w:rsidRPr="00C76D2F" w:rsidRDefault="00412FFF" w:rsidP="009A0E8C">
            <w:pPr>
              <w:pStyle w:val="Tablebody"/>
            </w:pPr>
            <w:hyperlink r:id="rId563" w:history="1">
              <w:r w:rsidR="00C90D23" w:rsidRPr="00C76D2F">
                <w:rPr>
                  <w:rStyle w:val="Hyperlink"/>
                </w:rPr>
                <w:t>http://def.wmo.int/metce/2013/req/xsd-complex-sampling-measurement</w:t>
              </w:r>
            </w:hyperlink>
            <w:r w:rsidR="00C90D23" w:rsidRPr="00C76D2F">
              <w:t>, 202.4</w:t>
            </w:r>
          </w:p>
        </w:tc>
      </w:tr>
      <w:tr w:rsidR="00C90D23" w:rsidRPr="00C76D2F" w14:paraId="7D378B10" w14:textId="77777777" w:rsidTr="009F70B5">
        <w:trPr>
          <w:cantSplit/>
          <w:jc w:val="center"/>
        </w:trPr>
        <w:tc>
          <w:tcPr>
            <w:tcW w:w="1860" w:type="dxa"/>
          </w:tcPr>
          <w:p w14:paraId="7FEF8948" w14:textId="77777777" w:rsidR="00C90D23" w:rsidRPr="00C76D2F" w:rsidRDefault="00C90D23" w:rsidP="00BC362F">
            <w:pPr>
              <w:pStyle w:val="Tablebody"/>
            </w:pPr>
            <w:r w:rsidRPr="00C76D2F">
              <w:t>Dependency</w:t>
            </w:r>
          </w:p>
        </w:tc>
        <w:tc>
          <w:tcPr>
            <w:tcW w:w="7899" w:type="dxa"/>
          </w:tcPr>
          <w:p w14:paraId="23729129" w14:textId="49C9E98F" w:rsidR="00C90D23" w:rsidRPr="00C76D2F" w:rsidRDefault="00412FFF" w:rsidP="009A0E8C">
            <w:pPr>
              <w:pStyle w:val="Tablebody"/>
            </w:pPr>
            <w:hyperlink r:id="rId564" w:history="1">
              <w:r w:rsidR="00C90D23" w:rsidRPr="001F14E7">
                <w:rPr>
                  <w:rStyle w:val="Hyperlink"/>
                </w:rPr>
                <w:t>http://icao.int/saf/1.1/req/xsd-aerodrome</w:t>
              </w:r>
            </w:hyperlink>
            <w:r w:rsidR="00C90D23" w:rsidRPr="00C76D2F">
              <w:t>, 204.4</w:t>
            </w:r>
          </w:p>
        </w:tc>
      </w:tr>
      <w:tr w:rsidR="00C90D23" w:rsidRPr="00C76D2F" w14:paraId="046F9D9C" w14:textId="77777777" w:rsidTr="009F70B5">
        <w:trPr>
          <w:cantSplit/>
          <w:jc w:val="center"/>
        </w:trPr>
        <w:tc>
          <w:tcPr>
            <w:tcW w:w="1860" w:type="dxa"/>
          </w:tcPr>
          <w:p w14:paraId="56DED55B" w14:textId="77777777" w:rsidR="00C90D23" w:rsidRPr="00C76D2F" w:rsidRDefault="00C90D23" w:rsidP="00BC362F">
            <w:pPr>
              <w:pStyle w:val="Tablebody"/>
            </w:pPr>
            <w:r w:rsidRPr="00C76D2F">
              <w:t>Dependency</w:t>
            </w:r>
          </w:p>
        </w:tc>
        <w:tc>
          <w:tcPr>
            <w:tcW w:w="7899" w:type="dxa"/>
          </w:tcPr>
          <w:p w14:paraId="3DABD74E" w14:textId="6211ED76" w:rsidR="00C90D23" w:rsidRPr="00C76D2F" w:rsidRDefault="00412FFF" w:rsidP="009A0E8C">
            <w:pPr>
              <w:pStyle w:val="Tablebody"/>
            </w:pPr>
            <w:hyperlink r:id="rId565" w:history="1">
              <w:r w:rsidR="00C90D23" w:rsidRPr="001F14E7">
                <w:rPr>
                  <w:rStyle w:val="Hyperlink"/>
                </w:rPr>
                <w:t>http://icao.int/iwxxm/1.1/req/xsd-meteorological-aerodrome-trend-forecast-record</w:t>
              </w:r>
            </w:hyperlink>
            <w:r w:rsidR="00C90D23" w:rsidRPr="00C76D2F">
              <w:t>, 205.16</w:t>
            </w:r>
          </w:p>
        </w:tc>
      </w:tr>
      <w:tr w:rsidR="00C90D23" w:rsidRPr="00C76D2F" w14:paraId="1742861E" w14:textId="77777777" w:rsidTr="009F70B5">
        <w:trPr>
          <w:cantSplit/>
          <w:jc w:val="center"/>
        </w:trPr>
        <w:tc>
          <w:tcPr>
            <w:tcW w:w="1860" w:type="dxa"/>
            <w:shd w:val="clear" w:color="auto" w:fill="F2F2F2"/>
          </w:tcPr>
          <w:p w14:paraId="48FE2E15" w14:textId="77777777" w:rsidR="00C90D23" w:rsidRPr="00C76D2F" w:rsidRDefault="00C90D23" w:rsidP="005631C1">
            <w:pPr>
              <w:pStyle w:val="Tablebodyshaded"/>
            </w:pPr>
            <w:r w:rsidRPr="00C76D2F">
              <w:lastRenderedPageBreak/>
              <w:t>Requirement</w:t>
            </w:r>
          </w:p>
        </w:tc>
        <w:tc>
          <w:tcPr>
            <w:tcW w:w="7899" w:type="dxa"/>
          </w:tcPr>
          <w:p w14:paraId="5A3AAF3F" w14:textId="226B39C1" w:rsidR="00C90D23" w:rsidRPr="001F14E7" w:rsidRDefault="00412FFF" w:rsidP="00BC362F">
            <w:pPr>
              <w:pStyle w:val="Tablebody"/>
              <w:rPr>
                <w:rStyle w:val="Hyperlink"/>
              </w:rPr>
            </w:pPr>
            <w:hyperlink r:id="rId566" w:history="1">
              <w:r w:rsidR="00C90D23" w:rsidRPr="001F14E7">
                <w:rPr>
                  <w:rStyle w:val="Hyperlink"/>
                </w:rPr>
                <w:t>http://icao.int/iwxxm/1.1/req/xsd-meteorological-</w:t>
              </w:r>
              <w:r w:rsidR="009452D9" w:rsidRPr="009452D9">
                <w:rPr>
                  <w:rStyle w:val="Hyperlink"/>
                </w:rPr>
                <w:t>aerodrome-</w:t>
              </w:r>
              <w:r w:rsidR="00C90D23" w:rsidRPr="001F14E7">
                <w:rPr>
                  <w:rStyle w:val="Hyperlink"/>
                </w:rPr>
                <w:t>trend-forecast/feature-of-interest</w:t>
              </w:r>
            </w:hyperlink>
          </w:p>
          <w:p w14:paraId="32B15E63" w14:textId="77777777" w:rsidR="00BF3849" w:rsidRDefault="00C90D23" w:rsidP="00BC362F">
            <w:pPr>
              <w:pStyle w:val="Tablebody"/>
            </w:pPr>
            <w:r w:rsidRPr="00C76D2F">
              <w:t>The XML element //om:OM_Observation/om:featureOfInterest shall contain a valid child element sams:SF_SpatialSamplingFeature that describes the reference point to which the forecast meteorological conditions apply.</w:t>
            </w:r>
          </w:p>
          <w:p w14:paraId="019A4B2C" w14:textId="2412AA73" w:rsidR="00C90D23" w:rsidRPr="00C76D2F" w:rsidRDefault="00C90D23" w:rsidP="00BC362F">
            <w:pPr>
              <w:pStyle w:val="Tablebody"/>
            </w:pPr>
            <w:r w:rsidRPr="00C76D2F">
              <w:t xml:space="preserve">The XML element //om:OM_Observation/om:featureOfInterest/sams:SF_SpatialSamplingFeature/sam:type </w:t>
            </w:r>
            <w:r w:rsidRPr="00472194">
              <w:t xml:space="preserve">shall have </w:t>
            </w:r>
            <w:r w:rsidR="00472194">
              <w:t xml:space="preserve">the </w:t>
            </w:r>
            <w:r w:rsidRPr="00472194">
              <w:t>value</w:t>
            </w:r>
            <w:r w:rsidRPr="00C76D2F">
              <w:t xml:space="preserve"> “</w:t>
            </w:r>
            <w:hyperlink r:id="rId567" w:history="1">
              <w:r w:rsidRPr="00C76D2F">
                <w:rPr>
                  <w:rStyle w:val="Hyperlink"/>
                </w:rPr>
                <w:t>http://www.opengis.net/def/samplingFeatureType/OGC-OM/2.0/SF_SamplingPoint</w:t>
              </w:r>
            </w:hyperlink>
            <w:r w:rsidRPr="00C76D2F">
              <w:t>”.</w:t>
            </w:r>
          </w:p>
        </w:tc>
      </w:tr>
      <w:tr w:rsidR="00C90D23" w:rsidRPr="00C76D2F" w14:paraId="1BE8D5A8" w14:textId="77777777" w:rsidTr="009F70B5">
        <w:trPr>
          <w:cantSplit/>
          <w:jc w:val="center"/>
        </w:trPr>
        <w:tc>
          <w:tcPr>
            <w:tcW w:w="1860" w:type="dxa"/>
            <w:shd w:val="clear" w:color="auto" w:fill="F2F2F2"/>
          </w:tcPr>
          <w:p w14:paraId="6E1FEA0A" w14:textId="77777777" w:rsidR="00C90D23" w:rsidRPr="00C76D2F" w:rsidRDefault="00C90D23" w:rsidP="005631C1">
            <w:pPr>
              <w:pStyle w:val="Tablebodyshaded"/>
            </w:pPr>
            <w:r w:rsidRPr="00C76D2F">
              <w:t>Requirement</w:t>
            </w:r>
          </w:p>
        </w:tc>
        <w:tc>
          <w:tcPr>
            <w:tcW w:w="7899" w:type="dxa"/>
          </w:tcPr>
          <w:p w14:paraId="59626F5D" w14:textId="77777777" w:rsidR="00C90D23" w:rsidRPr="001F14E7" w:rsidRDefault="00412FFF" w:rsidP="00BC362F">
            <w:pPr>
              <w:pStyle w:val="Tablebody"/>
              <w:rPr>
                <w:rStyle w:val="Hyperlink"/>
              </w:rPr>
            </w:pPr>
            <w:hyperlink r:id="rId568" w:history="1">
              <w:r w:rsidR="00C90D23" w:rsidRPr="001F14E7">
                <w:rPr>
                  <w:rStyle w:val="Hyperlink"/>
                </w:rPr>
                <w:t>http://icao.int/iwxxm/1.1/req/xsd-meteorological-aerodrome-trend-forecast/sampled-feature</w:t>
              </w:r>
            </w:hyperlink>
          </w:p>
          <w:p w14:paraId="30573068" w14:textId="77777777" w:rsidR="00C90D23" w:rsidRPr="00C76D2F" w:rsidRDefault="00C90D23" w:rsidP="00BC362F">
            <w:pPr>
              <w:pStyle w:val="Tablebody"/>
            </w:pPr>
            <w:r w:rsidRPr="00C76D2F">
              <w:t>The XML element //om:OM_Observation/om:featureOfInterest/sams:SF_ SpatialSamplingFeature/sam:sampledFeature shall contain a valid child element saf:Aerodrome that describes the aerodrome to which the forecast meteorological conditions apply.</w:t>
            </w:r>
          </w:p>
        </w:tc>
      </w:tr>
      <w:tr w:rsidR="00C90D23" w:rsidRPr="00C76D2F" w14:paraId="553BF46E" w14:textId="77777777" w:rsidTr="009F70B5">
        <w:trPr>
          <w:cantSplit/>
          <w:jc w:val="center"/>
        </w:trPr>
        <w:tc>
          <w:tcPr>
            <w:tcW w:w="1860" w:type="dxa"/>
            <w:shd w:val="clear" w:color="auto" w:fill="F2F2F2"/>
          </w:tcPr>
          <w:p w14:paraId="4E5959A2" w14:textId="77777777" w:rsidR="00C90D23" w:rsidRPr="00C76D2F" w:rsidRDefault="00C90D23" w:rsidP="005631C1">
            <w:pPr>
              <w:pStyle w:val="Tablebodyshaded"/>
            </w:pPr>
            <w:r w:rsidRPr="00C76D2F">
              <w:t>Requirement</w:t>
            </w:r>
          </w:p>
        </w:tc>
        <w:tc>
          <w:tcPr>
            <w:tcW w:w="7899" w:type="dxa"/>
          </w:tcPr>
          <w:p w14:paraId="54D08041" w14:textId="77777777" w:rsidR="00C90D23" w:rsidRPr="001F14E7" w:rsidRDefault="00412FFF" w:rsidP="00BC362F">
            <w:pPr>
              <w:pStyle w:val="Tablebody"/>
              <w:rPr>
                <w:rStyle w:val="Hyperlink"/>
              </w:rPr>
            </w:pPr>
            <w:hyperlink r:id="rId569" w:history="1">
              <w:r w:rsidR="00C90D23" w:rsidRPr="001F14E7">
                <w:rPr>
                  <w:rStyle w:val="Hyperlink"/>
                </w:rPr>
                <w:t>http://icao.int/iwxxm/1.1/req/xsd-meteorological-aerodrome-trend-forecast/result</w:t>
              </w:r>
            </w:hyperlink>
          </w:p>
          <w:p w14:paraId="5DD526BC" w14:textId="77777777" w:rsidR="00C90D23" w:rsidRPr="00C76D2F" w:rsidRDefault="00C90D23" w:rsidP="00BC362F">
            <w:pPr>
              <w:pStyle w:val="Tablebody"/>
            </w:pPr>
            <w:r w:rsidRPr="00C76D2F">
              <w:t>The XML element //om:OM_Observation/om:result shall contain a valid child element iwxxm:MeteorologicalAerodromeTrendForecastRecord that describes the aggregated set of meteorological conditions forecast for the target aerodrome.</w:t>
            </w:r>
          </w:p>
        </w:tc>
      </w:tr>
      <w:tr w:rsidR="00C90D23" w:rsidRPr="00C76D2F" w14:paraId="4F312C4F" w14:textId="77777777" w:rsidTr="009F70B5">
        <w:trPr>
          <w:cantSplit/>
          <w:jc w:val="center"/>
        </w:trPr>
        <w:tc>
          <w:tcPr>
            <w:tcW w:w="1860" w:type="dxa"/>
            <w:shd w:val="clear" w:color="auto" w:fill="F2F2F2"/>
          </w:tcPr>
          <w:p w14:paraId="781CFCA5" w14:textId="77777777" w:rsidR="00C90D23" w:rsidRPr="00C76D2F" w:rsidRDefault="00C90D23" w:rsidP="005631C1">
            <w:pPr>
              <w:pStyle w:val="Tablebodyshaded"/>
            </w:pPr>
            <w:r w:rsidRPr="00C76D2F">
              <w:t>Requirement</w:t>
            </w:r>
          </w:p>
        </w:tc>
        <w:tc>
          <w:tcPr>
            <w:tcW w:w="7899" w:type="dxa"/>
          </w:tcPr>
          <w:p w14:paraId="0B153A3C" w14:textId="77777777" w:rsidR="00C90D23" w:rsidRPr="001F14E7" w:rsidRDefault="00412FFF" w:rsidP="00BC362F">
            <w:pPr>
              <w:pStyle w:val="Tablebody"/>
              <w:rPr>
                <w:rStyle w:val="Hyperlink"/>
              </w:rPr>
            </w:pPr>
            <w:hyperlink r:id="rId570" w:history="1">
              <w:r w:rsidR="00C90D23" w:rsidRPr="001F14E7">
                <w:rPr>
                  <w:rStyle w:val="Hyperlink"/>
                </w:rPr>
                <w:t>http://icao.int/iwxxm/1.1/req/xsd-meteorological-aerodrome-trend-forecast/phenomenon-time</w:t>
              </w:r>
            </w:hyperlink>
          </w:p>
          <w:p w14:paraId="4867BFAD" w14:textId="06935830" w:rsidR="00C90D23" w:rsidRPr="00C76D2F" w:rsidRDefault="00C90D23" w:rsidP="00BC362F">
            <w:pPr>
              <w:pStyle w:val="Tablebody"/>
            </w:pPr>
            <w:r w:rsidRPr="00C76D2F">
              <w:t xml:space="preserve">The XML element //om:OM_Observation/om:phenomenonTime shall contain a valid child element gml:TimeInstant or gml:TimePeriod that describes the time for which the </w:t>
            </w:r>
            <w:r w:rsidR="009452D9">
              <w:t xml:space="preserve">trend </w:t>
            </w:r>
            <w:r w:rsidRPr="00C76D2F">
              <w:t>forecast is valid.</w:t>
            </w:r>
          </w:p>
        </w:tc>
      </w:tr>
      <w:tr w:rsidR="00C90D23" w:rsidRPr="00C76D2F" w14:paraId="053A9961" w14:textId="77777777" w:rsidTr="009F70B5">
        <w:trPr>
          <w:cantSplit/>
          <w:jc w:val="center"/>
        </w:trPr>
        <w:tc>
          <w:tcPr>
            <w:tcW w:w="1860" w:type="dxa"/>
            <w:shd w:val="clear" w:color="auto" w:fill="F2F2F2"/>
          </w:tcPr>
          <w:p w14:paraId="2C7DB216" w14:textId="77777777" w:rsidR="00C90D23" w:rsidRPr="00C76D2F" w:rsidRDefault="00C90D23" w:rsidP="005631C1">
            <w:pPr>
              <w:pStyle w:val="Tablebodyshaded"/>
            </w:pPr>
            <w:r w:rsidRPr="00C76D2F">
              <w:t>Requirement</w:t>
            </w:r>
          </w:p>
        </w:tc>
        <w:tc>
          <w:tcPr>
            <w:tcW w:w="7899" w:type="dxa"/>
          </w:tcPr>
          <w:p w14:paraId="6D25B23B" w14:textId="77777777" w:rsidR="00C90D23" w:rsidRPr="001F14E7" w:rsidRDefault="00412FFF" w:rsidP="00BC362F">
            <w:pPr>
              <w:pStyle w:val="Tablebody"/>
              <w:rPr>
                <w:rStyle w:val="Hyperlink"/>
              </w:rPr>
            </w:pPr>
            <w:hyperlink r:id="rId571" w:history="1">
              <w:r w:rsidR="00C90D23" w:rsidRPr="001F14E7">
                <w:rPr>
                  <w:rStyle w:val="Hyperlink"/>
                </w:rPr>
                <w:t>http://icao.int/iwxxm/1.1/req/xsd-meteorological-aerodrome-trend-forecast/result-time</w:t>
              </w:r>
            </w:hyperlink>
          </w:p>
          <w:p w14:paraId="5A338322" w14:textId="77777777" w:rsidR="00C90D23" w:rsidRPr="00C76D2F" w:rsidRDefault="00C90D23" w:rsidP="00BC362F">
            <w:pPr>
              <w:pStyle w:val="Tablebody"/>
            </w:pPr>
            <w:r w:rsidRPr="00C76D2F">
              <w:t>The XML element //om:OM_Observation/om:resultTime shall contain a valid child element gml:TimeInstant that describes the time at which the trend forecast was made available for dissemination.</w:t>
            </w:r>
          </w:p>
        </w:tc>
      </w:tr>
      <w:tr w:rsidR="00C90D23" w:rsidRPr="00C76D2F" w14:paraId="60A6BE67" w14:textId="77777777" w:rsidTr="009F70B5">
        <w:trPr>
          <w:cantSplit/>
          <w:jc w:val="center"/>
        </w:trPr>
        <w:tc>
          <w:tcPr>
            <w:tcW w:w="1860" w:type="dxa"/>
            <w:shd w:val="clear" w:color="auto" w:fill="F2F2F2"/>
            <w:tcMar>
              <w:left w:w="20" w:type="dxa"/>
              <w:right w:w="0" w:type="dxa"/>
            </w:tcMar>
          </w:tcPr>
          <w:p w14:paraId="341AD28A" w14:textId="77777777" w:rsidR="00C90D23" w:rsidRPr="00C76D2F" w:rsidRDefault="00C90D23" w:rsidP="005631C1">
            <w:pPr>
              <w:pStyle w:val="Tablebodyshaded"/>
            </w:pPr>
            <w:r w:rsidRPr="00C76D2F">
              <w:t>Recommendation</w:t>
            </w:r>
          </w:p>
        </w:tc>
        <w:tc>
          <w:tcPr>
            <w:tcW w:w="7899" w:type="dxa"/>
          </w:tcPr>
          <w:p w14:paraId="72026FD3" w14:textId="77777777" w:rsidR="00BF3849" w:rsidRDefault="00412FFF" w:rsidP="00BC362F">
            <w:pPr>
              <w:pStyle w:val="Tablebody"/>
              <w:rPr>
                <w:rStyle w:val="Hyperlink"/>
              </w:rPr>
            </w:pPr>
            <w:hyperlink r:id="rId572" w:history="1">
              <w:r w:rsidR="00C90D23" w:rsidRPr="001F14E7">
                <w:rPr>
                  <w:rStyle w:val="Hyperlink"/>
                </w:rPr>
                <w:t>http://icao.int/iwxxm/1.1/req/xsd-meteorological-aerodrome-trend-forecast/observed-property</w:t>
              </w:r>
            </w:hyperlink>
          </w:p>
          <w:p w14:paraId="5346DD5B" w14:textId="627B8081" w:rsidR="00C90D23" w:rsidRPr="00C76D2F" w:rsidRDefault="00C90D23" w:rsidP="00076FE6">
            <w:pPr>
              <w:pStyle w:val="Tablebody"/>
            </w:pPr>
            <w:r w:rsidRPr="00C76D2F">
              <w:t xml:space="preserve">The XML attribute //om:OM_Observation/om:observedProperty/@xlink:href </w:t>
            </w:r>
            <w:r w:rsidRPr="00B47ADE">
              <w:t xml:space="preserve">should have </w:t>
            </w:r>
            <w:r w:rsidR="00712086">
              <w:t xml:space="preserve">the </w:t>
            </w:r>
            <w:r w:rsidRPr="00B47ADE">
              <w:t>value</w:t>
            </w:r>
            <w:r w:rsidRPr="00C76D2F">
              <w:t xml:space="preserve"> “</w:t>
            </w:r>
            <w:hyperlink r:id="rId573" w:history="1">
              <w:r w:rsidRPr="00C76D2F">
                <w:rPr>
                  <w:rStyle w:val="Hyperlink"/>
                </w:rPr>
                <w:t>http://codes.wmo.int/49-2/observable-property/MeteorologicalAerodromeTrendForecast</w:t>
              </w:r>
            </w:hyperlink>
            <w:r w:rsidRPr="00C76D2F">
              <w:t>”.</w:t>
            </w:r>
            <w:r w:rsidR="005F0E59">
              <w:t xml:space="preserve"> </w:t>
            </w:r>
          </w:p>
        </w:tc>
      </w:tr>
      <w:tr w:rsidR="00C90D23" w:rsidRPr="00C76D2F" w14:paraId="4B0A2871" w14:textId="77777777" w:rsidTr="009F70B5">
        <w:trPr>
          <w:cantSplit/>
          <w:jc w:val="center"/>
        </w:trPr>
        <w:tc>
          <w:tcPr>
            <w:tcW w:w="1860" w:type="dxa"/>
            <w:shd w:val="clear" w:color="auto" w:fill="F2F2F2"/>
            <w:tcMar>
              <w:left w:w="20" w:type="dxa"/>
              <w:right w:w="0" w:type="dxa"/>
            </w:tcMar>
          </w:tcPr>
          <w:p w14:paraId="77E36728" w14:textId="77777777" w:rsidR="00C90D23" w:rsidRPr="00C76D2F" w:rsidRDefault="00C90D23" w:rsidP="005631C1">
            <w:pPr>
              <w:pStyle w:val="Tablebodyshaded"/>
            </w:pPr>
            <w:r w:rsidRPr="00C76D2F">
              <w:t>Recommendation</w:t>
            </w:r>
          </w:p>
        </w:tc>
        <w:tc>
          <w:tcPr>
            <w:tcW w:w="7899" w:type="dxa"/>
          </w:tcPr>
          <w:p w14:paraId="69F95F64" w14:textId="77777777" w:rsidR="00C90D23" w:rsidRPr="001F14E7" w:rsidRDefault="00412FFF" w:rsidP="00BC362F">
            <w:pPr>
              <w:pStyle w:val="Tablebody"/>
              <w:rPr>
                <w:rStyle w:val="Hyperlink"/>
              </w:rPr>
            </w:pPr>
            <w:hyperlink r:id="rId574" w:history="1">
              <w:r w:rsidR="00C90D23" w:rsidRPr="001F14E7">
                <w:rPr>
                  <w:rStyle w:val="Hyperlink"/>
                </w:rPr>
                <w:t>http://icao.int/iwxxm/1.1/req/xsd-meteorological-aerodrome-trend-forecast/procedure</w:t>
              </w:r>
            </w:hyperlink>
          </w:p>
          <w:p w14:paraId="1ECD74E5" w14:textId="77777777" w:rsidR="00C90D23" w:rsidRPr="00C76D2F" w:rsidRDefault="00C90D23" w:rsidP="00BC362F">
            <w:pPr>
              <w:pStyle w:val="Tablebody"/>
            </w:pPr>
            <w:r w:rsidRPr="00C76D2F">
              <w:t>The value of XML element //om:OM_Observation/om:procedure/metce:Process/gml:description should be used to cite the Technical Regulations relating to trend forecasts for</w:t>
            </w:r>
            <w:r>
              <w:t xml:space="preserve"> </w:t>
            </w:r>
            <w:r w:rsidRPr="00C76D2F">
              <w:t>aerodromes.</w:t>
            </w:r>
          </w:p>
        </w:tc>
      </w:tr>
    </w:tbl>
    <w:p w14:paraId="313E495B" w14:textId="77777777" w:rsidR="00A354A3" w:rsidRDefault="00C90D23" w:rsidP="00A63264">
      <w:pPr>
        <w:pStyle w:val="Notesheading"/>
      </w:pPr>
      <w:r>
        <w:t>Note</w:t>
      </w:r>
      <w:r w:rsidR="00A354A3">
        <w:t>s</w:t>
      </w:r>
      <w:r>
        <w:t>:</w:t>
      </w:r>
    </w:p>
    <w:p w14:paraId="4FCD315A" w14:textId="00ECB568" w:rsidR="005C1479" w:rsidRPr="00DD7E09" w:rsidRDefault="00A354A3" w:rsidP="00A63264">
      <w:pPr>
        <w:pStyle w:val="Notes1"/>
      </w:pPr>
      <w:r>
        <w:t>1.</w:t>
      </w:r>
      <w:r w:rsidR="00C90D23">
        <w:tab/>
        <w:t xml:space="preserve">Dependency </w:t>
      </w:r>
      <w:hyperlink r:id="rId575" w:history="1">
        <w:r w:rsidR="00C90D23" w:rsidRPr="00C76D2F">
          <w:rPr>
            <w:rStyle w:val="Hyperlink"/>
          </w:rPr>
          <w:t>http://www.opengis.net/spec/OMXML/2.0/req/observation</w:t>
        </w:r>
      </w:hyperlink>
      <w:r w:rsidR="00C90D23" w:rsidRPr="00C76D2F">
        <w:t xml:space="preserve"> has associated conformance class </w:t>
      </w:r>
      <w:r w:rsidR="00F652D8">
        <w:br/>
      </w:r>
      <w:hyperlink r:id="rId576"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0F747F51" w14:textId="13F800E5" w:rsidR="005C1479" w:rsidRPr="00DD7E09" w:rsidRDefault="00A354A3" w:rsidP="00A63264">
      <w:pPr>
        <w:pStyle w:val="Notes1"/>
      </w:pPr>
      <w:r>
        <w:t>2.</w:t>
      </w:r>
      <w:r w:rsidR="00C90D23">
        <w:tab/>
        <w:t xml:space="preserve">Dependency </w:t>
      </w:r>
      <w:hyperlink r:id="rId577" w:history="1">
        <w:r w:rsidR="00C90D23" w:rsidRPr="00C76D2F">
          <w:rPr>
            <w:rStyle w:val="Hyperlink"/>
          </w:rPr>
          <w:t>http://www.opengis.net/spec/OMXML/2.0/req/sampling</w:t>
        </w:r>
      </w:hyperlink>
      <w:r w:rsidR="00C90D23" w:rsidRPr="00C76D2F">
        <w:t xml:space="preserve"> has associated conformance class </w:t>
      </w:r>
      <w:r w:rsidR="00F652D8">
        <w:br/>
      </w:r>
      <w:hyperlink r:id="rId578"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0A2AEDF6" w14:textId="10492DB3" w:rsidR="005C1479" w:rsidRPr="00DD7E09" w:rsidRDefault="00A354A3" w:rsidP="00A63264">
      <w:pPr>
        <w:pStyle w:val="Notes1"/>
      </w:pPr>
      <w:r>
        <w:t>3.</w:t>
      </w:r>
      <w:r w:rsidR="00C90D23">
        <w:tab/>
        <w:t xml:space="preserve">Dependency </w:t>
      </w:r>
      <w:hyperlink r:id="rId579" w:history="1">
        <w:r w:rsidR="00C90D23" w:rsidRPr="00C76D2F">
          <w:rPr>
            <w:rStyle w:val="Hyperlink"/>
          </w:rPr>
          <w:t>http://www.opengis.net/spec/OMXML/2.0/req/spatialSampling</w:t>
        </w:r>
      </w:hyperlink>
      <w:r w:rsidR="00C90D23" w:rsidRPr="00C76D2F">
        <w:t xml:space="preserve"> has associated conformance class </w:t>
      </w:r>
      <w:hyperlink r:id="rId580"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58F9C932" w14:textId="03450705" w:rsidR="00C90D23" w:rsidRPr="00C76D2F" w:rsidRDefault="00A354A3" w:rsidP="00A63264">
      <w:pPr>
        <w:pStyle w:val="Notes1"/>
      </w:pPr>
      <w:r>
        <w:t>4.</w:t>
      </w:r>
      <w:r w:rsidR="00C90D23">
        <w:tab/>
        <w:t>U</w:t>
      </w:r>
      <w:r w:rsidR="00C90D23" w:rsidRPr="00C76D2F">
        <w:t xml:space="preserve">RI </w:t>
      </w:r>
      <w:hyperlink r:id="rId581" w:history="1">
        <w:r w:rsidR="00C90D23" w:rsidRPr="00C76D2F">
          <w:rPr>
            <w:rStyle w:val="Hyperlink"/>
          </w:rPr>
          <w:t>http://codes.wmo.int/49-2/observable-property/MeteorologicalAerodromeTrendForecast</w:t>
        </w:r>
      </w:hyperlink>
      <w:r w:rsidR="00C90D23" w:rsidRPr="00C76D2F">
        <w:t xml:space="preserve"> refers to an XML document that defines the aggregate set of observable properties relevant to a trend forecast.</w:t>
      </w:r>
    </w:p>
    <w:p w14:paraId="58527F97" w14:textId="569CF22A" w:rsidR="005C1479" w:rsidRDefault="00A354A3" w:rsidP="00A63264">
      <w:pPr>
        <w:pStyle w:val="Notes1"/>
      </w:pPr>
      <w:r>
        <w:lastRenderedPageBreak/>
        <w:t>5.</w:t>
      </w:r>
      <w:r w:rsidR="00C90D23">
        <w:tab/>
        <w:t>T</w:t>
      </w:r>
      <w:r w:rsidR="00C90D23" w:rsidRPr="00C76D2F">
        <w:t>he Technical Regulations relating to trend forecasts may be cited as: “</w:t>
      </w:r>
      <w:r w:rsidR="00C90D23" w:rsidRPr="00A1322F">
        <w:rPr>
          <w:rStyle w:val="Italic"/>
        </w:rPr>
        <w:t>Technical Regulations</w:t>
      </w:r>
      <w:r w:rsidR="00A9442F" w:rsidRPr="00A1322F">
        <w:rPr>
          <w:rStyle w:val="Italic"/>
        </w:rPr>
        <w:t xml:space="preserve"> </w:t>
      </w:r>
      <w:r w:rsidR="00A9442F" w:rsidRPr="00C76D2F">
        <w:t>(WMO-</w:t>
      </w:r>
      <w:r w:rsidR="00C71E2C">
        <w:t>No. </w:t>
      </w:r>
      <w:r w:rsidR="00A9442F" w:rsidRPr="00C76D2F">
        <w:t>49)</w:t>
      </w:r>
      <w:r w:rsidR="00C90D23" w:rsidRPr="00C76D2F">
        <w:t xml:space="preserve">, </w:t>
      </w:r>
      <w:r w:rsidR="00C71E2C">
        <w:t>Volume </w:t>
      </w:r>
      <w:r w:rsidR="00C90D23" w:rsidRPr="00C76D2F">
        <w:t xml:space="preserve">II, </w:t>
      </w:r>
      <w:r w:rsidR="00C71E2C">
        <w:t>Part </w:t>
      </w:r>
      <w:r w:rsidR="00C90D23" w:rsidRPr="00A9442F">
        <w:t xml:space="preserve">II, </w:t>
      </w:r>
      <w:r w:rsidR="00C71E2C">
        <w:t>Appendix </w:t>
      </w:r>
      <w:r w:rsidR="00C90D23" w:rsidRPr="00A9442F">
        <w:t xml:space="preserve">5, </w:t>
      </w:r>
      <w:r w:rsidR="00C71E2C">
        <w:t>section </w:t>
      </w:r>
      <w:r w:rsidR="00C90D23" w:rsidRPr="00A9442F">
        <w:t>2</w:t>
      </w:r>
      <w:r w:rsidR="009614F2">
        <w:t xml:space="preserve"> –</w:t>
      </w:r>
      <w:r w:rsidR="00C90D23" w:rsidRPr="00A9442F">
        <w:t xml:space="preserve"> Criteria related to trend forecasts”.</w:t>
      </w:r>
    </w:p>
    <w:p w14:paraId="3C4F3BA2" w14:textId="3B09A530" w:rsidR="005C1479" w:rsidRDefault="00A354A3" w:rsidP="00A63264">
      <w:pPr>
        <w:pStyle w:val="Notes1"/>
      </w:pPr>
      <w:r>
        <w:t>6.</w:t>
      </w:r>
      <w:r w:rsidR="00C90D23">
        <w:tab/>
        <w:t>A</w:t>
      </w:r>
      <w:r w:rsidR="00C90D23" w:rsidRPr="00C76D2F">
        <w:t xml:space="preserve"> forecast may be provided for a specific time instant or a time period. Requirements regarding the specification of time for which the forecast is valid are specified </w:t>
      </w:r>
      <w:r w:rsidR="00B71677">
        <w:t>in</w:t>
      </w:r>
      <w:r w:rsidR="00B71677" w:rsidRPr="00C76D2F">
        <w:t xml:space="preserve"> </w:t>
      </w:r>
      <w:r w:rsidR="00C90D23">
        <w:t xml:space="preserve">the </w:t>
      </w:r>
      <w:r w:rsidR="00C90D23" w:rsidRPr="00A1322F">
        <w:rPr>
          <w:rStyle w:val="Italic"/>
        </w:rPr>
        <w:t>Technical Regulations</w:t>
      </w:r>
      <w:r w:rsidR="00A9442F" w:rsidRPr="00A1322F">
        <w:rPr>
          <w:rStyle w:val="Italic"/>
        </w:rPr>
        <w:t xml:space="preserve"> </w:t>
      </w:r>
      <w:r w:rsidR="00A9442F" w:rsidRPr="00C76D2F">
        <w:t>(WMO-</w:t>
      </w:r>
      <w:r w:rsidR="00C71E2C">
        <w:t>No. </w:t>
      </w:r>
      <w:r w:rsidR="00A9442F" w:rsidRPr="00C76D2F">
        <w:t>49)</w:t>
      </w:r>
      <w:r w:rsidR="00C90D23" w:rsidRPr="00C76D2F">
        <w:t xml:space="preserve">, </w:t>
      </w:r>
      <w:r w:rsidR="00C71E2C">
        <w:t>Volume </w:t>
      </w:r>
      <w:r w:rsidR="00C90D23" w:rsidRPr="00C76D2F">
        <w:t xml:space="preserve">II, </w:t>
      </w:r>
      <w:r w:rsidR="00C71E2C">
        <w:t>Part </w:t>
      </w:r>
      <w:r w:rsidR="00C90D23" w:rsidRPr="00B71677">
        <w:t xml:space="preserve">II, </w:t>
      </w:r>
      <w:r w:rsidR="00C71E2C">
        <w:t>Appendix </w:t>
      </w:r>
      <w:r w:rsidR="00C90D23" w:rsidRPr="00B71677">
        <w:t>5, 2.3</w:t>
      </w:r>
      <w:r w:rsidR="00C90D23" w:rsidRPr="00C76D2F">
        <w:t>.</w:t>
      </w:r>
    </w:p>
    <w:p w14:paraId="7BA341A9" w14:textId="601D2596" w:rsidR="00C90D23" w:rsidRPr="00C76D2F" w:rsidRDefault="00C71E2C" w:rsidP="00DC28D7">
      <w:pPr>
        <w:pStyle w:val="Tablecaption"/>
      </w:pPr>
      <w:bookmarkStart w:id="169" w:name="_Ref386276109"/>
      <w:r>
        <w:t>Table 5</w:t>
      </w:r>
      <w:r w:rsidR="00717D4C">
        <w:t>5</w:t>
      </w:r>
      <w:bookmarkEnd w:id="169"/>
      <w:r w:rsidR="00C90D23" w:rsidRPr="00C76D2F">
        <w:t>. Superseded requirements and dependencies from xsd-complex-sampling-measurement</w:t>
      </w:r>
    </w:p>
    <w:p w14:paraId="300FBB8F" w14:textId="02B9896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42F88EEF" w14:textId="77777777" w:rsidTr="00576CB0">
        <w:trPr>
          <w:cantSplit/>
          <w:tblHeader/>
          <w:jc w:val="center"/>
        </w:trPr>
        <w:tc>
          <w:tcPr>
            <w:tcW w:w="9759" w:type="dxa"/>
            <w:gridSpan w:val="2"/>
            <w:shd w:val="clear" w:color="auto" w:fill="F2F2F2"/>
          </w:tcPr>
          <w:p w14:paraId="411AFA13" w14:textId="77777777" w:rsidR="00C90D23" w:rsidRPr="00C76D2F" w:rsidRDefault="00C90D23" w:rsidP="00C90D23">
            <w:pPr>
              <w:pStyle w:val="Tableheader"/>
            </w:pPr>
            <w:r w:rsidRPr="00C76D2F">
              <w:t>Superseded requirements and dependencies</w:t>
            </w:r>
          </w:p>
        </w:tc>
      </w:tr>
      <w:tr w:rsidR="00C90D23" w:rsidRPr="00C76D2F" w14:paraId="5DE0DEE3" w14:textId="77777777" w:rsidTr="005631C1">
        <w:trPr>
          <w:cantSplit/>
          <w:jc w:val="center"/>
        </w:trPr>
        <w:tc>
          <w:tcPr>
            <w:tcW w:w="1740" w:type="dxa"/>
          </w:tcPr>
          <w:p w14:paraId="54902D1B" w14:textId="77777777" w:rsidR="00C90D23" w:rsidRPr="00C76D2F" w:rsidRDefault="00C90D23" w:rsidP="00C90D23">
            <w:pPr>
              <w:pStyle w:val="Tablebody"/>
            </w:pPr>
            <w:r w:rsidRPr="00C76D2F">
              <w:t>Dependency</w:t>
            </w:r>
          </w:p>
        </w:tc>
        <w:tc>
          <w:tcPr>
            <w:tcW w:w="8019" w:type="dxa"/>
          </w:tcPr>
          <w:p w14:paraId="3A1F4D2F" w14:textId="3940E735" w:rsidR="00C90D23" w:rsidRPr="00C76D2F" w:rsidRDefault="00412FFF" w:rsidP="00C90D23">
            <w:pPr>
              <w:pStyle w:val="Tablebody"/>
            </w:pPr>
            <w:hyperlink r:id="rId582" w:history="1">
              <w:r w:rsidR="00C90D23" w:rsidRPr="00C76D2F">
                <w:rPr>
                  <w:rStyle w:val="Hyperlink"/>
                </w:rPr>
                <w:t>http://www.opengis.net/spec/OMXML/2.0/req/complexObservation</w:t>
              </w:r>
            </w:hyperlink>
            <w:r w:rsidR="00C90D23" w:rsidRPr="00C76D2F">
              <w:t xml:space="preserve">, OMXML </w:t>
            </w:r>
            <w:r w:rsidR="00C71E2C">
              <w:t>clause </w:t>
            </w:r>
            <w:r w:rsidR="00C90D23" w:rsidRPr="00C76D2F">
              <w:t>7.10</w:t>
            </w:r>
          </w:p>
        </w:tc>
      </w:tr>
      <w:tr w:rsidR="00C90D23" w:rsidRPr="00C76D2F" w14:paraId="63AE73CE" w14:textId="77777777" w:rsidTr="005631C1">
        <w:trPr>
          <w:cantSplit/>
          <w:jc w:val="center"/>
        </w:trPr>
        <w:tc>
          <w:tcPr>
            <w:tcW w:w="1740" w:type="dxa"/>
          </w:tcPr>
          <w:p w14:paraId="16D38A00" w14:textId="77777777" w:rsidR="00C90D23" w:rsidRPr="00C76D2F" w:rsidRDefault="00C90D23" w:rsidP="00C90D23">
            <w:pPr>
              <w:pStyle w:val="Tablebody"/>
            </w:pPr>
            <w:r w:rsidRPr="00C76D2F">
              <w:t>Dependency</w:t>
            </w:r>
          </w:p>
        </w:tc>
        <w:tc>
          <w:tcPr>
            <w:tcW w:w="8019" w:type="dxa"/>
          </w:tcPr>
          <w:p w14:paraId="4C61EC2E" w14:textId="4039F658" w:rsidR="00C90D23" w:rsidRPr="00C76D2F" w:rsidRDefault="00412FFF" w:rsidP="006D2CE5">
            <w:pPr>
              <w:pStyle w:val="Tablebody"/>
            </w:pPr>
            <w:hyperlink r:id="rId583" w:history="1">
              <w:r w:rsidR="00C90D23" w:rsidRPr="00C76D2F">
                <w:rPr>
                  <w:rStyle w:val="Hyperlink"/>
                </w:rPr>
                <w:t>http://www.opengis.net/spec/SWE/2.0/req/xsd-simple-components</w:t>
              </w:r>
            </w:hyperlink>
            <w:r w:rsidR="00C90D23" w:rsidRPr="00C76D2F">
              <w:t>, SWE Common</w:t>
            </w:r>
            <w:r w:rsidR="006D2CE5">
              <w:t> </w:t>
            </w:r>
            <w:r w:rsidR="00C90D23" w:rsidRPr="00C76D2F">
              <w:t xml:space="preserve">2.0 </w:t>
            </w:r>
            <w:r w:rsidR="00C71E2C">
              <w:t>clause </w:t>
            </w:r>
            <w:r w:rsidR="00C90D23" w:rsidRPr="00C76D2F">
              <w:t xml:space="preserve">8.1 </w:t>
            </w:r>
          </w:p>
        </w:tc>
      </w:tr>
      <w:tr w:rsidR="00C90D23" w:rsidRPr="00C76D2F" w14:paraId="0DB6961C" w14:textId="77777777" w:rsidTr="005631C1">
        <w:trPr>
          <w:cantSplit/>
          <w:jc w:val="center"/>
        </w:trPr>
        <w:tc>
          <w:tcPr>
            <w:tcW w:w="1740" w:type="dxa"/>
          </w:tcPr>
          <w:p w14:paraId="369D9089" w14:textId="77777777" w:rsidR="00C90D23" w:rsidRPr="00C76D2F" w:rsidRDefault="00C90D23" w:rsidP="00C90D23">
            <w:pPr>
              <w:pStyle w:val="Tablebody"/>
            </w:pPr>
            <w:r w:rsidRPr="00C76D2F">
              <w:t>Dependency</w:t>
            </w:r>
          </w:p>
        </w:tc>
        <w:tc>
          <w:tcPr>
            <w:tcW w:w="8019" w:type="dxa"/>
          </w:tcPr>
          <w:p w14:paraId="55BEA46C" w14:textId="1419F63C" w:rsidR="00C90D23" w:rsidRPr="00C76D2F" w:rsidRDefault="00412FFF" w:rsidP="006D2CE5">
            <w:pPr>
              <w:pStyle w:val="Tablebody"/>
            </w:pPr>
            <w:hyperlink r:id="rId584" w:history="1">
              <w:r w:rsidR="00C90D23" w:rsidRPr="00C76D2F">
                <w:rPr>
                  <w:rStyle w:val="Hyperlink"/>
                </w:rPr>
                <w:t>http://www.opengis.net/spec/SWE/2.0/req/xsd-record-components</w:t>
              </w:r>
            </w:hyperlink>
            <w:r w:rsidR="00C90D23" w:rsidRPr="00C76D2F">
              <w:t>, SWE Common</w:t>
            </w:r>
            <w:r w:rsidR="006D2CE5">
              <w:t> </w:t>
            </w:r>
            <w:r w:rsidR="00C90D23" w:rsidRPr="00C76D2F">
              <w:t xml:space="preserve">2.0 </w:t>
            </w:r>
            <w:r w:rsidR="00C71E2C">
              <w:t>clause </w:t>
            </w:r>
            <w:r w:rsidR="00C90D23" w:rsidRPr="00C76D2F">
              <w:t>8.2</w:t>
            </w:r>
          </w:p>
        </w:tc>
      </w:tr>
      <w:tr w:rsidR="00C90D23" w:rsidRPr="00C76D2F" w14:paraId="6D65021D" w14:textId="77777777" w:rsidTr="005631C1">
        <w:trPr>
          <w:cantSplit/>
          <w:jc w:val="center"/>
        </w:trPr>
        <w:tc>
          <w:tcPr>
            <w:tcW w:w="1740" w:type="dxa"/>
          </w:tcPr>
          <w:p w14:paraId="30A95F9A" w14:textId="77777777" w:rsidR="00C90D23" w:rsidRPr="00C76D2F" w:rsidRDefault="00C90D23" w:rsidP="00C90D23">
            <w:pPr>
              <w:pStyle w:val="Tablebody"/>
            </w:pPr>
            <w:r w:rsidRPr="00C76D2F">
              <w:t>Dependency</w:t>
            </w:r>
          </w:p>
        </w:tc>
        <w:tc>
          <w:tcPr>
            <w:tcW w:w="8019" w:type="dxa"/>
          </w:tcPr>
          <w:p w14:paraId="6CC56FF5" w14:textId="18477A9B" w:rsidR="00C90D23" w:rsidRPr="00C76D2F" w:rsidRDefault="00412FFF" w:rsidP="006414AC">
            <w:pPr>
              <w:pStyle w:val="Tablebody"/>
            </w:pPr>
            <w:hyperlink r:id="rId585" w:history="1">
              <w:r w:rsidR="00C90D23" w:rsidRPr="00C76D2F">
                <w:rPr>
                  <w:rStyle w:val="Hyperlink"/>
                </w:rPr>
                <w:t>http://www.opengis.net/spec/SWE/2.0/req/xsd-simple-encodings</w:t>
              </w:r>
            </w:hyperlink>
            <w:r w:rsidR="00C90D23" w:rsidRPr="00C76D2F">
              <w:t xml:space="preserve">, SWE Common 2.0 </w:t>
            </w:r>
            <w:r w:rsidR="00C71E2C">
              <w:t>clause </w:t>
            </w:r>
            <w:r w:rsidR="00C90D23" w:rsidRPr="00C76D2F">
              <w:t>8.5</w:t>
            </w:r>
          </w:p>
        </w:tc>
      </w:tr>
      <w:tr w:rsidR="00C90D23" w:rsidRPr="00C76D2F" w14:paraId="58E64A7F" w14:textId="77777777" w:rsidTr="005631C1">
        <w:trPr>
          <w:cantSplit/>
          <w:jc w:val="center"/>
        </w:trPr>
        <w:tc>
          <w:tcPr>
            <w:tcW w:w="1740" w:type="dxa"/>
          </w:tcPr>
          <w:p w14:paraId="570EF2F7" w14:textId="77777777" w:rsidR="00C90D23" w:rsidRPr="00C76D2F" w:rsidRDefault="00C90D23" w:rsidP="00C90D23">
            <w:pPr>
              <w:pStyle w:val="Tablebody"/>
            </w:pPr>
            <w:r w:rsidRPr="00C76D2F">
              <w:t>Dependency</w:t>
            </w:r>
          </w:p>
        </w:tc>
        <w:tc>
          <w:tcPr>
            <w:tcW w:w="8019" w:type="dxa"/>
          </w:tcPr>
          <w:p w14:paraId="738BE53D" w14:textId="29162CE5" w:rsidR="00C90D23" w:rsidRPr="00C76D2F" w:rsidRDefault="00412FFF" w:rsidP="006D2CE5">
            <w:pPr>
              <w:pStyle w:val="Tablebody"/>
            </w:pPr>
            <w:hyperlink r:id="rId586" w:history="1">
              <w:r w:rsidR="00C90D23" w:rsidRPr="00C76D2F">
                <w:rPr>
                  <w:rStyle w:val="Hyperlink"/>
                </w:rPr>
                <w:t>http://www.opengis.net/spec/SWE/2.0/req/general-encoding-rules</w:t>
              </w:r>
            </w:hyperlink>
            <w:r w:rsidR="00C90D23" w:rsidRPr="00C76D2F">
              <w:t>, SWE Common</w:t>
            </w:r>
            <w:r w:rsidR="006D2CE5">
              <w:t> </w:t>
            </w:r>
            <w:r w:rsidR="00C90D23" w:rsidRPr="00C76D2F">
              <w:t xml:space="preserve">2.0 </w:t>
            </w:r>
            <w:r w:rsidR="00C71E2C">
              <w:t>clause </w:t>
            </w:r>
            <w:r w:rsidR="00C90D23" w:rsidRPr="00C76D2F">
              <w:t>9.1</w:t>
            </w:r>
          </w:p>
        </w:tc>
      </w:tr>
      <w:tr w:rsidR="00C90D23" w:rsidRPr="00C76D2F" w14:paraId="3B57F4CC" w14:textId="77777777" w:rsidTr="005631C1">
        <w:trPr>
          <w:cantSplit/>
          <w:jc w:val="center"/>
        </w:trPr>
        <w:tc>
          <w:tcPr>
            <w:tcW w:w="1740" w:type="dxa"/>
          </w:tcPr>
          <w:p w14:paraId="15C4D55D" w14:textId="77777777" w:rsidR="00C90D23" w:rsidRPr="00C76D2F" w:rsidRDefault="00C90D23" w:rsidP="00C90D23">
            <w:pPr>
              <w:pStyle w:val="Tablebody"/>
            </w:pPr>
            <w:r w:rsidRPr="00C76D2F">
              <w:t>Dependency</w:t>
            </w:r>
          </w:p>
        </w:tc>
        <w:tc>
          <w:tcPr>
            <w:tcW w:w="8019" w:type="dxa"/>
          </w:tcPr>
          <w:p w14:paraId="3B3A017D" w14:textId="4ED1DBB5" w:rsidR="00C90D23" w:rsidRPr="00C76D2F" w:rsidRDefault="00412FFF" w:rsidP="006414AC">
            <w:pPr>
              <w:pStyle w:val="Tablebody"/>
            </w:pPr>
            <w:hyperlink r:id="rId587" w:history="1">
              <w:r w:rsidR="00C90D23" w:rsidRPr="00C76D2F">
                <w:rPr>
                  <w:rStyle w:val="Hyperlink"/>
                </w:rPr>
                <w:t>http://www.opengis.net/spec/SWE/2.0/req/text-encoding-rules</w:t>
              </w:r>
            </w:hyperlink>
            <w:r w:rsidR="00C90D23" w:rsidRPr="00C76D2F">
              <w:t xml:space="preserve">, SWE Common 2.0 </w:t>
            </w:r>
            <w:r w:rsidR="00C71E2C">
              <w:t>clause </w:t>
            </w:r>
            <w:r w:rsidR="00C90D23" w:rsidRPr="00C76D2F">
              <w:t>9.2</w:t>
            </w:r>
          </w:p>
        </w:tc>
      </w:tr>
      <w:tr w:rsidR="00C90D23" w:rsidRPr="00C76D2F" w14:paraId="4F099DBE" w14:textId="77777777" w:rsidTr="005631C1">
        <w:trPr>
          <w:cantSplit/>
          <w:jc w:val="center"/>
        </w:trPr>
        <w:tc>
          <w:tcPr>
            <w:tcW w:w="1740" w:type="dxa"/>
          </w:tcPr>
          <w:p w14:paraId="38570E87" w14:textId="77777777" w:rsidR="00C90D23" w:rsidRPr="00C76D2F" w:rsidRDefault="00C90D23" w:rsidP="00C90D23">
            <w:pPr>
              <w:pStyle w:val="Tablebody"/>
            </w:pPr>
            <w:r w:rsidRPr="00C76D2F">
              <w:t>Dependency</w:t>
            </w:r>
          </w:p>
        </w:tc>
        <w:tc>
          <w:tcPr>
            <w:tcW w:w="8019" w:type="dxa"/>
          </w:tcPr>
          <w:p w14:paraId="7ED51167" w14:textId="1C9D51B5" w:rsidR="00C90D23" w:rsidRPr="00C76D2F" w:rsidRDefault="00412FFF" w:rsidP="006414AC">
            <w:pPr>
              <w:pStyle w:val="Tablebody"/>
            </w:pPr>
            <w:hyperlink r:id="rId588" w:history="1">
              <w:r w:rsidR="00C90D23" w:rsidRPr="00C76D2F">
                <w:rPr>
                  <w:rStyle w:val="Hyperlink"/>
                </w:rPr>
                <w:t>http://www.opengis.net/spec/SWE/2.0/req/xml-encoding-rules</w:t>
              </w:r>
            </w:hyperlink>
            <w:r w:rsidR="00C90D23" w:rsidRPr="00C76D2F">
              <w:t xml:space="preserve">, SWE Common 2.0 </w:t>
            </w:r>
            <w:r w:rsidR="00C71E2C">
              <w:t>clause </w:t>
            </w:r>
            <w:r w:rsidR="00C90D23" w:rsidRPr="00C76D2F">
              <w:t>9.3</w:t>
            </w:r>
          </w:p>
        </w:tc>
      </w:tr>
      <w:tr w:rsidR="00C90D23" w:rsidRPr="00C76D2F" w14:paraId="7CCC0986" w14:textId="77777777" w:rsidTr="005631C1">
        <w:trPr>
          <w:cantSplit/>
          <w:jc w:val="center"/>
        </w:trPr>
        <w:tc>
          <w:tcPr>
            <w:tcW w:w="1740" w:type="dxa"/>
            <w:shd w:val="clear" w:color="auto" w:fill="F2F2F2"/>
          </w:tcPr>
          <w:p w14:paraId="3EF56FA5" w14:textId="77777777" w:rsidR="00C90D23" w:rsidRPr="00C76D2F" w:rsidRDefault="00C90D23" w:rsidP="005631C1">
            <w:pPr>
              <w:pStyle w:val="Tablebodyshaded"/>
            </w:pPr>
            <w:r w:rsidRPr="00C76D2F">
              <w:t>Requirement</w:t>
            </w:r>
          </w:p>
        </w:tc>
        <w:tc>
          <w:tcPr>
            <w:tcW w:w="8019" w:type="dxa"/>
          </w:tcPr>
          <w:p w14:paraId="68C8DCD0" w14:textId="64CFB1E4" w:rsidR="00C90D23" w:rsidRPr="00C76D2F" w:rsidRDefault="00412FFF" w:rsidP="009A0E8C">
            <w:pPr>
              <w:pStyle w:val="Tablebody"/>
            </w:pPr>
            <w:hyperlink r:id="rId589" w:history="1">
              <w:r w:rsidR="00C90D23" w:rsidRPr="00C76D2F">
                <w:rPr>
                  <w:rStyle w:val="Hyperlink"/>
                </w:rPr>
                <w:t>http://def.wmo.int/metce/2013/req/xsd-complex-sampling-measurement/xmlns-declaration-swe</w:t>
              </w:r>
            </w:hyperlink>
            <w:r w:rsidR="00C90D23" w:rsidRPr="00C76D2F">
              <w:t xml:space="preserve">, 202.4 </w:t>
            </w:r>
          </w:p>
        </w:tc>
      </w:tr>
    </w:tbl>
    <w:p w14:paraId="3A966473" w14:textId="1FD74CF5" w:rsidR="00C90D23" w:rsidRPr="00281537" w:rsidRDefault="00C90D23" w:rsidP="00DC28D7">
      <w:pPr>
        <w:pStyle w:val="Heading20"/>
      </w:pPr>
      <w:bookmarkStart w:id="170" w:name="IwxxmMetObsRep"/>
      <w:bookmarkStart w:id="171" w:name="_Toc392055755"/>
      <w:r w:rsidRPr="00281537">
        <w:t>205.18</w:t>
      </w:r>
      <w:bookmarkEnd w:id="170"/>
      <w:r w:rsidR="00AC2FFC">
        <w:tab/>
        <w:t>Requirements class</w:t>
      </w:r>
      <w:r w:rsidRPr="00281537">
        <w:t>: Meteorological aerodrome observation report</w:t>
      </w:r>
      <w:bookmarkEnd w:id="171"/>
    </w:p>
    <w:p w14:paraId="3698528A" w14:textId="77777777" w:rsidR="00C90D23" w:rsidRPr="00C76D2F" w:rsidRDefault="00C90D23" w:rsidP="00DC28D7">
      <w:pPr>
        <w:pStyle w:val="Bodytext1"/>
      </w:pPr>
      <w:r w:rsidRPr="00C76D2F">
        <w:t>205.18.1</w:t>
      </w:r>
      <w:r w:rsidRPr="00C76D2F">
        <w:tab/>
        <w:t>This requirements class is used to describe the report within which meteorological aerodrome observations, and optionally one or more trend forecasts, are provided.</w:t>
      </w:r>
    </w:p>
    <w:p w14:paraId="0CA34BE8" w14:textId="7EF7C660" w:rsidR="00C90D23" w:rsidRPr="00C76D2F" w:rsidRDefault="00C90D23" w:rsidP="00DC28D7">
      <w:pPr>
        <w:pStyle w:val="Note"/>
      </w:pPr>
      <w:r>
        <w:t>Note:</w:t>
      </w:r>
      <w:r>
        <w:tab/>
        <w:t>T</w:t>
      </w:r>
      <w:r w:rsidRPr="00C76D2F">
        <w:t xml:space="preserve">he reporting requirements for routine and special meteorological aerodrome reports are specified in </w:t>
      </w:r>
      <w:r>
        <w:t xml:space="preserve">the </w:t>
      </w:r>
      <w:r w:rsidRPr="00A1322F">
        <w:rPr>
          <w:rStyle w:val="Italic"/>
        </w:rPr>
        <w:t>Technical Regulations</w:t>
      </w:r>
      <w:r w:rsidR="00B71677" w:rsidRPr="00A1322F">
        <w:rPr>
          <w:rStyle w:val="Italic"/>
        </w:rPr>
        <w:t xml:space="preserve"> </w:t>
      </w:r>
      <w:r w:rsidR="00B71677" w:rsidRPr="00C76D2F">
        <w:t>(WMO-</w:t>
      </w:r>
      <w:r w:rsidR="00C71E2C">
        <w:t>No. </w:t>
      </w:r>
      <w:r w:rsidR="00B71677" w:rsidRPr="00C76D2F">
        <w:t>49)</w:t>
      </w:r>
      <w:r w:rsidRPr="00C76D2F">
        <w:t xml:space="preserve">, </w:t>
      </w:r>
      <w:r w:rsidR="00C71E2C">
        <w:t>Volume </w:t>
      </w:r>
      <w:r w:rsidRPr="00C76D2F">
        <w:t xml:space="preserve">II, </w:t>
      </w:r>
      <w:r w:rsidR="00C71E2C">
        <w:t>Part </w:t>
      </w:r>
      <w:r w:rsidRPr="00B71677">
        <w:t xml:space="preserve">II, </w:t>
      </w:r>
      <w:r w:rsidR="00C71E2C">
        <w:t>Appendix </w:t>
      </w:r>
      <w:r w:rsidRPr="00B71677">
        <w:t xml:space="preserve">3 and </w:t>
      </w:r>
      <w:r w:rsidR="00C71E2C">
        <w:t>Appendix </w:t>
      </w:r>
      <w:r w:rsidRPr="00B71677">
        <w:t xml:space="preserve">5, </w:t>
      </w:r>
      <w:r w:rsidR="00C71E2C">
        <w:t>section </w:t>
      </w:r>
      <w:r w:rsidRPr="003E2F45">
        <w:t>2</w:t>
      </w:r>
      <w:r w:rsidRPr="00B71677">
        <w:t>.</w:t>
      </w:r>
    </w:p>
    <w:p w14:paraId="6FA3B99A" w14:textId="4F09B7FA" w:rsidR="00C90D23" w:rsidRPr="00C76D2F" w:rsidRDefault="00C90D23" w:rsidP="00DC28D7">
      <w:pPr>
        <w:pStyle w:val="Bodytext1"/>
      </w:pPr>
      <w:r w:rsidRPr="00C76D2F">
        <w:t>205.18.2</w:t>
      </w:r>
      <w:r w:rsidRPr="00C76D2F">
        <w:tab/>
        <w:t xml:space="preserve">XML elements describing routine or special meteorological aerodrome reports shall conform to all </w:t>
      </w:r>
      <w:r w:rsidR="00AC23BC">
        <w:t>r</w:t>
      </w:r>
      <w:r w:rsidRPr="00C76D2F">
        <w:t>equirements specified in</w:t>
      </w:r>
      <w:r w:rsidR="00CF592B">
        <w:t xml:space="preserve"> </w:t>
      </w:r>
      <w:r w:rsidR="00C71E2C">
        <w:t>Table 5</w:t>
      </w:r>
      <w:r w:rsidR="00CF592B">
        <w:t>6.</w:t>
      </w:r>
    </w:p>
    <w:p w14:paraId="77143D3B" w14:textId="38B55C4F" w:rsidR="00C90D23" w:rsidRPr="00C76D2F" w:rsidRDefault="00C90D23" w:rsidP="00DC28D7">
      <w:pPr>
        <w:pStyle w:val="Bodytext1"/>
      </w:pPr>
      <w:r w:rsidRPr="00C76D2F">
        <w:t>205.18.3</w:t>
      </w:r>
      <w:r w:rsidRPr="00C76D2F">
        <w:tab/>
        <w:t xml:space="preserve">XML elements describing routine or special meteorological aerodrome reports shall conform to all </w:t>
      </w:r>
      <w:r w:rsidR="00AC23BC">
        <w:t>r</w:t>
      </w:r>
      <w:r w:rsidRPr="00C76D2F">
        <w:t>equirements of all relevant dependencies specified in</w:t>
      </w:r>
      <w:r w:rsidR="00CF592B">
        <w:t xml:space="preserve"> </w:t>
      </w:r>
      <w:r w:rsidR="00C71E2C">
        <w:t>Table 5</w:t>
      </w:r>
      <w:r w:rsidR="00CF592B">
        <w:t>6.</w:t>
      </w:r>
    </w:p>
    <w:p w14:paraId="5E7DFD0A" w14:textId="29EA0A12" w:rsidR="00C90D23" w:rsidRPr="00C76D2F" w:rsidRDefault="00C71E2C" w:rsidP="00DC28D7">
      <w:pPr>
        <w:pStyle w:val="Tablecaption"/>
      </w:pPr>
      <w:bookmarkStart w:id="172" w:name="_Ref386278336"/>
      <w:r>
        <w:t>Table 5</w:t>
      </w:r>
      <w:r w:rsidR="00717D4C">
        <w:t>6</w:t>
      </w:r>
      <w:bookmarkEnd w:id="172"/>
      <w:r w:rsidR="00C90D23" w:rsidRPr="00C76D2F">
        <w:t>. Requirements class xsd-meteorological-aerodrome-observation-report</w:t>
      </w:r>
    </w:p>
    <w:p w14:paraId="22D99BE0" w14:textId="06CCFF45"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BodyRows="14"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08A768FA" w14:textId="77777777" w:rsidTr="00576CB0">
        <w:trPr>
          <w:cantSplit/>
          <w:tblHeader/>
          <w:jc w:val="center"/>
        </w:trPr>
        <w:tc>
          <w:tcPr>
            <w:tcW w:w="9759" w:type="dxa"/>
            <w:gridSpan w:val="2"/>
            <w:shd w:val="clear" w:color="auto" w:fill="F2F2F2"/>
          </w:tcPr>
          <w:p w14:paraId="2261452C" w14:textId="1FDC3E8A" w:rsidR="00C90D23" w:rsidRPr="00C76D2F" w:rsidRDefault="00DB0544" w:rsidP="00BC362F">
            <w:pPr>
              <w:pStyle w:val="Tableheader"/>
            </w:pPr>
            <w:r>
              <w:t>Requirements class</w:t>
            </w:r>
          </w:p>
        </w:tc>
      </w:tr>
      <w:tr w:rsidR="00C90D23" w:rsidRPr="00C76D2F" w14:paraId="6A785743" w14:textId="77777777" w:rsidTr="00576CB0">
        <w:trPr>
          <w:cantSplit/>
          <w:jc w:val="center"/>
        </w:trPr>
        <w:tc>
          <w:tcPr>
            <w:tcW w:w="9759" w:type="dxa"/>
            <w:gridSpan w:val="2"/>
          </w:tcPr>
          <w:p w14:paraId="1972F6F2" w14:textId="77777777" w:rsidR="00C90D23" w:rsidRPr="00591B8A" w:rsidRDefault="00412FFF" w:rsidP="00BC362F">
            <w:pPr>
              <w:pStyle w:val="Tablebody"/>
              <w:rPr>
                <w:rStyle w:val="Hyperlink"/>
                <w:rFonts w:eastAsia="MS Mincho" w:cs="Times New Roman"/>
                <w:szCs w:val="24"/>
              </w:rPr>
            </w:pPr>
            <w:hyperlink r:id="rId590" w:history="1">
              <w:r w:rsidR="00C90D23" w:rsidRPr="00591B8A">
                <w:rPr>
                  <w:rStyle w:val="Hyperlink"/>
                </w:rPr>
                <w:t>http://icao.int/iwxxm/1.1/req/xsd-meteorological-aerodrome-observation-report</w:t>
              </w:r>
            </w:hyperlink>
            <w:r w:rsidR="00C90D23" w:rsidRPr="00591B8A">
              <w:rPr>
                <w:rStyle w:val="Hyperlink"/>
              </w:rPr>
              <w:t xml:space="preserve"> </w:t>
            </w:r>
          </w:p>
        </w:tc>
      </w:tr>
      <w:tr w:rsidR="00C90D23" w:rsidRPr="00C76D2F" w14:paraId="511CDB9F" w14:textId="77777777" w:rsidTr="009F70B5">
        <w:trPr>
          <w:cantSplit/>
          <w:jc w:val="center"/>
        </w:trPr>
        <w:tc>
          <w:tcPr>
            <w:tcW w:w="1860" w:type="dxa"/>
          </w:tcPr>
          <w:p w14:paraId="25B88BC5" w14:textId="19570073" w:rsidR="00C90D23" w:rsidRPr="00C76D2F" w:rsidRDefault="006A236F" w:rsidP="00BC362F">
            <w:pPr>
              <w:pStyle w:val="Tablebody"/>
            </w:pPr>
            <w:r>
              <w:t>Target type</w:t>
            </w:r>
          </w:p>
        </w:tc>
        <w:tc>
          <w:tcPr>
            <w:tcW w:w="7899" w:type="dxa"/>
          </w:tcPr>
          <w:p w14:paraId="33D6C3A8" w14:textId="77777777" w:rsidR="00C90D23" w:rsidRPr="00C76D2F" w:rsidRDefault="00C90D23" w:rsidP="00BC362F">
            <w:pPr>
              <w:pStyle w:val="Tablebody"/>
            </w:pPr>
            <w:r w:rsidRPr="00C76D2F">
              <w:t>Data instance</w:t>
            </w:r>
          </w:p>
        </w:tc>
      </w:tr>
      <w:tr w:rsidR="00C90D23" w:rsidRPr="00C76D2F" w14:paraId="68EF62DF" w14:textId="77777777" w:rsidTr="009F70B5">
        <w:trPr>
          <w:cantSplit/>
          <w:jc w:val="center"/>
        </w:trPr>
        <w:tc>
          <w:tcPr>
            <w:tcW w:w="1860" w:type="dxa"/>
          </w:tcPr>
          <w:p w14:paraId="5B224990" w14:textId="77777777" w:rsidR="00C90D23" w:rsidRPr="00C76D2F" w:rsidRDefault="00C90D23" w:rsidP="00BC362F">
            <w:pPr>
              <w:pStyle w:val="Tablebody"/>
            </w:pPr>
            <w:r w:rsidRPr="00C76D2F">
              <w:t>Name</w:t>
            </w:r>
          </w:p>
        </w:tc>
        <w:tc>
          <w:tcPr>
            <w:tcW w:w="7899" w:type="dxa"/>
          </w:tcPr>
          <w:p w14:paraId="4D6CFB3E" w14:textId="77777777" w:rsidR="00C90D23" w:rsidRPr="00C76D2F" w:rsidRDefault="00C90D23" w:rsidP="00BC362F">
            <w:pPr>
              <w:pStyle w:val="Tablebody"/>
            </w:pPr>
            <w:r w:rsidRPr="00C76D2F">
              <w:t>Meteorological aerodrome observation report</w:t>
            </w:r>
          </w:p>
        </w:tc>
      </w:tr>
      <w:tr w:rsidR="00C90D23" w:rsidRPr="00C76D2F" w14:paraId="18565E64" w14:textId="77777777" w:rsidTr="009F70B5">
        <w:trPr>
          <w:cantSplit/>
          <w:jc w:val="center"/>
        </w:trPr>
        <w:tc>
          <w:tcPr>
            <w:tcW w:w="1860" w:type="dxa"/>
          </w:tcPr>
          <w:p w14:paraId="42B0EDB0" w14:textId="77777777" w:rsidR="00C90D23" w:rsidRPr="00C76D2F" w:rsidRDefault="00C90D23" w:rsidP="00BC362F">
            <w:pPr>
              <w:pStyle w:val="Tablebody"/>
            </w:pPr>
            <w:r w:rsidRPr="00C76D2F">
              <w:t>Dependency</w:t>
            </w:r>
          </w:p>
        </w:tc>
        <w:tc>
          <w:tcPr>
            <w:tcW w:w="7899" w:type="dxa"/>
          </w:tcPr>
          <w:p w14:paraId="189B4943" w14:textId="0EE8527F" w:rsidR="00C90D23" w:rsidRPr="00C76D2F" w:rsidRDefault="00412FFF" w:rsidP="009A0E8C">
            <w:pPr>
              <w:pStyle w:val="Tablebody"/>
            </w:pPr>
            <w:hyperlink r:id="rId591" w:history="1">
              <w:r w:rsidR="00C90D23" w:rsidRPr="00591B8A">
                <w:rPr>
                  <w:rStyle w:val="Hyperlink"/>
                </w:rPr>
                <w:t>http://icao.int/iwxxm/1.1/req/xsd-meteorological-aerodrome-observation</w:t>
              </w:r>
            </w:hyperlink>
            <w:r w:rsidR="00C90D23" w:rsidRPr="00C76D2F">
              <w:t>, 205.14</w:t>
            </w:r>
          </w:p>
        </w:tc>
      </w:tr>
      <w:tr w:rsidR="00C90D23" w:rsidRPr="00C76D2F" w14:paraId="50061C4D" w14:textId="77777777" w:rsidTr="009F70B5">
        <w:trPr>
          <w:cantSplit/>
          <w:jc w:val="center"/>
        </w:trPr>
        <w:tc>
          <w:tcPr>
            <w:tcW w:w="1860" w:type="dxa"/>
          </w:tcPr>
          <w:p w14:paraId="446FEE01" w14:textId="77777777" w:rsidR="00C90D23" w:rsidRPr="00C76D2F" w:rsidRDefault="00C90D23" w:rsidP="00BC362F">
            <w:pPr>
              <w:pStyle w:val="Tablebody"/>
            </w:pPr>
            <w:r w:rsidRPr="00C76D2F">
              <w:lastRenderedPageBreak/>
              <w:t>Dependency</w:t>
            </w:r>
          </w:p>
        </w:tc>
        <w:tc>
          <w:tcPr>
            <w:tcW w:w="7899" w:type="dxa"/>
          </w:tcPr>
          <w:p w14:paraId="150A87BD" w14:textId="01B17D60" w:rsidR="00C90D23" w:rsidRPr="00C76D2F" w:rsidRDefault="00412FFF" w:rsidP="009A0E8C">
            <w:pPr>
              <w:pStyle w:val="Tablebody"/>
            </w:pPr>
            <w:hyperlink r:id="rId592" w:history="1">
              <w:r w:rsidR="00C90D23" w:rsidRPr="00591B8A">
                <w:rPr>
                  <w:rStyle w:val="Hyperlink"/>
                </w:rPr>
                <w:t>http://icao.int/iwxxm/1.1/req/xsd-meteorological-aerodrome-trend-forecast</w:t>
              </w:r>
            </w:hyperlink>
            <w:r w:rsidR="00C90D23" w:rsidRPr="00591B8A">
              <w:rPr>
                <w:rStyle w:val="Hyperlink"/>
              </w:rPr>
              <w:t>,</w:t>
            </w:r>
            <w:r w:rsidR="00C90D23" w:rsidRPr="00C76D2F">
              <w:t xml:space="preserve"> 205.17</w:t>
            </w:r>
          </w:p>
        </w:tc>
      </w:tr>
      <w:tr w:rsidR="00C90D23" w:rsidRPr="00C76D2F" w14:paraId="3FAABB41" w14:textId="77777777" w:rsidTr="009F70B5">
        <w:trPr>
          <w:cantSplit/>
          <w:jc w:val="center"/>
        </w:trPr>
        <w:tc>
          <w:tcPr>
            <w:tcW w:w="1860" w:type="dxa"/>
            <w:shd w:val="clear" w:color="auto" w:fill="F2F2F2"/>
          </w:tcPr>
          <w:p w14:paraId="15788A1F" w14:textId="77777777" w:rsidR="00C90D23" w:rsidRPr="00C76D2F" w:rsidRDefault="00C90D23" w:rsidP="005631C1">
            <w:pPr>
              <w:pStyle w:val="Tablebodyshaded"/>
            </w:pPr>
            <w:r w:rsidRPr="00C76D2F">
              <w:t>Requirement</w:t>
            </w:r>
          </w:p>
        </w:tc>
        <w:tc>
          <w:tcPr>
            <w:tcW w:w="7899" w:type="dxa"/>
          </w:tcPr>
          <w:p w14:paraId="4C577A10" w14:textId="77777777" w:rsidR="00C90D23" w:rsidRPr="00591B8A" w:rsidRDefault="00412FFF" w:rsidP="00BC362F">
            <w:pPr>
              <w:pStyle w:val="Tablebody"/>
              <w:rPr>
                <w:rStyle w:val="Hyperlink"/>
              </w:rPr>
            </w:pPr>
            <w:hyperlink r:id="rId593" w:history="1">
              <w:r w:rsidR="00C90D23" w:rsidRPr="00591B8A">
                <w:rPr>
                  <w:rStyle w:val="Hyperlink"/>
                </w:rPr>
                <w:t>http://icao.int/iwxxm/1.1/req/xsd-meteorological-aerodrome-observation-report/valid</w:t>
              </w:r>
            </w:hyperlink>
          </w:p>
          <w:p w14:paraId="52F2977F" w14:textId="77777777" w:rsidR="00C90D23" w:rsidRPr="00C76D2F" w:rsidRDefault="00C90D23" w:rsidP="00BC362F">
            <w:pPr>
              <w:pStyle w:val="Tablebody"/>
            </w:pPr>
            <w:r w:rsidRPr="00C76D2F">
              <w:t>The content model of this element shall have a value that matches the content model of iwxxm:MeteorologicalAerodromeObservationReport.</w:t>
            </w:r>
          </w:p>
        </w:tc>
      </w:tr>
      <w:tr w:rsidR="00C90D23" w:rsidRPr="00C76D2F" w14:paraId="408DD350" w14:textId="77777777" w:rsidTr="009F70B5">
        <w:trPr>
          <w:cantSplit/>
          <w:jc w:val="center"/>
        </w:trPr>
        <w:tc>
          <w:tcPr>
            <w:tcW w:w="1860" w:type="dxa"/>
            <w:shd w:val="clear" w:color="auto" w:fill="F2F2F2"/>
          </w:tcPr>
          <w:p w14:paraId="13DE7778" w14:textId="77777777" w:rsidR="00C90D23" w:rsidRPr="00C76D2F" w:rsidRDefault="00C90D23" w:rsidP="005631C1">
            <w:pPr>
              <w:pStyle w:val="Tablebodyshaded"/>
            </w:pPr>
            <w:r w:rsidRPr="00C76D2F">
              <w:t>Requirement</w:t>
            </w:r>
          </w:p>
        </w:tc>
        <w:tc>
          <w:tcPr>
            <w:tcW w:w="7899" w:type="dxa"/>
          </w:tcPr>
          <w:p w14:paraId="5899FBAD" w14:textId="77777777" w:rsidR="00C90D23" w:rsidRPr="00591B8A" w:rsidRDefault="00412FFF" w:rsidP="00BC362F">
            <w:pPr>
              <w:pStyle w:val="Tablebody"/>
              <w:rPr>
                <w:rStyle w:val="Hyperlink"/>
              </w:rPr>
            </w:pPr>
            <w:hyperlink r:id="rId594" w:history="1">
              <w:r w:rsidR="00C90D23" w:rsidRPr="00591B8A">
                <w:rPr>
                  <w:rStyle w:val="Hyperlink"/>
                </w:rPr>
                <w:t>http://icao.int/iwxxm/1.1/req/xsd-meteorological-aerodrome-observation-report/status</w:t>
              </w:r>
            </w:hyperlink>
          </w:p>
          <w:p w14:paraId="265907D2" w14:textId="77777777" w:rsidR="00C90D23" w:rsidRPr="00C76D2F" w:rsidRDefault="00C90D23" w:rsidP="00BC362F">
            <w:pPr>
              <w:pStyle w:val="Tablebody"/>
            </w:pPr>
            <w:r w:rsidRPr="00C76D2F">
              <w:t>The status of the report shall be indicated using the XML attribute @status with the value being one of the enumeration: “NORMAL”, “MISSING” or “CORRECTION”.</w:t>
            </w:r>
          </w:p>
        </w:tc>
      </w:tr>
      <w:tr w:rsidR="00C90D23" w:rsidRPr="00C76D2F" w14:paraId="506FE860" w14:textId="77777777" w:rsidTr="009F70B5">
        <w:trPr>
          <w:cantSplit/>
          <w:jc w:val="center"/>
        </w:trPr>
        <w:tc>
          <w:tcPr>
            <w:tcW w:w="1860" w:type="dxa"/>
            <w:shd w:val="clear" w:color="auto" w:fill="F2F2F2"/>
          </w:tcPr>
          <w:p w14:paraId="1BF07D9B" w14:textId="77777777" w:rsidR="00C90D23" w:rsidRPr="00C76D2F" w:rsidRDefault="00C90D23" w:rsidP="005631C1">
            <w:pPr>
              <w:pStyle w:val="Tablebodyshaded"/>
            </w:pPr>
            <w:r w:rsidRPr="00C76D2F">
              <w:t>Requirement</w:t>
            </w:r>
          </w:p>
        </w:tc>
        <w:tc>
          <w:tcPr>
            <w:tcW w:w="7899" w:type="dxa"/>
          </w:tcPr>
          <w:p w14:paraId="740F591B" w14:textId="77777777" w:rsidR="00C90D23" w:rsidRPr="00591B8A" w:rsidRDefault="00412FFF" w:rsidP="00BC362F">
            <w:pPr>
              <w:pStyle w:val="Tablebody"/>
              <w:rPr>
                <w:rStyle w:val="Hyperlink"/>
              </w:rPr>
            </w:pPr>
            <w:hyperlink r:id="rId595" w:history="1">
              <w:r w:rsidR="00C90D23" w:rsidRPr="00591B8A">
                <w:rPr>
                  <w:rStyle w:val="Hyperlink"/>
                </w:rPr>
                <w:t>http://icao.int/iwxxm/1.1/req/xsd-meteorological-aerodrome-observation-report/automated-station</w:t>
              </w:r>
            </w:hyperlink>
          </w:p>
          <w:p w14:paraId="0BDA4AB0" w14:textId="77777777" w:rsidR="00C90D23" w:rsidRPr="00C76D2F" w:rsidRDefault="00C90D23" w:rsidP="00BC362F">
            <w:pPr>
              <w:pStyle w:val="Tablebody"/>
            </w:pPr>
            <w:r w:rsidRPr="00C76D2F">
              <w:t>If the meteorological aerodrome observation included within the report has been generated by an automated system, the value of XML attribute @automatedStation shall be set to “true”.</w:t>
            </w:r>
          </w:p>
        </w:tc>
      </w:tr>
      <w:tr w:rsidR="00C90D23" w:rsidRPr="00C76D2F" w14:paraId="2869CDE7" w14:textId="77777777" w:rsidTr="009F70B5">
        <w:trPr>
          <w:cantSplit/>
          <w:jc w:val="center"/>
        </w:trPr>
        <w:tc>
          <w:tcPr>
            <w:tcW w:w="1860" w:type="dxa"/>
            <w:shd w:val="clear" w:color="auto" w:fill="F2F2F2"/>
          </w:tcPr>
          <w:p w14:paraId="70328BAE" w14:textId="77777777" w:rsidR="00C90D23" w:rsidRPr="00C76D2F" w:rsidRDefault="00C90D23" w:rsidP="005631C1">
            <w:pPr>
              <w:pStyle w:val="Tablebodyshaded"/>
            </w:pPr>
            <w:r w:rsidRPr="00C76D2F">
              <w:t>Requirement</w:t>
            </w:r>
          </w:p>
        </w:tc>
        <w:tc>
          <w:tcPr>
            <w:tcW w:w="7899" w:type="dxa"/>
          </w:tcPr>
          <w:p w14:paraId="5E258620" w14:textId="77777777" w:rsidR="00C90D23" w:rsidRPr="00591B8A" w:rsidRDefault="00412FFF" w:rsidP="00BC362F">
            <w:pPr>
              <w:pStyle w:val="Tablebody"/>
              <w:rPr>
                <w:rStyle w:val="Hyperlink"/>
              </w:rPr>
            </w:pPr>
            <w:hyperlink r:id="rId596" w:history="1">
              <w:r w:rsidR="00C90D23" w:rsidRPr="00591B8A">
                <w:rPr>
                  <w:rStyle w:val="Hyperlink"/>
                </w:rPr>
                <w:t>http://icao.int/iwxxm/1.1/req/xsd-meteorological-aerodrome-observation-report/observation</w:t>
              </w:r>
            </w:hyperlink>
          </w:p>
          <w:p w14:paraId="60975376" w14:textId="7BA1174D" w:rsidR="00C90D23" w:rsidRPr="00C76D2F" w:rsidRDefault="00C90D23" w:rsidP="00CA1933">
            <w:pPr>
              <w:pStyle w:val="Tablebody"/>
            </w:pPr>
            <w:r w:rsidRPr="00C76D2F">
              <w:t xml:space="preserve">The XML element </w:t>
            </w:r>
            <w:r w:rsidR="00CA5B9C">
              <w:t>//</w:t>
            </w:r>
            <w:r w:rsidRPr="00C76D2F">
              <w:t xml:space="preserve">iwxxm:observation shall contain a valid child element om:OM_Observation of type MeteorologicalAerodromeObservation. The value of XML attribute </w:t>
            </w:r>
            <w:r w:rsidR="00810E8A">
              <w:t>//</w:t>
            </w:r>
            <w:r w:rsidRPr="00C76D2F">
              <w:t>iwxxm:observation/om:OM_Observation/om:type/@xlink:href shall be the URI “</w:t>
            </w:r>
            <w:hyperlink r:id="rId597" w:history="1">
              <w:r w:rsidRPr="00C76D2F">
                <w:rPr>
                  <w:rStyle w:val="Hyperlink"/>
                </w:rPr>
                <w:t>http://codes.wmo.int/49-2/observation-type/IWXXM/1.0/MeteorologicalAerodromeObservation</w:t>
              </w:r>
            </w:hyperlink>
            <w:r w:rsidRPr="00C76D2F">
              <w:t xml:space="preserve">”. </w:t>
            </w:r>
          </w:p>
        </w:tc>
      </w:tr>
      <w:tr w:rsidR="00C90D23" w:rsidRPr="00C76D2F" w14:paraId="3F3DDEDE" w14:textId="77777777" w:rsidTr="009F70B5">
        <w:trPr>
          <w:cantSplit/>
          <w:jc w:val="center"/>
        </w:trPr>
        <w:tc>
          <w:tcPr>
            <w:tcW w:w="1860" w:type="dxa"/>
            <w:shd w:val="clear" w:color="auto" w:fill="F2F2F2"/>
          </w:tcPr>
          <w:p w14:paraId="7E0CF04E" w14:textId="77777777" w:rsidR="00C90D23" w:rsidRPr="00C76D2F" w:rsidRDefault="00C90D23" w:rsidP="005631C1">
            <w:pPr>
              <w:pStyle w:val="Tablebodyshaded"/>
            </w:pPr>
            <w:r w:rsidRPr="00C76D2F">
              <w:t>Requirement</w:t>
            </w:r>
          </w:p>
        </w:tc>
        <w:tc>
          <w:tcPr>
            <w:tcW w:w="7899" w:type="dxa"/>
          </w:tcPr>
          <w:p w14:paraId="516BD4EC" w14:textId="77777777" w:rsidR="00C90D23" w:rsidRPr="00591B8A" w:rsidRDefault="00412FFF" w:rsidP="00BC362F">
            <w:pPr>
              <w:pStyle w:val="Tablebody"/>
              <w:rPr>
                <w:rStyle w:val="Hyperlink"/>
              </w:rPr>
            </w:pPr>
            <w:hyperlink r:id="rId598" w:history="1">
              <w:r w:rsidR="00C90D23" w:rsidRPr="00591B8A">
                <w:rPr>
                  <w:rStyle w:val="Hyperlink"/>
                </w:rPr>
                <w:t>http://icao.int/iwxxm/1.1/req/xsd-meteorological-aerodrome-observation-report/trend-forecast</w:t>
              </w:r>
            </w:hyperlink>
          </w:p>
          <w:p w14:paraId="385A6B69" w14:textId="7E9A5D01" w:rsidR="00BF3849" w:rsidRDefault="00C90D23" w:rsidP="00BC362F">
            <w:pPr>
              <w:pStyle w:val="Tablebody"/>
            </w:pPr>
            <w:r w:rsidRPr="00C76D2F">
              <w:t xml:space="preserve">If trend forecasts are reported, the value of XML element </w:t>
            </w:r>
            <w:r w:rsidR="00CA5B9C">
              <w:t>//</w:t>
            </w:r>
            <w:r w:rsidRPr="00C76D2F">
              <w:t>iwxxm:trendForecast shall be a valid child element om:OM_Observation of type MeteorologicalAerodromeTrendForecast.</w:t>
            </w:r>
          </w:p>
          <w:p w14:paraId="5CA19E2C" w14:textId="6E07EE3D" w:rsidR="00C90D23" w:rsidRPr="00C76D2F" w:rsidRDefault="00C90D23" w:rsidP="00CA1933">
            <w:pPr>
              <w:pStyle w:val="Tablebody"/>
            </w:pPr>
            <w:r w:rsidRPr="00C76D2F">
              <w:t xml:space="preserve">For each trend forecast, the value of XML attribute </w:t>
            </w:r>
            <w:r w:rsidR="00810E8A">
              <w:t>//</w:t>
            </w:r>
            <w:r w:rsidRPr="00C76D2F">
              <w:t xml:space="preserve">iwxxm:trendForecast/om:OM_Observation/om:type/@xlink:href shall be the URI </w:t>
            </w:r>
            <w:r w:rsidRPr="00906049">
              <w:t>“</w:t>
            </w:r>
            <w:hyperlink r:id="rId599" w:history="1">
              <w:r w:rsidRPr="00C76D2F">
                <w:rPr>
                  <w:rStyle w:val="Hyperlink"/>
                </w:rPr>
                <w:t>http://codes.wmo.int/49-2/observation-type/IWXXM/1.0/MeteorologicalAerodromeTrendForecast</w:t>
              </w:r>
            </w:hyperlink>
            <w:r w:rsidRPr="00906049">
              <w:t>”</w:t>
            </w:r>
            <w:r w:rsidRPr="00C76D2F">
              <w:t>.</w:t>
            </w:r>
          </w:p>
        </w:tc>
      </w:tr>
      <w:tr w:rsidR="00C90D23" w:rsidRPr="00C76D2F" w14:paraId="3E967BA5" w14:textId="77777777" w:rsidTr="009F70B5">
        <w:trPr>
          <w:cantSplit/>
          <w:jc w:val="center"/>
        </w:trPr>
        <w:tc>
          <w:tcPr>
            <w:tcW w:w="1860" w:type="dxa"/>
            <w:shd w:val="clear" w:color="auto" w:fill="F2F2F2"/>
          </w:tcPr>
          <w:p w14:paraId="439BBF2B" w14:textId="77777777" w:rsidR="00C90D23" w:rsidRPr="00C76D2F" w:rsidRDefault="00C90D23" w:rsidP="005631C1">
            <w:pPr>
              <w:pStyle w:val="Tablebodyshaded"/>
            </w:pPr>
            <w:r w:rsidRPr="00C76D2F">
              <w:t>Requirement</w:t>
            </w:r>
          </w:p>
        </w:tc>
        <w:tc>
          <w:tcPr>
            <w:tcW w:w="7899" w:type="dxa"/>
          </w:tcPr>
          <w:p w14:paraId="4901AA44" w14:textId="77777777" w:rsidR="00C90D23" w:rsidRPr="00591B8A" w:rsidRDefault="00412FFF" w:rsidP="00BC362F">
            <w:pPr>
              <w:pStyle w:val="Tablebody"/>
              <w:rPr>
                <w:rStyle w:val="Hyperlink"/>
              </w:rPr>
            </w:pPr>
            <w:hyperlink r:id="rId600" w:history="1">
              <w:r w:rsidR="00C90D23" w:rsidRPr="00591B8A">
                <w:rPr>
                  <w:rStyle w:val="Hyperlink"/>
                </w:rPr>
                <w:t>http://icao.int/iwxxm/1.1/req/xsd-meteorological-aerodrome-observation-report/number-of-trend-forecasts</w:t>
              </w:r>
            </w:hyperlink>
          </w:p>
          <w:p w14:paraId="5FEDBDC8" w14:textId="77777777" w:rsidR="00C90D23" w:rsidRPr="00C76D2F" w:rsidRDefault="00C90D23" w:rsidP="00BC362F">
            <w:pPr>
              <w:pStyle w:val="Tablebody"/>
            </w:pPr>
            <w:r w:rsidRPr="00C76D2F">
              <w:t>No more than three trend forecasts shall be reported.</w:t>
            </w:r>
          </w:p>
        </w:tc>
      </w:tr>
      <w:tr w:rsidR="00C90D23" w:rsidRPr="00C76D2F" w14:paraId="6980E91E" w14:textId="77777777" w:rsidTr="009F70B5">
        <w:trPr>
          <w:cantSplit/>
          <w:jc w:val="center"/>
        </w:trPr>
        <w:tc>
          <w:tcPr>
            <w:tcW w:w="1860" w:type="dxa"/>
            <w:shd w:val="clear" w:color="auto" w:fill="F2F2F2"/>
          </w:tcPr>
          <w:p w14:paraId="2E12488D" w14:textId="77777777" w:rsidR="00C90D23" w:rsidRPr="00C76D2F" w:rsidRDefault="00C90D23" w:rsidP="005631C1">
            <w:pPr>
              <w:pStyle w:val="Tablebodyshaded"/>
            </w:pPr>
            <w:r w:rsidRPr="00C76D2F">
              <w:t>Requirement</w:t>
            </w:r>
          </w:p>
        </w:tc>
        <w:tc>
          <w:tcPr>
            <w:tcW w:w="7899" w:type="dxa"/>
          </w:tcPr>
          <w:p w14:paraId="0E761A60" w14:textId="77777777" w:rsidR="00C90D23" w:rsidRPr="00591B8A" w:rsidRDefault="00412FFF" w:rsidP="00BC362F">
            <w:pPr>
              <w:pStyle w:val="Tablebody"/>
              <w:rPr>
                <w:rStyle w:val="Hyperlink"/>
              </w:rPr>
            </w:pPr>
            <w:hyperlink r:id="rId601" w:history="1">
              <w:r w:rsidR="00C90D23" w:rsidRPr="00591B8A">
                <w:rPr>
                  <w:rStyle w:val="Hyperlink"/>
                </w:rPr>
                <w:t>http://icao.int/iwxxm/1.1/req/xsd-meteorological-aerodrome-observation-report/unique-subject-aerodrome</w:t>
              </w:r>
            </w:hyperlink>
          </w:p>
          <w:p w14:paraId="63DE7D7C" w14:textId="77777777" w:rsidR="00C90D23" w:rsidRPr="00C76D2F" w:rsidRDefault="00C90D23" w:rsidP="00BC362F">
            <w:pPr>
              <w:pStyle w:val="Tablebody"/>
            </w:pPr>
            <w:r w:rsidRPr="00C76D2F">
              <w:t>The observation and, if reported, trend forecasts shall refer to the same aerodrome. All values of XML element //om:OM_Observation/om:featureOfInterest/sams:SF_SpatialSamplingFeature/sam:sampledFeature/saf:Aerodrome/gml:identifier within the meteorological aerodrome observation report shall be identical.</w:t>
            </w:r>
          </w:p>
        </w:tc>
      </w:tr>
      <w:tr w:rsidR="00C90D23" w:rsidRPr="00C76D2F" w14:paraId="00B64C58" w14:textId="77777777" w:rsidTr="009F70B5">
        <w:trPr>
          <w:cantSplit/>
          <w:jc w:val="center"/>
        </w:trPr>
        <w:tc>
          <w:tcPr>
            <w:tcW w:w="1860" w:type="dxa"/>
            <w:shd w:val="clear" w:color="auto" w:fill="F2F2F2"/>
          </w:tcPr>
          <w:p w14:paraId="117C1365" w14:textId="77777777" w:rsidR="00C90D23" w:rsidRPr="00C76D2F" w:rsidRDefault="00C90D23" w:rsidP="005631C1">
            <w:pPr>
              <w:pStyle w:val="Tablebodyshaded"/>
            </w:pPr>
            <w:r w:rsidRPr="00C76D2F">
              <w:lastRenderedPageBreak/>
              <w:t>Requirement</w:t>
            </w:r>
          </w:p>
        </w:tc>
        <w:tc>
          <w:tcPr>
            <w:tcW w:w="7899" w:type="dxa"/>
          </w:tcPr>
          <w:p w14:paraId="6000C7F5" w14:textId="77777777" w:rsidR="00C90D23" w:rsidRPr="00591B8A" w:rsidRDefault="00412FFF" w:rsidP="00BC362F">
            <w:pPr>
              <w:pStyle w:val="Tablebody"/>
              <w:rPr>
                <w:rStyle w:val="Hyperlink"/>
              </w:rPr>
            </w:pPr>
            <w:hyperlink r:id="rId602" w:history="1">
              <w:r w:rsidR="00C90D23" w:rsidRPr="00591B8A">
                <w:rPr>
                  <w:rStyle w:val="Hyperlink"/>
                </w:rPr>
                <w:t>http://icao.int/iwxxm/1.1/req/xsd-meteorological-aerodrome-observation-report/nil-report</w:t>
              </w:r>
            </w:hyperlink>
          </w:p>
          <w:p w14:paraId="1903D9AC" w14:textId="68B1F59E" w:rsidR="00C90D23" w:rsidRPr="00C76D2F" w:rsidRDefault="00C90D23" w:rsidP="00BC362F">
            <w:pPr>
              <w:pStyle w:val="Tablebody"/>
            </w:pPr>
            <w:r w:rsidRPr="00C76D2F">
              <w:t xml:space="preserve">If XML attribute @status </w:t>
            </w:r>
            <w:r w:rsidRPr="00906049">
              <w:t>has value</w:t>
            </w:r>
            <w:r w:rsidRPr="00C76D2F">
              <w:t xml:space="preserve"> “MISSING”, then a NIL report shall be provided:</w:t>
            </w:r>
          </w:p>
          <w:p w14:paraId="43C262E4" w14:textId="47148E37" w:rsidR="00C90D23" w:rsidRPr="00C76D2F" w:rsidRDefault="007A01F8" w:rsidP="00DC28D7">
            <w:pPr>
              <w:pStyle w:val="Tablebodyindent1"/>
            </w:pPr>
            <w:r>
              <w:t>(i)</w:t>
            </w:r>
            <w:r w:rsidR="00171890">
              <w:tab/>
            </w:r>
            <w:r w:rsidR="00C90D23" w:rsidRPr="00C76D2F">
              <w:t xml:space="preserve">XML element </w:t>
            </w:r>
            <w:r w:rsidR="00810E8A">
              <w:t>//</w:t>
            </w:r>
            <w:r w:rsidR="00C90D23" w:rsidRPr="00C76D2F">
              <w:t xml:space="preserve">iwxxm:observation/om:OM_Observation/om:result shall have no child elements and XML attribute </w:t>
            </w:r>
            <w:r w:rsidR="00810E8A">
              <w:t>//</w:t>
            </w:r>
            <w:r w:rsidR="00C90D23" w:rsidRPr="00C76D2F">
              <w:t>iwxxm:observation/om:OM_Observation/om:result/@nilReason shall provide an appropriate nil-reason</w:t>
            </w:r>
            <w:r w:rsidR="008B7DEF">
              <w:t>;</w:t>
            </w:r>
          </w:p>
          <w:p w14:paraId="1358A2A4" w14:textId="60C4DA44" w:rsidR="00C90D23" w:rsidRPr="00C76D2F" w:rsidRDefault="007A01F8" w:rsidP="00DC28D7">
            <w:pPr>
              <w:pStyle w:val="Tablebodyindent1"/>
            </w:pPr>
            <w:r>
              <w:t>(ii)</w:t>
            </w:r>
            <w:r w:rsidR="00171890">
              <w:tab/>
            </w:r>
            <w:r w:rsidR="00C90D23" w:rsidRPr="00C76D2F">
              <w:t>XML attribute @automatedStation shall be absent; and</w:t>
            </w:r>
          </w:p>
          <w:p w14:paraId="4A6430F0" w14:textId="0C4D79B4" w:rsidR="00C90D23" w:rsidRPr="00C76D2F" w:rsidRDefault="007A01F8" w:rsidP="00DC28D7">
            <w:pPr>
              <w:pStyle w:val="Tablebodyindent1"/>
            </w:pPr>
            <w:r>
              <w:t>(iii)</w:t>
            </w:r>
            <w:r w:rsidR="00171890">
              <w:tab/>
            </w:r>
            <w:r w:rsidR="00C90D23" w:rsidRPr="00C76D2F">
              <w:t xml:space="preserve">XML element </w:t>
            </w:r>
            <w:r w:rsidR="00EE2231">
              <w:t>//</w:t>
            </w:r>
            <w:r w:rsidR="00C90D23" w:rsidRPr="00C76D2F">
              <w:t>iwxxm:trendForecast shall be absent.</w:t>
            </w:r>
          </w:p>
        </w:tc>
      </w:tr>
      <w:tr w:rsidR="00C90D23" w:rsidRPr="00C76D2F" w14:paraId="4042EB37" w14:textId="77777777" w:rsidTr="009F70B5">
        <w:trPr>
          <w:cantSplit/>
          <w:jc w:val="center"/>
        </w:trPr>
        <w:tc>
          <w:tcPr>
            <w:tcW w:w="1860" w:type="dxa"/>
            <w:shd w:val="clear" w:color="auto" w:fill="F2F2F2"/>
            <w:tcMar>
              <w:left w:w="20" w:type="dxa"/>
              <w:right w:w="0" w:type="dxa"/>
            </w:tcMar>
          </w:tcPr>
          <w:p w14:paraId="6C9B87AF" w14:textId="77777777" w:rsidR="00C90D23" w:rsidRPr="00C76D2F" w:rsidRDefault="00C90D23" w:rsidP="005631C1">
            <w:pPr>
              <w:pStyle w:val="Tablebodyshaded"/>
            </w:pPr>
            <w:r w:rsidRPr="00C76D2F">
              <w:t>Recommendation</w:t>
            </w:r>
          </w:p>
        </w:tc>
        <w:tc>
          <w:tcPr>
            <w:tcW w:w="7899" w:type="dxa"/>
          </w:tcPr>
          <w:p w14:paraId="25B13BDD" w14:textId="77777777" w:rsidR="00C90D23" w:rsidRPr="00591B8A" w:rsidRDefault="00412FFF" w:rsidP="00BC362F">
            <w:pPr>
              <w:pStyle w:val="Tablebody"/>
              <w:rPr>
                <w:rStyle w:val="Hyperlink"/>
              </w:rPr>
            </w:pPr>
            <w:hyperlink r:id="rId603" w:history="1">
              <w:r w:rsidR="00C90D23" w:rsidRPr="00591B8A">
                <w:rPr>
                  <w:rStyle w:val="Hyperlink"/>
                </w:rPr>
                <w:t>http://icao.int/iwxxm/1.1/req/xsd-meteorological-aerodrome-observation-report/nosig</w:t>
              </w:r>
            </w:hyperlink>
          </w:p>
          <w:p w14:paraId="1B5252E5" w14:textId="38044731" w:rsidR="00C90D23" w:rsidRPr="00C76D2F" w:rsidRDefault="00C90D23" w:rsidP="00BC362F">
            <w:pPr>
              <w:pStyle w:val="Tablebody"/>
            </w:pPr>
            <w:r w:rsidRPr="00C76D2F">
              <w:t xml:space="preserve">If no change of operational significance is forecast, then a single XML element </w:t>
            </w:r>
            <w:r w:rsidR="006D2CE5">
              <w:br/>
            </w:r>
            <w:r w:rsidR="00EE2231">
              <w:t>//</w:t>
            </w:r>
            <w:r w:rsidRPr="00C76D2F">
              <w:t xml:space="preserve">iwxxm:trendForecast should be included with no child elements therein and the value </w:t>
            </w:r>
            <w:r w:rsidR="00DD3662">
              <w:t xml:space="preserve">of </w:t>
            </w:r>
            <w:r w:rsidRPr="00C76D2F">
              <w:t xml:space="preserve">XML attribute </w:t>
            </w:r>
            <w:r w:rsidR="003666AC">
              <w:t>//</w:t>
            </w:r>
            <w:r w:rsidRPr="003666AC">
              <w:t>iwxxm:</w:t>
            </w:r>
            <w:r w:rsidRPr="00C76D2F">
              <w:t>trendForecast/@nilReason should indicate “inapplicable”.</w:t>
            </w:r>
          </w:p>
        </w:tc>
      </w:tr>
    </w:tbl>
    <w:p w14:paraId="081B0BF9" w14:textId="77777777" w:rsidR="00A354A3" w:rsidRDefault="00C90D23" w:rsidP="00A63264">
      <w:pPr>
        <w:pStyle w:val="Notesheading"/>
      </w:pPr>
      <w:r>
        <w:t>Note</w:t>
      </w:r>
      <w:r w:rsidR="00A354A3">
        <w:t>s</w:t>
      </w:r>
      <w:r>
        <w:t>:</w:t>
      </w:r>
    </w:p>
    <w:p w14:paraId="068D6649" w14:textId="6F905A5E" w:rsidR="00BF3849" w:rsidRDefault="00A354A3" w:rsidP="00A63264">
      <w:pPr>
        <w:pStyle w:val="Notes1"/>
      </w:pPr>
      <w:r>
        <w:t>1.</w:t>
      </w:r>
      <w:r w:rsidR="00C90D23">
        <w:tab/>
        <w:t>A</w:t>
      </w:r>
      <w:r w:rsidR="00C90D23" w:rsidRPr="00C76D2F">
        <w:t xml:space="preserve"> report </w:t>
      </w:r>
      <w:r w:rsidR="00C90D23" w:rsidRPr="004C4DBF">
        <w:t>with status</w:t>
      </w:r>
      <w:r w:rsidR="00C90D23" w:rsidRPr="00C76D2F">
        <w:t xml:space="preserve"> “CORRECTED” indicates that content has been amended to correct an error identified in an earlier report. The XML element //om:OM_Observation/om:resultTime/gml:TimeInstant is used to reflect the dissemination time of the corrected report.</w:t>
      </w:r>
    </w:p>
    <w:p w14:paraId="443DA87A" w14:textId="66DCB37B" w:rsidR="00C90D23" w:rsidRPr="00C76D2F" w:rsidRDefault="00A354A3" w:rsidP="00A63264">
      <w:pPr>
        <w:pStyle w:val="Notes1"/>
      </w:pPr>
      <w:r>
        <w:t>2.</w:t>
      </w:r>
      <w:r w:rsidR="00C90D23">
        <w:tab/>
        <w:t>A</w:t>
      </w:r>
      <w:r w:rsidR="00C90D23" w:rsidRPr="00C76D2F">
        <w:t xml:space="preserve"> report </w:t>
      </w:r>
      <w:r w:rsidR="00C90D23" w:rsidRPr="004C4DBF">
        <w:t>with status</w:t>
      </w:r>
      <w:r w:rsidR="00C90D23" w:rsidRPr="00C76D2F">
        <w:t xml:space="preserve"> “MISSING” indicates that a routine report has not been provided on the anticipated timescales. Such a report does not contain details of </w:t>
      </w:r>
      <w:r w:rsidR="00C90D23" w:rsidRPr="00EB28AA">
        <w:t>any observed or</w:t>
      </w:r>
      <w:r w:rsidR="00C90D23" w:rsidRPr="00C76D2F">
        <w:t xml:space="preserve"> forecast meteorological conditions and is often referred to as a “NIL” report.</w:t>
      </w:r>
    </w:p>
    <w:p w14:paraId="1EDD7A55" w14:textId="01D24D30" w:rsidR="00327840" w:rsidRDefault="00A354A3" w:rsidP="00A63264">
      <w:pPr>
        <w:pStyle w:val="Notes1"/>
      </w:pPr>
      <w:r>
        <w:t>3.</w:t>
      </w:r>
      <w:r w:rsidR="00C90D23">
        <w:tab/>
        <w:t>T</w:t>
      </w:r>
      <w:r w:rsidR="00C90D23" w:rsidRPr="00C76D2F">
        <w:t xml:space="preserve">he requirements </w:t>
      </w:r>
      <w:r w:rsidR="009452D9">
        <w:t>for</w:t>
      </w:r>
      <w:r w:rsidR="00C90D23" w:rsidRPr="00C76D2F">
        <w:t xml:space="preserve"> reporting the use of an automated system are specified in </w:t>
      </w:r>
      <w:r w:rsidR="00C90D23">
        <w:t xml:space="preserve">the </w:t>
      </w:r>
      <w:r w:rsidR="00C90D23" w:rsidRPr="00A1322F">
        <w:rPr>
          <w:rStyle w:val="Italic"/>
        </w:rPr>
        <w:t>Technical Regulations</w:t>
      </w:r>
      <w:r w:rsidR="00B71677">
        <w:t xml:space="preserve"> </w:t>
      </w:r>
      <w:r w:rsidR="00B71677" w:rsidRPr="00C76D2F">
        <w:t>(WMO-</w:t>
      </w:r>
      <w:r w:rsidR="00C71E2C">
        <w:t>No. </w:t>
      </w:r>
      <w:r w:rsidR="00B71677" w:rsidRPr="00C76D2F">
        <w:t>49)</w:t>
      </w:r>
      <w:r w:rsidR="00C90D23" w:rsidRPr="00C76D2F">
        <w:t xml:space="preserve">, </w:t>
      </w:r>
      <w:r w:rsidR="00C71E2C">
        <w:t>Volume </w:t>
      </w:r>
      <w:r w:rsidR="00C90D23" w:rsidRPr="00C76D2F">
        <w:t xml:space="preserve">II, </w:t>
      </w:r>
      <w:r w:rsidR="00C71E2C">
        <w:t>Part </w:t>
      </w:r>
      <w:r w:rsidR="00C90D23" w:rsidRPr="00B71677">
        <w:t xml:space="preserve">II, </w:t>
      </w:r>
      <w:r w:rsidR="00C71E2C">
        <w:t>Appendix </w:t>
      </w:r>
      <w:r w:rsidR="00C90D23" w:rsidRPr="00B71677">
        <w:t xml:space="preserve">3, </w:t>
      </w:r>
      <w:r w:rsidR="00C90D23" w:rsidRPr="00906049">
        <w:t>4.</w:t>
      </w:r>
      <w:r w:rsidR="00906049">
        <w:t>8</w:t>
      </w:r>
      <w:r w:rsidR="00C90D23" w:rsidRPr="00B71677">
        <w:t>.</w:t>
      </w:r>
    </w:p>
    <w:p w14:paraId="08465CE5" w14:textId="1876C12C" w:rsidR="00C90D23" w:rsidRPr="00C76D2F" w:rsidRDefault="00A354A3" w:rsidP="00A63264">
      <w:pPr>
        <w:pStyle w:val="Notes1"/>
      </w:pPr>
      <w:r>
        <w:t>4.</w:t>
      </w:r>
      <w:r w:rsidR="00C90D23">
        <w:tab/>
        <w:t>I</w:t>
      </w:r>
      <w:r w:rsidR="00C90D23" w:rsidRPr="00C76D2F">
        <w:t>f XML attribute @automatedStation is absent</w:t>
      </w:r>
      <w:r w:rsidR="00007693">
        <w:t>,</w:t>
      </w:r>
      <w:r w:rsidR="00C90D23" w:rsidRPr="00C76D2F">
        <w:t xml:space="preserve"> then the value “false” is inferred; </w:t>
      </w:r>
      <w:r w:rsidR="00DB3D83">
        <w:t>for example,</w:t>
      </w:r>
      <w:r w:rsidR="00C90D23" w:rsidRPr="00C76D2F">
        <w:t xml:space="preserve"> the meteorological aerodrome observation included within the report has not been generated by an automated system.</w:t>
      </w:r>
    </w:p>
    <w:p w14:paraId="0E6670AC" w14:textId="1E5933F1" w:rsidR="00C90D23" w:rsidRPr="00367F85" w:rsidRDefault="00A354A3" w:rsidP="00A63264">
      <w:pPr>
        <w:pStyle w:val="Notes1"/>
      </w:pPr>
      <w:r>
        <w:t>5.</w:t>
      </w:r>
      <w:r w:rsidR="00C90D23" w:rsidRPr="00367F85">
        <w:tab/>
        <w:t>Within an XML encoded meteorological aerodrome report</w:t>
      </w:r>
      <w:r w:rsidR="00D41D2E">
        <w:t>,</w:t>
      </w:r>
      <w:r w:rsidR="00C90D23" w:rsidRPr="00367F85">
        <w:t xml:space="preserve"> it is likely that only one instance of saf:Aerodrome will physically be present; subsequent assertions about the aerodrome may use xlinks to refer to the previously defined saf:Aerodrome element in order to keep the XML document size small. As such, validation of requirement </w:t>
      </w:r>
      <w:hyperlink r:id="rId604" w:history="1">
        <w:r w:rsidR="00C90D23" w:rsidRPr="00367F85">
          <w:rPr>
            <w:rStyle w:val="Hyperlink"/>
          </w:rPr>
          <w:t>http://icao.int/iwxxm/1.1/req/xsd-meteorological-aerodrome-observation-report/unique-subject-aerodrome</w:t>
        </w:r>
      </w:hyperlink>
      <w:r w:rsidR="00C90D23" w:rsidRPr="00367F85">
        <w:t xml:space="preserve"> is applied once any xlinks, if used, have been resolved.</w:t>
      </w:r>
    </w:p>
    <w:p w14:paraId="0AFD21CC" w14:textId="33BC6059" w:rsidR="00C90D23" w:rsidRPr="00C76D2F" w:rsidRDefault="00A354A3" w:rsidP="00A63264">
      <w:pPr>
        <w:pStyle w:val="Notes1"/>
      </w:pPr>
      <w:r>
        <w:t>6.</w:t>
      </w:r>
      <w:r w:rsidR="00C90D23">
        <w:tab/>
      </w:r>
      <w:r w:rsidR="00125EC3" w:rsidRPr="009A0E8C">
        <w:t xml:space="preserve">Code </w:t>
      </w:r>
      <w:r w:rsidR="00C71E2C">
        <w:t>table D</w:t>
      </w:r>
      <w:r w:rsidR="00C90D23" w:rsidRPr="009A0E8C">
        <w:t>-1</w:t>
      </w:r>
      <w:r w:rsidR="00C90D23" w:rsidRPr="00C76D2F">
        <w:t xml:space="preserve"> provides a set of nil reason codes and is published at </w:t>
      </w:r>
      <w:hyperlink r:id="rId605" w:history="1">
        <w:r w:rsidR="00C90D23" w:rsidRPr="00C76D2F">
          <w:rPr>
            <w:rStyle w:val="Hyperlink"/>
          </w:rPr>
          <w:t>http://codes.wmo.int/common/nil</w:t>
        </w:r>
      </w:hyperlink>
      <w:r w:rsidR="00C90D23" w:rsidRPr="00C76D2F">
        <w:t>.</w:t>
      </w:r>
    </w:p>
    <w:p w14:paraId="2C064223" w14:textId="7CA16410" w:rsidR="00C90D23" w:rsidRPr="00281537" w:rsidRDefault="00C90D23" w:rsidP="00DC28D7">
      <w:pPr>
        <w:pStyle w:val="Heading20"/>
      </w:pPr>
      <w:bookmarkStart w:id="173" w:name="IwxxmMetar"/>
      <w:bookmarkStart w:id="174" w:name="_Toc392055756"/>
      <w:r w:rsidRPr="00281537">
        <w:t>205.19</w:t>
      </w:r>
      <w:bookmarkEnd w:id="173"/>
      <w:r w:rsidR="00AC2FFC">
        <w:tab/>
        <w:t>Requirements class</w:t>
      </w:r>
      <w:r w:rsidRPr="00281537">
        <w:t>: METAR</w:t>
      </w:r>
      <w:bookmarkEnd w:id="174"/>
    </w:p>
    <w:p w14:paraId="072406F2" w14:textId="6120BA77" w:rsidR="00C90D23" w:rsidRPr="00C76D2F" w:rsidRDefault="00C90D23" w:rsidP="00DC28D7">
      <w:pPr>
        <w:pStyle w:val="Bodytext1"/>
      </w:pPr>
      <w:r w:rsidRPr="00C76D2F">
        <w:t>205.19.1</w:t>
      </w:r>
      <w:r w:rsidRPr="00C76D2F">
        <w:tab/>
        <w:t xml:space="preserve">This requirements class is used to describe the </w:t>
      </w:r>
      <w:r w:rsidRPr="004C4DBF">
        <w:t>routine meteorological aerodrome reports (METAR).</w:t>
      </w:r>
    </w:p>
    <w:p w14:paraId="0C2B174F" w14:textId="61A54AD9" w:rsidR="00C90D23" w:rsidRPr="00C76D2F" w:rsidRDefault="00C90D23" w:rsidP="00DC28D7">
      <w:pPr>
        <w:pStyle w:val="Bodytext1"/>
      </w:pPr>
      <w:r w:rsidRPr="00C76D2F">
        <w:t>205.19.2</w:t>
      </w:r>
      <w:r w:rsidRPr="00C76D2F">
        <w:tab/>
        <w:t xml:space="preserve">XML elements describing METARs shall conform to all </w:t>
      </w:r>
      <w:r w:rsidR="00AC23BC">
        <w:t>r</w:t>
      </w:r>
      <w:r w:rsidRPr="00C76D2F">
        <w:t>equirements specified in</w:t>
      </w:r>
      <w:r w:rsidR="00007693">
        <w:t xml:space="preserve"> </w:t>
      </w:r>
      <w:r w:rsidR="00C71E2C">
        <w:t>Table 5</w:t>
      </w:r>
      <w:r w:rsidR="00007693">
        <w:t>7.</w:t>
      </w:r>
    </w:p>
    <w:p w14:paraId="6C29D750" w14:textId="1FA590A8" w:rsidR="00C90D23" w:rsidRPr="00C76D2F" w:rsidRDefault="00C90D23" w:rsidP="00DC28D7">
      <w:pPr>
        <w:pStyle w:val="Bodytext1"/>
      </w:pPr>
      <w:r w:rsidRPr="00C76D2F">
        <w:t>205.19.2</w:t>
      </w:r>
      <w:r w:rsidRPr="00C76D2F">
        <w:tab/>
        <w:t xml:space="preserve">XML elements describing METARs shall conform to all </w:t>
      </w:r>
      <w:r w:rsidR="00AC23BC">
        <w:t>r</w:t>
      </w:r>
      <w:r w:rsidRPr="00C76D2F">
        <w:t>equirements of all relevant dependencies specified in</w:t>
      </w:r>
      <w:r w:rsidR="00007693">
        <w:t xml:space="preserve"> </w:t>
      </w:r>
      <w:r w:rsidR="00C71E2C">
        <w:t>Table 5</w:t>
      </w:r>
      <w:r w:rsidR="00007693">
        <w:t>7.</w:t>
      </w:r>
    </w:p>
    <w:p w14:paraId="1C35F8F3" w14:textId="1FCC0AB9" w:rsidR="00C90D23" w:rsidRPr="00C76D2F" w:rsidRDefault="00C71E2C" w:rsidP="00DC28D7">
      <w:pPr>
        <w:pStyle w:val="Tablecaption"/>
      </w:pPr>
      <w:bookmarkStart w:id="175" w:name="_Ref386290748"/>
      <w:r>
        <w:t>Table 5</w:t>
      </w:r>
      <w:r w:rsidR="00717D4C">
        <w:t>7</w:t>
      </w:r>
      <w:bookmarkEnd w:id="175"/>
      <w:r w:rsidR="00C90D23" w:rsidRPr="00C76D2F">
        <w:t>. Requirements class xsd-metar</w:t>
      </w:r>
    </w:p>
    <w:p w14:paraId="0169AA53" w14:textId="6ED23805"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4BFDC7D6" w14:textId="77777777" w:rsidTr="00576CB0">
        <w:trPr>
          <w:cantSplit/>
          <w:tblHeader/>
          <w:jc w:val="center"/>
        </w:trPr>
        <w:tc>
          <w:tcPr>
            <w:tcW w:w="9759" w:type="dxa"/>
            <w:gridSpan w:val="2"/>
            <w:shd w:val="clear" w:color="auto" w:fill="F2F2F2"/>
          </w:tcPr>
          <w:p w14:paraId="5D9C3082" w14:textId="4D93385B" w:rsidR="00C90D23" w:rsidRPr="00C76D2F" w:rsidRDefault="00DB0544" w:rsidP="00C90D23">
            <w:pPr>
              <w:pStyle w:val="Tableheader"/>
            </w:pPr>
            <w:r>
              <w:t>Requirements class</w:t>
            </w:r>
          </w:p>
        </w:tc>
      </w:tr>
      <w:tr w:rsidR="00C90D23" w:rsidRPr="00C76D2F" w14:paraId="276E222E" w14:textId="77777777" w:rsidTr="00576CB0">
        <w:trPr>
          <w:cantSplit/>
          <w:jc w:val="center"/>
        </w:trPr>
        <w:tc>
          <w:tcPr>
            <w:tcW w:w="9759" w:type="dxa"/>
            <w:gridSpan w:val="2"/>
          </w:tcPr>
          <w:p w14:paraId="61E84A10" w14:textId="77777777" w:rsidR="00C90D23" w:rsidRPr="00FC2BEA" w:rsidRDefault="00412FFF" w:rsidP="00C90D23">
            <w:pPr>
              <w:pStyle w:val="Tablebody"/>
              <w:rPr>
                <w:rStyle w:val="Hyperlink"/>
                <w:rFonts w:eastAsia="MS Mincho" w:cs="Times New Roman"/>
                <w:szCs w:val="24"/>
              </w:rPr>
            </w:pPr>
            <w:hyperlink r:id="rId606" w:history="1">
              <w:r w:rsidR="00C90D23" w:rsidRPr="00FC2BEA">
                <w:rPr>
                  <w:rStyle w:val="Hyperlink"/>
                </w:rPr>
                <w:t>http://icao.int/iwxxm/1.1/req/xsd-metar</w:t>
              </w:r>
            </w:hyperlink>
          </w:p>
        </w:tc>
      </w:tr>
      <w:tr w:rsidR="00C90D23" w:rsidRPr="00C76D2F" w14:paraId="4D598D48" w14:textId="77777777" w:rsidTr="005631C1">
        <w:trPr>
          <w:cantSplit/>
          <w:jc w:val="center"/>
        </w:trPr>
        <w:tc>
          <w:tcPr>
            <w:tcW w:w="1740" w:type="dxa"/>
          </w:tcPr>
          <w:p w14:paraId="4721F46F" w14:textId="0974231F" w:rsidR="00C90D23" w:rsidRPr="00C76D2F" w:rsidRDefault="006A236F" w:rsidP="00C90D23">
            <w:pPr>
              <w:pStyle w:val="Tablebody"/>
            </w:pPr>
            <w:r>
              <w:t>Target type</w:t>
            </w:r>
          </w:p>
        </w:tc>
        <w:tc>
          <w:tcPr>
            <w:tcW w:w="8019" w:type="dxa"/>
          </w:tcPr>
          <w:p w14:paraId="7CAB293A" w14:textId="77777777" w:rsidR="00C90D23" w:rsidRPr="00C76D2F" w:rsidRDefault="00C90D23" w:rsidP="00C90D23">
            <w:pPr>
              <w:pStyle w:val="Tablebody"/>
            </w:pPr>
            <w:r w:rsidRPr="00C76D2F">
              <w:t>Data instance</w:t>
            </w:r>
          </w:p>
        </w:tc>
      </w:tr>
      <w:tr w:rsidR="00C90D23" w:rsidRPr="00C76D2F" w14:paraId="5C86ACAD" w14:textId="77777777" w:rsidTr="005631C1">
        <w:trPr>
          <w:cantSplit/>
          <w:jc w:val="center"/>
        </w:trPr>
        <w:tc>
          <w:tcPr>
            <w:tcW w:w="1740" w:type="dxa"/>
          </w:tcPr>
          <w:p w14:paraId="7F8DDCB1" w14:textId="77777777" w:rsidR="00C90D23" w:rsidRPr="00C76D2F" w:rsidRDefault="00C90D23" w:rsidP="00C90D23">
            <w:pPr>
              <w:pStyle w:val="Tablebody"/>
            </w:pPr>
            <w:r w:rsidRPr="00C76D2F">
              <w:lastRenderedPageBreak/>
              <w:t>Name</w:t>
            </w:r>
          </w:p>
        </w:tc>
        <w:tc>
          <w:tcPr>
            <w:tcW w:w="8019" w:type="dxa"/>
          </w:tcPr>
          <w:p w14:paraId="005874D5" w14:textId="77777777" w:rsidR="00C90D23" w:rsidRPr="00C76D2F" w:rsidRDefault="00C90D23" w:rsidP="00C90D23">
            <w:pPr>
              <w:pStyle w:val="Tablebody"/>
            </w:pPr>
            <w:r w:rsidRPr="00C76D2F">
              <w:t>METAR</w:t>
            </w:r>
          </w:p>
        </w:tc>
      </w:tr>
      <w:tr w:rsidR="00C90D23" w:rsidRPr="00C76D2F" w14:paraId="7D764D06" w14:textId="77777777" w:rsidTr="005631C1">
        <w:trPr>
          <w:cantSplit/>
          <w:jc w:val="center"/>
        </w:trPr>
        <w:tc>
          <w:tcPr>
            <w:tcW w:w="1740" w:type="dxa"/>
          </w:tcPr>
          <w:p w14:paraId="359B4383" w14:textId="77777777" w:rsidR="00C90D23" w:rsidRPr="00C76D2F" w:rsidRDefault="00C90D23" w:rsidP="00C90D23">
            <w:pPr>
              <w:pStyle w:val="Tablebody"/>
            </w:pPr>
            <w:r w:rsidRPr="00C76D2F">
              <w:t>Dependency</w:t>
            </w:r>
          </w:p>
        </w:tc>
        <w:tc>
          <w:tcPr>
            <w:tcW w:w="8019" w:type="dxa"/>
          </w:tcPr>
          <w:p w14:paraId="2079D893" w14:textId="537A7C95" w:rsidR="00C90D23" w:rsidRPr="00C76D2F" w:rsidRDefault="00412FFF" w:rsidP="009A0E8C">
            <w:pPr>
              <w:pStyle w:val="Tablebody"/>
            </w:pPr>
            <w:hyperlink r:id="rId607" w:history="1">
              <w:r w:rsidR="00C90D23" w:rsidRPr="00FC2BEA">
                <w:rPr>
                  <w:rStyle w:val="Hyperlink"/>
                </w:rPr>
                <w:t>http://icao.int/iwxxm/1.1/req/xsd-meteorological-aerodrome-observation-report</w:t>
              </w:r>
            </w:hyperlink>
            <w:r w:rsidR="00C90D23" w:rsidRPr="00C76D2F">
              <w:t>, 205.18</w:t>
            </w:r>
          </w:p>
        </w:tc>
      </w:tr>
      <w:tr w:rsidR="00C90D23" w:rsidRPr="00C76D2F" w14:paraId="7878650E" w14:textId="77777777" w:rsidTr="005631C1">
        <w:trPr>
          <w:cantSplit/>
          <w:jc w:val="center"/>
        </w:trPr>
        <w:tc>
          <w:tcPr>
            <w:tcW w:w="1740" w:type="dxa"/>
            <w:shd w:val="clear" w:color="auto" w:fill="F2F2F2"/>
          </w:tcPr>
          <w:p w14:paraId="3E75E647" w14:textId="77777777" w:rsidR="00C90D23" w:rsidRPr="00C76D2F" w:rsidRDefault="00C90D23" w:rsidP="005631C1">
            <w:pPr>
              <w:pStyle w:val="Tablebodyshaded"/>
            </w:pPr>
            <w:r w:rsidRPr="00C76D2F">
              <w:t>Requirement</w:t>
            </w:r>
          </w:p>
        </w:tc>
        <w:tc>
          <w:tcPr>
            <w:tcW w:w="8019" w:type="dxa"/>
          </w:tcPr>
          <w:p w14:paraId="4C0FF873" w14:textId="77777777" w:rsidR="00C90D23" w:rsidRPr="00FC2BEA" w:rsidRDefault="00412FFF" w:rsidP="00C90D23">
            <w:pPr>
              <w:pStyle w:val="Tablebody"/>
              <w:rPr>
                <w:rStyle w:val="Hyperlink"/>
              </w:rPr>
            </w:pPr>
            <w:hyperlink r:id="rId608" w:history="1">
              <w:r w:rsidR="00C90D23" w:rsidRPr="00FC2BEA">
                <w:rPr>
                  <w:rStyle w:val="Hyperlink"/>
                </w:rPr>
                <w:t>http://icao.int/iwxxm/1.1/req/xsd-metar/valid</w:t>
              </w:r>
            </w:hyperlink>
          </w:p>
          <w:p w14:paraId="1BBB38A2" w14:textId="77777777" w:rsidR="00C90D23" w:rsidRPr="00C76D2F" w:rsidRDefault="00C90D23" w:rsidP="00C90D23">
            <w:pPr>
              <w:pStyle w:val="Tablebody"/>
            </w:pPr>
            <w:r w:rsidRPr="00C76D2F">
              <w:t>The content model of this element shall have a value that matches the content model of iwxxm:METAR.</w:t>
            </w:r>
          </w:p>
        </w:tc>
      </w:tr>
    </w:tbl>
    <w:p w14:paraId="3DC9D1DB" w14:textId="5588E64E" w:rsidR="00C90D23" w:rsidRPr="00281537" w:rsidRDefault="00C90D23" w:rsidP="00DC28D7">
      <w:pPr>
        <w:pStyle w:val="Heading20"/>
      </w:pPr>
      <w:bookmarkStart w:id="176" w:name="IwxxmSpeci"/>
      <w:bookmarkStart w:id="177" w:name="_Toc392055757"/>
      <w:r w:rsidRPr="00281537">
        <w:t>205.20</w:t>
      </w:r>
      <w:bookmarkEnd w:id="176"/>
      <w:r w:rsidR="00AC2FFC">
        <w:tab/>
        <w:t>Requirements class</w:t>
      </w:r>
      <w:r w:rsidRPr="00281537">
        <w:t>: SPECI</w:t>
      </w:r>
      <w:bookmarkEnd w:id="177"/>
    </w:p>
    <w:p w14:paraId="02849D7F" w14:textId="325A7E60" w:rsidR="00C90D23" w:rsidRPr="00C76D2F" w:rsidRDefault="00C90D23" w:rsidP="00DC28D7">
      <w:pPr>
        <w:pStyle w:val="Bodytext1"/>
      </w:pPr>
      <w:r w:rsidRPr="00C76D2F">
        <w:t>205.20.1</w:t>
      </w:r>
      <w:r w:rsidRPr="00C76D2F">
        <w:tab/>
        <w:t xml:space="preserve">This requirements class is used to describe the </w:t>
      </w:r>
      <w:r w:rsidRPr="004C4DBF">
        <w:t>special meteorological aerodrome reports (SPECI)</w:t>
      </w:r>
      <w:r w:rsidRPr="00C76D2F">
        <w:t>.</w:t>
      </w:r>
    </w:p>
    <w:p w14:paraId="349AC9EF" w14:textId="0B3A4CD1" w:rsidR="00C90D23" w:rsidRPr="00C76D2F" w:rsidRDefault="00C90D23" w:rsidP="00DC28D7">
      <w:pPr>
        <w:pStyle w:val="Bodytext1"/>
      </w:pPr>
      <w:r w:rsidRPr="00C76D2F">
        <w:t>205.20.2</w:t>
      </w:r>
      <w:r w:rsidRPr="00C76D2F">
        <w:tab/>
        <w:t xml:space="preserve">XML elements describing SPECIs shall conform to all </w:t>
      </w:r>
      <w:r w:rsidR="00AC23BC">
        <w:t>r</w:t>
      </w:r>
      <w:r w:rsidRPr="00C76D2F">
        <w:t>equirements specified in</w:t>
      </w:r>
      <w:r w:rsidR="00AB3641">
        <w:t xml:space="preserve"> </w:t>
      </w:r>
      <w:r w:rsidR="00C71E2C">
        <w:t>Table 5</w:t>
      </w:r>
      <w:r w:rsidR="00AB3641">
        <w:t>8.</w:t>
      </w:r>
    </w:p>
    <w:p w14:paraId="3141A387" w14:textId="11D0BD0F" w:rsidR="00C90D23" w:rsidRPr="00C76D2F" w:rsidRDefault="00C90D23" w:rsidP="00DC28D7">
      <w:pPr>
        <w:pStyle w:val="Bodytext1"/>
      </w:pPr>
      <w:r w:rsidRPr="00C76D2F">
        <w:t>205.20.3</w:t>
      </w:r>
      <w:r w:rsidRPr="00C76D2F">
        <w:tab/>
        <w:t xml:space="preserve">XML elements describing SPECIs shall conform to all </w:t>
      </w:r>
      <w:r w:rsidR="00AC23BC">
        <w:t>r</w:t>
      </w:r>
      <w:r w:rsidRPr="00C76D2F">
        <w:t>equirements of all relevant dependencies specified in</w:t>
      </w:r>
      <w:r w:rsidR="00AB3641">
        <w:t xml:space="preserve"> </w:t>
      </w:r>
      <w:r w:rsidR="00C71E2C">
        <w:t>Table 5</w:t>
      </w:r>
      <w:r w:rsidR="00AB3641">
        <w:t>8.</w:t>
      </w:r>
    </w:p>
    <w:p w14:paraId="3E2B4A62" w14:textId="43B55C3C" w:rsidR="00C90D23" w:rsidRPr="00C76D2F" w:rsidRDefault="00C71E2C" w:rsidP="00DC28D7">
      <w:pPr>
        <w:pStyle w:val="Tablecaption"/>
      </w:pPr>
      <w:bookmarkStart w:id="178" w:name="_Ref386290963"/>
      <w:r>
        <w:t>Table 5</w:t>
      </w:r>
      <w:r w:rsidR="00717D4C">
        <w:t>8</w:t>
      </w:r>
      <w:bookmarkEnd w:id="178"/>
      <w:r w:rsidR="00C90D23" w:rsidRPr="00C76D2F">
        <w:t>. Requirements class xsd-speci</w:t>
      </w:r>
    </w:p>
    <w:p w14:paraId="11BBF87A" w14:textId="3D0C608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06F6B582" w14:textId="77777777" w:rsidTr="00576CB0">
        <w:trPr>
          <w:cantSplit/>
          <w:tblHeader/>
          <w:jc w:val="center"/>
        </w:trPr>
        <w:tc>
          <w:tcPr>
            <w:tcW w:w="9759" w:type="dxa"/>
            <w:gridSpan w:val="2"/>
            <w:shd w:val="clear" w:color="auto" w:fill="F2F2F2"/>
          </w:tcPr>
          <w:p w14:paraId="1DD1715D" w14:textId="44AC3BA3" w:rsidR="00C90D23" w:rsidRPr="00C76D2F" w:rsidRDefault="00DB0544" w:rsidP="00C90D23">
            <w:pPr>
              <w:pStyle w:val="Tableheader"/>
            </w:pPr>
            <w:r>
              <w:t>Requirements class</w:t>
            </w:r>
          </w:p>
        </w:tc>
      </w:tr>
      <w:tr w:rsidR="00C90D23" w:rsidRPr="00C76D2F" w14:paraId="65E45CD3" w14:textId="77777777" w:rsidTr="00576CB0">
        <w:trPr>
          <w:cantSplit/>
          <w:jc w:val="center"/>
        </w:trPr>
        <w:tc>
          <w:tcPr>
            <w:tcW w:w="9759" w:type="dxa"/>
            <w:gridSpan w:val="2"/>
          </w:tcPr>
          <w:p w14:paraId="419E02F6" w14:textId="77777777" w:rsidR="00C90D23" w:rsidRPr="00FC2BEA" w:rsidRDefault="00412FFF" w:rsidP="00C90D23">
            <w:pPr>
              <w:pStyle w:val="Tablebody"/>
              <w:rPr>
                <w:rStyle w:val="Hyperlink"/>
                <w:rFonts w:eastAsia="MS Mincho" w:cs="Times New Roman"/>
                <w:szCs w:val="24"/>
              </w:rPr>
            </w:pPr>
            <w:hyperlink r:id="rId609" w:history="1">
              <w:r w:rsidR="00C90D23" w:rsidRPr="00FC2BEA">
                <w:rPr>
                  <w:rStyle w:val="Hyperlink"/>
                </w:rPr>
                <w:t>http://icao.int/iwxxm/1.1/req/xsd-speci</w:t>
              </w:r>
            </w:hyperlink>
          </w:p>
        </w:tc>
      </w:tr>
      <w:tr w:rsidR="00C90D23" w:rsidRPr="00C76D2F" w14:paraId="15AEA27C" w14:textId="77777777" w:rsidTr="005631C1">
        <w:trPr>
          <w:cantSplit/>
          <w:jc w:val="center"/>
        </w:trPr>
        <w:tc>
          <w:tcPr>
            <w:tcW w:w="1740" w:type="dxa"/>
          </w:tcPr>
          <w:p w14:paraId="04C9F31B" w14:textId="0CB3E3D4" w:rsidR="00C90D23" w:rsidRPr="00C76D2F" w:rsidRDefault="00FA5EC1" w:rsidP="00C90D23">
            <w:pPr>
              <w:pStyle w:val="Tablebody"/>
            </w:pPr>
            <w:r>
              <w:t>Target type</w:t>
            </w:r>
          </w:p>
        </w:tc>
        <w:tc>
          <w:tcPr>
            <w:tcW w:w="8019" w:type="dxa"/>
          </w:tcPr>
          <w:p w14:paraId="52800E3A" w14:textId="77777777" w:rsidR="00C90D23" w:rsidRPr="00C76D2F" w:rsidRDefault="00C90D23" w:rsidP="00C90D23">
            <w:pPr>
              <w:pStyle w:val="Tablebody"/>
            </w:pPr>
            <w:r w:rsidRPr="00C76D2F">
              <w:t>Data instance</w:t>
            </w:r>
          </w:p>
        </w:tc>
      </w:tr>
      <w:tr w:rsidR="00C90D23" w:rsidRPr="00C76D2F" w14:paraId="0199FC6A" w14:textId="77777777" w:rsidTr="005631C1">
        <w:trPr>
          <w:cantSplit/>
          <w:jc w:val="center"/>
        </w:trPr>
        <w:tc>
          <w:tcPr>
            <w:tcW w:w="1740" w:type="dxa"/>
          </w:tcPr>
          <w:p w14:paraId="679C3999" w14:textId="77777777" w:rsidR="00C90D23" w:rsidRPr="00C76D2F" w:rsidRDefault="00C90D23" w:rsidP="00C90D23">
            <w:pPr>
              <w:pStyle w:val="Tablebody"/>
            </w:pPr>
            <w:r w:rsidRPr="00C76D2F">
              <w:t>Name</w:t>
            </w:r>
          </w:p>
        </w:tc>
        <w:tc>
          <w:tcPr>
            <w:tcW w:w="8019" w:type="dxa"/>
          </w:tcPr>
          <w:p w14:paraId="6F5A9884" w14:textId="77777777" w:rsidR="00C90D23" w:rsidRPr="00C76D2F" w:rsidRDefault="00C90D23" w:rsidP="00C90D23">
            <w:pPr>
              <w:pStyle w:val="Tablebody"/>
            </w:pPr>
            <w:r w:rsidRPr="00C76D2F">
              <w:t>SPECI</w:t>
            </w:r>
          </w:p>
        </w:tc>
      </w:tr>
      <w:tr w:rsidR="00C90D23" w:rsidRPr="00C76D2F" w14:paraId="78A547A2" w14:textId="77777777" w:rsidTr="005631C1">
        <w:trPr>
          <w:cantSplit/>
          <w:jc w:val="center"/>
        </w:trPr>
        <w:tc>
          <w:tcPr>
            <w:tcW w:w="1740" w:type="dxa"/>
          </w:tcPr>
          <w:p w14:paraId="0B7516BF" w14:textId="77777777" w:rsidR="00C90D23" w:rsidRPr="00C76D2F" w:rsidRDefault="00C90D23" w:rsidP="00C90D23">
            <w:pPr>
              <w:pStyle w:val="Tablebody"/>
            </w:pPr>
            <w:r w:rsidRPr="00C76D2F">
              <w:t>Dependency</w:t>
            </w:r>
          </w:p>
        </w:tc>
        <w:tc>
          <w:tcPr>
            <w:tcW w:w="8019" w:type="dxa"/>
          </w:tcPr>
          <w:p w14:paraId="25F6659F" w14:textId="1D0A3014" w:rsidR="00C90D23" w:rsidRPr="00C76D2F" w:rsidRDefault="00412FFF" w:rsidP="009A0E8C">
            <w:pPr>
              <w:pStyle w:val="Tablebody"/>
            </w:pPr>
            <w:hyperlink r:id="rId610" w:history="1">
              <w:r w:rsidR="00C90D23" w:rsidRPr="00FC2BEA">
                <w:rPr>
                  <w:rStyle w:val="Hyperlink"/>
                </w:rPr>
                <w:t>http://icao.int/iwxxm/1.1/req/xsd-meteorological-aerodrome-observation-report</w:t>
              </w:r>
            </w:hyperlink>
            <w:r w:rsidR="00C90D23" w:rsidRPr="00C76D2F">
              <w:t>, 205.18</w:t>
            </w:r>
          </w:p>
        </w:tc>
      </w:tr>
      <w:tr w:rsidR="00C90D23" w:rsidRPr="00C76D2F" w14:paraId="003ABAA6" w14:textId="77777777" w:rsidTr="005631C1">
        <w:trPr>
          <w:cantSplit/>
          <w:jc w:val="center"/>
        </w:trPr>
        <w:tc>
          <w:tcPr>
            <w:tcW w:w="1740" w:type="dxa"/>
            <w:shd w:val="clear" w:color="auto" w:fill="F2F2F2"/>
          </w:tcPr>
          <w:p w14:paraId="77BA0341" w14:textId="77777777" w:rsidR="00C90D23" w:rsidRPr="00C76D2F" w:rsidRDefault="00C90D23" w:rsidP="005631C1">
            <w:pPr>
              <w:pStyle w:val="Tablebodyshaded"/>
            </w:pPr>
            <w:r w:rsidRPr="00C76D2F">
              <w:t>Requirement</w:t>
            </w:r>
          </w:p>
        </w:tc>
        <w:tc>
          <w:tcPr>
            <w:tcW w:w="8019" w:type="dxa"/>
          </w:tcPr>
          <w:p w14:paraId="361BBE57" w14:textId="77777777" w:rsidR="00C90D23" w:rsidRPr="00FC2BEA" w:rsidRDefault="00412FFF" w:rsidP="00C90D23">
            <w:pPr>
              <w:pStyle w:val="Tablebody"/>
              <w:rPr>
                <w:rStyle w:val="Hyperlink"/>
              </w:rPr>
            </w:pPr>
            <w:hyperlink r:id="rId611" w:history="1">
              <w:r w:rsidR="00C90D23" w:rsidRPr="00FC2BEA">
                <w:rPr>
                  <w:rStyle w:val="Hyperlink"/>
                </w:rPr>
                <w:t>http://icao.int/iwxxm/1.1/req/xsd-speci/valid</w:t>
              </w:r>
            </w:hyperlink>
          </w:p>
          <w:p w14:paraId="6161CE78" w14:textId="77777777" w:rsidR="00C90D23" w:rsidRPr="00C76D2F" w:rsidRDefault="00C90D23" w:rsidP="00C90D23">
            <w:pPr>
              <w:pStyle w:val="Tablebody"/>
            </w:pPr>
            <w:r w:rsidRPr="00C76D2F">
              <w:t>The content model of this element shall have a value that matches the content model of iwxxm:SPECI.</w:t>
            </w:r>
          </w:p>
        </w:tc>
      </w:tr>
    </w:tbl>
    <w:p w14:paraId="681718BE" w14:textId="6F4DBF47" w:rsidR="00C90D23" w:rsidRPr="00281537" w:rsidRDefault="00C90D23" w:rsidP="00DC28D7">
      <w:pPr>
        <w:pStyle w:val="Heading20"/>
      </w:pPr>
      <w:bookmarkStart w:id="179" w:name="IwxxmSurfWindFc"/>
      <w:bookmarkStart w:id="180" w:name="_Toc392055758"/>
      <w:r w:rsidRPr="00281537">
        <w:t>205.21</w:t>
      </w:r>
      <w:bookmarkEnd w:id="179"/>
      <w:r w:rsidR="00AC2FFC">
        <w:tab/>
        <w:t>Requirements class</w:t>
      </w:r>
      <w:r w:rsidRPr="00281537">
        <w:t>: Aerodrome surface wind forecast</w:t>
      </w:r>
      <w:bookmarkEnd w:id="180"/>
    </w:p>
    <w:p w14:paraId="17629FEB" w14:textId="274A3860" w:rsidR="00BF3849" w:rsidRDefault="00C90D23" w:rsidP="00DC28D7">
      <w:pPr>
        <w:pStyle w:val="Bodytext1"/>
      </w:pPr>
      <w:r w:rsidRPr="00C76D2F">
        <w:t>205.21.1</w:t>
      </w:r>
      <w:r w:rsidRPr="00C76D2F">
        <w:tab/>
        <w:t xml:space="preserve">This requirements class is used to describe the surface wind conditions forecast at an aerodrome as appropriate for inclusion in an </w:t>
      </w:r>
      <w:r w:rsidRPr="004C4DBF">
        <w:t xml:space="preserve">aerodrome forecast </w:t>
      </w:r>
      <w:r w:rsidR="002827C5" w:rsidRPr="004C4DBF">
        <w:t>(TAF)</w:t>
      </w:r>
      <w:r w:rsidR="002827C5">
        <w:t xml:space="preserve"> </w:t>
      </w:r>
      <w:r w:rsidRPr="004C4DBF">
        <w:t>report</w:t>
      </w:r>
      <w:r w:rsidRPr="00C76D2F">
        <w:t>.</w:t>
      </w:r>
    </w:p>
    <w:p w14:paraId="55486C14" w14:textId="5A8E392F" w:rsidR="005C1479" w:rsidRDefault="00C90D23" w:rsidP="00DC28D7">
      <w:pPr>
        <w:pStyle w:val="Note"/>
      </w:pPr>
      <w:r>
        <w:t>Note:</w:t>
      </w:r>
      <w:r>
        <w:tab/>
        <w:t>T</w:t>
      </w:r>
      <w:r w:rsidRPr="00C76D2F">
        <w:t xml:space="preserve">he requirements for reporting the surface wind conditions within a TAF </w:t>
      </w:r>
      <w:r w:rsidR="00E91F86">
        <w:t xml:space="preserve">are </w:t>
      </w:r>
      <w:r w:rsidRPr="00C76D2F">
        <w:t xml:space="preserve">specified in </w:t>
      </w:r>
      <w:r>
        <w:t xml:space="preserve">the </w:t>
      </w:r>
      <w:r w:rsidRPr="00A1322F">
        <w:rPr>
          <w:rStyle w:val="Italic"/>
        </w:rPr>
        <w:t>Technical Regulations</w:t>
      </w:r>
      <w:r w:rsidR="00771520" w:rsidRPr="00A1322F">
        <w:rPr>
          <w:rStyle w:val="Italic"/>
        </w:rPr>
        <w:t xml:space="preserve"> </w:t>
      </w:r>
      <w:r w:rsidR="00771520" w:rsidRPr="00C76D2F">
        <w:t>(WMO-</w:t>
      </w:r>
      <w:r w:rsidR="00C71E2C">
        <w:t>No. </w:t>
      </w:r>
      <w:r w:rsidR="00771520" w:rsidRPr="00C76D2F">
        <w:t>49)</w:t>
      </w:r>
      <w:r w:rsidRPr="00C76D2F">
        <w:t xml:space="preserve">, </w:t>
      </w:r>
      <w:r w:rsidR="00C71E2C">
        <w:t>Volume </w:t>
      </w:r>
      <w:r w:rsidRPr="00C76D2F">
        <w:t xml:space="preserve">II, </w:t>
      </w:r>
      <w:r w:rsidR="00C71E2C">
        <w:t>Part </w:t>
      </w:r>
      <w:r w:rsidRPr="00771520">
        <w:t xml:space="preserve">II, </w:t>
      </w:r>
      <w:r w:rsidR="00C71E2C">
        <w:t>Appendix </w:t>
      </w:r>
      <w:r w:rsidRPr="00771520">
        <w:t>5, 1.2.1.</w:t>
      </w:r>
    </w:p>
    <w:p w14:paraId="3C469C65" w14:textId="1A39D9DC" w:rsidR="00C90D23" w:rsidRPr="00C76D2F" w:rsidRDefault="00C90D23" w:rsidP="00DC28D7">
      <w:pPr>
        <w:pStyle w:val="Bodytext1"/>
      </w:pPr>
      <w:r w:rsidRPr="00C76D2F">
        <w:t>205.21.2</w:t>
      </w:r>
      <w:r w:rsidRPr="00C76D2F">
        <w:tab/>
        <w:t>XML elements describing surface wind conditions</w:t>
      </w:r>
      <w:r w:rsidR="006C0356">
        <w:t xml:space="preserve"> forecast</w:t>
      </w:r>
      <w:r w:rsidRPr="00C76D2F">
        <w:t xml:space="preserve"> shall conform to all </w:t>
      </w:r>
      <w:r w:rsidR="00AC23BC">
        <w:t>r</w:t>
      </w:r>
      <w:r w:rsidRPr="00C76D2F">
        <w:t>equirements specified in</w:t>
      </w:r>
      <w:r w:rsidR="00AB3641">
        <w:t xml:space="preserve"> </w:t>
      </w:r>
      <w:r w:rsidR="00C71E2C">
        <w:t>Table 5</w:t>
      </w:r>
      <w:r w:rsidR="00AB3641">
        <w:t>9.</w:t>
      </w:r>
    </w:p>
    <w:p w14:paraId="7BEAA7C7" w14:textId="6B031194" w:rsidR="00C90D23" w:rsidRPr="00C76D2F" w:rsidRDefault="00C90D23" w:rsidP="00DC28D7">
      <w:pPr>
        <w:pStyle w:val="Bodytext1"/>
      </w:pPr>
      <w:r w:rsidRPr="00C76D2F">
        <w:t>205.21.</w:t>
      </w:r>
      <w:r w:rsidR="00E0268A">
        <w:t>3</w:t>
      </w:r>
      <w:r w:rsidRPr="00C76D2F">
        <w:tab/>
        <w:t xml:space="preserve">XML elements describing surface wind conditions </w:t>
      </w:r>
      <w:r w:rsidR="006C0356">
        <w:t>forecast</w:t>
      </w:r>
      <w:r w:rsidR="006C0356" w:rsidRPr="00C76D2F">
        <w:t xml:space="preserve"> </w:t>
      </w:r>
      <w:r w:rsidRPr="00C76D2F">
        <w:t xml:space="preserve">shall conform to all </w:t>
      </w:r>
      <w:r w:rsidR="00AC23BC">
        <w:t>r</w:t>
      </w:r>
      <w:r w:rsidRPr="00C76D2F">
        <w:t>equirements of all dependencies specified in</w:t>
      </w:r>
      <w:r w:rsidR="00AB3641">
        <w:t xml:space="preserve"> </w:t>
      </w:r>
      <w:r w:rsidR="00C71E2C">
        <w:t>Table 5</w:t>
      </w:r>
      <w:r w:rsidR="00AB3641">
        <w:t>9.</w:t>
      </w:r>
    </w:p>
    <w:p w14:paraId="74337C5E" w14:textId="7D6AAFC5" w:rsidR="00C90D23" w:rsidRPr="00C76D2F" w:rsidRDefault="00C71E2C" w:rsidP="00DC28D7">
      <w:pPr>
        <w:pStyle w:val="Tablecaption"/>
      </w:pPr>
      <w:bookmarkStart w:id="181" w:name="_Ref386291490"/>
      <w:r>
        <w:t>Table 5</w:t>
      </w:r>
      <w:r w:rsidR="00717D4C">
        <w:t>9</w:t>
      </w:r>
      <w:bookmarkEnd w:id="181"/>
      <w:r w:rsidR="00C90D23" w:rsidRPr="00C76D2F">
        <w:t>. Requirements class xsd-aerodrome-surface-wind-forecast</w:t>
      </w:r>
    </w:p>
    <w:p w14:paraId="1EDF093C" w14:textId="08DDB636"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3C89A44E" w14:textId="77777777" w:rsidTr="00576CB0">
        <w:trPr>
          <w:cantSplit/>
          <w:tblHeader/>
          <w:jc w:val="center"/>
        </w:trPr>
        <w:tc>
          <w:tcPr>
            <w:tcW w:w="9759" w:type="dxa"/>
            <w:gridSpan w:val="2"/>
            <w:shd w:val="clear" w:color="auto" w:fill="F2F2F2"/>
          </w:tcPr>
          <w:p w14:paraId="763724BF" w14:textId="1A1AAFAC" w:rsidR="00C90D23" w:rsidRPr="00C76D2F" w:rsidRDefault="00DB0544" w:rsidP="00C90D23">
            <w:pPr>
              <w:pStyle w:val="Tableheader"/>
            </w:pPr>
            <w:r>
              <w:t>Requirements class</w:t>
            </w:r>
          </w:p>
        </w:tc>
      </w:tr>
      <w:tr w:rsidR="00C90D23" w:rsidRPr="00C76D2F" w14:paraId="1818879C" w14:textId="77777777" w:rsidTr="00576CB0">
        <w:trPr>
          <w:cantSplit/>
          <w:jc w:val="center"/>
        </w:trPr>
        <w:tc>
          <w:tcPr>
            <w:tcW w:w="9759" w:type="dxa"/>
            <w:gridSpan w:val="2"/>
          </w:tcPr>
          <w:p w14:paraId="077113FD" w14:textId="77777777" w:rsidR="00C90D23" w:rsidRPr="00EA5344" w:rsidRDefault="00412FFF" w:rsidP="00C90D23">
            <w:pPr>
              <w:pStyle w:val="Tablebody"/>
              <w:rPr>
                <w:rStyle w:val="Hyperlink"/>
                <w:rFonts w:eastAsia="MS Mincho" w:cs="Times New Roman"/>
                <w:szCs w:val="24"/>
              </w:rPr>
            </w:pPr>
            <w:hyperlink r:id="rId612" w:history="1">
              <w:r w:rsidR="00C90D23" w:rsidRPr="00EA5344">
                <w:rPr>
                  <w:rStyle w:val="Hyperlink"/>
                </w:rPr>
                <w:t>http://icao.int/iwxxm/1.1/req/xsd-aerodrome-surface-wind-forecast</w:t>
              </w:r>
            </w:hyperlink>
          </w:p>
        </w:tc>
      </w:tr>
      <w:tr w:rsidR="00C90D23" w:rsidRPr="00C76D2F" w14:paraId="457FA241" w14:textId="77777777" w:rsidTr="002613DF">
        <w:trPr>
          <w:cantSplit/>
          <w:jc w:val="center"/>
        </w:trPr>
        <w:tc>
          <w:tcPr>
            <w:tcW w:w="1740" w:type="dxa"/>
          </w:tcPr>
          <w:p w14:paraId="00173614" w14:textId="4B1F30BC" w:rsidR="00C90D23" w:rsidRPr="00C76D2F" w:rsidRDefault="006A236F" w:rsidP="00C90D23">
            <w:pPr>
              <w:pStyle w:val="Tablebody"/>
            </w:pPr>
            <w:r>
              <w:t>Target type</w:t>
            </w:r>
          </w:p>
        </w:tc>
        <w:tc>
          <w:tcPr>
            <w:tcW w:w="8019" w:type="dxa"/>
          </w:tcPr>
          <w:p w14:paraId="15825EE8" w14:textId="77777777" w:rsidR="00C90D23" w:rsidRPr="00C76D2F" w:rsidRDefault="00C90D23" w:rsidP="00C90D23">
            <w:pPr>
              <w:pStyle w:val="Tablebody"/>
            </w:pPr>
            <w:r w:rsidRPr="00C76D2F">
              <w:t>Data instance</w:t>
            </w:r>
          </w:p>
        </w:tc>
      </w:tr>
      <w:tr w:rsidR="00C90D23" w:rsidRPr="00C76D2F" w14:paraId="4B53D729" w14:textId="77777777" w:rsidTr="002613DF">
        <w:trPr>
          <w:cantSplit/>
          <w:jc w:val="center"/>
        </w:trPr>
        <w:tc>
          <w:tcPr>
            <w:tcW w:w="1740" w:type="dxa"/>
          </w:tcPr>
          <w:p w14:paraId="4C80730B" w14:textId="77777777" w:rsidR="00C90D23" w:rsidRPr="00C76D2F" w:rsidRDefault="00C90D23" w:rsidP="00C90D23">
            <w:pPr>
              <w:pStyle w:val="Tablebody"/>
            </w:pPr>
            <w:r w:rsidRPr="00C76D2F">
              <w:t>Name</w:t>
            </w:r>
          </w:p>
        </w:tc>
        <w:tc>
          <w:tcPr>
            <w:tcW w:w="8019" w:type="dxa"/>
          </w:tcPr>
          <w:p w14:paraId="76CA560B" w14:textId="77777777" w:rsidR="00C90D23" w:rsidRPr="00C76D2F" w:rsidRDefault="00C90D23" w:rsidP="00C90D23">
            <w:pPr>
              <w:pStyle w:val="Tablebody"/>
            </w:pPr>
            <w:r w:rsidRPr="00C76D2F">
              <w:t>Aerodrome surface wind forecast</w:t>
            </w:r>
          </w:p>
        </w:tc>
      </w:tr>
      <w:tr w:rsidR="00C90D23" w:rsidRPr="00C76D2F" w14:paraId="03896F36" w14:textId="77777777" w:rsidTr="002613DF">
        <w:trPr>
          <w:cantSplit/>
          <w:jc w:val="center"/>
        </w:trPr>
        <w:tc>
          <w:tcPr>
            <w:tcW w:w="1740" w:type="dxa"/>
          </w:tcPr>
          <w:p w14:paraId="6A7220C6" w14:textId="77777777" w:rsidR="00C90D23" w:rsidRPr="00C76D2F" w:rsidRDefault="00C90D23" w:rsidP="00C90D23">
            <w:pPr>
              <w:pStyle w:val="Tablebody"/>
            </w:pPr>
            <w:r w:rsidRPr="00C76D2F">
              <w:t>Dependency</w:t>
            </w:r>
          </w:p>
        </w:tc>
        <w:tc>
          <w:tcPr>
            <w:tcW w:w="8019" w:type="dxa"/>
          </w:tcPr>
          <w:p w14:paraId="376046D0" w14:textId="4AF0FF61" w:rsidR="00C90D23" w:rsidRPr="00C76D2F" w:rsidRDefault="00412FFF" w:rsidP="00EB28AA">
            <w:pPr>
              <w:pStyle w:val="Tablebody"/>
            </w:pPr>
            <w:hyperlink r:id="rId613" w:history="1">
              <w:r w:rsidR="00C90D23" w:rsidRPr="00EB28AA">
                <w:rPr>
                  <w:rStyle w:val="Hyperlink"/>
                </w:rPr>
                <w:t>http://icao.int/iwxxm/1.1/req/xsd-aerodrome-surface-wind-trend-forecast</w:t>
              </w:r>
            </w:hyperlink>
            <w:r w:rsidR="00C90D23" w:rsidRPr="00EB28AA">
              <w:t>, 205.1</w:t>
            </w:r>
            <w:r w:rsidR="00EB28AA">
              <w:t>5</w:t>
            </w:r>
          </w:p>
        </w:tc>
      </w:tr>
      <w:tr w:rsidR="00C90D23" w:rsidRPr="00C76D2F" w14:paraId="262ADA20" w14:textId="77777777" w:rsidTr="002613DF">
        <w:trPr>
          <w:cantSplit/>
          <w:jc w:val="center"/>
        </w:trPr>
        <w:tc>
          <w:tcPr>
            <w:tcW w:w="1740" w:type="dxa"/>
            <w:shd w:val="clear" w:color="auto" w:fill="F2F2F2"/>
          </w:tcPr>
          <w:p w14:paraId="4A7C0F55" w14:textId="77777777" w:rsidR="00C90D23" w:rsidRPr="00C76D2F" w:rsidRDefault="00C90D23" w:rsidP="002613DF">
            <w:pPr>
              <w:pStyle w:val="Tablebodyshaded"/>
            </w:pPr>
            <w:r w:rsidRPr="00C76D2F">
              <w:t>Requirement</w:t>
            </w:r>
          </w:p>
        </w:tc>
        <w:tc>
          <w:tcPr>
            <w:tcW w:w="8019" w:type="dxa"/>
          </w:tcPr>
          <w:p w14:paraId="146509DF" w14:textId="77777777" w:rsidR="00C90D23" w:rsidRPr="00EA5344" w:rsidRDefault="00C90D23" w:rsidP="00C90D23">
            <w:pPr>
              <w:pStyle w:val="Tablebody"/>
              <w:rPr>
                <w:rStyle w:val="Hyperlink"/>
              </w:rPr>
            </w:pPr>
            <w:r w:rsidRPr="00EA5344">
              <w:rPr>
                <w:rStyle w:val="Hyperlink"/>
              </w:rPr>
              <w:t>http://icao.int/iwxxm/1.1/req/xsd-aerodrome-surface-wind-forecast/valid</w:t>
            </w:r>
          </w:p>
          <w:p w14:paraId="03386943" w14:textId="77777777" w:rsidR="00C90D23" w:rsidRPr="00C76D2F" w:rsidRDefault="00C90D23" w:rsidP="00C90D23">
            <w:pPr>
              <w:pStyle w:val="Tablebody"/>
            </w:pPr>
            <w:r w:rsidRPr="00C76D2F">
              <w:t>The content model of this element shall have a value that matches the content model of iwxxm:AerodromeSurfaceWindForecast.</w:t>
            </w:r>
          </w:p>
        </w:tc>
      </w:tr>
      <w:tr w:rsidR="00C90D23" w:rsidRPr="00C76D2F" w14:paraId="22C8F7F5" w14:textId="77777777" w:rsidTr="002613DF">
        <w:trPr>
          <w:cantSplit/>
          <w:jc w:val="center"/>
        </w:trPr>
        <w:tc>
          <w:tcPr>
            <w:tcW w:w="1740" w:type="dxa"/>
            <w:shd w:val="clear" w:color="auto" w:fill="F2F2F2"/>
          </w:tcPr>
          <w:p w14:paraId="54FECC9A" w14:textId="77777777" w:rsidR="00C90D23" w:rsidRPr="00C76D2F" w:rsidRDefault="00C90D23" w:rsidP="002613DF">
            <w:pPr>
              <w:pStyle w:val="Tablebodyshaded"/>
            </w:pPr>
            <w:r w:rsidRPr="00C76D2F">
              <w:t>Requirement</w:t>
            </w:r>
          </w:p>
        </w:tc>
        <w:tc>
          <w:tcPr>
            <w:tcW w:w="8019" w:type="dxa"/>
          </w:tcPr>
          <w:p w14:paraId="4DFC0BA8" w14:textId="77777777" w:rsidR="00C90D23" w:rsidRPr="00EA5344" w:rsidRDefault="00412FFF" w:rsidP="00C90D23">
            <w:pPr>
              <w:pStyle w:val="Tablebody"/>
              <w:rPr>
                <w:rStyle w:val="Hyperlink"/>
              </w:rPr>
            </w:pPr>
            <w:hyperlink r:id="rId614" w:history="1">
              <w:r w:rsidR="00C90D23" w:rsidRPr="00EA5344">
                <w:rPr>
                  <w:rStyle w:val="Hyperlink"/>
                </w:rPr>
                <w:t>http://icao.int/iwxxm/1.1/req/xsd-aerodrome-surface-wind-forecast/variable-wind-direction</w:t>
              </w:r>
            </w:hyperlink>
          </w:p>
          <w:p w14:paraId="59581275" w14:textId="694AE01B" w:rsidR="00C90D23" w:rsidRPr="00C76D2F" w:rsidRDefault="00C90D23" w:rsidP="00C90D23">
            <w:pPr>
              <w:pStyle w:val="Tablebody"/>
            </w:pPr>
            <w:r w:rsidRPr="00C76D2F">
              <w:t xml:space="preserve">If the wind direction is variable, then the XML attribute </w:t>
            </w:r>
            <w:r w:rsidR="00C3423B">
              <w:br/>
            </w:r>
            <w:r w:rsidRPr="00C76D2F">
              <w:t xml:space="preserve">//iwxxm:AerodromeSurfaceWindForecast/@variableWindDirection </w:t>
            </w:r>
            <w:r w:rsidRPr="00F9435E">
              <w:t>shall have the value “</w:t>
            </w:r>
            <w:r w:rsidRPr="00C76D2F">
              <w:t>true” and XML element //iwxxm:AerodromeSurfaceWindForecast/iwxxm:meanWindDirection shall be absent.</w:t>
            </w:r>
          </w:p>
        </w:tc>
      </w:tr>
    </w:tbl>
    <w:p w14:paraId="12DD4999" w14:textId="77777777" w:rsidR="00C90D23" w:rsidRPr="00C76D2F" w:rsidRDefault="00C90D23" w:rsidP="00DC28D7">
      <w:pPr>
        <w:pStyle w:val="Note"/>
      </w:pPr>
      <w:r>
        <w:t>Note:</w:t>
      </w:r>
      <w:r>
        <w:tab/>
        <w:t>W</w:t>
      </w:r>
      <w:r w:rsidRPr="00C76D2F">
        <w:t xml:space="preserve">ind direction is reported as </w:t>
      </w:r>
      <w:r w:rsidRPr="0011592A">
        <w:t>variable (VRB)</w:t>
      </w:r>
      <w:r w:rsidRPr="00C76D2F">
        <w:t xml:space="preserve"> if is not possible to forecast a prevailing surface wind direction due to expected variability, for example, during light wind conditions (less than 3 knots) or thunderstorms.</w:t>
      </w:r>
    </w:p>
    <w:p w14:paraId="4E5D3305" w14:textId="40E96C4C" w:rsidR="00C90D23" w:rsidRPr="00577CB4" w:rsidRDefault="00C90D23" w:rsidP="00DC28D7">
      <w:pPr>
        <w:pStyle w:val="Heading20"/>
      </w:pPr>
      <w:bookmarkStart w:id="182" w:name="IwxxmAeroAirTempFc"/>
      <w:bookmarkStart w:id="183" w:name="_Toc392055759"/>
      <w:r w:rsidRPr="00577CB4">
        <w:t>205.22</w:t>
      </w:r>
      <w:bookmarkEnd w:id="182"/>
      <w:r w:rsidR="00AC2FFC">
        <w:tab/>
        <w:t>Requirements class</w:t>
      </w:r>
      <w:r w:rsidRPr="00577CB4">
        <w:t>: Aerodrome air temperature forecast</w:t>
      </w:r>
      <w:bookmarkEnd w:id="183"/>
    </w:p>
    <w:p w14:paraId="63F83CF4" w14:textId="1A820A20" w:rsidR="00BF3849" w:rsidRDefault="00C90D23" w:rsidP="00DC28D7">
      <w:pPr>
        <w:pStyle w:val="Bodytext1"/>
      </w:pPr>
      <w:r w:rsidRPr="00C76D2F">
        <w:t>205.22.1</w:t>
      </w:r>
      <w:r w:rsidRPr="00C76D2F">
        <w:tab/>
        <w:t xml:space="preserve">This requirements class is used to describe the temperature conditions forecast at an aerodrome as appropriate for inclusion in an </w:t>
      </w:r>
      <w:r w:rsidRPr="004C4DBF">
        <w:t xml:space="preserve">aerodrome forecast </w:t>
      </w:r>
      <w:r w:rsidR="002827C5" w:rsidRPr="004C4DBF">
        <w:t>(TAF)</w:t>
      </w:r>
      <w:r w:rsidR="002827C5">
        <w:t xml:space="preserve"> </w:t>
      </w:r>
      <w:r w:rsidRPr="004C4DBF">
        <w:t>report,</w:t>
      </w:r>
      <w:r w:rsidRPr="00C76D2F">
        <w:t xml:space="preserve"> including the maximum and minimum temperature values and their time of occurrence.</w:t>
      </w:r>
    </w:p>
    <w:p w14:paraId="57D710BC" w14:textId="0696F0F5" w:rsidR="00C90D23" w:rsidRDefault="00C90D23" w:rsidP="00DC28D7">
      <w:pPr>
        <w:pStyle w:val="Note"/>
      </w:pPr>
      <w:r>
        <w:t>Note:</w:t>
      </w:r>
      <w:r>
        <w:tab/>
        <w:t>T</w:t>
      </w:r>
      <w:r w:rsidRPr="00C76D2F">
        <w:t xml:space="preserve">he requirements for reporting the </w:t>
      </w:r>
      <w:r w:rsidR="004D01AD">
        <w:t>temperature</w:t>
      </w:r>
      <w:r w:rsidRPr="004D01AD">
        <w:t xml:space="preserve"> conditions</w:t>
      </w:r>
      <w:r w:rsidRPr="00C76D2F">
        <w:t xml:space="preserve"> </w:t>
      </w:r>
      <w:r w:rsidR="004D01AD">
        <w:t xml:space="preserve">at an aerodrome </w:t>
      </w:r>
      <w:r w:rsidRPr="00C76D2F">
        <w:t xml:space="preserve">within a TAF </w:t>
      </w:r>
      <w:r w:rsidR="00FC50BA">
        <w:t xml:space="preserve">are </w:t>
      </w:r>
      <w:r w:rsidRPr="00C76D2F">
        <w:t xml:space="preserve">specified in </w:t>
      </w:r>
      <w:r>
        <w:t xml:space="preserve">the </w:t>
      </w:r>
      <w:r w:rsidRPr="00A1322F">
        <w:rPr>
          <w:rStyle w:val="Italic"/>
        </w:rPr>
        <w:t>Technical Regulations</w:t>
      </w:r>
      <w:r w:rsidR="00771520" w:rsidRPr="00A1322F">
        <w:rPr>
          <w:rStyle w:val="Italic"/>
        </w:rPr>
        <w:t xml:space="preserve"> </w:t>
      </w:r>
      <w:r w:rsidR="00771520" w:rsidRPr="00C76D2F">
        <w:t>(WMO-</w:t>
      </w:r>
      <w:r w:rsidR="00C71E2C">
        <w:t>No. </w:t>
      </w:r>
      <w:r w:rsidR="00771520" w:rsidRPr="00C76D2F">
        <w:t>49)</w:t>
      </w:r>
      <w:r w:rsidRPr="00C76D2F">
        <w:t xml:space="preserve">, </w:t>
      </w:r>
      <w:r w:rsidR="00C71E2C">
        <w:t>Volume </w:t>
      </w:r>
      <w:r w:rsidRPr="00C76D2F">
        <w:t xml:space="preserve">II, </w:t>
      </w:r>
      <w:r w:rsidR="00C71E2C">
        <w:t>Part </w:t>
      </w:r>
      <w:r w:rsidRPr="00771520">
        <w:t xml:space="preserve">II, </w:t>
      </w:r>
      <w:r w:rsidR="00C71E2C">
        <w:t>Appendix </w:t>
      </w:r>
      <w:r w:rsidRPr="00771520">
        <w:t>5, 1.2.5</w:t>
      </w:r>
      <w:r w:rsidRPr="00C76D2F">
        <w:t>.</w:t>
      </w:r>
    </w:p>
    <w:p w14:paraId="70A9E4F8" w14:textId="62BA7AB3" w:rsidR="00C90D23" w:rsidRPr="00C76D2F" w:rsidRDefault="00C90D23" w:rsidP="00DC28D7">
      <w:pPr>
        <w:pStyle w:val="Bodytext1"/>
      </w:pPr>
      <w:r w:rsidRPr="00C76D2F">
        <w:t>205.22.2</w:t>
      </w:r>
      <w:r w:rsidRPr="00C76D2F">
        <w:tab/>
        <w:t xml:space="preserve">XML elements describing temperature conditions </w:t>
      </w:r>
      <w:r w:rsidR="00E60A2D">
        <w:t xml:space="preserve">at an aerodrome </w:t>
      </w:r>
      <w:r w:rsidRPr="00C76D2F">
        <w:t xml:space="preserve">shall conform to all </w:t>
      </w:r>
      <w:r w:rsidR="00AC23BC">
        <w:t>r</w:t>
      </w:r>
      <w:r w:rsidRPr="00C76D2F">
        <w:t>equirements specified in</w:t>
      </w:r>
      <w:r w:rsidR="00C4450B">
        <w:t xml:space="preserve"> </w:t>
      </w:r>
      <w:r w:rsidR="00C71E2C">
        <w:t>Table 6</w:t>
      </w:r>
      <w:r w:rsidR="00C4450B">
        <w:t>0.</w:t>
      </w:r>
    </w:p>
    <w:p w14:paraId="40C1F4C8" w14:textId="36FC1BF5" w:rsidR="00C90D23" w:rsidRPr="00C76D2F" w:rsidRDefault="00C71E2C" w:rsidP="00DC28D7">
      <w:pPr>
        <w:pStyle w:val="Tablecaption"/>
      </w:pPr>
      <w:bookmarkStart w:id="184" w:name="_Ref386293934"/>
      <w:r>
        <w:t>Table 6</w:t>
      </w:r>
      <w:r w:rsidR="00717D4C">
        <w:t>0</w:t>
      </w:r>
      <w:bookmarkEnd w:id="184"/>
      <w:r w:rsidR="00C90D23" w:rsidRPr="00C76D2F">
        <w:t>. Requirements class xsd-aerodrome-air-temperature-forecast</w:t>
      </w:r>
    </w:p>
    <w:p w14:paraId="3CA3F96E" w14:textId="7EA170C7"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68A8CA6E" w14:textId="77777777" w:rsidTr="00576CB0">
        <w:trPr>
          <w:cantSplit/>
          <w:tblHeader/>
          <w:jc w:val="center"/>
        </w:trPr>
        <w:tc>
          <w:tcPr>
            <w:tcW w:w="9759" w:type="dxa"/>
            <w:gridSpan w:val="2"/>
            <w:shd w:val="clear" w:color="auto" w:fill="F2F2F2"/>
          </w:tcPr>
          <w:p w14:paraId="6BD86BB4" w14:textId="72228135" w:rsidR="00C90D23" w:rsidRPr="00C76D2F" w:rsidRDefault="00DB0544" w:rsidP="00C90D23">
            <w:pPr>
              <w:pStyle w:val="Tableheader"/>
            </w:pPr>
            <w:r>
              <w:t>Requirements class</w:t>
            </w:r>
          </w:p>
        </w:tc>
      </w:tr>
      <w:tr w:rsidR="00C90D23" w:rsidRPr="00C76D2F" w14:paraId="51C0669F" w14:textId="77777777" w:rsidTr="00576CB0">
        <w:trPr>
          <w:cantSplit/>
          <w:jc w:val="center"/>
        </w:trPr>
        <w:tc>
          <w:tcPr>
            <w:tcW w:w="9759" w:type="dxa"/>
            <w:gridSpan w:val="2"/>
          </w:tcPr>
          <w:p w14:paraId="2E6AC97C" w14:textId="77777777" w:rsidR="00C90D23" w:rsidRPr="00EA5344" w:rsidRDefault="00412FFF" w:rsidP="00C90D23">
            <w:pPr>
              <w:pStyle w:val="Tablebody"/>
              <w:rPr>
                <w:rStyle w:val="Hyperlink"/>
                <w:rFonts w:eastAsia="MS Mincho" w:cs="Times New Roman"/>
                <w:szCs w:val="24"/>
              </w:rPr>
            </w:pPr>
            <w:hyperlink r:id="rId615" w:history="1">
              <w:r w:rsidR="00C90D23" w:rsidRPr="00EA5344">
                <w:rPr>
                  <w:rStyle w:val="Hyperlink"/>
                </w:rPr>
                <w:t>http://icao.int/iwxxm/1.1/req/xsd-aerodrome-air-temperature-forecast</w:t>
              </w:r>
            </w:hyperlink>
          </w:p>
        </w:tc>
      </w:tr>
      <w:tr w:rsidR="00C90D23" w:rsidRPr="00C76D2F" w14:paraId="29CE6325" w14:textId="77777777" w:rsidTr="002613DF">
        <w:trPr>
          <w:cantSplit/>
          <w:jc w:val="center"/>
        </w:trPr>
        <w:tc>
          <w:tcPr>
            <w:tcW w:w="1740" w:type="dxa"/>
          </w:tcPr>
          <w:p w14:paraId="5D2DD407" w14:textId="64B82CA1" w:rsidR="00C90D23" w:rsidRPr="00C76D2F" w:rsidRDefault="006A236F" w:rsidP="00C90D23">
            <w:pPr>
              <w:pStyle w:val="Tablebody"/>
            </w:pPr>
            <w:r>
              <w:t>Target type</w:t>
            </w:r>
          </w:p>
        </w:tc>
        <w:tc>
          <w:tcPr>
            <w:tcW w:w="8019" w:type="dxa"/>
          </w:tcPr>
          <w:p w14:paraId="422BEA75" w14:textId="77777777" w:rsidR="00C90D23" w:rsidRPr="00C76D2F" w:rsidRDefault="00C90D23" w:rsidP="00C90D23">
            <w:pPr>
              <w:pStyle w:val="Tablebody"/>
            </w:pPr>
            <w:r w:rsidRPr="00C76D2F">
              <w:t>Data instance</w:t>
            </w:r>
          </w:p>
        </w:tc>
      </w:tr>
      <w:tr w:rsidR="00C90D23" w:rsidRPr="00C76D2F" w14:paraId="055CEE27" w14:textId="77777777" w:rsidTr="002613DF">
        <w:trPr>
          <w:cantSplit/>
          <w:jc w:val="center"/>
        </w:trPr>
        <w:tc>
          <w:tcPr>
            <w:tcW w:w="1740" w:type="dxa"/>
          </w:tcPr>
          <w:p w14:paraId="6DBE57B5" w14:textId="77777777" w:rsidR="00C90D23" w:rsidRPr="00C76D2F" w:rsidRDefault="00C90D23" w:rsidP="00C90D23">
            <w:pPr>
              <w:pStyle w:val="Tablebody"/>
            </w:pPr>
            <w:r w:rsidRPr="00C76D2F">
              <w:t>Name</w:t>
            </w:r>
          </w:p>
        </w:tc>
        <w:tc>
          <w:tcPr>
            <w:tcW w:w="8019" w:type="dxa"/>
          </w:tcPr>
          <w:p w14:paraId="3A37AFB8" w14:textId="77777777" w:rsidR="00C90D23" w:rsidRPr="00C76D2F" w:rsidRDefault="00C90D23" w:rsidP="00C90D23">
            <w:pPr>
              <w:pStyle w:val="Tablebody"/>
            </w:pPr>
            <w:r w:rsidRPr="00C76D2F">
              <w:t>Aerodrome air temperature forecast</w:t>
            </w:r>
          </w:p>
        </w:tc>
      </w:tr>
      <w:tr w:rsidR="00C90D23" w:rsidRPr="00C76D2F" w14:paraId="127B993A" w14:textId="77777777" w:rsidTr="002613DF">
        <w:trPr>
          <w:cantSplit/>
          <w:jc w:val="center"/>
        </w:trPr>
        <w:tc>
          <w:tcPr>
            <w:tcW w:w="1740" w:type="dxa"/>
            <w:shd w:val="clear" w:color="auto" w:fill="F2F2F2"/>
          </w:tcPr>
          <w:p w14:paraId="59290C82" w14:textId="77777777" w:rsidR="00C90D23" w:rsidRPr="00C76D2F" w:rsidRDefault="00C90D23" w:rsidP="002613DF">
            <w:pPr>
              <w:pStyle w:val="Tablebodyshaded"/>
            </w:pPr>
            <w:r w:rsidRPr="00C76D2F">
              <w:t>Requirement</w:t>
            </w:r>
          </w:p>
        </w:tc>
        <w:tc>
          <w:tcPr>
            <w:tcW w:w="8019" w:type="dxa"/>
          </w:tcPr>
          <w:p w14:paraId="16D1B5DD" w14:textId="77777777" w:rsidR="00C90D23" w:rsidRPr="00EA5344" w:rsidRDefault="00412FFF" w:rsidP="00C90D23">
            <w:pPr>
              <w:pStyle w:val="Tablebody"/>
              <w:rPr>
                <w:rStyle w:val="Hyperlink"/>
              </w:rPr>
            </w:pPr>
            <w:hyperlink r:id="rId616" w:history="1">
              <w:r w:rsidR="00C90D23" w:rsidRPr="00EA5344">
                <w:rPr>
                  <w:rStyle w:val="Hyperlink"/>
                </w:rPr>
                <w:t>http://icao.int/iwxxm/1.1/req/xsd-aerodrome-air-temperature-forecast/valid</w:t>
              </w:r>
            </w:hyperlink>
          </w:p>
          <w:p w14:paraId="063AA293" w14:textId="77777777" w:rsidR="00C90D23" w:rsidRPr="00C76D2F" w:rsidRDefault="00C90D23" w:rsidP="00C90D23">
            <w:pPr>
              <w:pStyle w:val="Tablebody"/>
            </w:pPr>
            <w:r w:rsidRPr="00C76D2F">
              <w:t>The content model of this element shall have a value that matches the content model of iwxxm:AerodromeAirTemperatureForecast.</w:t>
            </w:r>
          </w:p>
        </w:tc>
      </w:tr>
      <w:tr w:rsidR="00C90D23" w:rsidRPr="00C76D2F" w14:paraId="15302CCB" w14:textId="77777777" w:rsidTr="002613DF">
        <w:trPr>
          <w:cantSplit/>
          <w:jc w:val="center"/>
        </w:trPr>
        <w:tc>
          <w:tcPr>
            <w:tcW w:w="1740" w:type="dxa"/>
            <w:shd w:val="clear" w:color="auto" w:fill="F2F2F2"/>
          </w:tcPr>
          <w:p w14:paraId="2AB205E9" w14:textId="77777777" w:rsidR="00C90D23" w:rsidRPr="00C76D2F" w:rsidRDefault="00C90D23" w:rsidP="002613DF">
            <w:pPr>
              <w:pStyle w:val="Tablebodyshaded"/>
            </w:pPr>
            <w:r w:rsidRPr="00C76D2F">
              <w:t>Requirement</w:t>
            </w:r>
          </w:p>
        </w:tc>
        <w:tc>
          <w:tcPr>
            <w:tcW w:w="8019" w:type="dxa"/>
          </w:tcPr>
          <w:p w14:paraId="0A998C32" w14:textId="77777777" w:rsidR="00C90D23" w:rsidRPr="00EA5344" w:rsidRDefault="00C90D23" w:rsidP="00C90D23">
            <w:pPr>
              <w:pStyle w:val="Tablebody"/>
              <w:rPr>
                <w:rStyle w:val="Hyperlink"/>
              </w:rPr>
            </w:pPr>
            <w:r w:rsidRPr="00EA5344">
              <w:rPr>
                <w:rStyle w:val="Hyperlink"/>
              </w:rPr>
              <w:t>http://icao.int/iwxxm/1.1/req/xsd-aerodrome-air-temperature-forecast/maximum-temperature</w:t>
            </w:r>
          </w:p>
          <w:p w14:paraId="3FA417C1" w14:textId="77777777" w:rsidR="00C90D23" w:rsidRPr="00C76D2F" w:rsidRDefault="00C90D23" w:rsidP="00C90D23">
            <w:pPr>
              <w:pStyle w:val="Tablebody"/>
            </w:pPr>
            <w:r w:rsidRPr="00C76D2F">
              <w:t>The maximum air temperature anticipated during the forecast period shall be reported in Celsius (°C) using the XML element //iwxxm:AerodromeAirTemperatureForecast/iwxxm:maximumAirTemperature. The value of the associated XML attribute @uom shall be “Cel”.</w:t>
            </w:r>
          </w:p>
        </w:tc>
      </w:tr>
      <w:tr w:rsidR="00C90D23" w:rsidRPr="00C76D2F" w14:paraId="59A92E12" w14:textId="77777777" w:rsidTr="002613DF">
        <w:trPr>
          <w:cantSplit/>
          <w:jc w:val="center"/>
        </w:trPr>
        <w:tc>
          <w:tcPr>
            <w:tcW w:w="1740" w:type="dxa"/>
            <w:shd w:val="clear" w:color="auto" w:fill="F2F2F2"/>
          </w:tcPr>
          <w:p w14:paraId="74332DE0" w14:textId="77777777" w:rsidR="00C90D23" w:rsidRPr="00C76D2F" w:rsidRDefault="00C90D23" w:rsidP="002613DF">
            <w:pPr>
              <w:pStyle w:val="Tablebodyshaded"/>
            </w:pPr>
            <w:r w:rsidRPr="00C76D2F">
              <w:lastRenderedPageBreak/>
              <w:t>Requirement</w:t>
            </w:r>
          </w:p>
        </w:tc>
        <w:tc>
          <w:tcPr>
            <w:tcW w:w="8019" w:type="dxa"/>
          </w:tcPr>
          <w:p w14:paraId="6A73EB2D" w14:textId="77777777" w:rsidR="00C90D23" w:rsidRPr="00EA5344" w:rsidRDefault="00412FFF" w:rsidP="00C90D23">
            <w:pPr>
              <w:pStyle w:val="Tablebody"/>
              <w:rPr>
                <w:rStyle w:val="Hyperlink"/>
              </w:rPr>
            </w:pPr>
            <w:hyperlink r:id="rId617" w:history="1">
              <w:r w:rsidR="00C90D23" w:rsidRPr="00EA5344">
                <w:rPr>
                  <w:rStyle w:val="Hyperlink"/>
                </w:rPr>
                <w:t>http://icao.int/iwxxm/1.1/req/xsd-aerodrome-air-temperature-forecast/maximum-temperature-time</w:t>
              </w:r>
            </w:hyperlink>
          </w:p>
          <w:p w14:paraId="7C120079" w14:textId="275ABEF4" w:rsidR="00C90D23" w:rsidRPr="00C76D2F" w:rsidRDefault="00C90D23" w:rsidP="00B466CA">
            <w:pPr>
              <w:pStyle w:val="Tablebody"/>
            </w:pPr>
            <w:r w:rsidRPr="00C76D2F">
              <w:t xml:space="preserve">The XML element //iwxxm:AerodromeAirTemperatureForecast/iwxxm:maximumAirTemperatureTime </w:t>
            </w:r>
            <w:r w:rsidRPr="00B466CA">
              <w:t xml:space="preserve">shall </w:t>
            </w:r>
            <w:r w:rsidR="00B466CA">
              <w:t>contain</w:t>
            </w:r>
            <w:r w:rsidR="00B466CA" w:rsidRPr="00B466CA">
              <w:t xml:space="preserve"> </w:t>
            </w:r>
            <w:r w:rsidRPr="00B466CA">
              <w:t>a valid child element</w:t>
            </w:r>
            <w:r w:rsidRPr="00C76D2F">
              <w:t xml:space="preserve"> gml:TimeInstant that describes the time at which the maximum air temperature is anticipated to occur.</w:t>
            </w:r>
          </w:p>
        </w:tc>
      </w:tr>
      <w:tr w:rsidR="00C90D23" w:rsidRPr="00C76D2F" w14:paraId="3646153F" w14:textId="77777777" w:rsidTr="002613DF">
        <w:trPr>
          <w:cantSplit/>
          <w:jc w:val="center"/>
        </w:trPr>
        <w:tc>
          <w:tcPr>
            <w:tcW w:w="1740" w:type="dxa"/>
            <w:shd w:val="clear" w:color="auto" w:fill="F2F2F2"/>
          </w:tcPr>
          <w:p w14:paraId="4A595C27" w14:textId="77777777" w:rsidR="00C90D23" w:rsidRPr="00C76D2F" w:rsidRDefault="00C90D23" w:rsidP="002613DF">
            <w:pPr>
              <w:pStyle w:val="Tablebodyshaded"/>
            </w:pPr>
            <w:r w:rsidRPr="00C76D2F">
              <w:t>Requirement</w:t>
            </w:r>
          </w:p>
        </w:tc>
        <w:tc>
          <w:tcPr>
            <w:tcW w:w="8019" w:type="dxa"/>
          </w:tcPr>
          <w:p w14:paraId="6131286C" w14:textId="77777777" w:rsidR="00C90D23" w:rsidRPr="00EA5344" w:rsidRDefault="00412FFF" w:rsidP="00C90D23">
            <w:pPr>
              <w:pStyle w:val="Tablebody"/>
              <w:rPr>
                <w:rStyle w:val="Hyperlink"/>
              </w:rPr>
            </w:pPr>
            <w:hyperlink r:id="rId618" w:history="1">
              <w:r w:rsidR="00C90D23" w:rsidRPr="00EA5344">
                <w:rPr>
                  <w:rStyle w:val="Hyperlink"/>
                </w:rPr>
                <w:t>http://icao.int/iwxxm/1.1/req/xsd-aerodrome-air-temperature-forecast/minimum-temperature</w:t>
              </w:r>
            </w:hyperlink>
          </w:p>
          <w:p w14:paraId="35E8926C" w14:textId="77777777" w:rsidR="00C90D23" w:rsidRPr="00C76D2F" w:rsidRDefault="00C90D23" w:rsidP="00C90D23">
            <w:pPr>
              <w:pStyle w:val="Tablebody"/>
            </w:pPr>
            <w:r w:rsidRPr="00C76D2F">
              <w:t>The minimum air temperature anticipated during the forecast period shall be reported in Celsius (°C) using the XML element //iwxxm:AerodromeAirTemperatureForecast/iwxxm:minimumAirTemperature. The value of the associated XML attribute @uom shall be “Cel”.</w:t>
            </w:r>
          </w:p>
        </w:tc>
      </w:tr>
      <w:tr w:rsidR="00C90D23" w:rsidRPr="00C76D2F" w14:paraId="154EEBEA" w14:textId="77777777" w:rsidTr="002613DF">
        <w:trPr>
          <w:cantSplit/>
          <w:jc w:val="center"/>
        </w:trPr>
        <w:tc>
          <w:tcPr>
            <w:tcW w:w="1740" w:type="dxa"/>
            <w:shd w:val="clear" w:color="auto" w:fill="F2F2F2"/>
          </w:tcPr>
          <w:p w14:paraId="39A9EDD3" w14:textId="77777777" w:rsidR="00C90D23" w:rsidRPr="00C76D2F" w:rsidRDefault="00C90D23" w:rsidP="002613DF">
            <w:pPr>
              <w:pStyle w:val="Tablebodyshaded"/>
            </w:pPr>
            <w:r w:rsidRPr="00C76D2F">
              <w:t>Requirement</w:t>
            </w:r>
          </w:p>
        </w:tc>
        <w:tc>
          <w:tcPr>
            <w:tcW w:w="8019" w:type="dxa"/>
          </w:tcPr>
          <w:p w14:paraId="47158C9F" w14:textId="77777777" w:rsidR="00C90D23" w:rsidRPr="00EA5344" w:rsidRDefault="00412FFF" w:rsidP="00C90D23">
            <w:pPr>
              <w:pStyle w:val="Tablebody"/>
              <w:rPr>
                <w:rStyle w:val="Hyperlink"/>
              </w:rPr>
            </w:pPr>
            <w:hyperlink r:id="rId619" w:history="1">
              <w:r w:rsidR="00C90D23" w:rsidRPr="00EA5344">
                <w:rPr>
                  <w:rStyle w:val="Hyperlink"/>
                </w:rPr>
                <w:t>http://icao.int/iwxxm/1.1/req/xsd-aerodrome-air-temperature-forecast/minimum-temperature-time</w:t>
              </w:r>
            </w:hyperlink>
          </w:p>
          <w:p w14:paraId="20C088DB" w14:textId="5F5C6277" w:rsidR="00C90D23" w:rsidRPr="00C76D2F" w:rsidRDefault="00C90D23" w:rsidP="00FE4565">
            <w:pPr>
              <w:pStyle w:val="Tablebody"/>
            </w:pPr>
            <w:r w:rsidRPr="00C76D2F">
              <w:t xml:space="preserve">The XML element //iwxxm:AerodromeAirTemperatureForecast/iwxxm:minimumAirTemperatureTime </w:t>
            </w:r>
            <w:r w:rsidRPr="00FE4565">
              <w:t xml:space="preserve">shall </w:t>
            </w:r>
            <w:r w:rsidR="00FE4565">
              <w:t>contain</w:t>
            </w:r>
            <w:r w:rsidR="00FE4565" w:rsidRPr="00FE4565">
              <w:t xml:space="preserve"> </w:t>
            </w:r>
            <w:r w:rsidRPr="00FE4565">
              <w:t>a valid child element</w:t>
            </w:r>
            <w:r w:rsidRPr="00C76D2F">
              <w:t xml:space="preserve"> gml:TimeInstant that describes the time at which the minimum air temperature is anticipated to occur.</w:t>
            </w:r>
            <w:r w:rsidR="008F71B3">
              <w:t xml:space="preserve"> </w:t>
            </w:r>
          </w:p>
        </w:tc>
      </w:tr>
    </w:tbl>
    <w:p w14:paraId="0FBD25E2" w14:textId="68F37362" w:rsidR="00C90D23" w:rsidRPr="00C76D2F" w:rsidRDefault="00C90D23" w:rsidP="00DC28D7">
      <w:pPr>
        <w:pStyle w:val="Note"/>
      </w:pPr>
      <w:r>
        <w:t>Note:</w:t>
      </w:r>
      <w:r>
        <w:tab/>
        <w:t>U</w:t>
      </w:r>
      <w:r w:rsidRPr="00C76D2F">
        <w:t xml:space="preserve">nits of measurement are specified in accordance with </w:t>
      </w:r>
      <w:r w:rsidR="0090281C" w:rsidRPr="0090281C">
        <w:t>1.9</w:t>
      </w:r>
      <w:r w:rsidR="00F9712B">
        <w:t xml:space="preserve"> above</w:t>
      </w:r>
      <w:r w:rsidRPr="00C76D2F">
        <w:t>.</w:t>
      </w:r>
    </w:p>
    <w:p w14:paraId="66631994" w14:textId="6AC87049" w:rsidR="00C90D23" w:rsidRPr="00C71888" w:rsidRDefault="00C90D23" w:rsidP="00DC28D7">
      <w:pPr>
        <w:pStyle w:val="Heading20"/>
      </w:pPr>
      <w:bookmarkStart w:id="185" w:name="IwxxmMetFcRecord"/>
      <w:bookmarkStart w:id="186" w:name="_Toc392055760"/>
      <w:r w:rsidRPr="00C71888">
        <w:t>205.23</w:t>
      </w:r>
      <w:bookmarkEnd w:id="185"/>
      <w:r w:rsidR="00AC2FFC">
        <w:tab/>
        <w:t>Requirements class</w:t>
      </w:r>
      <w:r w:rsidRPr="00C71888">
        <w:t>: Meteorological aerodrome forecast record</w:t>
      </w:r>
      <w:bookmarkEnd w:id="186"/>
    </w:p>
    <w:p w14:paraId="02D931BD" w14:textId="7B7DF015" w:rsidR="00C90D23" w:rsidRPr="00C76D2F" w:rsidRDefault="00C90D23" w:rsidP="00DC28D7">
      <w:pPr>
        <w:pStyle w:val="Bodytext1"/>
      </w:pPr>
      <w:r w:rsidRPr="00C76D2F">
        <w:t>205.23.1</w:t>
      </w:r>
      <w:r w:rsidRPr="00C76D2F">
        <w:tab/>
        <w:t xml:space="preserve">This requirements class is used to describe the aggregated set of meteorological conditions forecast at an aerodrome as appropriate for inclusion in a </w:t>
      </w:r>
      <w:r w:rsidRPr="004C4DBF">
        <w:t xml:space="preserve">aerodrome forecast </w:t>
      </w:r>
      <w:r w:rsidR="002827C5" w:rsidRPr="004C4DBF">
        <w:t>(TAF)</w:t>
      </w:r>
      <w:r w:rsidR="002827C5">
        <w:t xml:space="preserve"> </w:t>
      </w:r>
      <w:r w:rsidRPr="004C4DBF">
        <w:t>report</w:t>
      </w:r>
      <w:r w:rsidRPr="00C76D2F">
        <w:t>.</w:t>
      </w:r>
    </w:p>
    <w:p w14:paraId="6155D382" w14:textId="49A2454D" w:rsidR="00C90D23" w:rsidRPr="00C76D2F" w:rsidRDefault="00C90D23" w:rsidP="00DC28D7">
      <w:pPr>
        <w:pStyle w:val="Bodytext1"/>
      </w:pPr>
      <w:r w:rsidRPr="00C76D2F">
        <w:t>205.23.2</w:t>
      </w:r>
      <w:r w:rsidRPr="00C76D2F">
        <w:tab/>
        <w:t xml:space="preserve">XML elements describing the set of meteorological conditions for inclusion in an aerodrome forecast shall conform to all </w:t>
      </w:r>
      <w:r w:rsidR="00AC23BC">
        <w:t>r</w:t>
      </w:r>
      <w:r w:rsidRPr="00C76D2F">
        <w:t>equirements specified in</w:t>
      </w:r>
      <w:r w:rsidR="004C78CC">
        <w:t xml:space="preserve"> </w:t>
      </w:r>
      <w:r w:rsidR="00C71E2C">
        <w:t>Table 6</w:t>
      </w:r>
      <w:r w:rsidR="004C78CC">
        <w:t>1.</w:t>
      </w:r>
    </w:p>
    <w:p w14:paraId="34A016BE" w14:textId="2CEA6BFB" w:rsidR="00C90D23" w:rsidRPr="00C76D2F" w:rsidRDefault="00C90D23" w:rsidP="00DC28D7">
      <w:pPr>
        <w:pStyle w:val="Bodytext1"/>
      </w:pPr>
      <w:r w:rsidRPr="00C76D2F">
        <w:t>205.23.3</w:t>
      </w:r>
      <w:r w:rsidRPr="00C76D2F">
        <w:tab/>
        <w:t xml:space="preserve">XML elements describing the set of meteorological conditions for inclusion in an aerodrome forecast shall conform to all </w:t>
      </w:r>
      <w:r w:rsidR="00AC23BC">
        <w:t>r</w:t>
      </w:r>
      <w:r w:rsidRPr="00C76D2F">
        <w:t>equirements of all relevant dependencies specified in</w:t>
      </w:r>
      <w:r w:rsidR="004C78CC">
        <w:t xml:space="preserve"> </w:t>
      </w:r>
      <w:r w:rsidR="00C71E2C">
        <w:t>Table 6</w:t>
      </w:r>
      <w:r w:rsidR="004C78CC">
        <w:t>1.</w:t>
      </w:r>
    </w:p>
    <w:p w14:paraId="7C9552CF" w14:textId="21CF903C" w:rsidR="00C90D23" w:rsidRPr="00C76D2F" w:rsidRDefault="00C71E2C" w:rsidP="00DC28D7">
      <w:pPr>
        <w:pStyle w:val="Tablecaption"/>
      </w:pPr>
      <w:bookmarkStart w:id="187" w:name="_Ref386352065"/>
      <w:r>
        <w:t>Table 6</w:t>
      </w:r>
      <w:r w:rsidR="00717D4C">
        <w:t>1</w:t>
      </w:r>
      <w:bookmarkEnd w:id="187"/>
      <w:r w:rsidR="00C90D23" w:rsidRPr="00C76D2F">
        <w:t>. Requirements class xsd-meterological-aerodrome-forecast-record</w:t>
      </w:r>
    </w:p>
    <w:p w14:paraId="12708785" w14:textId="1E715483"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BodyRows="25"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3CCDF48D" w14:textId="77777777" w:rsidTr="00576CB0">
        <w:trPr>
          <w:cantSplit/>
          <w:tblHeader/>
          <w:jc w:val="center"/>
        </w:trPr>
        <w:tc>
          <w:tcPr>
            <w:tcW w:w="9759" w:type="dxa"/>
            <w:gridSpan w:val="2"/>
            <w:shd w:val="clear" w:color="auto" w:fill="F2F2F2"/>
          </w:tcPr>
          <w:p w14:paraId="0796BC99" w14:textId="61D17BE3" w:rsidR="00C90D23" w:rsidRPr="00C76D2F" w:rsidRDefault="00DB0544" w:rsidP="00BC362F">
            <w:pPr>
              <w:pStyle w:val="Tableheader"/>
            </w:pPr>
            <w:r>
              <w:t>Requirements class</w:t>
            </w:r>
          </w:p>
        </w:tc>
      </w:tr>
      <w:tr w:rsidR="00C90D23" w:rsidRPr="00C76D2F" w14:paraId="583A1DB7" w14:textId="77777777" w:rsidTr="00576CB0">
        <w:trPr>
          <w:cantSplit/>
          <w:jc w:val="center"/>
        </w:trPr>
        <w:tc>
          <w:tcPr>
            <w:tcW w:w="9759" w:type="dxa"/>
            <w:gridSpan w:val="2"/>
          </w:tcPr>
          <w:p w14:paraId="442B9D30" w14:textId="77777777" w:rsidR="00C90D23" w:rsidRPr="00C76D2F" w:rsidRDefault="00412FFF" w:rsidP="00BC362F">
            <w:pPr>
              <w:pStyle w:val="Tablebody"/>
            </w:pPr>
            <w:hyperlink r:id="rId620" w:history="1">
              <w:r w:rsidR="00C90D23" w:rsidRPr="00515212">
                <w:rPr>
                  <w:rStyle w:val="Hyperlink"/>
                </w:rPr>
                <w:t>http</w:t>
              </w:r>
              <w:r w:rsidR="00C90D23" w:rsidRPr="00EA5344">
                <w:rPr>
                  <w:rStyle w:val="Hyperlink"/>
                </w:rPr>
                <w:t>://icao.int/iwxxm/1.1/req/xsd-meteorological-aerodrome-forecast-record</w:t>
              </w:r>
            </w:hyperlink>
          </w:p>
        </w:tc>
      </w:tr>
      <w:tr w:rsidR="00C90D23" w:rsidRPr="00C76D2F" w14:paraId="193B928A" w14:textId="77777777" w:rsidTr="002613DF">
        <w:trPr>
          <w:cantSplit/>
          <w:jc w:val="center"/>
        </w:trPr>
        <w:tc>
          <w:tcPr>
            <w:tcW w:w="1740" w:type="dxa"/>
          </w:tcPr>
          <w:p w14:paraId="4892E92B" w14:textId="5B32A734" w:rsidR="00C90D23" w:rsidRPr="00C76D2F" w:rsidRDefault="006A236F" w:rsidP="00BC362F">
            <w:pPr>
              <w:pStyle w:val="Tablebody"/>
            </w:pPr>
            <w:r>
              <w:t>Target type</w:t>
            </w:r>
          </w:p>
        </w:tc>
        <w:tc>
          <w:tcPr>
            <w:tcW w:w="8019" w:type="dxa"/>
          </w:tcPr>
          <w:p w14:paraId="470801D8" w14:textId="77777777" w:rsidR="00C90D23" w:rsidRPr="00C76D2F" w:rsidRDefault="00C90D23" w:rsidP="00BC362F">
            <w:pPr>
              <w:pStyle w:val="Tablebody"/>
            </w:pPr>
            <w:r w:rsidRPr="00C76D2F">
              <w:t>Data instance</w:t>
            </w:r>
          </w:p>
        </w:tc>
      </w:tr>
      <w:tr w:rsidR="00C90D23" w:rsidRPr="00C76D2F" w14:paraId="2B1246A4" w14:textId="77777777" w:rsidTr="002613DF">
        <w:trPr>
          <w:cantSplit/>
          <w:jc w:val="center"/>
        </w:trPr>
        <w:tc>
          <w:tcPr>
            <w:tcW w:w="1740" w:type="dxa"/>
          </w:tcPr>
          <w:p w14:paraId="1D716E29" w14:textId="77777777" w:rsidR="00C90D23" w:rsidRPr="00C76D2F" w:rsidRDefault="00C90D23" w:rsidP="00BC362F">
            <w:pPr>
              <w:pStyle w:val="Tablebody"/>
            </w:pPr>
            <w:r w:rsidRPr="00C76D2F">
              <w:t>Name</w:t>
            </w:r>
          </w:p>
        </w:tc>
        <w:tc>
          <w:tcPr>
            <w:tcW w:w="8019" w:type="dxa"/>
          </w:tcPr>
          <w:p w14:paraId="239BCCF3" w14:textId="77777777" w:rsidR="00C90D23" w:rsidRPr="00C76D2F" w:rsidRDefault="00C90D23" w:rsidP="00BC362F">
            <w:pPr>
              <w:pStyle w:val="Tablebody"/>
            </w:pPr>
            <w:r w:rsidRPr="00C76D2F">
              <w:t>Meteorological aerodrome forecast record</w:t>
            </w:r>
          </w:p>
        </w:tc>
      </w:tr>
      <w:tr w:rsidR="00C90D23" w:rsidRPr="00C76D2F" w14:paraId="48000752" w14:textId="77777777" w:rsidTr="002613DF">
        <w:trPr>
          <w:cantSplit/>
          <w:jc w:val="center"/>
        </w:trPr>
        <w:tc>
          <w:tcPr>
            <w:tcW w:w="1740" w:type="dxa"/>
          </w:tcPr>
          <w:p w14:paraId="772CDC8A" w14:textId="77777777" w:rsidR="00C90D23" w:rsidRPr="00C76D2F" w:rsidRDefault="00C90D23" w:rsidP="00BC362F">
            <w:pPr>
              <w:pStyle w:val="Tablebody"/>
            </w:pPr>
            <w:r w:rsidRPr="00C76D2F">
              <w:t>Dependency</w:t>
            </w:r>
          </w:p>
        </w:tc>
        <w:tc>
          <w:tcPr>
            <w:tcW w:w="8019" w:type="dxa"/>
          </w:tcPr>
          <w:p w14:paraId="0F15879B" w14:textId="6B618F06" w:rsidR="00C90D23" w:rsidRPr="00C76D2F" w:rsidRDefault="00412FFF" w:rsidP="009A0E8C">
            <w:pPr>
              <w:pStyle w:val="Tablebody"/>
            </w:pPr>
            <w:hyperlink r:id="rId621" w:history="1">
              <w:r w:rsidR="00C90D23" w:rsidRPr="00EA5344">
                <w:rPr>
                  <w:rStyle w:val="Hyperlink"/>
                </w:rPr>
                <w:t>http://icao.int/iwxxm/1.1/req/xsd-aerodrome-cloud-forecast</w:t>
              </w:r>
            </w:hyperlink>
            <w:r w:rsidR="00C90D23" w:rsidRPr="00C76D2F">
              <w:t>, 205.5</w:t>
            </w:r>
          </w:p>
        </w:tc>
      </w:tr>
      <w:tr w:rsidR="00C90D23" w:rsidRPr="00C76D2F" w14:paraId="3209E6DD" w14:textId="77777777" w:rsidTr="002613DF">
        <w:trPr>
          <w:cantSplit/>
          <w:jc w:val="center"/>
        </w:trPr>
        <w:tc>
          <w:tcPr>
            <w:tcW w:w="1740" w:type="dxa"/>
          </w:tcPr>
          <w:p w14:paraId="4425AF9A" w14:textId="77777777" w:rsidR="00C90D23" w:rsidRPr="00C76D2F" w:rsidRDefault="00C90D23" w:rsidP="00BC362F">
            <w:pPr>
              <w:pStyle w:val="Tablebody"/>
            </w:pPr>
            <w:r w:rsidRPr="00C76D2F">
              <w:t>Dependency</w:t>
            </w:r>
          </w:p>
        </w:tc>
        <w:tc>
          <w:tcPr>
            <w:tcW w:w="8019" w:type="dxa"/>
          </w:tcPr>
          <w:p w14:paraId="74CE867A" w14:textId="18B8C2AE" w:rsidR="00C90D23" w:rsidRPr="00C76D2F" w:rsidRDefault="00412FFF" w:rsidP="009A0E8C">
            <w:pPr>
              <w:pStyle w:val="Tablebody"/>
            </w:pPr>
            <w:hyperlink r:id="rId622" w:history="1">
              <w:r w:rsidR="00C90D23" w:rsidRPr="00EA5344">
                <w:rPr>
                  <w:rStyle w:val="Hyperlink"/>
                </w:rPr>
                <w:t>http://icao.int/iwxxm/1.1/req/xsd-aerodrome-surface-wind-forecast</w:t>
              </w:r>
            </w:hyperlink>
            <w:r w:rsidR="00C90D23" w:rsidRPr="00C76D2F">
              <w:t>, 205.21</w:t>
            </w:r>
          </w:p>
        </w:tc>
      </w:tr>
      <w:tr w:rsidR="00C90D23" w:rsidRPr="00C76D2F" w14:paraId="3CA9159F" w14:textId="77777777" w:rsidTr="002613DF">
        <w:trPr>
          <w:cantSplit/>
          <w:jc w:val="center"/>
        </w:trPr>
        <w:tc>
          <w:tcPr>
            <w:tcW w:w="1740" w:type="dxa"/>
          </w:tcPr>
          <w:p w14:paraId="40EA7F88" w14:textId="77777777" w:rsidR="00C90D23" w:rsidRPr="00C76D2F" w:rsidRDefault="00C90D23" w:rsidP="00BC362F">
            <w:pPr>
              <w:pStyle w:val="Tablebody"/>
            </w:pPr>
            <w:r w:rsidRPr="00C76D2F">
              <w:t>Dependency</w:t>
            </w:r>
          </w:p>
        </w:tc>
        <w:tc>
          <w:tcPr>
            <w:tcW w:w="8019" w:type="dxa"/>
          </w:tcPr>
          <w:p w14:paraId="7F2B56AD" w14:textId="03115D77" w:rsidR="00C90D23" w:rsidRPr="00C76D2F" w:rsidRDefault="00412FFF" w:rsidP="009A0E8C">
            <w:pPr>
              <w:pStyle w:val="Tablebody"/>
            </w:pPr>
            <w:hyperlink r:id="rId623" w:history="1">
              <w:r w:rsidR="00C90D23" w:rsidRPr="00EA5344">
                <w:rPr>
                  <w:rStyle w:val="Hyperlink"/>
                </w:rPr>
                <w:t>http://icao.int/iwxxm/1.1/req/xsd-aerodrome-air-temperature-forecast</w:t>
              </w:r>
            </w:hyperlink>
            <w:r w:rsidR="00C90D23" w:rsidRPr="00C76D2F">
              <w:t>, 205.22</w:t>
            </w:r>
          </w:p>
        </w:tc>
      </w:tr>
      <w:tr w:rsidR="00C90D23" w:rsidRPr="00C76D2F" w14:paraId="727E63FA" w14:textId="77777777" w:rsidTr="002613DF">
        <w:trPr>
          <w:cantSplit/>
          <w:jc w:val="center"/>
        </w:trPr>
        <w:tc>
          <w:tcPr>
            <w:tcW w:w="1740" w:type="dxa"/>
            <w:shd w:val="clear" w:color="auto" w:fill="F2F2F2"/>
          </w:tcPr>
          <w:p w14:paraId="3DAF4875" w14:textId="77777777" w:rsidR="00C90D23" w:rsidRPr="00C76D2F" w:rsidRDefault="00C90D23" w:rsidP="002613DF">
            <w:pPr>
              <w:pStyle w:val="Tablebodyshaded"/>
            </w:pPr>
            <w:r w:rsidRPr="00C76D2F">
              <w:t>Requirement</w:t>
            </w:r>
          </w:p>
        </w:tc>
        <w:tc>
          <w:tcPr>
            <w:tcW w:w="8019" w:type="dxa"/>
          </w:tcPr>
          <w:p w14:paraId="087B863A" w14:textId="77777777" w:rsidR="00C90D23" w:rsidRPr="00EA5344" w:rsidRDefault="00412FFF" w:rsidP="00BC362F">
            <w:pPr>
              <w:pStyle w:val="Tablebody"/>
              <w:rPr>
                <w:rStyle w:val="Hyperlink"/>
              </w:rPr>
            </w:pPr>
            <w:hyperlink r:id="rId624" w:history="1">
              <w:r w:rsidR="00C90D23" w:rsidRPr="00EA5344">
                <w:rPr>
                  <w:rStyle w:val="Hyperlink"/>
                </w:rPr>
                <w:t>http://icao.int/iwxxm/1.1/req/xsd-meteorological-aerodrome-forecast-record/valid</w:t>
              </w:r>
            </w:hyperlink>
          </w:p>
          <w:p w14:paraId="05D90AC2" w14:textId="77777777" w:rsidR="00C90D23" w:rsidRPr="00C76D2F" w:rsidRDefault="00C90D23" w:rsidP="00BC362F">
            <w:pPr>
              <w:pStyle w:val="Tablebody"/>
            </w:pPr>
            <w:r w:rsidRPr="00C76D2F">
              <w:t>The content model of this element shall have a value that matches the content model of iwxxm:MeteorologicalAerodromeForecastRecord.</w:t>
            </w:r>
          </w:p>
        </w:tc>
      </w:tr>
      <w:tr w:rsidR="00C90D23" w:rsidRPr="00C76D2F" w14:paraId="5CD70C1B" w14:textId="77777777" w:rsidTr="002613DF">
        <w:trPr>
          <w:cantSplit/>
          <w:jc w:val="center"/>
        </w:trPr>
        <w:tc>
          <w:tcPr>
            <w:tcW w:w="1740" w:type="dxa"/>
            <w:shd w:val="clear" w:color="auto" w:fill="F2F2F2"/>
          </w:tcPr>
          <w:p w14:paraId="75CE742A" w14:textId="77777777" w:rsidR="00C90D23" w:rsidRPr="00C76D2F" w:rsidRDefault="00C90D23" w:rsidP="002613DF">
            <w:pPr>
              <w:pStyle w:val="Tablebodyshaded"/>
            </w:pPr>
            <w:r w:rsidRPr="00C76D2F">
              <w:lastRenderedPageBreak/>
              <w:t>Requirement</w:t>
            </w:r>
          </w:p>
        </w:tc>
        <w:tc>
          <w:tcPr>
            <w:tcW w:w="8019" w:type="dxa"/>
          </w:tcPr>
          <w:p w14:paraId="0C4B6353" w14:textId="77777777" w:rsidR="00C90D23" w:rsidRPr="00E54024" w:rsidRDefault="00412FFF" w:rsidP="00BC362F">
            <w:pPr>
              <w:pStyle w:val="Tablebody"/>
              <w:rPr>
                <w:rStyle w:val="Hyperlink"/>
              </w:rPr>
            </w:pPr>
            <w:hyperlink r:id="rId625" w:history="1">
              <w:r w:rsidR="00C90D23" w:rsidRPr="00E54024">
                <w:rPr>
                  <w:rStyle w:val="Hyperlink"/>
                </w:rPr>
                <w:t>http://icao.int/iwxxm/1.1/req/xsd-meteorological-aerodrome-forecast-record/prevailing-forecast-conditions</w:t>
              </w:r>
            </w:hyperlink>
          </w:p>
          <w:p w14:paraId="432E2891" w14:textId="77777777" w:rsidR="00C90D23" w:rsidRPr="00C76D2F" w:rsidRDefault="00C90D23" w:rsidP="00BC362F">
            <w:pPr>
              <w:pStyle w:val="Tablebody"/>
            </w:pPr>
            <w:r w:rsidRPr="00C76D2F">
              <w:t>The XML attribute //iwxxm:MeteorologicalAerodromeForecastRecord/@changeIndicator shall be absent if the forecast describes the prevailing meteorological conditions.</w:t>
            </w:r>
          </w:p>
        </w:tc>
      </w:tr>
      <w:tr w:rsidR="00C90D23" w:rsidRPr="00C76D2F" w14:paraId="7F5374A6" w14:textId="77777777" w:rsidTr="002613DF">
        <w:trPr>
          <w:cantSplit/>
          <w:jc w:val="center"/>
        </w:trPr>
        <w:tc>
          <w:tcPr>
            <w:tcW w:w="1740" w:type="dxa"/>
            <w:shd w:val="clear" w:color="auto" w:fill="F2F2F2"/>
          </w:tcPr>
          <w:p w14:paraId="40F841F3" w14:textId="77777777" w:rsidR="00C90D23" w:rsidRPr="00C76D2F" w:rsidRDefault="00C90D23" w:rsidP="002613DF">
            <w:pPr>
              <w:pStyle w:val="Tablebodyshaded"/>
            </w:pPr>
            <w:r w:rsidRPr="00C76D2F">
              <w:t>Requirement</w:t>
            </w:r>
          </w:p>
        </w:tc>
        <w:tc>
          <w:tcPr>
            <w:tcW w:w="8019" w:type="dxa"/>
          </w:tcPr>
          <w:p w14:paraId="0F06CE76" w14:textId="77777777" w:rsidR="00C90D23" w:rsidRPr="00E54024" w:rsidRDefault="00412FFF" w:rsidP="00BC362F">
            <w:pPr>
              <w:pStyle w:val="Tablebody"/>
              <w:rPr>
                <w:rStyle w:val="Hyperlink"/>
              </w:rPr>
            </w:pPr>
            <w:hyperlink r:id="rId626" w:history="1">
              <w:r w:rsidR="00C90D23" w:rsidRPr="00E54024">
                <w:rPr>
                  <w:rStyle w:val="Hyperlink"/>
                </w:rPr>
                <w:t>http://icao.int/iwxxm/1.1/req/xsd-meteorological-aerodrome-forecast-record/change-indicator-fm</w:t>
              </w:r>
            </w:hyperlink>
          </w:p>
          <w:p w14:paraId="132B4DC7" w14:textId="77777777" w:rsidR="00C90D23" w:rsidRPr="00C76D2F" w:rsidRDefault="00C90D23" w:rsidP="00BC362F">
            <w:pPr>
              <w:pStyle w:val="Tablebody"/>
            </w:pPr>
            <w:r w:rsidRPr="00C76D2F">
              <w:t xml:space="preserve">If the meteorological conditions forecast for the </w:t>
            </w:r>
            <w:r w:rsidRPr="00F9435E">
              <w:t>aerodrome</w:t>
            </w:r>
            <w:r w:rsidRPr="00C76D2F">
              <w:t xml:space="preserve"> are expected to change significantly and more or less completely to a different set of conditions, then the XML attribute //iwxxm:MeteorologicalAerodromeForecastRecord/@</w:t>
            </w:r>
            <w:r w:rsidRPr="00F9435E">
              <w:t>changeIndicator shall have the value</w:t>
            </w:r>
            <w:r w:rsidRPr="00C76D2F">
              <w:t xml:space="preserve"> “FROM”.</w:t>
            </w:r>
          </w:p>
        </w:tc>
      </w:tr>
      <w:tr w:rsidR="00C90D23" w:rsidRPr="00C76D2F" w14:paraId="4E14E79B" w14:textId="77777777" w:rsidTr="002613DF">
        <w:trPr>
          <w:cantSplit/>
          <w:jc w:val="center"/>
        </w:trPr>
        <w:tc>
          <w:tcPr>
            <w:tcW w:w="1740" w:type="dxa"/>
            <w:shd w:val="clear" w:color="auto" w:fill="F2F2F2"/>
          </w:tcPr>
          <w:p w14:paraId="3FAF0EB3" w14:textId="77777777" w:rsidR="00C90D23" w:rsidRPr="00C76D2F" w:rsidRDefault="00C90D23" w:rsidP="002613DF">
            <w:pPr>
              <w:pStyle w:val="Tablebodyshaded"/>
            </w:pPr>
            <w:r w:rsidRPr="00C76D2F">
              <w:t>Requirement</w:t>
            </w:r>
          </w:p>
        </w:tc>
        <w:tc>
          <w:tcPr>
            <w:tcW w:w="8019" w:type="dxa"/>
          </w:tcPr>
          <w:p w14:paraId="39D3AF63" w14:textId="77777777" w:rsidR="00C90D23" w:rsidRPr="00E54024" w:rsidRDefault="00412FFF" w:rsidP="00BC362F">
            <w:pPr>
              <w:pStyle w:val="Tablebody"/>
              <w:rPr>
                <w:rStyle w:val="Hyperlink"/>
              </w:rPr>
            </w:pPr>
            <w:hyperlink r:id="rId627" w:history="1">
              <w:r w:rsidR="00C90D23" w:rsidRPr="00E54024">
                <w:rPr>
                  <w:rStyle w:val="Hyperlink"/>
                </w:rPr>
                <w:t>http://icao.int/iwxxm/1.1/req/xsd-meteorological-aerodrome-forecast-record/change-indicator-becmg</w:t>
              </w:r>
            </w:hyperlink>
          </w:p>
          <w:p w14:paraId="08FC31F3" w14:textId="550BA0C3" w:rsidR="00C90D23" w:rsidRPr="00C76D2F" w:rsidRDefault="00C90D23" w:rsidP="00BC362F">
            <w:pPr>
              <w:pStyle w:val="Tablebody"/>
            </w:pPr>
            <w:r w:rsidRPr="00C76D2F">
              <w:t xml:space="preserve">If the meteorological conditions forecast for the aerodrome are expected to reach or pass through specified values at a regular or irregular rate, then the XML attribute </w:t>
            </w:r>
            <w:r w:rsidR="000D2968">
              <w:br/>
            </w:r>
            <w:r w:rsidRPr="00C76D2F">
              <w:t xml:space="preserve">//iwxxm:MeteorologicalAerodromeForecastRecord/@changeIndicator </w:t>
            </w:r>
            <w:r w:rsidRPr="00F9435E">
              <w:t>shall have the value</w:t>
            </w:r>
            <w:r w:rsidRPr="00C76D2F">
              <w:t xml:space="preserve"> “BECOMING”.</w:t>
            </w:r>
          </w:p>
        </w:tc>
      </w:tr>
      <w:tr w:rsidR="00C90D23" w:rsidRPr="00C76D2F" w14:paraId="041847C5" w14:textId="77777777" w:rsidTr="002613DF">
        <w:trPr>
          <w:cantSplit/>
          <w:jc w:val="center"/>
        </w:trPr>
        <w:tc>
          <w:tcPr>
            <w:tcW w:w="1740" w:type="dxa"/>
            <w:shd w:val="clear" w:color="auto" w:fill="F2F2F2"/>
          </w:tcPr>
          <w:p w14:paraId="13060538" w14:textId="77777777" w:rsidR="00C90D23" w:rsidRPr="00C76D2F" w:rsidRDefault="00C90D23" w:rsidP="002613DF">
            <w:pPr>
              <w:pStyle w:val="Tablebodyshaded"/>
            </w:pPr>
            <w:r w:rsidRPr="00C76D2F">
              <w:t>Requirement</w:t>
            </w:r>
          </w:p>
        </w:tc>
        <w:tc>
          <w:tcPr>
            <w:tcW w:w="8019" w:type="dxa"/>
          </w:tcPr>
          <w:p w14:paraId="6902FC00" w14:textId="77777777" w:rsidR="00C90D23" w:rsidRPr="00E54024" w:rsidRDefault="00412FFF" w:rsidP="00BC362F">
            <w:pPr>
              <w:pStyle w:val="Tablebody"/>
              <w:rPr>
                <w:rStyle w:val="Hyperlink"/>
              </w:rPr>
            </w:pPr>
            <w:hyperlink r:id="rId628" w:history="1">
              <w:r w:rsidR="00C90D23" w:rsidRPr="00E54024">
                <w:rPr>
                  <w:rStyle w:val="Hyperlink"/>
                </w:rPr>
                <w:t>http://icao.int/iwxxm/1.1/req/xsd-meteorological-aerodrome-forecast-record/change-indicator-tempo</w:t>
              </w:r>
            </w:hyperlink>
          </w:p>
          <w:p w14:paraId="328A70DB" w14:textId="3A2337C6" w:rsidR="00C90D23" w:rsidRPr="00C76D2F" w:rsidRDefault="00C90D23" w:rsidP="00BC362F">
            <w:pPr>
              <w:pStyle w:val="Tablebody"/>
            </w:pPr>
            <w:r w:rsidRPr="00C76D2F">
              <w:t xml:space="preserve">If temporary fluctuations in the meteorological conditions forecast for the aerodrome are expected </w:t>
            </w:r>
            <w:r w:rsidR="004C78CC">
              <w:t xml:space="preserve">to </w:t>
            </w:r>
            <w:r w:rsidRPr="00C76D2F">
              <w:t xml:space="preserve">occur, then the XML attribute </w:t>
            </w:r>
            <w:r w:rsidR="000D2968">
              <w:br/>
            </w:r>
            <w:r w:rsidRPr="00C76D2F">
              <w:t xml:space="preserve">//iwxxm:MeteorologicalAerodromeForecastRecord/@changeIndicator </w:t>
            </w:r>
            <w:r w:rsidRPr="00F9435E">
              <w:t>shall have the value</w:t>
            </w:r>
            <w:r w:rsidRPr="00C76D2F">
              <w:t xml:space="preserve"> “TEMPORARY_FLUCTUATIONS”.</w:t>
            </w:r>
          </w:p>
        </w:tc>
      </w:tr>
      <w:tr w:rsidR="00C90D23" w:rsidRPr="00C76D2F" w14:paraId="2C208C4C" w14:textId="77777777" w:rsidTr="002613DF">
        <w:trPr>
          <w:cantSplit/>
          <w:jc w:val="center"/>
        </w:trPr>
        <w:tc>
          <w:tcPr>
            <w:tcW w:w="1740" w:type="dxa"/>
            <w:shd w:val="clear" w:color="auto" w:fill="F2F2F2"/>
          </w:tcPr>
          <w:p w14:paraId="32860B9C" w14:textId="77777777" w:rsidR="00C90D23" w:rsidRPr="00C76D2F" w:rsidRDefault="00C90D23" w:rsidP="002613DF">
            <w:pPr>
              <w:pStyle w:val="Tablebodyshaded"/>
            </w:pPr>
            <w:r w:rsidRPr="00C76D2F">
              <w:t>Requirement</w:t>
            </w:r>
          </w:p>
        </w:tc>
        <w:tc>
          <w:tcPr>
            <w:tcW w:w="8019" w:type="dxa"/>
          </w:tcPr>
          <w:p w14:paraId="5B783E9B" w14:textId="77777777" w:rsidR="00C90D23" w:rsidRPr="00E54024" w:rsidRDefault="00412FFF" w:rsidP="00BC362F">
            <w:pPr>
              <w:pStyle w:val="Tablebody"/>
              <w:rPr>
                <w:rStyle w:val="Hyperlink"/>
              </w:rPr>
            </w:pPr>
            <w:hyperlink r:id="rId629" w:history="1">
              <w:r w:rsidR="00C90D23" w:rsidRPr="00E54024">
                <w:rPr>
                  <w:rStyle w:val="Hyperlink"/>
                </w:rPr>
                <w:t>http://icao.int/iwxxm/1.1/req/xsd-meteorological-aerodrome-forecast-record/change-indicator-prob30</w:t>
              </w:r>
            </w:hyperlink>
          </w:p>
          <w:p w14:paraId="2F069F78" w14:textId="1F485AE3" w:rsidR="00C90D23" w:rsidRPr="00C76D2F" w:rsidRDefault="00C90D23" w:rsidP="000D2968">
            <w:pPr>
              <w:pStyle w:val="Tablebody"/>
            </w:pPr>
            <w:r w:rsidRPr="00C76D2F">
              <w:t xml:space="preserve">If meteorological conditions forecast for the aerodrome have a 30% probability of occurring, then the XML attribute //iwxxm:MeteorologicalAerodromeForecastRecord/@changeIndicator </w:t>
            </w:r>
            <w:r w:rsidRPr="00F9435E">
              <w:t>shall have the value</w:t>
            </w:r>
            <w:r w:rsidRPr="00C76D2F">
              <w:t xml:space="preserve"> “PROBABILITY_30”.</w:t>
            </w:r>
          </w:p>
        </w:tc>
      </w:tr>
      <w:tr w:rsidR="00C90D23" w:rsidRPr="00C76D2F" w14:paraId="3FE0006A" w14:textId="77777777" w:rsidTr="002613DF">
        <w:trPr>
          <w:cantSplit/>
          <w:jc w:val="center"/>
        </w:trPr>
        <w:tc>
          <w:tcPr>
            <w:tcW w:w="1740" w:type="dxa"/>
            <w:shd w:val="clear" w:color="auto" w:fill="F2F2F2"/>
          </w:tcPr>
          <w:p w14:paraId="77B300F2" w14:textId="77777777" w:rsidR="00C90D23" w:rsidRPr="00C76D2F" w:rsidRDefault="00C90D23" w:rsidP="002613DF">
            <w:pPr>
              <w:pStyle w:val="Tablebodyshaded"/>
            </w:pPr>
            <w:r w:rsidRPr="00C76D2F">
              <w:t>Requirement</w:t>
            </w:r>
          </w:p>
        </w:tc>
        <w:tc>
          <w:tcPr>
            <w:tcW w:w="8019" w:type="dxa"/>
          </w:tcPr>
          <w:p w14:paraId="29382CBE" w14:textId="77777777" w:rsidR="00C90D23" w:rsidRPr="00E54024" w:rsidRDefault="00412FFF" w:rsidP="00BC362F">
            <w:pPr>
              <w:pStyle w:val="Tablebody"/>
              <w:rPr>
                <w:rStyle w:val="Hyperlink"/>
              </w:rPr>
            </w:pPr>
            <w:hyperlink r:id="rId630" w:history="1">
              <w:r w:rsidR="00C90D23" w:rsidRPr="00E54024">
                <w:rPr>
                  <w:rStyle w:val="Hyperlink"/>
                </w:rPr>
                <w:t>http://icao.int/iwxxm/1.1/req/xsd-meteorological-aerodrome-forecast-record/change-indicator-prob30-tempo</w:t>
              </w:r>
            </w:hyperlink>
          </w:p>
          <w:p w14:paraId="6B192CFE" w14:textId="7867EE0E" w:rsidR="00C90D23" w:rsidRPr="00C76D2F" w:rsidRDefault="00C90D23" w:rsidP="00FE4565">
            <w:pPr>
              <w:pStyle w:val="Tablebody"/>
            </w:pPr>
            <w:r w:rsidRPr="00C76D2F">
              <w:t xml:space="preserve">If the temporary fluctuations in meteorological conditions </w:t>
            </w:r>
            <w:r w:rsidR="00FE4565" w:rsidRPr="00FE4565">
              <w:t>forecast</w:t>
            </w:r>
            <w:r w:rsidR="00FE4565" w:rsidRPr="00C76D2F">
              <w:t xml:space="preserve"> </w:t>
            </w:r>
            <w:r w:rsidR="00FE4565">
              <w:t xml:space="preserve">have </w:t>
            </w:r>
            <w:r w:rsidRPr="00C76D2F">
              <w:t xml:space="preserve">a 30% probability of occurring, then the XML attribute </w:t>
            </w:r>
            <w:r w:rsidR="000D2968">
              <w:br/>
            </w:r>
            <w:r w:rsidRPr="00C76D2F">
              <w:t xml:space="preserve">//iwxxm:MeteorologicalAerodromeForecastRecord/@changeIndicator </w:t>
            </w:r>
            <w:r w:rsidRPr="00F9435E">
              <w:t>shall have the value</w:t>
            </w:r>
            <w:r w:rsidRPr="00C76D2F">
              <w:t xml:space="preserve"> “PROBABILITY_30_TEMPORARY_FLUCTUATIONS”.</w:t>
            </w:r>
            <w:r w:rsidR="001A5AE0">
              <w:t xml:space="preserve"> </w:t>
            </w:r>
          </w:p>
        </w:tc>
      </w:tr>
      <w:tr w:rsidR="00C90D23" w:rsidRPr="00C76D2F" w14:paraId="02F4C24D" w14:textId="77777777" w:rsidTr="002613DF">
        <w:trPr>
          <w:cantSplit/>
          <w:jc w:val="center"/>
        </w:trPr>
        <w:tc>
          <w:tcPr>
            <w:tcW w:w="1740" w:type="dxa"/>
            <w:shd w:val="clear" w:color="auto" w:fill="F2F2F2"/>
          </w:tcPr>
          <w:p w14:paraId="0F7CAAF7" w14:textId="77777777" w:rsidR="00C90D23" w:rsidRPr="00C76D2F" w:rsidRDefault="00C90D23" w:rsidP="002613DF">
            <w:pPr>
              <w:pStyle w:val="Tablebodyshaded"/>
            </w:pPr>
            <w:r w:rsidRPr="00C76D2F">
              <w:t>Requirement</w:t>
            </w:r>
          </w:p>
        </w:tc>
        <w:tc>
          <w:tcPr>
            <w:tcW w:w="8019" w:type="dxa"/>
          </w:tcPr>
          <w:p w14:paraId="58ED93C0" w14:textId="77777777" w:rsidR="00BF3849" w:rsidRDefault="00412FFF" w:rsidP="00BC362F">
            <w:pPr>
              <w:pStyle w:val="Tablebody"/>
              <w:rPr>
                <w:rStyle w:val="Hyperlink"/>
              </w:rPr>
            </w:pPr>
            <w:hyperlink r:id="rId631" w:history="1">
              <w:r w:rsidR="00C90D23" w:rsidRPr="00E54024">
                <w:rPr>
                  <w:rStyle w:val="Hyperlink"/>
                </w:rPr>
                <w:t>http://icao.int/iwxxm/1.1/req/xsd-meteorological-aerodrome-forecast-record/change-indicator-prob40</w:t>
              </w:r>
            </w:hyperlink>
          </w:p>
          <w:p w14:paraId="69692D1E" w14:textId="35D385F7" w:rsidR="00C90D23" w:rsidRPr="00C76D2F" w:rsidRDefault="00C90D23" w:rsidP="000D2968">
            <w:pPr>
              <w:pStyle w:val="Tablebody"/>
            </w:pPr>
            <w:r w:rsidRPr="00C76D2F">
              <w:t xml:space="preserve">If meteorological conditions forecast for the aerodrome have a 40% probability of occurring, then the XML attribute //iwxxm:MeteorologicalAerodromeForecastRecord/@changeIndicator </w:t>
            </w:r>
            <w:r w:rsidRPr="00F9435E">
              <w:t>shall have the value</w:t>
            </w:r>
            <w:r w:rsidRPr="00C76D2F">
              <w:t xml:space="preserve"> “PROBABILITY_40”.</w:t>
            </w:r>
          </w:p>
        </w:tc>
      </w:tr>
      <w:tr w:rsidR="00C90D23" w:rsidRPr="00C76D2F" w14:paraId="0808ABD7" w14:textId="77777777" w:rsidTr="002613DF">
        <w:trPr>
          <w:cantSplit/>
          <w:jc w:val="center"/>
        </w:trPr>
        <w:tc>
          <w:tcPr>
            <w:tcW w:w="1740" w:type="dxa"/>
            <w:shd w:val="clear" w:color="auto" w:fill="F2F2F2"/>
          </w:tcPr>
          <w:p w14:paraId="02CEB4C1" w14:textId="77777777" w:rsidR="00C90D23" w:rsidRPr="00C76D2F" w:rsidRDefault="00C90D23" w:rsidP="002613DF">
            <w:pPr>
              <w:pStyle w:val="Tablebodyshaded"/>
            </w:pPr>
            <w:r w:rsidRPr="00C76D2F">
              <w:t>Requirement</w:t>
            </w:r>
          </w:p>
        </w:tc>
        <w:tc>
          <w:tcPr>
            <w:tcW w:w="8019" w:type="dxa"/>
          </w:tcPr>
          <w:p w14:paraId="4EF90D1B" w14:textId="77777777" w:rsidR="00C90D23" w:rsidRPr="00E54024" w:rsidRDefault="00412FFF" w:rsidP="00BC362F">
            <w:pPr>
              <w:pStyle w:val="Tablebody"/>
              <w:rPr>
                <w:rStyle w:val="Hyperlink"/>
              </w:rPr>
            </w:pPr>
            <w:hyperlink r:id="rId632" w:history="1">
              <w:r w:rsidR="00C90D23" w:rsidRPr="00E54024">
                <w:rPr>
                  <w:rStyle w:val="Hyperlink"/>
                </w:rPr>
                <w:t>http://icao.int/iwxxm/1.1/req/xsd-meteorological-aerodrome-forecast-record/change-indicator-prob40-tempo</w:t>
              </w:r>
            </w:hyperlink>
          </w:p>
          <w:p w14:paraId="4378B01A" w14:textId="29229862" w:rsidR="00C90D23" w:rsidRPr="00C76D2F" w:rsidRDefault="00C90D23" w:rsidP="00FE4565">
            <w:pPr>
              <w:pStyle w:val="Tablebody"/>
            </w:pPr>
            <w:r w:rsidRPr="00C76D2F">
              <w:t xml:space="preserve">If the temporary fluctuations in meteorological conditions </w:t>
            </w:r>
            <w:r w:rsidR="00FE4565">
              <w:t>forecast have</w:t>
            </w:r>
            <w:r w:rsidR="00FE4565" w:rsidRPr="00C76D2F">
              <w:t xml:space="preserve"> </w:t>
            </w:r>
            <w:r w:rsidRPr="00C76D2F">
              <w:t xml:space="preserve">a 40% probability of occurring, then the XML attribute </w:t>
            </w:r>
            <w:r w:rsidR="000D2968">
              <w:br/>
            </w:r>
            <w:r w:rsidRPr="00C76D2F">
              <w:t>//iwxxm:MeteorologicalAerodromeForecastRecord/@changeIndicator shall have the value “PROBABILITY_40_TEMPORARY_FLUCTUATIONS”.</w:t>
            </w:r>
          </w:p>
        </w:tc>
      </w:tr>
      <w:tr w:rsidR="00C90D23" w:rsidRPr="00C76D2F" w14:paraId="7ED6C30C" w14:textId="77777777" w:rsidTr="002613DF">
        <w:trPr>
          <w:cantSplit/>
          <w:jc w:val="center"/>
        </w:trPr>
        <w:tc>
          <w:tcPr>
            <w:tcW w:w="1740" w:type="dxa"/>
            <w:shd w:val="clear" w:color="auto" w:fill="F2F2F2"/>
          </w:tcPr>
          <w:p w14:paraId="4FB51B24" w14:textId="77777777" w:rsidR="00C90D23" w:rsidRPr="00C76D2F" w:rsidRDefault="00C90D23" w:rsidP="002613DF">
            <w:pPr>
              <w:pStyle w:val="Tablebodyshaded"/>
            </w:pPr>
            <w:r w:rsidRPr="00C76D2F">
              <w:lastRenderedPageBreak/>
              <w:t>Requirement</w:t>
            </w:r>
          </w:p>
        </w:tc>
        <w:tc>
          <w:tcPr>
            <w:tcW w:w="8019" w:type="dxa"/>
          </w:tcPr>
          <w:p w14:paraId="71DF0B38" w14:textId="77777777" w:rsidR="00C90D23" w:rsidRPr="001A5AE0" w:rsidRDefault="00412FFF" w:rsidP="00BC362F">
            <w:pPr>
              <w:pStyle w:val="Tablebody"/>
              <w:rPr>
                <w:rStyle w:val="Hyperlink"/>
              </w:rPr>
            </w:pPr>
            <w:hyperlink r:id="rId633" w:history="1">
              <w:r w:rsidR="00C90D23" w:rsidRPr="001A5AE0">
                <w:rPr>
                  <w:rStyle w:val="Hyperlink"/>
                </w:rPr>
                <w:t>http://icao.int/iwxxm/1.1/req/xsd-meteorological-aerodrome-forecast-record/cavok</w:t>
              </w:r>
            </w:hyperlink>
          </w:p>
          <w:p w14:paraId="0CF414A2" w14:textId="1939B5C1" w:rsidR="00BF3849" w:rsidRDefault="00C90D23" w:rsidP="00BC362F">
            <w:pPr>
              <w:pStyle w:val="Tablebody"/>
            </w:pPr>
            <w:r w:rsidRPr="00C76D2F">
              <w:t>If the conditions associated with CAVOK are forecast, then</w:t>
            </w:r>
            <w:r w:rsidR="001A5AE0">
              <w:t>:</w:t>
            </w:r>
          </w:p>
          <w:p w14:paraId="62AB1578" w14:textId="2F3CB707" w:rsidR="00C90D23" w:rsidRPr="00C76D2F" w:rsidRDefault="002405D7" w:rsidP="00DC28D7">
            <w:pPr>
              <w:pStyle w:val="Tablebodyindent1"/>
            </w:pPr>
            <w:r>
              <w:t>(i)</w:t>
            </w:r>
            <w:r w:rsidR="001A5AE0">
              <w:tab/>
              <w:t>T</w:t>
            </w:r>
            <w:r w:rsidR="00C90D23" w:rsidRPr="00C76D2F">
              <w:t>he XML attribute //iwxxm:MeteorologicalAerodromeForecastRecord/</w:t>
            </w:r>
            <w:r w:rsidR="000D2968">
              <w:br/>
            </w:r>
            <w:r w:rsidR="00C90D23" w:rsidRPr="00C76D2F">
              <w:t xml:space="preserve">@cloudAndVisibilityOK </w:t>
            </w:r>
            <w:r w:rsidR="00C90D23" w:rsidRPr="00472194">
              <w:t xml:space="preserve">shall have </w:t>
            </w:r>
            <w:r w:rsidR="00472194">
              <w:t xml:space="preserve">the </w:t>
            </w:r>
            <w:r w:rsidR="00C90D23" w:rsidRPr="00472194">
              <w:t>value</w:t>
            </w:r>
            <w:r w:rsidR="00C90D23" w:rsidRPr="00C76D2F">
              <w:t xml:space="preserve"> “true”; and</w:t>
            </w:r>
          </w:p>
          <w:p w14:paraId="586391A1" w14:textId="281FED61" w:rsidR="00C90D23" w:rsidRPr="00C76D2F" w:rsidRDefault="002405D7" w:rsidP="00782723">
            <w:pPr>
              <w:pStyle w:val="Tablebodyindent1"/>
            </w:pPr>
            <w:r>
              <w:t>(ii)</w:t>
            </w:r>
            <w:r w:rsidR="001A5AE0">
              <w:tab/>
              <w:t>T</w:t>
            </w:r>
            <w:r w:rsidR="00C90D23" w:rsidRPr="00C76D2F">
              <w:t xml:space="preserve">he following XML elements shall be absent: </w:t>
            </w:r>
            <w:r w:rsidR="000D2968">
              <w:br/>
            </w:r>
            <w:r w:rsidR="00C90D23" w:rsidRPr="00C76D2F">
              <w:t>//iwxxm:MeteorologicalAerodromeForecastRecord/iwxxm:prevailingVisibility,</w:t>
            </w:r>
            <w:r w:rsidR="00782723">
              <w:br/>
            </w:r>
            <w:r w:rsidR="00C90D23" w:rsidRPr="00C76D2F">
              <w:t xml:space="preserve">//iwxxm:MeteorologicalAerodromeForecastRecord/iwxxm:prevailingVisibilityOperator, </w:t>
            </w:r>
            <w:r w:rsidR="000D2968">
              <w:br/>
            </w:r>
            <w:r w:rsidR="00C90D23" w:rsidRPr="00C76D2F">
              <w:t xml:space="preserve">//iwxxm:MeteorologicalAerodromeForecastRecord/iwxxm:weather and </w:t>
            </w:r>
            <w:r w:rsidR="000D2968">
              <w:br/>
            </w:r>
            <w:r w:rsidR="00C90D23" w:rsidRPr="00C76D2F">
              <w:t>//iwxxm:MeteorologicalAerodromeForecastRecord/iwxxm:cloud.</w:t>
            </w:r>
          </w:p>
        </w:tc>
      </w:tr>
      <w:tr w:rsidR="00C90D23" w:rsidRPr="00C76D2F" w14:paraId="13DCFCCF" w14:textId="77777777" w:rsidTr="002613DF">
        <w:trPr>
          <w:cantSplit/>
          <w:jc w:val="center"/>
        </w:trPr>
        <w:tc>
          <w:tcPr>
            <w:tcW w:w="1740" w:type="dxa"/>
            <w:shd w:val="clear" w:color="auto" w:fill="F2F2F2"/>
          </w:tcPr>
          <w:p w14:paraId="1005A357" w14:textId="77777777" w:rsidR="00C90D23" w:rsidRPr="00C76D2F" w:rsidRDefault="00C90D23" w:rsidP="002613DF">
            <w:pPr>
              <w:pStyle w:val="Tablebodyshaded"/>
            </w:pPr>
            <w:r w:rsidRPr="00C76D2F">
              <w:t>Requirement</w:t>
            </w:r>
          </w:p>
        </w:tc>
        <w:tc>
          <w:tcPr>
            <w:tcW w:w="8019" w:type="dxa"/>
          </w:tcPr>
          <w:p w14:paraId="4357FD5F" w14:textId="77777777" w:rsidR="00C90D23" w:rsidRPr="00E54024" w:rsidRDefault="00412FFF" w:rsidP="00BC362F">
            <w:pPr>
              <w:pStyle w:val="Tablebody"/>
              <w:rPr>
                <w:rStyle w:val="Hyperlink"/>
              </w:rPr>
            </w:pPr>
            <w:hyperlink r:id="rId634" w:history="1">
              <w:r w:rsidR="00C90D23" w:rsidRPr="00E54024">
                <w:rPr>
                  <w:rStyle w:val="Hyperlink"/>
                </w:rPr>
                <w:t>http://icao.int/iwxxm/1.1/req/xsd-meteorological-aerodrome-forecast-record/prevailing-visiblity</w:t>
              </w:r>
            </w:hyperlink>
          </w:p>
          <w:p w14:paraId="21A00B44" w14:textId="12F4927F" w:rsidR="00C90D23" w:rsidRPr="00C76D2F" w:rsidRDefault="00C90D23" w:rsidP="00BC362F">
            <w:pPr>
              <w:pStyle w:val="Tablebody"/>
            </w:pPr>
            <w:r w:rsidRPr="00C76D2F">
              <w:t xml:space="preserve">If reported, the prevailing visibility shall be stated using the XML element </w:t>
            </w:r>
            <w:r w:rsidR="000D2968">
              <w:br/>
            </w:r>
            <w:r w:rsidRPr="00C76D2F">
              <w:t xml:space="preserve">//iwxxm:MeteorologicalAerodromeForecastRecord/iwxxm:prevailingVisibility with the unit of measure metres, indicated using the XML attribute </w:t>
            </w:r>
            <w:r w:rsidR="000D2968">
              <w:br/>
            </w:r>
            <w:r w:rsidRPr="00C76D2F">
              <w:t>//iwxxm:MeteorologicalAerodromeForecastRecord/iwxxm:prevailingVisibility/@uom with value “m”.</w:t>
            </w:r>
          </w:p>
        </w:tc>
      </w:tr>
      <w:tr w:rsidR="00C90D23" w:rsidRPr="00C76D2F" w14:paraId="5EB10173" w14:textId="77777777" w:rsidTr="002613DF">
        <w:trPr>
          <w:cantSplit/>
          <w:jc w:val="center"/>
        </w:trPr>
        <w:tc>
          <w:tcPr>
            <w:tcW w:w="1740" w:type="dxa"/>
            <w:shd w:val="clear" w:color="auto" w:fill="F2F2F2"/>
          </w:tcPr>
          <w:p w14:paraId="1FDB4128" w14:textId="77777777" w:rsidR="00C90D23" w:rsidRPr="00C76D2F" w:rsidRDefault="00C90D23" w:rsidP="002613DF">
            <w:pPr>
              <w:pStyle w:val="Tablebodyshaded"/>
            </w:pPr>
            <w:r w:rsidRPr="00C76D2F">
              <w:t>Requirement</w:t>
            </w:r>
          </w:p>
        </w:tc>
        <w:tc>
          <w:tcPr>
            <w:tcW w:w="8019" w:type="dxa"/>
          </w:tcPr>
          <w:p w14:paraId="395F5899" w14:textId="77777777" w:rsidR="00C90D23" w:rsidRPr="00E54024" w:rsidRDefault="00412FFF" w:rsidP="00BC362F">
            <w:pPr>
              <w:pStyle w:val="Tablebody"/>
              <w:rPr>
                <w:rStyle w:val="Hyperlink"/>
              </w:rPr>
            </w:pPr>
            <w:hyperlink r:id="rId635" w:history="1">
              <w:r w:rsidR="00C90D23" w:rsidRPr="00E54024">
                <w:rPr>
                  <w:rStyle w:val="Hyperlink"/>
                </w:rPr>
                <w:t>http://icao.int/iwxxm/1.1/req/xsd-meteorological-aerodrome-forecast-record/prevailing-visibility-exceeds-10000m</w:t>
              </w:r>
            </w:hyperlink>
          </w:p>
          <w:p w14:paraId="19D6C0D9" w14:textId="4BA4D0B4" w:rsidR="00C90D23" w:rsidRPr="00C76D2F" w:rsidRDefault="00C90D23" w:rsidP="00FE4565">
            <w:pPr>
              <w:pStyle w:val="Tablebody"/>
            </w:pPr>
            <w:r w:rsidRPr="00C76D2F">
              <w:t>If the prevailing visibility exceeds 10</w:t>
            </w:r>
            <w:r w:rsidR="001A5AE0">
              <w:t> </w:t>
            </w:r>
            <w:r w:rsidRPr="00C76D2F">
              <w:t xml:space="preserve">000 metres, then the numeric value of XML element //iwxxm:MeteorologicalAerodromeForecastRecord/iwxxm:prevailingVisibility shall be set to </w:t>
            </w:r>
            <w:r w:rsidRPr="00FE4565">
              <w:t>10000</w:t>
            </w:r>
            <w:r w:rsidRPr="00C76D2F">
              <w:t xml:space="preserve"> and the XML element </w:t>
            </w:r>
            <w:r w:rsidR="000D2968">
              <w:br/>
            </w:r>
            <w:r w:rsidRPr="00C76D2F">
              <w:t>//iwxxm:MeteorologicalAerodromeForecastRecord/iwxxm:prevailingVisibilityOperator shall have the value “ABOVE”.</w:t>
            </w:r>
          </w:p>
        </w:tc>
      </w:tr>
      <w:tr w:rsidR="00C90D23" w:rsidRPr="00C76D2F" w14:paraId="64BD7336" w14:textId="77777777" w:rsidTr="002613DF">
        <w:trPr>
          <w:cantSplit/>
          <w:jc w:val="center"/>
        </w:trPr>
        <w:tc>
          <w:tcPr>
            <w:tcW w:w="1740" w:type="dxa"/>
            <w:shd w:val="clear" w:color="auto" w:fill="F2F2F2"/>
          </w:tcPr>
          <w:p w14:paraId="47917098" w14:textId="77777777" w:rsidR="00C90D23" w:rsidRPr="00C76D2F" w:rsidRDefault="00C90D23" w:rsidP="002613DF">
            <w:pPr>
              <w:pStyle w:val="Tablebodyshaded"/>
            </w:pPr>
            <w:r w:rsidRPr="00C76D2F">
              <w:t>Requirement</w:t>
            </w:r>
          </w:p>
        </w:tc>
        <w:tc>
          <w:tcPr>
            <w:tcW w:w="8019" w:type="dxa"/>
          </w:tcPr>
          <w:p w14:paraId="31994C90" w14:textId="77777777" w:rsidR="00C90D23" w:rsidRPr="00E54024" w:rsidRDefault="00412FFF" w:rsidP="00BC362F">
            <w:pPr>
              <w:pStyle w:val="Tablebody"/>
              <w:rPr>
                <w:rStyle w:val="Hyperlink"/>
              </w:rPr>
            </w:pPr>
            <w:hyperlink r:id="rId636" w:history="1">
              <w:r w:rsidR="00C90D23" w:rsidRPr="00E54024">
                <w:rPr>
                  <w:rStyle w:val="Hyperlink"/>
                </w:rPr>
                <w:t>http://icao.int/iwxxm/1.1/req/xsd-meteorological-aerodrome-forecast-record/prevailing-visibility-comparison-operator</w:t>
              </w:r>
            </w:hyperlink>
          </w:p>
          <w:p w14:paraId="611B05E1" w14:textId="172BECAF" w:rsidR="00C90D23" w:rsidRPr="00C76D2F" w:rsidRDefault="00C90D23" w:rsidP="00BC362F">
            <w:pPr>
              <w:pStyle w:val="Tablebody"/>
            </w:pPr>
            <w:r w:rsidRPr="00C76D2F">
              <w:t xml:space="preserve">If present, the value </w:t>
            </w:r>
            <w:r w:rsidR="00DD3662">
              <w:t xml:space="preserve">of </w:t>
            </w:r>
            <w:r w:rsidRPr="00C76D2F">
              <w:t>XML element //iwxxm:MeteorologicalAerodromeForecastRecord/iwxxm:prevailingVisibilityOperator shall be one of the enumeration: “ABOVE” or “BELOW”.</w:t>
            </w:r>
          </w:p>
        </w:tc>
      </w:tr>
      <w:tr w:rsidR="00C90D23" w:rsidRPr="00C76D2F" w14:paraId="4D961971" w14:textId="77777777" w:rsidTr="002613DF">
        <w:trPr>
          <w:cantSplit/>
          <w:jc w:val="center"/>
        </w:trPr>
        <w:tc>
          <w:tcPr>
            <w:tcW w:w="1740" w:type="dxa"/>
            <w:shd w:val="clear" w:color="auto" w:fill="F2F2F2"/>
          </w:tcPr>
          <w:p w14:paraId="52F9BCBA" w14:textId="77777777" w:rsidR="00C90D23" w:rsidRPr="00C76D2F" w:rsidRDefault="00C90D23" w:rsidP="002613DF">
            <w:pPr>
              <w:pStyle w:val="Tablebodyshaded"/>
            </w:pPr>
            <w:r w:rsidRPr="00C76D2F">
              <w:t>Requirement</w:t>
            </w:r>
          </w:p>
        </w:tc>
        <w:tc>
          <w:tcPr>
            <w:tcW w:w="8019" w:type="dxa"/>
          </w:tcPr>
          <w:p w14:paraId="51CA0ACE" w14:textId="77777777" w:rsidR="00C90D23" w:rsidRPr="00E54024" w:rsidRDefault="00412FFF" w:rsidP="00BC362F">
            <w:pPr>
              <w:pStyle w:val="Tablebody"/>
              <w:rPr>
                <w:rStyle w:val="Hyperlink"/>
              </w:rPr>
            </w:pPr>
            <w:hyperlink r:id="rId637" w:history="1">
              <w:r w:rsidR="00C90D23" w:rsidRPr="00E54024">
                <w:rPr>
                  <w:rStyle w:val="Hyperlink"/>
                </w:rPr>
                <w:t>http://icao.int/iwxxm/1.1/req/xsd-meteorological-aerodrome-forecast-record/temperature</w:t>
              </w:r>
            </w:hyperlink>
          </w:p>
          <w:p w14:paraId="4F0D5581" w14:textId="77777777" w:rsidR="00C90D23" w:rsidRPr="00C76D2F" w:rsidRDefault="00C90D23" w:rsidP="00BC362F">
            <w:pPr>
              <w:pStyle w:val="Tablebody"/>
            </w:pPr>
            <w:r w:rsidRPr="00C76D2F">
              <w:t>If reported, the temperature conditions forecast for the aerodrome shall be expressed using the XML element //iwxxm:MeteorologicalAerodromeForecastRecord/iwxxm:temperature containing a valid child element iwxxm:AerodromeAirTemperatureForecast.</w:t>
            </w:r>
          </w:p>
        </w:tc>
      </w:tr>
      <w:tr w:rsidR="00C90D23" w:rsidRPr="00C76D2F" w14:paraId="6655EA9E" w14:textId="77777777" w:rsidTr="002613DF">
        <w:trPr>
          <w:cantSplit/>
          <w:jc w:val="center"/>
        </w:trPr>
        <w:tc>
          <w:tcPr>
            <w:tcW w:w="1740" w:type="dxa"/>
            <w:shd w:val="clear" w:color="auto" w:fill="F2F2F2"/>
          </w:tcPr>
          <w:p w14:paraId="125AED41" w14:textId="77777777" w:rsidR="00C90D23" w:rsidRPr="00C76D2F" w:rsidRDefault="00C90D23" w:rsidP="002613DF">
            <w:pPr>
              <w:pStyle w:val="Tablebodyshaded"/>
            </w:pPr>
            <w:r w:rsidRPr="00C76D2F">
              <w:t>Requirement</w:t>
            </w:r>
          </w:p>
        </w:tc>
        <w:tc>
          <w:tcPr>
            <w:tcW w:w="8019" w:type="dxa"/>
          </w:tcPr>
          <w:p w14:paraId="454C8AFD" w14:textId="77777777" w:rsidR="00C90D23" w:rsidRPr="00E54024" w:rsidRDefault="00412FFF" w:rsidP="00BC362F">
            <w:pPr>
              <w:pStyle w:val="Tablebody"/>
              <w:rPr>
                <w:rStyle w:val="Hyperlink"/>
              </w:rPr>
            </w:pPr>
            <w:hyperlink r:id="rId638" w:history="1">
              <w:r w:rsidR="00C90D23" w:rsidRPr="00E54024">
                <w:rPr>
                  <w:rStyle w:val="Hyperlink"/>
                </w:rPr>
                <w:t>http://icao.int/iwxxm/1.1/req/xsd-meteorological-aerodrome-forecast-record/number-of-temperature-groups</w:t>
              </w:r>
            </w:hyperlink>
          </w:p>
          <w:p w14:paraId="247CE47A" w14:textId="77777777" w:rsidR="00C90D23" w:rsidRPr="00C76D2F" w:rsidRDefault="00C90D23" w:rsidP="00BC362F">
            <w:pPr>
              <w:pStyle w:val="Tablebody"/>
            </w:pPr>
            <w:r w:rsidRPr="00C76D2F">
              <w:t>No more than two sets of temperature conditions shall be reported.</w:t>
            </w:r>
          </w:p>
        </w:tc>
      </w:tr>
      <w:tr w:rsidR="00C90D23" w:rsidRPr="00C76D2F" w14:paraId="776B3658" w14:textId="77777777" w:rsidTr="002613DF">
        <w:trPr>
          <w:cantSplit/>
          <w:jc w:val="center"/>
        </w:trPr>
        <w:tc>
          <w:tcPr>
            <w:tcW w:w="1740" w:type="dxa"/>
            <w:shd w:val="clear" w:color="auto" w:fill="F2F2F2"/>
          </w:tcPr>
          <w:p w14:paraId="0916A87C" w14:textId="77777777" w:rsidR="00C90D23" w:rsidRPr="00C76D2F" w:rsidRDefault="00C90D23" w:rsidP="002613DF">
            <w:pPr>
              <w:pStyle w:val="Tablebodyshaded"/>
            </w:pPr>
            <w:r w:rsidRPr="00C76D2F">
              <w:t>Requirement</w:t>
            </w:r>
          </w:p>
        </w:tc>
        <w:tc>
          <w:tcPr>
            <w:tcW w:w="8019" w:type="dxa"/>
          </w:tcPr>
          <w:p w14:paraId="454A64E7" w14:textId="77777777" w:rsidR="00C90D23" w:rsidRPr="00E54024" w:rsidRDefault="00412FFF" w:rsidP="00BC362F">
            <w:pPr>
              <w:pStyle w:val="Tablebody"/>
              <w:rPr>
                <w:rStyle w:val="Hyperlink"/>
              </w:rPr>
            </w:pPr>
            <w:hyperlink r:id="rId639" w:history="1">
              <w:r w:rsidR="00C90D23" w:rsidRPr="00E54024">
                <w:rPr>
                  <w:rStyle w:val="Hyperlink"/>
                </w:rPr>
                <w:t>http://icao.int/iwxxm/1.1/req/xsd-meteorological-aerodrome-forecast-record/cloud</w:t>
              </w:r>
            </w:hyperlink>
          </w:p>
          <w:p w14:paraId="520DD32D" w14:textId="77777777" w:rsidR="00C90D23" w:rsidRPr="00C76D2F" w:rsidRDefault="00C90D23" w:rsidP="00BC362F">
            <w:pPr>
              <w:pStyle w:val="Tablebody"/>
            </w:pPr>
            <w:r w:rsidRPr="00C76D2F">
              <w:t>If reported, the cloud conditions forecast for the aerodrome shall be expressed using the XML element //iwxxm:MeteorologicalAerodromeForecastRecord/iwxxm:cloud containing a valid child element iwxxm:AerodromeCloudForecast.</w:t>
            </w:r>
          </w:p>
        </w:tc>
      </w:tr>
      <w:tr w:rsidR="00C90D23" w:rsidRPr="00C76D2F" w14:paraId="352BEF58" w14:textId="77777777" w:rsidTr="002613DF">
        <w:trPr>
          <w:cantSplit/>
          <w:jc w:val="center"/>
        </w:trPr>
        <w:tc>
          <w:tcPr>
            <w:tcW w:w="1740" w:type="dxa"/>
            <w:shd w:val="clear" w:color="auto" w:fill="F2F2F2"/>
          </w:tcPr>
          <w:p w14:paraId="6710B55E" w14:textId="77777777" w:rsidR="00C90D23" w:rsidRPr="00C76D2F" w:rsidRDefault="00C90D23" w:rsidP="002613DF">
            <w:pPr>
              <w:pStyle w:val="Tablebodyshaded"/>
            </w:pPr>
            <w:r w:rsidRPr="00C76D2F">
              <w:t>Requirement</w:t>
            </w:r>
          </w:p>
        </w:tc>
        <w:tc>
          <w:tcPr>
            <w:tcW w:w="8019" w:type="dxa"/>
          </w:tcPr>
          <w:p w14:paraId="070ACA78" w14:textId="77777777" w:rsidR="00C90D23" w:rsidRPr="00E54024" w:rsidRDefault="00412FFF" w:rsidP="00BC362F">
            <w:pPr>
              <w:pStyle w:val="Tablebody"/>
              <w:rPr>
                <w:rStyle w:val="Hyperlink"/>
              </w:rPr>
            </w:pPr>
            <w:hyperlink r:id="rId640" w:history="1">
              <w:r w:rsidR="00C90D23" w:rsidRPr="00E54024">
                <w:rPr>
                  <w:rStyle w:val="Hyperlink"/>
                </w:rPr>
                <w:t>http://icao.int/iwxxm/1.1/req/xsd-meteorological-aerodrome-forecast-record/forecast-weather</w:t>
              </w:r>
            </w:hyperlink>
          </w:p>
          <w:p w14:paraId="4405FF9C" w14:textId="2F4D1DAD" w:rsidR="00C90D23" w:rsidRPr="00C76D2F" w:rsidRDefault="00C90D23" w:rsidP="009A0E8C">
            <w:pPr>
              <w:pStyle w:val="Tablebody"/>
            </w:pPr>
            <w:r w:rsidRPr="00C76D2F">
              <w:t xml:space="preserve">If forecast weather is reported, the value of XML attribute </w:t>
            </w:r>
            <w:r w:rsidR="000D2968">
              <w:br/>
            </w:r>
            <w:r w:rsidRPr="00C76D2F">
              <w:t xml:space="preserve">//iwxxm:MeteorologicalAerodromeForecastRecord/iwxxm:forecastWeather/@xlink:href shall be the URI of a valid weather phenomenon code from </w:t>
            </w:r>
            <w:r w:rsidR="00125EC3" w:rsidRPr="001C1C16">
              <w:t xml:space="preserve">Code </w:t>
            </w:r>
            <w:r w:rsidR="00C71E2C">
              <w:t>table D</w:t>
            </w:r>
            <w:r w:rsidRPr="001C1C16">
              <w:t>-</w:t>
            </w:r>
            <w:r w:rsidR="000D35A1" w:rsidRPr="001C1C16">
              <w:t>7</w:t>
            </w:r>
            <w:r w:rsidRPr="001C1C16">
              <w:t>: Aerodrome present or forecast weather</w:t>
            </w:r>
            <w:r w:rsidRPr="00C76D2F">
              <w:t>.</w:t>
            </w:r>
            <w:r w:rsidR="00D166BD">
              <w:t xml:space="preserve"> </w:t>
            </w:r>
          </w:p>
        </w:tc>
      </w:tr>
      <w:tr w:rsidR="00C90D23" w:rsidRPr="00C76D2F" w14:paraId="12AEF557" w14:textId="77777777" w:rsidTr="002613DF">
        <w:trPr>
          <w:cantSplit/>
          <w:jc w:val="center"/>
        </w:trPr>
        <w:tc>
          <w:tcPr>
            <w:tcW w:w="1740" w:type="dxa"/>
            <w:shd w:val="clear" w:color="auto" w:fill="F2F2F2"/>
          </w:tcPr>
          <w:p w14:paraId="7189DD7B" w14:textId="77777777" w:rsidR="00C90D23" w:rsidRPr="00C76D2F" w:rsidRDefault="00C90D23" w:rsidP="002613DF">
            <w:pPr>
              <w:pStyle w:val="Tablebodyshaded"/>
            </w:pPr>
            <w:r w:rsidRPr="00C76D2F">
              <w:lastRenderedPageBreak/>
              <w:t>Requirement</w:t>
            </w:r>
          </w:p>
        </w:tc>
        <w:tc>
          <w:tcPr>
            <w:tcW w:w="8019" w:type="dxa"/>
          </w:tcPr>
          <w:p w14:paraId="5102A1B5" w14:textId="77777777" w:rsidR="00C90D23" w:rsidRPr="00E54024" w:rsidRDefault="00412FFF" w:rsidP="00BC362F">
            <w:pPr>
              <w:pStyle w:val="Tablebody"/>
              <w:rPr>
                <w:rStyle w:val="Hyperlink"/>
              </w:rPr>
            </w:pPr>
            <w:hyperlink r:id="rId641" w:history="1">
              <w:r w:rsidR="00C90D23" w:rsidRPr="00E54024">
                <w:rPr>
                  <w:rStyle w:val="Hyperlink"/>
                </w:rPr>
                <w:t>http://icao.int/iwxxm/1.1/req/xsd-meteorological-aerodrome-forecast-record/number-of-forecast-weather-codes</w:t>
              </w:r>
            </w:hyperlink>
          </w:p>
          <w:p w14:paraId="6D02777D" w14:textId="77777777" w:rsidR="00C90D23" w:rsidRPr="00C76D2F" w:rsidRDefault="00C90D23" w:rsidP="00BC362F">
            <w:pPr>
              <w:pStyle w:val="Tablebody"/>
            </w:pPr>
            <w:r w:rsidRPr="00C76D2F">
              <w:t xml:space="preserve">No more than three forecast weather codes shall be reported. </w:t>
            </w:r>
          </w:p>
        </w:tc>
      </w:tr>
      <w:tr w:rsidR="00C90D23" w:rsidRPr="00C76D2F" w14:paraId="366F2302" w14:textId="77777777" w:rsidTr="002613DF">
        <w:trPr>
          <w:cantSplit/>
          <w:jc w:val="center"/>
        </w:trPr>
        <w:tc>
          <w:tcPr>
            <w:tcW w:w="1740" w:type="dxa"/>
            <w:shd w:val="clear" w:color="auto" w:fill="F2F2F2"/>
          </w:tcPr>
          <w:p w14:paraId="5D06D90E" w14:textId="77777777" w:rsidR="00C90D23" w:rsidRPr="00C76D2F" w:rsidRDefault="00C90D23" w:rsidP="002613DF">
            <w:pPr>
              <w:pStyle w:val="Tablebodyshaded"/>
            </w:pPr>
            <w:r w:rsidRPr="00C76D2F">
              <w:t>Requirement</w:t>
            </w:r>
          </w:p>
        </w:tc>
        <w:tc>
          <w:tcPr>
            <w:tcW w:w="8019" w:type="dxa"/>
          </w:tcPr>
          <w:p w14:paraId="6AC1CEBE" w14:textId="77777777" w:rsidR="00C90D23" w:rsidRPr="00E54024" w:rsidRDefault="00412FFF" w:rsidP="00BC362F">
            <w:pPr>
              <w:pStyle w:val="Tablebody"/>
              <w:rPr>
                <w:rStyle w:val="Hyperlink"/>
              </w:rPr>
            </w:pPr>
            <w:hyperlink r:id="rId642" w:history="1">
              <w:r w:rsidR="00C90D23" w:rsidRPr="00E54024">
                <w:rPr>
                  <w:rStyle w:val="Hyperlink"/>
                </w:rPr>
                <w:t>http://icao.int/iwxxm/1.1/req/xsd-meteorological-aerodrome-forecast-record/surface-wind</w:t>
              </w:r>
            </w:hyperlink>
          </w:p>
          <w:p w14:paraId="28253501" w14:textId="77777777" w:rsidR="00C90D23" w:rsidRPr="00C76D2F" w:rsidRDefault="00C90D23" w:rsidP="00BC362F">
            <w:pPr>
              <w:pStyle w:val="Tablebody"/>
            </w:pPr>
            <w:r w:rsidRPr="00C76D2F">
              <w:t>Surface wind conditions forecast for the aerodrome shall be reported using the XML element //iwxxm:MeteorologicalAerodromeForecastRecord/iwxxm:surfaceWind containing a valid child element iwxxm:AerodromeSurfaceWindForecast.</w:t>
            </w:r>
          </w:p>
        </w:tc>
      </w:tr>
    </w:tbl>
    <w:p w14:paraId="0A906E71" w14:textId="7402E22D" w:rsidR="00C60D33" w:rsidRDefault="00C90D23" w:rsidP="00A63264">
      <w:pPr>
        <w:pStyle w:val="Notesheading"/>
      </w:pPr>
      <w:r>
        <w:t>Note</w:t>
      </w:r>
      <w:r w:rsidR="00C60D33">
        <w:t>s</w:t>
      </w:r>
      <w:r w:rsidR="00DD7E09">
        <w:t>:</w:t>
      </w:r>
    </w:p>
    <w:p w14:paraId="609ECDAE" w14:textId="4E64E0DE" w:rsidR="00C90D23" w:rsidRPr="00C76D2F" w:rsidRDefault="00C60D33" w:rsidP="00A63264">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4E701E26" w14:textId="3CE1CB9A" w:rsidR="005C1479" w:rsidRDefault="00C60D33" w:rsidP="00A63264">
      <w:pPr>
        <w:pStyle w:val="Notes1"/>
      </w:pPr>
      <w:r>
        <w:t>2.</w:t>
      </w:r>
      <w:r w:rsidR="00C90D23">
        <w:tab/>
        <w:t>T</w:t>
      </w:r>
      <w:r w:rsidR="00C90D23" w:rsidRPr="00C76D2F">
        <w:t>emporary fluctuations in the meteorological conditions occur when those condition</w:t>
      </w:r>
      <w:r w:rsidR="00E72135">
        <w:t>s</w:t>
      </w:r>
      <w:r w:rsidR="00C90D23" w:rsidRPr="00C76D2F">
        <w:t xml:space="preserve"> reach or pass specified values and last for a period of time less than one hour in each instance and, in the aggregate, cover less than one</w:t>
      </w:r>
      <w:r w:rsidR="007C3005">
        <w:t xml:space="preserve"> </w:t>
      </w:r>
      <w:r w:rsidR="00C90D23" w:rsidRPr="00C76D2F">
        <w:t>half the period during which the fluctuations are forecast to occur (</w:t>
      </w:r>
      <w:r w:rsidR="00C90D23" w:rsidRPr="00A1322F">
        <w:rPr>
          <w:rStyle w:val="Italic"/>
        </w:rPr>
        <w:t>Technical Regulations</w:t>
      </w:r>
      <w:r w:rsidR="007C3005" w:rsidRPr="00A1322F">
        <w:rPr>
          <w:rStyle w:val="Italic"/>
        </w:rPr>
        <w:t xml:space="preserve"> </w:t>
      </w:r>
      <w:r w:rsidR="007C3005" w:rsidRPr="00C76D2F">
        <w:t>(WMO-</w:t>
      </w:r>
      <w:r w:rsidR="00C71E2C">
        <w:t>No. </w:t>
      </w:r>
      <w:r w:rsidR="007C3005" w:rsidRPr="00C76D2F">
        <w:t>49)</w:t>
      </w:r>
      <w:r w:rsidR="00C90D23" w:rsidRPr="00C76D2F">
        <w:t xml:space="preserve">, </w:t>
      </w:r>
      <w:r w:rsidR="00C71E2C">
        <w:t>Volume </w:t>
      </w:r>
      <w:r w:rsidR="00C90D23" w:rsidRPr="00C76D2F">
        <w:t xml:space="preserve">II, </w:t>
      </w:r>
      <w:r w:rsidR="00C71E2C">
        <w:t>Part </w:t>
      </w:r>
      <w:r w:rsidR="00C90D23" w:rsidRPr="007C3005">
        <w:t xml:space="preserve">II, </w:t>
      </w:r>
      <w:r w:rsidR="00C71E2C">
        <w:t>Appendix </w:t>
      </w:r>
      <w:r w:rsidR="00C90D23" w:rsidRPr="007C3005">
        <w:t>5, 2.3.3)</w:t>
      </w:r>
      <w:r w:rsidR="00C90D23" w:rsidRPr="00C76D2F">
        <w:t>.</w:t>
      </w:r>
    </w:p>
    <w:p w14:paraId="70750FD1" w14:textId="3618FCA2" w:rsidR="005C1479" w:rsidRDefault="00C60D33" w:rsidP="00A63264">
      <w:pPr>
        <w:pStyle w:val="Notes1"/>
      </w:pPr>
      <w:r>
        <w:t>3.</w:t>
      </w:r>
      <w:r w:rsidR="00C90D23">
        <w:tab/>
        <w:t>T</w:t>
      </w:r>
      <w:r w:rsidR="00C90D23" w:rsidRPr="00C76D2F">
        <w:t xml:space="preserve">he use of change groups and time indicators within a TAF is specified in </w:t>
      </w:r>
      <w:r w:rsidR="00C90D23">
        <w:t xml:space="preserve">the </w:t>
      </w:r>
      <w:r w:rsidR="00C90D23" w:rsidRPr="00A1322F">
        <w:rPr>
          <w:rStyle w:val="Italic"/>
        </w:rPr>
        <w:t>Technical Regulations</w:t>
      </w:r>
      <w:r w:rsidR="007C3005" w:rsidRPr="00A1322F">
        <w:rPr>
          <w:rStyle w:val="Italic"/>
        </w:rPr>
        <w:t xml:space="preserve"> </w:t>
      </w:r>
      <w:r w:rsidR="007C3005" w:rsidRPr="00C76D2F">
        <w:t>(WMO-</w:t>
      </w:r>
      <w:r w:rsidR="00C71E2C">
        <w:t>No. </w:t>
      </w:r>
      <w:r w:rsidR="007C3005" w:rsidRPr="00C76D2F">
        <w:t>49)</w:t>
      </w:r>
      <w:r w:rsidR="00C90D23" w:rsidRPr="00C76D2F">
        <w:t xml:space="preserve">, </w:t>
      </w:r>
      <w:r w:rsidR="00C71E2C">
        <w:t>Volume </w:t>
      </w:r>
      <w:r w:rsidR="00C90D23" w:rsidRPr="00C76D2F">
        <w:t xml:space="preserve">II, </w:t>
      </w:r>
      <w:r w:rsidR="00C71E2C">
        <w:t>Part </w:t>
      </w:r>
      <w:r w:rsidR="00C90D23" w:rsidRPr="007C3005">
        <w:t xml:space="preserve">II, </w:t>
      </w:r>
      <w:r w:rsidR="00C71E2C">
        <w:t>Appendix </w:t>
      </w:r>
      <w:r w:rsidR="00C90D23" w:rsidRPr="007C3005">
        <w:t>5, 1.3 and Table</w:t>
      </w:r>
      <w:r w:rsidR="00A63264">
        <w:t> </w:t>
      </w:r>
      <w:r w:rsidR="00C90D23" w:rsidRPr="007C3005">
        <w:t>A5-2</w:t>
      </w:r>
      <w:r w:rsidR="00C90D23" w:rsidRPr="00C76D2F">
        <w:t>.</w:t>
      </w:r>
    </w:p>
    <w:p w14:paraId="7581A9AF" w14:textId="6742142C" w:rsidR="005C1479" w:rsidRDefault="00C60D33" w:rsidP="00A63264">
      <w:pPr>
        <w:pStyle w:val="Notes1"/>
      </w:pPr>
      <w:r>
        <w:t>4.</w:t>
      </w:r>
      <w:r w:rsidR="00C90D23">
        <w:tab/>
        <w:t>T</w:t>
      </w:r>
      <w:r w:rsidR="00C90D23" w:rsidRPr="00C76D2F">
        <w:t xml:space="preserve">he use of probability groups and time indicators within a TAF is specified in </w:t>
      </w:r>
      <w:r w:rsidR="00C90D23">
        <w:t xml:space="preserve">the </w:t>
      </w:r>
      <w:r w:rsidR="00C90D23" w:rsidRPr="00A1322F">
        <w:rPr>
          <w:rStyle w:val="Italic"/>
        </w:rPr>
        <w:t>Technical Regulations</w:t>
      </w:r>
      <w:r w:rsidR="007C3005" w:rsidRPr="00A1322F">
        <w:rPr>
          <w:rStyle w:val="Italic"/>
        </w:rPr>
        <w:t xml:space="preserve"> </w:t>
      </w:r>
      <w:r w:rsidR="007C3005" w:rsidRPr="00C76D2F">
        <w:t>(WMO-</w:t>
      </w:r>
      <w:r w:rsidR="00C71E2C">
        <w:t>No. </w:t>
      </w:r>
      <w:r w:rsidR="007C3005" w:rsidRPr="00C76D2F">
        <w:t>49)</w:t>
      </w:r>
      <w:r w:rsidR="00C90D23" w:rsidRPr="00C76D2F">
        <w:t xml:space="preserve">, </w:t>
      </w:r>
      <w:r w:rsidR="00C71E2C">
        <w:t>Volume </w:t>
      </w:r>
      <w:r w:rsidR="00C90D23" w:rsidRPr="00C76D2F">
        <w:t xml:space="preserve">II, </w:t>
      </w:r>
      <w:r w:rsidR="00C71E2C">
        <w:t>Part </w:t>
      </w:r>
      <w:r w:rsidR="00C90D23" w:rsidRPr="007C3005">
        <w:t xml:space="preserve">II, </w:t>
      </w:r>
      <w:r w:rsidR="00C71E2C">
        <w:t>Appendix </w:t>
      </w:r>
      <w:r w:rsidR="00C90D23" w:rsidRPr="007C3005">
        <w:t>5, 1.4 and Table</w:t>
      </w:r>
      <w:r w:rsidR="00A63264">
        <w:t> </w:t>
      </w:r>
      <w:r w:rsidR="00C90D23" w:rsidRPr="007C3005">
        <w:t>A5-2</w:t>
      </w:r>
      <w:r w:rsidR="00C90D23" w:rsidRPr="00C76D2F">
        <w:t>.</w:t>
      </w:r>
    </w:p>
    <w:p w14:paraId="5BFD8649" w14:textId="2204CC07" w:rsidR="005C1479" w:rsidRDefault="00C60D33" w:rsidP="00A63264">
      <w:pPr>
        <w:pStyle w:val="Notes1"/>
      </w:pPr>
      <w:r>
        <w:t>5.</w:t>
      </w:r>
      <w:r w:rsidR="00C90D23">
        <w:tab/>
        <w:t>C</w:t>
      </w:r>
      <w:r w:rsidR="00C90D23" w:rsidRPr="00C76D2F">
        <w:t xml:space="preserve">loud and visibility information is omitted when considered to be insignificant to aeronautical operations at an aerodrome. This occurs when: (i) visibility exceeds 10 kilometres, (ii) no cloud is present below </w:t>
      </w:r>
      <w:r w:rsidR="00B32738">
        <w:t>1 500 metres</w:t>
      </w:r>
      <w:r w:rsidR="00C90D23" w:rsidRPr="00C76D2F">
        <w:t xml:space="preserve"> or the minimum sector altitude, whichever is </w:t>
      </w:r>
      <w:r w:rsidR="00C90D23" w:rsidRPr="0042357D">
        <w:t>greate</w:t>
      </w:r>
      <w:r w:rsidR="0042357D">
        <w:t>r</w:t>
      </w:r>
      <w:r w:rsidR="00C90D23" w:rsidRPr="00C76D2F">
        <w:t xml:space="preserve">, and there is no cumulonimbus at any height, and (iii) there is no weather of operational significance. These conditions are referred to as CAVOK. Use of CAVOK is specified in </w:t>
      </w:r>
      <w:r w:rsidR="00C90D23">
        <w:t xml:space="preserve">the </w:t>
      </w:r>
      <w:r w:rsidR="00C90D23" w:rsidRPr="00A1322F">
        <w:rPr>
          <w:rStyle w:val="Italic"/>
        </w:rPr>
        <w:t>Technical Regulations</w:t>
      </w:r>
      <w:r w:rsidR="007C3005" w:rsidRPr="00A1322F">
        <w:rPr>
          <w:rStyle w:val="Italic"/>
        </w:rPr>
        <w:t xml:space="preserve"> </w:t>
      </w:r>
      <w:r w:rsidR="007C3005" w:rsidRPr="00C76D2F">
        <w:t>(WMO-</w:t>
      </w:r>
      <w:r w:rsidR="00C71E2C">
        <w:t>No. </w:t>
      </w:r>
      <w:r w:rsidR="007C3005" w:rsidRPr="00C76D2F">
        <w:t>49)</w:t>
      </w:r>
      <w:r w:rsidR="00C90D23" w:rsidRPr="00C76D2F">
        <w:t xml:space="preserve">, </w:t>
      </w:r>
      <w:r w:rsidR="00C71E2C">
        <w:t>Volume </w:t>
      </w:r>
      <w:r w:rsidR="00C90D23" w:rsidRPr="00C76D2F">
        <w:t xml:space="preserve">II, </w:t>
      </w:r>
      <w:r w:rsidR="00C71E2C">
        <w:t>Part </w:t>
      </w:r>
      <w:r w:rsidR="00C90D23" w:rsidRPr="007C3005">
        <w:t xml:space="preserve">II, </w:t>
      </w:r>
      <w:r w:rsidR="00C71E2C">
        <w:t>Appendix </w:t>
      </w:r>
      <w:r w:rsidR="00C90D23" w:rsidRPr="007C3005">
        <w:t>3, 2.2</w:t>
      </w:r>
      <w:r w:rsidR="00C90D23" w:rsidRPr="00C76D2F">
        <w:t>.</w:t>
      </w:r>
    </w:p>
    <w:p w14:paraId="70042813" w14:textId="0C7EF7CC" w:rsidR="00C90D23" w:rsidRPr="00C76D2F" w:rsidRDefault="00C60D33" w:rsidP="00A63264">
      <w:pPr>
        <w:pStyle w:val="Notes1"/>
      </w:pPr>
      <w:r>
        <w:t>6.</w:t>
      </w:r>
      <w:r w:rsidR="00C90D23">
        <w:tab/>
        <w:t>V</w:t>
      </w:r>
      <w:r w:rsidR="00C90D23" w:rsidRPr="00C76D2F">
        <w:t>isibility for aeronautical purposes is defined as the greater of: (i) the greatest distance at which a black object of sui</w:t>
      </w:r>
      <w:r w:rsidR="004D5815">
        <w:t>table d</w:t>
      </w:r>
      <w:r w:rsidR="00C90D23" w:rsidRPr="00C76D2F">
        <w:t xml:space="preserve">imensions, situated near the ground, can be seen and recognized when observed against a bright background; or (ii) the greatest distance at which lights in the vicinity of </w:t>
      </w:r>
      <w:r w:rsidR="00C90D23" w:rsidRPr="00D923EC">
        <w:t>1</w:t>
      </w:r>
      <w:r w:rsidR="00D923EC">
        <w:t> </w:t>
      </w:r>
      <w:r w:rsidR="00C90D23" w:rsidRPr="00D923EC">
        <w:t>000 candelas</w:t>
      </w:r>
      <w:r w:rsidR="00C90D23" w:rsidRPr="00C76D2F">
        <w:t xml:space="preserve"> can be seen and identified against an unlit background.</w:t>
      </w:r>
    </w:p>
    <w:p w14:paraId="6A825AA9" w14:textId="3B6A26A7" w:rsidR="00C90D23" w:rsidRPr="00C76D2F" w:rsidRDefault="00C60D33" w:rsidP="00A63264">
      <w:pPr>
        <w:pStyle w:val="Notes1"/>
      </w:pPr>
      <w:r>
        <w:t>7.</w:t>
      </w:r>
      <w:r w:rsidR="00C90D23">
        <w:tab/>
        <w:t>P</w:t>
      </w:r>
      <w:r w:rsidR="00C90D23" w:rsidRPr="00C76D2F">
        <w:t>revailing visibility is defined as the greatest visibility value observed which is reached within at least half the horizon circle or within at least half of the surface of the aerodrome. These areas could comprise contiguous or non-contiguous sectors.</w:t>
      </w:r>
    </w:p>
    <w:p w14:paraId="5DAB3114" w14:textId="6EAFF4B1" w:rsidR="005C1479" w:rsidRDefault="00C60D33" w:rsidP="00A63264">
      <w:pPr>
        <w:pStyle w:val="Notes1"/>
      </w:pPr>
      <w:r>
        <w:t>8.</w:t>
      </w:r>
      <w:r>
        <w:tab/>
        <w:t>T</w:t>
      </w:r>
      <w:r w:rsidRPr="00C76D2F">
        <w:t xml:space="preserve">he requirements for reporting </w:t>
      </w:r>
      <w:r>
        <w:t>the following</w:t>
      </w:r>
      <w:r w:rsidRPr="00C76D2F">
        <w:t xml:space="preserve"> </w:t>
      </w:r>
      <w:r w:rsidR="00E51D04" w:rsidRPr="00C76D2F">
        <w:t xml:space="preserve">within an aerodrome forecast </w:t>
      </w:r>
      <w:r w:rsidRPr="00C76D2F">
        <w:t xml:space="preserve">are specified in </w:t>
      </w:r>
      <w:r>
        <w:t xml:space="preserve">the </w:t>
      </w:r>
      <w:r w:rsidRPr="00A1322F">
        <w:rPr>
          <w:rStyle w:val="Italic"/>
        </w:rPr>
        <w:t>Technical Regulations</w:t>
      </w:r>
      <w:r w:rsidRPr="00413394">
        <w:t xml:space="preserve"> </w:t>
      </w:r>
      <w:r w:rsidRPr="00C76D2F">
        <w:t>(WMO-</w:t>
      </w:r>
      <w:r w:rsidR="00C71E2C">
        <w:t>No. </w:t>
      </w:r>
      <w:r w:rsidRPr="00C76D2F">
        <w:t xml:space="preserve">49), </w:t>
      </w:r>
      <w:r w:rsidR="00C71E2C">
        <w:t>Volume </w:t>
      </w:r>
      <w:r w:rsidRPr="00C76D2F">
        <w:t xml:space="preserve">II, </w:t>
      </w:r>
      <w:r w:rsidR="00C71E2C">
        <w:t>Part </w:t>
      </w:r>
      <w:r w:rsidRPr="002D6DB4">
        <w:t>II</w:t>
      </w:r>
      <w:r>
        <w:t xml:space="preserve">, </w:t>
      </w:r>
      <w:r w:rsidR="00C71E2C">
        <w:t>Appendix </w:t>
      </w:r>
      <w:r>
        <w:t>5:</w:t>
      </w:r>
    </w:p>
    <w:p w14:paraId="70838BDC" w14:textId="2E62AB55" w:rsidR="00C60D33" w:rsidRPr="00C76D2F" w:rsidRDefault="00C60D33" w:rsidP="00A63264">
      <w:pPr>
        <w:pStyle w:val="Notes2"/>
      </w:pPr>
      <w:r>
        <w:t>(a)</w:t>
      </w:r>
      <w:r>
        <w:tab/>
        <w:t>P</w:t>
      </w:r>
      <w:r w:rsidRPr="00C76D2F">
        <w:t>revailing visibility conditions</w:t>
      </w:r>
      <w:r>
        <w:tab/>
      </w:r>
      <w:r w:rsidR="00C71E2C">
        <w:t>paragraph </w:t>
      </w:r>
      <w:r w:rsidR="00E51D04">
        <w:t>1</w:t>
      </w:r>
      <w:r w:rsidRPr="0018110A">
        <w:t>.2.</w:t>
      </w:r>
      <w:r w:rsidR="00E51D04">
        <w:t>2</w:t>
      </w:r>
    </w:p>
    <w:p w14:paraId="019968D1" w14:textId="1738B37C" w:rsidR="00C60D33" w:rsidRPr="00C76D2F" w:rsidRDefault="00C60D33" w:rsidP="00A63264">
      <w:pPr>
        <w:pStyle w:val="Notes2"/>
      </w:pPr>
      <w:r>
        <w:t>(b)</w:t>
      </w:r>
      <w:r>
        <w:tab/>
      </w:r>
      <w:r w:rsidR="00E51D04">
        <w:t>T</w:t>
      </w:r>
      <w:r w:rsidR="00E51D04" w:rsidRPr="00C76D2F">
        <w:t>emperature conditions</w:t>
      </w:r>
      <w:r>
        <w:tab/>
      </w:r>
      <w:r w:rsidR="00C71E2C">
        <w:t>paragraph </w:t>
      </w:r>
      <w:r w:rsidR="00E51D04">
        <w:t>1.2.5</w:t>
      </w:r>
    </w:p>
    <w:p w14:paraId="4BDADAB9" w14:textId="423DB24C" w:rsidR="005C1479" w:rsidRDefault="00C60D33" w:rsidP="00A63264">
      <w:pPr>
        <w:pStyle w:val="Notes2"/>
      </w:pPr>
      <w:r>
        <w:t>(c)</w:t>
      </w:r>
      <w:r>
        <w:tab/>
      </w:r>
      <w:r w:rsidR="00E51D04">
        <w:t>C</w:t>
      </w:r>
      <w:r w:rsidR="00E51D04" w:rsidRPr="00C76D2F">
        <w:t>loud conditions</w:t>
      </w:r>
      <w:r>
        <w:tab/>
      </w:r>
      <w:r w:rsidR="00C71E2C">
        <w:t>paragraph </w:t>
      </w:r>
      <w:r w:rsidR="00E51D04">
        <w:t>1.2.4</w:t>
      </w:r>
    </w:p>
    <w:p w14:paraId="026E5673" w14:textId="663A1673" w:rsidR="00327840" w:rsidRDefault="005B5F2B" w:rsidP="00A63264">
      <w:pPr>
        <w:pStyle w:val="Notes2"/>
      </w:pPr>
      <w:r>
        <w:t>(d)</w:t>
      </w:r>
      <w:r>
        <w:tab/>
      </w:r>
      <w:r w:rsidRPr="00FE4565">
        <w:t>Forecast weather</w:t>
      </w:r>
      <w:r w:rsidR="00FE4565">
        <w:t xml:space="preserve"> phenomena</w:t>
      </w:r>
      <w:r>
        <w:tab/>
      </w:r>
      <w:r w:rsidR="00C71E2C">
        <w:t>paragraph </w:t>
      </w:r>
      <w:r>
        <w:t>1.2.3</w:t>
      </w:r>
    </w:p>
    <w:p w14:paraId="1E9CB3E3" w14:textId="0144E9CF" w:rsidR="00C60D33" w:rsidRPr="00C76D2F" w:rsidRDefault="00C60D33" w:rsidP="00A63264">
      <w:pPr>
        <w:pStyle w:val="Notes2"/>
      </w:pPr>
      <w:r>
        <w:t>(</w:t>
      </w:r>
      <w:r w:rsidR="005B5F2B">
        <w:t>e</w:t>
      </w:r>
      <w:r>
        <w:t>)</w:t>
      </w:r>
      <w:r>
        <w:tab/>
      </w:r>
      <w:r w:rsidR="00841FB4">
        <w:t>Surface wind conditions</w:t>
      </w:r>
      <w:r>
        <w:tab/>
      </w:r>
      <w:r w:rsidR="00C71E2C">
        <w:t>paragraph </w:t>
      </w:r>
      <w:r w:rsidR="00E51D04">
        <w:t>1.2.</w:t>
      </w:r>
      <w:r w:rsidR="005B5F2B">
        <w:t>1</w:t>
      </w:r>
    </w:p>
    <w:p w14:paraId="29D39FC6" w14:textId="51D9B611" w:rsidR="00C90D23" w:rsidRPr="00C76D2F" w:rsidRDefault="005B5F2B" w:rsidP="00A63264">
      <w:pPr>
        <w:pStyle w:val="Notes1"/>
      </w:pPr>
      <w:r>
        <w:t>9.</w:t>
      </w:r>
      <w:r w:rsidR="00C90D23">
        <w:tab/>
        <w:t>T</w:t>
      </w:r>
      <w:r w:rsidR="00C90D23" w:rsidRPr="00C76D2F">
        <w:t>he absence of XML element //iwxxm:MeteorologicalAerodromeForecastRecord/iwxxm:prevailingVisibilityOperator indicates that the prevailing visibility has the numeric value reported.</w:t>
      </w:r>
    </w:p>
    <w:p w14:paraId="4936AE92" w14:textId="181C63B3" w:rsidR="005C1479" w:rsidRDefault="005B5F2B" w:rsidP="00A63264">
      <w:pPr>
        <w:pStyle w:val="Notes1"/>
      </w:pPr>
      <w:r>
        <w:t>10.</w:t>
      </w:r>
      <w:r w:rsidR="00C90D23">
        <w:tab/>
      </w:r>
      <w:r w:rsidR="00125EC3" w:rsidRPr="009A0E8C">
        <w:t xml:space="preserve">Code </w:t>
      </w:r>
      <w:r w:rsidR="00C71E2C">
        <w:t>table D</w:t>
      </w:r>
      <w:r w:rsidR="00C90D23" w:rsidRPr="009A0E8C">
        <w:t>-</w:t>
      </w:r>
      <w:r w:rsidR="000D35A1" w:rsidRPr="009A0E8C">
        <w:t>7</w:t>
      </w:r>
      <w:r w:rsidR="00C90D23" w:rsidRPr="00C76D2F">
        <w:t xml:space="preserve"> is published online at </w:t>
      </w:r>
      <w:hyperlink r:id="rId643" w:history="1">
        <w:r w:rsidR="00C90D23" w:rsidRPr="00C76D2F">
          <w:rPr>
            <w:rStyle w:val="Hyperlink"/>
          </w:rPr>
          <w:t>http://codes.wmo.int/49-2/AerodromePresentOrForecastWeather</w:t>
        </w:r>
      </w:hyperlink>
      <w:r w:rsidR="00C90D23" w:rsidRPr="00C76D2F">
        <w:t>.</w:t>
      </w:r>
    </w:p>
    <w:p w14:paraId="3639353A" w14:textId="51D3F1DA" w:rsidR="00C90D23" w:rsidRPr="00C71888" w:rsidRDefault="00C90D23" w:rsidP="00DC28D7">
      <w:pPr>
        <w:pStyle w:val="Heading20"/>
      </w:pPr>
      <w:bookmarkStart w:id="188" w:name="IwxxmMetAeroFc"/>
      <w:bookmarkStart w:id="189" w:name="_Toc392055761"/>
      <w:r w:rsidRPr="00C71888">
        <w:t>205.24</w:t>
      </w:r>
      <w:bookmarkEnd w:id="188"/>
      <w:r w:rsidR="00AC2FFC">
        <w:tab/>
        <w:t>Requirements class</w:t>
      </w:r>
      <w:r w:rsidRPr="00C71888">
        <w:t>: Meteorological aerodrome forecast</w:t>
      </w:r>
      <w:bookmarkEnd w:id="189"/>
    </w:p>
    <w:p w14:paraId="4BBBB9DA" w14:textId="58B0D84B" w:rsidR="00C90D23" w:rsidRPr="00C76D2F" w:rsidRDefault="00C90D23" w:rsidP="00DC28D7">
      <w:pPr>
        <w:pStyle w:val="Bodytext1"/>
      </w:pPr>
      <w:r w:rsidRPr="00C76D2F">
        <w:t>205.24.1</w:t>
      </w:r>
      <w:r w:rsidRPr="00C76D2F">
        <w:tab/>
        <w:t xml:space="preserve">This requirements class restricts the content model for the XML element om:OM_Observation such that the </w:t>
      </w:r>
      <w:r w:rsidR="00EF0B6A">
        <w:t>“</w:t>
      </w:r>
      <w:r w:rsidRPr="00C76D2F">
        <w:t>result</w:t>
      </w:r>
      <w:r w:rsidR="00EF0B6A">
        <w:t>”</w:t>
      </w:r>
      <w:r w:rsidRPr="00C76D2F">
        <w:t xml:space="preserve"> of the observation describes the aggregated set of meteorological conditions forecast at an aerodrome as appropriate for inclusion in an </w:t>
      </w:r>
      <w:r w:rsidRPr="00206706">
        <w:t>aerodrome forecast (TAF)</w:t>
      </w:r>
      <w:r w:rsidR="000A467C" w:rsidRPr="000A467C">
        <w:t xml:space="preserve"> </w:t>
      </w:r>
      <w:r w:rsidR="000A467C" w:rsidRPr="00206706">
        <w:t>report</w:t>
      </w:r>
      <w:r w:rsidRPr="00C76D2F">
        <w:t xml:space="preserve">, the </w:t>
      </w:r>
      <w:r w:rsidR="00EF0B6A">
        <w:t>“</w:t>
      </w:r>
      <w:r w:rsidRPr="00C76D2F">
        <w:t>feature of interest</w:t>
      </w:r>
      <w:r w:rsidR="00EF0B6A">
        <w:t>’”</w:t>
      </w:r>
      <w:r w:rsidRPr="00C76D2F">
        <w:t xml:space="preserve">’ is a representative point location </w:t>
      </w:r>
      <w:r w:rsidRPr="00C76D2F">
        <w:lastRenderedPageBreak/>
        <w:t xml:space="preserve">within the aerodrome for which the meteorological conditions were forecast and the </w:t>
      </w:r>
      <w:r w:rsidR="00EF0B6A">
        <w:t>“</w:t>
      </w:r>
      <w:r w:rsidRPr="00C76D2F">
        <w:t>procedure</w:t>
      </w:r>
      <w:r w:rsidR="00EF0B6A">
        <w:t>”</w:t>
      </w:r>
      <w:r w:rsidRPr="00C76D2F">
        <w:t xml:space="preserve"> provides the set of information as specified by WMO.</w:t>
      </w:r>
    </w:p>
    <w:p w14:paraId="7E1CFE30" w14:textId="77777777" w:rsidR="00BF3849" w:rsidRDefault="00C90D23" w:rsidP="00DC28D7">
      <w:pPr>
        <w:pStyle w:val="Note"/>
      </w:pPr>
      <w:r>
        <w:t>Note:</w:t>
      </w:r>
      <w:r>
        <w:tab/>
      </w:r>
      <w:r w:rsidRPr="00C76D2F">
        <w:t>MeteorologicalAerodromeForecast is a subclass of ComplexSamplingMeasurement defined within METCE.</w:t>
      </w:r>
    </w:p>
    <w:p w14:paraId="515FFC2A" w14:textId="68B6B05A" w:rsidR="00C90D23" w:rsidRDefault="00C90D23" w:rsidP="00DC28D7">
      <w:pPr>
        <w:pStyle w:val="Bodytext1"/>
      </w:pPr>
      <w:r w:rsidRPr="00C76D2F">
        <w:t>205.24.2</w:t>
      </w:r>
      <w:r w:rsidRPr="00C76D2F">
        <w:tab/>
        <w:t xml:space="preserve">Instances of om:OM_Observation with element om:type specifying </w:t>
      </w:r>
      <w:hyperlink r:id="rId644" w:history="1">
        <w:r w:rsidR="00FE4565" w:rsidRPr="0064356C">
          <w:rPr>
            <w:rStyle w:val="Hyperlink"/>
          </w:rPr>
          <w:t>http://codes.wmo.int/49-2/observation-type/IWXXM/1.0/MeteorologicalAerodromeForecast</w:t>
        </w:r>
      </w:hyperlink>
      <w:r>
        <w:t xml:space="preserve"> </w:t>
      </w:r>
      <w:r w:rsidRPr="00C76D2F">
        <w:t xml:space="preserve">shall conform to all </w:t>
      </w:r>
      <w:r w:rsidR="00AC23BC">
        <w:t>r</w:t>
      </w:r>
      <w:r w:rsidRPr="00C76D2F">
        <w:t>equirements in</w:t>
      </w:r>
      <w:r w:rsidR="00D768E4">
        <w:t xml:space="preserve"> </w:t>
      </w:r>
      <w:r w:rsidR="00C71E2C">
        <w:t>Table 6</w:t>
      </w:r>
      <w:r w:rsidR="00D768E4">
        <w:t>2</w:t>
      </w:r>
      <w:r w:rsidR="00DD7E09">
        <w:t>.</w:t>
      </w:r>
    </w:p>
    <w:p w14:paraId="6A59BE48" w14:textId="45E7AFA5" w:rsidR="00C90D23" w:rsidRPr="00C76D2F" w:rsidRDefault="00C90D23" w:rsidP="00DC28D7">
      <w:pPr>
        <w:pStyle w:val="Bodytext1"/>
      </w:pPr>
      <w:r w:rsidRPr="00C76D2F">
        <w:t>205.24.3</w:t>
      </w:r>
      <w:r w:rsidRPr="00C76D2F">
        <w:tab/>
        <w:t xml:space="preserve">Instances of om:OM_Observation with element om:type specifying </w:t>
      </w:r>
      <w:hyperlink r:id="rId645" w:history="1">
        <w:r w:rsidRPr="00E54024">
          <w:rPr>
            <w:rStyle w:val="Hyperlink"/>
          </w:rPr>
          <w:t>http://codes.wmo.int/49-2/observation-type/IWXXM/1.0/MeteorologicalAerodromeForecast</w:t>
        </w:r>
      </w:hyperlink>
      <w:r w:rsidRPr="00C76D2F">
        <w:t xml:space="preserve"> shall conform to all </w:t>
      </w:r>
      <w:r w:rsidR="00AC23BC">
        <w:t>r</w:t>
      </w:r>
      <w:r w:rsidRPr="00C76D2F">
        <w:t>equirements of all relevant dependencies in</w:t>
      </w:r>
      <w:r w:rsidR="00EF0B6A">
        <w:t xml:space="preserve"> </w:t>
      </w:r>
      <w:r w:rsidR="00C71E2C">
        <w:t>Table 6</w:t>
      </w:r>
      <w:r w:rsidR="00EF0B6A">
        <w:t>2</w:t>
      </w:r>
      <w:r w:rsidRPr="00C76D2F">
        <w:t xml:space="preserve"> with the exception of those requirements listed as superseded in </w:t>
      </w:r>
      <w:r w:rsidRPr="009A0E8C">
        <w:t>205.24.4</w:t>
      </w:r>
      <w:r w:rsidRPr="00C76D2F">
        <w:t>.</w:t>
      </w:r>
    </w:p>
    <w:p w14:paraId="0FE5C6FF" w14:textId="688E5627" w:rsidR="00C90D23" w:rsidRPr="00C76D2F" w:rsidRDefault="00C90D23" w:rsidP="00DC28D7">
      <w:pPr>
        <w:pStyle w:val="Bodytext1"/>
      </w:pPr>
      <w:r w:rsidRPr="00C76D2F">
        <w:t>205.24.4</w:t>
      </w:r>
      <w:r w:rsidR="00782723">
        <w:tab/>
      </w:r>
      <w:r w:rsidRPr="00C76D2F">
        <w:t xml:space="preserve">The requirements and dependencies inherited from </w:t>
      </w:r>
      <w:r w:rsidR="00DB0544">
        <w:t>r</w:t>
      </w:r>
      <w:r w:rsidRPr="00C76D2F">
        <w:t xml:space="preserve">equirements class </w:t>
      </w:r>
      <w:hyperlink r:id="rId646" w:history="1">
        <w:r w:rsidRPr="00C76D2F">
          <w:rPr>
            <w:rStyle w:val="Hyperlink"/>
          </w:rPr>
          <w:t>http://def.wmo.int/metce/2013/req/xsd-complex-sampling-measurement</w:t>
        </w:r>
      </w:hyperlink>
      <w:r w:rsidRPr="00C76D2F">
        <w:t xml:space="preserve"> (as specified in </w:t>
      </w:r>
      <w:r w:rsidRPr="009A0E8C">
        <w:t>202.4</w:t>
      </w:r>
      <w:r w:rsidRPr="00C76D2F">
        <w:t>) listed in</w:t>
      </w:r>
      <w:r w:rsidR="002A7B02">
        <w:t xml:space="preserve"> </w:t>
      </w:r>
      <w:r w:rsidR="00C71E2C">
        <w:t>Table 6</w:t>
      </w:r>
      <w:r w:rsidR="002A7B02">
        <w:t>3</w:t>
      </w:r>
      <w:r w:rsidRPr="00C76D2F">
        <w:t xml:space="preserve"> are superseded by requirements defined herein and shall no longer apply.</w:t>
      </w:r>
    </w:p>
    <w:p w14:paraId="7D0FDB42" w14:textId="77777777" w:rsidR="00C90D23" w:rsidRPr="00C76D2F" w:rsidRDefault="00C90D23" w:rsidP="004B32B8">
      <w:pPr>
        <w:pStyle w:val="Notesheading"/>
      </w:pPr>
      <w:r>
        <w:t>Note:</w:t>
      </w:r>
      <w:r>
        <w:tab/>
      </w:r>
      <w:r w:rsidRPr="00C76D2F">
        <w:t>XML implementation of iwxxm:MeteorologicalAerodromeForecast is dependent on:</w:t>
      </w:r>
    </w:p>
    <w:p w14:paraId="645B5CC6" w14:textId="6AEFF053" w:rsidR="00C90D23" w:rsidRPr="00C76D2F" w:rsidRDefault="002A7B02" w:rsidP="00A63264">
      <w:pPr>
        <w:pStyle w:val="Notes3"/>
      </w:pPr>
      <w:r>
        <w:t>–</w:t>
      </w:r>
      <w:r w:rsidR="00C90D23">
        <w:tab/>
      </w:r>
      <w:r w:rsidR="00C90D23" w:rsidRPr="00C76D2F">
        <w:t>OMXML [OGC/IS 10-025r1 Observations and Measurements 2.0 – XML Implementation]</w:t>
      </w:r>
      <w:r>
        <w:t>.</w:t>
      </w:r>
    </w:p>
    <w:p w14:paraId="2003040E" w14:textId="63E38C84" w:rsidR="00C90D23" w:rsidRPr="00C76D2F" w:rsidRDefault="00C71E2C" w:rsidP="00DC28D7">
      <w:pPr>
        <w:pStyle w:val="Tablecaption"/>
      </w:pPr>
      <w:bookmarkStart w:id="190" w:name="_Ref386297923"/>
      <w:r>
        <w:t>Table 6</w:t>
      </w:r>
      <w:r w:rsidR="00717D4C">
        <w:t>2</w:t>
      </w:r>
      <w:bookmarkEnd w:id="190"/>
      <w:r w:rsidR="00C90D23" w:rsidRPr="00C76D2F">
        <w:t>. Requirements class xsd-meteorological</w:t>
      </w:r>
      <w:r w:rsidR="00E8363E">
        <w:t>-</w:t>
      </w:r>
      <w:r w:rsidR="00F14D5C">
        <w:t>aerodrome</w:t>
      </w:r>
      <w:r w:rsidR="00E8363E">
        <w:t>-</w:t>
      </w:r>
      <w:r w:rsidR="00C90D23" w:rsidRPr="00C76D2F">
        <w:t>forecast</w:t>
      </w:r>
    </w:p>
    <w:p w14:paraId="7CC3F190" w14:textId="384D3AE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7ABABEDE" w14:textId="77777777" w:rsidTr="00576CB0">
        <w:trPr>
          <w:cantSplit/>
          <w:tblHeader/>
          <w:jc w:val="center"/>
        </w:trPr>
        <w:tc>
          <w:tcPr>
            <w:tcW w:w="9759" w:type="dxa"/>
            <w:gridSpan w:val="2"/>
            <w:shd w:val="clear" w:color="auto" w:fill="F2F2F2"/>
          </w:tcPr>
          <w:p w14:paraId="2EBF44AF" w14:textId="6973551C" w:rsidR="00C90D23" w:rsidRPr="00C76D2F" w:rsidRDefault="00DB0544" w:rsidP="00BC362F">
            <w:pPr>
              <w:pStyle w:val="Tableheader"/>
            </w:pPr>
            <w:r>
              <w:t>Requirements class</w:t>
            </w:r>
          </w:p>
        </w:tc>
      </w:tr>
      <w:tr w:rsidR="00C90D23" w:rsidRPr="00C76D2F" w14:paraId="566F3990" w14:textId="77777777" w:rsidTr="00576CB0">
        <w:trPr>
          <w:cantSplit/>
          <w:jc w:val="center"/>
        </w:trPr>
        <w:tc>
          <w:tcPr>
            <w:tcW w:w="9759" w:type="dxa"/>
            <w:gridSpan w:val="2"/>
          </w:tcPr>
          <w:p w14:paraId="69394DEC" w14:textId="77777777" w:rsidR="00C90D23" w:rsidRPr="00B57DC4" w:rsidRDefault="00412FFF" w:rsidP="00BC362F">
            <w:pPr>
              <w:pStyle w:val="Tablebody"/>
              <w:rPr>
                <w:rStyle w:val="Hyperlink"/>
              </w:rPr>
            </w:pPr>
            <w:hyperlink r:id="rId647" w:history="1">
              <w:r w:rsidR="00C90D23" w:rsidRPr="00B57DC4">
                <w:rPr>
                  <w:rStyle w:val="Hyperlink"/>
                </w:rPr>
                <w:t>http://icao.int/iwxxm/1.1/req/xsd-meteorological-aerodrome-forecast</w:t>
              </w:r>
            </w:hyperlink>
          </w:p>
        </w:tc>
      </w:tr>
      <w:tr w:rsidR="00C90D23" w:rsidRPr="00C76D2F" w14:paraId="5D3A9ECD" w14:textId="77777777" w:rsidTr="009F70B5">
        <w:trPr>
          <w:cantSplit/>
          <w:jc w:val="center"/>
        </w:trPr>
        <w:tc>
          <w:tcPr>
            <w:tcW w:w="1860" w:type="dxa"/>
          </w:tcPr>
          <w:p w14:paraId="0400398F" w14:textId="1EF03DFE" w:rsidR="00C90D23" w:rsidRPr="00C76D2F" w:rsidRDefault="006A236F" w:rsidP="00BC362F">
            <w:pPr>
              <w:pStyle w:val="Tablebody"/>
            </w:pPr>
            <w:r>
              <w:t>Target type</w:t>
            </w:r>
          </w:p>
        </w:tc>
        <w:tc>
          <w:tcPr>
            <w:tcW w:w="7899" w:type="dxa"/>
          </w:tcPr>
          <w:p w14:paraId="17ACDA2D" w14:textId="77777777" w:rsidR="00C90D23" w:rsidRPr="00C76D2F" w:rsidRDefault="00C90D23" w:rsidP="00BC362F">
            <w:pPr>
              <w:pStyle w:val="Tablebody"/>
            </w:pPr>
            <w:r w:rsidRPr="00C76D2F">
              <w:t>Data instance</w:t>
            </w:r>
          </w:p>
        </w:tc>
      </w:tr>
      <w:tr w:rsidR="00C90D23" w:rsidRPr="00C76D2F" w14:paraId="063F4924" w14:textId="77777777" w:rsidTr="009F70B5">
        <w:trPr>
          <w:cantSplit/>
          <w:jc w:val="center"/>
        </w:trPr>
        <w:tc>
          <w:tcPr>
            <w:tcW w:w="1860" w:type="dxa"/>
          </w:tcPr>
          <w:p w14:paraId="2CEB0FFE" w14:textId="77777777" w:rsidR="00C90D23" w:rsidRPr="00C76D2F" w:rsidRDefault="00C90D23" w:rsidP="00BC362F">
            <w:pPr>
              <w:pStyle w:val="Tablebody"/>
            </w:pPr>
            <w:r w:rsidRPr="00C76D2F">
              <w:t>Name</w:t>
            </w:r>
          </w:p>
        </w:tc>
        <w:tc>
          <w:tcPr>
            <w:tcW w:w="7899" w:type="dxa"/>
          </w:tcPr>
          <w:p w14:paraId="50D13DDE" w14:textId="77777777" w:rsidR="00C90D23" w:rsidRPr="00C76D2F" w:rsidRDefault="00C90D23" w:rsidP="00BC362F">
            <w:pPr>
              <w:pStyle w:val="Tablebody"/>
            </w:pPr>
            <w:r w:rsidRPr="00C76D2F">
              <w:t>Meteorological aerodrome forecast</w:t>
            </w:r>
          </w:p>
        </w:tc>
      </w:tr>
      <w:tr w:rsidR="00C90D23" w:rsidRPr="00C76D2F" w14:paraId="75D92D80" w14:textId="77777777" w:rsidTr="009F70B5">
        <w:trPr>
          <w:cantSplit/>
          <w:jc w:val="center"/>
        </w:trPr>
        <w:tc>
          <w:tcPr>
            <w:tcW w:w="1860" w:type="dxa"/>
          </w:tcPr>
          <w:p w14:paraId="44E5953D" w14:textId="77777777" w:rsidR="00C90D23" w:rsidRPr="00C76D2F" w:rsidRDefault="00C90D23" w:rsidP="00BC362F">
            <w:pPr>
              <w:pStyle w:val="Tablebody"/>
            </w:pPr>
            <w:r w:rsidRPr="00C76D2F">
              <w:t>Dependency</w:t>
            </w:r>
          </w:p>
        </w:tc>
        <w:tc>
          <w:tcPr>
            <w:tcW w:w="7899" w:type="dxa"/>
          </w:tcPr>
          <w:p w14:paraId="369B109D" w14:textId="6CEBEC35" w:rsidR="00C90D23" w:rsidRPr="00C76D2F" w:rsidRDefault="00412FFF" w:rsidP="00BC362F">
            <w:pPr>
              <w:pStyle w:val="Tablebody"/>
            </w:pPr>
            <w:hyperlink r:id="rId648"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05D2F6BA" w14:textId="77777777" w:rsidTr="009F70B5">
        <w:trPr>
          <w:cantSplit/>
          <w:jc w:val="center"/>
        </w:trPr>
        <w:tc>
          <w:tcPr>
            <w:tcW w:w="1860" w:type="dxa"/>
          </w:tcPr>
          <w:p w14:paraId="27B378DE" w14:textId="77777777" w:rsidR="00C90D23" w:rsidRPr="00C76D2F" w:rsidRDefault="00C90D23" w:rsidP="00BC362F">
            <w:pPr>
              <w:pStyle w:val="Tablebody"/>
            </w:pPr>
            <w:r w:rsidRPr="00C76D2F">
              <w:t>Dependency</w:t>
            </w:r>
          </w:p>
        </w:tc>
        <w:tc>
          <w:tcPr>
            <w:tcW w:w="7899" w:type="dxa"/>
          </w:tcPr>
          <w:p w14:paraId="2B30AFBF" w14:textId="517A0FF6" w:rsidR="00C90D23" w:rsidRPr="00C76D2F" w:rsidRDefault="00412FFF" w:rsidP="00BC362F">
            <w:pPr>
              <w:pStyle w:val="Tablebody"/>
            </w:pPr>
            <w:hyperlink r:id="rId649"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6E19DE89" w14:textId="77777777" w:rsidTr="009F70B5">
        <w:trPr>
          <w:cantSplit/>
          <w:jc w:val="center"/>
        </w:trPr>
        <w:tc>
          <w:tcPr>
            <w:tcW w:w="1860" w:type="dxa"/>
          </w:tcPr>
          <w:p w14:paraId="094FE3DD" w14:textId="77777777" w:rsidR="00C90D23" w:rsidRPr="00C76D2F" w:rsidRDefault="00C90D23" w:rsidP="00BC362F">
            <w:pPr>
              <w:pStyle w:val="Tablebody"/>
            </w:pPr>
            <w:r w:rsidRPr="00C76D2F">
              <w:t>Dependency</w:t>
            </w:r>
          </w:p>
        </w:tc>
        <w:tc>
          <w:tcPr>
            <w:tcW w:w="7899" w:type="dxa"/>
          </w:tcPr>
          <w:p w14:paraId="58E541CB" w14:textId="2450E3C4" w:rsidR="00C90D23" w:rsidRPr="00C76D2F" w:rsidRDefault="00412FFF" w:rsidP="00BC362F">
            <w:pPr>
              <w:pStyle w:val="Tablebody"/>
            </w:pPr>
            <w:hyperlink r:id="rId650"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4D3CEDA8" w14:textId="77777777" w:rsidTr="009F70B5">
        <w:trPr>
          <w:cantSplit/>
          <w:jc w:val="center"/>
        </w:trPr>
        <w:tc>
          <w:tcPr>
            <w:tcW w:w="1860" w:type="dxa"/>
          </w:tcPr>
          <w:p w14:paraId="717B2D25" w14:textId="77777777" w:rsidR="00C90D23" w:rsidRPr="00C76D2F" w:rsidRDefault="00C90D23" w:rsidP="00BC362F">
            <w:pPr>
              <w:pStyle w:val="Tablebody"/>
            </w:pPr>
            <w:r w:rsidRPr="00C76D2F">
              <w:t>Dependency</w:t>
            </w:r>
          </w:p>
        </w:tc>
        <w:tc>
          <w:tcPr>
            <w:tcW w:w="7899" w:type="dxa"/>
          </w:tcPr>
          <w:p w14:paraId="1D7FDC8E" w14:textId="2C55CF47" w:rsidR="00C90D23" w:rsidRPr="00C76D2F" w:rsidRDefault="00412FFF" w:rsidP="009A0E8C">
            <w:pPr>
              <w:pStyle w:val="Tablebody"/>
            </w:pPr>
            <w:hyperlink r:id="rId651" w:history="1">
              <w:r w:rsidR="00C90D23" w:rsidRPr="00C76D2F">
                <w:rPr>
                  <w:rStyle w:val="Hyperlink"/>
                </w:rPr>
                <w:t>http://def.wmo.int/metce/2013/req/xsd-complex-sampling-measurement</w:t>
              </w:r>
            </w:hyperlink>
            <w:r w:rsidR="00C90D23" w:rsidRPr="00C76D2F">
              <w:t>, 202.4</w:t>
            </w:r>
          </w:p>
        </w:tc>
      </w:tr>
      <w:tr w:rsidR="00C90D23" w:rsidRPr="00C76D2F" w14:paraId="414DD0C2" w14:textId="77777777" w:rsidTr="009F70B5">
        <w:trPr>
          <w:cantSplit/>
          <w:jc w:val="center"/>
        </w:trPr>
        <w:tc>
          <w:tcPr>
            <w:tcW w:w="1860" w:type="dxa"/>
          </w:tcPr>
          <w:p w14:paraId="3576171B" w14:textId="77777777" w:rsidR="00C90D23" w:rsidRPr="00C76D2F" w:rsidRDefault="00C90D23" w:rsidP="00BC362F">
            <w:pPr>
              <w:pStyle w:val="Tablebody"/>
            </w:pPr>
            <w:r w:rsidRPr="00C76D2F">
              <w:t>Dependency</w:t>
            </w:r>
          </w:p>
        </w:tc>
        <w:tc>
          <w:tcPr>
            <w:tcW w:w="7899" w:type="dxa"/>
          </w:tcPr>
          <w:p w14:paraId="0E612ED1" w14:textId="77AC5ED7" w:rsidR="00C90D23" w:rsidRPr="00C76D2F" w:rsidRDefault="00412FFF" w:rsidP="009A0E8C">
            <w:pPr>
              <w:pStyle w:val="Tablebody"/>
            </w:pPr>
            <w:hyperlink r:id="rId652" w:history="1">
              <w:r w:rsidR="00C90D23" w:rsidRPr="00E54024">
                <w:rPr>
                  <w:rStyle w:val="Hyperlink"/>
                </w:rPr>
                <w:t>http://icao.int/saf/1.1/req/xsd-aerodrome</w:t>
              </w:r>
            </w:hyperlink>
            <w:r w:rsidR="00C90D23" w:rsidRPr="00C76D2F">
              <w:t>, 204.4</w:t>
            </w:r>
          </w:p>
        </w:tc>
      </w:tr>
      <w:tr w:rsidR="00C90D23" w:rsidRPr="00C76D2F" w14:paraId="4CF4A666" w14:textId="77777777" w:rsidTr="009F70B5">
        <w:trPr>
          <w:cantSplit/>
          <w:jc w:val="center"/>
        </w:trPr>
        <w:tc>
          <w:tcPr>
            <w:tcW w:w="1860" w:type="dxa"/>
          </w:tcPr>
          <w:p w14:paraId="614E6B3B" w14:textId="77777777" w:rsidR="00C90D23" w:rsidRPr="00C76D2F" w:rsidRDefault="00C90D23" w:rsidP="00BC362F">
            <w:pPr>
              <w:pStyle w:val="Tablebody"/>
            </w:pPr>
            <w:r w:rsidRPr="00C76D2F">
              <w:t>Dependency</w:t>
            </w:r>
          </w:p>
        </w:tc>
        <w:tc>
          <w:tcPr>
            <w:tcW w:w="7899" w:type="dxa"/>
          </w:tcPr>
          <w:p w14:paraId="18749E96" w14:textId="2ABF65CD" w:rsidR="00C90D23" w:rsidRPr="00C76D2F" w:rsidRDefault="00412FFF" w:rsidP="009A0E8C">
            <w:pPr>
              <w:pStyle w:val="Tablebody"/>
            </w:pPr>
            <w:hyperlink r:id="rId653" w:history="1">
              <w:r w:rsidR="00C90D23" w:rsidRPr="00E54024">
                <w:rPr>
                  <w:rStyle w:val="Hyperlink"/>
                </w:rPr>
                <w:t>http://icao.int/iwxxm/1.1/req/xsd-meteorological-aerodrome-forecast-record</w:t>
              </w:r>
            </w:hyperlink>
            <w:r w:rsidR="00C90D23" w:rsidRPr="00C76D2F">
              <w:t>, 205.23</w:t>
            </w:r>
          </w:p>
        </w:tc>
      </w:tr>
      <w:tr w:rsidR="00C90D23" w:rsidRPr="00C76D2F" w14:paraId="55475C95" w14:textId="77777777" w:rsidTr="009F70B5">
        <w:trPr>
          <w:cantSplit/>
          <w:jc w:val="center"/>
        </w:trPr>
        <w:tc>
          <w:tcPr>
            <w:tcW w:w="1860" w:type="dxa"/>
            <w:shd w:val="clear" w:color="auto" w:fill="F2F2F2"/>
          </w:tcPr>
          <w:p w14:paraId="60A082F3" w14:textId="77777777" w:rsidR="00C90D23" w:rsidRPr="00C76D2F" w:rsidRDefault="00C90D23" w:rsidP="002613DF">
            <w:pPr>
              <w:pStyle w:val="Tablebodyshaded"/>
            </w:pPr>
            <w:r w:rsidRPr="00C76D2F">
              <w:t>Requirement</w:t>
            </w:r>
          </w:p>
        </w:tc>
        <w:tc>
          <w:tcPr>
            <w:tcW w:w="7899" w:type="dxa"/>
          </w:tcPr>
          <w:p w14:paraId="08CC93B3" w14:textId="3F473E58" w:rsidR="00C90D23" w:rsidRPr="00E54024" w:rsidRDefault="00412FFF" w:rsidP="00BC362F">
            <w:pPr>
              <w:pStyle w:val="Tablebody"/>
              <w:rPr>
                <w:rStyle w:val="Hyperlink"/>
              </w:rPr>
            </w:pPr>
            <w:hyperlink r:id="rId654" w:history="1">
              <w:r w:rsidR="00C90D23" w:rsidRPr="00E54024">
                <w:rPr>
                  <w:rStyle w:val="Hyperlink"/>
                </w:rPr>
                <w:t>http://icao.int/iwxxm/1.1/req/xsd-meteorological-</w:t>
              </w:r>
              <w:r w:rsidR="00E60A2D" w:rsidRPr="00E60A2D">
                <w:rPr>
                  <w:rStyle w:val="Hyperlink"/>
                </w:rPr>
                <w:t>aerodrome-</w:t>
              </w:r>
              <w:r w:rsidR="00C90D23" w:rsidRPr="00E54024">
                <w:rPr>
                  <w:rStyle w:val="Hyperlink"/>
                </w:rPr>
                <w:t>forecast/feature-of-interest</w:t>
              </w:r>
            </w:hyperlink>
          </w:p>
          <w:p w14:paraId="5D2D75CB" w14:textId="77777777" w:rsidR="00BF3849" w:rsidRDefault="00C90D23" w:rsidP="00BC362F">
            <w:pPr>
              <w:pStyle w:val="Tablebody"/>
            </w:pPr>
            <w:r w:rsidRPr="00C76D2F">
              <w:t>The XML element //om:OM_Observation/om:featureOfInterest shall contain a valid child element sams:SF_SpatialSamplingFeature that describes the reference point to which the forecast meteorological conditions apply.</w:t>
            </w:r>
          </w:p>
          <w:p w14:paraId="7518D8F0" w14:textId="26E75CE6" w:rsidR="00C90D23" w:rsidRPr="00C76D2F" w:rsidRDefault="00C90D23" w:rsidP="00BC362F">
            <w:pPr>
              <w:pStyle w:val="Tablebody"/>
            </w:pPr>
            <w:r w:rsidRPr="00C76D2F">
              <w:t xml:space="preserve">The XML element //om:OM_Observation/om:featureOfInterest/sams:SF_SpatialSamplingFeature/sam:type </w:t>
            </w:r>
            <w:r w:rsidRPr="00472194">
              <w:t xml:space="preserve">shall have </w:t>
            </w:r>
            <w:r w:rsidR="00472194">
              <w:t xml:space="preserve">the </w:t>
            </w:r>
            <w:r w:rsidRPr="00472194">
              <w:t>value</w:t>
            </w:r>
            <w:r w:rsidRPr="00C76D2F">
              <w:t xml:space="preserve"> “</w:t>
            </w:r>
            <w:hyperlink r:id="rId655" w:history="1">
              <w:r w:rsidRPr="00C76D2F">
                <w:rPr>
                  <w:rStyle w:val="Hyperlink"/>
                </w:rPr>
                <w:t>http://www.opengis.net/def/samplingFeatureType/OGC-OM/2.0/SF_SamplingPoint</w:t>
              </w:r>
            </w:hyperlink>
            <w:r w:rsidRPr="00C76D2F">
              <w:t>”.</w:t>
            </w:r>
          </w:p>
        </w:tc>
      </w:tr>
      <w:tr w:rsidR="00C90D23" w:rsidRPr="00C76D2F" w14:paraId="7C4451CB" w14:textId="77777777" w:rsidTr="009F70B5">
        <w:trPr>
          <w:cantSplit/>
          <w:jc w:val="center"/>
        </w:trPr>
        <w:tc>
          <w:tcPr>
            <w:tcW w:w="1860" w:type="dxa"/>
            <w:shd w:val="clear" w:color="auto" w:fill="F2F2F2"/>
          </w:tcPr>
          <w:p w14:paraId="2DB7A176" w14:textId="77777777" w:rsidR="00C90D23" w:rsidRPr="00C76D2F" w:rsidRDefault="00C90D23" w:rsidP="002613DF">
            <w:pPr>
              <w:pStyle w:val="Tablebodyshaded"/>
            </w:pPr>
            <w:r w:rsidRPr="00C76D2F">
              <w:t>Requirement</w:t>
            </w:r>
          </w:p>
        </w:tc>
        <w:tc>
          <w:tcPr>
            <w:tcW w:w="7899" w:type="dxa"/>
          </w:tcPr>
          <w:p w14:paraId="78BA03D4" w14:textId="77777777" w:rsidR="00C90D23" w:rsidRPr="00E54024" w:rsidRDefault="00412FFF" w:rsidP="00BC362F">
            <w:pPr>
              <w:pStyle w:val="Tablebody"/>
              <w:rPr>
                <w:rStyle w:val="Hyperlink"/>
              </w:rPr>
            </w:pPr>
            <w:hyperlink r:id="rId656" w:history="1">
              <w:r w:rsidR="00C90D23" w:rsidRPr="00E54024">
                <w:rPr>
                  <w:rStyle w:val="Hyperlink"/>
                </w:rPr>
                <w:t>http://icao.int/iwxxm/1.1/req/xsd-meteorological-aerodrome-forecast/sampled-feature</w:t>
              </w:r>
            </w:hyperlink>
          </w:p>
          <w:p w14:paraId="1331E5A9" w14:textId="77777777" w:rsidR="00C90D23" w:rsidRPr="00C76D2F" w:rsidRDefault="00C90D23" w:rsidP="00BC362F">
            <w:pPr>
              <w:pStyle w:val="Tablebody"/>
            </w:pPr>
            <w:r w:rsidRPr="00C76D2F">
              <w:t>The XML element //om:OM_Observation/om:featureOfInterest/sams:SF_ SpatialSamplingFeature/sam:sampledFeature shall contain a valid child element saf:Aerodrome that describes the aerodrome to which the forecast meteorological conditions apply.</w:t>
            </w:r>
          </w:p>
        </w:tc>
      </w:tr>
      <w:tr w:rsidR="00C90D23" w:rsidRPr="00C76D2F" w14:paraId="4F43BA6E" w14:textId="77777777" w:rsidTr="009F70B5">
        <w:trPr>
          <w:cantSplit/>
          <w:jc w:val="center"/>
        </w:trPr>
        <w:tc>
          <w:tcPr>
            <w:tcW w:w="1860" w:type="dxa"/>
            <w:shd w:val="clear" w:color="auto" w:fill="F2F2F2"/>
          </w:tcPr>
          <w:p w14:paraId="6402CAEF" w14:textId="77777777" w:rsidR="00C90D23" w:rsidRPr="00C76D2F" w:rsidRDefault="00C90D23" w:rsidP="002613DF">
            <w:pPr>
              <w:pStyle w:val="Tablebodyshaded"/>
            </w:pPr>
            <w:r w:rsidRPr="00C76D2F">
              <w:lastRenderedPageBreak/>
              <w:t>Requirement</w:t>
            </w:r>
          </w:p>
        </w:tc>
        <w:tc>
          <w:tcPr>
            <w:tcW w:w="7899" w:type="dxa"/>
          </w:tcPr>
          <w:p w14:paraId="5A302C22" w14:textId="77777777" w:rsidR="00C90D23" w:rsidRPr="00E54024" w:rsidRDefault="00412FFF" w:rsidP="00BC362F">
            <w:pPr>
              <w:pStyle w:val="Tablebody"/>
              <w:rPr>
                <w:rStyle w:val="Hyperlink"/>
              </w:rPr>
            </w:pPr>
            <w:hyperlink r:id="rId657" w:history="1">
              <w:r w:rsidR="00C90D23" w:rsidRPr="00E54024">
                <w:rPr>
                  <w:rStyle w:val="Hyperlink"/>
                </w:rPr>
                <w:t>http://icao.int/iwxxm/1.1/req/xsd-meteorological-aerodrome-forecast/result</w:t>
              </w:r>
            </w:hyperlink>
          </w:p>
          <w:p w14:paraId="0519F11E" w14:textId="77777777" w:rsidR="00C90D23" w:rsidRPr="00C76D2F" w:rsidRDefault="00C90D23" w:rsidP="00BC362F">
            <w:pPr>
              <w:pStyle w:val="Tablebody"/>
            </w:pPr>
            <w:r w:rsidRPr="00C76D2F">
              <w:t>If reported, the XML element //om:OM_Observation/om:result shall contain a valid child element iwxxm:MeteorologicalAerodromeForecastRecord that describes the aggregated set of meteorological conditions forecast for the target aerodrome.</w:t>
            </w:r>
          </w:p>
        </w:tc>
      </w:tr>
      <w:tr w:rsidR="00C90D23" w:rsidRPr="00C76D2F" w14:paraId="7F2E8596" w14:textId="77777777" w:rsidTr="009F70B5">
        <w:trPr>
          <w:cantSplit/>
          <w:jc w:val="center"/>
        </w:trPr>
        <w:tc>
          <w:tcPr>
            <w:tcW w:w="1860" w:type="dxa"/>
            <w:shd w:val="clear" w:color="auto" w:fill="F2F2F2"/>
          </w:tcPr>
          <w:p w14:paraId="7453E014" w14:textId="77777777" w:rsidR="00C90D23" w:rsidRPr="00C76D2F" w:rsidRDefault="00C90D23" w:rsidP="002613DF">
            <w:pPr>
              <w:pStyle w:val="Tablebodyshaded"/>
            </w:pPr>
            <w:r w:rsidRPr="00C76D2F">
              <w:t>Requirement</w:t>
            </w:r>
          </w:p>
        </w:tc>
        <w:tc>
          <w:tcPr>
            <w:tcW w:w="7899" w:type="dxa"/>
          </w:tcPr>
          <w:p w14:paraId="50C86277" w14:textId="77777777" w:rsidR="00C90D23" w:rsidRPr="00E54024" w:rsidRDefault="00412FFF" w:rsidP="00BC362F">
            <w:pPr>
              <w:pStyle w:val="Tablebody"/>
              <w:rPr>
                <w:rStyle w:val="Hyperlink"/>
              </w:rPr>
            </w:pPr>
            <w:hyperlink r:id="rId658" w:history="1">
              <w:r w:rsidR="00C90D23" w:rsidRPr="00E54024">
                <w:rPr>
                  <w:rStyle w:val="Hyperlink"/>
                </w:rPr>
                <w:t>http://icao.int/iwxxm/1.1/req/xsd-meteorological-aerodrome-forecast/phenomenon-time</w:t>
              </w:r>
            </w:hyperlink>
          </w:p>
          <w:p w14:paraId="32764B2B" w14:textId="77777777" w:rsidR="00C90D23" w:rsidRPr="00C76D2F" w:rsidRDefault="00C90D23" w:rsidP="00BC362F">
            <w:pPr>
              <w:pStyle w:val="Tablebody"/>
            </w:pPr>
            <w:r w:rsidRPr="00C76D2F">
              <w:t>The XML element //om:OM_Observation/om:phenomenonTime shall contain a valid child element gml:TimeInstant or gml:TimePeriod that describes the time for which the forecast is valid.</w:t>
            </w:r>
          </w:p>
        </w:tc>
      </w:tr>
      <w:tr w:rsidR="00C90D23" w:rsidRPr="00C76D2F" w14:paraId="08388DF2" w14:textId="77777777" w:rsidTr="009F70B5">
        <w:trPr>
          <w:cantSplit/>
          <w:jc w:val="center"/>
        </w:trPr>
        <w:tc>
          <w:tcPr>
            <w:tcW w:w="1860" w:type="dxa"/>
            <w:shd w:val="clear" w:color="auto" w:fill="F2F2F2"/>
          </w:tcPr>
          <w:p w14:paraId="36C7CAF2" w14:textId="77777777" w:rsidR="00C90D23" w:rsidRPr="00C76D2F" w:rsidRDefault="00C90D23" w:rsidP="002613DF">
            <w:pPr>
              <w:pStyle w:val="Tablebodyshaded"/>
            </w:pPr>
            <w:r w:rsidRPr="00C76D2F">
              <w:t>Requirement</w:t>
            </w:r>
          </w:p>
        </w:tc>
        <w:tc>
          <w:tcPr>
            <w:tcW w:w="7899" w:type="dxa"/>
          </w:tcPr>
          <w:p w14:paraId="29C17EB5" w14:textId="77777777" w:rsidR="00C90D23" w:rsidRPr="00E54024" w:rsidRDefault="00412FFF" w:rsidP="00BC362F">
            <w:pPr>
              <w:pStyle w:val="Tablebody"/>
              <w:rPr>
                <w:rStyle w:val="Hyperlink"/>
              </w:rPr>
            </w:pPr>
            <w:hyperlink r:id="rId659" w:history="1">
              <w:r w:rsidR="00C90D23" w:rsidRPr="00670228">
                <w:rPr>
                  <w:rStyle w:val="Hyperlink"/>
                </w:rPr>
                <w:t>http://icao.int/iwxxm/1.1/req/xsd-meteorological-aerodrome-forecast/result-time</w:t>
              </w:r>
            </w:hyperlink>
          </w:p>
          <w:p w14:paraId="7F26A298" w14:textId="77777777" w:rsidR="00C90D23" w:rsidRPr="00C76D2F" w:rsidRDefault="00C90D23" w:rsidP="00BC362F">
            <w:pPr>
              <w:pStyle w:val="Tablebody"/>
            </w:pPr>
            <w:r w:rsidRPr="00C76D2F">
              <w:t>The XML element //om:OM_Observation/om:resultTime shall contain a valid child element gml:TimeInstant that describes the time at which the forecast was made available for dissemination.</w:t>
            </w:r>
          </w:p>
        </w:tc>
      </w:tr>
      <w:tr w:rsidR="00C90D23" w:rsidRPr="00C76D2F" w14:paraId="6AF9DFDF" w14:textId="77777777" w:rsidTr="009F70B5">
        <w:trPr>
          <w:cantSplit/>
          <w:jc w:val="center"/>
        </w:trPr>
        <w:tc>
          <w:tcPr>
            <w:tcW w:w="1860" w:type="dxa"/>
            <w:shd w:val="clear" w:color="auto" w:fill="F2F2F2"/>
            <w:tcMar>
              <w:left w:w="20" w:type="dxa"/>
              <w:right w:w="0" w:type="dxa"/>
            </w:tcMar>
          </w:tcPr>
          <w:p w14:paraId="7CAA1F9A" w14:textId="77777777" w:rsidR="00C90D23" w:rsidRPr="00C76D2F" w:rsidRDefault="00C90D23" w:rsidP="002613DF">
            <w:pPr>
              <w:pStyle w:val="Tablebodyshaded"/>
            </w:pPr>
            <w:r w:rsidRPr="00C76D2F">
              <w:t>Recommendation</w:t>
            </w:r>
          </w:p>
        </w:tc>
        <w:tc>
          <w:tcPr>
            <w:tcW w:w="7899" w:type="dxa"/>
          </w:tcPr>
          <w:p w14:paraId="258B5AF9" w14:textId="77777777" w:rsidR="00C90D23" w:rsidRPr="00E54024" w:rsidRDefault="00412FFF" w:rsidP="00BC362F">
            <w:pPr>
              <w:pStyle w:val="Tablebody"/>
              <w:rPr>
                <w:rStyle w:val="Hyperlink"/>
              </w:rPr>
            </w:pPr>
            <w:hyperlink r:id="rId660" w:history="1">
              <w:r w:rsidR="00C90D23" w:rsidRPr="00E54024">
                <w:rPr>
                  <w:rStyle w:val="Hyperlink"/>
                </w:rPr>
                <w:t>http://icao.int/iwxxm/1.1/req/xsd-meteorological-aerodrome-forecast/observed-property</w:t>
              </w:r>
            </w:hyperlink>
          </w:p>
          <w:p w14:paraId="6E2DB807" w14:textId="36FDB812" w:rsidR="00C90D23" w:rsidRPr="00C76D2F" w:rsidRDefault="00C90D23" w:rsidP="00076FE6">
            <w:pPr>
              <w:pStyle w:val="Tablebody"/>
            </w:pPr>
            <w:r w:rsidRPr="00C76D2F">
              <w:t xml:space="preserve">The XML attribute //om:OM_Observation/om:observedProperty/@xlink:href </w:t>
            </w:r>
            <w:r w:rsidR="00A1322F">
              <w:t xml:space="preserve">should have </w:t>
            </w:r>
            <w:r w:rsidR="00712086">
              <w:t xml:space="preserve">the </w:t>
            </w:r>
            <w:r w:rsidR="00A1322F">
              <w:t xml:space="preserve">value </w:t>
            </w:r>
            <w:r w:rsidRPr="007A6846">
              <w:t>“</w:t>
            </w:r>
            <w:hyperlink r:id="rId661" w:history="1">
              <w:r w:rsidRPr="00C76D2F">
                <w:rPr>
                  <w:rStyle w:val="Hyperlink"/>
                </w:rPr>
                <w:t>http://codes.wmo.int/49-2/observable-property/MeteorologicalAerodromeForecast</w:t>
              </w:r>
            </w:hyperlink>
            <w:r w:rsidRPr="007A6846">
              <w:t>”</w:t>
            </w:r>
            <w:r w:rsidRPr="00C76D2F">
              <w:t>.</w:t>
            </w:r>
          </w:p>
        </w:tc>
      </w:tr>
      <w:tr w:rsidR="00C90D23" w:rsidRPr="00C76D2F" w14:paraId="26C942F2" w14:textId="77777777" w:rsidTr="009F70B5">
        <w:trPr>
          <w:cantSplit/>
          <w:jc w:val="center"/>
        </w:trPr>
        <w:tc>
          <w:tcPr>
            <w:tcW w:w="1860" w:type="dxa"/>
            <w:shd w:val="clear" w:color="auto" w:fill="F2F2F2"/>
            <w:tcMar>
              <w:left w:w="20" w:type="dxa"/>
              <w:right w:w="0" w:type="dxa"/>
            </w:tcMar>
          </w:tcPr>
          <w:p w14:paraId="0F0E6D9E" w14:textId="77777777" w:rsidR="00C90D23" w:rsidRPr="00C76D2F" w:rsidRDefault="00C90D23" w:rsidP="002613DF">
            <w:pPr>
              <w:pStyle w:val="Tablebodyshaded"/>
            </w:pPr>
            <w:r w:rsidRPr="00C76D2F">
              <w:t>Recommendation</w:t>
            </w:r>
          </w:p>
        </w:tc>
        <w:tc>
          <w:tcPr>
            <w:tcW w:w="7899" w:type="dxa"/>
          </w:tcPr>
          <w:p w14:paraId="379006C3" w14:textId="77777777" w:rsidR="00C90D23" w:rsidRPr="00E54024" w:rsidRDefault="00412FFF" w:rsidP="00BC362F">
            <w:pPr>
              <w:pStyle w:val="Tablebody"/>
              <w:rPr>
                <w:rStyle w:val="Hyperlink"/>
              </w:rPr>
            </w:pPr>
            <w:hyperlink r:id="rId662" w:history="1">
              <w:r w:rsidR="00C90D23" w:rsidRPr="00E54024">
                <w:rPr>
                  <w:rStyle w:val="Hyperlink"/>
                </w:rPr>
                <w:t>http://icao.int/iwxxm/1.1/req/xsd-meteorological-aerodrome-forecast/procedure</w:t>
              </w:r>
            </w:hyperlink>
          </w:p>
          <w:p w14:paraId="2B6041CE" w14:textId="77777777" w:rsidR="00C90D23" w:rsidRPr="00C76D2F" w:rsidRDefault="00C90D23" w:rsidP="00BC362F">
            <w:pPr>
              <w:pStyle w:val="Tablebody"/>
            </w:pPr>
            <w:r w:rsidRPr="00C76D2F">
              <w:t>The value of XML element //om:OM_Observation/om:procedure/metce:Process/gml:description should be used to cite the Technical Regulations relating to meteorological aerodrome forecasts.</w:t>
            </w:r>
          </w:p>
        </w:tc>
      </w:tr>
    </w:tbl>
    <w:p w14:paraId="535A72CB" w14:textId="77777777" w:rsidR="009F208D" w:rsidRDefault="00C90D23" w:rsidP="00A63264">
      <w:pPr>
        <w:pStyle w:val="Notesheading"/>
      </w:pPr>
      <w:r>
        <w:t>Note</w:t>
      </w:r>
      <w:r w:rsidR="009F208D">
        <w:t>s</w:t>
      </w:r>
      <w:r>
        <w:t>:</w:t>
      </w:r>
    </w:p>
    <w:p w14:paraId="43D3CAA1" w14:textId="2C4707D1" w:rsidR="005C1479" w:rsidRPr="00DD7E09" w:rsidRDefault="009F208D" w:rsidP="00A63264">
      <w:pPr>
        <w:pStyle w:val="Notes1"/>
      </w:pPr>
      <w:r>
        <w:t>1.</w:t>
      </w:r>
      <w:r w:rsidR="00C90D23">
        <w:tab/>
        <w:t xml:space="preserve">Dependency </w:t>
      </w:r>
      <w:hyperlink r:id="rId663" w:history="1">
        <w:r w:rsidR="00C90D23" w:rsidRPr="00C76D2F">
          <w:rPr>
            <w:rStyle w:val="Hyperlink"/>
          </w:rPr>
          <w:t>http://www.opengis.net/spec/OMXML/2.0/req/observation</w:t>
        </w:r>
      </w:hyperlink>
      <w:r w:rsidR="00C90D23" w:rsidRPr="00C76D2F">
        <w:t xml:space="preserve"> has associated conformance class </w:t>
      </w:r>
      <w:r w:rsidR="00F652D8">
        <w:br/>
      </w:r>
      <w:hyperlink r:id="rId664"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4A969717" w14:textId="3C03ABDD" w:rsidR="005C1479" w:rsidRPr="00DD7E09" w:rsidRDefault="009F208D" w:rsidP="00A63264">
      <w:pPr>
        <w:pStyle w:val="Notes1"/>
      </w:pPr>
      <w:r>
        <w:t>2.</w:t>
      </w:r>
      <w:r w:rsidR="00C90D23">
        <w:tab/>
        <w:t xml:space="preserve">Dependency </w:t>
      </w:r>
      <w:hyperlink r:id="rId665" w:history="1">
        <w:r w:rsidR="00C90D23" w:rsidRPr="00C76D2F">
          <w:rPr>
            <w:rStyle w:val="Hyperlink"/>
          </w:rPr>
          <w:t>http://www.opengis.net/spec/OMXML/2.0/req/sampling</w:t>
        </w:r>
      </w:hyperlink>
      <w:r w:rsidR="00C90D23" w:rsidRPr="00C76D2F">
        <w:t xml:space="preserve"> has associated conformance class </w:t>
      </w:r>
      <w:r w:rsidR="00F652D8">
        <w:br/>
      </w:r>
      <w:hyperlink r:id="rId666"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40F426DD" w14:textId="19061310" w:rsidR="005C1479" w:rsidRPr="00DD7E09" w:rsidRDefault="009F208D" w:rsidP="00A63264">
      <w:pPr>
        <w:pStyle w:val="Notes1"/>
      </w:pPr>
      <w:r>
        <w:t>3.</w:t>
      </w:r>
      <w:r w:rsidR="00C90D23">
        <w:tab/>
        <w:t xml:space="preserve">Dependency </w:t>
      </w:r>
      <w:hyperlink r:id="rId667" w:history="1">
        <w:r w:rsidR="00C90D23" w:rsidRPr="00C76D2F">
          <w:rPr>
            <w:rStyle w:val="Hyperlink"/>
          </w:rPr>
          <w:t>http://www.opengis.net/spec/OMXML/2.0/req/spatialSampling</w:t>
        </w:r>
      </w:hyperlink>
      <w:r w:rsidR="00C90D23" w:rsidRPr="00C76D2F">
        <w:t xml:space="preserve"> has associated conformance class </w:t>
      </w:r>
      <w:hyperlink r:id="rId668"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173989B1" w14:textId="0E2F203B" w:rsidR="00C90D23" w:rsidRPr="00C76D2F" w:rsidRDefault="009F208D" w:rsidP="00A63264">
      <w:pPr>
        <w:pStyle w:val="Notes1"/>
      </w:pPr>
      <w:r>
        <w:t>4.</w:t>
      </w:r>
      <w:r w:rsidR="00C90D23">
        <w:tab/>
      </w:r>
      <w:r w:rsidR="00C90D23" w:rsidRPr="00CB66AE">
        <w:t>URI</w:t>
      </w:r>
      <w:r w:rsidR="00C90D23" w:rsidRPr="00C76D2F">
        <w:t xml:space="preserve"> </w:t>
      </w:r>
      <w:hyperlink r:id="rId669" w:history="1">
        <w:r w:rsidR="00C90D23" w:rsidRPr="00C76D2F">
          <w:rPr>
            <w:rStyle w:val="Hyperlink"/>
          </w:rPr>
          <w:t>http://codes.wmo.int/49-2/observable-property/MeteorologicalAerodromeForecast</w:t>
        </w:r>
      </w:hyperlink>
      <w:r w:rsidR="00C90D23" w:rsidRPr="00C76D2F">
        <w:t xml:space="preserve"> refers to an XML document that defines the aggregate set of observable properties relevant to an aerodrome forecast.</w:t>
      </w:r>
    </w:p>
    <w:p w14:paraId="6734ECB8" w14:textId="35DFE9D5" w:rsidR="005C1479" w:rsidRDefault="009F208D" w:rsidP="00A63264">
      <w:pPr>
        <w:pStyle w:val="Notes1"/>
      </w:pPr>
      <w:r>
        <w:t>5.</w:t>
      </w:r>
      <w:r w:rsidR="00C90D23">
        <w:tab/>
        <w:t>T</w:t>
      </w:r>
      <w:r w:rsidR="00C90D23" w:rsidRPr="00C76D2F">
        <w:t>he Technical Regulations relating to forecasts may be cited as: “</w:t>
      </w:r>
      <w:r w:rsidR="00C90D23" w:rsidRPr="00A1322F">
        <w:rPr>
          <w:rStyle w:val="Italic"/>
        </w:rPr>
        <w:t>Technical Regulations</w:t>
      </w:r>
      <w:r w:rsidR="00CB66AE" w:rsidRPr="00A1322F">
        <w:rPr>
          <w:rStyle w:val="Italic"/>
        </w:rPr>
        <w:t xml:space="preserve"> </w:t>
      </w:r>
      <w:r w:rsidR="00CB66AE" w:rsidRPr="00C76D2F">
        <w:t>(WMO-</w:t>
      </w:r>
      <w:r w:rsidR="00C71E2C">
        <w:t>No. </w:t>
      </w:r>
      <w:r w:rsidR="00CB66AE" w:rsidRPr="00C76D2F">
        <w:t>49)</w:t>
      </w:r>
      <w:r w:rsidR="00C90D23" w:rsidRPr="00C76D2F">
        <w:t xml:space="preserve">, </w:t>
      </w:r>
      <w:r w:rsidR="00C71E2C">
        <w:t>Volume </w:t>
      </w:r>
      <w:r w:rsidR="005402F6">
        <w:t xml:space="preserve">II, </w:t>
      </w:r>
      <w:r w:rsidR="00C71E2C">
        <w:t>Part </w:t>
      </w:r>
      <w:r w:rsidR="00C90D23" w:rsidRPr="00CB66AE">
        <w:t xml:space="preserve">II, </w:t>
      </w:r>
      <w:r w:rsidR="00C71E2C">
        <w:t>Appendix </w:t>
      </w:r>
      <w:r w:rsidR="00C90D23" w:rsidRPr="00CB66AE">
        <w:t xml:space="preserve">5, </w:t>
      </w:r>
      <w:r w:rsidR="00C71E2C">
        <w:t>section </w:t>
      </w:r>
      <w:r w:rsidR="00C90D23" w:rsidRPr="00CB66AE">
        <w:t>1</w:t>
      </w:r>
      <w:r w:rsidR="009614F2">
        <w:t xml:space="preserve"> –</w:t>
      </w:r>
      <w:r w:rsidR="00C90D23" w:rsidRPr="00CB66AE">
        <w:t xml:space="preserve"> Criteria related to TAF”</w:t>
      </w:r>
      <w:r w:rsidR="00C90D23" w:rsidRPr="00C76D2F">
        <w:t>.</w:t>
      </w:r>
    </w:p>
    <w:p w14:paraId="28A487DE" w14:textId="770DDB28" w:rsidR="005C1479" w:rsidRPr="00DD7E09" w:rsidRDefault="009F208D" w:rsidP="00A63264">
      <w:pPr>
        <w:pStyle w:val="Notes1"/>
      </w:pPr>
      <w:r>
        <w:t>6.</w:t>
      </w:r>
      <w:r w:rsidR="00C90D23">
        <w:tab/>
        <w:t>A</w:t>
      </w:r>
      <w:r w:rsidR="00C90D23" w:rsidRPr="00C76D2F">
        <w:t xml:space="preserve"> forecast may be provided for a specific time instant or a time period. Requirements regarding the specification of time for which the forecast is valid are specified at </w:t>
      </w:r>
      <w:r w:rsidR="00C90D23">
        <w:t xml:space="preserve">the </w:t>
      </w:r>
      <w:r w:rsidR="00C90D23" w:rsidRPr="00A1322F">
        <w:rPr>
          <w:rStyle w:val="Italic"/>
        </w:rPr>
        <w:t>Technical Regulation</w:t>
      </w:r>
      <w:r w:rsidR="00C90D23" w:rsidRPr="00C76D2F">
        <w:t>s</w:t>
      </w:r>
      <w:r w:rsidR="00CB66AE">
        <w:t xml:space="preserve"> </w:t>
      </w:r>
      <w:r w:rsidR="00CB66AE" w:rsidRPr="00C76D2F">
        <w:t>(WMO-</w:t>
      </w:r>
      <w:r w:rsidR="00C71E2C">
        <w:t>No. </w:t>
      </w:r>
      <w:r w:rsidR="00CB66AE" w:rsidRPr="00C76D2F">
        <w:t>49)</w:t>
      </w:r>
      <w:r w:rsidR="00C90D23" w:rsidRPr="00C76D2F">
        <w:t xml:space="preserve">, </w:t>
      </w:r>
      <w:r w:rsidR="00C71E2C">
        <w:t>Volume </w:t>
      </w:r>
      <w:r w:rsidR="00C90D23" w:rsidRPr="00C76D2F">
        <w:t xml:space="preserve">II, </w:t>
      </w:r>
      <w:r w:rsidR="00C71E2C">
        <w:t>Part </w:t>
      </w:r>
      <w:r w:rsidR="00C90D23" w:rsidRPr="00CB66AE">
        <w:t xml:space="preserve">II, </w:t>
      </w:r>
      <w:r w:rsidR="00C71E2C">
        <w:t>Appendix </w:t>
      </w:r>
      <w:r w:rsidR="00C90D23" w:rsidRPr="00CB66AE">
        <w:t>5, 1.3</w:t>
      </w:r>
      <w:r w:rsidR="00C90D23" w:rsidRPr="00C76D2F">
        <w:t>.</w:t>
      </w:r>
    </w:p>
    <w:p w14:paraId="6815B8D2" w14:textId="454FB868" w:rsidR="00C90D23" w:rsidRPr="00C76D2F" w:rsidRDefault="009F208D" w:rsidP="00A63264">
      <w:pPr>
        <w:pStyle w:val="Notes1"/>
      </w:pPr>
      <w:r>
        <w:t>7.</w:t>
      </w:r>
      <w:r w:rsidR="00C90D23">
        <w:tab/>
        <w:t>I</w:t>
      </w:r>
      <w:r w:rsidR="00C90D23" w:rsidRPr="00C76D2F">
        <w:t>n the case of NIL report (</w:t>
      </w:r>
      <w:r w:rsidR="00DB3D83">
        <w:t>for example,</w:t>
      </w:r>
      <w:r w:rsidR="00C90D23" w:rsidRPr="00C76D2F">
        <w:t xml:space="preserve"> to indicate that an anticipated TAF is considered to be “MISSING”), no meteorological conditions are provided. In these cases, the XML element //om:OM_Observation/om:result has no child elements and the XML attribute //om:OM_Observation/om:result/@nilReason is used to indicate why the “result” is absent.</w:t>
      </w:r>
    </w:p>
    <w:p w14:paraId="246034C5" w14:textId="0BF68780" w:rsidR="00C90D23" w:rsidRPr="00C76D2F" w:rsidRDefault="00C71E2C" w:rsidP="00DC28D7">
      <w:pPr>
        <w:pStyle w:val="Tablecaption"/>
      </w:pPr>
      <w:bookmarkStart w:id="191" w:name="_Ref386297949"/>
      <w:r>
        <w:t>Table 6</w:t>
      </w:r>
      <w:r w:rsidR="00717D4C">
        <w:t>3</w:t>
      </w:r>
      <w:bookmarkEnd w:id="191"/>
      <w:r w:rsidR="00C90D23" w:rsidRPr="00C76D2F">
        <w:t>. Superseded requirements and dependencies from xsd-complex-sampling-measurement</w:t>
      </w:r>
    </w:p>
    <w:p w14:paraId="05DA3C77" w14:textId="77545C5D"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231DBA43" w14:textId="77777777" w:rsidTr="00576CB0">
        <w:trPr>
          <w:cantSplit/>
          <w:tblHeader/>
          <w:jc w:val="center"/>
        </w:trPr>
        <w:tc>
          <w:tcPr>
            <w:tcW w:w="9759" w:type="dxa"/>
            <w:gridSpan w:val="2"/>
            <w:shd w:val="clear" w:color="auto" w:fill="F2F2F2"/>
          </w:tcPr>
          <w:p w14:paraId="19D5334C" w14:textId="77777777" w:rsidR="00C90D23" w:rsidRPr="00C76D2F" w:rsidRDefault="00C90D23" w:rsidP="00C90D23">
            <w:pPr>
              <w:pStyle w:val="Tableheader"/>
            </w:pPr>
            <w:r w:rsidRPr="00C76D2F">
              <w:t>Superseded requirements and dependencies</w:t>
            </w:r>
          </w:p>
        </w:tc>
      </w:tr>
      <w:tr w:rsidR="00C90D23" w:rsidRPr="00C76D2F" w14:paraId="557A4E45" w14:textId="77777777" w:rsidTr="002613DF">
        <w:trPr>
          <w:cantSplit/>
          <w:jc w:val="center"/>
        </w:trPr>
        <w:tc>
          <w:tcPr>
            <w:tcW w:w="1740" w:type="dxa"/>
          </w:tcPr>
          <w:p w14:paraId="467F530A" w14:textId="77777777" w:rsidR="00C90D23" w:rsidRPr="00A1322F" w:rsidRDefault="00C90D23" w:rsidP="00A1322F">
            <w:pPr>
              <w:pStyle w:val="Tablebody"/>
            </w:pPr>
            <w:r w:rsidRPr="00A1322F">
              <w:t>Dependency</w:t>
            </w:r>
          </w:p>
        </w:tc>
        <w:tc>
          <w:tcPr>
            <w:tcW w:w="8019" w:type="dxa"/>
          </w:tcPr>
          <w:p w14:paraId="1DA1710A" w14:textId="003A98D6" w:rsidR="00C90D23" w:rsidRPr="00C76D2F" w:rsidRDefault="00412FFF" w:rsidP="00C90D23">
            <w:pPr>
              <w:pStyle w:val="Tablebody"/>
            </w:pPr>
            <w:hyperlink r:id="rId670" w:history="1">
              <w:r w:rsidR="00C90D23" w:rsidRPr="00C76D2F">
                <w:rPr>
                  <w:rStyle w:val="Hyperlink"/>
                </w:rPr>
                <w:t>http://www.opengis.net/spec/OMXML/2.0/req/complexObservation</w:t>
              </w:r>
            </w:hyperlink>
            <w:r w:rsidR="00C90D23" w:rsidRPr="00C76D2F">
              <w:t xml:space="preserve">, OMXML </w:t>
            </w:r>
            <w:r w:rsidR="00C71E2C">
              <w:t>clause </w:t>
            </w:r>
            <w:r w:rsidR="00C90D23" w:rsidRPr="00C76D2F">
              <w:t>7.10</w:t>
            </w:r>
          </w:p>
        </w:tc>
      </w:tr>
      <w:tr w:rsidR="00C90D23" w:rsidRPr="00C76D2F" w14:paraId="1A119279" w14:textId="77777777" w:rsidTr="002613DF">
        <w:trPr>
          <w:cantSplit/>
          <w:jc w:val="center"/>
        </w:trPr>
        <w:tc>
          <w:tcPr>
            <w:tcW w:w="1740" w:type="dxa"/>
          </w:tcPr>
          <w:p w14:paraId="50198B67" w14:textId="77777777" w:rsidR="00C90D23" w:rsidRPr="00A1322F" w:rsidRDefault="00C90D23" w:rsidP="00A1322F">
            <w:pPr>
              <w:pStyle w:val="Tablebody"/>
            </w:pPr>
            <w:r w:rsidRPr="00A1322F">
              <w:lastRenderedPageBreak/>
              <w:t>Dependency</w:t>
            </w:r>
          </w:p>
        </w:tc>
        <w:tc>
          <w:tcPr>
            <w:tcW w:w="8019" w:type="dxa"/>
          </w:tcPr>
          <w:p w14:paraId="7F05BC31" w14:textId="0ACB38B0" w:rsidR="00C90D23" w:rsidRPr="00C76D2F" w:rsidRDefault="00412FFF" w:rsidP="00C90D23">
            <w:pPr>
              <w:pStyle w:val="Tablebody"/>
            </w:pPr>
            <w:hyperlink r:id="rId671" w:history="1">
              <w:r w:rsidR="00C90D23" w:rsidRPr="00C76D2F">
                <w:rPr>
                  <w:rStyle w:val="Hyperlink"/>
                </w:rPr>
                <w:t>http://www.opengis.net/spec/SWE/2.0/req/xsd-simple-components</w:t>
              </w:r>
            </w:hyperlink>
            <w:r w:rsidR="00C90D23" w:rsidRPr="00C76D2F">
              <w:t xml:space="preserve">, SWE </w:t>
            </w:r>
            <w:r w:rsidR="00980A9C">
              <w:br/>
            </w:r>
            <w:r w:rsidR="00C90D23" w:rsidRPr="00C76D2F">
              <w:t xml:space="preserve">Common 2.0 </w:t>
            </w:r>
            <w:r w:rsidR="00C71E2C">
              <w:t>clause </w:t>
            </w:r>
            <w:r w:rsidR="00C90D23" w:rsidRPr="00C76D2F">
              <w:t xml:space="preserve">8.1 </w:t>
            </w:r>
          </w:p>
        </w:tc>
      </w:tr>
      <w:tr w:rsidR="00C90D23" w:rsidRPr="00C76D2F" w14:paraId="43FE5210" w14:textId="77777777" w:rsidTr="002613DF">
        <w:trPr>
          <w:cantSplit/>
          <w:jc w:val="center"/>
        </w:trPr>
        <w:tc>
          <w:tcPr>
            <w:tcW w:w="1740" w:type="dxa"/>
          </w:tcPr>
          <w:p w14:paraId="2F2CEA60" w14:textId="77777777" w:rsidR="00C90D23" w:rsidRPr="00A1322F" w:rsidRDefault="00C90D23" w:rsidP="00A1322F">
            <w:pPr>
              <w:pStyle w:val="Tablebody"/>
            </w:pPr>
            <w:r w:rsidRPr="00A1322F">
              <w:t>Dependency</w:t>
            </w:r>
          </w:p>
        </w:tc>
        <w:tc>
          <w:tcPr>
            <w:tcW w:w="8019" w:type="dxa"/>
          </w:tcPr>
          <w:p w14:paraId="6928241D" w14:textId="314A5FF3" w:rsidR="00C90D23" w:rsidRPr="00C76D2F" w:rsidRDefault="00412FFF" w:rsidP="00C90D23">
            <w:pPr>
              <w:pStyle w:val="Tablebody"/>
            </w:pPr>
            <w:hyperlink r:id="rId672" w:history="1">
              <w:r w:rsidR="00C90D23" w:rsidRPr="00C76D2F">
                <w:rPr>
                  <w:rStyle w:val="Hyperlink"/>
                </w:rPr>
                <w:t>http://www.opengis.net/spec/SWE/2.0/req/xsd-record-components</w:t>
              </w:r>
            </w:hyperlink>
            <w:r w:rsidR="00C90D23" w:rsidRPr="00C76D2F">
              <w:t xml:space="preserve">, SWE </w:t>
            </w:r>
            <w:r w:rsidR="00980A9C">
              <w:br/>
            </w:r>
            <w:r w:rsidR="00C90D23" w:rsidRPr="00C76D2F">
              <w:t xml:space="preserve">Common 2.0 </w:t>
            </w:r>
            <w:r w:rsidR="00C71E2C">
              <w:t>clause </w:t>
            </w:r>
            <w:r w:rsidR="00C90D23" w:rsidRPr="00C76D2F">
              <w:t>8.2</w:t>
            </w:r>
          </w:p>
        </w:tc>
      </w:tr>
      <w:tr w:rsidR="00C90D23" w:rsidRPr="00C76D2F" w14:paraId="54C07B1B" w14:textId="77777777" w:rsidTr="002613DF">
        <w:trPr>
          <w:cantSplit/>
          <w:jc w:val="center"/>
        </w:trPr>
        <w:tc>
          <w:tcPr>
            <w:tcW w:w="1740" w:type="dxa"/>
          </w:tcPr>
          <w:p w14:paraId="0E9F0E60" w14:textId="77777777" w:rsidR="00C90D23" w:rsidRPr="00A1322F" w:rsidRDefault="00C90D23" w:rsidP="00A1322F">
            <w:pPr>
              <w:pStyle w:val="Tablebody"/>
            </w:pPr>
            <w:r w:rsidRPr="00A1322F">
              <w:t>Dependency</w:t>
            </w:r>
          </w:p>
        </w:tc>
        <w:tc>
          <w:tcPr>
            <w:tcW w:w="8019" w:type="dxa"/>
          </w:tcPr>
          <w:p w14:paraId="06F73532" w14:textId="5CA97108" w:rsidR="00C90D23" w:rsidRPr="00C76D2F" w:rsidRDefault="00412FFF" w:rsidP="00C90D23">
            <w:pPr>
              <w:pStyle w:val="Tablebody"/>
            </w:pPr>
            <w:hyperlink r:id="rId673" w:history="1">
              <w:r w:rsidR="00C90D23" w:rsidRPr="00C76D2F">
                <w:rPr>
                  <w:rStyle w:val="Hyperlink"/>
                </w:rPr>
                <w:t>http://www.opengis.net/spec/SWE/2.0/req/xsd-simple-encodings</w:t>
              </w:r>
            </w:hyperlink>
            <w:r w:rsidR="00C90D23" w:rsidRPr="00C76D2F">
              <w:t xml:space="preserve">, SWE Common 2.0 </w:t>
            </w:r>
            <w:r w:rsidR="00C71E2C">
              <w:t>clause </w:t>
            </w:r>
            <w:r w:rsidR="00C90D23" w:rsidRPr="00C76D2F">
              <w:t>8.5</w:t>
            </w:r>
          </w:p>
        </w:tc>
      </w:tr>
      <w:tr w:rsidR="00C90D23" w:rsidRPr="00C76D2F" w14:paraId="795AFFDD" w14:textId="77777777" w:rsidTr="002613DF">
        <w:trPr>
          <w:cantSplit/>
          <w:jc w:val="center"/>
        </w:trPr>
        <w:tc>
          <w:tcPr>
            <w:tcW w:w="1740" w:type="dxa"/>
          </w:tcPr>
          <w:p w14:paraId="773FA0A2" w14:textId="77777777" w:rsidR="00C90D23" w:rsidRPr="00A1322F" w:rsidRDefault="00C90D23" w:rsidP="00A1322F">
            <w:pPr>
              <w:pStyle w:val="Tablebody"/>
            </w:pPr>
            <w:r w:rsidRPr="00A1322F">
              <w:t>Dependency</w:t>
            </w:r>
          </w:p>
        </w:tc>
        <w:tc>
          <w:tcPr>
            <w:tcW w:w="8019" w:type="dxa"/>
          </w:tcPr>
          <w:p w14:paraId="5F026148" w14:textId="0D4FC6F8" w:rsidR="00C90D23" w:rsidRPr="00C76D2F" w:rsidRDefault="00412FFF" w:rsidP="00C90D23">
            <w:pPr>
              <w:pStyle w:val="Tablebody"/>
            </w:pPr>
            <w:hyperlink r:id="rId674" w:history="1">
              <w:r w:rsidR="00C90D23" w:rsidRPr="00C76D2F">
                <w:rPr>
                  <w:rStyle w:val="Hyperlink"/>
                </w:rPr>
                <w:t>http://www.opengis.net/spec/SWE/2.0/req/general-encoding-rules</w:t>
              </w:r>
            </w:hyperlink>
            <w:r w:rsidR="00C90D23" w:rsidRPr="00C76D2F">
              <w:t xml:space="preserve">, SWE </w:t>
            </w:r>
            <w:r w:rsidR="00980A9C">
              <w:br/>
            </w:r>
            <w:r w:rsidR="00C90D23" w:rsidRPr="00C76D2F">
              <w:t xml:space="preserve">Common 2.0 </w:t>
            </w:r>
            <w:r w:rsidR="00C71E2C">
              <w:t>clause </w:t>
            </w:r>
            <w:r w:rsidR="00C90D23" w:rsidRPr="00C76D2F">
              <w:t>9.1</w:t>
            </w:r>
          </w:p>
        </w:tc>
      </w:tr>
      <w:tr w:rsidR="00C90D23" w:rsidRPr="00C76D2F" w14:paraId="69BEABDC" w14:textId="77777777" w:rsidTr="002613DF">
        <w:trPr>
          <w:cantSplit/>
          <w:jc w:val="center"/>
        </w:trPr>
        <w:tc>
          <w:tcPr>
            <w:tcW w:w="1740" w:type="dxa"/>
          </w:tcPr>
          <w:p w14:paraId="3316B307" w14:textId="77777777" w:rsidR="00C90D23" w:rsidRPr="00A1322F" w:rsidRDefault="00C90D23" w:rsidP="00A1322F">
            <w:pPr>
              <w:pStyle w:val="Tablebody"/>
            </w:pPr>
            <w:r w:rsidRPr="00A1322F">
              <w:t>Dependency</w:t>
            </w:r>
          </w:p>
        </w:tc>
        <w:tc>
          <w:tcPr>
            <w:tcW w:w="8019" w:type="dxa"/>
          </w:tcPr>
          <w:p w14:paraId="08DEE332" w14:textId="3840C33A" w:rsidR="00C90D23" w:rsidRPr="00C76D2F" w:rsidRDefault="00412FFF" w:rsidP="00C90D23">
            <w:pPr>
              <w:pStyle w:val="Tablebody"/>
            </w:pPr>
            <w:hyperlink r:id="rId675" w:history="1">
              <w:r w:rsidR="00C90D23" w:rsidRPr="00C76D2F">
                <w:rPr>
                  <w:rStyle w:val="Hyperlink"/>
                </w:rPr>
                <w:t>http://www.opengis.net/spec/SWE/2.0/req/text-encoding-rules</w:t>
              </w:r>
            </w:hyperlink>
            <w:r w:rsidR="00C90D23" w:rsidRPr="00C76D2F">
              <w:t xml:space="preserve">, SWE Common 2.0 </w:t>
            </w:r>
            <w:r w:rsidR="00C71E2C">
              <w:t>clause </w:t>
            </w:r>
            <w:r w:rsidR="00C90D23" w:rsidRPr="00C76D2F">
              <w:t>9.2</w:t>
            </w:r>
          </w:p>
        </w:tc>
      </w:tr>
      <w:tr w:rsidR="00C90D23" w:rsidRPr="00C76D2F" w14:paraId="17A41F86" w14:textId="77777777" w:rsidTr="002613DF">
        <w:trPr>
          <w:cantSplit/>
          <w:jc w:val="center"/>
        </w:trPr>
        <w:tc>
          <w:tcPr>
            <w:tcW w:w="1740" w:type="dxa"/>
          </w:tcPr>
          <w:p w14:paraId="52D407B0" w14:textId="77777777" w:rsidR="00C90D23" w:rsidRPr="00A1322F" w:rsidRDefault="00C90D23" w:rsidP="00A1322F">
            <w:pPr>
              <w:pStyle w:val="Tablebody"/>
            </w:pPr>
            <w:r w:rsidRPr="00A1322F">
              <w:t>Dependency</w:t>
            </w:r>
          </w:p>
        </w:tc>
        <w:tc>
          <w:tcPr>
            <w:tcW w:w="8019" w:type="dxa"/>
          </w:tcPr>
          <w:p w14:paraId="2B37D2F1" w14:textId="19525BB8" w:rsidR="00C90D23" w:rsidRPr="00C76D2F" w:rsidRDefault="00412FFF" w:rsidP="00C90D23">
            <w:pPr>
              <w:pStyle w:val="Tablebody"/>
            </w:pPr>
            <w:hyperlink r:id="rId676" w:history="1">
              <w:r w:rsidR="00C90D23" w:rsidRPr="00C76D2F">
                <w:rPr>
                  <w:rStyle w:val="Hyperlink"/>
                </w:rPr>
                <w:t>http://www.opengis.net/spec/SWE/2.0/req/xml-encoding-rules</w:t>
              </w:r>
            </w:hyperlink>
            <w:r w:rsidR="00C90D23" w:rsidRPr="00C76D2F">
              <w:t xml:space="preserve">, SWE Common 2.0 </w:t>
            </w:r>
            <w:r w:rsidR="00C71E2C">
              <w:t>clause </w:t>
            </w:r>
            <w:r w:rsidR="00C90D23" w:rsidRPr="00C76D2F">
              <w:t>9.3</w:t>
            </w:r>
          </w:p>
        </w:tc>
      </w:tr>
      <w:tr w:rsidR="00C90D23" w:rsidRPr="00C76D2F" w14:paraId="622706E7" w14:textId="77777777" w:rsidTr="002613DF">
        <w:trPr>
          <w:cantSplit/>
          <w:jc w:val="center"/>
        </w:trPr>
        <w:tc>
          <w:tcPr>
            <w:tcW w:w="1740" w:type="dxa"/>
            <w:shd w:val="clear" w:color="auto" w:fill="F3F3F3"/>
          </w:tcPr>
          <w:p w14:paraId="0E5A2575" w14:textId="77777777" w:rsidR="00C90D23" w:rsidRPr="00A1322F" w:rsidRDefault="00C90D23" w:rsidP="002613DF">
            <w:pPr>
              <w:pStyle w:val="Tablebodyshaded"/>
            </w:pPr>
            <w:r w:rsidRPr="00A1322F">
              <w:t>Requirement</w:t>
            </w:r>
          </w:p>
        </w:tc>
        <w:tc>
          <w:tcPr>
            <w:tcW w:w="8019" w:type="dxa"/>
          </w:tcPr>
          <w:p w14:paraId="335BC1D0" w14:textId="0BB14184" w:rsidR="00C90D23" w:rsidRDefault="00412FFF" w:rsidP="009A0E8C">
            <w:pPr>
              <w:pStyle w:val="Tablebody"/>
            </w:pPr>
            <w:hyperlink r:id="rId677" w:history="1">
              <w:r w:rsidR="00C90D23" w:rsidRPr="00C76D2F">
                <w:rPr>
                  <w:rStyle w:val="Hyperlink"/>
                </w:rPr>
                <w:t>http://def.wmo.int/metce/2013/req/xsd-complex-sampling-measurement/xmlns-declaration-swe</w:t>
              </w:r>
            </w:hyperlink>
            <w:r w:rsidR="00C90D23">
              <w:t>, 202.4</w:t>
            </w:r>
          </w:p>
        </w:tc>
      </w:tr>
    </w:tbl>
    <w:p w14:paraId="0E40AA8E" w14:textId="6B71B542" w:rsidR="00C90D23" w:rsidRPr="00281537" w:rsidRDefault="00C90D23" w:rsidP="00DC28D7">
      <w:pPr>
        <w:pStyle w:val="Heading20"/>
      </w:pPr>
      <w:bookmarkStart w:id="192" w:name="IwxxmTaf"/>
      <w:bookmarkStart w:id="193" w:name="_Toc392055762"/>
      <w:r w:rsidRPr="00281537">
        <w:t>205.25</w:t>
      </w:r>
      <w:bookmarkEnd w:id="192"/>
      <w:r w:rsidR="00AC2FFC">
        <w:tab/>
        <w:t>Requirements class</w:t>
      </w:r>
      <w:r w:rsidRPr="00281537">
        <w:t>: TAF</w:t>
      </w:r>
      <w:bookmarkEnd w:id="193"/>
    </w:p>
    <w:p w14:paraId="61DBCCDF" w14:textId="19248B63" w:rsidR="00C90D23" w:rsidRPr="00C76D2F" w:rsidRDefault="00C90D23" w:rsidP="00DC28D7">
      <w:pPr>
        <w:pStyle w:val="Bodytext1"/>
      </w:pPr>
      <w:r w:rsidRPr="00C76D2F">
        <w:t>205.25.1</w:t>
      </w:r>
      <w:r w:rsidRPr="00C76D2F">
        <w:tab/>
        <w:t xml:space="preserve">This requirements class is used to describe the </w:t>
      </w:r>
      <w:r w:rsidRPr="00141591">
        <w:t>aerodrome forecast</w:t>
      </w:r>
      <w:r w:rsidR="00F55643">
        <w:t xml:space="preserve"> </w:t>
      </w:r>
      <w:r w:rsidR="00141591">
        <w:t xml:space="preserve">(TAF) </w:t>
      </w:r>
      <w:r w:rsidRPr="00141591">
        <w:t>report</w:t>
      </w:r>
      <w:r w:rsidRPr="00C76D2F">
        <w:t xml:space="preserve"> within which a base forecast, and optionally one or more change forecasts, is provided.</w:t>
      </w:r>
    </w:p>
    <w:p w14:paraId="484F6532" w14:textId="369FC095" w:rsidR="00C90D23" w:rsidRDefault="00C90D23" w:rsidP="00DC28D7">
      <w:pPr>
        <w:pStyle w:val="Note"/>
      </w:pPr>
      <w:r>
        <w:t>Note:</w:t>
      </w:r>
      <w:r>
        <w:tab/>
        <w:t>T</w:t>
      </w:r>
      <w:r w:rsidRPr="00C76D2F">
        <w:t xml:space="preserve">he reporting requirements for </w:t>
      </w:r>
      <w:r w:rsidR="006B206D">
        <w:t>aerodrome forecasts</w:t>
      </w:r>
      <w:r w:rsidRPr="00C76D2F">
        <w:t xml:space="preserve"> are specified in </w:t>
      </w:r>
      <w:r>
        <w:t xml:space="preserve">the </w:t>
      </w:r>
      <w:r w:rsidRPr="00A1322F">
        <w:rPr>
          <w:rStyle w:val="Italic"/>
        </w:rPr>
        <w:t>Technical Regulations</w:t>
      </w:r>
      <w:r w:rsidR="00CB66AE" w:rsidRPr="00A1322F">
        <w:rPr>
          <w:rStyle w:val="Italic"/>
        </w:rPr>
        <w:t xml:space="preserve"> </w:t>
      </w:r>
      <w:r w:rsidR="00CB66AE" w:rsidRPr="00C76D2F">
        <w:t>(WMO-</w:t>
      </w:r>
      <w:r w:rsidR="00C71E2C">
        <w:t>No. </w:t>
      </w:r>
      <w:r w:rsidR="00CB66AE" w:rsidRPr="00C76D2F">
        <w:t>49)</w:t>
      </w:r>
      <w:r w:rsidRPr="00C76D2F">
        <w:t xml:space="preserve">, </w:t>
      </w:r>
      <w:r w:rsidR="00C71E2C">
        <w:t>Volume </w:t>
      </w:r>
      <w:r w:rsidRPr="00C76D2F">
        <w:t xml:space="preserve">II, </w:t>
      </w:r>
      <w:r w:rsidR="00C71E2C">
        <w:t>Part </w:t>
      </w:r>
      <w:r w:rsidRPr="00CB66AE">
        <w:t xml:space="preserve">II, </w:t>
      </w:r>
      <w:r w:rsidR="00C71E2C">
        <w:t>Appendix </w:t>
      </w:r>
      <w:r w:rsidRPr="00CB66AE">
        <w:t xml:space="preserve">3 and </w:t>
      </w:r>
      <w:r w:rsidR="00C71E2C">
        <w:t>Appendix </w:t>
      </w:r>
      <w:r w:rsidRPr="00CB66AE">
        <w:t>5</w:t>
      </w:r>
      <w:r w:rsidRPr="00141591">
        <w:t xml:space="preserve">, </w:t>
      </w:r>
      <w:r w:rsidR="00C71E2C">
        <w:t>section </w:t>
      </w:r>
      <w:r w:rsidRPr="003E2F45">
        <w:t>1</w:t>
      </w:r>
      <w:r w:rsidRPr="00141591">
        <w:t>.</w:t>
      </w:r>
    </w:p>
    <w:p w14:paraId="28EA155E" w14:textId="3CD77D6B" w:rsidR="00C90D23" w:rsidRPr="00C76D2F" w:rsidRDefault="00C90D23" w:rsidP="00DC28D7">
      <w:pPr>
        <w:pStyle w:val="Bodytext1"/>
      </w:pPr>
      <w:r w:rsidRPr="00C76D2F">
        <w:t>205.25.2</w:t>
      </w:r>
      <w:r w:rsidRPr="00C76D2F">
        <w:tab/>
        <w:t xml:space="preserve">XML elements describing </w:t>
      </w:r>
      <w:r w:rsidR="00C67E72">
        <w:t>TAFs</w:t>
      </w:r>
      <w:r w:rsidRPr="00C76D2F">
        <w:t xml:space="preserve"> shall conform to all </w:t>
      </w:r>
      <w:r w:rsidR="00AC23BC">
        <w:t>r</w:t>
      </w:r>
      <w:r w:rsidRPr="00C76D2F">
        <w:t>equirements specified in</w:t>
      </w:r>
      <w:r w:rsidR="003A09AB">
        <w:t xml:space="preserve"> </w:t>
      </w:r>
      <w:r w:rsidR="00C71E2C">
        <w:t>Table 6</w:t>
      </w:r>
      <w:r w:rsidR="003A09AB">
        <w:t>4.</w:t>
      </w:r>
    </w:p>
    <w:p w14:paraId="374287B2" w14:textId="166EB7F6" w:rsidR="00C90D23" w:rsidRPr="00C76D2F" w:rsidRDefault="00C90D23" w:rsidP="00DC28D7">
      <w:pPr>
        <w:pStyle w:val="Bodytext1"/>
      </w:pPr>
      <w:r w:rsidRPr="00C76D2F">
        <w:t>205.25.3</w:t>
      </w:r>
      <w:r w:rsidRPr="00C76D2F">
        <w:tab/>
        <w:t xml:space="preserve">XML elements describing </w:t>
      </w:r>
      <w:r w:rsidR="00C67E72">
        <w:t xml:space="preserve">TAFs </w:t>
      </w:r>
      <w:r w:rsidRPr="00C76D2F">
        <w:t xml:space="preserve">shall conform to all </w:t>
      </w:r>
      <w:r w:rsidR="00AC23BC">
        <w:t>r</w:t>
      </w:r>
      <w:r w:rsidRPr="00C76D2F">
        <w:t>equirements of all relevant dependencies specified in</w:t>
      </w:r>
      <w:r w:rsidR="003A09AB">
        <w:t xml:space="preserve"> </w:t>
      </w:r>
      <w:r w:rsidR="00C71E2C">
        <w:t>Table 6</w:t>
      </w:r>
      <w:r w:rsidR="003A09AB">
        <w:t>4.</w:t>
      </w:r>
    </w:p>
    <w:p w14:paraId="2289FE81" w14:textId="5E617C80" w:rsidR="005C1479" w:rsidRDefault="00C71E2C" w:rsidP="00DC28D7">
      <w:pPr>
        <w:pStyle w:val="Tablecaption"/>
      </w:pPr>
      <w:bookmarkStart w:id="194" w:name="_Ref386301740"/>
      <w:r>
        <w:t>Table 6</w:t>
      </w:r>
      <w:r w:rsidR="00717D4C">
        <w:t>4</w:t>
      </w:r>
      <w:bookmarkEnd w:id="194"/>
      <w:r w:rsidR="00717D4C">
        <w:t>.</w:t>
      </w:r>
      <w:r w:rsidR="00C90D23" w:rsidRPr="00C76D2F">
        <w:t xml:space="preserve"> Requirements class xsd-taf</w:t>
      </w:r>
    </w:p>
    <w:p w14:paraId="7A685949" w14:textId="7018834A"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2F4FDF66" w14:textId="77777777" w:rsidTr="00576CB0">
        <w:trPr>
          <w:cantSplit/>
          <w:tblHeader/>
          <w:jc w:val="center"/>
        </w:trPr>
        <w:tc>
          <w:tcPr>
            <w:tcW w:w="9759" w:type="dxa"/>
            <w:gridSpan w:val="2"/>
            <w:shd w:val="clear" w:color="auto" w:fill="F2F2F2"/>
          </w:tcPr>
          <w:p w14:paraId="11CAE214" w14:textId="25F42707" w:rsidR="00C90D23" w:rsidRPr="00C76D2F" w:rsidRDefault="00DB0544" w:rsidP="005177E8">
            <w:pPr>
              <w:pStyle w:val="Tableheader"/>
            </w:pPr>
            <w:r>
              <w:t>Requirements class</w:t>
            </w:r>
          </w:p>
        </w:tc>
      </w:tr>
      <w:tr w:rsidR="00C90D23" w:rsidRPr="00C76D2F" w14:paraId="1FE392D5" w14:textId="77777777" w:rsidTr="00576CB0">
        <w:trPr>
          <w:cantSplit/>
          <w:jc w:val="center"/>
        </w:trPr>
        <w:tc>
          <w:tcPr>
            <w:tcW w:w="9759" w:type="dxa"/>
            <w:gridSpan w:val="2"/>
          </w:tcPr>
          <w:p w14:paraId="263A267F" w14:textId="77777777" w:rsidR="00C90D23" w:rsidRPr="00E54024" w:rsidRDefault="00412FFF" w:rsidP="005177E8">
            <w:pPr>
              <w:pStyle w:val="Tablebody"/>
              <w:rPr>
                <w:rStyle w:val="Hyperlink"/>
                <w:rFonts w:eastAsia="MS Mincho" w:cs="Times New Roman"/>
                <w:szCs w:val="24"/>
              </w:rPr>
            </w:pPr>
            <w:hyperlink r:id="rId678" w:history="1">
              <w:r w:rsidR="00C90D23" w:rsidRPr="00E54024">
                <w:rPr>
                  <w:rStyle w:val="Hyperlink"/>
                </w:rPr>
                <w:t>http://icao.int/iwxxm/1.1/req/xsd-taf</w:t>
              </w:r>
            </w:hyperlink>
          </w:p>
        </w:tc>
      </w:tr>
      <w:tr w:rsidR="00C90D23" w:rsidRPr="00C76D2F" w14:paraId="17331C9C" w14:textId="77777777" w:rsidTr="009F70B5">
        <w:trPr>
          <w:cantSplit/>
          <w:jc w:val="center"/>
        </w:trPr>
        <w:tc>
          <w:tcPr>
            <w:tcW w:w="1860" w:type="dxa"/>
          </w:tcPr>
          <w:p w14:paraId="7884ADCC" w14:textId="2FCAF835" w:rsidR="00C90D23" w:rsidRPr="00C76D2F" w:rsidRDefault="006A236F" w:rsidP="005177E8">
            <w:pPr>
              <w:pStyle w:val="Tablebody"/>
            </w:pPr>
            <w:r>
              <w:t>Target type</w:t>
            </w:r>
          </w:p>
        </w:tc>
        <w:tc>
          <w:tcPr>
            <w:tcW w:w="7899" w:type="dxa"/>
          </w:tcPr>
          <w:p w14:paraId="150C62B3" w14:textId="77777777" w:rsidR="00C90D23" w:rsidRPr="00C76D2F" w:rsidRDefault="00C90D23" w:rsidP="005177E8">
            <w:pPr>
              <w:pStyle w:val="Tablebody"/>
            </w:pPr>
            <w:r w:rsidRPr="00C76D2F">
              <w:t>Data instance</w:t>
            </w:r>
          </w:p>
        </w:tc>
      </w:tr>
      <w:tr w:rsidR="00C90D23" w:rsidRPr="00C76D2F" w14:paraId="66645B93" w14:textId="77777777" w:rsidTr="009F70B5">
        <w:trPr>
          <w:cantSplit/>
          <w:jc w:val="center"/>
        </w:trPr>
        <w:tc>
          <w:tcPr>
            <w:tcW w:w="1860" w:type="dxa"/>
          </w:tcPr>
          <w:p w14:paraId="1EDD4D43" w14:textId="77777777" w:rsidR="00C90D23" w:rsidRPr="00C76D2F" w:rsidRDefault="00C90D23" w:rsidP="005177E8">
            <w:pPr>
              <w:pStyle w:val="Tablebody"/>
            </w:pPr>
            <w:r w:rsidRPr="00C76D2F">
              <w:t>Name</w:t>
            </w:r>
          </w:p>
        </w:tc>
        <w:tc>
          <w:tcPr>
            <w:tcW w:w="7899" w:type="dxa"/>
          </w:tcPr>
          <w:p w14:paraId="2AE9CCD9" w14:textId="77777777" w:rsidR="00C90D23" w:rsidRPr="00C76D2F" w:rsidRDefault="00C90D23" w:rsidP="005177E8">
            <w:pPr>
              <w:pStyle w:val="Tablebody"/>
            </w:pPr>
            <w:r w:rsidRPr="00C76D2F">
              <w:t>TAF</w:t>
            </w:r>
          </w:p>
        </w:tc>
      </w:tr>
      <w:tr w:rsidR="00C90D23" w:rsidRPr="00C76D2F" w14:paraId="2907FCD0" w14:textId="77777777" w:rsidTr="009F70B5">
        <w:trPr>
          <w:cantSplit/>
          <w:jc w:val="center"/>
        </w:trPr>
        <w:tc>
          <w:tcPr>
            <w:tcW w:w="1860" w:type="dxa"/>
          </w:tcPr>
          <w:p w14:paraId="3319FFD4" w14:textId="77777777" w:rsidR="00C90D23" w:rsidRPr="00C76D2F" w:rsidRDefault="00C90D23" w:rsidP="005177E8">
            <w:pPr>
              <w:pStyle w:val="Tablebody"/>
            </w:pPr>
            <w:r w:rsidRPr="00C76D2F">
              <w:t>Dependency</w:t>
            </w:r>
          </w:p>
        </w:tc>
        <w:tc>
          <w:tcPr>
            <w:tcW w:w="7899" w:type="dxa"/>
          </w:tcPr>
          <w:p w14:paraId="0778314D" w14:textId="2A2B28D7" w:rsidR="00C90D23" w:rsidRPr="00C76D2F" w:rsidRDefault="00412FFF" w:rsidP="009A0E8C">
            <w:pPr>
              <w:pStyle w:val="Tablebody"/>
            </w:pPr>
            <w:hyperlink r:id="rId679" w:history="1">
              <w:r w:rsidR="00C90D23" w:rsidRPr="00E54024">
                <w:rPr>
                  <w:rStyle w:val="Hyperlink"/>
                </w:rPr>
                <w:t>http://icao.int/iwxxm/1.1/req/xsd-meteorological-aerodrome-forecast</w:t>
              </w:r>
            </w:hyperlink>
            <w:r w:rsidR="00C90D23" w:rsidRPr="00C76D2F">
              <w:t>, 205.24</w:t>
            </w:r>
            <w:r w:rsidR="00657F04">
              <w:t xml:space="preserve"> </w:t>
            </w:r>
          </w:p>
        </w:tc>
      </w:tr>
      <w:tr w:rsidR="00C90D23" w:rsidRPr="00C76D2F" w14:paraId="759FFE6D" w14:textId="77777777" w:rsidTr="009F70B5">
        <w:trPr>
          <w:cantSplit/>
          <w:jc w:val="center"/>
        </w:trPr>
        <w:tc>
          <w:tcPr>
            <w:tcW w:w="1860" w:type="dxa"/>
            <w:shd w:val="clear" w:color="auto" w:fill="F2F2F2"/>
          </w:tcPr>
          <w:p w14:paraId="327A86FD" w14:textId="77777777" w:rsidR="00C90D23" w:rsidRPr="00C76D2F" w:rsidRDefault="00C90D23" w:rsidP="002613DF">
            <w:pPr>
              <w:pStyle w:val="Tablebodyshaded"/>
            </w:pPr>
            <w:r w:rsidRPr="00C76D2F">
              <w:t>Requirement</w:t>
            </w:r>
          </w:p>
        </w:tc>
        <w:tc>
          <w:tcPr>
            <w:tcW w:w="7899" w:type="dxa"/>
          </w:tcPr>
          <w:p w14:paraId="21996011" w14:textId="77777777" w:rsidR="00C90D23" w:rsidRPr="00E54024" w:rsidRDefault="00412FFF" w:rsidP="005177E8">
            <w:pPr>
              <w:pStyle w:val="Tablebody"/>
              <w:rPr>
                <w:rStyle w:val="Hyperlink"/>
              </w:rPr>
            </w:pPr>
            <w:hyperlink r:id="rId680" w:history="1">
              <w:r w:rsidR="00C90D23" w:rsidRPr="00E54024">
                <w:rPr>
                  <w:rStyle w:val="Hyperlink"/>
                </w:rPr>
                <w:t>http://icao.int/iwxxm/1.1/req/xsd-taf/valid</w:t>
              </w:r>
            </w:hyperlink>
          </w:p>
          <w:p w14:paraId="140742F2" w14:textId="77777777" w:rsidR="00C90D23" w:rsidRPr="00C76D2F" w:rsidRDefault="00C90D23" w:rsidP="005177E8">
            <w:pPr>
              <w:pStyle w:val="Tablebody"/>
            </w:pPr>
            <w:r w:rsidRPr="00C76D2F">
              <w:t>The content model of this element shall have a value that matches the content model of iwxxm:TAF.</w:t>
            </w:r>
          </w:p>
        </w:tc>
      </w:tr>
      <w:tr w:rsidR="00C90D23" w:rsidRPr="00C76D2F" w14:paraId="41D9FF8B" w14:textId="77777777" w:rsidTr="009F70B5">
        <w:trPr>
          <w:cantSplit/>
          <w:jc w:val="center"/>
        </w:trPr>
        <w:tc>
          <w:tcPr>
            <w:tcW w:w="1860" w:type="dxa"/>
            <w:shd w:val="clear" w:color="auto" w:fill="F2F2F2"/>
          </w:tcPr>
          <w:p w14:paraId="15F08480" w14:textId="77777777" w:rsidR="00C90D23" w:rsidRPr="00C76D2F" w:rsidRDefault="00C90D23" w:rsidP="002613DF">
            <w:pPr>
              <w:pStyle w:val="Tablebodyshaded"/>
            </w:pPr>
            <w:r w:rsidRPr="00C76D2F">
              <w:t>Requirement</w:t>
            </w:r>
          </w:p>
        </w:tc>
        <w:tc>
          <w:tcPr>
            <w:tcW w:w="7899" w:type="dxa"/>
          </w:tcPr>
          <w:p w14:paraId="4717E15D" w14:textId="77777777" w:rsidR="00C90D23" w:rsidRPr="00E54024" w:rsidRDefault="00412FFF" w:rsidP="005177E8">
            <w:pPr>
              <w:pStyle w:val="Tablebody"/>
              <w:rPr>
                <w:rStyle w:val="Hyperlink"/>
              </w:rPr>
            </w:pPr>
            <w:hyperlink r:id="rId681" w:history="1">
              <w:r w:rsidR="00C90D23" w:rsidRPr="00E54024">
                <w:rPr>
                  <w:rStyle w:val="Hyperlink"/>
                </w:rPr>
                <w:t>http://icao.int/iwxxm/1.1/req/xsd-taf/status</w:t>
              </w:r>
            </w:hyperlink>
          </w:p>
          <w:p w14:paraId="7A2D95D5" w14:textId="77777777" w:rsidR="00C90D23" w:rsidRPr="00C76D2F" w:rsidRDefault="00C90D23" w:rsidP="005177E8">
            <w:pPr>
              <w:pStyle w:val="Tablebody"/>
            </w:pPr>
            <w:r w:rsidRPr="00C76D2F">
              <w:t>The status of the TAF shall be indicated using the XML attribute //iwxxm:TAF/@status with the value being one of the enumeration: “NORMAL”, “AMENDMENT”, “CANCELLATION”, “CORRECTION” or “MISSING”.</w:t>
            </w:r>
          </w:p>
        </w:tc>
      </w:tr>
      <w:tr w:rsidR="00C90D23" w:rsidRPr="00C76D2F" w14:paraId="75827556" w14:textId="77777777" w:rsidTr="009F70B5">
        <w:trPr>
          <w:cantSplit/>
          <w:jc w:val="center"/>
        </w:trPr>
        <w:tc>
          <w:tcPr>
            <w:tcW w:w="1860" w:type="dxa"/>
            <w:shd w:val="clear" w:color="auto" w:fill="F2F2F2"/>
          </w:tcPr>
          <w:p w14:paraId="632D5860" w14:textId="77777777" w:rsidR="00C90D23" w:rsidRPr="00C76D2F" w:rsidRDefault="00C90D23" w:rsidP="002613DF">
            <w:pPr>
              <w:pStyle w:val="Tablebodyshaded"/>
            </w:pPr>
            <w:r w:rsidRPr="00C76D2F">
              <w:t>Requirement</w:t>
            </w:r>
          </w:p>
        </w:tc>
        <w:tc>
          <w:tcPr>
            <w:tcW w:w="7899" w:type="dxa"/>
          </w:tcPr>
          <w:p w14:paraId="5DA455C2" w14:textId="77777777" w:rsidR="00C90D23" w:rsidRPr="00E54024" w:rsidRDefault="00412FFF" w:rsidP="005177E8">
            <w:pPr>
              <w:pStyle w:val="Tablebody"/>
              <w:rPr>
                <w:rStyle w:val="Hyperlink"/>
              </w:rPr>
            </w:pPr>
            <w:hyperlink r:id="rId682" w:history="1">
              <w:r w:rsidR="00C90D23" w:rsidRPr="00E54024">
                <w:rPr>
                  <w:rStyle w:val="Hyperlink"/>
                </w:rPr>
                <w:t>http://icao.int/iwxxm/1.1/req/xsd-taf/issue-time</w:t>
              </w:r>
            </w:hyperlink>
          </w:p>
          <w:p w14:paraId="047AC920" w14:textId="77777777" w:rsidR="00C90D23" w:rsidRPr="00C76D2F" w:rsidRDefault="00C90D23" w:rsidP="005177E8">
            <w:pPr>
              <w:pStyle w:val="Tablebody"/>
            </w:pPr>
            <w:r w:rsidRPr="00C76D2F">
              <w:t>The XML element //iwxxm:TAF/iwxxm:issueTime shall contain a valid child element gml:TimeInstant that describes the time at which the TAF was issued.</w:t>
            </w:r>
          </w:p>
        </w:tc>
      </w:tr>
      <w:tr w:rsidR="00C90D23" w:rsidRPr="00C76D2F" w14:paraId="00BF3A99" w14:textId="77777777" w:rsidTr="009F70B5">
        <w:trPr>
          <w:cantSplit/>
          <w:jc w:val="center"/>
        </w:trPr>
        <w:tc>
          <w:tcPr>
            <w:tcW w:w="1860" w:type="dxa"/>
            <w:shd w:val="clear" w:color="auto" w:fill="F2F2F2"/>
          </w:tcPr>
          <w:p w14:paraId="28DC6499" w14:textId="77777777" w:rsidR="00C90D23" w:rsidRPr="00C76D2F" w:rsidRDefault="00C90D23" w:rsidP="002613DF">
            <w:pPr>
              <w:pStyle w:val="Tablebodyshaded"/>
            </w:pPr>
            <w:r w:rsidRPr="00C76D2F">
              <w:lastRenderedPageBreak/>
              <w:t>Requirement</w:t>
            </w:r>
          </w:p>
        </w:tc>
        <w:tc>
          <w:tcPr>
            <w:tcW w:w="7899" w:type="dxa"/>
          </w:tcPr>
          <w:p w14:paraId="2A0BFAE7" w14:textId="77777777" w:rsidR="00C90D23" w:rsidRPr="00E54024" w:rsidRDefault="00412FFF" w:rsidP="005177E8">
            <w:pPr>
              <w:pStyle w:val="Tablebody"/>
              <w:rPr>
                <w:rStyle w:val="Hyperlink"/>
              </w:rPr>
            </w:pPr>
            <w:hyperlink r:id="rId683" w:history="1">
              <w:r w:rsidR="00C90D23" w:rsidRPr="00E54024">
                <w:rPr>
                  <w:rStyle w:val="Hyperlink"/>
                </w:rPr>
                <w:t>http://icao.int/iwxxm/1.1/req/xsd-taf/base-forecast</w:t>
              </w:r>
            </w:hyperlink>
          </w:p>
          <w:p w14:paraId="28A54809" w14:textId="2EB213E4" w:rsidR="00C90D23" w:rsidRPr="00C76D2F" w:rsidRDefault="00C90D23" w:rsidP="005177E8">
            <w:pPr>
              <w:pStyle w:val="Tablebody"/>
            </w:pPr>
            <w:r w:rsidRPr="00C76D2F">
              <w:t>If the prevailing forecast conditions for the valid period of the TAF are reported, then</w:t>
            </w:r>
            <w:r w:rsidR="00964A00">
              <w:t>:</w:t>
            </w:r>
          </w:p>
          <w:p w14:paraId="692E1A08" w14:textId="0F6082FC" w:rsidR="00BF3849" w:rsidRDefault="002405D7" w:rsidP="006344C2">
            <w:pPr>
              <w:pStyle w:val="Tablebodyindent1"/>
            </w:pPr>
            <w:r>
              <w:t>(i)</w:t>
            </w:r>
            <w:r w:rsidR="00657F04">
              <w:tab/>
              <w:t>T</w:t>
            </w:r>
            <w:r w:rsidR="00C90D23" w:rsidRPr="00C76D2F">
              <w:t xml:space="preserve">he XML element //iwxxm:TAF/iwxxm:baseForecast shall contain a valid child element om:OM_Observation </w:t>
            </w:r>
            <w:r w:rsidR="00C90D23" w:rsidRPr="007C329C">
              <w:t>of type</w:t>
            </w:r>
            <w:r w:rsidR="00C90D23" w:rsidRPr="00C76D2F">
              <w:t xml:space="preserve"> MeteorologicalAerodromeForecast;</w:t>
            </w:r>
          </w:p>
          <w:p w14:paraId="307A2CB6" w14:textId="414B915F" w:rsidR="00C90D23" w:rsidRPr="00C76D2F" w:rsidRDefault="002405D7" w:rsidP="006344C2">
            <w:pPr>
              <w:pStyle w:val="Tablebodyindent1"/>
            </w:pPr>
            <w:r>
              <w:t>(ii)</w:t>
            </w:r>
            <w:r w:rsidR="00657F04">
              <w:tab/>
              <w:t>T</w:t>
            </w:r>
            <w:r w:rsidR="00C90D23" w:rsidRPr="00C76D2F">
              <w:t xml:space="preserve">he value of XML attribute //iwxxm:TAF/iwxxm:baseForecast/om:OM_Observation/om:type/@xlink:href shall be the URI </w:t>
            </w:r>
            <w:r w:rsidR="00C90D23" w:rsidRPr="00141591">
              <w:t>“</w:t>
            </w:r>
            <w:hyperlink r:id="rId684" w:history="1">
              <w:r w:rsidR="00C90D23" w:rsidRPr="00C76D2F">
                <w:rPr>
                  <w:rStyle w:val="Hyperlink"/>
                </w:rPr>
                <w:t>http://codes.wmo.int/49-2/observation-type/IWXXM/1.0/MeteorologicalAerodromeForecast</w:t>
              </w:r>
            </w:hyperlink>
            <w:r w:rsidR="00C90D23" w:rsidRPr="00141591">
              <w:t>”</w:t>
            </w:r>
            <w:r w:rsidR="00C90D23" w:rsidRPr="00C76D2F">
              <w:t>; and</w:t>
            </w:r>
          </w:p>
          <w:p w14:paraId="5A1207B9" w14:textId="37D432A3" w:rsidR="00C90D23" w:rsidRPr="00C76D2F" w:rsidRDefault="002405D7" w:rsidP="006344C2">
            <w:pPr>
              <w:pStyle w:val="Tablebodyindent1"/>
            </w:pPr>
            <w:r>
              <w:t>(iii)</w:t>
            </w:r>
            <w:r w:rsidR="00657F04">
              <w:tab/>
            </w:r>
            <w:r w:rsidR="00964A00">
              <w:t>T</w:t>
            </w:r>
            <w:r w:rsidR="00C90D23" w:rsidRPr="00C76D2F">
              <w:t>he XML attribute //iwxxm:TAF/iwxxm:baseForecast/om:OM_Observation/om:result/iwxxm:MeteorologicalAerodromeForecastRecord/@changeIndicator shall be absent.</w:t>
            </w:r>
          </w:p>
        </w:tc>
      </w:tr>
      <w:tr w:rsidR="00C90D23" w:rsidRPr="00C76D2F" w14:paraId="1522C7A2" w14:textId="77777777" w:rsidTr="009F70B5">
        <w:trPr>
          <w:cantSplit/>
          <w:jc w:val="center"/>
        </w:trPr>
        <w:tc>
          <w:tcPr>
            <w:tcW w:w="1860" w:type="dxa"/>
            <w:shd w:val="clear" w:color="auto" w:fill="F2F2F2"/>
          </w:tcPr>
          <w:p w14:paraId="4337B2C2" w14:textId="77777777" w:rsidR="00C90D23" w:rsidRPr="00C76D2F" w:rsidRDefault="00C90D23" w:rsidP="002613DF">
            <w:pPr>
              <w:pStyle w:val="Tablebodyshaded"/>
            </w:pPr>
            <w:r w:rsidRPr="00C76D2F">
              <w:t>Requirement</w:t>
            </w:r>
          </w:p>
        </w:tc>
        <w:tc>
          <w:tcPr>
            <w:tcW w:w="7899" w:type="dxa"/>
          </w:tcPr>
          <w:p w14:paraId="4AD198A4" w14:textId="77777777" w:rsidR="00C90D23" w:rsidRPr="00E54024" w:rsidRDefault="00412FFF" w:rsidP="005177E8">
            <w:pPr>
              <w:pStyle w:val="Tablebody"/>
              <w:rPr>
                <w:rStyle w:val="Hyperlink"/>
              </w:rPr>
            </w:pPr>
            <w:hyperlink r:id="rId685" w:history="1">
              <w:r w:rsidR="00C90D23" w:rsidRPr="00E54024">
                <w:rPr>
                  <w:rStyle w:val="Hyperlink"/>
                </w:rPr>
                <w:t>http://icao.int/iwxxm/1.1/req/xsd-taf/change-forecast</w:t>
              </w:r>
            </w:hyperlink>
          </w:p>
          <w:p w14:paraId="65D99A8D" w14:textId="0ADCB659" w:rsidR="00C90D23" w:rsidRPr="00C76D2F" w:rsidRDefault="00C90D23" w:rsidP="005177E8">
            <w:pPr>
              <w:pStyle w:val="Tablebody"/>
            </w:pPr>
            <w:r w:rsidRPr="00C76D2F">
              <w:t>If change forecasts or forecasts with probability of occurrence are reported, then</w:t>
            </w:r>
            <w:r w:rsidR="00964A00">
              <w:t>:</w:t>
            </w:r>
          </w:p>
          <w:p w14:paraId="0E809CBC" w14:textId="49FF8FDD" w:rsidR="00BF3849" w:rsidRDefault="002405D7" w:rsidP="00DC28D7">
            <w:pPr>
              <w:pStyle w:val="Tablebodyindent1"/>
            </w:pPr>
            <w:r>
              <w:t>(i)</w:t>
            </w:r>
            <w:r w:rsidR="00657F04">
              <w:tab/>
              <w:t>T</w:t>
            </w:r>
            <w:r w:rsidR="00C90D23" w:rsidRPr="00C76D2F">
              <w:t>he XML element //iwxxm:TAF/iwxxm:changeForecast shall contain a valid child element om:OM_Observation of type MeteorologicalAerodromeForecast;</w:t>
            </w:r>
          </w:p>
          <w:p w14:paraId="08CA72BE" w14:textId="79A6BF2F" w:rsidR="00C90D23" w:rsidRPr="00C76D2F" w:rsidRDefault="002405D7" w:rsidP="00DC28D7">
            <w:pPr>
              <w:pStyle w:val="Tablebodyindent1"/>
            </w:pPr>
            <w:r>
              <w:t>(ii)</w:t>
            </w:r>
            <w:r w:rsidR="00657F04">
              <w:tab/>
              <w:t>T</w:t>
            </w:r>
            <w:r w:rsidR="00C90D23" w:rsidRPr="00C76D2F">
              <w:t>he value of XML attribute //iwxxm:TAF/iwxxm:changeForecast/om:OM_Observation/om:t</w:t>
            </w:r>
            <w:r w:rsidR="002212DD">
              <w:t xml:space="preserve">ype/@xlink:href shall be the URI </w:t>
            </w:r>
            <w:r w:rsidR="00C90D23" w:rsidRPr="008E121E">
              <w:t>“</w:t>
            </w:r>
            <w:hyperlink r:id="rId686" w:history="1">
              <w:r w:rsidR="0055008A" w:rsidRPr="00DF791C">
                <w:rPr>
                  <w:rStyle w:val="Hyperlink"/>
                </w:rPr>
                <w:t>http://codes.wmo.int/49-2/observation-type/IWXXM/1.0/MeteorologicalAerodromeForecast</w:t>
              </w:r>
            </w:hyperlink>
            <w:r w:rsidR="00C90D23" w:rsidRPr="008E121E">
              <w:t>”</w:t>
            </w:r>
            <w:r w:rsidR="00C90D23" w:rsidRPr="00C76D2F">
              <w:t>;</w:t>
            </w:r>
          </w:p>
          <w:p w14:paraId="476038C7" w14:textId="1E3C4501" w:rsidR="00BF3849" w:rsidRDefault="002405D7" w:rsidP="00DC28D7">
            <w:pPr>
              <w:pStyle w:val="Tablebodyindent1"/>
            </w:pPr>
            <w:r>
              <w:t>(iii)</w:t>
            </w:r>
            <w:r w:rsidR="00657F04">
              <w:tab/>
              <w:t>T</w:t>
            </w:r>
            <w:r w:rsidR="00964A00">
              <w:t xml:space="preserve">he </w:t>
            </w:r>
            <w:r w:rsidR="00C90D23" w:rsidRPr="00C76D2F">
              <w:t>XML element //iwxxm:TAF/iwxxm:changeForecast/om:OM_Observation/om:result/iwxxm:MeteorologicalAerodromeForecastRecord/iwxxm:temperature shall be absent; and</w:t>
            </w:r>
          </w:p>
          <w:p w14:paraId="02586B8E" w14:textId="62E1A059" w:rsidR="00C90D23" w:rsidRPr="00C76D2F" w:rsidRDefault="002405D7" w:rsidP="00DB6FAF">
            <w:pPr>
              <w:pStyle w:val="Tablebodyindent1"/>
            </w:pPr>
            <w:r>
              <w:t>(iv)</w:t>
            </w:r>
            <w:r w:rsidR="00657F04">
              <w:tab/>
              <w:t>T</w:t>
            </w:r>
            <w:r w:rsidR="00C90D23" w:rsidRPr="00C76D2F">
              <w:t>he XML attribute //iwxxm:TAF/iwxxm:baseForecast/om:OM_Observation/om:result/iwxxm:MeteorologicalAerodromeForecastRecord/@changeIndicator shall be one of the enumeration: “BECOMING”, “TEMPORARY_FLUCTUATIONS”, “FROM”, “PROBABILITY_30”, “PROBABILITY_30_TEMPORARY_FLUCTUATIONS”, “PROBABILITY_40” or “PROBABILITY_40_TEMPORARY_FLUCTUATIONS”.</w:t>
            </w:r>
          </w:p>
        </w:tc>
      </w:tr>
      <w:tr w:rsidR="00C90D23" w:rsidRPr="00C76D2F" w14:paraId="116C8D2A" w14:textId="77777777" w:rsidTr="009F70B5">
        <w:trPr>
          <w:cantSplit/>
          <w:jc w:val="center"/>
        </w:trPr>
        <w:tc>
          <w:tcPr>
            <w:tcW w:w="1860" w:type="dxa"/>
            <w:shd w:val="clear" w:color="auto" w:fill="F2F2F2"/>
          </w:tcPr>
          <w:p w14:paraId="7251494C" w14:textId="77777777" w:rsidR="00C90D23" w:rsidRPr="00C76D2F" w:rsidRDefault="00C90D23" w:rsidP="002613DF">
            <w:pPr>
              <w:pStyle w:val="Tablebodyshaded"/>
            </w:pPr>
            <w:r w:rsidRPr="00C76D2F">
              <w:t>Requirement</w:t>
            </w:r>
          </w:p>
        </w:tc>
        <w:tc>
          <w:tcPr>
            <w:tcW w:w="7899" w:type="dxa"/>
          </w:tcPr>
          <w:p w14:paraId="3375E956" w14:textId="77777777" w:rsidR="00C90D23" w:rsidRPr="00E54024" w:rsidRDefault="00412FFF" w:rsidP="005177E8">
            <w:pPr>
              <w:pStyle w:val="Tablebody"/>
              <w:rPr>
                <w:rStyle w:val="Hyperlink"/>
              </w:rPr>
            </w:pPr>
            <w:hyperlink r:id="rId687" w:history="1">
              <w:r w:rsidR="00C90D23" w:rsidRPr="00E54024">
                <w:rPr>
                  <w:rStyle w:val="Hyperlink"/>
                </w:rPr>
                <w:t>http://icao.int/iwxxm/1.1/req/xsd-taf/unique-subject-aerodrome</w:t>
              </w:r>
            </w:hyperlink>
          </w:p>
          <w:p w14:paraId="4D85647A" w14:textId="77777777" w:rsidR="00C90D23" w:rsidRPr="00C76D2F" w:rsidRDefault="00C90D23" w:rsidP="005177E8">
            <w:pPr>
              <w:pStyle w:val="Tablebody"/>
            </w:pPr>
            <w:r w:rsidRPr="00C76D2F">
              <w:t>The base forecast and, if reported, change forecasts shall refer to the same aerodrome. All values of XML element //iwxxm:TAF/*/om:OM_Observation/om:featureOfInterest/sams:SF_SpatialSamplingFeature/sam:sampledFeature/saf:Aerodrome/gml:identifier within the TAF shall be identical.</w:t>
            </w:r>
          </w:p>
        </w:tc>
      </w:tr>
      <w:tr w:rsidR="00C90D23" w:rsidRPr="00C76D2F" w14:paraId="299C4025" w14:textId="77777777" w:rsidTr="009F70B5">
        <w:trPr>
          <w:cantSplit/>
          <w:jc w:val="center"/>
        </w:trPr>
        <w:tc>
          <w:tcPr>
            <w:tcW w:w="1860" w:type="dxa"/>
            <w:shd w:val="clear" w:color="auto" w:fill="F2F2F2"/>
          </w:tcPr>
          <w:p w14:paraId="0C704CDE" w14:textId="77777777" w:rsidR="00C90D23" w:rsidRPr="00C76D2F" w:rsidRDefault="00C90D23" w:rsidP="002613DF">
            <w:pPr>
              <w:pStyle w:val="Tablebodyshaded"/>
            </w:pPr>
            <w:r w:rsidRPr="00C76D2F">
              <w:t>Requirement</w:t>
            </w:r>
          </w:p>
        </w:tc>
        <w:tc>
          <w:tcPr>
            <w:tcW w:w="7899" w:type="dxa"/>
          </w:tcPr>
          <w:p w14:paraId="4B419480" w14:textId="77777777" w:rsidR="00C90D23" w:rsidRPr="00E54024" w:rsidRDefault="00412FFF" w:rsidP="005177E8">
            <w:pPr>
              <w:pStyle w:val="Tablebody"/>
              <w:rPr>
                <w:rStyle w:val="Hyperlink"/>
              </w:rPr>
            </w:pPr>
            <w:hyperlink r:id="rId688" w:history="1">
              <w:r w:rsidR="00C90D23" w:rsidRPr="00E54024">
                <w:rPr>
                  <w:rStyle w:val="Hyperlink"/>
                </w:rPr>
                <w:t>http://icao.int/iwxxm/1.1/req/xsd-taf/status-normal</w:t>
              </w:r>
            </w:hyperlink>
          </w:p>
          <w:p w14:paraId="2DEAC0A7" w14:textId="77777777" w:rsidR="00C90D23" w:rsidRPr="00C76D2F" w:rsidRDefault="00C90D23" w:rsidP="005177E8">
            <w:pPr>
              <w:pStyle w:val="Tablebody"/>
            </w:pPr>
            <w:r w:rsidRPr="00C76D2F">
              <w:t>If the status of the TAF is “NORMAL” (as specified by XML attribute //iwxxm:TAF/@status), then:</w:t>
            </w:r>
          </w:p>
          <w:p w14:paraId="21ED8B74" w14:textId="7EA16870" w:rsidR="00C90D23" w:rsidRPr="00C76D2F" w:rsidRDefault="002405D7" w:rsidP="00DC28D7">
            <w:pPr>
              <w:pStyle w:val="Tablebodyindent1"/>
            </w:pPr>
            <w:r>
              <w:t>(i)</w:t>
            </w:r>
            <w:r w:rsidR="00657F04">
              <w:tab/>
              <w:t>T</w:t>
            </w:r>
            <w:r w:rsidR="00C90D23" w:rsidRPr="00C76D2F">
              <w:t>he prevailing meteorological conditions anticipated during the valid period of the TAF shall be reported using</w:t>
            </w:r>
            <w:r w:rsidR="00C90D23">
              <w:t xml:space="preserve"> </w:t>
            </w:r>
            <w:r w:rsidR="00C90D23" w:rsidRPr="00C76D2F">
              <w:t>the XML element //iwxxm:TAF/iwxxm:baseForecast;</w:t>
            </w:r>
          </w:p>
          <w:p w14:paraId="310BB13D" w14:textId="11308D12" w:rsidR="00C90D23" w:rsidRPr="00C76D2F" w:rsidRDefault="002405D7" w:rsidP="00DC28D7">
            <w:pPr>
              <w:pStyle w:val="Tablebodyindent1"/>
            </w:pPr>
            <w:r>
              <w:t>(ii)</w:t>
            </w:r>
            <w:r w:rsidR="00657F04">
              <w:tab/>
              <w:t>T</w:t>
            </w:r>
            <w:r w:rsidR="00C90D23" w:rsidRPr="00C76D2F">
              <w:t>he valid time period of the TAF shall be given using the XML element //iwxxm:TAF/iwxxm:validTime/gml:TimePeriod</w:t>
            </w:r>
            <w:r w:rsidR="00800C4D">
              <w:t>;</w:t>
            </w:r>
          </w:p>
          <w:p w14:paraId="289B51AB" w14:textId="0EA0B319" w:rsidR="00C90D23" w:rsidRPr="00C76D2F" w:rsidRDefault="002405D7" w:rsidP="00DC28D7">
            <w:pPr>
              <w:pStyle w:val="Tablebodyindent1"/>
            </w:pPr>
            <w:r>
              <w:t>(iii)</w:t>
            </w:r>
            <w:r w:rsidR="00657F04">
              <w:tab/>
              <w:t>T</w:t>
            </w:r>
            <w:r w:rsidR="00C90D23" w:rsidRPr="00C76D2F">
              <w:t>he XML element //iwxxm:TAF/iwxxm:previousReportAerodrome shall be absent; and</w:t>
            </w:r>
          </w:p>
          <w:p w14:paraId="6998E529" w14:textId="46038B77" w:rsidR="00C90D23" w:rsidRPr="00C76D2F" w:rsidRDefault="002405D7" w:rsidP="00DC28D7">
            <w:pPr>
              <w:pStyle w:val="Tablebodyindent1"/>
            </w:pPr>
            <w:r>
              <w:t>(iv)</w:t>
            </w:r>
            <w:r w:rsidR="00657F04">
              <w:tab/>
              <w:t>T</w:t>
            </w:r>
            <w:r w:rsidR="00C90D23" w:rsidRPr="00C76D2F">
              <w:t>he XML element //iwxxm:TAF/iwxxm:previousReportValidPeriod shall be absent.</w:t>
            </w:r>
          </w:p>
        </w:tc>
      </w:tr>
      <w:tr w:rsidR="00C90D23" w:rsidRPr="00C76D2F" w14:paraId="2A305A31" w14:textId="77777777" w:rsidTr="009F70B5">
        <w:trPr>
          <w:cantSplit/>
          <w:jc w:val="center"/>
        </w:trPr>
        <w:tc>
          <w:tcPr>
            <w:tcW w:w="1860" w:type="dxa"/>
            <w:shd w:val="clear" w:color="auto" w:fill="F2F2F2"/>
          </w:tcPr>
          <w:p w14:paraId="6A5594A5" w14:textId="77777777" w:rsidR="00C90D23" w:rsidRPr="00C76D2F" w:rsidRDefault="00C90D23" w:rsidP="002613DF">
            <w:pPr>
              <w:pStyle w:val="Tablebodyshaded"/>
            </w:pPr>
            <w:r w:rsidRPr="00C76D2F">
              <w:lastRenderedPageBreak/>
              <w:t>Requirement</w:t>
            </w:r>
          </w:p>
        </w:tc>
        <w:tc>
          <w:tcPr>
            <w:tcW w:w="7899" w:type="dxa"/>
          </w:tcPr>
          <w:p w14:paraId="2C574E81" w14:textId="77777777" w:rsidR="00BF3849" w:rsidRDefault="00412FFF" w:rsidP="005177E8">
            <w:pPr>
              <w:pStyle w:val="Tablebody"/>
              <w:rPr>
                <w:rStyle w:val="Hyperlink"/>
              </w:rPr>
            </w:pPr>
            <w:hyperlink r:id="rId689" w:history="1">
              <w:r w:rsidR="00C90D23" w:rsidRPr="00E54024">
                <w:rPr>
                  <w:rStyle w:val="Hyperlink"/>
                </w:rPr>
                <w:t>http://icao.int/iwxxm/1.1/req/xsd-taf/status-amendment-or-correction</w:t>
              </w:r>
            </w:hyperlink>
          </w:p>
          <w:p w14:paraId="25C1A6AE" w14:textId="516F0D1F" w:rsidR="00C90D23" w:rsidRPr="00C76D2F" w:rsidRDefault="00C90D23" w:rsidP="005177E8">
            <w:pPr>
              <w:pStyle w:val="Tablebody"/>
            </w:pPr>
            <w:r w:rsidRPr="00C76D2F">
              <w:t>If the status of the TAF is “AMENDMENT” or “CORRECTION” (as specified by XML attribute //iwxxm:TAF/@status), then:</w:t>
            </w:r>
          </w:p>
          <w:p w14:paraId="11242912" w14:textId="110A35B7" w:rsidR="00C90D23" w:rsidRPr="00C76D2F" w:rsidRDefault="00F0366A" w:rsidP="00DC28D7">
            <w:pPr>
              <w:pStyle w:val="Tablebodyindent1"/>
            </w:pPr>
            <w:r>
              <w:t>(i)</w:t>
            </w:r>
            <w:r w:rsidR="00657F04">
              <w:tab/>
              <w:t>T</w:t>
            </w:r>
            <w:r w:rsidR="00C90D23" w:rsidRPr="00C76D2F">
              <w:t>he prevailing meteorological conditions anticipated during the valid period of the TAF shall be reported using</w:t>
            </w:r>
            <w:r w:rsidR="00C90D23">
              <w:t xml:space="preserve"> </w:t>
            </w:r>
            <w:r w:rsidR="00C90D23" w:rsidRPr="00C76D2F">
              <w:t>the XML element //iwxxm:TAF/iwxxm:baseForecast;</w:t>
            </w:r>
          </w:p>
          <w:p w14:paraId="3348526F" w14:textId="4FBB6D05" w:rsidR="00C90D23" w:rsidRPr="00C76D2F" w:rsidRDefault="00F0366A" w:rsidP="00DC28D7">
            <w:pPr>
              <w:pStyle w:val="Tablebodyindent1"/>
            </w:pPr>
            <w:r>
              <w:t>(ii)</w:t>
            </w:r>
            <w:r w:rsidR="00657F04">
              <w:tab/>
              <w:t>T</w:t>
            </w:r>
            <w:r w:rsidR="00C90D23" w:rsidRPr="00C76D2F">
              <w:t>he valid time period of the TAF shall be given using the XML element //iwxxm:TAF/iwxxm:validTime/gml:TimePeriod; and</w:t>
            </w:r>
          </w:p>
          <w:p w14:paraId="788F3D52" w14:textId="645233DA" w:rsidR="00C90D23" w:rsidRPr="00C76D2F" w:rsidRDefault="00F0366A" w:rsidP="00DC28D7">
            <w:pPr>
              <w:pStyle w:val="Tablebodyindent1"/>
            </w:pPr>
            <w:r>
              <w:t>(iii)</w:t>
            </w:r>
            <w:r w:rsidR="00657F04">
              <w:tab/>
              <w:t>T</w:t>
            </w:r>
            <w:r w:rsidR="00C90D23" w:rsidRPr="00C76D2F">
              <w:t>he valid time period for the TAF that has been amended or corrected shall be reported using the XML element //iwxxm:TAF/iwxxm:previousReportValidPeriod/gml:TimePeriod.</w:t>
            </w:r>
          </w:p>
        </w:tc>
      </w:tr>
      <w:tr w:rsidR="00C90D23" w:rsidRPr="00C76D2F" w14:paraId="6C45E956" w14:textId="77777777" w:rsidTr="009F70B5">
        <w:trPr>
          <w:cantSplit/>
          <w:jc w:val="center"/>
        </w:trPr>
        <w:tc>
          <w:tcPr>
            <w:tcW w:w="1860" w:type="dxa"/>
            <w:shd w:val="clear" w:color="auto" w:fill="F2F2F2"/>
          </w:tcPr>
          <w:p w14:paraId="1C00D6C1" w14:textId="77777777" w:rsidR="00C90D23" w:rsidRPr="00C76D2F" w:rsidRDefault="00C90D23" w:rsidP="002613DF">
            <w:pPr>
              <w:pStyle w:val="Tablebodyshaded"/>
            </w:pPr>
            <w:r w:rsidRPr="00C76D2F">
              <w:t>Requirement</w:t>
            </w:r>
          </w:p>
        </w:tc>
        <w:tc>
          <w:tcPr>
            <w:tcW w:w="7899" w:type="dxa"/>
          </w:tcPr>
          <w:p w14:paraId="673B727E" w14:textId="77777777" w:rsidR="00C90D23" w:rsidRPr="00E54024" w:rsidRDefault="00C90D23" w:rsidP="005177E8">
            <w:pPr>
              <w:pStyle w:val="Tablebody"/>
              <w:rPr>
                <w:rStyle w:val="Hyperlink"/>
              </w:rPr>
            </w:pPr>
            <w:r w:rsidRPr="00E54024">
              <w:rPr>
                <w:rStyle w:val="Hyperlink"/>
              </w:rPr>
              <w:t>http://icao.int/iwxxm/1.1/req/xsd-taf/status-cancellation</w:t>
            </w:r>
          </w:p>
          <w:p w14:paraId="6EA43771" w14:textId="77777777" w:rsidR="00C90D23" w:rsidRPr="00C76D2F" w:rsidRDefault="00C90D23" w:rsidP="005177E8">
            <w:pPr>
              <w:pStyle w:val="Tablebody"/>
            </w:pPr>
            <w:r w:rsidRPr="00C76D2F">
              <w:t>If the status of the TAF is “CANCELLATION” (as specified by XML attribute //iwxxm:TAF/@status), then:</w:t>
            </w:r>
          </w:p>
          <w:p w14:paraId="2CEFEAEE" w14:textId="409C26A2" w:rsidR="00C90D23" w:rsidRPr="00C76D2F" w:rsidRDefault="00F0366A" w:rsidP="00DC28D7">
            <w:pPr>
              <w:pStyle w:val="Tablebodyindent1"/>
            </w:pPr>
            <w:r>
              <w:t>(i)</w:t>
            </w:r>
            <w:r w:rsidR="00657F04">
              <w:tab/>
              <w:t>T</w:t>
            </w:r>
            <w:r w:rsidR="00C90D23" w:rsidRPr="00C76D2F">
              <w:t>he XML element //iwxxm:TAF/iwxxm:baseForecast shall be absent;</w:t>
            </w:r>
          </w:p>
          <w:p w14:paraId="0B147020" w14:textId="4182F908" w:rsidR="00C90D23" w:rsidRPr="00C76D2F" w:rsidRDefault="00F0366A" w:rsidP="00DC28D7">
            <w:pPr>
              <w:pStyle w:val="Tablebodyindent1"/>
            </w:pPr>
            <w:r>
              <w:t>(ii)</w:t>
            </w:r>
            <w:r w:rsidR="00657F04">
              <w:tab/>
              <w:t>T</w:t>
            </w:r>
            <w:r w:rsidR="00C90D23" w:rsidRPr="00C76D2F">
              <w:t>he XML element //iwxxm:TAF/iwxxm:changeForecast shall be absent;</w:t>
            </w:r>
          </w:p>
          <w:p w14:paraId="2A1E2FED" w14:textId="1567979D" w:rsidR="00C90D23" w:rsidRPr="00C76D2F" w:rsidRDefault="00F0366A" w:rsidP="00DC28D7">
            <w:pPr>
              <w:pStyle w:val="Tablebodyindent1"/>
            </w:pPr>
            <w:r>
              <w:t>(iii)</w:t>
            </w:r>
            <w:r w:rsidR="00657F04">
              <w:tab/>
              <w:t>T</w:t>
            </w:r>
            <w:r w:rsidR="00C90D23" w:rsidRPr="00C76D2F">
              <w:t>he time period for which TAF reports at the subject aerodrome are cancelled shall be given using the XML element //iwxxm:TAF/iwxxm:validTime/gml:TimePeriod</w:t>
            </w:r>
            <w:r w:rsidR="0055008A">
              <w:t>;</w:t>
            </w:r>
          </w:p>
          <w:p w14:paraId="632168B1" w14:textId="6CDEB7C1" w:rsidR="00C90D23" w:rsidRPr="00C76D2F" w:rsidRDefault="00F0366A" w:rsidP="00DC28D7">
            <w:pPr>
              <w:pStyle w:val="Tablebodyindent1"/>
            </w:pPr>
            <w:r>
              <w:t>(iv)</w:t>
            </w:r>
            <w:r w:rsidR="00657F04">
              <w:tab/>
              <w:t>T</w:t>
            </w:r>
            <w:r w:rsidR="00C90D23" w:rsidRPr="00C76D2F">
              <w:t>he aerodrome for which TAF reports are cancelled shall be reported using the XML element //iwxxm:TAF/iwxxm:previousReportAerodrome/saf:Aerodrome; and</w:t>
            </w:r>
          </w:p>
          <w:p w14:paraId="13BA4717" w14:textId="373C690A" w:rsidR="00C90D23" w:rsidRPr="00C76D2F" w:rsidRDefault="00F0366A" w:rsidP="00DC28D7">
            <w:pPr>
              <w:pStyle w:val="Tablebodyindent1"/>
            </w:pPr>
            <w:r>
              <w:t>(v)</w:t>
            </w:r>
            <w:r w:rsidR="00657F04">
              <w:tab/>
              <w:t>T</w:t>
            </w:r>
            <w:r w:rsidR="00C90D23" w:rsidRPr="00C76D2F">
              <w:t>he valid time period for the TAF that has been cancelled shall be reported using the XML element //iwxxm:TAF/iwxxm:previousReportValidPeriod/gml:TimePeriod.</w:t>
            </w:r>
          </w:p>
        </w:tc>
      </w:tr>
      <w:tr w:rsidR="00C90D23" w:rsidRPr="00C76D2F" w14:paraId="514EDC1D" w14:textId="77777777" w:rsidTr="009F70B5">
        <w:trPr>
          <w:cantSplit/>
          <w:jc w:val="center"/>
        </w:trPr>
        <w:tc>
          <w:tcPr>
            <w:tcW w:w="1860" w:type="dxa"/>
            <w:shd w:val="clear" w:color="auto" w:fill="F2F2F2"/>
          </w:tcPr>
          <w:p w14:paraId="511579FC" w14:textId="77777777" w:rsidR="00C90D23" w:rsidRPr="00C76D2F" w:rsidRDefault="00C90D23" w:rsidP="002613DF">
            <w:pPr>
              <w:pStyle w:val="Tablebodyshaded"/>
            </w:pPr>
            <w:r w:rsidRPr="00C76D2F">
              <w:t>Requirement</w:t>
            </w:r>
          </w:p>
        </w:tc>
        <w:tc>
          <w:tcPr>
            <w:tcW w:w="7899" w:type="dxa"/>
          </w:tcPr>
          <w:p w14:paraId="3FF58832" w14:textId="77777777" w:rsidR="00C90D23" w:rsidRPr="00E54024" w:rsidRDefault="00C90D23" w:rsidP="005177E8">
            <w:pPr>
              <w:pStyle w:val="Tablebody"/>
              <w:rPr>
                <w:rStyle w:val="Hyperlink"/>
              </w:rPr>
            </w:pPr>
            <w:r w:rsidRPr="00E54024">
              <w:rPr>
                <w:rStyle w:val="Hyperlink"/>
              </w:rPr>
              <w:t>http://icao.int/iwxxm/1.1/req/xsd-taf/nil-report-status-missing</w:t>
            </w:r>
          </w:p>
          <w:p w14:paraId="4976C33A" w14:textId="77777777" w:rsidR="00C90D23" w:rsidRPr="00C76D2F" w:rsidRDefault="00C90D23" w:rsidP="005177E8">
            <w:pPr>
              <w:pStyle w:val="Tablebody"/>
            </w:pPr>
            <w:r w:rsidRPr="00C76D2F">
              <w:t>If the status of the TAF is “MISSING” (as specified by XML attribute //iwxxm:TAF/@status), then:</w:t>
            </w:r>
          </w:p>
          <w:p w14:paraId="6EB6B68A" w14:textId="77777777" w:rsidR="00327840" w:rsidRDefault="00F0366A" w:rsidP="00DC28D7">
            <w:pPr>
              <w:pStyle w:val="Tablebodyindent1"/>
            </w:pPr>
            <w:r>
              <w:t>(i)</w:t>
            </w:r>
            <w:r w:rsidR="00657F04">
              <w:tab/>
              <w:t>T</w:t>
            </w:r>
            <w:r w:rsidR="00C90D23" w:rsidRPr="00C76D2F">
              <w:t xml:space="preserve">he XML element //iwxxm:TAF/iwxxm:baseForecast </w:t>
            </w:r>
            <w:r w:rsidR="00C90D23" w:rsidRPr="007A2228">
              <w:t xml:space="preserve">shall </w:t>
            </w:r>
            <w:r w:rsidR="007A2228">
              <w:t>contain</w:t>
            </w:r>
            <w:r w:rsidR="00C90D23" w:rsidRPr="00C76D2F">
              <w:t xml:space="preserve"> valid child element om:OM_Observation of type MeteorologicalAerodromeForecast</w:t>
            </w:r>
            <w:r w:rsidR="00D51411">
              <w:t>;</w:t>
            </w:r>
          </w:p>
          <w:p w14:paraId="7B64D3F4" w14:textId="5DF72E43" w:rsidR="00C90D23" w:rsidRPr="00C76D2F" w:rsidRDefault="00F0366A" w:rsidP="00DC28D7">
            <w:pPr>
              <w:pStyle w:val="Tablebodyindent1"/>
            </w:pPr>
            <w:r>
              <w:t>(ii)</w:t>
            </w:r>
            <w:r w:rsidR="00657F04">
              <w:tab/>
              <w:t>T</w:t>
            </w:r>
            <w:r w:rsidR="00C90D23" w:rsidRPr="00C76D2F">
              <w:t>he value of XML element //iwxxm:TAF/iwxxm:baseForecast/om:OM_Observation/om:featureOfInterest/sams:SF_SpatialSamplingFeature/sam:sampledFeature/saf:Aerodrome shall indicate the aerodrome for which the TAF is missing;</w:t>
            </w:r>
          </w:p>
          <w:p w14:paraId="66243C56" w14:textId="49499850" w:rsidR="00C90D23" w:rsidRPr="00C76D2F" w:rsidRDefault="00F0366A" w:rsidP="00DC28D7">
            <w:pPr>
              <w:pStyle w:val="Tablebodyindent1"/>
            </w:pPr>
            <w:r>
              <w:t>(iii)</w:t>
            </w:r>
            <w:r w:rsidR="00657F04">
              <w:tab/>
              <w:t>T</w:t>
            </w:r>
            <w:r w:rsidR="00C90D23" w:rsidRPr="00C76D2F">
              <w:t>he XML element //iwxxm:TAF/iwxxm:baseForecast/om:OM_Observation/om:result shall have no child elements and XML attribute //iwxxm:TAF/iwxxm:baseForecast/om:OM_Observation/om:result/@nilReason shall provide an appropriate nil-reason;</w:t>
            </w:r>
          </w:p>
          <w:p w14:paraId="172BA375" w14:textId="276519D8" w:rsidR="00C90D23" w:rsidRPr="00C76D2F" w:rsidRDefault="00F0366A" w:rsidP="00DC28D7">
            <w:pPr>
              <w:pStyle w:val="Tablebodyindent1"/>
            </w:pPr>
            <w:r>
              <w:t>(iv)</w:t>
            </w:r>
            <w:r w:rsidR="00657F04">
              <w:tab/>
              <w:t>T</w:t>
            </w:r>
            <w:r w:rsidR="00C90D23" w:rsidRPr="00C76D2F">
              <w:t>he XML element //iwxxm:TAF/iwxxm:changeForecast shall be absent;</w:t>
            </w:r>
          </w:p>
          <w:p w14:paraId="002A8EC8" w14:textId="6C9D32B5" w:rsidR="00C90D23" w:rsidRPr="00C76D2F" w:rsidRDefault="00F0366A" w:rsidP="00DC28D7">
            <w:pPr>
              <w:pStyle w:val="Tablebodyindent1"/>
            </w:pPr>
            <w:r>
              <w:t>(v)</w:t>
            </w:r>
            <w:r w:rsidR="00657F04">
              <w:tab/>
              <w:t>T</w:t>
            </w:r>
            <w:r w:rsidR="00C90D23" w:rsidRPr="00C76D2F">
              <w:t>he XML element //iwxxm:TAF/iwxxm:validTime shall be absent;</w:t>
            </w:r>
          </w:p>
          <w:p w14:paraId="7BB448DF" w14:textId="65AF2F48" w:rsidR="00C90D23" w:rsidRPr="00C76D2F" w:rsidRDefault="00F0366A" w:rsidP="00DC28D7">
            <w:pPr>
              <w:pStyle w:val="Tablebodyindent1"/>
            </w:pPr>
            <w:r>
              <w:t>(vi)</w:t>
            </w:r>
            <w:r w:rsidR="00657F04">
              <w:tab/>
            </w:r>
            <w:r w:rsidR="00964A00">
              <w:t>T</w:t>
            </w:r>
            <w:r w:rsidR="00C90D23" w:rsidRPr="00C76D2F">
              <w:t>he XML element //iwxxm:TAF/iwxxm:previousReportAerodrome shall be absent; and</w:t>
            </w:r>
          </w:p>
          <w:p w14:paraId="4E5C9863" w14:textId="0CB5BBCB" w:rsidR="00C90D23" w:rsidRPr="00C76D2F" w:rsidRDefault="00500F6A" w:rsidP="00DC28D7">
            <w:pPr>
              <w:pStyle w:val="Tablebodyindent1"/>
            </w:pPr>
            <w:r>
              <w:t>(vii)</w:t>
            </w:r>
            <w:r>
              <w:tab/>
            </w:r>
            <w:r w:rsidR="00657F04">
              <w:t>T</w:t>
            </w:r>
            <w:r w:rsidR="00C90D23" w:rsidRPr="00C76D2F">
              <w:t>he XML element //iwxxm:TAF/iwxxm:previousReportValidPeriod shall be absent.</w:t>
            </w:r>
          </w:p>
        </w:tc>
      </w:tr>
      <w:tr w:rsidR="00C90D23" w:rsidRPr="00C76D2F" w14:paraId="67C03250" w14:textId="77777777" w:rsidTr="009F70B5">
        <w:trPr>
          <w:cantSplit/>
          <w:jc w:val="center"/>
        </w:trPr>
        <w:tc>
          <w:tcPr>
            <w:tcW w:w="1860" w:type="dxa"/>
            <w:shd w:val="clear" w:color="auto" w:fill="F2F2F2"/>
            <w:tcMar>
              <w:left w:w="20" w:type="dxa"/>
              <w:right w:w="0" w:type="dxa"/>
            </w:tcMar>
          </w:tcPr>
          <w:p w14:paraId="595F2FAE" w14:textId="77777777" w:rsidR="00C90D23" w:rsidRPr="00C76D2F" w:rsidRDefault="00C90D23" w:rsidP="002613DF">
            <w:pPr>
              <w:pStyle w:val="Tablebodyshaded"/>
            </w:pPr>
            <w:r w:rsidRPr="00C76D2F">
              <w:lastRenderedPageBreak/>
              <w:t>Recommendation</w:t>
            </w:r>
          </w:p>
        </w:tc>
        <w:tc>
          <w:tcPr>
            <w:tcW w:w="7899" w:type="dxa"/>
          </w:tcPr>
          <w:p w14:paraId="33B51CAC" w14:textId="77777777" w:rsidR="00C90D23" w:rsidRPr="00E54024" w:rsidRDefault="00412FFF" w:rsidP="005177E8">
            <w:pPr>
              <w:pStyle w:val="Tablebody"/>
              <w:rPr>
                <w:rStyle w:val="Hyperlink"/>
              </w:rPr>
            </w:pPr>
            <w:hyperlink r:id="rId690" w:history="1">
              <w:r w:rsidR="00C90D23" w:rsidRPr="00E54024">
                <w:rPr>
                  <w:rStyle w:val="Hyperlink"/>
                </w:rPr>
                <w:t>http://icao.int/iwxxm/1.1/req/xsd-taf/number-of-change-forecasts</w:t>
              </w:r>
            </w:hyperlink>
          </w:p>
          <w:p w14:paraId="4619D2FE" w14:textId="77777777" w:rsidR="00C90D23" w:rsidRPr="00C76D2F" w:rsidRDefault="00C90D23" w:rsidP="005177E8">
            <w:pPr>
              <w:pStyle w:val="Tablebody"/>
            </w:pPr>
            <w:r w:rsidRPr="00C76D2F">
              <w:t>The number of change forecasts should be kept to a minimum, and no more than five change forecasts should be reported in normal circumstances.</w:t>
            </w:r>
          </w:p>
        </w:tc>
      </w:tr>
      <w:tr w:rsidR="00C90D23" w:rsidRPr="00C76D2F" w14:paraId="54425484" w14:textId="77777777" w:rsidTr="009F70B5">
        <w:trPr>
          <w:cantSplit/>
          <w:jc w:val="center"/>
        </w:trPr>
        <w:tc>
          <w:tcPr>
            <w:tcW w:w="1860" w:type="dxa"/>
            <w:shd w:val="clear" w:color="auto" w:fill="F2F2F2"/>
            <w:tcMar>
              <w:left w:w="20" w:type="dxa"/>
              <w:right w:w="0" w:type="dxa"/>
            </w:tcMar>
          </w:tcPr>
          <w:p w14:paraId="5357114F" w14:textId="77777777" w:rsidR="00C90D23" w:rsidRPr="00C76D2F" w:rsidRDefault="00C90D23" w:rsidP="002613DF">
            <w:pPr>
              <w:pStyle w:val="Tablebodyshaded"/>
            </w:pPr>
            <w:r w:rsidRPr="00C76D2F">
              <w:t>Recommendation</w:t>
            </w:r>
          </w:p>
        </w:tc>
        <w:tc>
          <w:tcPr>
            <w:tcW w:w="7899" w:type="dxa"/>
          </w:tcPr>
          <w:p w14:paraId="4E3FF344" w14:textId="77777777" w:rsidR="00C90D23" w:rsidRPr="00E54024" w:rsidRDefault="00412FFF" w:rsidP="005177E8">
            <w:pPr>
              <w:pStyle w:val="Tablebody"/>
              <w:rPr>
                <w:rStyle w:val="Hyperlink"/>
              </w:rPr>
            </w:pPr>
            <w:hyperlink r:id="rId691" w:history="1">
              <w:r w:rsidR="00C90D23" w:rsidRPr="00E54024">
                <w:rPr>
                  <w:rStyle w:val="Hyperlink"/>
                </w:rPr>
                <w:t>http://icao.int/iwxxm/1.1/req/xsd-taf/issue-time-matches-result-time</w:t>
              </w:r>
            </w:hyperlink>
          </w:p>
          <w:p w14:paraId="0664634E" w14:textId="77777777" w:rsidR="00C90D23" w:rsidRPr="00C76D2F" w:rsidRDefault="00C90D23" w:rsidP="005177E8">
            <w:pPr>
              <w:pStyle w:val="Tablebody"/>
            </w:pPr>
            <w:r w:rsidRPr="00C76D2F">
              <w:t>The TAF issue time (specified by XML element //iwxxm:TAF/iwxxm:issueTime/gml:TimeInstant) should match the result time for each of the forecasts provided within the TAF (specified by XML element //iwxxm:TAF/*/om:OM_Observation/om:resultTime/gml:TimeInstant).</w:t>
            </w:r>
          </w:p>
        </w:tc>
      </w:tr>
      <w:tr w:rsidR="00C90D23" w:rsidRPr="00C76D2F" w14:paraId="32437784" w14:textId="77777777" w:rsidTr="009F70B5">
        <w:trPr>
          <w:cantSplit/>
          <w:jc w:val="center"/>
        </w:trPr>
        <w:tc>
          <w:tcPr>
            <w:tcW w:w="1860" w:type="dxa"/>
            <w:shd w:val="clear" w:color="auto" w:fill="F2F2F2"/>
            <w:tcMar>
              <w:left w:w="20" w:type="dxa"/>
              <w:right w:w="0" w:type="dxa"/>
            </w:tcMar>
          </w:tcPr>
          <w:p w14:paraId="0FB13A1A" w14:textId="77777777" w:rsidR="00C90D23" w:rsidRPr="00C76D2F" w:rsidRDefault="00C90D23" w:rsidP="002613DF">
            <w:pPr>
              <w:pStyle w:val="Tablebodyshaded"/>
            </w:pPr>
            <w:r w:rsidRPr="00C76D2F">
              <w:t>Recommendation</w:t>
            </w:r>
          </w:p>
        </w:tc>
        <w:tc>
          <w:tcPr>
            <w:tcW w:w="7899" w:type="dxa"/>
          </w:tcPr>
          <w:p w14:paraId="1D0EAB60" w14:textId="77777777" w:rsidR="00C90D23" w:rsidRPr="00E54024" w:rsidRDefault="00C90D23" w:rsidP="005177E8">
            <w:pPr>
              <w:pStyle w:val="Tablebody"/>
              <w:rPr>
                <w:rStyle w:val="Hyperlink"/>
              </w:rPr>
            </w:pPr>
            <w:r w:rsidRPr="00E54024">
              <w:rPr>
                <w:rStyle w:val="Hyperlink"/>
              </w:rPr>
              <w:t>http://icao.int/iwxxm/1.1/req/xsd-taf/valid-time-includes-all-phenomenon-times</w:t>
            </w:r>
          </w:p>
          <w:p w14:paraId="56D130A1" w14:textId="1F4B6164" w:rsidR="00C90D23" w:rsidRPr="00C76D2F" w:rsidRDefault="00C90D23" w:rsidP="005177E8">
            <w:pPr>
              <w:pStyle w:val="Tablebody"/>
            </w:pPr>
            <w:r w:rsidRPr="00C76D2F">
              <w:t xml:space="preserve">The valid times of all forecasts included in the TAF (specified by XML element </w:t>
            </w:r>
            <w:r w:rsidR="00434B3A">
              <w:br/>
            </w:r>
            <w:r w:rsidRPr="00C76D2F">
              <w:t>//iwxxm:TAF/*/om:OM_Observation/om:phenomenonTime/*) should occur within the valid time period of the TAF (specified by XML element //iwxxm:TAF/iwxxm:validTime/gml:TimePeriod).</w:t>
            </w:r>
          </w:p>
        </w:tc>
      </w:tr>
      <w:tr w:rsidR="00C90D23" w:rsidRPr="00C76D2F" w14:paraId="2C39FA39" w14:textId="77777777" w:rsidTr="009F70B5">
        <w:trPr>
          <w:cantSplit/>
          <w:jc w:val="center"/>
        </w:trPr>
        <w:tc>
          <w:tcPr>
            <w:tcW w:w="1860" w:type="dxa"/>
            <w:shd w:val="clear" w:color="auto" w:fill="F2F2F2"/>
            <w:tcMar>
              <w:left w:w="20" w:type="dxa"/>
              <w:right w:w="0" w:type="dxa"/>
            </w:tcMar>
          </w:tcPr>
          <w:p w14:paraId="614CD36D" w14:textId="77777777" w:rsidR="00C90D23" w:rsidRPr="00C76D2F" w:rsidRDefault="00C90D23" w:rsidP="002613DF">
            <w:pPr>
              <w:pStyle w:val="Tablebodyshaded"/>
            </w:pPr>
            <w:r w:rsidRPr="00C76D2F">
              <w:t>Recommendation</w:t>
            </w:r>
          </w:p>
        </w:tc>
        <w:tc>
          <w:tcPr>
            <w:tcW w:w="7899" w:type="dxa"/>
          </w:tcPr>
          <w:p w14:paraId="5B57D995" w14:textId="77777777" w:rsidR="00C90D23" w:rsidRPr="00E54024" w:rsidRDefault="00412FFF" w:rsidP="005177E8">
            <w:pPr>
              <w:pStyle w:val="Tablebody"/>
              <w:rPr>
                <w:rStyle w:val="Hyperlink"/>
              </w:rPr>
            </w:pPr>
            <w:hyperlink r:id="rId692" w:history="1">
              <w:r w:rsidR="00C90D23" w:rsidRPr="00E54024">
                <w:rPr>
                  <w:rStyle w:val="Hyperlink"/>
                </w:rPr>
                <w:t>http://icao.int/iwxxm/1.1/req/xsd-taf/status-amendment-or-correction-previous-aerodrome</w:t>
              </w:r>
            </w:hyperlink>
          </w:p>
          <w:p w14:paraId="544312ED" w14:textId="4113B852" w:rsidR="00C90D23" w:rsidRPr="00C76D2F" w:rsidRDefault="00C90D23" w:rsidP="005177E8">
            <w:pPr>
              <w:pStyle w:val="Tablebody"/>
            </w:pPr>
            <w:r w:rsidRPr="00C76D2F">
              <w:t xml:space="preserve">If the status of the TAF is “AMENDMENT” or “CORRECTION” (as specified by XML attribute //iwxxm:TAF/@status), then the aerodrome that was the subject of the TAF that has been amended or corrected should be reported using the XML element </w:t>
            </w:r>
            <w:r w:rsidR="008C51CE">
              <w:br/>
            </w:r>
            <w:r w:rsidRPr="00C76D2F">
              <w:t>//iwxxm:TAF/iwxxm:previousReportAerodrome/saf:Aerodrome.</w:t>
            </w:r>
          </w:p>
        </w:tc>
      </w:tr>
    </w:tbl>
    <w:p w14:paraId="5F79B7AB" w14:textId="77777777" w:rsidR="009F208D" w:rsidRDefault="00C90D23" w:rsidP="00A63264">
      <w:pPr>
        <w:pStyle w:val="Notesheading"/>
      </w:pPr>
      <w:r>
        <w:t>Note</w:t>
      </w:r>
      <w:r w:rsidR="009F208D">
        <w:t>s:</w:t>
      </w:r>
    </w:p>
    <w:p w14:paraId="18A34D4E" w14:textId="7996654C" w:rsidR="00283E2D" w:rsidRPr="00DD7E09" w:rsidRDefault="00663143" w:rsidP="00283E2D">
      <w:pPr>
        <w:pStyle w:val="Notes1"/>
      </w:pPr>
      <w:r>
        <w:t>1</w:t>
      </w:r>
      <w:r w:rsidR="00283E2D">
        <w:t>.</w:t>
      </w:r>
      <w:r w:rsidR="00283E2D">
        <w:tab/>
        <w:t>T</w:t>
      </w:r>
      <w:r w:rsidR="00283E2D" w:rsidRPr="00C76D2F">
        <w:t xml:space="preserve">he requirements for reporting </w:t>
      </w:r>
      <w:r w:rsidR="00283E2D">
        <w:t>the following</w:t>
      </w:r>
      <w:r w:rsidR="00283E2D" w:rsidRPr="00C76D2F">
        <w:t xml:space="preserve"> are specified in </w:t>
      </w:r>
      <w:r w:rsidR="00283E2D">
        <w:t xml:space="preserve">the </w:t>
      </w:r>
      <w:r w:rsidR="00283E2D" w:rsidRPr="00A1322F">
        <w:rPr>
          <w:rStyle w:val="Italic"/>
        </w:rPr>
        <w:t>Technical Regulations</w:t>
      </w:r>
      <w:r w:rsidR="00283E2D" w:rsidRPr="00413394">
        <w:t xml:space="preserve"> </w:t>
      </w:r>
      <w:r w:rsidR="00283E2D" w:rsidRPr="00C76D2F">
        <w:t>(WMO-</w:t>
      </w:r>
      <w:r w:rsidR="00283E2D">
        <w:t>No. </w:t>
      </w:r>
      <w:r w:rsidR="00283E2D" w:rsidRPr="00C76D2F">
        <w:t xml:space="preserve">49), </w:t>
      </w:r>
      <w:r w:rsidR="00283E2D">
        <w:t>Volume </w:t>
      </w:r>
      <w:r w:rsidR="00283E2D" w:rsidRPr="00C76D2F">
        <w:t xml:space="preserve">II, </w:t>
      </w:r>
      <w:r w:rsidR="00283E2D">
        <w:t>Part </w:t>
      </w:r>
      <w:r w:rsidR="00283E2D" w:rsidRPr="002D6DB4">
        <w:t>II</w:t>
      </w:r>
      <w:r w:rsidR="00283E2D">
        <w:t>, Appendix 5:</w:t>
      </w:r>
    </w:p>
    <w:p w14:paraId="4BD9559E" w14:textId="6E001964" w:rsidR="00283E2D" w:rsidRPr="00DD7E09" w:rsidRDefault="00283E2D" w:rsidP="00283E2D">
      <w:pPr>
        <w:pStyle w:val="Notes2"/>
      </w:pPr>
      <w:r>
        <w:t>(a)</w:t>
      </w:r>
      <w:r>
        <w:tab/>
        <w:t>C</w:t>
      </w:r>
      <w:r w:rsidRPr="00C76D2F">
        <w:t xml:space="preserve">hange forecasts </w:t>
      </w:r>
      <w:r>
        <w:tab/>
        <w:t>section </w:t>
      </w:r>
      <w:r w:rsidRPr="00246310">
        <w:t>1.3</w:t>
      </w:r>
    </w:p>
    <w:p w14:paraId="6BB675A6" w14:textId="3C39874B" w:rsidR="00283E2D" w:rsidRDefault="00283E2D" w:rsidP="00283E2D">
      <w:pPr>
        <w:pStyle w:val="Notes2"/>
      </w:pPr>
      <w:r>
        <w:t>(b)</w:t>
      </w:r>
      <w:r>
        <w:tab/>
      </w:r>
      <w:r w:rsidR="002A6901">
        <w:t>P</w:t>
      </w:r>
      <w:r>
        <w:t>robability</w:t>
      </w:r>
      <w:r w:rsidRPr="00C76D2F">
        <w:t xml:space="preserve"> forecasts with probability of occurrence</w:t>
      </w:r>
      <w:r>
        <w:tab/>
        <w:t>paragraph </w:t>
      </w:r>
      <w:r w:rsidRPr="00246310">
        <w:t>1.4</w:t>
      </w:r>
    </w:p>
    <w:p w14:paraId="0FE6290C" w14:textId="7F3BDD24" w:rsidR="00327840" w:rsidRDefault="006D5E6B" w:rsidP="00A63264">
      <w:pPr>
        <w:pStyle w:val="Notes1"/>
      </w:pPr>
      <w:r>
        <w:t>2</w:t>
      </w:r>
      <w:r w:rsidR="009F208D">
        <w:t>.</w:t>
      </w:r>
      <w:r w:rsidR="00C90D23">
        <w:tab/>
        <w:t>G</w:t>
      </w:r>
      <w:r w:rsidR="00C90D23" w:rsidRPr="00C76D2F">
        <w:t xml:space="preserve">uidance regarding the number of change forecasts </w:t>
      </w:r>
      <w:r w:rsidR="006F5E0E">
        <w:t>or</w:t>
      </w:r>
      <w:r w:rsidR="00C90D23" w:rsidRPr="00C76D2F">
        <w:t xml:space="preserve"> forecasts </w:t>
      </w:r>
      <w:r w:rsidR="006F5E0E">
        <w:t xml:space="preserve">with probability of occurrence </w:t>
      </w:r>
      <w:r w:rsidR="00C90D23" w:rsidRPr="00C76D2F">
        <w:t xml:space="preserve">is given in </w:t>
      </w:r>
      <w:r w:rsidR="00C90D23">
        <w:t xml:space="preserve">the </w:t>
      </w:r>
      <w:r w:rsidR="00C90D23" w:rsidRPr="00DD7E09">
        <w:rPr>
          <w:rStyle w:val="Italic"/>
        </w:rPr>
        <w:t>Technical Regulations</w:t>
      </w:r>
      <w:r w:rsidR="00246310" w:rsidRPr="00DD7E09">
        <w:t xml:space="preserve"> </w:t>
      </w:r>
      <w:r w:rsidR="00246310" w:rsidRPr="00C76D2F">
        <w:t>(WMO-</w:t>
      </w:r>
      <w:r w:rsidR="00C71E2C">
        <w:t>No. </w:t>
      </w:r>
      <w:r w:rsidR="00246310" w:rsidRPr="00C76D2F">
        <w:t>49)</w:t>
      </w:r>
      <w:r w:rsidR="00C90D23" w:rsidRPr="00C76D2F">
        <w:t xml:space="preserve">, </w:t>
      </w:r>
      <w:r w:rsidR="00C71E2C">
        <w:t>Volume </w:t>
      </w:r>
      <w:r w:rsidR="00C90D23" w:rsidRPr="00C76D2F">
        <w:t xml:space="preserve">II, </w:t>
      </w:r>
      <w:r w:rsidR="00C71E2C">
        <w:t>Part </w:t>
      </w:r>
      <w:r w:rsidR="00C90D23" w:rsidRPr="00246310">
        <w:t xml:space="preserve">II, </w:t>
      </w:r>
      <w:r w:rsidR="00C71E2C">
        <w:t>Appendix </w:t>
      </w:r>
      <w:r w:rsidR="00C90D23" w:rsidRPr="00246310">
        <w:t xml:space="preserve">5, </w:t>
      </w:r>
      <w:r w:rsidR="00283E2D" w:rsidRPr="00246310">
        <w:t>1.4</w:t>
      </w:r>
      <w:r w:rsidR="00C90D23" w:rsidRPr="00246310">
        <w:t>.</w:t>
      </w:r>
    </w:p>
    <w:p w14:paraId="4F397FAB" w14:textId="7403E24A" w:rsidR="00C90D23" w:rsidRPr="00C76D2F" w:rsidRDefault="006D5E6B" w:rsidP="00A63264">
      <w:pPr>
        <w:pStyle w:val="Notes1"/>
      </w:pPr>
      <w:r>
        <w:t>3</w:t>
      </w:r>
      <w:r w:rsidR="009F208D">
        <w:t>.</w:t>
      </w:r>
      <w:r w:rsidR="00C90D23">
        <w:tab/>
        <w:t>A</w:t>
      </w:r>
      <w:r w:rsidR="00C90D23" w:rsidRPr="00C76D2F">
        <w:t xml:space="preserve"> report </w:t>
      </w:r>
      <w:r w:rsidR="00C90D23" w:rsidRPr="004C4DBF">
        <w:t>with status</w:t>
      </w:r>
      <w:r w:rsidR="00C90D23" w:rsidRPr="00C76D2F">
        <w:t xml:space="preserve"> “MISSING” indicates that a routine report has not been provided on the anticipated timescales. Such a report does not contain details </w:t>
      </w:r>
      <w:r w:rsidR="00C90D23" w:rsidRPr="007D5E59">
        <w:t xml:space="preserve">of </w:t>
      </w:r>
      <w:r w:rsidR="00C90D23" w:rsidRPr="00DD7E09">
        <w:t>any forecast</w:t>
      </w:r>
      <w:r w:rsidR="00C90D23" w:rsidRPr="007D5E59">
        <w:t xml:space="preserve"> meteorological</w:t>
      </w:r>
      <w:r w:rsidR="00C90D23" w:rsidRPr="00C76D2F">
        <w:t xml:space="preserve"> conditions and is often referred to as a “NIL” report</w:t>
      </w:r>
    </w:p>
    <w:p w14:paraId="6BE3B35D" w14:textId="4C126CE9" w:rsidR="00C90D23" w:rsidRPr="00C76D2F" w:rsidRDefault="006D5E6B" w:rsidP="00A63264">
      <w:pPr>
        <w:pStyle w:val="Notes1"/>
      </w:pPr>
      <w:r>
        <w:t>4</w:t>
      </w:r>
      <w:r w:rsidR="009F208D">
        <w:t>.</w:t>
      </w:r>
      <w:r w:rsidR="00C90D23">
        <w:tab/>
        <w:t>W</w:t>
      </w:r>
      <w:r w:rsidR="00C90D23" w:rsidRPr="00C76D2F">
        <w:t>ithin an XML encoded TAF</w:t>
      </w:r>
      <w:r w:rsidR="001A5DB3">
        <w:t>,</w:t>
      </w:r>
      <w:r w:rsidR="00C90D23" w:rsidRPr="00C76D2F">
        <w:t xml:space="preserve"> it is likely that only one instance of saf:Aerodrome will physically be present; subsequent assertions about the aerodrome may use xlinks to refer to the previously defined saf:Aerodrome element in order to keep the XML document size small. As such, validation of requirement </w:t>
      </w:r>
      <w:hyperlink r:id="rId693" w:history="1">
        <w:r w:rsidR="00C90D23" w:rsidRPr="00E54024">
          <w:rPr>
            <w:rStyle w:val="Hyperlink"/>
          </w:rPr>
          <w:t>http://icao.int/iwxxm/1.1/req/xsd-taf/unique-subject-aerodrome</w:t>
        </w:r>
      </w:hyperlink>
      <w:r w:rsidR="00C90D23">
        <w:t xml:space="preserve"> </w:t>
      </w:r>
      <w:r w:rsidR="00C90D23" w:rsidRPr="00C76D2F">
        <w:t>is applied once any xlinks, if used, have been resolved.</w:t>
      </w:r>
    </w:p>
    <w:p w14:paraId="65E37BCE" w14:textId="17777DE2" w:rsidR="005C1479" w:rsidRDefault="006D5E6B" w:rsidP="00A63264">
      <w:pPr>
        <w:pStyle w:val="Notes1"/>
      </w:pPr>
      <w:r>
        <w:t>5</w:t>
      </w:r>
      <w:r w:rsidR="009F208D">
        <w:t>.</w:t>
      </w:r>
      <w:r w:rsidR="00C90D23">
        <w:tab/>
      </w:r>
      <w:r w:rsidR="00125EC3" w:rsidRPr="009A0E8C">
        <w:t xml:space="preserve">Code </w:t>
      </w:r>
      <w:r w:rsidR="00C71E2C">
        <w:t>table D</w:t>
      </w:r>
      <w:r w:rsidR="00C90D23" w:rsidRPr="009A0E8C">
        <w:t>-1</w:t>
      </w:r>
      <w:r w:rsidR="00C90D23" w:rsidRPr="00C76D2F">
        <w:t xml:space="preserve"> provides a set of nil reason codes and is published at </w:t>
      </w:r>
      <w:hyperlink r:id="rId694" w:history="1">
        <w:r w:rsidR="00C90D23" w:rsidRPr="00C76D2F">
          <w:rPr>
            <w:rStyle w:val="Hyperlink"/>
          </w:rPr>
          <w:t>http://codes.wmo.int/common/nil</w:t>
        </w:r>
      </w:hyperlink>
      <w:r w:rsidR="00C90D23" w:rsidRPr="00C76D2F">
        <w:t>.</w:t>
      </w:r>
    </w:p>
    <w:p w14:paraId="29371D41" w14:textId="3E8DEDAB" w:rsidR="00BF3849" w:rsidRDefault="00C90D23" w:rsidP="00DC28D7">
      <w:pPr>
        <w:pStyle w:val="Heading20"/>
      </w:pPr>
      <w:bookmarkStart w:id="195" w:name="IwxxmEvolveMetCond"/>
      <w:bookmarkStart w:id="196" w:name="_Toc392055763"/>
      <w:r w:rsidRPr="00281537">
        <w:t>205.26</w:t>
      </w:r>
      <w:bookmarkEnd w:id="195"/>
      <w:r w:rsidR="00AC2FFC">
        <w:tab/>
        <w:t>Requirements class</w:t>
      </w:r>
      <w:r w:rsidRPr="00281537">
        <w:t>: Evolving meteorological condition</w:t>
      </w:r>
      <w:bookmarkEnd w:id="196"/>
    </w:p>
    <w:p w14:paraId="6B355100" w14:textId="4D1DA6D2" w:rsidR="00C90D23" w:rsidRPr="00C76D2F" w:rsidRDefault="00C90D23" w:rsidP="00DC28D7">
      <w:pPr>
        <w:pStyle w:val="Bodytext1"/>
      </w:pPr>
      <w:r w:rsidRPr="00C76D2F">
        <w:t>205.26.1</w:t>
      </w:r>
      <w:r w:rsidRPr="00C76D2F">
        <w:tab/>
        <w:t>This requirements class is used to describe the presence of a specific SIGMET phenomenon such as volcanic ash or thunderstorm, along with expected changes to the intensity of the phenomenon, its speed and direction of motion. The geometric extent of the SIGMET phenomenon is specified as a two</w:t>
      </w:r>
      <w:r w:rsidR="00500F6A">
        <w:t>-</w:t>
      </w:r>
      <w:r w:rsidRPr="00C76D2F">
        <w:t>dimensional horizontal region with bounded vertical extent.</w:t>
      </w:r>
    </w:p>
    <w:p w14:paraId="777167A8" w14:textId="4EACB7A6" w:rsidR="00C90D23" w:rsidRPr="00C76D2F" w:rsidRDefault="00C90D23" w:rsidP="00DC28D7">
      <w:pPr>
        <w:pStyle w:val="Bodytext1"/>
      </w:pPr>
      <w:r w:rsidRPr="00C76D2F">
        <w:t>205.26.2</w:t>
      </w:r>
      <w:r w:rsidRPr="00C76D2F">
        <w:tab/>
        <w:t xml:space="preserve">XML elements describing the characteristics of a SIGMET phenomenon shall conform to all </w:t>
      </w:r>
      <w:r w:rsidR="00AC23BC">
        <w:t>r</w:t>
      </w:r>
      <w:r w:rsidRPr="00C76D2F">
        <w:t>equirements specified in</w:t>
      </w:r>
      <w:r w:rsidR="009F208D">
        <w:t xml:space="preserve"> </w:t>
      </w:r>
      <w:r w:rsidR="00C71E2C">
        <w:t>Table 6</w:t>
      </w:r>
      <w:r w:rsidR="009F208D">
        <w:t>5.</w:t>
      </w:r>
    </w:p>
    <w:p w14:paraId="54A27F35" w14:textId="61171543" w:rsidR="00C90D23" w:rsidRPr="00C76D2F" w:rsidRDefault="00C90D23" w:rsidP="00DC28D7">
      <w:pPr>
        <w:pStyle w:val="Bodytext1"/>
      </w:pPr>
      <w:r w:rsidRPr="00C76D2F">
        <w:t>205.26.3</w:t>
      </w:r>
      <w:r w:rsidRPr="00C76D2F">
        <w:tab/>
        <w:t xml:space="preserve">XML elements describing the characteristics of a SIGMET phenomenon shall conform to all </w:t>
      </w:r>
      <w:r w:rsidR="00AC23BC">
        <w:t>r</w:t>
      </w:r>
      <w:r w:rsidRPr="00C76D2F">
        <w:t>equirements of all relevant dependencies specified in</w:t>
      </w:r>
      <w:r w:rsidR="009F208D">
        <w:t xml:space="preserve"> </w:t>
      </w:r>
      <w:r w:rsidR="00C71E2C">
        <w:t>Table 6</w:t>
      </w:r>
      <w:r w:rsidR="009F208D">
        <w:t>5.</w:t>
      </w:r>
    </w:p>
    <w:p w14:paraId="78F6F2BC" w14:textId="4A1C1907" w:rsidR="00C90D23" w:rsidRPr="00C76D2F" w:rsidRDefault="00C71E2C" w:rsidP="00DC28D7">
      <w:pPr>
        <w:pStyle w:val="Tablecaption"/>
      </w:pPr>
      <w:bookmarkStart w:id="197" w:name="_Ref386310829"/>
      <w:r>
        <w:lastRenderedPageBreak/>
        <w:t>Table 6</w:t>
      </w:r>
      <w:r w:rsidR="00717D4C">
        <w:t>5</w:t>
      </w:r>
      <w:bookmarkEnd w:id="197"/>
      <w:r w:rsidR="00C90D23" w:rsidRPr="00C76D2F">
        <w:t>. Requirements class xsd-evolving-meteorological-condition</w:t>
      </w:r>
    </w:p>
    <w:p w14:paraId="7771A05F" w14:textId="16FE93D7"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BodyRows="10"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7899"/>
      </w:tblGrid>
      <w:tr w:rsidR="00C90D23" w:rsidRPr="00C76D2F" w14:paraId="6E72DAF0" w14:textId="77777777" w:rsidTr="00576CB0">
        <w:trPr>
          <w:cantSplit/>
          <w:tblHeader/>
          <w:jc w:val="center"/>
        </w:trPr>
        <w:tc>
          <w:tcPr>
            <w:tcW w:w="9759" w:type="dxa"/>
            <w:gridSpan w:val="2"/>
            <w:shd w:val="clear" w:color="auto" w:fill="F2F2F2"/>
          </w:tcPr>
          <w:p w14:paraId="34CB1860" w14:textId="012D9ED2" w:rsidR="00C90D23" w:rsidRPr="00C76D2F" w:rsidRDefault="00DB0544" w:rsidP="00C90D23">
            <w:pPr>
              <w:pStyle w:val="Tableheader"/>
            </w:pPr>
            <w:r>
              <w:t>Requirements class</w:t>
            </w:r>
          </w:p>
        </w:tc>
      </w:tr>
      <w:tr w:rsidR="00C90D23" w:rsidRPr="00C76D2F" w14:paraId="65AC8151" w14:textId="77777777" w:rsidTr="00576CB0">
        <w:trPr>
          <w:cantSplit/>
          <w:jc w:val="center"/>
        </w:trPr>
        <w:tc>
          <w:tcPr>
            <w:tcW w:w="9759" w:type="dxa"/>
            <w:gridSpan w:val="2"/>
          </w:tcPr>
          <w:p w14:paraId="47460EA4" w14:textId="77777777" w:rsidR="00C90D23" w:rsidRPr="00E54024" w:rsidRDefault="00412FFF" w:rsidP="00C90D23">
            <w:pPr>
              <w:pStyle w:val="Tablebody"/>
              <w:rPr>
                <w:rStyle w:val="Hyperlink"/>
                <w:rFonts w:eastAsia="MS Mincho" w:cs="Times New Roman"/>
                <w:szCs w:val="24"/>
              </w:rPr>
            </w:pPr>
            <w:hyperlink r:id="rId695" w:history="1">
              <w:r w:rsidR="00C90D23" w:rsidRPr="00E54024">
                <w:rPr>
                  <w:rStyle w:val="Hyperlink"/>
                </w:rPr>
                <w:t>http://icao.int/iwxxm/1.1/req/xsd-evolving-meteorological-condition</w:t>
              </w:r>
            </w:hyperlink>
          </w:p>
        </w:tc>
      </w:tr>
      <w:tr w:rsidR="00C90D23" w:rsidRPr="00C76D2F" w14:paraId="120F9F04" w14:textId="77777777" w:rsidTr="002613DF">
        <w:trPr>
          <w:cantSplit/>
          <w:jc w:val="center"/>
        </w:trPr>
        <w:tc>
          <w:tcPr>
            <w:tcW w:w="1860" w:type="dxa"/>
          </w:tcPr>
          <w:p w14:paraId="25E9F52A" w14:textId="6EFE4F59" w:rsidR="00C90D23" w:rsidRPr="00C76D2F" w:rsidRDefault="006A236F" w:rsidP="00C90D23">
            <w:pPr>
              <w:pStyle w:val="Tablebody"/>
            </w:pPr>
            <w:r>
              <w:t>Target type</w:t>
            </w:r>
          </w:p>
        </w:tc>
        <w:tc>
          <w:tcPr>
            <w:tcW w:w="7899" w:type="dxa"/>
          </w:tcPr>
          <w:p w14:paraId="1B6F25F3" w14:textId="77777777" w:rsidR="00C90D23" w:rsidRPr="00C76D2F" w:rsidRDefault="00C90D23" w:rsidP="00C90D23">
            <w:pPr>
              <w:pStyle w:val="Tablebody"/>
            </w:pPr>
            <w:r w:rsidRPr="00C76D2F">
              <w:t>Data instance</w:t>
            </w:r>
          </w:p>
        </w:tc>
      </w:tr>
      <w:tr w:rsidR="00C90D23" w:rsidRPr="00C76D2F" w14:paraId="58C4C985" w14:textId="77777777" w:rsidTr="002613DF">
        <w:trPr>
          <w:cantSplit/>
          <w:jc w:val="center"/>
        </w:trPr>
        <w:tc>
          <w:tcPr>
            <w:tcW w:w="1860" w:type="dxa"/>
          </w:tcPr>
          <w:p w14:paraId="7C5417B8" w14:textId="77777777" w:rsidR="00C90D23" w:rsidRPr="00C76D2F" w:rsidRDefault="00C90D23" w:rsidP="00C90D23">
            <w:pPr>
              <w:pStyle w:val="Tablebody"/>
            </w:pPr>
            <w:r w:rsidRPr="00C76D2F">
              <w:t>Name</w:t>
            </w:r>
          </w:p>
        </w:tc>
        <w:tc>
          <w:tcPr>
            <w:tcW w:w="7899" w:type="dxa"/>
          </w:tcPr>
          <w:p w14:paraId="411EE1AF" w14:textId="77777777" w:rsidR="00C90D23" w:rsidRPr="00C76D2F" w:rsidRDefault="00C90D23" w:rsidP="00C90D23">
            <w:pPr>
              <w:pStyle w:val="Tablebody"/>
            </w:pPr>
            <w:r w:rsidRPr="00C76D2F">
              <w:t>Evolving meteorological condition</w:t>
            </w:r>
          </w:p>
        </w:tc>
      </w:tr>
      <w:tr w:rsidR="00C90D23" w:rsidRPr="00C76D2F" w14:paraId="64C94B04" w14:textId="77777777" w:rsidTr="002613DF">
        <w:trPr>
          <w:cantSplit/>
          <w:jc w:val="center"/>
        </w:trPr>
        <w:tc>
          <w:tcPr>
            <w:tcW w:w="1860" w:type="dxa"/>
          </w:tcPr>
          <w:p w14:paraId="1073D015" w14:textId="77777777" w:rsidR="00C90D23" w:rsidRPr="00C76D2F" w:rsidRDefault="00C90D23" w:rsidP="00C90D23">
            <w:pPr>
              <w:pStyle w:val="Tablebody"/>
            </w:pPr>
            <w:r w:rsidRPr="00C76D2F">
              <w:t>Dependency</w:t>
            </w:r>
          </w:p>
        </w:tc>
        <w:tc>
          <w:tcPr>
            <w:tcW w:w="7899" w:type="dxa"/>
          </w:tcPr>
          <w:p w14:paraId="46026429" w14:textId="24AFC064" w:rsidR="00C90D23" w:rsidRPr="00C76D2F" w:rsidRDefault="00412FFF" w:rsidP="009A0E8C">
            <w:pPr>
              <w:pStyle w:val="Tablebody"/>
            </w:pPr>
            <w:hyperlink r:id="rId696" w:history="1">
              <w:r w:rsidR="00C90D23" w:rsidRPr="00E54024">
                <w:rPr>
                  <w:rStyle w:val="Hyperlink"/>
                </w:rPr>
                <w:t>http://icao.int/saf/1.1/req/xsd-airspace-volume</w:t>
              </w:r>
            </w:hyperlink>
            <w:r w:rsidR="00C90D23" w:rsidRPr="00C76D2F">
              <w:t>, 204.8</w:t>
            </w:r>
            <w:r w:rsidR="00500F6A">
              <w:t xml:space="preserve"> </w:t>
            </w:r>
          </w:p>
        </w:tc>
      </w:tr>
      <w:tr w:rsidR="00C90D23" w:rsidRPr="00C76D2F" w14:paraId="13C3D72E" w14:textId="77777777" w:rsidTr="002613DF">
        <w:trPr>
          <w:cantSplit/>
          <w:jc w:val="center"/>
        </w:trPr>
        <w:tc>
          <w:tcPr>
            <w:tcW w:w="1860" w:type="dxa"/>
            <w:shd w:val="clear" w:color="auto" w:fill="F2F2F2"/>
          </w:tcPr>
          <w:p w14:paraId="194FB54B" w14:textId="77777777" w:rsidR="00C90D23" w:rsidRPr="00C76D2F" w:rsidRDefault="00C90D23" w:rsidP="002613DF">
            <w:pPr>
              <w:pStyle w:val="Tablebodyshaded"/>
            </w:pPr>
            <w:r w:rsidRPr="00C76D2F">
              <w:t>Requirement</w:t>
            </w:r>
          </w:p>
        </w:tc>
        <w:tc>
          <w:tcPr>
            <w:tcW w:w="7899" w:type="dxa"/>
          </w:tcPr>
          <w:p w14:paraId="21EAB3BF" w14:textId="77777777" w:rsidR="00C90D23" w:rsidRPr="00E54024" w:rsidRDefault="00C90D23" w:rsidP="00C90D23">
            <w:pPr>
              <w:pStyle w:val="Tablebody"/>
              <w:rPr>
                <w:rStyle w:val="Hyperlink"/>
              </w:rPr>
            </w:pPr>
            <w:r w:rsidRPr="00E54024">
              <w:rPr>
                <w:rStyle w:val="Hyperlink"/>
              </w:rPr>
              <w:t>http://icao.int/iwxxm/1.1/req/xsd-evolving-meteorological-condition/valid</w:t>
            </w:r>
          </w:p>
          <w:p w14:paraId="43FE7463" w14:textId="77777777" w:rsidR="00C90D23" w:rsidRPr="00C76D2F" w:rsidRDefault="00C90D23" w:rsidP="00C90D23">
            <w:pPr>
              <w:pStyle w:val="Tablebody"/>
            </w:pPr>
            <w:r w:rsidRPr="00C76D2F">
              <w:t>The content model of this element shall have a value that matches the content model of iwxxm:EvolvingMeteorologicalCondition.</w:t>
            </w:r>
          </w:p>
        </w:tc>
      </w:tr>
      <w:tr w:rsidR="00C90D23" w:rsidRPr="00C76D2F" w14:paraId="6871F77B" w14:textId="77777777" w:rsidTr="002613DF">
        <w:trPr>
          <w:cantSplit/>
          <w:jc w:val="center"/>
        </w:trPr>
        <w:tc>
          <w:tcPr>
            <w:tcW w:w="1860" w:type="dxa"/>
            <w:shd w:val="clear" w:color="auto" w:fill="F2F2F2"/>
          </w:tcPr>
          <w:p w14:paraId="5B22B1B0" w14:textId="77777777" w:rsidR="00C90D23" w:rsidRPr="00C76D2F" w:rsidRDefault="00C90D23" w:rsidP="002613DF">
            <w:pPr>
              <w:pStyle w:val="Tablebodyshaded"/>
            </w:pPr>
            <w:r w:rsidRPr="00C76D2F">
              <w:t>Requirement</w:t>
            </w:r>
          </w:p>
        </w:tc>
        <w:tc>
          <w:tcPr>
            <w:tcW w:w="7899" w:type="dxa"/>
          </w:tcPr>
          <w:p w14:paraId="5D078CB2" w14:textId="77777777" w:rsidR="00C90D23" w:rsidRPr="00E54024" w:rsidRDefault="00C90D23" w:rsidP="00C90D23">
            <w:pPr>
              <w:pStyle w:val="Tablebody"/>
              <w:rPr>
                <w:rStyle w:val="Hyperlink"/>
              </w:rPr>
            </w:pPr>
            <w:r w:rsidRPr="00E54024">
              <w:rPr>
                <w:rStyle w:val="Hyperlink"/>
              </w:rPr>
              <w:t>http://icao.int/iwxxm/1.1/req/xsd-evolving-meteorological-condition/intensity-change</w:t>
            </w:r>
          </w:p>
          <w:p w14:paraId="05AD67C0" w14:textId="2A0B1C39" w:rsidR="00C90D23" w:rsidRPr="00C76D2F" w:rsidRDefault="00C90D23" w:rsidP="001C09EA">
            <w:pPr>
              <w:pStyle w:val="Tablebody"/>
            </w:pPr>
            <w:r w:rsidRPr="00C76D2F">
              <w:t>The anticipated change in intensity of the SIGMET phenomenon shall be indicated using the XML attribute //iwxxm:EvolvingMeteorologicalCondition/@intensityChange with the value being one of the enumeration</w:t>
            </w:r>
            <w:r w:rsidRPr="001C09EA">
              <w:t>:</w:t>
            </w:r>
            <w:r w:rsidRPr="00C76D2F">
              <w:t xml:space="preserve"> “NO_CHANGE”, “WEAKEN” or “INTENSIFY”.</w:t>
            </w:r>
            <w:r w:rsidR="001A5DB3">
              <w:t xml:space="preserve"> </w:t>
            </w:r>
          </w:p>
        </w:tc>
      </w:tr>
      <w:tr w:rsidR="00C90D23" w:rsidRPr="00C76D2F" w14:paraId="73E0ED9F" w14:textId="77777777" w:rsidTr="002613DF">
        <w:trPr>
          <w:cantSplit/>
          <w:jc w:val="center"/>
        </w:trPr>
        <w:tc>
          <w:tcPr>
            <w:tcW w:w="1860" w:type="dxa"/>
            <w:shd w:val="clear" w:color="auto" w:fill="F2F2F2"/>
          </w:tcPr>
          <w:p w14:paraId="77301581" w14:textId="77777777" w:rsidR="00C90D23" w:rsidRPr="00C76D2F" w:rsidRDefault="00C90D23" w:rsidP="002613DF">
            <w:pPr>
              <w:pStyle w:val="Tablebodyshaded"/>
            </w:pPr>
            <w:r w:rsidRPr="00C76D2F">
              <w:t>Requirement</w:t>
            </w:r>
          </w:p>
        </w:tc>
        <w:tc>
          <w:tcPr>
            <w:tcW w:w="7899" w:type="dxa"/>
          </w:tcPr>
          <w:p w14:paraId="7CAB10F7" w14:textId="77777777" w:rsidR="00BF3849" w:rsidRDefault="00412FFF" w:rsidP="00C90D23">
            <w:pPr>
              <w:pStyle w:val="Tablebody"/>
              <w:rPr>
                <w:rStyle w:val="Hyperlink"/>
              </w:rPr>
            </w:pPr>
            <w:hyperlink r:id="rId697" w:history="1">
              <w:r w:rsidR="00C90D23" w:rsidRPr="00E54024">
                <w:rPr>
                  <w:rStyle w:val="Hyperlink"/>
                </w:rPr>
                <w:t>http://icao.int/iwxxm/1.1/req/xsd-evolving-meteorological-condition/geometry</w:t>
              </w:r>
            </w:hyperlink>
          </w:p>
          <w:p w14:paraId="7E1E84FE" w14:textId="426A221A" w:rsidR="00C90D23" w:rsidRPr="00C76D2F" w:rsidRDefault="00C90D23" w:rsidP="00C90D23">
            <w:pPr>
              <w:pStyle w:val="Tablebody"/>
            </w:pPr>
            <w:r w:rsidRPr="00C76D2F">
              <w:t>The geometric extent of the SIGMET phenomenon shall be reported using the XML element //iwxxm:EvolvingMeteorologicalCondition/iwxxm:geometry with valid child element saf:AirspaceVolume.</w:t>
            </w:r>
          </w:p>
        </w:tc>
      </w:tr>
      <w:tr w:rsidR="00C90D23" w:rsidRPr="00C76D2F" w14:paraId="379AFA6D" w14:textId="77777777" w:rsidTr="002613DF">
        <w:trPr>
          <w:cantSplit/>
          <w:jc w:val="center"/>
        </w:trPr>
        <w:tc>
          <w:tcPr>
            <w:tcW w:w="1860" w:type="dxa"/>
            <w:shd w:val="clear" w:color="auto" w:fill="F2F2F2"/>
          </w:tcPr>
          <w:p w14:paraId="1708D597" w14:textId="77777777" w:rsidR="00C90D23" w:rsidRPr="00C76D2F" w:rsidRDefault="00C90D23" w:rsidP="002613DF">
            <w:pPr>
              <w:pStyle w:val="Tablebodyshaded"/>
            </w:pPr>
            <w:r w:rsidRPr="00C76D2F">
              <w:t>Requirement</w:t>
            </w:r>
          </w:p>
        </w:tc>
        <w:tc>
          <w:tcPr>
            <w:tcW w:w="7899" w:type="dxa"/>
          </w:tcPr>
          <w:p w14:paraId="48F6B9D4" w14:textId="77777777" w:rsidR="00C90D23" w:rsidRPr="00E54024" w:rsidRDefault="00412FFF" w:rsidP="00C90D23">
            <w:pPr>
              <w:pStyle w:val="Tablebody"/>
              <w:rPr>
                <w:rStyle w:val="Hyperlink"/>
              </w:rPr>
            </w:pPr>
            <w:hyperlink r:id="rId698" w:history="1">
              <w:r w:rsidR="00C90D23" w:rsidRPr="00E54024">
                <w:rPr>
                  <w:rStyle w:val="Hyperlink"/>
                </w:rPr>
                <w:t>http://icao.int/iwxxm/1.1/req/xsd-evolving-meteorological-condition/speed-of-motion</w:t>
              </w:r>
            </w:hyperlink>
          </w:p>
          <w:p w14:paraId="03C56268" w14:textId="31D536F9" w:rsidR="00BF3849" w:rsidRDefault="00C90D23" w:rsidP="00C90D23">
            <w:pPr>
              <w:pStyle w:val="Tablebody"/>
            </w:pPr>
            <w:r w:rsidRPr="00C76D2F">
              <w:t>The speed of motion of the SIGMET phenomenon shall be reported using the XML element //iwxxm:EvolvingMeteorologicalCondition/iwxxm:speedOfMotion</w:t>
            </w:r>
            <w:r w:rsidR="00903D02">
              <w:t>,</w:t>
            </w:r>
            <w:r w:rsidRPr="00C76D2F">
              <w:t xml:space="preserve"> with the unit of measure metres per second, knots or kilometres per hour.</w:t>
            </w:r>
          </w:p>
          <w:p w14:paraId="0F547F0E" w14:textId="3F8960C4" w:rsidR="00C90D23" w:rsidRPr="00C76D2F" w:rsidRDefault="00C90D23" w:rsidP="00C90D23">
            <w:pPr>
              <w:pStyle w:val="Tablebody"/>
            </w:pPr>
            <w:r w:rsidRPr="00C76D2F">
              <w:t xml:space="preserve">The unit of measure shall be indicated using the XML attribute </w:t>
            </w:r>
            <w:r w:rsidR="00925626">
              <w:br/>
            </w:r>
            <w:r w:rsidRPr="00C76D2F">
              <w:t>//iwxxm:EvolvingMeteorologicalCondition/iwxxm:speedOfMotion/@uom with value “m/s” (metres per second), “[kn_i]” (knots) or “km/h” (kilometres per hour).</w:t>
            </w:r>
          </w:p>
        </w:tc>
      </w:tr>
      <w:tr w:rsidR="00C90D23" w:rsidRPr="00C76D2F" w14:paraId="058562C1" w14:textId="77777777" w:rsidTr="002613DF">
        <w:trPr>
          <w:cantSplit/>
          <w:jc w:val="center"/>
        </w:trPr>
        <w:tc>
          <w:tcPr>
            <w:tcW w:w="1860" w:type="dxa"/>
            <w:shd w:val="clear" w:color="auto" w:fill="F2F2F2"/>
          </w:tcPr>
          <w:p w14:paraId="4F86063B" w14:textId="77777777" w:rsidR="00C90D23" w:rsidRPr="00C76D2F" w:rsidRDefault="00C90D23" w:rsidP="002613DF">
            <w:pPr>
              <w:pStyle w:val="Tablebodyshaded"/>
            </w:pPr>
            <w:r w:rsidRPr="00C76D2F">
              <w:t>Requirement</w:t>
            </w:r>
          </w:p>
        </w:tc>
        <w:tc>
          <w:tcPr>
            <w:tcW w:w="7899" w:type="dxa"/>
          </w:tcPr>
          <w:p w14:paraId="63A9EF15" w14:textId="77777777" w:rsidR="00C90D23" w:rsidRPr="00E54024" w:rsidRDefault="00C90D23" w:rsidP="00C90D23">
            <w:pPr>
              <w:pStyle w:val="Tablebody"/>
              <w:rPr>
                <w:rStyle w:val="Hyperlink"/>
              </w:rPr>
            </w:pPr>
            <w:r w:rsidRPr="00E54024">
              <w:rPr>
                <w:rStyle w:val="Hyperlink"/>
              </w:rPr>
              <w:t>http://icao.int/iwxxm/1.1/req/xsd-evolving-meteorological-condition/direction-of-motion</w:t>
            </w:r>
          </w:p>
          <w:p w14:paraId="73595A3A" w14:textId="1452100E" w:rsidR="00BF3849" w:rsidRDefault="00C90D23" w:rsidP="00C90D23">
            <w:pPr>
              <w:pStyle w:val="Tablebody"/>
            </w:pPr>
            <w:r w:rsidRPr="00C76D2F">
              <w:t xml:space="preserve">If reported, the angle between true north and the direction of motion of the SIGMET phenomenon shall be given in degrees using the XML element </w:t>
            </w:r>
            <w:r w:rsidR="00925626">
              <w:br/>
            </w:r>
            <w:r w:rsidRPr="00C76D2F">
              <w:t>//iwxxm:EvolvingMeteorologicalCondition/iwxxm:directionOfMotion.</w:t>
            </w:r>
          </w:p>
          <w:p w14:paraId="574ECFC3" w14:textId="2B3E9C30" w:rsidR="00C90D23" w:rsidRPr="00C76D2F" w:rsidRDefault="00C90D23" w:rsidP="00C90D23">
            <w:pPr>
              <w:pStyle w:val="Tablebody"/>
            </w:pPr>
            <w:r w:rsidRPr="00C76D2F">
              <w:t xml:space="preserve">The unit of measure shall be indicated using the XML attribute </w:t>
            </w:r>
            <w:r w:rsidR="00925626">
              <w:br/>
            </w:r>
            <w:r w:rsidRPr="00C76D2F">
              <w:t>//iwxxm:EvolvingMeteorologicalCondition/iwxxm:directionOfMotion/@uom with value “deg”.</w:t>
            </w:r>
          </w:p>
        </w:tc>
      </w:tr>
      <w:tr w:rsidR="00C90D23" w:rsidRPr="00C76D2F" w14:paraId="29B19EED" w14:textId="77777777" w:rsidTr="002613DF">
        <w:trPr>
          <w:cantSplit/>
          <w:jc w:val="center"/>
        </w:trPr>
        <w:tc>
          <w:tcPr>
            <w:tcW w:w="1860" w:type="dxa"/>
            <w:shd w:val="clear" w:color="auto" w:fill="F2F2F2"/>
          </w:tcPr>
          <w:p w14:paraId="692A43B4" w14:textId="77777777" w:rsidR="00C90D23" w:rsidRPr="00C76D2F" w:rsidRDefault="00C90D23" w:rsidP="002613DF">
            <w:pPr>
              <w:pStyle w:val="Tablebodyshaded"/>
            </w:pPr>
            <w:r w:rsidRPr="00C76D2F">
              <w:t>Recommendation</w:t>
            </w:r>
          </w:p>
        </w:tc>
        <w:tc>
          <w:tcPr>
            <w:tcW w:w="7899" w:type="dxa"/>
          </w:tcPr>
          <w:p w14:paraId="15743612" w14:textId="77777777" w:rsidR="00C90D23" w:rsidRPr="00E54024" w:rsidRDefault="00412FFF" w:rsidP="00C90D23">
            <w:pPr>
              <w:pStyle w:val="Tablebody"/>
              <w:rPr>
                <w:rStyle w:val="Hyperlink"/>
              </w:rPr>
            </w:pPr>
            <w:hyperlink r:id="rId699" w:history="1">
              <w:r w:rsidR="00C90D23" w:rsidRPr="00E54024">
                <w:rPr>
                  <w:rStyle w:val="Hyperlink"/>
                </w:rPr>
                <w:t>http://icao.int/iwxxm/1.1/req/xsd-evolving-meteorological-condition/stationary-phenomenon</w:t>
              </w:r>
            </w:hyperlink>
          </w:p>
          <w:p w14:paraId="264B16AD" w14:textId="1BFAB2A2" w:rsidR="00C90D23" w:rsidRPr="00C76D2F" w:rsidRDefault="00C90D23" w:rsidP="00C90D23">
            <w:pPr>
              <w:pStyle w:val="Tablebody"/>
            </w:pPr>
            <w:r w:rsidRPr="00C76D2F">
              <w:t xml:space="preserve">If the SIGMET phenomenon is not moving (indicated by the XML element </w:t>
            </w:r>
            <w:r w:rsidR="00925626">
              <w:br/>
            </w:r>
            <w:r w:rsidRPr="00C76D2F">
              <w:t>//iwxxm:EvolvingMeteorologicalCondition/iwxxm:speedOfMotion having numeric value zero)</w:t>
            </w:r>
            <w:r w:rsidR="00CD6F9D">
              <w:t>,</w:t>
            </w:r>
            <w:r w:rsidRPr="00C76D2F">
              <w:t xml:space="preserve"> XML element //iwxxm:EvolvingMeteorologicalCondition/iwxxm:directionOfMotion should be absent.</w:t>
            </w:r>
          </w:p>
        </w:tc>
      </w:tr>
    </w:tbl>
    <w:p w14:paraId="30A4384B" w14:textId="77777777" w:rsidR="0061316F" w:rsidRDefault="00C90D23" w:rsidP="000B1FE6">
      <w:pPr>
        <w:pStyle w:val="Notesheading"/>
      </w:pPr>
      <w:r>
        <w:t>Note</w:t>
      </w:r>
      <w:r w:rsidR="0061316F">
        <w:t>s</w:t>
      </w:r>
      <w:r>
        <w:t>:</w:t>
      </w:r>
    </w:p>
    <w:p w14:paraId="1E2AA6CB" w14:textId="3ECD66F4" w:rsidR="00C90D23" w:rsidRPr="00C76D2F" w:rsidRDefault="0061316F" w:rsidP="000B1FE6">
      <w:pPr>
        <w:pStyle w:val="Notes1"/>
      </w:pPr>
      <w:r>
        <w:t>1.</w:t>
      </w:r>
      <w:r w:rsidR="00C90D23">
        <w:tab/>
        <w:t>U</w:t>
      </w:r>
      <w:r w:rsidR="00C90D23" w:rsidRPr="00C76D2F">
        <w:t xml:space="preserve">nits of measurement are specified in accordance with </w:t>
      </w:r>
      <w:r w:rsidR="0090281C" w:rsidRPr="0090281C">
        <w:t>1.9</w:t>
      </w:r>
      <w:r w:rsidR="00F9712B">
        <w:t xml:space="preserve"> above</w:t>
      </w:r>
      <w:r w:rsidR="00C90D23" w:rsidRPr="00C76D2F">
        <w:t>.</w:t>
      </w:r>
    </w:p>
    <w:p w14:paraId="654D722A" w14:textId="4385125C" w:rsidR="00C90D23" w:rsidRPr="00C76D2F" w:rsidRDefault="0061316F" w:rsidP="000B1FE6">
      <w:pPr>
        <w:pStyle w:val="Notes1"/>
      </w:pPr>
      <w:r>
        <w:t>2.</w:t>
      </w:r>
      <w:r w:rsidR="00C90D23">
        <w:tab/>
        <w:t>T</w:t>
      </w:r>
      <w:r w:rsidR="00C90D23" w:rsidRPr="00C76D2F">
        <w:t xml:space="preserve">he </w:t>
      </w:r>
      <w:r w:rsidR="00EB5DE9">
        <w:t>t</w:t>
      </w:r>
      <w:r w:rsidR="00C90D23" w:rsidRPr="00C76D2F">
        <w:t xml:space="preserve">rue </w:t>
      </w:r>
      <w:r w:rsidR="00EB5DE9">
        <w:t>n</w:t>
      </w:r>
      <w:r w:rsidR="00C90D23" w:rsidRPr="00C76D2F">
        <w:t>orth is the north point at which the meridian lines meet.</w:t>
      </w:r>
    </w:p>
    <w:p w14:paraId="6721ACD7" w14:textId="6D2DF344" w:rsidR="00C90D23" w:rsidRPr="00281537" w:rsidRDefault="00C90D23" w:rsidP="00DC28D7">
      <w:pPr>
        <w:pStyle w:val="Heading20"/>
      </w:pPr>
      <w:bookmarkStart w:id="198" w:name="IwxxmEvolveSigmetCondAnalysis"/>
      <w:bookmarkStart w:id="199" w:name="_Toc392055764"/>
      <w:r w:rsidRPr="00281537">
        <w:lastRenderedPageBreak/>
        <w:t>205.27</w:t>
      </w:r>
      <w:bookmarkEnd w:id="198"/>
      <w:r w:rsidR="00AC2FFC">
        <w:tab/>
        <w:t>Requirements class</w:t>
      </w:r>
      <w:r w:rsidRPr="00281537">
        <w:t>: SIGMET evolving condition analysis</w:t>
      </w:r>
      <w:bookmarkEnd w:id="199"/>
    </w:p>
    <w:p w14:paraId="318EBDCF" w14:textId="69FA95B5" w:rsidR="005C1479" w:rsidRDefault="00C90D23" w:rsidP="00DC28D7">
      <w:pPr>
        <w:pStyle w:val="Bodytext1"/>
      </w:pPr>
      <w:r w:rsidRPr="00C76D2F">
        <w:t>205.27.1</w:t>
      </w:r>
      <w:r w:rsidRPr="00C76D2F">
        <w:tab/>
        <w:t xml:space="preserve">This requirements class is used to describe the details of how the characteristics of a SIGMET phenomenon were evaluated and is based on the observation pattern from </w:t>
      </w:r>
      <w:r w:rsidRPr="008B118F">
        <w:t>ISO</w:t>
      </w:r>
      <w:r w:rsidR="008A4771">
        <w:t> </w:t>
      </w:r>
      <w:r w:rsidRPr="008B118F">
        <w:t>19156:2011, Geographic information – Observations and measurements</w:t>
      </w:r>
      <w:r w:rsidRPr="00C76D2F">
        <w:t>. This requirements class is applicable to both the observation and forecasting of SIGMET phenomenon characteristics.</w:t>
      </w:r>
    </w:p>
    <w:p w14:paraId="59AC9318" w14:textId="68FE1680" w:rsidR="00C90D23" w:rsidRPr="00C76D2F" w:rsidRDefault="00C90D23" w:rsidP="00DC28D7">
      <w:pPr>
        <w:pStyle w:val="Bodytext1"/>
      </w:pPr>
      <w:r w:rsidRPr="00C76D2F">
        <w:t>205.27.2</w:t>
      </w:r>
      <w:r w:rsidRPr="00C76D2F">
        <w:tab/>
        <w:t xml:space="preserve">This requirements class restricts the content model of om:OM_Observation such that the </w:t>
      </w:r>
      <w:r w:rsidR="00300E51">
        <w:t>“</w:t>
      </w:r>
      <w:r w:rsidRPr="00C76D2F">
        <w:t>result</w:t>
      </w:r>
      <w:r w:rsidR="00300E51">
        <w:t>”</w:t>
      </w:r>
      <w:r w:rsidRPr="00C76D2F">
        <w:t xml:space="preserve"> of the observation describes the characteristics of a SIGMET phenomenon (including geometric extent, expected intensity change, speed and direction of motion), the </w:t>
      </w:r>
      <w:r w:rsidR="00300E51">
        <w:t>“</w:t>
      </w:r>
      <w:r w:rsidRPr="00C76D2F">
        <w:t>feature of interest</w:t>
      </w:r>
      <w:r w:rsidR="00300E51">
        <w:t>”</w:t>
      </w:r>
      <w:r w:rsidRPr="00C76D2F">
        <w:t xml:space="preserve"> is the bounded extent of the airspace for which the SIGMET report is issued and the </w:t>
      </w:r>
      <w:r w:rsidR="00300E51">
        <w:t>“</w:t>
      </w:r>
      <w:r w:rsidRPr="00C76D2F">
        <w:t>procedure</w:t>
      </w:r>
      <w:r w:rsidR="00300E51">
        <w:t>”</w:t>
      </w:r>
      <w:r w:rsidRPr="00C76D2F">
        <w:t xml:space="preserve"> provides the set of information as specified by WMO.</w:t>
      </w:r>
    </w:p>
    <w:p w14:paraId="4C93EF96" w14:textId="77777777" w:rsidR="00C90D23" w:rsidRPr="00C76D2F" w:rsidRDefault="00C90D23" w:rsidP="00DC28D7">
      <w:pPr>
        <w:pStyle w:val="Note"/>
      </w:pPr>
      <w:r>
        <w:t>Note:</w:t>
      </w:r>
      <w:r>
        <w:tab/>
      </w:r>
      <w:r w:rsidRPr="00C76D2F">
        <w:t>SIGMETEvolvingConditionAnalysis is a subclass of SamplingObservation defined within METCE.</w:t>
      </w:r>
    </w:p>
    <w:p w14:paraId="07EA47CD" w14:textId="152F8C02" w:rsidR="00AC23BC" w:rsidRDefault="00C90D23" w:rsidP="00DC28D7">
      <w:pPr>
        <w:pStyle w:val="Bodytext1"/>
      </w:pPr>
      <w:r w:rsidRPr="00C76D2F">
        <w:t>205.27.3</w:t>
      </w:r>
      <w:r w:rsidRPr="00C76D2F">
        <w:tab/>
        <w:t xml:space="preserve">Instances of om:OM_Observation with element om:type specifying </w:t>
      </w:r>
      <w:hyperlink r:id="rId700" w:history="1">
        <w:r w:rsidRPr="00C76D2F">
          <w:rPr>
            <w:rStyle w:val="Hyperlink"/>
          </w:rPr>
          <w:t>http://codes.wmo.int/49-2/observation-type/IWXXM/1.0/SIGMETEvolvingConditionAnalysis</w:t>
        </w:r>
      </w:hyperlink>
      <w:r w:rsidRPr="00C76D2F">
        <w:t xml:space="preserve"> shall conform to all </w:t>
      </w:r>
      <w:r w:rsidR="00AC23BC">
        <w:t>r</w:t>
      </w:r>
      <w:r w:rsidRPr="00C76D2F">
        <w:t>equirements in</w:t>
      </w:r>
      <w:r w:rsidR="00AC23BC">
        <w:t xml:space="preserve"> </w:t>
      </w:r>
      <w:r w:rsidR="00C71E2C">
        <w:t>Table 6</w:t>
      </w:r>
      <w:r w:rsidR="00AC23BC">
        <w:t>6.</w:t>
      </w:r>
    </w:p>
    <w:p w14:paraId="5F178D01" w14:textId="100B0B35" w:rsidR="00C90D23" w:rsidRPr="00C76D2F" w:rsidRDefault="00C90D23" w:rsidP="00DC28D7">
      <w:pPr>
        <w:pStyle w:val="Bodytext1"/>
      </w:pPr>
      <w:r w:rsidRPr="00C76D2F">
        <w:t>205.27.4</w:t>
      </w:r>
      <w:r w:rsidRPr="00C76D2F">
        <w:tab/>
        <w:t xml:space="preserve">Instances of om:OM_Observation with element om:type specifying </w:t>
      </w:r>
      <w:hyperlink r:id="rId701" w:history="1">
        <w:r w:rsidRPr="00C76D2F">
          <w:rPr>
            <w:rStyle w:val="Hyperlink"/>
          </w:rPr>
          <w:t>http://codes.wmo.int/49-2/observation-type/IWXXM/1.0/SIGMETEvolvingConditionAnalysis</w:t>
        </w:r>
      </w:hyperlink>
      <w:r w:rsidRPr="00C76D2F">
        <w:t xml:space="preserve"> shall conform to all </w:t>
      </w:r>
      <w:r w:rsidR="00AC23BC">
        <w:t>r</w:t>
      </w:r>
      <w:r w:rsidRPr="00C76D2F">
        <w:t>equirements of all relevant dependencies in</w:t>
      </w:r>
      <w:r w:rsidR="00300E51">
        <w:t xml:space="preserve"> </w:t>
      </w:r>
      <w:r w:rsidR="00C71E2C">
        <w:t>Table 6</w:t>
      </w:r>
      <w:r w:rsidR="00300E51">
        <w:t>6.</w:t>
      </w:r>
    </w:p>
    <w:p w14:paraId="25894F02" w14:textId="77777777" w:rsidR="00C90D23" w:rsidRPr="00C76D2F" w:rsidRDefault="00C90D23" w:rsidP="004B32B8">
      <w:pPr>
        <w:pStyle w:val="Notesheading"/>
      </w:pPr>
      <w:r>
        <w:t>Note:</w:t>
      </w:r>
      <w:r>
        <w:tab/>
      </w:r>
      <w:r w:rsidRPr="00C76D2F">
        <w:t>XML implementation of iwxxm:SIGMETEvolvingConditionAnalysis is dependent on:</w:t>
      </w:r>
    </w:p>
    <w:p w14:paraId="1FA8CBEE" w14:textId="6AD5B856" w:rsidR="00C90D23" w:rsidRPr="00C76D2F" w:rsidRDefault="0061316F" w:rsidP="000B1FE6">
      <w:pPr>
        <w:pStyle w:val="Notes3"/>
      </w:pPr>
      <w:r>
        <w:t>–</w:t>
      </w:r>
      <w:r>
        <w:tab/>
      </w:r>
      <w:r w:rsidR="00C90D23" w:rsidRPr="00C76D2F">
        <w:t>OMXML [OGC/IS 10-025r1 Observations and Measurements 2.0 – XML Implementation]</w:t>
      </w:r>
      <w:r w:rsidR="002A7B02">
        <w:t>.</w:t>
      </w:r>
    </w:p>
    <w:p w14:paraId="37DF505F" w14:textId="7A4346A4" w:rsidR="005C1479" w:rsidRDefault="00C71E2C" w:rsidP="00DC28D7">
      <w:pPr>
        <w:pStyle w:val="Tablecaption"/>
      </w:pPr>
      <w:bookmarkStart w:id="200" w:name="_Ref386313747"/>
      <w:r>
        <w:t>Table 6</w:t>
      </w:r>
      <w:r w:rsidR="00717D4C">
        <w:t>6</w:t>
      </w:r>
      <w:bookmarkEnd w:id="200"/>
      <w:r w:rsidR="00C90D23" w:rsidRPr="00C76D2F">
        <w:t>. Requirements class xsd-sigmet-evolving-condition-analysis</w:t>
      </w:r>
    </w:p>
    <w:p w14:paraId="3F7A567A" w14:textId="41BC066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24B4BE88" w14:textId="77777777" w:rsidTr="00576CB0">
        <w:trPr>
          <w:cantSplit/>
          <w:tblHeader/>
          <w:jc w:val="center"/>
        </w:trPr>
        <w:tc>
          <w:tcPr>
            <w:tcW w:w="9759" w:type="dxa"/>
            <w:gridSpan w:val="2"/>
            <w:shd w:val="clear" w:color="auto" w:fill="F2F2F2"/>
          </w:tcPr>
          <w:p w14:paraId="1C2724A0" w14:textId="22F54EDE" w:rsidR="00C90D23" w:rsidRPr="00C76D2F" w:rsidRDefault="00DB0544" w:rsidP="00C90D23">
            <w:pPr>
              <w:pStyle w:val="Tableheader"/>
            </w:pPr>
            <w:r>
              <w:t>Requirements class</w:t>
            </w:r>
          </w:p>
        </w:tc>
      </w:tr>
      <w:tr w:rsidR="00C90D23" w:rsidRPr="00C76D2F" w14:paraId="654E4B45" w14:textId="77777777" w:rsidTr="00576CB0">
        <w:trPr>
          <w:cantSplit/>
          <w:jc w:val="center"/>
        </w:trPr>
        <w:tc>
          <w:tcPr>
            <w:tcW w:w="9759" w:type="dxa"/>
            <w:gridSpan w:val="2"/>
          </w:tcPr>
          <w:p w14:paraId="44FE27EB" w14:textId="77777777" w:rsidR="00C90D23" w:rsidRPr="003A4590" w:rsidRDefault="00C90D23" w:rsidP="00C90D23">
            <w:pPr>
              <w:pStyle w:val="Tablebody"/>
              <w:rPr>
                <w:rStyle w:val="Hyperlink"/>
                <w:rFonts w:eastAsia="MS Mincho" w:cs="Times New Roman"/>
                <w:szCs w:val="24"/>
              </w:rPr>
            </w:pPr>
            <w:r w:rsidRPr="003A4590">
              <w:rPr>
                <w:rStyle w:val="Hyperlink"/>
              </w:rPr>
              <w:t>http://icao.int/iwxxm/1.1/req/xsd-sigmet-evolving-condition-analysis</w:t>
            </w:r>
          </w:p>
        </w:tc>
      </w:tr>
      <w:tr w:rsidR="00C90D23" w:rsidRPr="00C76D2F" w14:paraId="2F2B916A" w14:textId="77777777" w:rsidTr="000C3CE6">
        <w:trPr>
          <w:cantSplit/>
          <w:jc w:val="center"/>
        </w:trPr>
        <w:tc>
          <w:tcPr>
            <w:tcW w:w="1860" w:type="dxa"/>
          </w:tcPr>
          <w:p w14:paraId="07AA7B4C" w14:textId="3012F579" w:rsidR="00C90D23" w:rsidRPr="00C76D2F" w:rsidRDefault="006A236F" w:rsidP="00C90D23">
            <w:pPr>
              <w:pStyle w:val="Tablebody"/>
            </w:pPr>
            <w:r>
              <w:t>Target type</w:t>
            </w:r>
          </w:p>
        </w:tc>
        <w:tc>
          <w:tcPr>
            <w:tcW w:w="7899" w:type="dxa"/>
          </w:tcPr>
          <w:p w14:paraId="3248D54C" w14:textId="77777777" w:rsidR="00C90D23" w:rsidRPr="00C76D2F" w:rsidRDefault="00C90D23" w:rsidP="00C90D23">
            <w:pPr>
              <w:pStyle w:val="Tablebody"/>
            </w:pPr>
            <w:r w:rsidRPr="00C76D2F">
              <w:t>Data instance</w:t>
            </w:r>
          </w:p>
        </w:tc>
      </w:tr>
      <w:tr w:rsidR="00C90D23" w:rsidRPr="00C76D2F" w14:paraId="14BBA891" w14:textId="77777777" w:rsidTr="000C3CE6">
        <w:trPr>
          <w:cantSplit/>
          <w:jc w:val="center"/>
        </w:trPr>
        <w:tc>
          <w:tcPr>
            <w:tcW w:w="1860" w:type="dxa"/>
          </w:tcPr>
          <w:p w14:paraId="357649F4" w14:textId="77777777" w:rsidR="00C90D23" w:rsidRPr="00C76D2F" w:rsidRDefault="00C90D23" w:rsidP="00C90D23">
            <w:pPr>
              <w:pStyle w:val="Tablebody"/>
            </w:pPr>
            <w:r w:rsidRPr="00C76D2F">
              <w:t>Name</w:t>
            </w:r>
          </w:p>
        </w:tc>
        <w:tc>
          <w:tcPr>
            <w:tcW w:w="7899" w:type="dxa"/>
          </w:tcPr>
          <w:p w14:paraId="15FFE332" w14:textId="77777777" w:rsidR="00C90D23" w:rsidRPr="00C76D2F" w:rsidRDefault="00C90D23" w:rsidP="00C90D23">
            <w:pPr>
              <w:pStyle w:val="Tablebody"/>
            </w:pPr>
            <w:r w:rsidRPr="00C76D2F">
              <w:t>SIGMET evolving condition analysis</w:t>
            </w:r>
          </w:p>
        </w:tc>
      </w:tr>
      <w:tr w:rsidR="00C90D23" w:rsidRPr="00C76D2F" w14:paraId="0577569B" w14:textId="77777777" w:rsidTr="000C3CE6">
        <w:trPr>
          <w:cantSplit/>
          <w:jc w:val="center"/>
        </w:trPr>
        <w:tc>
          <w:tcPr>
            <w:tcW w:w="1860" w:type="dxa"/>
          </w:tcPr>
          <w:p w14:paraId="7E3E8D60" w14:textId="77777777" w:rsidR="00C90D23" w:rsidRPr="00C76D2F" w:rsidRDefault="00C90D23" w:rsidP="00C90D23">
            <w:pPr>
              <w:pStyle w:val="Tablebody"/>
            </w:pPr>
            <w:r w:rsidRPr="00C76D2F">
              <w:t>Dependency</w:t>
            </w:r>
          </w:p>
        </w:tc>
        <w:tc>
          <w:tcPr>
            <w:tcW w:w="7899" w:type="dxa"/>
          </w:tcPr>
          <w:p w14:paraId="40C29FC0" w14:textId="0A32D738" w:rsidR="00C90D23" w:rsidRPr="00C76D2F" w:rsidRDefault="00412FFF" w:rsidP="00C90D23">
            <w:pPr>
              <w:pStyle w:val="Tablebody"/>
            </w:pPr>
            <w:hyperlink r:id="rId702"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7D4B001A" w14:textId="77777777" w:rsidTr="000C3CE6">
        <w:trPr>
          <w:cantSplit/>
          <w:jc w:val="center"/>
        </w:trPr>
        <w:tc>
          <w:tcPr>
            <w:tcW w:w="1860" w:type="dxa"/>
          </w:tcPr>
          <w:p w14:paraId="4E422138" w14:textId="77777777" w:rsidR="00C90D23" w:rsidRPr="00C76D2F" w:rsidRDefault="00C90D23" w:rsidP="00C90D23">
            <w:pPr>
              <w:pStyle w:val="Tablebody"/>
            </w:pPr>
            <w:r w:rsidRPr="00C76D2F">
              <w:t>Dependency</w:t>
            </w:r>
          </w:p>
        </w:tc>
        <w:tc>
          <w:tcPr>
            <w:tcW w:w="7899" w:type="dxa"/>
          </w:tcPr>
          <w:p w14:paraId="5A0141ED" w14:textId="0730309A" w:rsidR="00C90D23" w:rsidRPr="00C76D2F" w:rsidRDefault="00412FFF" w:rsidP="00C90D23">
            <w:pPr>
              <w:pStyle w:val="Tablebody"/>
            </w:pPr>
            <w:hyperlink r:id="rId703"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54142026" w14:textId="77777777" w:rsidTr="000C3CE6">
        <w:trPr>
          <w:cantSplit/>
          <w:jc w:val="center"/>
        </w:trPr>
        <w:tc>
          <w:tcPr>
            <w:tcW w:w="1860" w:type="dxa"/>
          </w:tcPr>
          <w:p w14:paraId="414FF1F0" w14:textId="77777777" w:rsidR="00C90D23" w:rsidRPr="00C76D2F" w:rsidRDefault="00C90D23" w:rsidP="00C90D23">
            <w:pPr>
              <w:pStyle w:val="Tablebody"/>
            </w:pPr>
            <w:r w:rsidRPr="00C76D2F">
              <w:t>Dependency</w:t>
            </w:r>
          </w:p>
        </w:tc>
        <w:tc>
          <w:tcPr>
            <w:tcW w:w="7899" w:type="dxa"/>
          </w:tcPr>
          <w:p w14:paraId="33014DD8" w14:textId="500B6EF9" w:rsidR="00C90D23" w:rsidRPr="00C76D2F" w:rsidRDefault="00412FFF" w:rsidP="00C90D23">
            <w:pPr>
              <w:pStyle w:val="Tablebody"/>
            </w:pPr>
            <w:hyperlink r:id="rId704"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25F12BB6" w14:textId="77777777" w:rsidTr="000C3CE6">
        <w:trPr>
          <w:cantSplit/>
          <w:jc w:val="center"/>
        </w:trPr>
        <w:tc>
          <w:tcPr>
            <w:tcW w:w="1860" w:type="dxa"/>
          </w:tcPr>
          <w:p w14:paraId="232232FD" w14:textId="77777777" w:rsidR="00C90D23" w:rsidRPr="00C76D2F" w:rsidRDefault="00C90D23" w:rsidP="00C90D23">
            <w:pPr>
              <w:pStyle w:val="Tablebody"/>
            </w:pPr>
            <w:r w:rsidRPr="00C76D2F">
              <w:t>Dependency</w:t>
            </w:r>
          </w:p>
        </w:tc>
        <w:tc>
          <w:tcPr>
            <w:tcW w:w="7899" w:type="dxa"/>
          </w:tcPr>
          <w:p w14:paraId="720ADDF0" w14:textId="0574774D" w:rsidR="00C90D23" w:rsidRPr="00C76D2F" w:rsidRDefault="00412FFF" w:rsidP="009A0E8C">
            <w:pPr>
              <w:pStyle w:val="Tablebody"/>
            </w:pPr>
            <w:hyperlink r:id="rId705" w:history="1">
              <w:r w:rsidR="00C90D23" w:rsidRPr="00C76D2F">
                <w:rPr>
                  <w:rStyle w:val="Hyperlink"/>
                </w:rPr>
                <w:t>http://def.wmo.int/metce/2013/req/xsd-sampling-observation</w:t>
              </w:r>
            </w:hyperlink>
            <w:r w:rsidR="00C90D23" w:rsidRPr="00C76D2F">
              <w:t>, 202.6</w:t>
            </w:r>
          </w:p>
        </w:tc>
      </w:tr>
      <w:tr w:rsidR="00C90D23" w:rsidRPr="00C76D2F" w14:paraId="309D8F7B" w14:textId="77777777" w:rsidTr="000C3CE6">
        <w:trPr>
          <w:cantSplit/>
          <w:jc w:val="center"/>
        </w:trPr>
        <w:tc>
          <w:tcPr>
            <w:tcW w:w="1860" w:type="dxa"/>
          </w:tcPr>
          <w:p w14:paraId="3026B1C5" w14:textId="77777777" w:rsidR="00C90D23" w:rsidRPr="00C76D2F" w:rsidRDefault="00C90D23" w:rsidP="00C90D23">
            <w:pPr>
              <w:pStyle w:val="Tablebody"/>
            </w:pPr>
            <w:r w:rsidRPr="00C76D2F">
              <w:t>Dependency</w:t>
            </w:r>
          </w:p>
        </w:tc>
        <w:tc>
          <w:tcPr>
            <w:tcW w:w="7899" w:type="dxa"/>
          </w:tcPr>
          <w:p w14:paraId="577EA570" w14:textId="60117693" w:rsidR="00C90D23" w:rsidRPr="00C76D2F" w:rsidRDefault="00412FFF" w:rsidP="009A0E8C">
            <w:pPr>
              <w:pStyle w:val="Tablebody"/>
            </w:pPr>
            <w:hyperlink r:id="rId706" w:history="1">
              <w:r w:rsidR="00C90D23" w:rsidRPr="003A4590">
                <w:rPr>
                  <w:rStyle w:val="Hyperlink"/>
                </w:rPr>
                <w:t>http://icao.int/saf/1.1/req/xsd-airspace</w:t>
              </w:r>
            </w:hyperlink>
            <w:r w:rsidR="00C90D23" w:rsidRPr="00C76D2F">
              <w:t>, 204.9</w:t>
            </w:r>
          </w:p>
        </w:tc>
      </w:tr>
      <w:tr w:rsidR="00C90D23" w:rsidRPr="00C76D2F" w14:paraId="1EAEAA4A" w14:textId="77777777" w:rsidTr="000C3CE6">
        <w:trPr>
          <w:cantSplit/>
          <w:jc w:val="center"/>
        </w:trPr>
        <w:tc>
          <w:tcPr>
            <w:tcW w:w="1860" w:type="dxa"/>
          </w:tcPr>
          <w:p w14:paraId="27963AB3" w14:textId="77777777" w:rsidR="00C90D23" w:rsidRPr="00C76D2F" w:rsidRDefault="00C90D23" w:rsidP="00C90D23">
            <w:pPr>
              <w:pStyle w:val="Tablebody"/>
            </w:pPr>
            <w:r w:rsidRPr="00C76D2F">
              <w:t>Dependency</w:t>
            </w:r>
          </w:p>
        </w:tc>
        <w:tc>
          <w:tcPr>
            <w:tcW w:w="7899" w:type="dxa"/>
          </w:tcPr>
          <w:p w14:paraId="4956B6C6" w14:textId="18FEC8AF" w:rsidR="00C90D23" w:rsidRPr="00C76D2F" w:rsidRDefault="00412FFF" w:rsidP="009A0E8C">
            <w:pPr>
              <w:pStyle w:val="Tablebody"/>
            </w:pPr>
            <w:hyperlink r:id="rId707" w:history="1">
              <w:r w:rsidR="00C90D23" w:rsidRPr="003A4590">
                <w:rPr>
                  <w:rStyle w:val="Hyperlink"/>
                </w:rPr>
                <w:t>http://icao.int/iwxxm/1.1/req/xsd-evolving-meteorological-condition</w:t>
              </w:r>
            </w:hyperlink>
            <w:r w:rsidR="00C90D23" w:rsidRPr="00C76D2F">
              <w:t>, 205.26</w:t>
            </w:r>
          </w:p>
        </w:tc>
      </w:tr>
      <w:tr w:rsidR="00C90D23" w:rsidRPr="00C76D2F" w14:paraId="74F4FB3E" w14:textId="77777777" w:rsidTr="000C3CE6">
        <w:trPr>
          <w:cantSplit/>
          <w:jc w:val="center"/>
        </w:trPr>
        <w:tc>
          <w:tcPr>
            <w:tcW w:w="1860" w:type="dxa"/>
            <w:shd w:val="clear" w:color="auto" w:fill="F2F2F2"/>
          </w:tcPr>
          <w:p w14:paraId="2DC7A2FD" w14:textId="77777777" w:rsidR="00C90D23" w:rsidRPr="00C76D2F" w:rsidRDefault="00C90D23" w:rsidP="002613DF">
            <w:pPr>
              <w:pStyle w:val="Tablebodyshaded"/>
            </w:pPr>
            <w:r w:rsidRPr="00C76D2F">
              <w:t>Requirement</w:t>
            </w:r>
          </w:p>
        </w:tc>
        <w:tc>
          <w:tcPr>
            <w:tcW w:w="7899" w:type="dxa"/>
          </w:tcPr>
          <w:p w14:paraId="5EC49009" w14:textId="77777777" w:rsidR="00C90D23" w:rsidRPr="004039C9" w:rsidRDefault="00412FFF" w:rsidP="00C90D23">
            <w:pPr>
              <w:pStyle w:val="Tablebody"/>
              <w:rPr>
                <w:rStyle w:val="Hyperlink"/>
              </w:rPr>
            </w:pPr>
            <w:hyperlink r:id="rId708" w:history="1">
              <w:r w:rsidR="00C90D23" w:rsidRPr="004039C9">
                <w:rPr>
                  <w:rStyle w:val="Hyperlink"/>
                </w:rPr>
                <w:t>http://icao.int/iwxxm/1.1/req/xsd-sigmet-evolving-condition-analysis/feature-of-interest</w:t>
              </w:r>
            </w:hyperlink>
          </w:p>
          <w:p w14:paraId="35D69817" w14:textId="77777777" w:rsidR="00C90D23" w:rsidRPr="00C76D2F" w:rsidRDefault="00C90D23" w:rsidP="00C90D23">
            <w:pPr>
              <w:pStyle w:val="Tablebody"/>
            </w:pPr>
            <w:r w:rsidRPr="00C76D2F">
              <w:t>The XML element //om:OM_Observation/om:featureOfInterest shall contain a valid child element sams:SF_SpatialSamplingFeature that describes the horizontal extent of the airspace for which the SIGMET report is issued – a sampling surface.</w:t>
            </w:r>
          </w:p>
          <w:p w14:paraId="049576A3" w14:textId="20FF08E1" w:rsidR="00C90D23" w:rsidRPr="00C76D2F" w:rsidRDefault="00C90D23" w:rsidP="00C90D23">
            <w:pPr>
              <w:pStyle w:val="Tablebody"/>
            </w:pPr>
            <w:r w:rsidRPr="00C76D2F">
              <w:t xml:space="preserve">The XML element //om:OM_Observation/om:featureOfInterest/sams:SF_SpatialSamplingFeature/sam:type </w:t>
            </w:r>
            <w:r w:rsidRPr="00472194">
              <w:t xml:space="preserve">shall have </w:t>
            </w:r>
            <w:r w:rsidR="00472194">
              <w:t xml:space="preserve">the </w:t>
            </w:r>
            <w:r w:rsidRPr="00472194">
              <w:t>value</w:t>
            </w:r>
            <w:r w:rsidRPr="00F9435E">
              <w:t xml:space="preserve"> “</w:t>
            </w:r>
            <w:hyperlink r:id="rId709" w:history="1">
              <w:r w:rsidRPr="00C76D2F">
                <w:rPr>
                  <w:rStyle w:val="Hyperlink"/>
                </w:rPr>
                <w:t>http://www.opengis.net/def/samplingFeatureType/OGC-OM/2.0/SF_SamplingSurface</w:t>
              </w:r>
            </w:hyperlink>
            <w:r w:rsidRPr="00F9435E">
              <w:t>”</w:t>
            </w:r>
            <w:r w:rsidRPr="00C76D2F">
              <w:t>.</w:t>
            </w:r>
          </w:p>
        </w:tc>
      </w:tr>
      <w:tr w:rsidR="00C90D23" w:rsidRPr="00C76D2F" w14:paraId="448DA119" w14:textId="77777777" w:rsidTr="000C3CE6">
        <w:trPr>
          <w:cantSplit/>
          <w:jc w:val="center"/>
        </w:trPr>
        <w:tc>
          <w:tcPr>
            <w:tcW w:w="1860" w:type="dxa"/>
            <w:shd w:val="clear" w:color="auto" w:fill="F2F2F2"/>
          </w:tcPr>
          <w:p w14:paraId="755763EB" w14:textId="77777777" w:rsidR="00C90D23" w:rsidRPr="00C76D2F" w:rsidRDefault="00C90D23" w:rsidP="002613DF">
            <w:pPr>
              <w:pStyle w:val="Tablebodyshaded"/>
            </w:pPr>
            <w:r w:rsidRPr="00C76D2F">
              <w:lastRenderedPageBreak/>
              <w:t>Requirement</w:t>
            </w:r>
          </w:p>
        </w:tc>
        <w:tc>
          <w:tcPr>
            <w:tcW w:w="7899" w:type="dxa"/>
          </w:tcPr>
          <w:p w14:paraId="34A12BE1" w14:textId="77777777" w:rsidR="00C90D23" w:rsidRPr="003A4590" w:rsidRDefault="00412FFF" w:rsidP="00C90D23">
            <w:pPr>
              <w:pStyle w:val="Tablebody"/>
              <w:rPr>
                <w:rStyle w:val="Hyperlink"/>
              </w:rPr>
            </w:pPr>
            <w:hyperlink r:id="rId710" w:history="1">
              <w:r w:rsidR="00C90D23" w:rsidRPr="003A4590">
                <w:rPr>
                  <w:rStyle w:val="Hyperlink"/>
                </w:rPr>
                <w:t>http://icao.int/iwxxm/1.1/req/xsd-sigmet-evolving-condition-analysis/sampled-feature</w:t>
              </w:r>
            </w:hyperlink>
          </w:p>
          <w:p w14:paraId="261D13CF" w14:textId="77777777" w:rsidR="00C90D23" w:rsidRPr="00C76D2F" w:rsidRDefault="00C90D23" w:rsidP="00C90D23">
            <w:pPr>
              <w:pStyle w:val="Tablebody"/>
            </w:pPr>
            <w:r w:rsidRPr="00C76D2F">
              <w:t>The XML element //om:OM_Observation/om:featureOfInterest/sams:SF_ SpatialSamplingFeature/sam:sampledFeature shall contain a valid child element saf:Airspace that describes the airspace for which the SIGMET report is issued.</w:t>
            </w:r>
          </w:p>
        </w:tc>
      </w:tr>
      <w:tr w:rsidR="00C90D23" w:rsidRPr="00C76D2F" w14:paraId="154241F3" w14:textId="77777777" w:rsidTr="000C3CE6">
        <w:trPr>
          <w:cantSplit/>
          <w:jc w:val="center"/>
        </w:trPr>
        <w:tc>
          <w:tcPr>
            <w:tcW w:w="1860" w:type="dxa"/>
            <w:shd w:val="clear" w:color="auto" w:fill="F2F2F2"/>
          </w:tcPr>
          <w:p w14:paraId="086A1F11" w14:textId="77777777" w:rsidR="00C90D23" w:rsidRPr="00C76D2F" w:rsidRDefault="00C90D23" w:rsidP="002613DF">
            <w:pPr>
              <w:pStyle w:val="Tablebodyshaded"/>
            </w:pPr>
            <w:r w:rsidRPr="00C76D2F">
              <w:t>Requirement</w:t>
            </w:r>
          </w:p>
        </w:tc>
        <w:tc>
          <w:tcPr>
            <w:tcW w:w="7899" w:type="dxa"/>
          </w:tcPr>
          <w:p w14:paraId="6A3680A0" w14:textId="77777777" w:rsidR="00C90D23" w:rsidRPr="003A4590" w:rsidRDefault="00412FFF" w:rsidP="00C90D23">
            <w:pPr>
              <w:pStyle w:val="Tablebody"/>
              <w:rPr>
                <w:rStyle w:val="Hyperlink"/>
              </w:rPr>
            </w:pPr>
            <w:hyperlink r:id="rId711" w:history="1">
              <w:r w:rsidR="00C90D23" w:rsidRPr="003A4590">
                <w:rPr>
                  <w:rStyle w:val="Hyperlink"/>
                </w:rPr>
                <w:t>http://icao.int/iwxxm/1.1/req/xsd-sigmet-evolving-condition-analysis/result</w:t>
              </w:r>
            </w:hyperlink>
          </w:p>
          <w:p w14:paraId="47F175D5" w14:textId="77777777" w:rsidR="00C90D23" w:rsidRPr="00C76D2F" w:rsidRDefault="00C90D23" w:rsidP="00C90D23">
            <w:pPr>
              <w:pStyle w:val="Tablebody"/>
            </w:pPr>
            <w:r w:rsidRPr="00C76D2F">
              <w:t>If reported, the XML element //om:OM_Observation/om:result shall contain a valid child element iwxxm:EvolvingMeteorologicalCondition that describes the characteristics of the SIGMET phenomenon (geometric extent, expected intensity change, speed and direction of motion).</w:t>
            </w:r>
          </w:p>
        </w:tc>
      </w:tr>
      <w:tr w:rsidR="00C90D23" w:rsidRPr="00C76D2F" w14:paraId="4EE03662" w14:textId="77777777" w:rsidTr="000C3CE6">
        <w:trPr>
          <w:cantSplit/>
          <w:jc w:val="center"/>
        </w:trPr>
        <w:tc>
          <w:tcPr>
            <w:tcW w:w="1860" w:type="dxa"/>
            <w:shd w:val="clear" w:color="auto" w:fill="F2F2F2"/>
          </w:tcPr>
          <w:p w14:paraId="29E8CB64" w14:textId="77777777" w:rsidR="00C90D23" w:rsidRPr="00C76D2F" w:rsidRDefault="00C90D23" w:rsidP="002613DF">
            <w:pPr>
              <w:pStyle w:val="Tablebodyshaded"/>
            </w:pPr>
            <w:r w:rsidRPr="00C76D2F">
              <w:t>Requirement</w:t>
            </w:r>
          </w:p>
        </w:tc>
        <w:tc>
          <w:tcPr>
            <w:tcW w:w="7899" w:type="dxa"/>
          </w:tcPr>
          <w:p w14:paraId="62CF7313" w14:textId="77777777" w:rsidR="00C90D23" w:rsidRPr="003A4590" w:rsidRDefault="00412FFF" w:rsidP="00C90D23">
            <w:pPr>
              <w:pStyle w:val="Tablebody"/>
              <w:rPr>
                <w:rStyle w:val="Hyperlink"/>
              </w:rPr>
            </w:pPr>
            <w:hyperlink r:id="rId712" w:history="1">
              <w:r w:rsidR="00C90D23" w:rsidRPr="003A4590">
                <w:rPr>
                  <w:rStyle w:val="Hyperlink"/>
                </w:rPr>
                <w:t>http://icao.int/iwxxm/1.1/req/xsd-sigmet-evolving-condition-analysis/phenomenon-time</w:t>
              </w:r>
            </w:hyperlink>
          </w:p>
          <w:p w14:paraId="4B7E7F23" w14:textId="77777777" w:rsidR="00C90D23" w:rsidRPr="00C76D2F" w:rsidRDefault="00C90D23" w:rsidP="00C90D23">
            <w:pPr>
              <w:pStyle w:val="Tablebody"/>
            </w:pPr>
            <w:r w:rsidRPr="00C76D2F">
              <w:t>The XML element //om:OM_Observation/om:phenomenonTime shall contain a valid child element gml:TimeInstant that describes the time at which the SIGMET phenomenon was observed or the time for which the characteristics of the SIGMET phenomenon have been forecast.</w:t>
            </w:r>
          </w:p>
        </w:tc>
      </w:tr>
      <w:tr w:rsidR="00C90D23" w:rsidRPr="00C76D2F" w14:paraId="7CC1032A" w14:textId="77777777" w:rsidTr="000C3CE6">
        <w:trPr>
          <w:cantSplit/>
          <w:jc w:val="center"/>
        </w:trPr>
        <w:tc>
          <w:tcPr>
            <w:tcW w:w="1860" w:type="dxa"/>
            <w:shd w:val="clear" w:color="auto" w:fill="F2F2F2"/>
          </w:tcPr>
          <w:p w14:paraId="0A93312F" w14:textId="77777777" w:rsidR="00C90D23" w:rsidRPr="00C76D2F" w:rsidRDefault="00C90D23" w:rsidP="002613DF">
            <w:pPr>
              <w:pStyle w:val="Tablebodyshaded"/>
            </w:pPr>
            <w:r w:rsidRPr="00C76D2F">
              <w:t>Requirement</w:t>
            </w:r>
          </w:p>
        </w:tc>
        <w:tc>
          <w:tcPr>
            <w:tcW w:w="7899" w:type="dxa"/>
          </w:tcPr>
          <w:p w14:paraId="4BD29AE9" w14:textId="77777777" w:rsidR="00C90D23" w:rsidRPr="003A4590" w:rsidRDefault="00412FFF" w:rsidP="00C90D23">
            <w:pPr>
              <w:pStyle w:val="Tablebody"/>
              <w:rPr>
                <w:rStyle w:val="Hyperlink"/>
              </w:rPr>
            </w:pPr>
            <w:hyperlink r:id="rId713" w:history="1">
              <w:r w:rsidR="00C90D23" w:rsidRPr="003A4590">
                <w:rPr>
                  <w:rStyle w:val="Hyperlink"/>
                </w:rPr>
                <w:t>http://icao.int/iwxxm/1.1/req/xsd-sigmet-evolving-condition-analysis/result-time</w:t>
              </w:r>
            </w:hyperlink>
          </w:p>
          <w:p w14:paraId="698DB761" w14:textId="77777777" w:rsidR="00C90D23" w:rsidRPr="00C76D2F" w:rsidRDefault="00C90D23" w:rsidP="00C90D23">
            <w:pPr>
              <w:pStyle w:val="Tablebody"/>
            </w:pPr>
            <w:r w:rsidRPr="00C76D2F">
              <w:t>The XML element //om:OM_Observation/om:resultTime shall contain a valid child element gml:TimeInstant that describes the time at which the details of the SIGMET phenomenon were made available for dissemination.</w:t>
            </w:r>
          </w:p>
        </w:tc>
      </w:tr>
      <w:tr w:rsidR="00C90D23" w:rsidRPr="00C76D2F" w14:paraId="7EEA8291" w14:textId="77777777" w:rsidTr="000C3CE6">
        <w:trPr>
          <w:cantSplit/>
          <w:jc w:val="center"/>
        </w:trPr>
        <w:tc>
          <w:tcPr>
            <w:tcW w:w="1860" w:type="dxa"/>
            <w:shd w:val="clear" w:color="auto" w:fill="F2F2F2"/>
            <w:tcMar>
              <w:left w:w="20" w:type="dxa"/>
              <w:right w:w="0" w:type="dxa"/>
            </w:tcMar>
          </w:tcPr>
          <w:p w14:paraId="13A356ED" w14:textId="77777777" w:rsidR="00C90D23" w:rsidRPr="00C76D2F" w:rsidRDefault="00C90D23" w:rsidP="002613DF">
            <w:pPr>
              <w:pStyle w:val="Tablebodyshaded"/>
            </w:pPr>
            <w:r w:rsidRPr="00C76D2F">
              <w:t>Recommendation</w:t>
            </w:r>
          </w:p>
        </w:tc>
        <w:tc>
          <w:tcPr>
            <w:tcW w:w="7899" w:type="dxa"/>
          </w:tcPr>
          <w:p w14:paraId="7C4A6E87" w14:textId="77777777" w:rsidR="00C90D23" w:rsidRPr="003A4590" w:rsidRDefault="00412FFF" w:rsidP="00C90D23">
            <w:pPr>
              <w:pStyle w:val="Tablebody"/>
              <w:rPr>
                <w:rStyle w:val="Hyperlink"/>
              </w:rPr>
            </w:pPr>
            <w:hyperlink r:id="rId714" w:history="1">
              <w:r w:rsidR="00C90D23" w:rsidRPr="003A4590">
                <w:rPr>
                  <w:rStyle w:val="Hyperlink"/>
                </w:rPr>
                <w:t>http://icao.int/iwxxm/1.1/req/xsd-sigmet-evolving-condition-analysis/observed-property</w:t>
              </w:r>
            </w:hyperlink>
          </w:p>
          <w:p w14:paraId="4E7F263B" w14:textId="104804F7" w:rsidR="00C90D23" w:rsidRPr="00C76D2F" w:rsidRDefault="00C90D23" w:rsidP="009A0E8C">
            <w:pPr>
              <w:pStyle w:val="Tablebody"/>
            </w:pPr>
            <w:r w:rsidRPr="00C76D2F">
              <w:t xml:space="preserve">The XML attribute //om:OM_Observation/om:observedProperty/@xlink:href should have a value that is the URI of a valid term from </w:t>
            </w:r>
            <w:r w:rsidR="00125EC3" w:rsidRPr="00C218A1">
              <w:t xml:space="preserve">Code </w:t>
            </w:r>
            <w:r w:rsidR="00C71E2C">
              <w:t>table D</w:t>
            </w:r>
            <w:r w:rsidRPr="00C218A1">
              <w:t>-</w:t>
            </w:r>
            <w:r w:rsidR="000D35A1" w:rsidRPr="00C218A1">
              <w:t>10</w:t>
            </w:r>
            <w:r w:rsidRPr="00C218A1">
              <w:t>: Significant weather phenomena.</w:t>
            </w:r>
          </w:p>
        </w:tc>
      </w:tr>
      <w:tr w:rsidR="00C90D23" w:rsidRPr="00C76D2F" w14:paraId="32ED38DD" w14:textId="77777777" w:rsidTr="000C3CE6">
        <w:trPr>
          <w:cantSplit/>
          <w:jc w:val="center"/>
        </w:trPr>
        <w:tc>
          <w:tcPr>
            <w:tcW w:w="1860" w:type="dxa"/>
            <w:shd w:val="clear" w:color="auto" w:fill="F2F2F2"/>
            <w:tcMar>
              <w:left w:w="20" w:type="dxa"/>
              <w:right w:w="0" w:type="dxa"/>
            </w:tcMar>
          </w:tcPr>
          <w:p w14:paraId="059FEC6A" w14:textId="77777777" w:rsidR="00C90D23" w:rsidRPr="00C76D2F" w:rsidRDefault="00C90D23" w:rsidP="002613DF">
            <w:pPr>
              <w:pStyle w:val="Tablebodyshaded"/>
            </w:pPr>
            <w:r w:rsidRPr="00C76D2F">
              <w:t>Recommendation</w:t>
            </w:r>
          </w:p>
        </w:tc>
        <w:tc>
          <w:tcPr>
            <w:tcW w:w="7899" w:type="dxa"/>
          </w:tcPr>
          <w:p w14:paraId="54A25699" w14:textId="77777777" w:rsidR="00BF3849" w:rsidRDefault="00412FFF" w:rsidP="00C90D23">
            <w:pPr>
              <w:pStyle w:val="Tablebody"/>
              <w:rPr>
                <w:rStyle w:val="Hyperlink"/>
              </w:rPr>
            </w:pPr>
            <w:hyperlink r:id="rId715" w:history="1">
              <w:r w:rsidR="00C90D23" w:rsidRPr="003A4590">
                <w:rPr>
                  <w:rStyle w:val="Hyperlink"/>
                </w:rPr>
                <w:t>http://icao.int/iwxxm/1.1/req/xsd-sigmet-evolving-condition-analysis/procedure</w:t>
              </w:r>
            </w:hyperlink>
          </w:p>
          <w:p w14:paraId="4405F0A1" w14:textId="5A2EFD24" w:rsidR="00C90D23" w:rsidRPr="00C76D2F" w:rsidRDefault="00C90D23" w:rsidP="00C90D23">
            <w:pPr>
              <w:pStyle w:val="Tablebody"/>
            </w:pPr>
            <w:r w:rsidRPr="00C76D2F">
              <w:t xml:space="preserve">The value of XML element //om:OM_Observation/om:procedure/metce:Process/gml:description should be used to cite the Technical Regulations relating to </w:t>
            </w:r>
            <w:r w:rsidR="008B00AE">
              <w:t xml:space="preserve">the </w:t>
            </w:r>
            <w:r w:rsidRPr="00C76D2F">
              <w:t>provision of SIGMET reports.</w:t>
            </w:r>
          </w:p>
        </w:tc>
      </w:tr>
    </w:tbl>
    <w:p w14:paraId="0102B1F4" w14:textId="77777777" w:rsidR="0061316F" w:rsidRDefault="00C90D23" w:rsidP="000B1FE6">
      <w:pPr>
        <w:pStyle w:val="Notesheading"/>
      </w:pPr>
      <w:r>
        <w:t>Note</w:t>
      </w:r>
      <w:r w:rsidR="0061316F">
        <w:t>s</w:t>
      </w:r>
      <w:r>
        <w:t>:</w:t>
      </w:r>
    </w:p>
    <w:p w14:paraId="48DC4E84" w14:textId="23B0681A" w:rsidR="005C1479" w:rsidRDefault="0061316F" w:rsidP="000B1FE6">
      <w:pPr>
        <w:pStyle w:val="Notes1"/>
      </w:pPr>
      <w:r>
        <w:t>1.</w:t>
      </w:r>
      <w:r w:rsidR="00C90D23">
        <w:tab/>
        <w:t xml:space="preserve">Dependency </w:t>
      </w:r>
      <w:hyperlink r:id="rId716" w:history="1">
        <w:r w:rsidR="00C90D23" w:rsidRPr="00C76D2F">
          <w:rPr>
            <w:rStyle w:val="Hyperlink"/>
          </w:rPr>
          <w:t>http://www.opengis.net/spec/OMXML/2.0/req/observation</w:t>
        </w:r>
      </w:hyperlink>
      <w:r w:rsidR="00C90D23" w:rsidRPr="00C76D2F">
        <w:t xml:space="preserve"> has associated conformance class </w:t>
      </w:r>
      <w:r w:rsidR="002E44E1">
        <w:br/>
      </w:r>
      <w:hyperlink r:id="rId717"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5836528A" w14:textId="41967F6B" w:rsidR="005C1479" w:rsidRDefault="0061316F" w:rsidP="000B1FE6">
      <w:pPr>
        <w:pStyle w:val="Notes1"/>
      </w:pPr>
      <w:r>
        <w:t>2.</w:t>
      </w:r>
      <w:r w:rsidR="00C90D23">
        <w:tab/>
        <w:t xml:space="preserve">Dependency </w:t>
      </w:r>
      <w:hyperlink r:id="rId718" w:history="1">
        <w:r w:rsidR="00C90D23" w:rsidRPr="00C76D2F">
          <w:rPr>
            <w:rStyle w:val="Hyperlink"/>
          </w:rPr>
          <w:t>http://www.opengis.net/spec/OMXML/2.0/req/sampling</w:t>
        </w:r>
      </w:hyperlink>
      <w:r w:rsidR="00C90D23" w:rsidRPr="00C76D2F">
        <w:t xml:space="preserve"> has associated conformance class </w:t>
      </w:r>
      <w:r w:rsidR="002E44E1">
        <w:br/>
      </w:r>
      <w:hyperlink r:id="rId719"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7F8E619A" w14:textId="50579993" w:rsidR="005C1479" w:rsidRDefault="0061316F" w:rsidP="000B1FE6">
      <w:pPr>
        <w:pStyle w:val="Notes1"/>
      </w:pPr>
      <w:r>
        <w:t>3.</w:t>
      </w:r>
      <w:r w:rsidR="00C90D23">
        <w:tab/>
        <w:t xml:space="preserve">Dependency </w:t>
      </w:r>
      <w:hyperlink r:id="rId720" w:history="1">
        <w:r w:rsidR="00C90D23" w:rsidRPr="00C76D2F">
          <w:rPr>
            <w:rStyle w:val="Hyperlink"/>
          </w:rPr>
          <w:t>http://www.opengis.net/spec/OMXML/2.0/req/spatialSampling</w:t>
        </w:r>
      </w:hyperlink>
      <w:r w:rsidR="00C90D23" w:rsidRPr="00C76D2F">
        <w:t xml:space="preserve"> has associated conformance class </w:t>
      </w:r>
      <w:hyperlink r:id="rId721"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3F295FEE" w14:textId="507397E5" w:rsidR="00BF3849" w:rsidRDefault="0061316F" w:rsidP="000B1FE6">
      <w:pPr>
        <w:pStyle w:val="Notes1"/>
      </w:pPr>
      <w:r>
        <w:t>4.</w:t>
      </w:r>
      <w:r w:rsidR="00C90D23">
        <w:tab/>
      </w:r>
      <w:r w:rsidR="00125EC3" w:rsidRPr="009A0E8C">
        <w:t xml:space="preserve">Code </w:t>
      </w:r>
      <w:r w:rsidR="00C71E2C">
        <w:t>table D</w:t>
      </w:r>
      <w:r w:rsidR="00C90D23" w:rsidRPr="009A0E8C">
        <w:t>-</w:t>
      </w:r>
      <w:r w:rsidR="000D35A1" w:rsidRPr="009A0E8C">
        <w:t>10</w:t>
      </w:r>
      <w:r w:rsidR="00C90D23" w:rsidRPr="00C76D2F">
        <w:t xml:space="preserve"> is published online at </w:t>
      </w:r>
      <w:hyperlink r:id="rId722" w:history="1">
        <w:r w:rsidR="00C90D23" w:rsidRPr="00C76D2F">
          <w:rPr>
            <w:rStyle w:val="Hyperlink"/>
          </w:rPr>
          <w:t>http://codes.wmo.int/49-2/SigWxPhenomena</w:t>
        </w:r>
      </w:hyperlink>
      <w:r w:rsidR="00C90D23" w:rsidRPr="00C76D2F">
        <w:t>.</w:t>
      </w:r>
    </w:p>
    <w:p w14:paraId="768FA4E9" w14:textId="12A05590" w:rsidR="005C1479" w:rsidRDefault="0061316F" w:rsidP="000B1FE6">
      <w:pPr>
        <w:pStyle w:val="Notes1"/>
      </w:pPr>
      <w:r>
        <w:t>5.</w:t>
      </w:r>
      <w:r w:rsidR="00C90D23">
        <w:tab/>
        <w:t>T</w:t>
      </w:r>
      <w:r w:rsidR="00C90D23" w:rsidRPr="00C76D2F">
        <w:t xml:space="preserve">he Technical Regulations </w:t>
      </w:r>
      <w:r w:rsidR="00C90D23" w:rsidRPr="008B00AE">
        <w:t xml:space="preserve">relating to </w:t>
      </w:r>
      <w:r w:rsidR="008B00AE">
        <w:t xml:space="preserve">the </w:t>
      </w:r>
      <w:r w:rsidR="00C90D23" w:rsidRPr="008B00AE">
        <w:t>provision</w:t>
      </w:r>
      <w:r w:rsidR="00C90D23" w:rsidRPr="00C76D2F">
        <w:t xml:space="preserve"> of SIGMET reports may be cited as: “</w:t>
      </w:r>
      <w:r w:rsidR="00C90D23" w:rsidRPr="00A1322F">
        <w:rPr>
          <w:rStyle w:val="Italic"/>
        </w:rPr>
        <w:t>Technical Regulations</w:t>
      </w:r>
      <w:r w:rsidR="001C4E84" w:rsidRPr="00A1322F">
        <w:rPr>
          <w:rStyle w:val="Italic"/>
        </w:rPr>
        <w:t xml:space="preserve"> </w:t>
      </w:r>
      <w:r w:rsidR="001C4E84" w:rsidRPr="00C76D2F">
        <w:t>(WMO-</w:t>
      </w:r>
      <w:r w:rsidR="00C71E2C">
        <w:t>No. </w:t>
      </w:r>
      <w:r w:rsidR="001C4E84" w:rsidRPr="00C76D2F">
        <w:t>49)</w:t>
      </w:r>
      <w:r w:rsidR="00C90D23" w:rsidRPr="00C76D2F">
        <w:t xml:space="preserve">, </w:t>
      </w:r>
      <w:r w:rsidR="00C71E2C">
        <w:t>Volume </w:t>
      </w:r>
      <w:r w:rsidR="00C90D23" w:rsidRPr="00C76D2F">
        <w:t xml:space="preserve">II, </w:t>
      </w:r>
      <w:r w:rsidR="00C71E2C">
        <w:t>Part </w:t>
      </w:r>
      <w:r w:rsidR="00C90D23" w:rsidRPr="00B44779">
        <w:t xml:space="preserve">II, </w:t>
      </w:r>
      <w:r w:rsidR="00C71E2C">
        <w:t>Appendix </w:t>
      </w:r>
      <w:r w:rsidR="00C90D23" w:rsidRPr="00B44779">
        <w:t xml:space="preserve">6, </w:t>
      </w:r>
      <w:r w:rsidR="00C71E2C">
        <w:t>section </w:t>
      </w:r>
      <w:r w:rsidR="00C90D23" w:rsidRPr="00B44779">
        <w:t>1</w:t>
      </w:r>
      <w:r w:rsidR="009614F2">
        <w:t xml:space="preserve"> – </w:t>
      </w:r>
      <w:r w:rsidR="00C90D23" w:rsidRPr="00B44779">
        <w:t>Specifications related to SIGMET information”</w:t>
      </w:r>
      <w:r w:rsidR="00C90D23" w:rsidRPr="00C76D2F">
        <w:t>.</w:t>
      </w:r>
    </w:p>
    <w:p w14:paraId="334522C4" w14:textId="144357E5" w:rsidR="00BF3849" w:rsidRDefault="0061316F" w:rsidP="000B1FE6">
      <w:pPr>
        <w:pStyle w:val="Notes1"/>
      </w:pPr>
      <w:r>
        <w:t>6.</w:t>
      </w:r>
      <w:r w:rsidR="00C90D23">
        <w:tab/>
        <w:t>I</w:t>
      </w:r>
      <w:r w:rsidR="00C90D23" w:rsidRPr="00C76D2F">
        <w:t>n the case of SIGMET cancellation, no characteristics of a SIGMET phenomenon are provided. In these cases, the XML element //om:OM_Observation/om:result has no child elements and the XML attribute //om:OM_Observation/om:result/@nilReason is used to indicate why the “result” is absent.</w:t>
      </w:r>
    </w:p>
    <w:p w14:paraId="5C162220" w14:textId="5428C89E" w:rsidR="00C90D23" w:rsidRPr="00C71888" w:rsidRDefault="00C90D23" w:rsidP="00DC28D7">
      <w:pPr>
        <w:pStyle w:val="Heading20"/>
      </w:pPr>
      <w:bookmarkStart w:id="201" w:name="IwxxmMetPos"/>
      <w:bookmarkStart w:id="202" w:name="_Toc392055765"/>
      <w:r w:rsidRPr="00C71888">
        <w:t>205.28</w:t>
      </w:r>
      <w:bookmarkEnd w:id="201"/>
      <w:r w:rsidR="00AC2FFC">
        <w:tab/>
        <w:t>Requirements class</w:t>
      </w:r>
      <w:r w:rsidRPr="00C71888">
        <w:t>: Meteorological position</w:t>
      </w:r>
      <w:bookmarkEnd w:id="202"/>
    </w:p>
    <w:p w14:paraId="5827FB7E" w14:textId="41A8783A" w:rsidR="00C90D23" w:rsidRPr="00C76D2F" w:rsidRDefault="00C90D23" w:rsidP="00DC28D7">
      <w:pPr>
        <w:pStyle w:val="Bodytext1"/>
      </w:pPr>
      <w:r w:rsidRPr="00C76D2F">
        <w:t>205.28.1</w:t>
      </w:r>
      <w:r w:rsidRPr="00C76D2F">
        <w:tab/>
        <w:t>This requirements class is used to describe the forecast position and extent of a specific SIGMET phenomenon, such as volcanic ash or thunderstorm, at the end of the valid period of the SIGMET report. The geometric extent of the SIGMET phenomenon is specified as a two</w:t>
      </w:r>
      <w:r w:rsidR="00E52ED3">
        <w:t>-</w:t>
      </w:r>
      <w:r w:rsidRPr="00C76D2F">
        <w:t>dimensional horizontal region with bounded vertical extent.</w:t>
      </w:r>
    </w:p>
    <w:p w14:paraId="10E7F0C3" w14:textId="6DF554E8" w:rsidR="00C90D23" w:rsidRPr="00C76D2F" w:rsidRDefault="00C90D23" w:rsidP="00DC28D7">
      <w:pPr>
        <w:pStyle w:val="Bodytext1"/>
      </w:pPr>
      <w:r w:rsidRPr="00C76D2F">
        <w:lastRenderedPageBreak/>
        <w:t>205.28.2</w:t>
      </w:r>
      <w:r w:rsidRPr="00C76D2F">
        <w:tab/>
        <w:t xml:space="preserve">XML elements describing only the geometry of a SIGMET phenomenon shall conform to all </w:t>
      </w:r>
      <w:r w:rsidR="00C53D46">
        <w:t>r</w:t>
      </w:r>
      <w:r w:rsidRPr="00C76D2F">
        <w:t>equirements specified in</w:t>
      </w:r>
      <w:r w:rsidR="0061316F">
        <w:t xml:space="preserve"> </w:t>
      </w:r>
      <w:r w:rsidR="00C71E2C">
        <w:t>Table 6</w:t>
      </w:r>
      <w:r w:rsidR="0061316F">
        <w:t>7.</w:t>
      </w:r>
    </w:p>
    <w:p w14:paraId="2D0C101B" w14:textId="2EFEB625" w:rsidR="00C90D23" w:rsidRPr="00C76D2F" w:rsidRDefault="00C90D23" w:rsidP="00DC28D7">
      <w:pPr>
        <w:pStyle w:val="Bodytext1"/>
      </w:pPr>
      <w:r w:rsidRPr="00C76D2F">
        <w:t>205.28.3</w:t>
      </w:r>
      <w:r w:rsidRPr="00C76D2F">
        <w:tab/>
        <w:t xml:space="preserve">XML elements describing only the geometry of a SIGMET phenomenon shall conform to all </w:t>
      </w:r>
      <w:r w:rsidR="00C53D46">
        <w:t>r</w:t>
      </w:r>
      <w:r w:rsidRPr="00C76D2F">
        <w:t>equirements of all relevant dependencies specified in</w:t>
      </w:r>
      <w:r w:rsidR="0061316F">
        <w:t xml:space="preserve"> </w:t>
      </w:r>
      <w:r w:rsidR="00C71E2C">
        <w:t>Table 6</w:t>
      </w:r>
      <w:r w:rsidR="0061316F">
        <w:t>7.</w:t>
      </w:r>
    </w:p>
    <w:p w14:paraId="42D2962E" w14:textId="674A7C65" w:rsidR="00C90D23" w:rsidRPr="00C76D2F" w:rsidRDefault="00C71E2C" w:rsidP="00DC28D7">
      <w:pPr>
        <w:pStyle w:val="Tablecaption"/>
      </w:pPr>
      <w:bookmarkStart w:id="203" w:name="_Ref386317601"/>
      <w:r>
        <w:t>Table 6</w:t>
      </w:r>
      <w:r w:rsidR="00717D4C">
        <w:t>7</w:t>
      </w:r>
      <w:bookmarkEnd w:id="203"/>
      <w:r w:rsidR="00C90D23" w:rsidRPr="00C76D2F">
        <w:t>. Requirements class xsd-meteorological-position</w:t>
      </w:r>
    </w:p>
    <w:p w14:paraId="654DC108" w14:textId="71A3E503"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36B50022" w14:textId="77777777" w:rsidTr="00576CB0">
        <w:trPr>
          <w:cantSplit/>
          <w:tblHeader/>
          <w:jc w:val="center"/>
        </w:trPr>
        <w:tc>
          <w:tcPr>
            <w:tcW w:w="9759" w:type="dxa"/>
            <w:gridSpan w:val="2"/>
            <w:shd w:val="clear" w:color="auto" w:fill="F2F2F2"/>
          </w:tcPr>
          <w:p w14:paraId="23D8294C" w14:textId="57B5CB26" w:rsidR="00C90D23" w:rsidRPr="00C76D2F" w:rsidRDefault="00DB0544" w:rsidP="00C90D23">
            <w:pPr>
              <w:pStyle w:val="Tableheader"/>
            </w:pPr>
            <w:r>
              <w:t>Requirements class</w:t>
            </w:r>
          </w:p>
        </w:tc>
      </w:tr>
      <w:tr w:rsidR="00C90D23" w:rsidRPr="00C76D2F" w14:paraId="2D4F0E3F" w14:textId="77777777" w:rsidTr="00576CB0">
        <w:trPr>
          <w:cantSplit/>
          <w:jc w:val="center"/>
        </w:trPr>
        <w:tc>
          <w:tcPr>
            <w:tcW w:w="9759" w:type="dxa"/>
            <w:gridSpan w:val="2"/>
          </w:tcPr>
          <w:p w14:paraId="58D2E2AE" w14:textId="77777777" w:rsidR="00C90D23" w:rsidRPr="003A4590" w:rsidRDefault="00412FFF" w:rsidP="00C90D23">
            <w:pPr>
              <w:pStyle w:val="Tablebody"/>
              <w:rPr>
                <w:rStyle w:val="Hyperlink"/>
                <w:rFonts w:eastAsia="MS Mincho" w:cs="Times New Roman"/>
                <w:szCs w:val="24"/>
              </w:rPr>
            </w:pPr>
            <w:hyperlink r:id="rId723" w:history="1">
              <w:r w:rsidR="00C90D23" w:rsidRPr="003A4590">
                <w:rPr>
                  <w:rStyle w:val="Hyperlink"/>
                </w:rPr>
                <w:t>http://icao.int/iwxxm/1.1/req/xsd-meteorological-position</w:t>
              </w:r>
            </w:hyperlink>
          </w:p>
        </w:tc>
      </w:tr>
      <w:tr w:rsidR="00C90D23" w:rsidRPr="00C76D2F" w14:paraId="1E8F9A52" w14:textId="77777777" w:rsidTr="002613DF">
        <w:trPr>
          <w:cantSplit/>
          <w:jc w:val="center"/>
        </w:trPr>
        <w:tc>
          <w:tcPr>
            <w:tcW w:w="1740" w:type="dxa"/>
          </w:tcPr>
          <w:p w14:paraId="4CE242FB" w14:textId="14613317" w:rsidR="00C90D23" w:rsidRPr="00C76D2F" w:rsidRDefault="006A236F" w:rsidP="00C90D23">
            <w:pPr>
              <w:pStyle w:val="Tablebody"/>
            </w:pPr>
            <w:r>
              <w:t>Target type</w:t>
            </w:r>
          </w:p>
        </w:tc>
        <w:tc>
          <w:tcPr>
            <w:tcW w:w="8019" w:type="dxa"/>
          </w:tcPr>
          <w:p w14:paraId="1F306496" w14:textId="77777777" w:rsidR="00C90D23" w:rsidRPr="00C76D2F" w:rsidRDefault="00C90D23" w:rsidP="00C90D23">
            <w:pPr>
              <w:pStyle w:val="Tablebody"/>
            </w:pPr>
            <w:r w:rsidRPr="00C76D2F">
              <w:t>Data instance</w:t>
            </w:r>
          </w:p>
        </w:tc>
      </w:tr>
      <w:tr w:rsidR="00C90D23" w:rsidRPr="00C76D2F" w14:paraId="7BCE5757" w14:textId="77777777" w:rsidTr="002613DF">
        <w:trPr>
          <w:cantSplit/>
          <w:jc w:val="center"/>
        </w:trPr>
        <w:tc>
          <w:tcPr>
            <w:tcW w:w="1740" w:type="dxa"/>
          </w:tcPr>
          <w:p w14:paraId="06200EBD" w14:textId="77777777" w:rsidR="00C90D23" w:rsidRPr="00C76D2F" w:rsidRDefault="00C90D23" w:rsidP="00C90D23">
            <w:pPr>
              <w:pStyle w:val="Tablebody"/>
            </w:pPr>
            <w:r w:rsidRPr="00C76D2F">
              <w:t>Name</w:t>
            </w:r>
          </w:p>
        </w:tc>
        <w:tc>
          <w:tcPr>
            <w:tcW w:w="8019" w:type="dxa"/>
          </w:tcPr>
          <w:p w14:paraId="16E21F10" w14:textId="77777777" w:rsidR="00C90D23" w:rsidRPr="00C76D2F" w:rsidRDefault="00C90D23" w:rsidP="00C90D23">
            <w:pPr>
              <w:pStyle w:val="Tablebody"/>
            </w:pPr>
            <w:r w:rsidRPr="00C76D2F">
              <w:t>Meteorological position</w:t>
            </w:r>
          </w:p>
        </w:tc>
      </w:tr>
      <w:tr w:rsidR="00C90D23" w:rsidRPr="00C76D2F" w14:paraId="28A02BAA" w14:textId="77777777" w:rsidTr="002613DF">
        <w:trPr>
          <w:cantSplit/>
          <w:jc w:val="center"/>
        </w:trPr>
        <w:tc>
          <w:tcPr>
            <w:tcW w:w="1740" w:type="dxa"/>
          </w:tcPr>
          <w:p w14:paraId="35F99D17" w14:textId="77777777" w:rsidR="00C90D23" w:rsidRPr="00C76D2F" w:rsidRDefault="00C90D23" w:rsidP="00C90D23">
            <w:pPr>
              <w:pStyle w:val="Tablebody"/>
            </w:pPr>
            <w:r w:rsidRPr="00C76D2F">
              <w:t>Dependency</w:t>
            </w:r>
          </w:p>
        </w:tc>
        <w:tc>
          <w:tcPr>
            <w:tcW w:w="8019" w:type="dxa"/>
          </w:tcPr>
          <w:p w14:paraId="440C5831" w14:textId="3EFB1A36" w:rsidR="00C90D23" w:rsidRPr="00C76D2F" w:rsidRDefault="00412FFF" w:rsidP="009A0E8C">
            <w:pPr>
              <w:pStyle w:val="Tablebody"/>
            </w:pPr>
            <w:hyperlink r:id="rId724" w:history="1">
              <w:r w:rsidR="00C90D23" w:rsidRPr="003A4590">
                <w:rPr>
                  <w:rStyle w:val="Hyperlink"/>
                </w:rPr>
                <w:t>http://icao.int/saf/1.1/req/xsd-airspace-volume</w:t>
              </w:r>
            </w:hyperlink>
            <w:r w:rsidR="00C90D23" w:rsidRPr="00C76D2F">
              <w:t>, 204.8</w:t>
            </w:r>
            <w:r w:rsidR="00E52ED3">
              <w:t xml:space="preserve"> </w:t>
            </w:r>
          </w:p>
        </w:tc>
      </w:tr>
      <w:tr w:rsidR="00C90D23" w:rsidRPr="00C76D2F" w14:paraId="554E008D" w14:textId="77777777" w:rsidTr="002613DF">
        <w:trPr>
          <w:cantSplit/>
          <w:jc w:val="center"/>
        </w:trPr>
        <w:tc>
          <w:tcPr>
            <w:tcW w:w="1740" w:type="dxa"/>
            <w:shd w:val="clear" w:color="auto" w:fill="F2F2F2"/>
          </w:tcPr>
          <w:p w14:paraId="23B7E6C3" w14:textId="77777777" w:rsidR="00C90D23" w:rsidRPr="00C76D2F" w:rsidRDefault="00C90D23" w:rsidP="002613DF">
            <w:pPr>
              <w:pStyle w:val="Tablebodyshaded"/>
            </w:pPr>
            <w:r w:rsidRPr="00C76D2F">
              <w:t>Requirement</w:t>
            </w:r>
          </w:p>
        </w:tc>
        <w:tc>
          <w:tcPr>
            <w:tcW w:w="8019" w:type="dxa"/>
          </w:tcPr>
          <w:p w14:paraId="611C7DB0" w14:textId="77777777" w:rsidR="00C90D23" w:rsidRPr="003A4590" w:rsidRDefault="00412FFF" w:rsidP="00C90D23">
            <w:pPr>
              <w:pStyle w:val="Tablebody"/>
              <w:rPr>
                <w:rStyle w:val="Hyperlink"/>
              </w:rPr>
            </w:pPr>
            <w:hyperlink r:id="rId725" w:history="1">
              <w:r w:rsidR="00C90D23" w:rsidRPr="003A4590">
                <w:rPr>
                  <w:rStyle w:val="Hyperlink"/>
                </w:rPr>
                <w:t>http://icao.int/iwxxm/1.1/req/xsd-meteorological-position/valid</w:t>
              </w:r>
            </w:hyperlink>
          </w:p>
          <w:p w14:paraId="1D0EA148" w14:textId="77777777" w:rsidR="00C90D23" w:rsidRPr="00C76D2F" w:rsidRDefault="00C90D23" w:rsidP="00C90D23">
            <w:pPr>
              <w:pStyle w:val="Tablebody"/>
            </w:pPr>
            <w:r w:rsidRPr="00C76D2F">
              <w:t>The content model of this element shall have a value that matches the content model of iwxxm:MeteorologicalPosition.</w:t>
            </w:r>
          </w:p>
        </w:tc>
      </w:tr>
      <w:tr w:rsidR="00C90D23" w:rsidRPr="00C76D2F" w14:paraId="05B7911C" w14:textId="77777777" w:rsidTr="002613DF">
        <w:trPr>
          <w:cantSplit/>
          <w:jc w:val="center"/>
        </w:trPr>
        <w:tc>
          <w:tcPr>
            <w:tcW w:w="1740" w:type="dxa"/>
            <w:shd w:val="clear" w:color="auto" w:fill="F2F2F2"/>
          </w:tcPr>
          <w:p w14:paraId="2C78004F" w14:textId="77777777" w:rsidR="00C90D23" w:rsidRPr="00C76D2F" w:rsidRDefault="00C90D23" w:rsidP="002613DF">
            <w:pPr>
              <w:pStyle w:val="Tablebodyshaded"/>
            </w:pPr>
            <w:r w:rsidRPr="00C76D2F">
              <w:t>Requirement</w:t>
            </w:r>
          </w:p>
        </w:tc>
        <w:tc>
          <w:tcPr>
            <w:tcW w:w="8019" w:type="dxa"/>
          </w:tcPr>
          <w:p w14:paraId="12B09D6F" w14:textId="77777777" w:rsidR="00C90D23" w:rsidRPr="003A4590" w:rsidRDefault="00412FFF" w:rsidP="00C90D23">
            <w:pPr>
              <w:pStyle w:val="Tablebody"/>
              <w:rPr>
                <w:rStyle w:val="Hyperlink"/>
              </w:rPr>
            </w:pPr>
            <w:hyperlink r:id="rId726" w:history="1">
              <w:r w:rsidR="00C90D23" w:rsidRPr="003A4590">
                <w:rPr>
                  <w:rStyle w:val="Hyperlink"/>
                </w:rPr>
                <w:t>http://icao.int/iwxxm/1.1/req/xsd-meteorological-position/geometry</w:t>
              </w:r>
            </w:hyperlink>
          </w:p>
          <w:p w14:paraId="1C9470C9" w14:textId="77777777" w:rsidR="00C90D23" w:rsidRPr="00C76D2F" w:rsidRDefault="00C90D23" w:rsidP="00C90D23">
            <w:pPr>
              <w:pStyle w:val="Tablebody"/>
            </w:pPr>
            <w:r w:rsidRPr="00C76D2F">
              <w:t>The geometric extent of the SIGMET phenomenon shall be reported using the XML element //iwxxm:MeteorologicalPosition/iwxxm:geometry with valid child element saf:AirspaceVolume.</w:t>
            </w:r>
          </w:p>
        </w:tc>
      </w:tr>
    </w:tbl>
    <w:p w14:paraId="6E469A96" w14:textId="4EC97E06" w:rsidR="00C90D23" w:rsidRPr="00C76D2F" w:rsidRDefault="00C90D23" w:rsidP="00DC28D7">
      <w:pPr>
        <w:pStyle w:val="Heading20"/>
      </w:pPr>
      <w:bookmarkStart w:id="204" w:name="_Toc392055766"/>
      <w:r w:rsidRPr="00C76D2F">
        <w:t>205.29</w:t>
      </w:r>
      <w:r w:rsidR="00AC2FFC">
        <w:tab/>
        <w:t>Requirements class</w:t>
      </w:r>
      <w:r w:rsidRPr="00C76D2F">
        <w:t>: Meteorological position collection</w:t>
      </w:r>
      <w:bookmarkEnd w:id="204"/>
    </w:p>
    <w:p w14:paraId="25A56E45" w14:textId="7E8444CF" w:rsidR="00C90D23" w:rsidRPr="00C76D2F" w:rsidRDefault="00C90D23" w:rsidP="00DC28D7">
      <w:pPr>
        <w:pStyle w:val="Bodytext1"/>
      </w:pPr>
      <w:r w:rsidRPr="00C76D2F">
        <w:t>205.2</w:t>
      </w:r>
      <w:r w:rsidR="00E07F0C">
        <w:t>9</w:t>
      </w:r>
      <w:r w:rsidRPr="00C76D2F">
        <w:t>.1</w:t>
      </w:r>
      <w:r w:rsidRPr="00C76D2F">
        <w:tab/>
        <w:t>This requirements class is used to describe a collection of geometries for a specific SIGMET phenomenon, such as volcanic ash or thunderstorm, at the end of the valid period of the SIGMET report.</w:t>
      </w:r>
    </w:p>
    <w:p w14:paraId="5684179E" w14:textId="39F12115" w:rsidR="00C90D23" w:rsidRPr="00C76D2F" w:rsidRDefault="00C90D23" w:rsidP="00DC28D7">
      <w:pPr>
        <w:pStyle w:val="Bodytext1"/>
      </w:pPr>
      <w:r w:rsidRPr="00C76D2F">
        <w:t>205.2</w:t>
      </w:r>
      <w:r w:rsidR="00E07F0C">
        <w:t>9</w:t>
      </w:r>
      <w:r w:rsidRPr="00C76D2F">
        <w:t>.2</w:t>
      </w:r>
      <w:r w:rsidRPr="00C76D2F">
        <w:tab/>
        <w:t xml:space="preserve">XML elements describing a collection of geometries for a SIGMET phenomenon shall conform to all </w:t>
      </w:r>
      <w:r w:rsidR="00C53D46">
        <w:t>r</w:t>
      </w:r>
      <w:r w:rsidRPr="00C76D2F">
        <w:t>equirements specified in</w:t>
      </w:r>
      <w:r w:rsidR="00E90A2B">
        <w:t xml:space="preserve"> </w:t>
      </w:r>
      <w:r w:rsidR="00C71E2C">
        <w:t>Table 6</w:t>
      </w:r>
      <w:r w:rsidR="00E90A2B">
        <w:t>8.</w:t>
      </w:r>
    </w:p>
    <w:p w14:paraId="248AFE56" w14:textId="7327B160" w:rsidR="00C90D23" w:rsidRPr="00C76D2F" w:rsidRDefault="00C90D23" w:rsidP="00DC28D7">
      <w:pPr>
        <w:pStyle w:val="Bodytext1"/>
      </w:pPr>
      <w:r w:rsidRPr="00C76D2F">
        <w:t>205.2</w:t>
      </w:r>
      <w:r w:rsidR="00E07F0C">
        <w:t>9</w:t>
      </w:r>
      <w:r w:rsidRPr="00C76D2F">
        <w:t>.3</w:t>
      </w:r>
      <w:r w:rsidRPr="00C76D2F">
        <w:tab/>
        <w:t xml:space="preserve">XML elements describing a collection of geometries for a SIGMET phenomenon shall conform to all </w:t>
      </w:r>
      <w:r w:rsidR="00C53D46">
        <w:t>r</w:t>
      </w:r>
      <w:r w:rsidRPr="00C76D2F">
        <w:t>equirements of all relevant dependencies specified in</w:t>
      </w:r>
      <w:r w:rsidR="00E90A2B">
        <w:t xml:space="preserve"> </w:t>
      </w:r>
      <w:r w:rsidR="00C71E2C">
        <w:t>Table 6</w:t>
      </w:r>
      <w:r w:rsidR="00E90A2B">
        <w:t>8.</w:t>
      </w:r>
    </w:p>
    <w:p w14:paraId="034BFF57" w14:textId="76EC2E00" w:rsidR="00C90D23" w:rsidRPr="00C76D2F" w:rsidRDefault="00C71E2C" w:rsidP="00DC28D7">
      <w:pPr>
        <w:pStyle w:val="Tablecaption"/>
      </w:pPr>
      <w:bookmarkStart w:id="205" w:name="_Ref386317969"/>
      <w:r>
        <w:t>Table 6</w:t>
      </w:r>
      <w:r w:rsidR="00717D4C">
        <w:t>8</w:t>
      </w:r>
      <w:bookmarkEnd w:id="205"/>
      <w:r w:rsidR="00C90D23" w:rsidRPr="00C76D2F">
        <w:t>. Requirements class xsd-meteorological-position-collection</w:t>
      </w:r>
    </w:p>
    <w:p w14:paraId="37959442" w14:textId="38EC038A"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740"/>
        <w:gridCol w:w="8019"/>
      </w:tblGrid>
      <w:tr w:rsidR="00C90D23" w:rsidRPr="00C76D2F" w14:paraId="36B3CAD5" w14:textId="77777777" w:rsidTr="00576CB0">
        <w:trPr>
          <w:cantSplit/>
          <w:tblHeader/>
          <w:jc w:val="center"/>
        </w:trPr>
        <w:tc>
          <w:tcPr>
            <w:tcW w:w="9759" w:type="dxa"/>
            <w:gridSpan w:val="2"/>
            <w:shd w:val="clear" w:color="auto" w:fill="F2F2F2"/>
          </w:tcPr>
          <w:p w14:paraId="158F54C5" w14:textId="3AB7F245" w:rsidR="00C90D23" w:rsidRPr="00C76D2F" w:rsidRDefault="00DB0544" w:rsidP="00C90D23">
            <w:pPr>
              <w:pStyle w:val="Tableheader"/>
            </w:pPr>
            <w:r>
              <w:t>Requirements class</w:t>
            </w:r>
          </w:p>
        </w:tc>
      </w:tr>
      <w:tr w:rsidR="00C90D23" w:rsidRPr="00C76D2F" w14:paraId="03C8ADB2" w14:textId="77777777" w:rsidTr="00576CB0">
        <w:trPr>
          <w:cantSplit/>
          <w:jc w:val="center"/>
        </w:trPr>
        <w:tc>
          <w:tcPr>
            <w:tcW w:w="9759" w:type="dxa"/>
            <w:gridSpan w:val="2"/>
          </w:tcPr>
          <w:p w14:paraId="2A791FE0" w14:textId="77777777" w:rsidR="00C90D23" w:rsidRPr="003A4590" w:rsidRDefault="00412FFF" w:rsidP="00C90D23">
            <w:pPr>
              <w:pStyle w:val="Tablebody"/>
              <w:rPr>
                <w:rStyle w:val="Hyperlink"/>
                <w:rFonts w:eastAsia="MS Mincho" w:cs="Times New Roman"/>
                <w:szCs w:val="24"/>
              </w:rPr>
            </w:pPr>
            <w:hyperlink r:id="rId727" w:history="1">
              <w:r w:rsidR="00C90D23" w:rsidRPr="003A4590">
                <w:rPr>
                  <w:rStyle w:val="Hyperlink"/>
                </w:rPr>
                <w:t>http://icao.int/iwxxm/1.1/req/xsd-meteorological-position-collection</w:t>
              </w:r>
            </w:hyperlink>
          </w:p>
        </w:tc>
      </w:tr>
      <w:tr w:rsidR="00C90D23" w:rsidRPr="00C76D2F" w14:paraId="45726941" w14:textId="77777777" w:rsidTr="002613DF">
        <w:trPr>
          <w:cantSplit/>
          <w:jc w:val="center"/>
        </w:trPr>
        <w:tc>
          <w:tcPr>
            <w:tcW w:w="1740" w:type="dxa"/>
          </w:tcPr>
          <w:p w14:paraId="44BC268F" w14:textId="274F043B" w:rsidR="00C90D23" w:rsidRPr="00C76D2F" w:rsidRDefault="006A236F" w:rsidP="00C90D23">
            <w:pPr>
              <w:pStyle w:val="Tablebody"/>
            </w:pPr>
            <w:r>
              <w:t>Target type</w:t>
            </w:r>
          </w:p>
        </w:tc>
        <w:tc>
          <w:tcPr>
            <w:tcW w:w="8019" w:type="dxa"/>
          </w:tcPr>
          <w:p w14:paraId="01200BD4" w14:textId="77777777" w:rsidR="00C90D23" w:rsidRPr="00C76D2F" w:rsidRDefault="00C90D23" w:rsidP="00C90D23">
            <w:pPr>
              <w:pStyle w:val="Tablebody"/>
            </w:pPr>
            <w:r w:rsidRPr="00C76D2F">
              <w:t>Data instance</w:t>
            </w:r>
          </w:p>
        </w:tc>
      </w:tr>
      <w:tr w:rsidR="00C90D23" w:rsidRPr="00C76D2F" w14:paraId="12B246C0" w14:textId="77777777" w:rsidTr="002613DF">
        <w:trPr>
          <w:cantSplit/>
          <w:jc w:val="center"/>
        </w:trPr>
        <w:tc>
          <w:tcPr>
            <w:tcW w:w="1740" w:type="dxa"/>
          </w:tcPr>
          <w:p w14:paraId="513CC705" w14:textId="77777777" w:rsidR="00C90D23" w:rsidRPr="00C76D2F" w:rsidRDefault="00C90D23" w:rsidP="00C90D23">
            <w:pPr>
              <w:pStyle w:val="Tablebody"/>
            </w:pPr>
            <w:r w:rsidRPr="00C76D2F">
              <w:t>Name</w:t>
            </w:r>
          </w:p>
        </w:tc>
        <w:tc>
          <w:tcPr>
            <w:tcW w:w="8019" w:type="dxa"/>
          </w:tcPr>
          <w:p w14:paraId="23ABD90B" w14:textId="77777777" w:rsidR="00C90D23" w:rsidRPr="00C76D2F" w:rsidRDefault="00C90D23" w:rsidP="00C90D23">
            <w:pPr>
              <w:pStyle w:val="Tablebody"/>
            </w:pPr>
            <w:r w:rsidRPr="00C76D2F">
              <w:t>Meteorological position collection</w:t>
            </w:r>
          </w:p>
        </w:tc>
      </w:tr>
      <w:tr w:rsidR="00C90D23" w:rsidRPr="00C76D2F" w14:paraId="0E472DAA" w14:textId="77777777" w:rsidTr="002613DF">
        <w:trPr>
          <w:cantSplit/>
          <w:jc w:val="center"/>
        </w:trPr>
        <w:tc>
          <w:tcPr>
            <w:tcW w:w="1740" w:type="dxa"/>
          </w:tcPr>
          <w:p w14:paraId="5C50FFBA" w14:textId="77777777" w:rsidR="00C90D23" w:rsidRPr="00C76D2F" w:rsidRDefault="00C90D23" w:rsidP="00C90D23">
            <w:pPr>
              <w:pStyle w:val="Tablebody"/>
            </w:pPr>
            <w:r w:rsidRPr="00C76D2F">
              <w:t>Dependency</w:t>
            </w:r>
          </w:p>
        </w:tc>
        <w:tc>
          <w:tcPr>
            <w:tcW w:w="8019" w:type="dxa"/>
          </w:tcPr>
          <w:p w14:paraId="2A6F6374" w14:textId="422952E6" w:rsidR="00C90D23" w:rsidRPr="00C76D2F" w:rsidRDefault="00412FFF" w:rsidP="009A0E8C">
            <w:pPr>
              <w:pStyle w:val="Tablebody"/>
            </w:pPr>
            <w:hyperlink r:id="rId728" w:history="1">
              <w:r w:rsidR="00C90D23" w:rsidRPr="003A4590">
                <w:rPr>
                  <w:rStyle w:val="Hyperlink"/>
                </w:rPr>
                <w:t>http://icao.int/iwxxm/1.1/req/xsd-meteorological-position</w:t>
              </w:r>
            </w:hyperlink>
            <w:r w:rsidR="00C90D23" w:rsidRPr="00C76D2F">
              <w:t>, 205.28</w:t>
            </w:r>
            <w:r w:rsidR="00E52ED3">
              <w:t xml:space="preserve"> </w:t>
            </w:r>
          </w:p>
        </w:tc>
      </w:tr>
      <w:tr w:rsidR="00C90D23" w:rsidRPr="00C76D2F" w14:paraId="7C3C2F7D" w14:textId="77777777" w:rsidTr="002613DF">
        <w:trPr>
          <w:cantSplit/>
          <w:jc w:val="center"/>
        </w:trPr>
        <w:tc>
          <w:tcPr>
            <w:tcW w:w="1740" w:type="dxa"/>
            <w:shd w:val="clear" w:color="auto" w:fill="F2F2F2"/>
          </w:tcPr>
          <w:p w14:paraId="5BAF8209" w14:textId="77777777" w:rsidR="00C90D23" w:rsidRPr="00C76D2F" w:rsidRDefault="00C90D23" w:rsidP="002613DF">
            <w:pPr>
              <w:pStyle w:val="Tablebodyshaded"/>
            </w:pPr>
            <w:r w:rsidRPr="00C76D2F">
              <w:t>Requirement</w:t>
            </w:r>
          </w:p>
        </w:tc>
        <w:tc>
          <w:tcPr>
            <w:tcW w:w="8019" w:type="dxa"/>
          </w:tcPr>
          <w:p w14:paraId="771C84B5" w14:textId="77777777" w:rsidR="00C90D23" w:rsidRPr="003A4590" w:rsidRDefault="00412FFF" w:rsidP="00C90D23">
            <w:pPr>
              <w:pStyle w:val="Tablebody"/>
              <w:rPr>
                <w:rStyle w:val="Hyperlink"/>
              </w:rPr>
            </w:pPr>
            <w:hyperlink r:id="rId729" w:history="1">
              <w:r w:rsidR="00C90D23" w:rsidRPr="003A4590">
                <w:rPr>
                  <w:rStyle w:val="Hyperlink"/>
                </w:rPr>
                <w:t>http://icao.int/iwxxm/1.1/req/xsd-meteorological-position-collection/valid</w:t>
              </w:r>
            </w:hyperlink>
          </w:p>
          <w:p w14:paraId="1C1C141C" w14:textId="77777777" w:rsidR="00C90D23" w:rsidRPr="00C76D2F" w:rsidRDefault="00C90D23" w:rsidP="00C90D23">
            <w:pPr>
              <w:pStyle w:val="Tablebody"/>
            </w:pPr>
            <w:r w:rsidRPr="00C76D2F">
              <w:t>The content model of this element shall have a value that matches the content model of iwxxm:MeteorologicalPositionCollection.</w:t>
            </w:r>
          </w:p>
        </w:tc>
      </w:tr>
      <w:tr w:rsidR="00C90D23" w:rsidRPr="00C76D2F" w14:paraId="5EF5B800" w14:textId="77777777" w:rsidTr="002613DF">
        <w:trPr>
          <w:cantSplit/>
          <w:jc w:val="center"/>
        </w:trPr>
        <w:tc>
          <w:tcPr>
            <w:tcW w:w="1740" w:type="dxa"/>
            <w:shd w:val="clear" w:color="auto" w:fill="F2F2F2"/>
          </w:tcPr>
          <w:p w14:paraId="2BF6CCE4" w14:textId="77777777" w:rsidR="00C90D23" w:rsidRPr="00C76D2F" w:rsidRDefault="00C90D23" w:rsidP="002613DF">
            <w:pPr>
              <w:pStyle w:val="Tablebodyshaded"/>
            </w:pPr>
            <w:r w:rsidRPr="00C76D2F">
              <w:lastRenderedPageBreak/>
              <w:t>Requirement</w:t>
            </w:r>
          </w:p>
        </w:tc>
        <w:tc>
          <w:tcPr>
            <w:tcW w:w="8019" w:type="dxa"/>
          </w:tcPr>
          <w:p w14:paraId="361F11AF" w14:textId="77777777" w:rsidR="00C90D23" w:rsidRPr="003A4590" w:rsidRDefault="00412FFF" w:rsidP="00C90D23">
            <w:pPr>
              <w:pStyle w:val="Tablebody"/>
              <w:rPr>
                <w:rStyle w:val="Hyperlink"/>
              </w:rPr>
            </w:pPr>
            <w:hyperlink r:id="rId730" w:history="1">
              <w:r w:rsidR="00C90D23" w:rsidRPr="003A4590">
                <w:rPr>
                  <w:rStyle w:val="Hyperlink"/>
                </w:rPr>
                <w:t>http://icao.int/iwxxm/1.1/req/xsd-meteorological-position-collection/members</w:t>
              </w:r>
            </w:hyperlink>
          </w:p>
          <w:p w14:paraId="60F62BA8" w14:textId="77777777" w:rsidR="00C90D23" w:rsidRPr="00C76D2F" w:rsidRDefault="00C90D23" w:rsidP="00C90D23">
            <w:pPr>
              <w:pStyle w:val="Tablebody"/>
            </w:pPr>
            <w:r w:rsidRPr="00C76D2F">
              <w:t>If reported, the geometries for a specific SIGMET phenomenon shall be provided using the XML element //iwxxm:MeteorologicalPositionCollection/iwxxm:member with valid child element iwxxm:MeteorologicalPosition.</w:t>
            </w:r>
          </w:p>
        </w:tc>
      </w:tr>
    </w:tbl>
    <w:p w14:paraId="13A0CE64" w14:textId="1C4182E9" w:rsidR="00C90D23" w:rsidRPr="00281537" w:rsidRDefault="00C90D23" w:rsidP="00DC28D7">
      <w:pPr>
        <w:pStyle w:val="Heading20"/>
      </w:pPr>
      <w:bookmarkStart w:id="206" w:name="IwxxmSigmetPosAnalysis"/>
      <w:bookmarkStart w:id="207" w:name="_Toc392055767"/>
      <w:r w:rsidRPr="00281537">
        <w:t>205.30</w:t>
      </w:r>
      <w:bookmarkEnd w:id="206"/>
      <w:r w:rsidR="00AC2FFC">
        <w:tab/>
        <w:t>Requirements class</w:t>
      </w:r>
      <w:r w:rsidRPr="00281537">
        <w:t>: SIGMET position analysis</w:t>
      </w:r>
      <w:bookmarkEnd w:id="207"/>
    </w:p>
    <w:p w14:paraId="1B1A8582" w14:textId="77777777" w:rsidR="00C90D23" w:rsidRPr="00C76D2F" w:rsidRDefault="00C90D23" w:rsidP="00DC28D7">
      <w:pPr>
        <w:pStyle w:val="Bodytext1"/>
      </w:pPr>
      <w:r w:rsidRPr="00C76D2F">
        <w:t>205.30.1</w:t>
      </w:r>
      <w:r w:rsidRPr="00C76D2F">
        <w:tab/>
        <w:t>This requirements class is used to describe the details of how the forecast position of a SIGMET phenomenon at the end of the valid period of a SIGMET report was evaluated.</w:t>
      </w:r>
    </w:p>
    <w:p w14:paraId="63808206" w14:textId="4F010579" w:rsidR="00C90D23" w:rsidRPr="00C76D2F" w:rsidRDefault="00C90D23" w:rsidP="00DC28D7">
      <w:pPr>
        <w:pStyle w:val="Bodytext1"/>
      </w:pPr>
      <w:r w:rsidRPr="00C76D2F">
        <w:t>205.30.2</w:t>
      </w:r>
      <w:r w:rsidRPr="00C76D2F">
        <w:tab/>
        <w:t xml:space="preserve">This requirements class restricts the content model of om:OM_Observation such that the </w:t>
      </w:r>
      <w:r w:rsidR="0039679B">
        <w:t>“</w:t>
      </w:r>
      <w:r w:rsidRPr="00C76D2F">
        <w:t>result</w:t>
      </w:r>
      <w:r w:rsidR="0039679B">
        <w:t>”</w:t>
      </w:r>
      <w:r w:rsidRPr="00C76D2F">
        <w:t xml:space="preserve"> of the observation describes the collection of forecast positions of a specific SIGMET phenomenon, the </w:t>
      </w:r>
      <w:r w:rsidR="0039679B">
        <w:t>“</w:t>
      </w:r>
      <w:r w:rsidRPr="00C76D2F">
        <w:t>feature of interest</w:t>
      </w:r>
      <w:r w:rsidR="0039679B">
        <w:t>”</w:t>
      </w:r>
      <w:r w:rsidRPr="00C76D2F">
        <w:t xml:space="preserve"> is the bounded extent of the airspace for which the SIGMET report is issued and the </w:t>
      </w:r>
      <w:r w:rsidR="0039679B">
        <w:t>“</w:t>
      </w:r>
      <w:r w:rsidRPr="00C76D2F">
        <w:t>procedure</w:t>
      </w:r>
      <w:r w:rsidR="0039679B">
        <w:t>”</w:t>
      </w:r>
      <w:r w:rsidRPr="00C76D2F">
        <w:t xml:space="preserve"> provides the set of information as specified by WMO.</w:t>
      </w:r>
    </w:p>
    <w:p w14:paraId="54090A0D" w14:textId="093FF440" w:rsidR="00C90D23" w:rsidRPr="00C76D2F" w:rsidRDefault="00F61FC7" w:rsidP="00DC28D7">
      <w:pPr>
        <w:pStyle w:val="Note"/>
      </w:pPr>
      <w:r>
        <w:t>Note</w:t>
      </w:r>
      <w:r w:rsidR="00E90A2B">
        <w:t>.</w:t>
      </w:r>
      <w:r>
        <w:tab/>
      </w:r>
      <w:r w:rsidR="00C90D23" w:rsidRPr="00C76D2F">
        <w:t>SIGMETPositionAnalysis is a subclass of SamplingObservation defined within METCE.</w:t>
      </w:r>
    </w:p>
    <w:p w14:paraId="79D387CF" w14:textId="6A0613B9" w:rsidR="00C90D23" w:rsidRPr="00C76D2F" w:rsidRDefault="00C90D23" w:rsidP="00DC28D7">
      <w:pPr>
        <w:pStyle w:val="Bodytext1"/>
      </w:pPr>
      <w:r w:rsidRPr="00C76D2F">
        <w:t>205.30.3</w:t>
      </w:r>
      <w:r w:rsidRPr="00C76D2F">
        <w:tab/>
        <w:t xml:space="preserve">Instances of om:OM_Observation with element om:type specifying </w:t>
      </w:r>
      <w:hyperlink r:id="rId731" w:history="1">
        <w:r w:rsidRPr="00C76D2F">
          <w:rPr>
            <w:rStyle w:val="Hyperlink"/>
          </w:rPr>
          <w:t>http://codes.wmo.int/49-2/observation-type/IWXXM/1.0/SIGMETPositionAnalysis</w:t>
        </w:r>
      </w:hyperlink>
      <w:r w:rsidRPr="00C76D2F">
        <w:t xml:space="preserve"> shall conform to all </w:t>
      </w:r>
      <w:r w:rsidR="00C53D46">
        <w:t>r</w:t>
      </w:r>
      <w:r w:rsidRPr="00C76D2F">
        <w:t>equirements in</w:t>
      </w:r>
      <w:r w:rsidR="00E90A2B">
        <w:t xml:space="preserve"> </w:t>
      </w:r>
      <w:r w:rsidR="00C71E2C">
        <w:t>Table 6</w:t>
      </w:r>
      <w:r w:rsidR="00E90A2B">
        <w:t>9.</w:t>
      </w:r>
    </w:p>
    <w:p w14:paraId="430E1067" w14:textId="6C380D2B" w:rsidR="00C90D23" w:rsidRPr="00C76D2F" w:rsidRDefault="00C90D23" w:rsidP="00DC28D7">
      <w:pPr>
        <w:pStyle w:val="Bodytext1"/>
      </w:pPr>
      <w:r w:rsidRPr="00C76D2F">
        <w:t>205.30.4</w:t>
      </w:r>
      <w:r w:rsidRPr="00C76D2F">
        <w:tab/>
        <w:t xml:space="preserve">Instances of om:OM_Observation with element om:type specifying </w:t>
      </w:r>
      <w:hyperlink r:id="rId732" w:history="1">
        <w:r w:rsidRPr="00C76D2F">
          <w:rPr>
            <w:rStyle w:val="Hyperlink"/>
          </w:rPr>
          <w:t>http://codes.wmo.int/49-2/observation-type/IWXXM/1.0/SIGMETPositionAnalysis</w:t>
        </w:r>
      </w:hyperlink>
      <w:r w:rsidRPr="00C76D2F">
        <w:t xml:space="preserve"> shall conform to all </w:t>
      </w:r>
      <w:r w:rsidR="00C53D46">
        <w:t>r</w:t>
      </w:r>
      <w:r w:rsidRPr="00C76D2F">
        <w:t>equirements of all relevant dependencies in</w:t>
      </w:r>
      <w:r w:rsidR="00E90A2B">
        <w:t xml:space="preserve"> </w:t>
      </w:r>
      <w:r w:rsidR="00C71E2C">
        <w:t>Table 6</w:t>
      </w:r>
      <w:r w:rsidR="00E90A2B">
        <w:t>9.</w:t>
      </w:r>
    </w:p>
    <w:p w14:paraId="0D98112B" w14:textId="77777777" w:rsidR="00C90D23" w:rsidRPr="00C76D2F" w:rsidRDefault="00C90D23" w:rsidP="004B32B8">
      <w:pPr>
        <w:pStyle w:val="Notesheading"/>
      </w:pPr>
      <w:r w:rsidRPr="0092546F">
        <w:t>Note</w:t>
      </w:r>
      <w:r>
        <w:t>:</w:t>
      </w:r>
      <w:r>
        <w:tab/>
      </w:r>
      <w:r w:rsidRPr="00C76D2F">
        <w:t>XML implementation of iwxxm:SIGMETPositionAnalysis is dependent on:</w:t>
      </w:r>
    </w:p>
    <w:p w14:paraId="1DD7589E" w14:textId="535B2636" w:rsidR="00C90D23" w:rsidRPr="00C76D2F" w:rsidRDefault="00E90A2B" w:rsidP="000B1FE6">
      <w:pPr>
        <w:pStyle w:val="Notes3"/>
      </w:pPr>
      <w:r>
        <w:t>–</w:t>
      </w:r>
      <w:r>
        <w:tab/>
      </w:r>
      <w:r w:rsidR="00C90D23">
        <w:tab/>
      </w:r>
      <w:r w:rsidR="00C90D23" w:rsidRPr="00C76D2F">
        <w:t xml:space="preserve">OMXML [OGC/IS 10-025r1 </w:t>
      </w:r>
      <w:r w:rsidR="00C90D23" w:rsidRPr="000B1FE6">
        <w:t>Observations</w:t>
      </w:r>
      <w:r w:rsidR="00C90D23" w:rsidRPr="00C76D2F">
        <w:t xml:space="preserve"> and Measurements 2.0 – XML Implementation]</w:t>
      </w:r>
      <w:r w:rsidR="002A7B02">
        <w:t>.</w:t>
      </w:r>
    </w:p>
    <w:p w14:paraId="66F6ECB7" w14:textId="5D75F6AA" w:rsidR="005C1479" w:rsidRDefault="00C71E2C" w:rsidP="00DC28D7">
      <w:pPr>
        <w:pStyle w:val="Tablecaption"/>
      </w:pPr>
      <w:bookmarkStart w:id="208" w:name="_Ref386352243"/>
      <w:r>
        <w:t>Table 6</w:t>
      </w:r>
      <w:r w:rsidR="00717D4C">
        <w:t>9</w:t>
      </w:r>
      <w:bookmarkEnd w:id="208"/>
      <w:r w:rsidR="00C90D23" w:rsidRPr="00C76D2F">
        <w:t>. Requirements class xsd-sigmet-position-analysis</w:t>
      </w:r>
    </w:p>
    <w:p w14:paraId="51508B6A" w14:textId="433B9088"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BodyRows="16"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190F9FBB" w14:textId="77777777" w:rsidTr="00576CB0">
        <w:trPr>
          <w:cantSplit/>
          <w:tblHeader/>
          <w:jc w:val="center"/>
        </w:trPr>
        <w:tc>
          <w:tcPr>
            <w:tcW w:w="9759" w:type="dxa"/>
            <w:gridSpan w:val="2"/>
            <w:shd w:val="clear" w:color="auto" w:fill="F2F2F2"/>
          </w:tcPr>
          <w:p w14:paraId="731573FD" w14:textId="0D1B2F6C" w:rsidR="00C90D23" w:rsidRPr="00C76D2F" w:rsidRDefault="00DB0544" w:rsidP="00C90D23">
            <w:pPr>
              <w:pStyle w:val="Tableheader"/>
            </w:pPr>
            <w:r>
              <w:t>Requirements class</w:t>
            </w:r>
          </w:p>
        </w:tc>
      </w:tr>
      <w:tr w:rsidR="00C90D23" w:rsidRPr="00C76D2F" w14:paraId="5EBEEEE1" w14:textId="77777777" w:rsidTr="00576CB0">
        <w:trPr>
          <w:cantSplit/>
          <w:jc w:val="center"/>
        </w:trPr>
        <w:tc>
          <w:tcPr>
            <w:tcW w:w="9759" w:type="dxa"/>
            <w:gridSpan w:val="2"/>
          </w:tcPr>
          <w:p w14:paraId="076F954A" w14:textId="77777777" w:rsidR="00C90D23" w:rsidRPr="00E542BC" w:rsidRDefault="00412FFF" w:rsidP="00C90D23">
            <w:pPr>
              <w:pStyle w:val="Tablebody"/>
              <w:rPr>
                <w:rStyle w:val="Hyperlink"/>
                <w:rFonts w:eastAsia="MS Mincho" w:cs="Times New Roman"/>
                <w:szCs w:val="24"/>
              </w:rPr>
            </w:pPr>
            <w:hyperlink r:id="rId733" w:history="1">
              <w:r w:rsidR="00C90D23" w:rsidRPr="00E542BC">
                <w:rPr>
                  <w:rStyle w:val="Hyperlink"/>
                </w:rPr>
                <w:t>http://icao.int/iwxxm/1.1/req/xsd-sigmet-position-analysis</w:t>
              </w:r>
            </w:hyperlink>
          </w:p>
        </w:tc>
      </w:tr>
      <w:tr w:rsidR="00C90D23" w:rsidRPr="00C76D2F" w14:paraId="3F9E6DED" w14:textId="77777777" w:rsidTr="000C3CE6">
        <w:trPr>
          <w:cantSplit/>
          <w:jc w:val="center"/>
        </w:trPr>
        <w:tc>
          <w:tcPr>
            <w:tcW w:w="1860" w:type="dxa"/>
          </w:tcPr>
          <w:p w14:paraId="5DDF1404" w14:textId="577C5446" w:rsidR="00C90D23" w:rsidRPr="00C76D2F" w:rsidRDefault="006A236F" w:rsidP="00C90D23">
            <w:pPr>
              <w:pStyle w:val="Tablebody"/>
            </w:pPr>
            <w:r>
              <w:t>Target type</w:t>
            </w:r>
          </w:p>
        </w:tc>
        <w:tc>
          <w:tcPr>
            <w:tcW w:w="7899" w:type="dxa"/>
          </w:tcPr>
          <w:p w14:paraId="520FB4F8" w14:textId="77777777" w:rsidR="00C90D23" w:rsidRPr="00C76D2F" w:rsidRDefault="00C90D23" w:rsidP="00C90D23">
            <w:pPr>
              <w:pStyle w:val="Tablebody"/>
            </w:pPr>
            <w:r w:rsidRPr="00C76D2F">
              <w:t>Data instance</w:t>
            </w:r>
          </w:p>
        </w:tc>
      </w:tr>
      <w:tr w:rsidR="00C90D23" w:rsidRPr="00C76D2F" w14:paraId="3B4E0B7D" w14:textId="77777777" w:rsidTr="000C3CE6">
        <w:trPr>
          <w:cantSplit/>
          <w:jc w:val="center"/>
        </w:trPr>
        <w:tc>
          <w:tcPr>
            <w:tcW w:w="1860" w:type="dxa"/>
          </w:tcPr>
          <w:p w14:paraId="3BEC0327" w14:textId="77777777" w:rsidR="00C90D23" w:rsidRPr="00C76D2F" w:rsidRDefault="00C90D23" w:rsidP="00C90D23">
            <w:pPr>
              <w:pStyle w:val="Tablebody"/>
            </w:pPr>
            <w:r w:rsidRPr="00C76D2F">
              <w:t>Name</w:t>
            </w:r>
          </w:p>
        </w:tc>
        <w:tc>
          <w:tcPr>
            <w:tcW w:w="7899" w:type="dxa"/>
          </w:tcPr>
          <w:p w14:paraId="6841B1C7" w14:textId="77777777" w:rsidR="00C90D23" w:rsidRPr="00C76D2F" w:rsidRDefault="00C90D23" w:rsidP="00C90D23">
            <w:pPr>
              <w:pStyle w:val="Tablebody"/>
            </w:pPr>
            <w:r w:rsidRPr="00C76D2F">
              <w:t>SIGMET position analysis</w:t>
            </w:r>
          </w:p>
        </w:tc>
      </w:tr>
      <w:tr w:rsidR="00C90D23" w:rsidRPr="00C76D2F" w14:paraId="00646AF2" w14:textId="77777777" w:rsidTr="000C3CE6">
        <w:trPr>
          <w:cantSplit/>
          <w:jc w:val="center"/>
        </w:trPr>
        <w:tc>
          <w:tcPr>
            <w:tcW w:w="1860" w:type="dxa"/>
          </w:tcPr>
          <w:p w14:paraId="3C1B9F57" w14:textId="77777777" w:rsidR="00C90D23" w:rsidRPr="00C76D2F" w:rsidRDefault="00C90D23" w:rsidP="00C90D23">
            <w:pPr>
              <w:pStyle w:val="Tablebody"/>
            </w:pPr>
            <w:r w:rsidRPr="00C76D2F">
              <w:t>Dependency</w:t>
            </w:r>
          </w:p>
        </w:tc>
        <w:tc>
          <w:tcPr>
            <w:tcW w:w="7899" w:type="dxa"/>
          </w:tcPr>
          <w:p w14:paraId="0ABC99C9" w14:textId="0DD263F4" w:rsidR="00C90D23" w:rsidRPr="00C76D2F" w:rsidRDefault="00412FFF" w:rsidP="00C90D23">
            <w:pPr>
              <w:pStyle w:val="Tablebody"/>
            </w:pPr>
            <w:hyperlink r:id="rId734" w:history="1">
              <w:r w:rsidR="00C90D23" w:rsidRPr="00C76D2F">
                <w:rPr>
                  <w:rStyle w:val="Hyperlink"/>
                </w:rPr>
                <w:t>http://www.opengis.net/spec/OMXML/2.0/req/observation</w:t>
              </w:r>
            </w:hyperlink>
            <w:r w:rsidR="00C90D23" w:rsidRPr="00C76D2F">
              <w:t xml:space="preserve">, OMXML </w:t>
            </w:r>
            <w:r w:rsidR="00C71E2C">
              <w:t>clause </w:t>
            </w:r>
            <w:r w:rsidR="00C90D23" w:rsidRPr="00C76D2F">
              <w:t>7.3</w:t>
            </w:r>
          </w:p>
        </w:tc>
      </w:tr>
      <w:tr w:rsidR="00C90D23" w:rsidRPr="00C76D2F" w14:paraId="2261F0CC" w14:textId="77777777" w:rsidTr="000C3CE6">
        <w:trPr>
          <w:cantSplit/>
          <w:jc w:val="center"/>
        </w:trPr>
        <w:tc>
          <w:tcPr>
            <w:tcW w:w="1860" w:type="dxa"/>
          </w:tcPr>
          <w:p w14:paraId="27677EDD" w14:textId="77777777" w:rsidR="00C90D23" w:rsidRPr="00C76D2F" w:rsidRDefault="00C90D23" w:rsidP="00C90D23">
            <w:pPr>
              <w:pStyle w:val="Tablebody"/>
            </w:pPr>
            <w:r w:rsidRPr="00C76D2F">
              <w:t>Dependency</w:t>
            </w:r>
          </w:p>
        </w:tc>
        <w:tc>
          <w:tcPr>
            <w:tcW w:w="7899" w:type="dxa"/>
          </w:tcPr>
          <w:p w14:paraId="487A998F" w14:textId="5946DDB0" w:rsidR="00C90D23" w:rsidRPr="00C76D2F" w:rsidRDefault="00412FFF" w:rsidP="00C90D23">
            <w:pPr>
              <w:pStyle w:val="Tablebody"/>
            </w:pPr>
            <w:hyperlink r:id="rId735" w:history="1">
              <w:r w:rsidR="00C90D23" w:rsidRPr="00C76D2F">
                <w:rPr>
                  <w:rStyle w:val="Hyperlink"/>
                </w:rPr>
                <w:t>http://www.opengis.net/spec/OMXML/2.0/req/sampling</w:t>
              </w:r>
            </w:hyperlink>
            <w:r w:rsidR="00C90D23" w:rsidRPr="00C76D2F">
              <w:t xml:space="preserve">, OMXML </w:t>
            </w:r>
            <w:r w:rsidR="00C71E2C">
              <w:t>clause </w:t>
            </w:r>
            <w:r w:rsidR="00C90D23" w:rsidRPr="00C76D2F">
              <w:t xml:space="preserve">7.14 </w:t>
            </w:r>
          </w:p>
        </w:tc>
      </w:tr>
      <w:tr w:rsidR="00C90D23" w:rsidRPr="00C76D2F" w14:paraId="59AA01AF" w14:textId="77777777" w:rsidTr="000C3CE6">
        <w:trPr>
          <w:cantSplit/>
          <w:jc w:val="center"/>
        </w:trPr>
        <w:tc>
          <w:tcPr>
            <w:tcW w:w="1860" w:type="dxa"/>
          </w:tcPr>
          <w:p w14:paraId="225F8087" w14:textId="77777777" w:rsidR="00C90D23" w:rsidRPr="00C76D2F" w:rsidRDefault="00C90D23" w:rsidP="00C90D23">
            <w:pPr>
              <w:pStyle w:val="Tablebody"/>
            </w:pPr>
            <w:r w:rsidRPr="00C76D2F">
              <w:t>Dependency</w:t>
            </w:r>
          </w:p>
        </w:tc>
        <w:tc>
          <w:tcPr>
            <w:tcW w:w="7899" w:type="dxa"/>
          </w:tcPr>
          <w:p w14:paraId="44D27A48" w14:textId="16C6E850" w:rsidR="00C90D23" w:rsidRPr="00C76D2F" w:rsidRDefault="00412FFF" w:rsidP="00C90D23">
            <w:pPr>
              <w:pStyle w:val="Tablebody"/>
            </w:pPr>
            <w:hyperlink r:id="rId736" w:history="1">
              <w:r w:rsidR="00C90D23" w:rsidRPr="00C76D2F">
                <w:rPr>
                  <w:rStyle w:val="Hyperlink"/>
                </w:rPr>
                <w:t>http://www.opengis.net/spec/OMXML/2.0/req/spatialSampling</w:t>
              </w:r>
            </w:hyperlink>
            <w:r w:rsidR="00C90D23" w:rsidRPr="00C76D2F">
              <w:t xml:space="preserve">, OMXML </w:t>
            </w:r>
            <w:r w:rsidR="00C71E2C">
              <w:t>clause </w:t>
            </w:r>
            <w:r w:rsidR="00C90D23" w:rsidRPr="00C76D2F">
              <w:t xml:space="preserve">7.15 </w:t>
            </w:r>
          </w:p>
        </w:tc>
      </w:tr>
      <w:tr w:rsidR="00C90D23" w:rsidRPr="00C76D2F" w14:paraId="165C2137" w14:textId="77777777" w:rsidTr="000C3CE6">
        <w:trPr>
          <w:cantSplit/>
          <w:jc w:val="center"/>
        </w:trPr>
        <w:tc>
          <w:tcPr>
            <w:tcW w:w="1860" w:type="dxa"/>
          </w:tcPr>
          <w:p w14:paraId="6A0F7522" w14:textId="77777777" w:rsidR="00C90D23" w:rsidRPr="00C76D2F" w:rsidRDefault="00C90D23" w:rsidP="00C90D23">
            <w:pPr>
              <w:pStyle w:val="Tablebody"/>
            </w:pPr>
            <w:r w:rsidRPr="00C76D2F">
              <w:t>Dependency</w:t>
            </w:r>
          </w:p>
        </w:tc>
        <w:tc>
          <w:tcPr>
            <w:tcW w:w="7899" w:type="dxa"/>
          </w:tcPr>
          <w:p w14:paraId="6E0D7C08" w14:textId="465E0DC2" w:rsidR="00C90D23" w:rsidRPr="00C76D2F" w:rsidRDefault="00412FFF" w:rsidP="009A0E8C">
            <w:pPr>
              <w:pStyle w:val="Tablebody"/>
            </w:pPr>
            <w:hyperlink r:id="rId737" w:history="1">
              <w:r w:rsidR="00C90D23" w:rsidRPr="00C76D2F">
                <w:rPr>
                  <w:rStyle w:val="Hyperlink"/>
                </w:rPr>
                <w:t>http://def.wmo.int/metce/2013/req/xsd-sampling-observation</w:t>
              </w:r>
            </w:hyperlink>
            <w:r w:rsidR="00C90D23" w:rsidRPr="00C76D2F">
              <w:t>, 202.6</w:t>
            </w:r>
          </w:p>
        </w:tc>
      </w:tr>
      <w:tr w:rsidR="00C90D23" w:rsidRPr="00C76D2F" w14:paraId="076B563F" w14:textId="77777777" w:rsidTr="000C3CE6">
        <w:trPr>
          <w:cantSplit/>
          <w:jc w:val="center"/>
        </w:trPr>
        <w:tc>
          <w:tcPr>
            <w:tcW w:w="1860" w:type="dxa"/>
          </w:tcPr>
          <w:p w14:paraId="6772FA71" w14:textId="77777777" w:rsidR="00C90D23" w:rsidRPr="00C76D2F" w:rsidRDefault="00C90D23" w:rsidP="00C90D23">
            <w:pPr>
              <w:pStyle w:val="Tablebody"/>
            </w:pPr>
            <w:r w:rsidRPr="00C76D2F">
              <w:t>Dependency</w:t>
            </w:r>
          </w:p>
        </w:tc>
        <w:tc>
          <w:tcPr>
            <w:tcW w:w="7899" w:type="dxa"/>
          </w:tcPr>
          <w:p w14:paraId="40FEBB7C" w14:textId="21429AE7" w:rsidR="00C90D23" w:rsidRPr="00C76D2F" w:rsidRDefault="00412FFF" w:rsidP="009A0E8C">
            <w:pPr>
              <w:pStyle w:val="Tablebody"/>
            </w:pPr>
            <w:hyperlink r:id="rId738" w:history="1">
              <w:r w:rsidR="00C90D23" w:rsidRPr="00E542BC">
                <w:rPr>
                  <w:rStyle w:val="Hyperlink"/>
                </w:rPr>
                <w:t>http://icao.int/saf/1.1/req/xsd-airspace</w:t>
              </w:r>
            </w:hyperlink>
            <w:r w:rsidR="00C90D23" w:rsidRPr="00C76D2F">
              <w:t>, 204.9</w:t>
            </w:r>
          </w:p>
        </w:tc>
      </w:tr>
      <w:tr w:rsidR="00C90D23" w:rsidRPr="00C76D2F" w14:paraId="1250745B" w14:textId="77777777" w:rsidTr="000C3CE6">
        <w:trPr>
          <w:cantSplit/>
          <w:jc w:val="center"/>
        </w:trPr>
        <w:tc>
          <w:tcPr>
            <w:tcW w:w="1860" w:type="dxa"/>
          </w:tcPr>
          <w:p w14:paraId="3BD86C54" w14:textId="77777777" w:rsidR="00C90D23" w:rsidRPr="00C76D2F" w:rsidRDefault="00C90D23" w:rsidP="00C90D23">
            <w:pPr>
              <w:pStyle w:val="Tablebody"/>
            </w:pPr>
            <w:r w:rsidRPr="00C76D2F">
              <w:t>Dependency</w:t>
            </w:r>
          </w:p>
        </w:tc>
        <w:tc>
          <w:tcPr>
            <w:tcW w:w="7899" w:type="dxa"/>
          </w:tcPr>
          <w:p w14:paraId="78C0AA41" w14:textId="133D5814" w:rsidR="00C90D23" w:rsidRPr="00C76D2F" w:rsidRDefault="00412FFF" w:rsidP="009A0E8C">
            <w:pPr>
              <w:pStyle w:val="Tablebody"/>
            </w:pPr>
            <w:hyperlink r:id="rId739" w:history="1">
              <w:r w:rsidR="00C90D23" w:rsidRPr="00E542BC">
                <w:rPr>
                  <w:rStyle w:val="Hyperlink"/>
                </w:rPr>
                <w:t>http://icao.int/iwxxm/1.1/req/xsd-meteorological-position-collection</w:t>
              </w:r>
            </w:hyperlink>
            <w:r w:rsidR="00C90D23" w:rsidRPr="00C76D2F">
              <w:t>, 205.29</w:t>
            </w:r>
          </w:p>
        </w:tc>
      </w:tr>
      <w:tr w:rsidR="00C90D23" w:rsidRPr="00C76D2F" w14:paraId="28F1778C" w14:textId="77777777" w:rsidTr="000C3CE6">
        <w:trPr>
          <w:cantSplit/>
          <w:jc w:val="center"/>
        </w:trPr>
        <w:tc>
          <w:tcPr>
            <w:tcW w:w="1860" w:type="dxa"/>
            <w:shd w:val="clear" w:color="auto" w:fill="F2F2F2"/>
          </w:tcPr>
          <w:p w14:paraId="338C7A89" w14:textId="77777777" w:rsidR="00C90D23" w:rsidRPr="00C76D2F" w:rsidRDefault="00C90D23" w:rsidP="002613DF">
            <w:pPr>
              <w:pStyle w:val="Tablebodyshaded"/>
            </w:pPr>
            <w:r w:rsidRPr="00C76D2F">
              <w:lastRenderedPageBreak/>
              <w:t>Requirement</w:t>
            </w:r>
          </w:p>
        </w:tc>
        <w:tc>
          <w:tcPr>
            <w:tcW w:w="7899" w:type="dxa"/>
          </w:tcPr>
          <w:p w14:paraId="2F45AB71" w14:textId="77777777" w:rsidR="00C90D23" w:rsidRPr="00E542BC" w:rsidRDefault="00412FFF" w:rsidP="00C90D23">
            <w:pPr>
              <w:pStyle w:val="Tablebody"/>
              <w:rPr>
                <w:rStyle w:val="Hyperlink"/>
              </w:rPr>
            </w:pPr>
            <w:hyperlink r:id="rId740" w:history="1">
              <w:r w:rsidR="00C90D23" w:rsidRPr="00E542BC">
                <w:rPr>
                  <w:rStyle w:val="Hyperlink"/>
                </w:rPr>
                <w:t>http://icao.int/iwxxm/1.1/req/xsd-sigmet-position-analysis/feature-of-interest</w:t>
              </w:r>
            </w:hyperlink>
          </w:p>
          <w:p w14:paraId="1ECEE771" w14:textId="77777777" w:rsidR="00C90D23" w:rsidRPr="00C76D2F" w:rsidRDefault="00C90D23" w:rsidP="00C90D23">
            <w:pPr>
              <w:pStyle w:val="Tablebody"/>
            </w:pPr>
            <w:r w:rsidRPr="00C76D2F">
              <w:t>The XML element //om:OM_Observation/om:featureOfInterest shall contain a valid child element sams:SF_SpatialSamplingFeature that describes the horizontal extent of the airspace for which the SIGMET report is issued – a sampling surface.</w:t>
            </w:r>
          </w:p>
          <w:p w14:paraId="0291A848" w14:textId="064E0E77" w:rsidR="00C90D23" w:rsidRPr="00C76D2F" w:rsidRDefault="00C90D23" w:rsidP="00C90D23">
            <w:pPr>
              <w:pStyle w:val="Tablebody"/>
            </w:pPr>
            <w:r w:rsidRPr="00C76D2F">
              <w:t xml:space="preserve">The XML element //om:OM_Observation/om:featureOfInterest/sams:SF_SpatialSamplingFeature/sam:type </w:t>
            </w:r>
            <w:r w:rsidRPr="00472194">
              <w:t xml:space="preserve">shall have </w:t>
            </w:r>
            <w:r w:rsidR="00472194">
              <w:t xml:space="preserve">the </w:t>
            </w:r>
            <w:r w:rsidRPr="00472194">
              <w:t>value</w:t>
            </w:r>
            <w:r w:rsidRPr="00F9435E">
              <w:t xml:space="preserve"> “</w:t>
            </w:r>
            <w:hyperlink r:id="rId741" w:history="1">
              <w:r w:rsidRPr="00C76D2F">
                <w:rPr>
                  <w:rStyle w:val="Hyperlink"/>
                </w:rPr>
                <w:t>http://www.opengis.net/def/samplingFeatureType/OGC-OM/2.0/SF_SamplingSurface</w:t>
              </w:r>
            </w:hyperlink>
            <w:r w:rsidRPr="00F9435E">
              <w:t>”</w:t>
            </w:r>
            <w:r w:rsidRPr="00C76D2F">
              <w:t>.</w:t>
            </w:r>
          </w:p>
        </w:tc>
      </w:tr>
      <w:tr w:rsidR="00C90D23" w:rsidRPr="00C76D2F" w14:paraId="4FD96904" w14:textId="77777777" w:rsidTr="000C3CE6">
        <w:trPr>
          <w:cantSplit/>
          <w:jc w:val="center"/>
        </w:trPr>
        <w:tc>
          <w:tcPr>
            <w:tcW w:w="1860" w:type="dxa"/>
            <w:shd w:val="clear" w:color="auto" w:fill="F2F2F2"/>
          </w:tcPr>
          <w:p w14:paraId="528401D7" w14:textId="77777777" w:rsidR="00C90D23" w:rsidRPr="00C76D2F" w:rsidRDefault="00C90D23" w:rsidP="002613DF">
            <w:pPr>
              <w:pStyle w:val="Tablebodyshaded"/>
            </w:pPr>
            <w:r w:rsidRPr="00C76D2F">
              <w:t>Requirement</w:t>
            </w:r>
          </w:p>
        </w:tc>
        <w:tc>
          <w:tcPr>
            <w:tcW w:w="7899" w:type="dxa"/>
          </w:tcPr>
          <w:p w14:paraId="2D4766A1" w14:textId="77777777" w:rsidR="00C90D23" w:rsidRPr="00E542BC" w:rsidRDefault="00412FFF" w:rsidP="00C90D23">
            <w:pPr>
              <w:pStyle w:val="Tablebody"/>
              <w:rPr>
                <w:rStyle w:val="Hyperlink"/>
              </w:rPr>
            </w:pPr>
            <w:hyperlink r:id="rId742" w:history="1">
              <w:r w:rsidR="00C90D23" w:rsidRPr="00E542BC">
                <w:rPr>
                  <w:rStyle w:val="Hyperlink"/>
                </w:rPr>
                <w:t>http://icao.int/iwxxm/1.1/req/xsd-sigmet-position-analysis/sampled-feature</w:t>
              </w:r>
            </w:hyperlink>
          </w:p>
          <w:p w14:paraId="2738F9F1" w14:textId="77777777" w:rsidR="00C90D23" w:rsidRPr="00C76D2F" w:rsidRDefault="00C90D23" w:rsidP="00C90D23">
            <w:pPr>
              <w:pStyle w:val="Tablebody"/>
            </w:pPr>
            <w:r w:rsidRPr="00C76D2F">
              <w:t>The XML element //om:OM_Observation/om:featureOfInterest/sams:SF_ SpatialSamplingFeature/sam:sampledFeature shall contain a valid child element saf:Airspace that describes the airspace for which the SIGMET report is issued.</w:t>
            </w:r>
          </w:p>
        </w:tc>
      </w:tr>
      <w:tr w:rsidR="00C90D23" w:rsidRPr="00C76D2F" w14:paraId="3FAC2CCF" w14:textId="77777777" w:rsidTr="000C3CE6">
        <w:trPr>
          <w:cantSplit/>
          <w:jc w:val="center"/>
        </w:trPr>
        <w:tc>
          <w:tcPr>
            <w:tcW w:w="1860" w:type="dxa"/>
            <w:shd w:val="clear" w:color="auto" w:fill="F2F2F2"/>
          </w:tcPr>
          <w:p w14:paraId="629EAFD1" w14:textId="77777777" w:rsidR="00C90D23" w:rsidRPr="00C76D2F" w:rsidRDefault="00C90D23" w:rsidP="002613DF">
            <w:pPr>
              <w:pStyle w:val="Tablebodyshaded"/>
            </w:pPr>
            <w:r w:rsidRPr="00C76D2F">
              <w:t>Requirement</w:t>
            </w:r>
          </w:p>
        </w:tc>
        <w:tc>
          <w:tcPr>
            <w:tcW w:w="7899" w:type="dxa"/>
          </w:tcPr>
          <w:p w14:paraId="7CCBDE4E" w14:textId="77777777" w:rsidR="00C90D23" w:rsidRPr="00E542BC" w:rsidRDefault="00412FFF" w:rsidP="00C90D23">
            <w:pPr>
              <w:pStyle w:val="Tablebody"/>
              <w:rPr>
                <w:rStyle w:val="Hyperlink"/>
              </w:rPr>
            </w:pPr>
            <w:hyperlink r:id="rId743" w:history="1">
              <w:r w:rsidR="00C90D23" w:rsidRPr="00E542BC">
                <w:rPr>
                  <w:rStyle w:val="Hyperlink"/>
                </w:rPr>
                <w:t>http://icao.int/iwxxm/1.1/req/xsd-sigmet-position-analysis/result</w:t>
              </w:r>
            </w:hyperlink>
          </w:p>
          <w:p w14:paraId="341C606E" w14:textId="77777777" w:rsidR="00C90D23" w:rsidRPr="00C76D2F" w:rsidRDefault="00C90D23" w:rsidP="00C90D23">
            <w:pPr>
              <w:pStyle w:val="Tablebody"/>
            </w:pPr>
            <w:r w:rsidRPr="00C76D2F">
              <w:t>The XML element //om:OM_Observation/om:result shall contain a valid child element iwxxm:MeteorologicalPositionCollection that describes the collection of forecast positions of a specific SIGMET phenomenon.</w:t>
            </w:r>
          </w:p>
        </w:tc>
      </w:tr>
      <w:tr w:rsidR="00C90D23" w:rsidRPr="00C76D2F" w14:paraId="224CC1C9" w14:textId="77777777" w:rsidTr="000C3CE6">
        <w:trPr>
          <w:cantSplit/>
          <w:jc w:val="center"/>
        </w:trPr>
        <w:tc>
          <w:tcPr>
            <w:tcW w:w="1860" w:type="dxa"/>
            <w:shd w:val="clear" w:color="auto" w:fill="F2F2F2"/>
          </w:tcPr>
          <w:p w14:paraId="4B3FDAAA" w14:textId="77777777" w:rsidR="00C90D23" w:rsidRPr="00C76D2F" w:rsidRDefault="00C90D23" w:rsidP="002613DF">
            <w:pPr>
              <w:pStyle w:val="Tablebodyshaded"/>
            </w:pPr>
            <w:r w:rsidRPr="00C76D2F">
              <w:t>Requirement</w:t>
            </w:r>
          </w:p>
        </w:tc>
        <w:tc>
          <w:tcPr>
            <w:tcW w:w="7899" w:type="dxa"/>
          </w:tcPr>
          <w:p w14:paraId="6BB480F3" w14:textId="77777777" w:rsidR="00C90D23" w:rsidRPr="00E542BC" w:rsidRDefault="00412FFF" w:rsidP="00C90D23">
            <w:pPr>
              <w:pStyle w:val="Tablebody"/>
              <w:rPr>
                <w:rStyle w:val="Hyperlink"/>
              </w:rPr>
            </w:pPr>
            <w:hyperlink r:id="rId744" w:history="1">
              <w:r w:rsidR="00C90D23" w:rsidRPr="00E542BC">
                <w:rPr>
                  <w:rStyle w:val="Hyperlink"/>
                </w:rPr>
                <w:t>http://icao.int/iwxxm/1.1/req/xsd-sigmet-position-analysis/phenomenon-time</w:t>
              </w:r>
            </w:hyperlink>
          </w:p>
          <w:p w14:paraId="06C3D847" w14:textId="77777777" w:rsidR="00C90D23" w:rsidRPr="00C76D2F" w:rsidRDefault="00C90D23" w:rsidP="00C90D23">
            <w:pPr>
              <w:pStyle w:val="Tablebody"/>
            </w:pPr>
            <w:r w:rsidRPr="00C76D2F">
              <w:t>The XML element //om:OM_Observation/om:phenomenonTime shall contain a valid child element gml:TimeInstant that describes the time for which the collection of positions of the SIGMET phenomenon have been forecast.</w:t>
            </w:r>
          </w:p>
        </w:tc>
      </w:tr>
      <w:tr w:rsidR="00C90D23" w:rsidRPr="00C76D2F" w14:paraId="6279BA8E" w14:textId="77777777" w:rsidTr="000C3CE6">
        <w:trPr>
          <w:cantSplit/>
          <w:jc w:val="center"/>
        </w:trPr>
        <w:tc>
          <w:tcPr>
            <w:tcW w:w="1860" w:type="dxa"/>
            <w:shd w:val="clear" w:color="auto" w:fill="F2F2F2"/>
          </w:tcPr>
          <w:p w14:paraId="75B2F304" w14:textId="77777777" w:rsidR="00C90D23" w:rsidRPr="00C76D2F" w:rsidRDefault="00C90D23" w:rsidP="002613DF">
            <w:pPr>
              <w:pStyle w:val="Tablebodyshaded"/>
            </w:pPr>
            <w:r w:rsidRPr="00C76D2F">
              <w:t>Requirement</w:t>
            </w:r>
          </w:p>
        </w:tc>
        <w:tc>
          <w:tcPr>
            <w:tcW w:w="7899" w:type="dxa"/>
          </w:tcPr>
          <w:p w14:paraId="6D21C6BA" w14:textId="77777777" w:rsidR="00C90D23" w:rsidRPr="00C76D2F" w:rsidRDefault="00412FFF" w:rsidP="00C90D23">
            <w:pPr>
              <w:pStyle w:val="Tablebody"/>
            </w:pPr>
            <w:hyperlink r:id="rId745" w:history="1">
              <w:r w:rsidR="00C90D23" w:rsidRPr="00B96221">
                <w:rPr>
                  <w:rStyle w:val="Hyperlink"/>
                </w:rPr>
                <w:t>http://icao.int/iwxxm/1.1/req/xsd-sigmet-position-analysis/result-time</w:t>
              </w:r>
            </w:hyperlink>
          </w:p>
          <w:p w14:paraId="43D1CB86" w14:textId="77777777" w:rsidR="00C90D23" w:rsidRPr="00C76D2F" w:rsidRDefault="00C90D23" w:rsidP="00C90D23">
            <w:pPr>
              <w:pStyle w:val="Tablebody"/>
            </w:pPr>
            <w:r w:rsidRPr="00C76D2F">
              <w:t>The XML element //om:OM_Observation/om:resultTime shall contain a valid child element gml:TimeInstant that describes the time at which the details of the SIGMET phenomenon positions were made available for dissemination.</w:t>
            </w:r>
          </w:p>
        </w:tc>
      </w:tr>
      <w:tr w:rsidR="00C90D23" w:rsidRPr="00C76D2F" w14:paraId="66F0BD6E" w14:textId="77777777" w:rsidTr="000C3CE6">
        <w:trPr>
          <w:cantSplit/>
          <w:jc w:val="center"/>
        </w:trPr>
        <w:tc>
          <w:tcPr>
            <w:tcW w:w="1860" w:type="dxa"/>
            <w:shd w:val="clear" w:color="auto" w:fill="F2F2F2"/>
            <w:tcMar>
              <w:left w:w="20" w:type="dxa"/>
              <w:right w:w="0" w:type="dxa"/>
            </w:tcMar>
          </w:tcPr>
          <w:p w14:paraId="72F6C27C" w14:textId="77777777" w:rsidR="00C90D23" w:rsidRPr="00C76D2F" w:rsidRDefault="00C90D23" w:rsidP="002613DF">
            <w:pPr>
              <w:pStyle w:val="Tablebodyshaded"/>
            </w:pPr>
            <w:r w:rsidRPr="00C76D2F">
              <w:t>Recommendation</w:t>
            </w:r>
          </w:p>
        </w:tc>
        <w:tc>
          <w:tcPr>
            <w:tcW w:w="7899" w:type="dxa"/>
          </w:tcPr>
          <w:p w14:paraId="7F8FF445" w14:textId="77777777" w:rsidR="00C90D23" w:rsidRPr="00E542BC" w:rsidRDefault="00412FFF" w:rsidP="00C90D23">
            <w:pPr>
              <w:pStyle w:val="Tablebody"/>
              <w:rPr>
                <w:rStyle w:val="Hyperlink"/>
              </w:rPr>
            </w:pPr>
            <w:hyperlink r:id="rId746" w:history="1">
              <w:r w:rsidR="00C90D23" w:rsidRPr="00E542BC">
                <w:rPr>
                  <w:rStyle w:val="Hyperlink"/>
                </w:rPr>
                <w:t>http://icao.int/iwxxm/1.1/req/xsd-sigmet-position-analysis/observed-property</w:t>
              </w:r>
            </w:hyperlink>
          </w:p>
          <w:p w14:paraId="509B0A8E" w14:textId="263F4D89" w:rsidR="00C90D23" w:rsidRPr="00C76D2F" w:rsidRDefault="00C90D23" w:rsidP="009A0E8C">
            <w:pPr>
              <w:pStyle w:val="Tablebody"/>
            </w:pPr>
            <w:r w:rsidRPr="00C76D2F">
              <w:t xml:space="preserve">The XML attribute //om:OM_Observation/om:observedProperty/@xlink:href should have a value that is the URI of a valid term from </w:t>
            </w:r>
            <w:r w:rsidR="00125EC3" w:rsidRPr="00E101AE">
              <w:t xml:space="preserve">Code </w:t>
            </w:r>
            <w:r w:rsidR="00C71E2C">
              <w:t>table D</w:t>
            </w:r>
            <w:r w:rsidRPr="00E101AE">
              <w:t>-</w:t>
            </w:r>
            <w:r w:rsidR="00432AED" w:rsidRPr="00E101AE">
              <w:t>10</w:t>
            </w:r>
            <w:r w:rsidRPr="00E101AE">
              <w:t>: Significant weather phenomena</w:t>
            </w:r>
            <w:r w:rsidRPr="00C76D2F">
              <w:t>.</w:t>
            </w:r>
          </w:p>
        </w:tc>
      </w:tr>
      <w:tr w:rsidR="00C90D23" w:rsidRPr="00C76D2F" w14:paraId="5361682A" w14:textId="77777777" w:rsidTr="000C3CE6">
        <w:trPr>
          <w:cantSplit/>
          <w:jc w:val="center"/>
        </w:trPr>
        <w:tc>
          <w:tcPr>
            <w:tcW w:w="1860" w:type="dxa"/>
            <w:shd w:val="clear" w:color="auto" w:fill="F2F2F2"/>
            <w:tcMar>
              <w:left w:w="20" w:type="dxa"/>
              <w:right w:w="0" w:type="dxa"/>
            </w:tcMar>
          </w:tcPr>
          <w:p w14:paraId="3CA0089E" w14:textId="77777777" w:rsidR="00C90D23" w:rsidRPr="00C76D2F" w:rsidRDefault="00C90D23" w:rsidP="002613DF">
            <w:pPr>
              <w:pStyle w:val="Tablebodyshaded"/>
            </w:pPr>
            <w:r w:rsidRPr="00C76D2F">
              <w:t>Recommendation</w:t>
            </w:r>
          </w:p>
        </w:tc>
        <w:tc>
          <w:tcPr>
            <w:tcW w:w="7899" w:type="dxa"/>
          </w:tcPr>
          <w:p w14:paraId="62775F33" w14:textId="77777777" w:rsidR="00C90D23" w:rsidRPr="00E542BC" w:rsidRDefault="00412FFF" w:rsidP="00C90D23">
            <w:pPr>
              <w:pStyle w:val="Tablebody"/>
              <w:rPr>
                <w:rStyle w:val="Hyperlink"/>
              </w:rPr>
            </w:pPr>
            <w:hyperlink r:id="rId747" w:history="1">
              <w:r w:rsidR="00C90D23" w:rsidRPr="00E542BC">
                <w:rPr>
                  <w:rStyle w:val="Hyperlink"/>
                </w:rPr>
                <w:t>http://icao.int/iwxxm/1.1/req/xsd-sigmet-position-analysis/procedure</w:t>
              </w:r>
            </w:hyperlink>
          </w:p>
          <w:p w14:paraId="188C2483" w14:textId="08C157B3" w:rsidR="00C90D23" w:rsidRPr="00C76D2F" w:rsidRDefault="00C90D23" w:rsidP="00C90D23">
            <w:pPr>
              <w:pStyle w:val="Tablebody"/>
            </w:pPr>
            <w:r w:rsidRPr="00C76D2F">
              <w:t xml:space="preserve">The value of XML element //om:OM_Observation/om:procedure/metce:Process/gml:description should be used to cite the Technical Regulations relating to </w:t>
            </w:r>
            <w:r w:rsidR="008B00AE">
              <w:t xml:space="preserve">the </w:t>
            </w:r>
            <w:r w:rsidRPr="00C76D2F">
              <w:t>provision of SIGMET reports.</w:t>
            </w:r>
          </w:p>
        </w:tc>
      </w:tr>
    </w:tbl>
    <w:p w14:paraId="53FB3350" w14:textId="77777777" w:rsidR="000C7293" w:rsidRDefault="00C90D23" w:rsidP="000B1FE6">
      <w:pPr>
        <w:pStyle w:val="Notesheading"/>
      </w:pPr>
      <w:r>
        <w:t>Note</w:t>
      </w:r>
      <w:r w:rsidR="000C7293">
        <w:t>s</w:t>
      </w:r>
      <w:r>
        <w:t>:</w:t>
      </w:r>
    </w:p>
    <w:p w14:paraId="14501D7C" w14:textId="7E79106A" w:rsidR="005C1479" w:rsidRDefault="00B85977" w:rsidP="000B1FE6">
      <w:pPr>
        <w:pStyle w:val="Notes1"/>
      </w:pPr>
      <w:r>
        <w:t>1.</w:t>
      </w:r>
      <w:r>
        <w:tab/>
      </w:r>
      <w:r w:rsidR="00C90D23">
        <w:t xml:space="preserve">Dependency </w:t>
      </w:r>
      <w:hyperlink r:id="rId748" w:history="1">
        <w:r w:rsidR="00C90D23" w:rsidRPr="00C76D2F">
          <w:rPr>
            <w:rStyle w:val="Hyperlink"/>
          </w:rPr>
          <w:t>http://www.opengis.net/spec/OMXML/2.0/req/observation</w:t>
        </w:r>
      </w:hyperlink>
      <w:r w:rsidR="00C90D23" w:rsidRPr="00C76D2F">
        <w:t xml:space="preserve"> has associated conformance class </w:t>
      </w:r>
      <w:r w:rsidR="003F2339">
        <w:br/>
      </w:r>
      <w:hyperlink r:id="rId749" w:history="1">
        <w:r w:rsidR="00C90D23" w:rsidRPr="00C76D2F">
          <w:rPr>
            <w:rStyle w:val="Hyperlink"/>
          </w:rPr>
          <w:t>http://www.opengis.net/spec/OMXML/2.0/conf/observation</w:t>
        </w:r>
      </w:hyperlink>
      <w:r w:rsidR="00C90D23" w:rsidRPr="00C76D2F">
        <w:t xml:space="preserve"> (OMXML </w:t>
      </w:r>
      <w:r w:rsidR="00C71E2C">
        <w:t>clause </w:t>
      </w:r>
      <w:r w:rsidR="00C90D23" w:rsidRPr="00C76D2F">
        <w:t>A.1).</w:t>
      </w:r>
    </w:p>
    <w:p w14:paraId="57B13A01" w14:textId="0577AFCB" w:rsidR="005C1479" w:rsidRDefault="000C7293" w:rsidP="000B1FE6">
      <w:pPr>
        <w:pStyle w:val="Notes1"/>
      </w:pPr>
      <w:r>
        <w:t>2.</w:t>
      </w:r>
      <w:r w:rsidR="00C90D23">
        <w:tab/>
        <w:t xml:space="preserve">Dependency </w:t>
      </w:r>
      <w:hyperlink r:id="rId750" w:history="1">
        <w:r w:rsidR="00C90D23" w:rsidRPr="00C76D2F">
          <w:rPr>
            <w:rStyle w:val="Hyperlink"/>
          </w:rPr>
          <w:t>http://www.opengis.net/spec/OMXML/2.0/req/sampling</w:t>
        </w:r>
      </w:hyperlink>
      <w:r w:rsidR="00C90D23" w:rsidRPr="00C76D2F">
        <w:t xml:space="preserve"> has associated conformance class </w:t>
      </w:r>
      <w:r w:rsidR="003F2339">
        <w:br/>
      </w:r>
      <w:hyperlink r:id="rId751" w:history="1">
        <w:r w:rsidR="00C90D23" w:rsidRPr="00C76D2F">
          <w:rPr>
            <w:rStyle w:val="Hyperlink"/>
          </w:rPr>
          <w:t>http://www.opengis.net/spec/OMXML/2.0/conf/sampling</w:t>
        </w:r>
      </w:hyperlink>
      <w:r w:rsidR="00C90D23" w:rsidRPr="00C76D2F">
        <w:t xml:space="preserve"> (OMXML </w:t>
      </w:r>
      <w:r w:rsidR="00C71E2C">
        <w:t>clause </w:t>
      </w:r>
      <w:r w:rsidR="00C90D23" w:rsidRPr="00C76D2F">
        <w:t>A.12).</w:t>
      </w:r>
    </w:p>
    <w:p w14:paraId="54646AF5" w14:textId="2FE5B0C6" w:rsidR="005C1479" w:rsidRDefault="000C7293" w:rsidP="000B1FE6">
      <w:pPr>
        <w:pStyle w:val="Notes1"/>
      </w:pPr>
      <w:r>
        <w:t>3.</w:t>
      </w:r>
      <w:r w:rsidR="00C90D23">
        <w:tab/>
        <w:t xml:space="preserve">Dependency </w:t>
      </w:r>
      <w:hyperlink r:id="rId752" w:history="1">
        <w:r w:rsidR="00C90D23" w:rsidRPr="00C76D2F">
          <w:rPr>
            <w:rStyle w:val="Hyperlink"/>
          </w:rPr>
          <w:t>http://www.opengis.net/spec/OMXML/2.0/req/spatialSampling</w:t>
        </w:r>
      </w:hyperlink>
      <w:r w:rsidR="00C90D23" w:rsidRPr="00C76D2F">
        <w:t xml:space="preserve"> has associated conformance class </w:t>
      </w:r>
      <w:hyperlink r:id="rId753" w:history="1">
        <w:r w:rsidR="00C90D23" w:rsidRPr="00C76D2F">
          <w:rPr>
            <w:rStyle w:val="Hyperlink"/>
          </w:rPr>
          <w:t>http://www.opengis.net/spec/OMXML/2.0/conf/spatialSampling</w:t>
        </w:r>
      </w:hyperlink>
      <w:r w:rsidR="00C90D23" w:rsidRPr="00C76D2F">
        <w:t xml:space="preserve"> (OMXML </w:t>
      </w:r>
      <w:r w:rsidR="00C71E2C">
        <w:t>clause </w:t>
      </w:r>
      <w:r w:rsidR="00C90D23" w:rsidRPr="00C76D2F">
        <w:t>A.13).</w:t>
      </w:r>
    </w:p>
    <w:p w14:paraId="65E3EE2F" w14:textId="2011B18A" w:rsidR="00BF3849" w:rsidRDefault="000C7293" w:rsidP="000B1FE6">
      <w:pPr>
        <w:pStyle w:val="Notes1"/>
      </w:pPr>
      <w:r>
        <w:t>4.</w:t>
      </w:r>
      <w:r w:rsidR="00C90D23">
        <w:tab/>
      </w:r>
      <w:r w:rsidR="00125EC3" w:rsidRPr="009A0E8C">
        <w:t xml:space="preserve">Code </w:t>
      </w:r>
      <w:r w:rsidR="00C71E2C">
        <w:t>table D</w:t>
      </w:r>
      <w:r w:rsidR="00C90D23" w:rsidRPr="009A0E8C">
        <w:t>-</w:t>
      </w:r>
      <w:r w:rsidR="00DD382A" w:rsidRPr="009A0E8C">
        <w:t>10</w:t>
      </w:r>
      <w:r w:rsidR="00C90D23" w:rsidRPr="00C76D2F">
        <w:t xml:space="preserve"> is published online at </w:t>
      </w:r>
      <w:hyperlink r:id="rId754" w:history="1">
        <w:r w:rsidR="00C90D23" w:rsidRPr="00C76D2F">
          <w:rPr>
            <w:rStyle w:val="Hyperlink"/>
          </w:rPr>
          <w:t>http://codes.wmo.int/49-2/SigWxPhenomena</w:t>
        </w:r>
      </w:hyperlink>
      <w:r w:rsidR="00C90D23" w:rsidRPr="00C76D2F">
        <w:t>.</w:t>
      </w:r>
    </w:p>
    <w:p w14:paraId="56568FB8" w14:textId="767F028B" w:rsidR="005C1479" w:rsidRDefault="000C7293" w:rsidP="000B1FE6">
      <w:pPr>
        <w:pStyle w:val="Notes1"/>
      </w:pPr>
      <w:r>
        <w:t>5.</w:t>
      </w:r>
      <w:r w:rsidR="00C90D23">
        <w:tab/>
        <w:t>T</w:t>
      </w:r>
      <w:r w:rsidR="00C90D23" w:rsidRPr="00C76D2F">
        <w:t xml:space="preserve">he Technical Regulations relating to </w:t>
      </w:r>
      <w:r w:rsidR="008B00AE">
        <w:t xml:space="preserve">the </w:t>
      </w:r>
      <w:r w:rsidR="00C90D23" w:rsidRPr="00C76D2F">
        <w:t>provision of SIGMET reports may be cited as: “</w:t>
      </w:r>
      <w:r w:rsidR="00C90D23" w:rsidRPr="00A1322F">
        <w:rPr>
          <w:rStyle w:val="Italic"/>
        </w:rPr>
        <w:t>Technical Regulations</w:t>
      </w:r>
      <w:r w:rsidR="007E20C6" w:rsidRPr="00A1322F">
        <w:rPr>
          <w:rStyle w:val="Italic"/>
        </w:rPr>
        <w:t xml:space="preserve"> </w:t>
      </w:r>
      <w:r w:rsidR="007E20C6" w:rsidRPr="00C76D2F">
        <w:t>(WMO-</w:t>
      </w:r>
      <w:r w:rsidR="00C71E2C">
        <w:t>No. </w:t>
      </w:r>
      <w:r w:rsidR="007E20C6" w:rsidRPr="00C76D2F">
        <w:t>49)</w:t>
      </w:r>
      <w:r w:rsidR="00C90D23" w:rsidRPr="00C76D2F">
        <w:t xml:space="preserve">, </w:t>
      </w:r>
      <w:r w:rsidR="00C71E2C">
        <w:t>Volume </w:t>
      </w:r>
      <w:r w:rsidR="00C90D23" w:rsidRPr="00C76D2F">
        <w:t xml:space="preserve">II, </w:t>
      </w:r>
      <w:r w:rsidR="00C71E2C">
        <w:t>Part </w:t>
      </w:r>
      <w:r w:rsidR="00C90D23" w:rsidRPr="007E20C6">
        <w:t xml:space="preserve">II, </w:t>
      </w:r>
      <w:r w:rsidR="00C71E2C">
        <w:t>Appendix </w:t>
      </w:r>
      <w:r w:rsidR="00C90D23" w:rsidRPr="007E20C6">
        <w:t xml:space="preserve">6, </w:t>
      </w:r>
      <w:r w:rsidR="00C71E2C">
        <w:t>section </w:t>
      </w:r>
      <w:r w:rsidR="00C90D23" w:rsidRPr="007E20C6">
        <w:t>1</w:t>
      </w:r>
      <w:r w:rsidR="009614F2">
        <w:t xml:space="preserve"> –</w:t>
      </w:r>
      <w:r w:rsidR="00C90D23" w:rsidRPr="007E20C6">
        <w:t xml:space="preserve"> Specifications related to SIGMET information”.</w:t>
      </w:r>
    </w:p>
    <w:p w14:paraId="5290190D" w14:textId="2B682B6C" w:rsidR="00C90D23" w:rsidRPr="00C71888" w:rsidRDefault="00C90D23" w:rsidP="00DC28D7">
      <w:pPr>
        <w:pStyle w:val="Heading20"/>
      </w:pPr>
      <w:bookmarkStart w:id="209" w:name="IwxxmSigmet"/>
      <w:bookmarkStart w:id="210" w:name="_Toc392055768"/>
      <w:r w:rsidRPr="00C71888">
        <w:t>205.31</w:t>
      </w:r>
      <w:bookmarkEnd w:id="209"/>
      <w:r w:rsidR="00AC2FFC">
        <w:tab/>
        <w:t>Requirements class</w:t>
      </w:r>
      <w:r w:rsidRPr="00C71888">
        <w:t>: SIGMET</w:t>
      </w:r>
      <w:bookmarkEnd w:id="210"/>
    </w:p>
    <w:p w14:paraId="7D1DEFCB" w14:textId="77777777" w:rsidR="00C90D23" w:rsidRPr="00C76D2F" w:rsidRDefault="00C90D23" w:rsidP="00DC28D7">
      <w:pPr>
        <w:pStyle w:val="Bodytext1"/>
      </w:pPr>
      <w:r w:rsidRPr="00C76D2F">
        <w:t>205.31.1</w:t>
      </w:r>
      <w:r w:rsidRPr="00C76D2F">
        <w:tab/>
        <w:t>This requirements class is used to describe the SIGMET report within which the characteristics of a specific SIGMET phenomenon are described.</w:t>
      </w:r>
    </w:p>
    <w:p w14:paraId="5FBD1C53" w14:textId="0A7061D4" w:rsidR="005C1479" w:rsidRDefault="00C90D23" w:rsidP="00DC28D7">
      <w:pPr>
        <w:pStyle w:val="Note"/>
      </w:pPr>
      <w:r>
        <w:lastRenderedPageBreak/>
        <w:t>Note:</w:t>
      </w:r>
      <w:r>
        <w:tab/>
        <w:t>T</w:t>
      </w:r>
      <w:r w:rsidRPr="00C76D2F">
        <w:t xml:space="preserve">he reporting requirements for SIGMETs are specified in </w:t>
      </w:r>
      <w:r>
        <w:t xml:space="preserve">the </w:t>
      </w:r>
      <w:r w:rsidRPr="00A1322F">
        <w:rPr>
          <w:rStyle w:val="Italic"/>
        </w:rPr>
        <w:t>Technical Regulations</w:t>
      </w:r>
      <w:r w:rsidR="007E20C6" w:rsidRPr="00A1322F">
        <w:rPr>
          <w:rStyle w:val="Italic"/>
        </w:rPr>
        <w:t xml:space="preserve"> </w:t>
      </w:r>
      <w:r w:rsidR="007E20C6" w:rsidRPr="00C76D2F">
        <w:t>(WMO-</w:t>
      </w:r>
      <w:r w:rsidR="00C71E2C">
        <w:t>No. </w:t>
      </w:r>
      <w:r w:rsidR="007E20C6" w:rsidRPr="00C76D2F">
        <w:t>49)</w:t>
      </w:r>
      <w:r w:rsidRPr="00C76D2F">
        <w:t xml:space="preserve">, </w:t>
      </w:r>
      <w:r w:rsidR="00C71E2C">
        <w:t>Volume </w:t>
      </w:r>
      <w:r w:rsidRPr="00C76D2F">
        <w:t xml:space="preserve">II, </w:t>
      </w:r>
      <w:r w:rsidR="00C71E2C">
        <w:t>Part </w:t>
      </w:r>
      <w:r w:rsidRPr="007E20C6">
        <w:t xml:space="preserve">II, </w:t>
      </w:r>
      <w:r w:rsidR="00C71E2C">
        <w:t>Appendix </w:t>
      </w:r>
      <w:r w:rsidRPr="007E20C6">
        <w:t xml:space="preserve">6, </w:t>
      </w:r>
      <w:r w:rsidR="00C71E2C">
        <w:t>section </w:t>
      </w:r>
      <w:r w:rsidRPr="007E20C6">
        <w:t>1</w:t>
      </w:r>
      <w:r w:rsidRPr="00C76D2F">
        <w:t>.</w:t>
      </w:r>
    </w:p>
    <w:p w14:paraId="14848E2A" w14:textId="422BFE53" w:rsidR="00C90D23" w:rsidRPr="00C76D2F" w:rsidRDefault="00C90D23" w:rsidP="00DC28D7">
      <w:pPr>
        <w:pStyle w:val="Bodytext1"/>
      </w:pPr>
      <w:r w:rsidRPr="00C76D2F">
        <w:t>205.31.2</w:t>
      </w:r>
      <w:r w:rsidRPr="00C76D2F">
        <w:tab/>
        <w:t xml:space="preserve">XML elements describing SIGMET reports shall conform to all </w:t>
      </w:r>
      <w:r w:rsidR="00C53D46">
        <w:t>r</w:t>
      </w:r>
      <w:r w:rsidRPr="00C76D2F">
        <w:t>equirements specified in</w:t>
      </w:r>
      <w:r w:rsidR="000C7293">
        <w:t xml:space="preserve"> </w:t>
      </w:r>
      <w:r w:rsidR="00C71E2C">
        <w:t>Table 7</w:t>
      </w:r>
      <w:r w:rsidR="000C7293">
        <w:t>0.</w:t>
      </w:r>
    </w:p>
    <w:p w14:paraId="3C4EA9F1" w14:textId="2296F3FC" w:rsidR="00C90D23" w:rsidRPr="00C76D2F" w:rsidRDefault="00C90D23" w:rsidP="00DC28D7">
      <w:pPr>
        <w:pStyle w:val="Bodytext1"/>
      </w:pPr>
      <w:r w:rsidRPr="00C76D2F">
        <w:t>205.31.3</w:t>
      </w:r>
      <w:r w:rsidRPr="00C76D2F">
        <w:tab/>
        <w:t xml:space="preserve">XML elements describing SIGMET reports shall conform to all </w:t>
      </w:r>
      <w:r w:rsidR="00C53D46">
        <w:t>r</w:t>
      </w:r>
      <w:r w:rsidRPr="00C76D2F">
        <w:t>equirements of all relevant dependencies specified in</w:t>
      </w:r>
      <w:r w:rsidR="000C7293" w:rsidRPr="000C7293">
        <w:t xml:space="preserve"> </w:t>
      </w:r>
      <w:r w:rsidR="00C71E2C">
        <w:t>Table 7</w:t>
      </w:r>
      <w:r w:rsidR="00D047D8">
        <w:t>0</w:t>
      </w:r>
      <w:r w:rsidRPr="00C76D2F">
        <w:t>.</w:t>
      </w:r>
    </w:p>
    <w:p w14:paraId="30EB33E5" w14:textId="65654AE5" w:rsidR="005C1479" w:rsidRDefault="00C71E2C" w:rsidP="00DC28D7">
      <w:pPr>
        <w:pStyle w:val="Tablecaption"/>
      </w:pPr>
      <w:bookmarkStart w:id="211" w:name="_Ref386325760"/>
      <w:r>
        <w:t>Table 7</w:t>
      </w:r>
      <w:r w:rsidR="00717D4C">
        <w:t>0</w:t>
      </w:r>
      <w:bookmarkEnd w:id="211"/>
      <w:r w:rsidR="00717D4C">
        <w:t>.</w:t>
      </w:r>
      <w:r w:rsidR="00C90D23" w:rsidRPr="00C76D2F">
        <w:t xml:space="preserve"> Requirements class xsd-sigmet</w:t>
      </w:r>
    </w:p>
    <w:p w14:paraId="5F2491C3" w14:textId="2881F302"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BodyRows="22"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860"/>
        <w:gridCol w:w="7899"/>
      </w:tblGrid>
      <w:tr w:rsidR="00C90D23" w:rsidRPr="00C76D2F" w14:paraId="13739ACF" w14:textId="77777777" w:rsidTr="00576CB0">
        <w:trPr>
          <w:cantSplit/>
          <w:tblHeader/>
          <w:jc w:val="center"/>
        </w:trPr>
        <w:tc>
          <w:tcPr>
            <w:tcW w:w="9759" w:type="dxa"/>
            <w:gridSpan w:val="2"/>
            <w:shd w:val="clear" w:color="auto" w:fill="F2F2F2"/>
          </w:tcPr>
          <w:p w14:paraId="412A6BBA" w14:textId="29E4284F" w:rsidR="00C90D23" w:rsidRPr="00C76D2F" w:rsidRDefault="00DB0544" w:rsidP="005177E8">
            <w:pPr>
              <w:pStyle w:val="Tableheader"/>
            </w:pPr>
            <w:r>
              <w:t>Requirements class</w:t>
            </w:r>
          </w:p>
        </w:tc>
      </w:tr>
      <w:tr w:rsidR="00C90D23" w:rsidRPr="00C76D2F" w14:paraId="7F40F8D0" w14:textId="77777777" w:rsidTr="00576CB0">
        <w:trPr>
          <w:cantSplit/>
          <w:jc w:val="center"/>
        </w:trPr>
        <w:tc>
          <w:tcPr>
            <w:tcW w:w="9759" w:type="dxa"/>
            <w:gridSpan w:val="2"/>
          </w:tcPr>
          <w:p w14:paraId="5506C1AD" w14:textId="77777777" w:rsidR="00C90D23" w:rsidRPr="00E542BC" w:rsidRDefault="00412FFF" w:rsidP="005177E8">
            <w:pPr>
              <w:pStyle w:val="Tablebody"/>
              <w:rPr>
                <w:rStyle w:val="Hyperlink"/>
                <w:rFonts w:eastAsia="MS Mincho" w:cs="Times New Roman"/>
                <w:szCs w:val="24"/>
              </w:rPr>
            </w:pPr>
            <w:hyperlink r:id="rId755" w:history="1">
              <w:r w:rsidR="00C90D23" w:rsidRPr="00E542BC">
                <w:rPr>
                  <w:rStyle w:val="Hyperlink"/>
                </w:rPr>
                <w:t>http://icao.int/iwxxm/1.1/req/xsd-sigmet</w:t>
              </w:r>
            </w:hyperlink>
          </w:p>
        </w:tc>
      </w:tr>
      <w:tr w:rsidR="00C90D23" w:rsidRPr="00C76D2F" w14:paraId="1073874C" w14:textId="77777777" w:rsidTr="000C3CE6">
        <w:trPr>
          <w:cantSplit/>
          <w:jc w:val="center"/>
        </w:trPr>
        <w:tc>
          <w:tcPr>
            <w:tcW w:w="1860" w:type="dxa"/>
          </w:tcPr>
          <w:p w14:paraId="7A964423" w14:textId="1467C657" w:rsidR="00C90D23" w:rsidRPr="00C76D2F" w:rsidRDefault="006A236F" w:rsidP="005177E8">
            <w:pPr>
              <w:pStyle w:val="Tablebody"/>
            </w:pPr>
            <w:r>
              <w:t>Target type</w:t>
            </w:r>
          </w:p>
        </w:tc>
        <w:tc>
          <w:tcPr>
            <w:tcW w:w="7899" w:type="dxa"/>
          </w:tcPr>
          <w:p w14:paraId="71C0E73A" w14:textId="77777777" w:rsidR="00C90D23" w:rsidRPr="00C76D2F" w:rsidRDefault="00C90D23" w:rsidP="005177E8">
            <w:pPr>
              <w:pStyle w:val="Tablebody"/>
            </w:pPr>
            <w:r w:rsidRPr="00C76D2F">
              <w:t>Data instance</w:t>
            </w:r>
          </w:p>
        </w:tc>
      </w:tr>
      <w:tr w:rsidR="00C90D23" w:rsidRPr="00C76D2F" w14:paraId="6306AA15" w14:textId="77777777" w:rsidTr="000C3CE6">
        <w:trPr>
          <w:cantSplit/>
          <w:jc w:val="center"/>
        </w:trPr>
        <w:tc>
          <w:tcPr>
            <w:tcW w:w="1860" w:type="dxa"/>
          </w:tcPr>
          <w:p w14:paraId="3B1A1F63" w14:textId="77777777" w:rsidR="00C90D23" w:rsidRPr="00C76D2F" w:rsidRDefault="00C90D23" w:rsidP="005177E8">
            <w:pPr>
              <w:pStyle w:val="Tablebody"/>
            </w:pPr>
            <w:r w:rsidRPr="00C76D2F">
              <w:t>Name</w:t>
            </w:r>
          </w:p>
        </w:tc>
        <w:tc>
          <w:tcPr>
            <w:tcW w:w="7899" w:type="dxa"/>
          </w:tcPr>
          <w:p w14:paraId="7432FC51" w14:textId="77777777" w:rsidR="00C90D23" w:rsidRPr="00C76D2F" w:rsidRDefault="00C90D23" w:rsidP="005177E8">
            <w:pPr>
              <w:pStyle w:val="Tablebody"/>
            </w:pPr>
            <w:r w:rsidRPr="00C76D2F">
              <w:t>SIGMET</w:t>
            </w:r>
          </w:p>
        </w:tc>
      </w:tr>
      <w:tr w:rsidR="00C90D23" w:rsidRPr="00C76D2F" w14:paraId="466EACA1" w14:textId="77777777" w:rsidTr="000C3CE6">
        <w:trPr>
          <w:cantSplit/>
          <w:jc w:val="center"/>
        </w:trPr>
        <w:tc>
          <w:tcPr>
            <w:tcW w:w="1860" w:type="dxa"/>
          </w:tcPr>
          <w:p w14:paraId="11B7CECF" w14:textId="77777777" w:rsidR="00C90D23" w:rsidRPr="00C76D2F" w:rsidRDefault="00C90D23" w:rsidP="005177E8">
            <w:pPr>
              <w:pStyle w:val="Tablebody"/>
            </w:pPr>
            <w:r w:rsidRPr="00C76D2F">
              <w:t>Dependency</w:t>
            </w:r>
          </w:p>
        </w:tc>
        <w:tc>
          <w:tcPr>
            <w:tcW w:w="7899" w:type="dxa"/>
          </w:tcPr>
          <w:p w14:paraId="5385933F" w14:textId="2C77A7B0" w:rsidR="00C90D23" w:rsidRPr="00C76D2F" w:rsidRDefault="00412FFF" w:rsidP="009A0E8C">
            <w:pPr>
              <w:pStyle w:val="Tablebody"/>
            </w:pPr>
            <w:hyperlink r:id="rId756" w:history="1">
              <w:r w:rsidR="00C90D23" w:rsidRPr="00E542BC">
                <w:rPr>
                  <w:rStyle w:val="Hyperlink"/>
                </w:rPr>
                <w:t>http://icao.int/saf/1.1/req/xsd-aeronautical-service-provision-units</w:t>
              </w:r>
            </w:hyperlink>
            <w:r w:rsidR="00C90D23" w:rsidRPr="00C76D2F">
              <w:t>, 204.7</w:t>
            </w:r>
          </w:p>
        </w:tc>
      </w:tr>
      <w:tr w:rsidR="00C90D23" w:rsidRPr="00C76D2F" w14:paraId="0538B673" w14:textId="77777777" w:rsidTr="000C3CE6">
        <w:trPr>
          <w:cantSplit/>
          <w:jc w:val="center"/>
        </w:trPr>
        <w:tc>
          <w:tcPr>
            <w:tcW w:w="1860" w:type="dxa"/>
          </w:tcPr>
          <w:p w14:paraId="1EE1870A" w14:textId="77777777" w:rsidR="00C90D23" w:rsidRPr="00C76D2F" w:rsidRDefault="00C90D23" w:rsidP="005177E8">
            <w:pPr>
              <w:pStyle w:val="Tablebody"/>
            </w:pPr>
            <w:r w:rsidRPr="00C76D2F">
              <w:t>Dependency</w:t>
            </w:r>
          </w:p>
        </w:tc>
        <w:tc>
          <w:tcPr>
            <w:tcW w:w="7899" w:type="dxa"/>
          </w:tcPr>
          <w:p w14:paraId="4D064959" w14:textId="0568D7BE" w:rsidR="00C90D23" w:rsidRPr="00C76D2F" w:rsidRDefault="00412FFF" w:rsidP="009A0E8C">
            <w:pPr>
              <w:pStyle w:val="Tablebody"/>
            </w:pPr>
            <w:hyperlink r:id="rId757" w:history="1">
              <w:r w:rsidR="00C90D23" w:rsidRPr="00E542BC">
                <w:rPr>
                  <w:rStyle w:val="Hyperlink"/>
                </w:rPr>
                <w:t>http://icao.int/iwxxm/1.1/req/xsd-sigmet-evolving-condition-analysis</w:t>
              </w:r>
            </w:hyperlink>
            <w:r w:rsidR="00C90D23" w:rsidRPr="00C76D2F">
              <w:t>, 205.27</w:t>
            </w:r>
          </w:p>
        </w:tc>
      </w:tr>
      <w:tr w:rsidR="00C90D23" w:rsidRPr="00C76D2F" w14:paraId="5928790E" w14:textId="77777777" w:rsidTr="000C3CE6">
        <w:trPr>
          <w:cantSplit/>
          <w:jc w:val="center"/>
        </w:trPr>
        <w:tc>
          <w:tcPr>
            <w:tcW w:w="1860" w:type="dxa"/>
          </w:tcPr>
          <w:p w14:paraId="6BBC0875" w14:textId="77777777" w:rsidR="00C90D23" w:rsidRPr="00071BDA" w:rsidRDefault="00C90D23" w:rsidP="005177E8">
            <w:pPr>
              <w:pStyle w:val="Tablebody"/>
            </w:pPr>
            <w:r w:rsidRPr="00071BDA">
              <w:t>Dependency</w:t>
            </w:r>
          </w:p>
        </w:tc>
        <w:tc>
          <w:tcPr>
            <w:tcW w:w="7899" w:type="dxa"/>
          </w:tcPr>
          <w:p w14:paraId="279D5090" w14:textId="22294E78" w:rsidR="00C90D23" w:rsidRPr="00071BDA" w:rsidDel="005C7716" w:rsidRDefault="00412FFF" w:rsidP="009A0E8C">
            <w:pPr>
              <w:pStyle w:val="Tablebody"/>
            </w:pPr>
            <w:hyperlink r:id="rId758" w:history="1">
              <w:r w:rsidR="00C90D23" w:rsidRPr="00071BDA">
                <w:rPr>
                  <w:rStyle w:val="Hyperlink"/>
                </w:rPr>
                <w:t>http://icao.int/iwxxm/1.1/req/xsd-sigmet-position-analysis</w:t>
              </w:r>
            </w:hyperlink>
            <w:r w:rsidR="00C90D23" w:rsidRPr="00071BDA">
              <w:t>, 205.30</w:t>
            </w:r>
          </w:p>
        </w:tc>
      </w:tr>
      <w:tr w:rsidR="00C90D23" w:rsidRPr="00C76D2F" w14:paraId="72CBD3E8" w14:textId="77777777" w:rsidTr="000C3CE6">
        <w:trPr>
          <w:cantSplit/>
          <w:jc w:val="center"/>
        </w:trPr>
        <w:tc>
          <w:tcPr>
            <w:tcW w:w="1860" w:type="dxa"/>
            <w:shd w:val="clear" w:color="auto" w:fill="F2F2F2"/>
          </w:tcPr>
          <w:p w14:paraId="00B8F8A3" w14:textId="77777777" w:rsidR="00C90D23" w:rsidRPr="00C76D2F" w:rsidRDefault="00C90D23" w:rsidP="002613DF">
            <w:pPr>
              <w:pStyle w:val="Tablebodyshaded"/>
            </w:pPr>
            <w:r w:rsidRPr="00C76D2F">
              <w:t>Requirement</w:t>
            </w:r>
          </w:p>
        </w:tc>
        <w:tc>
          <w:tcPr>
            <w:tcW w:w="7899" w:type="dxa"/>
          </w:tcPr>
          <w:p w14:paraId="532743EE" w14:textId="77777777" w:rsidR="00C90D23" w:rsidRPr="00E542BC" w:rsidRDefault="00412FFF" w:rsidP="005177E8">
            <w:pPr>
              <w:pStyle w:val="Tablebody"/>
              <w:rPr>
                <w:rStyle w:val="Hyperlink"/>
              </w:rPr>
            </w:pPr>
            <w:hyperlink r:id="rId759" w:history="1">
              <w:r w:rsidR="00C90D23" w:rsidRPr="00E542BC">
                <w:rPr>
                  <w:rStyle w:val="Hyperlink"/>
                </w:rPr>
                <w:t>http://icao.int/iwxxm/1.1/req/xsd-sigmet/valid</w:t>
              </w:r>
            </w:hyperlink>
          </w:p>
          <w:p w14:paraId="2465DC94" w14:textId="77777777" w:rsidR="00C90D23" w:rsidRPr="00C76D2F" w:rsidRDefault="00C90D23" w:rsidP="005177E8">
            <w:pPr>
              <w:pStyle w:val="Tablebody"/>
            </w:pPr>
            <w:r w:rsidRPr="00C76D2F">
              <w:t>The content model of this element shall have a value that matches the content model of iwxxm:SIGMET.</w:t>
            </w:r>
          </w:p>
        </w:tc>
      </w:tr>
      <w:tr w:rsidR="00C90D23" w:rsidRPr="00C76D2F" w14:paraId="2B3C1A0C" w14:textId="77777777" w:rsidTr="000C3CE6">
        <w:trPr>
          <w:cantSplit/>
          <w:jc w:val="center"/>
        </w:trPr>
        <w:tc>
          <w:tcPr>
            <w:tcW w:w="1860" w:type="dxa"/>
            <w:shd w:val="clear" w:color="auto" w:fill="F2F2F2"/>
          </w:tcPr>
          <w:p w14:paraId="108D69B0" w14:textId="77777777" w:rsidR="00C90D23" w:rsidRPr="00C76D2F" w:rsidRDefault="00C90D23" w:rsidP="002613DF">
            <w:pPr>
              <w:pStyle w:val="Tablebodyshaded"/>
            </w:pPr>
            <w:r w:rsidRPr="00C76D2F">
              <w:t>Requirement</w:t>
            </w:r>
          </w:p>
        </w:tc>
        <w:tc>
          <w:tcPr>
            <w:tcW w:w="7899" w:type="dxa"/>
          </w:tcPr>
          <w:p w14:paraId="1C1C48E6" w14:textId="77777777" w:rsidR="00C90D23" w:rsidRPr="00E542BC" w:rsidRDefault="00412FFF" w:rsidP="005177E8">
            <w:pPr>
              <w:pStyle w:val="Tablebody"/>
              <w:rPr>
                <w:rStyle w:val="Hyperlink"/>
              </w:rPr>
            </w:pPr>
            <w:hyperlink r:id="rId760" w:history="1">
              <w:r w:rsidR="00C90D23" w:rsidRPr="00E542BC">
                <w:rPr>
                  <w:rStyle w:val="Hyperlink"/>
                </w:rPr>
                <w:t>http://icao.int/iwxxm/1.1/req/xsd-sigmet/status</w:t>
              </w:r>
            </w:hyperlink>
          </w:p>
          <w:p w14:paraId="04256FBB" w14:textId="2D788F72" w:rsidR="00C90D23" w:rsidRPr="00C76D2F" w:rsidRDefault="00C90D23" w:rsidP="005177E8">
            <w:pPr>
              <w:pStyle w:val="Tablebody"/>
            </w:pPr>
            <w:r w:rsidRPr="00C76D2F">
              <w:t>The status of the SIGMET shall be indicated using the XML attribute @status with the value being one of the enumeration: “NORMAL” or “CANCELLATION”.</w:t>
            </w:r>
          </w:p>
        </w:tc>
      </w:tr>
      <w:tr w:rsidR="00C90D23" w:rsidRPr="00C76D2F" w14:paraId="6551CC93" w14:textId="77777777" w:rsidTr="000C3CE6">
        <w:trPr>
          <w:cantSplit/>
          <w:jc w:val="center"/>
        </w:trPr>
        <w:tc>
          <w:tcPr>
            <w:tcW w:w="1860" w:type="dxa"/>
            <w:shd w:val="clear" w:color="auto" w:fill="F2F2F2"/>
          </w:tcPr>
          <w:p w14:paraId="3BC01248" w14:textId="77777777" w:rsidR="00C90D23" w:rsidRPr="00C76D2F" w:rsidRDefault="00C90D23" w:rsidP="002613DF">
            <w:pPr>
              <w:pStyle w:val="Tablebodyshaded"/>
            </w:pPr>
            <w:r w:rsidRPr="00C76D2F">
              <w:t>Requirement</w:t>
            </w:r>
          </w:p>
        </w:tc>
        <w:tc>
          <w:tcPr>
            <w:tcW w:w="7899" w:type="dxa"/>
          </w:tcPr>
          <w:p w14:paraId="528A186A" w14:textId="7E8A6602" w:rsidR="00C90D23" w:rsidRPr="00E542BC" w:rsidRDefault="00412FFF" w:rsidP="005177E8">
            <w:pPr>
              <w:pStyle w:val="Tablebody"/>
              <w:rPr>
                <w:rStyle w:val="Hyperlink"/>
              </w:rPr>
            </w:pPr>
            <w:hyperlink r:id="rId761" w:history="1">
              <w:r w:rsidR="00C82554" w:rsidRPr="004B1D08">
                <w:rPr>
                  <w:rStyle w:val="Hyperlink"/>
                </w:rPr>
                <w:t>http://icao.int/iwxxm/1.1/req/xsd-sigmet/issuing-air-traffic-services-unit</w:t>
              </w:r>
            </w:hyperlink>
          </w:p>
          <w:p w14:paraId="16D7868F" w14:textId="1E7C77D7" w:rsidR="00C90D23" w:rsidRPr="00C76D2F" w:rsidRDefault="00C90D23" w:rsidP="005177E8">
            <w:pPr>
              <w:pStyle w:val="Tablebody"/>
            </w:pPr>
            <w:r w:rsidRPr="00C76D2F">
              <w:t xml:space="preserve">The air traffic services unit responsible for the subject airspace shall be indicated using the XML element </w:t>
            </w:r>
            <w:r w:rsidR="003666AC">
              <w:t>//</w:t>
            </w:r>
            <w:r w:rsidRPr="00C76D2F">
              <w:t>iwxxm:issuingAirTrafficServicesUnit with a valid child element saf:Unit.</w:t>
            </w:r>
          </w:p>
        </w:tc>
      </w:tr>
      <w:tr w:rsidR="00C90D23" w:rsidRPr="00C76D2F" w14:paraId="28551A79" w14:textId="77777777" w:rsidTr="000C3CE6">
        <w:trPr>
          <w:cantSplit/>
          <w:jc w:val="center"/>
        </w:trPr>
        <w:tc>
          <w:tcPr>
            <w:tcW w:w="1860" w:type="dxa"/>
            <w:shd w:val="clear" w:color="auto" w:fill="F2F2F2"/>
          </w:tcPr>
          <w:p w14:paraId="0E221F30" w14:textId="77777777" w:rsidR="00C90D23" w:rsidRPr="00C76D2F" w:rsidRDefault="00C90D23" w:rsidP="002613DF">
            <w:pPr>
              <w:pStyle w:val="Tablebodyshaded"/>
            </w:pPr>
            <w:r w:rsidRPr="00C76D2F">
              <w:t>Requirement</w:t>
            </w:r>
          </w:p>
        </w:tc>
        <w:tc>
          <w:tcPr>
            <w:tcW w:w="7899" w:type="dxa"/>
          </w:tcPr>
          <w:p w14:paraId="4E132A9C" w14:textId="77777777" w:rsidR="00C90D23" w:rsidRPr="00E542BC" w:rsidRDefault="00412FFF" w:rsidP="005177E8">
            <w:pPr>
              <w:pStyle w:val="Tablebody"/>
              <w:rPr>
                <w:rStyle w:val="Hyperlink"/>
              </w:rPr>
            </w:pPr>
            <w:hyperlink r:id="rId762" w:history="1">
              <w:r w:rsidR="00C90D23" w:rsidRPr="00E542BC">
                <w:rPr>
                  <w:rStyle w:val="Hyperlink"/>
                </w:rPr>
                <w:t>http://icao.int/iwxxm/1.1/req/xsd-sigmet/originating-meteorological-watch-office</w:t>
              </w:r>
            </w:hyperlink>
          </w:p>
          <w:p w14:paraId="50568906" w14:textId="2CD8800D" w:rsidR="00C90D23" w:rsidRPr="00C76D2F" w:rsidRDefault="00C90D23" w:rsidP="005177E8">
            <w:pPr>
              <w:pStyle w:val="Tablebody"/>
            </w:pPr>
            <w:r w:rsidRPr="00C76D2F">
              <w:t xml:space="preserve">The meteorological watch office that originated the SIGMET report shall be indicated using the XML element </w:t>
            </w:r>
            <w:r w:rsidR="003666AC">
              <w:t>//</w:t>
            </w:r>
            <w:r w:rsidRPr="00C76D2F">
              <w:t>iwxxm:originatingMeteorologicalWatchOffice with a valid child element saf:Unit.</w:t>
            </w:r>
          </w:p>
          <w:p w14:paraId="22D389AB" w14:textId="13BF2110" w:rsidR="00C90D23" w:rsidRPr="00C76D2F" w:rsidRDefault="00C90D23" w:rsidP="00C03661">
            <w:pPr>
              <w:pStyle w:val="Tablebody"/>
            </w:pPr>
            <w:r w:rsidRPr="00C76D2F">
              <w:t xml:space="preserve">The value of XML element </w:t>
            </w:r>
            <w:r w:rsidR="003666AC">
              <w:t>//</w:t>
            </w:r>
            <w:r w:rsidRPr="00C76D2F">
              <w:t>iwxxm:issuingAirTrafficServicesUnit/saf:Unit/saf:type shall be “MWO” (</w:t>
            </w:r>
            <w:r w:rsidR="00C03661">
              <w:t>M</w:t>
            </w:r>
            <w:r w:rsidRPr="00C76D2F">
              <w:t xml:space="preserve">eteorological </w:t>
            </w:r>
            <w:r w:rsidR="00C03661">
              <w:t>W</w:t>
            </w:r>
            <w:r w:rsidRPr="00C76D2F">
              <w:t xml:space="preserve">atch </w:t>
            </w:r>
            <w:r w:rsidR="00C03661">
              <w:t>O</w:t>
            </w:r>
            <w:r w:rsidRPr="00C76D2F">
              <w:t>ffice).</w:t>
            </w:r>
          </w:p>
        </w:tc>
      </w:tr>
      <w:tr w:rsidR="00C90D23" w:rsidRPr="00C76D2F" w14:paraId="2807FAE9" w14:textId="77777777" w:rsidTr="000C3CE6">
        <w:trPr>
          <w:cantSplit/>
          <w:jc w:val="center"/>
        </w:trPr>
        <w:tc>
          <w:tcPr>
            <w:tcW w:w="1860" w:type="dxa"/>
            <w:shd w:val="clear" w:color="auto" w:fill="F2F2F2"/>
          </w:tcPr>
          <w:p w14:paraId="63E55405" w14:textId="77777777" w:rsidR="00C90D23" w:rsidRPr="00C76D2F" w:rsidRDefault="00C90D23" w:rsidP="002613DF">
            <w:pPr>
              <w:pStyle w:val="Tablebodyshaded"/>
            </w:pPr>
            <w:r w:rsidRPr="00C76D2F">
              <w:t>Requirement</w:t>
            </w:r>
          </w:p>
        </w:tc>
        <w:tc>
          <w:tcPr>
            <w:tcW w:w="7899" w:type="dxa"/>
          </w:tcPr>
          <w:p w14:paraId="6FD52944" w14:textId="77777777" w:rsidR="00C90D23" w:rsidRPr="00E542BC" w:rsidRDefault="00412FFF" w:rsidP="005177E8">
            <w:pPr>
              <w:pStyle w:val="Tablebody"/>
              <w:rPr>
                <w:rStyle w:val="Hyperlink"/>
              </w:rPr>
            </w:pPr>
            <w:hyperlink r:id="rId763" w:history="1">
              <w:r w:rsidR="00C90D23" w:rsidRPr="00E542BC">
                <w:rPr>
                  <w:rStyle w:val="Hyperlink"/>
                </w:rPr>
                <w:t>http://icao.int/iwxxm/1.1/req/xsd-sigmet/sequence-number</w:t>
              </w:r>
            </w:hyperlink>
          </w:p>
          <w:p w14:paraId="5F9D13A8" w14:textId="41E687C3" w:rsidR="00C90D23" w:rsidRPr="00C76D2F" w:rsidRDefault="00C90D23" w:rsidP="005177E8">
            <w:pPr>
              <w:pStyle w:val="Tablebody"/>
            </w:pPr>
            <w:r w:rsidRPr="00C76D2F">
              <w:t xml:space="preserve">The sequence number of this SIGMET report shall be indicated using XML element </w:t>
            </w:r>
            <w:r w:rsidR="00557B0F">
              <w:br/>
            </w:r>
            <w:r w:rsidR="003666AC">
              <w:t>//</w:t>
            </w:r>
            <w:r w:rsidRPr="00C76D2F">
              <w:t>iwxxm:sequenceNumber.</w:t>
            </w:r>
          </w:p>
        </w:tc>
      </w:tr>
      <w:tr w:rsidR="00C90D23" w:rsidRPr="00C76D2F" w14:paraId="14349CF7" w14:textId="77777777" w:rsidTr="000C3CE6">
        <w:trPr>
          <w:cantSplit/>
          <w:jc w:val="center"/>
        </w:trPr>
        <w:tc>
          <w:tcPr>
            <w:tcW w:w="1860" w:type="dxa"/>
            <w:shd w:val="clear" w:color="auto" w:fill="F2F2F2"/>
          </w:tcPr>
          <w:p w14:paraId="55317F2E" w14:textId="77777777" w:rsidR="00C90D23" w:rsidRPr="00C76D2F" w:rsidRDefault="00C90D23" w:rsidP="002613DF">
            <w:pPr>
              <w:pStyle w:val="Tablebodyshaded"/>
            </w:pPr>
            <w:r w:rsidRPr="00C76D2F">
              <w:t>Requirement</w:t>
            </w:r>
          </w:p>
        </w:tc>
        <w:tc>
          <w:tcPr>
            <w:tcW w:w="7899" w:type="dxa"/>
          </w:tcPr>
          <w:p w14:paraId="66E8ECF0" w14:textId="77777777" w:rsidR="00C90D23" w:rsidRPr="00E542BC" w:rsidRDefault="00412FFF" w:rsidP="005177E8">
            <w:pPr>
              <w:pStyle w:val="Tablebody"/>
              <w:rPr>
                <w:rStyle w:val="Hyperlink"/>
              </w:rPr>
            </w:pPr>
            <w:hyperlink r:id="rId764" w:history="1">
              <w:r w:rsidR="00C90D23" w:rsidRPr="00E542BC">
                <w:rPr>
                  <w:rStyle w:val="Hyperlink"/>
                </w:rPr>
                <w:t>http://icao.int/iwxxm/1.1/req/xsd-sigmet/valid-period</w:t>
              </w:r>
            </w:hyperlink>
          </w:p>
          <w:p w14:paraId="10D69C3D" w14:textId="43F326F8" w:rsidR="00C90D23" w:rsidRPr="00C76D2F" w:rsidRDefault="00C90D23" w:rsidP="005177E8">
            <w:pPr>
              <w:pStyle w:val="Tablebody"/>
            </w:pPr>
            <w:r w:rsidRPr="00C76D2F">
              <w:t xml:space="preserve">The period of validity of this SIGMET report shall be indicated using XML element </w:t>
            </w:r>
            <w:r w:rsidR="00557B0F">
              <w:br/>
            </w:r>
            <w:r w:rsidR="003666AC">
              <w:t>//</w:t>
            </w:r>
            <w:r w:rsidRPr="00C76D2F">
              <w:t>iwxxm:validPeriod with valid child element gml:TimePeriod.</w:t>
            </w:r>
          </w:p>
        </w:tc>
      </w:tr>
      <w:tr w:rsidR="00C90D23" w:rsidRPr="00C76D2F" w14:paraId="0E66B6A5" w14:textId="77777777" w:rsidTr="000C3CE6">
        <w:trPr>
          <w:cantSplit/>
          <w:jc w:val="center"/>
        </w:trPr>
        <w:tc>
          <w:tcPr>
            <w:tcW w:w="1860" w:type="dxa"/>
            <w:shd w:val="clear" w:color="auto" w:fill="F2F2F2"/>
          </w:tcPr>
          <w:p w14:paraId="41766A2D" w14:textId="77777777" w:rsidR="00C90D23" w:rsidRPr="00C76D2F" w:rsidRDefault="00C90D23" w:rsidP="002613DF">
            <w:pPr>
              <w:pStyle w:val="Tablebodyshaded"/>
            </w:pPr>
            <w:r w:rsidRPr="00C76D2F">
              <w:t>Requirement</w:t>
            </w:r>
          </w:p>
        </w:tc>
        <w:tc>
          <w:tcPr>
            <w:tcW w:w="7899" w:type="dxa"/>
          </w:tcPr>
          <w:p w14:paraId="76D40DE5" w14:textId="77777777" w:rsidR="00C90D23" w:rsidRPr="00E542BC" w:rsidRDefault="00412FFF" w:rsidP="005177E8">
            <w:pPr>
              <w:pStyle w:val="Tablebody"/>
              <w:rPr>
                <w:rStyle w:val="Hyperlink"/>
              </w:rPr>
            </w:pPr>
            <w:hyperlink r:id="rId765" w:history="1">
              <w:r w:rsidR="00C90D23" w:rsidRPr="00E542BC">
                <w:rPr>
                  <w:rStyle w:val="Hyperlink"/>
                </w:rPr>
                <w:t>http://icao.int/iwxxm/1.1/req/xsd-sigmet/phenomenon</w:t>
              </w:r>
            </w:hyperlink>
          </w:p>
          <w:p w14:paraId="40260A52" w14:textId="36EAEBF7" w:rsidR="00C90D23" w:rsidRPr="00C76D2F" w:rsidRDefault="00C90D23" w:rsidP="009A0E8C">
            <w:pPr>
              <w:pStyle w:val="Tablebody"/>
            </w:pPr>
            <w:r w:rsidRPr="00C76D2F">
              <w:t xml:space="preserve">The XML attribute </w:t>
            </w:r>
            <w:r w:rsidR="003666AC">
              <w:t>//</w:t>
            </w:r>
            <w:r w:rsidRPr="00C76D2F">
              <w:t xml:space="preserve">iwxxm:phenomenon/@xlink:href shall have a value that is the URI of a valid term from </w:t>
            </w:r>
            <w:r w:rsidR="00125EC3" w:rsidRPr="00E101AE">
              <w:t xml:space="preserve">Code </w:t>
            </w:r>
            <w:r w:rsidR="00C71E2C">
              <w:t>table D</w:t>
            </w:r>
            <w:r w:rsidRPr="00E101AE">
              <w:t>-</w:t>
            </w:r>
            <w:r w:rsidR="00BC7044" w:rsidRPr="00E101AE">
              <w:t>10</w:t>
            </w:r>
            <w:r w:rsidRPr="00E101AE">
              <w:t>: Significant weather phenomena</w:t>
            </w:r>
            <w:r w:rsidRPr="00C76D2F">
              <w:t>.</w:t>
            </w:r>
          </w:p>
        </w:tc>
      </w:tr>
      <w:tr w:rsidR="00C90D23" w:rsidRPr="00C76D2F" w14:paraId="2AB72C57" w14:textId="77777777" w:rsidTr="000C3CE6">
        <w:trPr>
          <w:cantSplit/>
          <w:jc w:val="center"/>
        </w:trPr>
        <w:tc>
          <w:tcPr>
            <w:tcW w:w="1860" w:type="dxa"/>
            <w:shd w:val="clear" w:color="auto" w:fill="F2F2F2"/>
          </w:tcPr>
          <w:p w14:paraId="15799D07" w14:textId="77777777" w:rsidR="00C90D23" w:rsidRPr="00C76D2F" w:rsidRDefault="00C90D23" w:rsidP="002613DF">
            <w:pPr>
              <w:pStyle w:val="Tablebodyshaded"/>
            </w:pPr>
            <w:r w:rsidRPr="00C76D2F">
              <w:lastRenderedPageBreak/>
              <w:t>Requirement</w:t>
            </w:r>
          </w:p>
        </w:tc>
        <w:tc>
          <w:tcPr>
            <w:tcW w:w="7899" w:type="dxa"/>
          </w:tcPr>
          <w:p w14:paraId="7589DB26" w14:textId="77777777" w:rsidR="00C90D23" w:rsidRPr="00E542BC" w:rsidRDefault="00412FFF" w:rsidP="005177E8">
            <w:pPr>
              <w:pStyle w:val="Tablebody"/>
              <w:rPr>
                <w:rStyle w:val="Hyperlink"/>
              </w:rPr>
            </w:pPr>
            <w:hyperlink r:id="rId766" w:history="1">
              <w:r w:rsidR="00C90D23" w:rsidRPr="00E542BC">
                <w:rPr>
                  <w:rStyle w:val="Hyperlink"/>
                </w:rPr>
                <w:t>http://icao.int/iwxxm/1.1/req/xsd-sigmet/unique-subject-airspace</w:t>
              </w:r>
            </w:hyperlink>
          </w:p>
          <w:p w14:paraId="44A93731" w14:textId="77777777" w:rsidR="00C90D23" w:rsidRPr="00C76D2F" w:rsidRDefault="00C90D23" w:rsidP="005177E8">
            <w:pPr>
              <w:pStyle w:val="Tablebody"/>
            </w:pPr>
            <w:r w:rsidRPr="00C76D2F">
              <w:t>All SIGMET analyses included in the report shall refer to the same airspace. All values of XML element //om:OM_Observation/om:featureOfInterest/sams:SF_SpatialSamplingFeature/sam:sampledFeature/saf:Airspace/gml:identifier within the SIGMET shall be identical.</w:t>
            </w:r>
          </w:p>
        </w:tc>
      </w:tr>
      <w:tr w:rsidR="00C90D23" w:rsidRPr="00C76D2F" w14:paraId="5ED25F1C" w14:textId="77777777" w:rsidTr="000C3CE6">
        <w:trPr>
          <w:cantSplit/>
          <w:jc w:val="center"/>
        </w:trPr>
        <w:tc>
          <w:tcPr>
            <w:tcW w:w="1860" w:type="dxa"/>
            <w:shd w:val="clear" w:color="auto" w:fill="F2F2F2"/>
          </w:tcPr>
          <w:p w14:paraId="502CE1C4" w14:textId="77777777" w:rsidR="00C90D23" w:rsidRPr="00C76D2F" w:rsidRDefault="00C90D23" w:rsidP="002613DF">
            <w:pPr>
              <w:pStyle w:val="Tablebodyshaded"/>
            </w:pPr>
            <w:r w:rsidRPr="00C76D2F">
              <w:t>Requirement</w:t>
            </w:r>
          </w:p>
        </w:tc>
        <w:tc>
          <w:tcPr>
            <w:tcW w:w="7899" w:type="dxa"/>
          </w:tcPr>
          <w:p w14:paraId="4300DA39" w14:textId="77777777" w:rsidR="00BF3849" w:rsidRDefault="00412FFF" w:rsidP="005177E8">
            <w:pPr>
              <w:pStyle w:val="Tablebody"/>
              <w:rPr>
                <w:rStyle w:val="Hyperlink"/>
              </w:rPr>
            </w:pPr>
            <w:hyperlink r:id="rId767" w:history="1">
              <w:r w:rsidR="00C90D23" w:rsidRPr="00E542BC">
                <w:rPr>
                  <w:rStyle w:val="Hyperlink"/>
                </w:rPr>
                <w:t>http://icao.int/iwxxm/1.1/req/xsd-sigmet/analysis</w:t>
              </w:r>
            </w:hyperlink>
          </w:p>
          <w:p w14:paraId="349BF9FE" w14:textId="587C8790" w:rsidR="00C90D23" w:rsidRPr="00C76D2F" w:rsidRDefault="00C90D23" w:rsidP="005177E8">
            <w:pPr>
              <w:pStyle w:val="Tablebody"/>
            </w:pPr>
            <w:r w:rsidRPr="00C76D2F">
              <w:t xml:space="preserve">If reported, XML element </w:t>
            </w:r>
            <w:r w:rsidR="003666AC">
              <w:t>//</w:t>
            </w:r>
            <w:r w:rsidRPr="00C76D2F">
              <w:t xml:space="preserve">iwxxm:analysis shall contain a valid child element </w:t>
            </w:r>
            <w:r w:rsidR="00EB633D">
              <w:br/>
            </w:r>
            <w:r w:rsidR="003666AC">
              <w:t>//</w:t>
            </w:r>
            <w:r w:rsidRPr="00C76D2F">
              <w:t xml:space="preserve">om:OM_Observation of type SIGMETEvolvingConditionAnalysis. The value of XML attribute </w:t>
            </w:r>
            <w:r w:rsidR="003666AC">
              <w:t>//</w:t>
            </w:r>
            <w:r w:rsidRPr="00C76D2F">
              <w:t xml:space="preserve">iwxxm:analysis/om:OM_Observation/om:type/@xlink:href shall be the URI </w:t>
            </w:r>
            <w:r w:rsidRPr="00FE4565">
              <w:t>“</w:t>
            </w:r>
            <w:hyperlink r:id="rId768" w:history="1">
              <w:r w:rsidRPr="00C76D2F">
                <w:rPr>
                  <w:rStyle w:val="Hyperlink"/>
                </w:rPr>
                <w:t>http://codes.wmo.int/49-2/observation-type/IWXXM/1.0/SIGMETEvolvingConditionAnalysis</w:t>
              </w:r>
            </w:hyperlink>
            <w:r w:rsidRPr="00FE4565">
              <w:t>”</w:t>
            </w:r>
            <w:r w:rsidRPr="00C76D2F">
              <w:t>.</w:t>
            </w:r>
          </w:p>
        </w:tc>
      </w:tr>
      <w:tr w:rsidR="00071BDA" w:rsidRPr="00C76D2F" w14:paraId="01AD453C" w14:textId="77777777" w:rsidTr="000C3CE6">
        <w:trPr>
          <w:cantSplit/>
          <w:jc w:val="center"/>
        </w:trPr>
        <w:tc>
          <w:tcPr>
            <w:tcW w:w="1860" w:type="dxa"/>
            <w:shd w:val="clear" w:color="auto" w:fill="F2F2F2"/>
          </w:tcPr>
          <w:p w14:paraId="23AF7A73" w14:textId="30264C91" w:rsidR="00071BDA" w:rsidRPr="00C76D2F" w:rsidRDefault="00071BDA" w:rsidP="002613DF">
            <w:pPr>
              <w:pStyle w:val="Tablebodyshaded"/>
            </w:pPr>
            <w:r w:rsidRPr="00E542BC">
              <w:t>Requirement</w:t>
            </w:r>
          </w:p>
        </w:tc>
        <w:tc>
          <w:tcPr>
            <w:tcW w:w="7899" w:type="dxa"/>
          </w:tcPr>
          <w:p w14:paraId="03E02D91" w14:textId="77777777" w:rsidR="00BF3849" w:rsidRDefault="00412FFF" w:rsidP="005177E8">
            <w:pPr>
              <w:pStyle w:val="Tablebody"/>
              <w:rPr>
                <w:rStyle w:val="Hyperlink"/>
              </w:rPr>
            </w:pPr>
            <w:hyperlink r:id="rId769" w:history="1">
              <w:r w:rsidR="00071BDA" w:rsidRPr="00E542BC">
                <w:rPr>
                  <w:rStyle w:val="Hyperlink"/>
                </w:rPr>
                <w:t>http://icao.int/iwxxm/1.1/req/xsd-sigmet/forecast-position-analysis</w:t>
              </w:r>
            </w:hyperlink>
          </w:p>
          <w:p w14:paraId="31B7B9C1" w14:textId="41040476" w:rsidR="00BF3849" w:rsidRDefault="00071BDA" w:rsidP="005177E8">
            <w:pPr>
              <w:pStyle w:val="Tablebody"/>
            </w:pPr>
            <w:r w:rsidRPr="00E542BC">
              <w:t xml:space="preserve">If reported, the forecast position of the phenomenon shall be reported using the XML element </w:t>
            </w:r>
            <w:r w:rsidR="003666AC">
              <w:t>//</w:t>
            </w:r>
            <w:r w:rsidRPr="00E542BC">
              <w:t xml:space="preserve">iwxxm:forecastPositionAnalysis with valid child element </w:t>
            </w:r>
            <w:r w:rsidR="00145716">
              <w:br/>
            </w:r>
            <w:r w:rsidR="003666AC">
              <w:t>//</w:t>
            </w:r>
            <w:r w:rsidRPr="00E542BC">
              <w:t>om:OM_Observation of type SIGMETPositionAnalysis.</w:t>
            </w:r>
          </w:p>
          <w:p w14:paraId="1DF957E2" w14:textId="3C486746" w:rsidR="00071BDA" w:rsidRDefault="00071BDA" w:rsidP="005177E8">
            <w:pPr>
              <w:pStyle w:val="Tablebody"/>
            </w:pPr>
            <w:r w:rsidRPr="00E542BC">
              <w:t xml:space="preserve">The value of XML attribute </w:t>
            </w:r>
            <w:r w:rsidR="003666AC">
              <w:t>//</w:t>
            </w:r>
            <w:r w:rsidRPr="00E542BC">
              <w:t xml:space="preserve">iwxxm:forecastPositionAnalysis/om:OM_Observation/om:type/@xlink:href shall be the URI </w:t>
            </w:r>
            <w:r w:rsidRPr="00FE4565">
              <w:t>“</w:t>
            </w:r>
            <w:hyperlink r:id="rId770" w:history="1">
              <w:r w:rsidRPr="00F32A2A">
                <w:rPr>
                  <w:rStyle w:val="Hyperlink"/>
                </w:rPr>
                <w:t>http://codes.wmo.int/49-2/observation-type/IWXXM/1.0/SIGMETPositionAnalysis</w:t>
              </w:r>
            </w:hyperlink>
            <w:r w:rsidRPr="00FE4565">
              <w:t>”</w:t>
            </w:r>
            <w:r>
              <w:t>.</w:t>
            </w:r>
          </w:p>
        </w:tc>
      </w:tr>
      <w:tr w:rsidR="00C90D23" w:rsidRPr="00C76D2F" w14:paraId="50C96AEA" w14:textId="77777777" w:rsidTr="000C3CE6">
        <w:trPr>
          <w:cantSplit/>
          <w:jc w:val="center"/>
        </w:trPr>
        <w:tc>
          <w:tcPr>
            <w:tcW w:w="1860" w:type="dxa"/>
            <w:shd w:val="clear" w:color="auto" w:fill="F2F2F2"/>
          </w:tcPr>
          <w:p w14:paraId="61B6E213" w14:textId="77777777" w:rsidR="00C90D23" w:rsidRPr="00C76D2F" w:rsidRDefault="00C90D23" w:rsidP="002613DF">
            <w:pPr>
              <w:pStyle w:val="Tablebodyshaded"/>
            </w:pPr>
            <w:r w:rsidRPr="00C76D2F">
              <w:t>Requirement</w:t>
            </w:r>
          </w:p>
        </w:tc>
        <w:tc>
          <w:tcPr>
            <w:tcW w:w="7899" w:type="dxa"/>
          </w:tcPr>
          <w:p w14:paraId="400BEDC9" w14:textId="77777777" w:rsidR="00C90D23" w:rsidRPr="00E542BC" w:rsidRDefault="00412FFF" w:rsidP="005177E8">
            <w:pPr>
              <w:pStyle w:val="Tablebody"/>
              <w:rPr>
                <w:rStyle w:val="Hyperlink"/>
              </w:rPr>
            </w:pPr>
            <w:hyperlink r:id="rId771" w:history="1">
              <w:r w:rsidR="00C90D23" w:rsidRPr="00E542BC">
                <w:rPr>
                  <w:rStyle w:val="Hyperlink"/>
                </w:rPr>
                <w:t>http://icao.int/iwxxm/1.1/req/xsd-sigmet/status-normal</w:t>
              </w:r>
            </w:hyperlink>
          </w:p>
          <w:p w14:paraId="24AE0DAA" w14:textId="77777777" w:rsidR="00C90D23" w:rsidRPr="00C76D2F" w:rsidRDefault="00C90D23" w:rsidP="005177E8">
            <w:pPr>
              <w:pStyle w:val="Tablebody"/>
            </w:pPr>
            <w:r w:rsidRPr="00C76D2F">
              <w:t>If the status of the SIGMET is “NORMAL” (as specified by XML attribute @status), then:</w:t>
            </w:r>
          </w:p>
          <w:p w14:paraId="444EFDD6" w14:textId="008EF7AD" w:rsidR="00C90D23" w:rsidRPr="00C76D2F" w:rsidRDefault="00F32A2A" w:rsidP="00DC28D7">
            <w:pPr>
              <w:pStyle w:val="Tablebodyindent1"/>
            </w:pPr>
            <w:r>
              <w:t>(i)</w:t>
            </w:r>
            <w:r>
              <w:tab/>
              <w:t>T</w:t>
            </w:r>
            <w:r w:rsidR="00C90D23" w:rsidRPr="00C76D2F">
              <w:t>he characteristics of the SIGMET phenomenon shall be reported using</w:t>
            </w:r>
            <w:r w:rsidR="00C90D23">
              <w:t xml:space="preserve"> </w:t>
            </w:r>
            <w:r w:rsidR="00C90D23" w:rsidRPr="00C76D2F">
              <w:t xml:space="preserve">one or more of the XML element </w:t>
            </w:r>
            <w:r w:rsidR="003666AC">
              <w:t>//</w:t>
            </w:r>
            <w:r w:rsidR="00C90D23" w:rsidRPr="00C76D2F">
              <w:t>iwxxm:analysis;</w:t>
            </w:r>
          </w:p>
          <w:p w14:paraId="60D8AFA8" w14:textId="07C0618C" w:rsidR="00BF3849" w:rsidRDefault="00F32A2A" w:rsidP="00DC28D7">
            <w:pPr>
              <w:pStyle w:val="Tablebodyindent1"/>
            </w:pPr>
            <w:r>
              <w:t>(ii)</w:t>
            </w:r>
            <w:r>
              <w:tab/>
              <w:t>E</w:t>
            </w:r>
            <w:r w:rsidR="00C90D23" w:rsidRPr="00C76D2F">
              <w:t xml:space="preserve">ach XML element </w:t>
            </w:r>
            <w:r w:rsidR="00EE2231">
              <w:t>//</w:t>
            </w:r>
            <w:r w:rsidR="00C90D23" w:rsidRPr="00C76D2F">
              <w:t xml:space="preserve">iwxxm:analysis shall contain a valid element </w:t>
            </w:r>
            <w:r w:rsidR="003666AC">
              <w:t>//</w:t>
            </w:r>
            <w:r w:rsidR="00C90D23" w:rsidRPr="00C76D2F">
              <w:t>iwxxm:analysis/om:OM_Observation/om:result/iwxxm:EvolvingMeteorologicalCondition within which the characteristics of the SIGMET phenomenon are described;</w:t>
            </w:r>
          </w:p>
          <w:p w14:paraId="5B29E98A" w14:textId="7A6AE617" w:rsidR="00C90D23" w:rsidRPr="00C76D2F" w:rsidRDefault="00F32A2A" w:rsidP="00DC28D7">
            <w:pPr>
              <w:pStyle w:val="Tablebodyindent1"/>
            </w:pPr>
            <w:r>
              <w:t>(iii)</w:t>
            </w:r>
            <w:r>
              <w:tab/>
              <w:t>T</w:t>
            </w:r>
            <w:r w:rsidR="00C90D23" w:rsidRPr="00C76D2F">
              <w:t xml:space="preserve">he XML element </w:t>
            </w:r>
            <w:r w:rsidR="003666AC">
              <w:t>//</w:t>
            </w:r>
            <w:r w:rsidR="00C90D23" w:rsidRPr="00C76D2F">
              <w:t>iwxxm:cancelledSequenceNumber shall be absent; and</w:t>
            </w:r>
          </w:p>
          <w:p w14:paraId="71F14AA4" w14:textId="7209E877" w:rsidR="00C90D23" w:rsidRPr="00C76D2F" w:rsidRDefault="00F32A2A" w:rsidP="00DC28D7">
            <w:pPr>
              <w:pStyle w:val="Tablebodyindent1"/>
            </w:pPr>
            <w:r>
              <w:t>(iv)</w:t>
            </w:r>
            <w:r>
              <w:tab/>
              <w:t>T</w:t>
            </w:r>
            <w:r w:rsidR="00C90D23" w:rsidRPr="00C76D2F">
              <w:t xml:space="preserve">he XML element </w:t>
            </w:r>
            <w:r w:rsidR="003666AC">
              <w:t>//</w:t>
            </w:r>
            <w:r w:rsidR="00C90D23" w:rsidRPr="00C76D2F">
              <w:t>iwxxm:cancelledValidPeriod shall be absent.</w:t>
            </w:r>
          </w:p>
        </w:tc>
      </w:tr>
      <w:tr w:rsidR="00C90D23" w:rsidRPr="00C76D2F" w14:paraId="2C2D881C" w14:textId="77777777" w:rsidTr="000C3CE6">
        <w:trPr>
          <w:cantSplit/>
          <w:jc w:val="center"/>
        </w:trPr>
        <w:tc>
          <w:tcPr>
            <w:tcW w:w="1860" w:type="dxa"/>
            <w:shd w:val="clear" w:color="auto" w:fill="F2F2F2"/>
          </w:tcPr>
          <w:p w14:paraId="5A177E3B" w14:textId="77777777" w:rsidR="00C90D23" w:rsidRPr="00C76D2F" w:rsidRDefault="00C90D23" w:rsidP="002613DF">
            <w:pPr>
              <w:pStyle w:val="Tablebodyshaded"/>
            </w:pPr>
            <w:r w:rsidRPr="00C76D2F">
              <w:t>Requirement</w:t>
            </w:r>
          </w:p>
        </w:tc>
        <w:tc>
          <w:tcPr>
            <w:tcW w:w="7899" w:type="dxa"/>
          </w:tcPr>
          <w:p w14:paraId="52527480" w14:textId="77777777" w:rsidR="00C90D23" w:rsidRPr="00E542BC" w:rsidRDefault="00412FFF" w:rsidP="005177E8">
            <w:pPr>
              <w:pStyle w:val="Tablebody"/>
              <w:rPr>
                <w:rStyle w:val="Hyperlink"/>
              </w:rPr>
            </w:pPr>
            <w:hyperlink r:id="rId772" w:history="1">
              <w:r w:rsidR="00C90D23" w:rsidRPr="00E542BC">
                <w:rPr>
                  <w:rStyle w:val="Hyperlink"/>
                </w:rPr>
                <w:t>http://icao.int/iwxxm/1.1/req/xsd-sigmet/status-cancellation</w:t>
              </w:r>
            </w:hyperlink>
          </w:p>
          <w:p w14:paraId="404C2EE3" w14:textId="1E3B25C6" w:rsidR="00C90D23" w:rsidRPr="00C76D2F" w:rsidRDefault="00C90D23" w:rsidP="005177E8">
            <w:pPr>
              <w:pStyle w:val="Tablebody"/>
            </w:pPr>
            <w:r w:rsidRPr="00C76D2F">
              <w:t xml:space="preserve">If the status of the SIGMET is “CANCELLATION” (as specified by XML attribute </w:t>
            </w:r>
            <w:r w:rsidR="00723667">
              <w:br/>
            </w:r>
            <w:r w:rsidRPr="00C76D2F">
              <w:t>@status), then:</w:t>
            </w:r>
          </w:p>
          <w:p w14:paraId="45AF92E1" w14:textId="0128193E" w:rsidR="00C90D23" w:rsidRPr="00C76D2F" w:rsidRDefault="00E37EF8" w:rsidP="00DC28D7">
            <w:pPr>
              <w:pStyle w:val="Tablebodyindent1"/>
            </w:pPr>
            <w:r>
              <w:t>(i)</w:t>
            </w:r>
            <w:r>
              <w:tab/>
              <w:t>T</w:t>
            </w:r>
            <w:r w:rsidR="00C90D23" w:rsidRPr="00C76D2F">
              <w:t xml:space="preserve">he details of the airspace for which the SIGMET has been cancelled shall be provided by a single instance of XML element </w:t>
            </w:r>
            <w:r w:rsidR="003666AC">
              <w:t>//</w:t>
            </w:r>
            <w:r w:rsidR="00C90D23" w:rsidRPr="00C76D2F">
              <w:t>iwxxm:analysis;</w:t>
            </w:r>
          </w:p>
          <w:p w14:paraId="7BA2A876" w14:textId="7A5D044F" w:rsidR="00C90D23" w:rsidRPr="00C76D2F" w:rsidRDefault="00E37EF8" w:rsidP="00DC28D7">
            <w:pPr>
              <w:pStyle w:val="Tablebodyindent1"/>
            </w:pPr>
            <w:r>
              <w:t>(ii)</w:t>
            </w:r>
            <w:r>
              <w:tab/>
              <w:t>T</w:t>
            </w:r>
            <w:r w:rsidR="00C90D23" w:rsidRPr="00C76D2F">
              <w:t xml:space="preserve">he XML element </w:t>
            </w:r>
            <w:r w:rsidR="003666AC">
              <w:t>//</w:t>
            </w:r>
            <w:r w:rsidR="00C90D23" w:rsidRPr="00C76D2F">
              <w:t xml:space="preserve">iwxxm:analysis/om:OM_Observation/om:result shall have no child elements and XML attribute </w:t>
            </w:r>
            <w:r w:rsidR="003666AC">
              <w:t>//</w:t>
            </w:r>
            <w:r w:rsidR="00C90D23" w:rsidRPr="00C76D2F">
              <w:t>iwxxm:analysis/om:OM_Observation/om:result/@nilReason shall provide an appropriate nil-reason;</w:t>
            </w:r>
          </w:p>
          <w:p w14:paraId="2A25B832" w14:textId="0B23ACCD" w:rsidR="00C90D23" w:rsidRPr="00C76D2F" w:rsidRDefault="00E37EF8" w:rsidP="00DC28D7">
            <w:pPr>
              <w:pStyle w:val="Tablebodyindent1"/>
            </w:pPr>
            <w:r>
              <w:t>(iii)</w:t>
            </w:r>
            <w:r>
              <w:tab/>
            </w:r>
            <w:r w:rsidRPr="00FD4D49">
              <w:t>T</w:t>
            </w:r>
            <w:r w:rsidR="00C90D23" w:rsidRPr="00FD4D49">
              <w:t xml:space="preserve">he value </w:t>
            </w:r>
            <w:r w:rsidR="00DD3662">
              <w:t xml:space="preserve">of </w:t>
            </w:r>
            <w:r w:rsidR="00C90D23" w:rsidRPr="00FD4D49">
              <w:t>XML element</w:t>
            </w:r>
            <w:r w:rsidR="00C90D23" w:rsidRPr="00C76D2F">
              <w:t xml:space="preserve"> </w:t>
            </w:r>
            <w:r w:rsidR="003666AC">
              <w:t>//</w:t>
            </w:r>
            <w:r w:rsidR="00C90D23" w:rsidRPr="00C76D2F">
              <w:t xml:space="preserve">iwxxm:cancelledSequenceNumber </w:t>
            </w:r>
            <w:r w:rsidR="00C90D23" w:rsidRPr="007D5E59">
              <w:t>shall indicate</w:t>
            </w:r>
            <w:r w:rsidR="00C90D23" w:rsidRPr="00C76D2F">
              <w:t xml:space="preserve"> the sequence number of the SIGMET that has been cancelled; and</w:t>
            </w:r>
          </w:p>
          <w:p w14:paraId="04181D6D" w14:textId="1C2CA08A" w:rsidR="00C90D23" w:rsidRPr="00C76D2F" w:rsidRDefault="00E37EF8" w:rsidP="00DC28D7">
            <w:pPr>
              <w:pStyle w:val="Tablebodyindent1"/>
            </w:pPr>
            <w:r>
              <w:t>(iv)</w:t>
            </w:r>
            <w:r>
              <w:tab/>
              <w:t>T</w:t>
            </w:r>
            <w:r w:rsidR="00C90D23" w:rsidRPr="00C76D2F">
              <w:t xml:space="preserve">he XML element </w:t>
            </w:r>
            <w:r w:rsidR="003666AC">
              <w:t>//</w:t>
            </w:r>
            <w:r w:rsidR="00C90D23" w:rsidRPr="00C76D2F">
              <w:t xml:space="preserve">iwxxm:cancelledValidPeriod </w:t>
            </w:r>
            <w:r w:rsidR="00C90D23" w:rsidRPr="00FE4565">
              <w:t xml:space="preserve">shall </w:t>
            </w:r>
            <w:r w:rsidR="00FE4565">
              <w:t>contain</w:t>
            </w:r>
            <w:r w:rsidR="00FE4565" w:rsidRPr="00FE4565">
              <w:t xml:space="preserve"> </w:t>
            </w:r>
            <w:r w:rsidR="00C90D23" w:rsidRPr="00FE4565">
              <w:t>a valid child element</w:t>
            </w:r>
            <w:r w:rsidR="00C90D23" w:rsidRPr="00C76D2F">
              <w:t xml:space="preserve"> gml:TimePeriod that indicates the validity period of the SIGMET that has been cancelled.</w:t>
            </w:r>
          </w:p>
        </w:tc>
      </w:tr>
      <w:tr w:rsidR="00C90D23" w:rsidRPr="00C76D2F" w14:paraId="299E5123" w14:textId="77777777" w:rsidTr="000C3CE6">
        <w:trPr>
          <w:cantSplit/>
          <w:jc w:val="center"/>
        </w:trPr>
        <w:tc>
          <w:tcPr>
            <w:tcW w:w="1860" w:type="dxa"/>
            <w:shd w:val="clear" w:color="auto" w:fill="F2F2F2"/>
            <w:tcMar>
              <w:left w:w="20" w:type="dxa"/>
              <w:right w:w="0" w:type="dxa"/>
            </w:tcMar>
          </w:tcPr>
          <w:p w14:paraId="69CB65C6" w14:textId="77777777" w:rsidR="00C90D23" w:rsidRPr="00C76D2F" w:rsidRDefault="00C90D23" w:rsidP="002613DF">
            <w:pPr>
              <w:pStyle w:val="Tablebodyshaded"/>
            </w:pPr>
            <w:r w:rsidRPr="00C76D2F">
              <w:lastRenderedPageBreak/>
              <w:t>Recommendation</w:t>
            </w:r>
          </w:p>
        </w:tc>
        <w:tc>
          <w:tcPr>
            <w:tcW w:w="7899" w:type="dxa"/>
          </w:tcPr>
          <w:p w14:paraId="3B0C4156" w14:textId="6E6EFEEF" w:rsidR="00C90D23" w:rsidRPr="00E542BC" w:rsidRDefault="00412FFF" w:rsidP="005177E8">
            <w:pPr>
              <w:pStyle w:val="Tablebody"/>
              <w:rPr>
                <w:rStyle w:val="Hyperlink"/>
              </w:rPr>
            </w:pPr>
            <w:hyperlink r:id="rId773" w:history="1">
              <w:r w:rsidR="00CD28E6" w:rsidRPr="004B1D08">
                <w:rPr>
                  <w:rStyle w:val="Hyperlink"/>
                </w:rPr>
                <w:t>http://icao.int/iwxxm/1.1/req/xsd-sigmet/issuing-air-traffic-services-unit-type</w:t>
              </w:r>
            </w:hyperlink>
          </w:p>
          <w:p w14:paraId="60334300" w14:textId="7582D077" w:rsidR="00C90D23" w:rsidRPr="00C76D2F" w:rsidRDefault="00C90D23" w:rsidP="00C03661">
            <w:pPr>
              <w:pStyle w:val="Tablebody"/>
            </w:pPr>
            <w:r w:rsidRPr="00C76D2F">
              <w:t>The value of XML element //iwxxm:SIGMET/iwxxm:issuingAirTrafficServicesUnit/saf:Unit/saf:type should be one of the enumeration: “ATSU” (</w:t>
            </w:r>
            <w:r w:rsidR="00C03661">
              <w:t>A</w:t>
            </w:r>
            <w:r w:rsidRPr="00C76D2F">
              <w:t xml:space="preserve">ir </w:t>
            </w:r>
            <w:r w:rsidR="00C03661">
              <w:t>T</w:t>
            </w:r>
            <w:r w:rsidRPr="00C76D2F">
              <w:t xml:space="preserve">raffic </w:t>
            </w:r>
            <w:r w:rsidR="00C03661">
              <w:t>S</w:t>
            </w:r>
            <w:r w:rsidRPr="00C76D2F">
              <w:t xml:space="preserve">ervices </w:t>
            </w:r>
            <w:r w:rsidR="00C03661">
              <w:t>U</w:t>
            </w:r>
            <w:r w:rsidRPr="00C76D2F">
              <w:t>nit) or “FIC” (</w:t>
            </w:r>
            <w:r w:rsidR="00C03661">
              <w:t>F</w:t>
            </w:r>
            <w:r w:rsidRPr="00C76D2F">
              <w:t xml:space="preserve">light </w:t>
            </w:r>
            <w:r w:rsidR="00C03661">
              <w:t>I</w:t>
            </w:r>
            <w:r w:rsidRPr="00C76D2F">
              <w:t xml:space="preserve">nformation </w:t>
            </w:r>
            <w:r w:rsidR="00C03661">
              <w:t>C</w:t>
            </w:r>
            <w:r w:rsidRPr="00C76D2F">
              <w:t>entre).</w:t>
            </w:r>
          </w:p>
        </w:tc>
      </w:tr>
      <w:tr w:rsidR="00C90D23" w:rsidRPr="00C76D2F" w14:paraId="174B4744" w14:textId="77777777" w:rsidTr="000C3CE6">
        <w:trPr>
          <w:cantSplit/>
          <w:jc w:val="center"/>
        </w:trPr>
        <w:tc>
          <w:tcPr>
            <w:tcW w:w="1860" w:type="dxa"/>
            <w:shd w:val="clear" w:color="auto" w:fill="F2F2F2"/>
            <w:tcMar>
              <w:left w:w="20" w:type="dxa"/>
              <w:right w:w="0" w:type="dxa"/>
            </w:tcMar>
          </w:tcPr>
          <w:p w14:paraId="399B620A" w14:textId="77777777" w:rsidR="00C90D23" w:rsidRPr="00C76D2F" w:rsidRDefault="00C90D23" w:rsidP="002613DF">
            <w:pPr>
              <w:pStyle w:val="Tablebodyshaded"/>
            </w:pPr>
            <w:r w:rsidRPr="00C76D2F">
              <w:t>Recommendation</w:t>
            </w:r>
          </w:p>
        </w:tc>
        <w:tc>
          <w:tcPr>
            <w:tcW w:w="7899" w:type="dxa"/>
          </w:tcPr>
          <w:p w14:paraId="31EEC968" w14:textId="77777777" w:rsidR="00BF3849" w:rsidRDefault="00412FFF" w:rsidP="005177E8">
            <w:pPr>
              <w:pStyle w:val="Tablebody"/>
              <w:rPr>
                <w:rStyle w:val="Hyperlink"/>
              </w:rPr>
            </w:pPr>
            <w:hyperlink r:id="rId774" w:history="1">
              <w:r w:rsidR="00C90D23" w:rsidRPr="007073C0">
                <w:rPr>
                  <w:rStyle w:val="Hyperlink"/>
                </w:rPr>
                <w:t>http://icao.int/iwxxm/1.1/req/xsd-sigmet/valid-period-start-matches-result-time</w:t>
              </w:r>
            </w:hyperlink>
          </w:p>
          <w:p w14:paraId="1F1C2F32" w14:textId="73D79EAA" w:rsidR="00C90D23" w:rsidRPr="00C76D2F" w:rsidRDefault="00C90D23" w:rsidP="005177E8">
            <w:pPr>
              <w:pStyle w:val="Tablebody"/>
            </w:pPr>
            <w:r w:rsidRPr="00C76D2F">
              <w:t>The start time of the validity period of the SIGMET report (expressed using XML element //iwxxm:validPeriod/gml:TimePeriod/gml:beginPosition) should match the result time of each SIGMET analysis included within the report (expressed using XML element //om:OM_Observation/om:resultTime/gml:TimeInstant/gml:timePosition).</w:t>
            </w:r>
          </w:p>
        </w:tc>
      </w:tr>
      <w:tr w:rsidR="00C90D23" w:rsidRPr="00C76D2F" w14:paraId="1BE2C681" w14:textId="77777777" w:rsidTr="000C3CE6">
        <w:trPr>
          <w:cantSplit/>
          <w:jc w:val="center"/>
        </w:trPr>
        <w:tc>
          <w:tcPr>
            <w:tcW w:w="1860" w:type="dxa"/>
            <w:shd w:val="clear" w:color="auto" w:fill="F2F2F2"/>
            <w:tcMar>
              <w:left w:w="20" w:type="dxa"/>
              <w:right w:w="0" w:type="dxa"/>
            </w:tcMar>
          </w:tcPr>
          <w:p w14:paraId="3DF9B4B9" w14:textId="77777777" w:rsidR="00C90D23" w:rsidRPr="00C76D2F" w:rsidRDefault="00C90D23" w:rsidP="002613DF">
            <w:pPr>
              <w:pStyle w:val="Tablebodyshaded"/>
            </w:pPr>
            <w:r w:rsidRPr="00C76D2F">
              <w:t>Recommendation</w:t>
            </w:r>
          </w:p>
        </w:tc>
        <w:tc>
          <w:tcPr>
            <w:tcW w:w="7899" w:type="dxa"/>
          </w:tcPr>
          <w:p w14:paraId="2F96FFD0" w14:textId="77777777" w:rsidR="00C90D23" w:rsidRPr="007073C0" w:rsidRDefault="00412FFF" w:rsidP="005177E8">
            <w:pPr>
              <w:pStyle w:val="Tablebody"/>
              <w:rPr>
                <w:rStyle w:val="Hyperlink"/>
              </w:rPr>
            </w:pPr>
            <w:hyperlink r:id="rId775" w:history="1">
              <w:r w:rsidR="00C90D23" w:rsidRPr="007073C0">
                <w:rPr>
                  <w:rStyle w:val="Hyperlink"/>
                </w:rPr>
                <w:t>http://icao.int/iwxxm/1.1/req/xsd-sigmet/valid-time-includes-all-phenomenon-times</w:t>
              </w:r>
            </w:hyperlink>
          </w:p>
          <w:p w14:paraId="4EE0A9E6" w14:textId="257171A5" w:rsidR="00C90D23" w:rsidRPr="00C76D2F" w:rsidRDefault="00C90D23" w:rsidP="00DD7E09">
            <w:pPr>
              <w:pStyle w:val="Tablebody"/>
            </w:pPr>
            <w:r w:rsidRPr="00C76D2F">
              <w:t xml:space="preserve">The observation and/or forecast times of all SIGMET analyses </w:t>
            </w:r>
            <w:r w:rsidRPr="007073C0">
              <w:t>and, if reported, forecast position analyses</w:t>
            </w:r>
            <w:r>
              <w:t xml:space="preserve"> </w:t>
            </w:r>
            <w:r w:rsidRPr="00C76D2F">
              <w:t xml:space="preserve">included in the report (specified by XML element </w:t>
            </w:r>
            <w:r w:rsidR="00812019">
              <w:br/>
            </w:r>
            <w:r w:rsidRPr="00C76D2F">
              <w:t>//om:OM_Observation/om:phenomenonTime/</w:t>
            </w:r>
            <w:r w:rsidRPr="00DD7E09">
              <w:t>*</w:t>
            </w:r>
            <w:r w:rsidRPr="00C76D2F">
              <w:t>) should occur within the valid time period of the SIGMET (specified by XML element //iwxxm:validPeriod/gml:TimePeriod).</w:t>
            </w:r>
            <w:r w:rsidR="008E0A2A">
              <w:t xml:space="preserve"> </w:t>
            </w:r>
          </w:p>
        </w:tc>
      </w:tr>
      <w:tr w:rsidR="00C90D23" w:rsidRPr="00C76D2F" w14:paraId="2402BA7E" w14:textId="77777777" w:rsidTr="000C3CE6">
        <w:trPr>
          <w:cantSplit/>
          <w:jc w:val="center"/>
        </w:trPr>
        <w:tc>
          <w:tcPr>
            <w:tcW w:w="1860" w:type="dxa"/>
            <w:shd w:val="clear" w:color="auto" w:fill="F2F2F2"/>
            <w:tcMar>
              <w:left w:w="20" w:type="dxa"/>
              <w:right w:w="0" w:type="dxa"/>
            </w:tcMar>
          </w:tcPr>
          <w:p w14:paraId="65E6168E" w14:textId="77777777" w:rsidR="00C90D23" w:rsidRPr="00C76D2F" w:rsidRDefault="00C90D23" w:rsidP="002613DF">
            <w:pPr>
              <w:pStyle w:val="Tablebodyshaded"/>
            </w:pPr>
            <w:r w:rsidRPr="00C76D2F">
              <w:t>Recommendation</w:t>
            </w:r>
          </w:p>
        </w:tc>
        <w:tc>
          <w:tcPr>
            <w:tcW w:w="7899" w:type="dxa"/>
          </w:tcPr>
          <w:p w14:paraId="238041AD" w14:textId="77777777" w:rsidR="00BF3849" w:rsidRDefault="00412FFF" w:rsidP="005177E8">
            <w:pPr>
              <w:pStyle w:val="Tablebody"/>
              <w:rPr>
                <w:rStyle w:val="Hyperlink"/>
              </w:rPr>
            </w:pPr>
            <w:hyperlink r:id="rId776" w:history="1">
              <w:r w:rsidR="00C90D23" w:rsidRPr="007073C0">
                <w:rPr>
                  <w:rStyle w:val="Hyperlink"/>
                </w:rPr>
                <w:t>http://icao.int/iwxxm/1.1/req/xsd-sigmet/7-point-definition-of-airspace-volume</w:t>
              </w:r>
            </w:hyperlink>
          </w:p>
          <w:p w14:paraId="56700F2B" w14:textId="30B1791E" w:rsidR="00C90D23" w:rsidRPr="00C76D2F" w:rsidRDefault="00C90D23" w:rsidP="005177E8">
            <w:pPr>
              <w:pStyle w:val="Tablebody"/>
            </w:pPr>
            <w:r w:rsidRPr="00C76D2F">
              <w:t>The horizontal extent of any airspace volumes enclosing a SIGMET phenomenon (reported using XML element //om:OM_Observation/om:result/*/iwxxm:geometry/saf:AirspaceVolume/saf:horizontalProjection) should use no more than seven points to define the bounding polygon.</w:t>
            </w:r>
          </w:p>
        </w:tc>
      </w:tr>
    </w:tbl>
    <w:p w14:paraId="5C57C175" w14:textId="77777777" w:rsidR="00203AD6" w:rsidRDefault="00C90D23" w:rsidP="000B1FE6">
      <w:pPr>
        <w:pStyle w:val="Notesheading"/>
      </w:pPr>
      <w:r>
        <w:t>Note</w:t>
      </w:r>
      <w:r w:rsidR="00203AD6">
        <w:t>s</w:t>
      </w:r>
      <w:r>
        <w:t>:</w:t>
      </w:r>
    </w:p>
    <w:p w14:paraId="6461C049" w14:textId="1E29C65A" w:rsidR="005C1479" w:rsidRDefault="00203AD6" w:rsidP="000B1FE6">
      <w:pPr>
        <w:pStyle w:val="Notes1"/>
      </w:pPr>
      <w:r>
        <w:t>1.</w:t>
      </w:r>
      <w:r w:rsidR="00C90D23">
        <w:tab/>
        <w:t>R</w:t>
      </w:r>
      <w:r w:rsidR="00C90D23" w:rsidRPr="00C76D2F">
        <w:t xml:space="preserve">equirements relating to sequence numbers within SIGMET reports are specified in </w:t>
      </w:r>
      <w:r w:rsidR="00C90D23">
        <w:t xml:space="preserve">the </w:t>
      </w:r>
      <w:r w:rsidR="00C90D23" w:rsidRPr="00A1322F">
        <w:rPr>
          <w:rStyle w:val="Italic"/>
        </w:rPr>
        <w:t>Technical Regulations</w:t>
      </w:r>
      <w:r w:rsidR="004016CF" w:rsidRPr="00A1322F">
        <w:rPr>
          <w:rStyle w:val="Italic"/>
        </w:rPr>
        <w:t xml:space="preserve"> </w:t>
      </w:r>
      <w:r w:rsidR="004016CF" w:rsidRPr="00B32738">
        <w:t>(WMO-</w:t>
      </w:r>
      <w:r w:rsidR="00C71E2C">
        <w:t>No. </w:t>
      </w:r>
      <w:r w:rsidR="004016CF" w:rsidRPr="00B32738">
        <w:t>49)</w:t>
      </w:r>
      <w:r w:rsidR="00C90D23" w:rsidRPr="00C76D2F">
        <w:t xml:space="preserve">, </w:t>
      </w:r>
      <w:r w:rsidR="00C71E2C">
        <w:t>Volume </w:t>
      </w:r>
      <w:r w:rsidR="00C90D23" w:rsidRPr="00C76D2F">
        <w:t xml:space="preserve">II, </w:t>
      </w:r>
      <w:r w:rsidR="00C71E2C">
        <w:t>Part </w:t>
      </w:r>
      <w:r w:rsidR="00C90D23" w:rsidRPr="004016CF">
        <w:t xml:space="preserve">II, </w:t>
      </w:r>
      <w:r w:rsidR="00C71E2C">
        <w:t>Appendix </w:t>
      </w:r>
      <w:r w:rsidR="00C90D23" w:rsidRPr="004016CF">
        <w:t>6, 1.1.3</w:t>
      </w:r>
      <w:r w:rsidR="00C90D23" w:rsidRPr="00C76D2F">
        <w:t>.</w:t>
      </w:r>
    </w:p>
    <w:p w14:paraId="3765AFA5" w14:textId="19FB4586" w:rsidR="005C1479" w:rsidRDefault="00203AD6" w:rsidP="000B1FE6">
      <w:pPr>
        <w:pStyle w:val="Notes1"/>
      </w:pPr>
      <w:r>
        <w:t>2.</w:t>
      </w:r>
      <w:r w:rsidR="00C90D23" w:rsidRPr="00B32738">
        <w:tab/>
        <w:t xml:space="preserve">Requirements </w:t>
      </w:r>
      <w:r w:rsidR="00764F03">
        <w:t>for reporting</w:t>
      </w:r>
      <w:r w:rsidR="00817455">
        <w:t xml:space="preserve"> the</w:t>
      </w:r>
      <w:r w:rsidR="00C90D23" w:rsidRPr="00B32738">
        <w:t xml:space="preserve"> SIGMET phenomenon are specified in the </w:t>
      </w:r>
      <w:r w:rsidR="00C90D23" w:rsidRPr="00A1322F">
        <w:rPr>
          <w:rStyle w:val="Italic"/>
        </w:rPr>
        <w:t>Technical Regulations</w:t>
      </w:r>
      <w:r w:rsidR="004016CF">
        <w:t xml:space="preserve"> </w:t>
      </w:r>
      <w:r w:rsidR="004016CF" w:rsidRPr="00B32738">
        <w:t>(WMO-</w:t>
      </w:r>
      <w:r w:rsidR="00C71E2C">
        <w:t>No. </w:t>
      </w:r>
      <w:r w:rsidR="004016CF" w:rsidRPr="00B32738">
        <w:t>49)</w:t>
      </w:r>
      <w:r w:rsidR="00C90D23" w:rsidRPr="00B32738">
        <w:t xml:space="preserve">, </w:t>
      </w:r>
      <w:r w:rsidR="00C71E2C">
        <w:t>Volume </w:t>
      </w:r>
      <w:r w:rsidR="00C90D23" w:rsidRPr="00B32738">
        <w:t xml:space="preserve">II, </w:t>
      </w:r>
      <w:r w:rsidR="00C71E2C">
        <w:t>Part </w:t>
      </w:r>
      <w:r w:rsidR="00C90D23" w:rsidRPr="004016CF">
        <w:t xml:space="preserve">II, </w:t>
      </w:r>
      <w:r w:rsidR="00C71E2C">
        <w:t>Appendix </w:t>
      </w:r>
      <w:r w:rsidR="00C90D23" w:rsidRPr="004016CF">
        <w:t>6, 1.1.4</w:t>
      </w:r>
      <w:r w:rsidR="00C90D23" w:rsidRPr="00B32738">
        <w:t>.</w:t>
      </w:r>
    </w:p>
    <w:p w14:paraId="037C892A" w14:textId="151A9227" w:rsidR="00C90D23" w:rsidRPr="00B32738" w:rsidRDefault="00203AD6" w:rsidP="000B1FE6">
      <w:pPr>
        <w:pStyle w:val="Notes1"/>
      </w:pPr>
      <w:r>
        <w:t>3.</w:t>
      </w:r>
      <w:r w:rsidR="00C90D23" w:rsidRPr="00B32738">
        <w:tab/>
        <w:t>A forecast position may be provided for a volcanic ash cloud, the centre of a tropical cyclone or other hazardous phenomena at the end of the validity period of the SIGMET message.</w:t>
      </w:r>
    </w:p>
    <w:p w14:paraId="5BA6B07A" w14:textId="0615461C" w:rsidR="00C90D23" w:rsidRPr="00C76D2F" w:rsidRDefault="00203AD6" w:rsidP="000B1FE6">
      <w:pPr>
        <w:pStyle w:val="Notes1"/>
      </w:pPr>
      <w:r>
        <w:t>4.</w:t>
      </w:r>
      <w:r w:rsidR="00C90D23">
        <w:tab/>
        <w:t>W</w:t>
      </w:r>
      <w:r w:rsidR="00C90D23" w:rsidRPr="00C76D2F">
        <w:t>ithin an XML encoded SIGMET</w:t>
      </w:r>
      <w:r w:rsidR="000F3F56">
        <w:t>,</w:t>
      </w:r>
      <w:r w:rsidR="00C90D23" w:rsidRPr="00C76D2F">
        <w:t xml:space="preserve"> it is likely that only one instance of saf:Airspace will physically be present; subsequent assertions about the airspace may use xlinks to refer to the previously defined saf:Airspace element in order to keep the XML document size small. As such, validation of requirement </w:t>
      </w:r>
      <w:hyperlink r:id="rId777" w:history="1">
        <w:r w:rsidR="00C90D23" w:rsidRPr="007073C0">
          <w:rPr>
            <w:rStyle w:val="Hyperlink"/>
          </w:rPr>
          <w:t>http://icao.int/iwxxm/1.1/req/xsd-sigmet/unique-subject-airspace</w:t>
        </w:r>
      </w:hyperlink>
      <w:r w:rsidR="00C90D23">
        <w:t xml:space="preserve"> </w:t>
      </w:r>
      <w:r w:rsidR="00C90D23" w:rsidRPr="00C76D2F">
        <w:t>is applied once any xlinks, if used, have been resolved.</w:t>
      </w:r>
    </w:p>
    <w:p w14:paraId="2C9E647C" w14:textId="45F9BEF8" w:rsidR="005C1479" w:rsidRDefault="00203AD6" w:rsidP="000B1FE6">
      <w:pPr>
        <w:pStyle w:val="Notes1"/>
      </w:pPr>
      <w:r>
        <w:t>5.</w:t>
      </w:r>
      <w:r w:rsidR="00C90D23">
        <w:tab/>
      </w:r>
      <w:r w:rsidR="00125EC3" w:rsidRPr="009A0E8C">
        <w:t xml:space="preserve">Code </w:t>
      </w:r>
      <w:r w:rsidR="00C71E2C">
        <w:t>table D</w:t>
      </w:r>
      <w:r w:rsidR="00C90D23" w:rsidRPr="009A0E8C">
        <w:t>-1</w:t>
      </w:r>
      <w:r w:rsidR="00C90D23" w:rsidRPr="00C76D2F">
        <w:t xml:space="preserve"> provides a set of nil reason codes and is published at </w:t>
      </w:r>
      <w:hyperlink r:id="rId778" w:history="1">
        <w:r w:rsidR="00C90D23" w:rsidRPr="00C76D2F">
          <w:rPr>
            <w:rStyle w:val="Hyperlink"/>
          </w:rPr>
          <w:t>http://codes.wmo.int/common/nil</w:t>
        </w:r>
      </w:hyperlink>
      <w:r w:rsidR="00C90D23" w:rsidRPr="00C76D2F">
        <w:t>.</w:t>
      </w:r>
    </w:p>
    <w:p w14:paraId="6AD9B995" w14:textId="7E54DA0B" w:rsidR="00C90D23" w:rsidRPr="00C76D2F" w:rsidRDefault="00203AD6" w:rsidP="000B1FE6">
      <w:pPr>
        <w:pStyle w:val="Notes1"/>
      </w:pPr>
      <w:r>
        <w:t>6.</w:t>
      </w:r>
      <w:r w:rsidR="00C90D23">
        <w:tab/>
      </w:r>
      <w:r w:rsidR="00125EC3" w:rsidRPr="009A0E8C">
        <w:t xml:space="preserve">Code </w:t>
      </w:r>
      <w:r w:rsidR="00C71E2C">
        <w:t>table D</w:t>
      </w:r>
      <w:r w:rsidR="00C90D23" w:rsidRPr="009A0E8C">
        <w:t>-</w:t>
      </w:r>
      <w:r w:rsidR="00C12BD7" w:rsidRPr="009A0E8C">
        <w:t>10</w:t>
      </w:r>
      <w:r w:rsidR="00C90D23" w:rsidRPr="00C76D2F">
        <w:t xml:space="preserve"> is published online at </w:t>
      </w:r>
      <w:hyperlink r:id="rId779" w:history="1">
        <w:r w:rsidR="00C90D23" w:rsidRPr="00C76D2F">
          <w:rPr>
            <w:rStyle w:val="Hyperlink"/>
          </w:rPr>
          <w:t>http://codes.wmo.int/49-2/SigWxPhenomena</w:t>
        </w:r>
      </w:hyperlink>
      <w:r w:rsidR="00C90D23" w:rsidRPr="00C76D2F">
        <w:t>.</w:t>
      </w:r>
    </w:p>
    <w:p w14:paraId="3DB16A29" w14:textId="28D575F5" w:rsidR="00C90D23" w:rsidRPr="00281537" w:rsidRDefault="00C90D23" w:rsidP="00DC28D7">
      <w:pPr>
        <w:pStyle w:val="Heading20"/>
      </w:pPr>
      <w:bookmarkStart w:id="212" w:name="IwxxmVaSigmet"/>
      <w:bookmarkStart w:id="213" w:name="_Toc392055769"/>
      <w:r w:rsidRPr="00281537">
        <w:t>205.32</w:t>
      </w:r>
      <w:bookmarkEnd w:id="212"/>
      <w:r w:rsidR="00AC2FFC">
        <w:tab/>
        <w:t>Requirements class</w:t>
      </w:r>
      <w:r w:rsidRPr="00281537">
        <w:t>: Volcanic ash SIGMET</w:t>
      </w:r>
      <w:bookmarkEnd w:id="213"/>
    </w:p>
    <w:p w14:paraId="5A42896D" w14:textId="501C1D21" w:rsidR="00C90D23" w:rsidRPr="00C76D2F" w:rsidRDefault="00C90D23" w:rsidP="00DC28D7">
      <w:pPr>
        <w:pStyle w:val="Bodytext1"/>
      </w:pPr>
      <w:r w:rsidRPr="00C76D2F">
        <w:t>205.32.1</w:t>
      </w:r>
      <w:r w:rsidRPr="00C76D2F">
        <w:tab/>
        <w:t xml:space="preserve">This requirements class is used to describe the </w:t>
      </w:r>
      <w:r w:rsidR="008B00AE">
        <w:t>v</w:t>
      </w:r>
      <w:r w:rsidRPr="008B00AE">
        <w:t xml:space="preserve">olcanic </w:t>
      </w:r>
      <w:r w:rsidR="008B00AE">
        <w:t>a</w:t>
      </w:r>
      <w:r w:rsidRPr="008B00AE">
        <w:t>sh (VA)</w:t>
      </w:r>
      <w:r w:rsidRPr="00C76D2F">
        <w:t xml:space="preserve"> SIGMET report, which includes additional information about the source volcano and the forecast position of the volcanic ash at the end of the validity period of the SIGMET.</w:t>
      </w:r>
    </w:p>
    <w:p w14:paraId="16266D54" w14:textId="198D119C" w:rsidR="00327840" w:rsidRDefault="00C90D23" w:rsidP="00DC28D7">
      <w:pPr>
        <w:pStyle w:val="Bodytext1"/>
      </w:pPr>
      <w:r w:rsidRPr="00C76D2F">
        <w:t>205.32.2</w:t>
      </w:r>
      <w:r w:rsidRPr="00C76D2F">
        <w:tab/>
        <w:t>XML elements describing VA</w:t>
      </w:r>
      <w:r w:rsidR="002106BB">
        <w:t xml:space="preserve"> </w:t>
      </w:r>
      <w:r w:rsidRPr="00C76D2F">
        <w:t xml:space="preserve">SIGMET reports shall conform to all </w:t>
      </w:r>
      <w:r w:rsidR="00C53D46">
        <w:t>r</w:t>
      </w:r>
      <w:r w:rsidRPr="00C76D2F">
        <w:t>equirements specified in</w:t>
      </w:r>
      <w:r w:rsidR="00226076">
        <w:t xml:space="preserve"> </w:t>
      </w:r>
      <w:r w:rsidR="00C71E2C">
        <w:t>Table 7</w:t>
      </w:r>
      <w:r w:rsidR="00226076">
        <w:t>1.</w:t>
      </w:r>
    </w:p>
    <w:p w14:paraId="7D4267CC" w14:textId="392141B3" w:rsidR="00C90D23" w:rsidRPr="00C76D2F" w:rsidRDefault="00C90D23" w:rsidP="00DC28D7">
      <w:pPr>
        <w:pStyle w:val="Bodytext1"/>
      </w:pPr>
      <w:r w:rsidRPr="00C76D2F">
        <w:t>205.32.3</w:t>
      </w:r>
      <w:r w:rsidRPr="00C76D2F">
        <w:tab/>
        <w:t>XML elements describing VA</w:t>
      </w:r>
      <w:r w:rsidR="002106BB">
        <w:t xml:space="preserve"> </w:t>
      </w:r>
      <w:r w:rsidRPr="00C76D2F">
        <w:t xml:space="preserve">SIGMET reports shall conform to all </w:t>
      </w:r>
      <w:r w:rsidR="00C53D46">
        <w:t>r</w:t>
      </w:r>
      <w:r w:rsidRPr="00C76D2F">
        <w:t>equirements of all relevant dependencies specified in</w:t>
      </w:r>
      <w:r w:rsidR="00226076">
        <w:t xml:space="preserve"> </w:t>
      </w:r>
      <w:r w:rsidR="00C71E2C">
        <w:t>Table 7</w:t>
      </w:r>
      <w:r w:rsidR="00226076">
        <w:t>1.</w:t>
      </w:r>
    </w:p>
    <w:p w14:paraId="132A2E02" w14:textId="3FE5C19A" w:rsidR="005C1479" w:rsidRDefault="00C71E2C" w:rsidP="00DC28D7">
      <w:pPr>
        <w:pStyle w:val="Tablecaption"/>
      </w:pPr>
      <w:bookmarkStart w:id="214" w:name="_Ref386325978"/>
      <w:r>
        <w:t>Table 7</w:t>
      </w:r>
      <w:r w:rsidR="00717D4C">
        <w:t>1</w:t>
      </w:r>
      <w:bookmarkEnd w:id="214"/>
      <w:r w:rsidR="00C90D23" w:rsidRPr="00C76D2F">
        <w:t>. Requirements class xsd-volcanic-ash-sigmet</w:t>
      </w:r>
    </w:p>
    <w:p w14:paraId="1C544914" w14:textId="6049EACC"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3623E0" w:rsidRPr="00C76D2F" w14:paraId="2DB8346D" w14:textId="77777777" w:rsidTr="00576CB0">
        <w:trPr>
          <w:cantSplit/>
          <w:jc w:val="center"/>
        </w:trPr>
        <w:tc>
          <w:tcPr>
            <w:tcW w:w="9759" w:type="dxa"/>
            <w:gridSpan w:val="2"/>
            <w:shd w:val="clear" w:color="auto" w:fill="F3F3F3"/>
          </w:tcPr>
          <w:p w14:paraId="2E5FD697" w14:textId="4A329FD3" w:rsidR="003623E0" w:rsidRPr="00C76D2F" w:rsidRDefault="00DB0544" w:rsidP="003623E0">
            <w:pPr>
              <w:pStyle w:val="Tableheader"/>
            </w:pPr>
            <w:r>
              <w:t>Requirements class</w:t>
            </w:r>
          </w:p>
        </w:tc>
      </w:tr>
      <w:tr w:rsidR="003623E0" w:rsidRPr="00C76D2F" w14:paraId="7DC98B84" w14:textId="77777777" w:rsidTr="00576CB0">
        <w:trPr>
          <w:cantSplit/>
          <w:jc w:val="center"/>
        </w:trPr>
        <w:tc>
          <w:tcPr>
            <w:tcW w:w="9759" w:type="dxa"/>
            <w:gridSpan w:val="2"/>
          </w:tcPr>
          <w:p w14:paraId="7674E6DC" w14:textId="7FDC9976" w:rsidR="003623E0" w:rsidRPr="00C76D2F" w:rsidRDefault="00412FFF" w:rsidP="003623E0">
            <w:pPr>
              <w:pStyle w:val="Tablebody"/>
            </w:pPr>
            <w:hyperlink r:id="rId780" w:history="1">
              <w:r w:rsidR="003623E0" w:rsidRPr="00CD2A57">
                <w:rPr>
                  <w:rStyle w:val="Hyperlink"/>
                </w:rPr>
                <w:t>http://icao.int/iwxxm/1.1/req/xsd-volcanic-ash-sigmet</w:t>
              </w:r>
            </w:hyperlink>
          </w:p>
        </w:tc>
      </w:tr>
      <w:tr w:rsidR="00C90D23" w:rsidRPr="00C76D2F" w14:paraId="4FAD8D74" w14:textId="77777777" w:rsidTr="002613DF">
        <w:trPr>
          <w:cantSplit/>
          <w:jc w:val="center"/>
        </w:trPr>
        <w:tc>
          <w:tcPr>
            <w:tcW w:w="1740" w:type="dxa"/>
          </w:tcPr>
          <w:p w14:paraId="613CCB7C" w14:textId="21DB1968" w:rsidR="00C90D23" w:rsidRPr="00C76D2F" w:rsidRDefault="006A236F" w:rsidP="00C90D23">
            <w:pPr>
              <w:pStyle w:val="Tablebody"/>
            </w:pPr>
            <w:r>
              <w:t>Target type</w:t>
            </w:r>
          </w:p>
        </w:tc>
        <w:tc>
          <w:tcPr>
            <w:tcW w:w="8019" w:type="dxa"/>
          </w:tcPr>
          <w:p w14:paraId="74572EDB" w14:textId="77777777" w:rsidR="00C90D23" w:rsidRPr="00C76D2F" w:rsidRDefault="00C90D23" w:rsidP="00C90D23">
            <w:pPr>
              <w:pStyle w:val="Tablebody"/>
            </w:pPr>
            <w:r w:rsidRPr="00C76D2F">
              <w:t>Data instance</w:t>
            </w:r>
          </w:p>
        </w:tc>
      </w:tr>
      <w:tr w:rsidR="00C90D23" w:rsidRPr="00C76D2F" w14:paraId="694873B5" w14:textId="77777777" w:rsidTr="002613DF">
        <w:trPr>
          <w:cantSplit/>
          <w:jc w:val="center"/>
        </w:trPr>
        <w:tc>
          <w:tcPr>
            <w:tcW w:w="1740" w:type="dxa"/>
          </w:tcPr>
          <w:p w14:paraId="50188BC2" w14:textId="77777777" w:rsidR="00C90D23" w:rsidRPr="00C76D2F" w:rsidRDefault="00C90D23" w:rsidP="00C90D23">
            <w:pPr>
              <w:pStyle w:val="Tablebody"/>
            </w:pPr>
            <w:r w:rsidRPr="00C76D2F">
              <w:t>Name</w:t>
            </w:r>
          </w:p>
        </w:tc>
        <w:tc>
          <w:tcPr>
            <w:tcW w:w="8019" w:type="dxa"/>
          </w:tcPr>
          <w:p w14:paraId="58B66B8A" w14:textId="77777777" w:rsidR="00C90D23" w:rsidRPr="00C76D2F" w:rsidRDefault="00C90D23" w:rsidP="00C90D23">
            <w:pPr>
              <w:pStyle w:val="Tablebody"/>
            </w:pPr>
            <w:r w:rsidRPr="00C76D2F">
              <w:t>Volcanic ash SIGMET</w:t>
            </w:r>
          </w:p>
        </w:tc>
      </w:tr>
      <w:tr w:rsidR="00C90D23" w:rsidRPr="00C76D2F" w14:paraId="30F208EF" w14:textId="77777777" w:rsidTr="002613DF">
        <w:trPr>
          <w:cantSplit/>
          <w:jc w:val="center"/>
        </w:trPr>
        <w:tc>
          <w:tcPr>
            <w:tcW w:w="1740" w:type="dxa"/>
            <w:shd w:val="clear" w:color="auto" w:fill="auto"/>
          </w:tcPr>
          <w:p w14:paraId="1B8BDA25" w14:textId="77777777" w:rsidR="00C90D23" w:rsidRPr="00C76D2F" w:rsidRDefault="00C90D23" w:rsidP="00C90D23">
            <w:pPr>
              <w:pStyle w:val="Tablebody"/>
            </w:pPr>
            <w:r w:rsidRPr="00C76D2F">
              <w:t>Dependency</w:t>
            </w:r>
          </w:p>
        </w:tc>
        <w:tc>
          <w:tcPr>
            <w:tcW w:w="8019" w:type="dxa"/>
            <w:shd w:val="clear" w:color="auto" w:fill="auto"/>
          </w:tcPr>
          <w:p w14:paraId="5F3C8CCA" w14:textId="7394371F" w:rsidR="00C90D23" w:rsidRPr="00C76D2F" w:rsidRDefault="00412FFF" w:rsidP="009A0E8C">
            <w:pPr>
              <w:pStyle w:val="Tablebody"/>
            </w:pPr>
            <w:hyperlink r:id="rId781" w:history="1">
              <w:r w:rsidR="00C90D23" w:rsidRPr="00C76D2F">
                <w:rPr>
                  <w:rStyle w:val="Hyperlink"/>
                </w:rPr>
                <w:t>http://def.wmo.int/metce/2013/req/xsd-erupting-volcano</w:t>
              </w:r>
            </w:hyperlink>
            <w:r w:rsidR="00C90D23" w:rsidRPr="00C76D2F">
              <w:t>, 202.8</w:t>
            </w:r>
          </w:p>
        </w:tc>
      </w:tr>
      <w:tr w:rsidR="00C90D23" w:rsidRPr="00C76D2F" w14:paraId="6EB400D1" w14:textId="77777777" w:rsidTr="002613DF">
        <w:trPr>
          <w:cantSplit/>
          <w:jc w:val="center"/>
        </w:trPr>
        <w:tc>
          <w:tcPr>
            <w:tcW w:w="1740" w:type="dxa"/>
            <w:shd w:val="clear" w:color="auto" w:fill="auto"/>
          </w:tcPr>
          <w:p w14:paraId="504D93B6" w14:textId="77777777" w:rsidR="00C90D23" w:rsidRPr="00C76D2F" w:rsidRDefault="00C90D23" w:rsidP="00C90D23">
            <w:pPr>
              <w:pStyle w:val="Tablebody"/>
            </w:pPr>
            <w:r w:rsidRPr="00C76D2F">
              <w:t>Dependency</w:t>
            </w:r>
          </w:p>
        </w:tc>
        <w:tc>
          <w:tcPr>
            <w:tcW w:w="8019" w:type="dxa"/>
            <w:shd w:val="clear" w:color="auto" w:fill="auto"/>
          </w:tcPr>
          <w:p w14:paraId="4B28939E" w14:textId="18138664" w:rsidR="00C90D23" w:rsidRPr="00C76D2F" w:rsidRDefault="00412FFF" w:rsidP="009A0E8C">
            <w:pPr>
              <w:pStyle w:val="Tablebody"/>
            </w:pPr>
            <w:hyperlink r:id="rId782" w:history="1">
              <w:r w:rsidR="00C90D23" w:rsidRPr="00CD2A57">
                <w:rPr>
                  <w:rStyle w:val="Hyperlink"/>
                </w:rPr>
                <w:t>http://icao.int/iwxxm/1.1/req/xsd-sigmet</w:t>
              </w:r>
            </w:hyperlink>
            <w:r w:rsidR="00C90D23" w:rsidRPr="00C76D2F">
              <w:t>, 205.31</w:t>
            </w:r>
          </w:p>
        </w:tc>
      </w:tr>
      <w:tr w:rsidR="00C90D23" w:rsidRPr="00C76D2F" w14:paraId="4C91D0CA" w14:textId="77777777" w:rsidTr="002613DF">
        <w:trPr>
          <w:cantSplit/>
          <w:jc w:val="center"/>
        </w:trPr>
        <w:tc>
          <w:tcPr>
            <w:tcW w:w="1740" w:type="dxa"/>
            <w:shd w:val="clear" w:color="auto" w:fill="F2F2F2"/>
          </w:tcPr>
          <w:p w14:paraId="0A904BC3" w14:textId="77777777" w:rsidR="00C90D23" w:rsidRPr="00C76D2F" w:rsidRDefault="00C90D23" w:rsidP="002613DF">
            <w:pPr>
              <w:pStyle w:val="Tablebodyshaded"/>
            </w:pPr>
            <w:r w:rsidRPr="00C76D2F">
              <w:t>Requirement</w:t>
            </w:r>
          </w:p>
        </w:tc>
        <w:tc>
          <w:tcPr>
            <w:tcW w:w="8019" w:type="dxa"/>
          </w:tcPr>
          <w:p w14:paraId="5CB738CD" w14:textId="77777777" w:rsidR="00C90D23" w:rsidRPr="00CD2A57" w:rsidRDefault="00412FFF" w:rsidP="00C90D23">
            <w:pPr>
              <w:pStyle w:val="Tablebody"/>
              <w:rPr>
                <w:rStyle w:val="Hyperlink"/>
              </w:rPr>
            </w:pPr>
            <w:hyperlink r:id="rId783" w:history="1">
              <w:r w:rsidR="00C90D23" w:rsidRPr="00CD2A57">
                <w:rPr>
                  <w:rStyle w:val="Hyperlink"/>
                </w:rPr>
                <w:t>http://icao.int/iwxxm/1.1/req/xsd-volcanic-ash-sigmet/valid</w:t>
              </w:r>
            </w:hyperlink>
          </w:p>
          <w:p w14:paraId="7C0AFCD1" w14:textId="77777777" w:rsidR="00C90D23" w:rsidRPr="00C76D2F" w:rsidRDefault="00C90D23" w:rsidP="00C90D23">
            <w:pPr>
              <w:pStyle w:val="Tablebody"/>
            </w:pPr>
            <w:r w:rsidRPr="00C76D2F">
              <w:t>The content model of this element shall have a value that matches the content model of iwxxm:VolcanicAshSIGMET.</w:t>
            </w:r>
          </w:p>
        </w:tc>
      </w:tr>
      <w:tr w:rsidR="00C90D23" w:rsidRPr="00C76D2F" w14:paraId="27E07F2A" w14:textId="77777777" w:rsidTr="002613DF">
        <w:trPr>
          <w:cantSplit/>
          <w:jc w:val="center"/>
        </w:trPr>
        <w:tc>
          <w:tcPr>
            <w:tcW w:w="1740" w:type="dxa"/>
            <w:shd w:val="clear" w:color="auto" w:fill="F2F2F2"/>
          </w:tcPr>
          <w:p w14:paraId="1103C0C2" w14:textId="77777777" w:rsidR="00C90D23" w:rsidRPr="00C76D2F" w:rsidRDefault="00C90D23" w:rsidP="002613DF">
            <w:pPr>
              <w:pStyle w:val="Tablebodyshaded"/>
            </w:pPr>
            <w:r w:rsidRPr="00C76D2F">
              <w:t>Requirement</w:t>
            </w:r>
          </w:p>
        </w:tc>
        <w:tc>
          <w:tcPr>
            <w:tcW w:w="8019" w:type="dxa"/>
          </w:tcPr>
          <w:p w14:paraId="5806911E" w14:textId="77777777" w:rsidR="00C90D23" w:rsidRPr="00CD2A57" w:rsidRDefault="00412FFF" w:rsidP="00C90D23">
            <w:pPr>
              <w:pStyle w:val="Tablebody"/>
              <w:rPr>
                <w:rStyle w:val="Hyperlink"/>
              </w:rPr>
            </w:pPr>
            <w:hyperlink r:id="rId784" w:history="1">
              <w:r w:rsidR="00C90D23" w:rsidRPr="00CD2A57">
                <w:rPr>
                  <w:rStyle w:val="Hyperlink"/>
                </w:rPr>
                <w:t>http://icao.int/iwxxm/1.1/req/xsd-volcanic-ash-sigmet/source-volcano</w:t>
              </w:r>
            </w:hyperlink>
          </w:p>
          <w:p w14:paraId="0EFA000C" w14:textId="395800E6" w:rsidR="00C90D23" w:rsidRPr="00C76D2F" w:rsidRDefault="00C90D23" w:rsidP="00C90D23">
            <w:pPr>
              <w:pStyle w:val="Tablebody"/>
            </w:pPr>
            <w:r w:rsidRPr="00C76D2F">
              <w:t xml:space="preserve">Details of the volcano that is the source of the volcanic ash shall be reported using the XML element </w:t>
            </w:r>
            <w:r w:rsidR="003666AC">
              <w:t>//</w:t>
            </w:r>
            <w:r w:rsidRPr="00C76D2F">
              <w:t xml:space="preserve">iwxxm:eruptingvolcano with valid child element metce:Volcano (or element in the substitution group of metce:Volcano). </w:t>
            </w:r>
          </w:p>
        </w:tc>
      </w:tr>
      <w:tr w:rsidR="00C90D23" w:rsidRPr="00C76D2F" w14:paraId="3C243417" w14:textId="77777777" w:rsidTr="002613DF">
        <w:trPr>
          <w:cantSplit/>
          <w:jc w:val="center"/>
        </w:trPr>
        <w:tc>
          <w:tcPr>
            <w:tcW w:w="1740" w:type="dxa"/>
            <w:shd w:val="clear" w:color="auto" w:fill="F2F2F2"/>
          </w:tcPr>
          <w:p w14:paraId="6A7B2793" w14:textId="77777777" w:rsidR="00C90D23" w:rsidRPr="00C76D2F" w:rsidRDefault="00C90D23" w:rsidP="002613DF">
            <w:pPr>
              <w:pStyle w:val="Tablebodyshaded"/>
            </w:pPr>
            <w:r w:rsidRPr="00C76D2F">
              <w:t>Requirement</w:t>
            </w:r>
          </w:p>
        </w:tc>
        <w:tc>
          <w:tcPr>
            <w:tcW w:w="8019" w:type="dxa"/>
          </w:tcPr>
          <w:p w14:paraId="11AA30E2" w14:textId="77777777" w:rsidR="00C90D23" w:rsidRPr="00CD2A57" w:rsidRDefault="00412FFF" w:rsidP="00C90D23">
            <w:pPr>
              <w:pStyle w:val="Tablebody"/>
              <w:rPr>
                <w:rStyle w:val="Hyperlink"/>
              </w:rPr>
            </w:pPr>
            <w:hyperlink r:id="rId785" w:history="1">
              <w:r w:rsidR="00C90D23" w:rsidRPr="00CD2A57">
                <w:rPr>
                  <w:rStyle w:val="Hyperlink"/>
                </w:rPr>
                <w:t>http://icao.int/iwxxm/1.1/req/xsd-volcanic-ash-sigmet/phenomenon</w:t>
              </w:r>
            </w:hyperlink>
          </w:p>
          <w:p w14:paraId="492218F4" w14:textId="7F9B3F29" w:rsidR="00C90D23" w:rsidRPr="00C76D2F" w:rsidRDefault="00C90D23" w:rsidP="00C90D23">
            <w:pPr>
              <w:pStyle w:val="Tablebody"/>
            </w:pPr>
            <w:r w:rsidRPr="00C76D2F">
              <w:t xml:space="preserve">The XML attribute </w:t>
            </w:r>
            <w:r w:rsidR="003666AC">
              <w:t>//</w:t>
            </w:r>
            <w:r w:rsidRPr="00C76D2F">
              <w:t xml:space="preserve">iwxxm:phenomenon/@xlink:href shall have a value that is </w:t>
            </w:r>
            <w:r w:rsidRPr="008B00AE">
              <w:t>the</w:t>
            </w:r>
            <w:r w:rsidRPr="00C76D2F">
              <w:t xml:space="preserve"> URI </w:t>
            </w:r>
            <w:r w:rsidRPr="008B00AE">
              <w:t>“</w:t>
            </w:r>
            <w:hyperlink r:id="rId786" w:history="1">
              <w:r w:rsidRPr="00C76D2F">
                <w:rPr>
                  <w:rStyle w:val="Hyperlink"/>
                </w:rPr>
                <w:t>http://codes.wmo.int/49-2/SigWxPhenomena/VA</w:t>
              </w:r>
            </w:hyperlink>
            <w:r w:rsidRPr="008B00AE">
              <w:t>”</w:t>
            </w:r>
            <w:r w:rsidRPr="00C76D2F">
              <w:t>.</w:t>
            </w:r>
          </w:p>
        </w:tc>
      </w:tr>
    </w:tbl>
    <w:p w14:paraId="53EF1BF7" w14:textId="4965DEB1" w:rsidR="00C90D23" w:rsidRPr="00281537" w:rsidRDefault="00C90D23" w:rsidP="00DC28D7">
      <w:pPr>
        <w:pStyle w:val="Heading20"/>
      </w:pPr>
      <w:bookmarkStart w:id="215" w:name="IwxxmTcSigmet"/>
      <w:bookmarkStart w:id="216" w:name="_Toc392055770"/>
      <w:r w:rsidRPr="00281537">
        <w:t>205.33</w:t>
      </w:r>
      <w:bookmarkEnd w:id="215"/>
      <w:r w:rsidR="00AC2FFC">
        <w:tab/>
        <w:t>Requirements class</w:t>
      </w:r>
      <w:r w:rsidRPr="00281537">
        <w:t>: Tropical cyclone SIGMET</w:t>
      </w:r>
      <w:bookmarkEnd w:id="216"/>
    </w:p>
    <w:p w14:paraId="1710A2C2" w14:textId="7BE1628A" w:rsidR="00C90D23" w:rsidRPr="00C76D2F" w:rsidRDefault="00C90D23" w:rsidP="00DC28D7">
      <w:pPr>
        <w:pStyle w:val="Bodytext1"/>
      </w:pPr>
      <w:r w:rsidRPr="00C76D2F">
        <w:t>205.33.1</w:t>
      </w:r>
      <w:r w:rsidRPr="00C76D2F">
        <w:tab/>
        <w:t xml:space="preserve">This requirements class is used to describe the </w:t>
      </w:r>
      <w:r w:rsidR="008B00AE">
        <w:t>t</w:t>
      </w:r>
      <w:r w:rsidRPr="008B00AE">
        <w:t xml:space="preserve">ropical </w:t>
      </w:r>
      <w:r w:rsidR="008B00AE">
        <w:t>c</w:t>
      </w:r>
      <w:r w:rsidRPr="008B00AE">
        <w:t>yclone (TC)</w:t>
      </w:r>
      <w:r w:rsidRPr="00C76D2F">
        <w:t xml:space="preserve"> SIGMET report, which includes additional information about the tropical cyclone itself and the forecast position of the tropical cyclone at the end of the validity period of the SIGMET.</w:t>
      </w:r>
    </w:p>
    <w:p w14:paraId="74409FA6" w14:textId="150B60EC" w:rsidR="00C90D23" w:rsidRPr="002106BB" w:rsidRDefault="00C90D23" w:rsidP="00DC28D7">
      <w:pPr>
        <w:pStyle w:val="Bodytext1"/>
      </w:pPr>
      <w:r w:rsidRPr="00C71888">
        <w:t>205.33.2</w:t>
      </w:r>
      <w:r w:rsidRPr="00C71888">
        <w:tab/>
        <w:t xml:space="preserve">XML elements describing </w:t>
      </w:r>
      <w:r w:rsidRPr="002106BB">
        <w:t>TC</w:t>
      </w:r>
      <w:r w:rsidR="00A30E94" w:rsidRPr="002106BB">
        <w:t xml:space="preserve"> </w:t>
      </w:r>
      <w:r w:rsidRPr="002106BB">
        <w:t xml:space="preserve">SIGMET reports shall conform to all </w:t>
      </w:r>
      <w:r w:rsidR="00C53D46" w:rsidRPr="002106BB">
        <w:t>r</w:t>
      </w:r>
      <w:r w:rsidRPr="002106BB">
        <w:t>equirements specified in</w:t>
      </w:r>
      <w:r w:rsidR="00C10914" w:rsidRPr="002106BB">
        <w:t xml:space="preserve"> </w:t>
      </w:r>
      <w:r w:rsidR="00C71E2C">
        <w:t>Table 7</w:t>
      </w:r>
      <w:r w:rsidR="00C10914" w:rsidRPr="002106BB">
        <w:t>2.</w:t>
      </w:r>
    </w:p>
    <w:p w14:paraId="6E39A5D4" w14:textId="28C00339" w:rsidR="00C90D23" w:rsidRPr="00C76D2F" w:rsidRDefault="00C90D23" w:rsidP="00DC28D7">
      <w:pPr>
        <w:pStyle w:val="Bodytext1"/>
      </w:pPr>
      <w:r w:rsidRPr="002106BB">
        <w:t>205.33.2</w:t>
      </w:r>
      <w:r w:rsidRPr="002106BB">
        <w:tab/>
        <w:t>XML elements describing TC</w:t>
      </w:r>
      <w:r w:rsidR="00A30E94" w:rsidRPr="002106BB">
        <w:t xml:space="preserve"> </w:t>
      </w:r>
      <w:r w:rsidRPr="002106BB">
        <w:t>SIGMET</w:t>
      </w:r>
      <w:r w:rsidRPr="00C76D2F">
        <w:t xml:space="preserve"> reports shall conform to all </w:t>
      </w:r>
      <w:r w:rsidR="00C53D46">
        <w:t>r</w:t>
      </w:r>
      <w:r w:rsidRPr="00C76D2F">
        <w:t>equirements of all relevant dependencies specified in</w:t>
      </w:r>
      <w:r w:rsidR="00C10914">
        <w:t xml:space="preserve"> </w:t>
      </w:r>
      <w:r w:rsidR="00C71E2C">
        <w:t>Table 7</w:t>
      </w:r>
      <w:r w:rsidR="00C10914">
        <w:t>2.</w:t>
      </w:r>
    </w:p>
    <w:p w14:paraId="5F68D47C" w14:textId="0DA4390C" w:rsidR="005C1479" w:rsidRDefault="00C71E2C" w:rsidP="00DC28D7">
      <w:pPr>
        <w:pStyle w:val="Tablecaption"/>
      </w:pPr>
      <w:bookmarkStart w:id="217" w:name="_Ref386327326"/>
      <w:r>
        <w:t>Table 7</w:t>
      </w:r>
      <w:r w:rsidR="00717D4C">
        <w:t>2.</w:t>
      </w:r>
      <w:bookmarkEnd w:id="217"/>
      <w:r w:rsidR="00C90D23" w:rsidRPr="00C76D2F">
        <w:t xml:space="preserve"> Requirements class xsd-tropical-cyclone-sigmet</w:t>
      </w:r>
    </w:p>
    <w:p w14:paraId="3028E960" w14:textId="1762B261" w:rsidR="00576CB0" w:rsidRDefault="00576CB0" w:rsidP="00576CB0">
      <w:pPr>
        <w:pStyle w:val="TPSTable"/>
      </w:pPr>
      <w:r w:rsidRPr="00576CB0">
        <w:fldChar w:fldCharType="begin"/>
      </w:r>
      <w:r w:rsidRPr="00576CB0">
        <w:instrText xml:space="preserve"> MACROBUTTON TPS_Table TABLE: Table shaded header with lines</w:instrText>
      </w:r>
      <w:r w:rsidRPr="00576CB0">
        <w:rPr>
          <w:vanish/>
        </w:rPr>
        <w:fldChar w:fldCharType="begin"/>
      </w:r>
      <w:r w:rsidRPr="00576CB0">
        <w:rPr>
          <w:vanish/>
        </w:rPr>
        <w:instrText>Name="Table shaded header with lines" Columns="2" HeaderRows="1" BodyRows="8" FooterRows="0" KeepTableWidth="True" KeepWidths="True" KeepHAlign="True" KeepVAlign="True"</w:instrText>
      </w:r>
      <w:r w:rsidRPr="00576CB0">
        <w:rPr>
          <w:vanish/>
        </w:rPr>
        <w:fldChar w:fldCharType="end"/>
      </w:r>
      <w:r w:rsidRPr="00576C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1740"/>
        <w:gridCol w:w="8019"/>
      </w:tblGrid>
      <w:tr w:rsidR="00C90D23" w:rsidRPr="00C76D2F" w14:paraId="23FE6714" w14:textId="77777777" w:rsidTr="00576CB0">
        <w:trPr>
          <w:cantSplit/>
          <w:tblHeader/>
          <w:jc w:val="center"/>
        </w:trPr>
        <w:tc>
          <w:tcPr>
            <w:tcW w:w="9759" w:type="dxa"/>
            <w:gridSpan w:val="2"/>
            <w:shd w:val="clear" w:color="auto" w:fill="F2F2F2"/>
          </w:tcPr>
          <w:p w14:paraId="51577A5F" w14:textId="2F5021AE" w:rsidR="00C90D23" w:rsidRPr="00C76D2F" w:rsidRDefault="00AC2FFC" w:rsidP="003623E0">
            <w:pPr>
              <w:pStyle w:val="Tableheader"/>
              <w:tabs>
                <w:tab w:val="left" w:pos="3152"/>
                <w:tab w:val="center" w:pos="4720"/>
              </w:tabs>
            </w:pPr>
            <w:r>
              <w:t>Requirements class</w:t>
            </w:r>
          </w:p>
        </w:tc>
      </w:tr>
      <w:tr w:rsidR="00C90D23" w:rsidRPr="00C76D2F" w14:paraId="3617E566" w14:textId="77777777" w:rsidTr="00576CB0">
        <w:trPr>
          <w:cantSplit/>
          <w:jc w:val="center"/>
        </w:trPr>
        <w:tc>
          <w:tcPr>
            <w:tcW w:w="9759" w:type="dxa"/>
            <w:gridSpan w:val="2"/>
          </w:tcPr>
          <w:p w14:paraId="71C53890" w14:textId="77777777" w:rsidR="00C90D23" w:rsidRPr="009F7815" w:rsidRDefault="00412FFF" w:rsidP="00C90D23">
            <w:pPr>
              <w:pStyle w:val="Tablebody"/>
              <w:rPr>
                <w:rStyle w:val="Hyperlink"/>
                <w:rFonts w:eastAsia="MS Mincho" w:cs="Times New Roman"/>
                <w:szCs w:val="24"/>
              </w:rPr>
            </w:pPr>
            <w:hyperlink r:id="rId787" w:history="1">
              <w:r w:rsidR="00C90D23" w:rsidRPr="009F7815">
                <w:rPr>
                  <w:rStyle w:val="Hyperlink"/>
                </w:rPr>
                <w:t>http://icao.int/iwxxm/1.1/req/xsd-tropical-cyclone-sigmet</w:t>
              </w:r>
            </w:hyperlink>
          </w:p>
        </w:tc>
      </w:tr>
      <w:tr w:rsidR="00C90D23" w:rsidRPr="00C76D2F" w14:paraId="7CE636E9" w14:textId="77777777" w:rsidTr="002613DF">
        <w:trPr>
          <w:cantSplit/>
          <w:jc w:val="center"/>
        </w:trPr>
        <w:tc>
          <w:tcPr>
            <w:tcW w:w="1740" w:type="dxa"/>
          </w:tcPr>
          <w:p w14:paraId="4DC841E9" w14:textId="27F635E3" w:rsidR="00C90D23" w:rsidRPr="00C76D2F" w:rsidRDefault="006A236F" w:rsidP="00C90D23">
            <w:pPr>
              <w:pStyle w:val="Tablebody"/>
            </w:pPr>
            <w:r>
              <w:t>Target type</w:t>
            </w:r>
          </w:p>
        </w:tc>
        <w:tc>
          <w:tcPr>
            <w:tcW w:w="8019" w:type="dxa"/>
          </w:tcPr>
          <w:p w14:paraId="169568E8" w14:textId="77777777" w:rsidR="00C90D23" w:rsidRPr="00C76D2F" w:rsidRDefault="00C90D23" w:rsidP="00C90D23">
            <w:pPr>
              <w:pStyle w:val="Tablebody"/>
            </w:pPr>
            <w:r w:rsidRPr="00C76D2F">
              <w:t>Data instance</w:t>
            </w:r>
          </w:p>
        </w:tc>
      </w:tr>
      <w:tr w:rsidR="00C90D23" w:rsidRPr="00C76D2F" w14:paraId="48351276" w14:textId="77777777" w:rsidTr="002613DF">
        <w:trPr>
          <w:cantSplit/>
          <w:jc w:val="center"/>
        </w:trPr>
        <w:tc>
          <w:tcPr>
            <w:tcW w:w="1740" w:type="dxa"/>
          </w:tcPr>
          <w:p w14:paraId="26D59669" w14:textId="77777777" w:rsidR="00C90D23" w:rsidRPr="00C76D2F" w:rsidRDefault="00C90D23" w:rsidP="00C90D23">
            <w:pPr>
              <w:pStyle w:val="Tablebody"/>
            </w:pPr>
            <w:r w:rsidRPr="00C76D2F">
              <w:t>Name</w:t>
            </w:r>
          </w:p>
        </w:tc>
        <w:tc>
          <w:tcPr>
            <w:tcW w:w="8019" w:type="dxa"/>
          </w:tcPr>
          <w:p w14:paraId="6AF80718" w14:textId="77777777" w:rsidR="00C90D23" w:rsidRPr="00C76D2F" w:rsidRDefault="00C90D23" w:rsidP="00C90D23">
            <w:pPr>
              <w:pStyle w:val="Tablebody"/>
            </w:pPr>
            <w:r w:rsidRPr="00C76D2F">
              <w:t>Tropical cyclone SIGMET</w:t>
            </w:r>
          </w:p>
        </w:tc>
      </w:tr>
      <w:tr w:rsidR="00C90D23" w:rsidRPr="00C76D2F" w14:paraId="4AE323BF" w14:textId="77777777" w:rsidTr="002613DF">
        <w:trPr>
          <w:cantSplit/>
          <w:jc w:val="center"/>
        </w:trPr>
        <w:tc>
          <w:tcPr>
            <w:tcW w:w="1740" w:type="dxa"/>
            <w:shd w:val="clear" w:color="auto" w:fill="auto"/>
          </w:tcPr>
          <w:p w14:paraId="371224B1" w14:textId="77777777" w:rsidR="00C90D23" w:rsidRPr="00C76D2F" w:rsidRDefault="00C90D23" w:rsidP="00C90D23">
            <w:pPr>
              <w:pStyle w:val="Tablebody"/>
            </w:pPr>
            <w:r w:rsidRPr="00C76D2F">
              <w:t>Dependency</w:t>
            </w:r>
          </w:p>
        </w:tc>
        <w:tc>
          <w:tcPr>
            <w:tcW w:w="8019" w:type="dxa"/>
            <w:shd w:val="clear" w:color="auto" w:fill="auto"/>
          </w:tcPr>
          <w:p w14:paraId="4E165C63" w14:textId="401773FC" w:rsidR="00C90D23" w:rsidRPr="00C76D2F" w:rsidRDefault="00412FFF" w:rsidP="009A0E8C">
            <w:pPr>
              <w:pStyle w:val="Tablebody"/>
            </w:pPr>
            <w:hyperlink r:id="rId788" w:history="1">
              <w:r w:rsidR="00C90D23" w:rsidRPr="00C76D2F">
                <w:rPr>
                  <w:rStyle w:val="Hyperlink"/>
                </w:rPr>
                <w:t>http://def.wmo.int/metce/2013/req/xsd-tropical-cyclone</w:t>
              </w:r>
            </w:hyperlink>
            <w:r w:rsidR="00C90D23" w:rsidRPr="00C76D2F">
              <w:t>, 202.9</w:t>
            </w:r>
          </w:p>
        </w:tc>
      </w:tr>
      <w:tr w:rsidR="00C90D23" w:rsidRPr="00C76D2F" w14:paraId="2AB8EC1E" w14:textId="77777777" w:rsidTr="002613DF">
        <w:trPr>
          <w:cantSplit/>
          <w:jc w:val="center"/>
        </w:trPr>
        <w:tc>
          <w:tcPr>
            <w:tcW w:w="1740" w:type="dxa"/>
            <w:shd w:val="clear" w:color="auto" w:fill="auto"/>
          </w:tcPr>
          <w:p w14:paraId="06DF31CE" w14:textId="77777777" w:rsidR="00C90D23" w:rsidRPr="00C76D2F" w:rsidRDefault="00C90D23" w:rsidP="00C90D23">
            <w:pPr>
              <w:pStyle w:val="Tablebody"/>
            </w:pPr>
            <w:r w:rsidRPr="00C76D2F">
              <w:t>Dependency</w:t>
            </w:r>
          </w:p>
        </w:tc>
        <w:tc>
          <w:tcPr>
            <w:tcW w:w="8019" w:type="dxa"/>
            <w:shd w:val="clear" w:color="auto" w:fill="auto"/>
          </w:tcPr>
          <w:p w14:paraId="3B865007" w14:textId="5EC9533A" w:rsidR="00C90D23" w:rsidRPr="00C76D2F" w:rsidRDefault="00412FFF" w:rsidP="009A0E8C">
            <w:pPr>
              <w:pStyle w:val="Tablebody"/>
            </w:pPr>
            <w:hyperlink r:id="rId789" w:history="1">
              <w:r w:rsidR="00C90D23" w:rsidRPr="009F7815">
                <w:rPr>
                  <w:rStyle w:val="Hyperlink"/>
                </w:rPr>
                <w:t>http://icao.int/iwxxm/1.1/req/xsd-sigmet</w:t>
              </w:r>
            </w:hyperlink>
            <w:r w:rsidR="00C90D23" w:rsidRPr="00C76D2F">
              <w:t>, 205.31</w:t>
            </w:r>
          </w:p>
        </w:tc>
      </w:tr>
      <w:tr w:rsidR="00C90D23" w:rsidRPr="00C76D2F" w14:paraId="0DA3A128" w14:textId="77777777" w:rsidTr="002613DF">
        <w:trPr>
          <w:cantSplit/>
          <w:jc w:val="center"/>
        </w:trPr>
        <w:tc>
          <w:tcPr>
            <w:tcW w:w="1740" w:type="dxa"/>
            <w:shd w:val="clear" w:color="auto" w:fill="F2F2F2"/>
          </w:tcPr>
          <w:p w14:paraId="134710FE" w14:textId="77777777" w:rsidR="00C90D23" w:rsidRPr="00C76D2F" w:rsidRDefault="00C90D23" w:rsidP="002613DF">
            <w:pPr>
              <w:pStyle w:val="Tablebodyshaded"/>
            </w:pPr>
            <w:r w:rsidRPr="00C76D2F">
              <w:t>Requirement</w:t>
            </w:r>
          </w:p>
        </w:tc>
        <w:tc>
          <w:tcPr>
            <w:tcW w:w="8019" w:type="dxa"/>
          </w:tcPr>
          <w:p w14:paraId="2863AECD" w14:textId="77777777" w:rsidR="00C90D23" w:rsidRPr="009F7815" w:rsidRDefault="00412FFF" w:rsidP="00C90D23">
            <w:pPr>
              <w:pStyle w:val="Tablebody"/>
              <w:rPr>
                <w:rStyle w:val="Hyperlink"/>
              </w:rPr>
            </w:pPr>
            <w:hyperlink r:id="rId790" w:history="1">
              <w:r w:rsidR="00C90D23" w:rsidRPr="009F7815">
                <w:rPr>
                  <w:rStyle w:val="Hyperlink"/>
                </w:rPr>
                <w:t>http://icao.int/iwxxm/1.1/req/xsd-tropical-cyclone-sigmet/valid</w:t>
              </w:r>
            </w:hyperlink>
          </w:p>
          <w:p w14:paraId="1335AFBD" w14:textId="77777777" w:rsidR="00C90D23" w:rsidRPr="00C76D2F" w:rsidRDefault="00C90D23" w:rsidP="00C90D23">
            <w:pPr>
              <w:pStyle w:val="Tablebody"/>
            </w:pPr>
            <w:r w:rsidRPr="00C76D2F">
              <w:t>The content model of this element shall have a value that matches the content model of iwxxm:TropicalCycloneSIGMET.</w:t>
            </w:r>
          </w:p>
        </w:tc>
      </w:tr>
      <w:tr w:rsidR="00C90D23" w:rsidRPr="00C76D2F" w14:paraId="589B6DC1" w14:textId="77777777" w:rsidTr="002613DF">
        <w:trPr>
          <w:cantSplit/>
          <w:jc w:val="center"/>
        </w:trPr>
        <w:tc>
          <w:tcPr>
            <w:tcW w:w="1740" w:type="dxa"/>
            <w:shd w:val="clear" w:color="auto" w:fill="F2F2F2"/>
          </w:tcPr>
          <w:p w14:paraId="596A378C" w14:textId="77777777" w:rsidR="00C90D23" w:rsidRPr="00C76D2F" w:rsidRDefault="00C90D23" w:rsidP="002613DF">
            <w:pPr>
              <w:pStyle w:val="Tablebodyshaded"/>
            </w:pPr>
            <w:r w:rsidRPr="00C76D2F">
              <w:t>Requirement</w:t>
            </w:r>
          </w:p>
        </w:tc>
        <w:tc>
          <w:tcPr>
            <w:tcW w:w="8019" w:type="dxa"/>
          </w:tcPr>
          <w:p w14:paraId="5AE1E2A7" w14:textId="77777777" w:rsidR="00C90D23" w:rsidRPr="009F7815" w:rsidRDefault="00412FFF" w:rsidP="00C90D23">
            <w:pPr>
              <w:pStyle w:val="Tablebody"/>
              <w:rPr>
                <w:rStyle w:val="Hyperlink"/>
              </w:rPr>
            </w:pPr>
            <w:hyperlink r:id="rId791" w:history="1">
              <w:r w:rsidR="00C90D23" w:rsidRPr="009F7815">
                <w:rPr>
                  <w:rStyle w:val="Hyperlink"/>
                </w:rPr>
                <w:t>http://icao.int/iwxxm/1.1/req/xsd-tropical-cyclone-sigmet/cyclone</w:t>
              </w:r>
            </w:hyperlink>
          </w:p>
          <w:p w14:paraId="26C116FB" w14:textId="7928A032" w:rsidR="00C90D23" w:rsidRPr="00C76D2F" w:rsidRDefault="00C90D23" w:rsidP="00C90D23">
            <w:pPr>
              <w:pStyle w:val="Tablebody"/>
            </w:pPr>
            <w:r w:rsidRPr="00C76D2F">
              <w:t xml:space="preserve">Details of the tropical cyclone shall be reported using the XML element </w:t>
            </w:r>
            <w:r w:rsidR="005F2227">
              <w:br/>
            </w:r>
            <w:r w:rsidR="003666AC">
              <w:t>//</w:t>
            </w:r>
            <w:r w:rsidRPr="00C76D2F">
              <w:t>iwxxm:tropicalCyclone with valid child element metce:TropicalCyclone.</w:t>
            </w:r>
          </w:p>
        </w:tc>
      </w:tr>
      <w:tr w:rsidR="00C90D23" w:rsidRPr="00C76D2F" w14:paraId="3422A7CE" w14:textId="77777777" w:rsidTr="002613DF">
        <w:trPr>
          <w:cantSplit/>
          <w:jc w:val="center"/>
        </w:trPr>
        <w:tc>
          <w:tcPr>
            <w:tcW w:w="1740" w:type="dxa"/>
            <w:shd w:val="clear" w:color="auto" w:fill="F2F2F2"/>
          </w:tcPr>
          <w:p w14:paraId="5DCE6565" w14:textId="77777777" w:rsidR="00C90D23" w:rsidRPr="00C76D2F" w:rsidRDefault="00C90D23" w:rsidP="002613DF">
            <w:pPr>
              <w:pStyle w:val="Tablebodyshaded"/>
            </w:pPr>
            <w:r w:rsidRPr="00C76D2F">
              <w:lastRenderedPageBreak/>
              <w:t>Requirement</w:t>
            </w:r>
          </w:p>
        </w:tc>
        <w:tc>
          <w:tcPr>
            <w:tcW w:w="8019" w:type="dxa"/>
          </w:tcPr>
          <w:p w14:paraId="5214BD31" w14:textId="77777777" w:rsidR="00C90D23" w:rsidRPr="009F7815" w:rsidRDefault="00C90D23" w:rsidP="00C90D23">
            <w:pPr>
              <w:pStyle w:val="Tablebody"/>
              <w:rPr>
                <w:rStyle w:val="Hyperlink"/>
              </w:rPr>
            </w:pPr>
            <w:r w:rsidRPr="009F7815">
              <w:rPr>
                <w:rStyle w:val="Hyperlink"/>
              </w:rPr>
              <w:t>http://icao.int/iwxxm/1.1/req/xsd-tropical-cyclone-sigmet/phenomenon</w:t>
            </w:r>
          </w:p>
          <w:p w14:paraId="00AAD10E" w14:textId="5C239999" w:rsidR="00C90D23" w:rsidRPr="00C76D2F" w:rsidRDefault="00C90D23" w:rsidP="008B00AE">
            <w:pPr>
              <w:pStyle w:val="Tablebody"/>
            </w:pPr>
            <w:r w:rsidRPr="00C76D2F">
              <w:t xml:space="preserve">The XML attribute </w:t>
            </w:r>
            <w:r w:rsidR="003666AC">
              <w:t>//</w:t>
            </w:r>
            <w:r w:rsidRPr="00C76D2F">
              <w:t xml:space="preserve">iwxxm:phenomenon/@xlink:href shall have a value that is </w:t>
            </w:r>
            <w:r w:rsidRPr="008B00AE">
              <w:t>the</w:t>
            </w:r>
            <w:r w:rsidRPr="00C76D2F">
              <w:t xml:space="preserve"> URI </w:t>
            </w:r>
            <w:r w:rsidRPr="008B00AE">
              <w:t>“</w:t>
            </w:r>
            <w:hyperlink r:id="rId792" w:history="1">
              <w:r w:rsidRPr="00C76D2F">
                <w:rPr>
                  <w:rStyle w:val="Hyperlink"/>
                </w:rPr>
                <w:t>http://codes.wmo.int/49-2/SigWxPhenomena/TC</w:t>
              </w:r>
            </w:hyperlink>
            <w:r w:rsidRPr="008B00AE">
              <w:t>”</w:t>
            </w:r>
            <w:r w:rsidRPr="00C76D2F">
              <w:t>.</w:t>
            </w:r>
            <w:r w:rsidR="00C10914">
              <w:t xml:space="preserve"> </w:t>
            </w:r>
          </w:p>
        </w:tc>
      </w:tr>
    </w:tbl>
    <w:p w14:paraId="43784DBA" w14:textId="77777777" w:rsidR="00C02EAF" w:rsidRPr="00987E98" w:rsidRDefault="00C02EAF" w:rsidP="00946A33">
      <w:pPr>
        <w:pStyle w:val="THEEND"/>
      </w:pPr>
      <w:bookmarkStart w:id="218" w:name="_Toc392055784"/>
    </w:p>
    <w:p w14:paraId="6474D658" w14:textId="77777777" w:rsidR="00BA3D6C" w:rsidRPr="005F3E91" w:rsidRDefault="00BA3D6C" w:rsidP="005F3E91">
      <w:pPr>
        <w:pStyle w:val="THEEND"/>
        <w:sectPr w:rsidR="00BA3D6C" w:rsidRPr="005F3E91" w:rsidSect="002434D2">
          <w:headerReference w:type="even" r:id="rId793"/>
          <w:pgSz w:w="11907" w:h="16840" w:code="9"/>
          <w:pgMar w:top="1134" w:right="1134" w:bottom="720" w:left="1134" w:header="708" w:footer="708" w:gutter="0"/>
          <w:cols w:space="720"/>
          <w:docGrid w:linePitch="360"/>
        </w:sectPr>
      </w:pPr>
    </w:p>
    <w:p w14:paraId="7CFBD1EA" w14:textId="1EBB46B8" w:rsidR="000C3CE6" w:rsidRDefault="000C3CE6" w:rsidP="000C3CE6">
      <w:pPr>
        <w:pStyle w:val="TPSSection"/>
      </w:pPr>
      <w:r w:rsidRPr="000C3CE6">
        <w:lastRenderedPageBreak/>
        <w:fldChar w:fldCharType="begin"/>
      </w:r>
      <w:r w:rsidRPr="000C3CE6">
        <w:instrText xml:space="preserve"> MACROBUTTON TPS_Section SECTION: Landscape chaper</w:instrText>
      </w:r>
      <w:r w:rsidRPr="000C3CE6">
        <w:rPr>
          <w:vanish/>
        </w:rPr>
        <w:fldChar w:fldCharType="begin"/>
      </w:r>
      <w:r w:rsidRPr="000C3CE6">
        <w:rPr>
          <w:vanish/>
        </w:rPr>
        <w:instrText>Name="Landscape chaper" ID="76C0BC10-E88A-F441-932E-0A41B994D31A"</w:instrText>
      </w:r>
      <w:r w:rsidRPr="000C3CE6">
        <w:rPr>
          <w:vanish/>
        </w:rPr>
        <w:fldChar w:fldCharType="end"/>
      </w:r>
      <w:r w:rsidRPr="000C3CE6">
        <w:fldChar w:fldCharType="end"/>
      </w:r>
    </w:p>
    <w:p w14:paraId="1194D12C" w14:textId="7E516459" w:rsidR="000C3CE6" w:rsidRPr="000C3CE6" w:rsidRDefault="000C3CE6" w:rsidP="000C3CE6">
      <w:pPr>
        <w:pStyle w:val="TPSSectionData"/>
      </w:pPr>
      <w:r w:rsidRPr="000C3CE6">
        <w:fldChar w:fldCharType="begin"/>
      </w:r>
      <w:r w:rsidRPr="000C3CE6">
        <w:instrText xml:space="preserve"> MACROBUTTON TPS_SectionField Chapter title in running head: APPENDIX A. CODE TABLES</w:instrText>
      </w:r>
      <w:r w:rsidRPr="000C3CE6">
        <w:rPr>
          <w:vanish/>
        </w:rPr>
        <w:fldChar w:fldCharType="begin"/>
      </w:r>
      <w:r w:rsidRPr="000C3CE6">
        <w:rPr>
          <w:vanish/>
        </w:rPr>
        <w:instrText>Name="Chapter title in running head" Value="APPENDIX A. CODE TABLES"</w:instrText>
      </w:r>
      <w:r w:rsidRPr="000C3CE6">
        <w:rPr>
          <w:vanish/>
        </w:rPr>
        <w:fldChar w:fldCharType="end"/>
      </w:r>
      <w:r w:rsidRPr="000C3CE6">
        <w:fldChar w:fldCharType="end"/>
      </w:r>
    </w:p>
    <w:p w14:paraId="27C76AF9" w14:textId="77777777" w:rsidR="00BA3D6C" w:rsidRPr="0012335F" w:rsidRDefault="00BA3D6C" w:rsidP="00BA3D6C">
      <w:pPr>
        <w:pStyle w:val="Chapterhead"/>
        <w:rPr>
          <w:lang w:val="fr-CH"/>
        </w:rPr>
      </w:pPr>
      <w:r w:rsidRPr="0012335F">
        <w:rPr>
          <w:lang w:val="fr-CH"/>
        </w:rPr>
        <w:t>Appendix A. Code Tables</w:t>
      </w:r>
    </w:p>
    <w:p w14:paraId="285F96CB" w14:textId="1FE23753" w:rsidR="00BA3D6C" w:rsidRPr="0012335F" w:rsidRDefault="00BA3D6C" w:rsidP="00BA3D6C">
      <w:pPr>
        <w:pStyle w:val="Heading10"/>
        <w:rPr>
          <w:lang w:val="fr-CH"/>
        </w:rPr>
      </w:pPr>
      <w:bookmarkStart w:id="219" w:name="_Toc392055771"/>
      <w:r w:rsidRPr="0012335F">
        <w:rPr>
          <w:lang w:val="fr-CH"/>
        </w:rPr>
        <w:t>C</w:t>
      </w:r>
      <w:r w:rsidR="00E84849" w:rsidRPr="0012335F">
        <w:rPr>
          <w:lang w:val="fr-CH"/>
        </w:rPr>
        <w:t xml:space="preserve">ODE TABLE </w:t>
      </w:r>
      <w:r w:rsidRPr="0012335F">
        <w:rPr>
          <w:lang w:val="fr-CH"/>
        </w:rPr>
        <w:t xml:space="preserve">D-1: </w:t>
      </w:r>
      <w:bookmarkEnd w:id="219"/>
      <w:r w:rsidR="00E84849" w:rsidRPr="0012335F">
        <w:rPr>
          <w:lang w:val="fr-CH"/>
        </w:rPr>
        <w:t>NIL REASONS</w:t>
      </w:r>
    </w:p>
    <w:p w14:paraId="7628B665" w14:textId="77777777" w:rsidR="00BA3D6C" w:rsidRPr="008B75C9" w:rsidRDefault="00BA3D6C" w:rsidP="00BA3D6C">
      <w:pPr>
        <w:pStyle w:val="Bodytext1"/>
      </w:pPr>
      <w:r w:rsidRPr="008B75C9">
        <w:rPr>
          <w:rStyle w:val="Italic"/>
        </w:rPr>
        <w:t>Nil-reason</w:t>
      </w:r>
      <w:r w:rsidRPr="00C76D2F">
        <w:t xml:space="preserve"> terms are used to provide an explanation for recording a missing (or void) value within a data product. Terms are drawn from authorities in addition to WMO including ISO/TC</w:t>
      </w:r>
      <w:r>
        <w:t> </w:t>
      </w:r>
      <w:r w:rsidRPr="00C76D2F">
        <w:t xml:space="preserve">211 </w:t>
      </w:r>
      <w:r w:rsidRPr="003106A5">
        <w:t>(from ISO</w:t>
      </w:r>
      <w:r>
        <w:t> </w:t>
      </w:r>
      <w:r w:rsidRPr="003106A5">
        <w:t>19136</w:t>
      </w:r>
      <w:r w:rsidRPr="008E4427">
        <w:t xml:space="preserve">:2007, </w:t>
      </w:r>
      <w:r w:rsidRPr="008B75C9">
        <w:t>Geographic</w:t>
      </w:r>
      <w:r w:rsidRPr="008E4427">
        <w:t xml:space="preserve"> Information – Geography Markup Language, clause</w:t>
      </w:r>
      <w:r>
        <w:t> </w:t>
      </w:r>
      <w:r w:rsidRPr="008E4427">
        <w:t xml:space="preserve">8.2.3.1; published on behalf of ISO by the Open Geospatial Consortium). The </w:t>
      </w:r>
      <w:r w:rsidRPr="008B75C9">
        <w:rPr>
          <w:rStyle w:val="Italic"/>
        </w:rPr>
        <w:t>code-space</w:t>
      </w:r>
      <w:r w:rsidRPr="008E4427">
        <w:t xml:space="preserve"> indicates the authority under which the nil-reason terms are published. A URI for each nil-reason term is composed by appending the </w:t>
      </w:r>
      <w:r w:rsidRPr="008B75C9">
        <w:rPr>
          <w:rStyle w:val="Italic"/>
        </w:rPr>
        <w:t>notation</w:t>
      </w:r>
      <w:r w:rsidRPr="008E4427">
        <w:t xml:space="preserve"> to </w:t>
      </w:r>
      <w:r w:rsidRPr="000F1FF6">
        <w:t xml:space="preserve">the </w:t>
      </w:r>
      <w:r w:rsidRPr="000964AA">
        <w:rPr>
          <w:rStyle w:val="Italic"/>
        </w:rPr>
        <w:t>code-space</w:t>
      </w:r>
      <w:r w:rsidRPr="003A0086">
        <w:t xml:space="preserve">. As an example, the URI of </w:t>
      </w:r>
      <w:r w:rsidRPr="008B75C9">
        <w:rPr>
          <w:rStyle w:val="Italic"/>
        </w:rPr>
        <w:t>notDetectedByAutoSystem</w:t>
      </w:r>
      <w:r w:rsidRPr="003A0086">
        <w:t xml:space="preserve"> is </w:t>
      </w:r>
      <w:hyperlink r:id="rId794" w:history="1">
        <w:r w:rsidRPr="00BD331B">
          <w:rPr>
            <w:rStyle w:val="Hyperlink"/>
          </w:rPr>
          <w:t>http://codes.wmo.int/common/nil/notDetectedByAutoSystem</w:t>
        </w:r>
      </w:hyperlink>
      <w:r w:rsidRPr="003A0086">
        <w:t xml:space="preserve">. The URI is also a URL providing additional information about the associated nil-reason term. This code table is published at </w:t>
      </w:r>
      <w:hyperlink r:id="rId795" w:history="1">
        <w:r w:rsidRPr="00825D43">
          <w:rPr>
            <w:rStyle w:val="Hyperlink"/>
          </w:rPr>
          <w:t>http://codes.wmo.int/common/nil</w:t>
        </w:r>
      </w:hyperlink>
      <w:r w:rsidRPr="003A0086">
        <w:t>.</w:t>
      </w:r>
      <w:r w:rsidRPr="008B75C9">
        <w:t xml:space="preserve"> </w:t>
      </w:r>
    </w:p>
    <w:p w14:paraId="12EA39EE"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BodyRows="11"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580"/>
        <w:gridCol w:w="3360"/>
        <w:gridCol w:w="3840"/>
        <w:gridCol w:w="5326"/>
      </w:tblGrid>
      <w:tr w:rsidR="00BA3D6C" w:rsidRPr="008B75C9" w14:paraId="5B64C694" w14:textId="77777777" w:rsidTr="00D04DBD">
        <w:trPr>
          <w:tblHeader/>
        </w:trPr>
        <w:tc>
          <w:tcPr>
            <w:tcW w:w="854" w:type="pct"/>
            <w:shd w:val="clear" w:color="auto" w:fill="F2F2F2"/>
          </w:tcPr>
          <w:p w14:paraId="3EBD0EE4" w14:textId="77777777" w:rsidR="00BA3D6C" w:rsidRPr="008B75C9" w:rsidRDefault="00BA3D6C" w:rsidP="00E74681">
            <w:pPr>
              <w:pStyle w:val="Tableheader"/>
            </w:pPr>
            <w:r w:rsidRPr="008B75C9">
              <w:t>Label</w:t>
            </w:r>
          </w:p>
        </w:tc>
        <w:tc>
          <w:tcPr>
            <w:tcW w:w="1112" w:type="pct"/>
            <w:shd w:val="clear" w:color="auto" w:fill="F2F2F2"/>
          </w:tcPr>
          <w:p w14:paraId="75F119D7" w14:textId="77777777" w:rsidR="00BA3D6C" w:rsidRPr="008B75C9" w:rsidRDefault="00BA3D6C" w:rsidP="00E74681">
            <w:pPr>
              <w:pStyle w:val="Tableheader"/>
            </w:pPr>
            <w:r w:rsidRPr="008B75C9">
              <w:t>Notation</w:t>
            </w:r>
          </w:p>
        </w:tc>
        <w:tc>
          <w:tcPr>
            <w:tcW w:w="1271" w:type="pct"/>
            <w:shd w:val="clear" w:color="auto" w:fill="F3F3F3"/>
          </w:tcPr>
          <w:p w14:paraId="3D794537" w14:textId="77777777" w:rsidR="00BA3D6C" w:rsidRPr="008B75C9" w:rsidRDefault="00BA3D6C" w:rsidP="00E74681">
            <w:pPr>
              <w:pStyle w:val="Tableheader"/>
            </w:pPr>
            <w:r w:rsidRPr="008B75C9">
              <w:t>Code-space</w:t>
            </w:r>
          </w:p>
        </w:tc>
        <w:tc>
          <w:tcPr>
            <w:tcW w:w="1763" w:type="pct"/>
            <w:shd w:val="clear" w:color="auto" w:fill="F2F2F2"/>
          </w:tcPr>
          <w:p w14:paraId="70612F69" w14:textId="77777777" w:rsidR="00BA3D6C" w:rsidRPr="008B75C9" w:rsidRDefault="00BA3D6C" w:rsidP="00E74681">
            <w:pPr>
              <w:pStyle w:val="Tableheader"/>
            </w:pPr>
            <w:r w:rsidRPr="008B75C9">
              <w:t>Description</w:t>
            </w:r>
          </w:p>
        </w:tc>
      </w:tr>
      <w:tr w:rsidR="00BA3D6C" w:rsidRPr="008B75C9" w14:paraId="72B6B258" w14:textId="77777777" w:rsidTr="00D04DBD">
        <w:trPr>
          <w:tblHeader/>
        </w:trPr>
        <w:tc>
          <w:tcPr>
            <w:tcW w:w="854" w:type="pct"/>
          </w:tcPr>
          <w:p w14:paraId="44230A23" w14:textId="77777777" w:rsidR="00BA3D6C" w:rsidRPr="008B75C9" w:rsidRDefault="00BA3D6C" w:rsidP="00E74681">
            <w:pPr>
              <w:pStyle w:val="Tablebody"/>
            </w:pPr>
            <w:r w:rsidRPr="008B75C9">
              <w:t>Above detection range</w:t>
            </w:r>
          </w:p>
        </w:tc>
        <w:tc>
          <w:tcPr>
            <w:tcW w:w="1112" w:type="pct"/>
          </w:tcPr>
          <w:p w14:paraId="0F48A98C" w14:textId="77777777" w:rsidR="00BA3D6C" w:rsidRPr="008B75C9" w:rsidRDefault="00BA3D6C" w:rsidP="00E74681">
            <w:pPr>
              <w:pStyle w:val="Tablebody"/>
            </w:pPr>
            <w:r w:rsidRPr="008B75C9">
              <w:t>AboveDetectionRange</w:t>
            </w:r>
          </w:p>
        </w:tc>
        <w:tc>
          <w:tcPr>
            <w:tcW w:w="1271" w:type="pct"/>
          </w:tcPr>
          <w:p w14:paraId="719D289D" w14:textId="2218744B" w:rsidR="00BA3D6C" w:rsidRPr="008B75C9" w:rsidRDefault="00412FFF" w:rsidP="00E74681">
            <w:pPr>
              <w:pStyle w:val="Tablebody"/>
            </w:pPr>
            <w:hyperlink r:id="rId796" w:history="1">
              <w:r w:rsidR="00BA3D6C" w:rsidRPr="008B75C9">
                <w:rPr>
                  <w:rStyle w:val="Hyperlink"/>
                </w:rPr>
                <w:t>http://www.opengis.net/def/nil/OGC/0/</w:t>
              </w:r>
            </w:hyperlink>
          </w:p>
        </w:tc>
        <w:tc>
          <w:tcPr>
            <w:tcW w:w="1763" w:type="pct"/>
          </w:tcPr>
          <w:p w14:paraId="352BF730" w14:textId="77777777" w:rsidR="00BA3D6C" w:rsidRPr="008B75C9" w:rsidRDefault="00BA3D6C" w:rsidP="00E74681">
            <w:pPr>
              <w:pStyle w:val="Tablebody"/>
            </w:pPr>
            <w:r w:rsidRPr="008B75C9">
              <w:t>The value was above the detection range of the instrument used to estimate it.</w:t>
            </w:r>
          </w:p>
        </w:tc>
      </w:tr>
      <w:tr w:rsidR="00BA3D6C" w:rsidRPr="008B75C9" w14:paraId="5B2E239F" w14:textId="77777777" w:rsidTr="00D04DBD">
        <w:trPr>
          <w:tblHeader/>
        </w:trPr>
        <w:tc>
          <w:tcPr>
            <w:tcW w:w="854" w:type="pct"/>
          </w:tcPr>
          <w:p w14:paraId="65E4C5DD" w14:textId="77777777" w:rsidR="00BA3D6C" w:rsidRPr="008B75C9" w:rsidRDefault="00BA3D6C" w:rsidP="00E74681">
            <w:pPr>
              <w:pStyle w:val="Tablebody"/>
            </w:pPr>
            <w:r w:rsidRPr="008B75C9">
              <w:t>Below detection range</w:t>
            </w:r>
          </w:p>
        </w:tc>
        <w:tc>
          <w:tcPr>
            <w:tcW w:w="1112" w:type="pct"/>
          </w:tcPr>
          <w:p w14:paraId="14879EB5" w14:textId="77777777" w:rsidR="00BA3D6C" w:rsidRPr="008B75C9" w:rsidRDefault="00BA3D6C" w:rsidP="00E74681">
            <w:pPr>
              <w:pStyle w:val="Tablebody"/>
            </w:pPr>
            <w:r w:rsidRPr="008B75C9">
              <w:t>BelowDetectionRange</w:t>
            </w:r>
          </w:p>
        </w:tc>
        <w:tc>
          <w:tcPr>
            <w:tcW w:w="1271" w:type="pct"/>
          </w:tcPr>
          <w:p w14:paraId="31E03D0D" w14:textId="77777777" w:rsidR="00BA3D6C" w:rsidRPr="008B75C9" w:rsidRDefault="00412FFF" w:rsidP="00E74681">
            <w:pPr>
              <w:pStyle w:val="Tablebody"/>
            </w:pPr>
            <w:hyperlink r:id="rId797" w:history="1">
              <w:r w:rsidR="00BA3D6C" w:rsidRPr="008B75C9">
                <w:rPr>
                  <w:rStyle w:val="Hyperlink"/>
                </w:rPr>
                <w:t>http://www.opengis.net/def/nil/OGC/0/</w:t>
              </w:r>
            </w:hyperlink>
          </w:p>
        </w:tc>
        <w:tc>
          <w:tcPr>
            <w:tcW w:w="1763" w:type="pct"/>
          </w:tcPr>
          <w:p w14:paraId="0292F784" w14:textId="77777777" w:rsidR="00BA3D6C" w:rsidRPr="008B75C9" w:rsidRDefault="00BA3D6C" w:rsidP="00E74681">
            <w:pPr>
              <w:pStyle w:val="Tablebody"/>
            </w:pPr>
            <w:r w:rsidRPr="008B75C9">
              <w:t xml:space="preserve">The value was below the detection range of the instrument used to estimate it. </w:t>
            </w:r>
          </w:p>
        </w:tc>
      </w:tr>
      <w:tr w:rsidR="00BA3D6C" w:rsidRPr="008B75C9" w14:paraId="1C21B593" w14:textId="77777777" w:rsidTr="00D04DBD">
        <w:trPr>
          <w:tblHeader/>
        </w:trPr>
        <w:tc>
          <w:tcPr>
            <w:tcW w:w="854" w:type="pct"/>
          </w:tcPr>
          <w:p w14:paraId="14196C19" w14:textId="77777777" w:rsidR="00BA3D6C" w:rsidRPr="008B75C9" w:rsidRDefault="00BA3D6C" w:rsidP="00E74681">
            <w:pPr>
              <w:pStyle w:val="Tablebody"/>
            </w:pPr>
            <w:r w:rsidRPr="008B75C9">
              <w:t>Inapplicable</w:t>
            </w:r>
          </w:p>
        </w:tc>
        <w:tc>
          <w:tcPr>
            <w:tcW w:w="1112" w:type="pct"/>
          </w:tcPr>
          <w:p w14:paraId="2E54C3B0" w14:textId="77777777" w:rsidR="00BA3D6C" w:rsidRPr="008B75C9" w:rsidRDefault="00BA3D6C" w:rsidP="00E74681">
            <w:pPr>
              <w:pStyle w:val="Tablebody"/>
            </w:pPr>
            <w:r w:rsidRPr="008B75C9">
              <w:t>inapplicable</w:t>
            </w:r>
          </w:p>
        </w:tc>
        <w:tc>
          <w:tcPr>
            <w:tcW w:w="1271" w:type="pct"/>
          </w:tcPr>
          <w:p w14:paraId="04E41128" w14:textId="77777777" w:rsidR="00BA3D6C" w:rsidRPr="008B75C9" w:rsidRDefault="00412FFF" w:rsidP="00E74681">
            <w:pPr>
              <w:pStyle w:val="Tablebody"/>
            </w:pPr>
            <w:hyperlink r:id="rId798" w:history="1">
              <w:r w:rsidR="00BA3D6C" w:rsidRPr="008B75C9">
                <w:rPr>
                  <w:rStyle w:val="Hyperlink"/>
                </w:rPr>
                <w:t>http://www.opengis.net/def/nil/OGC/0/</w:t>
              </w:r>
            </w:hyperlink>
          </w:p>
        </w:tc>
        <w:tc>
          <w:tcPr>
            <w:tcW w:w="1763" w:type="pct"/>
          </w:tcPr>
          <w:p w14:paraId="3C72D352" w14:textId="77777777" w:rsidR="00BA3D6C" w:rsidRPr="008B75C9" w:rsidRDefault="00BA3D6C" w:rsidP="00E74681">
            <w:pPr>
              <w:pStyle w:val="Tablebody"/>
            </w:pPr>
            <w:r w:rsidRPr="008B75C9">
              <w:t>There is no value.</w:t>
            </w:r>
          </w:p>
        </w:tc>
      </w:tr>
      <w:tr w:rsidR="00BA3D6C" w:rsidRPr="008B75C9" w14:paraId="5BA15758" w14:textId="77777777" w:rsidTr="00D04DBD">
        <w:trPr>
          <w:tblHeader/>
        </w:trPr>
        <w:tc>
          <w:tcPr>
            <w:tcW w:w="854" w:type="pct"/>
          </w:tcPr>
          <w:p w14:paraId="543F9880" w14:textId="77777777" w:rsidR="00BA3D6C" w:rsidRPr="008B75C9" w:rsidRDefault="00BA3D6C" w:rsidP="00E74681">
            <w:pPr>
              <w:pStyle w:val="Tablebody"/>
            </w:pPr>
            <w:r w:rsidRPr="008B75C9">
              <w:t>Missing</w:t>
            </w:r>
          </w:p>
        </w:tc>
        <w:tc>
          <w:tcPr>
            <w:tcW w:w="1112" w:type="pct"/>
          </w:tcPr>
          <w:p w14:paraId="26CA4702" w14:textId="77777777" w:rsidR="00BA3D6C" w:rsidRPr="008B75C9" w:rsidRDefault="00BA3D6C" w:rsidP="00E74681">
            <w:pPr>
              <w:pStyle w:val="Tablebody"/>
            </w:pPr>
            <w:r w:rsidRPr="008B75C9">
              <w:t>missing</w:t>
            </w:r>
          </w:p>
        </w:tc>
        <w:tc>
          <w:tcPr>
            <w:tcW w:w="1271" w:type="pct"/>
          </w:tcPr>
          <w:p w14:paraId="3912EFC5" w14:textId="77777777" w:rsidR="00BA3D6C" w:rsidRPr="008B75C9" w:rsidRDefault="00412FFF" w:rsidP="00E74681">
            <w:pPr>
              <w:pStyle w:val="Tablebody"/>
            </w:pPr>
            <w:hyperlink r:id="rId799" w:history="1">
              <w:r w:rsidR="00BA3D6C" w:rsidRPr="008B75C9">
                <w:rPr>
                  <w:rStyle w:val="Hyperlink"/>
                </w:rPr>
                <w:t>http://www.opengis.net/def/nil/OGC/0/</w:t>
              </w:r>
            </w:hyperlink>
          </w:p>
        </w:tc>
        <w:tc>
          <w:tcPr>
            <w:tcW w:w="1763" w:type="pct"/>
          </w:tcPr>
          <w:p w14:paraId="26851C74" w14:textId="4B46DA44" w:rsidR="00BA3D6C" w:rsidRPr="008B75C9" w:rsidRDefault="00BA3D6C" w:rsidP="00577430">
            <w:pPr>
              <w:pStyle w:val="Tablebody"/>
            </w:pPr>
            <w:r w:rsidRPr="008B75C9">
              <w:t>The correct value is not readily available to the sender of th</w:t>
            </w:r>
            <w:r w:rsidR="00577430">
              <w:t>ese</w:t>
            </w:r>
            <w:r w:rsidRPr="008B75C9">
              <w:t xml:space="preserve"> data. Furthermore, a correct value may not exist.</w:t>
            </w:r>
          </w:p>
        </w:tc>
      </w:tr>
      <w:tr w:rsidR="00BA3D6C" w:rsidRPr="008B75C9" w14:paraId="59118725" w14:textId="77777777" w:rsidTr="00D04DBD">
        <w:trPr>
          <w:tblHeader/>
        </w:trPr>
        <w:tc>
          <w:tcPr>
            <w:tcW w:w="854" w:type="pct"/>
          </w:tcPr>
          <w:p w14:paraId="57A0B691" w14:textId="77777777" w:rsidR="00BA3D6C" w:rsidRPr="008B75C9" w:rsidRDefault="00BA3D6C" w:rsidP="00E74681">
            <w:pPr>
              <w:pStyle w:val="Tablebody"/>
            </w:pPr>
            <w:r w:rsidRPr="008B75C9">
              <w:t>No significant change (NOSIG)</w:t>
            </w:r>
          </w:p>
        </w:tc>
        <w:tc>
          <w:tcPr>
            <w:tcW w:w="1112" w:type="pct"/>
          </w:tcPr>
          <w:p w14:paraId="4B88AC38" w14:textId="77777777" w:rsidR="00BA3D6C" w:rsidRPr="008B75C9" w:rsidRDefault="00BA3D6C" w:rsidP="00E74681">
            <w:pPr>
              <w:pStyle w:val="Tablebody"/>
            </w:pPr>
            <w:r w:rsidRPr="008B75C9">
              <w:t>noSignificantChange</w:t>
            </w:r>
          </w:p>
        </w:tc>
        <w:tc>
          <w:tcPr>
            <w:tcW w:w="1271" w:type="pct"/>
          </w:tcPr>
          <w:p w14:paraId="5543CE7D" w14:textId="77777777" w:rsidR="00BA3D6C" w:rsidRPr="008B75C9" w:rsidRDefault="00412FFF" w:rsidP="00E74681">
            <w:pPr>
              <w:pStyle w:val="Tablebody"/>
            </w:pPr>
            <w:hyperlink r:id="rId800" w:history="1">
              <w:r w:rsidR="00BA3D6C" w:rsidRPr="008B75C9">
                <w:rPr>
                  <w:rStyle w:val="Hyperlink"/>
                </w:rPr>
                <w:t>http://codes.wmo.int/common/nil/</w:t>
              </w:r>
            </w:hyperlink>
          </w:p>
        </w:tc>
        <w:tc>
          <w:tcPr>
            <w:tcW w:w="1763" w:type="pct"/>
          </w:tcPr>
          <w:p w14:paraId="25556BB3" w14:textId="77777777" w:rsidR="00BA3D6C" w:rsidRPr="008B75C9" w:rsidRDefault="00BA3D6C" w:rsidP="00E74681">
            <w:pPr>
              <w:pStyle w:val="Tablebody"/>
            </w:pPr>
            <w:r w:rsidRPr="008B75C9">
              <w:t>No significant change is expected to occur.</w:t>
            </w:r>
          </w:p>
        </w:tc>
      </w:tr>
      <w:tr w:rsidR="00BA3D6C" w:rsidRPr="008B75C9" w14:paraId="530B026C" w14:textId="77777777" w:rsidTr="00D04DBD">
        <w:trPr>
          <w:tblHeader/>
        </w:trPr>
        <w:tc>
          <w:tcPr>
            <w:tcW w:w="854" w:type="pct"/>
          </w:tcPr>
          <w:p w14:paraId="107A7D79" w14:textId="77777777" w:rsidR="00BA3D6C" w:rsidRPr="008B75C9" w:rsidRDefault="00BA3D6C" w:rsidP="00E74681">
            <w:pPr>
              <w:pStyle w:val="Tablebody"/>
            </w:pPr>
            <w:r w:rsidRPr="008B75C9">
              <w:t>Nothing detected by automated system</w:t>
            </w:r>
          </w:p>
        </w:tc>
        <w:tc>
          <w:tcPr>
            <w:tcW w:w="1112" w:type="pct"/>
          </w:tcPr>
          <w:p w14:paraId="462C3511" w14:textId="77777777" w:rsidR="00BA3D6C" w:rsidRPr="008B75C9" w:rsidRDefault="00BA3D6C" w:rsidP="00E74681">
            <w:pPr>
              <w:pStyle w:val="Tablebody"/>
            </w:pPr>
            <w:r w:rsidRPr="008B75C9">
              <w:t>notDetectedByAutoSystem</w:t>
            </w:r>
          </w:p>
        </w:tc>
        <w:tc>
          <w:tcPr>
            <w:tcW w:w="1271" w:type="pct"/>
          </w:tcPr>
          <w:p w14:paraId="28FCAA2A" w14:textId="77777777" w:rsidR="00BA3D6C" w:rsidRPr="008B75C9" w:rsidRDefault="00412FFF" w:rsidP="00E74681">
            <w:pPr>
              <w:pStyle w:val="Tablebody"/>
            </w:pPr>
            <w:hyperlink r:id="rId801" w:history="1">
              <w:r w:rsidR="00BA3D6C" w:rsidRPr="008B75C9">
                <w:rPr>
                  <w:rStyle w:val="Hyperlink"/>
                </w:rPr>
                <w:t>http://codes.wmo.int/common/nil/</w:t>
              </w:r>
            </w:hyperlink>
          </w:p>
        </w:tc>
        <w:tc>
          <w:tcPr>
            <w:tcW w:w="1763" w:type="pct"/>
          </w:tcPr>
          <w:p w14:paraId="0018D0B3" w14:textId="77777777" w:rsidR="00BA3D6C" w:rsidRPr="008B75C9" w:rsidRDefault="00BA3D6C" w:rsidP="00E74681">
            <w:pPr>
              <w:pStyle w:val="Tablebody"/>
            </w:pPr>
            <w:r w:rsidRPr="008B75C9">
              <w:t>The automated observing system did not detect a value (for example, no cloud detected “NCD”).</w:t>
            </w:r>
          </w:p>
        </w:tc>
      </w:tr>
      <w:tr w:rsidR="00BA3D6C" w:rsidRPr="008B75C9" w14:paraId="7D078068" w14:textId="77777777" w:rsidTr="00D04DBD">
        <w:trPr>
          <w:tblHeader/>
        </w:trPr>
        <w:tc>
          <w:tcPr>
            <w:tcW w:w="854" w:type="pct"/>
          </w:tcPr>
          <w:p w14:paraId="6868C732" w14:textId="77777777" w:rsidR="00BA3D6C" w:rsidRPr="008B75C9" w:rsidRDefault="00BA3D6C" w:rsidP="00E74681">
            <w:pPr>
              <w:pStyle w:val="Tablebody"/>
            </w:pPr>
            <w:r w:rsidRPr="008B75C9">
              <w:t>Not observable</w:t>
            </w:r>
          </w:p>
        </w:tc>
        <w:tc>
          <w:tcPr>
            <w:tcW w:w="1112" w:type="pct"/>
          </w:tcPr>
          <w:p w14:paraId="16AEA81A" w14:textId="77777777" w:rsidR="00BA3D6C" w:rsidRPr="008B75C9" w:rsidRDefault="00BA3D6C" w:rsidP="00E74681">
            <w:pPr>
              <w:pStyle w:val="Tablebody"/>
            </w:pPr>
            <w:r w:rsidRPr="008B75C9">
              <w:t>notObservable</w:t>
            </w:r>
          </w:p>
        </w:tc>
        <w:tc>
          <w:tcPr>
            <w:tcW w:w="1271" w:type="pct"/>
          </w:tcPr>
          <w:p w14:paraId="4573A63E" w14:textId="77777777" w:rsidR="00BA3D6C" w:rsidRPr="008B75C9" w:rsidRDefault="00412FFF" w:rsidP="00E74681">
            <w:pPr>
              <w:pStyle w:val="Tablebody"/>
            </w:pPr>
            <w:hyperlink r:id="rId802" w:history="1">
              <w:r w:rsidR="00BA3D6C" w:rsidRPr="008B75C9">
                <w:rPr>
                  <w:rStyle w:val="Hyperlink"/>
                </w:rPr>
                <w:t>http://codes.wmo.int/common/nil/</w:t>
              </w:r>
            </w:hyperlink>
          </w:p>
        </w:tc>
        <w:tc>
          <w:tcPr>
            <w:tcW w:w="1763" w:type="pct"/>
          </w:tcPr>
          <w:p w14:paraId="00BD663A" w14:textId="77777777" w:rsidR="00BA3D6C" w:rsidRPr="008B75C9" w:rsidRDefault="00BA3D6C" w:rsidP="00E74681">
            <w:pPr>
              <w:pStyle w:val="Tablebody"/>
            </w:pPr>
            <w:r w:rsidRPr="008B75C9">
              <w:t>A system failure, sensor failure, or sensor obstruction prevented the intended observation of the value.</w:t>
            </w:r>
          </w:p>
        </w:tc>
      </w:tr>
      <w:tr w:rsidR="00BA3D6C" w:rsidRPr="008B75C9" w14:paraId="470A1967" w14:textId="77777777" w:rsidTr="00D04DBD">
        <w:trPr>
          <w:tblHeader/>
        </w:trPr>
        <w:tc>
          <w:tcPr>
            <w:tcW w:w="854" w:type="pct"/>
          </w:tcPr>
          <w:p w14:paraId="23D5FE9C" w14:textId="77777777" w:rsidR="00BA3D6C" w:rsidRPr="008B75C9" w:rsidRDefault="00BA3D6C" w:rsidP="00E74681">
            <w:pPr>
              <w:pStyle w:val="Tablebody"/>
            </w:pPr>
            <w:r w:rsidRPr="008B75C9">
              <w:t>Nothing of operational significance</w:t>
            </w:r>
          </w:p>
        </w:tc>
        <w:tc>
          <w:tcPr>
            <w:tcW w:w="1112" w:type="pct"/>
          </w:tcPr>
          <w:p w14:paraId="63956A08" w14:textId="096F5E36" w:rsidR="00BA3D6C" w:rsidRPr="008B75C9" w:rsidRDefault="00BA3D6C" w:rsidP="00D04DBD">
            <w:pPr>
              <w:pStyle w:val="Tablebody"/>
            </w:pPr>
            <w:r w:rsidRPr="008B75C9">
              <w:t>nothingOfOperationalSignificance</w:t>
            </w:r>
          </w:p>
        </w:tc>
        <w:tc>
          <w:tcPr>
            <w:tcW w:w="1271" w:type="pct"/>
          </w:tcPr>
          <w:p w14:paraId="76119A0E" w14:textId="77777777" w:rsidR="00BA3D6C" w:rsidRPr="008B75C9" w:rsidRDefault="00412FFF" w:rsidP="00E74681">
            <w:pPr>
              <w:pStyle w:val="Tablebody"/>
            </w:pPr>
            <w:hyperlink r:id="rId803" w:history="1">
              <w:r w:rsidR="00BA3D6C" w:rsidRPr="008B75C9">
                <w:rPr>
                  <w:rStyle w:val="Hyperlink"/>
                </w:rPr>
                <w:t>http://codes.wmo.int/common/nil/</w:t>
              </w:r>
            </w:hyperlink>
          </w:p>
        </w:tc>
        <w:tc>
          <w:tcPr>
            <w:tcW w:w="1763" w:type="pct"/>
          </w:tcPr>
          <w:p w14:paraId="1C501388" w14:textId="77777777" w:rsidR="00BA3D6C" w:rsidRPr="008B75C9" w:rsidRDefault="00BA3D6C" w:rsidP="00E74681">
            <w:pPr>
              <w:pStyle w:val="Tablebody"/>
            </w:pPr>
            <w:r w:rsidRPr="008B75C9">
              <w:t>Nothing was observed or forecast of operational significance (for example, nil significant cloud “NSC”, nil significant weather “NSW”).</w:t>
            </w:r>
          </w:p>
        </w:tc>
      </w:tr>
      <w:tr w:rsidR="00BA3D6C" w:rsidRPr="008B75C9" w14:paraId="7993165E" w14:textId="77777777" w:rsidTr="00D04DBD">
        <w:trPr>
          <w:tblHeader/>
        </w:trPr>
        <w:tc>
          <w:tcPr>
            <w:tcW w:w="854" w:type="pct"/>
          </w:tcPr>
          <w:p w14:paraId="697D6BD1" w14:textId="77777777" w:rsidR="00BA3D6C" w:rsidRPr="008B75C9" w:rsidRDefault="00BA3D6C" w:rsidP="00E74681">
            <w:pPr>
              <w:pStyle w:val="Tablebody"/>
            </w:pPr>
            <w:r w:rsidRPr="008B75C9">
              <w:lastRenderedPageBreak/>
              <w:t>Template</w:t>
            </w:r>
          </w:p>
        </w:tc>
        <w:tc>
          <w:tcPr>
            <w:tcW w:w="1112" w:type="pct"/>
          </w:tcPr>
          <w:p w14:paraId="0B9E243E" w14:textId="77777777" w:rsidR="00BA3D6C" w:rsidRPr="008B75C9" w:rsidRDefault="00BA3D6C" w:rsidP="00E74681">
            <w:pPr>
              <w:pStyle w:val="Tablebody"/>
            </w:pPr>
            <w:r w:rsidRPr="008B75C9">
              <w:t>template</w:t>
            </w:r>
          </w:p>
        </w:tc>
        <w:tc>
          <w:tcPr>
            <w:tcW w:w="1271" w:type="pct"/>
          </w:tcPr>
          <w:p w14:paraId="4CE126E7" w14:textId="77777777" w:rsidR="00BA3D6C" w:rsidRPr="008B75C9" w:rsidRDefault="00412FFF" w:rsidP="00E74681">
            <w:pPr>
              <w:pStyle w:val="Tablebody"/>
            </w:pPr>
            <w:hyperlink r:id="rId804" w:history="1">
              <w:r w:rsidR="00BA3D6C" w:rsidRPr="008B75C9">
                <w:rPr>
                  <w:rStyle w:val="Hyperlink"/>
                </w:rPr>
                <w:t>http://www.opengis.net/def/nil/OGC/0/</w:t>
              </w:r>
            </w:hyperlink>
          </w:p>
        </w:tc>
        <w:tc>
          <w:tcPr>
            <w:tcW w:w="1763" w:type="pct"/>
          </w:tcPr>
          <w:p w14:paraId="749E5796" w14:textId="77777777" w:rsidR="00BA3D6C" w:rsidRPr="008B75C9" w:rsidRDefault="00BA3D6C" w:rsidP="00E74681">
            <w:pPr>
              <w:pStyle w:val="Tablebody"/>
            </w:pPr>
            <w:r w:rsidRPr="008B75C9">
              <w:t>The value will be available later.</w:t>
            </w:r>
          </w:p>
        </w:tc>
      </w:tr>
      <w:tr w:rsidR="00BA3D6C" w:rsidRPr="008B75C9" w14:paraId="6E566D3A" w14:textId="77777777" w:rsidTr="00D04DBD">
        <w:trPr>
          <w:tblHeader/>
        </w:trPr>
        <w:tc>
          <w:tcPr>
            <w:tcW w:w="854" w:type="pct"/>
          </w:tcPr>
          <w:p w14:paraId="1ACDFE2D" w14:textId="77777777" w:rsidR="00BA3D6C" w:rsidRPr="008B75C9" w:rsidRDefault="00BA3D6C" w:rsidP="00E74681">
            <w:pPr>
              <w:pStyle w:val="Tablebody"/>
            </w:pPr>
            <w:r w:rsidRPr="008B75C9">
              <w:t>Unknown</w:t>
            </w:r>
          </w:p>
        </w:tc>
        <w:tc>
          <w:tcPr>
            <w:tcW w:w="1112" w:type="pct"/>
          </w:tcPr>
          <w:p w14:paraId="6B9CB8B8" w14:textId="77777777" w:rsidR="00BA3D6C" w:rsidRPr="008B75C9" w:rsidRDefault="00BA3D6C" w:rsidP="00E74681">
            <w:pPr>
              <w:pStyle w:val="Tablebody"/>
            </w:pPr>
            <w:r w:rsidRPr="008B75C9">
              <w:t>unknown</w:t>
            </w:r>
          </w:p>
        </w:tc>
        <w:tc>
          <w:tcPr>
            <w:tcW w:w="1271" w:type="pct"/>
          </w:tcPr>
          <w:p w14:paraId="766769C5" w14:textId="77777777" w:rsidR="00BA3D6C" w:rsidRPr="008B75C9" w:rsidRDefault="00412FFF" w:rsidP="00E74681">
            <w:pPr>
              <w:pStyle w:val="Tablebody"/>
            </w:pPr>
            <w:hyperlink r:id="rId805" w:history="1">
              <w:r w:rsidR="00BA3D6C" w:rsidRPr="008B75C9">
                <w:rPr>
                  <w:rStyle w:val="Hyperlink"/>
                </w:rPr>
                <w:t>http://www.opengis.net/def/nil/OGC/0/</w:t>
              </w:r>
            </w:hyperlink>
          </w:p>
        </w:tc>
        <w:tc>
          <w:tcPr>
            <w:tcW w:w="1763" w:type="pct"/>
          </w:tcPr>
          <w:p w14:paraId="78519F3A" w14:textId="77777777" w:rsidR="00BA3D6C" w:rsidRPr="008B75C9" w:rsidRDefault="00BA3D6C" w:rsidP="00E74681">
            <w:pPr>
              <w:pStyle w:val="Tablebody"/>
            </w:pPr>
            <w:r w:rsidRPr="008B75C9">
              <w:t>The correct value is not known to, and not computable by, the sender of the data. However, a correct value probably exists.</w:t>
            </w:r>
          </w:p>
        </w:tc>
      </w:tr>
      <w:tr w:rsidR="00BA3D6C" w:rsidRPr="008B75C9" w14:paraId="42BD982D" w14:textId="77777777" w:rsidTr="00D04DBD">
        <w:trPr>
          <w:tblHeader/>
        </w:trPr>
        <w:tc>
          <w:tcPr>
            <w:tcW w:w="854" w:type="pct"/>
          </w:tcPr>
          <w:p w14:paraId="04A93F56" w14:textId="77777777" w:rsidR="00BA3D6C" w:rsidRPr="008B75C9" w:rsidRDefault="00BA3D6C" w:rsidP="00E74681">
            <w:pPr>
              <w:pStyle w:val="Tablebody"/>
            </w:pPr>
            <w:r w:rsidRPr="008B75C9">
              <w:t>Withheld</w:t>
            </w:r>
          </w:p>
        </w:tc>
        <w:tc>
          <w:tcPr>
            <w:tcW w:w="1112" w:type="pct"/>
          </w:tcPr>
          <w:p w14:paraId="6BEF840E" w14:textId="77777777" w:rsidR="00BA3D6C" w:rsidRPr="008B75C9" w:rsidRDefault="00BA3D6C" w:rsidP="00E74681">
            <w:pPr>
              <w:pStyle w:val="Tablebody"/>
            </w:pPr>
            <w:r w:rsidRPr="008B75C9">
              <w:t>withheld</w:t>
            </w:r>
          </w:p>
        </w:tc>
        <w:tc>
          <w:tcPr>
            <w:tcW w:w="1271" w:type="pct"/>
          </w:tcPr>
          <w:p w14:paraId="5EAA07AB" w14:textId="77777777" w:rsidR="00BA3D6C" w:rsidRPr="008B75C9" w:rsidRDefault="00412FFF" w:rsidP="00E74681">
            <w:pPr>
              <w:pStyle w:val="Tablebody"/>
            </w:pPr>
            <w:hyperlink r:id="rId806" w:history="1">
              <w:r w:rsidR="00BA3D6C" w:rsidRPr="008B75C9">
                <w:rPr>
                  <w:rStyle w:val="Hyperlink"/>
                </w:rPr>
                <w:t>http://www.opengis.net/def/nil/OGC/0/</w:t>
              </w:r>
            </w:hyperlink>
          </w:p>
        </w:tc>
        <w:tc>
          <w:tcPr>
            <w:tcW w:w="1763" w:type="pct"/>
          </w:tcPr>
          <w:p w14:paraId="3BF50B41" w14:textId="77777777" w:rsidR="00BA3D6C" w:rsidRPr="008B75C9" w:rsidRDefault="00BA3D6C" w:rsidP="00E74681">
            <w:pPr>
              <w:pStyle w:val="Tablebody"/>
            </w:pPr>
            <w:r w:rsidRPr="008B75C9">
              <w:t>The value is not divulged.</w:t>
            </w:r>
          </w:p>
        </w:tc>
      </w:tr>
    </w:tbl>
    <w:bookmarkStart w:id="220" w:name="_Toc392055772"/>
    <w:p w14:paraId="6471CE67" w14:textId="46DEC36A" w:rsidR="00C06075" w:rsidRDefault="00C06075" w:rsidP="00C06075">
      <w:pPr>
        <w:pStyle w:val="TPSSection"/>
      </w:pPr>
      <w:r w:rsidRPr="00C06075">
        <w:fldChar w:fldCharType="begin"/>
      </w:r>
      <w:r w:rsidRPr="00C06075">
        <w:instrText xml:space="preserve"> MACROBUTTON TPS_Section SECTION: Landscape page with header</w:instrText>
      </w:r>
      <w:r w:rsidRPr="00C06075">
        <w:rPr>
          <w:vanish/>
        </w:rPr>
        <w:fldChar w:fldCharType="begin"/>
      </w:r>
      <w:r w:rsidRPr="00C06075">
        <w:rPr>
          <w:vanish/>
        </w:rPr>
        <w:instrText>Name="Landscape page with header" ID="0E52DF1B-B49D-0144-B10A-381F46FDFEA0"</w:instrText>
      </w:r>
      <w:r w:rsidRPr="00C06075">
        <w:rPr>
          <w:vanish/>
        </w:rPr>
        <w:fldChar w:fldCharType="end"/>
      </w:r>
      <w:r w:rsidRPr="00C06075">
        <w:fldChar w:fldCharType="end"/>
      </w:r>
    </w:p>
    <w:p w14:paraId="6AFBA2A1" w14:textId="54BAC326" w:rsidR="00C06075" w:rsidRPr="00C06075" w:rsidRDefault="00C06075" w:rsidP="00C06075">
      <w:pPr>
        <w:pStyle w:val="TPSSectionData"/>
      </w:pPr>
      <w:r w:rsidRPr="00C06075">
        <w:fldChar w:fldCharType="begin"/>
      </w:r>
      <w:r w:rsidRPr="00C06075">
        <w:instrText xml:space="preserve"> MACROBUTTON TPS_SectionField Chapter title in running head: APPENDIX A. CODE TABLES</w:instrText>
      </w:r>
      <w:r w:rsidRPr="00C06075">
        <w:rPr>
          <w:vanish/>
        </w:rPr>
        <w:fldChar w:fldCharType="begin"/>
      </w:r>
      <w:r w:rsidRPr="00C06075">
        <w:rPr>
          <w:vanish/>
        </w:rPr>
        <w:instrText>Name="Chapter title in running head" Value="APPENDIX A. CODE TABLES"</w:instrText>
      </w:r>
      <w:r w:rsidRPr="00C06075">
        <w:rPr>
          <w:vanish/>
        </w:rPr>
        <w:fldChar w:fldCharType="end"/>
      </w:r>
      <w:r w:rsidRPr="00C06075">
        <w:fldChar w:fldCharType="end"/>
      </w:r>
    </w:p>
    <w:p w14:paraId="7E83CED6" w14:textId="7AF449F4" w:rsidR="00BA3D6C" w:rsidRPr="00987E98" w:rsidRDefault="00BA3D6C" w:rsidP="00BA3D6C">
      <w:pPr>
        <w:pStyle w:val="Heading10"/>
      </w:pPr>
      <w:r w:rsidRPr="00987E98">
        <w:t xml:space="preserve">CODE TABLE </w:t>
      </w:r>
      <w:bookmarkStart w:id="221" w:name="PhysQuantKind"/>
      <w:r w:rsidRPr="00987E98">
        <w:t xml:space="preserve">D-2: </w:t>
      </w:r>
      <w:bookmarkEnd w:id="220"/>
      <w:bookmarkEnd w:id="221"/>
      <w:r w:rsidR="00E84849">
        <w:t>PHYSICAL QUANTITY KINDS</w:t>
      </w:r>
    </w:p>
    <w:p w14:paraId="21A2D570" w14:textId="2C7699F8" w:rsidR="00BA3D6C" w:rsidRPr="008B75C9" w:rsidRDefault="00BA3D6C" w:rsidP="00BA3D6C">
      <w:pPr>
        <w:pStyle w:val="Bodytext1"/>
      </w:pPr>
      <w:r w:rsidRPr="00C76D2F">
        <w:t xml:space="preserve">The </w:t>
      </w:r>
      <w:r>
        <w:t>u</w:t>
      </w:r>
      <w:r w:rsidRPr="003106A5">
        <w:t>ni</w:t>
      </w:r>
      <w:r w:rsidR="00016DDB">
        <w:t>form</w:t>
      </w:r>
      <w:r w:rsidRPr="003106A5">
        <w:t xml:space="preserve"> </w:t>
      </w:r>
      <w:r>
        <w:t>r</w:t>
      </w:r>
      <w:r w:rsidRPr="003106A5">
        <w:t xml:space="preserve">esource </w:t>
      </w:r>
      <w:r>
        <w:t>i</w:t>
      </w:r>
      <w:r w:rsidRPr="003106A5">
        <w:t xml:space="preserve">dentifier (URI) </w:t>
      </w:r>
      <w:r w:rsidRPr="00C76D2F">
        <w:t xml:space="preserve">of each physical quantity kind is composed by the </w:t>
      </w:r>
      <w:r w:rsidRPr="00AF6692">
        <w:t>prefix http://codes.wmo.int/common/quantity-kind/ and the notation. As an example</w:t>
      </w:r>
      <w:r w:rsidR="007A5ED3">
        <w:t>,</w:t>
      </w:r>
      <w:r w:rsidRPr="00AF6692">
        <w:t xml:space="preserve"> the URI of airTemperature is </w:t>
      </w:r>
      <w:r w:rsidRPr="006F2480">
        <w:rPr>
          <w:rStyle w:val="Hyperlink"/>
        </w:rPr>
        <w:t>http://codes.wmo.int/common/quantity-kind/airTemperature</w:t>
      </w:r>
      <w:r w:rsidRPr="00AF6692">
        <w:t>. The</w:t>
      </w:r>
      <w:r w:rsidRPr="00C76D2F">
        <w:t xml:space="preserve"> URI can be used in the XML code format and is also a URL providing comprehensive information regarding the physical quantity kind.</w:t>
      </w:r>
    </w:p>
    <w:p w14:paraId="7EE30087" w14:textId="77777777" w:rsidR="00BA3D6C" w:rsidRPr="00C76D2F" w:rsidRDefault="00BA3D6C" w:rsidP="00BA3D6C">
      <w:pPr>
        <w:pStyle w:val="Subheading1"/>
      </w:pPr>
      <w:bookmarkStart w:id="222" w:name="_Toc392055773"/>
      <w:r w:rsidRPr="00C76D2F">
        <w:t>Meteorological quantities</w:t>
      </w:r>
      <w:bookmarkEnd w:id="222"/>
    </w:p>
    <w:p w14:paraId="659828E3"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BodyRows="8"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860"/>
        <w:gridCol w:w="2641"/>
        <w:gridCol w:w="9441"/>
        <w:gridCol w:w="1164"/>
      </w:tblGrid>
      <w:tr w:rsidR="00BA3D6C" w:rsidRPr="008B75C9" w14:paraId="30C10A41" w14:textId="77777777" w:rsidTr="007A5ED3">
        <w:trPr>
          <w:tblHeader/>
        </w:trPr>
        <w:tc>
          <w:tcPr>
            <w:tcW w:w="616" w:type="pct"/>
            <w:shd w:val="clear" w:color="auto" w:fill="F3F3F3"/>
          </w:tcPr>
          <w:p w14:paraId="1965713F" w14:textId="77777777" w:rsidR="00BA3D6C" w:rsidRPr="008B75C9" w:rsidRDefault="00BA3D6C" w:rsidP="00E74681">
            <w:pPr>
              <w:pStyle w:val="Tableheader"/>
            </w:pPr>
            <w:r w:rsidRPr="008B75C9">
              <w:t>Label</w:t>
            </w:r>
          </w:p>
        </w:tc>
        <w:tc>
          <w:tcPr>
            <w:tcW w:w="874" w:type="pct"/>
            <w:shd w:val="clear" w:color="auto" w:fill="F3F3F3"/>
          </w:tcPr>
          <w:p w14:paraId="63B63D20" w14:textId="77777777" w:rsidR="00BA3D6C" w:rsidRPr="008B75C9" w:rsidRDefault="00BA3D6C" w:rsidP="00E74681">
            <w:pPr>
              <w:pStyle w:val="Tableheader"/>
            </w:pPr>
            <w:r w:rsidRPr="008B75C9">
              <w:t>Notation</w:t>
            </w:r>
          </w:p>
        </w:tc>
        <w:tc>
          <w:tcPr>
            <w:tcW w:w="3125" w:type="pct"/>
            <w:shd w:val="clear" w:color="auto" w:fill="F3F3F3"/>
          </w:tcPr>
          <w:p w14:paraId="6153DA27" w14:textId="77777777" w:rsidR="00BA3D6C" w:rsidRPr="008B75C9" w:rsidRDefault="00BA3D6C" w:rsidP="00E74681">
            <w:pPr>
              <w:pStyle w:val="Tableheader"/>
            </w:pPr>
            <w:r w:rsidRPr="008B75C9">
              <w:t>Description</w:t>
            </w:r>
          </w:p>
        </w:tc>
        <w:tc>
          <w:tcPr>
            <w:tcW w:w="0" w:type="auto"/>
            <w:shd w:val="clear" w:color="auto" w:fill="F3F3F3"/>
          </w:tcPr>
          <w:p w14:paraId="68E4E8BA" w14:textId="77777777" w:rsidR="00BA3D6C" w:rsidRPr="008B75C9" w:rsidRDefault="00BA3D6C" w:rsidP="00E74681">
            <w:pPr>
              <w:pStyle w:val="Tableheader"/>
            </w:pPr>
            <w:r w:rsidRPr="008B75C9">
              <w:t>Dimensions</w:t>
            </w:r>
          </w:p>
        </w:tc>
      </w:tr>
      <w:tr w:rsidR="00BA3D6C" w:rsidRPr="008B75C9" w14:paraId="28DAA010" w14:textId="77777777" w:rsidTr="007A5ED3">
        <w:tc>
          <w:tcPr>
            <w:tcW w:w="616" w:type="pct"/>
            <w:shd w:val="clear" w:color="auto" w:fill="auto"/>
            <w:vAlign w:val="center"/>
          </w:tcPr>
          <w:p w14:paraId="78B31B8E" w14:textId="77777777" w:rsidR="00BA3D6C" w:rsidRPr="008B75C9" w:rsidRDefault="00BA3D6C" w:rsidP="00E74681">
            <w:pPr>
              <w:pStyle w:val="Tablebody"/>
            </w:pPr>
            <w:r w:rsidRPr="008B75C9">
              <w:t>Air temperature</w:t>
            </w:r>
          </w:p>
        </w:tc>
        <w:tc>
          <w:tcPr>
            <w:tcW w:w="874" w:type="pct"/>
            <w:shd w:val="clear" w:color="auto" w:fill="auto"/>
            <w:vAlign w:val="center"/>
          </w:tcPr>
          <w:p w14:paraId="0A34FC6B" w14:textId="3A97D05E" w:rsidR="00BA3D6C" w:rsidRPr="008B75C9" w:rsidRDefault="00412FFF" w:rsidP="00E74681">
            <w:pPr>
              <w:pStyle w:val="Tablebody"/>
            </w:pPr>
            <w:hyperlink r:id="rId807" w:history="1">
              <w:r w:rsidR="00BA3D6C" w:rsidRPr="008B75C9">
                <w:rPr>
                  <w:rStyle w:val="Hyperlink"/>
                </w:rPr>
                <w:t>airTemperature</w:t>
              </w:r>
            </w:hyperlink>
          </w:p>
        </w:tc>
        <w:tc>
          <w:tcPr>
            <w:tcW w:w="3125" w:type="pct"/>
            <w:shd w:val="clear" w:color="auto" w:fill="auto"/>
          </w:tcPr>
          <w:p w14:paraId="2DC442A7" w14:textId="77777777" w:rsidR="00BA3D6C" w:rsidRPr="008B75C9" w:rsidRDefault="00BA3D6C" w:rsidP="00E74681">
            <w:pPr>
              <w:pStyle w:val="Tablebody"/>
            </w:pPr>
            <w:r w:rsidRPr="008B75C9">
              <w:t>The temperature indicated by a thermometer exposed to the air in a place sheltered from direct solar radiation.</w:t>
            </w:r>
          </w:p>
        </w:tc>
        <w:tc>
          <w:tcPr>
            <w:tcW w:w="0" w:type="auto"/>
            <w:shd w:val="clear" w:color="auto" w:fill="auto"/>
            <w:vAlign w:val="center"/>
          </w:tcPr>
          <w:p w14:paraId="5D3DD9D5" w14:textId="77777777" w:rsidR="00BA3D6C" w:rsidRPr="008B75C9" w:rsidRDefault="00BA3D6C" w:rsidP="00E74681">
            <w:pPr>
              <w:pStyle w:val="Tablebodycentered"/>
              <w:rPr>
                <w:rStyle w:val="Stix"/>
              </w:rPr>
            </w:pPr>
            <w:r w:rsidRPr="008B75C9">
              <w:rPr>
                <w:rStyle w:val="Stix"/>
              </w:rPr>
              <w:t>Θ</w:t>
            </w:r>
          </w:p>
        </w:tc>
      </w:tr>
      <w:tr w:rsidR="00BA3D6C" w:rsidRPr="008B75C9" w14:paraId="52363D8D" w14:textId="77777777" w:rsidTr="007A5ED3">
        <w:tc>
          <w:tcPr>
            <w:tcW w:w="616" w:type="pct"/>
            <w:shd w:val="clear" w:color="auto" w:fill="auto"/>
            <w:vAlign w:val="center"/>
          </w:tcPr>
          <w:p w14:paraId="663B5DED" w14:textId="77777777" w:rsidR="00BA3D6C" w:rsidRPr="008B75C9" w:rsidRDefault="00BA3D6C" w:rsidP="00E74681">
            <w:pPr>
              <w:pStyle w:val="Tablebody"/>
            </w:pPr>
            <w:r w:rsidRPr="008B75C9">
              <w:t>Atmospheric pressure</w:t>
            </w:r>
          </w:p>
        </w:tc>
        <w:tc>
          <w:tcPr>
            <w:tcW w:w="874" w:type="pct"/>
            <w:shd w:val="clear" w:color="auto" w:fill="auto"/>
            <w:vAlign w:val="center"/>
          </w:tcPr>
          <w:p w14:paraId="0E8F3E51" w14:textId="65B58166" w:rsidR="00BA3D6C" w:rsidRPr="008B75C9" w:rsidRDefault="00412FFF" w:rsidP="00E74681">
            <w:pPr>
              <w:pStyle w:val="Tablebody"/>
            </w:pPr>
            <w:hyperlink r:id="rId808" w:history="1">
              <w:r w:rsidR="00BA3D6C" w:rsidRPr="008B75C9">
                <w:rPr>
                  <w:rStyle w:val="Hyperlink"/>
                </w:rPr>
                <w:t>atmosphericPressure</w:t>
              </w:r>
            </w:hyperlink>
          </w:p>
        </w:tc>
        <w:tc>
          <w:tcPr>
            <w:tcW w:w="3125" w:type="pct"/>
            <w:shd w:val="clear" w:color="auto" w:fill="auto"/>
          </w:tcPr>
          <w:p w14:paraId="28566E83" w14:textId="77777777" w:rsidR="00BA3D6C" w:rsidRPr="008B75C9" w:rsidRDefault="00BA3D6C" w:rsidP="00E74681">
            <w:pPr>
              <w:pStyle w:val="Tablebody"/>
            </w:pPr>
            <w:r w:rsidRPr="008B75C9">
              <w:t>The atmospheric pressure on a given surface is the force per unit area exerted by virtue of the weight of the atmosphere above. The pressure is thus equal to the weight of a vertical column of air above a horizontal projection of the surface, extending to the outer limit of the atmosphere.</w:t>
            </w:r>
          </w:p>
        </w:tc>
        <w:tc>
          <w:tcPr>
            <w:tcW w:w="0" w:type="auto"/>
            <w:shd w:val="clear" w:color="auto" w:fill="auto"/>
            <w:vAlign w:val="center"/>
          </w:tcPr>
          <w:p w14:paraId="16DA5D33" w14:textId="77777777" w:rsidR="00BA3D6C" w:rsidRPr="008B75C9" w:rsidRDefault="00BA3D6C" w:rsidP="00E74681">
            <w:pPr>
              <w:pStyle w:val="Tablebodycentered"/>
            </w:pPr>
            <w:r w:rsidRPr="008B75C9">
              <w:t>ML</w:t>
            </w:r>
            <w:r w:rsidRPr="00076B50">
              <w:rPr>
                <w:rStyle w:val="Superscript"/>
              </w:rPr>
              <w:t>–1</w:t>
            </w:r>
            <w:r w:rsidRPr="008B75C9">
              <w:t>T</w:t>
            </w:r>
            <w:r w:rsidRPr="00076B50">
              <w:rPr>
                <w:rStyle w:val="Superscript"/>
              </w:rPr>
              <w:t>–2</w:t>
            </w:r>
          </w:p>
        </w:tc>
      </w:tr>
      <w:tr w:rsidR="00BA3D6C" w:rsidRPr="008B75C9" w14:paraId="2994D249" w14:textId="77777777" w:rsidTr="007A5ED3">
        <w:tc>
          <w:tcPr>
            <w:tcW w:w="616" w:type="pct"/>
            <w:shd w:val="clear" w:color="auto" w:fill="auto"/>
            <w:vAlign w:val="center"/>
          </w:tcPr>
          <w:p w14:paraId="05E423C4" w14:textId="77777777" w:rsidR="00BA3D6C" w:rsidRPr="008B75C9" w:rsidRDefault="00BA3D6C" w:rsidP="00E74681">
            <w:pPr>
              <w:pStyle w:val="Tablebody"/>
            </w:pPr>
            <w:r w:rsidRPr="008B75C9">
              <w:t>Dewpoint temperature</w:t>
            </w:r>
          </w:p>
        </w:tc>
        <w:tc>
          <w:tcPr>
            <w:tcW w:w="874" w:type="pct"/>
            <w:shd w:val="clear" w:color="auto" w:fill="auto"/>
            <w:vAlign w:val="center"/>
          </w:tcPr>
          <w:p w14:paraId="1C3CCC01" w14:textId="12E2BA5F" w:rsidR="00BA3D6C" w:rsidRPr="008B75C9" w:rsidRDefault="00412FFF" w:rsidP="00E74681">
            <w:pPr>
              <w:pStyle w:val="Tablebody"/>
            </w:pPr>
            <w:hyperlink r:id="rId809" w:history="1">
              <w:r w:rsidR="00BA3D6C" w:rsidRPr="008B75C9">
                <w:rPr>
                  <w:rStyle w:val="Hyperlink"/>
                </w:rPr>
                <w:t>dewPointTemperature</w:t>
              </w:r>
            </w:hyperlink>
          </w:p>
        </w:tc>
        <w:tc>
          <w:tcPr>
            <w:tcW w:w="3125" w:type="pct"/>
            <w:shd w:val="clear" w:color="auto" w:fill="auto"/>
          </w:tcPr>
          <w:p w14:paraId="636B05DF" w14:textId="77777777" w:rsidR="00BA3D6C" w:rsidRPr="008B75C9" w:rsidRDefault="00BA3D6C" w:rsidP="00E74681">
            <w:pPr>
              <w:pStyle w:val="Tablebody"/>
            </w:pPr>
            <w:r w:rsidRPr="008B75C9">
              <w:t>The temperature to which a given air parcel must be cooled at constant pressure and constant water vapour content in order for saturation to occur.</w:t>
            </w:r>
          </w:p>
        </w:tc>
        <w:tc>
          <w:tcPr>
            <w:tcW w:w="0" w:type="auto"/>
            <w:shd w:val="clear" w:color="auto" w:fill="auto"/>
            <w:vAlign w:val="center"/>
          </w:tcPr>
          <w:p w14:paraId="1BCD2F1B" w14:textId="77777777" w:rsidR="00BA3D6C" w:rsidRPr="008B75C9" w:rsidRDefault="00BA3D6C" w:rsidP="00E74681">
            <w:pPr>
              <w:pStyle w:val="Tablebodycentered"/>
              <w:rPr>
                <w:rStyle w:val="Stix"/>
              </w:rPr>
            </w:pPr>
            <w:r w:rsidRPr="008B75C9">
              <w:rPr>
                <w:rStyle w:val="Stix"/>
              </w:rPr>
              <w:t>Θ</w:t>
            </w:r>
          </w:p>
        </w:tc>
      </w:tr>
      <w:tr w:rsidR="00BA3D6C" w:rsidRPr="008B75C9" w14:paraId="1D2E3E97" w14:textId="77777777" w:rsidTr="007A5ED3">
        <w:tc>
          <w:tcPr>
            <w:tcW w:w="616" w:type="pct"/>
            <w:shd w:val="clear" w:color="auto" w:fill="auto"/>
            <w:vAlign w:val="center"/>
          </w:tcPr>
          <w:p w14:paraId="4D540C31" w14:textId="77777777" w:rsidR="00BA3D6C" w:rsidRPr="008B75C9" w:rsidRDefault="00BA3D6C" w:rsidP="00E74681">
            <w:pPr>
              <w:pStyle w:val="Tablebody"/>
            </w:pPr>
            <w:r w:rsidRPr="008B75C9">
              <w:t>Height of base of cloud</w:t>
            </w:r>
          </w:p>
        </w:tc>
        <w:tc>
          <w:tcPr>
            <w:tcW w:w="874" w:type="pct"/>
            <w:shd w:val="clear" w:color="auto" w:fill="auto"/>
            <w:vAlign w:val="center"/>
          </w:tcPr>
          <w:p w14:paraId="2C648D31" w14:textId="17896BA6" w:rsidR="00BA3D6C" w:rsidRPr="008B75C9" w:rsidRDefault="00412FFF" w:rsidP="00E74681">
            <w:pPr>
              <w:pStyle w:val="Tablebody"/>
            </w:pPr>
            <w:hyperlink r:id="rId810" w:history="1">
              <w:r w:rsidR="00BA3D6C" w:rsidRPr="008B75C9">
                <w:rPr>
                  <w:rStyle w:val="Hyperlink"/>
                </w:rPr>
                <w:t>heightOfBaseOfCloud</w:t>
              </w:r>
            </w:hyperlink>
          </w:p>
        </w:tc>
        <w:tc>
          <w:tcPr>
            <w:tcW w:w="3125" w:type="pct"/>
            <w:shd w:val="clear" w:color="auto" w:fill="auto"/>
          </w:tcPr>
          <w:p w14:paraId="28895F07" w14:textId="77777777" w:rsidR="00BA3D6C" w:rsidRPr="008B75C9" w:rsidRDefault="00BA3D6C" w:rsidP="00E74681">
            <w:pPr>
              <w:pStyle w:val="Tablebody"/>
            </w:pPr>
            <w:r w:rsidRPr="008B75C9">
              <w:t>For a given cloud or cloud layer, vertical distance (measured from local ground surface) of the lowest level in the atmosphere at which the air contains a perceptible quantity of cloud particles.</w:t>
            </w:r>
          </w:p>
        </w:tc>
        <w:tc>
          <w:tcPr>
            <w:tcW w:w="0" w:type="auto"/>
            <w:shd w:val="clear" w:color="auto" w:fill="auto"/>
            <w:vAlign w:val="center"/>
          </w:tcPr>
          <w:p w14:paraId="390F5B4C" w14:textId="77777777" w:rsidR="00BA3D6C" w:rsidRPr="008B75C9" w:rsidRDefault="00BA3D6C" w:rsidP="00E74681">
            <w:pPr>
              <w:pStyle w:val="Tablebodycentered"/>
            </w:pPr>
            <w:r w:rsidRPr="008B75C9">
              <w:t>L</w:t>
            </w:r>
          </w:p>
        </w:tc>
      </w:tr>
      <w:tr w:rsidR="00BA3D6C" w:rsidRPr="008B75C9" w14:paraId="38A0D5C7" w14:textId="77777777" w:rsidTr="007A5ED3">
        <w:tc>
          <w:tcPr>
            <w:tcW w:w="616" w:type="pct"/>
            <w:shd w:val="clear" w:color="auto" w:fill="auto"/>
            <w:vAlign w:val="center"/>
          </w:tcPr>
          <w:p w14:paraId="1223E161" w14:textId="77777777" w:rsidR="00BA3D6C" w:rsidRPr="008B75C9" w:rsidRDefault="00BA3D6C" w:rsidP="00E74681">
            <w:pPr>
              <w:pStyle w:val="Tablebody"/>
            </w:pPr>
            <w:r w:rsidRPr="008B75C9">
              <w:t>Horizontal visibility</w:t>
            </w:r>
          </w:p>
        </w:tc>
        <w:tc>
          <w:tcPr>
            <w:tcW w:w="874" w:type="pct"/>
            <w:shd w:val="clear" w:color="auto" w:fill="auto"/>
            <w:vAlign w:val="center"/>
          </w:tcPr>
          <w:p w14:paraId="0589F466" w14:textId="72BD8D57" w:rsidR="00BA3D6C" w:rsidRPr="008B75C9" w:rsidRDefault="00412FFF" w:rsidP="00E74681">
            <w:pPr>
              <w:pStyle w:val="Tablebody"/>
            </w:pPr>
            <w:hyperlink r:id="rId811" w:history="1">
              <w:r w:rsidR="00BA3D6C" w:rsidRPr="008B75C9">
                <w:rPr>
                  <w:rStyle w:val="Hyperlink"/>
                </w:rPr>
                <w:t>horizontalVisibility</w:t>
              </w:r>
            </w:hyperlink>
          </w:p>
        </w:tc>
        <w:tc>
          <w:tcPr>
            <w:tcW w:w="3125" w:type="pct"/>
            <w:shd w:val="clear" w:color="auto" w:fill="auto"/>
          </w:tcPr>
          <w:p w14:paraId="18719C56" w14:textId="77777777" w:rsidR="00BA3D6C" w:rsidRPr="008B75C9" w:rsidRDefault="00BA3D6C" w:rsidP="00E74681">
            <w:pPr>
              <w:pStyle w:val="Tablebody"/>
            </w:pPr>
            <w:r w:rsidRPr="008B75C9">
              <w:t>The greatest distance determined in the horizontal plane at the ground surface that prominent objects can be seen and identified by unaided, normal eyes.</w:t>
            </w:r>
          </w:p>
        </w:tc>
        <w:tc>
          <w:tcPr>
            <w:tcW w:w="0" w:type="auto"/>
            <w:shd w:val="clear" w:color="auto" w:fill="auto"/>
            <w:vAlign w:val="center"/>
          </w:tcPr>
          <w:p w14:paraId="59875A52" w14:textId="77777777" w:rsidR="00BA3D6C" w:rsidRPr="008B75C9" w:rsidRDefault="00BA3D6C" w:rsidP="00E74681">
            <w:pPr>
              <w:pStyle w:val="Tablebodycentered"/>
            </w:pPr>
            <w:r w:rsidRPr="008B75C9">
              <w:t>L</w:t>
            </w:r>
          </w:p>
        </w:tc>
      </w:tr>
      <w:tr w:rsidR="00BA3D6C" w:rsidRPr="008B75C9" w14:paraId="0C5E7CDF" w14:textId="77777777" w:rsidTr="007A5ED3">
        <w:tc>
          <w:tcPr>
            <w:tcW w:w="616" w:type="pct"/>
            <w:shd w:val="clear" w:color="auto" w:fill="auto"/>
            <w:vAlign w:val="center"/>
          </w:tcPr>
          <w:p w14:paraId="0D3612E8" w14:textId="77777777" w:rsidR="00BA3D6C" w:rsidRPr="008B75C9" w:rsidRDefault="00BA3D6C" w:rsidP="00E74681">
            <w:pPr>
              <w:pStyle w:val="Tablebody"/>
            </w:pPr>
            <w:r w:rsidRPr="008B75C9">
              <w:t>Maximum wind gust speed</w:t>
            </w:r>
          </w:p>
        </w:tc>
        <w:tc>
          <w:tcPr>
            <w:tcW w:w="874" w:type="pct"/>
            <w:shd w:val="clear" w:color="auto" w:fill="auto"/>
            <w:vAlign w:val="center"/>
          </w:tcPr>
          <w:p w14:paraId="6E7FF910" w14:textId="6E43DB34" w:rsidR="00BA3D6C" w:rsidRPr="008B75C9" w:rsidRDefault="00412FFF" w:rsidP="00E74681">
            <w:pPr>
              <w:pStyle w:val="Tablebody"/>
            </w:pPr>
            <w:hyperlink r:id="rId812" w:history="1">
              <w:r w:rsidR="00BA3D6C" w:rsidRPr="008B75C9">
                <w:rPr>
                  <w:rStyle w:val="Hyperlink"/>
                </w:rPr>
                <w:t>maximumWindGustSpeed</w:t>
              </w:r>
            </w:hyperlink>
          </w:p>
        </w:tc>
        <w:tc>
          <w:tcPr>
            <w:tcW w:w="3125" w:type="pct"/>
            <w:shd w:val="clear" w:color="auto" w:fill="auto"/>
          </w:tcPr>
          <w:p w14:paraId="3E82D027" w14:textId="57659251" w:rsidR="00BA3D6C" w:rsidRPr="008B75C9" w:rsidRDefault="00BA3D6C" w:rsidP="00FA499C">
            <w:pPr>
              <w:pStyle w:val="Tablebody"/>
            </w:pPr>
            <w:r w:rsidRPr="008B75C9">
              <w:t>Nominal maximum speed of wind during a given period; usually determined as a mean wind speed over a short duration (for example, 1</w:t>
            </w:r>
            <w:r w:rsidR="00FA499C">
              <w:t> </w:t>
            </w:r>
            <w:r w:rsidRPr="008B75C9">
              <w:t>minute) within a longer period (for example, 10</w:t>
            </w:r>
            <w:r w:rsidR="00FA499C">
              <w:t> </w:t>
            </w:r>
            <w:r w:rsidRPr="008B75C9">
              <w:t>minutes).</w:t>
            </w:r>
          </w:p>
        </w:tc>
        <w:tc>
          <w:tcPr>
            <w:tcW w:w="0" w:type="auto"/>
            <w:shd w:val="clear" w:color="auto" w:fill="auto"/>
            <w:vAlign w:val="center"/>
          </w:tcPr>
          <w:p w14:paraId="3B782CE1" w14:textId="77777777" w:rsidR="00BA3D6C" w:rsidRPr="008B75C9" w:rsidRDefault="00BA3D6C" w:rsidP="00E74681">
            <w:pPr>
              <w:pStyle w:val="Tablebodycentered"/>
            </w:pPr>
            <w:r w:rsidRPr="008B75C9">
              <w:t>LT</w:t>
            </w:r>
            <w:r w:rsidRPr="00076B50">
              <w:rPr>
                <w:rStyle w:val="Superscript"/>
              </w:rPr>
              <w:t>–1</w:t>
            </w:r>
          </w:p>
        </w:tc>
      </w:tr>
      <w:tr w:rsidR="00BA3D6C" w:rsidRPr="008B75C9" w14:paraId="7E616EE1" w14:textId="77777777" w:rsidTr="007A5ED3">
        <w:tc>
          <w:tcPr>
            <w:tcW w:w="616" w:type="pct"/>
            <w:shd w:val="clear" w:color="auto" w:fill="auto"/>
            <w:vAlign w:val="center"/>
          </w:tcPr>
          <w:p w14:paraId="1FE93548" w14:textId="77777777" w:rsidR="00BA3D6C" w:rsidRPr="008B75C9" w:rsidRDefault="00BA3D6C" w:rsidP="00E74681">
            <w:pPr>
              <w:pStyle w:val="Tablebody"/>
            </w:pPr>
            <w:r w:rsidRPr="008B75C9">
              <w:lastRenderedPageBreak/>
              <w:t>Sea-surface temperature</w:t>
            </w:r>
          </w:p>
        </w:tc>
        <w:tc>
          <w:tcPr>
            <w:tcW w:w="874" w:type="pct"/>
            <w:shd w:val="clear" w:color="auto" w:fill="auto"/>
            <w:vAlign w:val="center"/>
          </w:tcPr>
          <w:p w14:paraId="50ADBC75" w14:textId="1F01D4F1" w:rsidR="00BA3D6C" w:rsidRPr="008B75C9" w:rsidRDefault="00412FFF" w:rsidP="00E74681">
            <w:pPr>
              <w:pStyle w:val="Tablebody"/>
            </w:pPr>
            <w:hyperlink r:id="rId813" w:history="1">
              <w:r w:rsidR="007638F6" w:rsidRPr="007638F6">
                <w:rPr>
                  <w:rStyle w:val="Hyperlink"/>
                </w:rPr>
                <w:t>seaSurfaceTemperature</w:t>
              </w:r>
            </w:hyperlink>
          </w:p>
        </w:tc>
        <w:tc>
          <w:tcPr>
            <w:tcW w:w="3125" w:type="pct"/>
            <w:shd w:val="clear" w:color="auto" w:fill="auto"/>
          </w:tcPr>
          <w:p w14:paraId="3423C246" w14:textId="2EF27894" w:rsidR="00BA3D6C" w:rsidRPr="008B75C9" w:rsidRDefault="007D687C" w:rsidP="00E74681">
            <w:pPr>
              <w:pStyle w:val="Tablebody"/>
            </w:pPr>
            <w:r>
              <w:t>Temperature of the sea water at surface.</w:t>
            </w:r>
          </w:p>
        </w:tc>
        <w:tc>
          <w:tcPr>
            <w:tcW w:w="0" w:type="auto"/>
            <w:shd w:val="clear" w:color="auto" w:fill="auto"/>
            <w:vAlign w:val="center"/>
          </w:tcPr>
          <w:p w14:paraId="5AE0D53D" w14:textId="77777777" w:rsidR="00BA3D6C" w:rsidRPr="008B75C9" w:rsidRDefault="00BA3D6C" w:rsidP="00E74681">
            <w:pPr>
              <w:pStyle w:val="Tablebodycentered"/>
              <w:rPr>
                <w:rStyle w:val="Stix"/>
              </w:rPr>
            </w:pPr>
            <w:r w:rsidRPr="008B75C9">
              <w:rPr>
                <w:rStyle w:val="Stix"/>
              </w:rPr>
              <w:t>Θ</w:t>
            </w:r>
          </w:p>
        </w:tc>
      </w:tr>
      <w:tr w:rsidR="00BA3D6C" w:rsidRPr="008B75C9" w14:paraId="543ABA0F" w14:textId="77777777" w:rsidTr="007A5ED3">
        <w:tc>
          <w:tcPr>
            <w:tcW w:w="616" w:type="pct"/>
            <w:shd w:val="clear" w:color="auto" w:fill="auto"/>
            <w:vAlign w:val="center"/>
          </w:tcPr>
          <w:p w14:paraId="7AE7B940" w14:textId="77777777" w:rsidR="00BA3D6C" w:rsidRPr="008B75C9" w:rsidRDefault="00BA3D6C" w:rsidP="00E74681">
            <w:pPr>
              <w:pStyle w:val="Tablebody"/>
            </w:pPr>
            <w:r w:rsidRPr="008B75C9">
              <w:t>Vertical visibility</w:t>
            </w:r>
          </w:p>
        </w:tc>
        <w:tc>
          <w:tcPr>
            <w:tcW w:w="874" w:type="pct"/>
            <w:shd w:val="clear" w:color="auto" w:fill="auto"/>
            <w:vAlign w:val="center"/>
          </w:tcPr>
          <w:p w14:paraId="26BAD4B2" w14:textId="5857CB0B" w:rsidR="00BA3D6C" w:rsidRPr="008B75C9" w:rsidRDefault="00412FFF" w:rsidP="00D20B5F">
            <w:pPr>
              <w:pStyle w:val="Tablebody"/>
            </w:pPr>
            <w:hyperlink r:id="rId814" w:history="1">
              <w:r w:rsidR="00BA3D6C" w:rsidRPr="00CD28E6">
                <w:rPr>
                  <w:rStyle w:val="Hyperlink"/>
                </w:rPr>
                <w:t>verticalVisi</w:t>
              </w:r>
              <w:r w:rsidR="00D20B5F">
                <w:rPr>
                  <w:rStyle w:val="Hyperlink"/>
                </w:rPr>
                <w:t>bil</w:t>
              </w:r>
              <w:r w:rsidR="00BA3D6C" w:rsidRPr="00CD28E6">
                <w:rPr>
                  <w:rStyle w:val="Hyperlink"/>
                </w:rPr>
                <w:t>ity</w:t>
              </w:r>
            </w:hyperlink>
          </w:p>
        </w:tc>
        <w:tc>
          <w:tcPr>
            <w:tcW w:w="3125" w:type="pct"/>
            <w:shd w:val="clear" w:color="auto" w:fill="auto"/>
          </w:tcPr>
          <w:p w14:paraId="687E81A9" w14:textId="77777777" w:rsidR="00BA3D6C" w:rsidRPr="008B75C9" w:rsidRDefault="00BA3D6C" w:rsidP="00E74681">
            <w:pPr>
              <w:pStyle w:val="Tablebody"/>
            </w:pPr>
            <w:r w:rsidRPr="008B75C9">
              <w:t>Maximum distance at which an observer can see and identify an object on the same vertical as himself or herself, above or below.</w:t>
            </w:r>
          </w:p>
        </w:tc>
        <w:tc>
          <w:tcPr>
            <w:tcW w:w="0" w:type="auto"/>
            <w:shd w:val="clear" w:color="auto" w:fill="auto"/>
            <w:vAlign w:val="center"/>
          </w:tcPr>
          <w:p w14:paraId="584117CB" w14:textId="77777777" w:rsidR="00BA3D6C" w:rsidRPr="008B75C9" w:rsidRDefault="00BA3D6C" w:rsidP="00E74681">
            <w:pPr>
              <w:pStyle w:val="Tablebodycentered"/>
            </w:pPr>
            <w:r w:rsidRPr="008B75C9">
              <w:t>L</w:t>
            </w:r>
          </w:p>
        </w:tc>
      </w:tr>
    </w:tbl>
    <w:p w14:paraId="6C00C031" w14:textId="77777777" w:rsidR="00BA3D6C" w:rsidRPr="00C76D2F" w:rsidRDefault="00BA3D6C" w:rsidP="00BA3D6C">
      <w:pPr>
        <w:pStyle w:val="Subheading1"/>
      </w:pPr>
      <w:bookmarkStart w:id="223" w:name="_Toc392055774"/>
      <w:r w:rsidRPr="00C76D2F">
        <w:t>Oceanographic quantities</w:t>
      </w:r>
      <w:bookmarkEnd w:id="223"/>
    </w:p>
    <w:p w14:paraId="73DA0378"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BodyRows="1" FooterRows="0" KeepTableWidth="True" KeepWidths="True" KeepHAlign="True" KeepVAlign="False"</w:instrText>
      </w:r>
      <w:r w:rsidRPr="007F720D">
        <w:rPr>
          <w:vanish/>
        </w:rPr>
        <w:fldChar w:fldCharType="end"/>
      </w:r>
      <w:r w:rsidRPr="007F720D">
        <w:fldChar w:fldCharType="end"/>
      </w:r>
    </w:p>
    <w:tbl>
      <w:tblPr>
        <w:tblW w:w="4985"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484"/>
        <w:gridCol w:w="2976"/>
        <w:gridCol w:w="8400"/>
        <w:gridCol w:w="1201"/>
      </w:tblGrid>
      <w:tr w:rsidR="00BA3D6C" w:rsidRPr="003A2404" w14:paraId="660C7523" w14:textId="77777777" w:rsidTr="009363D2">
        <w:trPr>
          <w:cantSplit/>
          <w:tblHeader/>
        </w:trPr>
        <w:tc>
          <w:tcPr>
            <w:tcW w:w="2484" w:type="dxa"/>
            <w:shd w:val="clear" w:color="auto" w:fill="F3F3F3"/>
            <w:vAlign w:val="center"/>
          </w:tcPr>
          <w:p w14:paraId="0DC4138C" w14:textId="77777777" w:rsidR="00BA3D6C" w:rsidRPr="008B75C9" w:rsidRDefault="00BA3D6C" w:rsidP="00E74681">
            <w:pPr>
              <w:pStyle w:val="Tableheader"/>
            </w:pPr>
            <w:r w:rsidRPr="008B75C9">
              <w:t>Label</w:t>
            </w:r>
          </w:p>
        </w:tc>
        <w:tc>
          <w:tcPr>
            <w:tcW w:w="2976" w:type="dxa"/>
            <w:shd w:val="clear" w:color="auto" w:fill="F3F3F3"/>
            <w:vAlign w:val="center"/>
          </w:tcPr>
          <w:p w14:paraId="362EAC90" w14:textId="77777777" w:rsidR="00BA3D6C" w:rsidRPr="008B75C9" w:rsidRDefault="00BA3D6C" w:rsidP="00E74681">
            <w:pPr>
              <w:pStyle w:val="Tableheader"/>
            </w:pPr>
            <w:r w:rsidRPr="008B75C9">
              <w:t>Notation</w:t>
            </w:r>
          </w:p>
        </w:tc>
        <w:tc>
          <w:tcPr>
            <w:tcW w:w="8400" w:type="dxa"/>
            <w:shd w:val="clear" w:color="auto" w:fill="F3F3F3"/>
            <w:vAlign w:val="center"/>
          </w:tcPr>
          <w:p w14:paraId="379EEDD3" w14:textId="77777777" w:rsidR="00BA3D6C" w:rsidRPr="008B75C9" w:rsidRDefault="00BA3D6C" w:rsidP="00E74681">
            <w:pPr>
              <w:pStyle w:val="Tableheader"/>
            </w:pPr>
            <w:r w:rsidRPr="008B75C9">
              <w:t>Description</w:t>
            </w:r>
          </w:p>
        </w:tc>
        <w:tc>
          <w:tcPr>
            <w:tcW w:w="1201" w:type="dxa"/>
            <w:shd w:val="clear" w:color="auto" w:fill="F3F3F3"/>
            <w:vAlign w:val="center"/>
          </w:tcPr>
          <w:p w14:paraId="67168580" w14:textId="77777777" w:rsidR="00BA3D6C" w:rsidRPr="008B75C9" w:rsidRDefault="00BA3D6C" w:rsidP="00E74681">
            <w:pPr>
              <w:pStyle w:val="Tableheader"/>
            </w:pPr>
            <w:r w:rsidRPr="008B75C9">
              <w:t>Dimensions</w:t>
            </w:r>
          </w:p>
        </w:tc>
      </w:tr>
      <w:tr w:rsidR="00BA3D6C" w:rsidRPr="003A2404" w14:paraId="24BB84D7" w14:textId="77777777" w:rsidTr="009363D2">
        <w:trPr>
          <w:cantSplit/>
        </w:trPr>
        <w:tc>
          <w:tcPr>
            <w:tcW w:w="2484" w:type="dxa"/>
            <w:shd w:val="clear" w:color="auto" w:fill="auto"/>
            <w:vAlign w:val="center"/>
          </w:tcPr>
          <w:p w14:paraId="06F6A04D" w14:textId="77777777" w:rsidR="00BA3D6C" w:rsidRPr="008B75C9" w:rsidRDefault="00BA3D6C" w:rsidP="00E74681">
            <w:pPr>
              <w:pStyle w:val="Tablebody"/>
            </w:pPr>
            <w:r w:rsidRPr="008B75C9">
              <w:t>Sea-surface temperature</w:t>
            </w:r>
          </w:p>
        </w:tc>
        <w:tc>
          <w:tcPr>
            <w:tcW w:w="2976" w:type="dxa"/>
            <w:shd w:val="clear" w:color="auto" w:fill="auto"/>
            <w:vAlign w:val="center"/>
          </w:tcPr>
          <w:p w14:paraId="3E70629E" w14:textId="07549C33" w:rsidR="00BA3D6C" w:rsidRPr="008B75C9" w:rsidRDefault="00412FFF" w:rsidP="00E74681">
            <w:pPr>
              <w:pStyle w:val="Tablebody"/>
            </w:pPr>
            <w:hyperlink r:id="rId815" w:history="1">
              <w:r w:rsidR="00BA3D6C" w:rsidRPr="007638F6">
                <w:rPr>
                  <w:rStyle w:val="Hyperlink"/>
                </w:rPr>
                <w:t>seaSurfaceTemperature</w:t>
              </w:r>
            </w:hyperlink>
          </w:p>
        </w:tc>
        <w:tc>
          <w:tcPr>
            <w:tcW w:w="8400" w:type="dxa"/>
            <w:shd w:val="clear" w:color="auto" w:fill="auto"/>
            <w:vAlign w:val="center"/>
          </w:tcPr>
          <w:p w14:paraId="78842D86" w14:textId="0A92D33F" w:rsidR="00BA3D6C" w:rsidRPr="008B75C9" w:rsidRDefault="00A027BC" w:rsidP="00E74681">
            <w:pPr>
              <w:pStyle w:val="Tablebody"/>
            </w:pPr>
            <w:r>
              <w:t>Temperature of the sea water at surface.</w:t>
            </w:r>
          </w:p>
        </w:tc>
        <w:tc>
          <w:tcPr>
            <w:tcW w:w="1201" w:type="dxa"/>
            <w:shd w:val="clear" w:color="auto" w:fill="auto"/>
            <w:vAlign w:val="center"/>
          </w:tcPr>
          <w:p w14:paraId="01D35DA0" w14:textId="77777777" w:rsidR="00BA3D6C" w:rsidRPr="00F7152A" w:rsidRDefault="00BA3D6C" w:rsidP="00E74681">
            <w:pPr>
              <w:pStyle w:val="Tablebodycentered"/>
              <w:rPr>
                <w:rStyle w:val="Stix"/>
              </w:rPr>
            </w:pPr>
            <w:r w:rsidRPr="008B75C9">
              <w:rPr>
                <w:rStyle w:val="Stix"/>
              </w:rPr>
              <w:t>Θ</w:t>
            </w:r>
          </w:p>
        </w:tc>
      </w:tr>
    </w:tbl>
    <w:p w14:paraId="48E3EB0C" w14:textId="452B658E" w:rsidR="00BA3D6C" w:rsidRPr="00C76D2F" w:rsidRDefault="00BA3D6C" w:rsidP="00BA3D6C">
      <w:pPr>
        <w:pStyle w:val="Subheading1"/>
      </w:pPr>
      <w:bookmarkStart w:id="224" w:name="_Toc392055775"/>
      <w:r w:rsidRPr="00C76D2F">
        <w:t>Aeronautical quantities</w:t>
      </w:r>
      <w:bookmarkEnd w:id="224"/>
    </w:p>
    <w:p w14:paraId="6ABD0C04"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BodyRows="12"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1635"/>
        <w:gridCol w:w="3945"/>
        <w:gridCol w:w="8042"/>
        <w:gridCol w:w="1484"/>
      </w:tblGrid>
      <w:tr w:rsidR="00BA3D6C" w:rsidRPr="00F7152A" w14:paraId="362F01B5" w14:textId="77777777" w:rsidTr="0036154F">
        <w:trPr>
          <w:cantSplit/>
          <w:tblHeader/>
        </w:trPr>
        <w:tc>
          <w:tcPr>
            <w:tcW w:w="1635" w:type="dxa"/>
            <w:shd w:val="clear" w:color="auto" w:fill="D9D9D9" w:themeFill="background1" w:themeFillShade="D9"/>
            <w:vAlign w:val="center"/>
          </w:tcPr>
          <w:p w14:paraId="7182DB6E" w14:textId="77777777" w:rsidR="00BA3D6C" w:rsidRPr="00F7152A" w:rsidRDefault="00BA3D6C" w:rsidP="00E74681">
            <w:pPr>
              <w:pStyle w:val="Tableheader"/>
            </w:pPr>
            <w:r>
              <w:t>Label</w:t>
            </w:r>
          </w:p>
        </w:tc>
        <w:tc>
          <w:tcPr>
            <w:tcW w:w="3945" w:type="dxa"/>
            <w:shd w:val="clear" w:color="auto" w:fill="D9D9D9" w:themeFill="background1" w:themeFillShade="D9"/>
            <w:vAlign w:val="center"/>
          </w:tcPr>
          <w:p w14:paraId="4428ECF8" w14:textId="77777777" w:rsidR="00BA3D6C" w:rsidRPr="00F7152A" w:rsidRDefault="00BA3D6C" w:rsidP="00E74681">
            <w:pPr>
              <w:pStyle w:val="Tableheader"/>
            </w:pPr>
            <w:r>
              <w:t>Notation</w:t>
            </w:r>
          </w:p>
        </w:tc>
        <w:tc>
          <w:tcPr>
            <w:tcW w:w="8042" w:type="dxa"/>
            <w:shd w:val="clear" w:color="auto" w:fill="D9D9D9" w:themeFill="background1" w:themeFillShade="D9"/>
            <w:vAlign w:val="center"/>
          </w:tcPr>
          <w:p w14:paraId="7117B00C" w14:textId="77777777" w:rsidR="00BA3D6C" w:rsidRPr="00F7152A" w:rsidRDefault="00BA3D6C" w:rsidP="00E74681">
            <w:pPr>
              <w:pStyle w:val="Tableheader"/>
            </w:pPr>
            <w:r>
              <w:t>Description</w:t>
            </w:r>
          </w:p>
        </w:tc>
        <w:tc>
          <w:tcPr>
            <w:tcW w:w="1484" w:type="dxa"/>
            <w:shd w:val="clear" w:color="auto" w:fill="D9D9D9" w:themeFill="background1" w:themeFillShade="D9"/>
            <w:vAlign w:val="center"/>
          </w:tcPr>
          <w:p w14:paraId="34C9A0EA" w14:textId="77777777" w:rsidR="00BA3D6C" w:rsidRPr="00F7152A" w:rsidRDefault="00BA3D6C" w:rsidP="00E74681">
            <w:pPr>
              <w:pStyle w:val="Tableheader"/>
            </w:pPr>
            <w:r>
              <w:t>Dimensions</w:t>
            </w:r>
          </w:p>
        </w:tc>
      </w:tr>
      <w:tr w:rsidR="00BA3D6C" w:rsidRPr="00F7152A" w14:paraId="0AA27951" w14:textId="77777777" w:rsidTr="0036154F">
        <w:trPr>
          <w:cantSplit/>
        </w:trPr>
        <w:tc>
          <w:tcPr>
            <w:tcW w:w="1635" w:type="dxa"/>
            <w:shd w:val="clear" w:color="auto" w:fill="auto"/>
            <w:vAlign w:val="center"/>
          </w:tcPr>
          <w:p w14:paraId="44614848" w14:textId="77777777" w:rsidR="00BA3D6C" w:rsidRPr="00F7152A" w:rsidRDefault="00BA3D6C" w:rsidP="00E74681">
            <w:pPr>
              <w:pStyle w:val="Tablebody"/>
            </w:pPr>
            <w:r w:rsidRPr="00F7152A">
              <w:t>Aerodrome maximum wind gust speed</w:t>
            </w:r>
          </w:p>
        </w:tc>
        <w:tc>
          <w:tcPr>
            <w:tcW w:w="3945" w:type="dxa"/>
            <w:shd w:val="clear" w:color="auto" w:fill="auto"/>
            <w:vAlign w:val="center"/>
          </w:tcPr>
          <w:p w14:paraId="631ECF97" w14:textId="599EEE12" w:rsidR="00BA3D6C" w:rsidRPr="00F7152A" w:rsidRDefault="00412FFF" w:rsidP="00E74681">
            <w:pPr>
              <w:pStyle w:val="Tablebody"/>
            </w:pPr>
            <w:hyperlink r:id="rId816" w:history="1">
              <w:r w:rsidR="00BA3D6C" w:rsidRPr="007638F6">
                <w:rPr>
                  <w:rStyle w:val="Hyperlink"/>
                </w:rPr>
                <w:t>aerodromeMaximumWindGustSpeed</w:t>
              </w:r>
            </w:hyperlink>
          </w:p>
        </w:tc>
        <w:tc>
          <w:tcPr>
            <w:tcW w:w="8042" w:type="dxa"/>
            <w:shd w:val="clear" w:color="auto" w:fill="auto"/>
            <w:vAlign w:val="center"/>
          </w:tcPr>
          <w:p w14:paraId="300EC11A" w14:textId="77777777" w:rsidR="00BA3D6C" w:rsidRPr="00F7152A" w:rsidRDefault="00BA3D6C" w:rsidP="00E74681">
            <w:pPr>
              <w:pStyle w:val="Tablebody"/>
            </w:pPr>
            <w:r w:rsidRPr="00F7152A">
              <w:t>Maximum wind speed in the 10-minute period of observation. It is reported only if it exceeds the mean speed by 5</w:t>
            </w:r>
            <w:r>
              <w:t> </w:t>
            </w:r>
            <w:r w:rsidRPr="00F7152A">
              <w:t>m</w:t>
            </w:r>
            <w:r>
              <w:t> </w:t>
            </w:r>
            <w:r w:rsidRPr="00F7152A">
              <w:t>s</w:t>
            </w:r>
            <w:r w:rsidRPr="00F7152A">
              <w:rPr>
                <w:rStyle w:val="Superscript"/>
              </w:rPr>
              <w:t>–1</w:t>
            </w:r>
            <w:r w:rsidRPr="00F7152A">
              <w:t xml:space="preserve"> (10</w:t>
            </w:r>
            <w:r>
              <w:t> </w:t>
            </w:r>
            <w:r w:rsidRPr="00F7152A">
              <w:t xml:space="preserve">knots). </w:t>
            </w:r>
          </w:p>
        </w:tc>
        <w:tc>
          <w:tcPr>
            <w:tcW w:w="1484" w:type="dxa"/>
            <w:shd w:val="clear" w:color="auto" w:fill="auto"/>
            <w:vAlign w:val="center"/>
          </w:tcPr>
          <w:p w14:paraId="4112D5D7" w14:textId="77777777" w:rsidR="00BA3D6C" w:rsidRPr="00F7152A" w:rsidRDefault="00BA3D6C" w:rsidP="00E74681">
            <w:pPr>
              <w:pStyle w:val="Tablebodycentered"/>
            </w:pPr>
            <w:r w:rsidRPr="00F7152A">
              <w:t>LT</w:t>
            </w:r>
            <w:r w:rsidRPr="00F7152A">
              <w:rPr>
                <w:rStyle w:val="Superscript"/>
              </w:rPr>
              <w:t>–1</w:t>
            </w:r>
          </w:p>
        </w:tc>
      </w:tr>
      <w:tr w:rsidR="00BA3D6C" w:rsidRPr="00F7152A" w14:paraId="1E9A4E18" w14:textId="77777777" w:rsidTr="0036154F">
        <w:trPr>
          <w:cantSplit/>
        </w:trPr>
        <w:tc>
          <w:tcPr>
            <w:tcW w:w="1635" w:type="dxa"/>
            <w:shd w:val="clear" w:color="auto" w:fill="auto"/>
            <w:vAlign w:val="center"/>
          </w:tcPr>
          <w:p w14:paraId="1614D499" w14:textId="77777777" w:rsidR="00BA3D6C" w:rsidRPr="00F7152A" w:rsidRDefault="00BA3D6C" w:rsidP="00E74681">
            <w:pPr>
              <w:pStyle w:val="Tablebody"/>
            </w:pPr>
            <w:r w:rsidRPr="00F7152A">
              <w:t>Aerodrome mean wind direction</w:t>
            </w:r>
          </w:p>
        </w:tc>
        <w:tc>
          <w:tcPr>
            <w:tcW w:w="3945" w:type="dxa"/>
            <w:shd w:val="clear" w:color="auto" w:fill="auto"/>
            <w:vAlign w:val="center"/>
          </w:tcPr>
          <w:p w14:paraId="382C9F97" w14:textId="2F6D7158" w:rsidR="00BA3D6C" w:rsidRPr="00F7152A" w:rsidRDefault="00412FFF" w:rsidP="00E74681">
            <w:pPr>
              <w:pStyle w:val="Tablebody"/>
            </w:pPr>
            <w:hyperlink r:id="rId817" w:history="1">
              <w:r w:rsidR="00BA3D6C" w:rsidRPr="007638F6">
                <w:rPr>
                  <w:rStyle w:val="Hyperlink"/>
                </w:rPr>
                <w:t>aerodromeMeanWindDirection</w:t>
              </w:r>
            </w:hyperlink>
          </w:p>
        </w:tc>
        <w:tc>
          <w:tcPr>
            <w:tcW w:w="8042" w:type="dxa"/>
            <w:shd w:val="clear" w:color="auto" w:fill="auto"/>
          </w:tcPr>
          <w:p w14:paraId="22F32B90" w14:textId="70C52F32" w:rsidR="00BA3D6C" w:rsidRPr="00F7152A" w:rsidRDefault="00BA3D6C" w:rsidP="00DA1AD5">
            <w:pPr>
              <w:pStyle w:val="Tablebody"/>
            </w:pPr>
            <w:r w:rsidRPr="00F7152A">
              <w:t>The mean true direction in degrees from which the wind is blowing over the 10-minute period immediately preceding the observation. When the 10-minute period includes a marked discontinuity in the wind characteristics</w:t>
            </w:r>
            <w:r w:rsidR="00DA1AD5">
              <w:t xml:space="preserve"> (see Note)</w:t>
            </w:r>
            <w:r w:rsidRPr="00F7152A">
              <w:t xml:space="preserve">, only data after the discontinuity shall be used for mean wind direction and variations of the wind direction, hence the time interval in these circumstances shall be correspondingly reduced. </w:t>
            </w:r>
          </w:p>
        </w:tc>
        <w:tc>
          <w:tcPr>
            <w:tcW w:w="1484" w:type="dxa"/>
            <w:shd w:val="clear" w:color="auto" w:fill="auto"/>
            <w:vAlign w:val="center"/>
          </w:tcPr>
          <w:p w14:paraId="65DB06A1" w14:textId="77777777" w:rsidR="00BA3D6C" w:rsidRPr="00F7152A" w:rsidRDefault="00BA3D6C" w:rsidP="00E74681">
            <w:pPr>
              <w:pStyle w:val="Tablebodycentered"/>
            </w:pPr>
            <w:r w:rsidRPr="00F7152A">
              <w:t>dimensionless</w:t>
            </w:r>
          </w:p>
        </w:tc>
      </w:tr>
      <w:tr w:rsidR="00BA3D6C" w:rsidRPr="00F7152A" w14:paraId="2E1CCA9D" w14:textId="77777777" w:rsidTr="0036154F">
        <w:trPr>
          <w:cantSplit/>
        </w:trPr>
        <w:tc>
          <w:tcPr>
            <w:tcW w:w="1635" w:type="dxa"/>
            <w:shd w:val="clear" w:color="auto" w:fill="auto"/>
            <w:vAlign w:val="center"/>
          </w:tcPr>
          <w:p w14:paraId="20B2AF02" w14:textId="77777777" w:rsidR="00BA3D6C" w:rsidRPr="00F7152A" w:rsidRDefault="00BA3D6C" w:rsidP="00E74681">
            <w:pPr>
              <w:pStyle w:val="Tablebody"/>
            </w:pPr>
            <w:r w:rsidRPr="00F7152A">
              <w:t>Aerodrome mean wind speed</w:t>
            </w:r>
          </w:p>
        </w:tc>
        <w:tc>
          <w:tcPr>
            <w:tcW w:w="3945" w:type="dxa"/>
            <w:shd w:val="clear" w:color="auto" w:fill="auto"/>
            <w:vAlign w:val="center"/>
          </w:tcPr>
          <w:p w14:paraId="01F0B3BA" w14:textId="4382F5DC" w:rsidR="00BA3D6C" w:rsidRPr="00F7152A" w:rsidRDefault="00412FFF" w:rsidP="00E74681">
            <w:pPr>
              <w:pStyle w:val="Tablebody"/>
            </w:pPr>
            <w:hyperlink r:id="rId818" w:history="1">
              <w:r w:rsidR="00BA3D6C" w:rsidRPr="007638F6">
                <w:rPr>
                  <w:rStyle w:val="Hyperlink"/>
                </w:rPr>
                <w:t>aerodromeMeanWindSpeed</w:t>
              </w:r>
            </w:hyperlink>
          </w:p>
        </w:tc>
        <w:tc>
          <w:tcPr>
            <w:tcW w:w="8042" w:type="dxa"/>
            <w:shd w:val="clear" w:color="auto" w:fill="auto"/>
            <w:vAlign w:val="center"/>
          </w:tcPr>
          <w:p w14:paraId="0A2B8B70" w14:textId="28085FE3" w:rsidR="00BA3D6C" w:rsidRPr="00F7152A" w:rsidRDefault="00BA3D6C" w:rsidP="00DA1AD5">
            <w:pPr>
              <w:pStyle w:val="Tablebody"/>
            </w:pPr>
            <w:r w:rsidRPr="00F7152A">
              <w:t>The mean speed of the wind over the 10-minute period immediately preceding the observation. When the 10-minute period includes a marked discontinuit</w:t>
            </w:r>
            <w:r w:rsidR="00DA1AD5">
              <w:t>y in the wind characteristics (see Note),</w:t>
            </w:r>
            <w:r w:rsidRPr="00F7152A">
              <w:t xml:space="preserve"> only data after the discontinuity shall be used for obtaining mean wind speed, hence the time interval in these circumstances shall be correspondingly reduced.</w:t>
            </w:r>
          </w:p>
        </w:tc>
        <w:tc>
          <w:tcPr>
            <w:tcW w:w="1484" w:type="dxa"/>
            <w:shd w:val="clear" w:color="auto" w:fill="auto"/>
            <w:vAlign w:val="center"/>
          </w:tcPr>
          <w:p w14:paraId="43910941" w14:textId="77777777" w:rsidR="00BA3D6C" w:rsidRPr="00F7152A" w:rsidRDefault="00BA3D6C" w:rsidP="00E74681">
            <w:pPr>
              <w:pStyle w:val="Tablebodycentered"/>
            </w:pPr>
            <w:r w:rsidRPr="00F7152A">
              <w:t>LT</w:t>
            </w:r>
            <w:r w:rsidRPr="00F7152A">
              <w:rPr>
                <w:rStyle w:val="Superscript"/>
              </w:rPr>
              <w:t>–1</w:t>
            </w:r>
          </w:p>
        </w:tc>
      </w:tr>
      <w:tr w:rsidR="00BA3D6C" w:rsidRPr="00F7152A" w14:paraId="7035EF88" w14:textId="77777777" w:rsidTr="0036154F">
        <w:trPr>
          <w:cantSplit/>
        </w:trPr>
        <w:tc>
          <w:tcPr>
            <w:tcW w:w="1635" w:type="dxa"/>
            <w:shd w:val="clear" w:color="auto" w:fill="auto"/>
            <w:vAlign w:val="center"/>
          </w:tcPr>
          <w:p w14:paraId="2195A295" w14:textId="77777777" w:rsidR="00BA3D6C" w:rsidRPr="00F7152A" w:rsidRDefault="00BA3D6C" w:rsidP="00E74681">
            <w:pPr>
              <w:pStyle w:val="Tablebody"/>
            </w:pPr>
            <w:r w:rsidRPr="00F7152A">
              <w:lastRenderedPageBreak/>
              <w:t>Aerodrome minimum horizontal visibility</w:t>
            </w:r>
          </w:p>
        </w:tc>
        <w:tc>
          <w:tcPr>
            <w:tcW w:w="3945" w:type="dxa"/>
            <w:shd w:val="clear" w:color="auto" w:fill="auto"/>
            <w:vAlign w:val="center"/>
          </w:tcPr>
          <w:p w14:paraId="048AF4CA" w14:textId="32943A9A" w:rsidR="00BA3D6C" w:rsidRPr="00F7152A" w:rsidRDefault="00412FFF" w:rsidP="007A5ED3">
            <w:pPr>
              <w:pStyle w:val="Tablebody"/>
            </w:pPr>
            <w:hyperlink r:id="rId819" w:history="1">
              <w:r w:rsidR="00BA3D6C" w:rsidRPr="007638F6">
                <w:rPr>
                  <w:rStyle w:val="Hyperlink"/>
                </w:rPr>
                <w:t>aerodromeMinimumHorizontalVisibility</w:t>
              </w:r>
            </w:hyperlink>
          </w:p>
        </w:tc>
        <w:tc>
          <w:tcPr>
            <w:tcW w:w="8042" w:type="dxa"/>
            <w:shd w:val="clear" w:color="auto" w:fill="auto"/>
            <w:vAlign w:val="center"/>
          </w:tcPr>
          <w:p w14:paraId="61DDA7DF" w14:textId="77777777" w:rsidR="00BA3D6C" w:rsidRPr="00F7152A" w:rsidRDefault="00BA3D6C" w:rsidP="00E74681">
            <w:pPr>
              <w:pStyle w:val="Tablebody"/>
            </w:pPr>
            <w:r w:rsidRPr="00F7152A">
              <w:t>The minimum horizontal visibility that is reported when the horizontal visibility is not the same in different directions and when the minimum visibility is different from the prevailing visibility, and less than 1 500</w:t>
            </w:r>
            <w:r>
              <w:t> </w:t>
            </w:r>
            <w:r w:rsidRPr="00F7152A">
              <w:t>metres or less than 50% of the prevailing visibility, and less than 5 000 metres.</w:t>
            </w:r>
          </w:p>
        </w:tc>
        <w:tc>
          <w:tcPr>
            <w:tcW w:w="1484" w:type="dxa"/>
            <w:shd w:val="clear" w:color="auto" w:fill="auto"/>
            <w:vAlign w:val="center"/>
          </w:tcPr>
          <w:p w14:paraId="0F7E0296" w14:textId="77777777" w:rsidR="00BA3D6C" w:rsidRPr="00F7152A" w:rsidRDefault="00BA3D6C" w:rsidP="00E74681">
            <w:pPr>
              <w:pStyle w:val="Tablebodycentered"/>
            </w:pPr>
            <w:r w:rsidRPr="00F7152A">
              <w:t>L</w:t>
            </w:r>
          </w:p>
        </w:tc>
      </w:tr>
      <w:tr w:rsidR="00BA3D6C" w:rsidRPr="00F7152A" w14:paraId="0BD28B5B" w14:textId="77777777" w:rsidTr="0036154F">
        <w:trPr>
          <w:cantSplit/>
        </w:trPr>
        <w:tc>
          <w:tcPr>
            <w:tcW w:w="1635" w:type="dxa"/>
            <w:shd w:val="clear" w:color="auto" w:fill="auto"/>
            <w:vAlign w:val="center"/>
          </w:tcPr>
          <w:p w14:paraId="603339B4" w14:textId="77777777" w:rsidR="00BA3D6C" w:rsidRPr="00F7152A" w:rsidRDefault="00BA3D6C" w:rsidP="00E74681">
            <w:pPr>
              <w:pStyle w:val="Tablebody"/>
            </w:pPr>
            <w:r w:rsidRPr="00F7152A">
              <w:t>Aerodrome minimum visibility direction</w:t>
            </w:r>
          </w:p>
        </w:tc>
        <w:tc>
          <w:tcPr>
            <w:tcW w:w="3945" w:type="dxa"/>
            <w:shd w:val="clear" w:color="auto" w:fill="auto"/>
            <w:vAlign w:val="center"/>
          </w:tcPr>
          <w:p w14:paraId="28398DA0" w14:textId="71DBA5D1" w:rsidR="00BA3D6C" w:rsidRPr="00F7152A" w:rsidRDefault="00412FFF" w:rsidP="00E74681">
            <w:pPr>
              <w:pStyle w:val="Tablebody"/>
            </w:pPr>
            <w:hyperlink r:id="rId820" w:history="1">
              <w:r w:rsidR="00BA3D6C" w:rsidRPr="007638F6">
                <w:rPr>
                  <w:rStyle w:val="Hyperlink"/>
                </w:rPr>
                <w:t>aerodromeMinimumVisibilityDirection</w:t>
              </w:r>
            </w:hyperlink>
          </w:p>
        </w:tc>
        <w:tc>
          <w:tcPr>
            <w:tcW w:w="8042" w:type="dxa"/>
            <w:shd w:val="clear" w:color="auto" w:fill="auto"/>
          </w:tcPr>
          <w:p w14:paraId="42FB07CB" w14:textId="77777777" w:rsidR="00BA3D6C" w:rsidRPr="00F7152A" w:rsidRDefault="00BA3D6C" w:rsidP="00E74681">
            <w:pPr>
              <w:pStyle w:val="Tablebody"/>
            </w:pPr>
            <w:r w:rsidRPr="00F7152A">
              <w:t>When the minimum horizontal visibility is reported, its general direction in relation to the aerodrome reference point has to be reported and indicated by reference to one of the eight points of the compass. If the minimum visibility is observed in more than one direction, the Dv shall represent the most operationally significant direction.</w:t>
            </w:r>
          </w:p>
        </w:tc>
        <w:tc>
          <w:tcPr>
            <w:tcW w:w="1484" w:type="dxa"/>
            <w:shd w:val="clear" w:color="auto" w:fill="auto"/>
            <w:vAlign w:val="center"/>
          </w:tcPr>
          <w:p w14:paraId="3366DA54" w14:textId="77777777" w:rsidR="00BA3D6C" w:rsidRPr="00F7152A" w:rsidRDefault="00BA3D6C" w:rsidP="00E74681">
            <w:pPr>
              <w:pStyle w:val="Tablebody"/>
            </w:pPr>
            <w:r w:rsidRPr="00F7152A">
              <w:t>dimensionless</w:t>
            </w:r>
          </w:p>
        </w:tc>
      </w:tr>
      <w:tr w:rsidR="00BA3D6C" w:rsidRPr="00F7152A" w14:paraId="20CEDAFA" w14:textId="77777777" w:rsidTr="0036154F">
        <w:trPr>
          <w:cantSplit/>
        </w:trPr>
        <w:tc>
          <w:tcPr>
            <w:tcW w:w="1635" w:type="dxa"/>
            <w:shd w:val="clear" w:color="auto" w:fill="auto"/>
            <w:vAlign w:val="center"/>
          </w:tcPr>
          <w:p w14:paraId="2738D66F" w14:textId="77777777" w:rsidR="00BA3D6C" w:rsidRPr="00F7152A" w:rsidRDefault="00BA3D6C" w:rsidP="00E74681">
            <w:pPr>
              <w:pStyle w:val="Tablebody"/>
            </w:pPr>
            <w:r w:rsidRPr="00F7152A">
              <w:t>Aeronautical prevailing horizontal visibility</w:t>
            </w:r>
          </w:p>
        </w:tc>
        <w:tc>
          <w:tcPr>
            <w:tcW w:w="3945" w:type="dxa"/>
            <w:shd w:val="clear" w:color="auto" w:fill="auto"/>
            <w:vAlign w:val="center"/>
          </w:tcPr>
          <w:p w14:paraId="4A8738E4" w14:textId="79A83746" w:rsidR="00BA3D6C" w:rsidRPr="00F7152A" w:rsidRDefault="00412FFF" w:rsidP="0036154F">
            <w:pPr>
              <w:pStyle w:val="Tablebody"/>
            </w:pPr>
            <w:hyperlink r:id="rId821" w:history="1">
              <w:r w:rsidR="00BA3D6C" w:rsidRPr="007638F6">
                <w:rPr>
                  <w:rStyle w:val="Hyperlink"/>
                </w:rPr>
                <w:t>aeronauticalPrevailingHorizontalVisibility</w:t>
              </w:r>
            </w:hyperlink>
          </w:p>
        </w:tc>
        <w:tc>
          <w:tcPr>
            <w:tcW w:w="8042" w:type="dxa"/>
            <w:shd w:val="clear" w:color="auto" w:fill="auto"/>
          </w:tcPr>
          <w:p w14:paraId="409E5121" w14:textId="77777777" w:rsidR="00BA3D6C" w:rsidRPr="00F7152A" w:rsidRDefault="00BA3D6C" w:rsidP="00E74681">
            <w:pPr>
              <w:pStyle w:val="Tablebody"/>
            </w:pPr>
            <w:r w:rsidRPr="00F7152A">
              <w:t xml:space="preserve">The greatest visibility value, observed in accordance with the definition of visibility, which is reached within at least half the horizon circle or within at least half of the surface of the aerodrome. These areas could comprise contiguous or non-contiguous sectors. </w:t>
            </w:r>
          </w:p>
        </w:tc>
        <w:tc>
          <w:tcPr>
            <w:tcW w:w="1484" w:type="dxa"/>
            <w:shd w:val="clear" w:color="auto" w:fill="auto"/>
            <w:vAlign w:val="center"/>
          </w:tcPr>
          <w:p w14:paraId="149B31B6" w14:textId="77777777" w:rsidR="00BA3D6C" w:rsidRPr="00F7152A" w:rsidRDefault="00BA3D6C" w:rsidP="00E74681">
            <w:pPr>
              <w:pStyle w:val="Tablebodycentered"/>
            </w:pPr>
            <w:r w:rsidRPr="00F7152A">
              <w:t>L</w:t>
            </w:r>
          </w:p>
        </w:tc>
      </w:tr>
      <w:tr w:rsidR="00BA3D6C" w:rsidRPr="00F7152A" w14:paraId="3ED71AF6" w14:textId="77777777" w:rsidTr="0036154F">
        <w:trPr>
          <w:cantSplit/>
        </w:trPr>
        <w:tc>
          <w:tcPr>
            <w:tcW w:w="1635" w:type="dxa"/>
            <w:shd w:val="clear" w:color="auto" w:fill="auto"/>
            <w:vAlign w:val="center"/>
          </w:tcPr>
          <w:p w14:paraId="3AB363B7" w14:textId="77777777" w:rsidR="00BA3D6C" w:rsidRPr="00F7152A" w:rsidRDefault="00BA3D6C" w:rsidP="00E74681">
            <w:pPr>
              <w:pStyle w:val="Tablebody"/>
            </w:pPr>
            <w:r w:rsidRPr="00F7152A">
              <w:t>Aeronautical visibility</w:t>
            </w:r>
          </w:p>
        </w:tc>
        <w:tc>
          <w:tcPr>
            <w:tcW w:w="3945" w:type="dxa"/>
            <w:shd w:val="clear" w:color="auto" w:fill="auto"/>
            <w:vAlign w:val="center"/>
          </w:tcPr>
          <w:p w14:paraId="0F05347B" w14:textId="540404EA" w:rsidR="00BA3D6C" w:rsidRPr="00F7152A" w:rsidRDefault="00412FFF" w:rsidP="00E74681">
            <w:pPr>
              <w:pStyle w:val="Tablebody"/>
            </w:pPr>
            <w:hyperlink r:id="rId822" w:history="1">
              <w:r w:rsidR="00BA3D6C" w:rsidRPr="007638F6">
                <w:rPr>
                  <w:rStyle w:val="Hyperlink"/>
                </w:rPr>
                <w:t>aeronauticalVisibility</w:t>
              </w:r>
            </w:hyperlink>
          </w:p>
        </w:tc>
        <w:tc>
          <w:tcPr>
            <w:tcW w:w="8042" w:type="dxa"/>
            <w:shd w:val="clear" w:color="auto" w:fill="auto"/>
            <w:vAlign w:val="center"/>
          </w:tcPr>
          <w:p w14:paraId="55BB13B8" w14:textId="77777777" w:rsidR="00BA3D6C" w:rsidRPr="00F7152A" w:rsidRDefault="00BA3D6C" w:rsidP="00E74681">
            <w:pPr>
              <w:pStyle w:val="Tablebody"/>
            </w:pPr>
            <w:r w:rsidRPr="00F7152A">
              <w:t>The greater of:</w:t>
            </w:r>
          </w:p>
          <w:p w14:paraId="04F06D2A" w14:textId="77777777" w:rsidR="00BA3D6C" w:rsidRPr="00F7152A" w:rsidRDefault="00BA3D6C" w:rsidP="00E74681">
            <w:pPr>
              <w:pStyle w:val="Tablebodyindent1"/>
            </w:pPr>
            <w:r w:rsidRPr="00F7152A">
              <w:t>(a)</w:t>
            </w:r>
            <w:r w:rsidRPr="00F7152A">
              <w:tab/>
              <w:t>The greatest distance at which a black object of suitable dimensions, situated near the ground, can be seen and recognized when observed against a bright background;</w:t>
            </w:r>
          </w:p>
          <w:p w14:paraId="16988647" w14:textId="77777777" w:rsidR="00BA3D6C" w:rsidRPr="00F7152A" w:rsidRDefault="00BA3D6C" w:rsidP="00E74681">
            <w:pPr>
              <w:pStyle w:val="Tablebodyindent1"/>
            </w:pPr>
            <w:r w:rsidRPr="00F7152A">
              <w:t>(b)</w:t>
            </w:r>
            <w:r w:rsidRPr="00F7152A">
              <w:tab/>
              <w:t>The greatest distance at which lights in the vicinity of 1 000</w:t>
            </w:r>
            <w:r>
              <w:t> </w:t>
            </w:r>
            <w:r w:rsidRPr="00F7152A">
              <w:t>candelas can be seen and identified against an unlit background.</w:t>
            </w:r>
          </w:p>
        </w:tc>
        <w:tc>
          <w:tcPr>
            <w:tcW w:w="1484" w:type="dxa"/>
            <w:shd w:val="clear" w:color="auto" w:fill="auto"/>
            <w:vAlign w:val="center"/>
          </w:tcPr>
          <w:p w14:paraId="74641719" w14:textId="77777777" w:rsidR="00BA3D6C" w:rsidRPr="00F7152A" w:rsidRDefault="00BA3D6C" w:rsidP="00E74681">
            <w:pPr>
              <w:pStyle w:val="Tablebodycentered"/>
            </w:pPr>
            <w:r w:rsidRPr="00F7152A">
              <w:t>L</w:t>
            </w:r>
          </w:p>
        </w:tc>
      </w:tr>
      <w:tr w:rsidR="00BA3D6C" w:rsidRPr="00F7152A" w14:paraId="740340BE" w14:textId="77777777" w:rsidTr="0036154F">
        <w:trPr>
          <w:cantSplit/>
        </w:trPr>
        <w:tc>
          <w:tcPr>
            <w:tcW w:w="1635" w:type="dxa"/>
            <w:shd w:val="clear" w:color="auto" w:fill="auto"/>
            <w:vAlign w:val="center"/>
          </w:tcPr>
          <w:p w14:paraId="5D321307" w14:textId="77777777" w:rsidR="00BA3D6C" w:rsidRPr="00F7152A" w:rsidRDefault="00BA3D6C" w:rsidP="00E74681">
            <w:pPr>
              <w:pStyle w:val="Tablebody"/>
            </w:pPr>
            <w:r w:rsidRPr="00F7152A">
              <w:t>Altimeter setting (QNH)</w:t>
            </w:r>
          </w:p>
        </w:tc>
        <w:tc>
          <w:tcPr>
            <w:tcW w:w="3945" w:type="dxa"/>
            <w:shd w:val="clear" w:color="auto" w:fill="auto"/>
            <w:vAlign w:val="center"/>
          </w:tcPr>
          <w:p w14:paraId="6510CE34" w14:textId="7B0EEB26" w:rsidR="00BA3D6C" w:rsidRPr="00F7152A" w:rsidRDefault="00412FFF" w:rsidP="00E74681">
            <w:pPr>
              <w:pStyle w:val="Tablebody"/>
            </w:pPr>
            <w:hyperlink r:id="rId823" w:history="1">
              <w:r w:rsidR="00BA3D6C" w:rsidRPr="00F7152A">
                <w:rPr>
                  <w:rStyle w:val="Hyperlink"/>
                </w:rPr>
                <w:t>altimeterSettingQnh</w:t>
              </w:r>
            </w:hyperlink>
          </w:p>
        </w:tc>
        <w:tc>
          <w:tcPr>
            <w:tcW w:w="8042" w:type="dxa"/>
            <w:shd w:val="clear" w:color="auto" w:fill="auto"/>
            <w:vAlign w:val="center"/>
          </w:tcPr>
          <w:p w14:paraId="50C398DA" w14:textId="77777777" w:rsidR="00BA3D6C" w:rsidRPr="00F7152A" w:rsidRDefault="00BA3D6C" w:rsidP="00E74681">
            <w:pPr>
              <w:pStyle w:val="Tablebody"/>
            </w:pPr>
            <w:r w:rsidRPr="00F7152A">
              <w:t>Altimeter setting (also known as QNH) is defined as barometric pressure adjusted to sea level. It is a pressure setting used by pilots, air traffic control (ATC) and low frequency weather beacons to refer to the barometric setting which, when set on an aircraft’s altimeter, will cause the altimeter to read altitude above mean sea level within a certain defined region.</w:t>
            </w:r>
          </w:p>
        </w:tc>
        <w:tc>
          <w:tcPr>
            <w:tcW w:w="1484" w:type="dxa"/>
            <w:shd w:val="clear" w:color="auto" w:fill="auto"/>
            <w:vAlign w:val="center"/>
          </w:tcPr>
          <w:p w14:paraId="7ACBB59D" w14:textId="77777777" w:rsidR="00BA3D6C" w:rsidRPr="00F7152A" w:rsidRDefault="00BA3D6C" w:rsidP="00E74681">
            <w:pPr>
              <w:pStyle w:val="Tablebodycentered"/>
            </w:pPr>
            <w:r w:rsidRPr="00F7152A">
              <w:t>ML</w:t>
            </w:r>
            <w:r w:rsidRPr="00F7152A">
              <w:rPr>
                <w:rStyle w:val="Superscript"/>
              </w:rPr>
              <w:t>–1</w:t>
            </w:r>
            <w:r w:rsidRPr="00F7152A">
              <w:t>T</w:t>
            </w:r>
            <w:r w:rsidRPr="00F7152A">
              <w:rPr>
                <w:rStyle w:val="Superscript"/>
              </w:rPr>
              <w:t>–2</w:t>
            </w:r>
          </w:p>
        </w:tc>
      </w:tr>
      <w:tr w:rsidR="00BA3D6C" w:rsidRPr="00F7152A" w14:paraId="05E3A669" w14:textId="77777777" w:rsidTr="0036154F">
        <w:trPr>
          <w:cantSplit/>
        </w:trPr>
        <w:tc>
          <w:tcPr>
            <w:tcW w:w="1635" w:type="dxa"/>
            <w:shd w:val="clear" w:color="auto" w:fill="auto"/>
            <w:vAlign w:val="center"/>
          </w:tcPr>
          <w:p w14:paraId="3BD7AAD7" w14:textId="77777777" w:rsidR="00BA3D6C" w:rsidRPr="00F7152A" w:rsidRDefault="00BA3D6C" w:rsidP="00E74681">
            <w:pPr>
              <w:pStyle w:val="Tablebody"/>
            </w:pPr>
            <w:r w:rsidRPr="00F7152A">
              <w:t>Depth of runway deposit</w:t>
            </w:r>
          </w:p>
        </w:tc>
        <w:tc>
          <w:tcPr>
            <w:tcW w:w="3945" w:type="dxa"/>
            <w:shd w:val="clear" w:color="auto" w:fill="auto"/>
            <w:vAlign w:val="center"/>
          </w:tcPr>
          <w:p w14:paraId="5BC1D0A5" w14:textId="5BFE9376" w:rsidR="00BA3D6C" w:rsidRPr="00F7152A" w:rsidRDefault="00412FFF" w:rsidP="00E74681">
            <w:pPr>
              <w:pStyle w:val="Tablebody"/>
            </w:pPr>
            <w:hyperlink r:id="rId824" w:history="1">
              <w:r w:rsidR="00BA3D6C" w:rsidRPr="007638F6">
                <w:rPr>
                  <w:rStyle w:val="Hyperlink"/>
                </w:rPr>
                <w:t>depthOfRunwayDeposit</w:t>
              </w:r>
            </w:hyperlink>
          </w:p>
        </w:tc>
        <w:tc>
          <w:tcPr>
            <w:tcW w:w="8042" w:type="dxa"/>
            <w:shd w:val="clear" w:color="auto" w:fill="auto"/>
            <w:vAlign w:val="center"/>
          </w:tcPr>
          <w:p w14:paraId="356E4247" w14:textId="64535816" w:rsidR="00BA3D6C" w:rsidRPr="00F7152A" w:rsidRDefault="00BA3D6C" w:rsidP="00E74681">
            <w:pPr>
              <w:pStyle w:val="Tablebody"/>
            </w:pPr>
            <w:r w:rsidRPr="00F7152A">
              <w:t>Depth of deposit on surface of runway</w:t>
            </w:r>
            <w:r w:rsidR="00DA1AD5">
              <w:t>.</w:t>
            </w:r>
          </w:p>
        </w:tc>
        <w:tc>
          <w:tcPr>
            <w:tcW w:w="1484" w:type="dxa"/>
            <w:shd w:val="clear" w:color="auto" w:fill="auto"/>
            <w:vAlign w:val="center"/>
          </w:tcPr>
          <w:p w14:paraId="61F16CB1" w14:textId="77777777" w:rsidR="00BA3D6C" w:rsidRPr="00F7152A" w:rsidRDefault="00BA3D6C" w:rsidP="00E74681">
            <w:pPr>
              <w:pStyle w:val="Tablebodycentered"/>
            </w:pPr>
            <w:r w:rsidRPr="00F7152A">
              <w:t>L</w:t>
            </w:r>
          </w:p>
        </w:tc>
      </w:tr>
      <w:tr w:rsidR="00BA3D6C" w:rsidRPr="00F7152A" w14:paraId="5C29515E" w14:textId="77777777" w:rsidTr="0036154F">
        <w:trPr>
          <w:cantSplit/>
        </w:trPr>
        <w:tc>
          <w:tcPr>
            <w:tcW w:w="1635" w:type="dxa"/>
            <w:shd w:val="clear" w:color="auto" w:fill="auto"/>
            <w:vAlign w:val="center"/>
          </w:tcPr>
          <w:p w14:paraId="0973B109" w14:textId="77777777" w:rsidR="00BA3D6C" w:rsidRPr="00F7152A" w:rsidRDefault="00BA3D6C" w:rsidP="00E74681">
            <w:pPr>
              <w:pStyle w:val="Tablebody"/>
            </w:pPr>
            <w:r w:rsidRPr="00F7152A">
              <w:lastRenderedPageBreak/>
              <w:t>Runway contamination coverage</w:t>
            </w:r>
          </w:p>
        </w:tc>
        <w:tc>
          <w:tcPr>
            <w:tcW w:w="3945" w:type="dxa"/>
            <w:shd w:val="clear" w:color="auto" w:fill="auto"/>
            <w:vAlign w:val="center"/>
          </w:tcPr>
          <w:p w14:paraId="365B6429" w14:textId="26B22BDD" w:rsidR="00BA3D6C" w:rsidRPr="00F7152A" w:rsidRDefault="00412FFF" w:rsidP="00E74681">
            <w:pPr>
              <w:pStyle w:val="Tablebody"/>
            </w:pPr>
            <w:hyperlink r:id="rId825" w:history="1">
              <w:r w:rsidR="00BA3D6C" w:rsidRPr="007638F6">
                <w:rPr>
                  <w:rStyle w:val="Hyperlink"/>
                </w:rPr>
                <w:t>runwayContaminationCoverage</w:t>
              </w:r>
            </w:hyperlink>
          </w:p>
        </w:tc>
        <w:tc>
          <w:tcPr>
            <w:tcW w:w="8042" w:type="dxa"/>
            <w:shd w:val="clear" w:color="auto" w:fill="auto"/>
          </w:tcPr>
          <w:p w14:paraId="6B1E5414" w14:textId="77777777" w:rsidR="00BA3D6C" w:rsidRPr="00F7152A" w:rsidRDefault="00BA3D6C" w:rsidP="00E74681">
            <w:pPr>
              <w:pStyle w:val="Tablebody"/>
            </w:pPr>
            <w:r w:rsidRPr="00F7152A">
              <w:t>Proportion of runway that is contaminated. A runway is considered to be contaminated when more than 25% of the runway surface area (whether in isolated areas or not) within the required length and width being used is covered by the following:</w:t>
            </w:r>
          </w:p>
          <w:p w14:paraId="058C85A5" w14:textId="77777777" w:rsidR="00BA3D6C" w:rsidRPr="00F7152A" w:rsidRDefault="00BA3D6C" w:rsidP="00E74681">
            <w:pPr>
              <w:pStyle w:val="Tablebodyindent1"/>
            </w:pPr>
            <w:r w:rsidRPr="00F7152A">
              <w:t>(a)</w:t>
            </w:r>
            <w:r w:rsidRPr="00F7152A">
              <w:tab/>
              <w:t>Surface water more than 3</w:t>
            </w:r>
            <w:r>
              <w:t> </w:t>
            </w:r>
            <w:r w:rsidRPr="00F7152A">
              <w:t>mm deep, or by slush or loose snow equivalent to more than 3 mm of water;</w:t>
            </w:r>
          </w:p>
          <w:p w14:paraId="7AEFC083" w14:textId="77777777" w:rsidR="00BA3D6C" w:rsidRPr="00F7152A" w:rsidRDefault="00BA3D6C" w:rsidP="00E74681">
            <w:pPr>
              <w:pStyle w:val="Tablebodyindent1"/>
            </w:pPr>
            <w:r w:rsidRPr="00F7152A">
              <w:t>(b)</w:t>
            </w:r>
            <w:r w:rsidRPr="00F7152A">
              <w:tab/>
              <w:t>Snow which has been compressed into a solid mass which resists further compression and will hold together or break into lumps if picked up (compacted snow); or</w:t>
            </w:r>
          </w:p>
          <w:p w14:paraId="5AB95CEC" w14:textId="77777777" w:rsidR="00BA3D6C" w:rsidRPr="00F7152A" w:rsidRDefault="00BA3D6C" w:rsidP="00E74681">
            <w:pPr>
              <w:pStyle w:val="Tablebodyindent1"/>
            </w:pPr>
            <w:r w:rsidRPr="00F7152A">
              <w:t>(c)</w:t>
            </w:r>
            <w:r w:rsidRPr="00F7152A">
              <w:tab/>
              <w:t>Ice, including wet ice.</w:t>
            </w:r>
          </w:p>
        </w:tc>
        <w:tc>
          <w:tcPr>
            <w:tcW w:w="1484" w:type="dxa"/>
            <w:shd w:val="clear" w:color="auto" w:fill="auto"/>
            <w:vAlign w:val="center"/>
          </w:tcPr>
          <w:p w14:paraId="142EA2D4" w14:textId="77777777" w:rsidR="00BA3D6C" w:rsidRPr="00F7152A" w:rsidRDefault="00BA3D6C" w:rsidP="00E74681">
            <w:pPr>
              <w:pStyle w:val="Tablebodycentered"/>
            </w:pPr>
            <w:r w:rsidRPr="00F7152A">
              <w:t>dimensionless</w:t>
            </w:r>
          </w:p>
        </w:tc>
      </w:tr>
      <w:tr w:rsidR="00BA3D6C" w:rsidRPr="00F7152A" w14:paraId="59D7F00E" w14:textId="77777777" w:rsidTr="0036154F">
        <w:trPr>
          <w:cantSplit/>
        </w:trPr>
        <w:tc>
          <w:tcPr>
            <w:tcW w:w="1635" w:type="dxa"/>
            <w:shd w:val="clear" w:color="auto" w:fill="auto"/>
            <w:vAlign w:val="center"/>
          </w:tcPr>
          <w:p w14:paraId="38235F63" w14:textId="77777777" w:rsidR="00BA3D6C" w:rsidRPr="00F7152A" w:rsidRDefault="00BA3D6C" w:rsidP="00E74681">
            <w:pPr>
              <w:pStyle w:val="Tablebody"/>
            </w:pPr>
            <w:r w:rsidRPr="00F7152A">
              <w:t>Runway friction coefficient</w:t>
            </w:r>
          </w:p>
        </w:tc>
        <w:tc>
          <w:tcPr>
            <w:tcW w:w="3945" w:type="dxa"/>
            <w:shd w:val="clear" w:color="auto" w:fill="auto"/>
            <w:vAlign w:val="center"/>
          </w:tcPr>
          <w:p w14:paraId="400F2372" w14:textId="5B5CE438" w:rsidR="00BA3D6C" w:rsidRPr="00F7152A" w:rsidRDefault="00412FFF" w:rsidP="00E74681">
            <w:pPr>
              <w:pStyle w:val="Tablebody"/>
            </w:pPr>
            <w:hyperlink r:id="rId826" w:history="1">
              <w:r w:rsidR="00BA3D6C" w:rsidRPr="00F7152A">
                <w:rPr>
                  <w:rStyle w:val="Hyperlink"/>
                </w:rPr>
                <w:t>runwayFrictionCoefficient</w:t>
              </w:r>
            </w:hyperlink>
          </w:p>
        </w:tc>
        <w:tc>
          <w:tcPr>
            <w:tcW w:w="8042" w:type="dxa"/>
            <w:shd w:val="clear" w:color="auto" w:fill="auto"/>
            <w:vAlign w:val="center"/>
          </w:tcPr>
          <w:p w14:paraId="1FCF9506" w14:textId="591A7F7B" w:rsidR="00BA3D6C" w:rsidRPr="00F7152A" w:rsidRDefault="007F6EF4" w:rsidP="00E74681">
            <w:pPr>
              <w:pStyle w:val="Tablebody"/>
            </w:pPr>
            <w:r>
              <w:t>Quantitative assessment of friction coefficient of runway surface.</w:t>
            </w:r>
          </w:p>
        </w:tc>
        <w:tc>
          <w:tcPr>
            <w:tcW w:w="1484" w:type="dxa"/>
            <w:shd w:val="clear" w:color="auto" w:fill="auto"/>
            <w:vAlign w:val="center"/>
          </w:tcPr>
          <w:p w14:paraId="7994BB07" w14:textId="77777777" w:rsidR="00BA3D6C" w:rsidRPr="00F7152A" w:rsidRDefault="00BA3D6C" w:rsidP="00E74681">
            <w:pPr>
              <w:pStyle w:val="Tablebodycentered"/>
            </w:pPr>
            <w:r w:rsidRPr="00F7152A">
              <w:t>dimensionless</w:t>
            </w:r>
          </w:p>
        </w:tc>
      </w:tr>
      <w:tr w:rsidR="00BA3D6C" w:rsidRPr="00F7152A" w14:paraId="2A525ACB" w14:textId="77777777" w:rsidTr="0036154F">
        <w:trPr>
          <w:cantSplit/>
        </w:trPr>
        <w:tc>
          <w:tcPr>
            <w:tcW w:w="1635" w:type="dxa"/>
            <w:shd w:val="clear" w:color="auto" w:fill="auto"/>
            <w:vAlign w:val="center"/>
          </w:tcPr>
          <w:p w14:paraId="4C21344F" w14:textId="77777777" w:rsidR="00BA3D6C" w:rsidRPr="00F7152A" w:rsidRDefault="00BA3D6C" w:rsidP="00E74681">
            <w:pPr>
              <w:pStyle w:val="Tablebody"/>
            </w:pPr>
            <w:r w:rsidRPr="00F7152A">
              <w:t>Runway visual range (RVR)</w:t>
            </w:r>
          </w:p>
        </w:tc>
        <w:tc>
          <w:tcPr>
            <w:tcW w:w="3945" w:type="dxa"/>
            <w:shd w:val="clear" w:color="auto" w:fill="auto"/>
            <w:vAlign w:val="center"/>
          </w:tcPr>
          <w:p w14:paraId="30E091C4" w14:textId="06894FD8" w:rsidR="00BA3D6C" w:rsidRPr="00F7152A" w:rsidRDefault="00412FFF" w:rsidP="00E74681">
            <w:pPr>
              <w:pStyle w:val="Tablebody"/>
            </w:pPr>
            <w:hyperlink r:id="rId827" w:history="1">
              <w:r w:rsidR="00BA3D6C" w:rsidRPr="00F7152A">
                <w:rPr>
                  <w:rStyle w:val="Hyperlink"/>
                </w:rPr>
                <w:t>runwayVisualRangeRvr</w:t>
              </w:r>
            </w:hyperlink>
          </w:p>
        </w:tc>
        <w:tc>
          <w:tcPr>
            <w:tcW w:w="8042" w:type="dxa"/>
            <w:shd w:val="clear" w:color="auto" w:fill="auto"/>
          </w:tcPr>
          <w:p w14:paraId="3244E897" w14:textId="206F8861" w:rsidR="00BA3D6C" w:rsidRPr="00F7152A" w:rsidRDefault="005B1D8D" w:rsidP="00E74681">
            <w:pPr>
              <w:pStyle w:val="Tablebody"/>
            </w:pPr>
            <w:r>
              <w:t>The range over which the pilot of an aircraft on the centre line of a runway can see the runway surface markings or the lights delineating the runway or identifying its centre line.</w:t>
            </w:r>
          </w:p>
        </w:tc>
        <w:tc>
          <w:tcPr>
            <w:tcW w:w="1484" w:type="dxa"/>
            <w:shd w:val="clear" w:color="auto" w:fill="auto"/>
            <w:vAlign w:val="center"/>
          </w:tcPr>
          <w:p w14:paraId="189BC146" w14:textId="77777777" w:rsidR="00BA3D6C" w:rsidRPr="00F7152A" w:rsidRDefault="00BA3D6C" w:rsidP="00E74681">
            <w:pPr>
              <w:pStyle w:val="Tablebodycentered"/>
            </w:pPr>
            <w:r w:rsidRPr="00F7152A">
              <w:t>L</w:t>
            </w:r>
          </w:p>
        </w:tc>
      </w:tr>
    </w:tbl>
    <w:p w14:paraId="3471F8B6" w14:textId="77777777" w:rsidR="00BA3D6C" w:rsidRDefault="00BA3D6C" w:rsidP="00BA3D6C">
      <w:pPr>
        <w:pStyle w:val="Note"/>
      </w:pPr>
      <w:r w:rsidRPr="00C76D2F">
        <w:t>N</w:t>
      </w:r>
      <w:r>
        <w:t>ote</w:t>
      </w:r>
      <w:r w:rsidRPr="00C76D2F">
        <w:t>:</w:t>
      </w:r>
      <w:r>
        <w:tab/>
      </w:r>
      <w:r w:rsidRPr="00C76D2F">
        <w:t>A marked discontinuity occurs when there is an abrupt and sustained c</w:t>
      </w:r>
      <w:r>
        <w:t>hange in wind direction of 30</w:t>
      </w:r>
      <w:r w:rsidRPr="008218F7">
        <w:t>° or more, with a wind speed of 5 m s</w:t>
      </w:r>
      <w:r w:rsidRPr="00A05E7D">
        <w:rPr>
          <w:rStyle w:val="Superscript"/>
        </w:rPr>
        <w:t>–1</w:t>
      </w:r>
      <w:r w:rsidRPr="008218F7">
        <w:t xml:space="preserve"> </w:t>
      </w:r>
      <w:r w:rsidRPr="00F172D0">
        <w:t>(10</w:t>
      </w:r>
      <w:r>
        <w:t> KT</w:t>
      </w:r>
      <w:r w:rsidRPr="008218F7">
        <w:t>) or more before or after the change, or a change in wind speed of 5 m s</w:t>
      </w:r>
      <w:r w:rsidRPr="00A05E7D">
        <w:rPr>
          <w:rStyle w:val="Superscript"/>
        </w:rPr>
        <w:t>–1</w:t>
      </w:r>
      <w:r w:rsidRPr="008218F7">
        <w:t xml:space="preserve"> (10</w:t>
      </w:r>
      <w:r>
        <w:t> </w:t>
      </w:r>
      <w:r w:rsidRPr="008218F7">
        <w:t>KT) or more, lasting</w:t>
      </w:r>
      <w:r w:rsidRPr="00C76D2F">
        <w:t xml:space="preserve"> at least two minutes</w:t>
      </w:r>
      <w:r>
        <w:t>.</w:t>
      </w:r>
    </w:p>
    <w:p w14:paraId="135F253A" w14:textId="18EA3741" w:rsidR="00BA3D6C" w:rsidRPr="00987E98" w:rsidRDefault="00BA3D6C" w:rsidP="00BA3D6C">
      <w:pPr>
        <w:pStyle w:val="Heading10"/>
      </w:pPr>
      <w:bookmarkStart w:id="225" w:name="_Toc392055776"/>
      <w:r w:rsidRPr="00987E98">
        <w:t>C</w:t>
      </w:r>
      <w:r w:rsidR="00E84849">
        <w:t>ODE TABLE</w:t>
      </w:r>
      <w:r w:rsidRPr="00987E98">
        <w:t xml:space="preserve">: </w:t>
      </w:r>
      <w:r w:rsidR="007C2D7D">
        <w:t>FM</w:t>
      </w:r>
      <w:r w:rsidR="002934FE">
        <w:t> </w:t>
      </w:r>
      <w:r w:rsidRPr="00987E98">
        <w:t xml:space="preserve">201 – </w:t>
      </w:r>
      <w:bookmarkEnd w:id="225"/>
      <w:r w:rsidR="00E84849">
        <w:t>COLLECT</w:t>
      </w:r>
    </w:p>
    <w:p w14:paraId="4423E402" w14:textId="24EC8BF7" w:rsidR="00BA3D6C" w:rsidRPr="00A05E7D" w:rsidRDefault="00BA3D6C" w:rsidP="00BA3D6C">
      <w:pPr>
        <w:pStyle w:val="Bodytextsemibold"/>
      </w:pPr>
      <w:r w:rsidRPr="00A05E7D">
        <w:t>There are no code tables that are specific to FM</w:t>
      </w:r>
      <w:r w:rsidR="00F20D61">
        <w:t> </w:t>
      </w:r>
      <w:r w:rsidRPr="00A05E7D">
        <w:t>201.</w:t>
      </w:r>
    </w:p>
    <w:bookmarkStart w:id="226" w:name="_Toc392055778"/>
    <w:p w14:paraId="31C22D0D" w14:textId="50D8D9F2" w:rsidR="00660553" w:rsidRDefault="00660553" w:rsidP="00660553">
      <w:pPr>
        <w:pStyle w:val="TPSSection"/>
      </w:pPr>
      <w:r w:rsidRPr="00660553">
        <w:fldChar w:fldCharType="begin"/>
      </w:r>
      <w:r w:rsidRPr="00660553">
        <w:instrText xml:space="preserve"> MACROBUTTON TPS_Section SECTION: Landscape page with header</w:instrText>
      </w:r>
      <w:r w:rsidRPr="00660553">
        <w:rPr>
          <w:vanish/>
        </w:rPr>
        <w:fldChar w:fldCharType="begin"/>
      </w:r>
      <w:r w:rsidRPr="00660553">
        <w:rPr>
          <w:vanish/>
        </w:rPr>
        <w:instrText>Name="Landscape page with header" ID="DDD44660-E181-154D-B43D-EBC8B0F1F142"</w:instrText>
      </w:r>
      <w:r w:rsidRPr="00660553">
        <w:rPr>
          <w:vanish/>
        </w:rPr>
        <w:fldChar w:fldCharType="end"/>
      </w:r>
      <w:r w:rsidRPr="00660553">
        <w:fldChar w:fldCharType="end"/>
      </w:r>
    </w:p>
    <w:p w14:paraId="2A2DFAEC" w14:textId="5FCC5C07" w:rsidR="00660553" w:rsidRPr="00660553" w:rsidRDefault="00660553" w:rsidP="00660553">
      <w:pPr>
        <w:pStyle w:val="TPSSectionData"/>
      </w:pPr>
      <w:r w:rsidRPr="00660553">
        <w:fldChar w:fldCharType="begin"/>
      </w:r>
      <w:r w:rsidRPr="00660553">
        <w:instrText xml:space="preserve"> MACROBUTTON TPS_SectionField Chapter title in running head: APPENDIX A. CODE TABLES</w:instrText>
      </w:r>
      <w:r w:rsidRPr="00660553">
        <w:rPr>
          <w:vanish/>
        </w:rPr>
        <w:fldChar w:fldCharType="begin"/>
      </w:r>
      <w:r w:rsidRPr="00660553">
        <w:rPr>
          <w:vanish/>
        </w:rPr>
        <w:instrText>Name="Chapter title in running head" Value="APPENDIX A. CODE TABLES"</w:instrText>
      </w:r>
      <w:r w:rsidRPr="00660553">
        <w:rPr>
          <w:vanish/>
        </w:rPr>
        <w:fldChar w:fldCharType="end"/>
      </w:r>
      <w:r w:rsidRPr="00660553">
        <w:fldChar w:fldCharType="end"/>
      </w:r>
    </w:p>
    <w:p w14:paraId="5787F000" w14:textId="502550B0" w:rsidR="0026128D" w:rsidRPr="004713AD" w:rsidRDefault="0026128D" w:rsidP="0026128D">
      <w:pPr>
        <w:pStyle w:val="Heading10"/>
        <w:rPr>
          <w:lang w:val="fr-CH"/>
        </w:rPr>
      </w:pPr>
      <w:bookmarkStart w:id="227" w:name="_Toc392055777"/>
      <w:r w:rsidRPr="00E84849">
        <w:rPr>
          <w:lang w:val="fr-CH"/>
        </w:rPr>
        <w:t xml:space="preserve">CODE TABLE: </w:t>
      </w:r>
      <w:r w:rsidR="007C2D7D">
        <w:rPr>
          <w:lang w:val="fr-CH"/>
        </w:rPr>
        <w:t>FM</w:t>
      </w:r>
      <w:r w:rsidRPr="00E84849">
        <w:rPr>
          <w:lang w:val="fr-CH"/>
        </w:rPr>
        <w:t> </w:t>
      </w:r>
      <w:r>
        <w:rPr>
          <w:lang w:val="fr-CH"/>
        </w:rPr>
        <w:t>2</w:t>
      </w:r>
      <w:r w:rsidRPr="004713AD">
        <w:rPr>
          <w:lang w:val="fr-CH"/>
        </w:rPr>
        <w:t xml:space="preserve">02 – </w:t>
      </w:r>
      <w:bookmarkEnd w:id="227"/>
      <w:r w:rsidR="007C2D7D">
        <w:rPr>
          <w:lang w:val="fr-CH"/>
        </w:rPr>
        <w:t>METCE</w:t>
      </w:r>
    </w:p>
    <w:p w14:paraId="7D2968B1" w14:textId="6BB8F5FF" w:rsidR="00BA3D6C" w:rsidRPr="004713AD" w:rsidRDefault="00E84849" w:rsidP="00BA3D6C">
      <w:pPr>
        <w:pStyle w:val="Heading10"/>
        <w:rPr>
          <w:lang w:val="fr-CH"/>
        </w:rPr>
      </w:pPr>
      <w:r w:rsidRPr="00E84849">
        <w:rPr>
          <w:lang w:val="fr-CH"/>
        </w:rPr>
        <w:t xml:space="preserve">CODE TABLE </w:t>
      </w:r>
      <w:r w:rsidR="00BA3D6C" w:rsidRPr="004713AD">
        <w:rPr>
          <w:lang w:val="fr-CH"/>
        </w:rPr>
        <w:t xml:space="preserve">D-3: </w:t>
      </w:r>
      <w:bookmarkEnd w:id="226"/>
      <w:r>
        <w:rPr>
          <w:lang w:val="fr-CH"/>
        </w:rPr>
        <w:t>METCE OBSERVATION TYPES</w:t>
      </w:r>
    </w:p>
    <w:p w14:paraId="38A23E78" w14:textId="117185D0" w:rsidR="00BA3D6C" w:rsidRPr="00A15C41" w:rsidRDefault="00BA3D6C" w:rsidP="00BA3D6C">
      <w:pPr>
        <w:pStyle w:val="Bodytext1"/>
      </w:pPr>
      <w:r w:rsidRPr="004713AD">
        <w:rPr>
          <w:lang w:val="fr-CH"/>
        </w:rPr>
        <w:t xml:space="preserve">The items within this code table are specialized observation or measurement types defined within the </w:t>
      </w:r>
      <w:r w:rsidR="00D67614" w:rsidRPr="00D67614">
        <w:rPr>
          <w:rStyle w:val="Italic"/>
          <w:lang w:val="fr-CH"/>
        </w:rPr>
        <w:t>Modèle pour l’</w:t>
      </w:r>
      <w:r w:rsidR="00D67614">
        <w:rPr>
          <w:rStyle w:val="Italic"/>
          <w:lang w:val="fr-CH"/>
        </w:rPr>
        <w:t>é</w:t>
      </w:r>
      <w:r w:rsidR="00D67614" w:rsidRPr="00D67614">
        <w:rPr>
          <w:rStyle w:val="Italic"/>
          <w:lang w:val="fr-CH"/>
        </w:rPr>
        <w:t xml:space="preserve">change des informations sur le </w:t>
      </w:r>
      <w:r w:rsidR="00D67614">
        <w:rPr>
          <w:rStyle w:val="Italic"/>
          <w:lang w:val="fr-CH"/>
        </w:rPr>
        <w:t>t</w:t>
      </w:r>
      <w:r w:rsidR="00D67614" w:rsidRPr="00D67614">
        <w:rPr>
          <w:rStyle w:val="Italic"/>
          <w:lang w:val="fr-CH"/>
        </w:rPr>
        <w:t xml:space="preserve">emps, le </w:t>
      </w:r>
      <w:r w:rsidR="00D67614">
        <w:rPr>
          <w:rStyle w:val="Italic"/>
          <w:lang w:val="fr-CH"/>
        </w:rPr>
        <w:t>c</w:t>
      </w:r>
      <w:r w:rsidR="00D67614" w:rsidRPr="00D67614">
        <w:rPr>
          <w:rStyle w:val="Italic"/>
          <w:lang w:val="fr-CH"/>
        </w:rPr>
        <w:t>limat et l’</w:t>
      </w:r>
      <w:r w:rsidR="00D67614">
        <w:rPr>
          <w:rStyle w:val="Italic"/>
          <w:lang w:val="fr-CH"/>
        </w:rPr>
        <w:t>e</w:t>
      </w:r>
      <w:r w:rsidR="00D67614" w:rsidRPr="00D67614">
        <w:rPr>
          <w:rStyle w:val="Italic"/>
          <w:lang w:val="fr-CH"/>
        </w:rPr>
        <w:t>au</w:t>
      </w:r>
      <w:r w:rsidRPr="004713AD">
        <w:rPr>
          <w:lang w:val="fr-CH"/>
        </w:rPr>
        <w:t xml:space="preserve"> (METCE). </w:t>
      </w:r>
      <w:r w:rsidRPr="00A15C41">
        <w:t xml:space="preserve">Each observation or measurement type listed herein is specified as a class in METCE that derives from the </w:t>
      </w:r>
      <w:r w:rsidRPr="00A15C41">
        <w:lastRenderedPageBreak/>
        <w:t>OM_Observation class (defined in ISO 19156, Geographic information – Observations and measurements, clause</w:t>
      </w:r>
      <w:r>
        <w:t> </w:t>
      </w:r>
      <w:r w:rsidRPr="00A15C41">
        <w:t xml:space="preserve">6.2) or subclass thereof. A URI for each observation type is composed by appending the </w:t>
      </w:r>
      <w:r w:rsidRPr="00920FC1">
        <w:rPr>
          <w:rStyle w:val="Italic"/>
        </w:rPr>
        <w:t>notation</w:t>
      </w:r>
      <w:r w:rsidRPr="00A15C41">
        <w:t xml:space="preserve"> to the </w:t>
      </w:r>
      <w:r w:rsidRPr="00920FC1">
        <w:rPr>
          <w:rStyle w:val="Italic"/>
        </w:rPr>
        <w:t>code-space</w:t>
      </w:r>
      <w:r w:rsidRPr="00A15C41">
        <w:t xml:space="preserve">. As an example, the URI of ComplexSamplingMeasurement is </w:t>
      </w:r>
      <w:hyperlink r:id="rId828" w:history="1">
        <w:r w:rsidRPr="00A15C41">
          <w:rPr>
            <w:rStyle w:val="Hyperlink"/>
          </w:rPr>
          <w:t>http://codes.wmo.int/common/observation-type/METCE/2013/ComplexSamplingMeasurement</w:t>
        </w:r>
      </w:hyperlink>
      <w:r w:rsidRPr="00A15C41">
        <w:t xml:space="preserve">. The URI is also a URL providing additional information about the associated observation type. This code table is published at </w:t>
      </w:r>
      <w:hyperlink r:id="rId829" w:history="1">
        <w:r w:rsidRPr="00A15C41">
          <w:rPr>
            <w:rStyle w:val="Hyperlink"/>
          </w:rPr>
          <w:t>http://codes.wmo.int/common/observation-type/METCE/2013</w:t>
        </w:r>
      </w:hyperlink>
      <w:r w:rsidRPr="00A15C41">
        <w:t>.</w:t>
      </w:r>
    </w:p>
    <w:p w14:paraId="43435849"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BodyRows="3"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580"/>
        <w:gridCol w:w="3275"/>
        <w:gridCol w:w="3816"/>
        <w:gridCol w:w="5435"/>
      </w:tblGrid>
      <w:tr w:rsidR="00BA3D6C" w:rsidRPr="00A15C41" w14:paraId="0D8824B3" w14:textId="77777777" w:rsidTr="0036154F">
        <w:trPr>
          <w:cantSplit/>
          <w:tblHeader/>
        </w:trPr>
        <w:tc>
          <w:tcPr>
            <w:tcW w:w="854" w:type="pct"/>
            <w:shd w:val="clear" w:color="auto" w:fill="F2F2F2"/>
          </w:tcPr>
          <w:p w14:paraId="099EC86E" w14:textId="77777777" w:rsidR="00BA3D6C" w:rsidRPr="00A15C41" w:rsidRDefault="00BA3D6C" w:rsidP="00E74681">
            <w:pPr>
              <w:pStyle w:val="Tableheader"/>
            </w:pPr>
            <w:r w:rsidRPr="00A15C41">
              <w:t>Label</w:t>
            </w:r>
          </w:p>
        </w:tc>
        <w:tc>
          <w:tcPr>
            <w:tcW w:w="1084" w:type="pct"/>
            <w:shd w:val="clear" w:color="auto" w:fill="F2F2F2"/>
          </w:tcPr>
          <w:p w14:paraId="2B7BEA9F" w14:textId="77777777" w:rsidR="00BA3D6C" w:rsidRPr="00A15C41" w:rsidRDefault="00BA3D6C" w:rsidP="00E74681">
            <w:pPr>
              <w:pStyle w:val="Tableheader"/>
            </w:pPr>
            <w:r w:rsidRPr="00A15C41">
              <w:t>Notation</w:t>
            </w:r>
          </w:p>
        </w:tc>
        <w:tc>
          <w:tcPr>
            <w:tcW w:w="1263" w:type="pct"/>
            <w:shd w:val="clear" w:color="auto" w:fill="F2F2F2"/>
          </w:tcPr>
          <w:p w14:paraId="4BE49440" w14:textId="77777777" w:rsidR="00BA3D6C" w:rsidRPr="00A15C41" w:rsidRDefault="00BA3D6C" w:rsidP="00E74681">
            <w:pPr>
              <w:pStyle w:val="Tableheader"/>
            </w:pPr>
            <w:r w:rsidRPr="00A15C41">
              <w:t>Code-space</w:t>
            </w:r>
          </w:p>
        </w:tc>
        <w:tc>
          <w:tcPr>
            <w:tcW w:w="1799" w:type="pct"/>
            <w:shd w:val="clear" w:color="auto" w:fill="F2F2F2"/>
          </w:tcPr>
          <w:p w14:paraId="1B1847D3" w14:textId="77777777" w:rsidR="00BA3D6C" w:rsidRPr="00A15C41" w:rsidRDefault="00BA3D6C" w:rsidP="00E74681">
            <w:pPr>
              <w:pStyle w:val="Tableheader"/>
            </w:pPr>
            <w:r w:rsidRPr="00A15C41">
              <w:t>Description</w:t>
            </w:r>
          </w:p>
        </w:tc>
      </w:tr>
      <w:tr w:rsidR="00BA3D6C" w:rsidRPr="00A15C41" w14:paraId="17898E1C" w14:textId="77777777" w:rsidTr="0036154F">
        <w:trPr>
          <w:cantSplit/>
        </w:trPr>
        <w:tc>
          <w:tcPr>
            <w:tcW w:w="854" w:type="pct"/>
          </w:tcPr>
          <w:p w14:paraId="3AF49F99" w14:textId="77777777" w:rsidR="00BA3D6C" w:rsidRPr="00A15C41" w:rsidRDefault="00BA3D6C" w:rsidP="00E74681">
            <w:pPr>
              <w:pStyle w:val="Tablebody"/>
            </w:pPr>
            <w:r w:rsidRPr="00A15C41">
              <w:t>Complex sampling measurement</w:t>
            </w:r>
          </w:p>
        </w:tc>
        <w:tc>
          <w:tcPr>
            <w:tcW w:w="1084" w:type="pct"/>
          </w:tcPr>
          <w:p w14:paraId="559B8FBD" w14:textId="77777777" w:rsidR="00BA3D6C" w:rsidRPr="00A15C41" w:rsidRDefault="00BA3D6C" w:rsidP="00E74681">
            <w:pPr>
              <w:pStyle w:val="Tablebody"/>
            </w:pPr>
            <w:r w:rsidRPr="00A15C41">
              <w:t>ComplexSamplingMeasurement</w:t>
            </w:r>
          </w:p>
        </w:tc>
        <w:tc>
          <w:tcPr>
            <w:tcW w:w="1263" w:type="pct"/>
          </w:tcPr>
          <w:p w14:paraId="4BE639B9" w14:textId="77777777" w:rsidR="00BA3D6C" w:rsidRPr="00A15C41" w:rsidRDefault="00412FFF" w:rsidP="00E74681">
            <w:pPr>
              <w:pStyle w:val="Tablebody"/>
            </w:pPr>
            <w:hyperlink r:id="rId830" w:history="1">
              <w:r w:rsidR="00BA3D6C" w:rsidRPr="00A15C41">
                <w:rPr>
                  <w:rStyle w:val="Hyperlink"/>
                </w:rPr>
                <w:t>http://codes.wmo.int/common/observation-type/METCE/2013/</w:t>
              </w:r>
            </w:hyperlink>
            <w:r w:rsidR="00BA3D6C" w:rsidRPr="00A15C41">
              <w:t xml:space="preserve"> </w:t>
            </w:r>
          </w:p>
        </w:tc>
        <w:tc>
          <w:tcPr>
            <w:tcW w:w="1799" w:type="pct"/>
          </w:tcPr>
          <w:p w14:paraId="5A4155E8" w14:textId="2C0B3A23" w:rsidR="00BA3D6C" w:rsidRPr="00A15C41" w:rsidRDefault="00BA3D6C" w:rsidP="00B34A97">
            <w:pPr>
              <w:pStyle w:val="Tablebody"/>
            </w:pPr>
            <w:r w:rsidRPr="00A15C41">
              <w:t>ComplexSamplingMeasurement (a subclass of OM_ComplexObservation) is intended for use where the observation event is concerned with the evaluation of multiple measurands at a specified location and time instant or duration. The result of this observation type shall refer to an entity of metatype Record (from ISO</w:t>
            </w:r>
            <w:r>
              <w:t> </w:t>
            </w:r>
            <w:r w:rsidRPr="00A15C41">
              <w:t>19103). ComplexSamplingMeasurement enforces the following additional constraints: “featureOfInterest”' shall refer to an entity of type SF_SpatialSamplingFeature (from ISO</w:t>
            </w:r>
            <w:r>
              <w:t> </w:t>
            </w:r>
            <w:r w:rsidRPr="00A15C41">
              <w:t>19156), or subclass thereof; and “procedure” shall refer to an entity of type Process (from METCE), or subclass thereof. The OM_ComplexObservation is used because the “result” of this class of observations is a group of measures, provided as a record. Again, this matches the WMO application domain wherein multiple phenomena are measured within a single “observation event”. The term measurement is used in the name in an attempt to reduce confusion arising from the overloading of the term observation.</w:t>
            </w:r>
          </w:p>
        </w:tc>
      </w:tr>
      <w:tr w:rsidR="00BA3D6C" w:rsidRPr="00A15C41" w14:paraId="76F7ADFD" w14:textId="77777777" w:rsidTr="0036154F">
        <w:trPr>
          <w:cantSplit/>
        </w:trPr>
        <w:tc>
          <w:tcPr>
            <w:tcW w:w="854" w:type="pct"/>
          </w:tcPr>
          <w:p w14:paraId="131D8012" w14:textId="77777777" w:rsidR="00BA3D6C" w:rsidRPr="00A15C41" w:rsidRDefault="00BA3D6C" w:rsidP="00E74681">
            <w:pPr>
              <w:pStyle w:val="Tablebody"/>
            </w:pPr>
            <w:r w:rsidRPr="00A15C41">
              <w:lastRenderedPageBreak/>
              <w:t>Sampling coverage measurement</w:t>
            </w:r>
          </w:p>
        </w:tc>
        <w:tc>
          <w:tcPr>
            <w:tcW w:w="1084" w:type="pct"/>
          </w:tcPr>
          <w:p w14:paraId="6DC6F958" w14:textId="77777777" w:rsidR="00BA3D6C" w:rsidRPr="00A15C41" w:rsidRDefault="00BA3D6C" w:rsidP="00E74681">
            <w:pPr>
              <w:pStyle w:val="Tablebody"/>
            </w:pPr>
            <w:r w:rsidRPr="00A15C41">
              <w:t>SamplingCoverageMeasurement</w:t>
            </w:r>
          </w:p>
        </w:tc>
        <w:tc>
          <w:tcPr>
            <w:tcW w:w="1263" w:type="pct"/>
          </w:tcPr>
          <w:p w14:paraId="055897C3" w14:textId="77777777" w:rsidR="00BA3D6C" w:rsidRPr="00A15C41" w:rsidRDefault="00412FFF" w:rsidP="00E74681">
            <w:pPr>
              <w:pStyle w:val="Tablebody"/>
            </w:pPr>
            <w:hyperlink r:id="rId831" w:history="1">
              <w:r w:rsidR="00BA3D6C" w:rsidRPr="00A15C41">
                <w:rPr>
                  <w:rStyle w:val="Hyperlink"/>
                </w:rPr>
                <w:t>http://codes.wmo.int/common/observation-type/METCE/2013/</w:t>
              </w:r>
            </w:hyperlink>
          </w:p>
        </w:tc>
        <w:tc>
          <w:tcPr>
            <w:tcW w:w="1799" w:type="pct"/>
          </w:tcPr>
          <w:p w14:paraId="32C2D1CF" w14:textId="77777777" w:rsidR="00BA3D6C" w:rsidRPr="00A15C41" w:rsidRDefault="00BA3D6C" w:rsidP="00E74681">
            <w:pPr>
              <w:pStyle w:val="Tablebody"/>
            </w:pPr>
            <w:r w:rsidRPr="00A15C41">
              <w:t>SamplingCoverageMeasurement (a subclass of OM_DiscreteCoverageObservation) is intended for use where the observation is concerned with the evaluation of measurands that vary with respect to space and/or time – the result of this observation type shall refer to an entity of type CV_DiscreteCoverage (from ISO</w:t>
            </w:r>
            <w:r>
              <w:t> </w:t>
            </w:r>
            <w:r w:rsidRPr="00A15C41">
              <w:t>19123). ComplexSamplingMeasurement enforces the following additional constraints: “featureOfInterest” shall refer to an entity of type SF_SpatialSamplingFeature (from ISO</w:t>
            </w:r>
            <w:r>
              <w:t> </w:t>
            </w:r>
            <w:r w:rsidRPr="00A15C41">
              <w:t>19156), or subclass thereof; and “procedure” shall refer to an entity of type Process (from METCE), or subclass thereof. The class “SamplingCoverageMeasurement” is based on the SamplingCoverageObservation which is defined in an informative annex of ISO</w:t>
            </w:r>
            <w:r>
              <w:t> </w:t>
            </w:r>
            <w:r w:rsidRPr="00A15C41">
              <w:t>19156. The term measurement is used in the name in an attempt to reduce confusion arising from the overloading of the term observation.</w:t>
            </w:r>
          </w:p>
        </w:tc>
      </w:tr>
      <w:tr w:rsidR="00BA3D6C" w:rsidRPr="00A15C41" w14:paraId="4E84B4FB" w14:textId="77777777" w:rsidTr="0036154F">
        <w:trPr>
          <w:cantSplit/>
        </w:trPr>
        <w:tc>
          <w:tcPr>
            <w:tcW w:w="854" w:type="pct"/>
          </w:tcPr>
          <w:p w14:paraId="16DAC12B" w14:textId="77777777" w:rsidR="00BA3D6C" w:rsidRPr="00A15C41" w:rsidRDefault="00BA3D6C" w:rsidP="00E74681">
            <w:pPr>
              <w:pStyle w:val="Tablebody"/>
            </w:pPr>
            <w:r w:rsidRPr="00A15C41">
              <w:t>Sampling observation</w:t>
            </w:r>
          </w:p>
        </w:tc>
        <w:tc>
          <w:tcPr>
            <w:tcW w:w="1084" w:type="pct"/>
          </w:tcPr>
          <w:p w14:paraId="613144A5" w14:textId="77777777" w:rsidR="00BA3D6C" w:rsidRPr="00A15C41" w:rsidRDefault="00BA3D6C" w:rsidP="00E74681">
            <w:pPr>
              <w:pStyle w:val="Tablebody"/>
            </w:pPr>
            <w:r w:rsidRPr="00A15C41">
              <w:t>SamplingObservation</w:t>
            </w:r>
          </w:p>
        </w:tc>
        <w:tc>
          <w:tcPr>
            <w:tcW w:w="1263" w:type="pct"/>
          </w:tcPr>
          <w:p w14:paraId="3A23465C" w14:textId="77777777" w:rsidR="00BA3D6C" w:rsidRPr="00A15C41" w:rsidRDefault="00412FFF" w:rsidP="00E74681">
            <w:pPr>
              <w:pStyle w:val="Tablebody"/>
            </w:pPr>
            <w:hyperlink r:id="rId832" w:history="1">
              <w:r w:rsidR="00BA3D6C" w:rsidRPr="00A15C41">
                <w:rPr>
                  <w:rStyle w:val="Hyperlink"/>
                </w:rPr>
                <w:t>http://codes.wmo.int/common/observation-type/METCE/2013/</w:t>
              </w:r>
            </w:hyperlink>
          </w:p>
        </w:tc>
        <w:tc>
          <w:tcPr>
            <w:tcW w:w="1799" w:type="pct"/>
          </w:tcPr>
          <w:p w14:paraId="764EF7C8" w14:textId="1C8ACAF3" w:rsidR="00BA3D6C" w:rsidRPr="00A15C41" w:rsidRDefault="00BA3D6C" w:rsidP="00B34A97">
            <w:pPr>
              <w:pStyle w:val="Tablebody"/>
            </w:pPr>
            <w:r w:rsidRPr="00A15C41">
              <w:t>SamplingObservation (a subclass of OM_Observation) provides a general-purpose observation type. It enforces the following additional constraints: “featureOfInterest” shall refer to an entity of type SF_SpatialSamplingFeature (from ISO</w:t>
            </w:r>
            <w:r>
              <w:t> </w:t>
            </w:r>
            <w:r w:rsidRPr="00A15C41">
              <w:t xml:space="preserve">19156), or subclass thereof; and </w:t>
            </w:r>
            <w:r w:rsidR="00B34A97" w:rsidRPr="00A15C41">
              <w:t>“</w:t>
            </w:r>
            <w:r w:rsidRPr="00A15C41">
              <w:t>procedure” shall refer to an entity of type Process (from METCE), or subclass thereof. SamplingObservation is intended for use where measurement of physical phenomena is not the goal of the procedure. For example, the procedure executed to define SIGMET reports results in the identification of areas of turbulence, icing or other meteorological phenomena.</w:t>
            </w:r>
          </w:p>
        </w:tc>
      </w:tr>
    </w:tbl>
    <w:bookmarkStart w:id="228" w:name="_Toc392055779"/>
    <w:p w14:paraId="3C837354" w14:textId="7CC04C6F" w:rsidR="00967C8F" w:rsidRDefault="00967C8F" w:rsidP="00967C8F">
      <w:pPr>
        <w:pStyle w:val="TPSSection"/>
      </w:pPr>
      <w:r w:rsidRPr="00967C8F">
        <w:fldChar w:fldCharType="begin"/>
      </w:r>
      <w:r w:rsidRPr="00967C8F">
        <w:instrText xml:space="preserve"> MACROBUTTON TPS_Section SECTION: Landscape page with header</w:instrText>
      </w:r>
      <w:r w:rsidRPr="00967C8F">
        <w:rPr>
          <w:vanish/>
        </w:rPr>
        <w:fldChar w:fldCharType="begin"/>
      </w:r>
      <w:r w:rsidRPr="00967C8F">
        <w:rPr>
          <w:vanish/>
        </w:rPr>
        <w:instrText>Name="Landscape page with header" ID="BFC442F4-38D3-9945-957E-B5EF2232664F"</w:instrText>
      </w:r>
      <w:r w:rsidRPr="00967C8F">
        <w:rPr>
          <w:vanish/>
        </w:rPr>
        <w:fldChar w:fldCharType="end"/>
      </w:r>
      <w:r w:rsidRPr="00967C8F">
        <w:fldChar w:fldCharType="end"/>
      </w:r>
    </w:p>
    <w:p w14:paraId="78412BF1" w14:textId="5549B675" w:rsidR="00967C8F" w:rsidRPr="00967C8F" w:rsidRDefault="00967C8F" w:rsidP="00967C8F">
      <w:pPr>
        <w:pStyle w:val="TPSSectionData"/>
      </w:pPr>
      <w:r w:rsidRPr="00967C8F">
        <w:fldChar w:fldCharType="begin"/>
      </w:r>
      <w:r w:rsidRPr="00967C8F">
        <w:instrText xml:space="preserve"> MACROBUTTON TPS_SectionField Chapter title in running head: APPENDIX A. CODE TABLES</w:instrText>
      </w:r>
      <w:r w:rsidRPr="00967C8F">
        <w:rPr>
          <w:vanish/>
        </w:rPr>
        <w:fldChar w:fldCharType="begin"/>
      </w:r>
      <w:r w:rsidRPr="00967C8F">
        <w:rPr>
          <w:vanish/>
        </w:rPr>
        <w:instrText>Name="Chapter title in running head" Value="APPENDIX A. CODE TABLES"</w:instrText>
      </w:r>
      <w:r w:rsidRPr="00967C8F">
        <w:rPr>
          <w:vanish/>
        </w:rPr>
        <w:fldChar w:fldCharType="end"/>
      </w:r>
      <w:r w:rsidRPr="00967C8F">
        <w:fldChar w:fldCharType="end"/>
      </w:r>
    </w:p>
    <w:p w14:paraId="541FEEA7" w14:textId="5CA83844" w:rsidR="00BA3D6C" w:rsidRPr="00987E98" w:rsidRDefault="00660553" w:rsidP="00BA3D6C">
      <w:pPr>
        <w:pStyle w:val="Heading10"/>
      </w:pPr>
      <w:r>
        <w:t>CODE TABLE: FM</w:t>
      </w:r>
      <w:r w:rsidR="00167733">
        <w:t> </w:t>
      </w:r>
      <w:r w:rsidR="00BA3D6C" w:rsidRPr="00987E98">
        <w:t xml:space="preserve">203 – </w:t>
      </w:r>
      <w:bookmarkEnd w:id="228"/>
      <w:r>
        <w:t>OPM</w:t>
      </w:r>
    </w:p>
    <w:p w14:paraId="681364F7" w14:textId="48D4C092" w:rsidR="00BA3D6C" w:rsidRPr="00A15C41" w:rsidRDefault="00BA3D6C" w:rsidP="00BA3D6C">
      <w:pPr>
        <w:pStyle w:val="Bodytextsemibold"/>
      </w:pPr>
      <w:r w:rsidRPr="00A15C41">
        <w:t>There are no code tables that are specific to FM</w:t>
      </w:r>
      <w:r w:rsidR="00F20D61">
        <w:t> </w:t>
      </w:r>
      <w:r w:rsidRPr="00A15C41">
        <w:t>203.</w:t>
      </w:r>
    </w:p>
    <w:p w14:paraId="4B1551F0" w14:textId="52816FF6" w:rsidR="00BA3D6C" w:rsidRPr="00987E98" w:rsidRDefault="00660553" w:rsidP="00BA3D6C">
      <w:pPr>
        <w:pStyle w:val="Heading10"/>
      </w:pPr>
      <w:bookmarkStart w:id="229" w:name="_Toc392055780"/>
      <w:r>
        <w:lastRenderedPageBreak/>
        <w:t>CODE TABLE: FM</w:t>
      </w:r>
      <w:r w:rsidR="00167733">
        <w:t> </w:t>
      </w:r>
      <w:r w:rsidR="00BA3D6C" w:rsidRPr="00987E98">
        <w:t xml:space="preserve">204 – </w:t>
      </w:r>
      <w:bookmarkEnd w:id="229"/>
      <w:r>
        <w:t>SAF</w:t>
      </w:r>
    </w:p>
    <w:p w14:paraId="0BF547D8" w14:textId="74E6799F" w:rsidR="00BA3D6C" w:rsidRPr="00A15C41" w:rsidRDefault="00BA3D6C" w:rsidP="00BA3D6C">
      <w:pPr>
        <w:pStyle w:val="Bodytextsemibold"/>
      </w:pPr>
      <w:r w:rsidRPr="00A15C41">
        <w:t>There are no code tables that are specific to FM</w:t>
      </w:r>
      <w:r w:rsidR="00F20D61">
        <w:t> </w:t>
      </w:r>
      <w:r w:rsidRPr="00A15C41">
        <w:t>204.</w:t>
      </w:r>
    </w:p>
    <w:bookmarkStart w:id="230" w:name="_Toc392055782"/>
    <w:p w14:paraId="734D794F" w14:textId="7176FF87" w:rsidR="00660553" w:rsidRDefault="00660553" w:rsidP="00660553">
      <w:pPr>
        <w:pStyle w:val="TPSSection"/>
      </w:pPr>
      <w:r w:rsidRPr="00660553">
        <w:fldChar w:fldCharType="begin"/>
      </w:r>
      <w:r w:rsidRPr="00660553">
        <w:instrText xml:space="preserve"> MACROBUTTON TPS_Section SECTION: Landscape page with header</w:instrText>
      </w:r>
      <w:r w:rsidRPr="00660553">
        <w:rPr>
          <w:vanish/>
        </w:rPr>
        <w:fldChar w:fldCharType="begin"/>
      </w:r>
      <w:r w:rsidRPr="00660553">
        <w:rPr>
          <w:vanish/>
        </w:rPr>
        <w:instrText>Name="Landscape page with header" ID="2F0B145B-1FDE-CC43-AEB7-2CCD0A36E425"</w:instrText>
      </w:r>
      <w:r w:rsidRPr="00660553">
        <w:rPr>
          <w:vanish/>
        </w:rPr>
        <w:fldChar w:fldCharType="end"/>
      </w:r>
      <w:r w:rsidRPr="00660553">
        <w:fldChar w:fldCharType="end"/>
      </w:r>
    </w:p>
    <w:p w14:paraId="7D35DE77" w14:textId="16212FE3" w:rsidR="00660553" w:rsidRPr="00660553" w:rsidRDefault="00660553" w:rsidP="00660553">
      <w:pPr>
        <w:pStyle w:val="TPSSectionData"/>
      </w:pPr>
      <w:r w:rsidRPr="00660553">
        <w:fldChar w:fldCharType="begin"/>
      </w:r>
      <w:r w:rsidRPr="00660553">
        <w:instrText xml:space="preserve"> MACROBUTTON TPS_SectionField Chapter title in running head: APPENDIX A. CODE TABLES</w:instrText>
      </w:r>
      <w:r w:rsidRPr="00660553">
        <w:rPr>
          <w:vanish/>
        </w:rPr>
        <w:fldChar w:fldCharType="begin"/>
      </w:r>
      <w:r w:rsidRPr="00660553">
        <w:rPr>
          <w:vanish/>
        </w:rPr>
        <w:instrText>Name="Chapter title in running head" Value="APPENDIX A. CODE TABLES"</w:instrText>
      </w:r>
      <w:r w:rsidRPr="00660553">
        <w:rPr>
          <w:vanish/>
        </w:rPr>
        <w:fldChar w:fldCharType="end"/>
      </w:r>
      <w:r w:rsidRPr="00660553">
        <w:fldChar w:fldCharType="end"/>
      </w:r>
    </w:p>
    <w:p w14:paraId="1EE9636F" w14:textId="77777777" w:rsidR="0026128D" w:rsidRPr="0012335F" w:rsidRDefault="0026128D" w:rsidP="0026128D">
      <w:pPr>
        <w:pStyle w:val="Heading10"/>
      </w:pPr>
      <w:bookmarkStart w:id="231" w:name="_Toc392055781"/>
      <w:r w:rsidRPr="0012335F">
        <w:t xml:space="preserve">CODE TABLE: FM 205 – </w:t>
      </w:r>
      <w:bookmarkEnd w:id="231"/>
      <w:r w:rsidRPr="0012335F">
        <w:t>IWXXM</w:t>
      </w:r>
    </w:p>
    <w:p w14:paraId="206E9B0D" w14:textId="6B749A39" w:rsidR="00BA3D6C" w:rsidRPr="0026128D" w:rsidRDefault="00660553" w:rsidP="00BA3D6C">
      <w:pPr>
        <w:pStyle w:val="Heading10"/>
      </w:pPr>
      <w:r w:rsidRPr="0026128D">
        <w:t xml:space="preserve">CODE TABLE </w:t>
      </w:r>
      <w:r w:rsidR="00BA3D6C" w:rsidRPr="0026128D">
        <w:t xml:space="preserve">D-4: </w:t>
      </w:r>
      <w:r w:rsidRPr="0026128D">
        <w:t xml:space="preserve">IWXXM </w:t>
      </w:r>
      <w:bookmarkEnd w:id="230"/>
      <w:r w:rsidRPr="0026128D">
        <w:t>OBSERVATION TYPES</w:t>
      </w:r>
    </w:p>
    <w:p w14:paraId="4E3EF44C" w14:textId="77777777" w:rsidR="00BA3D6C" w:rsidRPr="00A15C41" w:rsidRDefault="00BA3D6C" w:rsidP="00BA3D6C">
      <w:pPr>
        <w:pStyle w:val="Bodytext1"/>
      </w:pPr>
      <w:r w:rsidRPr="00A15C41">
        <w:t>The items within this code table are specialized observation or measurement types defined within the ICAO Meteorological Information Exchange Model (IWXXM). Each observation or measurement type listed herein is specified as a class in IWXXM that derives from the OM_Observation class (defined in ISO</w:t>
      </w:r>
      <w:r>
        <w:t> </w:t>
      </w:r>
      <w:r w:rsidRPr="00A15C41">
        <w:t>19156, Geographic information – Observations and measurements, clause</w:t>
      </w:r>
      <w:r>
        <w:t> </w:t>
      </w:r>
      <w:r w:rsidRPr="00A15C41">
        <w:t xml:space="preserve">6.2) or subclass thereof. A URI for each observation type is composed by appending the </w:t>
      </w:r>
      <w:r w:rsidRPr="00920FC1">
        <w:rPr>
          <w:rStyle w:val="Italic"/>
        </w:rPr>
        <w:t>notation</w:t>
      </w:r>
      <w:r w:rsidRPr="00A15C41">
        <w:t xml:space="preserve"> to the </w:t>
      </w:r>
      <w:r w:rsidRPr="00920FC1">
        <w:rPr>
          <w:rStyle w:val="Italic"/>
        </w:rPr>
        <w:t>code-space</w:t>
      </w:r>
      <w:r w:rsidRPr="00A15C41">
        <w:t xml:space="preserve">. As an example, the URI of MeteorologicalAerodromeForecast is </w:t>
      </w:r>
      <w:hyperlink r:id="rId833" w:history="1">
        <w:r w:rsidRPr="00A15C41">
          <w:rPr>
            <w:rStyle w:val="Hyperlink"/>
          </w:rPr>
          <w:t>http://codes.wmo.int/49-2/observation-type/IWXXM/1.0/MeteorologicalAerodromeForecast</w:t>
        </w:r>
      </w:hyperlink>
      <w:r w:rsidRPr="00A15C41">
        <w:t xml:space="preserve">. The URI is also a URL providing additional information about the associated observation type. This code table is published at </w:t>
      </w:r>
      <w:hyperlink r:id="rId834" w:history="1">
        <w:r w:rsidRPr="00A15C41">
          <w:rPr>
            <w:rStyle w:val="Hyperlink"/>
          </w:rPr>
          <w:t>http://codes.wmo.int/49-2/observation-type/IWXXM/1.0</w:t>
        </w:r>
      </w:hyperlink>
      <w:r w:rsidRPr="00A15C41">
        <w:t>.</w:t>
      </w:r>
    </w:p>
    <w:p w14:paraId="602EF8C0"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BodyRows="5"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220"/>
        <w:gridCol w:w="3958"/>
        <w:gridCol w:w="3493"/>
        <w:gridCol w:w="5435"/>
      </w:tblGrid>
      <w:tr w:rsidR="00BA3D6C" w:rsidRPr="00A15C41" w14:paraId="39B86860" w14:textId="77777777" w:rsidTr="0036154F">
        <w:trPr>
          <w:cantSplit/>
          <w:tblHeader/>
        </w:trPr>
        <w:tc>
          <w:tcPr>
            <w:tcW w:w="735" w:type="pct"/>
            <w:shd w:val="clear" w:color="auto" w:fill="F2F2F2"/>
          </w:tcPr>
          <w:p w14:paraId="0509C23C" w14:textId="77777777" w:rsidR="00BA3D6C" w:rsidRPr="00A15C41" w:rsidRDefault="00BA3D6C" w:rsidP="00E74681">
            <w:pPr>
              <w:pStyle w:val="Tableheader"/>
            </w:pPr>
            <w:r w:rsidRPr="00A15C41">
              <w:t>Label</w:t>
            </w:r>
          </w:p>
        </w:tc>
        <w:tc>
          <w:tcPr>
            <w:tcW w:w="1310" w:type="pct"/>
            <w:shd w:val="clear" w:color="auto" w:fill="F2F2F2"/>
          </w:tcPr>
          <w:p w14:paraId="626D1B29" w14:textId="77777777" w:rsidR="00BA3D6C" w:rsidRPr="00A15C41" w:rsidRDefault="00BA3D6C" w:rsidP="00E74681">
            <w:pPr>
              <w:pStyle w:val="Tableheader"/>
            </w:pPr>
            <w:r w:rsidRPr="00A15C41">
              <w:t>Notation</w:t>
            </w:r>
          </w:p>
        </w:tc>
        <w:tc>
          <w:tcPr>
            <w:tcW w:w="1156" w:type="pct"/>
            <w:shd w:val="clear" w:color="auto" w:fill="F2F2F2"/>
          </w:tcPr>
          <w:p w14:paraId="0EB7E9E9" w14:textId="77777777" w:rsidR="00BA3D6C" w:rsidRPr="00A15C41" w:rsidRDefault="00BA3D6C" w:rsidP="00E74681">
            <w:pPr>
              <w:pStyle w:val="Tableheader"/>
            </w:pPr>
            <w:r w:rsidRPr="00A15C41">
              <w:t>Code-space</w:t>
            </w:r>
          </w:p>
        </w:tc>
        <w:tc>
          <w:tcPr>
            <w:tcW w:w="1799" w:type="pct"/>
            <w:shd w:val="clear" w:color="auto" w:fill="F2F2F2"/>
          </w:tcPr>
          <w:p w14:paraId="40954658" w14:textId="77777777" w:rsidR="00BA3D6C" w:rsidRPr="00A15C41" w:rsidRDefault="00BA3D6C" w:rsidP="00E74681">
            <w:pPr>
              <w:pStyle w:val="Tableheader"/>
            </w:pPr>
            <w:r w:rsidRPr="00A15C41">
              <w:t>Description</w:t>
            </w:r>
          </w:p>
        </w:tc>
      </w:tr>
      <w:tr w:rsidR="00BA3D6C" w:rsidRPr="00A15C41" w14:paraId="6ECD76CD" w14:textId="77777777" w:rsidTr="0036154F">
        <w:trPr>
          <w:cantSplit/>
        </w:trPr>
        <w:tc>
          <w:tcPr>
            <w:tcW w:w="735" w:type="pct"/>
          </w:tcPr>
          <w:p w14:paraId="7288EC82" w14:textId="77777777" w:rsidR="00BA3D6C" w:rsidRPr="00A15C41" w:rsidRDefault="00BA3D6C" w:rsidP="00E74681">
            <w:pPr>
              <w:pStyle w:val="Tablebody"/>
            </w:pPr>
            <w:r w:rsidRPr="00A15C41">
              <w:lastRenderedPageBreak/>
              <w:t>Meteorological aerodrome forecast</w:t>
            </w:r>
          </w:p>
        </w:tc>
        <w:tc>
          <w:tcPr>
            <w:tcW w:w="1310" w:type="pct"/>
          </w:tcPr>
          <w:p w14:paraId="09E63BEE" w14:textId="77777777" w:rsidR="00BA3D6C" w:rsidRPr="00A15C41" w:rsidRDefault="00BA3D6C" w:rsidP="00E74681">
            <w:pPr>
              <w:pStyle w:val="Tablebody"/>
            </w:pPr>
            <w:r w:rsidRPr="00A15C41">
              <w:t>MeteorologicalAerodromeForecast</w:t>
            </w:r>
          </w:p>
        </w:tc>
        <w:tc>
          <w:tcPr>
            <w:tcW w:w="1156" w:type="pct"/>
          </w:tcPr>
          <w:p w14:paraId="6095C0F2" w14:textId="78D5BFE0" w:rsidR="00BA3D6C" w:rsidRPr="00A15C41" w:rsidRDefault="00412FFF" w:rsidP="00E74681">
            <w:pPr>
              <w:pStyle w:val="Tablebody"/>
            </w:pPr>
            <w:hyperlink r:id="rId835" w:history="1">
              <w:r w:rsidR="00BA3D6C" w:rsidRPr="00A15C41">
                <w:rPr>
                  <w:rStyle w:val="Hyperlink"/>
                </w:rPr>
                <w:t>http://codes.wmo.int/49-2/observation-type/IWXXM/1.0/</w:t>
              </w:r>
            </w:hyperlink>
          </w:p>
        </w:tc>
        <w:tc>
          <w:tcPr>
            <w:tcW w:w="1799" w:type="pct"/>
          </w:tcPr>
          <w:p w14:paraId="6C17F98D" w14:textId="77777777" w:rsidR="00BA3D6C" w:rsidRPr="00A15C41" w:rsidRDefault="00BA3D6C" w:rsidP="00E74681">
            <w:pPr>
              <w:pStyle w:val="Tablebody"/>
            </w:pPr>
            <w:r w:rsidRPr="00A15C41">
              <w:t>MeteorologicalAerodromeForecast (a subclass of ComplexSamplingMeasurement from METCE) is intended for use when reporting an aggregate set of forecast meteorological conditions at an aerodrome. The result of this observation type shall refer to an entity of type MeteorologicalAerodromeForecastRecord. MeteorologicalAerodromeForecast enforces the following additional constraints: “featureOfInterest” shall refer to an entity of type SF_SamplingPoint and the associated “sampledFeature” must be an aerodrome. This class is also related but not identical to MeteorologicalAerodromeTrendForecast which is reported on a METAR/SPECI – conditions reported in trend forecasts in METAR/SPECI differ from forecast groups in a TAF. The TAF forecast group from/to variants (FM, TL, AT, etc.) are represented on the OM_Observation validTime, which is always an instance of TM_Period. When there is only an instant at which a condition occurs, the start and end times are the same.</w:t>
            </w:r>
          </w:p>
        </w:tc>
      </w:tr>
      <w:tr w:rsidR="00BA3D6C" w:rsidRPr="00A15C41" w14:paraId="089920F9" w14:textId="77777777" w:rsidTr="0036154F">
        <w:trPr>
          <w:cantSplit/>
        </w:trPr>
        <w:tc>
          <w:tcPr>
            <w:tcW w:w="735" w:type="pct"/>
          </w:tcPr>
          <w:p w14:paraId="5B539BEB" w14:textId="77777777" w:rsidR="00BA3D6C" w:rsidRPr="00A15C41" w:rsidRDefault="00BA3D6C" w:rsidP="00E74681">
            <w:pPr>
              <w:pStyle w:val="Tablebody"/>
            </w:pPr>
            <w:r w:rsidRPr="00A15C41">
              <w:t>Meteorological aerodrome observation</w:t>
            </w:r>
          </w:p>
        </w:tc>
        <w:tc>
          <w:tcPr>
            <w:tcW w:w="1310" w:type="pct"/>
          </w:tcPr>
          <w:p w14:paraId="3191738B" w14:textId="77777777" w:rsidR="00BA3D6C" w:rsidRPr="00A15C41" w:rsidRDefault="00BA3D6C" w:rsidP="00E74681">
            <w:pPr>
              <w:pStyle w:val="Tablebody"/>
            </w:pPr>
            <w:r w:rsidRPr="00A15C41">
              <w:t>MeteorologicalAerodromeObservation</w:t>
            </w:r>
          </w:p>
        </w:tc>
        <w:tc>
          <w:tcPr>
            <w:tcW w:w="1156" w:type="pct"/>
          </w:tcPr>
          <w:p w14:paraId="340A67ED" w14:textId="3B2EEF2F" w:rsidR="00BA3D6C" w:rsidRPr="00A15C41" w:rsidRDefault="00412FFF" w:rsidP="00E74681">
            <w:pPr>
              <w:pStyle w:val="Tablebody"/>
            </w:pPr>
            <w:hyperlink r:id="rId836" w:history="1">
              <w:r w:rsidR="00BA3D6C" w:rsidRPr="00A15C41">
                <w:rPr>
                  <w:rStyle w:val="Hyperlink"/>
                </w:rPr>
                <w:t>http://codes.wmo.int/49-2/observation-type/IWXXM/1.0/</w:t>
              </w:r>
            </w:hyperlink>
          </w:p>
        </w:tc>
        <w:tc>
          <w:tcPr>
            <w:tcW w:w="1799" w:type="pct"/>
          </w:tcPr>
          <w:p w14:paraId="0E41AD11" w14:textId="77777777" w:rsidR="00BA3D6C" w:rsidRPr="00A15C41" w:rsidRDefault="00BA3D6C" w:rsidP="00E74681">
            <w:pPr>
              <w:pStyle w:val="Tablebody"/>
            </w:pPr>
            <w:r w:rsidRPr="00A15C41">
              <w:t>MeteorologicalAerodromeObservation (a subclass of ComplexSamplingMeasurement from METCE) is intended for use when reporting an aggregate set of observed meteorological conditions at an aerodrome. The result of this observation type shall refer to an entity of type MeteorologicalAerodromeObservationRecord. MeteorologicalAerodromeObservation enforces the following additional constraints: “featureOfInterest” shall refer to an entity of type SF_SamplingPoint and the associated “sampledFeature” must be an aerodrome. MeteorologicalAerodromeObservation has a peer class for forecast information at an aerodrome: MeteorologicalAerodromeTrendForecast.</w:t>
            </w:r>
          </w:p>
        </w:tc>
      </w:tr>
      <w:tr w:rsidR="00BA3D6C" w:rsidRPr="00A15C41" w14:paraId="4E0B6E39" w14:textId="77777777" w:rsidTr="0036154F">
        <w:trPr>
          <w:cantSplit/>
        </w:trPr>
        <w:tc>
          <w:tcPr>
            <w:tcW w:w="735" w:type="pct"/>
          </w:tcPr>
          <w:p w14:paraId="7592A1FB" w14:textId="77777777" w:rsidR="00BA3D6C" w:rsidRPr="00A15C41" w:rsidRDefault="00BA3D6C" w:rsidP="00E74681">
            <w:pPr>
              <w:pStyle w:val="Tablebody"/>
            </w:pPr>
            <w:r w:rsidRPr="00A15C41">
              <w:lastRenderedPageBreak/>
              <w:t>Meteorological aerodrome trend forecast</w:t>
            </w:r>
          </w:p>
        </w:tc>
        <w:tc>
          <w:tcPr>
            <w:tcW w:w="1310" w:type="pct"/>
            <w:tcMar>
              <w:left w:w="40" w:type="dxa"/>
              <w:right w:w="40" w:type="dxa"/>
            </w:tcMar>
          </w:tcPr>
          <w:p w14:paraId="155D1CDD" w14:textId="77777777" w:rsidR="00BA3D6C" w:rsidRPr="00A15C41" w:rsidRDefault="00BA3D6C" w:rsidP="00E74681">
            <w:pPr>
              <w:pStyle w:val="Tablebody"/>
            </w:pPr>
            <w:r w:rsidRPr="00A15C41">
              <w:t>MeteorologicalAerodromeTrendForecast</w:t>
            </w:r>
          </w:p>
        </w:tc>
        <w:tc>
          <w:tcPr>
            <w:tcW w:w="1156" w:type="pct"/>
          </w:tcPr>
          <w:p w14:paraId="3028F55F" w14:textId="129AACD4" w:rsidR="00BA3D6C" w:rsidRPr="00A15C41" w:rsidRDefault="00412FFF" w:rsidP="00E74681">
            <w:pPr>
              <w:pStyle w:val="Tablebody"/>
            </w:pPr>
            <w:hyperlink r:id="rId837" w:history="1">
              <w:r w:rsidR="00BA3D6C" w:rsidRPr="00A15C41">
                <w:rPr>
                  <w:rStyle w:val="Hyperlink"/>
                </w:rPr>
                <w:t>http://codes.wmo.int/49-2/observation-type/IWXXM/1.0/</w:t>
              </w:r>
            </w:hyperlink>
          </w:p>
        </w:tc>
        <w:tc>
          <w:tcPr>
            <w:tcW w:w="1799" w:type="pct"/>
          </w:tcPr>
          <w:p w14:paraId="2E5A01FF" w14:textId="77777777" w:rsidR="00BA3D6C" w:rsidRPr="00A15C41" w:rsidRDefault="00BA3D6C" w:rsidP="00E74681">
            <w:pPr>
              <w:pStyle w:val="Tablebody"/>
            </w:pPr>
            <w:r w:rsidRPr="00A15C41">
              <w:t>MeteorologicalAerodromeTrendForecast (a subclass of ComplexSamplingMeasurement from METCE) is intended for use when reporting an aggregate set of forecast meteorological conditions at an aerodrome. The result of this observation type shall refer to an entity of type MeteorologicalAerodromeTrendForecastRecord. MeteorologicalAerodromeTrendForecast enforces the following additional constraints: “featureOfInterest” shall refer to an entity of type SF_SamplingPoint and the associated “sampledFeature” must be an aerodrome. MeteorologicalAerodromeTrendForecasts are reported in surface observation reports such as SPECI and METAR. MeteorologicalAerodromeTrendForecast has a peer class for observation information at an aerodrome (MeteorologicalAerodromeObservation) which is also reported on a METAR and SPECI for observed phenomena. This class is also related but not identical to MeteorologicalAerodromeForecast which is reported on a TAF – conditions reported in trend forecasts in METAR/SPECI differ from forecast groups in a TAF.</w:t>
            </w:r>
          </w:p>
        </w:tc>
      </w:tr>
      <w:tr w:rsidR="00BA3D6C" w:rsidRPr="00A15C41" w14:paraId="39408404" w14:textId="77777777" w:rsidTr="0036154F">
        <w:trPr>
          <w:cantSplit/>
        </w:trPr>
        <w:tc>
          <w:tcPr>
            <w:tcW w:w="735" w:type="pct"/>
          </w:tcPr>
          <w:p w14:paraId="279071B3" w14:textId="77777777" w:rsidR="00BA3D6C" w:rsidRPr="00A15C41" w:rsidRDefault="00BA3D6C" w:rsidP="00E74681">
            <w:pPr>
              <w:pStyle w:val="Tablebody"/>
            </w:pPr>
            <w:r w:rsidRPr="00A15C41">
              <w:t>SIGMET evolving condition analysis</w:t>
            </w:r>
          </w:p>
        </w:tc>
        <w:tc>
          <w:tcPr>
            <w:tcW w:w="1310" w:type="pct"/>
          </w:tcPr>
          <w:p w14:paraId="6B66B691" w14:textId="77777777" w:rsidR="00BA3D6C" w:rsidRPr="00A15C41" w:rsidRDefault="00BA3D6C" w:rsidP="00E74681">
            <w:pPr>
              <w:pStyle w:val="Tablebody"/>
            </w:pPr>
            <w:r w:rsidRPr="00A15C41">
              <w:t>SIGMETEvolvingConditionAnalysis</w:t>
            </w:r>
          </w:p>
        </w:tc>
        <w:tc>
          <w:tcPr>
            <w:tcW w:w="1156" w:type="pct"/>
          </w:tcPr>
          <w:p w14:paraId="5E76D102" w14:textId="52E4F0D2" w:rsidR="00BA3D6C" w:rsidRPr="00A15C41" w:rsidRDefault="00412FFF" w:rsidP="00E74681">
            <w:pPr>
              <w:pStyle w:val="Tablebody"/>
            </w:pPr>
            <w:hyperlink r:id="rId838" w:history="1">
              <w:r w:rsidR="00BA3D6C" w:rsidRPr="00A15C41">
                <w:rPr>
                  <w:rStyle w:val="Hyperlink"/>
                </w:rPr>
                <w:t>http://codes.wmo.int/49-2/observation-type/IWXXM/1.0/</w:t>
              </w:r>
            </w:hyperlink>
          </w:p>
        </w:tc>
        <w:tc>
          <w:tcPr>
            <w:tcW w:w="1799" w:type="pct"/>
          </w:tcPr>
          <w:p w14:paraId="0F3D2EFE" w14:textId="77777777" w:rsidR="00BA3D6C" w:rsidRPr="00A15C41" w:rsidRDefault="00BA3D6C" w:rsidP="00E74681">
            <w:pPr>
              <w:pStyle w:val="Tablebody"/>
            </w:pPr>
            <w:r w:rsidRPr="00A15C41">
              <w:t>SIGMETEvolvingConditionAnalysis (a subclass of SamplingObservation from METCE) is intended for use when reporting an observed or forecast aggregate set of meteorological conditions hazardous to flight over a large airspace, including anticipated intensity change plus speed and direction of motion. The result of this observation type shall refer to a single EvolvingMeteorologicalCondition which represents a SIGMET observation or forecast of meteorological conditions. SIGMETEvolvingConditionAnalysis enforces the following additional constraints: “featureOfInterest” shall refer to an entity of type SF_SamplingSurface and the associated “sampledFeature” must be an airspace.</w:t>
            </w:r>
          </w:p>
        </w:tc>
      </w:tr>
      <w:tr w:rsidR="00BA3D6C" w:rsidRPr="00A15C41" w14:paraId="76B259E1" w14:textId="77777777" w:rsidTr="0036154F">
        <w:trPr>
          <w:cantSplit/>
        </w:trPr>
        <w:tc>
          <w:tcPr>
            <w:tcW w:w="735" w:type="pct"/>
          </w:tcPr>
          <w:p w14:paraId="7B155AB3" w14:textId="77777777" w:rsidR="00BA3D6C" w:rsidRPr="00A15C41" w:rsidRDefault="00BA3D6C" w:rsidP="00E74681">
            <w:pPr>
              <w:pStyle w:val="Tablebody"/>
            </w:pPr>
            <w:r w:rsidRPr="00A15C41">
              <w:lastRenderedPageBreak/>
              <w:t>SIMGET position analysis</w:t>
            </w:r>
          </w:p>
        </w:tc>
        <w:tc>
          <w:tcPr>
            <w:tcW w:w="1310" w:type="pct"/>
          </w:tcPr>
          <w:p w14:paraId="7D458FA4" w14:textId="77777777" w:rsidR="00BA3D6C" w:rsidRPr="00A15C41" w:rsidRDefault="00BA3D6C" w:rsidP="00E74681">
            <w:pPr>
              <w:pStyle w:val="Tablebody"/>
            </w:pPr>
            <w:r w:rsidRPr="00A15C41">
              <w:t>SIGMETPositionAnalysis</w:t>
            </w:r>
          </w:p>
        </w:tc>
        <w:tc>
          <w:tcPr>
            <w:tcW w:w="1156" w:type="pct"/>
          </w:tcPr>
          <w:p w14:paraId="70A48820" w14:textId="33F77DC9" w:rsidR="00BA3D6C" w:rsidRPr="00A15C41" w:rsidRDefault="00412FFF" w:rsidP="00E74681">
            <w:pPr>
              <w:pStyle w:val="Tablebody"/>
            </w:pPr>
            <w:hyperlink r:id="rId839" w:history="1">
              <w:r w:rsidR="00BA3D6C" w:rsidRPr="00A15C41">
                <w:rPr>
                  <w:rStyle w:val="Hyperlink"/>
                </w:rPr>
                <w:t>http://codes.wmo.int/49-2/observation-type/IWXXM/1.0/</w:t>
              </w:r>
            </w:hyperlink>
          </w:p>
        </w:tc>
        <w:tc>
          <w:tcPr>
            <w:tcW w:w="1799" w:type="pct"/>
          </w:tcPr>
          <w:p w14:paraId="73073613" w14:textId="77777777" w:rsidR="00BA3D6C" w:rsidRPr="00A15C41" w:rsidRDefault="00BA3D6C" w:rsidP="00E74681">
            <w:pPr>
              <w:pStyle w:val="Tablebody"/>
            </w:pPr>
            <w:r w:rsidRPr="00A15C41">
              <w:t>SIGMETPositionAnalysis (a subclass of SamplingObservation from METCE) is intended for use when reporting the forecast position of meteorological conditions hazardous to flight. The result of this observation type shall refer to one or more MeteorologicalPositions which represents the forecast positions of SIGMET phenomena. SIGMETPositionAnalysis enforces the following additional constraints: “featureOfInterest” shall refer to an entity of type SF_SamplingSurface and the associated “sampledFeature”must be an airspace.</w:t>
            </w:r>
          </w:p>
        </w:tc>
      </w:tr>
    </w:tbl>
    <w:bookmarkStart w:id="232" w:name="_Toc392055783"/>
    <w:p w14:paraId="45D60B57" w14:textId="2362A38B" w:rsidR="00660553" w:rsidRDefault="00660553" w:rsidP="00660553">
      <w:pPr>
        <w:pStyle w:val="TPSSection"/>
      </w:pPr>
      <w:r w:rsidRPr="00660553">
        <w:fldChar w:fldCharType="begin"/>
      </w:r>
      <w:r w:rsidRPr="00660553">
        <w:instrText xml:space="preserve"> MACROBUTTON TPS_Section SECTION: Landscape page with header</w:instrText>
      </w:r>
      <w:r w:rsidRPr="00660553">
        <w:rPr>
          <w:vanish/>
        </w:rPr>
        <w:fldChar w:fldCharType="begin"/>
      </w:r>
      <w:r w:rsidRPr="00660553">
        <w:rPr>
          <w:vanish/>
        </w:rPr>
        <w:instrText>Name="Landscape page with header" ID="C05A86AB-C190-9243-97CE-F5B5D75A553E"</w:instrText>
      </w:r>
      <w:r w:rsidRPr="00660553">
        <w:rPr>
          <w:vanish/>
        </w:rPr>
        <w:fldChar w:fldCharType="end"/>
      </w:r>
      <w:r w:rsidRPr="00660553">
        <w:fldChar w:fldCharType="end"/>
      </w:r>
    </w:p>
    <w:p w14:paraId="1A28C605" w14:textId="3656247D" w:rsidR="00660553" w:rsidRPr="00660553" w:rsidRDefault="00660553" w:rsidP="00660553">
      <w:pPr>
        <w:pStyle w:val="TPSSectionData"/>
      </w:pPr>
      <w:r w:rsidRPr="00660553">
        <w:fldChar w:fldCharType="begin"/>
      </w:r>
      <w:r w:rsidRPr="00660553">
        <w:instrText xml:space="preserve"> MACROBUTTON TPS_SectionField Chapter title in running head: APPENDIX A. CODE TABLES</w:instrText>
      </w:r>
      <w:r w:rsidRPr="00660553">
        <w:rPr>
          <w:vanish/>
        </w:rPr>
        <w:fldChar w:fldCharType="begin"/>
      </w:r>
      <w:r w:rsidRPr="00660553">
        <w:rPr>
          <w:vanish/>
        </w:rPr>
        <w:instrText>Name="Chapter title in running head" Value="APPENDIX A. CODE TABLES"</w:instrText>
      </w:r>
      <w:r w:rsidRPr="00660553">
        <w:rPr>
          <w:vanish/>
        </w:rPr>
        <w:fldChar w:fldCharType="end"/>
      </w:r>
      <w:r w:rsidRPr="00660553">
        <w:fldChar w:fldCharType="end"/>
      </w:r>
    </w:p>
    <w:p w14:paraId="332F0AFE" w14:textId="38C056FD" w:rsidR="00BA3D6C" w:rsidRPr="0026128D" w:rsidRDefault="00660553" w:rsidP="00BA3D6C">
      <w:pPr>
        <w:pStyle w:val="Heading10"/>
      </w:pPr>
      <w:r w:rsidRPr="0026128D">
        <w:t>CODE TABLE D</w:t>
      </w:r>
      <w:r w:rsidR="00BA3D6C" w:rsidRPr="0026128D">
        <w:t xml:space="preserve">-5: </w:t>
      </w:r>
      <w:r w:rsidRPr="0026128D">
        <w:t xml:space="preserve">IWXXM </w:t>
      </w:r>
      <w:bookmarkEnd w:id="232"/>
      <w:r w:rsidRPr="0026128D">
        <w:t>OBSERVABLE PROPERTIES</w:t>
      </w:r>
    </w:p>
    <w:p w14:paraId="2EC58EA9" w14:textId="77777777" w:rsidR="00BA3D6C" w:rsidRPr="00A15C41" w:rsidRDefault="00BA3D6C" w:rsidP="00BA3D6C">
      <w:pPr>
        <w:pStyle w:val="Bodytext1"/>
      </w:pPr>
      <w:r w:rsidRPr="00A15C41">
        <w:t xml:space="preserve">The items within this code table are composite observable properties that define the set of physical properties evaluated as a result of regulated procedures specified in the </w:t>
      </w:r>
      <w:r w:rsidRPr="00A15C41">
        <w:rPr>
          <w:rStyle w:val="Italic"/>
        </w:rPr>
        <w:t>Technical Regulations</w:t>
      </w:r>
      <w:r w:rsidRPr="00A15C41">
        <w:t xml:space="preserve"> (WMO-No.</w:t>
      </w:r>
      <w:r>
        <w:t> </w:t>
      </w:r>
      <w:r w:rsidRPr="00A15C41">
        <w:t>49), Volume</w:t>
      </w:r>
      <w:r>
        <w:t> </w:t>
      </w:r>
      <w:r w:rsidRPr="00A15C41">
        <w:t xml:space="preserve">II – Meteorological Service for International Air Navigation. These include aerodrome observation and forecast reports (for example, METAR, SPECI and TAF). A URI for each observable property is composed by appending the </w:t>
      </w:r>
      <w:r w:rsidRPr="00FB1D36">
        <w:rPr>
          <w:rStyle w:val="Italic"/>
        </w:rPr>
        <w:t>notation</w:t>
      </w:r>
      <w:r w:rsidRPr="00A15C41">
        <w:t xml:space="preserve"> to the </w:t>
      </w:r>
      <w:r w:rsidRPr="00FB1D36">
        <w:rPr>
          <w:rStyle w:val="Italic"/>
        </w:rPr>
        <w:t>code-space</w:t>
      </w:r>
      <w:r w:rsidRPr="00A15C41">
        <w:t xml:space="preserve">. As an example, the URI of MeteorologicalAerodromeForecast is </w:t>
      </w:r>
      <w:hyperlink r:id="rId840" w:history="1">
        <w:r w:rsidRPr="00BD331B">
          <w:rPr>
            <w:rStyle w:val="Hyperlink"/>
          </w:rPr>
          <w:t>http://codes.wmo.int/49-2/observable-property/MeteorologicalAerodromeForecast</w:t>
        </w:r>
      </w:hyperlink>
      <w:r w:rsidRPr="00A15C41">
        <w:t xml:space="preserve">. The URI is also a URL providing additional information about the associated observable property. This code table is published at </w:t>
      </w:r>
      <w:hyperlink r:id="rId841" w:history="1">
        <w:r w:rsidRPr="00A15C41">
          <w:rPr>
            <w:rStyle w:val="Hyperlink"/>
          </w:rPr>
          <w:t>http://codes.wmo.int/49-2/observable-property</w:t>
        </w:r>
      </w:hyperlink>
      <w:r w:rsidRPr="00A15C41">
        <w:t>.</w:t>
      </w:r>
    </w:p>
    <w:p w14:paraId="6BFEC1CF"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BodyRows="3"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341"/>
        <w:gridCol w:w="3958"/>
        <w:gridCol w:w="3372"/>
        <w:gridCol w:w="5435"/>
      </w:tblGrid>
      <w:tr w:rsidR="00BA3D6C" w:rsidRPr="00A15C41" w14:paraId="02141C9C" w14:textId="77777777" w:rsidTr="00DA1AD5">
        <w:trPr>
          <w:cantSplit/>
          <w:tblHeader/>
        </w:trPr>
        <w:tc>
          <w:tcPr>
            <w:tcW w:w="775" w:type="pct"/>
            <w:shd w:val="clear" w:color="auto" w:fill="F2F2F2"/>
          </w:tcPr>
          <w:p w14:paraId="275E08EE" w14:textId="77777777" w:rsidR="00BA3D6C" w:rsidRPr="00A15C41" w:rsidRDefault="00BA3D6C" w:rsidP="00E74681">
            <w:pPr>
              <w:pStyle w:val="Tableheader"/>
            </w:pPr>
            <w:r w:rsidRPr="00A15C41">
              <w:t>Label</w:t>
            </w:r>
          </w:p>
        </w:tc>
        <w:tc>
          <w:tcPr>
            <w:tcW w:w="1310" w:type="pct"/>
            <w:shd w:val="clear" w:color="auto" w:fill="F2F2F2"/>
          </w:tcPr>
          <w:p w14:paraId="5D894722" w14:textId="77777777" w:rsidR="00BA3D6C" w:rsidRPr="00A15C41" w:rsidRDefault="00BA3D6C" w:rsidP="00E74681">
            <w:pPr>
              <w:pStyle w:val="Tableheader"/>
            </w:pPr>
            <w:r w:rsidRPr="00A15C41">
              <w:t>Notation</w:t>
            </w:r>
          </w:p>
        </w:tc>
        <w:tc>
          <w:tcPr>
            <w:tcW w:w="1116" w:type="pct"/>
            <w:shd w:val="clear" w:color="auto" w:fill="F2F2F2"/>
          </w:tcPr>
          <w:p w14:paraId="767AD7CA" w14:textId="77777777" w:rsidR="00BA3D6C" w:rsidRPr="00A15C41" w:rsidRDefault="00BA3D6C" w:rsidP="00E74681">
            <w:pPr>
              <w:pStyle w:val="Tableheader"/>
            </w:pPr>
            <w:r w:rsidRPr="00A15C41">
              <w:t>Code-space</w:t>
            </w:r>
          </w:p>
        </w:tc>
        <w:tc>
          <w:tcPr>
            <w:tcW w:w="1799" w:type="pct"/>
            <w:shd w:val="clear" w:color="auto" w:fill="F2F2F2"/>
          </w:tcPr>
          <w:p w14:paraId="61B5448F" w14:textId="77777777" w:rsidR="00BA3D6C" w:rsidRPr="00A15C41" w:rsidRDefault="00BA3D6C" w:rsidP="00E74681">
            <w:pPr>
              <w:pStyle w:val="Tableheader"/>
            </w:pPr>
            <w:r w:rsidRPr="00A15C41">
              <w:t>Description</w:t>
            </w:r>
          </w:p>
        </w:tc>
      </w:tr>
      <w:tr w:rsidR="00BA3D6C" w:rsidRPr="00A15C41" w14:paraId="0177DC79" w14:textId="77777777" w:rsidTr="00DA1AD5">
        <w:trPr>
          <w:cantSplit/>
        </w:trPr>
        <w:tc>
          <w:tcPr>
            <w:tcW w:w="775" w:type="pct"/>
          </w:tcPr>
          <w:p w14:paraId="589A4D69" w14:textId="77777777" w:rsidR="00BA3D6C" w:rsidRPr="00A15C41" w:rsidRDefault="00BA3D6C" w:rsidP="00E74681">
            <w:pPr>
              <w:pStyle w:val="Tablebody"/>
            </w:pPr>
            <w:r w:rsidRPr="00A15C41">
              <w:t>Meteorological aerodrome forecast</w:t>
            </w:r>
          </w:p>
        </w:tc>
        <w:tc>
          <w:tcPr>
            <w:tcW w:w="1310" w:type="pct"/>
          </w:tcPr>
          <w:p w14:paraId="32988C97" w14:textId="77777777" w:rsidR="00BA3D6C" w:rsidRPr="00A15C41" w:rsidRDefault="00BA3D6C" w:rsidP="00E74681">
            <w:pPr>
              <w:pStyle w:val="Tablebody"/>
            </w:pPr>
            <w:r w:rsidRPr="00A15C41">
              <w:t>MeteorologicalAerodromeForecast</w:t>
            </w:r>
          </w:p>
        </w:tc>
        <w:tc>
          <w:tcPr>
            <w:tcW w:w="1116" w:type="pct"/>
          </w:tcPr>
          <w:p w14:paraId="2156465D" w14:textId="77777777" w:rsidR="00BA3D6C" w:rsidRPr="00A15C41" w:rsidRDefault="00412FFF" w:rsidP="00E74681">
            <w:pPr>
              <w:pStyle w:val="Tablebody"/>
            </w:pPr>
            <w:hyperlink r:id="rId842" w:history="1">
              <w:r w:rsidR="00BA3D6C" w:rsidRPr="00A15C41">
                <w:rPr>
                  <w:rStyle w:val="Hyperlink"/>
                </w:rPr>
                <w:t>http://codes.wmo.int/49-2/observable-property/</w:t>
              </w:r>
            </w:hyperlink>
            <w:r w:rsidR="00BA3D6C" w:rsidRPr="00A15C41">
              <w:t xml:space="preserve"> </w:t>
            </w:r>
          </w:p>
        </w:tc>
        <w:tc>
          <w:tcPr>
            <w:tcW w:w="1799" w:type="pct"/>
          </w:tcPr>
          <w:p w14:paraId="05D61888" w14:textId="070BCF0E" w:rsidR="00BA3D6C" w:rsidRPr="00A15C41" w:rsidRDefault="00BA3D6C" w:rsidP="00E74681">
            <w:pPr>
              <w:pStyle w:val="Tablebody"/>
            </w:pPr>
            <w:r w:rsidRPr="00A15C41">
              <w:t xml:space="preserve">The set of physical properties evaluated as a result of an aerodrome forecast (TAF), as specified in the </w:t>
            </w:r>
            <w:r w:rsidRPr="00A15C41">
              <w:rPr>
                <w:rStyle w:val="Italic"/>
              </w:rPr>
              <w:t>Technical Regulations</w:t>
            </w:r>
            <w:r w:rsidRPr="00A15C41">
              <w:t xml:space="preserve"> (WMO-No.</w:t>
            </w:r>
            <w:r>
              <w:t> </w:t>
            </w:r>
            <w:r w:rsidRPr="00A15C41">
              <w:t>49), Volume</w:t>
            </w:r>
            <w:r>
              <w:t> </w:t>
            </w:r>
            <w:r w:rsidRPr="00A15C41">
              <w:t>II</w:t>
            </w:r>
            <w:r w:rsidR="00DE2E4E" w:rsidRPr="00A15C41">
              <w:t xml:space="preserve"> – </w:t>
            </w:r>
            <w:r w:rsidRPr="00A15C41">
              <w:t>Meteorological Service for International Air Navigation.</w:t>
            </w:r>
          </w:p>
        </w:tc>
      </w:tr>
      <w:tr w:rsidR="00BA3D6C" w:rsidRPr="00A15C41" w14:paraId="1282400C" w14:textId="77777777" w:rsidTr="00DA1AD5">
        <w:trPr>
          <w:cantSplit/>
        </w:trPr>
        <w:tc>
          <w:tcPr>
            <w:tcW w:w="775" w:type="pct"/>
          </w:tcPr>
          <w:p w14:paraId="6E51B0DF" w14:textId="77777777" w:rsidR="00BA3D6C" w:rsidRPr="00A15C41" w:rsidRDefault="00BA3D6C" w:rsidP="00E74681">
            <w:pPr>
              <w:pStyle w:val="Tablebody"/>
            </w:pPr>
            <w:r w:rsidRPr="00A15C41">
              <w:t>Meteorological aerodrome observation</w:t>
            </w:r>
          </w:p>
        </w:tc>
        <w:tc>
          <w:tcPr>
            <w:tcW w:w="1310" w:type="pct"/>
          </w:tcPr>
          <w:p w14:paraId="4EFB4D94" w14:textId="77777777" w:rsidR="00BA3D6C" w:rsidRPr="00A15C41" w:rsidRDefault="00BA3D6C" w:rsidP="00E74681">
            <w:pPr>
              <w:pStyle w:val="Tablebody"/>
            </w:pPr>
            <w:r w:rsidRPr="00A15C41">
              <w:t>MeteorologicalAerodromeObservation</w:t>
            </w:r>
          </w:p>
        </w:tc>
        <w:tc>
          <w:tcPr>
            <w:tcW w:w="1116" w:type="pct"/>
          </w:tcPr>
          <w:p w14:paraId="19DC01A8" w14:textId="77777777" w:rsidR="00BA3D6C" w:rsidRPr="00A15C41" w:rsidRDefault="00412FFF" w:rsidP="00E74681">
            <w:pPr>
              <w:pStyle w:val="Tablebody"/>
            </w:pPr>
            <w:hyperlink r:id="rId843" w:history="1">
              <w:r w:rsidR="00BA3D6C" w:rsidRPr="00A15C41">
                <w:rPr>
                  <w:rStyle w:val="Hyperlink"/>
                </w:rPr>
                <w:t>http://codes.wmo.int/49-2/observable-property/</w:t>
              </w:r>
            </w:hyperlink>
            <w:r w:rsidR="00BA3D6C" w:rsidRPr="00A15C41">
              <w:t xml:space="preserve"> </w:t>
            </w:r>
          </w:p>
        </w:tc>
        <w:tc>
          <w:tcPr>
            <w:tcW w:w="1799" w:type="pct"/>
          </w:tcPr>
          <w:p w14:paraId="28384A2C" w14:textId="77777777" w:rsidR="00BA3D6C" w:rsidRPr="00A15C41" w:rsidRDefault="00BA3D6C" w:rsidP="00E74681">
            <w:pPr>
              <w:pStyle w:val="Tablebody"/>
            </w:pPr>
            <w:r w:rsidRPr="00A15C41">
              <w:t xml:space="preserve">The set of physical properties evaluated as a result of the observation procedure of a routine or special aerodrome meteorological report (METAR or SPECI), as specified in the </w:t>
            </w:r>
            <w:r w:rsidRPr="00A15C41">
              <w:rPr>
                <w:rStyle w:val="Italic"/>
              </w:rPr>
              <w:t>Technical Regulations</w:t>
            </w:r>
            <w:r w:rsidRPr="00A15C41">
              <w:t xml:space="preserve"> (WMO-No.</w:t>
            </w:r>
            <w:r>
              <w:t> </w:t>
            </w:r>
            <w:r w:rsidRPr="00A15C41">
              <w:t>49), Volume</w:t>
            </w:r>
            <w:r>
              <w:t> </w:t>
            </w:r>
            <w:r w:rsidRPr="00A15C41">
              <w:t>II – Meteorological Service for International Air Navigation.</w:t>
            </w:r>
          </w:p>
        </w:tc>
      </w:tr>
      <w:tr w:rsidR="00BA3D6C" w:rsidRPr="00A15C41" w14:paraId="1887840C" w14:textId="77777777" w:rsidTr="00DA1AD5">
        <w:trPr>
          <w:cantSplit/>
        </w:trPr>
        <w:tc>
          <w:tcPr>
            <w:tcW w:w="775" w:type="pct"/>
          </w:tcPr>
          <w:p w14:paraId="29DFB978" w14:textId="77777777" w:rsidR="00BA3D6C" w:rsidRPr="00A15C41" w:rsidRDefault="00BA3D6C" w:rsidP="00E74681">
            <w:pPr>
              <w:pStyle w:val="Tablebody"/>
            </w:pPr>
            <w:r w:rsidRPr="00A15C41">
              <w:lastRenderedPageBreak/>
              <w:t>Meteorological aerodrome trend forecast</w:t>
            </w:r>
          </w:p>
        </w:tc>
        <w:tc>
          <w:tcPr>
            <w:tcW w:w="1310" w:type="pct"/>
          </w:tcPr>
          <w:p w14:paraId="06DAF169" w14:textId="77777777" w:rsidR="00BA3D6C" w:rsidRPr="00A15C41" w:rsidRDefault="00BA3D6C" w:rsidP="00E74681">
            <w:pPr>
              <w:pStyle w:val="Tablebody"/>
            </w:pPr>
            <w:r w:rsidRPr="00A15C41">
              <w:t>MeteorologicalAerodromeTrendForecast</w:t>
            </w:r>
          </w:p>
        </w:tc>
        <w:tc>
          <w:tcPr>
            <w:tcW w:w="1116" w:type="pct"/>
          </w:tcPr>
          <w:p w14:paraId="186C0132" w14:textId="77777777" w:rsidR="00BA3D6C" w:rsidRPr="00A15C41" w:rsidRDefault="00412FFF" w:rsidP="00E74681">
            <w:pPr>
              <w:pStyle w:val="Tablebody"/>
            </w:pPr>
            <w:hyperlink r:id="rId844" w:history="1">
              <w:r w:rsidR="00BA3D6C" w:rsidRPr="00A15C41">
                <w:rPr>
                  <w:rStyle w:val="Hyperlink"/>
                </w:rPr>
                <w:t>http://codes.wmo.int/49-2/observable-property/</w:t>
              </w:r>
            </w:hyperlink>
            <w:r w:rsidR="00BA3D6C" w:rsidRPr="00A15C41">
              <w:t xml:space="preserve"> </w:t>
            </w:r>
          </w:p>
        </w:tc>
        <w:tc>
          <w:tcPr>
            <w:tcW w:w="1799" w:type="pct"/>
          </w:tcPr>
          <w:p w14:paraId="0276898C" w14:textId="77777777" w:rsidR="00BA3D6C" w:rsidRPr="00A15C41" w:rsidRDefault="00BA3D6C" w:rsidP="00E74681">
            <w:pPr>
              <w:pStyle w:val="Tablebody"/>
            </w:pPr>
            <w:r w:rsidRPr="00A15C41">
              <w:t xml:space="preserve">The set of physical properties evaluated as a result of the trend forecast procedure of a routine or special aerodrome meteorological report (METAR or SPECI), as specified in the </w:t>
            </w:r>
            <w:r w:rsidRPr="00A15C41">
              <w:rPr>
                <w:rStyle w:val="Italic"/>
              </w:rPr>
              <w:t>Technical Regulations</w:t>
            </w:r>
            <w:r w:rsidRPr="00A15C41">
              <w:t xml:space="preserve"> (WMO-No.</w:t>
            </w:r>
            <w:r>
              <w:t> </w:t>
            </w:r>
            <w:r w:rsidRPr="00A15C41">
              <w:t>49), Volume</w:t>
            </w:r>
            <w:r>
              <w:t> </w:t>
            </w:r>
            <w:r w:rsidRPr="00A15C41">
              <w:t>II – Meteorological Service for International Air Navigation.</w:t>
            </w:r>
          </w:p>
        </w:tc>
      </w:tr>
    </w:tbl>
    <w:p w14:paraId="5F73CB87" w14:textId="77777777" w:rsidR="00BA3D6C" w:rsidRDefault="00BA3D6C" w:rsidP="00C02EAF">
      <w:pPr>
        <w:pStyle w:val="Heading10"/>
        <w:sectPr w:rsidR="00BA3D6C" w:rsidSect="00BA3D6C">
          <w:pgSz w:w="16840" w:h="11907" w:orient="landscape" w:code="9"/>
          <w:pgMar w:top="1134" w:right="1134" w:bottom="1134" w:left="720" w:header="708" w:footer="708" w:gutter="0"/>
          <w:cols w:space="720"/>
          <w:docGrid w:linePitch="360"/>
        </w:sectPr>
      </w:pPr>
    </w:p>
    <w:p w14:paraId="0A2699BC" w14:textId="60E3EE8B" w:rsidR="00C1113F" w:rsidRDefault="00C1113F" w:rsidP="00C1113F">
      <w:pPr>
        <w:pStyle w:val="TPSSection"/>
      </w:pPr>
      <w:r w:rsidRPr="00C1113F">
        <w:lastRenderedPageBreak/>
        <w:fldChar w:fldCharType="begin"/>
      </w:r>
      <w:r w:rsidRPr="00C1113F">
        <w:instrText xml:space="preserve"> MACROBUTTON TPS_Section SECTION: Ignore</w:instrText>
      </w:r>
      <w:r w:rsidRPr="00C1113F">
        <w:rPr>
          <w:vanish/>
        </w:rPr>
        <w:fldChar w:fldCharType="begin"/>
      </w:r>
      <w:r w:rsidRPr="00C1113F">
        <w:rPr>
          <w:vanish/>
        </w:rPr>
        <w:instrText>Name="Ignore" ID="2067C7A1-623F-7147-AD0A-A9BA9CA90485"</w:instrText>
      </w:r>
      <w:r w:rsidRPr="00C1113F">
        <w:rPr>
          <w:vanish/>
        </w:rPr>
        <w:fldChar w:fldCharType="end"/>
      </w:r>
      <w:r w:rsidRPr="00C1113F">
        <w:fldChar w:fldCharType="end"/>
      </w:r>
    </w:p>
    <w:p w14:paraId="23434262" w14:textId="607B95E0" w:rsidR="00C1113F" w:rsidRPr="00C1113F" w:rsidRDefault="00C1113F" w:rsidP="00C1113F">
      <w:pPr>
        <w:pStyle w:val="TPSSectionData"/>
      </w:pPr>
      <w:r w:rsidRPr="00C1113F">
        <w:fldChar w:fldCharType="begin"/>
      </w:r>
      <w:r w:rsidRPr="00C1113F">
        <w:instrText xml:space="preserve"> MACROBUTTON TPS_SectionField Chapter title in running head: APPENDIX A. CODE TABLES</w:instrText>
      </w:r>
      <w:r w:rsidRPr="00C1113F">
        <w:rPr>
          <w:vanish/>
        </w:rPr>
        <w:fldChar w:fldCharType="begin"/>
      </w:r>
      <w:r w:rsidRPr="00C1113F">
        <w:rPr>
          <w:vanish/>
        </w:rPr>
        <w:instrText>Name="Chapter title in running head" Value="APPENDIX A. CODE TABLES"</w:instrText>
      </w:r>
      <w:r w:rsidRPr="00C1113F">
        <w:rPr>
          <w:vanish/>
        </w:rPr>
        <w:fldChar w:fldCharType="end"/>
      </w:r>
      <w:r w:rsidRPr="00C1113F">
        <w:fldChar w:fldCharType="end"/>
      </w:r>
    </w:p>
    <w:p w14:paraId="571695A6" w14:textId="72AF81D8" w:rsidR="00C02EAF" w:rsidRPr="00987E98" w:rsidRDefault="00E84849" w:rsidP="00C02EAF">
      <w:pPr>
        <w:pStyle w:val="Heading10"/>
      </w:pPr>
      <w:r>
        <w:t>CODE TABLE D</w:t>
      </w:r>
      <w:r w:rsidR="00C02EAF" w:rsidRPr="00987E98">
        <w:t xml:space="preserve">-6: </w:t>
      </w:r>
      <w:bookmarkEnd w:id="218"/>
      <w:r>
        <w:t>AERODROME RECENT WEATHER</w:t>
      </w:r>
    </w:p>
    <w:p w14:paraId="5AB561C0" w14:textId="10FA2942" w:rsidR="009C1FA6" w:rsidRPr="00C02EAF" w:rsidRDefault="009C1FA6" w:rsidP="00C02EAF">
      <w:pPr>
        <w:pStyle w:val="Bodytext1"/>
      </w:pPr>
      <w:r w:rsidRPr="00EC437E">
        <w:t xml:space="preserve">The items within this </w:t>
      </w:r>
      <w:r w:rsidRPr="007F58D8">
        <w:t>code table</w:t>
      </w:r>
      <w:r w:rsidRPr="00EC437E">
        <w:t xml:space="preserve"> are the weather types that may be reported within a meteorological aerodrome </w:t>
      </w:r>
      <w:r w:rsidRPr="00C02EAF">
        <w:t>observation</w:t>
      </w:r>
      <w:r w:rsidRPr="00EC437E">
        <w:t xml:space="preserve"> </w:t>
      </w:r>
      <w:r w:rsidRPr="00C02EAF">
        <w:t xml:space="preserve">report that have occurred during the period since the last issued routine report or last hour, whichever is shorter, but are not observed at the time of the observation. Requirements for reporting recent weather at an aerodrome are specified in the </w:t>
      </w:r>
      <w:r w:rsidRPr="002D035D">
        <w:rPr>
          <w:rStyle w:val="Italic"/>
        </w:rPr>
        <w:t>Technical Regulations</w:t>
      </w:r>
      <w:r w:rsidRPr="00C02EAF">
        <w:t xml:space="preserve"> (WMO-No.</w:t>
      </w:r>
      <w:r w:rsidR="00C02EAF">
        <w:t> </w:t>
      </w:r>
      <w:r w:rsidRPr="00C02EAF">
        <w:t>49)</w:t>
      </w:r>
      <w:r w:rsidR="00C02EAF" w:rsidRPr="00C02EAF">
        <w:t>, Volume </w:t>
      </w:r>
      <w:r w:rsidRPr="00C02EAF">
        <w:t>II, Part</w:t>
      </w:r>
      <w:r w:rsidR="00C02EAF" w:rsidRPr="00C02EAF">
        <w:t> </w:t>
      </w:r>
      <w:r w:rsidRPr="00C02EAF">
        <w:t>II, Appendix</w:t>
      </w:r>
      <w:r w:rsidR="00C02EAF" w:rsidRPr="00C02EAF">
        <w:t> </w:t>
      </w:r>
      <w:r w:rsidRPr="00C02EAF">
        <w:t>3, 4.8.1.1.</w:t>
      </w:r>
    </w:p>
    <w:p w14:paraId="7B73EBB9" w14:textId="7037CCB9" w:rsidR="009C1FA6" w:rsidRPr="00C02EAF" w:rsidRDefault="009C1FA6" w:rsidP="00C02EAF">
      <w:pPr>
        <w:pStyle w:val="Bodytext1"/>
      </w:pPr>
      <w:r w:rsidRPr="00C02EAF">
        <w:t>This code table contains the</w:t>
      </w:r>
      <w:r w:rsidRPr="00C76D2F">
        <w:t xml:space="preserve"> set of weather types that are permitted for reporting recent weather. These are a subset of the enumerated </w:t>
      </w:r>
      <w:r w:rsidRPr="00C02EAF">
        <w:t>set of meteorologically valid combinations specified in Volume</w:t>
      </w:r>
      <w:r w:rsidR="00C02EAF">
        <w:t> </w:t>
      </w:r>
      <w:r w:rsidRPr="00C02EAF">
        <w:t>I.1, Code table 4678 comprising the following elements: intensity or proximity</w:t>
      </w:r>
      <w:r w:rsidR="00821F20">
        <w:t>;</w:t>
      </w:r>
      <w:r w:rsidRPr="00C02EAF">
        <w:t xml:space="preserve"> descriptor</w:t>
      </w:r>
      <w:r w:rsidR="00821F20">
        <w:t>;</w:t>
      </w:r>
      <w:r w:rsidRPr="00C02EAF">
        <w:t xml:space="preserve"> precipitation</w:t>
      </w:r>
      <w:r w:rsidR="00821F20">
        <w:t>;</w:t>
      </w:r>
      <w:r w:rsidRPr="00C02EAF">
        <w:t xml:space="preserve"> obscuration</w:t>
      </w:r>
      <w:r w:rsidR="00821F20">
        <w:t>;</w:t>
      </w:r>
      <w:r w:rsidRPr="00C02EAF">
        <w:t xml:space="preserve"> and/or other. </w:t>
      </w:r>
    </w:p>
    <w:p w14:paraId="29270468" w14:textId="77777777" w:rsidR="009C1FA6" w:rsidRDefault="009C1FA6" w:rsidP="00C02EAF">
      <w:pPr>
        <w:pStyle w:val="Bodytext1"/>
      </w:pPr>
      <w:r w:rsidRPr="00C02EAF">
        <w:t>Each weather type is uniquely identified using</w:t>
      </w:r>
      <w:r w:rsidRPr="00C76D2F">
        <w:t xml:space="preserve"> a URI. The URI is also a URL providing additional information about the associated weather type. This </w:t>
      </w:r>
      <w:r w:rsidRPr="007F58D8">
        <w:t>code table</w:t>
      </w:r>
      <w:r w:rsidRPr="00EC437E">
        <w:t xml:space="preserve"> </w:t>
      </w:r>
      <w:r w:rsidRPr="00C76D2F">
        <w:t xml:space="preserve">is published at </w:t>
      </w:r>
      <w:hyperlink r:id="rId845" w:history="1">
        <w:r w:rsidRPr="00C76D2F">
          <w:rPr>
            <w:rStyle w:val="Hyperlink"/>
          </w:rPr>
          <w:t>http://codes.wmo.int/49-2/AerodromeRecentWeather</w:t>
        </w:r>
      </w:hyperlink>
      <w:r w:rsidRPr="00C76D2F">
        <w:t>.</w:t>
      </w:r>
    </w:p>
    <w:p w14:paraId="497D7AF5" w14:textId="72D3C3CB" w:rsidR="00E12DB0" w:rsidRDefault="00E12DB0" w:rsidP="00E12DB0">
      <w:pPr>
        <w:pStyle w:val="TPSTable"/>
      </w:pPr>
      <w:r w:rsidRPr="00E12DB0">
        <w:fldChar w:fldCharType="begin"/>
      </w:r>
      <w:r w:rsidRPr="00E12DB0">
        <w:instrText xml:space="preserve"> MACROBUTTON TPS_Table TABLE: Table shaded header with lines</w:instrText>
      </w:r>
      <w:r w:rsidRPr="00E12DB0">
        <w:rPr>
          <w:vanish/>
        </w:rPr>
        <w:fldChar w:fldCharType="begin"/>
      </w:r>
      <w:r w:rsidRPr="00E12DB0">
        <w:rPr>
          <w:vanish/>
        </w:rPr>
        <w:instrText>Name="Table shaded header with lines" Columns="3" HeaderRows="1" BodyRows="25" FooterRows="0" KeepTableWidth="True" KeepWidths="True" KeepHAlign="True" KeepVAlign="False"</w:instrText>
      </w:r>
      <w:r w:rsidRPr="00E12DB0">
        <w:rPr>
          <w:vanish/>
        </w:rPr>
        <w:fldChar w:fldCharType="end"/>
      </w:r>
      <w:r w:rsidRPr="00E12DB0">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4616"/>
        <w:gridCol w:w="1228"/>
        <w:gridCol w:w="3915"/>
      </w:tblGrid>
      <w:tr w:rsidR="009C1FA6" w:rsidRPr="00C76D2F" w14:paraId="23F0DBE7" w14:textId="77777777" w:rsidTr="00AB0EF2">
        <w:trPr>
          <w:tblHeader/>
          <w:jc w:val="center"/>
        </w:trPr>
        <w:tc>
          <w:tcPr>
            <w:tcW w:w="2365" w:type="pct"/>
            <w:shd w:val="clear" w:color="auto" w:fill="F2F2F2"/>
          </w:tcPr>
          <w:p w14:paraId="58E0C858" w14:textId="77777777" w:rsidR="009C1FA6" w:rsidRPr="00E12DB0" w:rsidRDefault="009C1FA6" w:rsidP="00E12DB0">
            <w:pPr>
              <w:pStyle w:val="Tableheader"/>
            </w:pPr>
            <w:r w:rsidRPr="00E12DB0">
              <w:t>Label</w:t>
            </w:r>
          </w:p>
        </w:tc>
        <w:tc>
          <w:tcPr>
            <w:tcW w:w="629" w:type="pct"/>
            <w:shd w:val="clear" w:color="auto" w:fill="F2F2F2"/>
          </w:tcPr>
          <w:p w14:paraId="4272CB82" w14:textId="77777777" w:rsidR="009C1FA6" w:rsidRPr="00E12DB0" w:rsidRDefault="009C1FA6" w:rsidP="00E12DB0">
            <w:pPr>
              <w:pStyle w:val="Tableheader"/>
            </w:pPr>
            <w:r w:rsidRPr="00E12DB0">
              <w:t>Notation</w:t>
            </w:r>
          </w:p>
        </w:tc>
        <w:tc>
          <w:tcPr>
            <w:tcW w:w="2006" w:type="pct"/>
            <w:shd w:val="clear" w:color="auto" w:fill="F2F2F2"/>
          </w:tcPr>
          <w:p w14:paraId="48F61783" w14:textId="77777777" w:rsidR="009C1FA6" w:rsidRPr="00E12DB0" w:rsidRDefault="009C1FA6" w:rsidP="00E12DB0">
            <w:pPr>
              <w:pStyle w:val="Tableheader"/>
            </w:pPr>
            <w:r w:rsidRPr="00E12DB0">
              <w:t>URI</w:t>
            </w:r>
          </w:p>
        </w:tc>
      </w:tr>
      <w:tr w:rsidR="009C1FA6" w:rsidRPr="00C76D2F" w14:paraId="16D70A84" w14:textId="77777777" w:rsidTr="00AB0EF2">
        <w:trPr>
          <w:jc w:val="center"/>
        </w:trPr>
        <w:tc>
          <w:tcPr>
            <w:tcW w:w="2365" w:type="pct"/>
          </w:tcPr>
          <w:p w14:paraId="6A30E231" w14:textId="77777777" w:rsidR="009C1FA6" w:rsidRPr="00C76D2F" w:rsidRDefault="009C1FA6" w:rsidP="009C1FA6">
            <w:pPr>
              <w:pStyle w:val="Tablebody"/>
              <w:rPr>
                <w:szCs w:val="18"/>
              </w:rPr>
            </w:pPr>
            <w:r w:rsidRPr="00C76D2F">
              <w:rPr>
                <w:szCs w:val="18"/>
              </w:rPr>
              <w:t>Blowing snow</w:t>
            </w:r>
          </w:p>
        </w:tc>
        <w:tc>
          <w:tcPr>
            <w:tcW w:w="629" w:type="pct"/>
          </w:tcPr>
          <w:p w14:paraId="70625142" w14:textId="77777777" w:rsidR="009C1FA6" w:rsidRPr="00C76D2F" w:rsidRDefault="009C1FA6" w:rsidP="009C1FA6">
            <w:pPr>
              <w:pStyle w:val="Tablebody"/>
              <w:rPr>
                <w:szCs w:val="18"/>
              </w:rPr>
            </w:pPr>
            <w:r w:rsidRPr="00C76D2F">
              <w:rPr>
                <w:szCs w:val="18"/>
              </w:rPr>
              <w:t>REBLSN</w:t>
            </w:r>
          </w:p>
        </w:tc>
        <w:tc>
          <w:tcPr>
            <w:tcW w:w="2006" w:type="pct"/>
          </w:tcPr>
          <w:p w14:paraId="06D43A8E" w14:textId="5307A81E" w:rsidR="009C1FA6" w:rsidRPr="00C76D2F" w:rsidRDefault="00412FFF" w:rsidP="009C1FA6">
            <w:pPr>
              <w:pStyle w:val="Tablebody"/>
              <w:rPr>
                <w:szCs w:val="18"/>
              </w:rPr>
            </w:pPr>
            <w:hyperlink r:id="rId846" w:history="1">
              <w:r w:rsidR="009C1FA6" w:rsidRPr="00C76D2F">
                <w:rPr>
                  <w:rStyle w:val="Hyperlink"/>
                  <w:szCs w:val="18"/>
                </w:rPr>
                <w:t>http://codes.wmo.int/306/4678/BLSN</w:t>
              </w:r>
            </w:hyperlink>
          </w:p>
        </w:tc>
      </w:tr>
      <w:tr w:rsidR="009C1FA6" w:rsidRPr="00C76D2F" w14:paraId="14CACE38" w14:textId="77777777" w:rsidTr="00AB0EF2">
        <w:trPr>
          <w:jc w:val="center"/>
        </w:trPr>
        <w:tc>
          <w:tcPr>
            <w:tcW w:w="2365" w:type="pct"/>
          </w:tcPr>
          <w:p w14:paraId="52BB34E1" w14:textId="77777777" w:rsidR="009C1FA6" w:rsidRPr="00C76D2F" w:rsidRDefault="009C1FA6" w:rsidP="009C1FA6">
            <w:pPr>
              <w:pStyle w:val="Tablebody"/>
              <w:rPr>
                <w:szCs w:val="18"/>
              </w:rPr>
            </w:pPr>
            <w:r w:rsidRPr="00C76D2F">
              <w:rPr>
                <w:szCs w:val="18"/>
              </w:rPr>
              <w:t>Duststorm</w:t>
            </w:r>
          </w:p>
        </w:tc>
        <w:tc>
          <w:tcPr>
            <w:tcW w:w="629" w:type="pct"/>
          </w:tcPr>
          <w:p w14:paraId="72E88E27" w14:textId="77777777" w:rsidR="009C1FA6" w:rsidRPr="00C76D2F" w:rsidRDefault="009C1FA6" w:rsidP="009C1FA6">
            <w:pPr>
              <w:pStyle w:val="Tablebody"/>
              <w:rPr>
                <w:szCs w:val="18"/>
              </w:rPr>
            </w:pPr>
            <w:r w:rsidRPr="00C76D2F">
              <w:rPr>
                <w:szCs w:val="18"/>
              </w:rPr>
              <w:t>REDS</w:t>
            </w:r>
          </w:p>
        </w:tc>
        <w:tc>
          <w:tcPr>
            <w:tcW w:w="2006" w:type="pct"/>
          </w:tcPr>
          <w:p w14:paraId="5EA25604" w14:textId="67C9660E" w:rsidR="009C1FA6" w:rsidRPr="00C76D2F" w:rsidRDefault="00412FFF" w:rsidP="009C1FA6">
            <w:pPr>
              <w:pStyle w:val="Tablebody"/>
              <w:rPr>
                <w:szCs w:val="18"/>
              </w:rPr>
            </w:pPr>
            <w:hyperlink r:id="rId847" w:history="1">
              <w:r w:rsidR="009C1FA6" w:rsidRPr="00C76D2F">
                <w:rPr>
                  <w:rStyle w:val="Hyperlink"/>
                  <w:szCs w:val="18"/>
                </w:rPr>
                <w:t>http://codes.wmo.int/306/4678/DS</w:t>
              </w:r>
            </w:hyperlink>
          </w:p>
        </w:tc>
      </w:tr>
      <w:tr w:rsidR="009C1FA6" w:rsidRPr="00C76D2F" w14:paraId="7C88F65B" w14:textId="77777777" w:rsidTr="00AB0EF2">
        <w:trPr>
          <w:jc w:val="center"/>
        </w:trPr>
        <w:tc>
          <w:tcPr>
            <w:tcW w:w="2365" w:type="pct"/>
          </w:tcPr>
          <w:p w14:paraId="4355EA00" w14:textId="77777777" w:rsidR="009C1FA6" w:rsidRPr="00C76D2F" w:rsidRDefault="009C1FA6" w:rsidP="009C1FA6">
            <w:pPr>
              <w:pStyle w:val="Tablebody"/>
              <w:rPr>
                <w:szCs w:val="18"/>
              </w:rPr>
            </w:pPr>
            <w:r w:rsidRPr="00C76D2F">
              <w:rPr>
                <w:szCs w:val="18"/>
              </w:rPr>
              <w:t>Precipitation of drizzle</w:t>
            </w:r>
          </w:p>
        </w:tc>
        <w:tc>
          <w:tcPr>
            <w:tcW w:w="629" w:type="pct"/>
          </w:tcPr>
          <w:p w14:paraId="51FEC98E" w14:textId="77777777" w:rsidR="009C1FA6" w:rsidRPr="00C76D2F" w:rsidRDefault="009C1FA6" w:rsidP="009C1FA6">
            <w:pPr>
              <w:pStyle w:val="Tablebody"/>
              <w:rPr>
                <w:szCs w:val="18"/>
              </w:rPr>
            </w:pPr>
            <w:r w:rsidRPr="00C76D2F">
              <w:rPr>
                <w:szCs w:val="18"/>
              </w:rPr>
              <w:t>REDZ</w:t>
            </w:r>
          </w:p>
        </w:tc>
        <w:tc>
          <w:tcPr>
            <w:tcW w:w="2006" w:type="pct"/>
          </w:tcPr>
          <w:p w14:paraId="36873855" w14:textId="345D1B27" w:rsidR="009C1FA6" w:rsidRPr="00C76D2F" w:rsidRDefault="00412FFF" w:rsidP="009C1FA6">
            <w:pPr>
              <w:pStyle w:val="Tablebody"/>
              <w:rPr>
                <w:szCs w:val="18"/>
              </w:rPr>
            </w:pPr>
            <w:hyperlink r:id="rId848" w:history="1">
              <w:r w:rsidR="009C1FA6" w:rsidRPr="00C76D2F">
                <w:rPr>
                  <w:rStyle w:val="Hyperlink"/>
                  <w:szCs w:val="18"/>
                </w:rPr>
                <w:t>http://codes.wmo.int/306/4678/DZ</w:t>
              </w:r>
            </w:hyperlink>
          </w:p>
        </w:tc>
      </w:tr>
      <w:tr w:rsidR="009C1FA6" w:rsidRPr="00C76D2F" w14:paraId="7B410A8D" w14:textId="77777777" w:rsidTr="00AB0EF2">
        <w:trPr>
          <w:jc w:val="center"/>
        </w:trPr>
        <w:tc>
          <w:tcPr>
            <w:tcW w:w="2365" w:type="pct"/>
          </w:tcPr>
          <w:p w14:paraId="2D600D53" w14:textId="52FCFCFF" w:rsidR="009C1FA6" w:rsidRPr="00C76D2F" w:rsidRDefault="009C1FA6" w:rsidP="009C1FA6">
            <w:pPr>
              <w:pStyle w:val="Tablebody"/>
              <w:rPr>
                <w:szCs w:val="18"/>
              </w:rPr>
            </w:pPr>
            <w:r w:rsidRPr="00C76D2F">
              <w:rPr>
                <w:szCs w:val="18"/>
              </w:rPr>
              <w:t>Funnel cloud(s) (tornado or waterspout)</w:t>
            </w:r>
          </w:p>
        </w:tc>
        <w:tc>
          <w:tcPr>
            <w:tcW w:w="629" w:type="pct"/>
          </w:tcPr>
          <w:p w14:paraId="58EC0430" w14:textId="77777777" w:rsidR="009C1FA6" w:rsidRPr="00C76D2F" w:rsidRDefault="009C1FA6" w:rsidP="009C1FA6">
            <w:pPr>
              <w:pStyle w:val="Tablebody"/>
              <w:rPr>
                <w:szCs w:val="18"/>
              </w:rPr>
            </w:pPr>
            <w:r w:rsidRPr="00C76D2F">
              <w:rPr>
                <w:szCs w:val="18"/>
              </w:rPr>
              <w:t>REFC</w:t>
            </w:r>
          </w:p>
        </w:tc>
        <w:tc>
          <w:tcPr>
            <w:tcW w:w="2006" w:type="pct"/>
          </w:tcPr>
          <w:p w14:paraId="716999E0" w14:textId="72E76881" w:rsidR="009C1FA6" w:rsidRPr="00C76D2F" w:rsidRDefault="00412FFF" w:rsidP="009C1FA6">
            <w:pPr>
              <w:pStyle w:val="Tablebody"/>
              <w:rPr>
                <w:szCs w:val="18"/>
              </w:rPr>
            </w:pPr>
            <w:hyperlink r:id="rId849" w:history="1">
              <w:r w:rsidR="009C1FA6" w:rsidRPr="00C76D2F">
                <w:rPr>
                  <w:rStyle w:val="Hyperlink"/>
                  <w:szCs w:val="18"/>
                </w:rPr>
                <w:t>http://codes.wmo.int/306/4678/FC</w:t>
              </w:r>
            </w:hyperlink>
          </w:p>
        </w:tc>
      </w:tr>
      <w:tr w:rsidR="009C1FA6" w:rsidRPr="00C76D2F" w14:paraId="36226F9E" w14:textId="77777777" w:rsidTr="00AB0EF2">
        <w:trPr>
          <w:jc w:val="center"/>
        </w:trPr>
        <w:tc>
          <w:tcPr>
            <w:tcW w:w="2365" w:type="pct"/>
          </w:tcPr>
          <w:p w14:paraId="093EBDE2" w14:textId="77777777" w:rsidR="009C1FA6" w:rsidRPr="00C76D2F" w:rsidRDefault="009C1FA6" w:rsidP="009C1FA6">
            <w:pPr>
              <w:pStyle w:val="Tablebody"/>
              <w:rPr>
                <w:szCs w:val="18"/>
              </w:rPr>
            </w:pPr>
            <w:r w:rsidRPr="00C76D2F">
              <w:rPr>
                <w:szCs w:val="18"/>
              </w:rPr>
              <w:t>Precipitation of freezing drizzle</w:t>
            </w:r>
          </w:p>
        </w:tc>
        <w:tc>
          <w:tcPr>
            <w:tcW w:w="629" w:type="pct"/>
          </w:tcPr>
          <w:p w14:paraId="470747EA" w14:textId="77777777" w:rsidR="009C1FA6" w:rsidRPr="00C76D2F" w:rsidRDefault="009C1FA6" w:rsidP="009C1FA6">
            <w:pPr>
              <w:pStyle w:val="Tablebody"/>
              <w:rPr>
                <w:szCs w:val="18"/>
              </w:rPr>
            </w:pPr>
            <w:r w:rsidRPr="00C76D2F">
              <w:rPr>
                <w:szCs w:val="18"/>
              </w:rPr>
              <w:t>REFZDZ</w:t>
            </w:r>
          </w:p>
        </w:tc>
        <w:tc>
          <w:tcPr>
            <w:tcW w:w="2006" w:type="pct"/>
          </w:tcPr>
          <w:p w14:paraId="7D5EBA6A" w14:textId="32A105B0" w:rsidR="009C1FA6" w:rsidRPr="00C76D2F" w:rsidRDefault="00412FFF" w:rsidP="009C1FA6">
            <w:pPr>
              <w:pStyle w:val="Tablebody"/>
              <w:rPr>
                <w:szCs w:val="18"/>
              </w:rPr>
            </w:pPr>
            <w:hyperlink r:id="rId850" w:history="1">
              <w:r w:rsidR="009C1FA6" w:rsidRPr="00C76D2F">
                <w:rPr>
                  <w:rStyle w:val="Hyperlink"/>
                  <w:szCs w:val="18"/>
                </w:rPr>
                <w:t>http://codes.wmo.int/306/4678/FZDZ</w:t>
              </w:r>
            </w:hyperlink>
          </w:p>
        </w:tc>
      </w:tr>
      <w:tr w:rsidR="009C1FA6" w:rsidRPr="00C76D2F" w14:paraId="71BDEC64" w14:textId="77777777" w:rsidTr="00AB0EF2">
        <w:trPr>
          <w:jc w:val="center"/>
        </w:trPr>
        <w:tc>
          <w:tcPr>
            <w:tcW w:w="2365" w:type="pct"/>
          </w:tcPr>
          <w:p w14:paraId="6220C4A8" w14:textId="77777777" w:rsidR="009C1FA6" w:rsidRPr="00C76D2F" w:rsidRDefault="009C1FA6" w:rsidP="009C1FA6">
            <w:pPr>
              <w:pStyle w:val="Tablebody"/>
              <w:rPr>
                <w:szCs w:val="18"/>
              </w:rPr>
            </w:pPr>
            <w:r w:rsidRPr="00C76D2F">
              <w:rPr>
                <w:szCs w:val="18"/>
              </w:rPr>
              <w:t>Precipitation of freezing rain</w:t>
            </w:r>
          </w:p>
        </w:tc>
        <w:tc>
          <w:tcPr>
            <w:tcW w:w="629" w:type="pct"/>
          </w:tcPr>
          <w:p w14:paraId="1E254D15" w14:textId="77777777" w:rsidR="009C1FA6" w:rsidRPr="00C76D2F" w:rsidRDefault="009C1FA6" w:rsidP="009C1FA6">
            <w:pPr>
              <w:pStyle w:val="Tablebody"/>
              <w:rPr>
                <w:szCs w:val="18"/>
              </w:rPr>
            </w:pPr>
            <w:r w:rsidRPr="00C76D2F">
              <w:rPr>
                <w:szCs w:val="18"/>
              </w:rPr>
              <w:t>REFZRA</w:t>
            </w:r>
          </w:p>
        </w:tc>
        <w:tc>
          <w:tcPr>
            <w:tcW w:w="2006" w:type="pct"/>
          </w:tcPr>
          <w:p w14:paraId="180ACF43" w14:textId="66640F45" w:rsidR="009C1FA6" w:rsidRPr="00C76D2F" w:rsidRDefault="00412FFF" w:rsidP="009C1FA6">
            <w:pPr>
              <w:pStyle w:val="Tablebody"/>
              <w:rPr>
                <w:szCs w:val="18"/>
              </w:rPr>
            </w:pPr>
            <w:hyperlink r:id="rId851" w:history="1">
              <w:r w:rsidR="009C1FA6" w:rsidRPr="00C76D2F">
                <w:rPr>
                  <w:rStyle w:val="Hyperlink"/>
                  <w:szCs w:val="18"/>
                </w:rPr>
                <w:t>http://codes.wmo.int/306/4678/FZRA</w:t>
              </w:r>
            </w:hyperlink>
          </w:p>
        </w:tc>
      </w:tr>
      <w:tr w:rsidR="009C1FA6" w:rsidRPr="00C76D2F" w14:paraId="6A1EC772" w14:textId="77777777" w:rsidTr="00AB0EF2">
        <w:trPr>
          <w:jc w:val="center"/>
        </w:trPr>
        <w:tc>
          <w:tcPr>
            <w:tcW w:w="2365" w:type="pct"/>
          </w:tcPr>
          <w:p w14:paraId="1E22BB3B" w14:textId="77777777" w:rsidR="009C1FA6" w:rsidRPr="00C76D2F" w:rsidRDefault="009C1FA6" w:rsidP="009C1FA6">
            <w:pPr>
              <w:pStyle w:val="Tablebody"/>
              <w:rPr>
                <w:szCs w:val="18"/>
              </w:rPr>
            </w:pPr>
            <w:r w:rsidRPr="00C76D2F">
              <w:rPr>
                <w:szCs w:val="18"/>
              </w:rPr>
              <w:t>Unidentified freezing precipitation</w:t>
            </w:r>
          </w:p>
        </w:tc>
        <w:tc>
          <w:tcPr>
            <w:tcW w:w="629" w:type="pct"/>
          </w:tcPr>
          <w:p w14:paraId="35758680" w14:textId="77777777" w:rsidR="009C1FA6" w:rsidRPr="00C76D2F" w:rsidRDefault="009C1FA6" w:rsidP="009C1FA6">
            <w:pPr>
              <w:pStyle w:val="Tablebody"/>
              <w:rPr>
                <w:szCs w:val="18"/>
              </w:rPr>
            </w:pPr>
            <w:r w:rsidRPr="00C76D2F">
              <w:rPr>
                <w:szCs w:val="18"/>
              </w:rPr>
              <w:t>REFZUP</w:t>
            </w:r>
          </w:p>
        </w:tc>
        <w:tc>
          <w:tcPr>
            <w:tcW w:w="2006" w:type="pct"/>
          </w:tcPr>
          <w:p w14:paraId="78B59B96" w14:textId="27AABE35" w:rsidR="009C1FA6" w:rsidRPr="00C76D2F" w:rsidRDefault="00412FFF" w:rsidP="009C1FA6">
            <w:pPr>
              <w:pStyle w:val="Tablebody"/>
              <w:rPr>
                <w:szCs w:val="18"/>
              </w:rPr>
            </w:pPr>
            <w:hyperlink r:id="rId852" w:history="1">
              <w:r w:rsidR="009C1FA6" w:rsidRPr="00C76D2F">
                <w:rPr>
                  <w:rStyle w:val="Hyperlink"/>
                  <w:szCs w:val="18"/>
                </w:rPr>
                <w:t>http://codes.wmo.int/306/4678/FZUP</w:t>
              </w:r>
            </w:hyperlink>
          </w:p>
        </w:tc>
      </w:tr>
      <w:tr w:rsidR="009C1FA6" w:rsidRPr="00C76D2F" w14:paraId="2250AA3A" w14:textId="77777777" w:rsidTr="00AB0EF2">
        <w:trPr>
          <w:jc w:val="center"/>
        </w:trPr>
        <w:tc>
          <w:tcPr>
            <w:tcW w:w="2365" w:type="pct"/>
          </w:tcPr>
          <w:p w14:paraId="39D6474B" w14:textId="77777777" w:rsidR="009C1FA6" w:rsidRPr="00C76D2F" w:rsidRDefault="009C1FA6" w:rsidP="009C1FA6">
            <w:pPr>
              <w:pStyle w:val="Tablebody"/>
              <w:rPr>
                <w:szCs w:val="18"/>
              </w:rPr>
            </w:pPr>
            <w:r w:rsidRPr="00C76D2F">
              <w:rPr>
                <w:szCs w:val="18"/>
              </w:rPr>
              <w:t>Precipitation of ice pellets</w:t>
            </w:r>
          </w:p>
        </w:tc>
        <w:tc>
          <w:tcPr>
            <w:tcW w:w="629" w:type="pct"/>
          </w:tcPr>
          <w:p w14:paraId="6C79CAC8" w14:textId="77777777" w:rsidR="009C1FA6" w:rsidRPr="00C76D2F" w:rsidRDefault="009C1FA6" w:rsidP="009C1FA6">
            <w:pPr>
              <w:pStyle w:val="Tablebody"/>
              <w:rPr>
                <w:szCs w:val="18"/>
              </w:rPr>
            </w:pPr>
            <w:r w:rsidRPr="00C76D2F">
              <w:rPr>
                <w:szCs w:val="18"/>
              </w:rPr>
              <w:t>REPL</w:t>
            </w:r>
          </w:p>
        </w:tc>
        <w:tc>
          <w:tcPr>
            <w:tcW w:w="2006" w:type="pct"/>
          </w:tcPr>
          <w:p w14:paraId="17653FE3" w14:textId="5C4FBF8F" w:rsidR="009C1FA6" w:rsidRPr="00C76D2F" w:rsidRDefault="00412FFF" w:rsidP="009C1FA6">
            <w:pPr>
              <w:pStyle w:val="Tablebody"/>
              <w:rPr>
                <w:szCs w:val="18"/>
              </w:rPr>
            </w:pPr>
            <w:hyperlink r:id="rId853" w:history="1">
              <w:r w:rsidR="009C1FA6" w:rsidRPr="00C76D2F">
                <w:rPr>
                  <w:rStyle w:val="Hyperlink"/>
                  <w:szCs w:val="18"/>
                </w:rPr>
                <w:t>http://codes.wmo.int/306/4678/PL</w:t>
              </w:r>
            </w:hyperlink>
          </w:p>
        </w:tc>
      </w:tr>
      <w:tr w:rsidR="009C1FA6" w:rsidRPr="00C76D2F" w14:paraId="494563BA" w14:textId="77777777" w:rsidTr="00AB0EF2">
        <w:trPr>
          <w:jc w:val="center"/>
        </w:trPr>
        <w:tc>
          <w:tcPr>
            <w:tcW w:w="2365" w:type="pct"/>
          </w:tcPr>
          <w:p w14:paraId="0B9F46D8" w14:textId="77777777" w:rsidR="009C1FA6" w:rsidRPr="00C76D2F" w:rsidRDefault="009C1FA6" w:rsidP="009C1FA6">
            <w:pPr>
              <w:pStyle w:val="Tablebody"/>
              <w:rPr>
                <w:szCs w:val="18"/>
              </w:rPr>
            </w:pPr>
            <w:r w:rsidRPr="00C76D2F">
              <w:rPr>
                <w:szCs w:val="18"/>
              </w:rPr>
              <w:t>Precipitation of rain</w:t>
            </w:r>
          </w:p>
        </w:tc>
        <w:tc>
          <w:tcPr>
            <w:tcW w:w="629" w:type="pct"/>
          </w:tcPr>
          <w:p w14:paraId="786D82CA" w14:textId="77777777" w:rsidR="009C1FA6" w:rsidRPr="00C76D2F" w:rsidRDefault="009C1FA6" w:rsidP="009C1FA6">
            <w:pPr>
              <w:pStyle w:val="Tablebody"/>
              <w:rPr>
                <w:szCs w:val="18"/>
              </w:rPr>
            </w:pPr>
            <w:r w:rsidRPr="00C76D2F">
              <w:rPr>
                <w:szCs w:val="18"/>
              </w:rPr>
              <w:t>RERA</w:t>
            </w:r>
          </w:p>
        </w:tc>
        <w:tc>
          <w:tcPr>
            <w:tcW w:w="2006" w:type="pct"/>
          </w:tcPr>
          <w:p w14:paraId="1C3F73AD" w14:textId="7A74B5A6" w:rsidR="009C1FA6" w:rsidRPr="00C76D2F" w:rsidRDefault="00412FFF" w:rsidP="009C1FA6">
            <w:pPr>
              <w:pStyle w:val="Tablebody"/>
              <w:rPr>
                <w:szCs w:val="18"/>
              </w:rPr>
            </w:pPr>
            <w:hyperlink r:id="rId854" w:history="1">
              <w:r w:rsidR="009C1FA6" w:rsidRPr="00C76D2F">
                <w:rPr>
                  <w:rStyle w:val="Hyperlink"/>
                  <w:szCs w:val="18"/>
                </w:rPr>
                <w:t>http://codes.wmo.int/306/4678/RA</w:t>
              </w:r>
            </w:hyperlink>
          </w:p>
        </w:tc>
      </w:tr>
      <w:tr w:rsidR="009C1FA6" w:rsidRPr="00C76D2F" w14:paraId="7C47ACBF" w14:textId="77777777" w:rsidTr="00AB0EF2">
        <w:trPr>
          <w:jc w:val="center"/>
        </w:trPr>
        <w:tc>
          <w:tcPr>
            <w:tcW w:w="2365" w:type="pct"/>
          </w:tcPr>
          <w:p w14:paraId="060FB309" w14:textId="77777777" w:rsidR="009C1FA6" w:rsidRPr="00C76D2F" w:rsidRDefault="009C1FA6" w:rsidP="009C1FA6">
            <w:pPr>
              <w:pStyle w:val="Tablebody"/>
              <w:rPr>
                <w:szCs w:val="18"/>
              </w:rPr>
            </w:pPr>
            <w:r w:rsidRPr="00C76D2F">
              <w:rPr>
                <w:szCs w:val="18"/>
              </w:rPr>
              <w:t>Precipitation of snow grains</w:t>
            </w:r>
          </w:p>
        </w:tc>
        <w:tc>
          <w:tcPr>
            <w:tcW w:w="629" w:type="pct"/>
          </w:tcPr>
          <w:p w14:paraId="2354194B" w14:textId="77777777" w:rsidR="009C1FA6" w:rsidRPr="00C76D2F" w:rsidRDefault="009C1FA6" w:rsidP="009C1FA6">
            <w:pPr>
              <w:pStyle w:val="Tablebody"/>
              <w:rPr>
                <w:szCs w:val="18"/>
              </w:rPr>
            </w:pPr>
            <w:r w:rsidRPr="00C76D2F">
              <w:rPr>
                <w:szCs w:val="18"/>
              </w:rPr>
              <w:t>RESG</w:t>
            </w:r>
          </w:p>
        </w:tc>
        <w:tc>
          <w:tcPr>
            <w:tcW w:w="2006" w:type="pct"/>
          </w:tcPr>
          <w:p w14:paraId="6C5B0E7C" w14:textId="6A69A64D" w:rsidR="009C1FA6" w:rsidRPr="00C76D2F" w:rsidRDefault="00412FFF" w:rsidP="009C1FA6">
            <w:pPr>
              <w:pStyle w:val="Tablebody"/>
              <w:rPr>
                <w:szCs w:val="18"/>
              </w:rPr>
            </w:pPr>
            <w:hyperlink r:id="rId855" w:history="1">
              <w:r w:rsidR="009C1FA6" w:rsidRPr="00C76D2F">
                <w:rPr>
                  <w:rStyle w:val="Hyperlink"/>
                  <w:szCs w:val="18"/>
                </w:rPr>
                <w:t>http://codes.wmo.int/306/4678/SG</w:t>
              </w:r>
            </w:hyperlink>
          </w:p>
        </w:tc>
      </w:tr>
      <w:tr w:rsidR="009C1FA6" w:rsidRPr="00C76D2F" w14:paraId="6AE16B6B" w14:textId="77777777" w:rsidTr="00AB0EF2">
        <w:trPr>
          <w:jc w:val="center"/>
        </w:trPr>
        <w:tc>
          <w:tcPr>
            <w:tcW w:w="2365" w:type="pct"/>
          </w:tcPr>
          <w:p w14:paraId="64BB0569" w14:textId="77777777" w:rsidR="009C1FA6" w:rsidRPr="00C76D2F" w:rsidRDefault="009C1FA6" w:rsidP="009C1FA6">
            <w:pPr>
              <w:pStyle w:val="Tablebody"/>
              <w:rPr>
                <w:szCs w:val="18"/>
              </w:rPr>
            </w:pPr>
            <w:r w:rsidRPr="00C76D2F">
              <w:rPr>
                <w:szCs w:val="18"/>
              </w:rPr>
              <w:t>Showery precipitation of hail</w:t>
            </w:r>
          </w:p>
        </w:tc>
        <w:tc>
          <w:tcPr>
            <w:tcW w:w="629" w:type="pct"/>
          </w:tcPr>
          <w:p w14:paraId="75CB67E1" w14:textId="77777777" w:rsidR="009C1FA6" w:rsidRPr="00C76D2F" w:rsidRDefault="009C1FA6" w:rsidP="009C1FA6">
            <w:pPr>
              <w:pStyle w:val="Tablebody"/>
              <w:rPr>
                <w:szCs w:val="18"/>
              </w:rPr>
            </w:pPr>
            <w:r w:rsidRPr="00C76D2F">
              <w:rPr>
                <w:szCs w:val="18"/>
              </w:rPr>
              <w:t>RESHGR</w:t>
            </w:r>
          </w:p>
        </w:tc>
        <w:tc>
          <w:tcPr>
            <w:tcW w:w="2006" w:type="pct"/>
          </w:tcPr>
          <w:p w14:paraId="175D21AB" w14:textId="721DC1B2" w:rsidR="009C1FA6" w:rsidRPr="00C76D2F" w:rsidRDefault="00412FFF" w:rsidP="009C1FA6">
            <w:pPr>
              <w:pStyle w:val="Tablebody"/>
              <w:rPr>
                <w:szCs w:val="18"/>
              </w:rPr>
            </w:pPr>
            <w:hyperlink r:id="rId856" w:history="1">
              <w:r w:rsidR="009C1FA6" w:rsidRPr="00C76D2F">
                <w:rPr>
                  <w:rStyle w:val="Hyperlink"/>
                  <w:szCs w:val="18"/>
                </w:rPr>
                <w:t>http://codes.wmo.int/306/4678/SHGR</w:t>
              </w:r>
            </w:hyperlink>
          </w:p>
        </w:tc>
      </w:tr>
      <w:tr w:rsidR="009C1FA6" w:rsidRPr="00C76D2F" w14:paraId="0641D8B6" w14:textId="77777777" w:rsidTr="00AB0EF2">
        <w:trPr>
          <w:jc w:val="center"/>
        </w:trPr>
        <w:tc>
          <w:tcPr>
            <w:tcW w:w="2365" w:type="pct"/>
          </w:tcPr>
          <w:p w14:paraId="64E2E0F4" w14:textId="77777777" w:rsidR="009C1FA6" w:rsidRPr="00C76D2F" w:rsidRDefault="009C1FA6" w:rsidP="009C1FA6">
            <w:pPr>
              <w:pStyle w:val="Tablebody"/>
              <w:rPr>
                <w:szCs w:val="18"/>
              </w:rPr>
            </w:pPr>
            <w:r w:rsidRPr="00C76D2F">
              <w:rPr>
                <w:szCs w:val="18"/>
              </w:rPr>
              <w:t>Showery precipitation of snow pellets/small hail</w:t>
            </w:r>
          </w:p>
        </w:tc>
        <w:tc>
          <w:tcPr>
            <w:tcW w:w="629" w:type="pct"/>
          </w:tcPr>
          <w:p w14:paraId="6EDCDEDC" w14:textId="77777777" w:rsidR="009C1FA6" w:rsidRPr="00C76D2F" w:rsidRDefault="009C1FA6" w:rsidP="009C1FA6">
            <w:pPr>
              <w:pStyle w:val="Tablebody"/>
              <w:rPr>
                <w:szCs w:val="18"/>
              </w:rPr>
            </w:pPr>
            <w:r w:rsidRPr="00C76D2F">
              <w:rPr>
                <w:szCs w:val="18"/>
              </w:rPr>
              <w:t>RESHGS</w:t>
            </w:r>
          </w:p>
        </w:tc>
        <w:tc>
          <w:tcPr>
            <w:tcW w:w="2006" w:type="pct"/>
          </w:tcPr>
          <w:p w14:paraId="2A5E7F2E" w14:textId="7A9CAED0" w:rsidR="009C1FA6" w:rsidRPr="00C76D2F" w:rsidRDefault="00412FFF" w:rsidP="009C1FA6">
            <w:pPr>
              <w:pStyle w:val="Tablebody"/>
              <w:rPr>
                <w:szCs w:val="18"/>
              </w:rPr>
            </w:pPr>
            <w:hyperlink r:id="rId857" w:history="1">
              <w:r w:rsidR="009C1FA6" w:rsidRPr="00C76D2F">
                <w:rPr>
                  <w:rStyle w:val="Hyperlink"/>
                  <w:szCs w:val="18"/>
                </w:rPr>
                <w:t>http://codes.wmo.int/306/4678/SHGS</w:t>
              </w:r>
            </w:hyperlink>
          </w:p>
        </w:tc>
      </w:tr>
      <w:tr w:rsidR="009C1FA6" w:rsidRPr="00C76D2F" w14:paraId="5FD9E845" w14:textId="77777777" w:rsidTr="00AB0EF2">
        <w:trPr>
          <w:jc w:val="center"/>
        </w:trPr>
        <w:tc>
          <w:tcPr>
            <w:tcW w:w="2365" w:type="pct"/>
          </w:tcPr>
          <w:p w14:paraId="27237F28" w14:textId="77777777" w:rsidR="009C1FA6" w:rsidRPr="00C76D2F" w:rsidRDefault="009C1FA6" w:rsidP="009C1FA6">
            <w:pPr>
              <w:pStyle w:val="Tablebody"/>
              <w:rPr>
                <w:szCs w:val="18"/>
              </w:rPr>
            </w:pPr>
            <w:r w:rsidRPr="00C76D2F">
              <w:rPr>
                <w:szCs w:val="18"/>
              </w:rPr>
              <w:t>Showery precipitation of rain</w:t>
            </w:r>
          </w:p>
        </w:tc>
        <w:tc>
          <w:tcPr>
            <w:tcW w:w="629" w:type="pct"/>
          </w:tcPr>
          <w:p w14:paraId="17D1EE7C" w14:textId="77777777" w:rsidR="009C1FA6" w:rsidRPr="00C76D2F" w:rsidRDefault="009C1FA6" w:rsidP="009C1FA6">
            <w:pPr>
              <w:pStyle w:val="Tablebody"/>
              <w:rPr>
                <w:szCs w:val="18"/>
              </w:rPr>
            </w:pPr>
            <w:r w:rsidRPr="00C76D2F">
              <w:rPr>
                <w:szCs w:val="18"/>
              </w:rPr>
              <w:t>RESHRA</w:t>
            </w:r>
          </w:p>
        </w:tc>
        <w:tc>
          <w:tcPr>
            <w:tcW w:w="2006" w:type="pct"/>
          </w:tcPr>
          <w:p w14:paraId="6BB6D36D" w14:textId="67EB6A01" w:rsidR="009C1FA6" w:rsidRPr="00C76D2F" w:rsidRDefault="00412FFF" w:rsidP="009C1FA6">
            <w:pPr>
              <w:pStyle w:val="Tablebody"/>
              <w:rPr>
                <w:szCs w:val="18"/>
              </w:rPr>
            </w:pPr>
            <w:hyperlink r:id="rId858" w:history="1">
              <w:r w:rsidR="009C1FA6" w:rsidRPr="00C76D2F">
                <w:rPr>
                  <w:rStyle w:val="Hyperlink"/>
                  <w:szCs w:val="18"/>
                </w:rPr>
                <w:t>http://codes.wmo.int/306/4678/SHRA</w:t>
              </w:r>
            </w:hyperlink>
          </w:p>
        </w:tc>
      </w:tr>
      <w:tr w:rsidR="009C1FA6" w:rsidRPr="00C76D2F" w14:paraId="3947FA29" w14:textId="77777777" w:rsidTr="00AB0EF2">
        <w:trPr>
          <w:jc w:val="center"/>
        </w:trPr>
        <w:tc>
          <w:tcPr>
            <w:tcW w:w="2365" w:type="pct"/>
          </w:tcPr>
          <w:p w14:paraId="45B079A8" w14:textId="77777777" w:rsidR="009C1FA6" w:rsidRPr="00C76D2F" w:rsidRDefault="009C1FA6" w:rsidP="009C1FA6">
            <w:pPr>
              <w:pStyle w:val="Tablebody"/>
              <w:rPr>
                <w:szCs w:val="18"/>
              </w:rPr>
            </w:pPr>
            <w:r w:rsidRPr="00C76D2F">
              <w:rPr>
                <w:szCs w:val="18"/>
              </w:rPr>
              <w:t>Showery precipitation of snow</w:t>
            </w:r>
          </w:p>
        </w:tc>
        <w:tc>
          <w:tcPr>
            <w:tcW w:w="629" w:type="pct"/>
          </w:tcPr>
          <w:p w14:paraId="1E37ECAA" w14:textId="77777777" w:rsidR="009C1FA6" w:rsidRPr="00C76D2F" w:rsidRDefault="009C1FA6" w:rsidP="009C1FA6">
            <w:pPr>
              <w:pStyle w:val="Tablebody"/>
              <w:rPr>
                <w:szCs w:val="18"/>
              </w:rPr>
            </w:pPr>
            <w:r w:rsidRPr="00C76D2F">
              <w:rPr>
                <w:szCs w:val="18"/>
              </w:rPr>
              <w:t>RESHSN</w:t>
            </w:r>
          </w:p>
        </w:tc>
        <w:tc>
          <w:tcPr>
            <w:tcW w:w="2006" w:type="pct"/>
          </w:tcPr>
          <w:p w14:paraId="627EE5EF" w14:textId="4D4E9FB9" w:rsidR="009C1FA6" w:rsidRPr="00C76D2F" w:rsidRDefault="00412FFF" w:rsidP="009C1FA6">
            <w:pPr>
              <w:pStyle w:val="Tablebody"/>
              <w:rPr>
                <w:szCs w:val="18"/>
              </w:rPr>
            </w:pPr>
            <w:hyperlink r:id="rId859" w:history="1">
              <w:r w:rsidR="009C1FA6" w:rsidRPr="00C76D2F">
                <w:rPr>
                  <w:rStyle w:val="Hyperlink"/>
                  <w:szCs w:val="18"/>
                </w:rPr>
                <w:t>http://codes.wmo.int/306/4678/SHSN</w:t>
              </w:r>
            </w:hyperlink>
          </w:p>
        </w:tc>
      </w:tr>
      <w:tr w:rsidR="009C1FA6" w:rsidRPr="00C76D2F" w14:paraId="115671AC" w14:textId="77777777" w:rsidTr="00AB0EF2">
        <w:trPr>
          <w:jc w:val="center"/>
        </w:trPr>
        <w:tc>
          <w:tcPr>
            <w:tcW w:w="2365" w:type="pct"/>
          </w:tcPr>
          <w:p w14:paraId="1954C5CC" w14:textId="77777777" w:rsidR="009C1FA6" w:rsidRPr="00C76D2F" w:rsidRDefault="009C1FA6" w:rsidP="009C1FA6">
            <w:pPr>
              <w:pStyle w:val="Tablebody"/>
              <w:rPr>
                <w:szCs w:val="18"/>
              </w:rPr>
            </w:pPr>
            <w:r w:rsidRPr="00C76D2F">
              <w:rPr>
                <w:szCs w:val="18"/>
              </w:rPr>
              <w:t>Unidentified showery precipitation</w:t>
            </w:r>
          </w:p>
        </w:tc>
        <w:tc>
          <w:tcPr>
            <w:tcW w:w="629" w:type="pct"/>
          </w:tcPr>
          <w:p w14:paraId="6434E0D9" w14:textId="77777777" w:rsidR="009C1FA6" w:rsidRPr="00C76D2F" w:rsidRDefault="009C1FA6" w:rsidP="009C1FA6">
            <w:pPr>
              <w:pStyle w:val="Tablebody"/>
              <w:rPr>
                <w:szCs w:val="18"/>
              </w:rPr>
            </w:pPr>
            <w:r w:rsidRPr="00C76D2F">
              <w:rPr>
                <w:szCs w:val="18"/>
              </w:rPr>
              <w:t>RESHUP</w:t>
            </w:r>
          </w:p>
        </w:tc>
        <w:tc>
          <w:tcPr>
            <w:tcW w:w="2006" w:type="pct"/>
          </w:tcPr>
          <w:p w14:paraId="5BA2D872" w14:textId="5C52639B" w:rsidR="009C1FA6" w:rsidRPr="00C76D2F" w:rsidRDefault="00412FFF" w:rsidP="009C1FA6">
            <w:pPr>
              <w:pStyle w:val="Tablebody"/>
              <w:rPr>
                <w:szCs w:val="18"/>
              </w:rPr>
            </w:pPr>
            <w:hyperlink r:id="rId860" w:history="1">
              <w:r w:rsidR="009C1FA6" w:rsidRPr="00C76D2F">
                <w:rPr>
                  <w:rStyle w:val="Hyperlink"/>
                  <w:szCs w:val="18"/>
                </w:rPr>
                <w:t>http://codes.wmo.int/306/4678/SHUP</w:t>
              </w:r>
            </w:hyperlink>
          </w:p>
        </w:tc>
      </w:tr>
      <w:tr w:rsidR="009C1FA6" w:rsidRPr="00C76D2F" w14:paraId="455EB221" w14:textId="77777777" w:rsidTr="00AB0EF2">
        <w:trPr>
          <w:jc w:val="center"/>
        </w:trPr>
        <w:tc>
          <w:tcPr>
            <w:tcW w:w="2365" w:type="pct"/>
          </w:tcPr>
          <w:p w14:paraId="3C53884F" w14:textId="77777777" w:rsidR="009C1FA6" w:rsidRPr="00C76D2F" w:rsidRDefault="009C1FA6" w:rsidP="009C1FA6">
            <w:pPr>
              <w:pStyle w:val="Tablebody"/>
              <w:rPr>
                <w:szCs w:val="18"/>
              </w:rPr>
            </w:pPr>
            <w:r w:rsidRPr="00C76D2F">
              <w:rPr>
                <w:szCs w:val="18"/>
              </w:rPr>
              <w:t>Precipitation of snow</w:t>
            </w:r>
          </w:p>
        </w:tc>
        <w:tc>
          <w:tcPr>
            <w:tcW w:w="629" w:type="pct"/>
          </w:tcPr>
          <w:p w14:paraId="6BA11AB5" w14:textId="77777777" w:rsidR="009C1FA6" w:rsidRPr="00C76D2F" w:rsidRDefault="009C1FA6" w:rsidP="009C1FA6">
            <w:pPr>
              <w:pStyle w:val="Tablebody"/>
              <w:rPr>
                <w:szCs w:val="18"/>
              </w:rPr>
            </w:pPr>
            <w:r w:rsidRPr="00C76D2F">
              <w:rPr>
                <w:szCs w:val="18"/>
              </w:rPr>
              <w:t>RESN</w:t>
            </w:r>
          </w:p>
        </w:tc>
        <w:tc>
          <w:tcPr>
            <w:tcW w:w="2006" w:type="pct"/>
          </w:tcPr>
          <w:p w14:paraId="1E8A940E" w14:textId="5FC4249F" w:rsidR="009C1FA6" w:rsidRPr="00C76D2F" w:rsidRDefault="00412FFF" w:rsidP="009C1FA6">
            <w:pPr>
              <w:pStyle w:val="Tablebody"/>
              <w:rPr>
                <w:szCs w:val="18"/>
              </w:rPr>
            </w:pPr>
            <w:hyperlink r:id="rId861" w:history="1">
              <w:r w:rsidR="009C1FA6" w:rsidRPr="00C76D2F">
                <w:rPr>
                  <w:rStyle w:val="Hyperlink"/>
                  <w:szCs w:val="18"/>
                </w:rPr>
                <w:t>http://codes.wmo.int/306/4678/SN</w:t>
              </w:r>
            </w:hyperlink>
          </w:p>
        </w:tc>
      </w:tr>
      <w:tr w:rsidR="009C1FA6" w:rsidRPr="00C76D2F" w14:paraId="422B2992" w14:textId="77777777" w:rsidTr="00AB0EF2">
        <w:trPr>
          <w:jc w:val="center"/>
        </w:trPr>
        <w:tc>
          <w:tcPr>
            <w:tcW w:w="2365" w:type="pct"/>
          </w:tcPr>
          <w:p w14:paraId="5CE47C0B" w14:textId="77777777" w:rsidR="009C1FA6" w:rsidRPr="00C76D2F" w:rsidRDefault="009C1FA6" w:rsidP="009C1FA6">
            <w:pPr>
              <w:pStyle w:val="Tablebody"/>
              <w:rPr>
                <w:szCs w:val="18"/>
              </w:rPr>
            </w:pPr>
            <w:r w:rsidRPr="00C76D2F">
              <w:rPr>
                <w:szCs w:val="18"/>
              </w:rPr>
              <w:t>Sandstorm</w:t>
            </w:r>
          </w:p>
        </w:tc>
        <w:tc>
          <w:tcPr>
            <w:tcW w:w="629" w:type="pct"/>
          </w:tcPr>
          <w:p w14:paraId="4477ACF4" w14:textId="77777777" w:rsidR="009C1FA6" w:rsidRPr="00C76D2F" w:rsidRDefault="009C1FA6" w:rsidP="009C1FA6">
            <w:pPr>
              <w:pStyle w:val="Tablebody"/>
              <w:rPr>
                <w:szCs w:val="18"/>
              </w:rPr>
            </w:pPr>
            <w:r w:rsidRPr="00C76D2F">
              <w:rPr>
                <w:szCs w:val="18"/>
              </w:rPr>
              <w:t>RESS</w:t>
            </w:r>
          </w:p>
        </w:tc>
        <w:tc>
          <w:tcPr>
            <w:tcW w:w="2006" w:type="pct"/>
          </w:tcPr>
          <w:p w14:paraId="3E32E941" w14:textId="02BDD683" w:rsidR="009C1FA6" w:rsidRPr="00C76D2F" w:rsidRDefault="00412FFF" w:rsidP="009C1FA6">
            <w:pPr>
              <w:pStyle w:val="Tablebody"/>
              <w:rPr>
                <w:szCs w:val="18"/>
              </w:rPr>
            </w:pPr>
            <w:hyperlink r:id="rId862" w:history="1">
              <w:r w:rsidR="009C1FA6" w:rsidRPr="00C76D2F">
                <w:rPr>
                  <w:rStyle w:val="Hyperlink"/>
                  <w:szCs w:val="18"/>
                </w:rPr>
                <w:t>http://codes.wmo.int/306/4678/SS</w:t>
              </w:r>
            </w:hyperlink>
          </w:p>
        </w:tc>
      </w:tr>
      <w:tr w:rsidR="009C1FA6" w:rsidRPr="00C76D2F" w14:paraId="2D1F546A" w14:textId="77777777" w:rsidTr="00AB0EF2">
        <w:trPr>
          <w:jc w:val="center"/>
        </w:trPr>
        <w:tc>
          <w:tcPr>
            <w:tcW w:w="2365" w:type="pct"/>
          </w:tcPr>
          <w:p w14:paraId="0CE6A068" w14:textId="77777777" w:rsidR="009C1FA6" w:rsidRPr="00C76D2F" w:rsidRDefault="009C1FA6" w:rsidP="009C1FA6">
            <w:pPr>
              <w:pStyle w:val="Tablebody"/>
              <w:rPr>
                <w:szCs w:val="18"/>
              </w:rPr>
            </w:pPr>
            <w:r w:rsidRPr="00C76D2F">
              <w:rPr>
                <w:szCs w:val="18"/>
              </w:rPr>
              <w:t>Thunderstorm</w:t>
            </w:r>
          </w:p>
        </w:tc>
        <w:tc>
          <w:tcPr>
            <w:tcW w:w="629" w:type="pct"/>
          </w:tcPr>
          <w:p w14:paraId="06A46B82" w14:textId="77777777" w:rsidR="009C1FA6" w:rsidRPr="00C76D2F" w:rsidRDefault="009C1FA6" w:rsidP="009C1FA6">
            <w:pPr>
              <w:pStyle w:val="Tablebody"/>
              <w:rPr>
                <w:szCs w:val="18"/>
              </w:rPr>
            </w:pPr>
            <w:r w:rsidRPr="00C76D2F">
              <w:rPr>
                <w:szCs w:val="18"/>
              </w:rPr>
              <w:t>RETS</w:t>
            </w:r>
          </w:p>
        </w:tc>
        <w:tc>
          <w:tcPr>
            <w:tcW w:w="2006" w:type="pct"/>
          </w:tcPr>
          <w:p w14:paraId="6CBD16C4" w14:textId="47DAFE89" w:rsidR="009C1FA6" w:rsidRPr="00C76D2F" w:rsidRDefault="00412FFF" w:rsidP="009C1FA6">
            <w:pPr>
              <w:pStyle w:val="Tablebody"/>
              <w:rPr>
                <w:szCs w:val="18"/>
              </w:rPr>
            </w:pPr>
            <w:hyperlink r:id="rId863" w:history="1">
              <w:r w:rsidR="009C1FA6" w:rsidRPr="00C76D2F">
                <w:rPr>
                  <w:rStyle w:val="Hyperlink"/>
                  <w:szCs w:val="18"/>
                </w:rPr>
                <w:t>http://codes.wmo.int/306/4678/TS</w:t>
              </w:r>
            </w:hyperlink>
          </w:p>
        </w:tc>
      </w:tr>
      <w:tr w:rsidR="009C1FA6" w:rsidRPr="00C76D2F" w14:paraId="1E6BC49B" w14:textId="77777777" w:rsidTr="00AB0EF2">
        <w:trPr>
          <w:jc w:val="center"/>
        </w:trPr>
        <w:tc>
          <w:tcPr>
            <w:tcW w:w="2365" w:type="pct"/>
          </w:tcPr>
          <w:p w14:paraId="25F6400D" w14:textId="77777777" w:rsidR="009C1FA6" w:rsidRPr="00C76D2F" w:rsidRDefault="009C1FA6" w:rsidP="009C1FA6">
            <w:pPr>
              <w:pStyle w:val="Tablebody"/>
              <w:rPr>
                <w:szCs w:val="18"/>
              </w:rPr>
            </w:pPr>
            <w:r w:rsidRPr="00C76D2F">
              <w:rPr>
                <w:szCs w:val="18"/>
              </w:rPr>
              <w:t>Thunderstorm with precipitation of hail</w:t>
            </w:r>
          </w:p>
        </w:tc>
        <w:tc>
          <w:tcPr>
            <w:tcW w:w="629" w:type="pct"/>
          </w:tcPr>
          <w:p w14:paraId="7303E885" w14:textId="77777777" w:rsidR="009C1FA6" w:rsidRPr="00C76D2F" w:rsidRDefault="009C1FA6" w:rsidP="009C1FA6">
            <w:pPr>
              <w:pStyle w:val="Tablebody"/>
              <w:rPr>
                <w:szCs w:val="18"/>
              </w:rPr>
            </w:pPr>
            <w:r w:rsidRPr="00C76D2F">
              <w:rPr>
                <w:szCs w:val="18"/>
              </w:rPr>
              <w:t>RETSGR</w:t>
            </w:r>
          </w:p>
        </w:tc>
        <w:tc>
          <w:tcPr>
            <w:tcW w:w="2006" w:type="pct"/>
          </w:tcPr>
          <w:p w14:paraId="77FC2030" w14:textId="3763A849" w:rsidR="009C1FA6" w:rsidRPr="00C76D2F" w:rsidRDefault="00412FFF" w:rsidP="009C1FA6">
            <w:pPr>
              <w:pStyle w:val="Tablebody"/>
              <w:rPr>
                <w:szCs w:val="18"/>
              </w:rPr>
            </w:pPr>
            <w:hyperlink r:id="rId864" w:history="1">
              <w:r w:rsidR="009C1FA6" w:rsidRPr="00C76D2F">
                <w:rPr>
                  <w:rStyle w:val="Hyperlink"/>
                  <w:szCs w:val="18"/>
                </w:rPr>
                <w:t>http://codes.wmo.int/306/4678/TSGR</w:t>
              </w:r>
            </w:hyperlink>
          </w:p>
        </w:tc>
      </w:tr>
      <w:tr w:rsidR="009C1FA6" w:rsidRPr="00C76D2F" w14:paraId="402D5FA9" w14:textId="77777777" w:rsidTr="00AB0EF2">
        <w:trPr>
          <w:jc w:val="center"/>
        </w:trPr>
        <w:tc>
          <w:tcPr>
            <w:tcW w:w="2365" w:type="pct"/>
          </w:tcPr>
          <w:p w14:paraId="276228D4" w14:textId="77777777" w:rsidR="009C1FA6" w:rsidRPr="00C76D2F" w:rsidRDefault="009C1FA6" w:rsidP="009C1FA6">
            <w:pPr>
              <w:pStyle w:val="Tablebody"/>
              <w:rPr>
                <w:szCs w:val="18"/>
              </w:rPr>
            </w:pPr>
            <w:r w:rsidRPr="00C76D2F">
              <w:rPr>
                <w:szCs w:val="18"/>
              </w:rPr>
              <w:t>Thunderstorm with precipitation of snow pellets/small hail</w:t>
            </w:r>
          </w:p>
        </w:tc>
        <w:tc>
          <w:tcPr>
            <w:tcW w:w="629" w:type="pct"/>
          </w:tcPr>
          <w:p w14:paraId="7BC52188" w14:textId="77777777" w:rsidR="009C1FA6" w:rsidRPr="00C76D2F" w:rsidRDefault="009C1FA6" w:rsidP="009C1FA6">
            <w:pPr>
              <w:pStyle w:val="Tablebody"/>
              <w:rPr>
                <w:szCs w:val="18"/>
              </w:rPr>
            </w:pPr>
            <w:r w:rsidRPr="00C76D2F">
              <w:rPr>
                <w:szCs w:val="18"/>
              </w:rPr>
              <w:t>RETSGS</w:t>
            </w:r>
          </w:p>
        </w:tc>
        <w:tc>
          <w:tcPr>
            <w:tcW w:w="2006" w:type="pct"/>
          </w:tcPr>
          <w:p w14:paraId="54A45A69" w14:textId="053BD330" w:rsidR="009C1FA6" w:rsidRPr="00C76D2F" w:rsidRDefault="00412FFF" w:rsidP="009C1FA6">
            <w:pPr>
              <w:pStyle w:val="Tablebody"/>
              <w:rPr>
                <w:szCs w:val="18"/>
              </w:rPr>
            </w:pPr>
            <w:hyperlink r:id="rId865" w:history="1">
              <w:r w:rsidR="009C1FA6" w:rsidRPr="00C76D2F">
                <w:rPr>
                  <w:rStyle w:val="Hyperlink"/>
                  <w:szCs w:val="18"/>
                </w:rPr>
                <w:t>http://codes.wmo.int/306/4678/TSGS</w:t>
              </w:r>
            </w:hyperlink>
          </w:p>
        </w:tc>
      </w:tr>
      <w:tr w:rsidR="009C1FA6" w:rsidRPr="00C76D2F" w14:paraId="094C500A" w14:textId="77777777" w:rsidTr="00AB0EF2">
        <w:trPr>
          <w:jc w:val="center"/>
        </w:trPr>
        <w:tc>
          <w:tcPr>
            <w:tcW w:w="2365" w:type="pct"/>
          </w:tcPr>
          <w:p w14:paraId="27BBB75B" w14:textId="77777777" w:rsidR="009C1FA6" w:rsidRPr="00C76D2F" w:rsidRDefault="009C1FA6" w:rsidP="009C1FA6">
            <w:pPr>
              <w:pStyle w:val="Tablebody"/>
              <w:rPr>
                <w:szCs w:val="18"/>
              </w:rPr>
            </w:pPr>
            <w:r w:rsidRPr="00C76D2F">
              <w:rPr>
                <w:szCs w:val="18"/>
              </w:rPr>
              <w:lastRenderedPageBreak/>
              <w:t>Thunderstorm with precipitation of rain</w:t>
            </w:r>
          </w:p>
        </w:tc>
        <w:tc>
          <w:tcPr>
            <w:tcW w:w="629" w:type="pct"/>
          </w:tcPr>
          <w:p w14:paraId="6775D32E" w14:textId="77777777" w:rsidR="009C1FA6" w:rsidRPr="00C76D2F" w:rsidRDefault="009C1FA6" w:rsidP="009C1FA6">
            <w:pPr>
              <w:pStyle w:val="Tablebody"/>
              <w:rPr>
                <w:szCs w:val="18"/>
              </w:rPr>
            </w:pPr>
            <w:r w:rsidRPr="00C76D2F">
              <w:rPr>
                <w:szCs w:val="18"/>
              </w:rPr>
              <w:t>RETSRA</w:t>
            </w:r>
          </w:p>
        </w:tc>
        <w:tc>
          <w:tcPr>
            <w:tcW w:w="2006" w:type="pct"/>
          </w:tcPr>
          <w:p w14:paraId="2E338399" w14:textId="632183AB" w:rsidR="009C1FA6" w:rsidRPr="00C76D2F" w:rsidRDefault="00412FFF" w:rsidP="009C1FA6">
            <w:pPr>
              <w:pStyle w:val="Tablebody"/>
              <w:rPr>
                <w:szCs w:val="18"/>
              </w:rPr>
            </w:pPr>
            <w:hyperlink r:id="rId866" w:history="1">
              <w:r w:rsidR="009C1FA6" w:rsidRPr="00C76D2F">
                <w:rPr>
                  <w:rStyle w:val="Hyperlink"/>
                  <w:szCs w:val="18"/>
                </w:rPr>
                <w:t>http://codes.wmo.int/306/4678/TSRA</w:t>
              </w:r>
            </w:hyperlink>
          </w:p>
        </w:tc>
      </w:tr>
      <w:tr w:rsidR="009C1FA6" w:rsidRPr="00C76D2F" w14:paraId="1C895206" w14:textId="77777777" w:rsidTr="00AB0EF2">
        <w:trPr>
          <w:jc w:val="center"/>
        </w:trPr>
        <w:tc>
          <w:tcPr>
            <w:tcW w:w="2365" w:type="pct"/>
          </w:tcPr>
          <w:p w14:paraId="4FA73FBC" w14:textId="77777777" w:rsidR="009C1FA6" w:rsidRPr="00C76D2F" w:rsidRDefault="009C1FA6" w:rsidP="009C1FA6">
            <w:pPr>
              <w:pStyle w:val="Tablebody"/>
              <w:rPr>
                <w:szCs w:val="18"/>
              </w:rPr>
            </w:pPr>
            <w:r w:rsidRPr="00C76D2F">
              <w:rPr>
                <w:szCs w:val="18"/>
              </w:rPr>
              <w:t>Thunderstorm with precipitation of snow</w:t>
            </w:r>
          </w:p>
        </w:tc>
        <w:tc>
          <w:tcPr>
            <w:tcW w:w="629" w:type="pct"/>
          </w:tcPr>
          <w:p w14:paraId="5E4500A9" w14:textId="77777777" w:rsidR="009C1FA6" w:rsidRPr="00C76D2F" w:rsidRDefault="009C1FA6" w:rsidP="009C1FA6">
            <w:pPr>
              <w:pStyle w:val="Tablebody"/>
              <w:rPr>
                <w:szCs w:val="18"/>
              </w:rPr>
            </w:pPr>
            <w:r w:rsidRPr="00C76D2F">
              <w:rPr>
                <w:szCs w:val="18"/>
              </w:rPr>
              <w:t>RETSSN</w:t>
            </w:r>
          </w:p>
        </w:tc>
        <w:tc>
          <w:tcPr>
            <w:tcW w:w="2006" w:type="pct"/>
          </w:tcPr>
          <w:p w14:paraId="18374CC8" w14:textId="17C52FE9" w:rsidR="009C1FA6" w:rsidRPr="00C76D2F" w:rsidRDefault="00412FFF" w:rsidP="009C1FA6">
            <w:pPr>
              <w:pStyle w:val="Tablebody"/>
              <w:rPr>
                <w:szCs w:val="18"/>
              </w:rPr>
            </w:pPr>
            <w:hyperlink r:id="rId867" w:history="1">
              <w:r w:rsidR="009C1FA6" w:rsidRPr="00C76D2F">
                <w:rPr>
                  <w:rStyle w:val="Hyperlink"/>
                  <w:szCs w:val="18"/>
                </w:rPr>
                <w:t>http://codes.wmo.int/306/4678/TSSN</w:t>
              </w:r>
            </w:hyperlink>
          </w:p>
        </w:tc>
      </w:tr>
      <w:tr w:rsidR="009C1FA6" w:rsidRPr="00C76D2F" w14:paraId="589CED29" w14:textId="77777777" w:rsidTr="00AB0EF2">
        <w:trPr>
          <w:jc w:val="center"/>
        </w:trPr>
        <w:tc>
          <w:tcPr>
            <w:tcW w:w="2365" w:type="pct"/>
          </w:tcPr>
          <w:p w14:paraId="5B1C80F3" w14:textId="77777777" w:rsidR="009C1FA6" w:rsidRPr="00C76D2F" w:rsidRDefault="009C1FA6" w:rsidP="009C1FA6">
            <w:pPr>
              <w:pStyle w:val="Tablebody"/>
              <w:rPr>
                <w:szCs w:val="18"/>
              </w:rPr>
            </w:pPr>
            <w:r w:rsidRPr="00C76D2F">
              <w:rPr>
                <w:szCs w:val="18"/>
              </w:rPr>
              <w:t>Thunderstorm with unidentified precipitation</w:t>
            </w:r>
          </w:p>
        </w:tc>
        <w:tc>
          <w:tcPr>
            <w:tcW w:w="629" w:type="pct"/>
          </w:tcPr>
          <w:p w14:paraId="6F8BE322" w14:textId="77777777" w:rsidR="009C1FA6" w:rsidRPr="00C76D2F" w:rsidRDefault="009C1FA6" w:rsidP="009C1FA6">
            <w:pPr>
              <w:pStyle w:val="Tablebody"/>
              <w:rPr>
                <w:szCs w:val="18"/>
              </w:rPr>
            </w:pPr>
            <w:r w:rsidRPr="00C76D2F">
              <w:rPr>
                <w:szCs w:val="18"/>
              </w:rPr>
              <w:t>RETSUP</w:t>
            </w:r>
          </w:p>
        </w:tc>
        <w:tc>
          <w:tcPr>
            <w:tcW w:w="2006" w:type="pct"/>
          </w:tcPr>
          <w:p w14:paraId="64958F07" w14:textId="02CBA9A2" w:rsidR="009C1FA6" w:rsidRPr="00C76D2F" w:rsidRDefault="00412FFF" w:rsidP="009C1FA6">
            <w:pPr>
              <w:pStyle w:val="Tablebody"/>
              <w:rPr>
                <w:szCs w:val="18"/>
              </w:rPr>
            </w:pPr>
            <w:hyperlink r:id="rId868" w:history="1">
              <w:r w:rsidR="009C1FA6" w:rsidRPr="00C76D2F">
                <w:rPr>
                  <w:rStyle w:val="Hyperlink"/>
                  <w:szCs w:val="18"/>
                </w:rPr>
                <w:t>http://codes.wmo.int/306/4678/TSUP</w:t>
              </w:r>
            </w:hyperlink>
          </w:p>
        </w:tc>
      </w:tr>
      <w:tr w:rsidR="009C1FA6" w:rsidRPr="00C76D2F" w14:paraId="76F64F1E" w14:textId="77777777" w:rsidTr="00AB0EF2">
        <w:trPr>
          <w:jc w:val="center"/>
        </w:trPr>
        <w:tc>
          <w:tcPr>
            <w:tcW w:w="2365" w:type="pct"/>
          </w:tcPr>
          <w:p w14:paraId="17433422" w14:textId="77777777" w:rsidR="009C1FA6" w:rsidRPr="00C76D2F" w:rsidRDefault="009C1FA6" w:rsidP="009C1FA6">
            <w:pPr>
              <w:pStyle w:val="Tablebody"/>
              <w:rPr>
                <w:szCs w:val="18"/>
              </w:rPr>
            </w:pPr>
            <w:r w:rsidRPr="00C76D2F">
              <w:rPr>
                <w:szCs w:val="18"/>
              </w:rPr>
              <w:t>Unidentified precipitation</w:t>
            </w:r>
          </w:p>
        </w:tc>
        <w:tc>
          <w:tcPr>
            <w:tcW w:w="629" w:type="pct"/>
          </w:tcPr>
          <w:p w14:paraId="0833C7F5" w14:textId="77777777" w:rsidR="009C1FA6" w:rsidRPr="00C76D2F" w:rsidRDefault="009C1FA6" w:rsidP="009C1FA6">
            <w:pPr>
              <w:pStyle w:val="Tablebody"/>
              <w:rPr>
                <w:szCs w:val="18"/>
              </w:rPr>
            </w:pPr>
            <w:r w:rsidRPr="00C76D2F">
              <w:rPr>
                <w:szCs w:val="18"/>
              </w:rPr>
              <w:t>REUP</w:t>
            </w:r>
          </w:p>
        </w:tc>
        <w:tc>
          <w:tcPr>
            <w:tcW w:w="2006" w:type="pct"/>
          </w:tcPr>
          <w:p w14:paraId="458AC00B" w14:textId="5A3750DD" w:rsidR="009C1FA6" w:rsidRPr="00C76D2F" w:rsidRDefault="00412FFF" w:rsidP="009C1FA6">
            <w:pPr>
              <w:pStyle w:val="Tablebody"/>
              <w:rPr>
                <w:szCs w:val="18"/>
              </w:rPr>
            </w:pPr>
            <w:hyperlink r:id="rId869" w:history="1">
              <w:r w:rsidR="009C1FA6" w:rsidRPr="00C76D2F">
                <w:rPr>
                  <w:rStyle w:val="Hyperlink"/>
                  <w:szCs w:val="18"/>
                </w:rPr>
                <w:t>http://codes.wmo.int/306/4678/UP</w:t>
              </w:r>
            </w:hyperlink>
          </w:p>
        </w:tc>
      </w:tr>
      <w:tr w:rsidR="009C1FA6" w:rsidRPr="00C76D2F" w14:paraId="10F925B0" w14:textId="77777777" w:rsidTr="00AB0EF2">
        <w:trPr>
          <w:jc w:val="center"/>
        </w:trPr>
        <w:tc>
          <w:tcPr>
            <w:tcW w:w="2365" w:type="pct"/>
          </w:tcPr>
          <w:p w14:paraId="62462C08" w14:textId="77777777" w:rsidR="009C1FA6" w:rsidRPr="00C76D2F" w:rsidRDefault="009C1FA6" w:rsidP="009C1FA6">
            <w:pPr>
              <w:pStyle w:val="Tablebody"/>
              <w:rPr>
                <w:szCs w:val="18"/>
              </w:rPr>
            </w:pPr>
            <w:r w:rsidRPr="00C76D2F">
              <w:rPr>
                <w:szCs w:val="18"/>
              </w:rPr>
              <w:t>Volcanic ash</w:t>
            </w:r>
          </w:p>
        </w:tc>
        <w:tc>
          <w:tcPr>
            <w:tcW w:w="629" w:type="pct"/>
          </w:tcPr>
          <w:p w14:paraId="39140B98" w14:textId="77777777" w:rsidR="009C1FA6" w:rsidRPr="00C76D2F" w:rsidRDefault="009C1FA6" w:rsidP="009C1FA6">
            <w:pPr>
              <w:pStyle w:val="Tablebody"/>
              <w:rPr>
                <w:szCs w:val="18"/>
              </w:rPr>
            </w:pPr>
            <w:r w:rsidRPr="00C76D2F">
              <w:rPr>
                <w:szCs w:val="18"/>
              </w:rPr>
              <w:t>REVA</w:t>
            </w:r>
          </w:p>
        </w:tc>
        <w:tc>
          <w:tcPr>
            <w:tcW w:w="2006" w:type="pct"/>
          </w:tcPr>
          <w:p w14:paraId="510D9425" w14:textId="17262427" w:rsidR="009C1FA6" w:rsidRPr="00C76D2F" w:rsidRDefault="00412FFF" w:rsidP="009C1FA6">
            <w:pPr>
              <w:pStyle w:val="Tablebody"/>
              <w:rPr>
                <w:szCs w:val="18"/>
              </w:rPr>
            </w:pPr>
            <w:hyperlink r:id="rId870" w:history="1">
              <w:r w:rsidR="009C1FA6" w:rsidRPr="00C76D2F">
                <w:rPr>
                  <w:rStyle w:val="Hyperlink"/>
                  <w:szCs w:val="18"/>
                </w:rPr>
                <w:t>http://codes.wmo.int/306/4678/VA</w:t>
              </w:r>
            </w:hyperlink>
          </w:p>
        </w:tc>
      </w:tr>
    </w:tbl>
    <w:bookmarkStart w:id="233" w:name="_Toc392055785"/>
    <w:p w14:paraId="2972981C" w14:textId="300E90D5" w:rsidR="00E84849" w:rsidRDefault="00E84849" w:rsidP="00E84849">
      <w:pPr>
        <w:pStyle w:val="TPSSection"/>
      </w:pPr>
      <w:r w:rsidRPr="00E84849">
        <w:fldChar w:fldCharType="begin"/>
      </w:r>
      <w:r w:rsidRPr="00E84849">
        <w:instrText xml:space="preserve"> MACROBUTTON TPS_Section SECTION: Ignore</w:instrText>
      </w:r>
      <w:r w:rsidRPr="00E84849">
        <w:rPr>
          <w:vanish/>
        </w:rPr>
        <w:fldChar w:fldCharType="begin"/>
      </w:r>
      <w:r w:rsidRPr="00E84849">
        <w:rPr>
          <w:vanish/>
        </w:rPr>
        <w:instrText>Name="Ignore" ID="913E5F83-2FBF-EC4C-AB8A-5D16AFB7F41F"</w:instrText>
      </w:r>
      <w:r w:rsidRPr="00E84849">
        <w:rPr>
          <w:vanish/>
        </w:rPr>
        <w:fldChar w:fldCharType="end"/>
      </w:r>
      <w:r w:rsidRPr="00E84849">
        <w:fldChar w:fldCharType="end"/>
      </w:r>
    </w:p>
    <w:p w14:paraId="39D6F560" w14:textId="45ED2C7A" w:rsidR="00E84849" w:rsidRPr="00E84849" w:rsidRDefault="00E84849" w:rsidP="00E84849">
      <w:pPr>
        <w:pStyle w:val="TPSSectionData"/>
      </w:pPr>
      <w:r w:rsidRPr="00E84849">
        <w:fldChar w:fldCharType="begin"/>
      </w:r>
      <w:r w:rsidRPr="00E84849">
        <w:instrText xml:space="preserve"> MACROBUTTON TPS_SectionField Chapter title in running head: APPENDIX A. CODE TABLES</w:instrText>
      </w:r>
      <w:r w:rsidRPr="00E84849">
        <w:rPr>
          <w:vanish/>
        </w:rPr>
        <w:fldChar w:fldCharType="begin"/>
      </w:r>
      <w:r w:rsidRPr="00E84849">
        <w:rPr>
          <w:vanish/>
        </w:rPr>
        <w:instrText>Name="Chapter title in running head" Value="APPENDIX A. CODE TABLES"</w:instrText>
      </w:r>
      <w:r w:rsidRPr="00E84849">
        <w:rPr>
          <w:vanish/>
        </w:rPr>
        <w:fldChar w:fldCharType="end"/>
      </w:r>
      <w:r w:rsidRPr="00E84849">
        <w:fldChar w:fldCharType="end"/>
      </w:r>
    </w:p>
    <w:p w14:paraId="1B544047" w14:textId="282B8AA5" w:rsidR="009C1FA6" w:rsidRPr="00987E98" w:rsidRDefault="009C1FA6" w:rsidP="00C02EAF">
      <w:pPr>
        <w:pStyle w:val="Heading10"/>
      </w:pPr>
      <w:r w:rsidRPr="00987E98">
        <w:t>C</w:t>
      </w:r>
      <w:r w:rsidR="00E84849">
        <w:t xml:space="preserve">ODE TABLE </w:t>
      </w:r>
      <w:r w:rsidRPr="00987E98">
        <w:t xml:space="preserve">D-7: </w:t>
      </w:r>
      <w:bookmarkEnd w:id="233"/>
      <w:r w:rsidR="00E84849">
        <w:t>AERODROME PRESENT OR FORECAST WEATHER</w:t>
      </w:r>
    </w:p>
    <w:p w14:paraId="0A3298C5" w14:textId="4ACE6766" w:rsidR="009C1FA6" w:rsidRPr="00C02EAF" w:rsidRDefault="009C1FA6" w:rsidP="00C02EAF">
      <w:pPr>
        <w:pStyle w:val="Bodytext1"/>
      </w:pPr>
      <w:r w:rsidRPr="00EA7B40">
        <w:t xml:space="preserve">The items </w:t>
      </w:r>
      <w:r w:rsidRPr="00C02EAF">
        <w:t xml:space="preserve">within this code table are the weather phenomena that may be reported as forecast to occur or have been observed at an aerodrome. Requirements for reporting present or forecast weather at an aerodrome are specified in the </w:t>
      </w:r>
      <w:r w:rsidRPr="00C02EAF">
        <w:rPr>
          <w:rStyle w:val="Italic"/>
        </w:rPr>
        <w:t>Technical Regulations</w:t>
      </w:r>
      <w:r w:rsidRPr="00C02EAF">
        <w:t xml:space="preserve"> (WMO-No.</w:t>
      </w:r>
      <w:r w:rsidR="00C02EAF">
        <w:t> </w:t>
      </w:r>
      <w:r w:rsidRPr="00C02EAF">
        <w:t>49), Volume</w:t>
      </w:r>
      <w:r w:rsidR="00C02EAF">
        <w:t> </w:t>
      </w:r>
      <w:r w:rsidRPr="00C02EAF">
        <w:t>II, Part</w:t>
      </w:r>
      <w:r w:rsidR="00C02EAF">
        <w:t> </w:t>
      </w:r>
      <w:r w:rsidRPr="00C02EAF">
        <w:t>II, Appendix</w:t>
      </w:r>
      <w:r w:rsidR="00C02EAF">
        <w:t> </w:t>
      </w:r>
      <w:r w:rsidRPr="00C02EAF">
        <w:t>3, 4.4</w:t>
      </w:r>
      <w:r w:rsidR="00C02EAF">
        <w:t xml:space="preserve"> </w:t>
      </w:r>
      <w:r w:rsidRPr="00C02EAF">
        <w:t>(observation), and Appendix</w:t>
      </w:r>
      <w:r w:rsidR="00C02EAF">
        <w:t> </w:t>
      </w:r>
      <w:r w:rsidRPr="00C02EAF">
        <w:t>5, 2.2.4 (trend forecast) and 1.2.3 (for TAF).</w:t>
      </w:r>
    </w:p>
    <w:p w14:paraId="521B8127" w14:textId="75EE728C" w:rsidR="009C1FA6" w:rsidRPr="00C02EAF" w:rsidRDefault="009C1FA6" w:rsidP="00C02EAF">
      <w:pPr>
        <w:pStyle w:val="Bodytext1"/>
      </w:pPr>
      <w:r w:rsidRPr="00C02EAF">
        <w:t>The weather phenomena listed here are a subset of the enumerated set of meteorologically valid combinations specified in Volume</w:t>
      </w:r>
      <w:r w:rsidR="00C02EAF">
        <w:t> </w:t>
      </w:r>
      <w:r w:rsidRPr="00C02EAF">
        <w:t>I.1, Code table</w:t>
      </w:r>
      <w:r w:rsidR="00C02EAF">
        <w:t> </w:t>
      </w:r>
      <w:r w:rsidRPr="00C02EAF">
        <w:t>4678 comprising the following elements: intensity or proximity</w:t>
      </w:r>
      <w:r w:rsidR="00821F20">
        <w:t>;</w:t>
      </w:r>
      <w:r w:rsidRPr="00C02EAF">
        <w:t xml:space="preserve"> descriptor</w:t>
      </w:r>
      <w:r w:rsidR="00821F20">
        <w:t>;</w:t>
      </w:r>
      <w:r w:rsidRPr="00C02EAF">
        <w:t xml:space="preserve"> precipitation</w:t>
      </w:r>
      <w:r w:rsidR="00821F20">
        <w:t>;</w:t>
      </w:r>
      <w:r w:rsidRPr="00C02EAF">
        <w:t xml:space="preserve"> obscuration</w:t>
      </w:r>
      <w:r w:rsidR="00821F20">
        <w:t>;</w:t>
      </w:r>
      <w:r w:rsidRPr="00C02EAF">
        <w:t xml:space="preserve"> and/or other. </w:t>
      </w:r>
    </w:p>
    <w:p w14:paraId="043688DE" w14:textId="77777777" w:rsidR="009C1FA6" w:rsidRPr="00C76D2F" w:rsidRDefault="009C1FA6" w:rsidP="00C02EAF">
      <w:pPr>
        <w:pStyle w:val="Bodytext1"/>
      </w:pPr>
      <w:r w:rsidRPr="00C02EAF">
        <w:t>Each weather type is uniquely</w:t>
      </w:r>
      <w:r w:rsidRPr="00C76D2F">
        <w:t xml:space="preserve"> identified using a URI. The URI is also a URL providing additional information about the associated weather type. This code table is published at </w:t>
      </w:r>
      <w:hyperlink r:id="rId871" w:history="1">
        <w:r w:rsidRPr="00C76D2F">
          <w:rPr>
            <w:rStyle w:val="Hyperlink"/>
          </w:rPr>
          <w:t>http://codes.wmo.int/49-2/AerodromePresentOrForecastWeather</w:t>
        </w:r>
      </w:hyperlink>
      <w:r w:rsidRPr="00C76D2F">
        <w:t>.</w:t>
      </w:r>
    </w:p>
    <w:p w14:paraId="6263073A" w14:textId="18EF00EE" w:rsidR="009C1FA6" w:rsidRDefault="009C1FA6" w:rsidP="009C1FA6">
      <w:pPr>
        <w:pStyle w:val="TPSTable"/>
      </w:pPr>
      <w:r w:rsidRPr="009C1FA6">
        <w:fldChar w:fldCharType="begin"/>
      </w:r>
      <w:r w:rsidRPr="009C1FA6">
        <w:instrText xml:space="preserve"> MACROBUTTON TPS_Table TABLE: Table shaded header with lines</w:instrText>
      </w:r>
      <w:r w:rsidRPr="009C1FA6">
        <w:rPr>
          <w:vanish/>
        </w:rPr>
        <w:fldChar w:fldCharType="begin"/>
      </w:r>
      <w:r w:rsidRPr="009C1FA6">
        <w:rPr>
          <w:vanish/>
        </w:rPr>
        <w:instrText>Name="Table shaded header with lines" Columns="3" HeaderRows="1" BodyRows="400" FooterRows="0" KeepTableWidth="True" KeepWidths="True" KeepHAlign="True" KeepVAlign="False"</w:instrText>
      </w:r>
      <w:r w:rsidRPr="009C1FA6">
        <w:rPr>
          <w:vanish/>
        </w:rPr>
        <w:fldChar w:fldCharType="end"/>
      </w:r>
      <w:r w:rsidRPr="009C1FA6">
        <w:fldChar w:fldCharType="end"/>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4024"/>
        <w:gridCol w:w="1437"/>
        <w:gridCol w:w="4298"/>
      </w:tblGrid>
      <w:tr w:rsidR="009C1FA6" w:rsidRPr="009C1FA6" w14:paraId="7623E112" w14:textId="77777777" w:rsidTr="0086129E">
        <w:trPr>
          <w:cantSplit/>
          <w:tblHeader/>
          <w:jc w:val="center"/>
        </w:trPr>
        <w:tc>
          <w:tcPr>
            <w:tcW w:w="2060" w:type="pct"/>
            <w:shd w:val="clear" w:color="auto" w:fill="D9D9D9"/>
          </w:tcPr>
          <w:p w14:paraId="3B2D5C01" w14:textId="77777777" w:rsidR="009C1FA6" w:rsidRPr="009C1FA6" w:rsidRDefault="009C1FA6" w:rsidP="009C1FA6">
            <w:pPr>
              <w:pStyle w:val="Tableheader"/>
            </w:pPr>
            <w:r w:rsidRPr="009C1FA6">
              <w:t>Label</w:t>
            </w:r>
          </w:p>
        </w:tc>
        <w:tc>
          <w:tcPr>
            <w:tcW w:w="735" w:type="pct"/>
            <w:shd w:val="clear" w:color="auto" w:fill="D9D9D9"/>
            <w:tcMar>
              <w:left w:w="90" w:type="dxa"/>
              <w:right w:w="90" w:type="dxa"/>
            </w:tcMar>
          </w:tcPr>
          <w:p w14:paraId="562F6469" w14:textId="77777777" w:rsidR="009C1FA6" w:rsidRPr="009C1FA6" w:rsidRDefault="009C1FA6" w:rsidP="009C1FA6">
            <w:pPr>
              <w:pStyle w:val="Tableheader"/>
            </w:pPr>
            <w:r w:rsidRPr="009C1FA6">
              <w:t>Notation</w:t>
            </w:r>
          </w:p>
        </w:tc>
        <w:tc>
          <w:tcPr>
            <w:tcW w:w="2200" w:type="pct"/>
            <w:shd w:val="clear" w:color="auto" w:fill="D9D9D9"/>
          </w:tcPr>
          <w:p w14:paraId="732BE602" w14:textId="77777777" w:rsidR="009C1FA6" w:rsidRPr="009C1FA6" w:rsidRDefault="009C1FA6" w:rsidP="009C1FA6">
            <w:pPr>
              <w:pStyle w:val="Tableheader"/>
            </w:pPr>
            <w:r w:rsidRPr="009C1FA6">
              <w:t>URI</w:t>
            </w:r>
          </w:p>
        </w:tc>
      </w:tr>
      <w:tr w:rsidR="009C1FA6" w:rsidRPr="009C1FA6" w14:paraId="3687835B" w14:textId="77777777" w:rsidTr="0086129E">
        <w:trPr>
          <w:cantSplit/>
          <w:jc w:val="center"/>
        </w:trPr>
        <w:tc>
          <w:tcPr>
            <w:tcW w:w="2060" w:type="pct"/>
          </w:tcPr>
          <w:p w14:paraId="597E639A" w14:textId="77777777" w:rsidR="009C1FA6" w:rsidRPr="009C1FA6" w:rsidRDefault="009C1FA6" w:rsidP="009C1FA6">
            <w:pPr>
              <w:pStyle w:val="Tablebody"/>
            </w:pPr>
            <w:r w:rsidRPr="009C1FA6">
              <w:t>Light precipitation of drizzle</w:t>
            </w:r>
          </w:p>
        </w:tc>
        <w:tc>
          <w:tcPr>
            <w:tcW w:w="735" w:type="pct"/>
            <w:tcMar>
              <w:left w:w="90" w:type="dxa"/>
              <w:right w:w="90" w:type="dxa"/>
            </w:tcMar>
          </w:tcPr>
          <w:p w14:paraId="60BFF2B8" w14:textId="77777777" w:rsidR="009C1FA6" w:rsidRPr="009C1FA6" w:rsidRDefault="009C1FA6" w:rsidP="009C1FA6">
            <w:pPr>
              <w:pStyle w:val="Tablebody"/>
            </w:pPr>
            <w:r w:rsidRPr="009C1FA6">
              <w:t>-DZ</w:t>
            </w:r>
          </w:p>
        </w:tc>
        <w:tc>
          <w:tcPr>
            <w:tcW w:w="2200" w:type="pct"/>
          </w:tcPr>
          <w:p w14:paraId="3ECF6CA3" w14:textId="2034B2EF" w:rsidR="009C1FA6" w:rsidRPr="009C1FA6" w:rsidRDefault="00412FFF" w:rsidP="009C1FA6">
            <w:pPr>
              <w:pStyle w:val="Tablebody"/>
            </w:pPr>
            <w:hyperlink r:id="rId872" w:history="1">
              <w:r w:rsidR="009C1FA6" w:rsidRPr="009C1FA6">
                <w:rPr>
                  <w:rStyle w:val="Hyperlink"/>
                </w:rPr>
                <w:t>http://codes.wmo.int/306/4678/-DZ</w:t>
              </w:r>
            </w:hyperlink>
          </w:p>
        </w:tc>
      </w:tr>
      <w:tr w:rsidR="009C1FA6" w:rsidRPr="009C1FA6" w14:paraId="7DF44C9A" w14:textId="77777777" w:rsidTr="0086129E">
        <w:trPr>
          <w:cantSplit/>
          <w:jc w:val="center"/>
        </w:trPr>
        <w:tc>
          <w:tcPr>
            <w:tcW w:w="2060" w:type="pct"/>
          </w:tcPr>
          <w:p w14:paraId="07C7013F" w14:textId="77777777" w:rsidR="009C1FA6" w:rsidRPr="009C1FA6" w:rsidRDefault="009C1FA6" w:rsidP="009C1FA6">
            <w:pPr>
              <w:pStyle w:val="Tablebody"/>
            </w:pPr>
            <w:r w:rsidRPr="009C1FA6">
              <w:t>Light precipitation of rain</w:t>
            </w:r>
          </w:p>
        </w:tc>
        <w:tc>
          <w:tcPr>
            <w:tcW w:w="735" w:type="pct"/>
            <w:tcMar>
              <w:left w:w="90" w:type="dxa"/>
              <w:right w:w="90" w:type="dxa"/>
            </w:tcMar>
          </w:tcPr>
          <w:p w14:paraId="7887706D" w14:textId="77777777" w:rsidR="009C1FA6" w:rsidRPr="009C1FA6" w:rsidRDefault="009C1FA6" w:rsidP="009C1FA6">
            <w:pPr>
              <w:pStyle w:val="Tablebody"/>
            </w:pPr>
            <w:r w:rsidRPr="009C1FA6">
              <w:t>-RA</w:t>
            </w:r>
          </w:p>
        </w:tc>
        <w:tc>
          <w:tcPr>
            <w:tcW w:w="2200" w:type="pct"/>
          </w:tcPr>
          <w:p w14:paraId="7EF0FBAE" w14:textId="3523244F" w:rsidR="009C1FA6" w:rsidRPr="009C1FA6" w:rsidRDefault="00412FFF" w:rsidP="009C1FA6">
            <w:pPr>
              <w:pStyle w:val="Tablebody"/>
            </w:pPr>
            <w:hyperlink r:id="rId873" w:history="1">
              <w:r w:rsidR="009C1FA6" w:rsidRPr="009C1FA6">
                <w:rPr>
                  <w:rStyle w:val="Hyperlink"/>
                </w:rPr>
                <w:t>http://codes.wmo.int/306/4678/-RA</w:t>
              </w:r>
            </w:hyperlink>
          </w:p>
        </w:tc>
      </w:tr>
      <w:tr w:rsidR="009C1FA6" w:rsidRPr="009C1FA6" w14:paraId="24BC5184" w14:textId="77777777" w:rsidTr="0086129E">
        <w:trPr>
          <w:cantSplit/>
          <w:jc w:val="center"/>
        </w:trPr>
        <w:tc>
          <w:tcPr>
            <w:tcW w:w="2060" w:type="pct"/>
          </w:tcPr>
          <w:p w14:paraId="202B9CAB" w14:textId="77777777" w:rsidR="009C1FA6" w:rsidRPr="009C1FA6" w:rsidRDefault="009C1FA6" w:rsidP="009C1FA6">
            <w:pPr>
              <w:pStyle w:val="Tablebody"/>
            </w:pPr>
            <w:r w:rsidRPr="009C1FA6">
              <w:t>Light precipitation of snow</w:t>
            </w:r>
          </w:p>
        </w:tc>
        <w:tc>
          <w:tcPr>
            <w:tcW w:w="735" w:type="pct"/>
            <w:tcMar>
              <w:left w:w="90" w:type="dxa"/>
              <w:right w:w="90" w:type="dxa"/>
            </w:tcMar>
          </w:tcPr>
          <w:p w14:paraId="4426152D" w14:textId="77777777" w:rsidR="009C1FA6" w:rsidRPr="009C1FA6" w:rsidRDefault="009C1FA6" w:rsidP="009C1FA6">
            <w:pPr>
              <w:pStyle w:val="Tablebody"/>
            </w:pPr>
            <w:r w:rsidRPr="009C1FA6">
              <w:t>-SN</w:t>
            </w:r>
          </w:p>
        </w:tc>
        <w:tc>
          <w:tcPr>
            <w:tcW w:w="2200" w:type="pct"/>
          </w:tcPr>
          <w:p w14:paraId="04073D03" w14:textId="42724739" w:rsidR="009C1FA6" w:rsidRPr="009C1FA6" w:rsidRDefault="00412FFF" w:rsidP="009C1FA6">
            <w:pPr>
              <w:pStyle w:val="Tablebody"/>
            </w:pPr>
            <w:hyperlink r:id="rId874" w:history="1">
              <w:r w:rsidR="009C1FA6" w:rsidRPr="009C1FA6">
                <w:rPr>
                  <w:rStyle w:val="Hyperlink"/>
                </w:rPr>
                <w:t>http://codes.wmo.int/306/4678/-SN</w:t>
              </w:r>
            </w:hyperlink>
          </w:p>
        </w:tc>
      </w:tr>
      <w:tr w:rsidR="009C1FA6" w:rsidRPr="009C1FA6" w14:paraId="610A7AAB" w14:textId="77777777" w:rsidTr="0086129E">
        <w:trPr>
          <w:cantSplit/>
          <w:jc w:val="center"/>
        </w:trPr>
        <w:tc>
          <w:tcPr>
            <w:tcW w:w="2060" w:type="pct"/>
          </w:tcPr>
          <w:p w14:paraId="678FFBFC" w14:textId="77777777" w:rsidR="009C1FA6" w:rsidRPr="009C1FA6" w:rsidRDefault="009C1FA6" w:rsidP="009C1FA6">
            <w:pPr>
              <w:pStyle w:val="Tablebody"/>
            </w:pPr>
            <w:r w:rsidRPr="009C1FA6">
              <w:t>Light precipitation of snow grains</w:t>
            </w:r>
          </w:p>
        </w:tc>
        <w:tc>
          <w:tcPr>
            <w:tcW w:w="735" w:type="pct"/>
            <w:tcMar>
              <w:left w:w="90" w:type="dxa"/>
              <w:right w:w="90" w:type="dxa"/>
            </w:tcMar>
          </w:tcPr>
          <w:p w14:paraId="19C2D3E2" w14:textId="77777777" w:rsidR="009C1FA6" w:rsidRPr="009C1FA6" w:rsidRDefault="009C1FA6" w:rsidP="009C1FA6">
            <w:pPr>
              <w:pStyle w:val="Tablebody"/>
            </w:pPr>
            <w:r w:rsidRPr="009C1FA6">
              <w:t>-SG</w:t>
            </w:r>
          </w:p>
        </w:tc>
        <w:tc>
          <w:tcPr>
            <w:tcW w:w="2200" w:type="pct"/>
          </w:tcPr>
          <w:p w14:paraId="624736B4" w14:textId="0AE9B285" w:rsidR="009C1FA6" w:rsidRPr="009C1FA6" w:rsidRDefault="00412FFF" w:rsidP="009C1FA6">
            <w:pPr>
              <w:pStyle w:val="Tablebody"/>
            </w:pPr>
            <w:hyperlink r:id="rId875" w:history="1">
              <w:r w:rsidR="009C1FA6" w:rsidRPr="009C1FA6">
                <w:rPr>
                  <w:rStyle w:val="Hyperlink"/>
                </w:rPr>
                <w:t>http://codes.wmo.int/306/4678/-SG</w:t>
              </w:r>
            </w:hyperlink>
          </w:p>
        </w:tc>
      </w:tr>
      <w:tr w:rsidR="009C1FA6" w:rsidRPr="009C1FA6" w14:paraId="1D737D5D" w14:textId="77777777" w:rsidTr="0086129E">
        <w:trPr>
          <w:cantSplit/>
          <w:jc w:val="center"/>
        </w:trPr>
        <w:tc>
          <w:tcPr>
            <w:tcW w:w="2060" w:type="pct"/>
          </w:tcPr>
          <w:p w14:paraId="6A10E5CF" w14:textId="77777777" w:rsidR="009C1FA6" w:rsidRPr="009C1FA6" w:rsidRDefault="009C1FA6" w:rsidP="009C1FA6">
            <w:pPr>
              <w:pStyle w:val="Tablebody"/>
            </w:pPr>
            <w:r w:rsidRPr="009C1FA6">
              <w:t>Light precipitation of ice pellets</w:t>
            </w:r>
          </w:p>
        </w:tc>
        <w:tc>
          <w:tcPr>
            <w:tcW w:w="735" w:type="pct"/>
            <w:tcMar>
              <w:left w:w="90" w:type="dxa"/>
              <w:right w:w="90" w:type="dxa"/>
            </w:tcMar>
          </w:tcPr>
          <w:p w14:paraId="254D216C" w14:textId="77777777" w:rsidR="009C1FA6" w:rsidRPr="009C1FA6" w:rsidRDefault="009C1FA6" w:rsidP="009C1FA6">
            <w:pPr>
              <w:pStyle w:val="Tablebody"/>
            </w:pPr>
            <w:r w:rsidRPr="009C1FA6">
              <w:t>-PL</w:t>
            </w:r>
          </w:p>
        </w:tc>
        <w:tc>
          <w:tcPr>
            <w:tcW w:w="2200" w:type="pct"/>
          </w:tcPr>
          <w:p w14:paraId="1B08034E" w14:textId="5452E360" w:rsidR="009C1FA6" w:rsidRPr="009C1FA6" w:rsidRDefault="00412FFF" w:rsidP="009C1FA6">
            <w:pPr>
              <w:pStyle w:val="Tablebody"/>
            </w:pPr>
            <w:hyperlink r:id="rId876" w:history="1">
              <w:r w:rsidR="009C1FA6" w:rsidRPr="009C1FA6">
                <w:rPr>
                  <w:rStyle w:val="Hyperlink"/>
                </w:rPr>
                <w:t>http://codes.wmo.int/306/4678/-PL</w:t>
              </w:r>
            </w:hyperlink>
          </w:p>
        </w:tc>
      </w:tr>
      <w:tr w:rsidR="009C1FA6" w:rsidRPr="009C1FA6" w14:paraId="4564BCED" w14:textId="77777777" w:rsidTr="0086129E">
        <w:trPr>
          <w:cantSplit/>
          <w:jc w:val="center"/>
        </w:trPr>
        <w:tc>
          <w:tcPr>
            <w:tcW w:w="2060" w:type="pct"/>
          </w:tcPr>
          <w:p w14:paraId="729D0AD6" w14:textId="77777777" w:rsidR="009C1FA6" w:rsidRPr="009C1FA6" w:rsidRDefault="009C1FA6" w:rsidP="009C1FA6">
            <w:pPr>
              <w:pStyle w:val="Tablebody"/>
            </w:pPr>
            <w:r w:rsidRPr="009C1FA6">
              <w:t>Light unidentified precipitation</w:t>
            </w:r>
          </w:p>
        </w:tc>
        <w:tc>
          <w:tcPr>
            <w:tcW w:w="735" w:type="pct"/>
            <w:tcMar>
              <w:left w:w="90" w:type="dxa"/>
              <w:right w:w="90" w:type="dxa"/>
            </w:tcMar>
          </w:tcPr>
          <w:p w14:paraId="0DB59A79" w14:textId="77777777" w:rsidR="009C1FA6" w:rsidRPr="009C1FA6" w:rsidRDefault="009C1FA6" w:rsidP="009C1FA6">
            <w:pPr>
              <w:pStyle w:val="Tablebody"/>
            </w:pPr>
            <w:r w:rsidRPr="009C1FA6">
              <w:t>-UP</w:t>
            </w:r>
          </w:p>
        </w:tc>
        <w:tc>
          <w:tcPr>
            <w:tcW w:w="2200" w:type="pct"/>
          </w:tcPr>
          <w:p w14:paraId="0AF3C8A3" w14:textId="58E7EBEE" w:rsidR="009C1FA6" w:rsidRPr="009C1FA6" w:rsidRDefault="00412FFF" w:rsidP="009C1FA6">
            <w:pPr>
              <w:pStyle w:val="Tablebody"/>
            </w:pPr>
            <w:hyperlink r:id="rId877" w:history="1">
              <w:r w:rsidR="009C1FA6" w:rsidRPr="009C1FA6">
                <w:rPr>
                  <w:rStyle w:val="Hyperlink"/>
                </w:rPr>
                <w:t>http://codes.wmo.int/306/4678/-UP</w:t>
              </w:r>
            </w:hyperlink>
          </w:p>
        </w:tc>
      </w:tr>
      <w:tr w:rsidR="009C1FA6" w:rsidRPr="009C1FA6" w14:paraId="4A574945" w14:textId="77777777" w:rsidTr="0086129E">
        <w:trPr>
          <w:cantSplit/>
          <w:jc w:val="center"/>
        </w:trPr>
        <w:tc>
          <w:tcPr>
            <w:tcW w:w="2060" w:type="pct"/>
          </w:tcPr>
          <w:p w14:paraId="44B0B447" w14:textId="77777777" w:rsidR="009C1FA6" w:rsidRPr="009C1FA6" w:rsidRDefault="009C1FA6" w:rsidP="009C1FA6">
            <w:pPr>
              <w:pStyle w:val="Tablebody"/>
            </w:pPr>
            <w:r w:rsidRPr="009C1FA6">
              <w:t>Light precipitation of drizzle and rain</w:t>
            </w:r>
          </w:p>
        </w:tc>
        <w:tc>
          <w:tcPr>
            <w:tcW w:w="735" w:type="pct"/>
            <w:tcMar>
              <w:left w:w="90" w:type="dxa"/>
              <w:right w:w="90" w:type="dxa"/>
            </w:tcMar>
          </w:tcPr>
          <w:p w14:paraId="4A00DC03" w14:textId="77777777" w:rsidR="009C1FA6" w:rsidRPr="009C1FA6" w:rsidRDefault="009C1FA6" w:rsidP="009C1FA6">
            <w:pPr>
              <w:pStyle w:val="Tablebody"/>
            </w:pPr>
            <w:r w:rsidRPr="009C1FA6">
              <w:t>-DZRA</w:t>
            </w:r>
          </w:p>
        </w:tc>
        <w:tc>
          <w:tcPr>
            <w:tcW w:w="2200" w:type="pct"/>
          </w:tcPr>
          <w:p w14:paraId="1E053F3A" w14:textId="4882B1B3" w:rsidR="009C1FA6" w:rsidRPr="009C1FA6" w:rsidRDefault="00412FFF" w:rsidP="009C1FA6">
            <w:pPr>
              <w:pStyle w:val="Tablebody"/>
            </w:pPr>
            <w:hyperlink r:id="rId878" w:history="1">
              <w:r w:rsidR="009C1FA6" w:rsidRPr="009C1FA6">
                <w:rPr>
                  <w:rStyle w:val="Hyperlink"/>
                </w:rPr>
                <w:t>http://codes.wmo.int/306/4678/-DZRA</w:t>
              </w:r>
            </w:hyperlink>
          </w:p>
        </w:tc>
      </w:tr>
      <w:tr w:rsidR="009C1FA6" w:rsidRPr="009C1FA6" w14:paraId="5F52657B" w14:textId="77777777" w:rsidTr="0086129E">
        <w:trPr>
          <w:cantSplit/>
          <w:jc w:val="center"/>
        </w:trPr>
        <w:tc>
          <w:tcPr>
            <w:tcW w:w="2060" w:type="pct"/>
          </w:tcPr>
          <w:p w14:paraId="11A2B48F" w14:textId="77777777" w:rsidR="009C1FA6" w:rsidRPr="009C1FA6" w:rsidRDefault="009C1FA6" w:rsidP="009C1FA6">
            <w:pPr>
              <w:pStyle w:val="Tablebody"/>
            </w:pPr>
            <w:r w:rsidRPr="009C1FA6">
              <w:t>Light precipitation of rain and drizzle</w:t>
            </w:r>
          </w:p>
        </w:tc>
        <w:tc>
          <w:tcPr>
            <w:tcW w:w="735" w:type="pct"/>
            <w:tcMar>
              <w:left w:w="90" w:type="dxa"/>
              <w:right w:w="90" w:type="dxa"/>
            </w:tcMar>
          </w:tcPr>
          <w:p w14:paraId="29F59948" w14:textId="77777777" w:rsidR="009C1FA6" w:rsidRPr="009C1FA6" w:rsidRDefault="009C1FA6" w:rsidP="009C1FA6">
            <w:pPr>
              <w:pStyle w:val="Tablebody"/>
            </w:pPr>
            <w:r w:rsidRPr="009C1FA6">
              <w:t>-RADZ</w:t>
            </w:r>
          </w:p>
        </w:tc>
        <w:tc>
          <w:tcPr>
            <w:tcW w:w="2200" w:type="pct"/>
          </w:tcPr>
          <w:p w14:paraId="4E0635FF" w14:textId="35DF09AB" w:rsidR="009C1FA6" w:rsidRPr="009C1FA6" w:rsidRDefault="00412FFF" w:rsidP="009C1FA6">
            <w:pPr>
              <w:pStyle w:val="Tablebody"/>
            </w:pPr>
            <w:hyperlink r:id="rId879" w:history="1">
              <w:r w:rsidR="009C1FA6" w:rsidRPr="009C1FA6">
                <w:rPr>
                  <w:rStyle w:val="Hyperlink"/>
                </w:rPr>
                <w:t>http://codes.wmo.int/306/4678/-RADZ</w:t>
              </w:r>
            </w:hyperlink>
          </w:p>
        </w:tc>
      </w:tr>
      <w:tr w:rsidR="009C1FA6" w:rsidRPr="009C1FA6" w14:paraId="575188D2" w14:textId="77777777" w:rsidTr="0086129E">
        <w:trPr>
          <w:cantSplit/>
          <w:jc w:val="center"/>
        </w:trPr>
        <w:tc>
          <w:tcPr>
            <w:tcW w:w="2060" w:type="pct"/>
          </w:tcPr>
          <w:p w14:paraId="770C0476" w14:textId="77777777" w:rsidR="009C1FA6" w:rsidRPr="009C1FA6" w:rsidRDefault="009C1FA6" w:rsidP="009C1FA6">
            <w:pPr>
              <w:pStyle w:val="Tablebody"/>
            </w:pPr>
            <w:r w:rsidRPr="009C1FA6">
              <w:t>Light precipitation of snow and drizzle</w:t>
            </w:r>
          </w:p>
        </w:tc>
        <w:tc>
          <w:tcPr>
            <w:tcW w:w="735" w:type="pct"/>
            <w:tcMar>
              <w:left w:w="90" w:type="dxa"/>
              <w:right w:w="90" w:type="dxa"/>
            </w:tcMar>
          </w:tcPr>
          <w:p w14:paraId="23140879" w14:textId="77777777" w:rsidR="009C1FA6" w:rsidRPr="009C1FA6" w:rsidRDefault="009C1FA6" w:rsidP="009C1FA6">
            <w:pPr>
              <w:pStyle w:val="Tablebody"/>
            </w:pPr>
            <w:r w:rsidRPr="009C1FA6">
              <w:t>-SNDZ</w:t>
            </w:r>
          </w:p>
        </w:tc>
        <w:tc>
          <w:tcPr>
            <w:tcW w:w="2200" w:type="pct"/>
          </w:tcPr>
          <w:p w14:paraId="5295C91F" w14:textId="0CA1CA6A" w:rsidR="009C1FA6" w:rsidRPr="009C1FA6" w:rsidRDefault="00412FFF" w:rsidP="009C1FA6">
            <w:pPr>
              <w:pStyle w:val="Tablebody"/>
            </w:pPr>
            <w:hyperlink r:id="rId880" w:history="1">
              <w:r w:rsidR="009C1FA6" w:rsidRPr="009C1FA6">
                <w:rPr>
                  <w:rStyle w:val="Hyperlink"/>
                </w:rPr>
                <w:t>http://codes.wmo.int/306/4678/-SNDZ</w:t>
              </w:r>
            </w:hyperlink>
          </w:p>
        </w:tc>
      </w:tr>
      <w:tr w:rsidR="009C1FA6" w:rsidRPr="009C1FA6" w14:paraId="57DC9E2C" w14:textId="77777777" w:rsidTr="0086129E">
        <w:trPr>
          <w:cantSplit/>
          <w:jc w:val="center"/>
        </w:trPr>
        <w:tc>
          <w:tcPr>
            <w:tcW w:w="2060" w:type="pct"/>
          </w:tcPr>
          <w:p w14:paraId="6DFAC2F8" w14:textId="77777777" w:rsidR="009C1FA6" w:rsidRPr="009C1FA6" w:rsidRDefault="009C1FA6" w:rsidP="009C1FA6">
            <w:pPr>
              <w:pStyle w:val="Tablebody"/>
            </w:pPr>
            <w:r w:rsidRPr="009C1FA6">
              <w:t>Light precipitation of snow grains and drizzle</w:t>
            </w:r>
          </w:p>
        </w:tc>
        <w:tc>
          <w:tcPr>
            <w:tcW w:w="735" w:type="pct"/>
            <w:tcMar>
              <w:left w:w="90" w:type="dxa"/>
              <w:right w:w="90" w:type="dxa"/>
            </w:tcMar>
          </w:tcPr>
          <w:p w14:paraId="48168666" w14:textId="77777777" w:rsidR="009C1FA6" w:rsidRPr="009C1FA6" w:rsidRDefault="009C1FA6" w:rsidP="009C1FA6">
            <w:pPr>
              <w:pStyle w:val="Tablebody"/>
            </w:pPr>
            <w:r w:rsidRPr="009C1FA6">
              <w:t>-SGDZ</w:t>
            </w:r>
          </w:p>
        </w:tc>
        <w:tc>
          <w:tcPr>
            <w:tcW w:w="2200" w:type="pct"/>
          </w:tcPr>
          <w:p w14:paraId="232EDCE2" w14:textId="710FF7C9" w:rsidR="009C1FA6" w:rsidRPr="009C1FA6" w:rsidRDefault="00412FFF" w:rsidP="009C1FA6">
            <w:pPr>
              <w:pStyle w:val="Tablebody"/>
            </w:pPr>
            <w:hyperlink r:id="rId881" w:history="1">
              <w:r w:rsidR="009C1FA6" w:rsidRPr="009C1FA6">
                <w:rPr>
                  <w:rStyle w:val="Hyperlink"/>
                </w:rPr>
                <w:t>http://codes.wmo.int/306/4678/-SGDZ</w:t>
              </w:r>
            </w:hyperlink>
          </w:p>
        </w:tc>
      </w:tr>
      <w:tr w:rsidR="009C1FA6" w:rsidRPr="009C1FA6" w14:paraId="31AB560A" w14:textId="77777777" w:rsidTr="0086129E">
        <w:trPr>
          <w:cantSplit/>
          <w:jc w:val="center"/>
        </w:trPr>
        <w:tc>
          <w:tcPr>
            <w:tcW w:w="2060" w:type="pct"/>
          </w:tcPr>
          <w:p w14:paraId="45ACD02E" w14:textId="77777777" w:rsidR="009C1FA6" w:rsidRPr="009C1FA6" w:rsidRDefault="009C1FA6" w:rsidP="009C1FA6">
            <w:pPr>
              <w:pStyle w:val="Tablebody"/>
            </w:pPr>
            <w:r w:rsidRPr="009C1FA6">
              <w:t>Light precipitation of ice pellets and drizzle</w:t>
            </w:r>
          </w:p>
        </w:tc>
        <w:tc>
          <w:tcPr>
            <w:tcW w:w="735" w:type="pct"/>
            <w:tcMar>
              <w:left w:w="90" w:type="dxa"/>
              <w:right w:w="90" w:type="dxa"/>
            </w:tcMar>
          </w:tcPr>
          <w:p w14:paraId="11BB5885" w14:textId="77777777" w:rsidR="009C1FA6" w:rsidRPr="009C1FA6" w:rsidRDefault="009C1FA6" w:rsidP="009C1FA6">
            <w:pPr>
              <w:pStyle w:val="Tablebody"/>
            </w:pPr>
            <w:r w:rsidRPr="009C1FA6">
              <w:t>-PLDZ</w:t>
            </w:r>
          </w:p>
        </w:tc>
        <w:tc>
          <w:tcPr>
            <w:tcW w:w="2200" w:type="pct"/>
          </w:tcPr>
          <w:p w14:paraId="5B3F97B1" w14:textId="1AB37158" w:rsidR="009C1FA6" w:rsidRPr="009C1FA6" w:rsidRDefault="00412FFF" w:rsidP="009C1FA6">
            <w:pPr>
              <w:pStyle w:val="Tablebody"/>
            </w:pPr>
            <w:hyperlink r:id="rId882" w:history="1">
              <w:r w:rsidR="009C1FA6" w:rsidRPr="009C1FA6">
                <w:rPr>
                  <w:rStyle w:val="Hyperlink"/>
                </w:rPr>
                <w:t>http://codes.wmo.int/306/4678/-PLDZ</w:t>
              </w:r>
            </w:hyperlink>
          </w:p>
        </w:tc>
      </w:tr>
      <w:tr w:rsidR="009C1FA6" w:rsidRPr="009C1FA6" w14:paraId="33F9188F" w14:textId="77777777" w:rsidTr="0086129E">
        <w:trPr>
          <w:cantSplit/>
          <w:jc w:val="center"/>
        </w:trPr>
        <w:tc>
          <w:tcPr>
            <w:tcW w:w="2060" w:type="pct"/>
          </w:tcPr>
          <w:p w14:paraId="15109753" w14:textId="77777777" w:rsidR="009C1FA6" w:rsidRPr="009C1FA6" w:rsidRDefault="009C1FA6" w:rsidP="009C1FA6">
            <w:pPr>
              <w:pStyle w:val="Tablebody"/>
            </w:pPr>
            <w:r w:rsidRPr="009C1FA6">
              <w:t>Light precipitation of drizzle and snow</w:t>
            </w:r>
          </w:p>
        </w:tc>
        <w:tc>
          <w:tcPr>
            <w:tcW w:w="735" w:type="pct"/>
            <w:tcMar>
              <w:left w:w="90" w:type="dxa"/>
              <w:right w:w="90" w:type="dxa"/>
            </w:tcMar>
          </w:tcPr>
          <w:p w14:paraId="388A0EE3" w14:textId="77777777" w:rsidR="009C1FA6" w:rsidRPr="009C1FA6" w:rsidRDefault="009C1FA6" w:rsidP="009C1FA6">
            <w:pPr>
              <w:pStyle w:val="Tablebody"/>
            </w:pPr>
            <w:r w:rsidRPr="009C1FA6">
              <w:t>-DZSN</w:t>
            </w:r>
          </w:p>
        </w:tc>
        <w:tc>
          <w:tcPr>
            <w:tcW w:w="2200" w:type="pct"/>
          </w:tcPr>
          <w:p w14:paraId="2369FC19" w14:textId="11A24EBD" w:rsidR="009C1FA6" w:rsidRPr="009C1FA6" w:rsidRDefault="00412FFF" w:rsidP="009C1FA6">
            <w:pPr>
              <w:pStyle w:val="Tablebody"/>
            </w:pPr>
            <w:hyperlink r:id="rId883" w:history="1">
              <w:r w:rsidR="009C1FA6" w:rsidRPr="009C1FA6">
                <w:rPr>
                  <w:rStyle w:val="Hyperlink"/>
                </w:rPr>
                <w:t>http://codes.wmo.int/306/4678/-DZSN</w:t>
              </w:r>
            </w:hyperlink>
          </w:p>
        </w:tc>
      </w:tr>
      <w:tr w:rsidR="009C1FA6" w:rsidRPr="009C1FA6" w14:paraId="3A6B977C" w14:textId="77777777" w:rsidTr="0086129E">
        <w:trPr>
          <w:cantSplit/>
          <w:jc w:val="center"/>
        </w:trPr>
        <w:tc>
          <w:tcPr>
            <w:tcW w:w="2060" w:type="pct"/>
          </w:tcPr>
          <w:p w14:paraId="762FF8BE" w14:textId="77777777" w:rsidR="009C1FA6" w:rsidRPr="009C1FA6" w:rsidRDefault="009C1FA6" w:rsidP="009C1FA6">
            <w:pPr>
              <w:pStyle w:val="Tablebody"/>
            </w:pPr>
            <w:r w:rsidRPr="009C1FA6">
              <w:t>Light precipitation of rain and snow</w:t>
            </w:r>
          </w:p>
        </w:tc>
        <w:tc>
          <w:tcPr>
            <w:tcW w:w="735" w:type="pct"/>
            <w:tcMar>
              <w:left w:w="90" w:type="dxa"/>
              <w:right w:w="90" w:type="dxa"/>
            </w:tcMar>
          </w:tcPr>
          <w:p w14:paraId="29668637" w14:textId="77777777" w:rsidR="009C1FA6" w:rsidRPr="009C1FA6" w:rsidRDefault="009C1FA6" w:rsidP="009C1FA6">
            <w:pPr>
              <w:pStyle w:val="Tablebody"/>
            </w:pPr>
            <w:r w:rsidRPr="009C1FA6">
              <w:t>-RASN</w:t>
            </w:r>
          </w:p>
        </w:tc>
        <w:tc>
          <w:tcPr>
            <w:tcW w:w="2200" w:type="pct"/>
          </w:tcPr>
          <w:p w14:paraId="5D37A2C0" w14:textId="57707E18" w:rsidR="009C1FA6" w:rsidRPr="009C1FA6" w:rsidRDefault="00412FFF" w:rsidP="009C1FA6">
            <w:pPr>
              <w:pStyle w:val="Tablebody"/>
            </w:pPr>
            <w:hyperlink r:id="rId884" w:history="1">
              <w:r w:rsidR="009C1FA6" w:rsidRPr="009C1FA6">
                <w:rPr>
                  <w:rStyle w:val="Hyperlink"/>
                </w:rPr>
                <w:t>http://codes.wmo.int/306/4678/-RASN</w:t>
              </w:r>
            </w:hyperlink>
          </w:p>
        </w:tc>
      </w:tr>
      <w:tr w:rsidR="009C1FA6" w:rsidRPr="009C1FA6" w14:paraId="0B0E0035" w14:textId="77777777" w:rsidTr="0086129E">
        <w:trPr>
          <w:cantSplit/>
          <w:jc w:val="center"/>
        </w:trPr>
        <w:tc>
          <w:tcPr>
            <w:tcW w:w="2060" w:type="pct"/>
          </w:tcPr>
          <w:p w14:paraId="4C9F53ED" w14:textId="77777777" w:rsidR="009C1FA6" w:rsidRPr="009C1FA6" w:rsidRDefault="009C1FA6" w:rsidP="009C1FA6">
            <w:pPr>
              <w:pStyle w:val="Tablebody"/>
            </w:pPr>
            <w:r w:rsidRPr="009C1FA6">
              <w:t>Light precipitation of snow and rain</w:t>
            </w:r>
          </w:p>
        </w:tc>
        <w:tc>
          <w:tcPr>
            <w:tcW w:w="735" w:type="pct"/>
            <w:tcMar>
              <w:left w:w="90" w:type="dxa"/>
              <w:right w:w="90" w:type="dxa"/>
            </w:tcMar>
          </w:tcPr>
          <w:p w14:paraId="176389CF" w14:textId="77777777" w:rsidR="009C1FA6" w:rsidRPr="009C1FA6" w:rsidRDefault="009C1FA6" w:rsidP="009C1FA6">
            <w:pPr>
              <w:pStyle w:val="Tablebody"/>
            </w:pPr>
            <w:r w:rsidRPr="009C1FA6">
              <w:t>-SNRA</w:t>
            </w:r>
          </w:p>
        </w:tc>
        <w:tc>
          <w:tcPr>
            <w:tcW w:w="2200" w:type="pct"/>
          </w:tcPr>
          <w:p w14:paraId="60AA9474" w14:textId="61A37947" w:rsidR="009C1FA6" w:rsidRPr="009C1FA6" w:rsidRDefault="00412FFF" w:rsidP="009C1FA6">
            <w:pPr>
              <w:pStyle w:val="Tablebody"/>
            </w:pPr>
            <w:hyperlink r:id="rId885" w:history="1">
              <w:r w:rsidR="009C1FA6" w:rsidRPr="009C1FA6">
                <w:rPr>
                  <w:rStyle w:val="Hyperlink"/>
                </w:rPr>
                <w:t>http://codes.wmo.int/306/4678/-SNRA</w:t>
              </w:r>
            </w:hyperlink>
          </w:p>
        </w:tc>
      </w:tr>
      <w:tr w:rsidR="009C1FA6" w:rsidRPr="009C1FA6" w14:paraId="6182CDB9" w14:textId="77777777" w:rsidTr="0086129E">
        <w:trPr>
          <w:cantSplit/>
          <w:jc w:val="center"/>
        </w:trPr>
        <w:tc>
          <w:tcPr>
            <w:tcW w:w="2060" w:type="pct"/>
          </w:tcPr>
          <w:p w14:paraId="332AB178" w14:textId="77777777" w:rsidR="009C1FA6" w:rsidRPr="009C1FA6" w:rsidRDefault="009C1FA6" w:rsidP="009C1FA6">
            <w:pPr>
              <w:pStyle w:val="Tablebody"/>
            </w:pPr>
            <w:r w:rsidRPr="009C1FA6">
              <w:t>Light precipitation of snow grains and rain</w:t>
            </w:r>
          </w:p>
        </w:tc>
        <w:tc>
          <w:tcPr>
            <w:tcW w:w="735" w:type="pct"/>
            <w:tcMar>
              <w:left w:w="90" w:type="dxa"/>
              <w:right w:w="90" w:type="dxa"/>
            </w:tcMar>
          </w:tcPr>
          <w:p w14:paraId="07E715A0" w14:textId="77777777" w:rsidR="009C1FA6" w:rsidRPr="009C1FA6" w:rsidRDefault="009C1FA6" w:rsidP="009C1FA6">
            <w:pPr>
              <w:pStyle w:val="Tablebody"/>
            </w:pPr>
            <w:r w:rsidRPr="009C1FA6">
              <w:t>-SGRA</w:t>
            </w:r>
          </w:p>
        </w:tc>
        <w:tc>
          <w:tcPr>
            <w:tcW w:w="2200" w:type="pct"/>
          </w:tcPr>
          <w:p w14:paraId="4735441C" w14:textId="58DAEC2E" w:rsidR="009C1FA6" w:rsidRPr="009C1FA6" w:rsidRDefault="00412FFF" w:rsidP="009C1FA6">
            <w:pPr>
              <w:pStyle w:val="Tablebody"/>
            </w:pPr>
            <w:hyperlink r:id="rId886" w:history="1">
              <w:r w:rsidR="009C1FA6" w:rsidRPr="009C1FA6">
                <w:rPr>
                  <w:rStyle w:val="Hyperlink"/>
                </w:rPr>
                <w:t>http://codes.wmo.int/306/4678/-SGRA</w:t>
              </w:r>
            </w:hyperlink>
          </w:p>
        </w:tc>
      </w:tr>
      <w:tr w:rsidR="009C1FA6" w:rsidRPr="009C1FA6" w14:paraId="5E2E3AAC" w14:textId="77777777" w:rsidTr="0086129E">
        <w:trPr>
          <w:cantSplit/>
          <w:jc w:val="center"/>
        </w:trPr>
        <w:tc>
          <w:tcPr>
            <w:tcW w:w="2060" w:type="pct"/>
          </w:tcPr>
          <w:p w14:paraId="721B0D18" w14:textId="77777777" w:rsidR="009C1FA6" w:rsidRPr="009C1FA6" w:rsidRDefault="009C1FA6" w:rsidP="009C1FA6">
            <w:pPr>
              <w:pStyle w:val="Tablebody"/>
            </w:pPr>
            <w:r w:rsidRPr="009C1FA6">
              <w:lastRenderedPageBreak/>
              <w:t>Light precipitation of ice pellets and rain</w:t>
            </w:r>
          </w:p>
        </w:tc>
        <w:tc>
          <w:tcPr>
            <w:tcW w:w="735" w:type="pct"/>
            <w:tcMar>
              <w:left w:w="90" w:type="dxa"/>
              <w:right w:w="90" w:type="dxa"/>
            </w:tcMar>
          </w:tcPr>
          <w:p w14:paraId="12D23839" w14:textId="77777777" w:rsidR="009C1FA6" w:rsidRPr="009C1FA6" w:rsidRDefault="009C1FA6" w:rsidP="009C1FA6">
            <w:pPr>
              <w:pStyle w:val="Tablebody"/>
            </w:pPr>
            <w:r w:rsidRPr="009C1FA6">
              <w:t>-PLRA</w:t>
            </w:r>
          </w:p>
        </w:tc>
        <w:tc>
          <w:tcPr>
            <w:tcW w:w="2200" w:type="pct"/>
          </w:tcPr>
          <w:p w14:paraId="25C3A8C4" w14:textId="02963E26" w:rsidR="009C1FA6" w:rsidRPr="009C1FA6" w:rsidRDefault="00412FFF" w:rsidP="009C1FA6">
            <w:pPr>
              <w:pStyle w:val="Tablebody"/>
            </w:pPr>
            <w:hyperlink r:id="rId887" w:history="1">
              <w:r w:rsidR="009C1FA6" w:rsidRPr="009C1FA6">
                <w:rPr>
                  <w:rStyle w:val="Hyperlink"/>
                </w:rPr>
                <w:t>http://codes.wmo.int/306/4678/-PLRA</w:t>
              </w:r>
            </w:hyperlink>
          </w:p>
        </w:tc>
      </w:tr>
      <w:tr w:rsidR="009C1FA6" w:rsidRPr="009C1FA6" w14:paraId="1BBB5351" w14:textId="77777777" w:rsidTr="0086129E">
        <w:trPr>
          <w:cantSplit/>
          <w:jc w:val="center"/>
        </w:trPr>
        <w:tc>
          <w:tcPr>
            <w:tcW w:w="2060" w:type="pct"/>
          </w:tcPr>
          <w:p w14:paraId="2E8DBFA9" w14:textId="77777777" w:rsidR="009C1FA6" w:rsidRPr="009C1FA6" w:rsidRDefault="009C1FA6" w:rsidP="009C1FA6">
            <w:pPr>
              <w:pStyle w:val="Tablebody"/>
            </w:pPr>
            <w:r w:rsidRPr="009C1FA6">
              <w:t>Light precipitation of drizzle and snow grains</w:t>
            </w:r>
          </w:p>
        </w:tc>
        <w:tc>
          <w:tcPr>
            <w:tcW w:w="735" w:type="pct"/>
            <w:tcMar>
              <w:left w:w="90" w:type="dxa"/>
              <w:right w:w="90" w:type="dxa"/>
            </w:tcMar>
          </w:tcPr>
          <w:p w14:paraId="0EFE94CF" w14:textId="77777777" w:rsidR="009C1FA6" w:rsidRPr="009C1FA6" w:rsidRDefault="009C1FA6" w:rsidP="009C1FA6">
            <w:pPr>
              <w:pStyle w:val="Tablebody"/>
            </w:pPr>
            <w:r w:rsidRPr="009C1FA6">
              <w:t>-DZSG</w:t>
            </w:r>
          </w:p>
        </w:tc>
        <w:tc>
          <w:tcPr>
            <w:tcW w:w="2200" w:type="pct"/>
          </w:tcPr>
          <w:p w14:paraId="579F7794" w14:textId="4375359A" w:rsidR="009C1FA6" w:rsidRPr="009C1FA6" w:rsidRDefault="00412FFF" w:rsidP="009C1FA6">
            <w:pPr>
              <w:pStyle w:val="Tablebody"/>
            </w:pPr>
            <w:hyperlink r:id="rId888" w:history="1">
              <w:r w:rsidR="009C1FA6" w:rsidRPr="009C1FA6">
                <w:rPr>
                  <w:rStyle w:val="Hyperlink"/>
                </w:rPr>
                <w:t>http://codes.wmo.int/306/4678/-DZSG</w:t>
              </w:r>
            </w:hyperlink>
          </w:p>
        </w:tc>
      </w:tr>
      <w:tr w:rsidR="009C1FA6" w:rsidRPr="009C1FA6" w14:paraId="0AFDA788" w14:textId="77777777" w:rsidTr="0086129E">
        <w:trPr>
          <w:cantSplit/>
          <w:jc w:val="center"/>
        </w:trPr>
        <w:tc>
          <w:tcPr>
            <w:tcW w:w="2060" w:type="pct"/>
          </w:tcPr>
          <w:p w14:paraId="7C780923" w14:textId="77777777" w:rsidR="009C1FA6" w:rsidRPr="009C1FA6" w:rsidRDefault="009C1FA6" w:rsidP="009C1FA6">
            <w:pPr>
              <w:pStyle w:val="Tablebody"/>
            </w:pPr>
            <w:r w:rsidRPr="009C1FA6">
              <w:t>Light precipitation of rain and snow grains</w:t>
            </w:r>
          </w:p>
        </w:tc>
        <w:tc>
          <w:tcPr>
            <w:tcW w:w="735" w:type="pct"/>
            <w:tcMar>
              <w:left w:w="90" w:type="dxa"/>
              <w:right w:w="90" w:type="dxa"/>
            </w:tcMar>
          </w:tcPr>
          <w:p w14:paraId="24038531" w14:textId="77777777" w:rsidR="009C1FA6" w:rsidRPr="009C1FA6" w:rsidRDefault="009C1FA6" w:rsidP="009C1FA6">
            <w:pPr>
              <w:pStyle w:val="Tablebody"/>
            </w:pPr>
            <w:r w:rsidRPr="009C1FA6">
              <w:t>-RASG</w:t>
            </w:r>
          </w:p>
        </w:tc>
        <w:tc>
          <w:tcPr>
            <w:tcW w:w="2200" w:type="pct"/>
          </w:tcPr>
          <w:p w14:paraId="36197DD8" w14:textId="43EBADBE" w:rsidR="009C1FA6" w:rsidRPr="009C1FA6" w:rsidRDefault="00412FFF" w:rsidP="009C1FA6">
            <w:pPr>
              <w:pStyle w:val="Tablebody"/>
            </w:pPr>
            <w:hyperlink r:id="rId889" w:history="1">
              <w:r w:rsidR="009C1FA6" w:rsidRPr="009C1FA6">
                <w:rPr>
                  <w:rStyle w:val="Hyperlink"/>
                </w:rPr>
                <w:t>http://codes.wmo.int/306/4678/-RASG</w:t>
              </w:r>
            </w:hyperlink>
          </w:p>
        </w:tc>
      </w:tr>
      <w:tr w:rsidR="009C1FA6" w:rsidRPr="009C1FA6" w14:paraId="04D19CD3" w14:textId="77777777" w:rsidTr="0086129E">
        <w:trPr>
          <w:cantSplit/>
          <w:jc w:val="center"/>
        </w:trPr>
        <w:tc>
          <w:tcPr>
            <w:tcW w:w="2060" w:type="pct"/>
          </w:tcPr>
          <w:p w14:paraId="4010BAA3" w14:textId="77777777" w:rsidR="009C1FA6" w:rsidRPr="009C1FA6" w:rsidRDefault="009C1FA6" w:rsidP="009C1FA6">
            <w:pPr>
              <w:pStyle w:val="Tablebody"/>
            </w:pPr>
            <w:r w:rsidRPr="009C1FA6">
              <w:t>Light precipitation of snow and snow grains</w:t>
            </w:r>
          </w:p>
        </w:tc>
        <w:tc>
          <w:tcPr>
            <w:tcW w:w="735" w:type="pct"/>
            <w:tcMar>
              <w:left w:w="90" w:type="dxa"/>
              <w:right w:w="90" w:type="dxa"/>
            </w:tcMar>
          </w:tcPr>
          <w:p w14:paraId="5CD4DBD3" w14:textId="77777777" w:rsidR="009C1FA6" w:rsidRPr="009C1FA6" w:rsidRDefault="009C1FA6" w:rsidP="009C1FA6">
            <w:pPr>
              <w:pStyle w:val="Tablebody"/>
            </w:pPr>
            <w:r w:rsidRPr="009C1FA6">
              <w:t>-SNSG</w:t>
            </w:r>
          </w:p>
        </w:tc>
        <w:tc>
          <w:tcPr>
            <w:tcW w:w="2200" w:type="pct"/>
          </w:tcPr>
          <w:p w14:paraId="6D021AF8" w14:textId="715E262E" w:rsidR="009C1FA6" w:rsidRPr="009C1FA6" w:rsidRDefault="00412FFF" w:rsidP="009C1FA6">
            <w:pPr>
              <w:pStyle w:val="Tablebody"/>
            </w:pPr>
            <w:hyperlink r:id="rId890" w:history="1">
              <w:r w:rsidR="009C1FA6" w:rsidRPr="009C1FA6">
                <w:rPr>
                  <w:rStyle w:val="Hyperlink"/>
                </w:rPr>
                <w:t>http://codes.wmo.int/306/4678/-SNSG</w:t>
              </w:r>
            </w:hyperlink>
          </w:p>
        </w:tc>
      </w:tr>
      <w:tr w:rsidR="009C1FA6" w:rsidRPr="009C1FA6" w14:paraId="633D6067" w14:textId="77777777" w:rsidTr="0086129E">
        <w:trPr>
          <w:cantSplit/>
          <w:jc w:val="center"/>
        </w:trPr>
        <w:tc>
          <w:tcPr>
            <w:tcW w:w="2060" w:type="pct"/>
          </w:tcPr>
          <w:p w14:paraId="787A005F" w14:textId="77777777" w:rsidR="009C1FA6" w:rsidRPr="009C1FA6" w:rsidRDefault="009C1FA6" w:rsidP="009C1FA6">
            <w:pPr>
              <w:pStyle w:val="Tablebody"/>
            </w:pPr>
            <w:r w:rsidRPr="009C1FA6">
              <w:t>Light precipitation of snow grains and snow</w:t>
            </w:r>
          </w:p>
        </w:tc>
        <w:tc>
          <w:tcPr>
            <w:tcW w:w="735" w:type="pct"/>
            <w:tcMar>
              <w:left w:w="90" w:type="dxa"/>
              <w:right w:w="90" w:type="dxa"/>
            </w:tcMar>
          </w:tcPr>
          <w:p w14:paraId="7B6D45C7" w14:textId="77777777" w:rsidR="009C1FA6" w:rsidRPr="009C1FA6" w:rsidRDefault="009C1FA6" w:rsidP="009C1FA6">
            <w:pPr>
              <w:pStyle w:val="Tablebody"/>
            </w:pPr>
            <w:r w:rsidRPr="009C1FA6">
              <w:t>-SGSN</w:t>
            </w:r>
          </w:p>
        </w:tc>
        <w:tc>
          <w:tcPr>
            <w:tcW w:w="2200" w:type="pct"/>
          </w:tcPr>
          <w:p w14:paraId="2A1ADA81" w14:textId="5906B517" w:rsidR="009C1FA6" w:rsidRPr="009C1FA6" w:rsidRDefault="00412FFF" w:rsidP="009C1FA6">
            <w:pPr>
              <w:pStyle w:val="Tablebody"/>
            </w:pPr>
            <w:hyperlink r:id="rId891" w:history="1">
              <w:r w:rsidR="009C1FA6" w:rsidRPr="009C1FA6">
                <w:rPr>
                  <w:rStyle w:val="Hyperlink"/>
                </w:rPr>
                <w:t>http://codes.wmo.int/306/4678/-SGSN</w:t>
              </w:r>
            </w:hyperlink>
          </w:p>
        </w:tc>
      </w:tr>
      <w:tr w:rsidR="009C1FA6" w:rsidRPr="009C1FA6" w14:paraId="0D55502E" w14:textId="77777777" w:rsidTr="0086129E">
        <w:trPr>
          <w:cantSplit/>
          <w:jc w:val="center"/>
        </w:trPr>
        <w:tc>
          <w:tcPr>
            <w:tcW w:w="2060" w:type="pct"/>
          </w:tcPr>
          <w:p w14:paraId="44A82B94" w14:textId="77777777" w:rsidR="009C1FA6" w:rsidRPr="009C1FA6" w:rsidRDefault="009C1FA6" w:rsidP="009C1FA6">
            <w:pPr>
              <w:pStyle w:val="Tablebody"/>
            </w:pPr>
            <w:r w:rsidRPr="009C1FA6">
              <w:t>Light precipitation of ice pellets and snow</w:t>
            </w:r>
          </w:p>
        </w:tc>
        <w:tc>
          <w:tcPr>
            <w:tcW w:w="735" w:type="pct"/>
            <w:tcMar>
              <w:left w:w="90" w:type="dxa"/>
              <w:right w:w="90" w:type="dxa"/>
            </w:tcMar>
          </w:tcPr>
          <w:p w14:paraId="029CB6A5" w14:textId="77777777" w:rsidR="009C1FA6" w:rsidRPr="009C1FA6" w:rsidRDefault="009C1FA6" w:rsidP="009C1FA6">
            <w:pPr>
              <w:pStyle w:val="Tablebody"/>
            </w:pPr>
            <w:r w:rsidRPr="009C1FA6">
              <w:t>-PLSN</w:t>
            </w:r>
          </w:p>
        </w:tc>
        <w:tc>
          <w:tcPr>
            <w:tcW w:w="2200" w:type="pct"/>
          </w:tcPr>
          <w:p w14:paraId="51177E4E" w14:textId="27FE1209" w:rsidR="009C1FA6" w:rsidRPr="009C1FA6" w:rsidRDefault="00412FFF" w:rsidP="009C1FA6">
            <w:pPr>
              <w:pStyle w:val="Tablebody"/>
            </w:pPr>
            <w:hyperlink r:id="rId892" w:history="1">
              <w:r w:rsidR="009C1FA6" w:rsidRPr="009C1FA6">
                <w:rPr>
                  <w:rStyle w:val="Hyperlink"/>
                </w:rPr>
                <w:t>http://codes.wmo.int/306/4678/-PLSN</w:t>
              </w:r>
            </w:hyperlink>
          </w:p>
        </w:tc>
      </w:tr>
      <w:tr w:rsidR="009C1FA6" w:rsidRPr="009C1FA6" w14:paraId="1EE10CB0" w14:textId="77777777" w:rsidTr="0086129E">
        <w:trPr>
          <w:cantSplit/>
          <w:jc w:val="center"/>
        </w:trPr>
        <w:tc>
          <w:tcPr>
            <w:tcW w:w="2060" w:type="pct"/>
          </w:tcPr>
          <w:p w14:paraId="1CF1B706" w14:textId="77777777" w:rsidR="009C1FA6" w:rsidRPr="009C1FA6" w:rsidRDefault="009C1FA6" w:rsidP="009C1FA6">
            <w:pPr>
              <w:pStyle w:val="Tablebody"/>
            </w:pPr>
            <w:r w:rsidRPr="009C1FA6">
              <w:t>Light precipitation of drizzle and ice pellets</w:t>
            </w:r>
          </w:p>
        </w:tc>
        <w:tc>
          <w:tcPr>
            <w:tcW w:w="735" w:type="pct"/>
            <w:tcMar>
              <w:left w:w="90" w:type="dxa"/>
              <w:right w:w="90" w:type="dxa"/>
            </w:tcMar>
          </w:tcPr>
          <w:p w14:paraId="00073182" w14:textId="77777777" w:rsidR="009C1FA6" w:rsidRPr="009C1FA6" w:rsidRDefault="009C1FA6" w:rsidP="009C1FA6">
            <w:pPr>
              <w:pStyle w:val="Tablebody"/>
            </w:pPr>
            <w:r w:rsidRPr="009C1FA6">
              <w:t>-DZPL</w:t>
            </w:r>
          </w:p>
        </w:tc>
        <w:tc>
          <w:tcPr>
            <w:tcW w:w="2200" w:type="pct"/>
          </w:tcPr>
          <w:p w14:paraId="2F02F0EA" w14:textId="00A3D3B9" w:rsidR="009C1FA6" w:rsidRPr="009C1FA6" w:rsidRDefault="00412FFF" w:rsidP="009C1FA6">
            <w:pPr>
              <w:pStyle w:val="Tablebody"/>
            </w:pPr>
            <w:hyperlink r:id="rId893" w:history="1">
              <w:r w:rsidR="009C1FA6" w:rsidRPr="009C1FA6">
                <w:rPr>
                  <w:rStyle w:val="Hyperlink"/>
                </w:rPr>
                <w:t>http://codes.wmo.int/306/4678/-DZPL</w:t>
              </w:r>
            </w:hyperlink>
          </w:p>
        </w:tc>
      </w:tr>
      <w:tr w:rsidR="009C1FA6" w:rsidRPr="009C1FA6" w14:paraId="7B0A8D05" w14:textId="77777777" w:rsidTr="0086129E">
        <w:trPr>
          <w:cantSplit/>
          <w:jc w:val="center"/>
        </w:trPr>
        <w:tc>
          <w:tcPr>
            <w:tcW w:w="2060" w:type="pct"/>
          </w:tcPr>
          <w:p w14:paraId="3AB08E96" w14:textId="77777777" w:rsidR="009C1FA6" w:rsidRPr="009C1FA6" w:rsidRDefault="009C1FA6" w:rsidP="009C1FA6">
            <w:pPr>
              <w:pStyle w:val="Tablebody"/>
            </w:pPr>
            <w:r w:rsidRPr="009C1FA6">
              <w:t>Light precipitation of rain and ice pellets</w:t>
            </w:r>
          </w:p>
        </w:tc>
        <w:tc>
          <w:tcPr>
            <w:tcW w:w="735" w:type="pct"/>
            <w:tcMar>
              <w:left w:w="90" w:type="dxa"/>
              <w:right w:w="90" w:type="dxa"/>
            </w:tcMar>
          </w:tcPr>
          <w:p w14:paraId="225AD162" w14:textId="77777777" w:rsidR="009C1FA6" w:rsidRPr="009C1FA6" w:rsidRDefault="009C1FA6" w:rsidP="009C1FA6">
            <w:pPr>
              <w:pStyle w:val="Tablebody"/>
            </w:pPr>
            <w:r w:rsidRPr="009C1FA6">
              <w:t>-RAPL</w:t>
            </w:r>
          </w:p>
        </w:tc>
        <w:tc>
          <w:tcPr>
            <w:tcW w:w="2200" w:type="pct"/>
          </w:tcPr>
          <w:p w14:paraId="111F5B9F" w14:textId="710C519C" w:rsidR="009C1FA6" w:rsidRPr="009C1FA6" w:rsidRDefault="00412FFF" w:rsidP="009C1FA6">
            <w:pPr>
              <w:pStyle w:val="Tablebody"/>
            </w:pPr>
            <w:hyperlink r:id="rId894" w:history="1">
              <w:r w:rsidR="009C1FA6" w:rsidRPr="009C1FA6">
                <w:rPr>
                  <w:rStyle w:val="Hyperlink"/>
                </w:rPr>
                <w:t>http://codes.wmo.int/306/4678/-RAPL</w:t>
              </w:r>
            </w:hyperlink>
          </w:p>
        </w:tc>
      </w:tr>
      <w:tr w:rsidR="009C1FA6" w:rsidRPr="009C1FA6" w14:paraId="338A7101" w14:textId="77777777" w:rsidTr="0086129E">
        <w:trPr>
          <w:cantSplit/>
          <w:jc w:val="center"/>
        </w:trPr>
        <w:tc>
          <w:tcPr>
            <w:tcW w:w="2060" w:type="pct"/>
          </w:tcPr>
          <w:p w14:paraId="5ED0E3BD" w14:textId="77777777" w:rsidR="009C1FA6" w:rsidRPr="009C1FA6" w:rsidRDefault="009C1FA6" w:rsidP="009C1FA6">
            <w:pPr>
              <w:pStyle w:val="Tablebody"/>
            </w:pPr>
            <w:r w:rsidRPr="009C1FA6">
              <w:t>Light precipitation of snow and ice pellets</w:t>
            </w:r>
          </w:p>
        </w:tc>
        <w:tc>
          <w:tcPr>
            <w:tcW w:w="735" w:type="pct"/>
            <w:tcMar>
              <w:left w:w="90" w:type="dxa"/>
              <w:right w:w="90" w:type="dxa"/>
            </w:tcMar>
          </w:tcPr>
          <w:p w14:paraId="0EBDAB4C" w14:textId="77777777" w:rsidR="009C1FA6" w:rsidRPr="009C1FA6" w:rsidRDefault="009C1FA6" w:rsidP="009C1FA6">
            <w:pPr>
              <w:pStyle w:val="Tablebody"/>
            </w:pPr>
            <w:r w:rsidRPr="009C1FA6">
              <w:t>-SNPL</w:t>
            </w:r>
          </w:p>
        </w:tc>
        <w:tc>
          <w:tcPr>
            <w:tcW w:w="2200" w:type="pct"/>
          </w:tcPr>
          <w:p w14:paraId="1D6129B9" w14:textId="7E8C8D0E" w:rsidR="009C1FA6" w:rsidRPr="009C1FA6" w:rsidRDefault="00412FFF" w:rsidP="009C1FA6">
            <w:pPr>
              <w:pStyle w:val="Tablebody"/>
            </w:pPr>
            <w:hyperlink r:id="rId895" w:history="1">
              <w:r w:rsidR="009C1FA6" w:rsidRPr="009C1FA6">
                <w:rPr>
                  <w:rStyle w:val="Hyperlink"/>
                </w:rPr>
                <w:t>http://codes.wmo.int/306/4678/-SNPL</w:t>
              </w:r>
            </w:hyperlink>
          </w:p>
        </w:tc>
      </w:tr>
      <w:tr w:rsidR="009C1FA6" w:rsidRPr="009C1FA6" w14:paraId="231E0FD0" w14:textId="77777777" w:rsidTr="0086129E">
        <w:trPr>
          <w:cantSplit/>
          <w:jc w:val="center"/>
        </w:trPr>
        <w:tc>
          <w:tcPr>
            <w:tcW w:w="2060" w:type="pct"/>
          </w:tcPr>
          <w:p w14:paraId="611E0230" w14:textId="77777777" w:rsidR="009C1FA6" w:rsidRPr="009C1FA6" w:rsidRDefault="009C1FA6" w:rsidP="009C1FA6">
            <w:pPr>
              <w:pStyle w:val="Tablebody"/>
            </w:pPr>
            <w:r w:rsidRPr="009C1FA6">
              <w:t>Light precipitation of snow grains and ice pellets</w:t>
            </w:r>
          </w:p>
        </w:tc>
        <w:tc>
          <w:tcPr>
            <w:tcW w:w="735" w:type="pct"/>
            <w:tcMar>
              <w:left w:w="90" w:type="dxa"/>
              <w:right w:w="90" w:type="dxa"/>
            </w:tcMar>
          </w:tcPr>
          <w:p w14:paraId="5746C893" w14:textId="77777777" w:rsidR="009C1FA6" w:rsidRPr="009C1FA6" w:rsidRDefault="009C1FA6" w:rsidP="009C1FA6">
            <w:pPr>
              <w:pStyle w:val="Tablebody"/>
            </w:pPr>
            <w:r w:rsidRPr="009C1FA6">
              <w:t>-SGPL</w:t>
            </w:r>
          </w:p>
        </w:tc>
        <w:tc>
          <w:tcPr>
            <w:tcW w:w="2200" w:type="pct"/>
          </w:tcPr>
          <w:p w14:paraId="518980C6" w14:textId="5F87F9F1" w:rsidR="009C1FA6" w:rsidRPr="009C1FA6" w:rsidRDefault="00412FFF" w:rsidP="009C1FA6">
            <w:pPr>
              <w:pStyle w:val="Tablebody"/>
            </w:pPr>
            <w:hyperlink r:id="rId896" w:history="1">
              <w:r w:rsidR="009C1FA6" w:rsidRPr="009C1FA6">
                <w:rPr>
                  <w:rStyle w:val="Hyperlink"/>
                </w:rPr>
                <w:t>http://codes.wmo.int/306/4678/-SGPL</w:t>
              </w:r>
            </w:hyperlink>
          </w:p>
        </w:tc>
      </w:tr>
      <w:tr w:rsidR="009C1FA6" w:rsidRPr="009C1FA6" w14:paraId="6B7A02F9" w14:textId="77777777" w:rsidTr="0086129E">
        <w:trPr>
          <w:cantSplit/>
          <w:jc w:val="center"/>
        </w:trPr>
        <w:tc>
          <w:tcPr>
            <w:tcW w:w="2060" w:type="pct"/>
          </w:tcPr>
          <w:p w14:paraId="535156E8" w14:textId="77777777" w:rsidR="009C1FA6" w:rsidRPr="009C1FA6" w:rsidRDefault="009C1FA6" w:rsidP="009C1FA6">
            <w:pPr>
              <w:pStyle w:val="Tablebody"/>
            </w:pPr>
            <w:r w:rsidRPr="009C1FA6">
              <w:t>Light precipitation of ice pellets and snow grains</w:t>
            </w:r>
          </w:p>
        </w:tc>
        <w:tc>
          <w:tcPr>
            <w:tcW w:w="735" w:type="pct"/>
            <w:tcMar>
              <w:left w:w="90" w:type="dxa"/>
              <w:right w:w="90" w:type="dxa"/>
            </w:tcMar>
          </w:tcPr>
          <w:p w14:paraId="727FF2E5" w14:textId="77777777" w:rsidR="009C1FA6" w:rsidRPr="009C1FA6" w:rsidRDefault="009C1FA6" w:rsidP="009C1FA6">
            <w:pPr>
              <w:pStyle w:val="Tablebody"/>
            </w:pPr>
            <w:r w:rsidRPr="009C1FA6">
              <w:t>-PLSG</w:t>
            </w:r>
          </w:p>
        </w:tc>
        <w:tc>
          <w:tcPr>
            <w:tcW w:w="2200" w:type="pct"/>
          </w:tcPr>
          <w:p w14:paraId="31963B9F" w14:textId="55B017A5" w:rsidR="009C1FA6" w:rsidRPr="009C1FA6" w:rsidRDefault="00412FFF" w:rsidP="009C1FA6">
            <w:pPr>
              <w:pStyle w:val="Tablebody"/>
            </w:pPr>
            <w:hyperlink r:id="rId897" w:history="1">
              <w:r w:rsidR="009C1FA6" w:rsidRPr="009C1FA6">
                <w:rPr>
                  <w:rStyle w:val="Hyperlink"/>
                </w:rPr>
                <w:t>http://codes.wmo.int/306/4678/-PLSG</w:t>
              </w:r>
            </w:hyperlink>
          </w:p>
        </w:tc>
      </w:tr>
      <w:tr w:rsidR="009C1FA6" w:rsidRPr="009C1FA6" w14:paraId="75E7E63A" w14:textId="77777777" w:rsidTr="0086129E">
        <w:trPr>
          <w:cantSplit/>
          <w:jc w:val="center"/>
        </w:trPr>
        <w:tc>
          <w:tcPr>
            <w:tcW w:w="2060" w:type="pct"/>
          </w:tcPr>
          <w:p w14:paraId="42D0FDD9" w14:textId="77777777" w:rsidR="009C1FA6" w:rsidRPr="009C1FA6" w:rsidRDefault="009C1FA6" w:rsidP="009C1FA6">
            <w:pPr>
              <w:pStyle w:val="Tablebody"/>
            </w:pPr>
            <w:r w:rsidRPr="009C1FA6">
              <w:t>Light precipitation of drizzle, rain and snow</w:t>
            </w:r>
          </w:p>
        </w:tc>
        <w:tc>
          <w:tcPr>
            <w:tcW w:w="735" w:type="pct"/>
            <w:tcMar>
              <w:left w:w="90" w:type="dxa"/>
              <w:right w:w="90" w:type="dxa"/>
            </w:tcMar>
          </w:tcPr>
          <w:p w14:paraId="66A73D2E" w14:textId="77777777" w:rsidR="009C1FA6" w:rsidRPr="009C1FA6" w:rsidRDefault="009C1FA6" w:rsidP="009C1FA6">
            <w:pPr>
              <w:pStyle w:val="Tablebody"/>
            </w:pPr>
            <w:r w:rsidRPr="009C1FA6">
              <w:t>-DZRASN</w:t>
            </w:r>
          </w:p>
        </w:tc>
        <w:tc>
          <w:tcPr>
            <w:tcW w:w="2200" w:type="pct"/>
          </w:tcPr>
          <w:p w14:paraId="38E2F543" w14:textId="16E7CCFF" w:rsidR="009C1FA6" w:rsidRPr="009C1FA6" w:rsidRDefault="00412FFF" w:rsidP="009C1FA6">
            <w:pPr>
              <w:pStyle w:val="Tablebody"/>
            </w:pPr>
            <w:hyperlink r:id="rId898" w:history="1">
              <w:r w:rsidR="009C1FA6" w:rsidRPr="009C1FA6">
                <w:rPr>
                  <w:rStyle w:val="Hyperlink"/>
                </w:rPr>
                <w:t>http://codes.wmo.int/306/4678/-DZRASN</w:t>
              </w:r>
            </w:hyperlink>
          </w:p>
        </w:tc>
      </w:tr>
      <w:tr w:rsidR="009C1FA6" w:rsidRPr="009C1FA6" w14:paraId="1967B26C" w14:textId="77777777" w:rsidTr="0086129E">
        <w:trPr>
          <w:cantSplit/>
          <w:jc w:val="center"/>
        </w:trPr>
        <w:tc>
          <w:tcPr>
            <w:tcW w:w="2060" w:type="pct"/>
          </w:tcPr>
          <w:p w14:paraId="5C782592" w14:textId="77777777" w:rsidR="009C1FA6" w:rsidRPr="009C1FA6" w:rsidRDefault="009C1FA6" w:rsidP="009C1FA6">
            <w:pPr>
              <w:pStyle w:val="Tablebody"/>
            </w:pPr>
            <w:r w:rsidRPr="009C1FA6">
              <w:t>Light precipitation of drizzle, snow and rain</w:t>
            </w:r>
          </w:p>
        </w:tc>
        <w:tc>
          <w:tcPr>
            <w:tcW w:w="735" w:type="pct"/>
            <w:tcMar>
              <w:left w:w="90" w:type="dxa"/>
              <w:right w:w="90" w:type="dxa"/>
            </w:tcMar>
          </w:tcPr>
          <w:p w14:paraId="08463E77" w14:textId="77777777" w:rsidR="009C1FA6" w:rsidRPr="009C1FA6" w:rsidRDefault="009C1FA6" w:rsidP="009C1FA6">
            <w:pPr>
              <w:pStyle w:val="Tablebody"/>
            </w:pPr>
            <w:r w:rsidRPr="009C1FA6">
              <w:t>-DZSNRA</w:t>
            </w:r>
          </w:p>
        </w:tc>
        <w:tc>
          <w:tcPr>
            <w:tcW w:w="2200" w:type="pct"/>
          </w:tcPr>
          <w:p w14:paraId="09D70857" w14:textId="03EC2F86" w:rsidR="009C1FA6" w:rsidRPr="009C1FA6" w:rsidRDefault="00412FFF" w:rsidP="009C1FA6">
            <w:pPr>
              <w:pStyle w:val="Tablebody"/>
            </w:pPr>
            <w:hyperlink r:id="rId899" w:history="1">
              <w:r w:rsidR="009C1FA6" w:rsidRPr="009C1FA6">
                <w:rPr>
                  <w:rStyle w:val="Hyperlink"/>
                </w:rPr>
                <w:t>http://codes.wmo.int/306/4678/-DZSNRA</w:t>
              </w:r>
            </w:hyperlink>
          </w:p>
        </w:tc>
      </w:tr>
      <w:tr w:rsidR="009C1FA6" w:rsidRPr="009C1FA6" w14:paraId="52534786" w14:textId="77777777" w:rsidTr="0086129E">
        <w:trPr>
          <w:cantSplit/>
          <w:jc w:val="center"/>
        </w:trPr>
        <w:tc>
          <w:tcPr>
            <w:tcW w:w="2060" w:type="pct"/>
          </w:tcPr>
          <w:p w14:paraId="3A349148" w14:textId="77777777" w:rsidR="009C1FA6" w:rsidRPr="009C1FA6" w:rsidRDefault="009C1FA6" w:rsidP="009C1FA6">
            <w:pPr>
              <w:pStyle w:val="Tablebody"/>
            </w:pPr>
            <w:r w:rsidRPr="009C1FA6">
              <w:t>Light precipitation of rain, drizzle and snow</w:t>
            </w:r>
          </w:p>
        </w:tc>
        <w:tc>
          <w:tcPr>
            <w:tcW w:w="735" w:type="pct"/>
            <w:tcMar>
              <w:left w:w="90" w:type="dxa"/>
              <w:right w:w="90" w:type="dxa"/>
            </w:tcMar>
          </w:tcPr>
          <w:p w14:paraId="0DB64BE7" w14:textId="77777777" w:rsidR="009C1FA6" w:rsidRPr="009C1FA6" w:rsidRDefault="009C1FA6" w:rsidP="009C1FA6">
            <w:pPr>
              <w:pStyle w:val="Tablebody"/>
            </w:pPr>
            <w:r w:rsidRPr="009C1FA6">
              <w:t>-RADZSN</w:t>
            </w:r>
          </w:p>
        </w:tc>
        <w:tc>
          <w:tcPr>
            <w:tcW w:w="2200" w:type="pct"/>
          </w:tcPr>
          <w:p w14:paraId="258AA11B" w14:textId="6586EAD7" w:rsidR="009C1FA6" w:rsidRPr="009C1FA6" w:rsidRDefault="00412FFF" w:rsidP="009C1FA6">
            <w:pPr>
              <w:pStyle w:val="Tablebody"/>
            </w:pPr>
            <w:hyperlink r:id="rId900" w:history="1">
              <w:r w:rsidR="009C1FA6" w:rsidRPr="009C1FA6">
                <w:rPr>
                  <w:rStyle w:val="Hyperlink"/>
                </w:rPr>
                <w:t>http://codes.wmo.int/306/4678/-RADZSN</w:t>
              </w:r>
            </w:hyperlink>
          </w:p>
        </w:tc>
      </w:tr>
      <w:tr w:rsidR="009C1FA6" w:rsidRPr="009C1FA6" w14:paraId="3B6816A5" w14:textId="77777777" w:rsidTr="0086129E">
        <w:trPr>
          <w:cantSplit/>
          <w:jc w:val="center"/>
        </w:trPr>
        <w:tc>
          <w:tcPr>
            <w:tcW w:w="2060" w:type="pct"/>
          </w:tcPr>
          <w:p w14:paraId="5FEBBACA" w14:textId="77777777" w:rsidR="009C1FA6" w:rsidRPr="009C1FA6" w:rsidRDefault="009C1FA6" w:rsidP="009C1FA6">
            <w:pPr>
              <w:pStyle w:val="Tablebody"/>
            </w:pPr>
            <w:r w:rsidRPr="009C1FA6">
              <w:t>Light precipitation of rain, snow and drizzle</w:t>
            </w:r>
          </w:p>
        </w:tc>
        <w:tc>
          <w:tcPr>
            <w:tcW w:w="735" w:type="pct"/>
            <w:tcMar>
              <w:left w:w="90" w:type="dxa"/>
              <w:right w:w="90" w:type="dxa"/>
            </w:tcMar>
          </w:tcPr>
          <w:p w14:paraId="7169D2C9" w14:textId="77777777" w:rsidR="009C1FA6" w:rsidRPr="009C1FA6" w:rsidRDefault="009C1FA6" w:rsidP="009C1FA6">
            <w:pPr>
              <w:pStyle w:val="Tablebody"/>
            </w:pPr>
            <w:r w:rsidRPr="009C1FA6">
              <w:t>-RASNDZ</w:t>
            </w:r>
          </w:p>
        </w:tc>
        <w:tc>
          <w:tcPr>
            <w:tcW w:w="2200" w:type="pct"/>
          </w:tcPr>
          <w:p w14:paraId="03C86F72" w14:textId="1DA53249" w:rsidR="009C1FA6" w:rsidRPr="009C1FA6" w:rsidRDefault="00412FFF" w:rsidP="009C1FA6">
            <w:pPr>
              <w:pStyle w:val="Tablebody"/>
            </w:pPr>
            <w:hyperlink r:id="rId901" w:history="1">
              <w:r w:rsidR="009C1FA6" w:rsidRPr="009C1FA6">
                <w:rPr>
                  <w:rStyle w:val="Hyperlink"/>
                </w:rPr>
                <w:t>http://codes.wmo.int/306/4678/-RASNDZ</w:t>
              </w:r>
            </w:hyperlink>
          </w:p>
        </w:tc>
      </w:tr>
      <w:tr w:rsidR="009C1FA6" w:rsidRPr="009C1FA6" w14:paraId="0210EC03" w14:textId="77777777" w:rsidTr="0086129E">
        <w:trPr>
          <w:cantSplit/>
          <w:jc w:val="center"/>
        </w:trPr>
        <w:tc>
          <w:tcPr>
            <w:tcW w:w="2060" w:type="pct"/>
          </w:tcPr>
          <w:p w14:paraId="2339948E" w14:textId="77777777" w:rsidR="009C1FA6" w:rsidRPr="009C1FA6" w:rsidRDefault="009C1FA6" w:rsidP="009C1FA6">
            <w:pPr>
              <w:pStyle w:val="Tablebody"/>
            </w:pPr>
            <w:r w:rsidRPr="009C1FA6">
              <w:t>Light precipitation of snow, drizzle and rain</w:t>
            </w:r>
          </w:p>
        </w:tc>
        <w:tc>
          <w:tcPr>
            <w:tcW w:w="735" w:type="pct"/>
            <w:tcMar>
              <w:left w:w="90" w:type="dxa"/>
              <w:right w:w="90" w:type="dxa"/>
            </w:tcMar>
          </w:tcPr>
          <w:p w14:paraId="7304D28A" w14:textId="77777777" w:rsidR="009C1FA6" w:rsidRPr="009C1FA6" w:rsidRDefault="009C1FA6" w:rsidP="009C1FA6">
            <w:pPr>
              <w:pStyle w:val="Tablebody"/>
            </w:pPr>
            <w:r w:rsidRPr="009C1FA6">
              <w:t>-SNDZRA</w:t>
            </w:r>
          </w:p>
        </w:tc>
        <w:tc>
          <w:tcPr>
            <w:tcW w:w="2200" w:type="pct"/>
          </w:tcPr>
          <w:p w14:paraId="1B0DF8DD" w14:textId="39661E4D" w:rsidR="009C1FA6" w:rsidRPr="009C1FA6" w:rsidRDefault="00412FFF" w:rsidP="009C1FA6">
            <w:pPr>
              <w:pStyle w:val="Tablebody"/>
            </w:pPr>
            <w:hyperlink r:id="rId902" w:history="1">
              <w:r w:rsidR="009C1FA6" w:rsidRPr="009C1FA6">
                <w:rPr>
                  <w:rStyle w:val="Hyperlink"/>
                </w:rPr>
                <w:t>http://codes.wmo.int/306/4678/-SNDZRA</w:t>
              </w:r>
            </w:hyperlink>
          </w:p>
        </w:tc>
      </w:tr>
      <w:tr w:rsidR="009C1FA6" w:rsidRPr="009C1FA6" w14:paraId="4A5C5143" w14:textId="77777777" w:rsidTr="0086129E">
        <w:trPr>
          <w:cantSplit/>
          <w:jc w:val="center"/>
        </w:trPr>
        <w:tc>
          <w:tcPr>
            <w:tcW w:w="2060" w:type="pct"/>
          </w:tcPr>
          <w:p w14:paraId="5E3AEBA1" w14:textId="77777777" w:rsidR="009C1FA6" w:rsidRPr="009C1FA6" w:rsidRDefault="009C1FA6" w:rsidP="009C1FA6">
            <w:pPr>
              <w:pStyle w:val="Tablebody"/>
            </w:pPr>
            <w:r w:rsidRPr="009C1FA6">
              <w:t>Light precipitation of snow, rain and drizzle</w:t>
            </w:r>
          </w:p>
        </w:tc>
        <w:tc>
          <w:tcPr>
            <w:tcW w:w="735" w:type="pct"/>
            <w:tcMar>
              <w:left w:w="90" w:type="dxa"/>
              <w:right w:w="90" w:type="dxa"/>
            </w:tcMar>
          </w:tcPr>
          <w:p w14:paraId="156E76B4" w14:textId="77777777" w:rsidR="009C1FA6" w:rsidRPr="009C1FA6" w:rsidRDefault="009C1FA6" w:rsidP="009C1FA6">
            <w:pPr>
              <w:pStyle w:val="Tablebody"/>
            </w:pPr>
            <w:r w:rsidRPr="009C1FA6">
              <w:t>-SNRADZ</w:t>
            </w:r>
          </w:p>
        </w:tc>
        <w:tc>
          <w:tcPr>
            <w:tcW w:w="2200" w:type="pct"/>
          </w:tcPr>
          <w:p w14:paraId="49CCA17F" w14:textId="60A8738F" w:rsidR="009C1FA6" w:rsidRPr="009C1FA6" w:rsidRDefault="00412FFF" w:rsidP="009C1FA6">
            <w:pPr>
              <w:pStyle w:val="Tablebody"/>
            </w:pPr>
            <w:hyperlink r:id="rId903" w:history="1">
              <w:r w:rsidR="009C1FA6" w:rsidRPr="009C1FA6">
                <w:rPr>
                  <w:rStyle w:val="Hyperlink"/>
                </w:rPr>
                <w:t>http://codes.wmo.int/306/4678/-SNRADZ</w:t>
              </w:r>
            </w:hyperlink>
          </w:p>
        </w:tc>
      </w:tr>
      <w:tr w:rsidR="009C1FA6" w:rsidRPr="009C1FA6" w14:paraId="0F3A7A47" w14:textId="77777777" w:rsidTr="0086129E">
        <w:trPr>
          <w:cantSplit/>
          <w:jc w:val="center"/>
        </w:trPr>
        <w:tc>
          <w:tcPr>
            <w:tcW w:w="2060" w:type="pct"/>
          </w:tcPr>
          <w:p w14:paraId="52A66628" w14:textId="77777777" w:rsidR="009C1FA6" w:rsidRPr="009C1FA6" w:rsidRDefault="009C1FA6" w:rsidP="009C1FA6">
            <w:pPr>
              <w:pStyle w:val="Tablebody"/>
            </w:pPr>
            <w:r w:rsidRPr="009C1FA6">
              <w:t>Light precipitation of drizzle, rain and snow grains</w:t>
            </w:r>
          </w:p>
        </w:tc>
        <w:tc>
          <w:tcPr>
            <w:tcW w:w="735" w:type="pct"/>
            <w:tcMar>
              <w:left w:w="90" w:type="dxa"/>
              <w:right w:w="90" w:type="dxa"/>
            </w:tcMar>
          </w:tcPr>
          <w:p w14:paraId="54A9FF2C" w14:textId="77777777" w:rsidR="009C1FA6" w:rsidRPr="009C1FA6" w:rsidRDefault="009C1FA6" w:rsidP="009C1FA6">
            <w:pPr>
              <w:pStyle w:val="Tablebody"/>
            </w:pPr>
            <w:r w:rsidRPr="009C1FA6">
              <w:t>-DZRASG</w:t>
            </w:r>
          </w:p>
        </w:tc>
        <w:tc>
          <w:tcPr>
            <w:tcW w:w="2200" w:type="pct"/>
          </w:tcPr>
          <w:p w14:paraId="18AF1161" w14:textId="1C1B5C16" w:rsidR="009C1FA6" w:rsidRPr="009C1FA6" w:rsidRDefault="00412FFF" w:rsidP="009C1FA6">
            <w:pPr>
              <w:pStyle w:val="Tablebody"/>
            </w:pPr>
            <w:hyperlink r:id="rId904" w:history="1">
              <w:r w:rsidR="009C1FA6" w:rsidRPr="009C1FA6">
                <w:rPr>
                  <w:rStyle w:val="Hyperlink"/>
                </w:rPr>
                <w:t>http://codes.wmo.int/306/4678/-DZRASG</w:t>
              </w:r>
            </w:hyperlink>
          </w:p>
        </w:tc>
      </w:tr>
      <w:tr w:rsidR="009C1FA6" w:rsidRPr="009C1FA6" w14:paraId="02C72AA7" w14:textId="77777777" w:rsidTr="0086129E">
        <w:trPr>
          <w:cantSplit/>
          <w:jc w:val="center"/>
        </w:trPr>
        <w:tc>
          <w:tcPr>
            <w:tcW w:w="2060" w:type="pct"/>
          </w:tcPr>
          <w:p w14:paraId="5171A692" w14:textId="77777777" w:rsidR="009C1FA6" w:rsidRPr="009C1FA6" w:rsidRDefault="009C1FA6" w:rsidP="009C1FA6">
            <w:pPr>
              <w:pStyle w:val="Tablebody"/>
            </w:pPr>
            <w:r w:rsidRPr="009C1FA6">
              <w:t>Light precipitation of drizzle, snow grains and rain</w:t>
            </w:r>
          </w:p>
        </w:tc>
        <w:tc>
          <w:tcPr>
            <w:tcW w:w="735" w:type="pct"/>
            <w:tcMar>
              <w:left w:w="90" w:type="dxa"/>
              <w:right w:w="90" w:type="dxa"/>
            </w:tcMar>
          </w:tcPr>
          <w:p w14:paraId="10101266" w14:textId="77777777" w:rsidR="009C1FA6" w:rsidRPr="009C1FA6" w:rsidRDefault="009C1FA6" w:rsidP="009C1FA6">
            <w:pPr>
              <w:pStyle w:val="Tablebody"/>
            </w:pPr>
            <w:r w:rsidRPr="009C1FA6">
              <w:t>-DZSGRA</w:t>
            </w:r>
          </w:p>
        </w:tc>
        <w:tc>
          <w:tcPr>
            <w:tcW w:w="2200" w:type="pct"/>
          </w:tcPr>
          <w:p w14:paraId="539E80FC" w14:textId="6A5D65E8" w:rsidR="009C1FA6" w:rsidRPr="009C1FA6" w:rsidRDefault="00412FFF" w:rsidP="009C1FA6">
            <w:pPr>
              <w:pStyle w:val="Tablebody"/>
            </w:pPr>
            <w:hyperlink r:id="rId905" w:history="1">
              <w:r w:rsidR="009C1FA6" w:rsidRPr="009C1FA6">
                <w:rPr>
                  <w:rStyle w:val="Hyperlink"/>
                </w:rPr>
                <w:t>http://codes.wmo.int/306/4678/-DZSGRA</w:t>
              </w:r>
            </w:hyperlink>
          </w:p>
        </w:tc>
      </w:tr>
      <w:tr w:rsidR="009C1FA6" w:rsidRPr="009C1FA6" w14:paraId="403D8222" w14:textId="77777777" w:rsidTr="0086129E">
        <w:trPr>
          <w:cantSplit/>
          <w:jc w:val="center"/>
        </w:trPr>
        <w:tc>
          <w:tcPr>
            <w:tcW w:w="2060" w:type="pct"/>
          </w:tcPr>
          <w:p w14:paraId="2DBBF9BF" w14:textId="77777777" w:rsidR="009C1FA6" w:rsidRPr="009C1FA6" w:rsidRDefault="009C1FA6" w:rsidP="009C1FA6">
            <w:pPr>
              <w:pStyle w:val="Tablebody"/>
            </w:pPr>
            <w:r w:rsidRPr="009C1FA6">
              <w:t>Light precipitation of rain, drizzle and snow grains</w:t>
            </w:r>
          </w:p>
        </w:tc>
        <w:tc>
          <w:tcPr>
            <w:tcW w:w="735" w:type="pct"/>
            <w:tcMar>
              <w:left w:w="90" w:type="dxa"/>
              <w:right w:w="90" w:type="dxa"/>
            </w:tcMar>
          </w:tcPr>
          <w:p w14:paraId="1F68ED42" w14:textId="77777777" w:rsidR="009C1FA6" w:rsidRPr="009C1FA6" w:rsidRDefault="009C1FA6" w:rsidP="009C1FA6">
            <w:pPr>
              <w:pStyle w:val="Tablebody"/>
            </w:pPr>
            <w:r w:rsidRPr="009C1FA6">
              <w:t>-RADZSG</w:t>
            </w:r>
          </w:p>
        </w:tc>
        <w:tc>
          <w:tcPr>
            <w:tcW w:w="2200" w:type="pct"/>
          </w:tcPr>
          <w:p w14:paraId="1762B16E" w14:textId="4B252085" w:rsidR="009C1FA6" w:rsidRPr="009C1FA6" w:rsidRDefault="00412FFF" w:rsidP="009C1FA6">
            <w:pPr>
              <w:pStyle w:val="Tablebody"/>
            </w:pPr>
            <w:hyperlink r:id="rId906" w:history="1">
              <w:r w:rsidR="009C1FA6" w:rsidRPr="009C1FA6">
                <w:rPr>
                  <w:rStyle w:val="Hyperlink"/>
                </w:rPr>
                <w:t>http://codes.wmo.int/306/4678/-RADZSG</w:t>
              </w:r>
            </w:hyperlink>
          </w:p>
        </w:tc>
      </w:tr>
      <w:tr w:rsidR="009C1FA6" w:rsidRPr="009C1FA6" w14:paraId="0D57E62F" w14:textId="77777777" w:rsidTr="0086129E">
        <w:trPr>
          <w:cantSplit/>
          <w:jc w:val="center"/>
        </w:trPr>
        <w:tc>
          <w:tcPr>
            <w:tcW w:w="2060" w:type="pct"/>
          </w:tcPr>
          <w:p w14:paraId="12B61C89" w14:textId="77777777" w:rsidR="009C1FA6" w:rsidRPr="009C1FA6" w:rsidRDefault="009C1FA6" w:rsidP="009C1FA6">
            <w:pPr>
              <w:pStyle w:val="Tablebody"/>
            </w:pPr>
            <w:r w:rsidRPr="009C1FA6">
              <w:t>Light precipitation of rain, snow grains and drizzle</w:t>
            </w:r>
          </w:p>
        </w:tc>
        <w:tc>
          <w:tcPr>
            <w:tcW w:w="735" w:type="pct"/>
            <w:tcMar>
              <w:left w:w="90" w:type="dxa"/>
              <w:right w:w="90" w:type="dxa"/>
            </w:tcMar>
          </w:tcPr>
          <w:p w14:paraId="6F716080" w14:textId="77777777" w:rsidR="009C1FA6" w:rsidRPr="009C1FA6" w:rsidRDefault="009C1FA6" w:rsidP="009C1FA6">
            <w:pPr>
              <w:pStyle w:val="Tablebody"/>
            </w:pPr>
            <w:r w:rsidRPr="009C1FA6">
              <w:t>-RASGDZ</w:t>
            </w:r>
          </w:p>
        </w:tc>
        <w:tc>
          <w:tcPr>
            <w:tcW w:w="2200" w:type="pct"/>
          </w:tcPr>
          <w:p w14:paraId="6B8FF932" w14:textId="5F1F3445" w:rsidR="009C1FA6" w:rsidRPr="009C1FA6" w:rsidRDefault="00412FFF" w:rsidP="009C1FA6">
            <w:pPr>
              <w:pStyle w:val="Tablebody"/>
            </w:pPr>
            <w:hyperlink r:id="rId907" w:history="1">
              <w:r w:rsidR="009C1FA6" w:rsidRPr="009C1FA6">
                <w:rPr>
                  <w:rStyle w:val="Hyperlink"/>
                </w:rPr>
                <w:t>http://codes.wmo.int/306/4678/-RASGDZ</w:t>
              </w:r>
            </w:hyperlink>
          </w:p>
        </w:tc>
      </w:tr>
      <w:tr w:rsidR="009C1FA6" w:rsidRPr="009C1FA6" w14:paraId="47851E16" w14:textId="77777777" w:rsidTr="0086129E">
        <w:trPr>
          <w:cantSplit/>
          <w:jc w:val="center"/>
        </w:trPr>
        <w:tc>
          <w:tcPr>
            <w:tcW w:w="2060" w:type="pct"/>
          </w:tcPr>
          <w:p w14:paraId="002645A9" w14:textId="77777777" w:rsidR="009C1FA6" w:rsidRPr="009C1FA6" w:rsidRDefault="009C1FA6" w:rsidP="009C1FA6">
            <w:pPr>
              <w:pStyle w:val="Tablebody"/>
            </w:pPr>
            <w:r w:rsidRPr="009C1FA6">
              <w:t>Light precipitation of snow grains, drizzle and rain</w:t>
            </w:r>
          </w:p>
        </w:tc>
        <w:tc>
          <w:tcPr>
            <w:tcW w:w="735" w:type="pct"/>
            <w:tcMar>
              <w:left w:w="90" w:type="dxa"/>
              <w:right w:w="90" w:type="dxa"/>
            </w:tcMar>
          </w:tcPr>
          <w:p w14:paraId="574B1ACB" w14:textId="77777777" w:rsidR="009C1FA6" w:rsidRPr="009C1FA6" w:rsidRDefault="009C1FA6" w:rsidP="009C1FA6">
            <w:pPr>
              <w:pStyle w:val="Tablebody"/>
            </w:pPr>
            <w:r w:rsidRPr="009C1FA6">
              <w:t>-SGDZRA</w:t>
            </w:r>
          </w:p>
        </w:tc>
        <w:tc>
          <w:tcPr>
            <w:tcW w:w="2200" w:type="pct"/>
          </w:tcPr>
          <w:p w14:paraId="774FB2A3" w14:textId="658FF7B8" w:rsidR="009C1FA6" w:rsidRPr="009C1FA6" w:rsidRDefault="00412FFF" w:rsidP="009C1FA6">
            <w:pPr>
              <w:pStyle w:val="Tablebody"/>
            </w:pPr>
            <w:hyperlink r:id="rId908" w:history="1">
              <w:r w:rsidR="009C1FA6" w:rsidRPr="009C1FA6">
                <w:rPr>
                  <w:rStyle w:val="Hyperlink"/>
                </w:rPr>
                <w:t>http://codes.wmo.int/306/4678/-SGDZRA</w:t>
              </w:r>
            </w:hyperlink>
          </w:p>
        </w:tc>
      </w:tr>
      <w:tr w:rsidR="009C1FA6" w:rsidRPr="009C1FA6" w14:paraId="093359E6" w14:textId="77777777" w:rsidTr="0086129E">
        <w:trPr>
          <w:cantSplit/>
          <w:jc w:val="center"/>
        </w:trPr>
        <w:tc>
          <w:tcPr>
            <w:tcW w:w="2060" w:type="pct"/>
          </w:tcPr>
          <w:p w14:paraId="58E00A08" w14:textId="77777777" w:rsidR="009C1FA6" w:rsidRPr="009C1FA6" w:rsidRDefault="009C1FA6" w:rsidP="009C1FA6">
            <w:pPr>
              <w:pStyle w:val="Tablebody"/>
            </w:pPr>
            <w:r w:rsidRPr="009C1FA6">
              <w:t>Light precipitation of snow grains, rain and drizzle</w:t>
            </w:r>
          </w:p>
        </w:tc>
        <w:tc>
          <w:tcPr>
            <w:tcW w:w="735" w:type="pct"/>
            <w:tcMar>
              <w:left w:w="90" w:type="dxa"/>
              <w:right w:w="90" w:type="dxa"/>
            </w:tcMar>
          </w:tcPr>
          <w:p w14:paraId="25EDBF28" w14:textId="77777777" w:rsidR="009C1FA6" w:rsidRPr="009C1FA6" w:rsidRDefault="009C1FA6" w:rsidP="009C1FA6">
            <w:pPr>
              <w:pStyle w:val="Tablebody"/>
            </w:pPr>
            <w:r w:rsidRPr="009C1FA6">
              <w:t>-SGRADZ</w:t>
            </w:r>
          </w:p>
        </w:tc>
        <w:tc>
          <w:tcPr>
            <w:tcW w:w="2200" w:type="pct"/>
          </w:tcPr>
          <w:p w14:paraId="2CCB2ABD" w14:textId="426987EA" w:rsidR="009C1FA6" w:rsidRPr="009C1FA6" w:rsidRDefault="00412FFF" w:rsidP="009C1FA6">
            <w:pPr>
              <w:pStyle w:val="Tablebody"/>
            </w:pPr>
            <w:hyperlink r:id="rId909" w:history="1">
              <w:r w:rsidR="009C1FA6" w:rsidRPr="009C1FA6">
                <w:rPr>
                  <w:rStyle w:val="Hyperlink"/>
                </w:rPr>
                <w:t>http://codes.wmo.int/306/4678/-SGRADZ</w:t>
              </w:r>
            </w:hyperlink>
          </w:p>
        </w:tc>
      </w:tr>
      <w:tr w:rsidR="009C1FA6" w:rsidRPr="009C1FA6" w14:paraId="45FFAAB9" w14:textId="77777777" w:rsidTr="0086129E">
        <w:trPr>
          <w:cantSplit/>
          <w:jc w:val="center"/>
        </w:trPr>
        <w:tc>
          <w:tcPr>
            <w:tcW w:w="2060" w:type="pct"/>
          </w:tcPr>
          <w:p w14:paraId="120C79BD" w14:textId="77777777" w:rsidR="009C1FA6" w:rsidRPr="009C1FA6" w:rsidRDefault="009C1FA6" w:rsidP="009C1FA6">
            <w:pPr>
              <w:pStyle w:val="Tablebody"/>
            </w:pPr>
            <w:r w:rsidRPr="009C1FA6">
              <w:t>Light precipitation of drizzle, rain and ice pellets</w:t>
            </w:r>
          </w:p>
        </w:tc>
        <w:tc>
          <w:tcPr>
            <w:tcW w:w="735" w:type="pct"/>
            <w:tcMar>
              <w:left w:w="90" w:type="dxa"/>
              <w:right w:w="90" w:type="dxa"/>
            </w:tcMar>
          </w:tcPr>
          <w:p w14:paraId="03A70F72" w14:textId="77777777" w:rsidR="009C1FA6" w:rsidRPr="009C1FA6" w:rsidRDefault="009C1FA6" w:rsidP="009C1FA6">
            <w:pPr>
              <w:pStyle w:val="Tablebody"/>
            </w:pPr>
            <w:r w:rsidRPr="009C1FA6">
              <w:t>-DZRAPL</w:t>
            </w:r>
          </w:p>
        </w:tc>
        <w:tc>
          <w:tcPr>
            <w:tcW w:w="2200" w:type="pct"/>
          </w:tcPr>
          <w:p w14:paraId="3B083C57" w14:textId="398F1D73" w:rsidR="009C1FA6" w:rsidRPr="009C1FA6" w:rsidRDefault="00412FFF" w:rsidP="009C1FA6">
            <w:pPr>
              <w:pStyle w:val="Tablebody"/>
            </w:pPr>
            <w:hyperlink r:id="rId910" w:history="1">
              <w:r w:rsidR="009C1FA6" w:rsidRPr="009C1FA6">
                <w:rPr>
                  <w:rStyle w:val="Hyperlink"/>
                </w:rPr>
                <w:t>http://codes.wmo.int/306/4678/-DZRAPL</w:t>
              </w:r>
            </w:hyperlink>
          </w:p>
        </w:tc>
      </w:tr>
      <w:tr w:rsidR="009C1FA6" w:rsidRPr="009C1FA6" w14:paraId="5B546885" w14:textId="77777777" w:rsidTr="0086129E">
        <w:trPr>
          <w:cantSplit/>
          <w:jc w:val="center"/>
        </w:trPr>
        <w:tc>
          <w:tcPr>
            <w:tcW w:w="2060" w:type="pct"/>
          </w:tcPr>
          <w:p w14:paraId="7C45623B" w14:textId="77777777" w:rsidR="009C1FA6" w:rsidRPr="009C1FA6" w:rsidRDefault="009C1FA6" w:rsidP="009C1FA6">
            <w:pPr>
              <w:pStyle w:val="Tablebody"/>
            </w:pPr>
            <w:r w:rsidRPr="009C1FA6">
              <w:lastRenderedPageBreak/>
              <w:t>Light precipitation of drizzle, ice pellets and rain</w:t>
            </w:r>
          </w:p>
        </w:tc>
        <w:tc>
          <w:tcPr>
            <w:tcW w:w="735" w:type="pct"/>
            <w:tcMar>
              <w:left w:w="90" w:type="dxa"/>
              <w:right w:w="90" w:type="dxa"/>
            </w:tcMar>
          </w:tcPr>
          <w:p w14:paraId="0CD66846" w14:textId="77777777" w:rsidR="009C1FA6" w:rsidRPr="009C1FA6" w:rsidRDefault="009C1FA6" w:rsidP="009C1FA6">
            <w:pPr>
              <w:pStyle w:val="Tablebody"/>
            </w:pPr>
            <w:r w:rsidRPr="009C1FA6">
              <w:t>-DZPLRA</w:t>
            </w:r>
          </w:p>
        </w:tc>
        <w:tc>
          <w:tcPr>
            <w:tcW w:w="2200" w:type="pct"/>
          </w:tcPr>
          <w:p w14:paraId="186AFC0E" w14:textId="015BCB33" w:rsidR="009C1FA6" w:rsidRPr="009C1FA6" w:rsidRDefault="00412FFF" w:rsidP="009C1FA6">
            <w:pPr>
              <w:pStyle w:val="Tablebody"/>
            </w:pPr>
            <w:hyperlink r:id="rId911" w:history="1">
              <w:r w:rsidR="009C1FA6" w:rsidRPr="009C1FA6">
                <w:rPr>
                  <w:rStyle w:val="Hyperlink"/>
                </w:rPr>
                <w:t>http://codes.wmo.int/306/4678/-DZPLRA</w:t>
              </w:r>
            </w:hyperlink>
          </w:p>
        </w:tc>
      </w:tr>
      <w:tr w:rsidR="009C1FA6" w:rsidRPr="009C1FA6" w14:paraId="7DA5BDEE" w14:textId="77777777" w:rsidTr="0086129E">
        <w:trPr>
          <w:cantSplit/>
          <w:jc w:val="center"/>
        </w:trPr>
        <w:tc>
          <w:tcPr>
            <w:tcW w:w="2060" w:type="pct"/>
          </w:tcPr>
          <w:p w14:paraId="503AA270" w14:textId="77777777" w:rsidR="009C1FA6" w:rsidRPr="009C1FA6" w:rsidRDefault="009C1FA6" w:rsidP="009C1FA6">
            <w:pPr>
              <w:pStyle w:val="Tablebody"/>
            </w:pPr>
            <w:r w:rsidRPr="009C1FA6">
              <w:t>Light precipitation of rain, drizzle and ice pellets</w:t>
            </w:r>
          </w:p>
        </w:tc>
        <w:tc>
          <w:tcPr>
            <w:tcW w:w="735" w:type="pct"/>
            <w:tcMar>
              <w:left w:w="90" w:type="dxa"/>
              <w:right w:w="90" w:type="dxa"/>
            </w:tcMar>
          </w:tcPr>
          <w:p w14:paraId="747680A5" w14:textId="77777777" w:rsidR="009C1FA6" w:rsidRPr="009C1FA6" w:rsidRDefault="009C1FA6" w:rsidP="009C1FA6">
            <w:pPr>
              <w:pStyle w:val="Tablebody"/>
            </w:pPr>
            <w:r w:rsidRPr="009C1FA6">
              <w:t>-RADZPL</w:t>
            </w:r>
          </w:p>
        </w:tc>
        <w:tc>
          <w:tcPr>
            <w:tcW w:w="2200" w:type="pct"/>
          </w:tcPr>
          <w:p w14:paraId="0132319B" w14:textId="7AD6111F" w:rsidR="009C1FA6" w:rsidRPr="009C1FA6" w:rsidRDefault="00412FFF" w:rsidP="009C1FA6">
            <w:pPr>
              <w:pStyle w:val="Tablebody"/>
            </w:pPr>
            <w:hyperlink r:id="rId912" w:history="1">
              <w:r w:rsidR="009C1FA6" w:rsidRPr="009C1FA6">
                <w:rPr>
                  <w:rStyle w:val="Hyperlink"/>
                </w:rPr>
                <w:t>http://codes.wmo.int/306/4678/-RADZPL</w:t>
              </w:r>
            </w:hyperlink>
          </w:p>
        </w:tc>
      </w:tr>
      <w:tr w:rsidR="009C1FA6" w:rsidRPr="009C1FA6" w14:paraId="6527B474" w14:textId="77777777" w:rsidTr="0086129E">
        <w:trPr>
          <w:cantSplit/>
          <w:jc w:val="center"/>
        </w:trPr>
        <w:tc>
          <w:tcPr>
            <w:tcW w:w="2060" w:type="pct"/>
          </w:tcPr>
          <w:p w14:paraId="5A743D42" w14:textId="77777777" w:rsidR="009C1FA6" w:rsidRPr="009C1FA6" w:rsidRDefault="009C1FA6" w:rsidP="009C1FA6">
            <w:pPr>
              <w:pStyle w:val="Tablebody"/>
            </w:pPr>
            <w:r w:rsidRPr="009C1FA6">
              <w:t>Light precipitation of rain, ice pellets and drizzle</w:t>
            </w:r>
          </w:p>
        </w:tc>
        <w:tc>
          <w:tcPr>
            <w:tcW w:w="735" w:type="pct"/>
            <w:tcMar>
              <w:left w:w="90" w:type="dxa"/>
              <w:right w:w="90" w:type="dxa"/>
            </w:tcMar>
          </w:tcPr>
          <w:p w14:paraId="385F04A3" w14:textId="77777777" w:rsidR="009C1FA6" w:rsidRPr="009C1FA6" w:rsidRDefault="009C1FA6" w:rsidP="009C1FA6">
            <w:pPr>
              <w:pStyle w:val="Tablebody"/>
            </w:pPr>
            <w:r w:rsidRPr="009C1FA6">
              <w:t>-RAPLDZ</w:t>
            </w:r>
          </w:p>
        </w:tc>
        <w:tc>
          <w:tcPr>
            <w:tcW w:w="2200" w:type="pct"/>
          </w:tcPr>
          <w:p w14:paraId="3041BE21" w14:textId="486C3911" w:rsidR="009C1FA6" w:rsidRPr="009C1FA6" w:rsidRDefault="00412FFF" w:rsidP="009C1FA6">
            <w:pPr>
              <w:pStyle w:val="Tablebody"/>
            </w:pPr>
            <w:hyperlink r:id="rId913" w:history="1">
              <w:r w:rsidR="009C1FA6" w:rsidRPr="009C1FA6">
                <w:rPr>
                  <w:rStyle w:val="Hyperlink"/>
                </w:rPr>
                <w:t>http://codes.wmo.int/306/4678/-RAPLDZ</w:t>
              </w:r>
            </w:hyperlink>
          </w:p>
        </w:tc>
      </w:tr>
      <w:tr w:rsidR="009C1FA6" w:rsidRPr="009C1FA6" w14:paraId="19792022" w14:textId="77777777" w:rsidTr="0086129E">
        <w:trPr>
          <w:cantSplit/>
          <w:jc w:val="center"/>
        </w:trPr>
        <w:tc>
          <w:tcPr>
            <w:tcW w:w="2060" w:type="pct"/>
          </w:tcPr>
          <w:p w14:paraId="3F42B662" w14:textId="77777777" w:rsidR="009C1FA6" w:rsidRPr="009C1FA6" w:rsidRDefault="009C1FA6" w:rsidP="009C1FA6">
            <w:pPr>
              <w:pStyle w:val="Tablebody"/>
            </w:pPr>
            <w:r w:rsidRPr="009C1FA6">
              <w:t>Light precipitation of ice pellets, drizzle and rain</w:t>
            </w:r>
          </w:p>
        </w:tc>
        <w:tc>
          <w:tcPr>
            <w:tcW w:w="735" w:type="pct"/>
            <w:tcMar>
              <w:left w:w="90" w:type="dxa"/>
              <w:right w:w="90" w:type="dxa"/>
            </w:tcMar>
          </w:tcPr>
          <w:p w14:paraId="7D5BAB2F" w14:textId="77777777" w:rsidR="009C1FA6" w:rsidRPr="009C1FA6" w:rsidRDefault="009C1FA6" w:rsidP="009C1FA6">
            <w:pPr>
              <w:pStyle w:val="Tablebody"/>
            </w:pPr>
            <w:r w:rsidRPr="009C1FA6">
              <w:t>-PLDZRA</w:t>
            </w:r>
          </w:p>
        </w:tc>
        <w:tc>
          <w:tcPr>
            <w:tcW w:w="2200" w:type="pct"/>
          </w:tcPr>
          <w:p w14:paraId="40C32542" w14:textId="18B08F0A" w:rsidR="009C1FA6" w:rsidRPr="009C1FA6" w:rsidRDefault="00412FFF" w:rsidP="009C1FA6">
            <w:pPr>
              <w:pStyle w:val="Tablebody"/>
            </w:pPr>
            <w:hyperlink r:id="rId914" w:history="1">
              <w:r w:rsidR="009C1FA6" w:rsidRPr="009C1FA6">
                <w:rPr>
                  <w:rStyle w:val="Hyperlink"/>
                </w:rPr>
                <w:t>http://codes.wmo.int/306/4678/-PLDZRA</w:t>
              </w:r>
            </w:hyperlink>
          </w:p>
        </w:tc>
      </w:tr>
      <w:tr w:rsidR="009C1FA6" w:rsidRPr="009C1FA6" w14:paraId="7594BA00" w14:textId="77777777" w:rsidTr="0086129E">
        <w:trPr>
          <w:cantSplit/>
          <w:jc w:val="center"/>
        </w:trPr>
        <w:tc>
          <w:tcPr>
            <w:tcW w:w="2060" w:type="pct"/>
          </w:tcPr>
          <w:p w14:paraId="56D272F2" w14:textId="77777777" w:rsidR="009C1FA6" w:rsidRPr="009C1FA6" w:rsidRDefault="009C1FA6" w:rsidP="009C1FA6">
            <w:pPr>
              <w:pStyle w:val="Tablebody"/>
            </w:pPr>
            <w:r w:rsidRPr="009C1FA6">
              <w:t>Light precipitation of ice pellets, rain and drizzle</w:t>
            </w:r>
          </w:p>
        </w:tc>
        <w:tc>
          <w:tcPr>
            <w:tcW w:w="735" w:type="pct"/>
            <w:tcMar>
              <w:left w:w="90" w:type="dxa"/>
              <w:right w:w="90" w:type="dxa"/>
            </w:tcMar>
          </w:tcPr>
          <w:p w14:paraId="62908966" w14:textId="77777777" w:rsidR="009C1FA6" w:rsidRPr="009C1FA6" w:rsidRDefault="009C1FA6" w:rsidP="009C1FA6">
            <w:pPr>
              <w:pStyle w:val="Tablebody"/>
            </w:pPr>
            <w:r w:rsidRPr="009C1FA6">
              <w:t>-PLRADZ</w:t>
            </w:r>
          </w:p>
        </w:tc>
        <w:tc>
          <w:tcPr>
            <w:tcW w:w="2200" w:type="pct"/>
          </w:tcPr>
          <w:p w14:paraId="5DF405F0" w14:textId="415944C8" w:rsidR="009C1FA6" w:rsidRPr="009C1FA6" w:rsidRDefault="00412FFF" w:rsidP="009C1FA6">
            <w:pPr>
              <w:pStyle w:val="Tablebody"/>
            </w:pPr>
            <w:hyperlink r:id="rId915" w:history="1">
              <w:r w:rsidR="009C1FA6" w:rsidRPr="009C1FA6">
                <w:rPr>
                  <w:rStyle w:val="Hyperlink"/>
                </w:rPr>
                <w:t>http://codes.wmo.int/306/4678/-PLRADZ</w:t>
              </w:r>
            </w:hyperlink>
          </w:p>
        </w:tc>
      </w:tr>
      <w:tr w:rsidR="009C1FA6" w:rsidRPr="009C1FA6" w14:paraId="214A9D7E" w14:textId="77777777" w:rsidTr="0086129E">
        <w:trPr>
          <w:cantSplit/>
          <w:jc w:val="center"/>
        </w:trPr>
        <w:tc>
          <w:tcPr>
            <w:tcW w:w="2060" w:type="pct"/>
          </w:tcPr>
          <w:p w14:paraId="65B08ED4" w14:textId="77777777" w:rsidR="009C1FA6" w:rsidRPr="009C1FA6" w:rsidRDefault="009C1FA6" w:rsidP="009C1FA6">
            <w:pPr>
              <w:pStyle w:val="Tablebody"/>
            </w:pPr>
            <w:r w:rsidRPr="009C1FA6">
              <w:t>Light precipitation of rain, snow and snow grains</w:t>
            </w:r>
          </w:p>
        </w:tc>
        <w:tc>
          <w:tcPr>
            <w:tcW w:w="735" w:type="pct"/>
            <w:tcMar>
              <w:left w:w="90" w:type="dxa"/>
              <w:right w:w="90" w:type="dxa"/>
            </w:tcMar>
          </w:tcPr>
          <w:p w14:paraId="41644C62" w14:textId="77777777" w:rsidR="009C1FA6" w:rsidRPr="009C1FA6" w:rsidRDefault="009C1FA6" w:rsidP="009C1FA6">
            <w:pPr>
              <w:pStyle w:val="Tablebody"/>
            </w:pPr>
            <w:r w:rsidRPr="009C1FA6">
              <w:t>-RASNSG</w:t>
            </w:r>
          </w:p>
        </w:tc>
        <w:tc>
          <w:tcPr>
            <w:tcW w:w="2200" w:type="pct"/>
          </w:tcPr>
          <w:p w14:paraId="3FD31E9F" w14:textId="61CE45D1" w:rsidR="009C1FA6" w:rsidRPr="009C1FA6" w:rsidRDefault="00412FFF" w:rsidP="009C1FA6">
            <w:pPr>
              <w:pStyle w:val="Tablebody"/>
            </w:pPr>
            <w:hyperlink r:id="rId916" w:history="1">
              <w:r w:rsidR="009C1FA6" w:rsidRPr="009C1FA6">
                <w:rPr>
                  <w:rStyle w:val="Hyperlink"/>
                </w:rPr>
                <w:t>http://codes.wmo.int/306/4678/-RASNSG</w:t>
              </w:r>
            </w:hyperlink>
          </w:p>
        </w:tc>
      </w:tr>
      <w:tr w:rsidR="009C1FA6" w:rsidRPr="009C1FA6" w14:paraId="6AC8D221" w14:textId="77777777" w:rsidTr="0086129E">
        <w:trPr>
          <w:cantSplit/>
          <w:jc w:val="center"/>
        </w:trPr>
        <w:tc>
          <w:tcPr>
            <w:tcW w:w="2060" w:type="pct"/>
          </w:tcPr>
          <w:p w14:paraId="4688BB8C" w14:textId="77777777" w:rsidR="009C1FA6" w:rsidRPr="009C1FA6" w:rsidRDefault="009C1FA6" w:rsidP="009C1FA6">
            <w:pPr>
              <w:pStyle w:val="Tablebody"/>
            </w:pPr>
            <w:r w:rsidRPr="009C1FA6">
              <w:t>Light precipitation of rain, snow grains and snow</w:t>
            </w:r>
          </w:p>
        </w:tc>
        <w:tc>
          <w:tcPr>
            <w:tcW w:w="735" w:type="pct"/>
            <w:tcMar>
              <w:left w:w="90" w:type="dxa"/>
              <w:right w:w="90" w:type="dxa"/>
            </w:tcMar>
          </w:tcPr>
          <w:p w14:paraId="068FBC5C" w14:textId="77777777" w:rsidR="009C1FA6" w:rsidRPr="009C1FA6" w:rsidRDefault="009C1FA6" w:rsidP="009C1FA6">
            <w:pPr>
              <w:pStyle w:val="Tablebody"/>
            </w:pPr>
            <w:r w:rsidRPr="009C1FA6">
              <w:t>-RASGSN</w:t>
            </w:r>
          </w:p>
        </w:tc>
        <w:tc>
          <w:tcPr>
            <w:tcW w:w="2200" w:type="pct"/>
          </w:tcPr>
          <w:p w14:paraId="5339C85F" w14:textId="517071E5" w:rsidR="009C1FA6" w:rsidRPr="009C1FA6" w:rsidRDefault="00412FFF" w:rsidP="009C1FA6">
            <w:pPr>
              <w:pStyle w:val="Tablebody"/>
            </w:pPr>
            <w:hyperlink r:id="rId917" w:history="1">
              <w:r w:rsidR="009C1FA6" w:rsidRPr="009C1FA6">
                <w:rPr>
                  <w:rStyle w:val="Hyperlink"/>
                </w:rPr>
                <w:t>http://codes.wmo.int/306/4678/-RASGSN</w:t>
              </w:r>
            </w:hyperlink>
          </w:p>
        </w:tc>
      </w:tr>
      <w:tr w:rsidR="009C1FA6" w:rsidRPr="009C1FA6" w14:paraId="50EC0597" w14:textId="77777777" w:rsidTr="0086129E">
        <w:trPr>
          <w:cantSplit/>
          <w:jc w:val="center"/>
        </w:trPr>
        <w:tc>
          <w:tcPr>
            <w:tcW w:w="2060" w:type="pct"/>
          </w:tcPr>
          <w:p w14:paraId="3532323A" w14:textId="77777777" w:rsidR="009C1FA6" w:rsidRPr="009C1FA6" w:rsidRDefault="009C1FA6" w:rsidP="009C1FA6">
            <w:pPr>
              <w:pStyle w:val="Tablebody"/>
            </w:pPr>
            <w:r w:rsidRPr="009C1FA6">
              <w:t>Light precipitation of snow, rain and snow grains</w:t>
            </w:r>
          </w:p>
        </w:tc>
        <w:tc>
          <w:tcPr>
            <w:tcW w:w="735" w:type="pct"/>
            <w:tcMar>
              <w:left w:w="90" w:type="dxa"/>
              <w:right w:w="90" w:type="dxa"/>
            </w:tcMar>
          </w:tcPr>
          <w:p w14:paraId="61BDA6AC" w14:textId="77777777" w:rsidR="009C1FA6" w:rsidRPr="009C1FA6" w:rsidRDefault="009C1FA6" w:rsidP="009C1FA6">
            <w:pPr>
              <w:pStyle w:val="Tablebody"/>
            </w:pPr>
            <w:r w:rsidRPr="009C1FA6">
              <w:t>-SNRASG</w:t>
            </w:r>
          </w:p>
        </w:tc>
        <w:tc>
          <w:tcPr>
            <w:tcW w:w="2200" w:type="pct"/>
          </w:tcPr>
          <w:p w14:paraId="43AFF8E3" w14:textId="70D25E16" w:rsidR="009C1FA6" w:rsidRPr="009C1FA6" w:rsidRDefault="00412FFF" w:rsidP="009C1FA6">
            <w:pPr>
              <w:pStyle w:val="Tablebody"/>
            </w:pPr>
            <w:hyperlink r:id="rId918" w:history="1">
              <w:r w:rsidR="009C1FA6" w:rsidRPr="009C1FA6">
                <w:rPr>
                  <w:rStyle w:val="Hyperlink"/>
                </w:rPr>
                <w:t>http://codes.wmo.int/306/4678/-SNRASG</w:t>
              </w:r>
            </w:hyperlink>
          </w:p>
        </w:tc>
      </w:tr>
      <w:tr w:rsidR="009C1FA6" w:rsidRPr="009C1FA6" w14:paraId="29FD65A7" w14:textId="77777777" w:rsidTr="0086129E">
        <w:trPr>
          <w:cantSplit/>
          <w:jc w:val="center"/>
        </w:trPr>
        <w:tc>
          <w:tcPr>
            <w:tcW w:w="2060" w:type="pct"/>
          </w:tcPr>
          <w:p w14:paraId="099F45A1" w14:textId="77777777" w:rsidR="009C1FA6" w:rsidRPr="009C1FA6" w:rsidRDefault="009C1FA6" w:rsidP="009C1FA6">
            <w:pPr>
              <w:pStyle w:val="Tablebody"/>
            </w:pPr>
            <w:r w:rsidRPr="009C1FA6">
              <w:t>Light precipitation of snow, snow grains and rain</w:t>
            </w:r>
          </w:p>
        </w:tc>
        <w:tc>
          <w:tcPr>
            <w:tcW w:w="735" w:type="pct"/>
            <w:tcMar>
              <w:left w:w="90" w:type="dxa"/>
              <w:right w:w="90" w:type="dxa"/>
            </w:tcMar>
          </w:tcPr>
          <w:p w14:paraId="3E3EE7D0" w14:textId="77777777" w:rsidR="009C1FA6" w:rsidRPr="009C1FA6" w:rsidRDefault="009C1FA6" w:rsidP="009C1FA6">
            <w:pPr>
              <w:pStyle w:val="Tablebody"/>
            </w:pPr>
            <w:r w:rsidRPr="009C1FA6">
              <w:t>-SNSGRA</w:t>
            </w:r>
          </w:p>
        </w:tc>
        <w:tc>
          <w:tcPr>
            <w:tcW w:w="2200" w:type="pct"/>
          </w:tcPr>
          <w:p w14:paraId="0E4FE47E" w14:textId="01A6A346" w:rsidR="009C1FA6" w:rsidRPr="009C1FA6" w:rsidRDefault="00412FFF" w:rsidP="009C1FA6">
            <w:pPr>
              <w:pStyle w:val="Tablebody"/>
            </w:pPr>
            <w:hyperlink r:id="rId919" w:history="1">
              <w:r w:rsidR="009C1FA6" w:rsidRPr="009C1FA6">
                <w:rPr>
                  <w:rStyle w:val="Hyperlink"/>
                </w:rPr>
                <w:t>http://codes.wmo.int/306/4678/-SNSGRA</w:t>
              </w:r>
            </w:hyperlink>
          </w:p>
        </w:tc>
      </w:tr>
      <w:tr w:rsidR="009C1FA6" w:rsidRPr="009C1FA6" w14:paraId="676A7A2E" w14:textId="77777777" w:rsidTr="0086129E">
        <w:trPr>
          <w:cantSplit/>
          <w:jc w:val="center"/>
        </w:trPr>
        <w:tc>
          <w:tcPr>
            <w:tcW w:w="2060" w:type="pct"/>
          </w:tcPr>
          <w:p w14:paraId="79319420" w14:textId="77777777" w:rsidR="009C1FA6" w:rsidRPr="009C1FA6" w:rsidRDefault="009C1FA6" w:rsidP="009C1FA6">
            <w:pPr>
              <w:pStyle w:val="Tablebody"/>
            </w:pPr>
            <w:r w:rsidRPr="009C1FA6">
              <w:t>Light precipitation of snow grains, rain and snow</w:t>
            </w:r>
          </w:p>
        </w:tc>
        <w:tc>
          <w:tcPr>
            <w:tcW w:w="735" w:type="pct"/>
            <w:tcMar>
              <w:left w:w="90" w:type="dxa"/>
              <w:right w:w="90" w:type="dxa"/>
            </w:tcMar>
          </w:tcPr>
          <w:p w14:paraId="7E0C955E" w14:textId="77777777" w:rsidR="009C1FA6" w:rsidRPr="009C1FA6" w:rsidRDefault="009C1FA6" w:rsidP="009C1FA6">
            <w:pPr>
              <w:pStyle w:val="Tablebody"/>
            </w:pPr>
            <w:r w:rsidRPr="009C1FA6">
              <w:t>-SGRASN</w:t>
            </w:r>
          </w:p>
        </w:tc>
        <w:tc>
          <w:tcPr>
            <w:tcW w:w="2200" w:type="pct"/>
          </w:tcPr>
          <w:p w14:paraId="43CB4031" w14:textId="222507BD" w:rsidR="009C1FA6" w:rsidRPr="009C1FA6" w:rsidRDefault="00412FFF" w:rsidP="009C1FA6">
            <w:pPr>
              <w:pStyle w:val="Tablebody"/>
            </w:pPr>
            <w:hyperlink r:id="rId920" w:history="1">
              <w:r w:rsidR="009C1FA6" w:rsidRPr="009C1FA6">
                <w:rPr>
                  <w:rStyle w:val="Hyperlink"/>
                </w:rPr>
                <w:t>http://codes.wmo.int/306/4678/-SGRASN</w:t>
              </w:r>
            </w:hyperlink>
          </w:p>
        </w:tc>
      </w:tr>
      <w:tr w:rsidR="009C1FA6" w:rsidRPr="009C1FA6" w14:paraId="3C16D986" w14:textId="77777777" w:rsidTr="0086129E">
        <w:trPr>
          <w:cantSplit/>
          <w:jc w:val="center"/>
        </w:trPr>
        <w:tc>
          <w:tcPr>
            <w:tcW w:w="2060" w:type="pct"/>
          </w:tcPr>
          <w:p w14:paraId="7ADE2381" w14:textId="77777777" w:rsidR="009C1FA6" w:rsidRPr="009C1FA6" w:rsidRDefault="009C1FA6" w:rsidP="009C1FA6">
            <w:pPr>
              <w:pStyle w:val="Tablebody"/>
            </w:pPr>
            <w:r w:rsidRPr="009C1FA6">
              <w:t>Light precipitation of snow grains, snow and rain</w:t>
            </w:r>
          </w:p>
        </w:tc>
        <w:tc>
          <w:tcPr>
            <w:tcW w:w="735" w:type="pct"/>
            <w:tcMar>
              <w:left w:w="90" w:type="dxa"/>
              <w:right w:w="90" w:type="dxa"/>
            </w:tcMar>
          </w:tcPr>
          <w:p w14:paraId="3705022D" w14:textId="77777777" w:rsidR="009C1FA6" w:rsidRPr="009C1FA6" w:rsidRDefault="009C1FA6" w:rsidP="009C1FA6">
            <w:pPr>
              <w:pStyle w:val="Tablebody"/>
            </w:pPr>
            <w:r w:rsidRPr="009C1FA6">
              <w:t>-SGSNRA</w:t>
            </w:r>
          </w:p>
        </w:tc>
        <w:tc>
          <w:tcPr>
            <w:tcW w:w="2200" w:type="pct"/>
          </w:tcPr>
          <w:p w14:paraId="56314AFE" w14:textId="7588F4D2" w:rsidR="009C1FA6" w:rsidRPr="009C1FA6" w:rsidRDefault="00412FFF" w:rsidP="009C1FA6">
            <w:pPr>
              <w:pStyle w:val="Tablebody"/>
            </w:pPr>
            <w:hyperlink r:id="rId921" w:history="1">
              <w:r w:rsidR="009C1FA6" w:rsidRPr="009C1FA6">
                <w:rPr>
                  <w:rStyle w:val="Hyperlink"/>
                </w:rPr>
                <w:t>http://codes.wmo.int/306/4678/-SGSNRA</w:t>
              </w:r>
            </w:hyperlink>
          </w:p>
        </w:tc>
      </w:tr>
      <w:tr w:rsidR="009C1FA6" w:rsidRPr="009C1FA6" w14:paraId="47A7346C" w14:textId="77777777" w:rsidTr="0086129E">
        <w:trPr>
          <w:cantSplit/>
          <w:jc w:val="center"/>
        </w:trPr>
        <w:tc>
          <w:tcPr>
            <w:tcW w:w="2060" w:type="pct"/>
          </w:tcPr>
          <w:p w14:paraId="53A3CF0F" w14:textId="77777777" w:rsidR="009C1FA6" w:rsidRPr="009C1FA6" w:rsidRDefault="009C1FA6" w:rsidP="009C1FA6">
            <w:pPr>
              <w:pStyle w:val="Tablebody"/>
            </w:pPr>
            <w:r w:rsidRPr="009C1FA6">
              <w:t>Light precipitation of rain, snow and ice pellets</w:t>
            </w:r>
          </w:p>
        </w:tc>
        <w:tc>
          <w:tcPr>
            <w:tcW w:w="735" w:type="pct"/>
            <w:tcMar>
              <w:left w:w="90" w:type="dxa"/>
              <w:right w:w="90" w:type="dxa"/>
            </w:tcMar>
          </w:tcPr>
          <w:p w14:paraId="4E4B4312" w14:textId="77777777" w:rsidR="009C1FA6" w:rsidRPr="009C1FA6" w:rsidRDefault="009C1FA6" w:rsidP="009C1FA6">
            <w:pPr>
              <w:pStyle w:val="Tablebody"/>
            </w:pPr>
            <w:r w:rsidRPr="009C1FA6">
              <w:t>-RASNPL</w:t>
            </w:r>
          </w:p>
        </w:tc>
        <w:tc>
          <w:tcPr>
            <w:tcW w:w="2200" w:type="pct"/>
          </w:tcPr>
          <w:p w14:paraId="3858F476" w14:textId="14074258" w:rsidR="009C1FA6" w:rsidRPr="009C1FA6" w:rsidRDefault="00412FFF" w:rsidP="009C1FA6">
            <w:pPr>
              <w:pStyle w:val="Tablebody"/>
            </w:pPr>
            <w:hyperlink r:id="rId922" w:history="1">
              <w:r w:rsidR="009C1FA6" w:rsidRPr="009C1FA6">
                <w:rPr>
                  <w:rStyle w:val="Hyperlink"/>
                </w:rPr>
                <w:t>http://codes.wmo.int/306/4678/-RASNPL</w:t>
              </w:r>
            </w:hyperlink>
          </w:p>
        </w:tc>
      </w:tr>
      <w:tr w:rsidR="009C1FA6" w:rsidRPr="009C1FA6" w14:paraId="76A34879" w14:textId="77777777" w:rsidTr="0086129E">
        <w:trPr>
          <w:cantSplit/>
          <w:jc w:val="center"/>
        </w:trPr>
        <w:tc>
          <w:tcPr>
            <w:tcW w:w="2060" w:type="pct"/>
          </w:tcPr>
          <w:p w14:paraId="7493001A" w14:textId="77777777" w:rsidR="009C1FA6" w:rsidRPr="009C1FA6" w:rsidRDefault="009C1FA6" w:rsidP="009C1FA6">
            <w:pPr>
              <w:pStyle w:val="Tablebody"/>
            </w:pPr>
            <w:r w:rsidRPr="009C1FA6">
              <w:t>Light precipitation of rain, ice pellets and snow</w:t>
            </w:r>
          </w:p>
        </w:tc>
        <w:tc>
          <w:tcPr>
            <w:tcW w:w="735" w:type="pct"/>
            <w:tcMar>
              <w:left w:w="90" w:type="dxa"/>
              <w:right w:w="90" w:type="dxa"/>
            </w:tcMar>
          </w:tcPr>
          <w:p w14:paraId="4677E2BA" w14:textId="77777777" w:rsidR="009C1FA6" w:rsidRPr="009C1FA6" w:rsidRDefault="009C1FA6" w:rsidP="009C1FA6">
            <w:pPr>
              <w:pStyle w:val="Tablebody"/>
            </w:pPr>
            <w:r w:rsidRPr="009C1FA6">
              <w:t>-RAPLSN</w:t>
            </w:r>
          </w:p>
        </w:tc>
        <w:tc>
          <w:tcPr>
            <w:tcW w:w="2200" w:type="pct"/>
          </w:tcPr>
          <w:p w14:paraId="0041C806" w14:textId="7D2BCA92" w:rsidR="009C1FA6" w:rsidRPr="009C1FA6" w:rsidRDefault="00412FFF" w:rsidP="009C1FA6">
            <w:pPr>
              <w:pStyle w:val="Tablebody"/>
            </w:pPr>
            <w:hyperlink r:id="rId923" w:history="1">
              <w:r w:rsidR="009C1FA6" w:rsidRPr="009C1FA6">
                <w:rPr>
                  <w:rStyle w:val="Hyperlink"/>
                </w:rPr>
                <w:t>http://codes.wmo.int/306/4678/-RAPLSN</w:t>
              </w:r>
            </w:hyperlink>
          </w:p>
        </w:tc>
      </w:tr>
      <w:tr w:rsidR="009C1FA6" w:rsidRPr="009C1FA6" w14:paraId="15BFF07F" w14:textId="77777777" w:rsidTr="0086129E">
        <w:trPr>
          <w:cantSplit/>
          <w:jc w:val="center"/>
        </w:trPr>
        <w:tc>
          <w:tcPr>
            <w:tcW w:w="2060" w:type="pct"/>
          </w:tcPr>
          <w:p w14:paraId="71202FEF" w14:textId="77777777" w:rsidR="009C1FA6" w:rsidRPr="009C1FA6" w:rsidRDefault="009C1FA6" w:rsidP="009C1FA6">
            <w:pPr>
              <w:pStyle w:val="Tablebody"/>
            </w:pPr>
            <w:r w:rsidRPr="009C1FA6">
              <w:t>Light precipitation of snow, rain and ice pellets</w:t>
            </w:r>
          </w:p>
        </w:tc>
        <w:tc>
          <w:tcPr>
            <w:tcW w:w="735" w:type="pct"/>
            <w:tcMar>
              <w:left w:w="90" w:type="dxa"/>
              <w:right w:w="90" w:type="dxa"/>
            </w:tcMar>
          </w:tcPr>
          <w:p w14:paraId="7ADBD423" w14:textId="77777777" w:rsidR="009C1FA6" w:rsidRPr="009C1FA6" w:rsidRDefault="009C1FA6" w:rsidP="009C1FA6">
            <w:pPr>
              <w:pStyle w:val="Tablebody"/>
            </w:pPr>
            <w:r w:rsidRPr="009C1FA6">
              <w:t>-SNRAPL</w:t>
            </w:r>
          </w:p>
        </w:tc>
        <w:tc>
          <w:tcPr>
            <w:tcW w:w="2200" w:type="pct"/>
          </w:tcPr>
          <w:p w14:paraId="5E664DB5" w14:textId="798EFA78" w:rsidR="009C1FA6" w:rsidRPr="009C1FA6" w:rsidRDefault="00412FFF" w:rsidP="009C1FA6">
            <w:pPr>
              <w:pStyle w:val="Tablebody"/>
            </w:pPr>
            <w:hyperlink r:id="rId924" w:history="1">
              <w:r w:rsidR="009C1FA6" w:rsidRPr="009C1FA6">
                <w:rPr>
                  <w:rStyle w:val="Hyperlink"/>
                </w:rPr>
                <w:t>http://codes.wmo.int/306/4678/-SNRAPL</w:t>
              </w:r>
            </w:hyperlink>
          </w:p>
        </w:tc>
      </w:tr>
      <w:tr w:rsidR="009C1FA6" w:rsidRPr="009C1FA6" w14:paraId="420FD655" w14:textId="77777777" w:rsidTr="0086129E">
        <w:trPr>
          <w:cantSplit/>
          <w:jc w:val="center"/>
        </w:trPr>
        <w:tc>
          <w:tcPr>
            <w:tcW w:w="2060" w:type="pct"/>
          </w:tcPr>
          <w:p w14:paraId="7F7A0682" w14:textId="77777777" w:rsidR="009C1FA6" w:rsidRPr="009C1FA6" w:rsidRDefault="009C1FA6" w:rsidP="009C1FA6">
            <w:pPr>
              <w:pStyle w:val="Tablebody"/>
            </w:pPr>
            <w:r w:rsidRPr="009C1FA6">
              <w:t>Light precipitation of snow, ice pellets and rain</w:t>
            </w:r>
          </w:p>
        </w:tc>
        <w:tc>
          <w:tcPr>
            <w:tcW w:w="735" w:type="pct"/>
            <w:tcMar>
              <w:left w:w="90" w:type="dxa"/>
              <w:right w:w="90" w:type="dxa"/>
            </w:tcMar>
          </w:tcPr>
          <w:p w14:paraId="0758A948" w14:textId="77777777" w:rsidR="009C1FA6" w:rsidRPr="009C1FA6" w:rsidRDefault="009C1FA6" w:rsidP="009C1FA6">
            <w:pPr>
              <w:pStyle w:val="Tablebody"/>
            </w:pPr>
            <w:r w:rsidRPr="009C1FA6">
              <w:t>-SNPLRA</w:t>
            </w:r>
          </w:p>
        </w:tc>
        <w:tc>
          <w:tcPr>
            <w:tcW w:w="2200" w:type="pct"/>
          </w:tcPr>
          <w:p w14:paraId="6F62F2F7" w14:textId="0DE732A7" w:rsidR="009C1FA6" w:rsidRPr="009C1FA6" w:rsidRDefault="00412FFF" w:rsidP="009C1FA6">
            <w:pPr>
              <w:pStyle w:val="Tablebody"/>
            </w:pPr>
            <w:hyperlink r:id="rId925" w:history="1">
              <w:r w:rsidR="009C1FA6" w:rsidRPr="009C1FA6">
                <w:rPr>
                  <w:rStyle w:val="Hyperlink"/>
                </w:rPr>
                <w:t>http://codes.wmo.int/306/4678/-SNPLRA</w:t>
              </w:r>
            </w:hyperlink>
          </w:p>
        </w:tc>
      </w:tr>
      <w:tr w:rsidR="009C1FA6" w:rsidRPr="009C1FA6" w14:paraId="6D87B6A8" w14:textId="77777777" w:rsidTr="0086129E">
        <w:trPr>
          <w:cantSplit/>
          <w:jc w:val="center"/>
        </w:trPr>
        <w:tc>
          <w:tcPr>
            <w:tcW w:w="2060" w:type="pct"/>
          </w:tcPr>
          <w:p w14:paraId="749E443B" w14:textId="77777777" w:rsidR="009C1FA6" w:rsidRPr="009C1FA6" w:rsidRDefault="009C1FA6" w:rsidP="009C1FA6">
            <w:pPr>
              <w:pStyle w:val="Tablebody"/>
            </w:pPr>
            <w:r w:rsidRPr="009C1FA6">
              <w:t>Light precipitation of ice pellets, rain and snow</w:t>
            </w:r>
          </w:p>
        </w:tc>
        <w:tc>
          <w:tcPr>
            <w:tcW w:w="735" w:type="pct"/>
            <w:tcMar>
              <w:left w:w="90" w:type="dxa"/>
              <w:right w:w="90" w:type="dxa"/>
            </w:tcMar>
          </w:tcPr>
          <w:p w14:paraId="76AC84F7" w14:textId="77777777" w:rsidR="009C1FA6" w:rsidRPr="009C1FA6" w:rsidRDefault="009C1FA6" w:rsidP="009C1FA6">
            <w:pPr>
              <w:pStyle w:val="Tablebody"/>
            </w:pPr>
            <w:r w:rsidRPr="009C1FA6">
              <w:t>-PLRASN</w:t>
            </w:r>
          </w:p>
        </w:tc>
        <w:tc>
          <w:tcPr>
            <w:tcW w:w="2200" w:type="pct"/>
          </w:tcPr>
          <w:p w14:paraId="5375E965" w14:textId="7C3EBD0A" w:rsidR="009C1FA6" w:rsidRPr="009C1FA6" w:rsidRDefault="00412FFF" w:rsidP="009C1FA6">
            <w:pPr>
              <w:pStyle w:val="Tablebody"/>
            </w:pPr>
            <w:hyperlink r:id="rId926" w:history="1">
              <w:r w:rsidR="009C1FA6" w:rsidRPr="009C1FA6">
                <w:rPr>
                  <w:rStyle w:val="Hyperlink"/>
                </w:rPr>
                <w:t>http://codes.wmo.int/306/4678/-PLRASN</w:t>
              </w:r>
            </w:hyperlink>
          </w:p>
        </w:tc>
      </w:tr>
      <w:tr w:rsidR="009C1FA6" w:rsidRPr="009C1FA6" w14:paraId="203A24CA" w14:textId="77777777" w:rsidTr="0086129E">
        <w:trPr>
          <w:cantSplit/>
          <w:jc w:val="center"/>
        </w:trPr>
        <w:tc>
          <w:tcPr>
            <w:tcW w:w="2060" w:type="pct"/>
          </w:tcPr>
          <w:p w14:paraId="0A774B9D" w14:textId="77777777" w:rsidR="009C1FA6" w:rsidRPr="009C1FA6" w:rsidRDefault="009C1FA6" w:rsidP="009C1FA6">
            <w:pPr>
              <w:pStyle w:val="Tablebody"/>
            </w:pPr>
            <w:r w:rsidRPr="009C1FA6">
              <w:t>Light precipitation of ice pellets, snow and rain</w:t>
            </w:r>
          </w:p>
        </w:tc>
        <w:tc>
          <w:tcPr>
            <w:tcW w:w="735" w:type="pct"/>
            <w:tcMar>
              <w:left w:w="90" w:type="dxa"/>
              <w:right w:w="90" w:type="dxa"/>
            </w:tcMar>
          </w:tcPr>
          <w:p w14:paraId="1D9C6DD3" w14:textId="77777777" w:rsidR="009C1FA6" w:rsidRPr="009C1FA6" w:rsidRDefault="009C1FA6" w:rsidP="009C1FA6">
            <w:pPr>
              <w:pStyle w:val="Tablebody"/>
            </w:pPr>
            <w:r w:rsidRPr="009C1FA6">
              <w:t>-PLSNRA</w:t>
            </w:r>
          </w:p>
        </w:tc>
        <w:tc>
          <w:tcPr>
            <w:tcW w:w="2200" w:type="pct"/>
          </w:tcPr>
          <w:p w14:paraId="152DFC71" w14:textId="19E834D0" w:rsidR="009C1FA6" w:rsidRPr="009C1FA6" w:rsidRDefault="00412FFF" w:rsidP="009C1FA6">
            <w:pPr>
              <w:pStyle w:val="Tablebody"/>
            </w:pPr>
            <w:hyperlink r:id="rId927" w:history="1">
              <w:r w:rsidR="009C1FA6" w:rsidRPr="009C1FA6">
                <w:rPr>
                  <w:rStyle w:val="Hyperlink"/>
                </w:rPr>
                <w:t>http://codes.wmo.int/306/4678/-PLSNRA</w:t>
              </w:r>
            </w:hyperlink>
          </w:p>
        </w:tc>
      </w:tr>
      <w:tr w:rsidR="009C1FA6" w:rsidRPr="009C1FA6" w14:paraId="37421DE4" w14:textId="77777777" w:rsidTr="0086129E">
        <w:trPr>
          <w:cantSplit/>
          <w:jc w:val="center"/>
        </w:trPr>
        <w:tc>
          <w:tcPr>
            <w:tcW w:w="2060" w:type="pct"/>
          </w:tcPr>
          <w:p w14:paraId="71A21386" w14:textId="77777777" w:rsidR="009C1FA6" w:rsidRPr="009C1FA6" w:rsidRDefault="009C1FA6" w:rsidP="009C1FA6">
            <w:pPr>
              <w:pStyle w:val="Tablebody"/>
            </w:pPr>
            <w:r w:rsidRPr="009C1FA6">
              <w:t>Light precipitation of ice pellets, snow and snow grains</w:t>
            </w:r>
          </w:p>
        </w:tc>
        <w:tc>
          <w:tcPr>
            <w:tcW w:w="735" w:type="pct"/>
            <w:tcMar>
              <w:left w:w="90" w:type="dxa"/>
              <w:right w:w="90" w:type="dxa"/>
            </w:tcMar>
          </w:tcPr>
          <w:p w14:paraId="71D3FA15" w14:textId="77777777" w:rsidR="009C1FA6" w:rsidRPr="009C1FA6" w:rsidRDefault="009C1FA6" w:rsidP="009C1FA6">
            <w:pPr>
              <w:pStyle w:val="Tablebody"/>
            </w:pPr>
            <w:r w:rsidRPr="009C1FA6">
              <w:t>-PLSNSG</w:t>
            </w:r>
          </w:p>
        </w:tc>
        <w:tc>
          <w:tcPr>
            <w:tcW w:w="2200" w:type="pct"/>
          </w:tcPr>
          <w:p w14:paraId="6C2DE1F3" w14:textId="7A04817B" w:rsidR="009C1FA6" w:rsidRPr="009C1FA6" w:rsidRDefault="00412FFF" w:rsidP="009C1FA6">
            <w:pPr>
              <w:pStyle w:val="Tablebody"/>
            </w:pPr>
            <w:hyperlink r:id="rId928" w:history="1">
              <w:r w:rsidR="009C1FA6" w:rsidRPr="009C1FA6">
                <w:rPr>
                  <w:rStyle w:val="Hyperlink"/>
                </w:rPr>
                <w:t>http://codes.wmo.int/306/4678/-PLSNSG</w:t>
              </w:r>
            </w:hyperlink>
          </w:p>
        </w:tc>
      </w:tr>
      <w:tr w:rsidR="009C1FA6" w:rsidRPr="009C1FA6" w14:paraId="42F9A816" w14:textId="77777777" w:rsidTr="0086129E">
        <w:trPr>
          <w:cantSplit/>
          <w:jc w:val="center"/>
        </w:trPr>
        <w:tc>
          <w:tcPr>
            <w:tcW w:w="2060" w:type="pct"/>
          </w:tcPr>
          <w:p w14:paraId="7E817BFB" w14:textId="77777777" w:rsidR="009C1FA6" w:rsidRPr="009C1FA6" w:rsidRDefault="009C1FA6" w:rsidP="009C1FA6">
            <w:pPr>
              <w:pStyle w:val="Tablebody"/>
            </w:pPr>
            <w:r w:rsidRPr="009C1FA6">
              <w:t>Light precipitation of ice pellets, snow grains and snow</w:t>
            </w:r>
          </w:p>
        </w:tc>
        <w:tc>
          <w:tcPr>
            <w:tcW w:w="735" w:type="pct"/>
            <w:tcMar>
              <w:left w:w="90" w:type="dxa"/>
              <w:right w:w="90" w:type="dxa"/>
            </w:tcMar>
          </w:tcPr>
          <w:p w14:paraId="487E4950" w14:textId="77777777" w:rsidR="009C1FA6" w:rsidRPr="009C1FA6" w:rsidRDefault="009C1FA6" w:rsidP="009C1FA6">
            <w:pPr>
              <w:pStyle w:val="Tablebody"/>
            </w:pPr>
            <w:r w:rsidRPr="009C1FA6">
              <w:t>-PLSGSN</w:t>
            </w:r>
          </w:p>
        </w:tc>
        <w:tc>
          <w:tcPr>
            <w:tcW w:w="2200" w:type="pct"/>
          </w:tcPr>
          <w:p w14:paraId="2FCF68F1" w14:textId="30279825" w:rsidR="009C1FA6" w:rsidRPr="009C1FA6" w:rsidRDefault="00412FFF" w:rsidP="009C1FA6">
            <w:pPr>
              <w:pStyle w:val="Tablebody"/>
            </w:pPr>
            <w:hyperlink r:id="rId929" w:history="1">
              <w:r w:rsidR="009C1FA6" w:rsidRPr="009C1FA6">
                <w:rPr>
                  <w:rStyle w:val="Hyperlink"/>
                </w:rPr>
                <w:t>http://codes.wmo.int/306/4678/-PLSGSN</w:t>
              </w:r>
            </w:hyperlink>
          </w:p>
        </w:tc>
      </w:tr>
      <w:tr w:rsidR="009C1FA6" w:rsidRPr="009C1FA6" w14:paraId="3B552795" w14:textId="77777777" w:rsidTr="0086129E">
        <w:trPr>
          <w:cantSplit/>
          <w:jc w:val="center"/>
        </w:trPr>
        <w:tc>
          <w:tcPr>
            <w:tcW w:w="2060" w:type="pct"/>
          </w:tcPr>
          <w:p w14:paraId="7EB23938" w14:textId="77777777" w:rsidR="009C1FA6" w:rsidRPr="009C1FA6" w:rsidRDefault="009C1FA6" w:rsidP="009C1FA6">
            <w:pPr>
              <w:pStyle w:val="Tablebody"/>
            </w:pPr>
            <w:r w:rsidRPr="009C1FA6">
              <w:t>Light precipitation of snow, ice pellets and snow grains</w:t>
            </w:r>
          </w:p>
        </w:tc>
        <w:tc>
          <w:tcPr>
            <w:tcW w:w="735" w:type="pct"/>
            <w:tcMar>
              <w:left w:w="90" w:type="dxa"/>
              <w:right w:w="90" w:type="dxa"/>
            </w:tcMar>
          </w:tcPr>
          <w:p w14:paraId="164A0265" w14:textId="77777777" w:rsidR="009C1FA6" w:rsidRPr="009C1FA6" w:rsidRDefault="009C1FA6" w:rsidP="009C1FA6">
            <w:pPr>
              <w:pStyle w:val="Tablebody"/>
            </w:pPr>
            <w:r w:rsidRPr="009C1FA6">
              <w:t>-SNPLSG</w:t>
            </w:r>
          </w:p>
        </w:tc>
        <w:tc>
          <w:tcPr>
            <w:tcW w:w="2200" w:type="pct"/>
          </w:tcPr>
          <w:p w14:paraId="304AA97F" w14:textId="5882E211" w:rsidR="009C1FA6" w:rsidRPr="009C1FA6" w:rsidRDefault="00412FFF" w:rsidP="009C1FA6">
            <w:pPr>
              <w:pStyle w:val="Tablebody"/>
            </w:pPr>
            <w:hyperlink r:id="rId930" w:history="1">
              <w:r w:rsidR="009C1FA6" w:rsidRPr="009C1FA6">
                <w:rPr>
                  <w:rStyle w:val="Hyperlink"/>
                </w:rPr>
                <w:t>http://codes.wmo.int/306/4678/-SNPLSG</w:t>
              </w:r>
            </w:hyperlink>
          </w:p>
        </w:tc>
      </w:tr>
      <w:tr w:rsidR="009C1FA6" w:rsidRPr="009C1FA6" w14:paraId="53815730" w14:textId="77777777" w:rsidTr="0086129E">
        <w:trPr>
          <w:cantSplit/>
          <w:jc w:val="center"/>
        </w:trPr>
        <w:tc>
          <w:tcPr>
            <w:tcW w:w="2060" w:type="pct"/>
          </w:tcPr>
          <w:p w14:paraId="4CDC4CAE" w14:textId="77777777" w:rsidR="009C1FA6" w:rsidRPr="009C1FA6" w:rsidRDefault="009C1FA6" w:rsidP="009C1FA6">
            <w:pPr>
              <w:pStyle w:val="Tablebody"/>
            </w:pPr>
            <w:r w:rsidRPr="009C1FA6">
              <w:t>Light precipitation of snow, snow grains and ice pellets</w:t>
            </w:r>
          </w:p>
        </w:tc>
        <w:tc>
          <w:tcPr>
            <w:tcW w:w="735" w:type="pct"/>
            <w:tcMar>
              <w:left w:w="90" w:type="dxa"/>
              <w:right w:w="90" w:type="dxa"/>
            </w:tcMar>
          </w:tcPr>
          <w:p w14:paraId="3A7688FA" w14:textId="77777777" w:rsidR="009C1FA6" w:rsidRPr="009C1FA6" w:rsidRDefault="009C1FA6" w:rsidP="009C1FA6">
            <w:pPr>
              <w:pStyle w:val="Tablebody"/>
            </w:pPr>
            <w:r w:rsidRPr="009C1FA6">
              <w:t>-SNSGPL</w:t>
            </w:r>
          </w:p>
        </w:tc>
        <w:tc>
          <w:tcPr>
            <w:tcW w:w="2200" w:type="pct"/>
          </w:tcPr>
          <w:p w14:paraId="7071A985" w14:textId="73A693D9" w:rsidR="009C1FA6" w:rsidRPr="009C1FA6" w:rsidRDefault="00412FFF" w:rsidP="009C1FA6">
            <w:pPr>
              <w:pStyle w:val="Tablebody"/>
            </w:pPr>
            <w:hyperlink r:id="rId931" w:history="1">
              <w:r w:rsidR="009C1FA6" w:rsidRPr="009C1FA6">
                <w:rPr>
                  <w:rStyle w:val="Hyperlink"/>
                </w:rPr>
                <w:t>http://codes.wmo.int/306/4678/-SNSGPL</w:t>
              </w:r>
            </w:hyperlink>
          </w:p>
        </w:tc>
      </w:tr>
      <w:tr w:rsidR="009C1FA6" w:rsidRPr="009C1FA6" w14:paraId="456D3A5C" w14:textId="77777777" w:rsidTr="0086129E">
        <w:trPr>
          <w:cantSplit/>
          <w:jc w:val="center"/>
        </w:trPr>
        <w:tc>
          <w:tcPr>
            <w:tcW w:w="2060" w:type="pct"/>
          </w:tcPr>
          <w:p w14:paraId="23FAC0A7" w14:textId="77777777" w:rsidR="009C1FA6" w:rsidRPr="009C1FA6" w:rsidRDefault="009C1FA6" w:rsidP="009C1FA6">
            <w:pPr>
              <w:pStyle w:val="Tablebody"/>
            </w:pPr>
            <w:r w:rsidRPr="009C1FA6">
              <w:t>Light precipitation of snow grains, ice pellets and snow</w:t>
            </w:r>
          </w:p>
        </w:tc>
        <w:tc>
          <w:tcPr>
            <w:tcW w:w="735" w:type="pct"/>
            <w:tcMar>
              <w:left w:w="90" w:type="dxa"/>
              <w:right w:w="90" w:type="dxa"/>
            </w:tcMar>
          </w:tcPr>
          <w:p w14:paraId="65BD95F1" w14:textId="77777777" w:rsidR="009C1FA6" w:rsidRPr="009C1FA6" w:rsidRDefault="009C1FA6" w:rsidP="009C1FA6">
            <w:pPr>
              <w:pStyle w:val="Tablebody"/>
            </w:pPr>
            <w:r w:rsidRPr="009C1FA6">
              <w:t>-SGPLSN</w:t>
            </w:r>
          </w:p>
        </w:tc>
        <w:tc>
          <w:tcPr>
            <w:tcW w:w="2200" w:type="pct"/>
          </w:tcPr>
          <w:p w14:paraId="352E1F22" w14:textId="2A680578" w:rsidR="009C1FA6" w:rsidRPr="009C1FA6" w:rsidRDefault="00412FFF" w:rsidP="009C1FA6">
            <w:pPr>
              <w:pStyle w:val="Tablebody"/>
            </w:pPr>
            <w:hyperlink r:id="rId932" w:history="1">
              <w:r w:rsidR="009C1FA6" w:rsidRPr="009C1FA6">
                <w:rPr>
                  <w:rStyle w:val="Hyperlink"/>
                </w:rPr>
                <w:t>http://codes.wmo.int/306/4678/-SGPLSN</w:t>
              </w:r>
            </w:hyperlink>
          </w:p>
        </w:tc>
      </w:tr>
      <w:tr w:rsidR="009C1FA6" w:rsidRPr="009C1FA6" w14:paraId="5EDD7F29" w14:textId="77777777" w:rsidTr="0086129E">
        <w:trPr>
          <w:cantSplit/>
          <w:jc w:val="center"/>
        </w:trPr>
        <w:tc>
          <w:tcPr>
            <w:tcW w:w="2060" w:type="pct"/>
          </w:tcPr>
          <w:p w14:paraId="0A64C18D" w14:textId="77777777" w:rsidR="009C1FA6" w:rsidRPr="009C1FA6" w:rsidRDefault="009C1FA6" w:rsidP="009C1FA6">
            <w:pPr>
              <w:pStyle w:val="Tablebody"/>
            </w:pPr>
            <w:r w:rsidRPr="009C1FA6">
              <w:lastRenderedPageBreak/>
              <w:t>Light precipitation of snow grains, snow and ice pellets</w:t>
            </w:r>
          </w:p>
        </w:tc>
        <w:tc>
          <w:tcPr>
            <w:tcW w:w="735" w:type="pct"/>
            <w:tcMar>
              <w:left w:w="90" w:type="dxa"/>
              <w:right w:w="90" w:type="dxa"/>
            </w:tcMar>
          </w:tcPr>
          <w:p w14:paraId="566207CD" w14:textId="77777777" w:rsidR="009C1FA6" w:rsidRPr="009C1FA6" w:rsidRDefault="009C1FA6" w:rsidP="009C1FA6">
            <w:pPr>
              <w:pStyle w:val="Tablebody"/>
            </w:pPr>
            <w:r w:rsidRPr="009C1FA6">
              <w:t>-SGSNPL</w:t>
            </w:r>
          </w:p>
        </w:tc>
        <w:tc>
          <w:tcPr>
            <w:tcW w:w="2200" w:type="pct"/>
          </w:tcPr>
          <w:p w14:paraId="09D22B8D" w14:textId="5AA5EC53" w:rsidR="009C1FA6" w:rsidRPr="009C1FA6" w:rsidRDefault="00412FFF" w:rsidP="009C1FA6">
            <w:pPr>
              <w:pStyle w:val="Tablebody"/>
            </w:pPr>
            <w:hyperlink r:id="rId933" w:history="1">
              <w:r w:rsidR="009C1FA6" w:rsidRPr="009C1FA6">
                <w:rPr>
                  <w:rStyle w:val="Hyperlink"/>
                </w:rPr>
                <w:t>http://codes.wmo.int/306/4678/-SGSNPL</w:t>
              </w:r>
            </w:hyperlink>
          </w:p>
        </w:tc>
      </w:tr>
      <w:tr w:rsidR="009C1FA6" w:rsidRPr="009C1FA6" w14:paraId="3AAD804B" w14:textId="77777777" w:rsidTr="0086129E">
        <w:trPr>
          <w:cantSplit/>
          <w:jc w:val="center"/>
        </w:trPr>
        <w:tc>
          <w:tcPr>
            <w:tcW w:w="2060" w:type="pct"/>
          </w:tcPr>
          <w:p w14:paraId="726437E9" w14:textId="77777777" w:rsidR="009C1FA6" w:rsidRPr="009C1FA6" w:rsidRDefault="009C1FA6" w:rsidP="009C1FA6">
            <w:pPr>
              <w:pStyle w:val="Tablebody"/>
            </w:pPr>
            <w:r w:rsidRPr="009C1FA6">
              <w:t>Precipitation of drizzle</w:t>
            </w:r>
          </w:p>
        </w:tc>
        <w:tc>
          <w:tcPr>
            <w:tcW w:w="735" w:type="pct"/>
            <w:tcMar>
              <w:left w:w="90" w:type="dxa"/>
              <w:right w:w="90" w:type="dxa"/>
            </w:tcMar>
          </w:tcPr>
          <w:p w14:paraId="09C1D4B1" w14:textId="77777777" w:rsidR="009C1FA6" w:rsidRPr="009C1FA6" w:rsidRDefault="009C1FA6" w:rsidP="009C1FA6">
            <w:pPr>
              <w:pStyle w:val="Tablebody"/>
            </w:pPr>
            <w:r w:rsidRPr="009C1FA6">
              <w:t>DZ</w:t>
            </w:r>
          </w:p>
        </w:tc>
        <w:tc>
          <w:tcPr>
            <w:tcW w:w="2200" w:type="pct"/>
          </w:tcPr>
          <w:p w14:paraId="6C09451E" w14:textId="6690C36C" w:rsidR="009C1FA6" w:rsidRPr="009C1FA6" w:rsidRDefault="00412FFF" w:rsidP="009C1FA6">
            <w:pPr>
              <w:pStyle w:val="Tablebody"/>
            </w:pPr>
            <w:hyperlink r:id="rId934" w:history="1">
              <w:r w:rsidR="009C1FA6" w:rsidRPr="009C1FA6">
                <w:rPr>
                  <w:rStyle w:val="Hyperlink"/>
                </w:rPr>
                <w:t>http://codes.wmo.int/306/4678/DZ</w:t>
              </w:r>
            </w:hyperlink>
          </w:p>
        </w:tc>
      </w:tr>
      <w:tr w:rsidR="009C1FA6" w:rsidRPr="009C1FA6" w14:paraId="66AFE710" w14:textId="77777777" w:rsidTr="0086129E">
        <w:trPr>
          <w:cantSplit/>
          <w:jc w:val="center"/>
        </w:trPr>
        <w:tc>
          <w:tcPr>
            <w:tcW w:w="2060" w:type="pct"/>
          </w:tcPr>
          <w:p w14:paraId="2D1F8268" w14:textId="77777777" w:rsidR="009C1FA6" w:rsidRPr="009C1FA6" w:rsidRDefault="009C1FA6" w:rsidP="009C1FA6">
            <w:pPr>
              <w:pStyle w:val="Tablebody"/>
            </w:pPr>
            <w:r w:rsidRPr="009C1FA6">
              <w:t>Precipitation of rain</w:t>
            </w:r>
          </w:p>
        </w:tc>
        <w:tc>
          <w:tcPr>
            <w:tcW w:w="735" w:type="pct"/>
            <w:tcMar>
              <w:left w:w="90" w:type="dxa"/>
              <w:right w:w="90" w:type="dxa"/>
            </w:tcMar>
          </w:tcPr>
          <w:p w14:paraId="2CDA9C5C" w14:textId="77777777" w:rsidR="009C1FA6" w:rsidRPr="009C1FA6" w:rsidRDefault="009C1FA6" w:rsidP="009C1FA6">
            <w:pPr>
              <w:pStyle w:val="Tablebody"/>
            </w:pPr>
            <w:r w:rsidRPr="009C1FA6">
              <w:t>RA</w:t>
            </w:r>
          </w:p>
        </w:tc>
        <w:tc>
          <w:tcPr>
            <w:tcW w:w="2200" w:type="pct"/>
          </w:tcPr>
          <w:p w14:paraId="59AD4153" w14:textId="19582BB0" w:rsidR="009C1FA6" w:rsidRPr="009C1FA6" w:rsidRDefault="00412FFF" w:rsidP="009C1FA6">
            <w:pPr>
              <w:pStyle w:val="Tablebody"/>
            </w:pPr>
            <w:hyperlink r:id="rId935" w:history="1">
              <w:r w:rsidR="009C1FA6" w:rsidRPr="009C1FA6">
                <w:rPr>
                  <w:rStyle w:val="Hyperlink"/>
                </w:rPr>
                <w:t>http://codes.wmo.int/306/4678/RA</w:t>
              </w:r>
            </w:hyperlink>
          </w:p>
        </w:tc>
      </w:tr>
      <w:tr w:rsidR="009C1FA6" w:rsidRPr="009C1FA6" w14:paraId="7140ED6E" w14:textId="77777777" w:rsidTr="0086129E">
        <w:trPr>
          <w:cantSplit/>
          <w:jc w:val="center"/>
        </w:trPr>
        <w:tc>
          <w:tcPr>
            <w:tcW w:w="2060" w:type="pct"/>
          </w:tcPr>
          <w:p w14:paraId="05404FD2" w14:textId="77777777" w:rsidR="009C1FA6" w:rsidRPr="009C1FA6" w:rsidRDefault="009C1FA6" w:rsidP="009C1FA6">
            <w:pPr>
              <w:pStyle w:val="Tablebody"/>
            </w:pPr>
            <w:r w:rsidRPr="009C1FA6">
              <w:t>Precipitation of snow</w:t>
            </w:r>
          </w:p>
        </w:tc>
        <w:tc>
          <w:tcPr>
            <w:tcW w:w="735" w:type="pct"/>
            <w:tcMar>
              <w:left w:w="90" w:type="dxa"/>
              <w:right w:w="90" w:type="dxa"/>
            </w:tcMar>
          </w:tcPr>
          <w:p w14:paraId="0F42DA33" w14:textId="77777777" w:rsidR="009C1FA6" w:rsidRPr="009C1FA6" w:rsidRDefault="009C1FA6" w:rsidP="009C1FA6">
            <w:pPr>
              <w:pStyle w:val="Tablebody"/>
            </w:pPr>
            <w:r w:rsidRPr="009C1FA6">
              <w:t>SN</w:t>
            </w:r>
          </w:p>
        </w:tc>
        <w:tc>
          <w:tcPr>
            <w:tcW w:w="2200" w:type="pct"/>
          </w:tcPr>
          <w:p w14:paraId="12B97EC4" w14:textId="01A10562" w:rsidR="009C1FA6" w:rsidRPr="009C1FA6" w:rsidRDefault="00412FFF" w:rsidP="009C1FA6">
            <w:pPr>
              <w:pStyle w:val="Tablebody"/>
            </w:pPr>
            <w:hyperlink r:id="rId936" w:history="1">
              <w:r w:rsidR="009C1FA6" w:rsidRPr="009C1FA6">
                <w:rPr>
                  <w:rStyle w:val="Hyperlink"/>
                </w:rPr>
                <w:t>http://codes.wmo.int/306/4678/SN</w:t>
              </w:r>
            </w:hyperlink>
          </w:p>
        </w:tc>
      </w:tr>
      <w:tr w:rsidR="009C1FA6" w:rsidRPr="009C1FA6" w14:paraId="0482A9DC" w14:textId="77777777" w:rsidTr="0086129E">
        <w:trPr>
          <w:cantSplit/>
          <w:jc w:val="center"/>
        </w:trPr>
        <w:tc>
          <w:tcPr>
            <w:tcW w:w="2060" w:type="pct"/>
          </w:tcPr>
          <w:p w14:paraId="62E1990F" w14:textId="77777777" w:rsidR="009C1FA6" w:rsidRPr="009C1FA6" w:rsidRDefault="009C1FA6" w:rsidP="009C1FA6">
            <w:pPr>
              <w:pStyle w:val="Tablebody"/>
            </w:pPr>
            <w:r w:rsidRPr="009C1FA6">
              <w:t>Precipitation of snow grains</w:t>
            </w:r>
          </w:p>
        </w:tc>
        <w:tc>
          <w:tcPr>
            <w:tcW w:w="735" w:type="pct"/>
            <w:tcMar>
              <w:left w:w="90" w:type="dxa"/>
              <w:right w:w="90" w:type="dxa"/>
            </w:tcMar>
          </w:tcPr>
          <w:p w14:paraId="03B9B749" w14:textId="77777777" w:rsidR="009C1FA6" w:rsidRPr="009C1FA6" w:rsidRDefault="009C1FA6" w:rsidP="009C1FA6">
            <w:pPr>
              <w:pStyle w:val="Tablebody"/>
            </w:pPr>
            <w:r w:rsidRPr="009C1FA6">
              <w:t>SG</w:t>
            </w:r>
          </w:p>
        </w:tc>
        <w:tc>
          <w:tcPr>
            <w:tcW w:w="2200" w:type="pct"/>
          </w:tcPr>
          <w:p w14:paraId="06B90F0A" w14:textId="2E2FFA45" w:rsidR="009C1FA6" w:rsidRPr="009C1FA6" w:rsidRDefault="00412FFF" w:rsidP="009C1FA6">
            <w:pPr>
              <w:pStyle w:val="Tablebody"/>
            </w:pPr>
            <w:hyperlink r:id="rId937" w:history="1">
              <w:r w:rsidR="009C1FA6" w:rsidRPr="009C1FA6">
                <w:rPr>
                  <w:rStyle w:val="Hyperlink"/>
                </w:rPr>
                <w:t>http://codes.wmo.int/306/4678/SG</w:t>
              </w:r>
            </w:hyperlink>
          </w:p>
        </w:tc>
      </w:tr>
      <w:tr w:rsidR="009C1FA6" w:rsidRPr="009C1FA6" w14:paraId="1CBD4002" w14:textId="77777777" w:rsidTr="0086129E">
        <w:trPr>
          <w:cantSplit/>
          <w:jc w:val="center"/>
        </w:trPr>
        <w:tc>
          <w:tcPr>
            <w:tcW w:w="2060" w:type="pct"/>
          </w:tcPr>
          <w:p w14:paraId="23BB0B61" w14:textId="77777777" w:rsidR="009C1FA6" w:rsidRPr="009C1FA6" w:rsidRDefault="009C1FA6" w:rsidP="009C1FA6">
            <w:pPr>
              <w:pStyle w:val="Tablebody"/>
            </w:pPr>
            <w:r w:rsidRPr="009C1FA6">
              <w:t>Precipitation of ice pellets</w:t>
            </w:r>
          </w:p>
        </w:tc>
        <w:tc>
          <w:tcPr>
            <w:tcW w:w="735" w:type="pct"/>
            <w:tcMar>
              <w:left w:w="90" w:type="dxa"/>
              <w:right w:w="90" w:type="dxa"/>
            </w:tcMar>
          </w:tcPr>
          <w:p w14:paraId="59B05364" w14:textId="77777777" w:rsidR="009C1FA6" w:rsidRPr="009C1FA6" w:rsidRDefault="009C1FA6" w:rsidP="009C1FA6">
            <w:pPr>
              <w:pStyle w:val="Tablebody"/>
            </w:pPr>
            <w:r w:rsidRPr="009C1FA6">
              <w:t>PL</w:t>
            </w:r>
          </w:p>
        </w:tc>
        <w:tc>
          <w:tcPr>
            <w:tcW w:w="2200" w:type="pct"/>
          </w:tcPr>
          <w:p w14:paraId="5C7C0449" w14:textId="4B7DA501" w:rsidR="009C1FA6" w:rsidRPr="009C1FA6" w:rsidRDefault="00412FFF" w:rsidP="009C1FA6">
            <w:pPr>
              <w:pStyle w:val="Tablebody"/>
            </w:pPr>
            <w:hyperlink r:id="rId938" w:history="1">
              <w:r w:rsidR="009C1FA6" w:rsidRPr="009C1FA6">
                <w:rPr>
                  <w:rStyle w:val="Hyperlink"/>
                </w:rPr>
                <w:t>http://codes.wmo.int/306/4678/PL</w:t>
              </w:r>
            </w:hyperlink>
          </w:p>
        </w:tc>
      </w:tr>
      <w:tr w:rsidR="009C1FA6" w:rsidRPr="009C1FA6" w14:paraId="663DBDEC" w14:textId="77777777" w:rsidTr="0086129E">
        <w:trPr>
          <w:cantSplit/>
          <w:jc w:val="center"/>
        </w:trPr>
        <w:tc>
          <w:tcPr>
            <w:tcW w:w="2060" w:type="pct"/>
          </w:tcPr>
          <w:p w14:paraId="234D5E40" w14:textId="77777777" w:rsidR="009C1FA6" w:rsidRPr="009C1FA6" w:rsidRDefault="009C1FA6" w:rsidP="009C1FA6">
            <w:pPr>
              <w:pStyle w:val="Tablebody"/>
            </w:pPr>
            <w:r w:rsidRPr="009C1FA6">
              <w:t>Unidentified precipitation</w:t>
            </w:r>
          </w:p>
        </w:tc>
        <w:tc>
          <w:tcPr>
            <w:tcW w:w="735" w:type="pct"/>
            <w:tcMar>
              <w:left w:w="90" w:type="dxa"/>
              <w:right w:w="90" w:type="dxa"/>
            </w:tcMar>
          </w:tcPr>
          <w:p w14:paraId="6A2588B3" w14:textId="77777777" w:rsidR="009C1FA6" w:rsidRPr="009C1FA6" w:rsidRDefault="009C1FA6" w:rsidP="009C1FA6">
            <w:pPr>
              <w:pStyle w:val="Tablebody"/>
            </w:pPr>
            <w:r w:rsidRPr="009C1FA6">
              <w:t>UP</w:t>
            </w:r>
          </w:p>
        </w:tc>
        <w:tc>
          <w:tcPr>
            <w:tcW w:w="2200" w:type="pct"/>
          </w:tcPr>
          <w:p w14:paraId="3CFA37DC" w14:textId="00EE27E8" w:rsidR="009C1FA6" w:rsidRPr="009C1FA6" w:rsidRDefault="00412FFF" w:rsidP="009C1FA6">
            <w:pPr>
              <w:pStyle w:val="Tablebody"/>
            </w:pPr>
            <w:hyperlink r:id="rId939" w:history="1">
              <w:r w:rsidR="009C1FA6" w:rsidRPr="009C1FA6">
                <w:rPr>
                  <w:rStyle w:val="Hyperlink"/>
                </w:rPr>
                <w:t>http://codes.wmo.int/306/4678/UP</w:t>
              </w:r>
            </w:hyperlink>
          </w:p>
        </w:tc>
      </w:tr>
      <w:tr w:rsidR="009C1FA6" w:rsidRPr="009C1FA6" w14:paraId="17A45BD7" w14:textId="77777777" w:rsidTr="0086129E">
        <w:trPr>
          <w:cantSplit/>
          <w:jc w:val="center"/>
        </w:trPr>
        <w:tc>
          <w:tcPr>
            <w:tcW w:w="2060" w:type="pct"/>
          </w:tcPr>
          <w:p w14:paraId="69AC001E" w14:textId="77777777" w:rsidR="009C1FA6" w:rsidRPr="009C1FA6" w:rsidRDefault="009C1FA6" w:rsidP="009C1FA6">
            <w:pPr>
              <w:pStyle w:val="Tablebody"/>
            </w:pPr>
            <w:r w:rsidRPr="009C1FA6">
              <w:t>Precipitation of drizzle and rain</w:t>
            </w:r>
          </w:p>
        </w:tc>
        <w:tc>
          <w:tcPr>
            <w:tcW w:w="735" w:type="pct"/>
            <w:tcMar>
              <w:left w:w="90" w:type="dxa"/>
              <w:right w:w="90" w:type="dxa"/>
            </w:tcMar>
          </w:tcPr>
          <w:p w14:paraId="068D62A2" w14:textId="77777777" w:rsidR="009C1FA6" w:rsidRPr="009C1FA6" w:rsidRDefault="009C1FA6" w:rsidP="009C1FA6">
            <w:pPr>
              <w:pStyle w:val="Tablebody"/>
            </w:pPr>
            <w:r w:rsidRPr="009C1FA6">
              <w:t>DZRA</w:t>
            </w:r>
          </w:p>
        </w:tc>
        <w:tc>
          <w:tcPr>
            <w:tcW w:w="2200" w:type="pct"/>
          </w:tcPr>
          <w:p w14:paraId="790D8B42" w14:textId="64D95712" w:rsidR="009C1FA6" w:rsidRPr="009C1FA6" w:rsidRDefault="00412FFF" w:rsidP="009C1FA6">
            <w:pPr>
              <w:pStyle w:val="Tablebody"/>
            </w:pPr>
            <w:hyperlink r:id="rId940" w:history="1">
              <w:r w:rsidR="009C1FA6" w:rsidRPr="009C1FA6">
                <w:rPr>
                  <w:rStyle w:val="Hyperlink"/>
                </w:rPr>
                <w:t>http://codes.wmo.int/306/4678/DZRA</w:t>
              </w:r>
            </w:hyperlink>
          </w:p>
        </w:tc>
      </w:tr>
      <w:tr w:rsidR="009C1FA6" w:rsidRPr="009C1FA6" w14:paraId="57EAA75E" w14:textId="77777777" w:rsidTr="0086129E">
        <w:trPr>
          <w:cantSplit/>
          <w:jc w:val="center"/>
        </w:trPr>
        <w:tc>
          <w:tcPr>
            <w:tcW w:w="2060" w:type="pct"/>
          </w:tcPr>
          <w:p w14:paraId="1763FA22" w14:textId="77777777" w:rsidR="009C1FA6" w:rsidRPr="009C1FA6" w:rsidRDefault="009C1FA6" w:rsidP="009C1FA6">
            <w:pPr>
              <w:pStyle w:val="Tablebody"/>
            </w:pPr>
            <w:r w:rsidRPr="009C1FA6">
              <w:t>Precipitation of rain and drizzle</w:t>
            </w:r>
          </w:p>
        </w:tc>
        <w:tc>
          <w:tcPr>
            <w:tcW w:w="735" w:type="pct"/>
            <w:tcMar>
              <w:left w:w="90" w:type="dxa"/>
              <w:right w:w="90" w:type="dxa"/>
            </w:tcMar>
          </w:tcPr>
          <w:p w14:paraId="717FB893" w14:textId="77777777" w:rsidR="009C1FA6" w:rsidRPr="009C1FA6" w:rsidRDefault="009C1FA6" w:rsidP="009C1FA6">
            <w:pPr>
              <w:pStyle w:val="Tablebody"/>
            </w:pPr>
            <w:r w:rsidRPr="009C1FA6">
              <w:t>RADZ</w:t>
            </w:r>
          </w:p>
        </w:tc>
        <w:tc>
          <w:tcPr>
            <w:tcW w:w="2200" w:type="pct"/>
          </w:tcPr>
          <w:p w14:paraId="4BD8D185" w14:textId="49ABF4C0" w:rsidR="009C1FA6" w:rsidRPr="009C1FA6" w:rsidRDefault="00412FFF" w:rsidP="009C1FA6">
            <w:pPr>
              <w:pStyle w:val="Tablebody"/>
            </w:pPr>
            <w:hyperlink r:id="rId941" w:history="1">
              <w:r w:rsidR="009C1FA6" w:rsidRPr="009C1FA6">
                <w:rPr>
                  <w:rStyle w:val="Hyperlink"/>
                </w:rPr>
                <w:t>http://codes.wmo.int/306/4678/RADZ</w:t>
              </w:r>
            </w:hyperlink>
          </w:p>
        </w:tc>
      </w:tr>
      <w:tr w:rsidR="009C1FA6" w:rsidRPr="009C1FA6" w14:paraId="0B3A8076" w14:textId="77777777" w:rsidTr="0086129E">
        <w:trPr>
          <w:cantSplit/>
          <w:jc w:val="center"/>
        </w:trPr>
        <w:tc>
          <w:tcPr>
            <w:tcW w:w="2060" w:type="pct"/>
          </w:tcPr>
          <w:p w14:paraId="6023A8FF" w14:textId="77777777" w:rsidR="009C1FA6" w:rsidRPr="009C1FA6" w:rsidRDefault="009C1FA6" w:rsidP="009C1FA6">
            <w:pPr>
              <w:pStyle w:val="Tablebody"/>
            </w:pPr>
            <w:r w:rsidRPr="009C1FA6">
              <w:t>Precipitation of snow and drizzle</w:t>
            </w:r>
          </w:p>
        </w:tc>
        <w:tc>
          <w:tcPr>
            <w:tcW w:w="735" w:type="pct"/>
            <w:tcMar>
              <w:left w:w="90" w:type="dxa"/>
              <w:right w:w="90" w:type="dxa"/>
            </w:tcMar>
          </w:tcPr>
          <w:p w14:paraId="53173566" w14:textId="77777777" w:rsidR="009C1FA6" w:rsidRPr="009C1FA6" w:rsidRDefault="009C1FA6" w:rsidP="009C1FA6">
            <w:pPr>
              <w:pStyle w:val="Tablebody"/>
            </w:pPr>
            <w:r w:rsidRPr="009C1FA6">
              <w:t>SNDZ</w:t>
            </w:r>
          </w:p>
        </w:tc>
        <w:tc>
          <w:tcPr>
            <w:tcW w:w="2200" w:type="pct"/>
          </w:tcPr>
          <w:p w14:paraId="3C686013" w14:textId="59BD2E74" w:rsidR="009C1FA6" w:rsidRPr="009C1FA6" w:rsidRDefault="00412FFF" w:rsidP="009C1FA6">
            <w:pPr>
              <w:pStyle w:val="Tablebody"/>
            </w:pPr>
            <w:hyperlink r:id="rId942" w:history="1">
              <w:r w:rsidR="009C1FA6" w:rsidRPr="009C1FA6">
                <w:rPr>
                  <w:rStyle w:val="Hyperlink"/>
                </w:rPr>
                <w:t>http://codes.wmo.int/306/4678/SNDZ</w:t>
              </w:r>
            </w:hyperlink>
          </w:p>
        </w:tc>
      </w:tr>
      <w:tr w:rsidR="009C1FA6" w:rsidRPr="009C1FA6" w14:paraId="11A347C9" w14:textId="77777777" w:rsidTr="0086129E">
        <w:trPr>
          <w:cantSplit/>
          <w:jc w:val="center"/>
        </w:trPr>
        <w:tc>
          <w:tcPr>
            <w:tcW w:w="2060" w:type="pct"/>
          </w:tcPr>
          <w:p w14:paraId="5E5EF440" w14:textId="77777777" w:rsidR="009C1FA6" w:rsidRPr="009C1FA6" w:rsidRDefault="009C1FA6" w:rsidP="009C1FA6">
            <w:pPr>
              <w:pStyle w:val="Tablebody"/>
            </w:pPr>
            <w:r w:rsidRPr="009C1FA6">
              <w:t>Precipitation of snow grains and drizzle</w:t>
            </w:r>
          </w:p>
        </w:tc>
        <w:tc>
          <w:tcPr>
            <w:tcW w:w="735" w:type="pct"/>
            <w:tcMar>
              <w:left w:w="90" w:type="dxa"/>
              <w:right w:w="90" w:type="dxa"/>
            </w:tcMar>
          </w:tcPr>
          <w:p w14:paraId="7BCD1CBA" w14:textId="77777777" w:rsidR="009C1FA6" w:rsidRPr="009C1FA6" w:rsidRDefault="009C1FA6" w:rsidP="009C1FA6">
            <w:pPr>
              <w:pStyle w:val="Tablebody"/>
            </w:pPr>
            <w:r w:rsidRPr="009C1FA6">
              <w:t>SGDZ</w:t>
            </w:r>
          </w:p>
        </w:tc>
        <w:tc>
          <w:tcPr>
            <w:tcW w:w="2200" w:type="pct"/>
          </w:tcPr>
          <w:p w14:paraId="06D417D7" w14:textId="0AB4EB8D" w:rsidR="009C1FA6" w:rsidRPr="009C1FA6" w:rsidRDefault="00412FFF" w:rsidP="009C1FA6">
            <w:pPr>
              <w:pStyle w:val="Tablebody"/>
            </w:pPr>
            <w:hyperlink r:id="rId943" w:history="1">
              <w:r w:rsidR="009C1FA6" w:rsidRPr="009C1FA6">
                <w:rPr>
                  <w:rStyle w:val="Hyperlink"/>
                </w:rPr>
                <w:t>http://codes.wmo.int/306/4678/SGDZ</w:t>
              </w:r>
            </w:hyperlink>
          </w:p>
        </w:tc>
      </w:tr>
      <w:tr w:rsidR="009C1FA6" w:rsidRPr="009C1FA6" w14:paraId="3734573F" w14:textId="77777777" w:rsidTr="0086129E">
        <w:trPr>
          <w:cantSplit/>
          <w:jc w:val="center"/>
        </w:trPr>
        <w:tc>
          <w:tcPr>
            <w:tcW w:w="2060" w:type="pct"/>
          </w:tcPr>
          <w:p w14:paraId="400591BB" w14:textId="77777777" w:rsidR="009C1FA6" w:rsidRPr="009C1FA6" w:rsidRDefault="009C1FA6" w:rsidP="009C1FA6">
            <w:pPr>
              <w:pStyle w:val="Tablebody"/>
            </w:pPr>
            <w:r w:rsidRPr="009C1FA6">
              <w:t>Precipitation of ice pellets and drizzle</w:t>
            </w:r>
          </w:p>
        </w:tc>
        <w:tc>
          <w:tcPr>
            <w:tcW w:w="735" w:type="pct"/>
            <w:tcMar>
              <w:left w:w="90" w:type="dxa"/>
              <w:right w:w="90" w:type="dxa"/>
            </w:tcMar>
          </w:tcPr>
          <w:p w14:paraId="30B4971D" w14:textId="77777777" w:rsidR="009C1FA6" w:rsidRPr="009C1FA6" w:rsidRDefault="009C1FA6" w:rsidP="009C1FA6">
            <w:pPr>
              <w:pStyle w:val="Tablebody"/>
            </w:pPr>
            <w:r w:rsidRPr="009C1FA6">
              <w:t>PLDZ</w:t>
            </w:r>
          </w:p>
        </w:tc>
        <w:tc>
          <w:tcPr>
            <w:tcW w:w="2200" w:type="pct"/>
          </w:tcPr>
          <w:p w14:paraId="1B1607C2" w14:textId="0D9AE7A2" w:rsidR="009C1FA6" w:rsidRPr="009C1FA6" w:rsidRDefault="00412FFF" w:rsidP="009C1FA6">
            <w:pPr>
              <w:pStyle w:val="Tablebody"/>
            </w:pPr>
            <w:hyperlink r:id="rId944" w:history="1">
              <w:r w:rsidR="009C1FA6" w:rsidRPr="009C1FA6">
                <w:rPr>
                  <w:rStyle w:val="Hyperlink"/>
                </w:rPr>
                <w:t>http://codes.wmo.int/306/4678/PLDZ</w:t>
              </w:r>
            </w:hyperlink>
          </w:p>
        </w:tc>
      </w:tr>
      <w:tr w:rsidR="009C1FA6" w:rsidRPr="009C1FA6" w14:paraId="63E61CC4" w14:textId="77777777" w:rsidTr="0086129E">
        <w:trPr>
          <w:cantSplit/>
          <w:jc w:val="center"/>
        </w:trPr>
        <w:tc>
          <w:tcPr>
            <w:tcW w:w="2060" w:type="pct"/>
          </w:tcPr>
          <w:p w14:paraId="6E03E772" w14:textId="77777777" w:rsidR="009C1FA6" w:rsidRPr="009C1FA6" w:rsidRDefault="009C1FA6" w:rsidP="009C1FA6">
            <w:pPr>
              <w:pStyle w:val="Tablebody"/>
            </w:pPr>
            <w:r w:rsidRPr="009C1FA6">
              <w:t>Precipitation of drizzle and snow</w:t>
            </w:r>
          </w:p>
        </w:tc>
        <w:tc>
          <w:tcPr>
            <w:tcW w:w="735" w:type="pct"/>
            <w:tcMar>
              <w:left w:w="90" w:type="dxa"/>
              <w:right w:w="90" w:type="dxa"/>
            </w:tcMar>
          </w:tcPr>
          <w:p w14:paraId="26D2FF45" w14:textId="77777777" w:rsidR="009C1FA6" w:rsidRPr="009C1FA6" w:rsidRDefault="009C1FA6" w:rsidP="009C1FA6">
            <w:pPr>
              <w:pStyle w:val="Tablebody"/>
            </w:pPr>
            <w:r w:rsidRPr="009C1FA6">
              <w:t>DZSN</w:t>
            </w:r>
          </w:p>
        </w:tc>
        <w:tc>
          <w:tcPr>
            <w:tcW w:w="2200" w:type="pct"/>
          </w:tcPr>
          <w:p w14:paraId="0797C17A" w14:textId="3FD9478E" w:rsidR="009C1FA6" w:rsidRPr="009C1FA6" w:rsidRDefault="00412FFF" w:rsidP="009C1FA6">
            <w:pPr>
              <w:pStyle w:val="Tablebody"/>
            </w:pPr>
            <w:hyperlink r:id="rId945" w:history="1">
              <w:r w:rsidR="009C1FA6" w:rsidRPr="009C1FA6">
                <w:rPr>
                  <w:rStyle w:val="Hyperlink"/>
                </w:rPr>
                <w:t>http://codes.wmo.int/306/4678/DZSN</w:t>
              </w:r>
            </w:hyperlink>
          </w:p>
        </w:tc>
      </w:tr>
      <w:tr w:rsidR="009C1FA6" w:rsidRPr="009C1FA6" w14:paraId="41F537E0" w14:textId="77777777" w:rsidTr="0086129E">
        <w:trPr>
          <w:cantSplit/>
          <w:jc w:val="center"/>
        </w:trPr>
        <w:tc>
          <w:tcPr>
            <w:tcW w:w="2060" w:type="pct"/>
          </w:tcPr>
          <w:p w14:paraId="0DEA74EE" w14:textId="77777777" w:rsidR="009C1FA6" w:rsidRPr="009C1FA6" w:rsidRDefault="009C1FA6" w:rsidP="009C1FA6">
            <w:pPr>
              <w:pStyle w:val="Tablebody"/>
            </w:pPr>
            <w:r w:rsidRPr="009C1FA6">
              <w:t>Precipitation of rain and snow</w:t>
            </w:r>
          </w:p>
        </w:tc>
        <w:tc>
          <w:tcPr>
            <w:tcW w:w="735" w:type="pct"/>
            <w:tcMar>
              <w:left w:w="90" w:type="dxa"/>
              <w:right w:w="90" w:type="dxa"/>
            </w:tcMar>
          </w:tcPr>
          <w:p w14:paraId="76948D3F" w14:textId="77777777" w:rsidR="009C1FA6" w:rsidRPr="009C1FA6" w:rsidRDefault="009C1FA6" w:rsidP="009C1FA6">
            <w:pPr>
              <w:pStyle w:val="Tablebody"/>
            </w:pPr>
            <w:r w:rsidRPr="009C1FA6">
              <w:t>RASN</w:t>
            </w:r>
          </w:p>
        </w:tc>
        <w:tc>
          <w:tcPr>
            <w:tcW w:w="2200" w:type="pct"/>
          </w:tcPr>
          <w:p w14:paraId="3BFBB255" w14:textId="23925526" w:rsidR="009C1FA6" w:rsidRPr="009C1FA6" w:rsidRDefault="00412FFF" w:rsidP="009C1FA6">
            <w:pPr>
              <w:pStyle w:val="Tablebody"/>
            </w:pPr>
            <w:hyperlink r:id="rId946" w:history="1">
              <w:r w:rsidR="009C1FA6" w:rsidRPr="009C1FA6">
                <w:rPr>
                  <w:rStyle w:val="Hyperlink"/>
                </w:rPr>
                <w:t>http://codes.wmo.int/306/4678/RASN</w:t>
              </w:r>
            </w:hyperlink>
          </w:p>
        </w:tc>
      </w:tr>
      <w:tr w:rsidR="009C1FA6" w:rsidRPr="009C1FA6" w14:paraId="4B77C73F" w14:textId="77777777" w:rsidTr="0086129E">
        <w:trPr>
          <w:cantSplit/>
          <w:jc w:val="center"/>
        </w:trPr>
        <w:tc>
          <w:tcPr>
            <w:tcW w:w="2060" w:type="pct"/>
          </w:tcPr>
          <w:p w14:paraId="776D73C6" w14:textId="77777777" w:rsidR="009C1FA6" w:rsidRPr="009C1FA6" w:rsidRDefault="009C1FA6" w:rsidP="009C1FA6">
            <w:pPr>
              <w:pStyle w:val="Tablebody"/>
            </w:pPr>
            <w:r w:rsidRPr="009C1FA6">
              <w:t>Precipitation of snow and rain</w:t>
            </w:r>
          </w:p>
        </w:tc>
        <w:tc>
          <w:tcPr>
            <w:tcW w:w="735" w:type="pct"/>
            <w:tcMar>
              <w:left w:w="90" w:type="dxa"/>
              <w:right w:w="90" w:type="dxa"/>
            </w:tcMar>
          </w:tcPr>
          <w:p w14:paraId="3CFF663F" w14:textId="77777777" w:rsidR="009C1FA6" w:rsidRPr="009C1FA6" w:rsidRDefault="009C1FA6" w:rsidP="009C1FA6">
            <w:pPr>
              <w:pStyle w:val="Tablebody"/>
            </w:pPr>
            <w:r w:rsidRPr="009C1FA6">
              <w:t>SNRA</w:t>
            </w:r>
          </w:p>
        </w:tc>
        <w:tc>
          <w:tcPr>
            <w:tcW w:w="2200" w:type="pct"/>
          </w:tcPr>
          <w:p w14:paraId="2D024758" w14:textId="5B63ED45" w:rsidR="009C1FA6" w:rsidRPr="009C1FA6" w:rsidRDefault="00412FFF" w:rsidP="009C1FA6">
            <w:pPr>
              <w:pStyle w:val="Tablebody"/>
            </w:pPr>
            <w:hyperlink r:id="rId947" w:history="1">
              <w:r w:rsidR="009C1FA6" w:rsidRPr="009C1FA6">
                <w:rPr>
                  <w:rStyle w:val="Hyperlink"/>
                </w:rPr>
                <w:t>http://codes.wmo.int/306/4678/SNRA</w:t>
              </w:r>
            </w:hyperlink>
          </w:p>
        </w:tc>
      </w:tr>
      <w:tr w:rsidR="009C1FA6" w:rsidRPr="009C1FA6" w14:paraId="2D700EE8" w14:textId="77777777" w:rsidTr="0086129E">
        <w:trPr>
          <w:cantSplit/>
          <w:jc w:val="center"/>
        </w:trPr>
        <w:tc>
          <w:tcPr>
            <w:tcW w:w="2060" w:type="pct"/>
          </w:tcPr>
          <w:p w14:paraId="4D239247" w14:textId="77777777" w:rsidR="009C1FA6" w:rsidRPr="009C1FA6" w:rsidRDefault="009C1FA6" w:rsidP="009C1FA6">
            <w:pPr>
              <w:pStyle w:val="Tablebody"/>
            </w:pPr>
            <w:r w:rsidRPr="009C1FA6">
              <w:t>Precipitation of snow grains and rain</w:t>
            </w:r>
          </w:p>
        </w:tc>
        <w:tc>
          <w:tcPr>
            <w:tcW w:w="735" w:type="pct"/>
            <w:tcMar>
              <w:left w:w="90" w:type="dxa"/>
              <w:right w:w="90" w:type="dxa"/>
            </w:tcMar>
          </w:tcPr>
          <w:p w14:paraId="68AF9830" w14:textId="77777777" w:rsidR="009C1FA6" w:rsidRPr="009C1FA6" w:rsidRDefault="009C1FA6" w:rsidP="009C1FA6">
            <w:pPr>
              <w:pStyle w:val="Tablebody"/>
            </w:pPr>
            <w:r w:rsidRPr="009C1FA6">
              <w:t>SGRA</w:t>
            </w:r>
          </w:p>
        </w:tc>
        <w:tc>
          <w:tcPr>
            <w:tcW w:w="2200" w:type="pct"/>
          </w:tcPr>
          <w:p w14:paraId="336E66F2" w14:textId="1038500E" w:rsidR="009C1FA6" w:rsidRPr="009C1FA6" w:rsidRDefault="00412FFF" w:rsidP="009C1FA6">
            <w:pPr>
              <w:pStyle w:val="Tablebody"/>
            </w:pPr>
            <w:hyperlink r:id="rId948" w:history="1">
              <w:r w:rsidR="009C1FA6" w:rsidRPr="009C1FA6">
                <w:rPr>
                  <w:rStyle w:val="Hyperlink"/>
                </w:rPr>
                <w:t>http://codes.wmo.int/306/4678/SGRA</w:t>
              </w:r>
            </w:hyperlink>
          </w:p>
        </w:tc>
      </w:tr>
      <w:tr w:rsidR="009C1FA6" w:rsidRPr="009C1FA6" w14:paraId="533EC933" w14:textId="77777777" w:rsidTr="0086129E">
        <w:trPr>
          <w:cantSplit/>
          <w:jc w:val="center"/>
        </w:trPr>
        <w:tc>
          <w:tcPr>
            <w:tcW w:w="2060" w:type="pct"/>
          </w:tcPr>
          <w:p w14:paraId="3EF8AE93" w14:textId="77777777" w:rsidR="009C1FA6" w:rsidRPr="009C1FA6" w:rsidRDefault="009C1FA6" w:rsidP="009C1FA6">
            <w:pPr>
              <w:pStyle w:val="Tablebody"/>
            </w:pPr>
            <w:r w:rsidRPr="009C1FA6">
              <w:t>Precipitation of ice pellets and rain</w:t>
            </w:r>
          </w:p>
        </w:tc>
        <w:tc>
          <w:tcPr>
            <w:tcW w:w="735" w:type="pct"/>
            <w:tcMar>
              <w:left w:w="90" w:type="dxa"/>
              <w:right w:w="90" w:type="dxa"/>
            </w:tcMar>
          </w:tcPr>
          <w:p w14:paraId="654E2480" w14:textId="77777777" w:rsidR="009C1FA6" w:rsidRPr="009C1FA6" w:rsidRDefault="009C1FA6" w:rsidP="009C1FA6">
            <w:pPr>
              <w:pStyle w:val="Tablebody"/>
            </w:pPr>
            <w:r w:rsidRPr="009C1FA6">
              <w:t>PLRA</w:t>
            </w:r>
          </w:p>
        </w:tc>
        <w:tc>
          <w:tcPr>
            <w:tcW w:w="2200" w:type="pct"/>
          </w:tcPr>
          <w:p w14:paraId="01DB404F" w14:textId="297F359B" w:rsidR="009C1FA6" w:rsidRPr="009C1FA6" w:rsidRDefault="00412FFF" w:rsidP="009C1FA6">
            <w:pPr>
              <w:pStyle w:val="Tablebody"/>
            </w:pPr>
            <w:hyperlink r:id="rId949" w:history="1">
              <w:r w:rsidR="009C1FA6" w:rsidRPr="009C1FA6">
                <w:rPr>
                  <w:rStyle w:val="Hyperlink"/>
                </w:rPr>
                <w:t>http://codes.wmo.int/306/4678/PLRA</w:t>
              </w:r>
            </w:hyperlink>
          </w:p>
        </w:tc>
      </w:tr>
      <w:tr w:rsidR="009C1FA6" w:rsidRPr="009C1FA6" w14:paraId="56558512" w14:textId="77777777" w:rsidTr="0086129E">
        <w:trPr>
          <w:cantSplit/>
          <w:jc w:val="center"/>
        </w:trPr>
        <w:tc>
          <w:tcPr>
            <w:tcW w:w="2060" w:type="pct"/>
          </w:tcPr>
          <w:p w14:paraId="2AB993B4" w14:textId="77777777" w:rsidR="009C1FA6" w:rsidRPr="009C1FA6" w:rsidRDefault="009C1FA6" w:rsidP="009C1FA6">
            <w:pPr>
              <w:pStyle w:val="Tablebody"/>
            </w:pPr>
            <w:r w:rsidRPr="009C1FA6">
              <w:t>Precipitation of drizzle and snow grains</w:t>
            </w:r>
          </w:p>
        </w:tc>
        <w:tc>
          <w:tcPr>
            <w:tcW w:w="735" w:type="pct"/>
            <w:tcMar>
              <w:left w:w="90" w:type="dxa"/>
              <w:right w:w="90" w:type="dxa"/>
            </w:tcMar>
          </w:tcPr>
          <w:p w14:paraId="2C6439A2" w14:textId="77777777" w:rsidR="009C1FA6" w:rsidRPr="009C1FA6" w:rsidRDefault="009C1FA6" w:rsidP="009C1FA6">
            <w:pPr>
              <w:pStyle w:val="Tablebody"/>
            </w:pPr>
            <w:r w:rsidRPr="009C1FA6">
              <w:t>DZSG</w:t>
            </w:r>
          </w:p>
        </w:tc>
        <w:tc>
          <w:tcPr>
            <w:tcW w:w="2200" w:type="pct"/>
          </w:tcPr>
          <w:p w14:paraId="1C03BC24" w14:textId="61A59CDA" w:rsidR="009C1FA6" w:rsidRPr="009C1FA6" w:rsidRDefault="00412FFF" w:rsidP="009C1FA6">
            <w:pPr>
              <w:pStyle w:val="Tablebody"/>
            </w:pPr>
            <w:hyperlink r:id="rId950" w:history="1">
              <w:r w:rsidR="009C1FA6" w:rsidRPr="009C1FA6">
                <w:rPr>
                  <w:rStyle w:val="Hyperlink"/>
                </w:rPr>
                <w:t>http://codes.wmo.int/306/4678/DZSG</w:t>
              </w:r>
            </w:hyperlink>
          </w:p>
        </w:tc>
      </w:tr>
      <w:tr w:rsidR="009C1FA6" w:rsidRPr="009C1FA6" w14:paraId="5CEDA6C5" w14:textId="77777777" w:rsidTr="0086129E">
        <w:trPr>
          <w:cantSplit/>
          <w:jc w:val="center"/>
        </w:trPr>
        <w:tc>
          <w:tcPr>
            <w:tcW w:w="2060" w:type="pct"/>
          </w:tcPr>
          <w:p w14:paraId="29DEF522" w14:textId="77777777" w:rsidR="009C1FA6" w:rsidRPr="009C1FA6" w:rsidRDefault="009C1FA6" w:rsidP="009C1FA6">
            <w:pPr>
              <w:pStyle w:val="Tablebody"/>
            </w:pPr>
            <w:r w:rsidRPr="009C1FA6">
              <w:t>Precipitation of rain and snow grains</w:t>
            </w:r>
          </w:p>
        </w:tc>
        <w:tc>
          <w:tcPr>
            <w:tcW w:w="735" w:type="pct"/>
            <w:tcMar>
              <w:left w:w="90" w:type="dxa"/>
              <w:right w:w="90" w:type="dxa"/>
            </w:tcMar>
          </w:tcPr>
          <w:p w14:paraId="696EDAE9" w14:textId="77777777" w:rsidR="009C1FA6" w:rsidRPr="009C1FA6" w:rsidRDefault="009C1FA6" w:rsidP="009C1FA6">
            <w:pPr>
              <w:pStyle w:val="Tablebody"/>
            </w:pPr>
            <w:r w:rsidRPr="009C1FA6">
              <w:t>RASG</w:t>
            </w:r>
          </w:p>
        </w:tc>
        <w:tc>
          <w:tcPr>
            <w:tcW w:w="2200" w:type="pct"/>
          </w:tcPr>
          <w:p w14:paraId="5CD11A5F" w14:textId="29093792" w:rsidR="009C1FA6" w:rsidRPr="009C1FA6" w:rsidRDefault="00412FFF" w:rsidP="009C1FA6">
            <w:pPr>
              <w:pStyle w:val="Tablebody"/>
            </w:pPr>
            <w:hyperlink r:id="rId951" w:history="1">
              <w:r w:rsidR="009C1FA6" w:rsidRPr="009C1FA6">
                <w:rPr>
                  <w:rStyle w:val="Hyperlink"/>
                </w:rPr>
                <w:t>http://codes.wmo.int/306/4678/RASG</w:t>
              </w:r>
            </w:hyperlink>
          </w:p>
        </w:tc>
      </w:tr>
      <w:tr w:rsidR="009C1FA6" w:rsidRPr="009C1FA6" w14:paraId="3B7265FD" w14:textId="77777777" w:rsidTr="0086129E">
        <w:trPr>
          <w:cantSplit/>
          <w:jc w:val="center"/>
        </w:trPr>
        <w:tc>
          <w:tcPr>
            <w:tcW w:w="2060" w:type="pct"/>
          </w:tcPr>
          <w:p w14:paraId="2423C1DD" w14:textId="77777777" w:rsidR="009C1FA6" w:rsidRPr="009C1FA6" w:rsidRDefault="009C1FA6" w:rsidP="009C1FA6">
            <w:pPr>
              <w:pStyle w:val="Tablebody"/>
            </w:pPr>
            <w:r w:rsidRPr="009C1FA6">
              <w:t>Precipitation of snow and snow grains</w:t>
            </w:r>
          </w:p>
        </w:tc>
        <w:tc>
          <w:tcPr>
            <w:tcW w:w="735" w:type="pct"/>
            <w:tcMar>
              <w:left w:w="90" w:type="dxa"/>
              <w:right w:w="90" w:type="dxa"/>
            </w:tcMar>
          </w:tcPr>
          <w:p w14:paraId="0AD0FD27" w14:textId="77777777" w:rsidR="009C1FA6" w:rsidRPr="009C1FA6" w:rsidRDefault="009C1FA6" w:rsidP="009C1FA6">
            <w:pPr>
              <w:pStyle w:val="Tablebody"/>
            </w:pPr>
            <w:r w:rsidRPr="009C1FA6">
              <w:t>SNSG</w:t>
            </w:r>
          </w:p>
        </w:tc>
        <w:tc>
          <w:tcPr>
            <w:tcW w:w="2200" w:type="pct"/>
          </w:tcPr>
          <w:p w14:paraId="0E8C67AF" w14:textId="59EE60ED" w:rsidR="009C1FA6" w:rsidRPr="009C1FA6" w:rsidRDefault="00412FFF" w:rsidP="009C1FA6">
            <w:pPr>
              <w:pStyle w:val="Tablebody"/>
            </w:pPr>
            <w:hyperlink r:id="rId952" w:history="1">
              <w:r w:rsidR="009C1FA6" w:rsidRPr="009C1FA6">
                <w:rPr>
                  <w:rStyle w:val="Hyperlink"/>
                </w:rPr>
                <w:t>http://codes.wmo.int/306/4678/SNSG</w:t>
              </w:r>
            </w:hyperlink>
          </w:p>
        </w:tc>
      </w:tr>
      <w:tr w:rsidR="009C1FA6" w:rsidRPr="009C1FA6" w14:paraId="3B17E6F2" w14:textId="77777777" w:rsidTr="0086129E">
        <w:trPr>
          <w:cantSplit/>
          <w:jc w:val="center"/>
        </w:trPr>
        <w:tc>
          <w:tcPr>
            <w:tcW w:w="2060" w:type="pct"/>
          </w:tcPr>
          <w:p w14:paraId="2EBF6457" w14:textId="77777777" w:rsidR="009C1FA6" w:rsidRPr="009C1FA6" w:rsidRDefault="009C1FA6" w:rsidP="009C1FA6">
            <w:pPr>
              <w:pStyle w:val="Tablebody"/>
            </w:pPr>
            <w:r w:rsidRPr="009C1FA6">
              <w:t>Precipitation of snow grains and snow</w:t>
            </w:r>
          </w:p>
        </w:tc>
        <w:tc>
          <w:tcPr>
            <w:tcW w:w="735" w:type="pct"/>
            <w:tcMar>
              <w:left w:w="90" w:type="dxa"/>
              <w:right w:w="90" w:type="dxa"/>
            </w:tcMar>
          </w:tcPr>
          <w:p w14:paraId="7F7937BE" w14:textId="77777777" w:rsidR="009C1FA6" w:rsidRPr="009C1FA6" w:rsidRDefault="009C1FA6" w:rsidP="009C1FA6">
            <w:pPr>
              <w:pStyle w:val="Tablebody"/>
            </w:pPr>
            <w:r w:rsidRPr="009C1FA6">
              <w:t>SGSN</w:t>
            </w:r>
          </w:p>
        </w:tc>
        <w:tc>
          <w:tcPr>
            <w:tcW w:w="2200" w:type="pct"/>
          </w:tcPr>
          <w:p w14:paraId="685C6191" w14:textId="07B8DC76" w:rsidR="009C1FA6" w:rsidRPr="009C1FA6" w:rsidRDefault="00412FFF" w:rsidP="009C1FA6">
            <w:pPr>
              <w:pStyle w:val="Tablebody"/>
            </w:pPr>
            <w:hyperlink r:id="rId953" w:history="1">
              <w:r w:rsidR="009C1FA6" w:rsidRPr="009C1FA6">
                <w:rPr>
                  <w:rStyle w:val="Hyperlink"/>
                </w:rPr>
                <w:t>http://codes.wmo.int/306/4678/SGSN</w:t>
              </w:r>
            </w:hyperlink>
          </w:p>
        </w:tc>
      </w:tr>
      <w:tr w:rsidR="009C1FA6" w:rsidRPr="009C1FA6" w14:paraId="2E4312FF" w14:textId="77777777" w:rsidTr="0086129E">
        <w:trPr>
          <w:cantSplit/>
          <w:jc w:val="center"/>
        </w:trPr>
        <w:tc>
          <w:tcPr>
            <w:tcW w:w="2060" w:type="pct"/>
          </w:tcPr>
          <w:p w14:paraId="1F03A1A4" w14:textId="77777777" w:rsidR="009C1FA6" w:rsidRPr="009C1FA6" w:rsidRDefault="009C1FA6" w:rsidP="009C1FA6">
            <w:pPr>
              <w:pStyle w:val="Tablebody"/>
            </w:pPr>
            <w:r w:rsidRPr="009C1FA6">
              <w:t>Precipitation of ice pellets and snow</w:t>
            </w:r>
          </w:p>
        </w:tc>
        <w:tc>
          <w:tcPr>
            <w:tcW w:w="735" w:type="pct"/>
            <w:tcMar>
              <w:left w:w="90" w:type="dxa"/>
              <w:right w:w="90" w:type="dxa"/>
            </w:tcMar>
          </w:tcPr>
          <w:p w14:paraId="695CCE3E" w14:textId="77777777" w:rsidR="009C1FA6" w:rsidRPr="009C1FA6" w:rsidRDefault="009C1FA6" w:rsidP="009C1FA6">
            <w:pPr>
              <w:pStyle w:val="Tablebody"/>
            </w:pPr>
            <w:r w:rsidRPr="009C1FA6">
              <w:t>PLSN</w:t>
            </w:r>
          </w:p>
        </w:tc>
        <w:tc>
          <w:tcPr>
            <w:tcW w:w="2200" w:type="pct"/>
          </w:tcPr>
          <w:p w14:paraId="28610D2C" w14:textId="6C11F38A" w:rsidR="009C1FA6" w:rsidRPr="009C1FA6" w:rsidRDefault="00412FFF" w:rsidP="009C1FA6">
            <w:pPr>
              <w:pStyle w:val="Tablebody"/>
            </w:pPr>
            <w:hyperlink r:id="rId954" w:history="1">
              <w:r w:rsidR="009C1FA6" w:rsidRPr="009C1FA6">
                <w:rPr>
                  <w:rStyle w:val="Hyperlink"/>
                </w:rPr>
                <w:t>http://codes.wmo.int/306/4678/PLSN</w:t>
              </w:r>
            </w:hyperlink>
          </w:p>
        </w:tc>
      </w:tr>
      <w:tr w:rsidR="009C1FA6" w:rsidRPr="009C1FA6" w14:paraId="3B79A29F" w14:textId="77777777" w:rsidTr="0086129E">
        <w:trPr>
          <w:cantSplit/>
          <w:jc w:val="center"/>
        </w:trPr>
        <w:tc>
          <w:tcPr>
            <w:tcW w:w="2060" w:type="pct"/>
          </w:tcPr>
          <w:p w14:paraId="5E3C9B73" w14:textId="77777777" w:rsidR="009C1FA6" w:rsidRPr="009C1FA6" w:rsidRDefault="009C1FA6" w:rsidP="009C1FA6">
            <w:pPr>
              <w:pStyle w:val="Tablebody"/>
            </w:pPr>
            <w:r w:rsidRPr="009C1FA6">
              <w:t>Precipitation of drizzle and ice pellets</w:t>
            </w:r>
          </w:p>
        </w:tc>
        <w:tc>
          <w:tcPr>
            <w:tcW w:w="735" w:type="pct"/>
            <w:tcMar>
              <w:left w:w="90" w:type="dxa"/>
              <w:right w:w="90" w:type="dxa"/>
            </w:tcMar>
          </w:tcPr>
          <w:p w14:paraId="56246A4F" w14:textId="77777777" w:rsidR="009C1FA6" w:rsidRPr="009C1FA6" w:rsidRDefault="009C1FA6" w:rsidP="009C1FA6">
            <w:pPr>
              <w:pStyle w:val="Tablebody"/>
            </w:pPr>
            <w:r w:rsidRPr="009C1FA6">
              <w:t>DZPL</w:t>
            </w:r>
          </w:p>
        </w:tc>
        <w:tc>
          <w:tcPr>
            <w:tcW w:w="2200" w:type="pct"/>
          </w:tcPr>
          <w:p w14:paraId="4E0F493E" w14:textId="42BD1D18" w:rsidR="009C1FA6" w:rsidRPr="009C1FA6" w:rsidRDefault="00412FFF" w:rsidP="009C1FA6">
            <w:pPr>
              <w:pStyle w:val="Tablebody"/>
            </w:pPr>
            <w:hyperlink r:id="rId955" w:history="1">
              <w:r w:rsidR="009C1FA6" w:rsidRPr="009C1FA6">
                <w:rPr>
                  <w:rStyle w:val="Hyperlink"/>
                </w:rPr>
                <w:t>http://codes.wmo.int/306/4678/DZPL</w:t>
              </w:r>
            </w:hyperlink>
          </w:p>
        </w:tc>
      </w:tr>
      <w:tr w:rsidR="009C1FA6" w:rsidRPr="009C1FA6" w14:paraId="5F60476A" w14:textId="77777777" w:rsidTr="0086129E">
        <w:trPr>
          <w:cantSplit/>
          <w:jc w:val="center"/>
        </w:trPr>
        <w:tc>
          <w:tcPr>
            <w:tcW w:w="2060" w:type="pct"/>
          </w:tcPr>
          <w:p w14:paraId="44607219" w14:textId="77777777" w:rsidR="009C1FA6" w:rsidRPr="009C1FA6" w:rsidRDefault="009C1FA6" w:rsidP="009C1FA6">
            <w:pPr>
              <w:pStyle w:val="Tablebody"/>
            </w:pPr>
            <w:r w:rsidRPr="009C1FA6">
              <w:t>Precipitation of rain and ice pellets</w:t>
            </w:r>
          </w:p>
        </w:tc>
        <w:tc>
          <w:tcPr>
            <w:tcW w:w="735" w:type="pct"/>
            <w:tcMar>
              <w:left w:w="90" w:type="dxa"/>
              <w:right w:w="90" w:type="dxa"/>
            </w:tcMar>
          </w:tcPr>
          <w:p w14:paraId="4305F5BC" w14:textId="77777777" w:rsidR="009C1FA6" w:rsidRPr="009C1FA6" w:rsidRDefault="009C1FA6" w:rsidP="009C1FA6">
            <w:pPr>
              <w:pStyle w:val="Tablebody"/>
            </w:pPr>
            <w:r w:rsidRPr="009C1FA6">
              <w:t>RAPL</w:t>
            </w:r>
          </w:p>
        </w:tc>
        <w:tc>
          <w:tcPr>
            <w:tcW w:w="2200" w:type="pct"/>
          </w:tcPr>
          <w:p w14:paraId="56B1002B" w14:textId="1B345C14" w:rsidR="009C1FA6" w:rsidRPr="009C1FA6" w:rsidRDefault="00412FFF" w:rsidP="009C1FA6">
            <w:pPr>
              <w:pStyle w:val="Tablebody"/>
            </w:pPr>
            <w:hyperlink r:id="rId956" w:history="1">
              <w:r w:rsidR="009C1FA6" w:rsidRPr="009C1FA6">
                <w:rPr>
                  <w:rStyle w:val="Hyperlink"/>
                </w:rPr>
                <w:t>http://codes.wmo.int/306/4678/RAPL</w:t>
              </w:r>
            </w:hyperlink>
          </w:p>
        </w:tc>
      </w:tr>
      <w:tr w:rsidR="009C1FA6" w:rsidRPr="009C1FA6" w14:paraId="1020F61C" w14:textId="77777777" w:rsidTr="0086129E">
        <w:trPr>
          <w:cantSplit/>
          <w:jc w:val="center"/>
        </w:trPr>
        <w:tc>
          <w:tcPr>
            <w:tcW w:w="2060" w:type="pct"/>
          </w:tcPr>
          <w:p w14:paraId="0BA08687" w14:textId="77777777" w:rsidR="009C1FA6" w:rsidRPr="009C1FA6" w:rsidRDefault="009C1FA6" w:rsidP="009C1FA6">
            <w:pPr>
              <w:pStyle w:val="Tablebody"/>
            </w:pPr>
            <w:r w:rsidRPr="009C1FA6">
              <w:t>Precipitation of snow and ice pellets</w:t>
            </w:r>
          </w:p>
        </w:tc>
        <w:tc>
          <w:tcPr>
            <w:tcW w:w="735" w:type="pct"/>
            <w:tcMar>
              <w:left w:w="90" w:type="dxa"/>
              <w:right w:w="90" w:type="dxa"/>
            </w:tcMar>
          </w:tcPr>
          <w:p w14:paraId="2855946E" w14:textId="77777777" w:rsidR="009C1FA6" w:rsidRPr="009C1FA6" w:rsidRDefault="009C1FA6" w:rsidP="009C1FA6">
            <w:pPr>
              <w:pStyle w:val="Tablebody"/>
            </w:pPr>
            <w:r w:rsidRPr="009C1FA6">
              <w:t>SNPL</w:t>
            </w:r>
          </w:p>
        </w:tc>
        <w:tc>
          <w:tcPr>
            <w:tcW w:w="2200" w:type="pct"/>
          </w:tcPr>
          <w:p w14:paraId="762BF9F4" w14:textId="7C105FB3" w:rsidR="009C1FA6" w:rsidRPr="009C1FA6" w:rsidRDefault="00412FFF" w:rsidP="009C1FA6">
            <w:pPr>
              <w:pStyle w:val="Tablebody"/>
            </w:pPr>
            <w:hyperlink r:id="rId957" w:history="1">
              <w:r w:rsidR="009C1FA6" w:rsidRPr="009C1FA6">
                <w:rPr>
                  <w:rStyle w:val="Hyperlink"/>
                </w:rPr>
                <w:t>http://codes.wmo.int/306/4678/SNPL</w:t>
              </w:r>
            </w:hyperlink>
          </w:p>
        </w:tc>
      </w:tr>
      <w:tr w:rsidR="009C1FA6" w:rsidRPr="009C1FA6" w14:paraId="0EFFA0D5" w14:textId="77777777" w:rsidTr="0086129E">
        <w:trPr>
          <w:cantSplit/>
          <w:jc w:val="center"/>
        </w:trPr>
        <w:tc>
          <w:tcPr>
            <w:tcW w:w="2060" w:type="pct"/>
          </w:tcPr>
          <w:p w14:paraId="5B8E5C5F" w14:textId="77777777" w:rsidR="009C1FA6" w:rsidRPr="009C1FA6" w:rsidRDefault="009C1FA6" w:rsidP="009C1FA6">
            <w:pPr>
              <w:pStyle w:val="Tablebody"/>
            </w:pPr>
            <w:r w:rsidRPr="009C1FA6">
              <w:t>Precipitation of snow grains and ice pellets</w:t>
            </w:r>
          </w:p>
        </w:tc>
        <w:tc>
          <w:tcPr>
            <w:tcW w:w="735" w:type="pct"/>
            <w:tcMar>
              <w:left w:w="90" w:type="dxa"/>
              <w:right w:w="90" w:type="dxa"/>
            </w:tcMar>
          </w:tcPr>
          <w:p w14:paraId="7F7A9E4C" w14:textId="77777777" w:rsidR="009C1FA6" w:rsidRPr="009C1FA6" w:rsidRDefault="009C1FA6" w:rsidP="009C1FA6">
            <w:pPr>
              <w:pStyle w:val="Tablebody"/>
            </w:pPr>
            <w:r w:rsidRPr="009C1FA6">
              <w:t>SGPL</w:t>
            </w:r>
          </w:p>
        </w:tc>
        <w:tc>
          <w:tcPr>
            <w:tcW w:w="2200" w:type="pct"/>
          </w:tcPr>
          <w:p w14:paraId="1E17B822" w14:textId="60CEE412" w:rsidR="009C1FA6" w:rsidRPr="009C1FA6" w:rsidRDefault="00412FFF" w:rsidP="009C1FA6">
            <w:pPr>
              <w:pStyle w:val="Tablebody"/>
            </w:pPr>
            <w:hyperlink r:id="rId958" w:history="1">
              <w:r w:rsidR="009C1FA6" w:rsidRPr="009C1FA6">
                <w:rPr>
                  <w:rStyle w:val="Hyperlink"/>
                </w:rPr>
                <w:t>http://codes.wmo.int/306/4678/SGPL</w:t>
              </w:r>
            </w:hyperlink>
          </w:p>
        </w:tc>
      </w:tr>
      <w:tr w:rsidR="009C1FA6" w:rsidRPr="009C1FA6" w14:paraId="755493F5" w14:textId="77777777" w:rsidTr="0086129E">
        <w:trPr>
          <w:cantSplit/>
          <w:jc w:val="center"/>
        </w:trPr>
        <w:tc>
          <w:tcPr>
            <w:tcW w:w="2060" w:type="pct"/>
          </w:tcPr>
          <w:p w14:paraId="7FC9D2DB" w14:textId="77777777" w:rsidR="009C1FA6" w:rsidRPr="009C1FA6" w:rsidRDefault="009C1FA6" w:rsidP="009C1FA6">
            <w:pPr>
              <w:pStyle w:val="Tablebody"/>
            </w:pPr>
            <w:r w:rsidRPr="009C1FA6">
              <w:t>Precipitation of ice pellets and snow grains</w:t>
            </w:r>
          </w:p>
        </w:tc>
        <w:tc>
          <w:tcPr>
            <w:tcW w:w="735" w:type="pct"/>
            <w:tcMar>
              <w:left w:w="90" w:type="dxa"/>
              <w:right w:w="90" w:type="dxa"/>
            </w:tcMar>
          </w:tcPr>
          <w:p w14:paraId="7CAB26B2" w14:textId="77777777" w:rsidR="009C1FA6" w:rsidRPr="009C1FA6" w:rsidRDefault="009C1FA6" w:rsidP="009C1FA6">
            <w:pPr>
              <w:pStyle w:val="Tablebody"/>
            </w:pPr>
            <w:r w:rsidRPr="009C1FA6">
              <w:t>PLSG</w:t>
            </w:r>
          </w:p>
        </w:tc>
        <w:tc>
          <w:tcPr>
            <w:tcW w:w="2200" w:type="pct"/>
          </w:tcPr>
          <w:p w14:paraId="4CF886B4" w14:textId="20C5D6D1" w:rsidR="009C1FA6" w:rsidRPr="009C1FA6" w:rsidRDefault="00412FFF" w:rsidP="009C1FA6">
            <w:pPr>
              <w:pStyle w:val="Tablebody"/>
            </w:pPr>
            <w:hyperlink r:id="rId959" w:history="1">
              <w:r w:rsidR="009C1FA6" w:rsidRPr="009C1FA6">
                <w:rPr>
                  <w:rStyle w:val="Hyperlink"/>
                </w:rPr>
                <w:t>http://codes.wmo.int/306/4678/PLSG</w:t>
              </w:r>
            </w:hyperlink>
          </w:p>
        </w:tc>
      </w:tr>
      <w:tr w:rsidR="009C1FA6" w:rsidRPr="009C1FA6" w14:paraId="3042DF1E" w14:textId="77777777" w:rsidTr="0086129E">
        <w:trPr>
          <w:cantSplit/>
          <w:jc w:val="center"/>
        </w:trPr>
        <w:tc>
          <w:tcPr>
            <w:tcW w:w="2060" w:type="pct"/>
          </w:tcPr>
          <w:p w14:paraId="48BD25C6" w14:textId="77777777" w:rsidR="009C1FA6" w:rsidRPr="009C1FA6" w:rsidRDefault="009C1FA6" w:rsidP="009C1FA6">
            <w:pPr>
              <w:pStyle w:val="Tablebody"/>
            </w:pPr>
            <w:r w:rsidRPr="009C1FA6">
              <w:t>Precipitation of drizzle, rain and snow</w:t>
            </w:r>
          </w:p>
        </w:tc>
        <w:tc>
          <w:tcPr>
            <w:tcW w:w="735" w:type="pct"/>
            <w:tcMar>
              <w:left w:w="90" w:type="dxa"/>
              <w:right w:w="90" w:type="dxa"/>
            </w:tcMar>
          </w:tcPr>
          <w:p w14:paraId="1B5EFBDE" w14:textId="77777777" w:rsidR="009C1FA6" w:rsidRPr="009C1FA6" w:rsidRDefault="009C1FA6" w:rsidP="009C1FA6">
            <w:pPr>
              <w:pStyle w:val="Tablebody"/>
            </w:pPr>
            <w:r w:rsidRPr="009C1FA6">
              <w:t>DZRASN</w:t>
            </w:r>
          </w:p>
        </w:tc>
        <w:tc>
          <w:tcPr>
            <w:tcW w:w="2200" w:type="pct"/>
          </w:tcPr>
          <w:p w14:paraId="25F12C72" w14:textId="77660B21" w:rsidR="009C1FA6" w:rsidRPr="009C1FA6" w:rsidRDefault="00412FFF" w:rsidP="009C1FA6">
            <w:pPr>
              <w:pStyle w:val="Tablebody"/>
            </w:pPr>
            <w:hyperlink r:id="rId960" w:history="1">
              <w:r w:rsidR="009C1FA6" w:rsidRPr="009C1FA6">
                <w:rPr>
                  <w:rStyle w:val="Hyperlink"/>
                </w:rPr>
                <w:t>http://codes.wmo.int/306/4678/DZRASN</w:t>
              </w:r>
            </w:hyperlink>
          </w:p>
        </w:tc>
      </w:tr>
      <w:tr w:rsidR="009C1FA6" w:rsidRPr="009C1FA6" w14:paraId="62753BFC" w14:textId="77777777" w:rsidTr="0086129E">
        <w:trPr>
          <w:cantSplit/>
          <w:jc w:val="center"/>
        </w:trPr>
        <w:tc>
          <w:tcPr>
            <w:tcW w:w="2060" w:type="pct"/>
          </w:tcPr>
          <w:p w14:paraId="1076433D" w14:textId="77777777" w:rsidR="009C1FA6" w:rsidRPr="009C1FA6" w:rsidRDefault="009C1FA6" w:rsidP="009C1FA6">
            <w:pPr>
              <w:pStyle w:val="Tablebody"/>
            </w:pPr>
            <w:r w:rsidRPr="009C1FA6">
              <w:t>Precipitation of drizzle, snow and rain</w:t>
            </w:r>
          </w:p>
        </w:tc>
        <w:tc>
          <w:tcPr>
            <w:tcW w:w="735" w:type="pct"/>
            <w:tcMar>
              <w:left w:w="90" w:type="dxa"/>
              <w:right w:w="90" w:type="dxa"/>
            </w:tcMar>
          </w:tcPr>
          <w:p w14:paraId="23FE3DA0" w14:textId="77777777" w:rsidR="009C1FA6" w:rsidRPr="009C1FA6" w:rsidRDefault="009C1FA6" w:rsidP="009C1FA6">
            <w:pPr>
              <w:pStyle w:val="Tablebody"/>
            </w:pPr>
            <w:r w:rsidRPr="009C1FA6">
              <w:t>DZSNRA</w:t>
            </w:r>
          </w:p>
        </w:tc>
        <w:tc>
          <w:tcPr>
            <w:tcW w:w="2200" w:type="pct"/>
          </w:tcPr>
          <w:p w14:paraId="6B8EDB05" w14:textId="240538F0" w:rsidR="009C1FA6" w:rsidRPr="009C1FA6" w:rsidRDefault="00412FFF" w:rsidP="009C1FA6">
            <w:pPr>
              <w:pStyle w:val="Tablebody"/>
            </w:pPr>
            <w:hyperlink r:id="rId961" w:history="1">
              <w:r w:rsidR="009C1FA6" w:rsidRPr="009C1FA6">
                <w:rPr>
                  <w:rStyle w:val="Hyperlink"/>
                </w:rPr>
                <w:t>http://codes.wmo.int/306/4678/DZSNRA</w:t>
              </w:r>
            </w:hyperlink>
          </w:p>
        </w:tc>
      </w:tr>
      <w:tr w:rsidR="009C1FA6" w:rsidRPr="009C1FA6" w14:paraId="7FBB7541" w14:textId="77777777" w:rsidTr="0086129E">
        <w:trPr>
          <w:cantSplit/>
          <w:jc w:val="center"/>
        </w:trPr>
        <w:tc>
          <w:tcPr>
            <w:tcW w:w="2060" w:type="pct"/>
          </w:tcPr>
          <w:p w14:paraId="468B2569" w14:textId="77777777" w:rsidR="009C1FA6" w:rsidRPr="009C1FA6" w:rsidRDefault="009C1FA6" w:rsidP="009C1FA6">
            <w:pPr>
              <w:pStyle w:val="Tablebody"/>
            </w:pPr>
            <w:r w:rsidRPr="009C1FA6">
              <w:t>Precipitation of rain, drizzle and snow</w:t>
            </w:r>
          </w:p>
        </w:tc>
        <w:tc>
          <w:tcPr>
            <w:tcW w:w="735" w:type="pct"/>
            <w:tcMar>
              <w:left w:w="90" w:type="dxa"/>
              <w:right w:w="90" w:type="dxa"/>
            </w:tcMar>
          </w:tcPr>
          <w:p w14:paraId="63271871" w14:textId="77777777" w:rsidR="009C1FA6" w:rsidRPr="009C1FA6" w:rsidRDefault="009C1FA6" w:rsidP="009C1FA6">
            <w:pPr>
              <w:pStyle w:val="Tablebody"/>
            </w:pPr>
            <w:r w:rsidRPr="009C1FA6">
              <w:t>RADZSN</w:t>
            </w:r>
          </w:p>
        </w:tc>
        <w:tc>
          <w:tcPr>
            <w:tcW w:w="2200" w:type="pct"/>
          </w:tcPr>
          <w:p w14:paraId="6DE18515" w14:textId="5A41A935" w:rsidR="009C1FA6" w:rsidRPr="009C1FA6" w:rsidRDefault="00412FFF" w:rsidP="009C1FA6">
            <w:pPr>
              <w:pStyle w:val="Tablebody"/>
            </w:pPr>
            <w:hyperlink r:id="rId962" w:history="1">
              <w:r w:rsidR="009C1FA6" w:rsidRPr="009C1FA6">
                <w:rPr>
                  <w:rStyle w:val="Hyperlink"/>
                </w:rPr>
                <w:t>http://codes.wmo.int/306/4678/RADZSN</w:t>
              </w:r>
            </w:hyperlink>
          </w:p>
        </w:tc>
      </w:tr>
      <w:tr w:rsidR="009C1FA6" w:rsidRPr="009C1FA6" w14:paraId="7564C4BB" w14:textId="77777777" w:rsidTr="0086129E">
        <w:trPr>
          <w:cantSplit/>
          <w:jc w:val="center"/>
        </w:trPr>
        <w:tc>
          <w:tcPr>
            <w:tcW w:w="2060" w:type="pct"/>
          </w:tcPr>
          <w:p w14:paraId="558E3DC4" w14:textId="77777777" w:rsidR="009C1FA6" w:rsidRPr="009C1FA6" w:rsidRDefault="009C1FA6" w:rsidP="009C1FA6">
            <w:pPr>
              <w:pStyle w:val="Tablebody"/>
            </w:pPr>
            <w:r w:rsidRPr="009C1FA6">
              <w:t>Precipitation of rain, snow and drizzle</w:t>
            </w:r>
          </w:p>
        </w:tc>
        <w:tc>
          <w:tcPr>
            <w:tcW w:w="735" w:type="pct"/>
            <w:tcMar>
              <w:left w:w="90" w:type="dxa"/>
              <w:right w:w="90" w:type="dxa"/>
            </w:tcMar>
          </w:tcPr>
          <w:p w14:paraId="4CE46B7C" w14:textId="77777777" w:rsidR="009C1FA6" w:rsidRPr="009C1FA6" w:rsidRDefault="009C1FA6" w:rsidP="009C1FA6">
            <w:pPr>
              <w:pStyle w:val="Tablebody"/>
            </w:pPr>
            <w:r w:rsidRPr="009C1FA6">
              <w:t>RASNDZ</w:t>
            </w:r>
          </w:p>
        </w:tc>
        <w:tc>
          <w:tcPr>
            <w:tcW w:w="2200" w:type="pct"/>
          </w:tcPr>
          <w:p w14:paraId="71FC415F" w14:textId="7E5D3EDD" w:rsidR="009C1FA6" w:rsidRPr="009C1FA6" w:rsidRDefault="00412FFF" w:rsidP="009C1FA6">
            <w:pPr>
              <w:pStyle w:val="Tablebody"/>
            </w:pPr>
            <w:hyperlink r:id="rId963" w:history="1">
              <w:r w:rsidR="009C1FA6" w:rsidRPr="009C1FA6">
                <w:rPr>
                  <w:rStyle w:val="Hyperlink"/>
                </w:rPr>
                <w:t>http://codes.wmo.int/306/4678/RASNDZ</w:t>
              </w:r>
            </w:hyperlink>
          </w:p>
        </w:tc>
      </w:tr>
      <w:tr w:rsidR="009C1FA6" w:rsidRPr="009C1FA6" w14:paraId="7749D8DF" w14:textId="77777777" w:rsidTr="0086129E">
        <w:trPr>
          <w:cantSplit/>
          <w:jc w:val="center"/>
        </w:trPr>
        <w:tc>
          <w:tcPr>
            <w:tcW w:w="2060" w:type="pct"/>
          </w:tcPr>
          <w:p w14:paraId="35DC3770" w14:textId="77777777" w:rsidR="009C1FA6" w:rsidRPr="009C1FA6" w:rsidRDefault="009C1FA6" w:rsidP="009C1FA6">
            <w:pPr>
              <w:pStyle w:val="Tablebody"/>
            </w:pPr>
            <w:r w:rsidRPr="009C1FA6">
              <w:t>Precipitation of snow, drizzle and rain</w:t>
            </w:r>
          </w:p>
        </w:tc>
        <w:tc>
          <w:tcPr>
            <w:tcW w:w="735" w:type="pct"/>
            <w:tcMar>
              <w:left w:w="90" w:type="dxa"/>
              <w:right w:w="90" w:type="dxa"/>
            </w:tcMar>
          </w:tcPr>
          <w:p w14:paraId="5C47A71E" w14:textId="77777777" w:rsidR="009C1FA6" w:rsidRPr="009C1FA6" w:rsidRDefault="009C1FA6" w:rsidP="009C1FA6">
            <w:pPr>
              <w:pStyle w:val="Tablebody"/>
            </w:pPr>
            <w:r w:rsidRPr="009C1FA6">
              <w:t>SNDZRA</w:t>
            </w:r>
          </w:p>
        </w:tc>
        <w:tc>
          <w:tcPr>
            <w:tcW w:w="2200" w:type="pct"/>
          </w:tcPr>
          <w:p w14:paraId="43E30529" w14:textId="237C9B44" w:rsidR="009C1FA6" w:rsidRPr="009C1FA6" w:rsidRDefault="00412FFF" w:rsidP="009C1FA6">
            <w:pPr>
              <w:pStyle w:val="Tablebody"/>
            </w:pPr>
            <w:hyperlink r:id="rId964" w:history="1">
              <w:r w:rsidR="009C1FA6" w:rsidRPr="009C1FA6">
                <w:rPr>
                  <w:rStyle w:val="Hyperlink"/>
                </w:rPr>
                <w:t>http://codes.wmo.int/306/4678/SNDZRA</w:t>
              </w:r>
            </w:hyperlink>
          </w:p>
        </w:tc>
      </w:tr>
      <w:tr w:rsidR="009C1FA6" w:rsidRPr="009C1FA6" w14:paraId="54522E33" w14:textId="77777777" w:rsidTr="0086129E">
        <w:trPr>
          <w:cantSplit/>
          <w:jc w:val="center"/>
        </w:trPr>
        <w:tc>
          <w:tcPr>
            <w:tcW w:w="2060" w:type="pct"/>
          </w:tcPr>
          <w:p w14:paraId="6711E130" w14:textId="77777777" w:rsidR="009C1FA6" w:rsidRPr="009C1FA6" w:rsidRDefault="009C1FA6" w:rsidP="009C1FA6">
            <w:pPr>
              <w:pStyle w:val="Tablebody"/>
            </w:pPr>
            <w:r w:rsidRPr="009C1FA6">
              <w:t>Precipitation of snow, rain and drizzle</w:t>
            </w:r>
          </w:p>
        </w:tc>
        <w:tc>
          <w:tcPr>
            <w:tcW w:w="735" w:type="pct"/>
            <w:tcMar>
              <w:left w:w="90" w:type="dxa"/>
              <w:right w:w="90" w:type="dxa"/>
            </w:tcMar>
          </w:tcPr>
          <w:p w14:paraId="33F8EA25" w14:textId="77777777" w:rsidR="009C1FA6" w:rsidRPr="009C1FA6" w:rsidRDefault="009C1FA6" w:rsidP="009C1FA6">
            <w:pPr>
              <w:pStyle w:val="Tablebody"/>
            </w:pPr>
            <w:r w:rsidRPr="009C1FA6">
              <w:t>SNRADZ</w:t>
            </w:r>
          </w:p>
        </w:tc>
        <w:tc>
          <w:tcPr>
            <w:tcW w:w="2200" w:type="pct"/>
          </w:tcPr>
          <w:p w14:paraId="6F3B6302" w14:textId="7744BFBD" w:rsidR="009C1FA6" w:rsidRPr="009C1FA6" w:rsidRDefault="00412FFF" w:rsidP="009C1FA6">
            <w:pPr>
              <w:pStyle w:val="Tablebody"/>
            </w:pPr>
            <w:hyperlink r:id="rId965" w:history="1">
              <w:r w:rsidR="009C1FA6" w:rsidRPr="009C1FA6">
                <w:rPr>
                  <w:rStyle w:val="Hyperlink"/>
                </w:rPr>
                <w:t>http://codes.wmo.int/306/4678/SNRADZ</w:t>
              </w:r>
            </w:hyperlink>
          </w:p>
        </w:tc>
      </w:tr>
      <w:tr w:rsidR="009C1FA6" w:rsidRPr="009C1FA6" w14:paraId="56AADD32" w14:textId="77777777" w:rsidTr="0086129E">
        <w:trPr>
          <w:cantSplit/>
          <w:jc w:val="center"/>
        </w:trPr>
        <w:tc>
          <w:tcPr>
            <w:tcW w:w="2060" w:type="pct"/>
          </w:tcPr>
          <w:p w14:paraId="6FC338B6" w14:textId="77777777" w:rsidR="009C1FA6" w:rsidRPr="009C1FA6" w:rsidRDefault="009C1FA6" w:rsidP="009C1FA6">
            <w:pPr>
              <w:pStyle w:val="Tablebody"/>
            </w:pPr>
            <w:r w:rsidRPr="009C1FA6">
              <w:lastRenderedPageBreak/>
              <w:t>Precipitation of drizzle, rain and snow grains</w:t>
            </w:r>
          </w:p>
        </w:tc>
        <w:tc>
          <w:tcPr>
            <w:tcW w:w="735" w:type="pct"/>
            <w:tcMar>
              <w:left w:w="90" w:type="dxa"/>
              <w:right w:w="90" w:type="dxa"/>
            </w:tcMar>
          </w:tcPr>
          <w:p w14:paraId="2F638452" w14:textId="77777777" w:rsidR="009C1FA6" w:rsidRPr="009C1FA6" w:rsidRDefault="009C1FA6" w:rsidP="009C1FA6">
            <w:pPr>
              <w:pStyle w:val="Tablebody"/>
            </w:pPr>
            <w:r w:rsidRPr="009C1FA6">
              <w:t>DZRASG</w:t>
            </w:r>
          </w:p>
        </w:tc>
        <w:tc>
          <w:tcPr>
            <w:tcW w:w="2200" w:type="pct"/>
          </w:tcPr>
          <w:p w14:paraId="17D80E57" w14:textId="2DB0EB6F" w:rsidR="009C1FA6" w:rsidRPr="009C1FA6" w:rsidRDefault="00412FFF" w:rsidP="009C1FA6">
            <w:pPr>
              <w:pStyle w:val="Tablebody"/>
            </w:pPr>
            <w:hyperlink r:id="rId966" w:history="1">
              <w:r w:rsidR="009C1FA6" w:rsidRPr="009C1FA6">
                <w:rPr>
                  <w:rStyle w:val="Hyperlink"/>
                </w:rPr>
                <w:t>http://codes.wmo.int/306/4678/DZRASG</w:t>
              </w:r>
            </w:hyperlink>
          </w:p>
        </w:tc>
      </w:tr>
      <w:tr w:rsidR="009C1FA6" w:rsidRPr="009C1FA6" w14:paraId="00A9A8A9" w14:textId="77777777" w:rsidTr="0086129E">
        <w:trPr>
          <w:cantSplit/>
          <w:jc w:val="center"/>
        </w:trPr>
        <w:tc>
          <w:tcPr>
            <w:tcW w:w="2060" w:type="pct"/>
          </w:tcPr>
          <w:p w14:paraId="73F4ACD7" w14:textId="77777777" w:rsidR="009C1FA6" w:rsidRPr="009C1FA6" w:rsidRDefault="009C1FA6" w:rsidP="009C1FA6">
            <w:pPr>
              <w:pStyle w:val="Tablebody"/>
            </w:pPr>
            <w:r w:rsidRPr="009C1FA6">
              <w:t>Precipitation of drizzle, snow grains and rain</w:t>
            </w:r>
          </w:p>
        </w:tc>
        <w:tc>
          <w:tcPr>
            <w:tcW w:w="735" w:type="pct"/>
            <w:tcMar>
              <w:left w:w="90" w:type="dxa"/>
              <w:right w:w="90" w:type="dxa"/>
            </w:tcMar>
          </w:tcPr>
          <w:p w14:paraId="0C97A09B" w14:textId="77777777" w:rsidR="009C1FA6" w:rsidRPr="009C1FA6" w:rsidRDefault="009C1FA6" w:rsidP="009C1FA6">
            <w:pPr>
              <w:pStyle w:val="Tablebody"/>
            </w:pPr>
            <w:r w:rsidRPr="009C1FA6">
              <w:t>DZSGRA</w:t>
            </w:r>
          </w:p>
        </w:tc>
        <w:tc>
          <w:tcPr>
            <w:tcW w:w="2200" w:type="pct"/>
          </w:tcPr>
          <w:p w14:paraId="2FF90E63" w14:textId="6BB22E8E" w:rsidR="009C1FA6" w:rsidRPr="009C1FA6" w:rsidRDefault="00412FFF" w:rsidP="009C1FA6">
            <w:pPr>
              <w:pStyle w:val="Tablebody"/>
            </w:pPr>
            <w:hyperlink r:id="rId967" w:history="1">
              <w:r w:rsidR="009C1FA6" w:rsidRPr="009C1FA6">
                <w:rPr>
                  <w:rStyle w:val="Hyperlink"/>
                </w:rPr>
                <w:t>http://codes.wmo.int/306/4678/DZSGRA</w:t>
              </w:r>
            </w:hyperlink>
          </w:p>
        </w:tc>
      </w:tr>
      <w:tr w:rsidR="009C1FA6" w:rsidRPr="009C1FA6" w14:paraId="5996A786" w14:textId="77777777" w:rsidTr="0086129E">
        <w:trPr>
          <w:cantSplit/>
          <w:jc w:val="center"/>
        </w:trPr>
        <w:tc>
          <w:tcPr>
            <w:tcW w:w="2060" w:type="pct"/>
          </w:tcPr>
          <w:p w14:paraId="07B813D2" w14:textId="77777777" w:rsidR="009C1FA6" w:rsidRPr="009C1FA6" w:rsidRDefault="009C1FA6" w:rsidP="009C1FA6">
            <w:pPr>
              <w:pStyle w:val="Tablebody"/>
            </w:pPr>
            <w:r w:rsidRPr="009C1FA6">
              <w:t>Precipitation of rain, drizzle and snow grains</w:t>
            </w:r>
          </w:p>
        </w:tc>
        <w:tc>
          <w:tcPr>
            <w:tcW w:w="735" w:type="pct"/>
            <w:tcMar>
              <w:left w:w="90" w:type="dxa"/>
              <w:right w:w="90" w:type="dxa"/>
            </w:tcMar>
          </w:tcPr>
          <w:p w14:paraId="3BDD0A26" w14:textId="77777777" w:rsidR="009C1FA6" w:rsidRPr="009C1FA6" w:rsidRDefault="009C1FA6" w:rsidP="009C1FA6">
            <w:pPr>
              <w:pStyle w:val="Tablebody"/>
            </w:pPr>
            <w:r w:rsidRPr="009C1FA6">
              <w:t>RADZSG</w:t>
            </w:r>
          </w:p>
        </w:tc>
        <w:tc>
          <w:tcPr>
            <w:tcW w:w="2200" w:type="pct"/>
          </w:tcPr>
          <w:p w14:paraId="29DB3540" w14:textId="57CCED23" w:rsidR="009C1FA6" w:rsidRPr="009C1FA6" w:rsidRDefault="00412FFF" w:rsidP="009C1FA6">
            <w:pPr>
              <w:pStyle w:val="Tablebody"/>
            </w:pPr>
            <w:hyperlink r:id="rId968" w:history="1">
              <w:r w:rsidR="009C1FA6" w:rsidRPr="009C1FA6">
                <w:rPr>
                  <w:rStyle w:val="Hyperlink"/>
                </w:rPr>
                <w:t>http://codes.wmo.int/306/4678/RADZSG</w:t>
              </w:r>
            </w:hyperlink>
          </w:p>
        </w:tc>
      </w:tr>
      <w:tr w:rsidR="009C1FA6" w:rsidRPr="009C1FA6" w14:paraId="35CC5573" w14:textId="77777777" w:rsidTr="0086129E">
        <w:trPr>
          <w:cantSplit/>
          <w:jc w:val="center"/>
        </w:trPr>
        <w:tc>
          <w:tcPr>
            <w:tcW w:w="2060" w:type="pct"/>
          </w:tcPr>
          <w:p w14:paraId="03A5A044" w14:textId="77777777" w:rsidR="009C1FA6" w:rsidRPr="009C1FA6" w:rsidRDefault="009C1FA6" w:rsidP="009C1FA6">
            <w:pPr>
              <w:pStyle w:val="Tablebody"/>
            </w:pPr>
            <w:r w:rsidRPr="009C1FA6">
              <w:t>Precipitation of rain, snow grains and drizzle</w:t>
            </w:r>
          </w:p>
        </w:tc>
        <w:tc>
          <w:tcPr>
            <w:tcW w:w="735" w:type="pct"/>
            <w:tcMar>
              <w:left w:w="90" w:type="dxa"/>
              <w:right w:w="90" w:type="dxa"/>
            </w:tcMar>
          </w:tcPr>
          <w:p w14:paraId="0402095A" w14:textId="77777777" w:rsidR="009C1FA6" w:rsidRPr="009C1FA6" w:rsidRDefault="009C1FA6" w:rsidP="009C1FA6">
            <w:pPr>
              <w:pStyle w:val="Tablebody"/>
            </w:pPr>
            <w:r w:rsidRPr="009C1FA6">
              <w:t>RASGDZ</w:t>
            </w:r>
          </w:p>
        </w:tc>
        <w:tc>
          <w:tcPr>
            <w:tcW w:w="2200" w:type="pct"/>
          </w:tcPr>
          <w:p w14:paraId="5D2D8175" w14:textId="08950426" w:rsidR="009C1FA6" w:rsidRPr="009C1FA6" w:rsidRDefault="00412FFF" w:rsidP="009C1FA6">
            <w:pPr>
              <w:pStyle w:val="Tablebody"/>
            </w:pPr>
            <w:hyperlink r:id="rId969" w:history="1">
              <w:r w:rsidR="009C1FA6" w:rsidRPr="009C1FA6">
                <w:rPr>
                  <w:rStyle w:val="Hyperlink"/>
                </w:rPr>
                <w:t>http://codes.wmo.int/306/4678/RASGDZ</w:t>
              </w:r>
            </w:hyperlink>
          </w:p>
        </w:tc>
      </w:tr>
      <w:tr w:rsidR="009C1FA6" w:rsidRPr="009C1FA6" w14:paraId="33E89B79" w14:textId="77777777" w:rsidTr="0086129E">
        <w:trPr>
          <w:cantSplit/>
          <w:jc w:val="center"/>
        </w:trPr>
        <w:tc>
          <w:tcPr>
            <w:tcW w:w="2060" w:type="pct"/>
          </w:tcPr>
          <w:p w14:paraId="7AF6DE7C" w14:textId="77777777" w:rsidR="009C1FA6" w:rsidRPr="009C1FA6" w:rsidRDefault="009C1FA6" w:rsidP="009C1FA6">
            <w:pPr>
              <w:pStyle w:val="Tablebody"/>
            </w:pPr>
            <w:r w:rsidRPr="009C1FA6">
              <w:t>Precipitation of snow grains, drizzle and rain</w:t>
            </w:r>
          </w:p>
        </w:tc>
        <w:tc>
          <w:tcPr>
            <w:tcW w:w="735" w:type="pct"/>
            <w:tcMar>
              <w:left w:w="90" w:type="dxa"/>
              <w:right w:w="90" w:type="dxa"/>
            </w:tcMar>
          </w:tcPr>
          <w:p w14:paraId="6BC246B6" w14:textId="77777777" w:rsidR="009C1FA6" w:rsidRPr="009C1FA6" w:rsidRDefault="009C1FA6" w:rsidP="009C1FA6">
            <w:pPr>
              <w:pStyle w:val="Tablebody"/>
            </w:pPr>
            <w:r w:rsidRPr="009C1FA6">
              <w:t>SGDZRA</w:t>
            </w:r>
          </w:p>
        </w:tc>
        <w:tc>
          <w:tcPr>
            <w:tcW w:w="2200" w:type="pct"/>
          </w:tcPr>
          <w:p w14:paraId="171FA423" w14:textId="37A9CFC8" w:rsidR="009C1FA6" w:rsidRPr="009C1FA6" w:rsidRDefault="00412FFF" w:rsidP="009C1FA6">
            <w:pPr>
              <w:pStyle w:val="Tablebody"/>
            </w:pPr>
            <w:hyperlink r:id="rId970" w:history="1">
              <w:r w:rsidR="009C1FA6" w:rsidRPr="009C1FA6">
                <w:rPr>
                  <w:rStyle w:val="Hyperlink"/>
                </w:rPr>
                <w:t>http://codes.wmo.int/306/4678/SGDZRA</w:t>
              </w:r>
            </w:hyperlink>
          </w:p>
        </w:tc>
      </w:tr>
      <w:tr w:rsidR="009C1FA6" w:rsidRPr="009C1FA6" w14:paraId="6039605E" w14:textId="77777777" w:rsidTr="0086129E">
        <w:trPr>
          <w:cantSplit/>
          <w:jc w:val="center"/>
        </w:trPr>
        <w:tc>
          <w:tcPr>
            <w:tcW w:w="2060" w:type="pct"/>
          </w:tcPr>
          <w:p w14:paraId="7DA132BE" w14:textId="77777777" w:rsidR="009C1FA6" w:rsidRPr="009C1FA6" w:rsidRDefault="009C1FA6" w:rsidP="009C1FA6">
            <w:pPr>
              <w:pStyle w:val="Tablebody"/>
            </w:pPr>
            <w:r w:rsidRPr="009C1FA6">
              <w:t>Precipitation of snow grains, rain and drizzle</w:t>
            </w:r>
          </w:p>
        </w:tc>
        <w:tc>
          <w:tcPr>
            <w:tcW w:w="735" w:type="pct"/>
            <w:tcMar>
              <w:left w:w="90" w:type="dxa"/>
              <w:right w:w="90" w:type="dxa"/>
            </w:tcMar>
          </w:tcPr>
          <w:p w14:paraId="2C248F4C" w14:textId="77777777" w:rsidR="009C1FA6" w:rsidRPr="009C1FA6" w:rsidRDefault="009C1FA6" w:rsidP="009C1FA6">
            <w:pPr>
              <w:pStyle w:val="Tablebody"/>
            </w:pPr>
            <w:r w:rsidRPr="009C1FA6">
              <w:t>SGRADZ</w:t>
            </w:r>
          </w:p>
        </w:tc>
        <w:tc>
          <w:tcPr>
            <w:tcW w:w="2200" w:type="pct"/>
          </w:tcPr>
          <w:p w14:paraId="119A1C39" w14:textId="2E421198" w:rsidR="009C1FA6" w:rsidRPr="009C1FA6" w:rsidRDefault="00412FFF" w:rsidP="009C1FA6">
            <w:pPr>
              <w:pStyle w:val="Tablebody"/>
            </w:pPr>
            <w:hyperlink r:id="rId971" w:history="1">
              <w:r w:rsidR="009C1FA6" w:rsidRPr="009C1FA6">
                <w:rPr>
                  <w:rStyle w:val="Hyperlink"/>
                </w:rPr>
                <w:t>http://codes.wmo.int/306/4678/SGRADZ</w:t>
              </w:r>
            </w:hyperlink>
          </w:p>
        </w:tc>
      </w:tr>
      <w:tr w:rsidR="009C1FA6" w:rsidRPr="009C1FA6" w14:paraId="29FEB2CF" w14:textId="77777777" w:rsidTr="0086129E">
        <w:trPr>
          <w:cantSplit/>
          <w:jc w:val="center"/>
        </w:trPr>
        <w:tc>
          <w:tcPr>
            <w:tcW w:w="2060" w:type="pct"/>
          </w:tcPr>
          <w:p w14:paraId="1432CFB1" w14:textId="77777777" w:rsidR="009C1FA6" w:rsidRPr="009C1FA6" w:rsidRDefault="009C1FA6" w:rsidP="009C1FA6">
            <w:pPr>
              <w:pStyle w:val="Tablebody"/>
            </w:pPr>
            <w:r w:rsidRPr="009C1FA6">
              <w:t>Precipitation of drizzle, rain and ice pellets</w:t>
            </w:r>
          </w:p>
        </w:tc>
        <w:tc>
          <w:tcPr>
            <w:tcW w:w="735" w:type="pct"/>
            <w:tcMar>
              <w:left w:w="90" w:type="dxa"/>
              <w:right w:w="90" w:type="dxa"/>
            </w:tcMar>
          </w:tcPr>
          <w:p w14:paraId="7C566F19" w14:textId="77777777" w:rsidR="009C1FA6" w:rsidRPr="009C1FA6" w:rsidRDefault="009C1FA6" w:rsidP="009C1FA6">
            <w:pPr>
              <w:pStyle w:val="Tablebody"/>
            </w:pPr>
            <w:r w:rsidRPr="009C1FA6">
              <w:t>DZRAPL</w:t>
            </w:r>
          </w:p>
        </w:tc>
        <w:tc>
          <w:tcPr>
            <w:tcW w:w="2200" w:type="pct"/>
          </w:tcPr>
          <w:p w14:paraId="1AF0FBF5" w14:textId="085133EF" w:rsidR="009C1FA6" w:rsidRPr="009C1FA6" w:rsidRDefault="00412FFF" w:rsidP="009C1FA6">
            <w:pPr>
              <w:pStyle w:val="Tablebody"/>
            </w:pPr>
            <w:hyperlink r:id="rId972" w:history="1">
              <w:r w:rsidR="009C1FA6" w:rsidRPr="009C1FA6">
                <w:rPr>
                  <w:rStyle w:val="Hyperlink"/>
                </w:rPr>
                <w:t>http://codes.wmo.int/306/4678/DZRAPL</w:t>
              </w:r>
            </w:hyperlink>
          </w:p>
        </w:tc>
      </w:tr>
      <w:tr w:rsidR="009C1FA6" w:rsidRPr="009C1FA6" w14:paraId="0E2C73D7" w14:textId="77777777" w:rsidTr="0086129E">
        <w:trPr>
          <w:cantSplit/>
          <w:jc w:val="center"/>
        </w:trPr>
        <w:tc>
          <w:tcPr>
            <w:tcW w:w="2060" w:type="pct"/>
          </w:tcPr>
          <w:p w14:paraId="2B1E69A5" w14:textId="77777777" w:rsidR="009C1FA6" w:rsidRPr="009C1FA6" w:rsidRDefault="009C1FA6" w:rsidP="009C1FA6">
            <w:pPr>
              <w:pStyle w:val="Tablebody"/>
            </w:pPr>
            <w:r w:rsidRPr="009C1FA6">
              <w:t>Precipitation of drizzle, ice pellets and rain</w:t>
            </w:r>
          </w:p>
        </w:tc>
        <w:tc>
          <w:tcPr>
            <w:tcW w:w="735" w:type="pct"/>
            <w:tcMar>
              <w:left w:w="90" w:type="dxa"/>
              <w:right w:w="90" w:type="dxa"/>
            </w:tcMar>
          </w:tcPr>
          <w:p w14:paraId="48C7AC7E" w14:textId="77777777" w:rsidR="009C1FA6" w:rsidRPr="009C1FA6" w:rsidRDefault="009C1FA6" w:rsidP="009C1FA6">
            <w:pPr>
              <w:pStyle w:val="Tablebody"/>
            </w:pPr>
            <w:r w:rsidRPr="009C1FA6">
              <w:t>DZPLRA</w:t>
            </w:r>
          </w:p>
        </w:tc>
        <w:tc>
          <w:tcPr>
            <w:tcW w:w="2200" w:type="pct"/>
          </w:tcPr>
          <w:p w14:paraId="2F31378A" w14:textId="3A05B72E" w:rsidR="009C1FA6" w:rsidRPr="009C1FA6" w:rsidRDefault="00412FFF" w:rsidP="009C1FA6">
            <w:pPr>
              <w:pStyle w:val="Tablebody"/>
            </w:pPr>
            <w:hyperlink r:id="rId973" w:history="1">
              <w:r w:rsidR="009C1FA6" w:rsidRPr="009C1FA6">
                <w:rPr>
                  <w:rStyle w:val="Hyperlink"/>
                </w:rPr>
                <w:t>http://codes.wmo.int/306/4678/DZPLRA</w:t>
              </w:r>
            </w:hyperlink>
          </w:p>
        </w:tc>
      </w:tr>
      <w:tr w:rsidR="009C1FA6" w:rsidRPr="009C1FA6" w14:paraId="14137A73" w14:textId="77777777" w:rsidTr="0086129E">
        <w:trPr>
          <w:cantSplit/>
          <w:jc w:val="center"/>
        </w:trPr>
        <w:tc>
          <w:tcPr>
            <w:tcW w:w="2060" w:type="pct"/>
          </w:tcPr>
          <w:p w14:paraId="5A64B640" w14:textId="77777777" w:rsidR="009C1FA6" w:rsidRPr="009C1FA6" w:rsidRDefault="009C1FA6" w:rsidP="009C1FA6">
            <w:pPr>
              <w:pStyle w:val="Tablebody"/>
            </w:pPr>
            <w:r w:rsidRPr="009C1FA6">
              <w:t>Precipitation of rain, drizzle and ice pellets</w:t>
            </w:r>
          </w:p>
        </w:tc>
        <w:tc>
          <w:tcPr>
            <w:tcW w:w="735" w:type="pct"/>
            <w:tcMar>
              <w:left w:w="90" w:type="dxa"/>
              <w:right w:w="90" w:type="dxa"/>
            </w:tcMar>
          </w:tcPr>
          <w:p w14:paraId="64B0A976" w14:textId="77777777" w:rsidR="009C1FA6" w:rsidRPr="009C1FA6" w:rsidRDefault="009C1FA6" w:rsidP="009C1FA6">
            <w:pPr>
              <w:pStyle w:val="Tablebody"/>
            </w:pPr>
            <w:r w:rsidRPr="009C1FA6">
              <w:t>RADZPL</w:t>
            </w:r>
          </w:p>
        </w:tc>
        <w:tc>
          <w:tcPr>
            <w:tcW w:w="2200" w:type="pct"/>
          </w:tcPr>
          <w:p w14:paraId="68620981" w14:textId="6548EF00" w:rsidR="009C1FA6" w:rsidRPr="009C1FA6" w:rsidRDefault="00412FFF" w:rsidP="009C1FA6">
            <w:pPr>
              <w:pStyle w:val="Tablebody"/>
            </w:pPr>
            <w:hyperlink r:id="rId974" w:history="1">
              <w:r w:rsidR="009C1FA6" w:rsidRPr="009C1FA6">
                <w:rPr>
                  <w:rStyle w:val="Hyperlink"/>
                </w:rPr>
                <w:t>http://codes.wmo.int/306/4678/RADZPL</w:t>
              </w:r>
            </w:hyperlink>
          </w:p>
        </w:tc>
      </w:tr>
      <w:tr w:rsidR="009C1FA6" w:rsidRPr="009C1FA6" w14:paraId="5CCEE7DC" w14:textId="77777777" w:rsidTr="0086129E">
        <w:trPr>
          <w:cantSplit/>
          <w:jc w:val="center"/>
        </w:trPr>
        <w:tc>
          <w:tcPr>
            <w:tcW w:w="2060" w:type="pct"/>
          </w:tcPr>
          <w:p w14:paraId="4A4D466C" w14:textId="77777777" w:rsidR="009C1FA6" w:rsidRPr="009C1FA6" w:rsidRDefault="009C1FA6" w:rsidP="009C1FA6">
            <w:pPr>
              <w:pStyle w:val="Tablebody"/>
            </w:pPr>
            <w:r w:rsidRPr="009C1FA6">
              <w:t>Precipitation of rain, ice pellets and drizzle</w:t>
            </w:r>
          </w:p>
        </w:tc>
        <w:tc>
          <w:tcPr>
            <w:tcW w:w="735" w:type="pct"/>
            <w:tcMar>
              <w:left w:w="90" w:type="dxa"/>
              <w:right w:w="90" w:type="dxa"/>
            </w:tcMar>
          </w:tcPr>
          <w:p w14:paraId="1193835D" w14:textId="77777777" w:rsidR="009C1FA6" w:rsidRPr="009C1FA6" w:rsidRDefault="009C1FA6" w:rsidP="009C1FA6">
            <w:pPr>
              <w:pStyle w:val="Tablebody"/>
            </w:pPr>
            <w:r w:rsidRPr="009C1FA6">
              <w:t>RAPLDZ</w:t>
            </w:r>
          </w:p>
        </w:tc>
        <w:tc>
          <w:tcPr>
            <w:tcW w:w="2200" w:type="pct"/>
          </w:tcPr>
          <w:p w14:paraId="6323505D" w14:textId="3B451BD1" w:rsidR="009C1FA6" w:rsidRPr="009C1FA6" w:rsidRDefault="00412FFF" w:rsidP="009C1FA6">
            <w:pPr>
              <w:pStyle w:val="Tablebody"/>
            </w:pPr>
            <w:hyperlink r:id="rId975" w:history="1">
              <w:r w:rsidR="009C1FA6" w:rsidRPr="009C1FA6">
                <w:rPr>
                  <w:rStyle w:val="Hyperlink"/>
                </w:rPr>
                <w:t>http://codes.wmo.int/306/4678/RAPLDZ</w:t>
              </w:r>
            </w:hyperlink>
          </w:p>
        </w:tc>
      </w:tr>
      <w:tr w:rsidR="009C1FA6" w:rsidRPr="009C1FA6" w14:paraId="0E23326F" w14:textId="77777777" w:rsidTr="0086129E">
        <w:trPr>
          <w:cantSplit/>
          <w:jc w:val="center"/>
        </w:trPr>
        <w:tc>
          <w:tcPr>
            <w:tcW w:w="2060" w:type="pct"/>
          </w:tcPr>
          <w:p w14:paraId="08A1C83B" w14:textId="77777777" w:rsidR="009C1FA6" w:rsidRPr="009C1FA6" w:rsidRDefault="009C1FA6" w:rsidP="009C1FA6">
            <w:pPr>
              <w:pStyle w:val="Tablebody"/>
            </w:pPr>
            <w:r w:rsidRPr="009C1FA6">
              <w:t>Precipitation of ice pellets, drizzle and rain</w:t>
            </w:r>
          </w:p>
        </w:tc>
        <w:tc>
          <w:tcPr>
            <w:tcW w:w="735" w:type="pct"/>
            <w:tcMar>
              <w:left w:w="90" w:type="dxa"/>
              <w:right w:w="90" w:type="dxa"/>
            </w:tcMar>
          </w:tcPr>
          <w:p w14:paraId="418B22BA" w14:textId="77777777" w:rsidR="009C1FA6" w:rsidRPr="009C1FA6" w:rsidRDefault="009C1FA6" w:rsidP="009C1FA6">
            <w:pPr>
              <w:pStyle w:val="Tablebody"/>
            </w:pPr>
            <w:r w:rsidRPr="009C1FA6">
              <w:t>PLDZRA</w:t>
            </w:r>
          </w:p>
        </w:tc>
        <w:tc>
          <w:tcPr>
            <w:tcW w:w="2200" w:type="pct"/>
          </w:tcPr>
          <w:p w14:paraId="11C00241" w14:textId="59A8C973" w:rsidR="009C1FA6" w:rsidRPr="009C1FA6" w:rsidRDefault="00412FFF" w:rsidP="009C1FA6">
            <w:pPr>
              <w:pStyle w:val="Tablebody"/>
            </w:pPr>
            <w:hyperlink r:id="rId976" w:history="1">
              <w:r w:rsidR="009C1FA6" w:rsidRPr="009C1FA6">
                <w:rPr>
                  <w:rStyle w:val="Hyperlink"/>
                </w:rPr>
                <w:t>http://codes.wmo.int/306/4678/PLDZRA</w:t>
              </w:r>
            </w:hyperlink>
          </w:p>
        </w:tc>
      </w:tr>
      <w:tr w:rsidR="009C1FA6" w:rsidRPr="009C1FA6" w14:paraId="71560F81" w14:textId="77777777" w:rsidTr="0086129E">
        <w:trPr>
          <w:cantSplit/>
          <w:jc w:val="center"/>
        </w:trPr>
        <w:tc>
          <w:tcPr>
            <w:tcW w:w="2060" w:type="pct"/>
          </w:tcPr>
          <w:p w14:paraId="7752965A" w14:textId="77777777" w:rsidR="009C1FA6" w:rsidRPr="009C1FA6" w:rsidRDefault="009C1FA6" w:rsidP="009C1FA6">
            <w:pPr>
              <w:pStyle w:val="Tablebody"/>
            </w:pPr>
            <w:r w:rsidRPr="009C1FA6">
              <w:t>Precipitation of ice pellets, rain and drizzle</w:t>
            </w:r>
          </w:p>
        </w:tc>
        <w:tc>
          <w:tcPr>
            <w:tcW w:w="735" w:type="pct"/>
            <w:tcMar>
              <w:left w:w="90" w:type="dxa"/>
              <w:right w:w="90" w:type="dxa"/>
            </w:tcMar>
          </w:tcPr>
          <w:p w14:paraId="365EE638" w14:textId="77777777" w:rsidR="009C1FA6" w:rsidRPr="009C1FA6" w:rsidRDefault="009C1FA6" w:rsidP="009C1FA6">
            <w:pPr>
              <w:pStyle w:val="Tablebody"/>
            </w:pPr>
            <w:r w:rsidRPr="009C1FA6">
              <w:t>PLRADZ</w:t>
            </w:r>
          </w:p>
        </w:tc>
        <w:tc>
          <w:tcPr>
            <w:tcW w:w="2200" w:type="pct"/>
          </w:tcPr>
          <w:p w14:paraId="71B2BEFE" w14:textId="60ACA0FC" w:rsidR="009C1FA6" w:rsidRPr="009C1FA6" w:rsidRDefault="00412FFF" w:rsidP="009C1FA6">
            <w:pPr>
              <w:pStyle w:val="Tablebody"/>
            </w:pPr>
            <w:hyperlink r:id="rId977" w:history="1">
              <w:r w:rsidR="009C1FA6" w:rsidRPr="009C1FA6">
                <w:rPr>
                  <w:rStyle w:val="Hyperlink"/>
                </w:rPr>
                <w:t>http://codes.wmo.int/306/4678/PLRADZ</w:t>
              </w:r>
            </w:hyperlink>
          </w:p>
        </w:tc>
      </w:tr>
      <w:tr w:rsidR="009C1FA6" w:rsidRPr="009C1FA6" w14:paraId="4CBFEADF" w14:textId="77777777" w:rsidTr="0086129E">
        <w:trPr>
          <w:cantSplit/>
          <w:jc w:val="center"/>
        </w:trPr>
        <w:tc>
          <w:tcPr>
            <w:tcW w:w="2060" w:type="pct"/>
          </w:tcPr>
          <w:p w14:paraId="0D9DC406" w14:textId="77777777" w:rsidR="009C1FA6" w:rsidRPr="009C1FA6" w:rsidRDefault="009C1FA6" w:rsidP="009C1FA6">
            <w:pPr>
              <w:pStyle w:val="Tablebody"/>
            </w:pPr>
            <w:r w:rsidRPr="009C1FA6">
              <w:t>Precipitation of rain, snow and snow grains</w:t>
            </w:r>
          </w:p>
        </w:tc>
        <w:tc>
          <w:tcPr>
            <w:tcW w:w="735" w:type="pct"/>
            <w:tcMar>
              <w:left w:w="90" w:type="dxa"/>
              <w:right w:w="90" w:type="dxa"/>
            </w:tcMar>
          </w:tcPr>
          <w:p w14:paraId="7875CCE7" w14:textId="77777777" w:rsidR="009C1FA6" w:rsidRPr="009C1FA6" w:rsidRDefault="009C1FA6" w:rsidP="009C1FA6">
            <w:pPr>
              <w:pStyle w:val="Tablebody"/>
            </w:pPr>
            <w:r w:rsidRPr="009C1FA6">
              <w:t>RASNSG</w:t>
            </w:r>
          </w:p>
        </w:tc>
        <w:tc>
          <w:tcPr>
            <w:tcW w:w="2200" w:type="pct"/>
          </w:tcPr>
          <w:p w14:paraId="5A42B8FF" w14:textId="2D95A376" w:rsidR="009C1FA6" w:rsidRPr="009C1FA6" w:rsidRDefault="00412FFF" w:rsidP="009C1FA6">
            <w:pPr>
              <w:pStyle w:val="Tablebody"/>
            </w:pPr>
            <w:hyperlink r:id="rId978" w:history="1">
              <w:r w:rsidR="009C1FA6" w:rsidRPr="009C1FA6">
                <w:rPr>
                  <w:rStyle w:val="Hyperlink"/>
                </w:rPr>
                <w:t>http://codes.wmo.int/306/4678/RASNSG</w:t>
              </w:r>
            </w:hyperlink>
          </w:p>
        </w:tc>
      </w:tr>
      <w:tr w:rsidR="009C1FA6" w:rsidRPr="009C1FA6" w14:paraId="0FE7FBFB" w14:textId="77777777" w:rsidTr="0086129E">
        <w:trPr>
          <w:cantSplit/>
          <w:jc w:val="center"/>
        </w:trPr>
        <w:tc>
          <w:tcPr>
            <w:tcW w:w="2060" w:type="pct"/>
          </w:tcPr>
          <w:p w14:paraId="79A25DDA" w14:textId="77777777" w:rsidR="009C1FA6" w:rsidRPr="009C1FA6" w:rsidRDefault="009C1FA6" w:rsidP="009C1FA6">
            <w:pPr>
              <w:pStyle w:val="Tablebody"/>
            </w:pPr>
            <w:r w:rsidRPr="009C1FA6">
              <w:t>Precipitation of rain, snow grains and snow</w:t>
            </w:r>
          </w:p>
        </w:tc>
        <w:tc>
          <w:tcPr>
            <w:tcW w:w="735" w:type="pct"/>
            <w:tcMar>
              <w:left w:w="90" w:type="dxa"/>
              <w:right w:w="90" w:type="dxa"/>
            </w:tcMar>
          </w:tcPr>
          <w:p w14:paraId="64F7632A" w14:textId="77777777" w:rsidR="009C1FA6" w:rsidRPr="009C1FA6" w:rsidRDefault="009C1FA6" w:rsidP="009C1FA6">
            <w:pPr>
              <w:pStyle w:val="Tablebody"/>
            </w:pPr>
            <w:r w:rsidRPr="009C1FA6">
              <w:t>RASGSN</w:t>
            </w:r>
          </w:p>
        </w:tc>
        <w:tc>
          <w:tcPr>
            <w:tcW w:w="2200" w:type="pct"/>
          </w:tcPr>
          <w:p w14:paraId="01A41C8D" w14:textId="3854F05B" w:rsidR="009C1FA6" w:rsidRPr="009C1FA6" w:rsidRDefault="00412FFF" w:rsidP="009C1FA6">
            <w:pPr>
              <w:pStyle w:val="Tablebody"/>
            </w:pPr>
            <w:hyperlink r:id="rId979" w:history="1">
              <w:r w:rsidR="009C1FA6" w:rsidRPr="009C1FA6">
                <w:rPr>
                  <w:rStyle w:val="Hyperlink"/>
                </w:rPr>
                <w:t>http://codes.wmo.int/306/4678/RASGSN</w:t>
              </w:r>
            </w:hyperlink>
          </w:p>
        </w:tc>
      </w:tr>
      <w:tr w:rsidR="009C1FA6" w:rsidRPr="009C1FA6" w14:paraId="2A89D3D1" w14:textId="77777777" w:rsidTr="0086129E">
        <w:trPr>
          <w:cantSplit/>
          <w:jc w:val="center"/>
        </w:trPr>
        <w:tc>
          <w:tcPr>
            <w:tcW w:w="2060" w:type="pct"/>
          </w:tcPr>
          <w:p w14:paraId="51BA8CD9" w14:textId="77777777" w:rsidR="009C1FA6" w:rsidRPr="009C1FA6" w:rsidRDefault="009C1FA6" w:rsidP="009C1FA6">
            <w:pPr>
              <w:pStyle w:val="Tablebody"/>
            </w:pPr>
            <w:r w:rsidRPr="009C1FA6">
              <w:t>Precipitation of snow, rain and snow grains</w:t>
            </w:r>
          </w:p>
        </w:tc>
        <w:tc>
          <w:tcPr>
            <w:tcW w:w="735" w:type="pct"/>
            <w:tcMar>
              <w:left w:w="90" w:type="dxa"/>
              <w:right w:w="90" w:type="dxa"/>
            </w:tcMar>
          </w:tcPr>
          <w:p w14:paraId="7CBA3CCE" w14:textId="77777777" w:rsidR="009C1FA6" w:rsidRPr="009C1FA6" w:rsidRDefault="009C1FA6" w:rsidP="009C1FA6">
            <w:pPr>
              <w:pStyle w:val="Tablebody"/>
            </w:pPr>
            <w:r w:rsidRPr="009C1FA6">
              <w:t>SNRASG</w:t>
            </w:r>
          </w:p>
        </w:tc>
        <w:tc>
          <w:tcPr>
            <w:tcW w:w="2200" w:type="pct"/>
          </w:tcPr>
          <w:p w14:paraId="0FBB9683" w14:textId="01A88076" w:rsidR="009C1FA6" w:rsidRPr="009C1FA6" w:rsidRDefault="00412FFF" w:rsidP="009C1FA6">
            <w:pPr>
              <w:pStyle w:val="Tablebody"/>
            </w:pPr>
            <w:hyperlink r:id="rId980" w:history="1">
              <w:r w:rsidR="009C1FA6" w:rsidRPr="009C1FA6">
                <w:rPr>
                  <w:rStyle w:val="Hyperlink"/>
                </w:rPr>
                <w:t>http://codes.wmo.int/306/4678/SNRASG</w:t>
              </w:r>
            </w:hyperlink>
          </w:p>
        </w:tc>
      </w:tr>
      <w:tr w:rsidR="009C1FA6" w:rsidRPr="009C1FA6" w14:paraId="13ADE045" w14:textId="77777777" w:rsidTr="0086129E">
        <w:trPr>
          <w:cantSplit/>
          <w:jc w:val="center"/>
        </w:trPr>
        <w:tc>
          <w:tcPr>
            <w:tcW w:w="2060" w:type="pct"/>
          </w:tcPr>
          <w:p w14:paraId="048FC38F" w14:textId="77777777" w:rsidR="009C1FA6" w:rsidRPr="009C1FA6" w:rsidRDefault="009C1FA6" w:rsidP="009C1FA6">
            <w:pPr>
              <w:pStyle w:val="Tablebody"/>
            </w:pPr>
            <w:r w:rsidRPr="009C1FA6">
              <w:t>Precipitation of snow, snow grains and rain</w:t>
            </w:r>
          </w:p>
        </w:tc>
        <w:tc>
          <w:tcPr>
            <w:tcW w:w="735" w:type="pct"/>
            <w:tcMar>
              <w:left w:w="90" w:type="dxa"/>
              <w:right w:w="90" w:type="dxa"/>
            </w:tcMar>
          </w:tcPr>
          <w:p w14:paraId="1A4DF521" w14:textId="77777777" w:rsidR="009C1FA6" w:rsidRPr="009C1FA6" w:rsidRDefault="009C1FA6" w:rsidP="009C1FA6">
            <w:pPr>
              <w:pStyle w:val="Tablebody"/>
            </w:pPr>
            <w:r w:rsidRPr="009C1FA6">
              <w:t>SNSGRA</w:t>
            </w:r>
          </w:p>
        </w:tc>
        <w:tc>
          <w:tcPr>
            <w:tcW w:w="2200" w:type="pct"/>
          </w:tcPr>
          <w:p w14:paraId="3BC1C4F6" w14:textId="65296F87" w:rsidR="009C1FA6" w:rsidRPr="009C1FA6" w:rsidRDefault="00412FFF" w:rsidP="009C1FA6">
            <w:pPr>
              <w:pStyle w:val="Tablebody"/>
            </w:pPr>
            <w:hyperlink r:id="rId981" w:history="1">
              <w:r w:rsidR="009C1FA6" w:rsidRPr="009C1FA6">
                <w:rPr>
                  <w:rStyle w:val="Hyperlink"/>
                </w:rPr>
                <w:t>http://codes.wmo.int/306/4678/SNSGRA</w:t>
              </w:r>
            </w:hyperlink>
          </w:p>
        </w:tc>
      </w:tr>
      <w:tr w:rsidR="009C1FA6" w:rsidRPr="009C1FA6" w14:paraId="5C58D418" w14:textId="77777777" w:rsidTr="0086129E">
        <w:trPr>
          <w:cantSplit/>
          <w:jc w:val="center"/>
        </w:trPr>
        <w:tc>
          <w:tcPr>
            <w:tcW w:w="2060" w:type="pct"/>
          </w:tcPr>
          <w:p w14:paraId="108174CF" w14:textId="77777777" w:rsidR="009C1FA6" w:rsidRPr="009C1FA6" w:rsidRDefault="009C1FA6" w:rsidP="009C1FA6">
            <w:pPr>
              <w:pStyle w:val="Tablebody"/>
            </w:pPr>
            <w:r w:rsidRPr="009C1FA6">
              <w:t>Precipitation of snow grains, rain and snow</w:t>
            </w:r>
          </w:p>
        </w:tc>
        <w:tc>
          <w:tcPr>
            <w:tcW w:w="735" w:type="pct"/>
            <w:tcMar>
              <w:left w:w="90" w:type="dxa"/>
              <w:right w:w="90" w:type="dxa"/>
            </w:tcMar>
          </w:tcPr>
          <w:p w14:paraId="516AF673" w14:textId="77777777" w:rsidR="009C1FA6" w:rsidRPr="009C1FA6" w:rsidRDefault="009C1FA6" w:rsidP="009C1FA6">
            <w:pPr>
              <w:pStyle w:val="Tablebody"/>
            </w:pPr>
            <w:r w:rsidRPr="009C1FA6">
              <w:t>SGRASN</w:t>
            </w:r>
          </w:p>
        </w:tc>
        <w:tc>
          <w:tcPr>
            <w:tcW w:w="2200" w:type="pct"/>
          </w:tcPr>
          <w:p w14:paraId="0F7D7E09" w14:textId="40DC7962" w:rsidR="009C1FA6" w:rsidRPr="009C1FA6" w:rsidRDefault="00412FFF" w:rsidP="009C1FA6">
            <w:pPr>
              <w:pStyle w:val="Tablebody"/>
            </w:pPr>
            <w:hyperlink r:id="rId982" w:history="1">
              <w:r w:rsidR="009C1FA6" w:rsidRPr="009C1FA6">
                <w:rPr>
                  <w:rStyle w:val="Hyperlink"/>
                </w:rPr>
                <w:t>http://codes.wmo.int/306/4678/SGRASN</w:t>
              </w:r>
            </w:hyperlink>
          </w:p>
        </w:tc>
      </w:tr>
      <w:tr w:rsidR="009C1FA6" w:rsidRPr="009C1FA6" w14:paraId="58525A46" w14:textId="77777777" w:rsidTr="0086129E">
        <w:trPr>
          <w:cantSplit/>
          <w:jc w:val="center"/>
        </w:trPr>
        <w:tc>
          <w:tcPr>
            <w:tcW w:w="2060" w:type="pct"/>
          </w:tcPr>
          <w:p w14:paraId="56CD78BB" w14:textId="77777777" w:rsidR="009C1FA6" w:rsidRPr="009C1FA6" w:rsidRDefault="009C1FA6" w:rsidP="009C1FA6">
            <w:pPr>
              <w:pStyle w:val="Tablebody"/>
            </w:pPr>
            <w:r w:rsidRPr="009C1FA6">
              <w:t>Precipitation of snow grains, snow and rain</w:t>
            </w:r>
          </w:p>
        </w:tc>
        <w:tc>
          <w:tcPr>
            <w:tcW w:w="735" w:type="pct"/>
            <w:tcMar>
              <w:left w:w="90" w:type="dxa"/>
              <w:right w:w="90" w:type="dxa"/>
            </w:tcMar>
          </w:tcPr>
          <w:p w14:paraId="239D79DF" w14:textId="77777777" w:rsidR="009C1FA6" w:rsidRPr="009C1FA6" w:rsidRDefault="009C1FA6" w:rsidP="009C1FA6">
            <w:pPr>
              <w:pStyle w:val="Tablebody"/>
            </w:pPr>
            <w:r w:rsidRPr="009C1FA6">
              <w:t>SGSNRA</w:t>
            </w:r>
          </w:p>
        </w:tc>
        <w:tc>
          <w:tcPr>
            <w:tcW w:w="2200" w:type="pct"/>
          </w:tcPr>
          <w:p w14:paraId="6B5934FA" w14:textId="59DAFB03" w:rsidR="009C1FA6" w:rsidRPr="009C1FA6" w:rsidRDefault="00412FFF" w:rsidP="009C1FA6">
            <w:pPr>
              <w:pStyle w:val="Tablebody"/>
            </w:pPr>
            <w:hyperlink r:id="rId983" w:history="1">
              <w:r w:rsidR="009C1FA6" w:rsidRPr="009C1FA6">
                <w:rPr>
                  <w:rStyle w:val="Hyperlink"/>
                </w:rPr>
                <w:t>http://codes.wmo.int/306/4678/SGSNRA</w:t>
              </w:r>
            </w:hyperlink>
          </w:p>
        </w:tc>
      </w:tr>
      <w:tr w:rsidR="009C1FA6" w:rsidRPr="009C1FA6" w14:paraId="12F3EF1D" w14:textId="77777777" w:rsidTr="0086129E">
        <w:trPr>
          <w:cantSplit/>
          <w:jc w:val="center"/>
        </w:trPr>
        <w:tc>
          <w:tcPr>
            <w:tcW w:w="2060" w:type="pct"/>
          </w:tcPr>
          <w:p w14:paraId="6A5E0838" w14:textId="77777777" w:rsidR="009C1FA6" w:rsidRPr="009C1FA6" w:rsidRDefault="009C1FA6" w:rsidP="009C1FA6">
            <w:pPr>
              <w:pStyle w:val="Tablebody"/>
            </w:pPr>
            <w:r w:rsidRPr="009C1FA6">
              <w:t>Precipitation of rain, snow and ice pellets</w:t>
            </w:r>
          </w:p>
        </w:tc>
        <w:tc>
          <w:tcPr>
            <w:tcW w:w="735" w:type="pct"/>
            <w:tcMar>
              <w:left w:w="90" w:type="dxa"/>
              <w:right w:w="90" w:type="dxa"/>
            </w:tcMar>
          </w:tcPr>
          <w:p w14:paraId="346E2F8D" w14:textId="77777777" w:rsidR="009C1FA6" w:rsidRPr="009C1FA6" w:rsidRDefault="009C1FA6" w:rsidP="009C1FA6">
            <w:pPr>
              <w:pStyle w:val="Tablebody"/>
            </w:pPr>
            <w:r w:rsidRPr="009C1FA6">
              <w:t>RASNPL</w:t>
            </w:r>
          </w:p>
        </w:tc>
        <w:tc>
          <w:tcPr>
            <w:tcW w:w="2200" w:type="pct"/>
          </w:tcPr>
          <w:p w14:paraId="0222FA96" w14:textId="46DE511F" w:rsidR="009C1FA6" w:rsidRPr="009C1FA6" w:rsidRDefault="00412FFF" w:rsidP="009C1FA6">
            <w:pPr>
              <w:pStyle w:val="Tablebody"/>
            </w:pPr>
            <w:hyperlink r:id="rId984" w:history="1">
              <w:r w:rsidR="009C1FA6" w:rsidRPr="009C1FA6">
                <w:rPr>
                  <w:rStyle w:val="Hyperlink"/>
                </w:rPr>
                <w:t>http://codes.wmo.int/306/4678/RASNPL</w:t>
              </w:r>
            </w:hyperlink>
          </w:p>
        </w:tc>
      </w:tr>
      <w:tr w:rsidR="009C1FA6" w:rsidRPr="009C1FA6" w14:paraId="6B98C293" w14:textId="77777777" w:rsidTr="0086129E">
        <w:trPr>
          <w:cantSplit/>
          <w:jc w:val="center"/>
        </w:trPr>
        <w:tc>
          <w:tcPr>
            <w:tcW w:w="2060" w:type="pct"/>
          </w:tcPr>
          <w:p w14:paraId="3328DBDE" w14:textId="77777777" w:rsidR="009C1FA6" w:rsidRPr="009C1FA6" w:rsidRDefault="009C1FA6" w:rsidP="009C1FA6">
            <w:pPr>
              <w:pStyle w:val="Tablebody"/>
            </w:pPr>
            <w:r w:rsidRPr="009C1FA6">
              <w:t>Precipitation of rain, ice pellets and snow</w:t>
            </w:r>
          </w:p>
        </w:tc>
        <w:tc>
          <w:tcPr>
            <w:tcW w:w="735" w:type="pct"/>
            <w:tcMar>
              <w:left w:w="90" w:type="dxa"/>
              <w:right w:w="90" w:type="dxa"/>
            </w:tcMar>
          </w:tcPr>
          <w:p w14:paraId="4187A432" w14:textId="77777777" w:rsidR="009C1FA6" w:rsidRPr="009C1FA6" w:rsidRDefault="009C1FA6" w:rsidP="009C1FA6">
            <w:pPr>
              <w:pStyle w:val="Tablebody"/>
            </w:pPr>
            <w:r w:rsidRPr="009C1FA6">
              <w:t>RAPLSN</w:t>
            </w:r>
          </w:p>
        </w:tc>
        <w:tc>
          <w:tcPr>
            <w:tcW w:w="2200" w:type="pct"/>
          </w:tcPr>
          <w:p w14:paraId="0BB2F61F" w14:textId="402E2F6D" w:rsidR="009C1FA6" w:rsidRPr="009C1FA6" w:rsidRDefault="00412FFF" w:rsidP="009C1FA6">
            <w:pPr>
              <w:pStyle w:val="Tablebody"/>
            </w:pPr>
            <w:hyperlink r:id="rId985" w:history="1">
              <w:r w:rsidR="009C1FA6" w:rsidRPr="009C1FA6">
                <w:rPr>
                  <w:rStyle w:val="Hyperlink"/>
                </w:rPr>
                <w:t>http://codes.wmo.int/306/4678/RAPLSN</w:t>
              </w:r>
            </w:hyperlink>
          </w:p>
        </w:tc>
      </w:tr>
      <w:tr w:rsidR="009C1FA6" w:rsidRPr="009C1FA6" w14:paraId="6EEC764C" w14:textId="77777777" w:rsidTr="0086129E">
        <w:trPr>
          <w:cantSplit/>
          <w:jc w:val="center"/>
        </w:trPr>
        <w:tc>
          <w:tcPr>
            <w:tcW w:w="2060" w:type="pct"/>
          </w:tcPr>
          <w:p w14:paraId="5E6D6DE6" w14:textId="77777777" w:rsidR="009C1FA6" w:rsidRPr="009C1FA6" w:rsidRDefault="009C1FA6" w:rsidP="009C1FA6">
            <w:pPr>
              <w:pStyle w:val="Tablebody"/>
            </w:pPr>
            <w:r w:rsidRPr="009C1FA6">
              <w:t>Precipitation of snow, rain and ice pellets</w:t>
            </w:r>
          </w:p>
        </w:tc>
        <w:tc>
          <w:tcPr>
            <w:tcW w:w="735" w:type="pct"/>
            <w:tcMar>
              <w:left w:w="90" w:type="dxa"/>
              <w:right w:w="90" w:type="dxa"/>
            </w:tcMar>
          </w:tcPr>
          <w:p w14:paraId="271DEAFF" w14:textId="77777777" w:rsidR="009C1FA6" w:rsidRPr="009C1FA6" w:rsidRDefault="009C1FA6" w:rsidP="009C1FA6">
            <w:pPr>
              <w:pStyle w:val="Tablebody"/>
            </w:pPr>
            <w:r w:rsidRPr="009C1FA6">
              <w:t>SNRAPL</w:t>
            </w:r>
          </w:p>
        </w:tc>
        <w:tc>
          <w:tcPr>
            <w:tcW w:w="2200" w:type="pct"/>
          </w:tcPr>
          <w:p w14:paraId="41CCF554" w14:textId="6C6D8257" w:rsidR="009C1FA6" w:rsidRPr="009C1FA6" w:rsidRDefault="00412FFF" w:rsidP="009C1FA6">
            <w:pPr>
              <w:pStyle w:val="Tablebody"/>
            </w:pPr>
            <w:hyperlink r:id="rId986" w:history="1">
              <w:r w:rsidR="009C1FA6" w:rsidRPr="009C1FA6">
                <w:rPr>
                  <w:rStyle w:val="Hyperlink"/>
                </w:rPr>
                <w:t>http://codes.wmo.int/306/4678/SNRAPL</w:t>
              </w:r>
            </w:hyperlink>
          </w:p>
        </w:tc>
      </w:tr>
      <w:tr w:rsidR="009C1FA6" w:rsidRPr="009C1FA6" w14:paraId="675008CE" w14:textId="77777777" w:rsidTr="0086129E">
        <w:trPr>
          <w:cantSplit/>
          <w:jc w:val="center"/>
        </w:trPr>
        <w:tc>
          <w:tcPr>
            <w:tcW w:w="2060" w:type="pct"/>
          </w:tcPr>
          <w:p w14:paraId="00833933" w14:textId="77777777" w:rsidR="009C1FA6" w:rsidRPr="009C1FA6" w:rsidRDefault="009C1FA6" w:rsidP="009C1FA6">
            <w:pPr>
              <w:pStyle w:val="Tablebody"/>
            </w:pPr>
            <w:r w:rsidRPr="009C1FA6">
              <w:t>Precipitation of snow, ice pellets and rain</w:t>
            </w:r>
          </w:p>
        </w:tc>
        <w:tc>
          <w:tcPr>
            <w:tcW w:w="735" w:type="pct"/>
            <w:tcMar>
              <w:left w:w="90" w:type="dxa"/>
              <w:right w:w="90" w:type="dxa"/>
            </w:tcMar>
          </w:tcPr>
          <w:p w14:paraId="4536091B" w14:textId="77777777" w:rsidR="009C1FA6" w:rsidRPr="009C1FA6" w:rsidRDefault="009C1FA6" w:rsidP="009C1FA6">
            <w:pPr>
              <w:pStyle w:val="Tablebody"/>
            </w:pPr>
            <w:r w:rsidRPr="009C1FA6">
              <w:t>SNPLRA</w:t>
            </w:r>
          </w:p>
        </w:tc>
        <w:tc>
          <w:tcPr>
            <w:tcW w:w="2200" w:type="pct"/>
          </w:tcPr>
          <w:p w14:paraId="450837C3" w14:textId="5BA5384B" w:rsidR="009C1FA6" w:rsidRPr="009C1FA6" w:rsidRDefault="00412FFF" w:rsidP="009C1FA6">
            <w:pPr>
              <w:pStyle w:val="Tablebody"/>
            </w:pPr>
            <w:hyperlink r:id="rId987" w:history="1">
              <w:r w:rsidR="009C1FA6" w:rsidRPr="009C1FA6">
                <w:rPr>
                  <w:rStyle w:val="Hyperlink"/>
                </w:rPr>
                <w:t>http://codes.wmo.int/306/4678/SNPLRA</w:t>
              </w:r>
            </w:hyperlink>
          </w:p>
        </w:tc>
      </w:tr>
      <w:tr w:rsidR="009C1FA6" w:rsidRPr="009C1FA6" w14:paraId="5C19CCC4" w14:textId="77777777" w:rsidTr="0086129E">
        <w:trPr>
          <w:cantSplit/>
          <w:jc w:val="center"/>
        </w:trPr>
        <w:tc>
          <w:tcPr>
            <w:tcW w:w="2060" w:type="pct"/>
          </w:tcPr>
          <w:p w14:paraId="046EC64B" w14:textId="77777777" w:rsidR="009C1FA6" w:rsidRPr="009C1FA6" w:rsidRDefault="009C1FA6" w:rsidP="009C1FA6">
            <w:pPr>
              <w:pStyle w:val="Tablebody"/>
            </w:pPr>
            <w:r w:rsidRPr="009C1FA6">
              <w:t>Precipitation of ice pellets, rain and snow</w:t>
            </w:r>
          </w:p>
        </w:tc>
        <w:tc>
          <w:tcPr>
            <w:tcW w:w="735" w:type="pct"/>
            <w:tcMar>
              <w:left w:w="90" w:type="dxa"/>
              <w:right w:w="90" w:type="dxa"/>
            </w:tcMar>
          </w:tcPr>
          <w:p w14:paraId="28B9DD9A" w14:textId="77777777" w:rsidR="009C1FA6" w:rsidRPr="009C1FA6" w:rsidRDefault="009C1FA6" w:rsidP="009C1FA6">
            <w:pPr>
              <w:pStyle w:val="Tablebody"/>
            </w:pPr>
            <w:r w:rsidRPr="009C1FA6">
              <w:t>PLRASN</w:t>
            </w:r>
          </w:p>
        </w:tc>
        <w:tc>
          <w:tcPr>
            <w:tcW w:w="2200" w:type="pct"/>
          </w:tcPr>
          <w:p w14:paraId="7D7712D1" w14:textId="4146FEAE" w:rsidR="009C1FA6" w:rsidRPr="009C1FA6" w:rsidRDefault="00412FFF" w:rsidP="009C1FA6">
            <w:pPr>
              <w:pStyle w:val="Tablebody"/>
            </w:pPr>
            <w:hyperlink r:id="rId988" w:history="1">
              <w:r w:rsidR="009C1FA6" w:rsidRPr="009C1FA6">
                <w:rPr>
                  <w:rStyle w:val="Hyperlink"/>
                </w:rPr>
                <w:t>http://codes.wmo.int/306/4678/PLRASN</w:t>
              </w:r>
            </w:hyperlink>
          </w:p>
        </w:tc>
      </w:tr>
      <w:tr w:rsidR="009C1FA6" w:rsidRPr="009C1FA6" w14:paraId="16D5D5FF" w14:textId="77777777" w:rsidTr="0086129E">
        <w:trPr>
          <w:cantSplit/>
          <w:jc w:val="center"/>
        </w:trPr>
        <w:tc>
          <w:tcPr>
            <w:tcW w:w="2060" w:type="pct"/>
          </w:tcPr>
          <w:p w14:paraId="64D16A2C" w14:textId="77777777" w:rsidR="009C1FA6" w:rsidRPr="009C1FA6" w:rsidRDefault="009C1FA6" w:rsidP="009C1FA6">
            <w:pPr>
              <w:pStyle w:val="Tablebody"/>
            </w:pPr>
            <w:r w:rsidRPr="009C1FA6">
              <w:t>Precipitation of ice pellets, snow and rain</w:t>
            </w:r>
          </w:p>
        </w:tc>
        <w:tc>
          <w:tcPr>
            <w:tcW w:w="735" w:type="pct"/>
            <w:tcMar>
              <w:left w:w="90" w:type="dxa"/>
              <w:right w:w="90" w:type="dxa"/>
            </w:tcMar>
          </w:tcPr>
          <w:p w14:paraId="50E2F433" w14:textId="77777777" w:rsidR="009C1FA6" w:rsidRPr="009C1FA6" w:rsidRDefault="009C1FA6" w:rsidP="009C1FA6">
            <w:pPr>
              <w:pStyle w:val="Tablebody"/>
            </w:pPr>
            <w:r w:rsidRPr="009C1FA6">
              <w:t>PLSNRA</w:t>
            </w:r>
          </w:p>
        </w:tc>
        <w:tc>
          <w:tcPr>
            <w:tcW w:w="2200" w:type="pct"/>
          </w:tcPr>
          <w:p w14:paraId="2DBF16AE" w14:textId="73BD53DB" w:rsidR="009C1FA6" w:rsidRPr="009C1FA6" w:rsidRDefault="00412FFF" w:rsidP="009C1FA6">
            <w:pPr>
              <w:pStyle w:val="Tablebody"/>
            </w:pPr>
            <w:hyperlink r:id="rId989" w:history="1">
              <w:r w:rsidR="009C1FA6" w:rsidRPr="009C1FA6">
                <w:rPr>
                  <w:rStyle w:val="Hyperlink"/>
                </w:rPr>
                <w:t>http://codes.wmo.int/306/4678/PLSNRA</w:t>
              </w:r>
            </w:hyperlink>
          </w:p>
        </w:tc>
      </w:tr>
      <w:tr w:rsidR="009C1FA6" w:rsidRPr="009C1FA6" w14:paraId="301F08A0" w14:textId="77777777" w:rsidTr="0086129E">
        <w:trPr>
          <w:cantSplit/>
          <w:jc w:val="center"/>
        </w:trPr>
        <w:tc>
          <w:tcPr>
            <w:tcW w:w="2060" w:type="pct"/>
          </w:tcPr>
          <w:p w14:paraId="247F67BD" w14:textId="77777777" w:rsidR="009C1FA6" w:rsidRPr="009C1FA6" w:rsidRDefault="009C1FA6" w:rsidP="009C1FA6">
            <w:pPr>
              <w:pStyle w:val="Tablebody"/>
            </w:pPr>
            <w:r w:rsidRPr="009C1FA6">
              <w:t>Precipitation of ice pellets, snow and snow grains</w:t>
            </w:r>
          </w:p>
        </w:tc>
        <w:tc>
          <w:tcPr>
            <w:tcW w:w="735" w:type="pct"/>
            <w:tcMar>
              <w:left w:w="90" w:type="dxa"/>
              <w:right w:w="90" w:type="dxa"/>
            </w:tcMar>
          </w:tcPr>
          <w:p w14:paraId="46BB77CE" w14:textId="77777777" w:rsidR="009C1FA6" w:rsidRPr="009C1FA6" w:rsidRDefault="009C1FA6" w:rsidP="009C1FA6">
            <w:pPr>
              <w:pStyle w:val="Tablebody"/>
            </w:pPr>
            <w:r w:rsidRPr="009C1FA6">
              <w:t>PLSNSG</w:t>
            </w:r>
          </w:p>
        </w:tc>
        <w:tc>
          <w:tcPr>
            <w:tcW w:w="2200" w:type="pct"/>
          </w:tcPr>
          <w:p w14:paraId="20EFF1E1" w14:textId="6A6D0748" w:rsidR="009C1FA6" w:rsidRPr="009C1FA6" w:rsidRDefault="00412FFF" w:rsidP="009C1FA6">
            <w:pPr>
              <w:pStyle w:val="Tablebody"/>
            </w:pPr>
            <w:hyperlink r:id="rId990" w:history="1">
              <w:r w:rsidR="009C1FA6" w:rsidRPr="009C1FA6">
                <w:rPr>
                  <w:rStyle w:val="Hyperlink"/>
                </w:rPr>
                <w:t>http://codes.wmo.int/306/4678/PLSNSG</w:t>
              </w:r>
            </w:hyperlink>
          </w:p>
        </w:tc>
      </w:tr>
      <w:tr w:rsidR="009C1FA6" w:rsidRPr="009C1FA6" w14:paraId="55735269" w14:textId="77777777" w:rsidTr="0086129E">
        <w:trPr>
          <w:cantSplit/>
          <w:jc w:val="center"/>
        </w:trPr>
        <w:tc>
          <w:tcPr>
            <w:tcW w:w="2060" w:type="pct"/>
          </w:tcPr>
          <w:p w14:paraId="319AAB55" w14:textId="77777777" w:rsidR="009C1FA6" w:rsidRPr="009C1FA6" w:rsidRDefault="009C1FA6" w:rsidP="009C1FA6">
            <w:pPr>
              <w:pStyle w:val="Tablebody"/>
            </w:pPr>
            <w:r w:rsidRPr="009C1FA6">
              <w:t>Precipitation of ice pellets, snow grains and snow</w:t>
            </w:r>
          </w:p>
        </w:tc>
        <w:tc>
          <w:tcPr>
            <w:tcW w:w="735" w:type="pct"/>
            <w:tcMar>
              <w:left w:w="90" w:type="dxa"/>
              <w:right w:w="90" w:type="dxa"/>
            </w:tcMar>
          </w:tcPr>
          <w:p w14:paraId="15ABA11E" w14:textId="77777777" w:rsidR="009C1FA6" w:rsidRPr="009C1FA6" w:rsidRDefault="009C1FA6" w:rsidP="009C1FA6">
            <w:pPr>
              <w:pStyle w:val="Tablebody"/>
            </w:pPr>
            <w:r w:rsidRPr="009C1FA6">
              <w:t>PLSGSN</w:t>
            </w:r>
          </w:p>
        </w:tc>
        <w:tc>
          <w:tcPr>
            <w:tcW w:w="2200" w:type="pct"/>
          </w:tcPr>
          <w:p w14:paraId="7450A914" w14:textId="2E4D4A5C" w:rsidR="009C1FA6" w:rsidRPr="009C1FA6" w:rsidRDefault="00412FFF" w:rsidP="009C1FA6">
            <w:pPr>
              <w:pStyle w:val="Tablebody"/>
            </w:pPr>
            <w:hyperlink r:id="rId991" w:history="1">
              <w:r w:rsidR="009C1FA6" w:rsidRPr="009C1FA6">
                <w:rPr>
                  <w:rStyle w:val="Hyperlink"/>
                </w:rPr>
                <w:t>http://codes.wmo.int/306/4678/PLSGSN</w:t>
              </w:r>
            </w:hyperlink>
          </w:p>
        </w:tc>
      </w:tr>
      <w:tr w:rsidR="009C1FA6" w:rsidRPr="009C1FA6" w14:paraId="1E8ADCBE" w14:textId="77777777" w:rsidTr="0086129E">
        <w:trPr>
          <w:cantSplit/>
          <w:jc w:val="center"/>
        </w:trPr>
        <w:tc>
          <w:tcPr>
            <w:tcW w:w="2060" w:type="pct"/>
          </w:tcPr>
          <w:p w14:paraId="442D606F" w14:textId="77777777" w:rsidR="009C1FA6" w:rsidRPr="009C1FA6" w:rsidRDefault="009C1FA6" w:rsidP="009C1FA6">
            <w:pPr>
              <w:pStyle w:val="Tablebody"/>
            </w:pPr>
            <w:r w:rsidRPr="009C1FA6">
              <w:t>Precipitation of snow, ice pellets and snow grains</w:t>
            </w:r>
          </w:p>
        </w:tc>
        <w:tc>
          <w:tcPr>
            <w:tcW w:w="735" w:type="pct"/>
            <w:tcMar>
              <w:left w:w="90" w:type="dxa"/>
              <w:right w:w="90" w:type="dxa"/>
            </w:tcMar>
          </w:tcPr>
          <w:p w14:paraId="1BD95772" w14:textId="77777777" w:rsidR="009C1FA6" w:rsidRPr="009C1FA6" w:rsidRDefault="009C1FA6" w:rsidP="009C1FA6">
            <w:pPr>
              <w:pStyle w:val="Tablebody"/>
            </w:pPr>
            <w:r w:rsidRPr="009C1FA6">
              <w:t>SNPLSG</w:t>
            </w:r>
          </w:p>
        </w:tc>
        <w:tc>
          <w:tcPr>
            <w:tcW w:w="2200" w:type="pct"/>
          </w:tcPr>
          <w:p w14:paraId="7BFC7113" w14:textId="48924426" w:rsidR="009C1FA6" w:rsidRPr="009C1FA6" w:rsidRDefault="00412FFF" w:rsidP="009C1FA6">
            <w:pPr>
              <w:pStyle w:val="Tablebody"/>
            </w:pPr>
            <w:hyperlink r:id="rId992" w:history="1">
              <w:r w:rsidR="009C1FA6" w:rsidRPr="009C1FA6">
                <w:rPr>
                  <w:rStyle w:val="Hyperlink"/>
                </w:rPr>
                <w:t>http://codes.wmo.int/306/4678/SNPLSG</w:t>
              </w:r>
            </w:hyperlink>
          </w:p>
        </w:tc>
      </w:tr>
      <w:tr w:rsidR="009C1FA6" w:rsidRPr="009C1FA6" w14:paraId="0EA5DE9F" w14:textId="77777777" w:rsidTr="0086129E">
        <w:trPr>
          <w:cantSplit/>
          <w:jc w:val="center"/>
        </w:trPr>
        <w:tc>
          <w:tcPr>
            <w:tcW w:w="2060" w:type="pct"/>
          </w:tcPr>
          <w:p w14:paraId="50431BA5" w14:textId="77777777" w:rsidR="009C1FA6" w:rsidRPr="009C1FA6" w:rsidRDefault="009C1FA6" w:rsidP="009C1FA6">
            <w:pPr>
              <w:pStyle w:val="Tablebody"/>
            </w:pPr>
            <w:r w:rsidRPr="009C1FA6">
              <w:t>Precipitation of snow, snow grains and ice pellets</w:t>
            </w:r>
          </w:p>
        </w:tc>
        <w:tc>
          <w:tcPr>
            <w:tcW w:w="735" w:type="pct"/>
            <w:tcMar>
              <w:left w:w="90" w:type="dxa"/>
              <w:right w:w="90" w:type="dxa"/>
            </w:tcMar>
          </w:tcPr>
          <w:p w14:paraId="398872BE" w14:textId="77777777" w:rsidR="009C1FA6" w:rsidRPr="009C1FA6" w:rsidRDefault="009C1FA6" w:rsidP="009C1FA6">
            <w:pPr>
              <w:pStyle w:val="Tablebody"/>
            </w:pPr>
            <w:r w:rsidRPr="009C1FA6">
              <w:t>SNSGPL</w:t>
            </w:r>
          </w:p>
        </w:tc>
        <w:tc>
          <w:tcPr>
            <w:tcW w:w="2200" w:type="pct"/>
          </w:tcPr>
          <w:p w14:paraId="42A6A8C8" w14:textId="672D1BD9" w:rsidR="009C1FA6" w:rsidRPr="009C1FA6" w:rsidRDefault="00412FFF" w:rsidP="009C1FA6">
            <w:pPr>
              <w:pStyle w:val="Tablebody"/>
            </w:pPr>
            <w:hyperlink r:id="rId993" w:history="1">
              <w:r w:rsidR="009C1FA6" w:rsidRPr="009C1FA6">
                <w:rPr>
                  <w:rStyle w:val="Hyperlink"/>
                </w:rPr>
                <w:t>http://codes.wmo.int/306/4678/SNSGPL</w:t>
              </w:r>
            </w:hyperlink>
          </w:p>
        </w:tc>
      </w:tr>
      <w:tr w:rsidR="009C1FA6" w:rsidRPr="009C1FA6" w14:paraId="34930EC1" w14:textId="77777777" w:rsidTr="0086129E">
        <w:trPr>
          <w:cantSplit/>
          <w:jc w:val="center"/>
        </w:trPr>
        <w:tc>
          <w:tcPr>
            <w:tcW w:w="2060" w:type="pct"/>
          </w:tcPr>
          <w:p w14:paraId="0C5A24B3" w14:textId="77777777" w:rsidR="009C1FA6" w:rsidRPr="009C1FA6" w:rsidRDefault="009C1FA6" w:rsidP="009C1FA6">
            <w:pPr>
              <w:pStyle w:val="Tablebody"/>
            </w:pPr>
            <w:r w:rsidRPr="009C1FA6">
              <w:lastRenderedPageBreak/>
              <w:t>Precipitation of snow grains, ice pellets and snow</w:t>
            </w:r>
          </w:p>
        </w:tc>
        <w:tc>
          <w:tcPr>
            <w:tcW w:w="735" w:type="pct"/>
            <w:tcMar>
              <w:left w:w="90" w:type="dxa"/>
              <w:right w:w="90" w:type="dxa"/>
            </w:tcMar>
          </w:tcPr>
          <w:p w14:paraId="793E9D92" w14:textId="77777777" w:rsidR="009C1FA6" w:rsidRPr="009C1FA6" w:rsidRDefault="009C1FA6" w:rsidP="009C1FA6">
            <w:pPr>
              <w:pStyle w:val="Tablebody"/>
            </w:pPr>
            <w:r w:rsidRPr="009C1FA6">
              <w:t>SGPLSN</w:t>
            </w:r>
          </w:p>
        </w:tc>
        <w:tc>
          <w:tcPr>
            <w:tcW w:w="2200" w:type="pct"/>
          </w:tcPr>
          <w:p w14:paraId="722FF33B" w14:textId="0B9ED3B9" w:rsidR="009C1FA6" w:rsidRPr="009C1FA6" w:rsidRDefault="00412FFF" w:rsidP="009C1FA6">
            <w:pPr>
              <w:pStyle w:val="Tablebody"/>
            </w:pPr>
            <w:hyperlink r:id="rId994" w:history="1">
              <w:r w:rsidR="009C1FA6" w:rsidRPr="009C1FA6">
                <w:rPr>
                  <w:rStyle w:val="Hyperlink"/>
                </w:rPr>
                <w:t>http://codes.wmo.int/306/4678/SGPLSN</w:t>
              </w:r>
            </w:hyperlink>
          </w:p>
        </w:tc>
      </w:tr>
      <w:tr w:rsidR="009C1FA6" w:rsidRPr="009C1FA6" w14:paraId="31BDDCD3" w14:textId="77777777" w:rsidTr="0086129E">
        <w:trPr>
          <w:cantSplit/>
          <w:jc w:val="center"/>
        </w:trPr>
        <w:tc>
          <w:tcPr>
            <w:tcW w:w="2060" w:type="pct"/>
          </w:tcPr>
          <w:p w14:paraId="08A9C062" w14:textId="77777777" w:rsidR="009C1FA6" w:rsidRPr="009C1FA6" w:rsidRDefault="009C1FA6" w:rsidP="009C1FA6">
            <w:pPr>
              <w:pStyle w:val="Tablebody"/>
            </w:pPr>
            <w:r w:rsidRPr="009C1FA6">
              <w:t>Precipitation of snow grains, snow and ice pellets</w:t>
            </w:r>
          </w:p>
        </w:tc>
        <w:tc>
          <w:tcPr>
            <w:tcW w:w="735" w:type="pct"/>
            <w:tcMar>
              <w:left w:w="90" w:type="dxa"/>
              <w:right w:w="90" w:type="dxa"/>
            </w:tcMar>
          </w:tcPr>
          <w:p w14:paraId="734620E7" w14:textId="77777777" w:rsidR="009C1FA6" w:rsidRPr="009C1FA6" w:rsidRDefault="009C1FA6" w:rsidP="009C1FA6">
            <w:pPr>
              <w:pStyle w:val="Tablebody"/>
            </w:pPr>
            <w:r w:rsidRPr="009C1FA6">
              <w:t>SGSNPL</w:t>
            </w:r>
          </w:p>
        </w:tc>
        <w:tc>
          <w:tcPr>
            <w:tcW w:w="2200" w:type="pct"/>
          </w:tcPr>
          <w:p w14:paraId="64692BB0" w14:textId="43E38CD6" w:rsidR="009C1FA6" w:rsidRPr="009C1FA6" w:rsidRDefault="00412FFF" w:rsidP="009C1FA6">
            <w:pPr>
              <w:pStyle w:val="Tablebody"/>
            </w:pPr>
            <w:hyperlink r:id="rId995" w:history="1">
              <w:r w:rsidR="009C1FA6" w:rsidRPr="009C1FA6">
                <w:rPr>
                  <w:rStyle w:val="Hyperlink"/>
                </w:rPr>
                <w:t>http://codes.wmo.int/306/4678/SGSNPL</w:t>
              </w:r>
            </w:hyperlink>
          </w:p>
        </w:tc>
      </w:tr>
      <w:tr w:rsidR="009C1FA6" w:rsidRPr="009C1FA6" w14:paraId="28D7C817" w14:textId="77777777" w:rsidTr="0086129E">
        <w:trPr>
          <w:cantSplit/>
          <w:jc w:val="center"/>
        </w:trPr>
        <w:tc>
          <w:tcPr>
            <w:tcW w:w="2060" w:type="pct"/>
          </w:tcPr>
          <w:p w14:paraId="5BCD54FB" w14:textId="77777777" w:rsidR="009C1FA6" w:rsidRPr="009C1FA6" w:rsidRDefault="009C1FA6" w:rsidP="009C1FA6">
            <w:pPr>
              <w:pStyle w:val="Tablebody"/>
            </w:pPr>
            <w:r w:rsidRPr="009C1FA6">
              <w:t>Heavy precipitation of drizzle</w:t>
            </w:r>
          </w:p>
        </w:tc>
        <w:tc>
          <w:tcPr>
            <w:tcW w:w="735" w:type="pct"/>
            <w:tcMar>
              <w:left w:w="90" w:type="dxa"/>
              <w:right w:w="90" w:type="dxa"/>
            </w:tcMar>
          </w:tcPr>
          <w:p w14:paraId="6F420237" w14:textId="77777777" w:rsidR="009C1FA6" w:rsidRPr="009C1FA6" w:rsidRDefault="009C1FA6" w:rsidP="009C1FA6">
            <w:pPr>
              <w:pStyle w:val="Tablebody"/>
            </w:pPr>
            <w:r w:rsidRPr="009C1FA6">
              <w:t>+DZ</w:t>
            </w:r>
          </w:p>
        </w:tc>
        <w:tc>
          <w:tcPr>
            <w:tcW w:w="2200" w:type="pct"/>
          </w:tcPr>
          <w:p w14:paraId="525BDA6F" w14:textId="26847E07" w:rsidR="009C1FA6" w:rsidRPr="009C1FA6" w:rsidRDefault="00412FFF" w:rsidP="009C1FA6">
            <w:pPr>
              <w:pStyle w:val="Tablebody"/>
            </w:pPr>
            <w:hyperlink r:id="rId996" w:history="1">
              <w:r w:rsidR="009C1FA6" w:rsidRPr="009C1FA6">
                <w:rPr>
                  <w:rStyle w:val="Hyperlink"/>
                </w:rPr>
                <w:t>http://codes.wmo.int/306/4678/+DZ</w:t>
              </w:r>
            </w:hyperlink>
          </w:p>
        </w:tc>
      </w:tr>
      <w:tr w:rsidR="009C1FA6" w:rsidRPr="009C1FA6" w14:paraId="7F225A9A" w14:textId="77777777" w:rsidTr="0086129E">
        <w:trPr>
          <w:cantSplit/>
          <w:jc w:val="center"/>
        </w:trPr>
        <w:tc>
          <w:tcPr>
            <w:tcW w:w="2060" w:type="pct"/>
          </w:tcPr>
          <w:p w14:paraId="7923E62E" w14:textId="77777777" w:rsidR="009C1FA6" w:rsidRPr="009C1FA6" w:rsidRDefault="009C1FA6" w:rsidP="009C1FA6">
            <w:pPr>
              <w:pStyle w:val="Tablebody"/>
            </w:pPr>
            <w:r w:rsidRPr="009C1FA6">
              <w:t>Heavy precipitation of rain</w:t>
            </w:r>
          </w:p>
        </w:tc>
        <w:tc>
          <w:tcPr>
            <w:tcW w:w="735" w:type="pct"/>
            <w:tcMar>
              <w:left w:w="90" w:type="dxa"/>
              <w:right w:w="90" w:type="dxa"/>
            </w:tcMar>
          </w:tcPr>
          <w:p w14:paraId="71426C04" w14:textId="77777777" w:rsidR="009C1FA6" w:rsidRPr="009C1FA6" w:rsidRDefault="009C1FA6" w:rsidP="009C1FA6">
            <w:pPr>
              <w:pStyle w:val="Tablebody"/>
            </w:pPr>
            <w:r w:rsidRPr="009C1FA6">
              <w:t>+RA</w:t>
            </w:r>
          </w:p>
        </w:tc>
        <w:tc>
          <w:tcPr>
            <w:tcW w:w="2200" w:type="pct"/>
          </w:tcPr>
          <w:p w14:paraId="1C36D8A8" w14:textId="454FEEAF" w:rsidR="009C1FA6" w:rsidRPr="009C1FA6" w:rsidRDefault="00412FFF" w:rsidP="009C1FA6">
            <w:pPr>
              <w:pStyle w:val="Tablebody"/>
            </w:pPr>
            <w:hyperlink r:id="rId997" w:history="1">
              <w:r w:rsidR="009C1FA6" w:rsidRPr="009C1FA6">
                <w:rPr>
                  <w:rStyle w:val="Hyperlink"/>
                </w:rPr>
                <w:t>http://codes.wmo.int/306/4678/+RA</w:t>
              </w:r>
            </w:hyperlink>
          </w:p>
        </w:tc>
      </w:tr>
      <w:tr w:rsidR="009C1FA6" w:rsidRPr="009C1FA6" w14:paraId="77D26D29" w14:textId="77777777" w:rsidTr="0086129E">
        <w:trPr>
          <w:cantSplit/>
          <w:jc w:val="center"/>
        </w:trPr>
        <w:tc>
          <w:tcPr>
            <w:tcW w:w="2060" w:type="pct"/>
          </w:tcPr>
          <w:p w14:paraId="63FAC147" w14:textId="77777777" w:rsidR="009C1FA6" w:rsidRPr="009C1FA6" w:rsidRDefault="009C1FA6" w:rsidP="009C1FA6">
            <w:pPr>
              <w:pStyle w:val="Tablebody"/>
            </w:pPr>
            <w:r w:rsidRPr="009C1FA6">
              <w:t>Heavy precipitation of snow</w:t>
            </w:r>
          </w:p>
        </w:tc>
        <w:tc>
          <w:tcPr>
            <w:tcW w:w="735" w:type="pct"/>
            <w:tcMar>
              <w:left w:w="90" w:type="dxa"/>
              <w:right w:w="90" w:type="dxa"/>
            </w:tcMar>
          </w:tcPr>
          <w:p w14:paraId="25D599E2" w14:textId="77777777" w:rsidR="009C1FA6" w:rsidRPr="009C1FA6" w:rsidRDefault="009C1FA6" w:rsidP="009C1FA6">
            <w:pPr>
              <w:pStyle w:val="Tablebody"/>
            </w:pPr>
            <w:r w:rsidRPr="009C1FA6">
              <w:t>+SN</w:t>
            </w:r>
          </w:p>
        </w:tc>
        <w:tc>
          <w:tcPr>
            <w:tcW w:w="2200" w:type="pct"/>
          </w:tcPr>
          <w:p w14:paraId="0E7D4BD2" w14:textId="4CFDF294" w:rsidR="009C1FA6" w:rsidRPr="009C1FA6" w:rsidRDefault="00412FFF" w:rsidP="009C1FA6">
            <w:pPr>
              <w:pStyle w:val="Tablebody"/>
            </w:pPr>
            <w:hyperlink r:id="rId998" w:history="1">
              <w:r w:rsidR="009C1FA6" w:rsidRPr="009C1FA6">
                <w:rPr>
                  <w:rStyle w:val="Hyperlink"/>
                </w:rPr>
                <w:t>http://codes.wmo.int/306/4678/+SN</w:t>
              </w:r>
            </w:hyperlink>
          </w:p>
        </w:tc>
      </w:tr>
      <w:tr w:rsidR="009C1FA6" w:rsidRPr="009C1FA6" w14:paraId="0AAD4086" w14:textId="77777777" w:rsidTr="0086129E">
        <w:trPr>
          <w:cantSplit/>
          <w:jc w:val="center"/>
        </w:trPr>
        <w:tc>
          <w:tcPr>
            <w:tcW w:w="2060" w:type="pct"/>
          </w:tcPr>
          <w:p w14:paraId="5EB2AEBC" w14:textId="77777777" w:rsidR="009C1FA6" w:rsidRPr="009C1FA6" w:rsidRDefault="009C1FA6" w:rsidP="009C1FA6">
            <w:pPr>
              <w:pStyle w:val="Tablebody"/>
            </w:pPr>
            <w:r w:rsidRPr="009C1FA6">
              <w:t>Heavy precipitation of snow grains</w:t>
            </w:r>
          </w:p>
        </w:tc>
        <w:tc>
          <w:tcPr>
            <w:tcW w:w="735" w:type="pct"/>
            <w:tcMar>
              <w:left w:w="90" w:type="dxa"/>
              <w:right w:w="90" w:type="dxa"/>
            </w:tcMar>
          </w:tcPr>
          <w:p w14:paraId="07E65145" w14:textId="77777777" w:rsidR="009C1FA6" w:rsidRPr="009C1FA6" w:rsidRDefault="009C1FA6" w:rsidP="009C1FA6">
            <w:pPr>
              <w:pStyle w:val="Tablebody"/>
            </w:pPr>
            <w:r w:rsidRPr="009C1FA6">
              <w:t>+SG</w:t>
            </w:r>
          </w:p>
        </w:tc>
        <w:tc>
          <w:tcPr>
            <w:tcW w:w="2200" w:type="pct"/>
          </w:tcPr>
          <w:p w14:paraId="29C877EB" w14:textId="10ACB73A" w:rsidR="009C1FA6" w:rsidRPr="009C1FA6" w:rsidRDefault="00412FFF" w:rsidP="009C1FA6">
            <w:pPr>
              <w:pStyle w:val="Tablebody"/>
            </w:pPr>
            <w:hyperlink r:id="rId999" w:history="1">
              <w:r w:rsidR="009C1FA6" w:rsidRPr="009C1FA6">
                <w:rPr>
                  <w:rStyle w:val="Hyperlink"/>
                </w:rPr>
                <w:t>http://codes.wmo.int/306/4678/+SG</w:t>
              </w:r>
            </w:hyperlink>
          </w:p>
        </w:tc>
      </w:tr>
      <w:tr w:rsidR="009C1FA6" w:rsidRPr="009C1FA6" w14:paraId="39360339" w14:textId="77777777" w:rsidTr="0086129E">
        <w:trPr>
          <w:cantSplit/>
          <w:jc w:val="center"/>
        </w:trPr>
        <w:tc>
          <w:tcPr>
            <w:tcW w:w="2060" w:type="pct"/>
          </w:tcPr>
          <w:p w14:paraId="33911977" w14:textId="77777777" w:rsidR="009C1FA6" w:rsidRPr="009C1FA6" w:rsidRDefault="009C1FA6" w:rsidP="009C1FA6">
            <w:pPr>
              <w:pStyle w:val="Tablebody"/>
            </w:pPr>
            <w:r w:rsidRPr="009C1FA6">
              <w:t>Heavy precipitation of ice pellets</w:t>
            </w:r>
          </w:p>
        </w:tc>
        <w:tc>
          <w:tcPr>
            <w:tcW w:w="735" w:type="pct"/>
            <w:tcMar>
              <w:left w:w="90" w:type="dxa"/>
              <w:right w:w="90" w:type="dxa"/>
            </w:tcMar>
          </w:tcPr>
          <w:p w14:paraId="608ABA54" w14:textId="77777777" w:rsidR="009C1FA6" w:rsidRPr="009C1FA6" w:rsidRDefault="009C1FA6" w:rsidP="009C1FA6">
            <w:pPr>
              <w:pStyle w:val="Tablebody"/>
            </w:pPr>
            <w:r w:rsidRPr="009C1FA6">
              <w:t>+PL</w:t>
            </w:r>
          </w:p>
        </w:tc>
        <w:tc>
          <w:tcPr>
            <w:tcW w:w="2200" w:type="pct"/>
          </w:tcPr>
          <w:p w14:paraId="451B0906" w14:textId="49B71BA7" w:rsidR="009C1FA6" w:rsidRPr="009C1FA6" w:rsidRDefault="00412FFF" w:rsidP="009C1FA6">
            <w:pPr>
              <w:pStyle w:val="Tablebody"/>
            </w:pPr>
            <w:hyperlink r:id="rId1000" w:history="1">
              <w:r w:rsidR="009C1FA6" w:rsidRPr="009C1FA6">
                <w:rPr>
                  <w:rStyle w:val="Hyperlink"/>
                </w:rPr>
                <w:t>http://codes.wmo.int/306/4678/+PL</w:t>
              </w:r>
            </w:hyperlink>
          </w:p>
        </w:tc>
      </w:tr>
      <w:tr w:rsidR="009C1FA6" w:rsidRPr="009C1FA6" w14:paraId="0D7F39ED" w14:textId="77777777" w:rsidTr="0086129E">
        <w:trPr>
          <w:cantSplit/>
          <w:jc w:val="center"/>
        </w:trPr>
        <w:tc>
          <w:tcPr>
            <w:tcW w:w="2060" w:type="pct"/>
          </w:tcPr>
          <w:p w14:paraId="68266597" w14:textId="77777777" w:rsidR="009C1FA6" w:rsidRPr="009C1FA6" w:rsidRDefault="009C1FA6" w:rsidP="009C1FA6">
            <w:pPr>
              <w:pStyle w:val="Tablebody"/>
            </w:pPr>
            <w:r w:rsidRPr="009C1FA6">
              <w:t>Heavy unidentified precipitation</w:t>
            </w:r>
          </w:p>
        </w:tc>
        <w:tc>
          <w:tcPr>
            <w:tcW w:w="735" w:type="pct"/>
            <w:tcMar>
              <w:left w:w="90" w:type="dxa"/>
              <w:right w:w="90" w:type="dxa"/>
            </w:tcMar>
          </w:tcPr>
          <w:p w14:paraId="2414416D" w14:textId="77777777" w:rsidR="009C1FA6" w:rsidRPr="009C1FA6" w:rsidRDefault="009C1FA6" w:rsidP="009C1FA6">
            <w:pPr>
              <w:pStyle w:val="Tablebody"/>
            </w:pPr>
            <w:r w:rsidRPr="009C1FA6">
              <w:t>+UP</w:t>
            </w:r>
          </w:p>
        </w:tc>
        <w:tc>
          <w:tcPr>
            <w:tcW w:w="2200" w:type="pct"/>
          </w:tcPr>
          <w:p w14:paraId="381EB7D5" w14:textId="0A4D11F8" w:rsidR="009C1FA6" w:rsidRPr="009C1FA6" w:rsidRDefault="00412FFF" w:rsidP="009C1FA6">
            <w:pPr>
              <w:pStyle w:val="Tablebody"/>
            </w:pPr>
            <w:hyperlink r:id="rId1001" w:history="1">
              <w:r w:rsidR="009C1FA6" w:rsidRPr="009C1FA6">
                <w:rPr>
                  <w:rStyle w:val="Hyperlink"/>
                </w:rPr>
                <w:t>http://codes.wmo.int/306/4678/+UP</w:t>
              </w:r>
            </w:hyperlink>
          </w:p>
        </w:tc>
      </w:tr>
      <w:tr w:rsidR="009C1FA6" w:rsidRPr="009C1FA6" w14:paraId="0E47996D" w14:textId="77777777" w:rsidTr="0086129E">
        <w:trPr>
          <w:cantSplit/>
          <w:jc w:val="center"/>
        </w:trPr>
        <w:tc>
          <w:tcPr>
            <w:tcW w:w="2060" w:type="pct"/>
          </w:tcPr>
          <w:p w14:paraId="64DE00E1" w14:textId="77777777" w:rsidR="009C1FA6" w:rsidRPr="009C1FA6" w:rsidRDefault="009C1FA6" w:rsidP="009C1FA6">
            <w:pPr>
              <w:pStyle w:val="Tablebody"/>
            </w:pPr>
            <w:r w:rsidRPr="009C1FA6">
              <w:t>Heavy precipitation of drizzle and rain</w:t>
            </w:r>
          </w:p>
        </w:tc>
        <w:tc>
          <w:tcPr>
            <w:tcW w:w="735" w:type="pct"/>
            <w:tcMar>
              <w:left w:w="90" w:type="dxa"/>
              <w:right w:w="90" w:type="dxa"/>
            </w:tcMar>
          </w:tcPr>
          <w:p w14:paraId="33D49207" w14:textId="77777777" w:rsidR="009C1FA6" w:rsidRPr="009C1FA6" w:rsidRDefault="009C1FA6" w:rsidP="009C1FA6">
            <w:pPr>
              <w:pStyle w:val="Tablebody"/>
            </w:pPr>
            <w:r w:rsidRPr="009C1FA6">
              <w:t>+DZRA</w:t>
            </w:r>
          </w:p>
        </w:tc>
        <w:tc>
          <w:tcPr>
            <w:tcW w:w="2200" w:type="pct"/>
          </w:tcPr>
          <w:p w14:paraId="7CF2EBA8" w14:textId="673F8137" w:rsidR="009C1FA6" w:rsidRPr="009C1FA6" w:rsidRDefault="00412FFF" w:rsidP="009C1FA6">
            <w:pPr>
              <w:pStyle w:val="Tablebody"/>
            </w:pPr>
            <w:hyperlink r:id="rId1002" w:history="1">
              <w:r w:rsidR="009C1FA6" w:rsidRPr="009C1FA6">
                <w:rPr>
                  <w:rStyle w:val="Hyperlink"/>
                </w:rPr>
                <w:t>http://codes.wmo.int/306/4678/+DZRA</w:t>
              </w:r>
            </w:hyperlink>
          </w:p>
        </w:tc>
      </w:tr>
      <w:tr w:rsidR="009C1FA6" w:rsidRPr="009C1FA6" w14:paraId="698A50E7" w14:textId="77777777" w:rsidTr="0086129E">
        <w:trPr>
          <w:cantSplit/>
          <w:jc w:val="center"/>
        </w:trPr>
        <w:tc>
          <w:tcPr>
            <w:tcW w:w="2060" w:type="pct"/>
          </w:tcPr>
          <w:p w14:paraId="6BD594C8" w14:textId="77777777" w:rsidR="009C1FA6" w:rsidRPr="009C1FA6" w:rsidRDefault="009C1FA6" w:rsidP="009C1FA6">
            <w:pPr>
              <w:pStyle w:val="Tablebody"/>
            </w:pPr>
            <w:r w:rsidRPr="009C1FA6">
              <w:t>Heavy precipitation of rain and drizzle</w:t>
            </w:r>
          </w:p>
        </w:tc>
        <w:tc>
          <w:tcPr>
            <w:tcW w:w="735" w:type="pct"/>
            <w:tcMar>
              <w:left w:w="90" w:type="dxa"/>
              <w:right w:w="90" w:type="dxa"/>
            </w:tcMar>
          </w:tcPr>
          <w:p w14:paraId="7BB9A09B" w14:textId="77777777" w:rsidR="009C1FA6" w:rsidRPr="009C1FA6" w:rsidRDefault="009C1FA6" w:rsidP="009C1FA6">
            <w:pPr>
              <w:pStyle w:val="Tablebody"/>
            </w:pPr>
            <w:r w:rsidRPr="009C1FA6">
              <w:t>+RADZ</w:t>
            </w:r>
          </w:p>
        </w:tc>
        <w:tc>
          <w:tcPr>
            <w:tcW w:w="2200" w:type="pct"/>
          </w:tcPr>
          <w:p w14:paraId="1B53665A" w14:textId="49EEBFC3" w:rsidR="009C1FA6" w:rsidRPr="009C1FA6" w:rsidRDefault="00412FFF" w:rsidP="009C1FA6">
            <w:pPr>
              <w:pStyle w:val="Tablebody"/>
            </w:pPr>
            <w:hyperlink r:id="rId1003" w:history="1">
              <w:r w:rsidR="009C1FA6" w:rsidRPr="009C1FA6">
                <w:rPr>
                  <w:rStyle w:val="Hyperlink"/>
                </w:rPr>
                <w:t>http://codes.wmo.int/306/4678/+RADZ</w:t>
              </w:r>
            </w:hyperlink>
          </w:p>
        </w:tc>
      </w:tr>
      <w:tr w:rsidR="009C1FA6" w:rsidRPr="009C1FA6" w14:paraId="5DC9F6BD" w14:textId="77777777" w:rsidTr="0086129E">
        <w:trPr>
          <w:cantSplit/>
          <w:jc w:val="center"/>
        </w:trPr>
        <w:tc>
          <w:tcPr>
            <w:tcW w:w="2060" w:type="pct"/>
          </w:tcPr>
          <w:p w14:paraId="7A4E8F52" w14:textId="77777777" w:rsidR="009C1FA6" w:rsidRPr="009C1FA6" w:rsidRDefault="009C1FA6" w:rsidP="009C1FA6">
            <w:pPr>
              <w:pStyle w:val="Tablebody"/>
            </w:pPr>
            <w:r w:rsidRPr="009C1FA6">
              <w:t>Heavy precipitation of snow and drizzle</w:t>
            </w:r>
          </w:p>
        </w:tc>
        <w:tc>
          <w:tcPr>
            <w:tcW w:w="735" w:type="pct"/>
            <w:tcMar>
              <w:left w:w="90" w:type="dxa"/>
              <w:right w:w="90" w:type="dxa"/>
            </w:tcMar>
          </w:tcPr>
          <w:p w14:paraId="32DD4216" w14:textId="77777777" w:rsidR="009C1FA6" w:rsidRPr="009C1FA6" w:rsidRDefault="009C1FA6" w:rsidP="009C1FA6">
            <w:pPr>
              <w:pStyle w:val="Tablebody"/>
            </w:pPr>
            <w:r w:rsidRPr="009C1FA6">
              <w:t>+SNDZ</w:t>
            </w:r>
          </w:p>
        </w:tc>
        <w:tc>
          <w:tcPr>
            <w:tcW w:w="2200" w:type="pct"/>
          </w:tcPr>
          <w:p w14:paraId="6D3D2539" w14:textId="77065B70" w:rsidR="009C1FA6" w:rsidRPr="009C1FA6" w:rsidRDefault="00412FFF" w:rsidP="009C1FA6">
            <w:pPr>
              <w:pStyle w:val="Tablebody"/>
            </w:pPr>
            <w:hyperlink r:id="rId1004" w:history="1">
              <w:r w:rsidR="009C1FA6" w:rsidRPr="009C1FA6">
                <w:rPr>
                  <w:rStyle w:val="Hyperlink"/>
                </w:rPr>
                <w:t>http://codes.wmo.int/306/4678/+SNDZ</w:t>
              </w:r>
            </w:hyperlink>
          </w:p>
        </w:tc>
      </w:tr>
      <w:tr w:rsidR="009C1FA6" w:rsidRPr="009C1FA6" w14:paraId="76DBAA75" w14:textId="77777777" w:rsidTr="0086129E">
        <w:trPr>
          <w:cantSplit/>
          <w:jc w:val="center"/>
        </w:trPr>
        <w:tc>
          <w:tcPr>
            <w:tcW w:w="2060" w:type="pct"/>
          </w:tcPr>
          <w:p w14:paraId="280B943E" w14:textId="77777777" w:rsidR="009C1FA6" w:rsidRPr="009C1FA6" w:rsidRDefault="009C1FA6" w:rsidP="009C1FA6">
            <w:pPr>
              <w:pStyle w:val="Tablebody"/>
            </w:pPr>
            <w:r w:rsidRPr="009C1FA6">
              <w:t>Heavy precipitation of snow grains and drizzle</w:t>
            </w:r>
          </w:p>
        </w:tc>
        <w:tc>
          <w:tcPr>
            <w:tcW w:w="735" w:type="pct"/>
            <w:tcMar>
              <w:left w:w="90" w:type="dxa"/>
              <w:right w:w="90" w:type="dxa"/>
            </w:tcMar>
          </w:tcPr>
          <w:p w14:paraId="5F42D15C" w14:textId="77777777" w:rsidR="009C1FA6" w:rsidRPr="009C1FA6" w:rsidRDefault="009C1FA6" w:rsidP="009C1FA6">
            <w:pPr>
              <w:pStyle w:val="Tablebody"/>
            </w:pPr>
            <w:r w:rsidRPr="009C1FA6">
              <w:t>+SGDZ</w:t>
            </w:r>
          </w:p>
        </w:tc>
        <w:tc>
          <w:tcPr>
            <w:tcW w:w="2200" w:type="pct"/>
          </w:tcPr>
          <w:p w14:paraId="2166912A" w14:textId="7F1F838B" w:rsidR="009C1FA6" w:rsidRPr="009C1FA6" w:rsidRDefault="00412FFF" w:rsidP="009C1FA6">
            <w:pPr>
              <w:pStyle w:val="Tablebody"/>
            </w:pPr>
            <w:hyperlink r:id="rId1005" w:history="1">
              <w:r w:rsidR="009C1FA6" w:rsidRPr="009C1FA6">
                <w:rPr>
                  <w:rStyle w:val="Hyperlink"/>
                </w:rPr>
                <w:t>http://codes.wmo.int/306/4678/+SGDZ</w:t>
              </w:r>
            </w:hyperlink>
          </w:p>
        </w:tc>
      </w:tr>
      <w:tr w:rsidR="009C1FA6" w:rsidRPr="009C1FA6" w14:paraId="7EDC43CC" w14:textId="77777777" w:rsidTr="0086129E">
        <w:trPr>
          <w:cantSplit/>
          <w:jc w:val="center"/>
        </w:trPr>
        <w:tc>
          <w:tcPr>
            <w:tcW w:w="2060" w:type="pct"/>
          </w:tcPr>
          <w:p w14:paraId="64273F2A" w14:textId="77777777" w:rsidR="009C1FA6" w:rsidRPr="009C1FA6" w:rsidRDefault="009C1FA6" w:rsidP="009C1FA6">
            <w:pPr>
              <w:pStyle w:val="Tablebody"/>
            </w:pPr>
            <w:r w:rsidRPr="009C1FA6">
              <w:t>Heavy precipitation of ice pellets and drizzle</w:t>
            </w:r>
          </w:p>
        </w:tc>
        <w:tc>
          <w:tcPr>
            <w:tcW w:w="735" w:type="pct"/>
            <w:tcMar>
              <w:left w:w="90" w:type="dxa"/>
              <w:right w:w="90" w:type="dxa"/>
            </w:tcMar>
          </w:tcPr>
          <w:p w14:paraId="50AF276B" w14:textId="77777777" w:rsidR="009C1FA6" w:rsidRPr="009C1FA6" w:rsidRDefault="009C1FA6" w:rsidP="009C1FA6">
            <w:pPr>
              <w:pStyle w:val="Tablebody"/>
            </w:pPr>
            <w:r w:rsidRPr="009C1FA6">
              <w:t>+PLDZ</w:t>
            </w:r>
          </w:p>
        </w:tc>
        <w:tc>
          <w:tcPr>
            <w:tcW w:w="2200" w:type="pct"/>
          </w:tcPr>
          <w:p w14:paraId="6A8802B2" w14:textId="63C10667" w:rsidR="009C1FA6" w:rsidRPr="009C1FA6" w:rsidRDefault="00412FFF" w:rsidP="009C1FA6">
            <w:pPr>
              <w:pStyle w:val="Tablebody"/>
            </w:pPr>
            <w:hyperlink r:id="rId1006" w:history="1">
              <w:r w:rsidR="009C1FA6" w:rsidRPr="009C1FA6">
                <w:rPr>
                  <w:rStyle w:val="Hyperlink"/>
                </w:rPr>
                <w:t>http://codes.wmo.int/306/4678/+PLDZ</w:t>
              </w:r>
            </w:hyperlink>
          </w:p>
        </w:tc>
      </w:tr>
      <w:tr w:rsidR="009C1FA6" w:rsidRPr="009C1FA6" w14:paraId="5C5DE340" w14:textId="77777777" w:rsidTr="0086129E">
        <w:trPr>
          <w:cantSplit/>
          <w:jc w:val="center"/>
        </w:trPr>
        <w:tc>
          <w:tcPr>
            <w:tcW w:w="2060" w:type="pct"/>
          </w:tcPr>
          <w:p w14:paraId="6321E0D8" w14:textId="77777777" w:rsidR="009C1FA6" w:rsidRPr="009C1FA6" w:rsidRDefault="009C1FA6" w:rsidP="009C1FA6">
            <w:pPr>
              <w:pStyle w:val="Tablebody"/>
            </w:pPr>
            <w:r w:rsidRPr="009C1FA6">
              <w:t>Heavy precipitation of drizzle and snow</w:t>
            </w:r>
          </w:p>
        </w:tc>
        <w:tc>
          <w:tcPr>
            <w:tcW w:w="735" w:type="pct"/>
            <w:tcMar>
              <w:left w:w="90" w:type="dxa"/>
              <w:right w:w="90" w:type="dxa"/>
            </w:tcMar>
          </w:tcPr>
          <w:p w14:paraId="25BBA25A" w14:textId="77777777" w:rsidR="009C1FA6" w:rsidRPr="009C1FA6" w:rsidRDefault="009C1FA6" w:rsidP="009C1FA6">
            <w:pPr>
              <w:pStyle w:val="Tablebody"/>
            </w:pPr>
            <w:r w:rsidRPr="009C1FA6">
              <w:t>+DZSN</w:t>
            </w:r>
          </w:p>
        </w:tc>
        <w:tc>
          <w:tcPr>
            <w:tcW w:w="2200" w:type="pct"/>
          </w:tcPr>
          <w:p w14:paraId="2A500F0B" w14:textId="4DE4F613" w:rsidR="009C1FA6" w:rsidRPr="009C1FA6" w:rsidRDefault="00412FFF" w:rsidP="009C1FA6">
            <w:pPr>
              <w:pStyle w:val="Tablebody"/>
            </w:pPr>
            <w:hyperlink r:id="rId1007" w:history="1">
              <w:r w:rsidR="009C1FA6" w:rsidRPr="009C1FA6">
                <w:rPr>
                  <w:rStyle w:val="Hyperlink"/>
                </w:rPr>
                <w:t>http://codes.wmo.int/306/4678/+DZSN</w:t>
              </w:r>
            </w:hyperlink>
          </w:p>
        </w:tc>
      </w:tr>
      <w:tr w:rsidR="009C1FA6" w:rsidRPr="009C1FA6" w14:paraId="48CCACA8" w14:textId="77777777" w:rsidTr="0086129E">
        <w:trPr>
          <w:cantSplit/>
          <w:jc w:val="center"/>
        </w:trPr>
        <w:tc>
          <w:tcPr>
            <w:tcW w:w="2060" w:type="pct"/>
          </w:tcPr>
          <w:p w14:paraId="18E3E851" w14:textId="77777777" w:rsidR="009C1FA6" w:rsidRPr="009C1FA6" w:rsidRDefault="009C1FA6" w:rsidP="009C1FA6">
            <w:pPr>
              <w:pStyle w:val="Tablebody"/>
            </w:pPr>
            <w:r w:rsidRPr="009C1FA6">
              <w:t>Heavy precipitation of rain and snow</w:t>
            </w:r>
          </w:p>
        </w:tc>
        <w:tc>
          <w:tcPr>
            <w:tcW w:w="735" w:type="pct"/>
            <w:tcMar>
              <w:left w:w="90" w:type="dxa"/>
              <w:right w:w="90" w:type="dxa"/>
            </w:tcMar>
          </w:tcPr>
          <w:p w14:paraId="7A542BA3" w14:textId="77777777" w:rsidR="009C1FA6" w:rsidRPr="009C1FA6" w:rsidRDefault="009C1FA6" w:rsidP="009C1FA6">
            <w:pPr>
              <w:pStyle w:val="Tablebody"/>
            </w:pPr>
            <w:r w:rsidRPr="009C1FA6">
              <w:t>+RASN</w:t>
            </w:r>
          </w:p>
        </w:tc>
        <w:tc>
          <w:tcPr>
            <w:tcW w:w="2200" w:type="pct"/>
          </w:tcPr>
          <w:p w14:paraId="0A1AFF9C" w14:textId="022E865B" w:rsidR="009C1FA6" w:rsidRPr="009C1FA6" w:rsidRDefault="00412FFF" w:rsidP="009C1FA6">
            <w:pPr>
              <w:pStyle w:val="Tablebody"/>
            </w:pPr>
            <w:hyperlink r:id="rId1008" w:history="1">
              <w:r w:rsidR="009C1FA6" w:rsidRPr="009C1FA6">
                <w:rPr>
                  <w:rStyle w:val="Hyperlink"/>
                </w:rPr>
                <w:t>http://codes.wmo.int/306/4678/+RASN</w:t>
              </w:r>
            </w:hyperlink>
          </w:p>
        </w:tc>
      </w:tr>
      <w:tr w:rsidR="009C1FA6" w:rsidRPr="009C1FA6" w14:paraId="54F336EE" w14:textId="77777777" w:rsidTr="0086129E">
        <w:trPr>
          <w:cantSplit/>
          <w:jc w:val="center"/>
        </w:trPr>
        <w:tc>
          <w:tcPr>
            <w:tcW w:w="2060" w:type="pct"/>
          </w:tcPr>
          <w:p w14:paraId="6F089094" w14:textId="77777777" w:rsidR="009C1FA6" w:rsidRPr="009C1FA6" w:rsidRDefault="009C1FA6" w:rsidP="009C1FA6">
            <w:pPr>
              <w:pStyle w:val="Tablebody"/>
            </w:pPr>
            <w:r w:rsidRPr="009C1FA6">
              <w:t>Heavy precipitation of snow and rain</w:t>
            </w:r>
          </w:p>
        </w:tc>
        <w:tc>
          <w:tcPr>
            <w:tcW w:w="735" w:type="pct"/>
            <w:tcMar>
              <w:left w:w="90" w:type="dxa"/>
              <w:right w:w="90" w:type="dxa"/>
            </w:tcMar>
          </w:tcPr>
          <w:p w14:paraId="369F7F05" w14:textId="77777777" w:rsidR="009C1FA6" w:rsidRPr="009C1FA6" w:rsidRDefault="009C1FA6" w:rsidP="009C1FA6">
            <w:pPr>
              <w:pStyle w:val="Tablebody"/>
            </w:pPr>
            <w:r w:rsidRPr="009C1FA6">
              <w:t>+SNRA</w:t>
            </w:r>
          </w:p>
        </w:tc>
        <w:tc>
          <w:tcPr>
            <w:tcW w:w="2200" w:type="pct"/>
          </w:tcPr>
          <w:p w14:paraId="1FD8A308" w14:textId="538721F5" w:rsidR="009C1FA6" w:rsidRPr="009C1FA6" w:rsidRDefault="00412FFF" w:rsidP="009C1FA6">
            <w:pPr>
              <w:pStyle w:val="Tablebody"/>
            </w:pPr>
            <w:hyperlink r:id="rId1009" w:history="1">
              <w:r w:rsidR="009C1FA6" w:rsidRPr="009C1FA6">
                <w:rPr>
                  <w:rStyle w:val="Hyperlink"/>
                </w:rPr>
                <w:t>http://codes.wmo.int/306/4678/+SNRA</w:t>
              </w:r>
            </w:hyperlink>
          </w:p>
        </w:tc>
      </w:tr>
      <w:tr w:rsidR="009C1FA6" w:rsidRPr="009C1FA6" w14:paraId="2D209A89" w14:textId="77777777" w:rsidTr="0086129E">
        <w:trPr>
          <w:cantSplit/>
          <w:jc w:val="center"/>
        </w:trPr>
        <w:tc>
          <w:tcPr>
            <w:tcW w:w="2060" w:type="pct"/>
          </w:tcPr>
          <w:p w14:paraId="118F3E2D" w14:textId="77777777" w:rsidR="009C1FA6" w:rsidRPr="009C1FA6" w:rsidRDefault="009C1FA6" w:rsidP="009C1FA6">
            <w:pPr>
              <w:pStyle w:val="Tablebody"/>
            </w:pPr>
            <w:r w:rsidRPr="009C1FA6">
              <w:t>Heavy precipitation of snow grains and rain</w:t>
            </w:r>
          </w:p>
        </w:tc>
        <w:tc>
          <w:tcPr>
            <w:tcW w:w="735" w:type="pct"/>
            <w:tcMar>
              <w:left w:w="90" w:type="dxa"/>
              <w:right w:w="90" w:type="dxa"/>
            </w:tcMar>
          </w:tcPr>
          <w:p w14:paraId="3F510589" w14:textId="77777777" w:rsidR="009C1FA6" w:rsidRPr="009C1FA6" w:rsidRDefault="009C1FA6" w:rsidP="009C1FA6">
            <w:pPr>
              <w:pStyle w:val="Tablebody"/>
            </w:pPr>
            <w:r w:rsidRPr="009C1FA6">
              <w:t>+SGRA</w:t>
            </w:r>
          </w:p>
        </w:tc>
        <w:tc>
          <w:tcPr>
            <w:tcW w:w="2200" w:type="pct"/>
          </w:tcPr>
          <w:p w14:paraId="224E33A9" w14:textId="7620631C" w:rsidR="009C1FA6" w:rsidRPr="009C1FA6" w:rsidRDefault="00412FFF" w:rsidP="009C1FA6">
            <w:pPr>
              <w:pStyle w:val="Tablebody"/>
            </w:pPr>
            <w:hyperlink r:id="rId1010" w:history="1">
              <w:r w:rsidR="009C1FA6" w:rsidRPr="009C1FA6">
                <w:rPr>
                  <w:rStyle w:val="Hyperlink"/>
                </w:rPr>
                <w:t>http://codes.wmo.int/306/4678/+SGRA</w:t>
              </w:r>
            </w:hyperlink>
          </w:p>
        </w:tc>
      </w:tr>
      <w:tr w:rsidR="009C1FA6" w:rsidRPr="009C1FA6" w14:paraId="048B081F" w14:textId="77777777" w:rsidTr="0086129E">
        <w:trPr>
          <w:cantSplit/>
          <w:jc w:val="center"/>
        </w:trPr>
        <w:tc>
          <w:tcPr>
            <w:tcW w:w="2060" w:type="pct"/>
          </w:tcPr>
          <w:p w14:paraId="56D53FD4" w14:textId="77777777" w:rsidR="009C1FA6" w:rsidRPr="009C1FA6" w:rsidRDefault="009C1FA6" w:rsidP="009C1FA6">
            <w:pPr>
              <w:pStyle w:val="Tablebody"/>
            </w:pPr>
            <w:r w:rsidRPr="009C1FA6">
              <w:t>Heavy precipitation of ice pellets and rain</w:t>
            </w:r>
          </w:p>
        </w:tc>
        <w:tc>
          <w:tcPr>
            <w:tcW w:w="735" w:type="pct"/>
            <w:tcMar>
              <w:left w:w="90" w:type="dxa"/>
              <w:right w:w="90" w:type="dxa"/>
            </w:tcMar>
          </w:tcPr>
          <w:p w14:paraId="4DFE7B7C" w14:textId="77777777" w:rsidR="009C1FA6" w:rsidRPr="009C1FA6" w:rsidRDefault="009C1FA6" w:rsidP="009C1FA6">
            <w:pPr>
              <w:pStyle w:val="Tablebody"/>
            </w:pPr>
            <w:r w:rsidRPr="009C1FA6">
              <w:t>+PLRA</w:t>
            </w:r>
          </w:p>
        </w:tc>
        <w:tc>
          <w:tcPr>
            <w:tcW w:w="2200" w:type="pct"/>
          </w:tcPr>
          <w:p w14:paraId="36D42B39" w14:textId="3F5D3754" w:rsidR="009C1FA6" w:rsidRPr="009C1FA6" w:rsidRDefault="00412FFF" w:rsidP="009C1FA6">
            <w:pPr>
              <w:pStyle w:val="Tablebody"/>
            </w:pPr>
            <w:hyperlink r:id="rId1011" w:history="1">
              <w:r w:rsidR="009C1FA6" w:rsidRPr="009C1FA6">
                <w:rPr>
                  <w:rStyle w:val="Hyperlink"/>
                </w:rPr>
                <w:t>http://codes.wmo.int/306/4678/+PLRA</w:t>
              </w:r>
            </w:hyperlink>
          </w:p>
        </w:tc>
      </w:tr>
      <w:tr w:rsidR="009C1FA6" w:rsidRPr="009C1FA6" w14:paraId="3012D981" w14:textId="77777777" w:rsidTr="0086129E">
        <w:trPr>
          <w:cantSplit/>
          <w:jc w:val="center"/>
        </w:trPr>
        <w:tc>
          <w:tcPr>
            <w:tcW w:w="2060" w:type="pct"/>
          </w:tcPr>
          <w:p w14:paraId="64C33BA4" w14:textId="77777777" w:rsidR="009C1FA6" w:rsidRPr="009C1FA6" w:rsidRDefault="009C1FA6" w:rsidP="009C1FA6">
            <w:pPr>
              <w:pStyle w:val="Tablebody"/>
            </w:pPr>
            <w:r w:rsidRPr="009C1FA6">
              <w:t>Heavy precipitation of drizzle and snow grains</w:t>
            </w:r>
          </w:p>
        </w:tc>
        <w:tc>
          <w:tcPr>
            <w:tcW w:w="735" w:type="pct"/>
            <w:tcMar>
              <w:left w:w="90" w:type="dxa"/>
              <w:right w:w="90" w:type="dxa"/>
            </w:tcMar>
          </w:tcPr>
          <w:p w14:paraId="30D3ED21" w14:textId="77777777" w:rsidR="009C1FA6" w:rsidRPr="009C1FA6" w:rsidRDefault="009C1FA6" w:rsidP="009C1FA6">
            <w:pPr>
              <w:pStyle w:val="Tablebody"/>
            </w:pPr>
            <w:r w:rsidRPr="009C1FA6">
              <w:t>+DZSG</w:t>
            </w:r>
          </w:p>
        </w:tc>
        <w:tc>
          <w:tcPr>
            <w:tcW w:w="2200" w:type="pct"/>
          </w:tcPr>
          <w:p w14:paraId="4D3CC9B4" w14:textId="305170B2" w:rsidR="009C1FA6" w:rsidRPr="009C1FA6" w:rsidRDefault="00412FFF" w:rsidP="009C1FA6">
            <w:pPr>
              <w:pStyle w:val="Tablebody"/>
            </w:pPr>
            <w:hyperlink r:id="rId1012" w:history="1">
              <w:r w:rsidR="009C1FA6" w:rsidRPr="009C1FA6">
                <w:rPr>
                  <w:rStyle w:val="Hyperlink"/>
                </w:rPr>
                <w:t>http://codes.wmo.int/306/4678/+DZSG</w:t>
              </w:r>
            </w:hyperlink>
          </w:p>
        </w:tc>
      </w:tr>
      <w:tr w:rsidR="009C1FA6" w:rsidRPr="009C1FA6" w14:paraId="1244E124" w14:textId="77777777" w:rsidTr="0086129E">
        <w:trPr>
          <w:cantSplit/>
          <w:jc w:val="center"/>
        </w:trPr>
        <w:tc>
          <w:tcPr>
            <w:tcW w:w="2060" w:type="pct"/>
          </w:tcPr>
          <w:p w14:paraId="5E2EFEE8" w14:textId="77777777" w:rsidR="009C1FA6" w:rsidRPr="009C1FA6" w:rsidRDefault="009C1FA6" w:rsidP="009C1FA6">
            <w:pPr>
              <w:pStyle w:val="Tablebody"/>
            </w:pPr>
            <w:r w:rsidRPr="009C1FA6">
              <w:t>Heavy precipitation of rain and snow grains</w:t>
            </w:r>
          </w:p>
        </w:tc>
        <w:tc>
          <w:tcPr>
            <w:tcW w:w="735" w:type="pct"/>
            <w:tcMar>
              <w:left w:w="90" w:type="dxa"/>
              <w:right w:w="90" w:type="dxa"/>
            </w:tcMar>
          </w:tcPr>
          <w:p w14:paraId="4BF5EA57" w14:textId="77777777" w:rsidR="009C1FA6" w:rsidRPr="009C1FA6" w:rsidRDefault="009C1FA6" w:rsidP="009C1FA6">
            <w:pPr>
              <w:pStyle w:val="Tablebody"/>
            </w:pPr>
            <w:r w:rsidRPr="009C1FA6">
              <w:t>+RASG</w:t>
            </w:r>
          </w:p>
        </w:tc>
        <w:tc>
          <w:tcPr>
            <w:tcW w:w="2200" w:type="pct"/>
          </w:tcPr>
          <w:p w14:paraId="342BE033" w14:textId="24035E9D" w:rsidR="009C1FA6" w:rsidRPr="009C1FA6" w:rsidRDefault="00412FFF" w:rsidP="009C1FA6">
            <w:pPr>
              <w:pStyle w:val="Tablebody"/>
            </w:pPr>
            <w:hyperlink r:id="rId1013" w:history="1">
              <w:r w:rsidR="009C1FA6" w:rsidRPr="009C1FA6">
                <w:rPr>
                  <w:rStyle w:val="Hyperlink"/>
                </w:rPr>
                <w:t>http://codes.wmo.int/306/4678/+RASG</w:t>
              </w:r>
            </w:hyperlink>
          </w:p>
        </w:tc>
      </w:tr>
      <w:tr w:rsidR="009C1FA6" w:rsidRPr="009C1FA6" w14:paraId="0004CC19" w14:textId="77777777" w:rsidTr="0086129E">
        <w:trPr>
          <w:cantSplit/>
          <w:jc w:val="center"/>
        </w:trPr>
        <w:tc>
          <w:tcPr>
            <w:tcW w:w="2060" w:type="pct"/>
          </w:tcPr>
          <w:p w14:paraId="777DE908" w14:textId="77777777" w:rsidR="009C1FA6" w:rsidRPr="009C1FA6" w:rsidRDefault="009C1FA6" w:rsidP="009C1FA6">
            <w:pPr>
              <w:pStyle w:val="Tablebody"/>
            </w:pPr>
            <w:r w:rsidRPr="009C1FA6">
              <w:t>Heavy precipitation of snow and snow grains</w:t>
            </w:r>
          </w:p>
        </w:tc>
        <w:tc>
          <w:tcPr>
            <w:tcW w:w="735" w:type="pct"/>
            <w:tcMar>
              <w:left w:w="90" w:type="dxa"/>
              <w:right w:w="90" w:type="dxa"/>
            </w:tcMar>
          </w:tcPr>
          <w:p w14:paraId="3461D8A2" w14:textId="77777777" w:rsidR="009C1FA6" w:rsidRPr="009C1FA6" w:rsidRDefault="009C1FA6" w:rsidP="009C1FA6">
            <w:pPr>
              <w:pStyle w:val="Tablebody"/>
            </w:pPr>
            <w:r w:rsidRPr="009C1FA6">
              <w:t>+SNSG</w:t>
            </w:r>
          </w:p>
        </w:tc>
        <w:tc>
          <w:tcPr>
            <w:tcW w:w="2200" w:type="pct"/>
          </w:tcPr>
          <w:p w14:paraId="28C09AF1" w14:textId="662A7C1E" w:rsidR="009C1FA6" w:rsidRPr="009C1FA6" w:rsidRDefault="00412FFF" w:rsidP="009C1FA6">
            <w:pPr>
              <w:pStyle w:val="Tablebody"/>
            </w:pPr>
            <w:hyperlink r:id="rId1014" w:history="1">
              <w:r w:rsidR="009C1FA6" w:rsidRPr="009C1FA6">
                <w:rPr>
                  <w:rStyle w:val="Hyperlink"/>
                </w:rPr>
                <w:t>http://codes.wmo.int/306/4678/+SNSG</w:t>
              </w:r>
            </w:hyperlink>
          </w:p>
        </w:tc>
      </w:tr>
      <w:tr w:rsidR="009C1FA6" w:rsidRPr="009C1FA6" w14:paraId="3F28EC23" w14:textId="77777777" w:rsidTr="0086129E">
        <w:trPr>
          <w:cantSplit/>
          <w:jc w:val="center"/>
        </w:trPr>
        <w:tc>
          <w:tcPr>
            <w:tcW w:w="2060" w:type="pct"/>
          </w:tcPr>
          <w:p w14:paraId="53168591" w14:textId="77777777" w:rsidR="009C1FA6" w:rsidRPr="009C1FA6" w:rsidRDefault="009C1FA6" w:rsidP="009C1FA6">
            <w:pPr>
              <w:pStyle w:val="Tablebody"/>
            </w:pPr>
            <w:r w:rsidRPr="009C1FA6">
              <w:t>Heavy precipitation of snow grains and snow</w:t>
            </w:r>
          </w:p>
        </w:tc>
        <w:tc>
          <w:tcPr>
            <w:tcW w:w="735" w:type="pct"/>
            <w:tcMar>
              <w:left w:w="90" w:type="dxa"/>
              <w:right w:w="90" w:type="dxa"/>
            </w:tcMar>
          </w:tcPr>
          <w:p w14:paraId="220EE525" w14:textId="77777777" w:rsidR="009C1FA6" w:rsidRPr="009C1FA6" w:rsidRDefault="009C1FA6" w:rsidP="009C1FA6">
            <w:pPr>
              <w:pStyle w:val="Tablebody"/>
            </w:pPr>
            <w:r w:rsidRPr="009C1FA6">
              <w:t>+SGSN</w:t>
            </w:r>
          </w:p>
        </w:tc>
        <w:tc>
          <w:tcPr>
            <w:tcW w:w="2200" w:type="pct"/>
          </w:tcPr>
          <w:p w14:paraId="30797922" w14:textId="06E87CCB" w:rsidR="009C1FA6" w:rsidRPr="009C1FA6" w:rsidRDefault="00412FFF" w:rsidP="009C1FA6">
            <w:pPr>
              <w:pStyle w:val="Tablebody"/>
            </w:pPr>
            <w:hyperlink r:id="rId1015" w:history="1">
              <w:r w:rsidR="009C1FA6" w:rsidRPr="009C1FA6">
                <w:rPr>
                  <w:rStyle w:val="Hyperlink"/>
                </w:rPr>
                <w:t>http://codes.wmo.int/306/4678/+SGSN</w:t>
              </w:r>
            </w:hyperlink>
          </w:p>
        </w:tc>
      </w:tr>
      <w:tr w:rsidR="009C1FA6" w:rsidRPr="009C1FA6" w14:paraId="71D54B0E" w14:textId="77777777" w:rsidTr="0086129E">
        <w:trPr>
          <w:cantSplit/>
          <w:jc w:val="center"/>
        </w:trPr>
        <w:tc>
          <w:tcPr>
            <w:tcW w:w="2060" w:type="pct"/>
          </w:tcPr>
          <w:p w14:paraId="1FF7CBF0" w14:textId="77777777" w:rsidR="009C1FA6" w:rsidRPr="009C1FA6" w:rsidRDefault="009C1FA6" w:rsidP="009C1FA6">
            <w:pPr>
              <w:pStyle w:val="Tablebody"/>
            </w:pPr>
            <w:r w:rsidRPr="009C1FA6">
              <w:t>Heavy precipitation of ice pellets and snow</w:t>
            </w:r>
          </w:p>
        </w:tc>
        <w:tc>
          <w:tcPr>
            <w:tcW w:w="735" w:type="pct"/>
            <w:tcMar>
              <w:left w:w="90" w:type="dxa"/>
              <w:right w:w="90" w:type="dxa"/>
            </w:tcMar>
          </w:tcPr>
          <w:p w14:paraId="00578C22" w14:textId="77777777" w:rsidR="009C1FA6" w:rsidRPr="009C1FA6" w:rsidRDefault="009C1FA6" w:rsidP="009C1FA6">
            <w:pPr>
              <w:pStyle w:val="Tablebody"/>
            </w:pPr>
            <w:r w:rsidRPr="009C1FA6">
              <w:t>+PLSN</w:t>
            </w:r>
          </w:p>
        </w:tc>
        <w:tc>
          <w:tcPr>
            <w:tcW w:w="2200" w:type="pct"/>
          </w:tcPr>
          <w:p w14:paraId="39A7B4F1" w14:textId="20082ED2" w:rsidR="009C1FA6" w:rsidRPr="009C1FA6" w:rsidRDefault="00412FFF" w:rsidP="009C1FA6">
            <w:pPr>
              <w:pStyle w:val="Tablebody"/>
            </w:pPr>
            <w:hyperlink r:id="rId1016" w:history="1">
              <w:r w:rsidR="009C1FA6" w:rsidRPr="009C1FA6">
                <w:rPr>
                  <w:rStyle w:val="Hyperlink"/>
                </w:rPr>
                <w:t>http://codes.wmo.int/306/4678/+PLSN</w:t>
              </w:r>
            </w:hyperlink>
          </w:p>
        </w:tc>
      </w:tr>
      <w:tr w:rsidR="009C1FA6" w:rsidRPr="009C1FA6" w14:paraId="3A0DE7D4" w14:textId="77777777" w:rsidTr="0086129E">
        <w:trPr>
          <w:cantSplit/>
          <w:jc w:val="center"/>
        </w:trPr>
        <w:tc>
          <w:tcPr>
            <w:tcW w:w="2060" w:type="pct"/>
          </w:tcPr>
          <w:p w14:paraId="1EAD4795" w14:textId="77777777" w:rsidR="009C1FA6" w:rsidRPr="009C1FA6" w:rsidRDefault="009C1FA6" w:rsidP="009C1FA6">
            <w:pPr>
              <w:pStyle w:val="Tablebody"/>
            </w:pPr>
            <w:r w:rsidRPr="009C1FA6">
              <w:t>Heavy precipitation of drizzle and ice pellets</w:t>
            </w:r>
          </w:p>
        </w:tc>
        <w:tc>
          <w:tcPr>
            <w:tcW w:w="735" w:type="pct"/>
            <w:tcMar>
              <w:left w:w="90" w:type="dxa"/>
              <w:right w:w="90" w:type="dxa"/>
            </w:tcMar>
          </w:tcPr>
          <w:p w14:paraId="789FDD64" w14:textId="77777777" w:rsidR="009C1FA6" w:rsidRPr="009C1FA6" w:rsidRDefault="009C1FA6" w:rsidP="009C1FA6">
            <w:pPr>
              <w:pStyle w:val="Tablebody"/>
            </w:pPr>
            <w:r w:rsidRPr="009C1FA6">
              <w:t>+DZPL</w:t>
            </w:r>
          </w:p>
        </w:tc>
        <w:tc>
          <w:tcPr>
            <w:tcW w:w="2200" w:type="pct"/>
          </w:tcPr>
          <w:p w14:paraId="27FD435C" w14:textId="74F8F52B" w:rsidR="009C1FA6" w:rsidRPr="009C1FA6" w:rsidRDefault="00412FFF" w:rsidP="009C1FA6">
            <w:pPr>
              <w:pStyle w:val="Tablebody"/>
            </w:pPr>
            <w:hyperlink r:id="rId1017" w:history="1">
              <w:r w:rsidR="009C1FA6" w:rsidRPr="009C1FA6">
                <w:rPr>
                  <w:rStyle w:val="Hyperlink"/>
                </w:rPr>
                <w:t>http://codes.wmo.int/306/4678/+DZPL</w:t>
              </w:r>
            </w:hyperlink>
          </w:p>
        </w:tc>
      </w:tr>
      <w:tr w:rsidR="009C1FA6" w:rsidRPr="009C1FA6" w14:paraId="78BF9F9F" w14:textId="77777777" w:rsidTr="0086129E">
        <w:trPr>
          <w:cantSplit/>
          <w:jc w:val="center"/>
        </w:trPr>
        <w:tc>
          <w:tcPr>
            <w:tcW w:w="2060" w:type="pct"/>
          </w:tcPr>
          <w:p w14:paraId="42838DD3" w14:textId="77777777" w:rsidR="009C1FA6" w:rsidRPr="009C1FA6" w:rsidRDefault="009C1FA6" w:rsidP="009C1FA6">
            <w:pPr>
              <w:pStyle w:val="Tablebody"/>
            </w:pPr>
            <w:r w:rsidRPr="009C1FA6">
              <w:t>Heavy precipitation of rain and ice pellets</w:t>
            </w:r>
          </w:p>
        </w:tc>
        <w:tc>
          <w:tcPr>
            <w:tcW w:w="735" w:type="pct"/>
            <w:tcMar>
              <w:left w:w="90" w:type="dxa"/>
              <w:right w:w="90" w:type="dxa"/>
            </w:tcMar>
          </w:tcPr>
          <w:p w14:paraId="4BE4C160" w14:textId="77777777" w:rsidR="009C1FA6" w:rsidRPr="009C1FA6" w:rsidRDefault="009C1FA6" w:rsidP="009C1FA6">
            <w:pPr>
              <w:pStyle w:val="Tablebody"/>
            </w:pPr>
            <w:r w:rsidRPr="009C1FA6">
              <w:t>+RAPL</w:t>
            </w:r>
          </w:p>
        </w:tc>
        <w:tc>
          <w:tcPr>
            <w:tcW w:w="2200" w:type="pct"/>
          </w:tcPr>
          <w:p w14:paraId="21DB6508" w14:textId="0DE26C62" w:rsidR="009C1FA6" w:rsidRPr="009C1FA6" w:rsidRDefault="00412FFF" w:rsidP="009C1FA6">
            <w:pPr>
              <w:pStyle w:val="Tablebody"/>
            </w:pPr>
            <w:hyperlink r:id="rId1018" w:history="1">
              <w:r w:rsidR="009C1FA6" w:rsidRPr="009C1FA6">
                <w:rPr>
                  <w:rStyle w:val="Hyperlink"/>
                </w:rPr>
                <w:t>http://codes.wmo.int/306/4678/+RAPL</w:t>
              </w:r>
            </w:hyperlink>
          </w:p>
        </w:tc>
      </w:tr>
      <w:tr w:rsidR="009C1FA6" w:rsidRPr="009C1FA6" w14:paraId="7103DE4B" w14:textId="77777777" w:rsidTr="0086129E">
        <w:trPr>
          <w:cantSplit/>
          <w:jc w:val="center"/>
        </w:trPr>
        <w:tc>
          <w:tcPr>
            <w:tcW w:w="2060" w:type="pct"/>
          </w:tcPr>
          <w:p w14:paraId="6A5B8E0C" w14:textId="77777777" w:rsidR="009C1FA6" w:rsidRPr="009C1FA6" w:rsidRDefault="009C1FA6" w:rsidP="009C1FA6">
            <w:pPr>
              <w:pStyle w:val="Tablebody"/>
            </w:pPr>
            <w:r w:rsidRPr="009C1FA6">
              <w:t>Heavy precipitation of snow and ice pellets</w:t>
            </w:r>
          </w:p>
        </w:tc>
        <w:tc>
          <w:tcPr>
            <w:tcW w:w="735" w:type="pct"/>
            <w:tcMar>
              <w:left w:w="90" w:type="dxa"/>
              <w:right w:w="90" w:type="dxa"/>
            </w:tcMar>
          </w:tcPr>
          <w:p w14:paraId="556542CB" w14:textId="77777777" w:rsidR="009C1FA6" w:rsidRPr="009C1FA6" w:rsidRDefault="009C1FA6" w:rsidP="009C1FA6">
            <w:pPr>
              <w:pStyle w:val="Tablebody"/>
            </w:pPr>
            <w:r w:rsidRPr="009C1FA6">
              <w:t>+SNPL</w:t>
            </w:r>
          </w:p>
        </w:tc>
        <w:tc>
          <w:tcPr>
            <w:tcW w:w="2200" w:type="pct"/>
          </w:tcPr>
          <w:p w14:paraId="28C036D2" w14:textId="4264A585" w:rsidR="009C1FA6" w:rsidRPr="009C1FA6" w:rsidRDefault="00412FFF" w:rsidP="009C1FA6">
            <w:pPr>
              <w:pStyle w:val="Tablebody"/>
            </w:pPr>
            <w:hyperlink r:id="rId1019" w:history="1">
              <w:r w:rsidR="009C1FA6" w:rsidRPr="009C1FA6">
                <w:rPr>
                  <w:rStyle w:val="Hyperlink"/>
                </w:rPr>
                <w:t>http://codes.wmo.int/306/4678/+SNPL</w:t>
              </w:r>
            </w:hyperlink>
          </w:p>
        </w:tc>
      </w:tr>
      <w:tr w:rsidR="009C1FA6" w:rsidRPr="009C1FA6" w14:paraId="7D4066D1" w14:textId="77777777" w:rsidTr="0086129E">
        <w:trPr>
          <w:cantSplit/>
          <w:jc w:val="center"/>
        </w:trPr>
        <w:tc>
          <w:tcPr>
            <w:tcW w:w="2060" w:type="pct"/>
          </w:tcPr>
          <w:p w14:paraId="3C73D271" w14:textId="77777777" w:rsidR="009C1FA6" w:rsidRPr="009C1FA6" w:rsidRDefault="009C1FA6" w:rsidP="009C1FA6">
            <w:pPr>
              <w:pStyle w:val="Tablebody"/>
            </w:pPr>
            <w:r w:rsidRPr="009C1FA6">
              <w:t>Heavy precipitation of snow grains and ice pellets</w:t>
            </w:r>
          </w:p>
        </w:tc>
        <w:tc>
          <w:tcPr>
            <w:tcW w:w="735" w:type="pct"/>
            <w:tcMar>
              <w:left w:w="90" w:type="dxa"/>
              <w:right w:w="90" w:type="dxa"/>
            </w:tcMar>
          </w:tcPr>
          <w:p w14:paraId="425D01CE" w14:textId="77777777" w:rsidR="009C1FA6" w:rsidRPr="009C1FA6" w:rsidRDefault="009C1FA6" w:rsidP="009C1FA6">
            <w:pPr>
              <w:pStyle w:val="Tablebody"/>
            </w:pPr>
            <w:r w:rsidRPr="009C1FA6">
              <w:t>+SGPL</w:t>
            </w:r>
          </w:p>
        </w:tc>
        <w:tc>
          <w:tcPr>
            <w:tcW w:w="2200" w:type="pct"/>
          </w:tcPr>
          <w:p w14:paraId="051B23FD" w14:textId="2A2EC8D1" w:rsidR="009C1FA6" w:rsidRPr="009C1FA6" w:rsidRDefault="00412FFF" w:rsidP="009C1FA6">
            <w:pPr>
              <w:pStyle w:val="Tablebody"/>
            </w:pPr>
            <w:hyperlink r:id="rId1020" w:history="1">
              <w:r w:rsidR="009C1FA6" w:rsidRPr="009C1FA6">
                <w:rPr>
                  <w:rStyle w:val="Hyperlink"/>
                </w:rPr>
                <w:t>http://codes.wmo.int/306/4678/+SGPL</w:t>
              </w:r>
            </w:hyperlink>
          </w:p>
        </w:tc>
      </w:tr>
      <w:tr w:rsidR="009C1FA6" w:rsidRPr="009C1FA6" w14:paraId="283BFD4C" w14:textId="77777777" w:rsidTr="0086129E">
        <w:trPr>
          <w:cantSplit/>
          <w:jc w:val="center"/>
        </w:trPr>
        <w:tc>
          <w:tcPr>
            <w:tcW w:w="2060" w:type="pct"/>
          </w:tcPr>
          <w:p w14:paraId="2AB54BD3" w14:textId="77777777" w:rsidR="009C1FA6" w:rsidRPr="009C1FA6" w:rsidRDefault="009C1FA6" w:rsidP="009C1FA6">
            <w:pPr>
              <w:pStyle w:val="Tablebody"/>
            </w:pPr>
            <w:r w:rsidRPr="009C1FA6">
              <w:lastRenderedPageBreak/>
              <w:t>Heavy precipitation of ice pellets and snow grains</w:t>
            </w:r>
          </w:p>
        </w:tc>
        <w:tc>
          <w:tcPr>
            <w:tcW w:w="735" w:type="pct"/>
            <w:tcMar>
              <w:left w:w="90" w:type="dxa"/>
              <w:right w:w="90" w:type="dxa"/>
            </w:tcMar>
          </w:tcPr>
          <w:p w14:paraId="082AA6B6" w14:textId="77777777" w:rsidR="009C1FA6" w:rsidRPr="009C1FA6" w:rsidRDefault="009C1FA6" w:rsidP="009C1FA6">
            <w:pPr>
              <w:pStyle w:val="Tablebody"/>
            </w:pPr>
            <w:r w:rsidRPr="009C1FA6">
              <w:t>+PLSG</w:t>
            </w:r>
          </w:p>
        </w:tc>
        <w:tc>
          <w:tcPr>
            <w:tcW w:w="2200" w:type="pct"/>
          </w:tcPr>
          <w:p w14:paraId="674A4B6A" w14:textId="5FDACA2C" w:rsidR="009C1FA6" w:rsidRPr="009C1FA6" w:rsidRDefault="00412FFF" w:rsidP="009C1FA6">
            <w:pPr>
              <w:pStyle w:val="Tablebody"/>
            </w:pPr>
            <w:hyperlink r:id="rId1021" w:history="1">
              <w:r w:rsidR="009C1FA6" w:rsidRPr="009C1FA6">
                <w:rPr>
                  <w:rStyle w:val="Hyperlink"/>
                </w:rPr>
                <w:t>http://codes.wmo.int/306/4678/+PLSG</w:t>
              </w:r>
            </w:hyperlink>
          </w:p>
        </w:tc>
      </w:tr>
      <w:tr w:rsidR="009C1FA6" w:rsidRPr="009C1FA6" w14:paraId="376330F4" w14:textId="77777777" w:rsidTr="0086129E">
        <w:trPr>
          <w:cantSplit/>
          <w:jc w:val="center"/>
        </w:trPr>
        <w:tc>
          <w:tcPr>
            <w:tcW w:w="2060" w:type="pct"/>
          </w:tcPr>
          <w:p w14:paraId="207113A5" w14:textId="77777777" w:rsidR="009C1FA6" w:rsidRPr="009C1FA6" w:rsidRDefault="009C1FA6" w:rsidP="009C1FA6">
            <w:pPr>
              <w:pStyle w:val="Tablebody"/>
            </w:pPr>
            <w:r w:rsidRPr="009C1FA6">
              <w:t>Heavy precipitation of drizzle, rain and snow</w:t>
            </w:r>
          </w:p>
        </w:tc>
        <w:tc>
          <w:tcPr>
            <w:tcW w:w="735" w:type="pct"/>
            <w:tcMar>
              <w:left w:w="90" w:type="dxa"/>
              <w:right w:w="90" w:type="dxa"/>
            </w:tcMar>
          </w:tcPr>
          <w:p w14:paraId="2D0B5BE9" w14:textId="77777777" w:rsidR="009C1FA6" w:rsidRPr="009C1FA6" w:rsidRDefault="009C1FA6" w:rsidP="009C1FA6">
            <w:pPr>
              <w:pStyle w:val="Tablebody"/>
            </w:pPr>
            <w:r w:rsidRPr="009C1FA6">
              <w:t>+DZRASN</w:t>
            </w:r>
          </w:p>
        </w:tc>
        <w:tc>
          <w:tcPr>
            <w:tcW w:w="2200" w:type="pct"/>
          </w:tcPr>
          <w:p w14:paraId="27D1D19D" w14:textId="678AE86D" w:rsidR="009C1FA6" w:rsidRPr="009C1FA6" w:rsidRDefault="00412FFF" w:rsidP="009C1FA6">
            <w:pPr>
              <w:pStyle w:val="Tablebody"/>
            </w:pPr>
            <w:hyperlink r:id="rId1022" w:history="1">
              <w:r w:rsidR="009C1FA6" w:rsidRPr="009C1FA6">
                <w:rPr>
                  <w:rStyle w:val="Hyperlink"/>
                </w:rPr>
                <w:t>http://codes.wmo.int/306/4678/+DZRASN</w:t>
              </w:r>
            </w:hyperlink>
          </w:p>
        </w:tc>
      </w:tr>
      <w:tr w:rsidR="009C1FA6" w:rsidRPr="009C1FA6" w14:paraId="7A3A2602" w14:textId="77777777" w:rsidTr="0086129E">
        <w:trPr>
          <w:cantSplit/>
          <w:jc w:val="center"/>
        </w:trPr>
        <w:tc>
          <w:tcPr>
            <w:tcW w:w="2060" w:type="pct"/>
          </w:tcPr>
          <w:p w14:paraId="7359CDF7" w14:textId="77777777" w:rsidR="009C1FA6" w:rsidRPr="009C1FA6" w:rsidRDefault="009C1FA6" w:rsidP="009C1FA6">
            <w:pPr>
              <w:pStyle w:val="Tablebody"/>
            </w:pPr>
            <w:r w:rsidRPr="009C1FA6">
              <w:t>Heavy precipitation of drizzle, snow and rain</w:t>
            </w:r>
          </w:p>
        </w:tc>
        <w:tc>
          <w:tcPr>
            <w:tcW w:w="735" w:type="pct"/>
            <w:tcMar>
              <w:left w:w="90" w:type="dxa"/>
              <w:right w:w="90" w:type="dxa"/>
            </w:tcMar>
          </w:tcPr>
          <w:p w14:paraId="573F67F4" w14:textId="77777777" w:rsidR="009C1FA6" w:rsidRPr="009C1FA6" w:rsidRDefault="009C1FA6" w:rsidP="009C1FA6">
            <w:pPr>
              <w:pStyle w:val="Tablebody"/>
            </w:pPr>
            <w:r w:rsidRPr="009C1FA6">
              <w:t>+DZSNRA</w:t>
            </w:r>
          </w:p>
        </w:tc>
        <w:tc>
          <w:tcPr>
            <w:tcW w:w="2200" w:type="pct"/>
          </w:tcPr>
          <w:p w14:paraId="3683D2C8" w14:textId="570393C2" w:rsidR="009C1FA6" w:rsidRPr="009C1FA6" w:rsidRDefault="00412FFF" w:rsidP="009C1FA6">
            <w:pPr>
              <w:pStyle w:val="Tablebody"/>
            </w:pPr>
            <w:hyperlink r:id="rId1023" w:history="1">
              <w:r w:rsidR="009C1FA6" w:rsidRPr="009C1FA6">
                <w:rPr>
                  <w:rStyle w:val="Hyperlink"/>
                </w:rPr>
                <w:t>http://codes.wmo.int/306/4678/+DZSNRA</w:t>
              </w:r>
            </w:hyperlink>
          </w:p>
        </w:tc>
      </w:tr>
      <w:tr w:rsidR="009C1FA6" w:rsidRPr="009C1FA6" w14:paraId="3AADED23" w14:textId="77777777" w:rsidTr="0086129E">
        <w:trPr>
          <w:cantSplit/>
          <w:jc w:val="center"/>
        </w:trPr>
        <w:tc>
          <w:tcPr>
            <w:tcW w:w="2060" w:type="pct"/>
          </w:tcPr>
          <w:p w14:paraId="23D11563" w14:textId="77777777" w:rsidR="009C1FA6" w:rsidRPr="009C1FA6" w:rsidRDefault="009C1FA6" w:rsidP="009C1FA6">
            <w:pPr>
              <w:pStyle w:val="Tablebody"/>
            </w:pPr>
            <w:r w:rsidRPr="009C1FA6">
              <w:t>Heavy precipitation of rain, drizzle and snow</w:t>
            </w:r>
          </w:p>
        </w:tc>
        <w:tc>
          <w:tcPr>
            <w:tcW w:w="735" w:type="pct"/>
            <w:tcMar>
              <w:left w:w="90" w:type="dxa"/>
              <w:right w:w="90" w:type="dxa"/>
            </w:tcMar>
          </w:tcPr>
          <w:p w14:paraId="272E37C8" w14:textId="77777777" w:rsidR="009C1FA6" w:rsidRPr="009C1FA6" w:rsidRDefault="009C1FA6" w:rsidP="009C1FA6">
            <w:pPr>
              <w:pStyle w:val="Tablebody"/>
            </w:pPr>
            <w:r w:rsidRPr="009C1FA6">
              <w:t>+RADZSN</w:t>
            </w:r>
          </w:p>
        </w:tc>
        <w:tc>
          <w:tcPr>
            <w:tcW w:w="2200" w:type="pct"/>
          </w:tcPr>
          <w:p w14:paraId="331EABB4" w14:textId="3F486479" w:rsidR="009C1FA6" w:rsidRPr="009C1FA6" w:rsidRDefault="00412FFF" w:rsidP="009C1FA6">
            <w:pPr>
              <w:pStyle w:val="Tablebody"/>
            </w:pPr>
            <w:hyperlink r:id="rId1024" w:history="1">
              <w:r w:rsidR="009C1FA6" w:rsidRPr="009C1FA6">
                <w:rPr>
                  <w:rStyle w:val="Hyperlink"/>
                </w:rPr>
                <w:t>http://codes.wmo.int/306/4678/+RADZSN</w:t>
              </w:r>
            </w:hyperlink>
          </w:p>
        </w:tc>
      </w:tr>
      <w:tr w:rsidR="009C1FA6" w:rsidRPr="009C1FA6" w14:paraId="2EF398C7" w14:textId="77777777" w:rsidTr="0086129E">
        <w:trPr>
          <w:cantSplit/>
          <w:jc w:val="center"/>
        </w:trPr>
        <w:tc>
          <w:tcPr>
            <w:tcW w:w="2060" w:type="pct"/>
          </w:tcPr>
          <w:p w14:paraId="3D6F1BE6" w14:textId="77777777" w:rsidR="009C1FA6" w:rsidRPr="009C1FA6" w:rsidRDefault="009C1FA6" w:rsidP="009C1FA6">
            <w:pPr>
              <w:pStyle w:val="Tablebody"/>
            </w:pPr>
            <w:r w:rsidRPr="009C1FA6">
              <w:t>Heavy precipitation of rain, snow and drizzle</w:t>
            </w:r>
          </w:p>
        </w:tc>
        <w:tc>
          <w:tcPr>
            <w:tcW w:w="735" w:type="pct"/>
            <w:tcMar>
              <w:left w:w="90" w:type="dxa"/>
              <w:right w:w="90" w:type="dxa"/>
            </w:tcMar>
          </w:tcPr>
          <w:p w14:paraId="6A8E2BA1" w14:textId="77777777" w:rsidR="009C1FA6" w:rsidRPr="009C1FA6" w:rsidRDefault="009C1FA6" w:rsidP="009C1FA6">
            <w:pPr>
              <w:pStyle w:val="Tablebody"/>
            </w:pPr>
            <w:r w:rsidRPr="009C1FA6">
              <w:t>+RASNDZ</w:t>
            </w:r>
          </w:p>
        </w:tc>
        <w:tc>
          <w:tcPr>
            <w:tcW w:w="2200" w:type="pct"/>
          </w:tcPr>
          <w:p w14:paraId="6B2CC0F6" w14:textId="57435E7B" w:rsidR="009C1FA6" w:rsidRPr="009C1FA6" w:rsidRDefault="00412FFF" w:rsidP="009C1FA6">
            <w:pPr>
              <w:pStyle w:val="Tablebody"/>
            </w:pPr>
            <w:hyperlink r:id="rId1025" w:history="1">
              <w:r w:rsidR="009C1FA6" w:rsidRPr="009C1FA6">
                <w:rPr>
                  <w:rStyle w:val="Hyperlink"/>
                </w:rPr>
                <w:t>http://codes.wmo.int/306/4678/+RASNDZ</w:t>
              </w:r>
            </w:hyperlink>
          </w:p>
        </w:tc>
      </w:tr>
      <w:tr w:rsidR="009C1FA6" w:rsidRPr="009C1FA6" w14:paraId="7FF4297A" w14:textId="77777777" w:rsidTr="0086129E">
        <w:trPr>
          <w:cantSplit/>
          <w:jc w:val="center"/>
        </w:trPr>
        <w:tc>
          <w:tcPr>
            <w:tcW w:w="2060" w:type="pct"/>
          </w:tcPr>
          <w:p w14:paraId="5238C410" w14:textId="77777777" w:rsidR="009C1FA6" w:rsidRPr="009C1FA6" w:rsidRDefault="009C1FA6" w:rsidP="009C1FA6">
            <w:pPr>
              <w:pStyle w:val="Tablebody"/>
            </w:pPr>
            <w:r w:rsidRPr="009C1FA6">
              <w:t>Heavy precipitation of snow, drizzle and rain</w:t>
            </w:r>
          </w:p>
        </w:tc>
        <w:tc>
          <w:tcPr>
            <w:tcW w:w="735" w:type="pct"/>
            <w:tcMar>
              <w:left w:w="90" w:type="dxa"/>
              <w:right w:w="90" w:type="dxa"/>
            </w:tcMar>
          </w:tcPr>
          <w:p w14:paraId="66C6755F" w14:textId="77777777" w:rsidR="009C1FA6" w:rsidRPr="009C1FA6" w:rsidRDefault="009C1FA6" w:rsidP="009C1FA6">
            <w:pPr>
              <w:pStyle w:val="Tablebody"/>
            </w:pPr>
            <w:r w:rsidRPr="009C1FA6">
              <w:t>+SNDZRA</w:t>
            </w:r>
          </w:p>
        </w:tc>
        <w:tc>
          <w:tcPr>
            <w:tcW w:w="2200" w:type="pct"/>
          </w:tcPr>
          <w:p w14:paraId="6691BC5D" w14:textId="4E8C7D6F" w:rsidR="009C1FA6" w:rsidRPr="009C1FA6" w:rsidRDefault="00412FFF" w:rsidP="009C1FA6">
            <w:pPr>
              <w:pStyle w:val="Tablebody"/>
            </w:pPr>
            <w:hyperlink r:id="rId1026" w:history="1">
              <w:r w:rsidR="009C1FA6" w:rsidRPr="009C1FA6">
                <w:rPr>
                  <w:rStyle w:val="Hyperlink"/>
                </w:rPr>
                <w:t>http://codes.wmo.int/306/4678/+SNDZRA</w:t>
              </w:r>
            </w:hyperlink>
          </w:p>
        </w:tc>
      </w:tr>
      <w:tr w:rsidR="009C1FA6" w:rsidRPr="009C1FA6" w14:paraId="1A12B100" w14:textId="77777777" w:rsidTr="0086129E">
        <w:trPr>
          <w:cantSplit/>
          <w:jc w:val="center"/>
        </w:trPr>
        <w:tc>
          <w:tcPr>
            <w:tcW w:w="2060" w:type="pct"/>
          </w:tcPr>
          <w:p w14:paraId="54E82A86" w14:textId="77777777" w:rsidR="009C1FA6" w:rsidRPr="009C1FA6" w:rsidRDefault="009C1FA6" w:rsidP="009C1FA6">
            <w:pPr>
              <w:pStyle w:val="Tablebody"/>
            </w:pPr>
            <w:r w:rsidRPr="009C1FA6">
              <w:t>Heavy precipitation of snow, rain and drizzle</w:t>
            </w:r>
          </w:p>
        </w:tc>
        <w:tc>
          <w:tcPr>
            <w:tcW w:w="735" w:type="pct"/>
            <w:tcMar>
              <w:left w:w="90" w:type="dxa"/>
              <w:right w:w="90" w:type="dxa"/>
            </w:tcMar>
          </w:tcPr>
          <w:p w14:paraId="69B44499" w14:textId="77777777" w:rsidR="009C1FA6" w:rsidRPr="009C1FA6" w:rsidRDefault="009C1FA6" w:rsidP="009C1FA6">
            <w:pPr>
              <w:pStyle w:val="Tablebody"/>
            </w:pPr>
            <w:r w:rsidRPr="009C1FA6">
              <w:t>+SNRADZ</w:t>
            </w:r>
          </w:p>
        </w:tc>
        <w:tc>
          <w:tcPr>
            <w:tcW w:w="2200" w:type="pct"/>
          </w:tcPr>
          <w:p w14:paraId="43B88D54" w14:textId="7EB4E29D" w:rsidR="009C1FA6" w:rsidRPr="009C1FA6" w:rsidRDefault="00412FFF" w:rsidP="009C1FA6">
            <w:pPr>
              <w:pStyle w:val="Tablebody"/>
            </w:pPr>
            <w:hyperlink r:id="rId1027" w:history="1">
              <w:r w:rsidR="009C1FA6" w:rsidRPr="009C1FA6">
                <w:rPr>
                  <w:rStyle w:val="Hyperlink"/>
                </w:rPr>
                <w:t>http://codes.wmo.int/306/4678/+SNRADZ</w:t>
              </w:r>
            </w:hyperlink>
          </w:p>
        </w:tc>
      </w:tr>
      <w:tr w:rsidR="009C1FA6" w:rsidRPr="009C1FA6" w14:paraId="70A9FEA0" w14:textId="77777777" w:rsidTr="0086129E">
        <w:trPr>
          <w:cantSplit/>
          <w:jc w:val="center"/>
        </w:trPr>
        <w:tc>
          <w:tcPr>
            <w:tcW w:w="2060" w:type="pct"/>
            <w:tcMar>
              <w:right w:w="20" w:type="dxa"/>
            </w:tcMar>
          </w:tcPr>
          <w:p w14:paraId="5A1D0C8A" w14:textId="77777777" w:rsidR="009C1FA6" w:rsidRPr="009C1FA6" w:rsidRDefault="009C1FA6" w:rsidP="009C1FA6">
            <w:pPr>
              <w:pStyle w:val="Tablebody"/>
            </w:pPr>
            <w:r w:rsidRPr="009C1FA6">
              <w:t>Heavy precipitation of drizzle, rain and snow grains</w:t>
            </w:r>
          </w:p>
        </w:tc>
        <w:tc>
          <w:tcPr>
            <w:tcW w:w="735" w:type="pct"/>
            <w:tcMar>
              <w:left w:w="90" w:type="dxa"/>
              <w:right w:w="90" w:type="dxa"/>
            </w:tcMar>
          </w:tcPr>
          <w:p w14:paraId="2776E52C" w14:textId="77777777" w:rsidR="009C1FA6" w:rsidRPr="009C1FA6" w:rsidRDefault="009C1FA6" w:rsidP="009C1FA6">
            <w:pPr>
              <w:pStyle w:val="Tablebody"/>
            </w:pPr>
            <w:r w:rsidRPr="009C1FA6">
              <w:t>+DZRASG</w:t>
            </w:r>
          </w:p>
        </w:tc>
        <w:tc>
          <w:tcPr>
            <w:tcW w:w="2200" w:type="pct"/>
          </w:tcPr>
          <w:p w14:paraId="17429710" w14:textId="7C669253" w:rsidR="009C1FA6" w:rsidRPr="009C1FA6" w:rsidRDefault="00412FFF" w:rsidP="009C1FA6">
            <w:pPr>
              <w:pStyle w:val="Tablebody"/>
            </w:pPr>
            <w:hyperlink r:id="rId1028" w:history="1">
              <w:r w:rsidR="009C1FA6" w:rsidRPr="009C1FA6">
                <w:rPr>
                  <w:rStyle w:val="Hyperlink"/>
                </w:rPr>
                <w:t>http://codes.wmo.int/306/4678/+DZRASG</w:t>
              </w:r>
            </w:hyperlink>
          </w:p>
        </w:tc>
      </w:tr>
      <w:tr w:rsidR="009C1FA6" w:rsidRPr="009C1FA6" w14:paraId="2D529E09" w14:textId="77777777" w:rsidTr="0086129E">
        <w:trPr>
          <w:cantSplit/>
          <w:jc w:val="center"/>
        </w:trPr>
        <w:tc>
          <w:tcPr>
            <w:tcW w:w="2060" w:type="pct"/>
            <w:tcMar>
              <w:right w:w="20" w:type="dxa"/>
            </w:tcMar>
          </w:tcPr>
          <w:p w14:paraId="449A3AB5" w14:textId="77777777" w:rsidR="009C1FA6" w:rsidRPr="009C1FA6" w:rsidRDefault="009C1FA6" w:rsidP="009C1FA6">
            <w:pPr>
              <w:pStyle w:val="Tablebody"/>
            </w:pPr>
            <w:r w:rsidRPr="009C1FA6">
              <w:t>Heavy precipitation of drizzle, snow grains and rain</w:t>
            </w:r>
          </w:p>
        </w:tc>
        <w:tc>
          <w:tcPr>
            <w:tcW w:w="735" w:type="pct"/>
            <w:tcMar>
              <w:left w:w="90" w:type="dxa"/>
              <w:right w:w="90" w:type="dxa"/>
            </w:tcMar>
          </w:tcPr>
          <w:p w14:paraId="6BCB11E2" w14:textId="77777777" w:rsidR="009C1FA6" w:rsidRPr="009C1FA6" w:rsidRDefault="009C1FA6" w:rsidP="009C1FA6">
            <w:pPr>
              <w:pStyle w:val="Tablebody"/>
            </w:pPr>
            <w:r w:rsidRPr="009C1FA6">
              <w:t>+DZSGRA</w:t>
            </w:r>
          </w:p>
        </w:tc>
        <w:tc>
          <w:tcPr>
            <w:tcW w:w="2200" w:type="pct"/>
          </w:tcPr>
          <w:p w14:paraId="687A0D06" w14:textId="06086C92" w:rsidR="009C1FA6" w:rsidRPr="009C1FA6" w:rsidRDefault="00412FFF" w:rsidP="009C1FA6">
            <w:pPr>
              <w:pStyle w:val="Tablebody"/>
            </w:pPr>
            <w:hyperlink r:id="rId1029" w:history="1">
              <w:r w:rsidR="009C1FA6" w:rsidRPr="009C1FA6">
                <w:rPr>
                  <w:rStyle w:val="Hyperlink"/>
                </w:rPr>
                <w:t>http://codes.wmo.int/306/4678/+DZSGRA</w:t>
              </w:r>
            </w:hyperlink>
          </w:p>
        </w:tc>
      </w:tr>
      <w:tr w:rsidR="009C1FA6" w:rsidRPr="009C1FA6" w14:paraId="34D9B711" w14:textId="77777777" w:rsidTr="0086129E">
        <w:trPr>
          <w:cantSplit/>
          <w:jc w:val="center"/>
        </w:trPr>
        <w:tc>
          <w:tcPr>
            <w:tcW w:w="2060" w:type="pct"/>
            <w:tcMar>
              <w:right w:w="20" w:type="dxa"/>
            </w:tcMar>
          </w:tcPr>
          <w:p w14:paraId="5585869A" w14:textId="77777777" w:rsidR="009C1FA6" w:rsidRPr="009C1FA6" w:rsidRDefault="009C1FA6" w:rsidP="009C1FA6">
            <w:pPr>
              <w:pStyle w:val="Tablebody"/>
            </w:pPr>
            <w:r w:rsidRPr="009C1FA6">
              <w:t>Heavy precipitation of rain, drizzle and snow grains</w:t>
            </w:r>
          </w:p>
        </w:tc>
        <w:tc>
          <w:tcPr>
            <w:tcW w:w="735" w:type="pct"/>
            <w:tcMar>
              <w:left w:w="90" w:type="dxa"/>
              <w:right w:w="90" w:type="dxa"/>
            </w:tcMar>
          </w:tcPr>
          <w:p w14:paraId="7E8998C9" w14:textId="77777777" w:rsidR="009C1FA6" w:rsidRPr="009C1FA6" w:rsidRDefault="009C1FA6" w:rsidP="009C1FA6">
            <w:pPr>
              <w:pStyle w:val="Tablebody"/>
            </w:pPr>
            <w:r w:rsidRPr="009C1FA6">
              <w:t>+RADZSG</w:t>
            </w:r>
          </w:p>
        </w:tc>
        <w:tc>
          <w:tcPr>
            <w:tcW w:w="2200" w:type="pct"/>
          </w:tcPr>
          <w:p w14:paraId="7FB744DC" w14:textId="0C39DE9B" w:rsidR="009C1FA6" w:rsidRPr="009C1FA6" w:rsidRDefault="00412FFF" w:rsidP="009C1FA6">
            <w:pPr>
              <w:pStyle w:val="Tablebody"/>
            </w:pPr>
            <w:hyperlink r:id="rId1030" w:history="1">
              <w:r w:rsidR="009C1FA6" w:rsidRPr="009C1FA6">
                <w:rPr>
                  <w:rStyle w:val="Hyperlink"/>
                </w:rPr>
                <w:t>http://codes.wmo.int/306/4678/+RADZSG</w:t>
              </w:r>
            </w:hyperlink>
          </w:p>
        </w:tc>
      </w:tr>
      <w:tr w:rsidR="009C1FA6" w:rsidRPr="009C1FA6" w14:paraId="3951D8FA" w14:textId="77777777" w:rsidTr="0086129E">
        <w:trPr>
          <w:cantSplit/>
          <w:jc w:val="center"/>
        </w:trPr>
        <w:tc>
          <w:tcPr>
            <w:tcW w:w="2060" w:type="pct"/>
            <w:tcMar>
              <w:right w:w="20" w:type="dxa"/>
            </w:tcMar>
          </w:tcPr>
          <w:p w14:paraId="1F50C67E" w14:textId="77777777" w:rsidR="009C1FA6" w:rsidRPr="009C1FA6" w:rsidRDefault="009C1FA6" w:rsidP="009C1FA6">
            <w:pPr>
              <w:pStyle w:val="Tablebody"/>
            </w:pPr>
            <w:r w:rsidRPr="009C1FA6">
              <w:t>Heavy precipitation of rain, snow grains and drizzle</w:t>
            </w:r>
          </w:p>
        </w:tc>
        <w:tc>
          <w:tcPr>
            <w:tcW w:w="735" w:type="pct"/>
            <w:tcMar>
              <w:left w:w="90" w:type="dxa"/>
              <w:right w:w="90" w:type="dxa"/>
            </w:tcMar>
          </w:tcPr>
          <w:p w14:paraId="78DB95E7" w14:textId="77777777" w:rsidR="009C1FA6" w:rsidRPr="009C1FA6" w:rsidRDefault="009C1FA6" w:rsidP="009C1FA6">
            <w:pPr>
              <w:pStyle w:val="Tablebody"/>
            </w:pPr>
            <w:r w:rsidRPr="009C1FA6">
              <w:t>+RASGDZ</w:t>
            </w:r>
          </w:p>
        </w:tc>
        <w:tc>
          <w:tcPr>
            <w:tcW w:w="2200" w:type="pct"/>
          </w:tcPr>
          <w:p w14:paraId="1B12BFB9" w14:textId="231D9150" w:rsidR="009C1FA6" w:rsidRPr="009C1FA6" w:rsidRDefault="00412FFF" w:rsidP="009C1FA6">
            <w:pPr>
              <w:pStyle w:val="Tablebody"/>
            </w:pPr>
            <w:hyperlink r:id="rId1031" w:history="1">
              <w:r w:rsidR="009C1FA6" w:rsidRPr="009C1FA6">
                <w:rPr>
                  <w:rStyle w:val="Hyperlink"/>
                </w:rPr>
                <w:t>http://codes.wmo.int/306/4678/+RASGDZ</w:t>
              </w:r>
            </w:hyperlink>
          </w:p>
        </w:tc>
      </w:tr>
      <w:tr w:rsidR="009C1FA6" w:rsidRPr="009C1FA6" w14:paraId="41F69753" w14:textId="77777777" w:rsidTr="0086129E">
        <w:trPr>
          <w:cantSplit/>
          <w:jc w:val="center"/>
        </w:trPr>
        <w:tc>
          <w:tcPr>
            <w:tcW w:w="2060" w:type="pct"/>
            <w:tcMar>
              <w:right w:w="20" w:type="dxa"/>
            </w:tcMar>
          </w:tcPr>
          <w:p w14:paraId="13FDAE36" w14:textId="77777777" w:rsidR="009C1FA6" w:rsidRPr="009C1FA6" w:rsidRDefault="009C1FA6" w:rsidP="009C1FA6">
            <w:pPr>
              <w:pStyle w:val="Tablebody"/>
            </w:pPr>
            <w:r w:rsidRPr="009C1FA6">
              <w:t>Heavy precipitation of snow grains, drizzle and rain</w:t>
            </w:r>
          </w:p>
        </w:tc>
        <w:tc>
          <w:tcPr>
            <w:tcW w:w="735" w:type="pct"/>
            <w:tcMar>
              <w:left w:w="90" w:type="dxa"/>
              <w:right w:w="90" w:type="dxa"/>
            </w:tcMar>
          </w:tcPr>
          <w:p w14:paraId="06111AB9" w14:textId="77777777" w:rsidR="009C1FA6" w:rsidRPr="009C1FA6" w:rsidRDefault="009C1FA6" w:rsidP="009C1FA6">
            <w:pPr>
              <w:pStyle w:val="Tablebody"/>
            </w:pPr>
            <w:r w:rsidRPr="009C1FA6">
              <w:t>+SGDZRA</w:t>
            </w:r>
          </w:p>
        </w:tc>
        <w:tc>
          <w:tcPr>
            <w:tcW w:w="2200" w:type="pct"/>
          </w:tcPr>
          <w:p w14:paraId="593ADB29" w14:textId="405C7BF6" w:rsidR="009C1FA6" w:rsidRPr="009C1FA6" w:rsidRDefault="00412FFF" w:rsidP="009C1FA6">
            <w:pPr>
              <w:pStyle w:val="Tablebody"/>
            </w:pPr>
            <w:hyperlink r:id="rId1032" w:history="1">
              <w:r w:rsidR="009C1FA6" w:rsidRPr="009C1FA6">
                <w:rPr>
                  <w:rStyle w:val="Hyperlink"/>
                </w:rPr>
                <w:t>http://codes.wmo.int/306/4678/+SGDZRA</w:t>
              </w:r>
            </w:hyperlink>
          </w:p>
        </w:tc>
      </w:tr>
      <w:tr w:rsidR="009C1FA6" w:rsidRPr="009C1FA6" w14:paraId="3390586A" w14:textId="77777777" w:rsidTr="0086129E">
        <w:trPr>
          <w:cantSplit/>
          <w:jc w:val="center"/>
        </w:trPr>
        <w:tc>
          <w:tcPr>
            <w:tcW w:w="2060" w:type="pct"/>
            <w:tcMar>
              <w:right w:w="20" w:type="dxa"/>
            </w:tcMar>
          </w:tcPr>
          <w:p w14:paraId="2C18266B" w14:textId="77777777" w:rsidR="009C1FA6" w:rsidRPr="009C1FA6" w:rsidRDefault="009C1FA6" w:rsidP="009C1FA6">
            <w:pPr>
              <w:pStyle w:val="Tablebody"/>
            </w:pPr>
            <w:r w:rsidRPr="009C1FA6">
              <w:t>Heavy precipitation of snow grains, rain and drizzle</w:t>
            </w:r>
          </w:p>
        </w:tc>
        <w:tc>
          <w:tcPr>
            <w:tcW w:w="735" w:type="pct"/>
            <w:tcMar>
              <w:left w:w="90" w:type="dxa"/>
              <w:right w:w="90" w:type="dxa"/>
            </w:tcMar>
          </w:tcPr>
          <w:p w14:paraId="3586937D" w14:textId="77777777" w:rsidR="009C1FA6" w:rsidRPr="009C1FA6" w:rsidRDefault="009C1FA6" w:rsidP="009C1FA6">
            <w:pPr>
              <w:pStyle w:val="Tablebody"/>
            </w:pPr>
            <w:r w:rsidRPr="009C1FA6">
              <w:t>+SGRADZ</w:t>
            </w:r>
          </w:p>
        </w:tc>
        <w:tc>
          <w:tcPr>
            <w:tcW w:w="2200" w:type="pct"/>
          </w:tcPr>
          <w:p w14:paraId="06D4FA3B" w14:textId="370C544D" w:rsidR="009C1FA6" w:rsidRPr="009C1FA6" w:rsidRDefault="00412FFF" w:rsidP="009C1FA6">
            <w:pPr>
              <w:pStyle w:val="Tablebody"/>
            </w:pPr>
            <w:hyperlink r:id="rId1033" w:history="1">
              <w:r w:rsidR="009C1FA6" w:rsidRPr="009C1FA6">
                <w:rPr>
                  <w:rStyle w:val="Hyperlink"/>
                </w:rPr>
                <w:t>http://codes.wmo.int/306/4678/+SGRADZ</w:t>
              </w:r>
            </w:hyperlink>
          </w:p>
        </w:tc>
      </w:tr>
      <w:tr w:rsidR="009C1FA6" w:rsidRPr="009C1FA6" w14:paraId="2A7F6DC8" w14:textId="77777777" w:rsidTr="0086129E">
        <w:trPr>
          <w:cantSplit/>
          <w:jc w:val="center"/>
        </w:trPr>
        <w:tc>
          <w:tcPr>
            <w:tcW w:w="2060" w:type="pct"/>
          </w:tcPr>
          <w:p w14:paraId="439CB013" w14:textId="77777777" w:rsidR="009C1FA6" w:rsidRPr="009C1FA6" w:rsidRDefault="009C1FA6" w:rsidP="009C1FA6">
            <w:pPr>
              <w:pStyle w:val="Tablebody"/>
            </w:pPr>
            <w:r w:rsidRPr="009C1FA6">
              <w:t>Heavy precipitation of drizzle, rain and ice pellets</w:t>
            </w:r>
          </w:p>
        </w:tc>
        <w:tc>
          <w:tcPr>
            <w:tcW w:w="735" w:type="pct"/>
            <w:tcMar>
              <w:left w:w="90" w:type="dxa"/>
              <w:right w:w="90" w:type="dxa"/>
            </w:tcMar>
          </w:tcPr>
          <w:p w14:paraId="6D1BB35F" w14:textId="77777777" w:rsidR="009C1FA6" w:rsidRPr="009C1FA6" w:rsidRDefault="009C1FA6" w:rsidP="009C1FA6">
            <w:pPr>
              <w:pStyle w:val="Tablebody"/>
            </w:pPr>
            <w:r w:rsidRPr="009C1FA6">
              <w:t>+DZRAPL</w:t>
            </w:r>
          </w:p>
        </w:tc>
        <w:tc>
          <w:tcPr>
            <w:tcW w:w="2200" w:type="pct"/>
          </w:tcPr>
          <w:p w14:paraId="5ABD47FC" w14:textId="6F0ACFD5" w:rsidR="009C1FA6" w:rsidRPr="009C1FA6" w:rsidRDefault="00412FFF" w:rsidP="009C1FA6">
            <w:pPr>
              <w:pStyle w:val="Tablebody"/>
            </w:pPr>
            <w:hyperlink r:id="rId1034" w:history="1">
              <w:r w:rsidR="009C1FA6" w:rsidRPr="009C1FA6">
                <w:rPr>
                  <w:rStyle w:val="Hyperlink"/>
                </w:rPr>
                <w:t>http://codes.wmo.int/306/4678/+DZRAPL</w:t>
              </w:r>
            </w:hyperlink>
          </w:p>
        </w:tc>
      </w:tr>
      <w:tr w:rsidR="009C1FA6" w:rsidRPr="009C1FA6" w14:paraId="7877CEF5" w14:textId="77777777" w:rsidTr="0086129E">
        <w:trPr>
          <w:cantSplit/>
          <w:jc w:val="center"/>
        </w:trPr>
        <w:tc>
          <w:tcPr>
            <w:tcW w:w="2060" w:type="pct"/>
          </w:tcPr>
          <w:p w14:paraId="75A36653" w14:textId="77777777" w:rsidR="009C1FA6" w:rsidRPr="009C1FA6" w:rsidRDefault="009C1FA6" w:rsidP="009C1FA6">
            <w:pPr>
              <w:pStyle w:val="Tablebody"/>
            </w:pPr>
            <w:r w:rsidRPr="009C1FA6">
              <w:t>Heavy precipitation of drizzle, ice pellets and rain</w:t>
            </w:r>
          </w:p>
        </w:tc>
        <w:tc>
          <w:tcPr>
            <w:tcW w:w="735" w:type="pct"/>
            <w:tcMar>
              <w:left w:w="90" w:type="dxa"/>
              <w:right w:w="90" w:type="dxa"/>
            </w:tcMar>
          </w:tcPr>
          <w:p w14:paraId="189961BC" w14:textId="77777777" w:rsidR="009C1FA6" w:rsidRPr="009C1FA6" w:rsidRDefault="009C1FA6" w:rsidP="009C1FA6">
            <w:pPr>
              <w:pStyle w:val="Tablebody"/>
            </w:pPr>
            <w:r w:rsidRPr="009C1FA6">
              <w:t>+DZPLRA</w:t>
            </w:r>
          </w:p>
        </w:tc>
        <w:tc>
          <w:tcPr>
            <w:tcW w:w="2200" w:type="pct"/>
          </w:tcPr>
          <w:p w14:paraId="4F472C35" w14:textId="0CD4119F" w:rsidR="009C1FA6" w:rsidRPr="009C1FA6" w:rsidRDefault="00412FFF" w:rsidP="009C1FA6">
            <w:pPr>
              <w:pStyle w:val="Tablebody"/>
            </w:pPr>
            <w:hyperlink r:id="rId1035" w:history="1">
              <w:r w:rsidR="009C1FA6" w:rsidRPr="009C1FA6">
                <w:rPr>
                  <w:rStyle w:val="Hyperlink"/>
                </w:rPr>
                <w:t>http://codes.wmo.int/306/4678/+DZPLRA</w:t>
              </w:r>
            </w:hyperlink>
          </w:p>
        </w:tc>
      </w:tr>
      <w:tr w:rsidR="009C1FA6" w:rsidRPr="009C1FA6" w14:paraId="007740EE" w14:textId="77777777" w:rsidTr="0086129E">
        <w:trPr>
          <w:cantSplit/>
          <w:jc w:val="center"/>
        </w:trPr>
        <w:tc>
          <w:tcPr>
            <w:tcW w:w="2060" w:type="pct"/>
          </w:tcPr>
          <w:p w14:paraId="274B87D0" w14:textId="77777777" w:rsidR="009C1FA6" w:rsidRPr="009C1FA6" w:rsidRDefault="009C1FA6" w:rsidP="009C1FA6">
            <w:pPr>
              <w:pStyle w:val="Tablebody"/>
            </w:pPr>
            <w:r w:rsidRPr="009C1FA6">
              <w:t>Heavy precipitation of rain, drizzle and ice pellets</w:t>
            </w:r>
          </w:p>
        </w:tc>
        <w:tc>
          <w:tcPr>
            <w:tcW w:w="735" w:type="pct"/>
            <w:tcMar>
              <w:left w:w="90" w:type="dxa"/>
              <w:right w:w="90" w:type="dxa"/>
            </w:tcMar>
          </w:tcPr>
          <w:p w14:paraId="17A60551" w14:textId="77777777" w:rsidR="009C1FA6" w:rsidRPr="009C1FA6" w:rsidRDefault="009C1FA6" w:rsidP="009C1FA6">
            <w:pPr>
              <w:pStyle w:val="Tablebody"/>
            </w:pPr>
            <w:r w:rsidRPr="009C1FA6">
              <w:t>+RADZPL</w:t>
            </w:r>
          </w:p>
        </w:tc>
        <w:tc>
          <w:tcPr>
            <w:tcW w:w="2200" w:type="pct"/>
          </w:tcPr>
          <w:p w14:paraId="5726A43B" w14:textId="3EB4C22D" w:rsidR="009C1FA6" w:rsidRPr="009C1FA6" w:rsidRDefault="00412FFF" w:rsidP="009C1FA6">
            <w:pPr>
              <w:pStyle w:val="Tablebody"/>
            </w:pPr>
            <w:hyperlink r:id="rId1036" w:history="1">
              <w:r w:rsidR="009C1FA6" w:rsidRPr="009C1FA6">
                <w:rPr>
                  <w:rStyle w:val="Hyperlink"/>
                </w:rPr>
                <w:t>http://codes.wmo.int/306/4678/+RADZPL</w:t>
              </w:r>
            </w:hyperlink>
          </w:p>
        </w:tc>
      </w:tr>
      <w:tr w:rsidR="009C1FA6" w:rsidRPr="009C1FA6" w14:paraId="5B9A07A8" w14:textId="77777777" w:rsidTr="0086129E">
        <w:trPr>
          <w:cantSplit/>
          <w:jc w:val="center"/>
        </w:trPr>
        <w:tc>
          <w:tcPr>
            <w:tcW w:w="2060" w:type="pct"/>
          </w:tcPr>
          <w:p w14:paraId="7A02A799" w14:textId="77777777" w:rsidR="009C1FA6" w:rsidRPr="009C1FA6" w:rsidRDefault="009C1FA6" w:rsidP="009C1FA6">
            <w:pPr>
              <w:pStyle w:val="Tablebody"/>
            </w:pPr>
            <w:r w:rsidRPr="009C1FA6">
              <w:t>Heavy precipitation of rain, ice pellets and drizzle</w:t>
            </w:r>
          </w:p>
        </w:tc>
        <w:tc>
          <w:tcPr>
            <w:tcW w:w="735" w:type="pct"/>
            <w:tcMar>
              <w:left w:w="90" w:type="dxa"/>
              <w:right w:w="90" w:type="dxa"/>
            </w:tcMar>
          </w:tcPr>
          <w:p w14:paraId="52E4A12D" w14:textId="77777777" w:rsidR="009C1FA6" w:rsidRPr="009C1FA6" w:rsidRDefault="009C1FA6" w:rsidP="009C1FA6">
            <w:pPr>
              <w:pStyle w:val="Tablebody"/>
            </w:pPr>
            <w:r w:rsidRPr="009C1FA6">
              <w:t>+RAPLDZ</w:t>
            </w:r>
          </w:p>
        </w:tc>
        <w:tc>
          <w:tcPr>
            <w:tcW w:w="2200" w:type="pct"/>
          </w:tcPr>
          <w:p w14:paraId="280825AC" w14:textId="378A01C7" w:rsidR="009C1FA6" w:rsidRPr="009C1FA6" w:rsidRDefault="00412FFF" w:rsidP="009C1FA6">
            <w:pPr>
              <w:pStyle w:val="Tablebody"/>
            </w:pPr>
            <w:hyperlink r:id="rId1037" w:history="1">
              <w:r w:rsidR="009C1FA6" w:rsidRPr="009C1FA6">
                <w:rPr>
                  <w:rStyle w:val="Hyperlink"/>
                </w:rPr>
                <w:t>http://codes.wmo.int/306/4678/+RAPLDZ</w:t>
              </w:r>
            </w:hyperlink>
          </w:p>
        </w:tc>
      </w:tr>
      <w:tr w:rsidR="009C1FA6" w:rsidRPr="009C1FA6" w14:paraId="2AE851F0" w14:textId="77777777" w:rsidTr="0086129E">
        <w:trPr>
          <w:cantSplit/>
          <w:jc w:val="center"/>
        </w:trPr>
        <w:tc>
          <w:tcPr>
            <w:tcW w:w="2060" w:type="pct"/>
          </w:tcPr>
          <w:p w14:paraId="3F249F82" w14:textId="77777777" w:rsidR="009C1FA6" w:rsidRPr="009C1FA6" w:rsidRDefault="009C1FA6" w:rsidP="009C1FA6">
            <w:pPr>
              <w:pStyle w:val="Tablebody"/>
            </w:pPr>
            <w:r w:rsidRPr="009C1FA6">
              <w:t>Heavy precipitation of ice pellets, drizzle and rain</w:t>
            </w:r>
          </w:p>
        </w:tc>
        <w:tc>
          <w:tcPr>
            <w:tcW w:w="735" w:type="pct"/>
            <w:tcMar>
              <w:left w:w="90" w:type="dxa"/>
              <w:right w:w="90" w:type="dxa"/>
            </w:tcMar>
          </w:tcPr>
          <w:p w14:paraId="7B081225" w14:textId="77777777" w:rsidR="009C1FA6" w:rsidRPr="009C1FA6" w:rsidRDefault="009C1FA6" w:rsidP="009C1FA6">
            <w:pPr>
              <w:pStyle w:val="Tablebody"/>
            </w:pPr>
            <w:r w:rsidRPr="009C1FA6">
              <w:t>+PLDZRA</w:t>
            </w:r>
          </w:p>
        </w:tc>
        <w:tc>
          <w:tcPr>
            <w:tcW w:w="2200" w:type="pct"/>
          </w:tcPr>
          <w:p w14:paraId="7FAD0010" w14:textId="4473096F" w:rsidR="009C1FA6" w:rsidRPr="009C1FA6" w:rsidRDefault="00412FFF" w:rsidP="009C1FA6">
            <w:pPr>
              <w:pStyle w:val="Tablebody"/>
            </w:pPr>
            <w:hyperlink r:id="rId1038" w:history="1">
              <w:r w:rsidR="009C1FA6" w:rsidRPr="009C1FA6">
                <w:rPr>
                  <w:rStyle w:val="Hyperlink"/>
                </w:rPr>
                <w:t>http://codes.wmo.int/306/4678/+PLDZRA</w:t>
              </w:r>
            </w:hyperlink>
          </w:p>
        </w:tc>
      </w:tr>
      <w:tr w:rsidR="009C1FA6" w:rsidRPr="009C1FA6" w14:paraId="5E860D46" w14:textId="77777777" w:rsidTr="0086129E">
        <w:trPr>
          <w:cantSplit/>
          <w:jc w:val="center"/>
        </w:trPr>
        <w:tc>
          <w:tcPr>
            <w:tcW w:w="2060" w:type="pct"/>
          </w:tcPr>
          <w:p w14:paraId="2D9C1BDC" w14:textId="77777777" w:rsidR="009C1FA6" w:rsidRPr="009C1FA6" w:rsidRDefault="009C1FA6" w:rsidP="009C1FA6">
            <w:pPr>
              <w:pStyle w:val="Tablebody"/>
            </w:pPr>
            <w:r w:rsidRPr="009C1FA6">
              <w:t>Heavy precipitation of ice pellets, rain and drizzle</w:t>
            </w:r>
          </w:p>
        </w:tc>
        <w:tc>
          <w:tcPr>
            <w:tcW w:w="735" w:type="pct"/>
            <w:tcMar>
              <w:left w:w="90" w:type="dxa"/>
              <w:right w:w="90" w:type="dxa"/>
            </w:tcMar>
          </w:tcPr>
          <w:p w14:paraId="58E59F30" w14:textId="77777777" w:rsidR="009C1FA6" w:rsidRPr="009C1FA6" w:rsidRDefault="009C1FA6" w:rsidP="009C1FA6">
            <w:pPr>
              <w:pStyle w:val="Tablebody"/>
            </w:pPr>
            <w:r w:rsidRPr="009C1FA6">
              <w:t>+PLRADZ</w:t>
            </w:r>
          </w:p>
        </w:tc>
        <w:tc>
          <w:tcPr>
            <w:tcW w:w="2200" w:type="pct"/>
          </w:tcPr>
          <w:p w14:paraId="7C18CD39" w14:textId="0C3DAE82" w:rsidR="009C1FA6" w:rsidRPr="009C1FA6" w:rsidRDefault="00412FFF" w:rsidP="009C1FA6">
            <w:pPr>
              <w:pStyle w:val="Tablebody"/>
            </w:pPr>
            <w:hyperlink r:id="rId1039" w:history="1">
              <w:r w:rsidR="009C1FA6" w:rsidRPr="009C1FA6">
                <w:rPr>
                  <w:rStyle w:val="Hyperlink"/>
                </w:rPr>
                <w:t>http://codes.wmo.int/306/4678/+PLRADZ</w:t>
              </w:r>
            </w:hyperlink>
          </w:p>
        </w:tc>
      </w:tr>
      <w:tr w:rsidR="009C1FA6" w:rsidRPr="009C1FA6" w14:paraId="3D79680C" w14:textId="77777777" w:rsidTr="0086129E">
        <w:trPr>
          <w:cantSplit/>
          <w:jc w:val="center"/>
        </w:trPr>
        <w:tc>
          <w:tcPr>
            <w:tcW w:w="2060" w:type="pct"/>
          </w:tcPr>
          <w:p w14:paraId="57B82326" w14:textId="77777777" w:rsidR="009C1FA6" w:rsidRPr="009C1FA6" w:rsidRDefault="009C1FA6" w:rsidP="009C1FA6">
            <w:pPr>
              <w:pStyle w:val="Tablebody"/>
            </w:pPr>
            <w:r w:rsidRPr="009C1FA6">
              <w:t>Heavy precipitation of rain, snow and snow grains</w:t>
            </w:r>
          </w:p>
        </w:tc>
        <w:tc>
          <w:tcPr>
            <w:tcW w:w="735" w:type="pct"/>
            <w:tcMar>
              <w:left w:w="90" w:type="dxa"/>
              <w:right w:w="90" w:type="dxa"/>
            </w:tcMar>
          </w:tcPr>
          <w:p w14:paraId="4E295826" w14:textId="77777777" w:rsidR="009C1FA6" w:rsidRPr="009C1FA6" w:rsidRDefault="009C1FA6" w:rsidP="009C1FA6">
            <w:pPr>
              <w:pStyle w:val="Tablebody"/>
            </w:pPr>
            <w:r w:rsidRPr="009C1FA6">
              <w:t>+RASNSG</w:t>
            </w:r>
          </w:p>
        </w:tc>
        <w:tc>
          <w:tcPr>
            <w:tcW w:w="2200" w:type="pct"/>
          </w:tcPr>
          <w:p w14:paraId="23278080" w14:textId="355C7A22" w:rsidR="009C1FA6" w:rsidRPr="009C1FA6" w:rsidRDefault="00412FFF" w:rsidP="009C1FA6">
            <w:pPr>
              <w:pStyle w:val="Tablebody"/>
            </w:pPr>
            <w:hyperlink r:id="rId1040" w:history="1">
              <w:r w:rsidR="009C1FA6" w:rsidRPr="009C1FA6">
                <w:rPr>
                  <w:rStyle w:val="Hyperlink"/>
                </w:rPr>
                <w:t>http://codes.wmo.int/306/4678/+RASNSG</w:t>
              </w:r>
            </w:hyperlink>
          </w:p>
        </w:tc>
      </w:tr>
      <w:tr w:rsidR="009C1FA6" w:rsidRPr="009C1FA6" w14:paraId="6BFD06B0" w14:textId="77777777" w:rsidTr="0086129E">
        <w:trPr>
          <w:cantSplit/>
          <w:jc w:val="center"/>
        </w:trPr>
        <w:tc>
          <w:tcPr>
            <w:tcW w:w="2060" w:type="pct"/>
          </w:tcPr>
          <w:p w14:paraId="75995B04" w14:textId="77777777" w:rsidR="009C1FA6" w:rsidRPr="009C1FA6" w:rsidRDefault="009C1FA6" w:rsidP="009C1FA6">
            <w:pPr>
              <w:pStyle w:val="Tablebody"/>
            </w:pPr>
            <w:r w:rsidRPr="009C1FA6">
              <w:t>Heavy precipitation of rain, snow grains and snow</w:t>
            </w:r>
          </w:p>
        </w:tc>
        <w:tc>
          <w:tcPr>
            <w:tcW w:w="735" w:type="pct"/>
            <w:tcMar>
              <w:left w:w="90" w:type="dxa"/>
              <w:right w:w="90" w:type="dxa"/>
            </w:tcMar>
          </w:tcPr>
          <w:p w14:paraId="17458D4F" w14:textId="77777777" w:rsidR="009C1FA6" w:rsidRPr="009C1FA6" w:rsidRDefault="009C1FA6" w:rsidP="009C1FA6">
            <w:pPr>
              <w:pStyle w:val="Tablebody"/>
            </w:pPr>
            <w:r w:rsidRPr="009C1FA6">
              <w:t>+RASGSN</w:t>
            </w:r>
          </w:p>
        </w:tc>
        <w:tc>
          <w:tcPr>
            <w:tcW w:w="2200" w:type="pct"/>
          </w:tcPr>
          <w:p w14:paraId="624AD5E8" w14:textId="37C63A13" w:rsidR="009C1FA6" w:rsidRPr="009C1FA6" w:rsidRDefault="00412FFF" w:rsidP="009C1FA6">
            <w:pPr>
              <w:pStyle w:val="Tablebody"/>
            </w:pPr>
            <w:hyperlink r:id="rId1041" w:history="1">
              <w:r w:rsidR="009C1FA6" w:rsidRPr="009C1FA6">
                <w:rPr>
                  <w:rStyle w:val="Hyperlink"/>
                </w:rPr>
                <w:t>http://codes.wmo.int/306/4678/+RASGSN</w:t>
              </w:r>
            </w:hyperlink>
          </w:p>
        </w:tc>
      </w:tr>
      <w:tr w:rsidR="009C1FA6" w:rsidRPr="009C1FA6" w14:paraId="7BA1722A" w14:textId="77777777" w:rsidTr="0086129E">
        <w:trPr>
          <w:cantSplit/>
          <w:jc w:val="center"/>
        </w:trPr>
        <w:tc>
          <w:tcPr>
            <w:tcW w:w="2060" w:type="pct"/>
          </w:tcPr>
          <w:p w14:paraId="64F66CDF" w14:textId="77777777" w:rsidR="009C1FA6" w:rsidRPr="009C1FA6" w:rsidRDefault="009C1FA6" w:rsidP="009C1FA6">
            <w:pPr>
              <w:pStyle w:val="Tablebody"/>
            </w:pPr>
            <w:r w:rsidRPr="009C1FA6">
              <w:t>Heavy precipitation of snow, rain and snow grains</w:t>
            </w:r>
          </w:p>
        </w:tc>
        <w:tc>
          <w:tcPr>
            <w:tcW w:w="735" w:type="pct"/>
            <w:tcMar>
              <w:left w:w="90" w:type="dxa"/>
              <w:right w:w="90" w:type="dxa"/>
            </w:tcMar>
          </w:tcPr>
          <w:p w14:paraId="5CBB863F" w14:textId="77777777" w:rsidR="009C1FA6" w:rsidRPr="009C1FA6" w:rsidRDefault="009C1FA6" w:rsidP="009C1FA6">
            <w:pPr>
              <w:pStyle w:val="Tablebody"/>
            </w:pPr>
            <w:r w:rsidRPr="009C1FA6">
              <w:t>+SNRASG</w:t>
            </w:r>
          </w:p>
        </w:tc>
        <w:tc>
          <w:tcPr>
            <w:tcW w:w="2200" w:type="pct"/>
          </w:tcPr>
          <w:p w14:paraId="2119F38F" w14:textId="4AAECEEE" w:rsidR="009C1FA6" w:rsidRPr="009C1FA6" w:rsidRDefault="00412FFF" w:rsidP="009C1FA6">
            <w:pPr>
              <w:pStyle w:val="Tablebody"/>
            </w:pPr>
            <w:hyperlink r:id="rId1042" w:history="1">
              <w:r w:rsidR="009C1FA6" w:rsidRPr="009C1FA6">
                <w:rPr>
                  <w:rStyle w:val="Hyperlink"/>
                </w:rPr>
                <w:t>http://codes.wmo.int/306/4678/+SNRASG</w:t>
              </w:r>
            </w:hyperlink>
          </w:p>
        </w:tc>
      </w:tr>
      <w:tr w:rsidR="009C1FA6" w:rsidRPr="009C1FA6" w14:paraId="59EEA886" w14:textId="77777777" w:rsidTr="0086129E">
        <w:trPr>
          <w:cantSplit/>
          <w:jc w:val="center"/>
        </w:trPr>
        <w:tc>
          <w:tcPr>
            <w:tcW w:w="2060" w:type="pct"/>
          </w:tcPr>
          <w:p w14:paraId="7BA59E74" w14:textId="77777777" w:rsidR="009C1FA6" w:rsidRPr="009C1FA6" w:rsidRDefault="009C1FA6" w:rsidP="009C1FA6">
            <w:pPr>
              <w:pStyle w:val="Tablebody"/>
            </w:pPr>
            <w:r w:rsidRPr="009C1FA6">
              <w:lastRenderedPageBreak/>
              <w:t>Heavy precipitation of snow, snow grains and rain</w:t>
            </w:r>
          </w:p>
        </w:tc>
        <w:tc>
          <w:tcPr>
            <w:tcW w:w="735" w:type="pct"/>
            <w:tcMar>
              <w:left w:w="90" w:type="dxa"/>
              <w:right w:w="90" w:type="dxa"/>
            </w:tcMar>
          </w:tcPr>
          <w:p w14:paraId="1BBCC93F" w14:textId="77777777" w:rsidR="009C1FA6" w:rsidRPr="009C1FA6" w:rsidRDefault="009C1FA6" w:rsidP="009C1FA6">
            <w:pPr>
              <w:pStyle w:val="Tablebody"/>
            </w:pPr>
            <w:r w:rsidRPr="009C1FA6">
              <w:t>+SNSGRA</w:t>
            </w:r>
          </w:p>
        </w:tc>
        <w:tc>
          <w:tcPr>
            <w:tcW w:w="2200" w:type="pct"/>
          </w:tcPr>
          <w:p w14:paraId="3481282A" w14:textId="2F456D1C" w:rsidR="009C1FA6" w:rsidRPr="009C1FA6" w:rsidRDefault="00412FFF" w:rsidP="009C1FA6">
            <w:pPr>
              <w:pStyle w:val="Tablebody"/>
            </w:pPr>
            <w:hyperlink r:id="rId1043" w:history="1">
              <w:r w:rsidR="009C1FA6" w:rsidRPr="009C1FA6">
                <w:rPr>
                  <w:rStyle w:val="Hyperlink"/>
                </w:rPr>
                <w:t>http://codes.wmo.int/306/4678/+SNSGRA</w:t>
              </w:r>
            </w:hyperlink>
          </w:p>
        </w:tc>
      </w:tr>
      <w:tr w:rsidR="009C1FA6" w:rsidRPr="009C1FA6" w14:paraId="07215D9A" w14:textId="77777777" w:rsidTr="0086129E">
        <w:trPr>
          <w:cantSplit/>
          <w:jc w:val="center"/>
        </w:trPr>
        <w:tc>
          <w:tcPr>
            <w:tcW w:w="2060" w:type="pct"/>
          </w:tcPr>
          <w:p w14:paraId="33C411A5" w14:textId="77777777" w:rsidR="009C1FA6" w:rsidRPr="009C1FA6" w:rsidRDefault="009C1FA6" w:rsidP="009C1FA6">
            <w:pPr>
              <w:pStyle w:val="Tablebody"/>
            </w:pPr>
            <w:r w:rsidRPr="009C1FA6">
              <w:t>Heavy precipitation of snow grains, rain and snow</w:t>
            </w:r>
          </w:p>
        </w:tc>
        <w:tc>
          <w:tcPr>
            <w:tcW w:w="735" w:type="pct"/>
            <w:tcMar>
              <w:left w:w="90" w:type="dxa"/>
              <w:right w:w="90" w:type="dxa"/>
            </w:tcMar>
          </w:tcPr>
          <w:p w14:paraId="03E5AF2D" w14:textId="77777777" w:rsidR="009C1FA6" w:rsidRPr="009C1FA6" w:rsidRDefault="009C1FA6" w:rsidP="009C1FA6">
            <w:pPr>
              <w:pStyle w:val="Tablebody"/>
            </w:pPr>
            <w:r w:rsidRPr="009C1FA6">
              <w:t>+SGRASN</w:t>
            </w:r>
          </w:p>
        </w:tc>
        <w:tc>
          <w:tcPr>
            <w:tcW w:w="2200" w:type="pct"/>
          </w:tcPr>
          <w:p w14:paraId="1D7E08B9" w14:textId="15778D30" w:rsidR="009C1FA6" w:rsidRPr="009C1FA6" w:rsidRDefault="00412FFF" w:rsidP="009C1FA6">
            <w:pPr>
              <w:pStyle w:val="Tablebody"/>
            </w:pPr>
            <w:hyperlink r:id="rId1044" w:history="1">
              <w:r w:rsidR="009C1FA6" w:rsidRPr="009C1FA6">
                <w:rPr>
                  <w:rStyle w:val="Hyperlink"/>
                </w:rPr>
                <w:t>http://codes.wmo.int/306/4678/+SGRASN</w:t>
              </w:r>
            </w:hyperlink>
          </w:p>
        </w:tc>
      </w:tr>
      <w:tr w:rsidR="009C1FA6" w:rsidRPr="009C1FA6" w14:paraId="45C0F77B" w14:textId="77777777" w:rsidTr="0086129E">
        <w:trPr>
          <w:cantSplit/>
          <w:jc w:val="center"/>
        </w:trPr>
        <w:tc>
          <w:tcPr>
            <w:tcW w:w="2060" w:type="pct"/>
          </w:tcPr>
          <w:p w14:paraId="26109FDC" w14:textId="77777777" w:rsidR="009C1FA6" w:rsidRPr="009C1FA6" w:rsidRDefault="009C1FA6" w:rsidP="009C1FA6">
            <w:pPr>
              <w:pStyle w:val="Tablebody"/>
            </w:pPr>
            <w:r w:rsidRPr="009C1FA6">
              <w:t>Heavy precipitation of snow grains, snow and rain</w:t>
            </w:r>
          </w:p>
        </w:tc>
        <w:tc>
          <w:tcPr>
            <w:tcW w:w="735" w:type="pct"/>
            <w:tcMar>
              <w:left w:w="90" w:type="dxa"/>
              <w:right w:w="90" w:type="dxa"/>
            </w:tcMar>
          </w:tcPr>
          <w:p w14:paraId="66D17643" w14:textId="77777777" w:rsidR="009C1FA6" w:rsidRPr="009C1FA6" w:rsidRDefault="009C1FA6" w:rsidP="009C1FA6">
            <w:pPr>
              <w:pStyle w:val="Tablebody"/>
            </w:pPr>
            <w:r w:rsidRPr="009C1FA6">
              <w:t>+SGSNRA</w:t>
            </w:r>
          </w:p>
        </w:tc>
        <w:tc>
          <w:tcPr>
            <w:tcW w:w="2200" w:type="pct"/>
          </w:tcPr>
          <w:p w14:paraId="0CB2E327" w14:textId="26701EE4" w:rsidR="009C1FA6" w:rsidRPr="009C1FA6" w:rsidRDefault="00412FFF" w:rsidP="009C1FA6">
            <w:pPr>
              <w:pStyle w:val="Tablebody"/>
            </w:pPr>
            <w:hyperlink r:id="rId1045" w:history="1">
              <w:r w:rsidR="009C1FA6" w:rsidRPr="009C1FA6">
                <w:rPr>
                  <w:rStyle w:val="Hyperlink"/>
                </w:rPr>
                <w:t>http://codes.wmo.int/306/4678/+SGSNRA</w:t>
              </w:r>
            </w:hyperlink>
          </w:p>
        </w:tc>
      </w:tr>
      <w:tr w:rsidR="009C1FA6" w:rsidRPr="009C1FA6" w14:paraId="7E7A806C" w14:textId="77777777" w:rsidTr="0086129E">
        <w:trPr>
          <w:cantSplit/>
          <w:jc w:val="center"/>
        </w:trPr>
        <w:tc>
          <w:tcPr>
            <w:tcW w:w="2060" w:type="pct"/>
          </w:tcPr>
          <w:p w14:paraId="16E2F8E3" w14:textId="77777777" w:rsidR="009C1FA6" w:rsidRPr="009C1FA6" w:rsidRDefault="009C1FA6" w:rsidP="009C1FA6">
            <w:pPr>
              <w:pStyle w:val="Tablebody"/>
            </w:pPr>
            <w:r w:rsidRPr="009C1FA6">
              <w:t>Heavy precipitation of rain, snow and ice pellets</w:t>
            </w:r>
          </w:p>
        </w:tc>
        <w:tc>
          <w:tcPr>
            <w:tcW w:w="735" w:type="pct"/>
            <w:tcMar>
              <w:left w:w="90" w:type="dxa"/>
              <w:right w:w="90" w:type="dxa"/>
            </w:tcMar>
          </w:tcPr>
          <w:p w14:paraId="1C72CFB8" w14:textId="77777777" w:rsidR="009C1FA6" w:rsidRPr="009C1FA6" w:rsidRDefault="009C1FA6" w:rsidP="009C1FA6">
            <w:pPr>
              <w:pStyle w:val="Tablebody"/>
            </w:pPr>
            <w:r w:rsidRPr="009C1FA6">
              <w:t>+RASNPL</w:t>
            </w:r>
          </w:p>
        </w:tc>
        <w:tc>
          <w:tcPr>
            <w:tcW w:w="2200" w:type="pct"/>
          </w:tcPr>
          <w:p w14:paraId="7B97829B" w14:textId="365DCA00" w:rsidR="009C1FA6" w:rsidRPr="009C1FA6" w:rsidRDefault="00412FFF" w:rsidP="009C1FA6">
            <w:pPr>
              <w:pStyle w:val="Tablebody"/>
            </w:pPr>
            <w:hyperlink r:id="rId1046" w:history="1">
              <w:r w:rsidR="009C1FA6" w:rsidRPr="009C1FA6">
                <w:rPr>
                  <w:rStyle w:val="Hyperlink"/>
                </w:rPr>
                <w:t>http://codes.wmo.int/306/4678/+RASNPL</w:t>
              </w:r>
            </w:hyperlink>
          </w:p>
        </w:tc>
      </w:tr>
      <w:tr w:rsidR="009C1FA6" w:rsidRPr="009C1FA6" w14:paraId="4D3A5035" w14:textId="77777777" w:rsidTr="0086129E">
        <w:trPr>
          <w:cantSplit/>
          <w:jc w:val="center"/>
        </w:trPr>
        <w:tc>
          <w:tcPr>
            <w:tcW w:w="2060" w:type="pct"/>
          </w:tcPr>
          <w:p w14:paraId="3C9DA2B3" w14:textId="77777777" w:rsidR="009C1FA6" w:rsidRPr="009C1FA6" w:rsidRDefault="009C1FA6" w:rsidP="009C1FA6">
            <w:pPr>
              <w:pStyle w:val="Tablebody"/>
            </w:pPr>
            <w:r w:rsidRPr="009C1FA6">
              <w:t>Heavy precipitation of rain, ice pellets and snow</w:t>
            </w:r>
          </w:p>
        </w:tc>
        <w:tc>
          <w:tcPr>
            <w:tcW w:w="735" w:type="pct"/>
            <w:tcMar>
              <w:left w:w="90" w:type="dxa"/>
              <w:right w:w="90" w:type="dxa"/>
            </w:tcMar>
          </w:tcPr>
          <w:p w14:paraId="0677836C" w14:textId="77777777" w:rsidR="009C1FA6" w:rsidRPr="009C1FA6" w:rsidRDefault="009C1FA6" w:rsidP="009C1FA6">
            <w:pPr>
              <w:pStyle w:val="Tablebody"/>
            </w:pPr>
            <w:r w:rsidRPr="009C1FA6">
              <w:t>+RAPLSN</w:t>
            </w:r>
          </w:p>
        </w:tc>
        <w:tc>
          <w:tcPr>
            <w:tcW w:w="2200" w:type="pct"/>
          </w:tcPr>
          <w:p w14:paraId="31F98A45" w14:textId="471B2C2E" w:rsidR="009C1FA6" w:rsidRPr="009C1FA6" w:rsidRDefault="00412FFF" w:rsidP="009C1FA6">
            <w:pPr>
              <w:pStyle w:val="Tablebody"/>
            </w:pPr>
            <w:hyperlink r:id="rId1047" w:history="1">
              <w:r w:rsidR="009C1FA6" w:rsidRPr="009C1FA6">
                <w:rPr>
                  <w:rStyle w:val="Hyperlink"/>
                </w:rPr>
                <w:t>http://codes.wmo.int/306/4678/+RAPLSN</w:t>
              </w:r>
            </w:hyperlink>
          </w:p>
        </w:tc>
      </w:tr>
      <w:tr w:rsidR="009C1FA6" w:rsidRPr="009C1FA6" w14:paraId="46AF0CD2" w14:textId="77777777" w:rsidTr="0086129E">
        <w:trPr>
          <w:cantSplit/>
          <w:jc w:val="center"/>
        </w:trPr>
        <w:tc>
          <w:tcPr>
            <w:tcW w:w="2060" w:type="pct"/>
          </w:tcPr>
          <w:p w14:paraId="5123E49C" w14:textId="77777777" w:rsidR="009C1FA6" w:rsidRPr="009C1FA6" w:rsidRDefault="009C1FA6" w:rsidP="009C1FA6">
            <w:pPr>
              <w:pStyle w:val="Tablebody"/>
            </w:pPr>
            <w:r w:rsidRPr="009C1FA6">
              <w:t>Heavy precipitation of snow, rain and ice pellets</w:t>
            </w:r>
          </w:p>
        </w:tc>
        <w:tc>
          <w:tcPr>
            <w:tcW w:w="735" w:type="pct"/>
            <w:tcMar>
              <w:left w:w="90" w:type="dxa"/>
              <w:right w:w="90" w:type="dxa"/>
            </w:tcMar>
          </w:tcPr>
          <w:p w14:paraId="690608F7" w14:textId="77777777" w:rsidR="009C1FA6" w:rsidRPr="009C1FA6" w:rsidRDefault="009C1FA6" w:rsidP="009C1FA6">
            <w:pPr>
              <w:pStyle w:val="Tablebody"/>
            </w:pPr>
            <w:r w:rsidRPr="009C1FA6">
              <w:t>+SNRAPL</w:t>
            </w:r>
          </w:p>
        </w:tc>
        <w:tc>
          <w:tcPr>
            <w:tcW w:w="2200" w:type="pct"/>
          </w:tcPr>
          <w:p w14:paraId="2792D2D5" w14:textId="787AB3CE" w:rsidR="009C1FA6" w:rsidRPr="009C1FA6" w:rsidRDefault="00412FFF" w:rsidP="009C1FA6">
            <w:pPr>
              <w:pStyle w:val="Tablebody"/>
            </w:pPr>
            <w:hyperlink r:id="rId1048" w:history="1">
              <w:r w:rsidR="009C1FA6" w:rsidRPr="009C1FA6">
                <w:rPr>
                  <w:rStyle w:val="Hyperlink"/>
                </w:rPr>
                <w:t>http://codes.wmo.int/306/4678/+SNRAPL</w:t>
              </w:r>
            </w:hyperlink>
          </w:p>
        </w:tc>
      </w:tr>
      <w:tr w:rsidR="009C1FA6" w:rsidRPr="009C1FA6" w14:paraId="3344579C" w14:textId="77777777" w:rsidTr="0086129E">
        <w:trPr>
          <w:cantSplit/>
          <w:jc w:val="center"/>
        </w:trPr>
        <w:tc>
          <w:tcPr>
            <w:tcW w:w="2060" w:type="pct"/>
          </w:tcPr>
          <w:p w14:paraId="448BAD27" w14:textId="77777777" w:rsidR="009C1FA6" w:rsidRPr="009C1FA6" w:rsidRDefault="009C1FA6" w:rsidP="009C1FA6">
            <w:pPr>
              <w:pStyle w:val="Tablebody"/>
            </w:pPr>
            <w:r w:rsidRPr="009C1FA6">
              <w:t>Heavy precipitation of snow, ice pellets and rain</w:t>
            </w:r>
          </w:p>
        </w:tc>
        <w:tc>
          <w:tcPr>
            <w:tcW w:w="735" w:type="pct"/>
            <w:tcMar>
              <w:left w:w="90" w:type="dxa"/>
              <w:right w:w="90" w:type="dxa"/>
            </w:tcMar>
          </w:tcPr>
          <w:p w14:paraId="3D7E9B58" w14:textId="77777777" w:rsidR="009C1FA6" w:rsidRPr="009C1FA6" w:rsidRDefault="009C1FA6" w:rsidP="009C1FA6">
            <w:pPr>
              <w:pStyle w:val="Tablebody"/>
            </w:pPr>
            <w:r w:rsidRPr="009C1FA6">
              <w:t>+SNPLRA</w:t>
            </w:r>
          </w:p>
        </w:tc>
        <w:tc>
          <w:tcPr>
            <w:tcW w:w="2200" w:type="pct"/>
          </w:tcPr>
          <w:p w14:paraId="3D1A4135" w14:textId="1650D089" w:rsidR="009C1FA6" w:rsidRPr="009C1FA6" w:rsidRDefault="00412FFF" w:rsidP="009C1FA6">
            <w:pPr>
              <w:pStyle w:val="Tablebody"/>
            </w:pPr>
            <w:hyperlink r:id="rId1049" w:history="1">
              <w:r w:rsidR="009C1FA6" w:rsidRPr="009C1FA6">
                <w:rPr>
                  <w:rStyle w:val="Hyperlink"/>
                </w:rPr>
                <w:t>http://codes.wmo.int/306/4678/+SNPLRA</w:t>
              </w:r>
            </w:hyperlink>
          </w:p>
        </w:tc>
      </w:tr>
      <w:tr w:rsidR="009C1FA6" w:rsidRPr="009C1FA6" w14:paraId="1DD5DD1D" w14:textId="77777777" w:rsidTr="0086129E">
        <w:trPr>
          <w:cantSplit/>
          <w:jc w:val="center"/>
        </w:trPr>
        <w:tc>
          <w:tcPr>
            <w:tcW w:w="2060" w:type="pct"/>
          </w:tcPr>
          <w:p w14:paraId="5FE1CED7" w14:textId="77777777" w:rsidR="009C1FA6" w:rsidRPr="009C1FA6" w:rsidRDefault="009C1FA6" w:rsidP="009C1FA6">
            <w:pPr>
              <w:pStyle w:val="Tablebody"/>
            </w:pPr>
            <w:r w:rsidRPr="009C1FA6">
              <w:t>Heavy precipitation of ice pellets, rain and snow</w:t>
            </w:r>
          </w:p>
        </w:tc>
        <w:tc>
          <w:tcPr>
            <w:tcW w:w="735" w:type="pct"/>
            <w:tcMar>
              <w:left w:w="90" w:type="dxa"/>
              <w:right w:w="90" w:type="dxa"/>
            </w:tcMar>
          </w:tcPr>
          <w:p w14:paraId="74C8FFC5" w14:textId="77777777" w:rsidR="009C1FA6" w:rsidRPr="009C1FA6" w:rsidRDefault="009C1FA6" w:rsidP="009C1FA6">
            <w:pPr>
              <w:pStyle w:val="Tablebody"/>
            </w:pPr>
            <w:r w:rsidRPr="009C1FA6">
              <w:t>+PLRASN</w:t>
            </w:r>
          </w:p>
        </w:tc>
        <w:tc>
          <w:tcPr>
            <w:tcW w:w="2200" w:type="pct"/>
          </w:tcPr>
          <w:p w14:paraId="5E091775" w14:textId="355CE46C" w:rsidR="009C1FA6" w:rsidRPr="009C1FA6" w:rsidRDefault="00412FFF" w:rsidP="009C1FA6">
            <w:pPr>
              <w:pStyle w:val="Tablebody"/>
            </w:pPr>
            <w:hyperlink r:id="rId1050" w:history="1">
              <w:r w:rsidR="009C1FA6" w:rsidRPr="009C1FA6">
                <w:rPr>
                  <w:rStyle w:val="Hyperlink"/>
                </w:rPr>
                <w:t>http://codes.wmo.int/306/4678/+PLRASN</w:t>
              </w:r>
            </w:hyperlink>
          </w:p>
        </w:tc>
      </w:tr>
      <w:tr w:rsidR="009C1FA6" w:rsidRPr="009C1FA6" w14:paraId="0C670000" w14:textId="77777777" w:rsidTr="0086129E">
        <w:trPr>
          <w:cantSplit/>
          <w:jc w:val="center"/>
        </w:trPr>
        <w:tc>
          <w:tcPr>
            <w:tcW w:w="2060" w:type="pct"/>
          </w:tcPr>
          <w:p w14:paraId="309073CF" w14:textId="77777777" w:rsidR="009C1FA6" w:rsidRPr="009C1FA6" w:rsidRDefault="009C1FA6" w:rsidP="009C1FA6">
            <w:pPr>
              <w:pStyle w:val="Tablebody"/>
            </w:pPr>
            <w:r w:rsidRPr="009C1FA6">
              <w:t>Heavy precipitation of ice pellets, snow and rain</w:t>
            </w:r>
          </w:p>
        </w:tc>
        <w:tc>
          <w:tcPr>
            <w:tcW w:w="735" w:type="pct"/>
            <w:tcMar>
              <w:left w:w="90" w:type="dxa"/>
              <w:right w:w="90" w:type="dxa"/>
            </w:tcMar>
          </w:tcPr>
          <w:p w14:paraId="30B7909C" w14:textId="77777777" w:rsidR="009C1FA6" w:rsidRPr="009C1FA6" w:rsidRDefault="009C1FA6" w:rsidP="009C1FA6">
            <w:pPr>
              <w:pStyle w:val="Tablebody"/>
            </w:pPr>
            <w:r w:rsidRPr="009C1FA6">
              <w:t>+PLSNRA</w:t>
            </w:r>
          </w:p>
        </w:tc>
        <w:tc>
          <w:tcPr>
            <w:tcW w:w="2200" w:type="pct"/>
          </w:tcPr>
          <w:p w14:paraId="0D33844C" w14:textId="47B3D61B" w:rsidR="009C1FA6" w:rsidRPr="009C1FA6" w:rsidRDefault="00412FFF" w:rsidP="009C1FA6">
            <w:pPr>
              <w:pStyle w:val="Tablebody"/>
            </w:pPr>
            <w:hyperlink r:id="rId1051" w:history="1">
              <w:r w:rsidR="009C1FA6" w:rsidRPr="009C1FA6">
                <w:rPr>
                  <w:rStyle w:val="Hyperlink"/>
                </w:rPr>
                <w:t>http://codes.wmo.int/306/4678/+PLSNRA</w:t>
              </w:r>
            </w:hyperlink>
          </w:p>
        </w:tc>
      </w:tr>
      <w:tr w:rsidR="009C1FA6" w:rsidRPr="009C1FA6" w14:paraId="5EADB30C" w14:textId="77777777" w:rsidTr="0086129E">
        <w:trPr>
          <w:cantSplit/>
          <w:jc w:val="center"/>
        </w:trPr>
        <w:tc>
          <w:tcPr>
            <w:tcW w:w="2060" w:type="pct"/>
          </w:tcPr>
          <w:p w14:paraId="6677AFCD" w14:textId="77777777" w:rsidR="009C1FA6" w:rsidRPr="009C1FA6" w:rsidRDefault="009C1FA6" w:rsidP="009C1FA6">
            <w:pPr>
              <w:pStyle w:val="Tablebody"/>
            </w:pPr>
            <w:r w:rsidRPr="009C1FA6">
              <w:t>Heavy precipitation of ice pellets, snow and snow grains</w:t>
            </w:r>
          </w:p>
        </w:tc>
        <w:tc>
          <w:tcPr>
            <w:tcW w:w="735" w:type="pct"/>
            <w:tcMar>
              <w:left w:w="90" w:type="dxa"/>
              <w:right w:w="90" w:type="dxa"/>
            </w:tcMar>
          </w:tcPr>
          <w:p w14:paraId="18A04755" w14:textId="77777777" w:rsidR="009C1FA6" w:rsidRPr="009C1FA6" w:rsidRDefault="009C1FA6" w:rsidP="009C1FA6">
            <w:pPr>
              <w:pStyle w:val="Tablebody"/>
            </w:pPr>
            <w:r w:rsidRPr="009C1FA6">
              <w:t>+PLSNSG</w:t>
            </w:r>
          </w:p>
        </w:tc>
        <w:tc>
          <w:tcPr>
            <w:tcW w:w="2200" w:type="pct"/>
          </w:tcPr>
          <w:p w14:paraId="57DD4505" w14:textId="59299F9A" w:rsidR="009C1FA6" w:rsidRPr="009C1FA6" w:rsidRDefault="00412FFF" w:rsidP="009C1FA6">
            <w:pPr>
              <w:pStyle w:val="Tablebody"/>
            </w:pPr>
            <w:hyperlink r:id="rId1052" w:history="1">
              <w:r w:rsidR="009C1FA6" w:rsidRPr="009C1FA6">
                <w:rPr>
                  <w:rStyle w:val="Hyperlink"/>
                </w:rPr>
                <w:t>http://codes.wmo.int/306/4678/+PLSNSG</w:t>
              </w:r>
            </w:hyperlink>
          </w:p>
        </w:tc>
      </w:tr>
      <w:tr w:rsidR="009C1FA6" w:rsidRPr="009C1FA6" w14:paraId="1B24732F" w14:textId="77777777" w:rsidTr="0086129E">
        <w:trPr>
          <w:cantSplit/>
          <w:jc w:val="center"/>
        </w:trPr>
        <w:tc>
          <w:tcPr>
            <w:tcW w:w="2060" w:type="pct"/>
          </w:tcPr>
          <w:p w14:paraId="48BAB238" w14:textId="77777777" w:rsidR="009C1FA6" w:rsidRPr="009C1FA6" w:rsidRDefault="009C1FA6" w:rsidP="009C1FA6">
            <w:pPr>
              <w:pStyle w:val="Tablebody"/>
            </w:pPr>
            <w:r w:rsidRPr="009C1FA6">
              <w:t>Heavy precipitation of ice pellets, snow grains and snow</w:t>
            </w:r>
          </w:p>
        </w:tc>
        <w:tc>
          <w:tcPr>
            <w:tcW w:w="735" w:type="pct"/>
            <w:tcMar>
              <w:left w:w="90" w:type="dxa"/>
              <w:right w:w="90" w:type="dxa"/>
            </w:tcMar>
          </w:tcPr>
          <w:p w14:paraId="3D53E689" w14:textId="77777777" w:rsidR="009C1FA6" w:rsidRPr="009C1FA6" w:rsidRDefault="009C1FA6" w:rsidP="009C1FA6">
            <w:pPr>
              <w:pStyle w:val="Tablebody"/>
            </w:pPr>
            <w:r w:rsidRPr="009C1FA6">
              <w:t>+PLSGSN</w:t>
            </w:r>
          </w:p>
        </w:tc>
        <w:tc>
          <w:tcPr>
            <w:tcW w:w="2200" w:type="pct"/>
          </w:tcPr>
          <w:p w14:paraId="56BFE797" w14:textId="2CDCAFF6" w:rsidR="009C1FA6" w:rsidRPr="009C1FA6" w:rsidRDefault="00412FFF" w:rsidP="009C1FA6">
            <w:pPr>
              <w:pStyle w:val="Tablebody"/>
            </w:pPr>
            <w:hyperlink r:id="rId1053" w:history="1">
              <w:r w:rsidR="009C1FA6" w:rsidRPr="009C1FA6">
                <w:rPr>
                  <w:rStyle w:val="Hyperlink"/>
                </w:rPr>
                <w:t>http://codes.wmo.int/306/4678/+PLSGSN</w:t>
              </w:r>
            </w:hyperlink>
          </w:p>
        </w:tc>
      </w:tr>
      <w:tr w:rsidR="009C1FA6" w:rsidRPr="009C1FA6" w14:paraId="564D6170" w14:textId="77777777" w:rsidTr="0086129E">
        <w:trPr>
          <w:cantSplit/>
          <w:jc w:val="center"/>
        </w:trPr>
        <w:tc>
          <w:tcPr>
            <w:tcW w:w="2060" w:type="pct"/>
          </w:tcPr>
          <w:p w14:paraId="6063980E" w14:textId="77777777" w:rsidR="009C1FA6" w:rsidRPr="009C1FA6" w:rsidRDefault="009C1FA6" w:rsidP="009C1FA6">
            <w:pPr>
              <w:pStyle w:val="Tablebody"/>
            </w:pPr>
            <w:r w:rsidRPr="009C1FA6">
              <w:t>Heavy precipitation of snow, ice pellets and snow grains</w:t>
            </w:r>
          </w:p>
        </w:tc>
        <w:tc>
          <w:tcPr>
            <w:tcW w:w="735" w:type="pct"/>
            <w:tcMar>
              <w:left w:w="90" w:type="dxa"/>
              <w:right w:w="90" w:type="dxa"/>
            </w:tcMar>
          </w:tcPr>
          <w:p w14:paraId="67CD43F3" w14:textId="77777777" w:rsidR="009C1FA6" w:rsidRPr="009C1FA6" w:rsidRDefault="009C1FA6" w:rsidP="009C1FA6">
            <w:pPr>
              <w:pStyle w:val="Tablebody"/>
            </w:pPr>
            <w:r w:rsidRPr="009C1FA6">
              <w:t>+SNPLSG</w:t>
            </w:r>
          </w:p>
        </w:tc>
        <w:tc>
          <w:tcPr>
            <w:tcW w:w="2200" w:type="pct"/>
          </w:tcPr>
          <w:p w14:paraId="48B4AC93" w14:textId="2957421E" w:rsidR="009C1FA6" w:rsidRPr="009C1FA6" w:rsidRDefault="00412FFF" w:rsidP="009C1FA6">
            <w:pPr>
              <w:pStyle w:val="Tablebody"/>
            </w:pPr>
            <w:hyperlink r:id="rId1054" w:history="1">
              <w:r w:rsidR="009C1FA6" w:rsidRPr="009C1FA6">
                <w:rPr>
                  <w:rStyle w:val="Hyperlink"/>
                </w:rPr>
                <w:t>http://codes.wmo.int/306/4678/+SNPLSG</w:t>
              </w:r>
            </w:hyperlink>
          </w:p>
        </w:tc>
      </w:tr>
      <w:tr w:rsidR="009C1FA6" w:rsidRPr="009C1FA6" w14:paraId="3FF35CDA" w14:textId="77777777" w:rsidTr="0086129E">
        <w:trPr>
          <w:cantSplit/>
          <w:jc w:val="center"/>
        </w:trPr>
        <w:tc>
          <w:tcPr>
            <w:tcW w:w="2060" w:type="pct"/>
          </w:tcPr>
          <w:p w14:paraId="719FDDF3" w14:textId="77777777" w:rsidR="009C1FA6" w:rsidRPr="009C1FA6" w:rsidRDefault="009C1FA6" w:rsidP="009C1FA6">
            <w:pPr>
              <w:pStyle w:val="Tablebody"/>
            </w:pPr>
            <w:r w:rsidRPr="009C1FA6">
              <w:t>Heavy precipitation of snow, snow grains and ice pellets</w:t>
            </w:r>
          </w:p>
        </w:tc>
        <w:tc>
          <w:tcPr>
            <w:tcW w:w="735" w:type="pct"/>
            <w:tcMar>
              <w:left w:w="90" w:type="dxa"/>
              <w:right w:w="90" w:type="dxa"/>
            </w:tcMar>
          </w:tcPr>
          <w:p w14:paraId="1D12B26F" w14:textId="77777777" w:rsidR="009C1FA6" w:rsidRPr="009C1FA6" w:rsidRDefault="009C1FA6" w:rsidP="009C1FA6">
            <w:pPr>
              <w:pStyle w:val="Tablebody"/>
            </w:pPr>
            <w:r w:rsidRPr="009C1FA6">
              <w:t>+SNSGPL</w:t>
            </w:r>
          </w:p>
        </w:tc>
        <w:tc>
          <w:tcPr>
            <w:tcW w:w="2200" w:type="pct"/>
          </w:tcPr>
          <w:p w14:paraId="7154093D" w14:textId="139032E5" w:rsidR="009C1FA6" w:rsidRPr="009C1FA6" w:rsidRDefault="00412FFF" w:rsidP="009C1FA6">
            <w:pPr>
              <w:pStyle w:val="Tablebody"/>
            </w:pPr>
            <w:hyperlink r:id="rId1055" w:history="1">
              <w:r w:rsidR="009C1FA6" w:rsidRPr="009C1FA6">
                <w:rPr>
                  <w:rStyle w:val="Hyperlink"/>
                </w:rPr>
                <w:t>http://codes.wmo.int/306/4678/+SNSGPL</w:t>
              </w:r>
            </w:hyperlink>
          </w:p>
        </w:tc>
      </w:tr>
      <w:tr w:rsidR="009C1FA6" w:rsidRPr="009C1FA6" w14:paraId="04A54001" w14:textId="77777777" w:rsidTr="0086129E">
        <w:trPr>
          <w:cantSplit/>
          <w:jc w:val="center"/>
        </w:trPr>
        <w:tc>
          <w:tcPr>
            <w:tcW w:w="2060" w:type="pct"/>
          </w:tcPr>
          <w:p w14:paraId="763DDC0D" w14:textId="77777777" w:rsidR="009C1FA6" w:rsidRPr="009C1FA6" w:rsidRDefault="009C1FA6" w:rsidP="009C1FA6">
            <w:pPr>
              <w:pStyle w:val="Tablebody"/>
            </w:pPr>
            <w:r w:rsidRPr="009C1FA6">
              <w:t>Heavy precipitation of snow grains, ice pellets and snow</w:t>
            </w:r>
          </w:p>
        </w:tc>
        <w:tc>
          <w:tcPr>
            <w:tcW w:w="735" w:type="pct"/>
            <w:tcMar>
              <w:left w:w="90" w:type="dxa"/>
              <w:right w:w="90" w:type="dxa"/>
            </w:tcMar>
          </w:tcPr>
          <w:p w14:paraId="3E2FDC27" w14:textId="77777777" w:rsidR="009C1FA6" w:rsidRPr="009C1FA6" w:rsidRDefault="009C1FA6" w:rsidP="009C1FA6">
            <w:pPr>
              <w:pStyle w:val="Tablebody"/>
            </w:pPr>
            <w:r w:rsidRPr="009C1FA6">
              <w:t>+SGPLSN</w:t>
            </w:r>
          </w:p>
        </w:tc>
        <w:tc>
          <w:tcPr>
            <w:tcW w:w="2200" w:type="pct"/>
          </w:tcPr>
          <w:p w14:paraId="4D1DA08E" w14:textId="1DFD454C" w:rsidR="009C1FA6" w:rsidRPr="009C1FA6" w:rsidRDefault="00412FFF" w:rsidP="009C1FA6">
            <w:pPr>
              <w:pStyle w:val="Tablebody"/>
            </w:pPr>
            <w:hyperlink r:id="rId1056" w:history="1">
              <w:r w:rsidR="009C1FA6" w:rsidRPr="009C1FA6">
                <w:rPr>
                  <w:rStyle w:val="Hyperlink"/>
                </w:rPr>
                <w:t>http://codes.wmo.int/306/4678/+SGPLSN</w:t>
              </w:r>
            </w:hyperlink>
          </w:p>
        </w:tc>
      </w:tr>
      <w:tr w:rsidR="009C1FA6" w:rsidRPr="009C1FA6" w14:paraId="06C197AE" w14:textId="77777777" w:rsidTr="0086129E">
        <w:trPr>
          <w:cantSplit/>
          <w:jc w:val="center"/>
        </w:trPr>
        <w:tc>
          <w:tcPr>
            <w:tcW w:w="2060" w:type="pct"/>
          </w:tcPr>
          <w:p w14:paraId="529526BA" w14:textId="77777777" w:rsidR="009C1FA6" w:rsidRPr="009C1FA6" w:rsidRDefault="009C1FA6" w:rsidP="009C1FA6">
            <w:pPr>
              <w:pStyle w:val="Tablebody"/>
            </w:pPr>
            <w:r w:rsidRPr="009C1FA6">
              <w:t>Heavy precipitation of snow grains, snow and ice pellets</w:t>
            </w:r>
          </w:p>
        </w:tc>
        <w:tc>
          <w:tcPr>
            <w:tcW w:w="735" w:type="pct"/>
            <w:tcMar>
              <w:left w:w="90" w:type="dxa"/>
              <w:right w:w="90" w:type="dxa"/>
            </w:tcMar>
          </w:tcPr>
          <w:p w14:paraId="3EFB8889" w14:textId="77777777" w:rsidR="009C1FA6" w:rsidRPr="009C1FA6" w:rsidRDefault="009C1FA6" w:rsidP="009C1FA6">
            <w:pPr>
              <w:pStyle w:val="Tablebody"/>
            </w:pPr>
            <w:r w:rsidRPr="009C1FA6">
              <w:t>+SGSNPL</w:t>
            </w:r>
          </w:p>
        </w:tc>
        <w:tc>
          <w:tcPr>
            <w:tcW w:w="2200" w:type="pct"/>
          </w:tcPr>
          <w:p w14:paraId="52B1B6E0" w14:textId="185840BD" w:rsidR="009C1FA6" w:rsidRPr="009C1FA6" w:rsidRDefault="00412FFF" w:rsidP="009C1FA6">
            <w:pPr>
              <w:pStyle w:val="Tablebody"/>
            </w:pPr>
            <w:hyperlink r:id="rId1057" w:history="1">
              <w:r w:rsidR="009C1FA6" w:rsidRPr="009C1FA6">
                <w:rPr>
                  <w:rStyle w:val="Hyperlink"/>
                </w:rPr>
                <w:t>http://codes.wmo.int/306/4678/+SGSNPL</w:t>
              </w:r>
            </w:hyperlink>
          </w:p>
        </w:tc>
      </w:tr>
      <w:tr w:rsidR="009C1FA6" w:rsidRPr="009C1FA6" w14:paraId="6C2CD3D0" w14:textId="77777777" w:rsidTr="0086129E">
        <w:trPr>
          <w:cantSplit/>
          <w:jc w:val="center"/>
        </w:trPr>
        <w:tc>
          <w:tcPr>
            <w:tcW w:w="2060" w:type="pct"/>
          </w:tcPr>
          <w:p w14:paraId="4BE49BB1" w14:textId="77777777" w:rsidR="009C1FA6" w:rsidRPr="009C1FA6" w:rsidRDefault="009C1FA6" w:rsidP="009C1FA6">
            <w:pPr>
              <w:pStyle w:val="Tablebody"/>
            </w:pPr>
            <w:r w:rsidRPr="009C1FA6">
              <w:t>Light showery precipitation of rain</w:t>
            </w:r>
          </w:p>
        </w:tc>
        <w:tc>
          <w:tcPr>
            <w:tcW w:w="735" w:type="pct"/>
            <w:tcMar>
              <w:left w:w="90" w:type="dxa"/>
              <w:right w:w="90" w:type="dxa"/>
            </w:tcMar>
          </w:tcPr>
          <w:p w14:paraId="1C35B8F5" w14:textId="77777777" w:rsidR="009C1FA6" w:rsidRPr="009C1FA6" w:rsidRDefault="009C1FA6" w:rsidP="009C1FA6">
            <w:pPr>
              <w:pStyle w:val="Tablebody"/>
            </w:pPr>
            <w:r w:rsidRPr="009C1FA6">
              <w:t>-SHRA</w:t>
            </w:r>
          </w:p>
        </w:tc>
        <w:tc>
          <w:tcPr>
            <w:tcW w:w="2200" w:type="pct"/>
          </w:tcPr>
          <w:p w14:paraId="540558CF" w14:textId="0CB85B1F" w:rsidR="009C1FA6" w:rsidRPr="009C1FA6" w:rsidRDefault="00412FFF" w:rsidP="009C1FA6">
            <w:pPr>
              <w:pStyle w:val="Tablebody"/>
            </w:pPr>
            <w:hyperlink r:id="rId1058" w:history="1">
              <w:r w:rsidR="009C1FA6" w:rsidRPr="009C1FA6">
                <w:rPr>
                  <w:rStyle w:val="Hyperlink"/>
                </w:rPr>
                <w:t>http://codes.wmo.int/306/4678/-SHRA</w:t>
              </w:r>
            </w:hyperlink>
          </w:p>
        </w:tc>
      </w:tr>
      <w:tr w:rsidR="009C1FA6" w:rsidRPr="009C1FA6" w14:paraId="22F720E3" w14:textId="77777777" w:rsidTr="0086129E">
        <w:trPr>
          <w:cantSplit/>
          <w:jc w:val="center"/>
        </w:trPr>
        <w:tc>
          <w:tcPr>
            <w:tcW w:w="2060" w:type="pct"/>
          </w:tcPr>
          <w:p w14:paraId="0EC6D1DE" w14:textId="77777777" w:rsidR="009C1FA6" w:rsidRPr="009C1FA6" w:rsidRDefault="009C1FA6" w:rsidP="009C1FA6">
            <w:pPr>
              <w:pStyle w:val="Tablebody"/>
            </w:pPr>
            <w:r w:rsidRPr="009C1FA6">
              <w:t>Light showery precipitation of snow</w:t>
            </w:r>
          </w:p>
        </w:tc>
        <w:tc>
          <w:tcPr>
            <w:tcW w:w="735" w:type="pct"/>
            <w:tcMar>
              <w:left w:w="90" w:type="dxa"/>
              <w:right w:w="90" w:type="dxa"/>
            </w:tcMar>
          </w:tcPr>
          <w:p w14:paraId="7C6DFC80" w14:textId="77777777" w:rsidR="009C1FA6" w:rsidRPr="009C1FA6" w:rsidRDefault="009C1FA6" w:rsidP="009C1FA6">
            <w:pPr>
              <w:pStyle w:val="Tablebody"/>
            </w:pPr>
            <w:r w:rsidRPr="009C1FA6">
              <w:t>-SHSN</w:t>
            </w:r>
          </w:p>
        </w:tc>
        <w:tc>
          <w:tcPr>
            <w:tcW w:w="2200" w:type="pct"/>
          </w:tcPr>
          <w:p w14:paraId="227CA5F3" w14:textId="178C5A2E" w:rsidR="009C1FA6" w:rsidRPr="009C1FA6" w:rsidRDefault="00412FFF" w:rsidP="009C1FA6">
            <w:pPr>
              <w:pStyle w:val="Tablebody"/>
            </w:pPr>
            <w:hyperlink r:id="rId1059" w:history="1">
              <w:r w:rsidR="009C1FA6" w:rsidRPr="009C1FA6">
                <w:rPr>
                  <w:rStyle w:val="Hyperlink"/>
                </w:rPr>
                <w:t>http://codes.wmo.int/306/4678/-SHSN</w:t>
              </w:r>
            </w:hyperlink>
          </w:p>
        </w:tc>
      </w:tr>
      <w:tr w:rsidR="009C1FA6" w:rsidRPr="009C1FA6" w14:paraId="27A5786F" w14:textId="77777777" w:rsidTr="0086129E">
        <w:trPr>
          <w:cantSplit/>
          <w:jc w:val="center"/>
        </w:trPr>
        <w:tc>
          <w:tcPr>
            <w:tcW w:w="2060" w:type="pct"/>
          </w:tcPr>
          <w:p w14:paraId="7DB5747C" w14:textId="77777777" w:rsidR="009C1FA6" w:rsidRPr="009C1FA6" w:rsidRDefault="009C1FA6" w:rsidP="009C1FA6">
            <w:pPr>
              <w:pStyle w:val="Tablebody"/>
            </w:pPr>
            <w:r w:rsidRPr="009C1FA6">
              <w:t>Light showery precipitation of hail</w:t>
            </w:r>
          </w:p>
        </w:tc>
        <w:tc>
          <w:tcPr>
            <w:tcW w:w="735" w:type="pct"/>
            <w:tcMar>
              <w:left w:w="90" w:type="dxa"/>
              <w:right w:w="90" w:type="dxa"/>
            </w:tcMar>
          </w:tcPr>
          <w:p w14:paraId="3542B8F3" w14:textId="77777777" w:rsidR="009C1FA6" w:rsidRPr="009C1FA6" w:rsidRDefault="009C1FA6" w:rsidP="009C1FA6">
            <w:pPr>
              <w:pStyle w:val="Tablebody"/>
            </w:pPr>
            <w:r w:rsidRPr="009C1FA6">
              <w:t>-SHGR</w:t>
            </w:r>
          </w:p>
        </w:tc>
        <w:tc>
          <w:tcPr>
            <w:tcW w:w="2200" w:type="pct"/>
          </w:tcPr>
          <w:p w14:paraId="5BBE1E83" w14:textId="7E6C46BD" w:rsidR="009C1FA6" w:rsidRPr="009C1FA6" w:rsidRDefault="00412FFF" w:rsidP="009C1FA6">
            <w:pPr>
              <w:pStyle w:val="Tablebody"/>
            </w:pPr>
            <w:hyperlink r:id="rId1060" w:history="1">
              <w:r w:rsidR="009C1FA6" w:rsidRPr="009C1FA6">
                <w:rPr>
                  <w:rStyle w:val="Hyperlink"/>
                </w:rPr>
                <w:t>http://codes.wmo.int/306/4678/-SHGR</w:t>
              </w:r>
            </w:hyperlink>
          </w:p>
        </w:tc>
      </w:tr>
      <w:tr w:rsidR="009C1FA6" w:rsidRPr="009C1FA6" w14:paraId="302E61C9" w14:textId="77777777" w:rsidTr="0086129E">
        <w:trPr>
          <w:cantSplit/>
          <w:jc w:val="center"/>
        </w:trPr>
        <w:tc>
          <w:tcPr>
            <w:tcW w:w="2060" w:type="pct"/>
          </w:tcPr>
          <w:p w14:paraId="120A02EF" w14:textId="77777777" w:rsidR="009C1FA6" w:rsidRPr="009C1FA6" w:rsidRDefault="009C1FA6" w:rsidP="009C1FA6">
            <w:pPr>
              <w:pStyle w:val="Tablebody"/>
            </w:pPr>
            <w:r w:rsidRPr="009C1FA6">
              <w:t>Light showery precipitation of snow pellets/small hail</w:t>
            </w:r>
          </w:p>
        </w:tc>
        <w:tc>
          <w:tcPr>
            <w:tcW w:w="735" w:type="pct"/>
            <w:tcMar>
              <w:left w:w="90" w:type="dxa"/>
              <w:right w:w="90" w:type="dxa"/>
            </w:tcMar>
          </w:tcPr>
          <w:p w14:paraId="251F3EAD" w14:textId="77777777" w:rsidR="009C1FA6" w:rsidRPr="009C1FA6" w:rsidRDefault="009C1FA6" w:rsidP="009C1FA6">
            <w:pPr>
              <w:pStyle w:val="Tablebody"/>
            </w:pPr>
            <w:r w:rsidRPr="009C1FA6">
              <w:t>-SHGS</w:t>
            </w:r>
          </w:p>
        </w:tc>
        <w:tc>
          <w:tcPr>
            <w:tcW w:w="2200" w:type="pct"/>
          </w:tcPr>
          <w:p w14:paraId="3AB44100" w14:textId="1AE2AB10" w:rsidR="009C1FA6" w:rsidRPr="009C1FA6" w:rsidRDefault="00412FFF" w:rsidP="009C1FA6">
            <w:pPr>
              <w:pStyle w:val="Tablebody"/>
            </w:pPr>
            <w:hyperlink r:id="rId1061" w:history="1">
              <w:r w:rsidR="009C1FA6" w:rsidRPr="009C1FA6">
                <w:rPr>
                  <w:rStyle w:val="Hyperlink"/>
                </w:rPr>
                <w:t>http://codes.wmo.int/306/4678/-SHGS</w:t>
              </w:r>
            </w:hyperlink>
          </w:p>
        </w:tc>
      </w:tr>
      <w:tr w:rsidR="009C1FA6" w:rsidRPr="009C1FA6" w14:paraId="4FE76E89" w14:textId="77777777" w:rsidTr="0086129E">
        <w:trPr>
          <w:cantSplit/>
          <w:jc w:val="center"/>
        </w:trPr>
        <w:tc>
          <w:tcPr>
            <w:tcW w:w="2060" w:type="pct"/>
          </w:tcPr>
          <w:p w14:paraId="7E6A2C1D" w14:textId="77777777" w:rsidR="009C1FA6" w:rsidRPr="009C1FA6" w:rsidRDefault="009C1FA6" w:rsidP="009C1FA6">
            <w:pPr>
              <w:pStyle w:val="Tablebody"/>
            </w:pPr>
            <w:r w:rsidRPr="009C1FA6">
              <w:t>Light unidentified showery precipitation</w:t>
            </w:r>
          </w:p>
        </w:tc>
        <w:tc>
          <w:tcPr>
            <w:tcW w:w="735" w:type="pct"/>
            <w:tcMar>
              <w:left w:w="90" w:type="dxa"/>
              <w:right w:w="90" w:type="dxa"/>
            </w:tcMar>
          </w:tcPr>
          <w:p w14:paraId="4A2B5B68" w14:textId="77777777" w:rsidR="009C1FA6" w:rsidRPr="009C1FA6" w:rsidRDefault="009C1FA6" w:rsidP="009C1FA6">
            <w:pPr>
              <w:pStyle w:val="Tablebody"/>
            </w:pPr>
            <w:r w:rsidRPr="009C1FA6">
              <w:t>-SHUP</w:t>
            </w:r>
          </w:p>
        </w:tc>
        <w:tc>
          <w:tcPr>
            <w:tcW w:w="2200" w:type="pct"/>
          </w:tcPr>
          <w:p w14:paraId="7C5E7CD2" w14:textId="04C93598" w:rsidR="009C1FA6" w:rsidRPr="009C1FA6" w:rsidRDefault="00412FFF" w:rsidP="009C1FA6">
            <w:pPr>
              <w:pStyle w:val="Tablebody"/>
            </w:pPr>
            <w:hyperlink r:id="rId1062" w:history="1">
              <w:r w:rsidR="009C1FA6" w:rsidRPr="009C1FA6">
                <w:rPr>
                  <w:rStyle w:val="Hyperlink"/>
                </w:rPr>
                <w:t>http://codes.wmo.int/306/4678/-SHUP</w:t>
              </w:r>
            </w:hyperlink>
          </w:p>
        </w:tc>
      </w:tr>
      <w:tr w:rsidR="009C1FA6" w:rsidRPr="009C1FA6" w14:paraId="0B4FAC74" w14:textId="77777777" w:rsidTr="0086129E">
        <w:trPr>
          <w:cantSplit/>
          <w:jc w:val="center"/>
        </w:trPr>
        <w:tc>
          <w:tcPr>
            <w:tcW w:w="2060" w:type="pct"/>
          </w:tcPr>
          <w:p w14:paraId="7C886D56" w14:textId="77777777" w:rsidR="009C1FA6" w:rsidRPr="009C1FA6" w:rsidRDefault="009C1FA6" w:rsidP="009C1FA6">
            <w:pPr>
              <w:pStyle w:val="Tablebody"/>
            </w:pPr>
            <w:r w:rsidRPr="009C1FA6">
              <w:t>Light showery precipitation of rain and snow</w:t>
            </w:r>
          </w:p>
        </w:tc>
        <w:tc>
          <w:tcPr>
            <w:tcW w:w="735" w:type="pct"/>
            <w:tcMar>
              <w:left w:w="90" w:type="dxa"/>
              <w:right w:w="90" w:type="dxa"/>
            </w:tcMar>
          </w:tcPr>
          <w:p w14:paraId="18D767D8" w14:textId="77777777" w:rsidR="009C1FA6" w:rsidRPr="009C1FA6" w:rsidRDefault="009C1FA6" w:rsidP="009C1FA6">
            <w:pPr>
              <w:pStyle w:val="Tablebody"/>
            </w:pPr>
            <w:r w:rsidRPr="009C1FA6">
              <w:t>-SHRASN</w:t>
            </w:r>
          </w:p>
        </w:tc>
        <w:tc>
          <w:tcPr>
            <w:tcW w:w="2200" w:type="pct"/>
          </w:tcPr>
          <w:p w14:paraId="1AB776A7" w14:textId="3619C536" w:rsidR="009C1FA6" w:rsidRPr="009C1FA6" w:rsidRDefault="00412FFF" w:rsidP="009C1FA6">
            <w:pPr>
              <w:pStyle w:val="Tablebody"/>
            </w:pPr>
            <w:hyperlink r:id="rId1063" w:history="1">
              <w:r w:rsidR="009C1FA6" w:rsidRPr="009C1FA6">
                <w:rPr>
                  <w:rStyle w:val="Hyperlink"/>
                </w:rPr>
                <w:t>http://codes.wmo.int/306/4678/-SHRASN</w:t>
              </w:r>
            </w:hyperlink>
          </w:p>
        </w:tc>
      </w:tr>
      <w:tr w:rsidR="009C1FA6" w:rsidRPr="009C1FA6" w14:paraId="75EA64FA" w14:textId="77777777" w:rsidTr="0086129E">
        <w:trPr>
          <w:cantSplit/>
          <w:jc w:val="center"/>
        </w:trPr>
        <w:tc>
          <w:tcPr>
            <w:tcW w:w="2060" w:type="pct"/>
          </w:tcPr>
          <w:p w14:paraId="0A979212" w14:textId="77777777" w:rsidR="009C1FA6" w:rsidRPr="009C1FA6" w:rsidRDefault="009C1FA6" w:rsidP="009C1FA6">
            <w:pPr>
              <w:pStyle w:val="Tablebody"/>
            </w:pPr>
            <w:r w:rsidRPr="009C1FA6">
              <w:t>Light showery precipitation of snow and rain</w:t>
            </w:r>
          </w:p>
        </w:tc>
        <w:tc>
          <w:tcPr>
            <w:tcW w:w="735" w:type="pct"/>
            <w:tcMar>
              <w:left w:w="90" w:type="dxa"/>
              <w:right w:w="90" w:type="dxa"/>
            </w:tcMar>
          </w:tcPr>
          <w:p w14:paraId="73CB6B4B" w14:textId="77777777" w:rsidR="009C1FA6" w:rsidRPr="009C1FA6" w:rsidRDefault="009C1FA6" w:rsidP="009C1FA6">
            <w:pPr>
              <w:pStyle w:val="Tablebody"/>
            </w:pPr>
            <w:r w:rsidRPr="009C1FA6">
              <w:t>-SHSNRA</w:t>
            </w:r>
          </w:p>
        </w:tc>
        <w:tc>
          <w:tcPr>
            <w:tcW w:w="2200" w:type="pct"/>
          </w:tcPr>
          <w:p w14:paraId="5DE00345" w14:textId="15AF7CEA" w:rsidR="009C1FA6" w:rsidRPr="009C1FA6" w:rsidRDefault="00412FFF" w:rsidP="009C1FA6">
            <w:pPr>
              <w:pStyle w:val="Tablebody"/>
            </w:pPr>
            <w:hyperlink r:id="rId1064" w:history="1">
              <w:r w:rsidR="009C1FA6" w:rsidRPr="009C1FA6">
                <w:rPr>
                  <w:rStyle w:val="Hyperlink"/>
                </w:rPr>
                <w:t>http://codes.wmo.int/306/4678/-SHSNRA</w:t>
              </w:r>
            </w:hyperlink>
          </w:p>
        </w:tc>
      </w:tr>
      <w:tr w:rsidR="009C1FA6" w:rsidRPr="009C1FA6" w14:paraId="644DC646" w14:textId="77777777" w:rsidTr="0086129E">
        <w:trPr>
          <w:cantSplit/>
          <w:jc w:val="center"/>
        </w:trPr>
        <w:tc>
          <w:tcPr>
            <w:tcW w:w="2060" w:type="pct"/>
          </w:tcPr>
          <w:p w14:paraId="3C30AEC6" w14:textId="77777777" w:rsidR="009C1FA6" w:rsidRPr="009C1FA6" w:rsidRDefault="009C1FA6" w:rsidP="009C1FA6">
            <w:pPr>
              <w:pStyle w:val="Tablebody"/>
            </w:pPr>
            <w:r w:rsidRPr="009C1FA6">
              <w:t>Light showery precipitation of hail and rain</w:t>
            </w:r>
          </w:p>
        </w:tc>
        <w:tc>
          <w:tcPr>
            <w:tcW w:w="735" w:type="pct"/>
            <w:tcMar>
              <w:left w:w="90" w:type="dxa"/>
              <w:right w:w="90" w:type="dxa"/>
            </w:tcMar>
          </w:tcPr>
          <w:p w14:paraId="32ADC79C" w14:textId="77777777" w:rsidR="009C1FA6" w:rsidRPr="009C1FA6" w:rsidRDefault="009C1FA6" w:rsidP="009C1FA6">
            <w:pPr>
              <w:pStyle w:val="Tablebody"/>
            </w:pPr>
            <w:r w:rsidRPr="009C1FA6">
              <w:t>-SHGRRA</w:t>
            </w:r>
          </w:p>
        </w:tc>
        <w:tc>
          <w:tcPr>
            <w:tcW w:w="2200" w:type="pct"/>
          </w:tcPr>
          <w:p w14:paraId="4FCF71CE" w14:textId="0857DDC0" w:rsidR="009C1FA6" w:rsidRPr="009C1FA6" w:rsidRDefault="00412FFF" w:rsidP="009C1FA6">
            <w:pPr>
              <w:pStyle w:val="Tablebody"/>
            </w:pPr>
            <w:hyperlink r:id="rId1065" w:history="1">
              <w:r w:rsidR="009C1FA6" w:rsidRPr="009C1FA6">
                <w:rPr>
                  <w:rStyle w:val="Hyperlink"/>
                </w:rPr>
                <w:t>http://codes.wmo.int/306/4678/-SHGRRA</w:t>
              </w:r>
            </w:hyperlink>
          </w:p>
        </w:tc>
      </w:tr>
      <w:tr w:rsidR="009C1FA6" w:rsidRPr="009C1FA6" w14:paraId="478206E3" w14:textId="77777777" w:rsidTr="0086129E">
        <w:trPr>
          <w:cantSplit/>
          <w:jc w:val="center"/>
        </w:trPr>
        <w:tc>
          <w:tcPr>
            <w:tcW w:w="2060" w:type="pct"/>
          </w:tcPr>
          <w:p w14:paraId="16BC4E7D" w14:textId="77777777" w:rsidR="009C1FA6" w:rsidRPr="009C1FA6" w:rsidRDefault="009C1FA6" w:rsidP="009C1FA6">
            <w:pPr>
              <w:pStyle w:val="Tablebody"/>
            </w:pPr>
            <w:r w:rsidRPr="009C1FA6">
              <w:t>Light showery precipitation of snow pellets/small hail and rain</w:t>
            </w:r>
          </w:p>
        </w:tc>
        <w:tc>
          <w:tcPr>
            <w:tcW w:w="735" w:type="pct"/>
            <w:tcMar>
              <w:left w:w="90" w:type="dxa"/>
              <w:right w:w="90" w:type="dxa"/>
            </w:tcMar>
          </w:tcPr>
          <w:p w14:paraId="511BC9D5" w14:textId="77777777" w:rsidR="009C1FA6" w:rsidRPr="009C1FA6" w:rsidRDefault="009C1FA6" w:rsidP="009C1FA6">
            <w:pPr>
              <w:pStyle w:val="Tablebody"/>
            </w:pPr>
            <w:r w:rsidRPr="009C1FA6">
              <w:t>-SHGSRA</w:t>
            </w:r>
          </w:p>
        </w:tc>
        <w:tc>
          <w:tcPr>
            <w:tcW w:w="2200" w:type="pct"/>
          </w:tcPr>
          <w:p w14:paraId="321AC19A" w14:textId="2DE2BFD4" w:rsidR="009C1FA6" w:rsidRPr="009C1FA6" w:rsidRDefault="00412FFF" w:rsidP="009C1FA6">
            <w:pPr>
              <w:pStyle w:val="Tablebody"/>
            </w:pPr>
            <w:hyperlink r:id="rId1066" w:history="1">
              <w:r w:rsidR="009C1FA6" w:rsidRPr="009C1FA6">
                <w:rPr>
                  <w:rStyle w:val="Hyperlink"/>
                </w:rPr>
                <w:t>http://codes.wmo.int/306/4678/-SHGSRA</w:t>
              </w:r>
            </w:hyperlink>
          </w:p>
        </w:tc>
      </w:tr>
      <w:tr w:rsidR="009C1FA6" w:rsidRPr="009C1FA6" w14:paraId="10CA3C9C" w14:textId="77777777" w:rsidTr="0086129E">
        <w:trPr>
          <w:cantSplit/>
          <w:jc w:val="center"/>
        </w:trPr>
        <w:tc>
          <w:tcPr>
            <w:tcW w:w="2060" w:type="pct"/>
          </w:tcPr>
          <w:p w14:paraId="624F196A" w14:textId="77777777" w:rsidR="009C1FA6" w:rsidRPr="009C1FA6" w:rsidRDefault="009C1FA6" w:rsidP="009C1FA6">
            <w:pPr>
              <w:pStyle w:val="Tablebody"/>
            </w:pPr>
            <w:r w:rsidRPr="009C1FA6">
              <w:lastRenderedPageBreak/>
              <w:t>Light showery precipitation of rain and hail</w:t>
            </w:r>
          </w:p>
        </w:tc>
        <w:tc>
          <w:tcPr>
            <w:tcW w:w="735" w:type="pct"/>
            <w:tcMar>
              <w:left w:w="90" w:type="dxa"/>
              <w:right w:w="90" w:type="dxa"/>
            </w:tcMar>
          </w:tcPr>
          <w:p w14:paraId="0F8EE761" w14:textId="77777777" w:rsidR="009C1FA6" w:rsidRPr="009C1FA6" w:rsidRDefault="009C1FA6" w:rsidP="009C1FA6">
            <w:pPr>
              <w:pStyle w:val="Tablebody"/>
            </w:pPr>
            <w:r w:rsidRPr="009C1FA6">
              <w:t>-SHRAGR</w:t>
            </w:r>
          </w:p>
        </w:tc>
        <w:tc>
          <w:tcPr>
            <w:tcW w:w="2200" w:type="pct"/>
          </w:tcPr>
          <w:p w14:paraId="784F2EFB" w14:textId="6EE600E1" w:rsidR="009C1FA6" w:rsidRPr="009C1FA6" w:rsidRDefault="00412FFF" w:rsidP="009C1FA6">
            <w:pPr>
              <w:pStyle w:val="Tablebody"/>
            </w:pPr>
            <w:hyperlink r:id="rId1067" w:history="1">
              <w:r w:rsidR="009C1FA6" w:rsidRPr="009C1FA6">
                <w:rPr>
                  <w:rStyle w:val="Hyperlink"/>
                </w:rPr>
                <w:t>http://codes.wmo.int/306/4678/-SHRAGR</w:t>
              </w:r>
            </w:hyperlink>
          </w:p>
        </w:tc>
      </w:tr>
      <w:tr w:rsidR="009C1FA6" w:rsidRPr="009C1FA6" w14:paraId="473BC78D" w14:textId="77777777" w:rsidTr="0086129E">
        <w:trPr>
          <w:cantSplit/>
          <w:jc w:val="center"/>
        </w:trPr>
        <w:tc>
          <w:tcPr>
            <w:tcW w:w="2060" w:type="pct"/>
          </w:tcPr>
          <w:p w14:paraId="3983F607" w14:textId="77777777" w:rsidR="009C1FA6" w:rsidRPr="009C1FA6" w:rsidRDefault="009C1FA6" w:rsidP="009C1FA6">
            <w:pPr>
              <w:pStyle w:val="Tablebody"/>
            </w:pPr>
            <w:r w:rsidRPr="009C1FA6">
              <w:t>Light showery precipitation of snow and hail</w:t>
            </w:r>
          </w:p>
        </w:tc>
        <w:tc>
          <w:tcPr>
            <w:tcW w:w="735" w:type="pct"/>
            <w:tcMar>
              <w:left w:w="90" w:type="dxa"/>
              <w:right w:w="90" w:type="dxa"/>
            </w:tcMar>
          </w:tcPr>
          <w:p w14:paraId="16823DB7" w14:textId="77777777" w:rsidR="009C1FA6" w:rsidRPr="009C1FA6" w:rsidRDefault="009C1FA6" w:rsidP="009C1FA6">
            <w:pPr>
              <w:pStyle w:val="Tablebody"/>
            </w:pPr>
            <w:r w:rsidRPr="009C1FA6">
              <w:t>-SHSNGR</w:t>
            </w:r>
          </w:p>
        </w:tc>
        <w:tc>
          <w:tcPr>
            <w:tcW w:w="2200" w:type="pct"/>
          </w:tcPr>
          <w:p w14:paraId="1D8660C9" w14:textId="08BCA1EA" w:rsidR="009C1FA6" w:rsidRPr="009C1FA6" w:rsidRDefault="00412FFF" w:rsidP="009C1FA6">
            <w:pPr>
              <w:pStyle w:val="Tablebody"/>
            </w:pPr>
            <w:hyperlink r:id="rId1068" w:history="1">
              <w:r w:rsidR="009C1FA6" w:rsidRPr="009C1FA6">
                <w:rPr>
                  <w:rStyle w:val="Hyperlink"/>
                </w:rPr>
                <w:t>http://codes.wmo.int/306/4678/-SHSNGR</w:t>
              </w:r>
            </w:hyperlink>
          </w:p>
        </w:tc>
      </w:tr>
      <w:tr w:rsidR="009C1FA6" w:rsidRPr="009C1FA6" w14:paraId="0ACE8813" w14:textId="77777777" w:rsidTr="0086129E">
        <w:trPr>
          <w:cantSplit/>
          <w:jc w:val="center"/>
        </w:trPr>
        <w:tc>
          <w:tcPr>
            <w:tcW w:w="2060" w:type="pct"/>
          </w:tcPr>
          <w:p w14:paraId="5B633F77" w14:textId="77777777" w:rsidR="009C1FA6" w:rsidRPr="009C1FA6" w:rsidRDefault="009C1FA6" w:rsidP="009C1FA6">
            <w:pPr>
              <w:pStyle w:val="Tablebody"/>
            </w:pPr>
            <w:r w:rsidRPr="009C1FA6">
              <w:t>Light showery precipitation of hail and snow</w:t>
            </w:r>
          </w:p>
        </w:tc>
        <w:tc>
          <w:tcPr>
            <w:tcW w:w="735" w:type="pct"/>
            <w:tcMar>
              <w:left w:w="90" w:type="dxa"/>
              <w:right w:w="90" w:type="dxa"/>
            </w:tcMar>
          </w:tcPr>
          <w:p w14:paraId="0986B0DE" w14:textId="77777777" w:rsidR="009C1FA6" w:rsidRPr="009C1FA6" w:rsidRDefault="009C1FA6" w:rsidP="009C1FA6">
            <w:pPr>
              <w:pStyle w:val="Tablebody"/>
            </w:pPr>
            <w:r w:rsidRPr="009C1FA6">
              <w:t>-SHGRSN</w:t>
            </w:r>
          </w:p>
        </w:tc>
        <w:tc>
          <w:tcPr>
            <w:tcW w:w="2200" w:type="pct"/>
          </w:tcPr>
          <w:p w14:paraId="0F3BF910" w14:textId="77777777" w:rsidR="009C1FA6" w:rsidRPr="009C1FA6" w:rsidRDefault="00412FFF" w:rsidP="009C1FA6">
            <w:pPr>
              <w:pStyle w:val="Tablebody"/>
            </w:pPr>
            <w:hyperlink r:id="rId1069" w:history="1">
              <w:r w:rsidR="009C1FA6" w:rsidRPr="009C1FA6">
                <w:rPr>
                  <w:rStyle w:val="Hyperlink"/>
                </w:rPr>
                <w:t>http://codes.wmo.int/306/4678/-SHGRSN</w:t>
              </w:r>
            </w:hyperlink>
            <w:r w:rsidR="009C1FA6" w:rsidRPr="009C1FA6">
              <w:t xml:space="preserve"> </w:t>
            </w:r>
          </w:p>
        </w:tc>
      </w:tr>
      <w:tr w:rsidR="009C1FA6" w:rsidRPr="009C1FA6" w14:paraId="46506B7C" w14:textId="77777777" w:rsidTr="0086129E">
        <w:trPr>
          <w:cantSplit/>
          <w:jc w:val="center"/>
        </w:trPr>
        <w:tc>
          <w:tcPr>
            <w:tcW w:w="2060" w:type="pct"/>
          </w:tcPr>
          <w:p w14:paraId="3046E94A" w14:textId="77777777" w:rsidR="009C1FA6" w:rsidRPr="009C1FA6" w:rsidRDefault="009C1FA6" w:rsidP="009C1FA6">
            <w:pPr>
              <w:pStyle w:val="Tablebody"/>
            </w:pPr>
            <w:r w:rsidRPr="009C1FA6">
              <w:t>Light showery precipitation of snow pellets/small hail and snow</w:t>
            </w:r>
          </w:p>
        </w:tc>
        <w:tc>
          <w:tcPr>
            <w:tcW w:w="735" w:type="pct"/>
            <w:tcMar>
              <w:left w:w="90" w:type="dxa"/>
              <w:right w:w="90" w:type="dxa"/>
            </w:tcMar>
          </w:tcPr>
          <w:p w14:paraId="2B70920D" w14:textId="77777777" w:rsidR="009C1FA6" w:rsidRPr="009C1FA6" w:rsidRDefault="009C1FA6" w:rsidP="009C1FA6">
            <w:pPr>
              <w:pStyle w:val="Tablebody"/>
            </w:pPr>
            <w:r w:rsidRPr="009C1FA6">
              <w:t>-SHGSSN</w:t>
            </w:r>
          </w:p>
        </w:tc>
        <w:tc>
          <w:tcPr>
            <w:tcW w:w="2200" w:type="pct"/>
          </w:tcPr>
          <w:p w14:paraId="189FD238" w14:textId="479C5052" w:rsidR="009C1FA6" w:rsidRPr="009C1FA6" w:rsidRDefault="00412FFF" w:rsidP="009C1FA6">
            <w:pPr>
              <w:pStyle w:val="Tablebody"/>
            </w:pPr>
            <w:hyperlink r:id="rId1070" w:history="1">
              <w:r w:rsidR="009C1FA6" w:rsidRPr="009C1FA6">
                <w:rPr>
                  <w:rStyle w:val="Hyperlink"/>
                </w:rPr>
                <w:t>http://codes.wmo.int/306/4678/-SHGSSN</w:t>
              </w:r>
            </w:hyperlink>
          </w:p>
        </w:tc>
      </w:tr>
      <w:tr w:rsidR="009C1FA6" w:rsidRPr="009C1FA6" w14:paraId="099C2FBF" w14:textId="77777777" w:rsidTr="0086129E">
        <w:trPr>
          <w:cantSplit/>
          <w:jc w:val="center"/>
        </w:trPr>
        <w:tc>
          <w:tcPr>
            <w:tcW w:w="2060" w:type="pct"/>
          </w:tcPr>
          <w:p w14:paraId="16385648" w14:textId="77777777" w:rsidR="009C1FA6" w:rsidRPr="009C1FA6" w:rsidRDefault="009C1FA6" w:rsidP="009C1FA6">
            <w:pPr>
              <w:pStyle w:val="Tablebody"/>
            </w:pPr>
            <w:r w:rsidRPr="009C1FA6">
              <w:t>Light showery precipitation of rain and snow pellets/small hail</w:t>
            </w:r>
          </w:p>
        </w:tc>
        <w:tc>
          <w:tcPr>
            <w:tcW w:w="735" w:type="pct"/>
            <w:tcMar>
              <w:left w:w="90" w:type="dxa"/>
              <w:right w:w="90" w:type="dxa"/>
            </w:tcMar>
          </w:tcPr>
          <w:p w14:paraId="0A52C0A8" w14:textId="77777777" w:rsidR="009C1FA6" w:rsidRPr="009C1FA6" w:rsidRDefault="009C1FA6" w:rsidP="009C1FA6">
            <w:pPr>
              <w:pStyle w:val="Tablebody"/>
            </w:pPr>
            <w:r w:rsidRPr="009C1FA6">
              <w:t>-SHRAGS</w:t>
            </w:r>
          </w:p>
        </w:tc>
        <w:tc>
          <w:tcPr>
            <w:tcW w:w="2200" w:type="pct"/>
          </w:tcPr>
          <w:p w14:paraId="23B59EDC" w14:textId="52C22A1D" w:rsidR="009C1FA6" w:rsidRPr="009C1FA6" w:rsidRDefault="00412FFF" w:rsidP="009C1FA6">
            <w:pPr>
              <w:pStyle w:val="Tablebody"/>
            </w:pPr>
            <w:hyperlink r:id="rId1071" w:history="1">
              <w:r w:rsidR="009C1FA6" w:rsidRPr="009C1FA6">
                <w:rPr>
                  <w:rStyle w:val="Hyperlink"/>
                </w:rPr>
                <w:t>http://codes.wmo.int/306/4678/-SHRAGS</w:t>
              </w:r>
            </w:hyperlink>
          </w:p>
        </w:tc>
      </w:tr>
      <w:tr w:rsidR="009C1FA6" w:rsidRPr="009C1FA6" w14:paraId="2FF3456A" w14:textId="77777777" w:rsidTr="0086129E">
        <w:trPr>
          <w:cantSplit/>
          <w:jc w:val="center"/>
        </w:trPr>
        <w:tc>
          <w:tcPr>
            <w:tcW w:w="2060" w:type="pct"/>
          </w:tcPr>
          <w:p w14:paraId="47E07359" w14:textId="77777777" w:rsidR="009C1FA6" w:rsidRPr="009C1FA6" w:rsidRDefault="009C1FA6" w:rsidP="009C1FA6">
            <w:pPr>
              <w:pStyle w:val="Tablebody"/>
            </w:pPr>
            <w:r w:rsidRPr="009C1FA6">
              <w:t>Light showery precipitation of snow and snow pellets/small hail</w:t>
            </w:r>
          </w:p>
        </w:tc>
        <w:tc>
          <w:tcPr>
            <w:tcW w:w="735" w:type="pct"/>
            <w:tcMar>
              <w:left w:w="90" w:type="dxa"/>
              <w:right w:w="90" w:type="dxa"/>
            </w:tcMar>
          </w:tcPr>
          <w:p w14:paraId="08B609AF" w14:textId="77777777" w:rsidR="009C1FA6" w:rsidRPr="009C1FA6" w:rsidRDefault="009C1FA6" w:rsidP="009C1FA6">
            <w:pPr>
              <w:pStyle w:val="Tablebody"/>
            </w:pPr>
            <w:r w:rsidRPr="009C1FA6">
              <w:t>-SHSNGS</w:t>
            </w:r>
          </w:p>
        </w:tc>
        <w:tc>
          <w:tcPr>
            <w:tcW w:w="2200" w:type="pct"/>
          </w:tcPr>
          <w:p w14:paraId="4A9E24B6" w14:textId="7DD66995" w:rsidR="009C1FA6" w:rsidRPr="009C1FA6" w:rsidRDefault="00412FFF" w:rsidP="009C1FA6">
            <w:pPr>
              <w:pStyle w:val="Tablebody"/>
            </w:pPr>
            <w:hyperlink r:id="rId1072" w:history="1">
              <w:r w:rsidR="009C1FA6" w:rsidRPr="009C1FA6">
                <w:rPr>
                  <w:rStyle w:val="Hyperlink"/>
                </w:rPr>
                <w:t>http://codes.wmo.int/306/4678/-SHSNGS</w:t>
              </w:r>
            </w:hyperlink>
          </w:p>
        </w:tc>
      </w:tr>
      <w:tr w:rsidR="009C1FA6" w:rsidRPr="009C1FA6" w14:paraId="194D51C5" w14:textId="77777777" w:rsidTr="0086129E">
        <w:trPr>
          <w:cantSplit/>
          <w:jc w:val="center"/>
        </w:trPr>
        <w:tc>
          <w:tcPr>
            <w:tcW w:w="2060" w:type="pct"/>
          </w:tcPr>
          <w:p w14:paraId="22BAD18C" w14:textId="77777777" w:rsidR="009C1FA6" w:rsidRPr="009C1FA6" w:rsidRDefault="009C1FA6" w:rsidP="009C1FA6">
            <w:pPr>
              <w:pStyle w:val="Tablebody"/>
            </w:pPr>
            <w:r w:rsidRPr="009C1FA6">
              <w:t>Light showery precipitation of rain, snow and hail</w:t>
            </w:r>
          </w:p>
        </w:tc>
        <w:tc>
          <w:tcPr>
            <w:tcW w:w="735" w:type="pct"/>
            <w:tcMar>
              <w:left w:w="90" w:type="dxa"/>
              <w:right w:w="90" w:type="dxa"/>
            </w:tcMar>
          </w:tcPr>
          <w:p w14:paraId="740599C2" w14:textId="77777777" w:rsidR="009C1FA6" w:rsidRPr="009C1FA6" w:rsidRDefault="009C1FA6" w:rsidP="009C1FA6">
            <w:pPr>
              <w:pStyle w:val="Tablebody"/>
            </w:pPr>
            <w:r w:rsidRPr="009C1FA6">
              <w:t>-SHRASNGR</w:t>
            </w:r>
          </w:p>
        </w:tc>
        <w:tc>
          <w:tcPr>
            <w:tcW w:w="2200" w:type="pct"/>
          </w:tcPr>
          <w:p w14:paraId="15E8A6A2" w14:textId="4978F83C" w:rsidR="009C1FA6" w:rsidRPr="009C1FA6" w:rsidRDefault="00412FFF" w:rsidP="00323598">
            <w:pPr>
              <w:pStyle w:val="Tablebody"/>
            </w:pPr>
            <w:hyperlink r:id="rId1073" w:history="1">
              <w:r w:rsidR="00323598" w:rsidRPr="00EC6783">
                <w:rPr>
                  <w:rStyle w:val="Hyperlink"/>
                </w:rPr>
                <w:t>http://codes.wmo.int/306/4678/-SHRASNGR</w:t>
              </w:r>
            </w:hyperlink>
          </w:p>
        </w:tc>
      </w:tr>
      <w:tr w:rsidR="009C1FA6" w:rsidRPr="009C1FA6" w14:paraId="383027C5" w14:textId="77777777" w:rsidTr="0086129E">
        <w:trPr>
          <w:cantSplit/>
          <w:jc w:val="center"/>
        </w:trPr>
        <w:tc>
          <w:tcPr>
            <w:tcW w:w="2060" w:type="pct"/>
          </w:tcPr>
          <w:p w14:paraId="4646BFE4" w14:textId="77777777" w:rsidR="009C1FA6" w:rsidRPr="009C1FA6" w:rsidRDefault="009C1FA6" w:rsidP="009C1FA6">
            <w:pPr>
              <w:pStyle w:val="Tablebody"/>
            </w:pPr>
            <w:r w:rsidRPr="009C1FA6">
              <w:t>Light showery precipitation of rain, hail and snow</w:t>
            </w:r>
          </w:p>
        </w:tc>
        <w:tc>
          <w:tcPr>
            <w:tcW w:w="735" w:type="pct"/>
            <w:tcMar>
              <w:left w:w="90" w:type="dxa"/>
              <w:right w:w="90" w:type="dxa"/>
            </w:tcMar>
          </w:tcPr>
          <w:p w14:paraId="233C790D" w14:textId="77777777" w:rsidR="009C1FA6" w:rsidRPr="009C1FA6" w:rsidRDefault="009C1FA6" w:rsidP="009C1FA6">
            <w:pPr>
              <w:pStyle w:val="Tablebody"/>
            </w:pPr>
            <w:r w:rsidRPr="009C1FA6">
              <w:t>-SHRAGRSN</w:t>
            </w:r>
          </w:p>
        </w:tc>
        <w:tc>
          <w:tcPr>
            <w:tcW w:w="2200" w:type="pct"/>
          </w:tcPr>
          <w:p w14:paraId="61FCBECA" w14:textId="0119357A" w:rsidR="009C1FA6" w:rsidRPr="009C1FA6" w:rsidRDefault="00412FFF" w:rsidP="00323598">
            <w:pPr>
              <w:pStyle w:val="Tablebody"/>
            </w:pPr>
            <w:hyperlink r:id="rId1074" w:history="1">
              <w:r w:rsidR="00323598" w:rsidRPr="00EC6783">
                <w:rPr>
                  <w:rStyle w:val="Hyperlink"/>
                </w:rPr>
                <w:t>http://codes.wmo.int/306/4678/-SHRAGRSN</w:t>
              </w:r>
            </w:hyperlink>
          </w:p>
        </w:tc>
      </w:tr>
      <w:tr w:rsidR="009C1FA6" w:rsidRPr="009C1FA6" w14:paraId="5B993BC7" w14:textId="77777777" w:rsidTr="0086129E">
        <w:trPr>
          <w:cantSplit/>
          <w:jc w:val="center"/>
        </w:trPr>
        <w:tc>
          <w:tcPr>
            <w:tcW w:w="2060" w:type="pct"/>
          </w:tcPr>
          <w:p w14:paraId="2A7288FC" w14:textId="77777777" w:rsidR="009C1FA6" w:rsidRPr="009C1FA6" w:rsidRDefault="009C1FA6" w:rsidP="009C1FA6">
            <w:pPr>
              <w:pStyle w:val="Tablebody"/>
            </w:pPr>
            <w:r w:rsidRPr="009C1FA6">
              <w:t>Light showery precipitation of snow, rain and hail</w:t>
            </w:r>
          </w:p>
        </w:tc>
        <w:tc>
          <w:tcPr>
            <w:tcW w:w="735" w:type="pct"/>
            <w:tcMar>
              <w:left w:w="90" w:type="dxa"/>
              <w:right w:w="90" w:type="dxa"/>
            </w:tcMar>
          </w:tcPr>
          <w:p w14:paraId="06FDEBEA" w14:textId="77777777" w:rsidR="009C1FA6" w:rsidRPr="009C1FA6" w:rsidRDefault="009C1FA6" w:rsidP="009C1FA6">
            <w:pPr>
              <w:pStyle w:val="Tablebody"/>
            </w:pPr>
            <w:r w:rsidRPr="009C1FA6">
              <w:t>-SHSNRAGR</w:t>
            </w:r>
          </w:p>
        </w:tc>
        <w:tc>
          <w:tcPr>
            <w:tcW w:w="2200" w:type="pct"/>
          </w:tcPr>
          <w:p w14:paraId="5650249B" w14:textId="0CAA079F" w:rsidR="009C1FA6" w:rsidRPr="009C1FA6" w:rsidRDefault="00412FFF" w:rsidP="00323598">
            <w:pPr>
              <w:pStyle w:val="Tablebody"/>
            </w:pPr>
            <w:hyperlink r:id="rId1075" w:history="1">
              <w:r w:rsidR="00323598" w:rsidRPr="00EC6783">
                <w:rPr>
                  <w:rStyle w:val="Hyperlink"/>
                </w:rPr>
                <w:t>http://codes.wmo.int/306/4678/-SHSNRAGR</w:t>
              </w:r>
            </w:hyperlink>
          </w:p>
        </w:tc>
      </w:tr>
      <w:tr w:rsidR="009C1FA6" w:rsidRPr="009C1FA6" w14:paraId="77E1CA65" w14:textId="77777777" w:rsidTr="0086129E">
        <w:trPr>
          <w:cantSplit/>
          <w:jc w:val="center"/>
        </w:trPr>
        <w:tc>
          <w:tcPr>
            <w:tcW w:w="2060" w:type="pct"/>
          </w:tcPr>
          <w:p w14:paraId="20972998" w14:textId="77777777" w:rsidR="009C1FA6" w:rsidRPr="009C1FA6" w:rsidRDefault="009C1FA6" w:rsidP="009C1FA6">
            <w:pPr>
              <w:pStyle w:val="Tablebody"/>
            </w:pPr>
            <w:r w:rsidRPr="009C1FA6">
              <w:t>Light showery precipitation of snow, hail and rain</w:t>
            </w:r>
          </w:p>
        </w:tc>
        <w:tc>
          <w:tcPr>
            <w:tcW w:w="735" w:type="pct"/>
            <w:tcMar>
              <w:left w:w="90" w:type="dxa"/>
              <w:right w:w="90" w:type="dxa"/>
            </w:tcMar>
          </w:tcPr>
          <w:p w14:paraId="62238010" w14:textId="77777777" w:rsidR="009C1FA6" w:rsidRPr="009C1FA6" w:rsidRDefault="009C1FA6" w:rsidP="009C1FA6">
            <w:pPr>
              <w:pStyle w:val="Tablebody"/>
            </w:pPr>
            <w:r w:rsidRPr="009C1FA6">
              <w:t>-SHSNGRRA</w:t>
            </w:r>
          </w:p>
        </w:tc>
        <w:tc>
          <w:tcPr>
            <w:tcW w:w="2200" w:type="pct"/>
          </w:tcPr>
          <w:p w14:paraId="06F4C979" w14:textId="4774B9A2" w:rsidR="009C1FA6" w:rsidRPr="009C1FA6" w:rsidRDefault="00412FFF" w:rsidP="00323598">
            <w:pPr>
              <w:pStyle w:val="Tablebody"/>
            </w:pPr>
            <w:hyperlink r:id="rId1076" w:history="1">
              <w:r w:rsidR="00323598" w:rsidRPr="00EC6783">
                <w:rPr>
                  <w:rStyle w:val="Hyperlink"/>
                </w:rPr>
                <w:t>http://codes.wmo.int/306/4678/-SHSNGRRA</w:t>
              </w:r>
            </w:hyperlink>
          </w:p>
        </w:tc>
      </w:tr>
      <w:tr w:rsidR="009C1FA6" w:rsidRPr="009C1FA6" w14:paraId="4186435B" w14:textId="77777777" w:rsidTr="0086129E">
        <w:trPr>
          <w:cantSplit/>
          <w:jc w:val="center"/>
        </w:trPr>
        <w:tc>
          <w:tcPr>
            <w:tcW w:w="2060" w:type="pct"/>
          </w:tcPr>
          <w:p w14:paraId="2C1E81AC" w14:textId="77777777" w:rsidR="009C1FA6" w:rsidRPr="009C1FA6" w:rsidRDefault="009C1FA6" w:rsidP="009C1FA6">
            <w:pPr>
              <w:pStyle w:val="Tablebody"/>
            </w:pPr>
            <w:r w:rsidRPr="009C1FA6">
              <w:t>Light showery precipitation of hail, rain and snow</w:t>
            </w:r>
          </w:p>
        </w:tc>
        <w:tc>
          <w:tcPr>
            <w:tcW w:w="735" w:type="pct"/>
            <w:tcMar>
              <w:left w:w="90" w:type="dxa"/>
              <w:right w:w="90" w:type="dxa"/>
            </w:tcMar>
          </w:tcPr>
          <w:p w14:paraId="29617C6D" w14:textId="77777777" w:rsidR="009C1FA6" w:rsidRPr="009C1FA6" w:rsidRDefault="009C1FA6" w:rsidP="009C1FA6">
            <w:pPr>
              <w:pStyle w:val="Tablebody"/>
            </w:pPr>
            <w:r w:rsidRPr="009C1FA6">
              <w:t>-SHGRRASN</w:t>
            </w:r>
          </w:p>
        </w:tc>
        <w:tc>
          <w:tcPr>
            <w:tcW w:w="2200" w:type="pct"/>
          </w:tcPr>
          <w:p w14:paraId="1BEF2C61" w14:textId="060B1E17" w:rsidR="009C1FA6" w:rsidRPr="009C1FA6" w:rsidRDefault="00412FFF" w:rsidP="00323598">
            <w:pPr>
              <w:pStyle w:val="Tablebody"/>
            </w:pPr>
            <w:hyperlink r:id="rId1077" w:history="1">
              <w:r w:rsidR="00323598" w:rsidRPr="00EC6783">
                <w:rPr>
                  <w:rStyle w:val="Hyperlink"/>
                </w:rPr>
                <w:t>http://codes.wmo.int/306/4678/-SHGRRASN</w:t>
              </w:r>
            </w:hyperlink>
          </w:p>
        </w:tc>
      </w:tr>
      <w:tr w:rsidR="009C1FA6" w:rsidRPr="009C1FA6" w14:paraId="6751B37F" w14:textId="77777777" w:rsidTr="0086129E">
        <w:trPr>
          <w:cantSplit/>
          <w:jc w:val="center"/>
        </w:trPr>
        <w:tc>
          <w:tcPr>
            <w:tcW w:w="2060" w:type="pct"/>
          </w:tcPr>
          <w:p w14:paraId="56D2C3C9" w14:textId="77777777" w:rsidR="009C1FA6" w:rsidRPr="009C1FA6" w:rsidRDefault="009C1FA6" w:rsidP="009C1FA6">
            <w:pPr>
              <w:pStyle w:val="Tablebody"/>
            </w:pPr>
            <w:r w:rsidRPr="009C1FA6">
              <w:t>Light showery precipitation of hail, snow and rain</w:t>
            </w:r>
          </w:p>
        </w:tc>
        <w:tc>
          <w:tcPr>
            <w:tcW w:w="735" w:type="pct"/>
            <w:tcMar>
              <w:left w:w="90" w:type="dxa"/>
              <w:right w:w="90" w:type="dxa"/>
            </w:tcMar>
          </w:tcPr>
          <w:p w14:paraId="6EADEC07" w14:textId="77777777" w:rsidR="009C1FA6" w:rsidRPr="009C1FA6" w:rsidRDefault="009C1FA6" w:rsidP="009C1FA6">
            <w:pPr>
              <w:pStyle w:val="Tablebody"/>
            </w:pPr>
            <w:r w:rsidRPr="009C1FA6">
              <w:t>-SHGRSNRA</w:t>
            </w:r>
          </w:p>
        </w:tc>
        <w:tc>
          <w:tcPr>
            <w:tcW w:w="2200" w:type="pct"/>
          </w:tcPr>
          <w:p w14:paraId="2144CBF8" w14:textId="7DDA7507" w:rsidR="009C1FA6" w:rsidRPr="009C1FA6" w:rsidRDefault="00412FFF" w:rsidP="00323598">
            <w:pPr>
              <w:pStyle w:val="Tablebody"/>
            </w:pPr>
            <w:hyperlink r:id="rId1078" w:history="1">
              <w:r w:rsidR="00323598" w:rsidRPr="00EC6783">
                <w:rPr>
                  <w:rStyle w:val="Hyperlink"/>
                </w:rPr>
                <w:t>http://codes.wmo.int/306/4678/-SHGRSNRA</w:t>
              </w:r>
            </w:hyperlink>
          </w:p>
        </w:tc>
      </w:tr>
      <w:tr w:rsidR="009C1FA6" w:rsidRPr="009C1FA6" w14:paraId="47754ECE" w14:textId="77777777" w:rsidTr="0086129E">
        <w:trPr>
          <w:cantSplit/>
          <w:jc w:val="center"/>
        </w:trPr>
        <w:tc>
          <w:tcPr>
            <w:tcW w:w="2060" w:type="pct"/>
          </w:tcPr>
          <w:p w14:paraId="445FF723" w14:textId="77777777" w:rsidR="009C1FA6" w:rsidRPr="009C1FA6" w:rsidRDefault="009C1FA6" w:rsidP="009C1FA6">
            <w:pPr>
              <w:pStyle w:val="Tablebody"/>
            </w:pPr>
            <w:r w:rsidRPr="009C1FA6">
              <w:t>Light showery precipitation of rain, snow and snow pellets/small hail</w:t>
            </w:r>
          </w:p>
        </w:tc>
        <w:tc>
          <w:tcPr>
            <w:tcW w:w="735" w:type="pct"/>
            <w:tcMar>
              <w:left w:w="90" w:type="dxa"/>
              <w:right w:w="90" w:type="dxa"/>
            </w:tcMar>
          </w:tcPr>
          <w:p w14:paraId="3098D80D" w14:textId="77777777" w:rsidR="009C1FA6" w:rsidRPr="009C1FA6" w:rsidRDefault="009C1FA6" w:rsidP="009C1FA6">
            <w:pPr>
              <w:pStyle w:val="Tablebody"/>
            </w:pPr>
            <w:r w:rsidRPr="009C1FA6">
              <w:t>-SHRASNGS</w:t>
            </w:r>
          </w:p>
        </w:tc>
        <w:tc>
          <w:tcPr>
            <w:tcW w:w="2200" w:type="pct"/>
          </w:tcPr>
          <w:p w14:paraId="72A5387F" w14:textId="60359048" w:rsidR="009C1FA6" w:rsidRPr="009C1FA6" w:rsidRDefault="00412FFF" w:rsidP="00BE7D6B">
            <w:pPr>
              <w:pStyle w:val="Tablebody"/>
            </w:pPr>
            <w:hyperlink r:id="rId1079" w:history="1">
              <w:r w:rsidR="007344E1" w:rsidRPr="0062058C">
                <w:rPr>
                  <w:rStyle w:val="Hyperlink"/>
                </w:rPr>
                <w:t>http://codes.wmo.int/306/4678/-SHRASNGS</w:t>
              </w:r>
            </w:hyperlink>
          </w:p>
        </w:tc>
      </w:tr>
      <w:tr w:rsidR="009C1FA6" w:rsidRPr="009C1FA6" w14:paraId="03926A96" w14:textId="77777777" w:rsidTr="0086129E">
        <w:trPr>
          <w:cantSplit/>
          <w:jc w:val="center"/>
        </w:trPr>
        <w:tc>
          <w:tcPr>
            <w:tcW w:w="2060" w:type="pct"/>
          </w:tcPr>
          <w:p w14:paraId="7A5D199C" w14:textId="64E1B967" w:rsidR="009C1FA6" w:rsidRPr="009C1FA6" w:rsidRDefault="009C1FA6" w:rsidP="00C02EAF">
            <w:pPr>
              <w:pStyle w:val="Tablebody"/>
            </w:pPr>
            <w:r w:rsidRPr="009C1FA6">
              <w:t>Light showery precipitation of rain, snow pellets/small hail and snow</w:t>
            </w:r>
          </w:p>
        </w:tc>
        <w:tc>
          <w:tcPr>
            <w:tcW w:w="735" w:type="pct"/>
            <w:tcMar>
              <w:left w:w="90" w:type="dxa"/>
              <w:right w:w="90" w:type="dxa"/>
            </w:tcMar>
          </w:tcPr>
          <w:p w14:paraId="60AC81A3" w14:textId="77777777" w:rsidR="009C1FA6" w:rsidRPr="009C1FA6" w:rsidRDefault="009C1FA6" w:rsidP="009C1FA6">
            <w:pPr>
              <w:pStyle w:val="Tablebody"/>
            </w:pPr>
            <w:r w:rsidRPr="009C1FA6">
              <w:t>-SHRAGSSN</w:t>
            </w:r>
          </w:p>
        </w:tc>
        <w:tc>
          <w:tcPr>
            <w:tcW w:w="2200" w:type="pct"/>
          </w:tcPr>
          <w:p w14:paraId="54F62FBE" w14:textId="1CAB402C" w:rsidR="009C1FA6" w:rsidRPr="009C1FA6" w:rsidRDefault="00412FFF" w:rsidP="00BE7D6B">
            <w:pPr>
              <w:pStyle w:val="Tablebody"/>
            </w:pPr>
            <w:hyperlink r:id="rId1080" w:history="1">
              <w:r w:rsidR="00BE7D6B" w:rsidRPr="0062058C">
                <w:rPr>
                  <w:rStyle w:val="Hyperlink"/>
                </w:rPr>
                <w:t>http://codes.wmo.int/306/4678/-SHRAGSSN</w:t>
              </w:r>
            </w:hyperlink>
          </w:p>
        </w:tc>
      </w:tr>
      <w:tr w:rsidR="009C1FA6" w:rsidRPr="009C1FA6" w14:paraId="758A635E" w14:textId="77777777" w:rsidTr="0086129E">
        <w:trPr>
          <w:cantSplit/>
          <w:jc w:val="center"/>
        </w:trPr>
        <w:tc>
          <w:tcPr>
            <w:tcW w:w="2060" w:type="pct"/>
          </w:tcPr>
          <w:p w14:paraId="230FB8D0" w14:textId="77777777" w:rsidR="009C1FA6" w:rsidRPr="009C1FA6" w:rsidRDefault="009C1FA6" w:rsidP="009C1FA6">
            <w:pPr>
              <w:pStyle w:val="Tablebody"/>
            </w:pPr>
            <w:r w:rsidRPr="009C1FA6">
              <w:t>Light showery precipitation of snow, rain and snow pellets/small hail</w:t>
            </w:r>
          </w:p>
        </w:tc>
        <w:tc>
          <w:tcPr>
            <w:tcW w:w="735" w:type="pct"/>
            <w:tcMar>
              <w:left w:w="90" w:type="dxa"/>
              <w:right w:w="90" w:type="dxa"/>
            </w:tcMar>
          </w:tcPr>
          <w:p w14:paraId="2D31BF82" w14:textId="77777777" w:rsidR="009C1FA6" w:rsidRPr="009C1FA6" w:rsidRDefault="009C1FA6" w:rsidP="009C1FA6">
            <w:pPr>
              <w:pStyle w:val="Tablebody"/>
            </w:pPr>
            <w:r w:rsidRPr="009C1FA6">
              <w:t>-SHSNRAGS</w:t>
            </w:r>
          </w:p>
        </w:tc>
        <w:tc>
          <w:tcPr>
            <w:tcW w:w="2200" w:type="pct"/>
          </w:tcPr>
          <w:p w14:paraId="688C9DB0" w14:textId="00061C63" w:rsidR="009C1FA6" w:rsidRPr="009C1FA6" w:rsidRDefault="00412FFF" w:rsidP="0026128D">
            <w:pPr>
              <w:pStyle w:val="Tablebody"/>
            </w:pPr>
            <w:hyperlink r:id="rId1081" w:history="1">
              <w:r w:rsidR="0026128D" w:rsidRPr="00C67453">
                <w:rPr>
                  <w:rStyle w:val="Hyperlink"/>
                </w:rPr>
                <w:t>http://codes.wmo.int/306/4678/-SHSNRAGS</w:t>
              </w:r>
            </w:hyperlink>
          </w:p>
        </w:tc>
      </w:tr>
      <w:tr w:rsidR="009C1FA6" w:rsidRPr="009C1FA6" w14:paraId="4D074391" w14:textId="77777777" w:rsidTr="0086129E">
        <w:trPr>
          <w:cantSplit/>
          <w:jc w:val="center"/>
        </w:trPr>
        <w:tc>
          <w:tcPr>
            <w:tcW w:w="2060" w:type="pct"/>
          </w:tcPr>
          <w:p w14:paraId="591305B5" w14:textId="2D45ABEF" w:rsidR="009C1FA6" w:rsidRPr="009C1FA6" w:rsidRDefault="009C1FA6" w:rsidP="00C02EAF">
            <w:pPr>
              <w:pStyle w:val="Tablebody"/>
            </w:pPr>
            <w:r w:rsidRPr="009C1FA6">
              <w:t>Light showery precipitation of snow, snow pellets/small hail and rain</w:t>
            </w:r>
          </w:p>
        </w:tc>
        <w:tc>
          <w:tcPr>
            <w:tcW w:w="735" w:type="pct"/>
            <w:tcMar>
              <w:left w:w="90" w:type="dxa"/>
              <w:right w:w="90" w:type="dxa"/>
            </w:tcMar>
          </w:tcPr>
          <w:p w14:paraId="49CED4A2" w14:textId="77777777" w:rsidR="009C1FA6" w:rsidRPr="009C1FA6" w:rsidRDefault="009C1FA6" w:rsidP="009C1FA6">
            <w:pPr>
              <w:pStyle w:val="Tablebody"/>
            </w:pPr>
            <w:r w:rsidRPr="009C1FA6">
              <w:t>-SHSNGSRA</w:t>
            </w:r>
          </w:p>
        </w:tc>
        <w:tc>
          <w:tcPr>
            <w:tcW w:w="2200" w:type="pct"/>
          </w:tcPr>
          <w:p w14:paraId="1EC02990" w14:textId="44AD4F8A" w:rsidR="009C1FA6" w:rsidRPr="009C1FA6" w:rsidRDefault="00412FFF" w:rsidP="00BE7D6B">
            <w:pPr>
              <w:pStyle w:val="Tablebody"/>
            </w:pPr>
            <w:hyperlink r:id="rId1082" w:history="1">
              <w:r w:rsidR="00BE7D6B" w:rsidRPr="0062058C">
                <w:rPr>
                  <w:rStyle w:val="Hyperlink"/>
                </w:rPr>
                <w:t>http://codes.wmo.int/306/4678/-SHSNGSRA</w:t>
              </w:r>
            </w:hyperlink>
          </w:p>
        </w:tc>
      </w:tr>
      <w:tr w:rsidR="009C1FA6" w:rsidRPr="009C1FA6" w14:paraId="3374E5CA" w14:textId="77777777" w:rsidTr="0086129E">
        <w:trPr>
          <w:cantSplit/>
          <w:jc w:val="center"/>
        </w:trPr>
        <w:tc>
          <w:tcPr>
            <w:tcW w:w="2060" w:type="pct"/>
          </w:tcPr>
          <w:p w14:paraId="2AB7EBBE" w14:textId="77777777" w:rsidR="009C1FA6" w:rsidRPr="009C1FA6" w:rsidRDefault="009C1FA6" w:rsidP="009C1FA6">
            <w:pPr>
              <w:pStyle w:val="Tablebody"/>
            </w:pPr>
            <w:r w:rsidRPr="009C1FA6">
              <w:t>Light showery precipitation of snow pellets/small hail, rain and snow</w:t>
            </w:r>
          </w:p>
        </w:tc>
        <w:tc>
          <w:tcPr>
            <w:tcW w:w="735" w:type="pct"/>
            <w:tcMar>
              <w:left w:w="90" w:type="dxa"/>
              <w:right w:w="90" w:type="dxa"/>
            </w:tcMar>
          </w:tcPr>
          <w:p w14:paraId="6CDB983C" w14:textId="77777777" w:rsidR="009C1FA6" w:rsidRPr="009C1FA6" w:rsidRDefault="009C1FA6" w:rsidP="009C1FA6">
            <w:pPr>
              <w:pStyle w:val="Tablebody"/>
            </w:pPr>
            <w:r w:rsidRPr="009C1FA6">
              <w:t>-SHGSRASN</w:t>
            </w:r>
          </w:p>
        </w:tc>
        <w:tc>
          <w:tcPr>
            <w:tcW w:w="2200" w:type="pct"/>
          </w:tcPr>
          <w:p w14:paraId="3F6C2930" w14:textId="1644F65D" w:rsidR="009C1FA6" w:rsidRPr="009C1FA6" w:rsidRDefault="00412FFF" w:rsidP="00BE7D6B">
            <w:pPr>
              <w:pStyle w:val="Tablebody"/>
            </w:pPr>
            <w:hyperlink r:id="rId1083" w:history="1">
              <w:r w:rsidR="00BE7D6B" w:rsidRPr="0062058C">
                <w:rPr>
                  <w:rStyle w:val="Hyperlink"/>
                </w:rPr>
                <w:t>http://codes.wmo.int/306/4678/-SHGSRASN</w:t>
              </w:r>
            </w:hyperlink>
          </w:p>
        </w:tc>
      </w:tr>
      <w:tr w:rsidR="009C1FA6" w:rsidRPr="009C1FA6" w14:paraId="63E34200" w14:textId="77777777" w:rsidTr="0086129E">
        <w:trPr>
          <w:cantSplit/>
          <w:jc w:val="center"/>
        </w:trPr>
        <w:tc>
          <w:tcPr>
            <w:tcW w:w="2060" w:type="pct"/>
          </w:tcPr>
          <w:p w14:paraId="26A03793" w14:textId="77777777" w:rsidR="009C1FA6" w:rsidRPr="009C1FA6" w:rsidRDefault="009C1FA6" w:rsidP="009C1FA6">
            <w:pPr>
              <w:pStyle w:val="Tablebody"/>
            </w:pPr>
            <w:r w:rsidRPr="009C1FA6">
              <w:t>Light showery precipitation of snow pellets/small hail, snow and rain</w:t>
            </w:r>
          </w:p>
        </w:tc>
        <w:tc>
          <w:tcPr>
            <w:tcW w:w="735" w:type="pct"/>
            <w:tcMar>
              <w:left w:w="90" w:type="dxa"/>
              <w:right w:w="90" w:type="dxa"/>
            </w:tcMar>
          </w:tcPr>
          <w:p w14:paraId="6B80B6ED" w14:textId="77777777" w:rsidR="009C1FA6" w:rsidRPr="009C1FA6" w:rsidRDefault="009C1FA6" w:rsidP="009C1FA6">
            <w:pPr>
              <w:pStyle w:val="Tablebody"/>
            </w:pPr>
            <w:r w:rsidRPr="009C1FA6">
              <w:t>-SHGSSNRA</w:t>
            </w:r>
          </w:p>
        </w:tc>
        <w:tc>
          <w:tcPr>
            <w:tcW w:w="2200" w:type="pct"/>
          </w:tcPr>
          <w:p w14:paraId="43F6889A" w14:textId="074D2B5E" w:rsidR="009C1FA6" w:rsidRPr="009C1FA6" w:rsidRDefault="00412FFF" w:rsidP="00BE7D6B">
            <w:pPr>
              <w:pStyle w:val="Tablebody"/>
            </w:pPr>
            <w:hyperlink r:id="rId1084" w:history="1">
              <w:r w:rsidR="00BE7D6B" w:rsidRPr="0062058C">
                <w:rPr>
                  <w:rStyle w:val="Hyperlink"/>
                </w:rPr>
                <w:t>http://codes.wmo.int/306/4678/-SHGSSNRA</w:t>
              </w:r>
            </w:hyperlink>
          </w:p>
        </w:tc>
      </w:tr>
      <w:tr w:rsidR="009C1FA6" w:rsidRPr="009C1FA6" w14:paraId="44331D61" w14:textId="77777777" w:rsidTr="0086129E">
        <w:trPr>
          <w:cantSplit/>
          <w:jc w:val="center"/>
        </w:trPr>
        <w:tc>
          <w:tcPr>
            <w:tcW w:w="2060" w:type="pct"/>
          </w:tcPr>
          <w:p w14:paraId="2067F3D6" w14:textId="77777777" w:rsidR="009C1FA6" w:rsidRPr="009C1FA6" w:rsidRDefault="009C1FA6" w:rsidP="009C1FA6">
            <w:pPr>
              <w:pStyle w:val="Tablebody"/>
            </w:pPr>
            <w:r w:rsidRPr="009C1FA6">
              <w:t>Showery precipitation of rain</w:t>
            </w:r>
          </w:p>
        </w:tc>
        <w:tc>
          <w:tcPr>
            <w:tcW w:w="735" w:type="pct"/>
            <w:tcMar>
              <w:left w:w="90" w:type="dxa"/>
              <w:right w:w="90" w:type="dxa"/>
            </w:tcMar>
          </w:tcPr>
          <w:p w14:paraId="4F02198E" w14:textId="77777777" w:rsidR="009C1FA6" w:rsidRPr="009C1FA6" w:rsidRDefault="009C1FA6" w:rsidP="009C1FA6">
            <w:pPr>
              <w:pStyle w:val="Tablebody"/>
            </w:pPr>
            <w:r w:rsidRPr="009C1FA6">
              <w:t>SHRA</w:t>
            </w:r>
          </w:p>
        </w:tc>
        <w:tc>
          <w:tcPr>
            <w:tcW w:w="2200" w:type="pct"/>
          </w:tcPr>
          <w:p w14:paraId="1E9B3AFF" w14:textId="3EA54449" w:rsidR="009C1FA6" w:rsidRPr="009C1FA6" w:rsidRDefault="00412FFF" w:rsidP="009C1FA6">
            <w:pPr>
              <w:pStyle w:val="Tablebody"/>
            </w:pPr>
            <w:hyperlink r:id="rId1085" w:history="1">
              <w:r w:rsidR="009C1FA6" w:rsidRPr="009C1FA6">
                <w:rPr>
                  <w:rStyle w:val="Hyperlink"/>
                </w:rPr>
                <w:t>http://codes.wmo.int/306/4678/SHRA</w:t>
              </w:r>
            </w:hyperlink>
          </w:p>
        </w:tc>
      </w:tr>
      <w:tr w:rsidR="009C1FA6" w:rsidRPr="009C1FA6" w14:paraId="1A7C3528" w14:textId="77777777" w:rsidTr="0086129E">
        <w:trPr>
          <w:cantSplit/>
          <w:jc w:val="center"/>
        </w:trPr>
        <w:tc>
          <w:tcPr>
            <w:tcW w:w="2060" w:type="pct"/>
          </w:tcPr>
          <w:p w14:paraId="77FAFCC9" w14:textId="77777777" w:rsidR="009C1FA6" w:rsidRPr="009C1FA6" w:rsidRDefault="009C1FA6" w:rsidP="009C1FA6">
            <w:pPr>
              <w:pStyle w:val="Tablebody"/>
            </w:pPr>
            <w:r w:rsidRPr="009C1FA6">
              <w:t>Showery precipitation of snow</w:t>
            </w:r>
          </w:p>
        </w:tc>
        <w:tc>
          <w:tcPr>
            <w:tcW w:w="735" w:type="pct"/>
            <w:tcMar>
              <w:left w:w="90" w:type="dxa"/>
              <w:right w:w="90" w:type="dxa"/>
            </w:tcMar>
          </w:tcPr>
          <w:p w14:paraId="72C09018" w14:textId="77777777" w:rsidR="009C1FA6" w:rsidRPr="009C1FA6" w:rsidRDefault="009C1FA6" w:rsidP="009C1FA6">
            <w:pPr>
              <w:pStyle w:val="Tablebody"/>
            </w:pPr>
            <w:r w:rsidRPr="009C1FA6">
              <w:t>SHSN</w:t>
            </w:r>
          </w:p>
        </w:tc>
        <w:tc>
          <w:tcPr>
            <w:tcW w:w="2200" w:type="pct"/>
          </w:tcPr>
          <w:p w14:paraId="6064EA45" w14:textId="13B5C077" w:rsidR="009C1FA6" w:rsidRPr="009C1FA6" w:rsidRDefault="00412FFF" w:rsidP="009C1FA6">
            <w:pPr>
              <w:pStyle w:val="Tablebody"/>
            </w:pPr>
            <w:hyperlink r:id="rId1086" w:history="1">
              <w:r w:rsidR="009C1FA6" w:rsidRPr="009C1FA6">
                <w:rPr>
                  <w:rStyle w:val="Hyperlink"/>
                </w:rPr>
                <w:t>http://codes.wmo.int/306/4678/SHSN</w:t>
              </w:r>
            </w:hyperlink>
          </w:p>
        </w:tc>
      </w:tr>
      <w:tr w:rsidR="009C1FA6" w:rsidRPr="009C1FA6" w14:paraId="100E732D" w14:textId="77777777" w:rsidTr="0086129E">
        <w:trPr>
          <w:cantSplit/>
          <w:jc w:val="center"/>
        </w:trPr>
        <w:tc>
          <w:tcPr>
            <w:tcW w:w="2060" w:type="pct"/>
          </w:tcPr>
          <w:p w14:paraId="2A0FFC13" w14:textId="77777777" w:rsidR="009C1FA6" w:rsidRPr="009C1FA6" w:rsidRDefault="009C1FA6" w:rsidP="009C1FA6">
            <w:pPr>
              <w:pStyle w:val="Tablebody"/>
            </w:pPr>
            <w:r w:rsidRPr="009C1FA6">
              <w:t>Showery precipitation of hail</w:t>
            </w:r>
          </w:p>
        </w:tc>
        <w:tc>
          <w:tcPr>
            <w:tcW w:w="735" w:type="pct"/>
            <w:tcMar>
              <w:left w:w="90" w:type="dxa"/>
              <w:right w:w="90" w:type="dxa"/>
            </w:tcMar>
          </w:tcPr>
          <w:p w14:paraId="424635C0" w14:textId="77777777" w:rsidR="009C1FA6" w:rsidRPr="009C1FA6" w:rsidRDefault="009C1FA6" w:rsidP="009C1FA6">
            <w:pPr>
              <w:pStyle w:val="Tablebody"/>
            </w:pPr>
            <w:r w:rsidRPr="009C1FA6">
              <w:t>SHGR</w:t>
            </w:r>
          </w:p>
        </w:tc>
        <w:tc>
          <w:tcPr>
            <w:tcW w:w="2200" w:type="pct"/>
          </w:tcPr>
          <w:p w14:paraId="1A88E038" w14:textId="65AC07D7" w:rsidR="009C1FA6" w:rsidRPr="009C1FA6" w:rsidRDefault="00412FFF" w:rsidP="009C1FA6">
            <w:pPr>
              <w:pStyle w:val="Tablebody"/>
            </w:pPr>
            <w:hyperlink r:id="rId1087" w:history="1">
              <w:r w:rsidR="009C1FA6" w:rsidRPr="009C1FA6">
                <w:rPr>
                  <w:rStyle w:val="Hyperlink"/>
                </w:rPr>
                <w:t>http://codes.wmo.int/306/4678/SHGR</w:t>
              </w:r>
            </w:hyperlink>
          </w:p>
        </w:tc>
      </w:tr>
      <w:tr w:rsidR="009C1FA6" w:rsidRPr="009C1FA6" w14:paraId="06A57645" w14:textId="77777777" w:rsidTr="0086129E">
        <w:trPr>
          <w:cantSplit/>
          <w:jc w:val="center"/>
        </w:trPr>
        <w:tc>
          <w:tcPr>
            <w:tcW w:w="2060" w:type="pct"/>
          </w:tcPr>
          <w:p w14:paraId="15654CFB" w14:textId="77777777" w:rsidR="009C1FA6" w:rsidRPr="009C1FA6" w:rsidRDefault="009C1FA6" w:rsidP="009C1FA6">
            <w:pPr>
              <w:pStyle w:val="Tablebody"/>
            </w:pPr>
            <w:r w:rsidRPr="009C1FA6">
              <w:t>Showery precipitation of snow pellets/small hail</w:t>
            </w:r>
          </w:p>
        </w:tc>
        <w:tc>
          <w:tcPr>
            <w:tcW w:w="735" w:type="pct"/>
            <w:tcMar>
              <w:left w:w="90" w:type="dxa"/>
              <w:right w:w="90" w:type="dxa"/>
            </w:tcMar>
          </w:tcPr>
          <w:p w14:paraId="6A470589" w14:textId="77777777" w:rsidR="009C1FA6" w:rsidRPr="009C1FA6" w:rsidRDefault="009C1FA6" w:rsidP="009C1FA6">
            <w:pPr>
              <w:pStyle w:val="Tablebody"/>
            </w:pPr>
            <w:r w:rsidRPr="009C1FA6">
              <w:t>SHGS</w:t>
            </w:r>
          </w:p>
        </w:tc>
        <w:tc>
          <w:tcPr>
            <w:tcW w:w="2200" w:type="pct"/>
          </w:tcPr>
          <w:p w14:paraId="41AC3621" w14:textId="5790B63C" w:rsidR="009C1FA6" w:rsidRPr="009C1FA6" w:rsidRDefault="00412FFF" w:rsidP="009C1FA6">
            <w:pPr>
              <w:pStyle w:val="Tablebody"/>
            </w:pPr>
            <w:hyperlink r:id="rId1088" w:history="1">
              <w:r w:rsidR="009C1FA6" w:rsidRPr="009C1FA6">
                <w:rPr>
                  <w:rStyle w:val="Hyperlink"/>
                </w:rPr>
                <w:t>http://codes.wmo.int/306/4678/SHGS</w:t>
              </w:r>
            </w:hyperlink>
          </w:p>
        </w:tc>
      </w:tr>
      <w:tr w:rsidR="009C1FA6" w:rsidRPr="009C1FA6" w14:paraId="6BBFA807" w14:textId="77777777" w:rsidTr="0086129E">
        <w:trPr>
          <w:cantSplit/>
          <w:jc w:val="center"/>
        </w:trPr>
        <w:tc>
          <w:tcPr>
            <w:tcW w:w="2060" w:type="pct"/>
          </w:tcPr>
          <w:p w14:paraId="14B6E639" w14:textId="77777777" w:rsidR="009C1FA6" w:rsidRPr="009C1FA6" w:rsidRDefault="009C1FA6" w:rsidP="009C1FA6">
            <w:pPr>
              <w:pStyle w:val="Tablebody"/>
            </w:pPr>
            <w:r w:rsidRPr="009C1FA6">
              <w:t>Unidentified showery precipitation</w:t>
            </w:r>
          </w:p>
        </w:tc>
        <w:tc>
          <w:tcPr>
            <w:tcW w:w="735" w:type="pct"/>
            <w:tcMar>
              <w:left w:w="90" w:type="dxa"/>
              <w:right w:w="90" w:type="dxa"/>
            </w:tcMar>
          </w:tcPr>
          <w:p w14:paraId="47AAD22D" w14:textId="77777777" w:rsidR="009C1FA6" w:rsidRPr="009C1FA6" w:rsidRDefault="009C1FA6" w:rsidP="009C1FA6">
            <w:pPr>
              <w:pStyle w:val="Tablebody"/>
            </w:pPr>
            <w:r w:rsidRPr="009C1FA6">
              <w:t>SHUP</w:t>
            </w:r>
          </w:p>
        </w:tc>
        <w:tc>
          <w:tcPr>
            <w:tcW w:w="2200" w:type="pct"/>
          </w:tcPr>
          <w:p w14:paraId="7F4DEE65" w14:textId="0CE56642" w:rsidR="009C1FA6" w:rsidRPr="009C1FA6" w:rsidRDefault="00412FFF" w:rsidP="009C1FA6">
            <w:pPr>
              <w:pStyle w:val="Tablebody"/>
            </w:pPr>
            <w:hyperlink r:id="rId1089" w:history="1">
              <w:r w:rsidR="009C1FA6" w:rsidRPr="009C1FA6">
                <w:rPr>
                  <w:rStyle w:val="Hyperlink"/>
                </w:rPr>
                <w:t>http://codes.wmo.int/306/4678/SHUP</w:t>
              </w:r>
            </w:hyperlink>
          </w:p>
        </w:tc>
      </w:tr>
      <w:tr w:rsidR="009C1FA6" w:rsidRPr="009C1FA6" w14:paraId="61E0EF49" w14:textId="77777777" w:rsidTr="0086129E">
        <w:trPr>
          <w:cantSplit/>
          <w:jc w:val="center"/>
        </w:trPr>
        <w:tc>
          <w:tcPr>
            <w:tcW w:w="2060" w:type="pct"/>
          </w:tcPr>
          <w:p w14:paraId="329E00D1" w14:textId="77777777" w:rsidR="009C1FA6" w:rsidRPr="009C1FA6" w:rsidRDefault="009C1FA6" w:rsidP="009C1FA6">
            <w:pPr>
              <w:pStyle w:val="Tablebody"/>
            </w:pPr>
            <w:r w:rsidRPr="009C1FA6">
              <w:t>Showery precipitation of rain and snow</w:t>
            </w:r>
          </w:p>
        </w:tc>
        <w:tc>
          <w:tcPr>
            <w:tcW w:w="735" w:type="pct"/>
            <w:tcMar>
              <w:left w:w="90" w:type="dxa"/>
              <w:right w:w="90" w:type="dxa"/>
            </w:tcMar>
          </w:tcPr>
          <w:p w14:paraId="72921788" w14:textId="77777777" w:rsidR="009C1FA6" w:rsidRPr="009C1FA6" w:rsidRDefault="009C1FA6" w:rsidP="009C1FA6">
            <w:pPr>
              <w:pStyle w:val="Tablebody"/>
            </w:pPr>
            <w:r w:rsidRPr="009C1FA6">
              <w:t>SHRASN</w:t>
            </w:r>
          </w:p>
        </w:tc>
        <w:tc>
          <w:tcPr>
            <w:tcW w:w="2200" w:type="pct"/>
          </w:tcPr>
          <w:p w14:paraId="699DB2CA" w14:textId="5E329689" w:rsidR="009C1FA6" w:rsidRPr="009C1FA6" w:rsidRDefault="00412FFF" w:rsidP="009C1FA6">
            <w:pPr>
              <w:pStyle w:val="Tablebody"/>
            </w:pPr>
            <w:hyperlink r:id="rId1090" w:history="1">
              <w:r w:rsidR="009C1FA6" w:rsidRPr="009C1FA6">
                <w:rPr>
                  <w:rStyle w:val="Hyperlink"/>
                </w:rPr>
                <w:t>http://codes.wmo.int/306/4678/SHRASN</w:t>
              </w:r>
            </w:hyperlink>
          </w:p>
        </w:tc>
      </w:tr>
      <w:tr w:rsidR="009C1FA6" w:rsidRPr="009C1FA6" w14:paraId="3C99E4AF" w14:textId="77777777" w:rsidTr="0086129E">
        <w:trPr>
          <w:cantSplit/>
          <w:jc w:val="center"/>
        </w:trPr>
        <w:tc>
          <w:tcPr>
            <w:tcW w:w="2060" w:type="pct"/>
          </w:tcPr>
          <w:p w14:paraId="0D489FAF" w14:textId="77777777" w:rsidR="009C1FA6" w:rsidRPr="009C1FA6" w:rsidRDefault="009C1FA6" w:rsidP="009C1FA6">
            <w:pPr>
              <w:pStyle w:val="Tablebody"/>
            </w:pPr>
            <w:r w:rsidRPr="009C1FA6">
              <w:lastRenderedPageBreak/>
              <w:t>Showery precipitation of snow and rain</w:t>
            </w:r>
          </w:p>
        </w:tc>
        <w:tc>
          <w:tcPr>
            <w:tcW w:w="735" w:type="pct"/>
            <w:tcMar>
              <w:left w:w="90" w:type="dxa"/>
              <w:right w:w="90" w:type="dxa"/>
            </w:tcMar>
          </w:tcPr>
          <w:p w14:paraId="3622C016" w14:textId="77777777" w:rsidR="009C1FA6" w:rsidRPr="009C1FA6" w:rsidRDefault="009C1FA6" w:rsidP="009C1FA6">
            <w:pPr>
              <w:pStyle w:val="Tablebody"/>
            </w:pPr>
            <w:r w:rsidRPr="009C1FA6">
              <w:t>SHSNRA</w:t>
            </w:r>
          </w:p>
        </w:tc>
        <w:tc>
          <w:tcPr>
            <w:tcW w:w="2200" w:type="pct"/>
          </w:tcPr>
          <w:p w14:paraId="6E2FD8B7" w14:textId="55C5F017" w:rsidR="009C1FA6" w:rsidRPr="009C1FA6" w:rsidRDefault="00412FFF" w:rsidP="009C1FA6">
            <w:pPr>
              <w:pStyle w:val="Tablebody"/>
            </w:pPr>
            <w:hyperlink r:id="rId1091" w:history="1">
              <w:r w:rsidR="009C1FA6" w:rsidRPr="009C1FA6">
                <w:rPr>
                  <w:rStyle w:val="Hyperlink"/>
                </w:rPr>
                <w:t>http://codes.wmo.int/306/4678/SHSNRA</w:t>
              </w:r>
            </w:hyperlink>
          </w:p>
        </w:tc>
      </w:tr>
      <w:tr w:rsidR="009C1FA6" w:rsidRPr="009C1FA6" w14:paraId="5DA6BAC5" w14:textId="77777777" w:rsidTr="0086129E">
        <w:trPr>
          <w:cantSplit/>
          <w:jc w:val="center"/>
        </w:trPr>
        <w:tc>
          <w:tcPr>
            <w:tcW w:w="2060" w:type="pct"/>
          </w:tcPr>
          <w:p w14:paraId="76E6DF51" w14:textId="77777777" w:rsidR="009C1FA6" w:rsidRPr="009C1FA6" w:rsidRDefault="009C1FA6" w:rsidP="009C1FA6">
            <w:pPr>
              <w:pStyle w:val="Tablebody"/>
            </w:pPr>
            <w:r w:rsidRPr="009C1FA6">
              <w:t>Showery precipitation of hail and rain</w:t>
            </w:r>
          </w:p>
        </w:tc>
        <w:tc>
          <w:tcPr>
            <w:tcW w:w="735" w:type="pct"/>
            <w:tcMar>
              <w:left w:w="90" w:type="dxa"/>
              <w:right w:w="90" w:type="dxa"/>
            </w:tcMar>
          </w:tcPr>
          <w:p w14:paraId="12122D26" w14:textId="77777777" w:rsidR="009C1FA6" w:rsidRPr="009C1FA6" w:rsidRDefault="009C1FA6" w:rsidP="009C1FA6">
            <w:pPr>
              <w:pStyle w:val="Tablebody"/>
            </w:pPr>
            <w:r w:rsidRPr="009C1FA6">
              <w:t>SHGRRA</w:t>
            </w:r>
          </w:p>
        </w:tc>
        <w:tc>
          <w:tcPr>
            <w:tcW w:w="2200" w:type="pct"/>
          </w:tcPr>
          <w:p w14:paraId="5E5AD4E8" w14:textId="259898E5" w:rsidR="009C1FA6" w:rsidRPr="009C1FA6" w:rsidRDefault="00412FFF" w:rsidP="009C1FA6">
            <w:pPr>
              <w:pStyle w:val="Tablebody"/>
            </w:pPr>
            <w:hyperlink r:id="rId1092" w:history="1">
              <w:r w:rsidR="009C1FA6" w:rsidRPr="009C1FA6">
                <w:rPr>
                  <w:rStyle w:val="Hyperlink"/>
                </w:rPr>
                <w:t>http://codes.wmo.int/306/4678/SHGRRA</w:t>
              </w:r>
            </w:hyperlink>
          </w:p>
        </w:tc>
      </w:tr>
      <w:tr w:rsidR="009C1FA6" w:rsidRPr="009C1FA6" w14:paraId="60ADEB68" w14:textId="77777777" w:rsidTr="0086129E">
        <w:trPr>
          <w:cantSplit/>
          <w:jc w:val="center"/>
        </w:trPr>
        <w:tc>
          <w:tcPr>
            <w:tcW w:w="2060" w:type="pct"/>
          </w:tcPr>
          <w:p w14:paraId="60580662" w14:textId="77777777" w:rsidR="009C1FA6" w:rsidRPr="009C1FA6" w:rsidRDefault="009C1FA6" w:rsidP="009C1FA6">
            <w:pPr>
              <w:pStyle w:val="Tablebody"/>
            </w:pPr>
            <w:r w:rsidRPr="009C1FA6">
              <w:t>Showery precipitation of snow pellets/small hail and rain</w:t>
            </w:r>
          </w:p>
        </w:tc>
        <w:tc>
          <w:tcPr>
            <w:tcW w:w="735" w:type="pct"/>
            <w:tcMar>
              <w:left w:w="90" w:type="dxa"/>
              <w:right w:w="90" w:type="dxa"/>
            </w:tcMar>
          </w:tcPr>
          <w:p w14:paraId="2BF9D03E" w14:textId="77777777" w:rsidR="009C1FA6" w:rsidRPr="009C1FA6" w:rsidRDefault="009C1FA6" w:rsidP="009C1FA6">
            <w:pPr>
              <w:pStyle w:val="Tablebody"/>
            </w:pPr>
            <w:r w:rsidRPr="009C1FA6">
              <w:t>SHGSRA</w:t>
            </w:r>
          </w:p>
        </w:tc>
        <w:tc>
          <w:tcPr>
            <w:tcW w:w="2200" w:type="pct"/>
          </w:tcPr>
          <w:p w14:paraId="29B6B0EB" w14:textId="6A2E4A4D" w:rsidR="009C1FA6" w:rsidRPr="009C1FA6" w:rsidRDefault="00412FFF" w:rsidP="009C1FA6">
            <w:pPr>
              <w:pStyle w:val="Tablebody"/>
            </w:pPr>
            <w:hyperlink r:id="rId1093" w:history="1">
              <w:r w:rsidR="009C1FA6" w:rsidRPr="009C1FA6">
                <w:rPr>
                  <w:rStyle w:val="Hyperlink"/>
                </w:rPr>
                <w:t>http://codes.wmo.int/306/4678/SHGSRA</w:t>
              </w:r>
            </w:hyperlink>
          </w:p>
        </w:tc>
      </w:tr>
      <w:tr w:rsidR="009C1FA6" w:rsidRPr="009C1FA6" w14:paraId="59CB3568" w14:textId="77777777" w:rsidTr="0086129E">
        <w:trPr>
          <w:cantSplit/>
          <w:jc w:val="center"/>
        </w:trPr>
        <w:tc>
          <w:tcPr>
            <w:tcW w:w="2060" w:type="pct"/>
          </w:tcPr>
          <w:p w14:paraId="0B2CCBED" w14:textId="77777777" w:rsidR="009C1FA6" w:rsidRPr="009C1FA6" w:rsidRDefault="009C1FA6" w:rsidP="009C1FA6">
            <w:pPr>
              <w:pStyle w:val="Tablebody"/>
            </w:pPr>
            <w:r w:rsidRPr="009C1FA6">
              <w:t>Showery precipitation of rain and hail</w:t>
            </w:r>
          </w:p>
        </w:tc>
        <w:tc>
          <w:tcPr>
            <w:tcW w:w="735" w:type="pct"/>
            <w:tcMar>
              <w:left w:w="90" w:type="dxa"/>
              <w:right w:w="90" w:type="dxa"/>
            </w:tcMar>
          </w:tcPr>
          <w:p w14:paraId="50980017" w14:textId="77777777" w:rsidR="009C1FA6" w:rsidRPr="009C1FA6" w:rsidRDefault="009C1FA6" w:rsidP="009C1FA6">
            <w:pPr>
              <w:pStyle w:val="Tablebody"/>
            </w:pPr>
            <w:r w:rsidRPr="009C1FA6">
              <w:t>SHRAGR</w:t>
            </w:r>
          </w:p>
        </w:tc>
        <w:tc>
          <w:tcPr>
            <w:tcW w:w="2200" w:type="pct"/>
          </w:tcPr>
          <w:p w14:paraId="724846A6" w14:textId="6539810E" w:rsidR="009C1FA6" w:rsidRPr="009C1FA6" w:rsidRDefault="00412FFF" w:rsidP="009C1FA6">
            <w:pPr>
              <w:pStyle w:val="Tablebody"/>
            </w:pPr>
            <w:hyperlink r:id="rId1094" w:history="1">
              <w:r w:rsidR="009C1FA6" w:rsidRPr="009C1FA6">
                <w:rPr>
                  <w:rStyle w:val="Hyperlink"/>
                </w:rPr>
                <w:t>http://codes.wmo.int/306/4678/SHRAGR</w:t>
              </w:r>
            </w:hyperlink>
          </w:p>
        </w:tc>
      </w:tr>
      <w:tr w:rsidR="009C1FA6" w:rsidRPr="009C1FA6" w14:paraId="50ABE037" w14:textId="77777777" w:rsidTr="0086129E">
        <w:trPr>
          <w:cantSplit/>
          <w:jc w:val="center"/>
        </w:trPr>
        <w:tc>
          <w:tcPr>
            <w:tcW w:w="2060" w:type="pct"/>
          </w:tcPr>
          <w:p w14:paraId="63CCAE39" w14:textId="77777777" w:rsidR="009C1FA6" w:rsidRPr="009C1FA6" w:rsidRDefault="009C1FA6" w:rsidP="009C1FA6">
            <w:pPr>
              <w:pStyle w:val="Tablebody"/>
            </w:pPr>
            <w:r w:rsidRPr="009C1FA6">
              <w:t>Showery precipitation of snow and hail</w:t>
            </w:r>
          </w:p>
        </w:tc>
        <w:tc>
          <w:tcPr>
            <w:tcW w:w="735" w:type="pct"/>
            <w:tcMar>
              <w:left w:w="90" w:type="dxa"/>
              <w:right w:w="90" w:type="dxa"/>
            </w:tcMar>
          </w:tcPr>
          <w:p w14:paraId="3E449993" w14:textId="77777777" w:rsidR="009C1FA6" w:rsidRPr="009C1FA6" w:rsidRDefault="009C1FA6" w:rsidP="009C1FA6">
            <w:pPr>
              <w:pStyle w:val="Tablebody"/>
            </w:pPr>
            <w:r w:rsidRPr="009C1FA6">
              <w:t>SHSNGR</w:t>
            </w:r>
          </w:p>
        </w:tc>
        <w:tc>
          <w:tcPr>
            <w:tcW w:w="2200" w:type="pct"/>
          </w:tcPr>
          <w:p w14:paraId="68C46036" w14:textId="6A18DC70" w:rsidR="009C1FA6" w:rsidRPr="009C1FA6" w:rsidRDefault="00412FFF" w:rsidP="009C1FA6">
            <w:pPr>
              <w:pStyle w:val="Tablebody"/>
            </w:pPr>
            <w:hyperlink r:id="rId1095" w:history="1">
              <w:r w:rsidR="009C1FA6" w:rsidRPr="009C1FA6">
                <w:rPr>
                  <w:rStyle w:val="Hyperlink"/>
                </w:rPr>
                <w:t>http://codes.wmo.int/306/4678/SHSNGR</w:t>
              </w:r>
            </w:hyperlink>
          </w:p>
        </w:tc>
      </w:tr>
      <w:tr w:rsidR="009C1FA6" w:rsidRPr="009C1FA6" w14:paraId="18C61DFD" w14:textId="77777777" w:rsidTr="0086129E">
        <w:trPr>
          <w:cantSplit/>
          <w:jc w:val="center"/>
        </w:trPr>
        <w:tc>
          <w:tcPr>
            <w:tcW w:w="2060" w:type="pct"/>
          </w:tcPr>
          <w:p w14:paraId="6CC58DB2" w14:textId="77777777" w:rsidR="009C1FA6" w:rsidRPr="009C1FA6" w:rsidRDefault="009C1FA6" w:rsidP="009C1FA6">
            <w:pPr>
              <w:pStyle w:val="Tablebody"/>
            </w:pPr>
            <w:r w:rsidRPr="009C1FA6">
              <w:t>Showery precipitation of hail and snow</w:t>
            </w:r>
          </w:p>
        </w:tc>
        <w:tc>
          <w:tcPr>
            <w:tcW w:w="735" w:type="pct"/>
            <w:tcMar>
              <w:left w:w="90" w:type="dxa"/>
              <w:right w:w="90" w:type="dxa"/>
            </w:tcMar>
          </w:tcPr>
          <w:p w14:paraId="71D9DF32" w14:textId="77777777" w:rsidR="009C1FA6" w:rsidRPr="009C1FA6" w:rsidRDefault="009C1FA6" w:rsidP="009C1FA6">
            <w:pPr>
              <w:pStyle w:val="Tablebody"/>
            </w:pPr>
            <w:r w:rsidRPr="009C1FA6">
              <w:t>SHGRSN</w:t>
            </w:r>
          </w:p>
        </w:tc>
        <w:tc>
          <w:tcPr>
            <w:tcW w:w="2200" w:type="pct"/>
          </w:tcPr>
          <w:p w14:paraId="4E5472D4" w14:textId="56CD932C" w:rsidR="009C1FA6" w:rsidRPr="009C1FA6" w:rsidRDefault="00412FFF" w:rsidP="009C1FA6">
            <w:pPr>
              <w:pStyle w:val="Tablebody"/>
            </w:pPr>
            <w:hyperlink r:id="rId1096" w:history="1">
              <w:r w:rsidR="009C1FA6" w:rsidRPr="009C1FA6">
                <w:rPr>
                  <w:rStyle w:val="Hyperlink"/>
                </w:rPr>
                <w:t>http://codes.wmo.int/306/4678/SHGRSN</w:t>
              </w:r>
            </w:hyperlink>
          </w:p>
        </w:tc>
      </w:tr>
      <w:tr w:rsidR="009C1FA6" w:rsidRPr="009C1FA6" w14:paraId="659EE48C" w14:textId="77777777" w:rsidTr="0086129E">
        <w:trPr>
          <w:cantSplit/>
          <w:jc w:val="center"/>
        </w:trPr>
        <w:tc>
          <w:tcPr>
            <w:tcW w:w="2060" w:type="pct"/>
          </w:tcPr>
          <w:p w14:paraId="037926C4" w14:textId="77777777" w:rsidR="009C1FA6" w:rsidRPr="009C1FA6" w:rsidRDefault="009C1FA6" w:rsidP="009C1FA6">
            <w:pPr>
              <w:pStyle w:val="Tablebody"/>
            </w:pPr>
            <w:r w:rsidRPr="009C1FA6">
              <w:t>Showery precipitation of snow pellets/small hail and snow</w:t>
            </w:r>
          </w:p>
        </w:tc>
        <w:tc>
          <w:tcPr>
            <w:tcW w:w="735" w:type="pct"/>
            <w:tcMar>
              <w:left w:w="90" w:type="dxa"/>
              <w:right w:w="90" w:type="dxa"/>
            </w:tcMar>
          </w:tcPr>
          <w:p w14:paraId="59D0D4FD" w14:textId="77777777" w:rsidR="009C1FA6" w:rsidRPr="009C1FA6" w:rsidRDefault="009C1FA6" w:rsidP="009C1FA6">
            <w:pPr>
              <w:pStyle w:val="Tablebody"/>
            </w:pPr>
            <w:r w:rsidRPr="009C1FA6">
              <w:t>SHGSSN</w:t>
            </w:r>
          </w:p>
        </w:tc>
        <w:tc>
          <w:tcPr>
            <w:tcW w:w="2200" w:type="pct"/>
          </w:tcPr>
          <w:p w14:paraId="3B87D90F" w14:textId="2793DAB3" w:rsidR="009C1FA6" w:rsidRPr="009C1FA6" w:rsidRDefault="00412FFF" w:rsidP="009C1FA6">
            <w:pPr>
              <w:pStyle w:val="Tablebody"/>
            </w:pPr>
            <w:hyperlink r:id="rId1097" w:history="1">
              <w:r w:rsidR="009C1FA6" w:rsidRPr="009C1FA6">
                <w:rPr>
                  <w:rStyle w:val="Hyperlink"/>
                </w:rPr>
                <w:t>http://codes.wmo.int/306/4678/SHGSSN</w:t>
              </w:r>
            </w:hyperlink>
          </w:p>
        </w:tc>
      </w:tr>
      <w:tr w:rsidR="009C1FA6" w:rsidRPr="009C1FA6" w14:paraId="09874125" w14:textId="77777777" w:rsidTr="0086129E">
        <w:trPr>
          <w:cantSplit/>
          <w:jc w:val="center"/>
        </w:trPr>
        <w:tc>
          <w:tcPr>
            <w:tcW w:w="2060" w:type="pct"/>
          </w:tcPr>
          <w:p w14:paraId="1BB2AF5F" w14:textId="77777777" w:rsidR="009C1FA6" w:rsidRPr="009C1FA6" w:rsidRDefault="009C1FA6" w:rsidP="009C1FA6">
            <w:pPr>
              <w:pStyle w:val="Tablebody"/>
            </w:pPr>
            <w:r w:rsidRPr="009C1FA6">
              <w:t>Showery precipitation of rain and snow pellets/small hail</w:t>
            </w:r>
          </w:p>
        </w:tc>
        <w:tc>
          <w:tcPr>
            <w:tcW w:w="735" w:type="pct"/>
            <w:tcMar>
              <w:left w:w="90" w:type="dxa"/>
              <w:right w:w="90" w:type="dxa"/>
            </w:tcMar>
          </w:tcPr>
          <w:p w14:paraId="30FE8131" w14:textId="77777777" w:rsidR="009C1FA6" w:rsidRPr="009C1FA6" w:rsidRDefault="009C1FA6" w:rsidP="009C1FA6">
            <w:pPr>
              <w:pStyle w:val="Tablebody"/>
            </w:pPr>
            <w:r w:rsidRPr="009C1FA6">
              <w:t>SHRAGS</w:t>
            </w:r>
          </w:p>
        </w:tc>
        <w:tc>
          <w:tcPr>
            <w:tcW w:w="2200" w:type="pct"/>
          </w:tcPr>
          <w:p w14:paraId="2EAEF8B0" w14:textId="6E39C517" w:rsidR="009C1FA6" w:rsidRPr="009C1FA6" w:rsidRDefault="00412FFF" w:rsidP="009C1FA6">
            <w:pPr>
              <w:pStyle w:val="Tablebody"/>
            </w:pPr>
            <w:hyperlink r:id="rId1098" w:history="1">
              <w:r w:rsidR="009C1FA6" w:rsidRPr="009C1FA6">
                <w:rPr>
                  <w:rStyle w:val="Hyperlink"/>
                </w:rPr>
                <w:t>http://codes.wmo.int/306/4678/SHRAGS</w:t>
              </w:r>
            </w:hyperlink>
          </w:p>
        </w:tc>
      </w:tr>
      <w:tr w:rsidR="009C1FA6" w:rsidRPr="009C1FA6" w14:paraId="5E9A5F3E" w14:textId="77777777" w:rsidTr="0086129E">
        <w:trPr>
          <w:cantSplit/>
          <w:jc w:val="center"/>
        </w:trPr>
        <w:tc>
          <w:tcPr>
            <w:tcW w:w="2060" w:type="pct"/>
          </w:tcPr>
          <w:p w14:paraId="24DAEDAD" w14:textId="77777777" w:rsidR="009C1FA6" w:rsidRPr="009C1FA6" w:rsidRDefault="009C1FA6" w:rsidP="009C1FA6">
            <w:pPr>
              <w:pStyle w:val="Tablebody"/>
            </w:pPr>
            <w:r w:rsidRPr="009C1FA6">
              <w:t>Showery precipitation of snow and snow pellets/small hail</w:t>
            </w:r>
          </w:p>
        </w:tc>
        <w:tc>
          <w:tcPr>
            <w:tcW w:w="735" w:type="pct"/>
            <w:tcMar>
              <w:left w:w="90" w:type="dxa"/>
              <w:right w:w="90" w:type="dxa"/>
            </w:tcMar>
          </w:tcPr>
          <w:p w14:paraId="7DDCD964" w14:textId="77777777" w:rsidR="009C1FA6" w:rsidRPr="009C1FA6" w:rsidRDefault="009C1FA6" w:rsidP="009C1FA6">
            <w:pPr>
              <w:pStyle w:val="Tablebody"/>
            </w:pPr>
            <w:r w:rsidRPr="009C1FA6">
              <w:t>SHSNGS</w:t>
            </w:r>
          </w:p>
        </w:tc>
        <w:tc>
          <w:tcPr>
            <w:tcW w:w="2200" w:type="pct"/>
          </w:tcPr>
          <w:p w14:paraId="1C8CBF7A" w14:textId="394AE8CF" w:rsidR="009C1FA6" w:rsidRPr="009C1FA6" w:rsidRDefault="00412FFF" w:rsidP="009C1FA6">
            <w:pPr>
              <w:pStyle w:val="Tablebody"/>
            </w:pPr>
            <w:hyperlink r:id="rId1099" w:history="1">
              <w:r w:rsidR="009C1FA6" w:rsidRPr="009C1FA6">
                <w:rPr>
                  <w:rStyle w:val="Hyperlink"/>
                </w:rPr>
                <w:t>http://codes.wmo.int/306/4678/SHSNGS</w:t>
              </w:r>
            </w:hyperlink>
          </w:p>
        </w:tc>
      </w:tr>
      <w:tr w:rsidR="009C1FA6" w:rsidRPr="009C1FA6" w14:paraId="7FC4D375" w14:textId="77777777" w:rsidTr="0086129E">
        <w:trPr>
          <w:cantSplit/>
          <w:jc w:val="center"/>
        </w:trPr>
        <w:tc>
          <w:tcPr>
            <w:tcW w:w="2060" w:type="pct"/>
          </w:tcPr>
          <w:p w14:paraId="6344C901" w14:textId="77777777" w:rsidR="009C1FA6" w:rsidRPr="009C1FA6" w:rsidRDefault="009C1FA6" w:rsidP="009C1FA6">
            <w:pPr>
              <w:pStyle w:val="Tablebody"/>
            </w:pPr>
            <w:r w:rsidRPr="009C1FA6">
              <w:t>Showery precipitation of rain, snow and hail</w:t>
            </w:r>
          </w:p>
        </w:tc>
        <w:tc>
          <w:tcPr>
            <w:tcW w:w="735" w:type="pct"/>
            <w:tcMar>
              <w:left w:w="90" w:type="dxa"/>
              <w:right w:w="90" w:type="dxa"/>
            </w:tcMar>
          </w:tcPr>
          <w:p w14:paraId="60E01263" w14:textId="77777777" w:rsidR="009C1FA6" w:rsidRPr="009C1FA6" w:rsidRDefault="009C1FA6" w:rsidP="009C1FA6">
            <w:pPr>
              <w:pStyle w:val="Tablebody"/>
            </w:pPr>
            <w:r w:rsidRPr="009C1FA6">
              <w:t>SHRASNGR</w:t>
            </w:r>
          </w:p>
        </w:tc>
        <w:tc>
          <w:tcPr>
            <w:tcW w:w="2200" w:type="pct"/>
          </w:tcPr>
          <w:p w14:paraId="0F2E56CE" w14:textId="09D224CB" w:rsidR="009C1FA6" w:rsidRPr="009C1FA6" w:rsidRDefault="00412FFF" w:rsidP="009C1FA6">
            <w:pPr>
              <w:pStyle w:val="Tablebody"/>
            </w:pPr>
            <w:hyperlink r:id="rId1100" w:history="1">
              <w:r w:rsidR="009C1FA6" w:rsidRPr="009C1FA6">
                <w:rPr>
                  <w:rStyle w:val="Hyperlink"/>
                </w:rPr>
                <w:t>http://codes.wmo.int/306/4678/SHRASNGR</w:t>
              </w:r>
            </w:hyperlink>
          </w:p>
        </w:tc>
      </w:tr>
      <w:tr w:rsidR="009C1FA6" w:rsidRPr="009C1FA6" w14:paraId="6835E582" w14:textId="77777777" w:rsidTr="0086129E">
        <w:trPr>
          <w:cantSplit/>
          <w:jc w:val="center"/>
        </w:trPr>
        <w:tc>
          <w:tcPr>
            <w:tcW w:w="2060" w:type="pct"/>
          </w:tcPr>
          <w:p w14:paraId="3CF1194E" w14:textId="77777777" w:rsidR="009C1FA6" w:rsidRPr="009C1FA6" w:rsidRDefault="009C1FA6" w:rsidP="009C1FA6">
            <w:pPr>
              <w:pStyle w:val="Tablebody"/>
            </w:pPr>
            <w:r w:rsidRPr="009C1FA6">
              <w:t>Showery precipitation of rain, hail and snow</w:t>
            </w:r>
          </w:p>
        </w:tc>
        <w:tc>
          <w:tcPr>
            <w:tcW w:w="735" w:type="pct"/>
            <w:tcMar>
              <w:left w:w="90" w:type="dxa"/>
              <w:right w:w="90" w:type="dxa"/>
            </w:tcMar>
          </w:tcPr>
          <w:p w14:paraId="08648B19" w14:textId="77777777" w:rsidR="009C1FA6" w:rsidRPr="009C1FA6" w:rsidRDefault="009C1FA6" w:rsidP="009C1FA6">
            <w:pPr>
              <w:pStyle w:val="Tablebody"/>
            </w:pPr>
            <w:r w:rsidRPr="009C1FA6">
              <w:t>SHRAGRSN</w:t>
            </w:r>
          </w:p>
        </w:tc>
        <w:tc>
          <w:tcPr>
            <w:tcW w:w="2200" w:type="pct"/>
          </w:tcPr>
          <w:p w14:paraId="1438F5AF" w14:textId="5DDA402F" w:rsidR="009C1FA6" w:rsidRPr="009C1FA6" w:rsidRDefault="00412FFF" w:rsidP="009C1FA6">
            <w:pPr>
              <w:pStyle w:val="Tablebody"/>
            </w:pPr>
            <w:hyperlink r:id="rId1101" w:history="1">
              <w:r w:rsidR="009C1FA6" w:rsidRPr="009C1FA6">
                <w:rPr>
                  <w:rStyle w:val="Hyperlink"/>
                </w:rPr>
                <w:t>http://codes.wmo.int/306/4678/SHRAGRSN</w:t>
              </w:r>
            </w:hyperlink>
          </w:p>
        </w:tc>
      </w:tr>
      <w:tr w:rsidR="009C1FA6" w:rsidRPr="009C1FA6" w14:paraId="73A5DA1D" w14:textId="77777777" w:rsidTr="0086129E">
        <w:trPr>
          <w:cantSplit/>
          <w:jc w:val="center"/>
        </w:trPr>
        <w:tc>
          <w:tcPr>
            <w:tcW w:w="2060" w:type="pct"/>
          </w:tcPr>
          <w:p w14:paraId="76B28922" w14:textId="77777777" w:rsidR="009C1FA6" w:rsidRPr="009C1FA6" w:rsidRDefault="009C1FA6" w:rsidP="009C1FA6">
            <w:pPr>
              <w:pStyle w:val="Tablebody"/>
            </w:pPr>
            <w:r w:rsidRPr="009C1FA6">
              <w:t>Showery precipitation of snow, rain and hail</w:t>
            </w:r>
          </w:p>
        </w:tc>
        <w:tc>
          <w:tcPr>
            <w:tcW w:w="735" w:type="pct"/>
            <w:tcMar>
              <w:left w:w="90" w:type="dxa"/>
              <w:right w:w="90" w:type="dxa"/>
            </w:tcMar>
          </w:tcPr>
          <w:p w14:paraId="3A43E68C" w14:textId="77777777" w:rsidR="009C1FA6" w:rsidRPr="009C1FA6" w:rsidRDefault="009C1FA6" w:rsidP="009C1FA6">
            <w:pPr>
              <w:pStyle w:val="Tablebody"/>
            </w:pPr>
            <w:r w:rsidRPr="009C1FA6">
              <w:t>SHSNRAGR</w:t>
            </w:r>
          </w:p>
        </w:tc>
        <w:tc>
          <w:tcPr>
            <w:tcW w:w="2200" w:type="pct"/>
          </w:tcPr>
          <w:p w14:paraId="59F052D0" w14:textId="18DD2D02" w:rsidR="009C1FA6" w:rsidRPr="009C1FA6" w:rsidRDefault="00412FFF" w:rsidP="009C1FA6">
            <w:pPr>
              <w:pStyle w:val="Tablebody"/>
            </w:pPr>
            <w:hyperlink r:id="rId1102" w:history="1">
              <w:r w:rsidR="009C1FA6" w:rsidRPr="009C1FA6">
                <w:rPr>
                  <w:rStyle w:val="Hyperlink"/>
                </w:rPr>
                <w:t>http://codes.wmo.int/306/4678/SHSNRAGR</w:t>
              </w:r>
            </w:hyperlink>
          </w:p>
        </w:tc>
      </w:tr>
      <w:tr w:rsidR="009C1FA6" w:rsidRPr="009C1FA6" w14:paraId="2BA3CA72" w14:textId="77777777" w:rsidTr="0086129E">
        <w:trPr>
          <w:cantSplit/>
          <w:jc w:val="center"/>
        </w:trPr>
        <w:tc>
          <w:tcPr>
            <w:tcW w:w="2060" w:type="pct"/>
          </w:tcPr>
          <w:p w14:paraId="3CAD8199" w14:textId="77777777" w:rsidR="009C1FA6" w:rsidRPr="009C1FA6" w:rsidRDefault="009C1FA6" w:rsidP="009C1FA6">
            <w:pPr>
              <w:pStyle w:val="Tablebody"/>
            </w:pPr>
            <w:r w:rsidRPr="009C1FA6">
              <w:t>Showery precipitation of snow, hail and rain</w:t>
            </w:r>
          </w:p>
        </w:tc>
        <w:tc>
          <w:tcPr>
            <w:tcW w:w="735" w:type="pct"/>
            <w:tcMar>
              <w:left w:w="90" w:type="dxa"/>
              <w:right w:w="90" w:type="dxa"/>
            </w:tcMar>
          </w:tcPr>
          <w:p w14:paraId="6751962F" w14:textId="77777777" w:rsidR="009C1FA6" w:rsidRPr="009C1FA6" w:rsidRDefault="009C1FA6" w:rsidP="009C1FA6">
            <w:pPr>
              <w:pStyle w:val="Tablebody"/>
            </w:pPr>
            <w:r w:rsidRPr="009C1FA6">
              <w:t>SHSNGRRA</w:t>
            </w:r>
          </w:p>
        </w:tc>
        <w:tc>
          <w:tcPr>
            <w:tcW w:w="2200" w:type="pct"/>
          </w:tcPr>
          <w:p w14:paraId="3FFB6D7A" w14:textId="781468B6" w:rsidR="009C1FA6" w:rsidRPr="009C1FA6" w:rsidRDefault="00412FFF" w:rsidP="009C1FA6">
            <w:pPr>
              <w:pStyle w:val="Tablebody"/>
            </w:pPr>
            <w:hyperlink r:id="rId1103" w:history="1">
              <w:r w:rsidR="009C1FA6" w:rsidRPr="009C1FA6">
                <w:rPr>
                  <w:rStyle w:val="Hyperlink"/>
                </w:rPr>
                <w:t>http://codes.wmo.int/306/4678/SHSNGRRA</w:t>
              </w:r>
            </w:hyperlink>
          </w:p>
        </w:tc>
      </w:tr>
      <w:tr w:rsidR="009C1FA6" w:rsidRPr="009C1FA6" w14:paraId="3B193972" w14:textId="77777777" w:rsidTr="0086129E">
        <w:trPr>
          <w:cantSplit/>
          <w:jc w:val="center"/>
        </w:trPr>
        <w:tc>
          <w:tcPr>
            <w:tcW w:w="2060" w:type="pct"/>
          </w:tcPr>
          <w:p w14:paraId="459A4B2F" w14:textId="77777777" w:rsidR="009C1FA6" w:rsidRPr="009C1FA6" w:rsidRDefault="009C1FA6" w:rsidP="009C1FA6">
            <w:pPr>
              <w:pStyle w:val="Tablebody"/>
            </w:pPr>
            <w:r w:rsidRPr="009C1FA6">
              <w:t>Showery precipitation of hail, rain and snow</w:t>
            </w:r>
          </w:p>
        </w:tc>
        <w:tc>
          <w:tcPr>
            <w:tcW w:w="735" w:type="pct"/>
            <w:tcMar>
              <w:left w:w="90" w:type="dxa"/>
              <w:right w:w="90" w:type="dxa"/>
            </w:tcMar>
          </w:tcPr>
          <w:p w14:paraId="4B4326C3" w14:textId="77777777" w:rsidR="009C1FA6" w:rsidRPr="009C1FA6" w:rsidRDefault="009C1FA6" w:rsidP="009C1FA6">
            <w:pPr>
              <w:pStyle w:val="Tablebody"/>
            </w:pPr>
            <w:r w:rsidRPr="009C1FA6">
              <w:t>SHGRRASN</w:t>
            </w:r>
          </w:p>
        </w:tc>
        <w:tc>
          <w:tcPr>
            <w:tcW w:w="2200" w:type="pct"/>
          </w:tcPr>
          <w:p w14:paraId="6A32D4C3" w14:textId="4201F6CB" w:rsidR="009C1FA6" w:rsidRPr="009C1FA6" w:rsidRDefault="00412FFF" w:rsidP="009C1FA6">
            <w:pPr>
              <w:pStyle w:val="Tablebody"/>
            </w:pPr>
            <w:hyperlink r:id="rId1104" w:history="1">
              <w:r w:rsidR="009C1FA6" w:rsidRPr="009C1FA6">
                <w:rPr>
                  <w:rStyle w:val="Hyperlink"/>
                </w:rPr>
                <w:t>http://codes.wmo.int/306/4678/SHGRRASN</w:t>
              </w:r>
            </w:hyperlink>
          </w:p>
        </w:tc>
      </w:tr>
      <w:tr w:rsidR="009C1FA6" w:rsidRPr="009C1FA6" w14:paraId="78362FF7" w14:textId="77777777" w:rsidTr="0086129E">
        <w:trPr>
          <w:cantSplit/>
          <w:jc w:val="center"/>
        </w:trPr>
        <w:tc>
          <w:tcPr>
            <w:tcW w:w="2060" w:type="pct"/>
          </w:tcPr>
          <w:p w14:paraId="51BDA6E0" w14:textId="77777777" w:rsidR="009C1FA6" w:rsidRPr="009C1FA6" w:rsidRDefault="009C1FA6" w:rsidP="009C1FA6">
            <w:pPr>
              <w:pStyle w:val="Tablebody"/>
            </w:pPr>
            <w:r w:rsidRPr="009C1FA6">
              <w:t>Showery precipitation of hail, snow and rain</w:t>
            </w:r>
          </w:p>
        </w:tc>
        <w:tc>
          <w:tcPr>
            <w:tcW w:w="735" w:type="pct"/>
            <w:tcMar>
              <w:left w:w="90" w:type="dxa"/>
              <w:right w:w="90" w:type="dxa"/>
            </w:tcMar>
          </w:tcPr>
          <w:p w14:paraId="73B7BEC2" w14:textId="77777777" w:rsidR="009C1FA6" w:rsidRPr="009C1FA6" w:rsidRDefault="009C1FA6" w:rsidP="009C1FA6">
            <w:pPr>
              <w:pStyle w:val="Tablebody"/>
            </w:pPr>
            <w:r w:rsidRPr="009C1FA6">
              <w:t>SHGRSNRA</w:t>
            </w:r>
          </w:p>
        </w:tc>
        <w:tc>
          <w:tcPr>
            <w:tcW w:w="2200" w:type="pct"/>
          </w:tcPr>
          <w:p w14:paraId="6B1DFB14" w14:textId="60659A24" w:rsidR="009C1FA6" w:rsidRPr="009C1FA6" w:rsidRDefault="00412FFF" w:rsidP="009C1FA6">
            <w:pPr>
              <w:pStyle w:val="Tablebody"/>
            </w:pPr>
            <w:hyperlink r:id="rId1105" w:history="1">
              <w:r w:rsidR="009C1FA6" w:rsidRPr="009C1FA6">
                <w:rPr>
                  <w:rStyle w:val="Hyperlink"/>
                </w:rPr>
                <w:t>http://codes.wmo.int/306/4678/SHGRSNRA</w:t>
              </w:r>
            </w:hyperlink>
          </w:p>
        </w:tc>
      </w:tr>
      <w:tr w:rsidR="009C1FA6" w:rsidRPr="009C1FA6" w14:paraId="52661424" w14:textId="77777777" w:rsidTr="0086129E">
        <w:trPr>
          <w:cantSplit/>
          <w:jc w:val="center"/>
        </w:trPr>
        <w:tc>
          <w:tcPr>
            <w:tcW w:w="2060" w:type="pct"/>
          </w:tcPr>
          <w:p w14:paraId="51DB00C1" w14:textId="77777777" w:rsidR="009C1FA6" w:rsidRPr="009C1FA6" w:rsidRDefault="009C1FA6" w:rsidP="009C1FA6">
            <w:pPr>
              <w:pStyle w:val="Tablebody"/>
            </w:pPr>
            <w:r w:rsidRPr="009C1FA6">
              <w:t>Showery precipitation of rain, snow and snow pellets/small hail</w:t>
            </w:r>
          </w:p>
        </w:tc>
        <w:tc>
          <w:tcPr>
            <w:tcW w:w="735" w:type="pct"/>
            <w:tcMar>
              <w:left w:w="90" w:type="dxa"/>
              <w:right w:w="90" w:type="dxa"/>
            </w:tcMar>
          </w:tcPr>
          <w:p w14:paraId="59B8C6DA" w14:textId="77777777" w:rsidR="009C1FA6" w:rsidRPr="009C1FA6" w:rsidRDefault="009C1FA6" w:rsidP="009C1FA6">
            <w:pPr>
              <w:pStyle w:val="Tablebody"/>
            </w:pPr>
            <w:r w:rsidRPr="009C1FA6">
              <w:t>SHRASNGS</w:t>
            </w:r>
          </w:p>
        </w:tc>
        <w:tc>
          <w:tcPr>
            <w:tcW w:w="2200" w:type="pct"/>
          </w:tcPr>
          <w:p w14:paraId="20B171C3" w14:textId="34D75376" w:rsidR="009C1FA6" w:rsidRPr="009C1FA6" w:rsidRDefault="00412FFF" w:rsidP="009C1FA6">
            <w:pPr>
              <w:pStyle w:val="Tablebody"/>
            </w:pPr>
            <w:hyperlink r:id="rId1106" w:history="1">
              <w:r w:rsidR="009C1FA6" w:rsidRPr="009C1FA6">
                <w:rPr>
                  <w:rStyle w:val="Hyperlink"/>
                </w:rPr>
                <w:t>http://codes.wmo.int/306/4678/SHRASNGS</w:t>
              </w:r>
            </w:hyperlink>
          </w:p>
        </w:tc>
      </w:tr>
      <w:tr w:rsidR="009C1FA6" w:rsidRPr="009C1FA6" w14:paraId="1C719EEE" w14:textId="77777777" w:rsidTr="0086129E">
        <w:trPr>
          <w:cantSplit/>
          <w:jc w:val="center"/>
        </w:trPr>
        <w:tc>
          <w:tcPr>
            <w:tcW w:w="2060" w:type="pct"/>
          </w:tcPr>
          <w:p w14:paraId="311F7BCD" w14:textId="77777777" w:rsidR="009C1FA6" w:rsidRPr="009C1FA6" w:rsidRDefault="009C1FA6" w:rsidP="009C1FA6">
            <w:pPr>
              <w:pStyle w:val="Tablebody"/>
            </w:pPr>
            <w:r w:rsidRPr="009C1FA6">
              <w:t>Showery precipitation of rain, snow pellets/small hail and snow</w:t>
            </w:r>
          </w:p>
        </w:tc>
        <w:tc>
          <w:tcPr>
            <w:tcW w:w="735" w:type="pct"/>
            <w:tcMar>
              <w:left w:w="90" w:type="dxa"/>
              <w:right w:w="90" w:type="dxa"/>
            </w:tcMar>
          </w:tcPr>
          <w:p w14:paraId="1FDD2F55" w14:textId="77777777" w:rsidR="009C1FA6" w:rsidRPr="009C1FA6" w:rsidRDefault="009C1FA6" w:rsidP="009C1FA6">
            <w:pPr>
              <w:pStyle w:val="Tablebody"/>
            </w:pPr>
            <w:r w:rsidRPr="009C1FA6">
              <w:t>SHRAGSSN</w:t>
            </w:r>
          </w:p>
        </w:tc>
        <w:tc>
          <w:tcPr>
            <w:tcW w:w="2200" w:type="pct"/>
          </w:tcPr>
          <w:p w14:paraId="036D8AC7" w14:textId="43A99D6C" w:rsidR="009C1FA6" w:rsidRPr="009C1FA6" w:rsidRDefault="00412FFF" w:rsidP="009C1FA6">
            <w:pPr>
              <w:pStyle w:val="Tablebody"/>
            </w:pPr>
            <w:hyperlink r:id="rId1107" w:history="1">
              <w:r w:rsidR="009C1FA6" w:rsidRPr="009C1FA6">
                <w:rPr>
                  <w:rStyle w:val="Hyperlink"/>
                </w:rPr>
                <w:t>http://codes.wmo.int/306/4678/SHRAGSSN</w:t>
              </w:r>
            </w:hyperlink>
          </w:p>
        </w:tc>
      </w:tr>
      <w:tr w:rsidR="009C1FA6" w:rsidRPr="009C1FA6" w14:paraId="589B43FD" w14:textId="77777777" w:rsidTr="0086129E">
        <w:trPr>
          <w:cantSplit/>
          <w:jc w:val="center"/>
        </w:trPr>
        <w:tc>
          <w:tcPr>
            <w:tcW w:w="2060" w:type="pct"/>
          </w:tcPr>
          <w:p w14:paraId="4DEAD180" w14:textId="77777777" w:rsidR="009C1FA6" w:rsidRPr="009C1FA6" w:rsidRDefault="009C1FA6" w:rsidP="009C1FA6">
            <w:pPr>
              <w:pStyle w:val="Tablebody"/>
            </w:pPr>
            <w:r w:rsidRPr="009C1FA6">
              <w:t>Showery precipitation of snow, rain and snow pellets/small hail</w:t>
            </w:r>
          </w:p>
        </w:tc>
        <w:tc>
          <w:tcPr>
            <w:tcW w:w="735" w:type="pct"/>
            <w:tcMar>
              <w:left w:w="90" w:type="dxa"/>
              <w:right w:w="90" w:type="dxa"/>
            </w:tcMar>
          </w:tcPr>
          <w:p w14:paraId="4473E874" w14:textId="77777777" w:rsidR="009C1FA6" w:rsidRPr="009C1FA6" w:rsidRDefault="009C1FA6" w:rsidP="009C1FA6">
            <w:pPr>
              <w:pStyle w:val="Tablebody"/>
            </w:pPr>
            <w:r w:rsidRPr="009C1FA6">
              <w:t>SHSNRAGS</w:t>
            </w:r>
          </w:p>
        </w:tc>
        <w:tc>
          <w:tcPr>
            <w:tcW w:w="2200" w:type="pct"/>
          </w:tcPr>
          <w:p w14:paraId="2DA97286" w14:textId="5D0923FB" w:rsidR="009C1FA6" w:rsidRPr="009C1FA6" w:rsidRDefault="00412FFF" w:rsidP="009C1FA6">
            <w:pPr>
              <w:pStyle w:val="Tablebody"/>
            </w:pPr>
            <w:hyperlink r:id="rId1108" w:history="1">
              <w:r w:rsidR="009C1FA6" w:rsidRPr="009C1FA6">
                <w:rPr>
                  <w:rStyle w:val="Hyperlink"/>
                </w:rPr>
                <w:t>http://codes.wmo.int/306/4678/SHSNRAGS</w:t>
              </w:r>
            </w:hyperlink>
          </w:p>
        </w:tc>
      </w:tr>
      <w:tr w:rsidR="009C1FA6" w:rsidRPr="009C1FA6" w14:paraId="2ABE932D" w14:textId="77777777" w:rsidTr="0086129E">
        <w:trPr>
          <w:cantSplit/>
          <w:jc w:val="center"/>
        </w:trPr>
        <w:tc>
          <w:tcPr>
            <w:tcW w:w="2060" w:type="pct"/>
          </w:tcPr>
          <w:p w14:paraId="578C1B6C" w14:textId="77777777" w:rsidR="009C1FA6" w:rsidRPr="009C1FA6" w:rsidRDefault="009C1FA6" w:rsidP="009C1FA6">
            <w:pPr>
              <w:pStyle w:val="Tablebody"/>
            </w:pPr>
            <w:r w:rsidRPr="009C1FA6">
              <w:t>Showery precipitation of snow, snow pellets/small hail and rain</w:t>
            </w:r>
          </w:p>
        </w:tc>
        <w:tc>
          <w:tcPr>
            <w:tcW w:w="735" w:type="pct"/>
            <w:tcMar>
              <w:left w:w="90" w:type="dxa"/>
              <w:right w:w="90" w:type="dxa"/>
            </w:tcMar>
          </w:tcPr>
          <w:p w14:paraId="3504E842" w14:textId="77777777" w:rsidR="009C1FA6" w:rsidRPr="009C1FA6" w:rsidRDefault="009C1FA6" w:rsidP="009C1FA6">
            <w:pPr>
              <w:pStyle w:val="Tablebody"/>
            </w:pPr>
            <w:r w:rsidRPr="009C1FA6">
              <w:t>SHSNGSRA</w:t>
            </w:r>
          </w:p>
        </w:tc>
        <w:tc>
          <w:tcPr>
            <w:tcW w:w="2200" w:type="pct"/>
          </w:tcPr>
          <w:p w14:paraId="184F06A4" w14:textId="42B635AA" w:rsidR="009C1FA6" w:rsidRPr="009C1FA6" w:rsidRDefault="00412FFF" w:rsidP="009C1FA6">
            <w:pPr>
              <w:pStyle w:val="Tablebody"/>
            </w:pPr>
            <w:hyperlink r:id="rId1109" w:history="1">
              <w:r w:rsidR="009C1FA6" w:rsidRPr="009C1FA6">
                <w:rPr>
                  <w:rStyle w:val="Hyperlink"/>
                </w:rPr>
                <w:t>http://codes.wmo.int/306/4678/SHSNGSRA</w:t>
              </w:r>
            </w:hyperlink>
          </w:p>
        </w:tc>
      </w:tr>
      <w:tr w:rsidR="009C1FA6" w:rsidRPr="009C1FA6" w14:paraId="083F9357" w14:textId="77777777" w:rsidTr="0086129E">
        <w:trPr>
          <w:cantSplit/>
          <w:jc w:val="center"/>
        </w:trPr>
        <w:tc>
          <w:tcPr>
            <w:tcW w:w="2060" w:type="pct"/>
          </w:tcPr>
          <w:p w14:paraId="6C20F7C4" w14:textId="77777777" w:rsidR="009C1FA6" w:rsidRPr="009C1FA6" w:rsidRDefault="009C1FA6" w:rsidP="009C1FA6">
            <w:pPr>
              <w:pStyle w:val="Tablebody"/>
            </w:pPr>
            <w:r w:rsidRPr="009C1FA6">
              <w:t>Showery precipitation of snow pellets/small hail, rain and snow</w:t>
            </w:r>
          </w:p>
        </w:tc>
        <w:tc>
          <w:tcPr>
            <w:tcW w:w="735" w:type="pct"/>
            <w:tcMar>
              <w:left w:w="90" w:type="dxa"/>
              <w:right w:w="90" w:type="dxa"/>
            </w:tcMar>
          </w:tcPr>
          <w:p w14:paraId="47CE12EA" w14:textId="77777777" w:rsidR="009C1FA6" w:rsidRPr="009C1FA6" w:rsidRDefault="009C1FA6" w:rsidP="009C1FA6">
            <w:pPr>
              <w:pStyle w:val="Tablebody"/>
            </w:pPr>
            <w:r w:rsidRPr="009C1FA6">
              <w:t>SHGSRASN</w:t>
            </w:r>
          </w:p>
        </w:tc>
        <w:tc>
          <w:tcPr>
            <w:tcW w:w="2200" w:type="pct"/>
          </w:tcPr>
          <w:p w14:paraId="47B86676" w14:textId="6335A0A9" w:rsidR="009C1FA6" w:rsidRPr="009C1FA6" w:rsidRDefault="00412FFF" w:rsidP="009C1FA6">
            <w:pPr>
              <w:pStyle w:val="Tablebody"/>
            </w:pPr>
            <w:hyperlink r:id="rId1110" w:history="1">
              <w:r w:rsidR="009C1FA6" w:rsidRPr="009C1FA6">
                <w:rPr>
                  <w:rStyle w:val="Hyperlink"/>
                </w:rPr>
                <w:t>http://codes.wmo.int/306/4678/SHGSRASN</w:t>
              </w:r>
            </w:hyperlink>
          </w:p>
        </w:tc>
      </w:tr>
      <w:tr w:rsidR="009C1FA6" w:rsidRPr="009C1FA6" w14:paraId="70BB4FDC" w14:textId="77777777" w:rsidTr="0086129E">
        <w:trPr>
          <w:cantSplit/>
          <w:jc w:val="center"/>
        </w:trPr>
        <w:tc>
          <w:tcPr>
            <w:tcW w:w="2060" w:type="pct"/>
          </w:tcPr>
          <w:p w14:paraId="0A041540" w14:textId="77777777" w:rsidR="009C1FA6" w:rsidRPr="009C1FA6" w:rsidRDefault="009C1FA6" w:rsidP="009C1FA6">
            <w:pPr>
              <w:pStyle w:val="Tablebody"/>
            </w:pPr>
            <w:r w:rsidRPr="009C1FA6">
              <w:t>Showery precipitation of snow pellets/small hail, snow and rain</w:t>
            </w:r>
          </w:p>
        </w:tc>
        <w:tc>
          <w:tcPr>
            <w:tcW w:w="735" w:type="pct"/>
            <w:tcMar>
              <w:left w:w="90" w:type="dxa"/>
              <w:right w:w="90" w:type="dxa"/>
            </w:tcMar>
          </w:tcPr>
          <w:p w14:paraId="59AFE4E8" w14:textId="77777777" w:rsidR="009C1FA6" w:rsidRPr="009C1FA6" w:rsidRDefault="009C1FA6" w:rsidP="009C1FA6">
            <w:pPr>
              <w:pStyle w:val="Tablebody"/>
            </w:pPr>
            <w:r w:rsidRPr="009C1FA6">
              <w:t>SHGSSNRA</w:t>
            </w:r>
          </w:p>
        </w:tc>
        <w:tc>
          <w:tcPr>
            <w:tcW w:w="2200" w:type="pct"/>
          </w:tcPr>
          <w:p w14:paraId="4BED7C03" w14:textId="1B614E6F" w:rsidR="009C1FA6" w:rsidRPr="009C1FA6" w:rsidRDefault="00412FFF" w:rsidP="009C1FA6">
            <w:pPr>
              <w:pStyle w:val="Tablebody"/>
            </w:pPr>
            <w:hyperlink r:id="rId1111" w:history="1">
              <w:r w:rsidR="009C1FA6" w:rsidRPr="009C1FA6">
                <w:rPr>
                  <w:rStyle w:val="Hyperlink"/>
                </w:rPr>
                <w:t>http://codes.wmo.int/306/4678/SHGSSNRA</w:t>
              </w:r>
            </w:hyperlink>
          </w:p>
        </w:tc>
      </w:tr>
      <w:tr w:rsidR="009C1FA6" w:rsidRPr="009C1FA6" w14:paraId="3B10493F" w14:textId="77777777" w:rsidTr="0086129E">
        <w:trPr>
          <w:cantSplit/>
          <w:jc w:val="center"/>
        </w:trPr>
        <w:tc>
          <w:tcPr>
            <w:tcW w:w="2060" w:type="pct"/>
          </w:tcPr>
          <w:p w14:paraId="5CF3A3C8" w14:textId="77777777" w:rsidR="009C1FA6" w:rsidRPr="009C1FA6" w:rsidRDefault="009C1FA6" w:rsidP="009C1FA6">
            <w:pPr>
              <w:pStyle w:val="Tablebody"/>
            </w:pPr>
            <w:r w:rsidRPr="009C1FA6">
              <w:t>Heavy showery precipitation of rain</w:t>
            </w:r>
          </w:p>
        </w:tc>
        <w:tc>
          <w:tcPr>
            <w:tcW w:w="735" w:type="pct"/>
            <w:tcMar>
              <w:left w:w="90" w:type="dxa"/>
              <w:right w:w="90" w:type="dxa"/>
            </w:tcMar>
          </w:tcPr>
          <w:p w14:paraId="09DF090D" w14:textId="77777777" w:rsidR="009C1FA6" w:rsidRPr="009C1FA6" w:rsidRDefault="009C1FA6" w:rsidP="009C1FA6">
            <w:pPr>
              <w:pStyle w:val="Tablebody"/>
            </w:pPr>
            <w:r w:rsidRPr="009C1FA6">
              <w:t>+SHRA</w:t>
            </w:r>
          </w:p>
        </w:tc>
        <w:tc>
          <w:tcPr>
            <w:tcW w:w="2200" w:type="pct"/>
          </w:tcPr>
          <w:p w14:paraId="4C6ADF96" w14:textId="7F0AC665" w:rsidR="009C1FA6" w:rsidRPr="009C1FA6" w:rsidRDefault="00412FFF" w:rsidP="009C1FA6">
            <w:pPr>
              <w:pStyle w:val="Tablebody"/>
            </w:pPr>
            <w:hyperlink r:id="rId1112" w:history="1">
              <w:r w:rsidR="009C1FA6" w:rsidRPr="009C1FA6">
                <w:rPr>
                  <w:rStyle w:val="Hyperlink"/>
                </w:rPr>
                <w:t>http://codes.wmo.int/306/4678/+SHRA</w:t>
              </w:r>
            </w:hyperlink>
          </w:p>
        </w:tc>
      </w:tr>
      <w:tr w:rsidR="009C1FA6" w:rsidRPr="009C1FA6" w14:paraId="1AD38498" w14:textId="77777777" w:rsidTr="0086129E">
        <w:trPr>
          <w:cantSplit/>
          <w:jc w:val="center"/>
        </w:trPr>
        <w:tc>
          <w:tcPr>
            <w:tcW w:w="2060" w:type="pct"/>
          </w:tcPr>
          <w:p w14:paraId="7AD6C1DC" w14:textId="77777777" w:rsidR="009C1FA6" w:rsidRPr="009C1FA6" w:rsidRDefault="009C1FA6" w:rsidP="009C1FA6">
            <w:pPr>
              <w:pStyle w:val="Tablebody"/>
            </w:pPr>
            <w:r w:rsidRPr="009C1FA6">
              <w:t>Heavy showery precipitation of snow</w:t>
            </w:r>
          </w:p>
        </w:tc>
        <w:tc>
          <w:tcPr>
            <w:tcW w:w="735" w:type="pct"/>
            <w:tcMar>
              <w:left w:w="90" w:type="dxa"/>
              <w:right w:w="90" w:type="dxa"/>
            </w:tcMar>
          </w:tcPr>
          <w:p w14:paraId="1BD81C2C" w14:textId="77777777" w:rsidR="009C1FA6" w:rsidRPr="009C1FA6" w:rsidRDefault="009C1FA6" w:rsidP="009C1FA6">
            <w:pPr>
              <w:pStyle w:val="Tablebody"/>
            </w:pPr>
            <w:r w:rsidRPr="009C1FA6">
              <w:t>+SHSN</w:t>
            </w:r>
          </w:p>
        </w:tc>
        <w:tc>
          <w:tcPr>
            <w:tcW w:w="2200" w:type="pct"/>
          </w:tcPr>
          <w:p w14:paraId="4CBD7237" w14:textId="5B6A1B3C" w:rsidR="009C1FA6" w:rsidRPr="009C1FA6" w:rsidRDefault="00412FFF" w:rsidP="009C1FA6">
            <w:pPr>
              <w:pStyle w:val="Tablebody"/>
            </w:pPr>
            <w:hyperlink r:id="rId1113" w:history="1">
              <w:r w:rsidR="009C1FA6" w:rsidRPr="009C1FA6">
                <w:rPr>
                  <w:rStyle w:val="Hyperlink"/>
                </w:rPr>
                <w:t>http://codes.wmo.int/306/4678/+SHSN</w:t>
              </w:r>
            </w:hyperlink>
          </w:p>
        </w:tc>
      </w:tr>
      <w:tr w:rsidR="009C1FA6" w:rsidRPr="009C1FA6" w14:paraId="68BBE9DE" w14:textId="77777777" w:rsidTr="0086129E">
        <w:trPr>
          <w:cantSplit/>
          <w:jc w:val="center"/>
        </w:trPr>
        <w:tc>
          <w:tcPr>
            <w:tcW w:w="2060" w:type="pct"/>
          </w:tcPr>
          <w:p w14:paraId="3F92822D" w14:textId="77777777" w:rsidR="009C1FA6" w:rsidRPr="009C1FA6" w:rsidRDefault="009C1FA6" w:rsidP="009C1FA6">
            <w:pPr>
              <w:pStyle w:val="Tablebody"/>
            </w:pPr>
            <w:r w:rsidRPr="009C1FA6">
              <w:t>Heavy showery precipitation of hail</w:t>
            </w:r>
          </w:p>
        </w:tc>
        <w:tc>
          <w:tcPr>
            <w:tcW w:w="735" w:type="pct"/>
            <w:tcMar>
              <w:left w:w="90" w:type="dxa"/>
              <w:right w:w="90" w:type="dxa"/>
            </w:tcMar>
          </w:tcPr>
          <w:p w14:paraId="7298D2B5" w14:textId="77777777" w:rsidR="009C1FA6" w:rsidRPr="009C1FA6" w:rsidRDefault="009C1FA6" w:rsidP="009C1FA6">
            <w:pPr>
              <w:pStyle w:val="Tablebody"/>
            </w:pPr>
            <w:r w:rsidRPr="009C1FA6">
              <w:t>+SHGR</w:t>
            </w:r>
          </w:p>
        </w:tc>
        <w:tc>
          <w:tcPr>
            <w:tcW w:w="2200" w:type="pct"/>
          </w:tcPr>
          <w:p w14:paraId="6BD86C34" w14:textId="10A3A118" w:rsidR="009C1FA6" w:rsidRPr="009C1FA6" w:rsidRDefault="00412FFF" w:rsidP="009C1FA6">
            <w:pPr>
              <w:pStyle w:val="Tablebody"/>
            </w:pPr>
            <w:hyperlink r:id="rId1114" w:history="1">
              <w:r w:rsidR="009C1FA6" w:rsidRPr="009C1FA6">
                <w:rPr>
                  <w:rStyle w:val="Hyperlink"/>
                </w:rPr>
                <w:t>http://codes.wmo.int/306/4678/+SHGR</w:t>
              </w:r>
            </w:hyperlink>
          </w:p>
        </w:tc>
      </w:tr>
      <w:tr w:rsidR="009C1FA6" w:rsidRPr="009C1FA6" w14:paraId="61F4F796" w14:textId="77777777" w:rsidTr="0086129E">
        <w:trPr>
          <w:cantSplit/>
          <w:jc w:val="center"/>
        </w:trPr>
        <w:tc>
          <w:tcPr>
            <w:tcW w:w="2060" w:type="pct"/>
          </w:tcPr>
          <w:p w14:paraId="0C07E7E8" w14:textId="77777777" w:rsidR="009C1FA6" w:rsidRPr="009C1FA6" w:rsidRDefault="009C1FA6" w:rsidP="009C1FA6">
            <w:pPr>
              <w:pStyle w:val="Tablebody"/>
            </w:pPr>
            <w:r w:rsidRPr="009C1FA6">
              <w:t>Heavy showery precipitation of snow pellets/small hail</w:t>
            </w:r>
          </w:p>
        </w:tc>
        <w:tc>
          <w:tcPr>
            <w:tcW w:w="735" w:type="pct"/>
            <w:tcMar>
              <w:left w:w="90" w:type="dxa"/>
              <w:right w:w="90" w:type="dxa"/>
            </w:tcMar>
          </w:tcPr>
          <w:p w14:paraId="2658653B" w14:textId="77777777" w:rsidR="009C1FA6" w:rsidRPr="009C1FA6" w:rsidRDefault="009C1FA6" w:rsidP="009C1FA6">
            <w:pPr>
              <w:pStyle w:val="Tablebody"/>
            </w:pPr>
            <w:r w:rsidRPr="009C1FA6">
              <w:t>+SHGS</w:t>
            </w:r>
          </w:p>
        </w:tc>
        <w:tc>
          <w:tcPr>
            <w:tcW w:w="2200" w:type="pct"/>
          </w:tcPr>
          <w:p w14:paraId="283059E2" w14:textId="7067D674" w:rsidR="009C1FA6" w:rsidRPr="009C1FA6" w:rsidRDefault="00412FFF" w:rsidP="009C1FA6">
            <w:pPr>
              <w:pStyle w:val="Tablebody"/>
            </w:pPr>
            <w:hyperlink r:id="rId1115" w:history="1">
              <w:r w:rsidR="009C1FA6" w:rsidRPr="009C1FA6">
                <w:rPr>
                  <w:rStyle w:val="Hyperlink"/>
                </w:rPr>
                <w:t>http://codes.wmo.int/306/4678/+SHGS</w:t>
              </w:r>
            </w:hyperlink>
          </w:p>
        </w:tc>
      </w:tr>
      <w:tr w:rsidR="009C1FA6" w:rsidRPr="009C1FA6" w14:paraId="7F291249" w14:textId="77777777" w:rsidTr="0086129E">
        <w:trPr>
          <w:cantSplit/>
          <w:jc w:val="center"/>
        </w:trPr>
        <w:tc>
          <w:tcPr>
            <w:tcW w:w="2060" w:type="pct"/>
          </w:tcPr>
          <w:p w14:paraId="0DCB1015" w14:textId="77777777" w:rsidR="009C1FA6" w:rsidRPr="009C1FA6" w:rsidRDefault="009C1FA6" w:rsidP="009C1FA6">
            <w:pPr>
              <w:pStyle w:val="Tablebody"/>
            </w:pPr>
            <w:r w:rsidRPr="009C1FA6">
              <w:lastRenderedPageBreak/>
              <w:t>Heavy unidentified showery precipitation</w:t>
            </w:r>
          </w:p>
        </w:tc>
        <w:tc>
          <w:tcPr>
            <w:tcW w:w="735" w:type="pct"/>
            <w:tcMar>
              <w:left w:w="90" w:type="dxa"/>
              <w:right w:w="90" w:type="dxa"/>
            </w:tcMar>
          </w:tcPr>
          <w:p w14:paraId="4234C042" w14:textId="77777777" w:rsidR="009C1FA6" w:rsidRPr="009C1FA6" w:rsidRDefault="009C1FA6" w:rsidP="009C1FA6">
            <w:pPr>
              <w:pStyle w:val="Tablebody"/>
            </w:pPr>
            <w:r w:rsidRPr="009C1FA6">
              <w:t>+SHUP</w:t>
            </w:r>
          </w:p>
        </w:tc>
        <w:tc>
          <w:tcPr>
            <w:tcW w:w="2200" w:type="pct"/>
          </w:tcPr>
          <w:p w14:paraId="7CC07A84" w14:textId="5A9B1DF2" w:rsidR="009C1FA6" w:rsidRPr="009C1FA6" w:rsidRDefault="00412FFF" w:rsidP="009C1FA6">
            <w:pPr>
              <w:pStyle w:val="Tablebody"/>
            </w:pPr>
            <w:hyperlink r:id="rId1116" w:history="1">
              <w:r w:rsidR="009C1FA6" w:rsidRPr="009C1FA6">
                <w:rPr>
                  <w:rStyle w:val="Hyperlink"/>
                </w:rPr>
                <w:t>http://codes.wmo.int/306/4678/+SHUP</w:t>
              </w:r>
            </w:hyperlink>
          </w:p>
        </w:tc>
      </w:tr>
      <w:tr w:rsidR="009C1FA6" w:rsidRPr="009C1FA6" w14:paraId="49B6D580" w14:textId="77777777" w:rsidTr="0086129E">
        <w:trPr>
          <w:cantSplit/>
          <w:jc w:val="center"/>
        </w:trPr>
        <w:tc>
          <w:tcPr>
            <w:tcW w:w="2060" w:type="pct"/>
          </w:tcPr>
          <w:p w14:paraId="65AF6FC8" w14:textId="77777777" w:rsidR="009C1FA6" w:rsidRPr="009C1FA6" w:rsidRDefault="009C1FA6" w:rsidP="009C1FA6">
            <w:pPr>
              <w:pStyle w:val="Tablebody"/>
            </w:pPr>
            <w:r w:rsidRPr="009C1FA6">
              <w:t>Heavy showery precipitation of rain and snow</w:t>
            </w:r>
          </w:p>
        </w:tc>
        <w:tc>
          <w:tcPr>
            <w:tcW w:w="735" w:type="pct"/>
            <w:tcMar>
              <w:left w:w="90" w:type="dxa"/>
              <w:right w:w="90" w:type="dxa"/>
            </w:tcMar>
          </w:tcPr>
          <w:p w14:paraId="16602FD7" w14:textId="77777777" w:rsidR="009C1FA6" w:rsidRPr="009C1FA6" w:rsidRDefault="009C1FA6" w:rsidP="009C1FA6">
            <w:pPr>
              <w:pStyle w:val="Tablebody"/>
            </w:pPr>
            <w:r w:rsidRPr="009C1FA6">
              <w:t>+SHRASN</w:t>
            </w:r>
          </w:p>
        </w:tc>
        <w:tc>
          <w:tcPr>
            <w:tcW w:w="2200" w:type="pct"/>
          </w:tcPr>
          <w:p w14:paraId="0317F8F7" w14:textId="0BD8A5DC" w:rsidR="009C1FA6" w:rsidRPr="009C1FA6" w:rsidRDefault="00412FFF" w:rsidP="009C1FA6">
            <w:pPr>
              <w:pStyle w:val="Tablebody"/>
            </w:pPr>
            <w:hyperlink r:id="rId1117" w:history="1">
              <w:r w:rsidR="009C1FA6" w:rsidRPr="009C1FA6">
                <w:rPr>
                  <w:rStyle w:val="Hyperlink"/>
                </w:rPr>
                <w:t>http://codes.wmo.int/306/4678/+SHRASN</w:t>
              </w:r>
            </w:hyperlink>
          </w:p>
        </w:tc>
      </w:tr>
      <w:tr w:rsidR="009C1FA6" w:rsidRPr="009C1FA6" w14:paraId="40497379" w14:textId="77777777" w:rsidTr="0086129E">
        <w:trPr>
          <w:cantSplit/>
          <w:jc w:val="center"/>
        </w:trPr>
        <w:tc>
          <w:tcPr>
            <w:tcW w:w="2060" w:type="pct"/>
          </w:tcPr>
          <w:p w14:paraId="06296B12" w14:textId="77777777" w:rsidR="009C1FA6" w:rsidRPr="009C1FA6" w:rsidRDefault="009C1FA6" w:rsidP="009C1FA6">
            <w:pPr>
              <w:pStyle w:val="Tablebody"/>
            </w:pPr>
            <w:r w:rsidRPr="009C1FA6">
              <w:t>Heavy showery precipitation of snow and rain</w:t>
            </w:r>
          </w:p>
        </w:tc>
        <w:tc>
          <w:tcPr>
            <w:tcW w:w="735" w:type="pct"/>
            <w:tcMar>
              <w:left w:w="90" w:type="dxa"/>
              <w:right w:w="90" w:type="dxa"/>
            </w:tcMar>
          </w:tcPr>
          <w:p w14:paraId="7DFD344D" w14:textId="77777777" w:rsidR="009C1FA6" w:rsidRPr="009C1FA6" w:rsidRDefault="009C1FA6" w:rsidP="009C1FA6">
            <w:pPr>
              <w:pStyle w:val="Tablebody"/>
            </w:pPr>
            <w:r w:rsidRPr="009C1FA6">
              <w:t>+SHSNRA</w:t>
            </w:r>
          </w:p>
        </w:tc>
        <w:tc>
          <w:tcPr>
            <w:tcW w:w="2200" w:type="pct"/>
          </w:tcPr>
          <w:p w14:paraId="75CC78F6" w14:textId="115F8D57" w:rsidR="009C1FA6" w:rsidRPr="009C1FA6" w:rsidRDefault="00412FFF" w:rsidP="009C1FA6">
            <w:pPr>
              <w:pStyle w:val="Tablebody"/>
            </w:pPr>
            <w:hyperlink r:id="rId1118" w:history="1">
              <w:r w:rsidR="009C1FA6" w:rsidRPr="009C1FA6">
                <w:rPr>
                  <w:rStyle w:val="Hyperlink"/>
                </w:rPr>
                <w:t>http://codes.wmo.int/306/4678/+SHSNRA</w:t>
              </w:r>
            </w:hyperlink>
          </w:p>
        </w:tc>
      </w:tr>
      <w:tr w:rsidR="009C1FA6" w:rsidRPr="009C1FA6" w14:paraId="1F8FCAC4" w14:textId="77777777" w:rsidTr="0086129E">
        <w:trPr>
          <w:cantSplit/>
          <w:jc w:val="center"/>
        </w:trPr>
        <w:tc>
          <w:tcPr>
            <w:tcW w:w="2060" w:type="pct"/>
          </w:tcPr>
          <w:p w14:paraId="5CDFB768" w14:textId="77777777" w:rsidR="009C1FA6" w:rsidRPr="009C1FA6" w:rsidRDefault="009C1FA6" w:rsidP="009C1FA6">
            <w:pPr>
              <w:pStyle w:val="Tablebody"/>
            </w:pPr>
            <w:r w:rsidRPr="009C1FA6">
              <w:t>Heavy showery precipitation of hail and rain</w:t>
            </w:r>
          </w:p>
        </w:tc>
        <w:tc>
          <w:tcPr>
            <w:tcW w:w="735" w:type="pct"/>
            <w:tcMar>
              <w:left w:w="90" w:type="dxa"/>
              <w:right w:w="90" w:type="dxa"/>
            </w:tcMar>
          </w:tcPr>
          <w:p w14:paraId="0D8BF171" w14:textId="77777777" w:rsidR="009C1FA6" w:rsidRPr="009C1FA6" w:rsidRDefault="009C1FA6" w:rsidP="009C1FA6">
            <w:pPr>
              <w:pStyle w:val="Tablebody"/>
            </w:pPr>
            <w:r w:rsidRPr="009C1FA6">
              <w:t>+SHGRRA</w:t>
            </w:r>
          </w:p>
        </w:tc>
        <w:tc>
          <w:tcPr>
            <w:tcW w:w="2200" w:type="pct"/>
          </w:tcPr>
          <w:p w14:paraId="4CBA3BAA" w14:textId="19BE00B9" w:rsidR="009C1FA6" w:rsidRPr="009C1FA6" w:rsidRDefault="00412FFF" w:rsidP="009C1FA6">
            <w:pPr>
              <w:pStyle w:val="Tablebody"/>
            </w:pPr>
            <w:hyperlink r:id="rId1119" w:history="1">
              <w:r w:rsidR="009C1FA6" w:rsidRPr="009C1FA6">
                <w:rPr>
                  <w:rStyle w:val="Hyperlink"/>
                </w:rPr>
                <w:t>http://codes.wmo.int/306/4678/+SHGRRA</w:t>
              </w:r>
            </w:hyperlink>
          </w:p>
        </w:tc>
      </w:tr>
      <w:tr w:rsidR="009C1FA6" w:rsidRPr="009C1FA6" w14:paraId="06196FD5" w14:textId="77777777" w:rsidTr="0086129E">
        <w:trPr>
          <w:cantSplit/>
          <w:jc w:val="center"/>
        </w:trPr>
        <w:tc>
          <w:tcPr>
            <w:tcW w:w="2060" w:type="pct"/>
          </w:tcPr>
          <w:p w14:paraId="6A628B28" w14:textId="77777777" w:rsidR="009C1FA6" w:rsidRPr="009C1FA6" w:rsidRDefault="009C1FA6" w:rsidP="009C1FA6">
            <w:pPr>
              <w:pStyle w:val="Tablebody"/>
            </w:pPr>
            <w:r w:rsidRPr="009C1FA6">
              <w:t>Heavy showery precipitation of snow pellets/small hail and rain</w:t>
            </w:r>
          </w:p>
        </w:tc>
        <w:tc>
          <w:tcPr>
            <w:tcW w:w="735" w:type="pct"/>
            <w:tcMar>
              <w:left w:w="90" w:type="dxa"/>
              <w:right w:w="90" w:type="dxa"/>
            </w:tcMar>
          </w:tcPr>
          <w:p w14:paraId="61816215" w14:textId="77777777" w:rsidR="009C1FA6" w:rsidRPr="009C1FA6" w:rsidRDefault="009C1FA6" w:rsidP="009C1FA6">
            <w:pPr>
              <w:pStyle w:val="Tablebody"/>
            </w:pPr>
            <w:r w:rsidRPr="009C1FA6">
              <w:t>+SHGSRA</w:t>
            </w:r>
          </w:p>
        </w:tc>
        <w:tc>
          <w:tcPr>
            <w:tcW w:w="2200" w:type="pct"/>
          </w:tcPr>
          <w:p w14:paraId="3B9CB6B1" w14:textId="292E82F0" w:rsidR="009C1FA6" w:rsidRPr="009C1FA6" w:rsidRDefault="00412FFF" w:rsidP="009C1FA6">
            <w:pPr>
              <w:pStyle w:val="Tablebody"/>
            </w:pPr>
            <w:hyperlink r:id="rId1120" w:history="1">
              <w:r w:rsidR="009C1FA6" w:rsidRPr="009C1FA6">
                <w:rPr>
                  <w:rStyle w:val="Hyperlink"/>
                </w:rPr>
                <w:t>http://codes.wmo.int/306/4678/+SHGSRA</w:t>
              </w:r>
            </w:hyperlink>
          </w:p>
        </w:tc>
      </w:tr>
      <w:tr w:rsidR="009C1FA6" w:rsidRPr="009C1FA6" w14:paraId="216416B0" w14:textId="77777777" w:rsidTr="0086129E">
        <w:trPr>
          <w:cantSplit/>
          <w:jc w:val="center"/>
        </w:trPr>
        <w:tc>
          <w:tcPr>
            <w:tcW w:w="2060" w:type="pct"/>
          </w:tcPr>
          <w:p w14:paraId="18E3F574" w14:textId="77777777" w:rsidR="009C1FA6" w:rsidRPr="009C1FA6" w:rsidRDefault="009C1FA6" w:rsidP="009C1FA6">
            <w:pPr>
              <w:pStyle w:val="Tablebody"/>
            </w:pPr>
            <w:r w:rsidRPr="009C1FA6">
              <w:t>Heavy showery precipitation of rain and hail</w:t>
            </w:r>
          </w:p>
        </w:tc>
        <w:tc>
          <w:tcPr>
            <w:tcW w:w="735" w:type="pct"/>
            <w:tcMar>
              <w:left w:w="90" w:type="dxa"/>
              <w:right w:w="90" w:type="dxa"/>
            </w:tcMar>
          </w:tcPr>
          <w:p w14:paraId="7C4C2A05" w14:textId="77777777" w:rsidR="009C1FA6" w:rsidRPr="009C1FA6" w:rsidRDefault="009C1FA6" w:rsidP="009C1FA6">
            <w:pPr>
              <w:pStyle w:val="Tablebody"/>
            </w:pPr>
            <w:r w:rsidRPr="009C1FA6">
              <w:t>+SHRAGR</w:t>
            </w:r>
          </w:p>
        </w:tc>
        <w:tc>
          <w:tcPr>
            <w:tcW w:w="2200" w:type="pct"/>
          </w:tcPr>
          <w:p w14:paraId="10F4FB94" w14:textId="786200D5" w:rsidR="009C1FA6" w:rsidRPr="009C1FA6" w:rsidRDefault="00412FFF" w:rsidP="009C1FA6">
            <w:pPr>
              <w:pStyle w:val="Tablebody"/>
            </w:pPr>
            <w:hyperlink r:id="rId1121" w:history="1">
              <w:r w:rsidR="009C1FA6" w:rsidRPr="009C1FA6">
                <w:rPr>
                  <w:rStyle w:val="Hyperlink"/>
                </w:rPr>
                <w:t>http://codes.wmo.int/306/4678/+SHRAGR</w:t>
              </w:r>
            </w:hyperlink>
          </w:p>
        </w:tc>
      </w:tr>
      <w:tr w:rsidR="009C1FA6" w:rsidRPr="009C1FA6" w14:paraId="5656DD0C" w14:textId="77777777" w:rsidTr="0086129E">
        <w:trPr>
          <w:cantSplit/>
          <w:jc w:val="center"/>
        </w:trPr>
        <w:tc>
          <w:tcPr>
            <w:tcW w:w="2060" w:type="pct"/>
          </w:tcPr>
          <w:p w14:paraId="17C72113" w14:textId="77777777" w:rsidR="009C1FA6" w:rsidRPr="009C1FA6" w:rsidRDefault="009C1FA6" w:rsidP="009C1FA6">
            <w:pPr>
              <w:pStyle w:val="Tablebody"/>
            </w:pPr>
            <w:r w:rsidRPr="009C1FA6">
              <w:t>Heavy showery precipitation of snow and hail</w:t>
            </w:r>
          </w:p>
        </w:tc>
        <w:tc>
          <w:tcPr>
            <w:tcW w:w="735" w:type="pct"/>
            <w:tcMar>
              <w:left w:w="90" w:type="dxa"/>
              <w:right w:w="90" w:type="dxa"/>
            </w:tcMar>
          </w:tcPr>
          <w:p w14:paraId="4D4CA626" w14:textId="77777777" w:rsidR="009C1FA6" w:rsidRPr="009C1FA6" w:rsidRDefault="009C1FA6" w:rsidP="009C1FA6">
            <w:pPr>
              <w:pStyle w:val="Tablebody"/>
            </w:pPr>
            <w:r w:rsidRPr="009C1FA6">
              <w:t>+SHSNGR</w:t>
            </w:r>
          </w:p>
        </w:tc>
        <w:tc>
          <w:tcPr>
            <w:tcW w:w="2200" w:type="pct"/>
          </w:tcPr>
          <w:p w14:paraId="108EEE41" w14:textId="62C6EECD" w:rsidR="009C1FA6" w:rsidRPr="009C1FA6" w:rsidRDefault="00412FFF" w:rsidP="009C1FA6">
            <w:pPr>
              <w:pStyle w:val="Tablebody"/>
            </w:pPr>
            <w:hyperlink r:id="rId1122" w:history="1">
              <w:r w:rsidR="009C1FA6" w:rsidRPr="009C1FA6">
                <w:rPr>
                  <w:rStyle w:val="Hyperlink"/>
                </w:rPr>
                <w:t>http://codes.wmo.int/306/4678/+SHSNGR</w:t>
              </w:r>
            </w:hyperlink>
          </w:p>
        </w:tc>
      </w:tr>
      <w:tr w:rsidR="009C1FA6" w:rsidRPr="009C1FA6" w14:paraId="32707E08" w14:textId="77777777" w:rsidTr="0086129E">
        <w:trPr>
          <w:cantSplit/>
          <w:jc w:val="center"/>
        </w:trPr>
        <w:tc>
          <w:tcPr>
            <w:tcW w:w="2060" w:type="pct"/>
          </w:tcPr>
          <w:p w14:paraId="5D6B005B" w14:textId="77777777" w:rsidR="009C1FA6" w:rsidRPr="009C1FA6" w:rsidRDefault="009C1FA6" w:rsidP="009C1FA6">
            <w:pPr>
              <w:pStyle w:val="Tablebody"/>
            </w:pPr>
            <w:r w:rsidRPr="009C1FA6">
              <w:t>Heavy showery precipitation of hail and snow</w:t>
            </w:r>
          </w:p>
        </w:tc>
        <w:tc>
          <w:tcPr>
            <w:tcW w:w="735" w:type="pct"/>
            <w:tcMar>
              <w:left w:w="90" w:type="dxa"/>
              <w:right w:w="90" w:type="dxa"/>
            </w:tcMar>
          </w:tcPr>
          <w:p w14:paraId="6CF98B95" w14:textId="77777777" w:rsidR="009C1FA6" w:rsidRPr="009C1FA6" w:rsidRDefault="009C1FA6" w:rsidP="009C1FA6">
            <w:pPr>
              <w:pStyle w:val="Tablebody"/>
            </w:pPr>
            <w:r w:rsidRPr="009C1FA6">
              <w:t>+SHGRSN</w:t>
            </w:r>
          </w:p>
        </w:tc>
        <w:tc>
          <w:tcPr>
            <w:tcW w:w="2200" w:type="pct"/>
          </w:tcPr>
          <w:p w14:paraId="3C6CBBE1" w14:textId="04C41F3E" w:rsidR="009C1FA6" w:rsidRPr="009C1FA6" w:rsidRDefault="00412FFF" w:rsidP="009C1FA6">
            <w:pPr>
              <w:pStyle w:val="Tablebody"/>
            </w:pPr>
            <w:hyperlink r:id="rId1123" w:history="1">
              <w:r w:rsidR="009C1FA6" w:rsidRPr="009C1FA6">
                <w:rPr>
                  <w:rStyle w:val="Hyperlink"/>
                </w:rPr>
                <w:t>http://codes.wmo.int/306/4678/+SHGRSN</w:t>
              </w:r>
            </w:hyperlink>
          </w:p>
        </w:tc>
      </w:tr>
      <w:tr w:rsidR="009C1FA6" w:rsidRPr="009C1FA6" w14:paraId="6D0C38FA" w14:textId="77777777" w:rsidTr="0086129E">
        <w:trPr>
          <w:cantSplit/>
          <w:jc w:val="center"/>
        </w:trPr>
        <w:tc>
          <w:tcPr>
            <w:tcW w:w="2060" w:type="pct"/>
          </w:tcPr>
          <w:p w14:paraId="209FC3D6" w14:textId="77777777" w:rsidR="009C1FA6" w:rsidRPr="009C1FA6" w:rsidRDefault="009C1FA6" w:rsidP="009C1FA6">
            <w:pPr>
              <w:pStyle w:val="Tablebody"/>
            </w:pPr>
            <w:r w:rsidRPr="009C1FA6">
              <w:t>Heavy showery precipitation of snow pellets/small hail and snow</w:t>
            </w:r>
          </w:p>
        </w:tc>
        <w:tc>
          <w:tcPr>
            <w:tcW w:w="735" w:type="pct"/>
            <w:tcMar>
              <w:left w:w="90" w:type="dxa"/>
              <w:right w:w="90" w:type="dxa"/>
            </w:tcMar>
          </w:tcPr>
          <w:p w14:paraId="2C28B4CC" w14:textId="77777777" w:rsidR="009C1FA6" w:rsidRPr="009C1FA6" w:rsidRDefault="009C1FA6" w:rsidP="009C1FA6">
            <w:pPr>
              <w:pStyle w:val="Tablebody"/>
            </w:pPr>
            <w:r w:rsidRPr="009C1FA6">
              <w:t>+SHGSSN</w:t>
            </w:r>
          </w:p>
        </w:tc>
        <w:tc>
          <w:tcPr>
            <w:tcW w:w="2200" w:type="pct"/>
          </w:tcPr>
          <w:p w14:paraId="30ACB799" w14:textId="72EF4F28" w:rsidR="009C1FA6" w:rsidRPr="009C1FA6" w:rsidRDefault="00412FFF" w:rsidP="009C1FA6">
            <w:pPr>
              <w:pStyle w:val="Tablebody"/>
            </w:pPr>
            <w:hyperlink r:id="rId1124" w:history="1">
              <w:r w:rsidR="009C1FA6" w:rsidRPr="009C1FA6">
                <w:rPr>
                  <w:rStyle w:val="Hyperlink"/>
                </w:rPr>
                <w:t>http://codes.wmo.int/306/4678/+SHGSSN</w:t>
              </w:r>
            </w:hyperlink>
          </w:p>
        </w:tc>
      </w:tr>
      <w:tr w:rsidR="009C1FA6" w:rsidRPr="009C1FA6" w14:paraId="7665FC60" w14:textId="77777777" w:rsidTr="0086129E">
        <w:trPr>
          <w:cantSplit/>
          <w:jc w:val="center"/>
        </w:trPr>
        <w:tc>
          <w:tcPr>
            <w:tcW w:w="2060" w:type="pct"/>
          </w:tcPr>
          <w:p w14:paraId="08F2CB34" w14:textId="77777777" w:rsidR="009C1FA6" w:rsidRPr="009C1FA6" w:rsidRDefault="009C1FA6" w:rsidP="009C1FA6">
            <w:pPr>
              <w:pStyle w:val="Tablebody"/>
            </w:pPr>
            <w:r w:rsidRPr="009C1FA6">
              <w:t>Heavy showery precipitation of rain and snow pellets/small hail</w:t>
            </w:r>
          </w:p>
        </w:tc>
        <w:tc>
          <w:tcPr>
            <w:tcW w:w="735" w:type="pct"/>
            <w:tcMar>
              <w:left w:w="90" w:type="dxa"/>
              <w:right w:w="90" w:type="dxa"/>
            </w:tcMar>
          </w:tcPr>
          <w:p w14:paraId="656A5172" w14:textId="77777777" w:rsidR="009C1FA6" w:rsidRPr="009C1FA6" w:rsidRDefault="009C1FA6" w:rsidP="009C1FA6">
            <w:pPr>
              <w:pStyle w:val="Tablebody"/>
            </w:pPr>
            <w:r w:rsidRPr="009C1FA6">
              <w:t>+SHRAGS</w:t>
            </w:r>
          </w:p>
        </w:tc>
        <w:tc>
          <w:tcPr>
            <w:tcW w:w="2200" w:type="pct"/>
          </w:tcPr>
          <w:p w14:paraId="3AC36E29" w14:textId="61BCB63A" w:rsidR="009C1FA6" w:rsidRPr="009C1FA6" w:rsidRDefault="00412FFF" w:rsidP="009C1FA6">
            <w:pPr>
              <w:pStyle w:val="Tablebody"/>
            </w:pPr>
            <w:hyperlink r:id="rId1125" w:history="1">
              <w:r w:rsidR="009C1FA6" w:rsidRPr="009C1FA6">
                <w:rPr>
                  <w:rStyle w:val="Hyperlink"/>
                </w:rPr>
                <w:t>http://codes.wmo.int/306/4678/+SHRAGS</w:t>
              </w:r>
            </w:hyperlink>
          </w:p>
        </w:tc>
      </w:tr>
      <w:tr w:rsidR="009C1FA6" w:rsidRPr="009C1FA6" w14:paraId="089E8FD3" w14:textId="77777777" w:rsidTr="0086129E">
        <w:trPr>
          <w:cantSplit/>
          <w:jc w:val="center"/>
        </w:trPr>
        <w:tc>
          <w:tcPr>
            <w:tcW w:w="2060" w:type="pct"/>
          </w:tcPr>
          <w:p w14:paraId="418FD4C7" w14:textId="77777777" w:rsidR="009C1FA6" w:rsidRPr="009C1FA6" w:rsidRDefault="009C1FA6" w:rsidP="009C1FA6">
            <w:pPr>
              <w:pStyle w:val="Tablebody"/>
            </w:pPr>
            <w:r w:rsidRPr="009C1FA6">
              <w:t>Heavy showery precipitation of snow and snow pellets/small hail</w:t>
            </w:r>
          </w:p>
        </w:tc>
        <w:tc>
          <w:tcPr>
            <w:tcW w:w="735" w:type="pct"/>
            <w:tcMar>
              <w:left w:w="90" w:type="dxa"/>
              <w:right w:w="90" w:type="dxa"/>
            </w:tcMar>
          </w:tcPr>
          <w:p w14:paraId="45E2B155" w14:textId="77777777" w:rsidR="009C1FA6" w:rsidRPr="009C1FA6" w:rsidRDefault="009C1FA6" w:rsidP="009C1FA6">
            <w:pPr>
              <w:pStyle w:val="Tablebody"/>
            </w:pPr>
            <w:r w:rsidRPr="009C1FA6">
              <w:t>+SHSNGS</w:t>
            </w:r>
          </w:p>
        </w:tc>
        <w:tc>
          <w:tcPr>
            <w:tcW w:w="2200" w:type="pct"/>
          </w:tcPr>
          <w:p w14:paraId="24B9D7F5" w14:textId="1FA7C349" w:rsidR="009C1FA6" w:rsidRPr="009C1FA6" w:rsidRDefault="00412FFF" w:rsidP="009C1FA6">
            <w:pPr>
              <w:pStyle w:val="Tablebody"/>
            </w:pPr>
            <w:hyperlink r:id="rId1126" w:history="1">
              <w:r w:rsidR="009C1FA6" w:rsidRPr="009C1FA6">
                <w:rPr>
                  <w:rStyle w:val="Hyperlink"/>
                </w:rPr>
                <w:t>http://codes.wmo.int/306/4678/+SHSNGS</w:t>
              </w:r>
            </w:hyperlink>
          </w:p>
        </w:tc>
      </w:tr>
      <w:tr w:rsidR="009C1FA6" w:rsidRPr="009C1FA6" w14:paraId="7907DE09" w14:textId="77777777" w:rsidTr="0086129E">
        <w:trPr>
          <w:cantSplit/>
          <w:jc w:val="center"/>
        </w:trPr>
        <w:tc>
          <w:tcPr>
            <w:tcW w:w="2060" w:type="pct"/>
          </w:tcPr>
          <w:p w14:paraId="46003F82" w14:textId="77777777" w:rsidR="009C1FA6" w:rsidRPr="009C1FA6" w:rsidRDefault="009C1FA6" w:rsidP="009C1FA6">
            <w:pPr>
              <w:pStyle w:val="Tablebody"/>
            </w:pPr>
            <w:r w:rsidRPr="009C1FA6">
              <w:t>Heavy showery precipitation of rain, snow and hail</w:t>
            </w:r>
          </w:p>
        </w:tc>
        <w:tc>
          <w:tcPr>
            <w:tcW w:w="735" w:type="pct"/>
            <w:tcMar>
              <w:left w:w="90" w:type="dxa"/>
              <w:right w:w="90" w:type="dxa"/>
            </w:tcMar>
          </w:tcPr>
          <w:p w14:paraId="12913E5D" w14:textId="77777777" w:rsidR="009C1FA6" w:rsidRPr="009C1FA6" w:rsidRDefault="009C1FA6" w:rsidP="009C1FA6">
            <w:pPr>
              <w:pStyle w:val="Tablebody"/>
            </w:pPr>
            <w:r w:rsidRPr="009C1FA6">
              <w:t>+SHRASNGR</w:t>
            </w:r>
          </w:p>
        </w:tc>
        <w:tc>
          <w:tcPr>
            <w:tcW w:w="2200" w:type="pct"/>
          </w:tcPr>
          <w:p w14:paraId="69122AFB" w14:textId="1174FF1A" w:rsidR="009C1FA6" w:rsidRPr="009C1FA6" w:rsidRDefault="00412FFF" w:rsidP="00323598">
            <w:pPr>
              <w:pStyle w:val="Tablebody"/>
            </w:pPr>
            <w:hyperlink r:id="rId1127" w:history="1">
              <w:r w:rsidR="00323598" w:rsidRPr="00EC6783">
                <w:rPr>
                  <w:rStyle w:val="Hyperlink"/>
                </w:rPr>
                <w:t>http://codes.wmo.int/306/4678/+SHRASNGR</w:t>
              </w:r>
            </w:hyperlink>
          </w:p>
        </w:tc>
      </w:tr>
      <w:tr w:rsidR="009C1FA6" w:rsidRPr="009C1FA6" w14:paraId="09335EE2" w14:textId="77777777" w:rsidTr="0086129E">
        <w:trPr>
          <w:cantSplit/>
          <w:jc w:val="center"/>
        </w:trPr>
        <w:tc>
          <w:tcPr>
            <w:tcW w:w="2060" w:type="pct"/>
          </w:tcPr>
          <w:p w14:paraId="3DDDECF7" w14:textId="77777777" w:rsidR="009C1FA6" w:rsidRPr="009C1FA6" w:rsidRDefault="009C1FA6" w:rsidP="009C1FA6">
            <w:pPr>
              <w:pStyle w:val="Tablebody"/>
            </w:pPr>
            <w:r w:rsidRPr="009C1FA6">
              <w:t>Heavy showery precipitation of rain, hail and snow</w:t>
            </w:r>
          </w:p>
        </w:tc>
        <w:tc>
          <w:tcPr>
            <w:tcW w:w="735" w:type="pct"/>
            <w:tcMar>
              <w:left w:w="90" w:type="dxa"/>
              <w:right w:w="90" w:type="dxa"/>
            </w:tcMar>
          </w:tcPr>
          <w:p w14:paraId="05D89694" w14:textId="77777777" w:rsidR="009C1FA6" w:rsidRPr="009C1FA6" w:rsidRDefault="009C1FA6" w:rsidP="009C1FA6">
            <w:pPr>
              <w:pStyle w:val="Tablebody"/>
            </w:pPr>
            <w:r w:rsidRPr="009C1FA6">
              <w:t>+SHRAGRSN</w:t>
            </w:r>
          </w:p>
        </w:tc>
        <w:tc>
          <w:tcPr>
            <w:tcW w:w="2200" w:type="pct"/>
          </w:tcPr>
          <w:p w14:paraId="61154CE2" w14:textId="387D86F8" w:rsidR="009C1FA6" w:rsidRPr="009C1FA6" w:rsidRDefault="00412FFF" w:rsidP="00323598">
            <w:pPr>
              <w:pStyle w:val="Tablebody"/>
            </w:pPr>
            <w:hyperlink r:id="rId1128" w:history="1">
              <w:r w:rsidR="00323598" w:rsidRPr="00EC6783">
                <w:rPr>
                  <w:rStyle w:val="Hyperlink"/>
                </w:rPr>
                <w:t>http://codes.wmo.int/306/4678/+SHRAGRSN</w:t>
              </w:r>
            </w:hyperlink>
          </w:p>
        </w:tc>
      </w:tr>
      <w:tr w:rsidR="009C1FA6" w:rsidRPr="009C1FA6" w14:paraId="205CA154" w14:textId="77777777" w:rsidTr="0086129E">
        <w:trPr>
          <w:cantSplit/>
          <w:jc w:val="center"/>
        </w:trPr>
        <w:tc>
          <w:tcPr>
            <w:tcW w:w="2060" w:type="pct"/>
          </w:tcPr>
          <w:p w14:paraId="12CBC358" w14:textId="77777777" w:rsidR="009C1FA6" w:rsidRPr="009C1FA6" w:rsidRDefault="009C1FA6" w:rsidP="009C1FA6">
            <w:pPr>
              <w:pStyle w:val="Tablebody"/>
            </w:pPr>
            <w:r w:rsidRPr="009C1FA6">
              <w:t>Heavy showery precipitation of snow, rain and hail</w:t>
            </w:r>
          </w:p>
        </w:tc>
        <w:tc>
          <w:tcPr>
            <w:tcW w:w="735" w:type="pct"/>
            <w:tcMar>
              <w:left w:w="90" w:type="dxa"/>
              <w:right w:w="90" w:type="dxa"/>
            </w:tcMar>
          </w:tcPr>
          <w:p w14:paraId="2E11C622" w14:textId="77777777" w:rsidR="009C1FA6" w:rsidRPr="009C1FA6" w:rsidRDefault="009C1FA6" w:rsidP="009C1FA6">
            <w:pPr>
              <w:pStyle w:val="Tablebody"/>
            </w:pPr>
            <w:r w:rsidRPr="009C1FA6">
              <w:t>+SHSNRAGR</w:t>
            </w:r>
          </w:p>
        </w:tc>
        <w:tc>
          <w:tcPr>
            <w:tcW w:w="2200" w:type="pct"/>
          </w:tcPr>
          <w:p w14:paraId="7AEAE4E8" w14:textId="04785EB3" w:rsidR="009C1FA6" w:rsidRPr="009C1FA6" w:rsidRDefault="00412FFF" w:rsidP="00323598">
            <w:pPr>
              <w:pStyle w:val="Tablebody"/>
            </w:pPr>
            <w:hyperlink r:id="rId1129" w:history="1">
              <w:r w:rsidR="00323598" w:rsidRPr="00EC6783">
                <w:rPr>
                  <w:rStyle w:val="Hyperlink"/>
                </w:rPr>
                <w:t>http://codes.wmo.int/306/4678/+SHSNRAGR</w:t>
              </w:r>
            </w:hyperlink>
          </w:p>
        </w:tc>
      </w:tr>
      <w:tr w:rsidR="009C1FA6" w:rsidRPr="009C1FA6" w14:paraId="4C3645AD" w14:textId="77777777" w:rsidTr="0086129E">
        <w:trPr>
          <w:cantSplit/>
          <w:jc w:val="center"/>
        </w:trPr>
        <w:tc>
          <w:tcPr>
            <w:tcW w:w="2060" w:type="pct"/>
          </w:tcPr>
          <w:p w14:paraId="1CA5CF89" w14:textId="77777777" w:rsidR="009C1FA6" w:rsidRPr="009C1FA6" w:rsidRDefault="009C1FA6" w:rsidP="009C1FA6">
            <w:pPr>
              <w:pStyle w:val="Tablebody"/>
            </w:pPr>
            <w:r w:rsidRPr="009C1FA6">
              <w:t>Heavy showery precipitation of snow, hail and rain</w:t>
            </w:r>
          </w:p>
        </w:tc>
        <w:tc>
          <w:tcPr>
            <w:tcW w:w="735" w:type="pct"/>
            <w:tcMar>
              <w:left w:w="90" w:type="dxa"/>
              <w:right w:w="90" w:type="dxa"/>
            </w:tcMar>
          </w:tcPr>
          <w:p w14:paraId="20178134" w14:textId="77777777" w:rsidR="009C1FA6" w:rsidRPr="009C1FA6" w:rsidRDefault="009C1FA6" w:rsidP="009C1FA6">
            <w:pPr>
              <w:pStyle w:val="Tablebody"/>
            </w:pPr>
            <w:r w:rsidRPr="009C1FA6">
              <w:t>+SHSNGRRA</w:t>
            </w:r>
          </w:p>
        </w:tc>
        <w:tc>
          <w:tcPr>
            <w:tcW w:w="2200" w:type="pct"/>
          </w:tcPr>
          <w:p w14:paraId="40C477D7" w14:textId="0C191FC5" w:rsidR="009C1FA6" w:rsidRPr="009C1FA6" w:rsidRDefault="00412FFF" w:rsidP="00323598">
            <w:pPr>
              <w:pStyle w:val="Tablebody"/>
            </w:pPr>
            <w:hyperlink r:id="rId1130" w:history="1">
              <w:r w:rsidR="00323598" w:rsidRPr="00EC6783">
                <w:rPr>
                  <w:rStyle w:val="Hyperlink"/>
                </w:rPr>
                <w:t>http://codes.wmo.int/306/4678/+SHSNGRRA</w:t>
              </w:r>
            </w:hyperlink>
          </w:p>
        </w:tc>
      </w:tr>
      <w:tr w:rsidR="009C1FA6" w:rsidRPr="009C1FA6" w14:paraId="75ECE379" w14:textId="77777777" w:rsidTr="0086129E">
        <w:trPr>
          <w:cantSplit/>
          <w:jc w:val="center"/>
        </w:trPr>
        <w:tc>
          <w:tcPr>
            <w:tcW w:w="2060" w:type="pct"/>
          </w:tcPr>
          <w:p w14:paraId="591BDE21" w14:textId="77777777" w:rsidR="009C1FA6" w:rsidRPr="009C1FA6" w:rsidRDefault="009C1FA6" w:rsidP="009C1FA6">
            <w:pPr>
              <w:pStyle w:val="Tablebody"/>
            </w:pPr>
            <w:r w:rsidRPr="009C1FA6">
              <w:t>Heavy showery precipitation of hail, rain and snow</w:t>
            </w:r>
          </w:p>
        </w:tc>
        <w:tc>
          <w:tcPr>
            <w:tcW w:w="735" w:type="pct"/>
            <w:tcMar>
              <w:left w:w="90" w:type="dxa"/>
              <w:right w:w="90" w:type="dxa"/>
            </w:tcMar>
          </w:tcPr>
          <w:p w14:paraId="1D25817D" w14:textId="77777777" w:rsidR="009C1FA6" w:rsidRPr="009C1FA6" w:rsidRDefault="009C1FA6" w:rsidP="009C1FA6">
            <w:pPr>
              <w:pStyle w:val="Tablebody"/>
            </w:pPr>
            <w:r w:rsidRPr="009C1FA6">
              <w:t>+SHGRRASN</w:t>
            </w:r>
          </w:p>
        </w:tc>
        <w:tc>
          <w:tcPr>
            <w:tcW w:w="2200" w:type="pct"/>
          </w:tcPr>
          <w:p w14:paraId="42E568A9" w14:textId="0AFB683E" w:rsidR="009C1FA6" w:rsidRPr="009C1FA6" w:rsidRDefault="00412FFF" w:rsidP="00323598">
            <w:pPr>
              <w:pStyle w:val="Tablebody"/>
            </w:pPr>
            <w:hyperlink r:id="rId1131" w:history="1">
              <w:r w:rsidR="00323598" w:rsidRPr="00EC6783">
                <w:rPr>
                  <w:rStyle w:val="Hyperlink"/>
                </w:rPr>
                <w:t>http://codes.wmo.int/306/4678/+SHGRRASN</w:t>
              </w:r>
            </w:hyperlink>
          </w:p>
        </w:tc>
      </w:tr>
      <w:tr w:rsidR="009C1FA6" w:rsidRPr="009C1FA6" w14:paraId="6E52B01E" w14:textId="77777777" w:rsidTr="0086129E">
        <w:trPr>
          <w:cantSplit/>
          <w:jc w:val="center"/>
        </w:trPr>
        <w:tc>
          <w:tcPr>
            <w:tcW w:w="2060" w:type="pct"/>
          </w:tcPr>
          <w:p w14:paraId="1BDF8F1F" w14:textId="77777777" w:rsidR="009C1FA6" w:rsidRPr="009C1FA6" w:rsidRDefault="009C1FA6" w:rsidP="009C1FA6">
            <w:pPr>
              <w:pStyle w:val="Tablebody"/>
            </w:pPr>
            <w:r w:rsidRPr="009C1FA6">
              <w:t>Heavy showery precipitation of hail, snow and rain</w:t>
            </w:r>
          </w:p>
        </w:tc>
        <w:tc>
          <w:tcPr>
            <w:tcW w:w="735" w:type="pct"/>
            <w:tcMar>
              <w:left w:w="90" w:type="dxa"/>
              <w:right w:w="90" w:type="dxa"/>
            </w:tcMar>
          </w:tcPr>
          <w:p w14:paraId="6A825CF8" w14:textId="77777777" w:rsidR="009C1FA6" w:rsidRPr="009C1FA6" w:rsidRDefault="009C1FA6" w:rsidP="009C1FA6">
            <w:pPr>
              <w:pStyle w:val="Tablebody"/>
            </w:pPr>
            <w:r w:rsidRPr="009C1FA6">
              <w:t>+SHGRSNRA</w:t>
            </w:r>
          </w:p>
        </w:tc>
        <w:tc>
          <w:tcPr>
            <w:tcW w:w="2200" w:type="pct"/>
          </w:tcPr>
          <w:p w14:paraId="26358597" w14:textId="45D36F8B" w:rsidR="009C1FA6" w:rsidRPr="009C1FA6" w:rsidRDefault="00412FFF" w:rsidP="00323598">
            <w:pPr>
              <w:pStyle w:val="Tablebody"/>
            </w:pPr>
            <w:hyperlink r:id="rId1132" w:history="1">
              <w:r w:rsidR="00323598" w:rsidRPr="00EC6783">
                <w:rPr>
                  <w:rStyle w:val="Hyperlink"/>
                </w:rPr>
                <w:t>http://codes.wmo.int/306/4678/+SHGRSNRA</w:t>
              </w:r>
            </w:hyperlink>
          </w:p>
        </w:tc>
      </w:tr>
      <w:tr w:rsidR="009C1FA6" w:rsidRPr="009C1FA6" w14:paraId="79EE8118" w14:textId="77777777" w:rsidTr="0086129E">
        <w:trPr>
          <w:cantSplit/>
          <w:jc w:val="center"/>
        </w:trPr>
        <w:tc>
          <w:tcPr>
            <w:tcW w:w="2060" w:type="pct"/>
          </w:tcPr>
          <w:p w14:paraId="753B6CED" w14:textId="77777777" w:rsidR="009C1FA6" w:rsidRPr="009C1FA6" w:rsidRDefault="009C1FA6" w:rsidP="009C1FA6">
            <w:pPr>
              <w:pStyle w:val="Tablebody"/>
            </w:pPr>
            <w:r w:rsidRPr="009C1FA6">
              <w:t>Heavy showery precipitation of rain, snow and snow pellets/small hail</w:t>
            </w:r>
          </w:p>
        </w:tc>
        <w:tc>
          <w:tcPr>
            <w:tcW w:w="735" w:type="pct"/>
            <w:tcMar>
              <w:left w:w="90" w:type="dxa"/>
              <w:right w:w="90" w:type="dxa"/>
            </w:tcMar>
          </w:tcPr>
          <w:p w14:paraId="03CEADDF" w14:textId="77777777" w:rsidR="009C1FA6" w:rsidRPr="009C1FA6" w:rsidRDefault="009C1FA6" w:rsidP="009C1FA6">
            <w:pPr>
              <w:pStyle w:val="Tablebody"/>
            </w:pPr>
            <w:r w:rsidRPr="009C1FA6">
              <w:t>+SHRASNGS</w:t>
            </w:r>
          </w:p>
        </w:tc>
        <w:tc>
          <w:tcPr>
            <w:tcW w:w="2200" w:type="pct"/>
          </w:tcPr>
          <w:p w14:paraId="2AF0FB89" w14:textId="3F3AA94E" w:rsidR="009C1FA6" w:rsidRPr="009C1FA6" w:rsidRDefault="00412FFF" w:rsidP="00323598">
            <w:pPr>
              <w:pStyle w:val="Tablebody"/>
            </w:pPr>
            <w:hyperlink r:id="rId1133" w:history="1">
              <w:r w:rsidR="00323598" w:rsidRPr="00EC6783">
                <w:rPr>
                  <w:rStyle w:val="Hyperlink"/>
                </w:rPr>
                <w:t>http://codes.wmo.int/306/4678/+SHRASNGS</w:t>
              </w:r>
            </w:hyperlink>
          </w:p>
        </w:tc>
      </w:tr>
      <w:tr w:rsidR="009C1FA6" w:rsidRPr="009C1FA6" w14:paraId="3BFF6691" w14:textId="77777777" w:rsidTr="0086129E">
        <w:trPr>
          <w:cantSplit/>
          <w:jc w:val="center"/>
        </w:trPr>
        <w:tc>
          <w:tcPr>
            <w:tcW w:w="2060" w:type="pct"/>
          </w:tcPr>
          <w:p w14:paraId="4DDB7D1D" w14:textId="42928C7E" w:rsidR="009C1FA6" w:rsidRPr="009C1FA6" w:rsidRDefault="009C1FA6" w:rsidP="00C02EAF">
            <w:pPr>
              <w:pStyle w:val="Tablebody"/>
            </w:pPr>
            <w:r w:rsidRPr="009C1FA6">
              <w:t>Heavy showery precipitation of rain, snow pellets/small hail and snow</w:t>
            </w:r>
          </w:p>
        </w:tc>
        <w:tc>
          <w:tcPr>
            <w:tcW w:w="735" w:type="pct"/>
            <w:tcMar>
              <w:left w:w="90" w:type="dxa"/>
              <w:right w:w="90" w:type="dxa"/>
            </w:tcMar>
          </w:tcPr>
          <w:p w14:paraId="785BA410" w14:textId="77777777" w:rsidR="009C1FA6" w:rsidRPr="009C1FA6" w:rsidRDefault="009C1FA6" w:rsidP="009C1FA6">
            <w:pPr>
              <w:pStyle w:val="Tablebody"/>
            </w:pPr>
            <w:r w:rsidRPr="009C1FA6">
              <w:t>+SHRAGSSN</w:t>
            </w:r>
          </w:p>
        </w:tc>
        <w:tc>
          <w:tcPr>
            <w:tcW w:w="2200" w:type="pct"/>
          </w:tcPr>
          <w:p w14:paraId="6EB1F48B" w14:textId="32FFE15B" w:rsidR="009C1FA6" w:rsidRPr="009C1FA6" w:rsidRDefault="00412FFF" w:rsidP="00323598">
            <w:pPr>
              <w:pStyle w:val="Tablebody"/>
            </w:pPr>
            <w:hyperlink r:id="rId1134" w:history="1">
              <w:r w:rsidR="00323598" w:rsidRPr="00EC6783">
                <w:rPr>
                  <w:rStyle w:val="Hyperlink"/>
                </w:rPr>
                <w:t>http://codes.wmo.int/306/4678/+SHRAGSSN</w:t>
              </w:r>
            </w:hyperlink>
          </w:p>
        </w:tc>
      </w:tr>
      <w:tr w:rsidR="009C1FA6" w:rsidRPr="009C1FA6" w14:paraId="5C9696BD" w14:textId="77777777" w:rsidTr="0086129E">
        <w:trPr>
          <w:cantSplit/>
          <w:jc w:val="center"/>
        </w:trPr>
        <w:tc>
          <w:tcPr>
            <w:tcW w:w="2060" w:type="pct"/>
          </w:tcPr>
          <w:p w14:paraId="500E9C12" w14:textId="77777777" w:rsidR="009C1FA6" w:rsidRPr="009C1FA6" w:rsidRDefault="009C1FA6" w:rsidP="009C1FA6">
            <w:pPr>
              <w:pStyle w:val="Tablebody"/>
            </w:pPr>
            <w:r w:rsidRPr="009C1FA6">
              <w:t>Heavy showery precipitation of snow, rain and snow pellets/small hail</w:t>
            </w:r>
          </w:p>
        </w:tc>
        <w:tc>
          <w:tcPr>
            <w:tcW w:w="735" w:type="pct"/>
            <w:tcMar>
              <w:left w:w="90" w:type="dxa"/>
              <w:right w:w="90" w:type="dxa"/>
            </w:tcMar>
          </w:tcPr>
          <w:p w14:paraId="5B863EBF" w14:textId="77777777" w:rsidR="009C1FA6" w:rsidRPr="009C1FA6" w:rsidRDefault="009C1FA6" w:rsidP="009C1FA6">
            <w:pPr>
              <w:pStyle w:val="Tablebody"/>
            </w:pPr>
            <w:r w:rsidRPr="009C1FA6">
              <w:t>+SHSNRAGS</w:t>
            </w:r>
          </w:p>
        </w:tc>
        <w:tc>
          <w:tcPr>
            <w:tcW w:w="2200" w:type="pct"/>
          </w:tcPr>
          <w:p w14:paraId="482207EB" w14:textId="6D095BBD" w:rsidR="009C1FA6" w:rsidRPr="009C1FA6" w:rsidRDefault="00412FFF" w:rsidP="00323598">
            <w:pPr>
              <w:pStyle w:val="Tablebody"/>
            </w:pPr>
            <w:hyperlink r:id="rId1135" w:history="1">
              <w:r w:rsidR="00323598" w:rsidRPr="00EC6783">
                <w:rPr>
                  <w:rStyle w:val="Hyperlink"/>
                </w:rPr>
                <w:t>http://codes.wmo.int/306/4678/+SHSNRAGS</w:t>
              </w:r>
            </w:hyperlink>
          </w:p>
        </w:tc>
      </w:tr>
      <w:tr w:rsidR="009C1FA6" w:rsidRPr="009C1FA6" w14:paraId="1E0626D9" w14:textId="77777777" w:rsidTr="0086129E">
        <w:trPr>
          <w:cantSplit/>
          <w:jc w:val="center"/>
        </w:trPr>
        <w:tc>
          <w:tcPr>
            <w:tcW w:w="2060" w:type="pct"/>
          </w:tcPr>
          <w:p w14:paraId="1821BEBC" w14:textId="77777777" w:rsidR="009C1FA6" w:rsidRPr="009C1FA6" w:rsidRDefault="009C1FA6" w:rsidP="009C1FA6">
            <w:pPr>
              <w:pStyle w:val="Tablebody"/>
            </w:pPr>
            <w:r w:rsidRPr="009C1FA6">
              <w:t>Heavy showery precipitation of snow, snow pellets/small hail and rain</w:t>
            </w:r>
          </w:p>
        </w:tc>
        <w:tc>
          <w:tcPr>
            <w:tcW w:w="735" w:type="pct"/>
            <w:tcMar>
              <w:left w:w="90" w:type="dxa"/>
              <w:right w:w="90" w:type="dxa"/>
            </w:tcMar>
          </w:tcPr>
          <w:p w14:paraId="619EDF41" w14:textId="77777777" w:rsidR="009C1FA6" w:rsidRPr="009C1FA6" w:rsidRDefault="009C1FA6" w:rsidP="009C1FA6">
            <w:pPr>
              <w:pStyle w:val="Tablebody"/>
            </w:pPr>
            <w:r w:rsidRPr="009C1FA6">
              <w:t>+SHSNGSRA</w:t>
            </w:r>
          </w:p>
        </w:tc>
        <w:tc>
          <w:tcPr>
            <w:tcW w:w="2200" w:type="pct"/>
          </w:tcPr>
          <w:p w14:paraId="26E799DB" w14:textId="0B778AFA" w:rsidR="009C1FA6" w:rsidRPr="009C1FA6" w:rsidRDefault="00412FFF" w:rsidP="00323598">
            <w:pPr>
              <w:pStyle w:val="Tablebody"/>
            </w:pPr>
            <w:hyperlink r:id="rId1136" w:history="1">
              <w:r w:rsidR="00323598" w:rsidRPr="00EC6783">
                <w:rPr>
                  <w:rStyle w:val="Hyperlink"/>
                </w:rPr>
                <w:t>http://codes.wmo.int/306/4678/+SHSNGSRA</w:t>
              </w:r>
            </w:hyperlink>
          </w:p>
        </w:tc>
      </w:tr>
      <w:tr w:rsidR="009C1FA6" w:rsidRPr="009C1FA6" w14:paraId="22D90B25" w14:textId="77777777" w:rsidTr="0086129E">
        <w:trPr>
          <w:cantSplit/>
          <w:jc w:val="center"/>
        </w:trPr>
        <w:tc>
          <w:tcPr>
            <w:tcW w:w="2060" w:type="pct"/>
          </w:tcPr>
          <w:p w14:paraId="6D0D26D3" w14:textId="77777777" w:rsidR="009C1FA6" w:rsidRPr="009C1FA6" w:rsidRDefault="009C1FA6" w:rsidP="009C1FA6">
            <w:pPr>
              <w:pStyle w:val="Tablebody"/>
            </w:pPr>
            <w:r w:rsidRPr="009C1FA6">
              <w:t>Heavy showery precipitation of snow pellets/small hail, rain and snow</w:t>
            </w:r>
          </w:p>
        </w:tc>
        <w:tc>
          <w:tcPr>
            <w:tcW w:w="735" w:type="pct"/>
            <w:tcMar>
              <w:left w:w="90" w:type="dxa"/>
              <w:right w:w="90" w:type="dxa"/>
            </w:tcMar>
          </w:tcPr>
          <w:p w14:paraId="2C975E3F" w14:textId="77777777" w:rsidR="009C1FA6" w:rsidRPr="009C1FA6" w:rsidRDefault="009C1FA6" w:rsidP="009C1FA6">
            <w:pPr>
              <w:pStyle w:val="Tablebody"/>
            </w:pPr>
            <w:r w:rsidRPr="009C1FA6">
              <w:t>+SHGSRASN</w:t>
            </w:r>
          </w:p>
        </w:tc>
        <w:tc>
          <w:tcPr>
            <w:tcW w:w="2200" w:type="pct"/>
          </w:tcPr>
          <w:p w14:paraId="46075873" w14:textId="742FDD15" w:rsidR="009C1FA6" w:rsidRPr="009C1FA6" w:rsidRDefault="00412FFF" w:rsidP="00323598">
            <w:pPr>
              <w:pStyle w:val="Tablebody"/>
            </w:pPr>
            <w:hyperlink r:id="rId1137" w:history="1">
              <w:r w:rsidR="00323598" w:rsidRPr="00EC6783">
                <w:rPr>
                  <w:rStyle w:val="Hyperlink"/>
                </w:rPr>
                <w:t>http://codes.wmo.int/306/4678/+SHGSRASN</w:t>
              </w:r>
            </w:hyperlink>
          </w:p>
        </w:tc>
      </w:tr>
      <w:tr w:rsidR="009C1FA6" w:rsidRPr="009C1FA6" w14:paraId="60073B96" w14:textId="77777777" w:rsidTr="0086129E">
        <w:trPr>
          <w:cantSplit/>
          <w:jc w:val="center"/>
        </w:trPr>
        <w:tc>
          <w:tcPr>
            <w:tcW w:w="2060" w:type="pct"/>
          </w:tcPr>
          <w:p w14:paraId="7B8D5C56" w14:textId="77777777" w:rsidR="009C1FA6" w:rsidRPr="009C1FA6" w:rsidRDefault="009C1FA6" w:rsidP="009C1FA6">
            <w:pPr>
              <w:pStyle w:val="Tablebody"/>
            </w:pPr>
            <w:r w:rsidRPr="009C1FA6">
              <w:lastRenderedPageBreak/>
              <w:t>Heavy showery precipitation of snow pellets/small hail, snow and rain</w:t>
            </w:r>
          </w:p>
        </w:tc>
        <w:tc>
          <w:tcPr>
            <w:tcW w:w="735" w:type="pct"/>
            <w:tcMar>
              <w:left w:w="90" w:type="dxa"/>
              <w:right w:w="90" w:type="dxa"/>
            </w:tcMar>
          </w:tcPr>
          <w:p w14:paraId="791C3D89" w14:textId="77777777" w:rsidR="009C1FA6" w:rsidRPr="009C1FA6" w:rsidRDefault="009C1FA6" w:rsidP="009C1FA6">
            <w:pPr>
              <w:pStyle w:val="Tablebody"/>
            </w:pPr>
            <w:r w:rsidRPr="009C1FA6">
              <w:t>+SHGSSNRA</w:t>
            </w:r>
          </w:p>
        </w:tc>
        <w:tc>
          <w:tcPr>
            <w:tcW w:w="2200" w:type="pct"/>
          </w:tcPr>
          <w:p w14:paraId="4B7198FF" w14:textId="4F5BAA9E" w:rsidR="009C1FA6" w:rsidRPr="009C1FA6" w:rsidRDefault="00412FFF" w:rsidP="00323598">
            <w:pPr>
              <w:pStyle w:val="Tablebody"/>
            </w:pPr>
            <w:hyperlink r:id="rId1138" w:history="1">
              <w:r w:rsidR="00323598" w:rsidRPr="00EC6783">
                <w:rPr>
                  <w:rStyle w:val="Hyperlink"/>
                </w:rPr>
                <w:t>http://codes.wmo.int/306/4678/+SHGSSNRA</w:t>
              </w:r>
            </w:hyperlink>
          </w:p>
        </w:tc>
      </w:tr>
      <w:tr w:rsidR="009C1FA6" w:rsidRPr="009C1FA6" w14:paraId="3C9EDCD5" w14:textId="77777777" w:rsidTr="0086129E">
        <w:trPr>
          <w:cantSplit/>
          <w:jc w:val="center"/>
        </w:trPr>
        <w:tc>
          <w:tcPr>
            <w:tcW w:w="2060" w:type="pct"/>
          </w:tcPr>
          <w:p w14:paraId="1085D83D" w14:textId="77777777" w:rsidR="009C1FA6" w:rsidRPr="009C1FA6" w:rsidRDefault="009C1FA6" w:rsidP="009C1FA6">
            <w:pPr>
              <w:pStyle w:val="Tablebody"/>
            </w:pPr>
            <w:r w:rsidRPr="009C1FA6">
              <w:t>Thunderstorm with light precipitation of rain</w:t>
            </w:r>
          </w:p>
        </w:tc>
        <w:tc>
          <w:tcPr>
            <w:tcW w:w="735" w:type="pct"/>
            <w:tcMar>
              <w:left w:w="90" w:type="dxa"/>
              <w:right w:w="90" w:type="dxa"/>
            </w:tcMar>
          </w:tcPr>
          <w:p w14:paraId="79C56177" w14:textId="77777777" w:rsidR="009C1FA6" w:rsidRPr="009C1FA6" w:rsidRDefault="009C1FA6" w:rsidP="009C1FA6">
            <w:pPr>
              <w:pStyle w:val="Tablebody"/>
            </w:pPr>
            <w:r w:rsidRPr="009C1FA6">
              <w:t>-TSRA</w:t>
            </w:r>
          </w:p>
        </w:tc>
        <w:tc>
          <w:tcPr>
            <w:tcW w:w="2200" w:type="pct"/>
          </w:tcPr>
          <w:p w14:paraId="2439131C" w14:textId="075CD376" w:rsidR="009C1FA6" w:rsidRPr="009C1FA6" w:rsidRDefault="00412FFF" w:rsidP="009C1FA6">
            <w:pPr>
              <w:pStyle w:val="Tablebody"/>
            </w:pPr>
            <w:hyperlink r:id="rId1139" w:history="1">
              <w:r w:rsidR="009C1FA6" w:rsidRPr="009C1FA6">
                <w:rPr>
                  <w:rStyle w:val="Hyperlink"/>
                </w:rPr>
                <w:t>http://codes.wmo.int/306/4678/-TSRA</w:t>
              </w:r>
            </w:hyperlink>
          </w:p>
        </w:tc>
      </w:tr>
      <w:tr w:rsidR="009C1FA6" w:rsidRPr="009C1FA6" w14:paraId="11C5E3ED" w14:textId="77777777" w:rsidTr="0086129E">
        <w:trPr>
          <w:cantSplit/>
          <w:jc w:val="center"/>
        </w:trPr>
        <w:tc>
          <w:tcPr>
            <w:tcW w:w="2060" w:type="pct"/>
          </w:tcPr>
          <w:p w14:paraId="358AB20B" w14:textId="77777777" w:rsidR="009C1FA6" w:rsidRPr="009C1FA6" w:rsidRDefault="009C1FA6" w:rsidP="009C1FA6">
            <w:pPr>
              <w:pStyle w:val="Tablebody"/>
            </w:pPr>
            <w:r w:rsidRPr="009C1FA6">
              <w:t>Thunderstorm with light precipitation of snow</w:t>
            </w:r>
          </w:p>
        </w:tc>
        <w:tc>
          <w:tcPr>
            <w:tcW w:w="735" w:type="pct"/>
            <w:tcMar>
              <w:left w:w="90" w:type="dxa"/>
              <w:right w:w="90" w:type="dxa"/>
            </w:tcMar>
          </w:tcPr>
          <w:p w14:paraId="24DD2198" w14:textId="77777777" w:rsidR="009C1FA6" w:rsidRPr="009C1FA6" w:rsidRDefault="009C1FA6" w:rsidP="009C1FA6">
            <w:pPr>
              <w:pStyle w:val="Tablebody"/>
            </w:pPr>
            <w:r w:rsidRPr="009C1FA6">
              <w:t>-TSSN</w:t>
            </w:r>
          </w:p>
        </w:tc>
        <w:tc>
          <w:tcPr>
            <w:tcW w:w="2200" w:type="pct"/>
          </w:tcPr>
          <w:p w14:paraId="525E96A4" w14:textId="0F291915" w:rsidR="009C1FA6" w:rsidRPr="009C1FA6" w:rsidRDefault="00412FFF" w:rsidP="009C1FA6">
            <w:pPr>
              <w:pStyle w:val="Tablebody"/>
            </w:pPr>
            <w:hyperlink r:id="rId1140" w:history="1">
              <w:r w:rsidR="009C1FA6" w:rsidRPr="009C1FA6">
                <w:rPr>
                  <w:rStyle w:val="Hyperlink"/>
                </w:rPr>
                <w:t>http://codes.wmo.int/306/4678/-TSSN</w:t>
              </w:r>
            </w:hyperlink>
          </w:p>
        </w:tc>
      </w:tr>
      <w:tr w:rsidR="009C1FA6" w:rsidRPr="009C1FA6" w14:paraId="58B04D06" w14:textId="77777777" w:rsidTr="0086129E">
        <w:trPr>
          <w:cantSplit/>
          <w:jc w:val="center"/>
        </w:trPr>
        <w:tc>
          <w:tcPr>
            <w:tcW w:w="2060" w:type="pct"/>
          </w:tcPr>
          <w:p w14:paraId="6FC5C679" w14:textId="77777777" w:rsidR="009C1FA6" w:rsidRPr="009C1FA6" w:rsidRDefault="009C1FA6" w:rsidP="009C1FA6">
            <w:pPr>
              <w:pStyle w:val="Tablebody"/>
            </w:pPr>
            <w:r w:rsidRPr="009C1FA6">
              <w:t>Thunderstorm with light precipitation of hail</w:t>
            </w:r>
          </w:p>
        </w:tc>
        <w:tc>
          <w:tcPr>
            <w:tcW w:w="735" w:type="pct"/>
            <w:tcMar>
              <w:left w:w="90" w:type="dxa"/>
              <w:right w:w="90" w:type="dxa"/>
            </w:tcMar>
          </w:tcPr>
          <w:p w14:paraId="115C05D3" w14:textId="77777777" w:rsidR="009C1FA6" w:rsidRPr="009C1FA6" w:rsidRDefault="009C1FA6" w:rsidP="009C1FA6">
            <w:pPr>
              <w:pStyle w:val="Tablebody"/>
            </w:pPr>
            <w:r w:rsidRPr="009C1FA6">
              <w:t>-TSGR</w:t>
            </w:r>
          </w:p>
        </w:tc>
        <w:tc>
          <w:tcPr>
            <w:tcW w:w="2200" w:type="pct"/>
          </w:tcPr>
          <w:p w14:paraId="1258187E" w14:textId="36B3EB7C" w:rsidR="009C1FA6" w:rsidRPr="009C1FA6" w:rsidRDefault="00412FFF" w:rsidP="009C1FA6">
            <w:pPr>
              <w:pStyle w:val="Tablebody"/>
            </w:pPr>
            <w:hyperlink r:id="rId1141" w:history="1">
              <w:r w:rsidR="009C1FA6" w:rsidRPr="009C1FA6">
                <w:rPr>
                  <w:rStyle w:val="Hyperlink"/>
                </w:rPr>
                <w:t>http://codes.wmo.int/306/4678/-TSGR</w:t>
              </w:r>
            </w:hyperlink>
          </w:p>
        </w:tc>
      </w:tr>
      <w:tr w:rsidR="009C1FA6" w:rsidRPr="009C1FA6" w14:paraId="2B7599D8" w14:textId="77777777" w:rsidTr="0086129E">
        <w:trPr>
          <w:cantSplit/>
          <w:jc w:val="center"/>
        </w:trPr>
        <w:tc>
          <w:tcPr>
            <w:tcW w:w="2060" w:type="pct"/>
          </w:tcPr>
          <w:p w14:paraId="7E87C24E" w14:textId="77777777" w:rsidR="009C1FA6" w:rsidRPr="009C1FA6" w:rsidRDefault="009C1FA6" w:rsidP="009C1FA6">
            <w:pPr>
              <w:pStyle w:val="Tablebody"/>
            </w:pPr>
            <w:r w:rsidRPr="009C1FA6">
              <w:t>Thunderstorm with light precipitation of snow pellets/small hail</w:t>
            </w:r>
          </w:p>
        </w:tc>
        <w:tc>
          <w:tcPr>
            <w:tcW w:w="735" w:type="pct"/>
            <w:tcMar>
              <w:left w:w="90" w:type="dxa"/>
              <w:right w:w="90" w:type="dxa"/>
            </w:tcMar>
          </w:tcPr>
          <w:p w14:paraId="39363674" w14:textId="77777777" w:rsidR="009C1FA6" w:rsidRPr="009C1FA6" w:rsidRDefault="009C1FA6" w:rsidP="009C1FA6">
            <w:pPr>
              <w:pStyle w:val="Tablebody"/>
            </w:pPr>
            <w:r w:rsidRPr="009C1FA6">
              <w:t>-TSGS</w:t>
            </w:r>
          </w:p>
        </w:tc>
        <w:tc>
          <w:tcPr>
            <w:tcW w:w="2200" w:type="pct"/>
          </w:tcPr>
          <w:p w14:paraId="6FD3CD3D" w14:textId="2F5DB802" w:rsidR="009C1FA6" w:rsidRPr="009C1FA6" w:rsidRDefault="00412FFF" w:rsidP="009C1FA6">
            <w:pPr>
              <w:pStyle w:val="Tablebody"/>
            </w:pPr>
            <w:hyperlink r:id="rId1142" w:history="1">
              <w:r w:rsidR="009C1FA6" w:rsidRPr="009C1FA6">
                <w:rPr>
                  <w:rStyle w:val="Hyperlink"/>
                </w:rPr>
                <w:t>http://codes.wmo.int/306/4678/-TSGS</w:t>
              </w:r>
            </w:hyperlink>
          </w:p>
        </w:tc>
      </w:tr>
      <w:tr w:rsidR="009C1FA6" w:rsidRPr="009C1FA6" w14:paraId="4842A848" w14:textId="77777777" w:rsidTr="0086129E">
        <w:trPr>
          <w:cantSplit/>
          <w:jc w:val="center"/>
        </w:trPr>
        <w:tc>
          <w:tcPr>
            <w:tcW w:w="2060" w:type="pct"/>
          </w:tcPr>
          <w:p w14:paraId="599BB089" w14:textId="77777777" w:rsidR="009C1FA6" w:rsidRPr="009C1FA6" w:rsidRDefault="009C1FA6" w:rsidP="009C1FA6">
            <w:pPr>
              <w:pStyle w:val="Tablebody"/>
            </w:pPr>
            <w:r w:rsidRPr="009C1FA6">
              <w:t>Thunderstorm with light unidentified precipitation</w:t>
            </w:r>
          </w:p>
        </w:tc>
        <w:tc>
          <w:tcPr>
            <w:tcW w:w="735" w:type="pct"/>
            <w:tcMar>
              <w:left w:w="90" w:type="dxa"/>
              <w:right w:w="90" w:type="dxa"/>
            </w:tcMar>
          </w:tcPr>
          <w:p w14:paraId="44D05308" w14:textId="77777777" w:rsidR="009C1FA6" w:rsidRPr="009C1FA6" w:rsidRDefault="009C1FA6" w:rsidP="009C1FA6">
            <w:pPr>
              <w:pStyle w:val="Tablebody"/>
            </w:pPr>
            <w:r w:rsidRPr="009C1FA6">
              <w:t>-TSUP</w:t>
            </w:r>
          </w:p>
        </w:tc>
        <w:tc>
          <w:tcPr>
            <w:tcW w:w="2200" w:type="pct"/>
          </w:tcPr>
          <w:p w14:paraId="070E3CE4" w14:textId="3968F4E7" w:rsidR="009C1FA6" w:rsidRPr="009C1FA6" w:rsidRDefault="00412FFF" w:rsidP="009C1FA6">
            <w:pPr>
              <w:pStyle w:val="Tablebody"/>
            </w:pPr>
            <w:hyperlink r:id="rId1143" w:history="1">
              <w:r w:rsidR="009C1FA6" w:rsidRPr="009C1FA6">
                <w:rPr>
                  <w:rStyle w:val="Hyperlink"/>
                </w:rPr>
                <w:t>http://codes.wmo.int/306/4678/-TSUP</w:t>
              </w:r>
            </w:hyperlink>
          </w:p>
        </w:tc>
      </w:tr>
      <w:tr w:rsidR="009C1FA6" w:rsidRPr="009C1FA6" w14:paraId="7F100369" w14:textId="77777777" w:rsidTr="0086129E">
        <w:trPr>
          <w:cantSplit/>
          <w:jc w:val="center"/>
        </w:trPr>
        <w:tc>
          <w:tcPr>
            <w:tcW w:w="2060" w:type="pct"/>
          </w:tcPr>
          <w:p w14:paraId="403EA780" w14:textId="77777777" w:rsidR="009C1FA6" w:rsidRPr="009C1FA6" w:rsidRDefault="009C1FA6" w:rsidP="009C1FA6">
            <w:pPr>
              <w:pStyle w:val="Tablebody"/>
            </w:pPr>
            <w:r w:rsidRPr="009C1FA6">
              <w:t>Thunderstorm with light precipitation of rain and snow</w:t>
            </w:r>
          </w:p>
        </w:tc>
        <w:tc>
          <w:tcPr>
            <w:tcW w:w="735" w:type="pct"/>
            <w:tcMar>
              <w:left w:w="90" w:type="dxa"/>
              <w:right w:w="90" w:type="dxa"/>
            </w:tcMar>
          </w:tcPr>
          <w:p w14:paraId="3EACAF12" w14:textId="77777777" w:rsidR="009C1FA6" w:rsidRPr="009C1FA6" w:rsidRDefault="009C1FA6" w:rsidP="009C1FA6">
            <w:pPr>
              <w:pStyle w:val="Tablebody"/>
            </w:pPr>
            <w:r w:rsidRPr="009C1FA6">
              <w:t>-TSRASN</w:t>
            </w:r>
          </w:p>
        </w:tc>
        <w:tc>
          <w:tcPr>
            <w:tcW w:w="2200" w:type="pct"/>
          </w:tcPr>
          <w:p w14:paraId="01C509A7" w14:textId="0A880309" w:rsidR="009C1FA6" w:rsidRPr="009C1FA6" w:rsidRDefault="00412FFF" w:rsidP="009C1FA6">
            <w:pPr>
              <w:pStyle w:val="Tablebody"/>
            </w:pPr>
            <w:hyperlink r:id="rId1144" w:history="1">
              <w:r w:rsidR="009C1FA6" w:rsidRPr="009C1FA6">
                <w:rPr>
                  <w:rStyle w:val="Hyperlink"/>
                </w:rPr>
                <w:t>http://codes.wmo.int/306/4678/-TSRASN</w:t>
              </w:r>
            </w:hyperlink>
          </w:p>
        </w:tc>
      </w:tr>
      <w:tr w:rsidR="009C1FA6" w:rsidRPr="009C1FA6" w14:paraId="736C6F5E" w14:textId="77777777" w:rsidTr="0086129E">
        <w:trPr>
          <w:cantSplit/>
          <w:jc w:val="center"/>
        </w:trPr>
        <w:tc>
          <w:tcPr>
            <w:tcW w:w="2060" w:type="pct"/>
          </w:tcPr>
          <w:p w14:paraId="245FD8BF" w14:textId="77777777" w:rsidR="009C1FA6" w:rsidRPr="009C1FA6" w:rsidRDefault="009C1FA6" w:rsidP="009C1FA6">
            <w:pPr>
              <w:pStyle w:val="Tablebody"/>
            </w:pPr>
            <w:r w:rsidRPr="009C1FA6">
              <w:t>Thunderstorm with light precipitation of snow and rain</w:t>
            </w:r>
          </w:p>
        </w:tc>
        <w:tc>
          <w:tcPr>
            <w:tcW w:w="735" w:type="pct"/>
            <w:tcMar>
              <w:left w:w="90" w:type="dxa"/>
              <w:right w:w="90" w:type="dxa"/>
            </w:tcMar>
          </w:tcPr>
          <w:p w14:paraId="0C0ADCB3" w14:textId="77777777" w:rsidR="009C1FA6" w:rsidRPr="009C1FA6" w:rsidRDefault="009C1FA6" w:rsidP="009C1FA6">
            <w:pPr>
              <w:pStyle w:val="Tablebody"/>
            </w:pPr>
            <w:r w:rsidRPr="009C1FA6">
              <w:t>-TSSNRA</w:t>
            </w:r>
          </w:p>
        </w:tc>
        <w:tc>
          <w:tcPr>
            <w:tcW w:w="2200" w:type="pct"/>
          </w:tcPr>
          <w:p w14:paraId="17C1732E" w14:textId="1EE91DD4" w:rsidR="009C1FA6" w:rsidRPr="009C1FA6" w:rsidRDefault="00412FFF" w:rsidP="009C1FA6">
            <w:pPr>
              <w:pStyle w:val="Tablebody"/>
            </w:pPr>
            <w:hyperlink r:id="rId1145" w:history="1">
              <w:r w:rsidR="009C1FA6" w:rsidRPr="009C1FA6">
                <w:rPr>
                  <w:rStyle w:val="Hyperlink"/>
                </w:rPr>
                <w:t>http://codes.wmo.int/306/4678/-TSSNRA</w:t>
              </w:r>
            </w:hyperlink>
          </w:p>
        </w:tc>
      </w:tr>
      <w:tr w:rsidR="009C1FA6" w:rsidRPr="009C1FA6" w14:paraId="0BD00C98" w14:textId="77777777" w:rsidTr="0086129E">
        <w:trPr>
          <w:cantSplit/>
          <w:jc w:val="center"/>
        </w:trPr>
        <w:tc>
          <w:tcPr>
            <w:tcW w:w="2060" w:type="pct"/>
          </w:tcPr>
          <w:p w14:paraId="21F96A2D" w14:textId="77777777" w:rsidR="009C1FA6" w:rsidRPr="009C1FA6" w:rsidRDefault="009C1FA6" w:rsidP="009C1FA6">
            <w:pPr>
              <w:pStyle w:val="Tablebody"/>
            </w:pPr>
            <w:r w:rsidRPr="009C1FA6">
              <w:t>Thunderstorm with light precipitation of hail and rain</w:t>
            </w:r>
          </w:p>
        </w:tc>
        <w:tc>
          <w:tcPr>
            <w:tcW w:w="735" w:type="pct"/>
            <w:tcMar>
              <w:left w:w="90" w:type="dxa"/>
              <w:right w:w="90" w:type="dxa"/>
            </w:tcMar>
          </w:tcPr>
          <w:p w14:paraId="786B11F1" w14:textId="77777777" w:rsidR="009C1FA6" w:rsidRPr="009C1FA6" w:rsidRDefault="009C1FA6" w:rsidP="009C1FA6">
            <w:pPr>
              <w:pStyle w:val="Tablebody"/>
            </w:pPr>
            <w:r w:rsidRPr="009C1FA6">
              <w:t>-TSGRRA</w:t>
            </w:r>
          </w:p>
        </w:tc>
        <w:tc>
          <w:tcPr>
            <w:tcW w:w="2200" w:type="pct"/>
          </w:tcPr>
          <w:p w14:paraId="3E9C4356" w14:textId="702A1246" w:rsidR="009C1FA6" w:rsidRPr="009C1FA6" w:rsidRDefault="00412FFF" w:rsidP="009C1FA6">
            <w:pPr>
              <w:pStyle w:val="Tablebody"/>
            </w:pPr>
            <w:hyperlink r:id="rId1146" w:history="1">
              <w:r w:rsidR="009C1FA6" w:rsidRPr="009C1FA6">
                <w:rPr>
                  <w:rStyle w:val="Hyperlink"/>
                </w:rPr>
                <w:t>http://codes.wmo.int/306/4678/-TSGRRA</w:t>
              </w:r>
            </w:hyperlink>
          </w:p>
        </w:tc>
      </w:tr>
      <w:tr w:rsidR="009C1FA6" w:rsidRPr="009C1FA6" w14:paraId="6B9505F1" w14:textId="77777777" w:rsidTr="0086129E">
        <w:trPr>
          <w:cantSplit/>
          <w:jc w:val="center"/>
        </w:trPr>
        <w:tc>
          <w:tcPr>
            <w:tcW w:w="2060" w:type="pct"/>
          </w:tcPr>
          <w:p w14:paraId="477FC83C" w14:textId="77777777" w:rsidR="009C1FA6" w:rsidRPr="009C1FA6" w:rsidRDefault="009C1FA6" w:rsidP="009C1FA6">
            <w:pPr>
              <w:pStyle w:val="Tablebody"/>
            </w:pPr>
            <w:r w:rsidRPr="009C1FA6">
              <w:t>Thunderstorm with light precipitation of snow pellets/small hail and rain</w:t>
            </w:r>
          </w:p>
        </w:tc>
        <w:tc>
          <w:tcPr>
            <w:tcW w:w="735" w:type="pct"/>
            <w:tcMar>
              <w:left w:w="90" w:type="dxa"/>
              <w:right w:w="90" w:type="dxa"/>
            </w:tcMar>
          </w:tcPr>
          <w:p w14:paraId="0C31754D" w14:textId="77777777" w:rsidR="009C1FA6" w:rsidRPr="009C1FA6" w:rsidRDefault="009C1FA6" w:rsidP="009C1FA6">
            <w:pPr>
              <w:pStyle w:val="Tablebody"/>
            </w:pPr>
            <w:r w:rsidRPr="009C1FA6">
              <w:t>-TSGSRA</w:t>
            </w:r>
          </w:p>
        </w:tc>
        <w:tc>
          <w:tcPr>
            <w:tcW w:w="2200" w:type="pct"/>
          </w:tcPr>
          <w:p w14:paraId="606DB3BB" w14:textId="190BF37B" w:rsidR="009C1FA6" w:rsidRPr="009C1FA6" w:rsidRDefault="00412FFF" w:rsidP="009C1FA6">
            <w:pPr>
              <w:pStyle w:val="Tablebody"/>
            </w:pPr>
            <w:hyperlink r:id="rId1147" w:history="1">
              <w:r w:rsidR="009C1FA6" w:rsidRPr="009C1FA6">
                <w:rPr>
                  <w:rStyle w:val="Hyperlink"/>
                </w:rPr>
                <w:t>http://codes.wmo.int/306/4678/-TSGSRA</w:t>
              </w:r>
            </w:hyperlink>
          </w:p>
        </w:tc>
      </w:tr>
      <w:tr w:rsidR="009C1FA6" w:rsidRPr="009C1FA6" w14:paraId="6EDC59D9" w14:textId="77777777" w:rsidTr="0086129E">
        <w:trPr>
          <w:cantSplit/>
          <w:jc w:val="center"/>
        </w:trPr>
        <w:tc>
          <w:tcPr>
            <w:tcW w:w="2060" w:type="pct"/>
          </w:tcPr>
          <w:p w14:paraId="4F11D5CD" w14:textId="77777777" w:rsidR="009C1FA6" w:rsidRPr="009C1FA6" w:rsidRDefault="009C1FA6" w:rsidP="009C1FA6">
            <w:pPr>
              <w:pStyle w:val="Tablebody"/>
            </w:pPr>
            <w:r w:rsidRPr="009C1FA6">
              <w:t>Thunderstorm with light precipitation of rain and hail</w:t>
            </w:r>
          </w:p>
        </w:tc>
        <w:tc>
          <w:tcPr>
            <w:tcW w:w="735" w:type="pct"/>
            <w:tcMar>
              <w:left w:w="90" w:type="dxa"/>
              <w:right w:w="90" w:type="dxa"/>
            </w:tcMar>
          </w:tcPr>
          <w:p w14:paraId="7A43FED9" w14:textId="77777777" w:rsidR="009C1FA6" w:rsidRPr="009C1FA6" w:rsidRDefault="009C1FA6" w:rsidP="009C1FA6">
            <w:pPr>
              <w:pStyle w:val="Tablebody"/>
            </w:pPr>
            <w:r w:rsidRPr="009C1FA6">
              <w:t>-TSRAGR</w:t>
            </w:r>
          </w:p>
        </w:tc>
        <w:tc>
          <w:tcPr>
            <w:tcW w:w="2200" w:type="pct"/>
          </w:tcPr>
          <w:p w14:paraId="1D94C1D2" w14:textId="7A88664F" w:rsidR="009C1FA6" w:rsidRPr="009C1FA6" w:rsidRDefault="00412FFF" w:rsidP="009C1FA6">
            <w:pPr>
              <w:pStyle w:val="Tablebody"/>
            </w:pPr>
            <w:hyperlink r:id="rId1148" w:history="1">
              <w:r w:rsidR="009C1FA6" w:rsidRPr="009C1FA6">
                <w:rPr>
                  <w:rStyle w:val="Hyperlink"/>
                </w:rPr>
                <w:t>http://codes.wmo.int/306/4678/-TSRAGR</w:t>
              </w:r>
            </w:hyperlink>
          </w:p>
        </w:tc>
      </w:tr>
      <w:tr w:rsidR="009C1FA6" w:rsidRPr="009C1FA6" w14:paraId="053262D9" w14:textId="77777777" w:rsidTr="0086129E">
        <w:trPr>
          <w:cantSplit/>
          <w:jc w:val="center"/>
        </w:trPr>
        <w:tc>
          <w:tcPr>
            <w:tcW w:w="2060" w:type="pct"/>
          </w:tcPr>
          <w:p w14:paraId="166FBB64" w14:textId="77777777" w:rsidR="009C1FA6" w:rsidRPr="009C1FA6" w:rsidRDefault="009C1FA6" w:rsidP="009C1FA6">
            <w:pPr>
              <w:pStyle w:val="Tablebody"/>
            </w:pPr>
            <w:r w:rsidRPr="009C1FA6">
              <w:t>Thunderstorm with light precipitation of snow and hail</w:t>
            </w:r>
          </w:p>
        </w:tc>
        <w:tc>
          <w:tcPr>
            <w:tcW w:w="735" w:type="pct"/>
            <w:tcMar>
              <w:left w:w="90" w:type="dxa"/>
              <w:right w:w="90" w:type="dxa"/>
            </w:tcMar>
          </w:tcPr>
          <w:p w14:paraId="5774B1D6" w14:textId="77777777" w:rsidR="009C1FA6" w:rsidRPr="009C1FA6" w:rsidRDefault="009C1FA6" w:rsidP="009C1FA6">
            <w:pPr>
              <w:pStyle w:val="Tablebody"/>
            </w:pPr>
            <w:r w:rsidRPr="009C1FA6">
              <w:t>-TSSNGR</w:t>
            </w:r>
          </w:p>
        </w:tc>
        <w:tc>
          <w:tcPr>
            <w:tcW w:w="2200" w:type="pct"/>
          </w:tcPr>
          <w:p w14:paraId="32D735A9" w14:textId="5DC9E07B" w:rsidR="009C1FA6" w:rsidRPr="009C1FA6" w:rsidRDefault="00412FFF" w:rsidP="009C1FA6">
            <w:pPr>
              <w:pStyle w:val="Tablebody"/>
            </w:pPr>
            <w:hyperlink r:id="rId1149" w:history="1">
              <w:r w:rsidR="009C1FA6" w:rsidRPr="009C1FA6">
                <w:rPr>
                  <w:rStyle w:val="Hyperlink"/>
                </w:rPr>
                <w:t>http://codes.wmo.int/306/4678/-TSSNGR</w:t>
              </w:r>
            </w:hyperlink>
          </w:p>
        </w:tc>
      </w:tr>
      <w:tr w:rsidR="009C1FA6" w:rsidRPr="009C1FA6" w14:paraId="3EDD7177" w14:textId="77777777" w:rsidTr="0086129E">
        <w:trPr>
          <w:cantSplit/>
          <w:jc w:val="center"/>
        </w:trPr>
        <w:tc>
          <w:tcPr>
            <w:tcW w:w="2060" w:type="pct"/>
          </w:tcPr>
          <w:p w14:paraId="7906D920" w14:textId="77777777" w:rsidR="009C1FA6" w:rsidRPr="009C1FA6" w:rsidRDefault="009C1FA6" w:rsidP="009C1FA6">
            <w:pPr>
              <w:pStyle w:val="Tablebody"/>
            </w:pPr>
            <w:r w:rsidRPr="009C1FA6">
              <w:t>Thunderstorm with light precipitation of hail and snow</w:t>
            </w:r>
          </w:p>
        </w:tc>
        <w:tc>
          <w:tcPr>
            <w:tcW w:w="735" w:type="pct"/>
            <w:tcMar>
              <w:left w:w="90" w:type="dxa"/>
              <w:right w:w="90" w:type="dxa"/>
            </w:tcMar>
          </w:tcPr>
          <w:p w14:paraId="16C4869B" w14:textId="77777777" w:rsidR="009C1FA6" w:rsidRPr="009C1FA6" w:rsidRDefault="009C1FA6" w:rsidP="009C1FA6">
            <w:pPr>
              <w:pStyle w:val="Tablebody"/>
            </w:pPr>
            <w:r w:rsidRPr="009C1FA6">
              <w:t>-TSGRSN</w:t>
            </w:r>
          </w:p>
        </w:tc>
        <w:tc>
          <w:tcPr>
            <w:tcW w:w="2200" w:type="pct"/>
          </w:tcPr>
          <w:p w14:paraId="0C6CA408" w14:textId="24B5AB39" w:rsidR="009C1FA6" w:rsidRPr="009C1FA6" w:rsidRDefault="00412FFF" w:rsidP="009C1FA6">
            <w:pPr>
              <w:pStyle w:val="Tablebody"/>
            </w:pPr>
            <w:hyperlink r:id="rId1150" w:history="1">
              <w:r w:rsidR="009C1FA6" w:rsidRPr="009C1FA6">
                <w:rPr>
                  <w:rStyle w:val="Hyperlink"/>
                </w:rPr>
                <w:t>http://codes.wmo.int/306/4678/-TSGRSN</w:t>
              </w:r>
            </w:hyperlink>
          </w:p>
        </w:tc>
      </w:tr>
      <w:tr w:rsidR="009C1FA6" w:rsidRPr="009C1FA6" w14:paraId="27DE89CC" w14:textId="77777777" w:rsidTr="0086129E">
        <w:trPr>
          <w:cantSplit/>
          <w:jc w:val="center"/>
        </w:trPr>
        <w:tc>
          <w:tcPr>
            <w:tcW w:w="2060" w:type="pct"/>
          </w:tcPr>
          <w:p w14:paraId="5056C2AA" w14:textId="77777777" w:rsidR="009C1FA6" w:rsidRPr="009C1FA6" w:rsidRDefault="009C1FA6" w:rsidP="009C1FA6">
            <w:pPr>
              <w:pStyle w:val="Tablebody"/>
            </w:pPr>
            <w:r w:rsidRPr="009C1FA6">
              <w:t>Thunderstorm with light precipitation of snow pellets/small hail and snow</w:t>
            </w:r>
          </w:p>
        </w:tc>
        <w:tc>
          <w:tcPr>
            <w:tcW w:w="735" w:type="pct"/>
            <w:tcMar>
              <w:left w:w="90" w:type="dxa"/>
              <w:right w:w="90" w:type="dxa"/>
            </w:tcMar>
          </w:tcPr>
          <w:p w14:paraId="2B76C4D5" w14:textId="77777777" w:rsidR="009C1FA6" w:rsidRPr="009C1FA6" w:rsidRDefault="009C1FA6" w:rsidP="009C1FA6">
            <w:pPr>
              <w:pStyle w:val="Tablebody"/>
            </w:pPr>
            <w:r w:rsidRPr="009C1FA6">
              <w:t>-TSGSSN</w:t>
            </w:r>
          </w:p>
        </w:tc>
        <w:tc>
          <w:tcPr>
            <w:tcW w:w="2200" w:type="pct"/>
          </w:tcPr>
          <w:p w14:paraId="0669E764" w14:textId="687669B2" w:rsidR="009C1FA6" w:rsidRPr="009C1FA6" w:rsidRDefault="00412FFF" w:rsidP="009C1FA6">
            <w:pPr>
              <w:pStyle w:val="Tablebody"/>
            </w:pPr>
            <w:hyperlink r:id="rId1151" w:history="1">
              <w:r w:rsidR="009C1FA6" w:rsidRPr="009C1FA6">
                <w:rPr>
                  <w:rStyle w:val="Hyperlink"/>
                </w:rPr>
                <w:t>http://codes.wmo.int/306/4678/-TSGSSN</w:t>
              </w:r>
            </w:hyperlink>
          </w:p>
        </w:tc>
      </w:tr>
      <w:tr w:rsidR="009C1FA6" w:rsidRPr="009C1FA6" w14:paraId="6D7A9A1D" w14:textId="77777777" w:rsidTr="0086129E">
        <w:trPr>
          <w:cantSplit/>
          <w:jc w:val="center"/>
        </w:trPr>
        <w:tc>
          <w:tcPr>
            <w:tcW w:w="2060" w:type="pct"/>
          </w:tcPr>
          <w:p w14:paraId="1F591FDE" w14:textId="77777777" w:rsidR="009C1FA6" w:rsidRPr="009C1FA6" w:rsidRDefault="009C1FA6" w:rsidP="009C1FA6">
            <w:pPr>
              <w:pStyle w:val="Tablebody"/>
            </w:pPr>
            <w:r w:rsidRPr="009C1FA6">
              <w:t>Thunderstorm with light precipitation of rain and snow pellets/small hail</w:t>
            </w:r>
          </w:p>
        </w:tc>
        <w:tc>
          <w:tcPr>
            <w:tcW w:w="735" w:type="pct"/>
            <w:tcMar>
              <w:left w:w="90" w:type="dxa"/>
              <w:right w:w="90" w:type="dxa"/>
            </w:tcMar>
          </w:tcPr>
          <w:p w14:paraId="39284970" w14:textId="77777777" w:rsidR="009C1FA6" w:rsidRPr="009C1FA6" w:rsidRDefault="009C1FA6" w:rsidP="009C1FA6">
            <w:pPr>
              <w:pStyle w:val="Tablebody"/>
            </w:pPr>
            <w:r w:rsidRPr="009C1FA6">
              <w:t>-TSRAGS</w:t>
            </w:r>
          </w:p>
        </w:tc>
        <w:tc>
          <w:tcPr>
            <w:tcW w:w="2200" w:type="pct"/>
          </w:tcPr>
          <w:p w14:paraId="59961398" w14:textId="21C1B027" w:rsidR="009C1FA6" w:rsidRPr="009C1FA6" w:rsidRDefault="00412FFF" w:rsidP="009C1FA6">
            <w:pPr>
              <w:pStyle w:val="Tablebody"/>
            </w:pPr>
            <w:hyperlink r:id="rId1152" w:history="1">
              <w:r w:rsidR="009C1FA6" w:rsidRPr="009C1FA6">
                <w:rPr>
                  <w:rStyle w:val="Hyperlink"/>
                </w:rPr>
                <w:t>http://codes.wmo.int/306/4678/-TSRAGS</w:t>
              </w:r>
            </w:hyperlink>
          </w:p>
        </w:tc>
      </w:tr>
      <w:tr w:rsidR="009C1FA6" w:rsidRPr="009C1FA6" w14:paraId="6B2C95C3" w14:textId="77777777" w:rsidTr="0086129E">
        <w:trPr>
          <w:cantSplit/>
          <w:jc w:val="center"/>
        </w:trPr>
        <w:tc>
          <w:tcPr>
            <w:tcW w:w="2060" w:type="pct"/>
          </w:tcPr>
          <w:p w14:paraId="137739F5" w14:textId="77777777" w:rsidR="009C1FA6" w:rsidRPr="009C1FA6" w:rsidRDefault="009C1FA6" w:rsidP="009C1FA6">
            <w:pPr>
              <w:pStyle w:val="Tablebody"/>
            </w:pPr>
            <w:r w:rsidRPr="009C1FA6">
              <w:t>Thunderstorm with light precipitation of snow and snow pellets/small hail</w:t>
            </w:r>
          </w:p>
        </w:tc>
        <w:tc>
          <w:tcPr>
            <w:tcW w:w="735" w:type="pct"/>
            <w:tcMar>
              <w:left w:w="90" w:type="dxa"/>
              <w:right w:w="90" w:type="dxa"/>
            </w:tcMar>
          </w:tcPr>
          <w:p w14:paraId="5FF72360" w14:textId="77777777" w:rsidR="009C1FA6" w:rsidRPr="009C1FA6" w:rsidRDefault="009C1FA6" w:rsidP="009C1FA6">
            <w:pPr>
              <w:pStyle w:val="Tablebody"/>
            </w:pPr>
            <w:r w:rsidRPr="009C1FA6">
              <w:t>-TSSNGS</w:t>
            </w:r>
          </w:p>
        </w:tc>
        <w:tc>
          <w:tcPr>
            <w:tcW w:w="2200" w:type="pct"/>
          </w:tcPr>
          <w:p w14:paraId="2714FCA2" w14:textId="1E8F7D85" w:rsidR="009C1FA6" w:rsidRPr="009C1FA6" w:rsidRDefault="00412FFF" w:rsidP="009C1FA6">
            <w:pPr>
              <w:pStyle w:val="Tablebody"/>
            </w:pPr>
            <w:hyperlink r:id="rId1153" w:history="1">
              <w:r w:rsidR="009C1FA6" w:rsidRPr="009C1FA6">
                <w:rPr>
                  <w:rStyle w:val="Hyperlink"/>
                </w:rPr>
                <w:t>http://codes.wmo.int/306/4678/-TSSNGS</w:t>
              </w:r>
            </w:hyperlink>
          </w:p>
        </w:tc>
      </w:tr>
      <w:tr w:rsidR="009C1FA6" w:rsidRPr="009C1FA6" w14:paraId="33A7134A" w14:textId="77777777" w:rsidTr="0086129E">
        <w:trPr>
          <w:cantSplit/>
          <w:jc w:val="center"/>
        </w:trPr>
        <w:tc>
          <w:tcPr>
            <w:tcW w:w="2060" w:type="pct"/>
          </w:tcPr>
          <w:p w14:paraId="287A3B8C" w14:textId="77777777" w:rsidR="009C1FA6" w:rsidRPr="009C1FA6" w:rsidRDefault="009C1FA6" w:rsidP="009C1FA6">
            <w:pPr>
              <w:pStyle w:val="Tablebody"/>
            </w:pPr>
            <w:r w:rsidRPr="009C1FA6">
              <w:t>Thunderstorm with light precipitation of rain, snow and hail</w:t>
            </w:r>
          </w:p>
        </w:tc>
        <w:tc>
          <w:tcPr>
            <w:tcW w:w="735" w:type="pct"/>
            <w:tcMar>
              <w:left w:w="90" w:type="dxa"/>
              <w:right w:w="90" w:type="dxa"/>
            </w:tcMar>
          </w:tcPr>
          <w:p w14:paraId="744B3E4D" w14:textId="77777777" w:rsidR="009C1FA6" w:rsidRPr="009C1FA6" w:rsidRDefault="009C1FA6" w:rsidP="009C1FA6">
            <w:pPr>
              <w:pStyle w:val="Tablebody"/>
            </w:pPr>
            <w:r w:rsidRPr="009C1FA6">
              <w:t>-TSRASNGR</w:t>
            </w:r>
          </w:p>
        </w:tc>
        <w:tc>
          <w:tcPr>
            <w:tcW w:w="2200" w:type="pct"/>
          </w:tcPr>
          <w:p w14:paraId="05A20504" w14:textId="238889DC" w:rsidR="009C1FA6" w:rsidRPr="009C1FA6" w:rsidRDefault="00412FFF" w:rsidP="00323598">
            <w:pPr>
              <w:pStyle w:val="Tablebody"/>
            </w:pPr>
            <w:hyperlink r:id="rId1154" w:history="1">
              <w:r w:rsidR="00323598" w:rsidRPr="00EC6783">
                <w:rPr>
                  <w:rStyle w:val="Hyperlink"/>
                </w:rPr>
                <w:t>http://codes.wmo.int/306/4678/-TSRASNGR</w:t>
              </w:r>
            </w:hyperlink>
          </w:p>
        </w:tc>
      </w:tr>
      <w:tr w:rsidR="009C1FA6" w:rsidRPr="009C1FA6" w14:paraId="6057099A" w14:textId="77777777" w:rsidTr="0086129E">
        <w:trPr>
          <w:cantSplit/>
          <w:jc w:val="center"/>
        </w:trPr>
        <w:tc>
          <w:tcPr>
            <w:tcW w:w="2060" w:type="pct"/>
          </w:tcPr>
          <w:p w14:paraId="2B9BD780" w14:textId="77777777" w:rsidR="009C1FA6" w:rsidRPr="009C1FA6" w:rsidRDefault="009C1FA6" w:rsidP="009C1FA6">
            <w:pPr>
              <w:pStyle w:val="Tablebody"/>
            </w:pPr>
            <w:r w:rsidRPr="009C1FA6">
              <w:t>Thunderstorm with light precipitation of rain, hail and snow</w:t>
            </w:r>
          </w:p>
        </w:tc>
        <w:tc>
          <w:tcPr>
            <w:tcW w:w="735" w:type="pct"/>
            <w:tcMar>
              <w:left w:w="90" w:type="dxa"/>
              <w:right w:w="90" w:type="dxa"/>
            </w:tcMar>
          </w:tcPr>
          <w:p w14:paraId="14A70645" w14:textId="77777777" w:rsidR="009C1FA6" w:rsidRPr="009C1FA6" w:rsidRDefault="009C1FA6" w:rsidP="009C1FA6">
            <w:pPr>
              <w:pStyle w:val="Tablebody"/>
            </w:pPr>
            <w:r w:rsidRPr="009C1FA6">
              <w:t>-TSRAGRSN</w:t>
            </w:r>
          </w:p>
        </w:tc>
        <w:tc>
          <w:tcPr>
            <w:tcW w:w="2200" w:type="pct"/>
          </w:tcPr>
          <w:p w14:paraId="66A84474" w14:textId="493996C9" w:rsidR="009C1FA6" w:rsidRPr="009C1FA6" w:rsidRDefault="00412FFF" w:rsidP="00323598">
            <w:pPr>
              <w:pStyle w:val="Tablebody"/>
            </w:pPr>
            <w:hyperlink r:id="rId1155" w:history="1">
              <w:r w:rsidR="00323598" w:rsidRPr="00EC6783">
                <w:rPr>
                  <w:rStyle w:val="Hyperlink"/>
                </w:rPr>
                <w:t>http://codes.wmo.int/306/4678/-TSRAGRSN</w:t>
              </w:r>
            </w:hyperlink>
          </w:p>
        </w:tc>
      </w:tr>
      <w:tr w:rsidR="009C1FA6" w:rsidRPr="009C1FA6" w14:paraId="219BEFD1" w14:textId="77777777" w:rsidTr="0086129E">
        <w:trPr>
          <w:cantSplit/>
          <w:jc w:val="center"/>
        </w:trPr>
        <w:tc>
          <w:tcPr>
            <w:tcW w:w="2060" w:type="pct"/>
          </w:tcPr>
          <w:p w14:paraId="061855A1" w14:textId="77777777" w:rsidR="009C1FA6" w:rsidRPr="009C1FA6" w:rsidRDefault="009C1FA6" w:rsidP="009C1FA6">
            <w:pPr>
              <w:pStyle w:val="Tablebody"/>
            </w:pPr>
            <w:r w:rsidRPr="009C1FA6">
              <w:t>Thunderstorm with light precipitation of snow, rain and hail</w:t>
            </w:r>
          </w:p>
        </w:tc>
        <w:tc>
          <w:tcPr>
            <w:tcW w:w="735" w:type="pct"/>
            <w:tcMar>
              <w:left w:w="90" w:type="dxa"/>
              <w:right w:w="90" w:type="dxa"/>
            </w:tcMar>
          </w:tcPr>
          <w:p w14:paraId="6E99BE8D" w14:textId="77777777" w:rsidR="009C1FA6" w:rsidRPr="009C1FA6" w:rsidRDefault="009C1FA6" w:rsidP="009C1FA6">
            <w:pPr>
              <w:pStyle w:val="Tablebody"/>
            </w:pPr>
            <w:r w:rsidRPr="009C1FA6">
              <w:t>-TSSNRAGR</w:t>
            </w:r>
          </w:p>
        </w:tc>
        <w:tc>
          <w:tcPr>
            <w:tcW w:w="2200" w:type="pct"/>
          </w:tcPr>
          <w:p w14:paraId="1B3028DA" w14:textId="6E00129B" w:rsidR="009C1FA6" w:rsidRPr="009C1FA6" w:rsidRDefault="00412FFF" w:rsidP="00360B39">
            <w:pPr>
              <w:pStyle w:val="Tablebody"/>
            </w:pPr>
            <w:hyperlink r:id="rId1156" w:history="1">
              <w:r w:rsidR="00360B39" w:rsidRPr="000F78D8">
                <w:rPr>
                  <w:rStyle w:val="Hyperlink"/>
                </w:rPr>
                <w:t>http://codes.wmo.int/306/4678/-TSSNRAGR</w:t>
              </w:r>
            </w:hyperlink>
          </w:p>
        </w:tc>
      </w:tr>
      <w:tr w:rsidR="009C1FA6" w:rsidRPr="009C1FA6" w14:paraId="3E945802" w14:textId="77777777" w:rsidTr="0086129E">
        <w:trPr>
          <w:cantSplit/>
          <w:jc w:val="center"/>
        </w:trPr>
        <w:tc>
          <w:tcPr>
            <w:tcW w:w="2060" w:type="pct"/>
          </w:tcPr>
          <w:p w14:paraId="764BD660" w14:textId="77777777" w:rsidR="009C1FA6" w:rsidRPr="009C1FA6" w:rsidRDefault="009C1FA6" w:rsidP="009C1FA6">
            <w:pPr>
              <w:pStyle w:val="Tablebody"/>
            </w:pPr>
            <w:r w:rsidRPr="009C1FA6">
              <w:t>Thunderstorm with light precipitation of snow, hail and rain</w:t>
            </w:r>
          </w:p>
        </w:tc>
        <w:tc>
          <w:tcPr>
            <w:tcW w:w="735" w:type="pct"/>
            <w:tcMar>
              <w:left w:w="90" w:type="dxa"/>
              <w:right w:w="90" w:type="dxa"/>
            </w:tcMar>
          </w:tcPr>
          <w:p w14:paraId="566C1C95" w14:textId="77777777" w:rsidR="009C1FA6" w:rsidRPr="009C1FA6" w:rsidRDefault="009C1FA6" w:rsidP="009C1FA6">
            <w:pPr>
              <w:pStyle w:val="Tablebody"/>
            </w:pPr>
            <w:r w:rsidRPr="009C1FA6">
              <w:t>-TSSNGRRA</w:t>
            </w:r>
          </w:p>
        </w:tc>
        <w:tc>
          <w:tcPr>
            <w:tcW w:w="2200" w:type="pct"/>
          </w:tcPr>
          <w:p w14:paraId="0C9155C7" w14:textId="394D3986" w:rsidR="009C1FA6" w:rsidRPr="009C1FA6" w:rsidRDefault="00412FFF" w:rsidP="00323598">
            <w:pPr>
              <w:pStyle w:val="Tablebody"/>
            </w:pPr>
            <w:hyperlink r:id="rId1157" w:history="1">
              <w:r w:rsidR="00323598" w:rsidRPr="00EC6783">
                <w:rPr>
                  <w:rStyle w:val="Hyperlink"/>
                </w:rPr>
                <w:t>http://codes.wmo.int/306/4678/-TSSNGRRA</w:t>
              </w:r>
            </w:hyperlink>
          </w:p>
        </w:tc>
      </w:tr>
      <w:tr w:rsidR="009C1FA6" w:rsidRPr="009C1FA6" w14:paraId="062FBCD7" w14:textId="77777777" w:rsidTr="0086129E">
        <w:trPr>
          <w:cantSplit/>
          <w:jc w:val="center"/>
        </w:trPr>
        <w:tc>
          <w:tcPr>
            <w:tcW w:w="2060" w:type="pct"/>
          </w:tcPr>
          <w:p w14:paraId="5C011EB7" w14:textId="77777777" w:rsidR="009C1FA6" w:rsidRPr="009C1FA6" w:rsidRDefault="009C1FA6" w:rsidP="009C1FA6">
            <w:pPr>
              <w:pStyle w:val="Tablebody"/>
            </w:pPr>
            <w:r w:rsidRPr="009C1FA6">
              <w:t>Thunderstorm with light precipitation of hail, rain and snow</w:t>
            </w:r>
          </w:p>
        </w:tc>
        <w:tc>
          <w:tcPr>
            <w:tcW w:w="735" w:type="pct"/>
            <w:tcMar>
              <w:left w:w="90" w:type="dxa"/>
              <w:right w:w="90" w:type="dxa"/>
            </w:tcMar>
          </w:tcPr>
          <w:p w14:paraId="32043217" w14:textId="77777777" w:rsidR="009C1FA6" w:rsidRPr="009C1FA6" w:rsidRDefault="009C1FA6" w:rsidP="009C1FA6">
            <w:pPr>
              <w:pStyle w:val="Tablebody"/>
            </w:pPr>
            <w:r w:rsidRPr="009C1FA6">
              <w:t>-TSGRRASN</w:t>
            </w:r>
          </w:p>
        </w:tc>
        <w:tc>
          <w:tcPr>
            <w:tcW w:w="2200" w:type="pct"/>
          </w:tcPr>
          <w:p w14:paraId="66026D80" w14:textId="41E6A6DF" w:rsidR="009C1FA6" w:rsidRPr="009C1FA6" w:rsidRDefault="00412FFF" w:rsidP="00323598">
            <w:pPr>
              <w:pStyle w:val="Tablebody"/>
            </w:pPr>
            <w:hyperlink r:id="rId1158" w:history="1">
              <w:r w:rsidR="00323598" w:rsidRPr="00EC6783">
                <w:rPr>
                  <w:rStyle w:val="Hyperlink"/>
                </w:rPr>
                <w:t>http://codes.wmo.int/306/4678/-TSGRRASN</w:t>
              </w:r>
            </w:hyperlink>
          </w:p>
        </w:tc>
      </w:tr>
      <w:tr w:rsidR="009C1FA6" w:rsidRPr="009C1FA6" w14:paraId="5615C825" w14:textId="77777777" w:rsidTr="0086129E">
        <w:trPr>
          <w:cantSplit/>
          <w:jc w:val="center"/>
        </w:trPr>
        <w:tc>
          <w:tcPr>
            <w:tcW w:w="2060" w:type="pct"/>
          </w:tcPr>
          <w:p w14:paraId="706C48D0" w14:textId="77777777" w:rsidR="009C1FA6" w:rsidRPr="009C1FA6" w:rsidRDefault="009C1FA6" w:rsidP="009C1FA6">
            <w:pPr>
              <w:pStyle w:val="Tablebody"/>
            </w:pPr>
            <w:r w:rsidRPr="009C1FA6">
              <w:t>Thunderstorm with light precipitation of hail, snow and rain</w:t>
            </w:r>
          </w:p>
        </w:tc>
        <w:tc>
          <w:tcPr>
            <w:tcW w:w="735" w:type="pct"/>
            <w:tcMar>
              <w:left w:w="90" w:type="dxa"/>
              <w:right w:w="90" w:type="dxa"/>
            </w:tcMar>
          </w:tcPr>
          <w:p w14:paraId="0532430F" w14:textId="77777777" w:rsidR="009C1FA6" w:rsidRPr="009C1FA6" w:rsidRDefault="009C1FA6" w:rsidP="009C1FA6">
            <w:pPr>
              <w:pStyle w:val="Tablebody"/>
            </w:pPr>
            <w:r w:rsidRPr="009C1FA6">
              <w:t>-TSGRSNRA</w:t>
            </w:r>
          </w:p>
        </w:tc>
        <w:tc>
          <w:tcPr>
            <w:tcW w:w="2200" w:type="pct"/>
          </w:tcPr>
          <w:p w14:paraId="744354B6" w14:textId="753746DD" w:rsidR="009C1FA6" w:rsidRPr="009C1FA6" w:rsidRDefault="00412FFF" w:rsidP="00323598">
            <w:pPr>
              <w:pStyle w:val="Tablebody"/>
            </w:pPr>
            <w:hyperlink r:id="rId1159" w:history="1">
              <w:r w:rsidR="00323598" w:rsidRPr="00EC6783">
                <w:rPr>
                  <w:rStyle w:val="Hyperlink"/>
                </w:rPr>
                <w:t>http://codes.wmo.int/306/4678/-TSGRSNRA</w:t>
              </w:r>
            </w:hyperlink>
          </w:p>
        </w:tc>
      </w:tr>
      <w:tr w:rsidR="009C1FA6" w:rsidRPr="009C1FA6" w14:paraId="0F8D13F2" w14:textId="77777777" w:rsidTr="0086129E">
        <w:trPr>
          <w:cantSplit/>
          <w:jc w:val="center"/>
        </w:trPr>
        <w:tc>
          <w:tcPr>
            <w:tcW w:w="2060" w:type="pct"/>
          </w:tcPr>
          <w:p w14:paraId="1CAC2137" w14:textId="77777777" w:rsidR="009C1FA6" w:rsidRPr="009C1FA6" w:rsidRDefault="009C1FA6" w:rsidP="009C1FA6">
            <w:pPr>
              <w:pStyle w:val="Tablebody"/>
            </w:pPr>
            <w:r w:rsidRPr="009C1FA6">
              <w:lastRenderedPageBreak/>
              <w:t>Thunderstorm with light precipitation of rain, snow and snow pellets/small hail</w:t>
            </w:r>
          </w:p>
        </w:tc>
        <w:tc>
          <w:tcPr>
            <w:tcW w:w="735" w:type="pct"/>
            <w:tcMar>
              <w:left w:w="90" w:type="dxa"/>
              <w:right w:w="90" w:type="dxa"/>
            </w:tcMar>
          </w:tcPr>
          <w:p w14:paraId="1282F26E" w14:textId="77777777" w:rsidR="009C1FA6" w:rsidRPr="009C1FA6" w:rsidRDefault="009C1FA6" w:rsidP="009C1FA6">
            <w:pPr>
              <w:pStyle w:val="Tablebody"/>
            </w:pPr>
            <w:r w:rsidRPr="009C1FA6">
              <w:t>-TSRASNGS</w:t>
            </w:r>
          </w:p>
        </w:tc>
        <w:tc>
          <w:tcPr>
            <w:tcW w:w="2200" w:type="pct"/>
          </w:tcPr>
          <w:p w14:paraId="449B2952" w14:textId="34D69CDF" w:rsidR="009C1FA6" w:rsidRPr="009C1FA6" w:rsidRDefault="00412FFF" w:rsidP="00323598">
            <w:pPr>
              <w:pStyle w:val="Tablebody"/>
            </w:pPr>
            <w:hyperlink r:id="rId1160" w:history="1">
              <w:r w:rsidR="00323598" w:rsidRPr="00EC6783">
                <w:rPr>
                  <w:rStyle w:val="Hyperlink"/>
                </w:rPr>
                <w:t>http://codes.wmo.int/306/4678/-TSRASNGS</w:t>
              </w:r>
            </w:hyperlink>
          </w:p>
        </w:tc>
      </w:tr>
      <w:tr w:rsidR="009C1FA6" w:rsidRPr="009C1FA6" w14:paraId="767029DB" w14:textId="77777777" w:rsidTr="0086129E">
        <w:trPr>
          <w:cantSplit/>
          <w:jc w:val="center"/>
        </w:trPr>
        <w:tc>
          <w:tcPr>
            <w:tcW w:w="2060" w:type="pct"/>
          </w:tcPr>
          <w:p w14:paraId="3242E6A2" w14:textId="77777777" w:rsidR="009C1FA6" w:rsidRPr="009C1FA6" w:rsidRDefault="009C1FA6" w:rsidP="009C1FA6">
            <w:pPr>
              <w:pStyle w:val="Tablebody"/>
            </w:pPr>
            <w:r w:rsidRPr="009C1FA6">
              <w:t>Thunderstorm with light precipitation of rain, snow pellets/small hail and snow</w:t>
            </w:r>
          </w:p>
        </w:tc>
        <w:tc>
          <w:tcPr>
            <w:tcW w:w="735" w:type="pct"/>
            <w:tcMar>
              <w:left w:w="90" w:type="dxa"/>
              <w:right w:w="90" w:type="dxa"/>
            </w:tcMar>
          </w:tcPr>
          <w:p w14:paraId="4B96A5C6" w14:textId="77777777" w:rsidR="009C1FA6" w:rsidRPr="009C1FA6" w:rsidRDefault="009C1FA6" w:rsidP="009C1FA6">
            <w:pPr>
              <w:pStyle w:val="Tablebody"/>
            </w:pPr>
            <w:r w:rsidRPr="009C1FA6">
              <w:t>-TSRAGSSN</w:t>
            </w:r>
          </w:p>
        </w:tc>
        <w:tc>
          <w:tcPr>
            <w:tcW w:w="2200" w:type="pct"/>
          </w:tcPr>
          <w:p w14:paraId="6D627D5C" w14:textId="26D61DEA" w:rsidR="009C1FA6" w:rsidRPr="009C1FA6" w:rsidRDefault="00412FFF" w:rsidP="00323598">
            <w:pPr>
              <w:pStyle w:val="Tablebody"/>
            </w:pPr>
            <w:hyperlink r:id="rId1161" w:history="1">
              <w:r w:rsidR="00323598" w:rsidRPr="00EC6783">
                <w:rPr>
                  <w:rStyle w:val="Hyperlink"/>
                </w:rPr>
                <w:t>http://codes.wmo.int/306/4678/-TSRAGSSN</w:t>
              </w:r>
            </w:hyperlink>
          </w:p>
        </w:tc>
      </w:tr>
      <w:tr w:rsidR="009C1FA6" w:rsidRPr="009C1FA6" w14:paraId="010FFF0C" w14:textId="77777777" w:rsidTr="0086129E">
        <w:trPr>
          <w:cantSplit/>
          <w:jc w:val="center"/>
        </w:trPr>
        <w:tc>
          <w:tcPr>
            <w:tcW w:w="2060" w:type="pct"/>
          </w:tcPr>
          <w:p w14:paraId="4802A4EE" w14:textId="77777777" w:rsidR="009C1FA6" w:rsidRPr="009C1FA6" w:rsidRDefault="009C1FA6" w:rsidP="009C1FA6">
            <w:pPr>
              <w:pStyle w:val="Tablebody"/>
            </w:pPr>
            <w:r w:rsidRPr="009C1FA6">
              <w:t>Thunderstorm with light precipitation of snow, rain and snow pellets/small hail</w:t>
            </w:r>
          </w:p>
        </w:tc>
        <w:tc>
          <w:tcPr>
            <w:tcW w:w="735" w:type="pct"/>
            <w:tcMar>
              <w:left w:w="90" w:type="dxa"/>
              <w:right w:w="90" w:type="dxa"/>
            </w:tcMar>
          </w:tcPr>
          <w:p w14:paraId="287E075E" w14:textId="77777777" w:rsidR="009C1FA6" w:rsidRPr="009C1FA6" w:rsidRDefault="009C1FA6" w:rsidP="009C1FA6">
            <w:pPr>
              <w:pStyle w:val="Tablebody"/>
            </w:pPr>
            <w:r w:rsidRPr="009C1FA6">
              <w:t>-TSSNRAGS</w:t>
            </w:r>
          </w:p>
        </w:tc>
        <w:tc>
          <w:tcPr>
            <w:tcW w:w="2200" w:type="pct"/>
          </w:tcPr>
          <w:p w14:paraId="05ED70E0" w14:textId="24C648A7" w:rsidR="009C1FA6" w:rsidRPr="009C1FA6" w:rsidRDefault="00412FFF" w:rsidP="00323598">
            <w:pPr>
              <w:pStyle w:val="Tablebody"/>
            </w:pPr>
            <w:hyperlink r:id="rId1162" w:history="1">
              <w:r w:rsidR="00323598" w:rsidRPr="00EC6783">
                <w:rPr>
                  <w:rStyle w:val="Hyperlink"/>
                </w:rPr>
                <w:t>http://codes.wmo.int/306/4678/-TSSNRAGS</w:t>
              </w:r>
            </w:hyperlink>
          </w:p>
        </w:tc>
      </w:tr>
      <w:tr w:rsidR="009C1FA6" w:rsidRPr="009C1FA6" w14:paraId="69492125" w14:textId="77777777" w:rsidTr="0086129E">
        <w:trPr>
          <w:cantSplit/>
          <w:jc w:val="center"/>
        </w:trPr>
        <w:tc>
          <w:tcPr>
            <w:tcW w:w="2060" w:type="pct"/>
          </w:tcPr>
          <w:p w14:paraId="5DB80F47" w14:textId="77777777" w:rsidR="009C1FA6" w:rsidRPr="009C1FA6" w:rsidRDefault="009C1FA6" w:rsidP="009C1FA6">
            <w:pPr>
              <w:pStyle w:val="Tablebody"/>
            </w:pPr>
            <w:r w:rsidRPr="009C1FA6">
              <w:t>Thunderstorm with light precipitation of snow, snow pellets/small hail and rain</w:t>
            </w:r>
          </w:p>
        </w:tc>
        <w:tc>
          <w:tcPr>
            <w:tcW w:w="735" w:type="pct"/>
            <w:tcMar>
              <w:left w:w="90" w:type="dxa"/>
              <w:right w:w="90" w:type="dxa"/>
            </w:tcMar>
          </w:tcPr>
          <w:p w14:paraId="792EFF2B" w14:textId="77777777" w:rsidR="009C1FA6" w:rsidRPr="009C1FA6" w:rsidRDefault="009C1FA6" w:rsidP="009C1FA6">
            <w:pPr>
              <w:pStyle w:val="Tablebody"/>
            </w:pPr>
            <w:r w:rsidRPr="009C1FA6">
              <w:t>-TSSNGSRA</w:t>
            </w:r>
          </w:p>
        </w:tc>
        <w:tc>
          <w:tcPr>
            <w:tcW w:w="2200" w:type="pct"/>
          </w:tcPr>
          <w:p w14:paraId="1AFFFAE7" w14:textId="2123AA84" w:rsidR="009C1FA6" w:rsidRPr="009C1FA6" w:rsidRDefault="00412FFF" w:rsidP="00323598">
            <w:pPr>
              <w:pStyle w:val="Tablebody"/>
            </w:pPr>
            <w:hyperlink r:id="rId1163" w:history="1">
              <w:r w:rsidR="00323598" w:rsidRPr="00EC6783">
                <w:rPr>
                  <w:rStyle w:val="Hyperlink"/>
                </w:rPr>
                <w:t>http://codes.wmo.int/306/4678/-TSSNGSRA</w:t>
              </w:r>
            </w:hyperlink>
          </w:p>
        </w:tc>
      </w:tr>
      <w:tr w:rsidR="009C1FA6" w:rsidRPr="009C1FA6" w14:paraId="528E9A16" w14:textId="77777777" w:rsidTr="0086129E">
        <w:trPr>
          <w:cantSplit/>
          <w:jc w:val="center"/>
        </w:trPr>
        <w:tc>
          <w:tcPr>
            <w:tcW w:w="2060" w:type="pct"/>
          </w:tcPr>
          <w:p w14:paraId="35896F3E" w14:textId="77777777" w:rsidR="009C1FA6" w:rsidRPr="009C1FA6" w:rsidRDefault="009C1FA6" w:rsidP="009C1FA6">
            <w:pPr>
              <w:pStyle w:val="Tablebody"/>
            </w:pPr>
            <w:r w:rsidRPr="009C1FA6">
              <w:t>Thunderstorm with light precipitation of snow pellets/small hail, rain and snow</w:t>
            </w:r>
          </w:p>
        </w:tc>
        <w:tc>
          <w:tcPr>
            <w:tcW w:w="735" w:type="pct"/>
            <w:tcMar>
              <w:left w:w="90" w:type="dxa"/>
              <w:right w:w="90" w:type="dxa"/>
            </w:tcMar>
          </w:tcPr>
          <w:p w14:paraId="747D7F74" w14:textId="77777777" w:rsidR="009C1FA6" w:rsidRPr="009C1FA6" w:rsidRDefault="009C1FA6" w:rsidP="009C1FA6">
            <w:pPr>
              <w:pStyle w:val="Tablebody"/>
            </w:pPr>
            <w:r w:rsidRPr="009C1FA6">
              <w:t>-TSGSRASN</w:t>
            </w:r>
          </w:p>
        </w:tc>
        <w:tc>
          <w:tcPr>
            <w:tcW w:w="2200" w:type="pct"/>
          </w:tcPr>
          <w:p w14:paraId="0D8F6E7E" w14:textId="7D1207BA" w:rsidR="009C1FA6" w:rsidRPr="009C1FA6" w:rsidRDefault="00412FFF" w:rsidP="00323598">
            <w:pPr>
              <w:pStyle w:val="Tablebody"/>
            </w:pPr>
            <w:hyperlink r:id="rId1164" w:history="1">
              <w:r w:rsidR="00323598" w:rsidRPr="00EC6783">
                <w:rPr>
                  <w:rStyle w:val="Hyperlink"/>
                </w:rPr>
                <w:t>http://codes.wmo.int/306/4678/-TSGSRASN</w:t>
              </w:r>
            </w:hyperlink>
          </w:p>
        </w:tc>
      </w:tr>
      <w:tr w:rsidR="009C1FA6" w:rsidRPr="009C1FA6" w14:paraId="09215103" w14:textId="77777777" w:rsidTr="0086129E">
        <w:trPr>
          <w:cantSplit/>
          <w:jc w:val="center"/>
        </w:trPr>
        <w:tc>
          <w:tcPr>
            <w:tcW w:w="2060" w:type="pct"/>
          </w:tcPr>
          <w:p w14:paraId="43BA0E51" w14:textId="77777777" w:rsidR="009C1FA6" w:rsidRPr="009C1FA6" w:rsidRDefault="009C1FA6" w:rsidP="009C1FA6">
            <w:pPr>
              <w:pStyle w:val="Tablebody"/>
            </w:pPr>
            <w:r w:rsidRPr="009C1FA6">
              <w:t>Thunderstorm with light precipitation of snow pellets/small hail, snow and rain</w:t>
            </w:r>
          </w:p>
        </w:tc>
        <w:tc>
          <w:tcPr>
            <w:tcW w:w="735" w:type="pct"/>
            <w:tcMar>
              <w:left w:w="90" w:type="dxa"/>
              <w:right w:w="90" w:type="dxa"/>
            </w:tcMar>
          </w:tcPr>
          <w:p w14:paraId="53C40879" w14:textId="77777777" w:rsidR="009C1FA6" w:rsidRPr="009C1FA6" w:rsidRDefault="009C1FA6" w:rsidP="009C1FA6">
            <w:pPr>
              <w:pStyle w:val="Tablebody"/>
            </w:pPr>
            <w:r w:rsidRPr="009C1FA6">
              <w:t>-TSGSSNRA</w:t>
            </w:r>
          </w:p>
        </w:tc>
        <w:tc>
          <w:tcPr>
            <w:tcW w:w="2200" w:type="pct"/>
          </w:tcPr>
          <w:p w14:paraId="2285FC00" w14:textId="37BF58CA" w:rsidR="009C1FA6" w:rsidRPr="009C1FA6" w:rsidRDefault="00412FFF" w:rsidP="00323598">
            <w:pPr>
              <w:pStyle w:val="Tablebody"/>
            </w:pPr>
            <w:hyperlink r:id="rId1165" w:history="1">
              <w:r w:rsidR="00A02749" w:rsidRPr="00B46006">
                <w:rPr>
                  <w:rStyle w:val="Hyperlink"/>
                </w:rPr>
                <w:t>http://codes.wmo.int/306/4678/-TSGSSNRA</w:t>
              </w:r>
            </w:hyperlink>
          </w:p>
        </w:tc>
      </w:tr>
      <w:tr w:rsidR="009C1FA6" w:rsidRPr="009C1FA6" w14:paraId="204813A6" w14:textId="77777777" w:rsidTr="0086129E">
        <w:trPr>
          <w:cantSplit/>
          <w:jc w:val="center"/>
        </w:trPr>
        <w:tc>
          <w:tcPr>
            <w:tcW w:w="2060" w:type="pct"/>
          </w:tcPr>
          <w:p w14:paraId="5E2D9EBA" w14:textId="77777777" w:rsidR="009C1FA6" w:rsidRPr="009C1FA6" w:rsidRDefault="009C1FA6" w:rsidP="009C1FA6">
            <w:pPr>
              <w:pStyle w:val="Tablebody"/>
            </w:pPr>
            <w:r w:rsidRPr="009C1FA6">
              <w:t>Thunderstorm with precipitation of rain</w:t>
            </w:r>
          </w:p>
        </w:tc>
        <w:tc>
          <w:tcPr>
            <w:tcW w:w="735" w:type="pct"/>
            <w:tcMar>
              <w:left w:w="90" w:type="dxa"/>
              <w:right w:w="90" w:type="dxa"/>
            </w:tcMar>
          </w:tcPr>
          <w:p w14:paraId="172F4015" w14:textId="77777777" w:rsidR="009C1FA6" w:rsidRPr="009C1FA6" w:rsidRDefault="009C1FA6" w:rsidP="009C1FA6">
            <w:pPr>
              <w:pStyle w:val="Tablebody"/>
            </w:pPr>
            <w:r w:rsidRPr="009C1FA6">
              <w:t>TSRA</w:t>
            </w:r>
          </w:p>
        </w:tc>
        <w:tc>
          <w:tcPr>
            <w:tcW w:w="2200" w:type="pct"/>
          </w:tcPr>
          <w:p w14:paraId="0ABA186F" w14:textId="3BE41B4E" w:rsidR="009C1FA6" w:rsidRPr="009C1FA6" w:rsidRDefault="00412FFF" w:rsidP="009C1FA6">
            <w:pPr>
              <w:pStyle w:val="Tablebody"/>
            </w:pPr>
            <w:hyperlink r:id="rId1166" w:history="1">
              <w:r w:rsidR="009C1FA6" w:rsidRPr="009C1FA6">
                <w:rPr>
                  <w:rStyle w:val="Hyperlink"/>
                </w:rPr>
                <w:t>http://codes.wmo.int/306/4678/TSRA</w:t>
              </w:r>
            </w:hyperlink>
          </w:p>
        </w:tc>
      </w:tr>
      <w:tr w:rsidR="009C1FA6" w:rsidRPr="009C1FA6" w14:paraId="55D6ACD7" w14:textId="77777777" w:rsidTr="0086129E">
        <w:trPr>
          <w:cantSplit/>
          <w:jc w:val="center"/>
        </w:trPr>
        <w:tc>
          <w:tcPr>
            <w:tcW w:w="2060" w:type="pct"/>
          </w:tcPr>
          <w:p w14:paraId="08267910" w14:textId="77777777" w:rsidR="009C1FA6" w:rsidRPr="009C1FA6" w:rsidRDefault="009C1FA6" w:rsidP="009C1FA6">
            <w:pPr>
              <w:pStyle w:val="Tablebody"/>
            </w:pPr>
            <w:r w:rsidRPr="009C1FA6">
              <w:t>Thunderstorm with precipitation of snow</w:t>
            </w:r>
          </w:p>
        </w:tc>
        <w:tc>
          <w:tcPr>
            <w:tcW w:w="735" w:type="pct"/>
            <w:tcMar>
              <w:left w:w="90" w:type="dxa"/>
              <w:right w:w="90" w:type="dxa"/>
            </w:tcMar>
          </w:tcPr>
          <w:p w14:paraId="46FEFF4D" w14:textId="77777777" w:rsidR="009C1FA6" w:rsidRPr="009C1FA6" w:rsidRDefault="009C1FA6" w:rsidP="009C1FA6">
            <w:pPr>
              <w:pStyle w:val="Tablebody"/>
            </w:pPr>
            <w:r w:rsidRPr="009C1FA6">
              <w:t>TSSN</w:t>
            </w:r>
          </w:p>
        </w:tc>
        <w:tc>
          <w:tcPr>
            <w:tcW w:w="2200" w:type="pct"/>
          </w:tcPr>
          <w:p w14:paraId="3F95186C" w14:textId="38F85C2C" w:rsidR="009C1FA6" w:rsidRPr="009C1FA6" w:rsidRDefault="00412FFF" w:rsidP="009C1FA6">
            <w:pPr>
              <w:pStyle w:val="Tablebody"/>
            </w:pPr>
            <w:hyperlink r:id="rId1167" w:history="1">
              <w:r w:rsidR="009C1FA6" w:rsidRPr="009C1FA6">
                <w:rPr>
                  <w:rStyle w:val="Hyperlink"/>
                </w:rPr>
                <w:t>http://codes.wmo.int/306/4678/TSSN</w:t>
              </w:r>
            </w:hyperlink>
          </w:p>
        </w:tc>
      </w:tr>
      <w:tr w:rsidR="009C1FA6" w:rsidRPr="009C1FA6" w14:paraId="12936E95" w14:textId="77777777" w:rsidTr="0086129E">
        <w:trPr>
          <w:cantSplit/>
          <w:jc w:val="center"/>
        </w:trPr>
        <w:tc>
          <w:tcPr>
            <w:tcW w:w="2060" w:type="pct"/>
          </w:tcPr>
          <w:p w14:paraId="27B1AA7E" w14:textId="77777777" w:rsidR="009C1FA6" w:rsidRPr="009C1FA6" w:rsidRDefault="009C1FA6" w:rsidP="009C1FA6">
            <w:pPr>
              <w:pStyle w:val="Tablebody"/>
            </w:pPr>
            <w:r w:rsidRPr="009C1FA6">
              <w:t>Thunderstorm with precipitation of hail</w:t>
            </w:r>
          </w:p>
        </w:tc>
        <w:tc>
          <w:tcPr>
            <w:tcW w:w="735" w:type="pct"/>
            <w:tcMar>
              <w:left w:w="90" w:type="dxa"/>
              <w:right w:w="90" w:type="dxa"/>
            </w:tcMar>
          </w:tcPr>
          <w:p w14:paraId="65E67D50" w14:textId="77777777" w:rsidR="009C1FA6" w:rsidRPr="009C1FA6" w:rsidRDefault="009C1FA6" w:rsidP="009C1FA6">
            <w:pPr>
              <w:pStyle w:val="Tablebody"/>
            </w:pPr>
            <w:r w:rsidRPr="009C1FA6">
              <w:t>TSGR</w:t>
            </w:r>
          </w:p>
        </w:tc>
        <w:tc>
          <w:tcPr>
            <w:tcW w:w="2200" w:type="pct"/>
          </w:tcPr>
          <w:p w14:paraId="56624239" w14:textId="2AF4DFD9" w:rsidR="009C1FA6" w:rsidRPr="009C1FA6" w:rsidRDefault="00412FFF" w:rsidP="009C1FA6">
            <w:pPr>
              <w:pStyle w:val="Tablebody"/>
            </w:pPr>
            <w:hyperlink r:id="rId1168" w:history="1">
              <w:r w:rsidR="009C1FA6" w:rsidRPr="009C1FA6">
                <w:rPr>
                  <w:rStyle w:val="Hyperlink"/>
                </w:rPr>
                <w:t>http://codes.wmo.int/306/4678/TSGR</w:t>
              </w:r>
            </w:hyperlink>
          </w:p>
        </w:tc>
      </w:tr>
      <w:tr w:rsidR="009C1FA6" w:rsidRPr="009C1FA6" w14:paraId="57A2DBF5" w14:textId="77777777" w:rsidTr="0086129E">
        <w:trPr>
          <w:cantSplit/>
          <w:jc w:val="center"/>
        </w:trPr>
        <w:tc>
          <w:tcPr>
            <w:tcW w:w="2060" w:type="pct"/>
          </w:tcPr>
          <w:p w14:paraId="3D0616DB" w14:textId="0B24A314" w:rsidR="009C1FA6" w:rsidRPr="009C1FA6" w:rsidRDefault="009C1FA6" w:rsidP="00C02EAF">
            <w:pPr>
              <w:pStyle w:val="Tablebody"/>
            </w:pPr>
            <w:r w:rsidRPr="009C1FA6">
              <w:t>Thunderstorm with precipitation of snow pellets/small hail</w:t>
            </w:r>
          </w:p>
        </w:tc>
        <w:tc>
          <w:tcPr>
            <w:tcW w:w="735" w:type="pct"/>
            <w:tcMar>
              <w:left w:w="90" w:type="dxa"/>
              <w:right w:w="90" w:type="dxa"/>
            </w:tcMar>
          </w:tcPr>
          <w:p w14:paraId="2DA7A966" w14:textId="77777777" w:rsidR="009C1FA6" w:rsidRPr="009C1FA6" w:rsidRDefault="009C1FA6" w:rsidP="009C1FA6">
            <w:pPr>
              <w:pStyle w:val="Tablebody"/>
            </w:pPr>
            <w:r w:rsidRPr="009C1FA6">
              <w:t>TSGS</w:t>
            </w:r>
          </w:p>
        </w:tc>
        <w:tc>
          <w:tcPr>
            <w:tcW w:w="2200" w:type="pct"/>
          </w:tcPr>
          <w:p w14:paraId="141A7FBB" w14:textId="0F3C55D6" w:rsidR="009C1FA6" w:rsidRPr="009C1FA6" w:rsidRDefault="00412FFF" w:rsidP="009C1FA6">
            <w:pPr>
              <w:pStyle w:val="Tablebody"/>
            </w:pPr>
            <w:hyperlink r:id="rId1169" w:history="1">
              <w:r w:rsidR="009C1FA6" w:rsidRPr="009C1FA6">
                <w:rPr>
                  <w:rStyle w:val="Hyperlink"/>
                </w:rPr>
                <w:t>http://codes.wmo.int/306/4678/TSGS</w:t>
              </w:r>
            </w:hyperlink>
          </w:p>
        </w:tc>
      </w:tr>
      <w:tr w:rsidR="009C1FA6" w:rsidRPr="009C1FA6" w14:paraId="24D37335" w14:textId="77777777" w:rsidTr="0086129E">
        <w:trPr>
          <w:cantSplit/>
          <w:jc w:val="center"/>
        </w:trPr>
        <w:tc>
          <w:tcPr>
            <w:tcW w:w="2060" w:type="pct"/>
          </w:tcPr>
          <w:p w14:paraId="1DDD3A98" w14:textId="77777777" w:rsidR="009C1FA6" w:rsidRPr="009C1FA6" w:rsidRDefault="009C1FA6" w:rsidP="009C1FA6">
            <w:pPr>
              <w:pStyle w:val="Tablebody"/>
            </w:pPr>
            <w:r w:rsidRPr="009C1FA6">
              <w:t>Thunderstorm with unidentified precipitation</w:t>
            </w:r>
          </w:p>
        </w:tc>
        <w:tc>
          <w:tcPr>
            <w:tcW w:w="735" w:type="pct"/>
            <w:tcMar>
              <w:left w:w="90" w:type="dxa"/>
              <w:right w:w="90" w:type="dxa"/>
            </w:tcMar>
          </w:tcPr>
          <w:p w14:paraId="4B1DA4F9" w14:textId="77777777" w:rsidR="009C1FA6" w:rsidRPr="009C1FA6" w:rsidRDefault="009C1FA6" w:rsidP="009C1FA6">
            <w:pPr>
              <w:pStyle w:val="Tablebody"/>
            </w:pPr>
            <w:r w:rsidRPr="009C1FA6">
              <w:t>TSUP</w:t>
            </w:r>
          </w:p>
        </w:tc>
        <w:tc>
          <w:tcPr>
            <w:tcW w:w="2200" w:type="pct"/>
          </w:tcPr>
          <w:p w14:paraId="4B4EB06F" w14:textId="18B5A998" w:rsidR="009C1FA6" w:rsidRPr="009C1FA6" w:rsidRDefault="00412FFF" w:rsidP="009C1FA6">
            <w:pPr>
              <w:pStyle w:val="Tablebody"/>
            </w:pPr>
            <w:hyperlink r:id="rId1170" w:history="1">
              <w:r w:rsidR="009C1FA6" w:rsidRPr="009C1FA6">
                <w:rPr>
                  <w:rStyle w:val="Hyperlink"/>
                </w:rPr>
                <w:t>http://codes.wmo.int/306/4678/TSUP</w:t>
              </w:r>
            </w:hyperlink>
          </w:p>
        </w:tc>
      </w:tr>
      <w:tr w:rsidR="009C1FA6" w:rsidRPr="009C1FA6" w14:paraId="3AC397AC" w14:textId="77777777" w:rsidTr="0086129E">
        <w:trPr>
          <w:cantSplit/>
          <w:jc w:val="center"/>
        </w:trPr>
        <w:tc>
          <w:tcPr>
            <w:tcW w:w="2060" w:type="pct"/>
          </w:tcPr>
          <w:p w14:paraId="5EF78CC5" w14:textId="77777777" w:rsidR="009C1FA6" w:rsidRPr="009C1FA6" w:rsidRDefault="009C1FA6" w:rsidP="009C1FA6">
            <w:pPr>
              <w:pStyle w:val="Tablebody"/>
            </w:pPr>
            <w:r w:rsidRPr="009C1FA6">
              <w:t>Thunderstorm with precipitation of rain and snow</w:t>
            </w:r>
          </w:p>
        </w:tc>
        <w:tc>
          <w:tcPr>
            <w:tcW w:w="735" w:type="pct"/>
            <w:tcMar>
              <w:left w:w="90" w:type="dxa"/>
              <w:right w:w="90" w:type="dxa"/>
            </w:tcMar>
          </w:tcPr>
          <w:p w14:paraId="59E05D92" w14:textId="77777777" w:rsidR="009C1FA6" w:rsidRPr="009C1FA6" w:rsidRDefault="009C1FA6" w:rsidP="009C1FA6">
            <w:pPr>
              <w:pStyle w:val="Tablebody"/>
            </w:pPr>
            <w:r w:rsidRPr="009C1FA6">
              <w:t>TSRASN</w:t>
            </w:r>
          </w:p>
        </w:tc>
        <w:tc>
          <w:tcPr>
            <w:tcW w:w="2200" w:type="pct"/>
          </w:tcPr>
          <w:p w14:paraId="0F729B7C" w14:textId="0C37DE33" w:rsidR="009C1FA6" w:rsidRPr="009C1FA6" w:rsidRDefault="00412FFF" w:rsidP="009C1FA6">
            <w:pPr>
              <w:pStyle w:val="Tablebody"/>
            </w:pPr>
            <w:hyperlink r:id="rId1171" w:history="1">
              <w:r w:rsidR="009C1FA6" w:rsidRPr="009C1FA6">
                <w:rPr>
                  <w:rStyle w:val="Hyperlink"/>
                </w:rPr>
                <w:t>http://codes.wmo.int/306/4678/TSRASN</w:t>
              </w:r>
            </w:hyperlink>
          </w:p>
        </w:tc>
      </w:tr>
      <w:tr w:rsidR="009C1FA6" w:rsidRPr="009C1FA6" w14:paraId="1CFE7BB5" w14:textId="77777777" w:rsidTr="0086129E">
        <w:trPr>
          <w:cantSplit/>
          <w:jc w:val="center"/>
        </w:trPr>
        <w:tc>
          <w:tcPr>
            <w:tcW w:w="2060" w:type="pct"/>
          </w:tcPr>
          <w:p w14:paraId="7C9E8117" w14:textId="77777777" w:rsidR="009C1FA6" w:rsidRPr="009C1FA6" w:rsidRDefault="009C1FA6" w:rsidP="009C1FA6">
            <w:pPr>
              <w:pStyle w:val="Tablebody"/>
            </w:pPr>
            <w:r w:rsidRPr="009C1FA6">
              <w:t>Thunderstorm with precipitation of snow and rain</w:t>
            </w:r>
          </w:p>
        </w:tc>
        <w:tc>
          <w:tcPr>
            <w:tcW w:w="735" w:type="pct"/>
            <w:tcMar>
              <w:left w:w="90" w:type="dxa"/>
              <w:right w:w="90" w:type="dxa"/>
            </w:tcMar>
          </w:tcPr>
          <w:p w14:paraId="67CB46DD" w14:textId="77777777" w:rsidR="009C1FA6" w:rsidRPr="009C1FA6" w:rsidRDefault="009C1FA6" w:rsidP="009C1FA6">
            <w:pPr>
              <w:pStyle w:val="Tablebody"/>
            </w:pPr>
            <w:r w:rsidRPr="009C1FA6">
              <w:t>TSSNRA</w:t>
            </w:r>
          </w:p>
        </w:tc>
        <w:tc>
          <w:tcPr>
            <w:tcW w:w="2200" w:type="pct"/>
          </w:tcPr>
          <w:p w14:paraId="7C6A81B2" w14:textId="565403EC" w:rsidR="009C1FA6" w:rsidRPr="009C1FA6" w:rsidRDefault="00412FFF" w:rsidP="009C1FA6">
            <w:pPr>
              <w:pStyle w:val="Tablebody"/>
            </w:pPr>
            <w:hyperlink r:id="rId1172" w:history="1">
              <w:r w:rsidR="009C1FA6" w:rsidRPr="009C1FA6">
                <w:rPr>
                  <w:rStyle w:val="Hyperlink"/>
                </w:rPr>
                <w:t>http://codes.wmo.int/306/4678/TSSNRA</w:t>
              </w:r>
            </w:hyperlink>
          </w:p>
        </w:tc>
      </w:tr>
      <w:tr w:rsidR="009C1FA6" w:rsidRPr="009C1FA6" w14:paraId="4B9C2E33" w14:textId="77777777" w:rsidTr="0086129E">
        <w:trPr>
          <w:cantSplit/>
          <w:jc w:val="center"/>
        </w:trPr>
        <w:tc>
          <w:tcPr>
            <w:tcW w:w="2060" w:type="pct"/>
          </w:tcPr>
          <w:p w14:paraId="69DC93C3" w14:textId="77777777" w:rsidR="009C1FA6" w:rsidRPr="009C1FA6" w:rsidRDefault="009C1FA6" w:rsidP="009C1FA6">
            <w:pPr>
              <w:pStyle w:val="Tablebody"/>
            </w:pPr>
            <w:r w:rsidRPr="009C1FA6">
              <w:t>Thunderstorm with precipitation of hail and rain</w:t>
            </w:r>
          </w:p>
        </w:tc>
        <w:tc>
          <w:tcPr>
            <w:tcW w:w="735" w:type="pct"/>
            <w:tcMar>
              <w:left w:w="90" w:type="dxa"/>
              <w:right w:w="90" w:type="dxa"/>
            </w:tcMar>
          </w:tcPr>
          <w:p w14:paraId="4E1D84D8" w14:textId="77777777" w:rsidR="009C1FA6" w:rsidRPr="009C1FA6" w:rsidRDefault="009C1FA6" w:rsidP="009C1FA6">
            <w:pPr>
              <w:pStyle w:val="Tablebody"/>
            </w:pPr>
            <w:r w:rsidRPr="009C1FA6">
              <w:t>TSGRRA</w:t>
            </w:r>
          </w:p>
        </w:tc>
        <w:tc>
          <w:tcPr>
            <w:tcW w:w="2200" w:type="pct"/>
          </w:tcPr>
          <w:p w14:paraId="5D7E269D" w14:textId="702753D1" w:rsidR="009C1FA6" w:rsidRPr="009C1FA6" w:rsidRDefault="00412FFF" w:rsidP="009C1FA6">
            <w:pPr>
              <w:pStyle w:val="Tablebody"/>
            </w:pPr>
            <w:hyperlink r:id="rId1173" w:history="1">
              <w:r w:rsidR="009C1FA6" w:rsidRPr="009C1FA6">
                <w:rPr>
                  <w:rStyle w:val="Hyperlink"/>
                </w:rPr>
                <w:t>http://codes.wmo.int/306/4678/TSGRRA</w:t>
              </w:r>
            </w:hyperlink>
          </w:p>
        </w:tc>
      </w:tr>
      <w:tr w:rsidR="009C1FA6" w:rsidRPr="009C1FA6" w14:paraId="420B2154" w14:textId="77777777" w:rsidTr="0086129E">
        <w:trPr>
          <w:cantSplit/>
          <w:jc w:val="center"/>
        </w:trPr>
        <w:tc>
          <w:tcPr>
            <w:tcW w:w="2060" w:type="pct"/>
          </w:tcPr>
          <w:p w14:paraId="41A53A36" w14:textId="30B6C96B" w:rsidR="009C1FA6" w:rsidRPr="009C1FA6" w:rsidRDefault="009C1FA6" w:rsidP="00C02EAF">
            <w:pPr>
              <w:pStyle w:val="Tablebody"/>
            </w:pPr>
            <w:r w:rsidRPr="009C1FA6">
              <w:t>Thunderstorm with precipitation of snow pellets/small hail and rain</w:t>
            </w:r>
          </w:p>
        </w:tc>
        <w:tc>
          <w:tcPr>
            <w:tcW w:w="735" w:type="pct"/>
            <w:tcMar>
              <w:left w:w="90" w:type="dxa"/>
              <w:right w:w="90" w:type="dxa"/>
            </w:tcMar>
          </w:tcPr>
          <w:p w14:paraId="7AB701BB" w14:textId="77777777" w:rsidR="009C1FA6" w:rsidRPr="009C1FA6" w:rsidRDefault="009C1FA6" w:rsidP="009C1FA6">
            <w:pPr>
              <w:pStyle w:val="Tablebody"/>
            </w:pPr>
            <w:r w:rsidRPr="009C1FA6">
              <w:t>TSGSRA</w:t>
            </w:r>
          </w:p>
        </w:tc>
        <w:tc>
          <w:tcPr>
            <w:tcW w:w="2200" w:type="pct"/>
          </w:tcPr>
          <w:p w14:paraId="59CA5426" w14:textId="2FC76606" w:rsidR="009C1FA6" w:rsidRPr="009C1FA6" w:rsidRDefault="00412FFF" w:rsidP="009C1FA6">
            <w:pPr>
              <w:pStyle w:val="Tablebody"/>
            </w:pPr>
            <w:hyperlink r:id="rId1174" w:history="1">
              <w:r w:rsidR="009C1FA6" w:rsidRPr="009C1FA6">
                <w:rPr>
                  <w:rStyle w:val="Hyperlink"/>
                </w:rPr>
                <w:t>http://codes.wmo.int/306/4678/TSGSRA</w:t>
              </w:r>
            </w:hyperlink>
          </w:p>
        </w:tc>
      </w:tr>
      <w:tr w:rsidR="009C1FA6" w:rsidRPr="009C1FA6" w14:paraId="5A0E027D" w14:textId="77777777" w:rsidTr="0086129E">
        <w:trPr>
          <w:cantSplit/>
          <w:jc w:val="center"/>
        </w:trPr>
        <w:tc>
          <w:tcPr>
            <w:tcW w:w="2060" w:type="pct"/>
          </w:tcPr>
          <w:p w14:paraId="400A6018" w14:textId="77777777" w:rsidR="009C1FA6" w:rsidRPr="009C1FA6" w:rsidRDefault="009C1FA6" w:rsidP="009C1FA6">
            <w:pPr>
              <w:pStyle w:val="Tablebody"/>
            </w:pPr>
            <w:r w:rsidRPr="009C1FA6">
              <w:t>Thunderstorm with precipitation of rain and hail</w:t>
            </w:r>
          </w:p>
        </w:tc>
        <w:tc>
          <w:tcPr>
            <w:tcW w:w="735" w:type="pct"/>
            <w:tcMar>
              <w:left w:w="90" w:type="dxa"/>
              <w:right w:w="90" w:type="dxa"/>
            </w:tcMar>
          </w:tcPr>
          <w:p w14:paraId="6915449E" w14:textId="77777777" w:rsidR="009C1FA6" w:rsidRPr="009C1FA6" w:rsidRDefault="009C1FA6" w:rsidP="009C1FA6">
            <w:pPr>
              <w:pStyle w:val="Tablebody"/>
            </w:pPr>
            <w:r w:rsidRPr="009C1FA6">
              <w:t>TSRAGR</w:t>
            </w:r>
          </w:p>
        </w:tc>
        <w:tc>
          <w:tcPr>
            <w:tcW w:w="2200" w:type="pct"/>
          </w:tcPr>
          <w:p w14:paraId="6FF661AC" w14:textId="0FA1B9A4" w:rsidR="009C1FA6" w:rsidRPr="009C1FA6" w:rsidRDefault="00412FFF" w:rsidP="009C1FA6">
            <w:pPr>
              <w:pStyle w:val="Tablebody"/>
            </w:pPr>
            <w:hyperlink r:id="rId1175" w:history="1">
              <w:r w:rsidR="009C1FA6" w:rsidRPr="009C1FA6">
                <w:rPr>
                  <w:rStyle w:val="Hyperlink"/>
                </w:rPr>
                <w:t>http://codes.wmo.int/306/4678/TSRAGR</w:t>
              </w:r>
            </w:hyperlink>
          </w:p>
        </w:tc>
      </w:tr>
      <w:tr w:rsidR="009C1FA6" w:rsidRPr="009C1FA6" w14:paraId="307FFBAF" w14:textId="77777777" w:rsidTr="0086129E">
        <w:trPr>
          <w:cantSplit/>
          <w:jc w:val="center"/>
        </w:trPr>
        <w:tc>
          <w:tcPr>
            <w:tcW w:w="2060" w:type="pct"/>
          </w:tcPr>
          <w:p w14:paraId="66824AC0" w14:textId="77777777" w:rsidR="009C1FA6" w:rsidRPr="009C1FA6" w:rsidRDefault="009C1FA6" w:rsidP="009C1FA6">
            <w:pPr>
              <w:pStyle w:val="Tablebody"/>
            </w:pPr>
            <w:r w:rsidRPr="009C1FA6">
              <w:t>Thunderstorm with precipitation of snow and hail</w:t>
            </w:r>
          </w:p>
        </w:tc>
        <w:tc>
          <w:tcPr>
            <w:tcW w:w="735" w:type="pct"/>
            <w:tcMar>
              <w:left w:w="90" w:type="dxa"/>
              <w:right w:w="90" w:type="dxa"/>
            </w:tcMar>
          </w:tcPr>
          <w:p w14:paraId="2F7AA3AF" w14:textId="77777777" w:rsidR="009C1FA6" w:rsidRPr="009C1FA6" w:rsidRDefault="009C1FA6" w:rsidP="009C1FA6">
            <w:pPr>
              <w:pStyle w:val="Tablebody"/>
            </w:pPr>
            <w:r w:rsidRPr="009C1FA6">
              <w:t>TSSNGR</w:t>
            </w:r>
          </w:p>
        </w:tc>
        <w:tc>
          <w:tcPr>
            <w:tcW w:w="2200" w:type="pct"/>
          </w:tcPr>
          <w:p w14:paraId="0EE634B0" w14:textId="4A5B8AAA" w:rsidR="009C1FA6" w:rsidRPr="009C1FA6" w:rsidRDefault="00412FFF" w:rsidP="009C1FA6">
            <w:pPr>
              <w:pStyle w:val="Tablebody"/>
            </w:pPr>
            <w:hyperlink r:id="rId1176" w:history="1">
              <w:r w:rsidR="009C1FA6" w:rsidRPr="009C1FA6">
                <w:rPr>
                  <w:rStyle w:val="Hyperlink"/>
                </w:rPr>
                <w:t>http://codes.wmo.int/306/4678/TSSNGR</w:t>
              </w:r>
            </w:hyperlink>
          </w:p>
        </w:tc>
      </w:tr>
      <w:tr w:rsidR="009C1FA6" w:rsidRPr="009C1FA6" w14:paraId="4168E645" w14:textId="77777777" w:rsidTr="0086129E">
        <w:trPr>
          <w:cantSplit/>
          <w:jc w:val="center"/>
        </w:trPr>
        <w:tc>
          <w:tcPr>
            <w:tcW w:w="2060" w:type="pct"/>
          </w:tcPr>
          <w:p w14:paraId="38E747CF" w14:textId="77777777" w:rsidR="009C1FA6" w:rsidRPr="009C1FA6" w:rsidRDefault="009C1FA6" w:rsidP="009C1FA6">
            <w:pPr>
              <w:pStyle w:val="Tablebody"/>
            </w:pPr>
            <w:r w:rsidRPr="009C1FA6">
              <w:t>Thunderstorm with precipitation of hail and snow</w:t>
            </w:r>
          </w:p>
        </w:tc>
        <w:tc>
          <w:tcPr>
            <w:tcW w:w="735" w:type="pct"/>
            <w:tcMar>
              <w:left w:w="90" w:type="dxa"/>
              <w:right w:w="90" w:type="dxa"/>
            </w:tcMar>
          </w:tcPr>
          <w:p w14:paraId="1BBAA4DF" w14:textId="77777777" w:rsidR="009C1FA6" w:rsidRPr="009C1FA6" w:rsidRDefault="009C1FA6" w:rsidP="009C1FA6">
            <w:pPr>
              <w:pStyle w:val="Tablebody"/>
            </w:pPr>
            <w:r w:rsidRPr="009C1FA6">
              <w:t>TSGRSN</w:t>
            </w:r>
          </w:p>
        </w:tc>
        <w:tc>
          <w:tcPr>
            <w:tcW w:w="2200" w:type="pct"/>
          </w:tcPr>
          <w:p w14:paraId="6253BC3A" w14:textId="34E37D8A" w:rsidR="009C1FA6" w:rsidRPr="009C1FA6" w:rsidRDefault="00412FFF" w:rsidP="009C1FA6">
            <w:pPr>
              <w:pStyle w:val="Tablebody"/>
            </w:pPr>
            <w:hyperlink r:id="rId1177" w:history="1">
              <w:r w:rsidR="009C1FA6" w:rsidRPr="009C1FA6">
                <w:rPr>
                  <w:rStyle w:val="Hyperlink"/>
                </w:rPr>
                <w:t>http://codes.wmo.int/306/4678/TSGRSN</w:t>
              </w:r>
            </w:hyperlink>
          </w:p>
        </w:tc>
      </w:tr>
      <w:tr w:rsidR="009C1FA6" w:rsidRPr="009C1FA6" w14:paraId="2DCFF891" w14:textId="77777777" w:rsidTr="0086129E">
        <w:trPr>
          <w:cantSplit/>
          <w:jc w:val="center"/>
        </w:trPr>
        <w:tc>
          <w:tcPr>
            <w:tcW w:w="2060" w:type="pct"/>
          </w:tcPr>
          <w:p w14:paraId="7056BFCD" w14:textId="1790FFEC" w:rsidR="009C1FA6" w:rsidRPr="009C1FA6" w:rsidRDefault="009C1FA6" w:rsidP="00C02EAF">
            <w:pPr>
              <w:pStyle w:val="Tablebody"/>
            </w:pPr>
            <w:r w:rsidRPr="009C1FA6">
              <w:t>Thunderstorm with precipitation of snow pellets/small hail and snow</w:t>
            </w:r>
          </w:p>
        </w:tc>
        <w:tc>
          <w:tcPr>
            <w:tcW w:w="735" w:type="pct"/>
            <w:tcMar>
              <w:left w:w="90" w:type="dxa"/>
              <w:right w:w="90" w:type="dxa"/>
            </w:tcMar>
          </w:tcPr>
          <w:p w14:paraId="4B091A67" w14:textId="77777777" w:rsidR="009C1FA6" w:rsidRPr="009C1FA6" w:rsidRDefault="009C1FA6" w:rsidP="009C1FA6">
            <w:pPr>
              <w:pStyle w:val="Tablebody"/>
            </w:pPr>
            <w:r w:rsidRPr="009C1FA6">
              <w:t>TSGSSN</w:t>
            </w:r>
          </w:p>
        </w:tc>
        <w:tc>
          <w:tcPr>
            <w:tcW w:w="2200" w:type="pct"/>
          </w:tcPr>
          <w:p w14:paraId="3746AFB8" w14:textId="1653F28C" w:rsidR="009C1FA6" w:rsidRPr="009C1FA6" w:rsidRDefault="00412FFF" w:rsidP="009C1FA6">
            <w:pPr>
              <w:pStyle w:val="Tablebody"/>
            </w:pPr>
            <w:hyperlink r:id="rId1178" w:history="1">
              <w:r w:rsidR="009C1FA6" w:rsidRPr="009C1FA6">
                <w:rPr>
                  <w:rStyle w:val="Hyperlink"/>
                </w:rPr>
                <w:t>http://codes.wmo.int/306/4678/TSGSSN</w:t>
              </w:r>
            </w:hyperlink>
          </w:p>
        </w:tc>
      </w:tr>
      <w:tr w:rsidR="009C1FA6" w:rsidRPr="009C1FA6" w14:paraId="76B38983" w14:textId="77777777" w:rsidTr="0086129E">
        <w:trPr>
          <w:cantSplit/>
          <w:jc w:val="center"/>
        </w:trPr>
        <w:tc>
          <w:tcPr>
            <w:tcW w:w="2060" w:type="pct"/>
          </w:tcPr>
          <w:p w14:paraId="1E7F9A89" w14:textId="77777777" w:rsidR="009C1FA6" w:rsidRPr="009C1FA6" w:rsidRDefault="009C1FA6" w:rsidP="009C1FA6">
            <w:pPr>
              <w:pStyle w:val="Tablebody"/>
            </w:pPr>
            <w:r w:rsidRPr="009C1FA6">
              <w:t>Thunderstorm with precipitation of rain and snow pellets/small hail</w:t>
            </w:r>
          </w:p>
        </w:tc>
        <w:tc>
          <w:tcPr>
            <w:tcW w:w="735" w:type="pct"/>
            <w:tcMar>
              <w:left w:w="90" w:type="dxa"/>
              <w:right w:w="90" w:type="dxa"/>
            </w:tcMar>
          </w:tcPr>
          <w:p w14:paraId="205834AA" w14:textId="77777777" w:rsidR="009C1FA6" w:rsidRPr="009C1FA6" w:rsidRDefault="009C1FA6" w:rsidP="009C1FA6">
            <w:pPr>
              <w:pStyle w:val="Tablebody"/>
            </w:pPr>
            <w:r w:rsidRPr="009C1FA6">
              <w:t>TSRAGS</w:t>
            </w:r>
          </w:p>
        </w:tc>
        <w:tc>
          <w:tcPr>
            <w:tcW w:w="2200" w:type="pct"/>
          </w:tcPr>
          <w:p w14:paraId="72E92EC1" w14:textId="2D8CAF6A" w:rsidR="009C1FA6" w:rsidRPr="009C1FA6" w:rsidRDefault="00412FFF" w:rsidP="009C1FA6">
            <w:pPr>
              <w:pStyle w:val="Tablebody"/>
            </w:pPr>
            <w:hyperlink r:id="rId1179" w:history="1">
              <w:r w:rsidR="009C1FA6" w:rsidRPr="009C1FA6">
                <w:rPr>
                  <w:rStyle w:val="Hyperlink"/>
                </w:rPr>
                <w:t>http://codes.wmo.int/306/4678/TSRAGS</w:t>
              </w:r>
            </w:hyperlink>
          </w:p>
        </w:tc>
      </w:tr>
      <w:tr w:rsidR="009C1FA6" w:rsidRPr="009C1FA6" w14:paraId="363A5C95" w14:textId="77777777" w:rsidTr="0086129E">
        <w:trPr>
          <w:cantSplit/>
          <w:jc w:val="center"/>
        </w:trPr>
        <w:tc>
          <w:tcPr>
            <w:tcW w:w="2060" w:type="pct"/>
          </w:tcPr>
          <w:p w14:paraId="60AF59E7" w14:textId="77777777" w:rsidR="009C1FA6" w:rsidRPr="009C1FA6" w:rsidRDefault="009C1FA6" w:rsidP="009C1FA6">
            <w:pPr>
              <w:pStyle w:val="Tablebody"/>
            </w:pPr>
            <w:r w:rsidRPr="009C1FA6">
              <w:t>Thunderstorm with precipitation of snow and snow pellets/small hail</w:t>
            </w:r>
          </w:p>
        </w:tc>
        <w:tc>
          <w:tcPr>
            <w:tcW w:w="735" w:type="pct"/>
            <w:tcMar>
              <w:left w:w="90" w:type="dxa"/>
              <w:right w:w="90" w:type="dxa"/>
            </w:tcMar>
          </w:tcPr>
          <w:p w14:paraId="4218E1BD" w14:textId="77777777" w:rsidR="009C1FA6" w:rsidRPr="009C1FA6" w:rsidRDefault="009C1FA6" w:rsidP="009C1FA6">
            <w:pPr>
              <w:pStyle w:val="Tablebody"/>
            </w:pPr>
            <w:r w:rsidRPr="009C1FA6">
              <w:t>TSSNGS</w:t>
            </w:r>
          </w:p>
        </w:tc>
        <w:tc>
          <w:tcPr>
            <w:tcW w:w="2200" w:type="pct"/>
          </w:tcPr>
          <w:p w14:paraId="4F98DBF0" w14:textId="09324516" w:rsidR="009C1FA6" w:rsidRPr="009C1FA6" w:rsidRDefault="00412FFF" w:rsidP="009C1FA6">
            <w:pPr>
              <w:pStyle w:val="Tablebody"/>
            </w:pPr>
            <w:hyperlink r:id="rId1180" w:history="1">
              <w:r w:rsidR="009C1FA6" w:rsidRPr="009C1FA6">
                <w:rPr>
                  <w:rStyle w:val="Hyperlink"/>
                </w:rPr>
                <w:t>http://codes.wmo.int/306/4678/TSSNGS</w:t>
              </w:r>
            </w:hyperlink>
          </w:p>
        </w:tc>
      </w:tr>
      <w:tr w:rsidR="009C1FA6" w:rsidRPr="009C1FA6" w14:paraId="5E1BB262" w14:textId="77777777" w:rsidTr="0086129E">
        <w:trPr>
          <w:cantSplit/>
          <w:jc w:val="center"/>
        </w:trPr>
        <w:tc>
          <w:tcPr>
            <w:tcW w:w="2060" w:type="pct"/>
          </w:tcPr>
          <w:p w14:paraId="77FE8429" w14:textId="77777777" w:rsidR="009C1FA6" w:rsidRPr="009C1FA6" w:rsidRDefault="009C1FA6" w:rsidP="009C1FA6">
            <w:pPr>
              <w:pStyle w:val="Tablebody"/>
            </w:pPr>
            <w:r w:rsidRPr="009C1FA6">
              <w:t>Thunderstorm with precipitation of rain, snow and hail</w:t>
            </w:r>
          </w:p>
        </w:tc>
        <w:tc>
          <w:tcPr>
            <w:tcW w:w="735" w:type="pct"/>
            <w:tcMar>
              <w:left w:w="90" w:type="dxa"/>
              <w:right w:w="90" w:type="dxa"/>
            </w:tcMar>
          </w:tcPr>
          <w:p w14:paraId="7A211665" w14:textId="77777777" w:rsidR="009C1FA6" w:rsidRPr="009C1FA6" w:rsidRDefault="009C1FA6" w:rsidP="009C1FA6">
            <w:pPr>
              <w:pStyle w:val="Tablebody"/>
            </w:pPr>
            <w:r w:rsidRPr="009C1FA6">
              <w:t>TSRASNGR</w:t>
            </w:r>
          </w:p>
        </w:tc>
        <w:tc>
          <w:tcPr>
            <w:tcW w:w="2200" w:type="pct"/>
          </w:tcPr>
          <w:p w14:paraId="62652A7C" w14:textId="68910CB8" w:rsidR="009C1FA6" w:rsidRPr="009C1FA6" w:rsidRDefault="00412FFF" w:rsidP="009C1FA6">
            <w:pPr>
              <w:pStyle w:val="Tablebody"/>
            </w:pPr>
            <w:hyperlink r:id="rId1181" w:history="1">
              <w:r w:rsidR="009C1FA6" w:rsidRPr="009C1FA6">
                <w:rPr>
                  <w:rStyle w:val="Hyperlink"/>
                </w:rPr>
                <w:t>http://codes.wmo.int/306/4678/TSRASNGR</w:t>
              </w:r>
            </w:hyperlink>
          </w:p>
        </w:tc>
      </w:tr>
      <w:tr w:rsidR="009C1FA6" w:rsidRPr="009C1FA6" w14:paraId="738BE066" w14:textId="77777777" w:rsidTr="0086129E">
        <w:trPr>
          <w:cantSplit/>
          <w:jc w:val="center"/>
        </w:trPr>
        <w:tc>
          <w:tcPr>
            <w:tcW w:w="2060" w:type="pct"/>
          </w:tcPr>
          <w:p w14:paraId="6797438C" w14:textId="77777777" w:rsidR="009C1FA6" w:rsidRPr="009C1FA6" w:rsidRDefault="009C1FA6" w:rsidP="009C1FA6">
            <w:pPr>
              <w:pStyle w:val="Tablebody"/>
            </w:pPr>
            <w:r w:rsidRPr="009C1FA6">
              <w:t>Thunderstorm with precipitation of rain, hail and snow</w:t>
            </w:r>
          </w:p>
        </w:tc>
        <w:tc>
          <w:tcPr>
            <w:tcW w:w="735" w:type="pct"/>
            <w:tcMar>
              <w:left w:w="90" w:type="dxa"/>
              <w:right w:w="90" w:type="dxa"/>
            </w:tcMar>
          </w:tcPr>
          <w:p w14:paraId="31074BEB" w14:textId="77777777" w:rsidR="009C1FA6" w:rsidRPr="009C1FA6" w:rsidRDefault="009C1FA6" w:rsidP="009C1FA6">
            <w:pPr>
              <w:pStyle w:val="Tablebody"/>
            </w:pPr>
            <w:r w:rsidRPr="009C1FA6">
              <w:t>TSRAGRSN</w:t>
            </w:r>
          </w:p>
        </w:tc>
        <w:tc>
          <w:tcPr>
            <w:tcW w:w="2200" w:type="pct"/>
          </w:tcPr>
          <w:p w14:paraId="7FF84C16" w14:textId="1FA1E3BC" w:rsidR="009C1FA6" w:rsidRPr="009C1FA6" w:rsidRDefault="00412FFF" w:rsidP="009C1FA6">
            <w:pPr>
              <w:pStyle w:val="Tablebody"/>
            </w:pPr>
            <w:hyperlink r:id="rId1182" w:history="1">
              <w:r w:rsidR="009C1FA6" w:rsidRPr="009C1FA6">
                <w:rPr>
                  <w:rStyle w:val="Hyperlink"/>
                </w:rPr>
                <w:t>http://codes.wmo.int/306/4678/TSRAGRSN</w:t>
              </w:r>
            </w:hyperlink>
          </w:p>
        </w:tc>
      </w:tr>
      <w:tr w:rsidR="009C1FA6" w:rsidRPr="009C1FA6" w14:paraId="4F74393C" w14:textId="77777777" w:rsidTr="0086129E">
        <w:trPr>
          <w:cantSplit/>
          <w:jc w:val="center"/>
        </w:trPr>
        <w:tc>
          <w:tcPr>
            <w:tcW w:w="2060" w:type="pct"/>
          </w:tcPr>
          <w:p w14:paraId="582CA55C" w14:textId="77777777" w:rsidR="009C1FA6" w:rsidRPr="009C1FA6" w:rsidRDefault="009C1FA6" w:rsidP="009C1FA6">
            <w:pPr>
              <w:pStyle w:val="Tablebody"/>
            </w:pPr>
            <w:r w:rsidRPr="009C1FA6">
              <w:lastRenderedPageBreak/>
              <w:t>Thunderstorm with precipitation of snow, rain and hail</w:t>
            </w:r>
          </w:p>
        </w:tc>
        <w:tc>
          <w:tcPr>
            <w:tcW w:w="735" w:type="pct"/>
            <w:tcMar>
              <w:left w:w="90" w:type="dxa"/>
              <w:right w:w="90" w:type="dxa"/>
            </w:tcMar>
          </w:tcPr>
          <w:p w14:paraId="43D0A173" w14:textId="77777777" w:rsidR="009C1FA6" w:rsidRPr="009C1FA6" w:rsidRDefault="009C1FA6" w:rsidP="009C1FA6">
            <w:pPr>
              <w:pStyle w:val="Tablebody"/>
            </w:pPr>
            <w:r w:rsidRPr="009C1FA6">
              <w:t>TSSNRAGR</w:t>
            </w:r>
          </w:p>
        </w:tc>
        <w:tc>
          <w:tcPr>
            <w:tcW w:w="2200" w:type="pct"/>
          </w:tcPr>
          <w:p w14:paraId="35CE8940" w14:textId="20AA6490" w:rsidR="009C1FA6" w:rsidRPr="009C1FA6" w:rsidRDefault="00412FFF" w:rsidP="009C1FA6">
            <w:pPr>
              <w:pStyle w:val="Tablebody"/>
            </w:pPr>
            <w:hyperlink r:id="rId1183" w:history="1">
              <w:r w:rsidR="009C1FA6" w:rsidRPr="009C1FA6">
                <w:rPr>
                  <w:rStyle w:val="Hyperlink"/>
                </w:rPr>
                <w:t>http://codes.wmo.int/306/4678/TSSNRAGR</w:t>
              </w:r>
            </w:hyperlink>
          </w:p>
        </w:tc>
      </w:tr>
      <w:tr w:rsidR="009C1FA6" w:rsidRPr="009C1FA6" w14:paraId="4CBB0DF9" w14:textId="77777777" w:rsidTr="0086129E">
        <w:trPr>
          <w:cantSplit/>
          <w:jc w:val="center"/>
        </w:trPr>
        <w:tc>
          <w:tcPr>
            <w:tcW w:w="2060" w:type="pct"/>
          </w:tcPr>
          <w:p w14:paraId="38C49C99" w14:textId="77777777" w:rsidR="009C1FA6" w:rsidRPr="009C1FA6" w:rsidRDefault="009C1FA6" w:rsidP="009C1FA6">
            <w:pPr>
              <w:pStyle w:val="Tablebody"/>
            </w:pPr>
            <w:r w:rsidRPr="009C1FA6">
              <w:t>Thunderstorm with precipitation of snow, hail and rain</w:t>
            </w:r>
          </w:p>
        </w:tc>
        <w:tc>
          <w:tcPr>
            <w:tcW w:w="735" w:type="pct"/>
            <w:tcMar>
              <w:left w:w="90" w:type="dxa"/>
              <w:right w:w="90" w:type="dxa"/>
            </w:tcMar>
          </w:tcPr>
          <w:p w14:paraId="69B85F57" w14:textId="77777777" w:rsidR="009C1FA6" w:rsidRPr="009C1FA6" w:rsidRDefault="009C1FA6" w:rsidP="009C1FA6">
            <w:pPr>
              <w:pStyle w:val="Tablebody"/>
            </w:pPr>
            <w:r w:rsidRPr="009C1FA6">
              <w:t>TSSNGRRA</w:t>
            </w:r>
          </w:p>
        </w:tc>
        <w:tc>
          <w:tcPr>
            <w:tcW w:w="2200" w:type="pct"/>
          </w:tcPr>
          <w:p w14:paraId="612E6A90" w14:textId="7BE3BA3F" w:rsidR="009C1FA6" w:rsidRPr="009C1FA6" w:rsidRDefault="00412FFF" w:rsidP="009C1FA6">
            <w:pPr>
              <w:pStyle w:val="Tablebody"/>
            </w:pPr>
            <w:hyperlink r:id="rId1184" w:history="1">
              <w:r w:rsidR="009C1FA6" w:rsidRPr="009C1FA6">
                <w:rPr>
                  <w:rStyle w:val="Hyperlink"/>
                </w:rPr>
                <w:t>http://codes.wmo.int/306/4678/TSSNGRRA</w:t>
              </w:r>
            </w:hyperlink>
          </w:p>
        </w:tc>
      </w:tr>
      <w:tr w:rsidR="009C1FA6" w:rsidRPr="009C1FA6" w14:paraId="0A00E467" w14:textId="77777777" w:rsidTr="0086129E">
        <w:trPr>
          <w:cantSplit/>
          <w:jc w:val="center"/>
        </w:trPr>
        <w:tc>
          <w:tcPr>
            <w:tcW w:w="2060" w:type="pct"/>
          </w:tcPr>
          <w:p w14:paraId="3F13E65E" w14:textId="77777777" w:rsidR="009C1FA6" w:rsidRPr="009C1FA6" w:rsidRDefault="009C1FA6" w:rsidP="009C1FA6">
            <w:pPr>
              <w:pStyle w:val="Tablebody"/>
            </w:pPr>
            <w:r w:rsidRPr="009C1FA6">
              <w:t>Thunderstorm with precipitation of hail, rain and snow</w:t>
            </w:r>
          </w:p>
        </w:tc>
        <w:tc>
          <w:tcPr>
            <w:tcW w:w="735" w:type="pct"/>
            <w:tcMar>
              <w:left w:w="90" w:type="dxa"/>
              <w:right w:w="90" w:type="dxa"/>
            </w:tcMar>
          </w:tcPr>
          <w:p w14:paraId="797986FA" w14:textId="77777777" w:rsidR="009C1FA6" w:rsidRPr="009C1FA6" w:rsidRDefault="009C1FA6" w:rsidP="009C1FA6">
            <w:pPr>
              <w:pStyle w:val="Tablebody"/>
            </w:pPr>
            <w:r w:rsidRPr="009C1FA6">
              <w:t>TSGRRASN</w:t>
            </w:r>
          </w:p>
        </w:tc>
        <w:tc>
          <w:tcPr>
            <w:tcW w:w="2200" w:type="pct"/>
          </w:tcPr>
          <w:p w14:paraId="463C1510" w14:textId="43E0A3CE" w:rsidR="009C1FA6" w:rsidRPr="009C1FA6" w:rsidRDefault="00412FFF" w:rsidP="009C1FA6">
            <w:pPr>
              <w:pStyle w:val="Tablebody"/>
            </w:pPr>
            <w:hyperlink r:id="rId1185" w:history="1">
              <w:r w:rsidR="009C1FA6" w:rsidRPr="009C1FA6">
                <w:rPr>
                  <w:rStyle w:val="Hyperlink"/>
                </w:rPr>
                <w:t>http://codes.wmo.int/306/4678/TSGRRASN</w:t>
              </w:r>
            </w:hyperlink>
          </w:p>
        </w:tc>
      </w:tr>
      <w:tr w:rsidR="009C1FA6" w:rsidRPr="009C1FA6" w14:paraId="0138F87E" w14:textId="77777777" w:rsidTr="0086129E">
        <w:trPr>
          <w:cantSplit/>
          <w:jc w:val="center"/>
        </w:trPr>
        <w:tc>
          <w:tcPr>
            <w:tcW w:w="2060" w:type="pct"/>
          </w:tcPr>
          <w:p w14:paraId="5F46F1DF" w14:textId="77777777" w:rsidR="009C1FA6" w:rsidRPr="009C1FA6" w:rsidRDefault="009C1FA6" w:rsidP="009C1FA6">
            <w:pPr>
              <w:pStyle w:val="Tablebody"/>
            </w:pPr>
            <w:r w:rsidRPr="009C1FA6">
              <w:t>Thunderstorm with precipitation of hail, snow and rain</w:t>
            </w:r>
          </w:p>
        </w:tc>
        <w:tc>
          <w:tcPr>
            <w:tcW w:w="735" w:type="pct"/>
            <w:tcMar>
              <w:left w:w="90" w:type="dxa"/>
              <w:right w:w="90" w:type="dxa"/>
            </w:tcMar>
          </w:tcPr>
          <w:p w14:paraId="3FB9E987" w14:textId="77777777" w:rsidR="009C1FA6" w:rsidRPr="009C1FA6" w:rsidRDefault="009C1FA6" w:rsidP="009C1FA6">
            <w:pPr>
              <w:pStyle w:val="Tablebody"/>
            </w:pPr>
            <w:r w:rsidRPr="009C1FA6">
              <w:t>TSGRSNRA</w:t>
            </w:r>
          </w:p>
        </w:tc>
        <w:tc>
          <w:tcPr>
            <w:tcW w:w="2200" w:type="pct"/>
          </w:tcPr>
          <w:p w14:paraId="5A40C100" w14:textId="1BF8F838" w:rsidR="009C1FA6" w:rsidRPr="009C1FA6" w:rsidRDefault="00412FFF" w:rsidP="009C1FA6">
            <w:pPr>
              <w:pStyle w:val="Tablebody"/>
            </w:pPr>
            <w:hyperlink r:id="rId1186" w:history="1">
              <w:r w:rsidR="009C1FA6" w:rsidRPr="009C1FA6">
                <w:rPr>
                  <w:rStyle w:val="Hyperlink"/>
                </w:rPr>
                <w:t>http://codes.wmo.int/306/4678/TSGRSNRA</w:t>
              </w:r>
            </w:hyperlink>
          </w:p>
        </w:tc>
      </w:tr>
      <w:tr w:rsidR="009C1FA6" w:rsidRPr="009C1FA6" w14:paraId="0D11FC7E" w14:textId="77777777" w:rsidTr="0086129E">
        <w:trPr>
          <w:cantSplit/>
          <w:jc w:val="center"/>
        </w:trPr>
        <w:tc>
          <w:tcPr>
            <w:tcW w:w="2060" w:type="pct"/>
          </w:tcPr>
          <w:p w14:paraId="01A1A4F0" w14:textId="77777777" w:rsidR="009C1FA6" w:rsidRPr="009C1FA6" w:rsidRDefault="009C1FA6" w:rsidP="009C1FA6">
            <w:pPr>
              <w:pStyle w:val="Tablebody"/>
            </w:pPr>
            <w:r w:rsidRPr="009C1FA6">
              <w:t>Thunderstorm with precipitation of rain, snow and snow pellets/small hail</w:t>
            </w:r>
          </w:p>
        </w:tc>
        <w:tc>
          <w:tcPr>
            <w:tcW w:w="735" w:type="pct"/>
            <w:tcMar>
              <w:left w:w="90" w:type="dxa"/>
              <w:right w:w="90" w:type="dxa"/>
            </w:tcMar>
          </w:tcPr>
          <w:p w14:paraId="31413048" w14:textId="77777777" w:rsidR="009C1FA6" w:rsidRPr="009C1FA6" w:rsidRDefault="009C1FA6" w:rsidP="009C1FA6">
            <w:pPr>
              <w:pStyle w:val="Tablebody"/>
            </w:pPr>
            <w:r w:rsidRPr="009C1FA6">
              <w:t>TSRASNGS</w:t>
            </w:r>
          </w:p>
        </w:tc>
        <w:tc>
          <w:tcPr>
            <w:tcW w:w="2200" w:type="pct"/>
          </w:tcPr>
          <w:p w14:paraId="2CE5F5C3" w14:textId="395742C7" w:rsidR="009C1FA6" w:rsidRPr="009C1FA6" w:rsidRDefault="00412FFF" w:rsidP="009C1FA6">
            <w:pPr>
              <w:pStyle w:val="Tablebody"/>
            </w:pPr>
            <w:hyperlink r:id="rId1187" w:history="1">
              <w:r w:rsidR="009C1FA6" w:rsidRPr="009C1FA6">
                <w:rPr>
                  <w:rStyle w:val="Hyperlink"/>
                </w:rPr>
                <w:t>http://codes.wmo.int/306/4678/TSRASNGS</w:t>
              </w:r>
            </w:hyperlink>
          </w:p>
        </w:tc>
      </w:tr>
      <w:tr w:rsidR="009C1FA6" w:rsidRPr="009C1FA6" w14:paraId="2B4D010D" w14:textId="77777777" w:rsidTr="0086129E">
        <w:trPr>
          <w:cantSplit/>
          <w:jc w:val="center"/>
        </w:trPr>
        <w:tc>
          <w:tcPr>
            <w:tcW w:w="2060" w:type="pct"/>
          </w:tcPr>
          <w:p w14:paraId="061023EA" w14:textId="77777777" w:rsidR="009C1FA6" w:rsidRPr="009C1FA6" w:rsidRDefault="009C1FA6" w:rsidP="009C1FA6">
            <w:pPr>
              <w:pStyle w:val="Tablebody"/>
            </w:pPr>
            <w:r w:rsidRPr="009C1FA6">
              <w:t>Thunderstorm with precipitation of rain, snow pellets/small hail and snow</w:t>
            </w:r>
          </w:p>
        </w:tc>
        <w:tc>
          <w:tcPr>
            <w:tcW w:w="735" w:type="pct"/>
            <w:tcMar>
              <w:left w:w="90" w:type="dxa"/>
              <w:right w:w="90" w:type="dxa"/>
            </w:tcMar>
          </w:tcPr>
          <w:p w14:paraId="343E7155" w14:textId="77777777" w:rsidR="009C1FA6" w:rsidRPr="009C1FA6" w:rsidRDefault="009C1FA6" w:rsidP="009C1FA6">
            <w:pPr>
              <w:pStyle w:val="Tablebody"/>
            </w:pPr>
            <w:r w:rsidRPr="009C1FA6">
              <w:t>TSRAGSSN</w:t>
            </w:r>
          </w:p>
        </w:tc>
        <w:tc>
          <w:tcPr>
            <w:tcW w:w="2200" w:type="pct"/>
          </w:tcPr>
          <w:p w14:paraId="5A8E973E" w14:textId="63A99C3D" w:rsidR="009C1FA6" w:rsidRPr="009C1FA6" w:rsidRDefault="00412FFF" w:rsidP="009C1FA6">
            <w:pPr>
              <w:pStyle w:val="Tablebody"/>
            </w:pPr>
            <w:hyperlink r:id="rId1188" w:history="1">
              <w:r w:rsidR="009C1FA6" w:rsidRPr="009C1FA6">
                <w:rPr>
                  <w:rStyle w:val="Hyperlink"/>
                </w:rPr>
                <w:t>http://codes.wmo.int/306/4678/TSRAGSSN</w:t>
              </w:r>
            </w:hyperlink>
          </w:p>
        </w:tc>
      </w:tr>
      <w:tr w:rsidR="009C1FA6" w:rsidRPr="009C1FA6" w14:paraId="1DD84A88" w14:textId="77777777" w:rsidTr="0086129E">
        <w:trPr>
          <w:cantSplit/>
          <w:jc w:val="center"/>
        </w:trPr>
        <w:tc>
          <w:tcPr>
            <w:tcW w:w="2060" w:type="pct"/>
          </w:tcPr>
          <w:p w14:paraId="442E1196" w14:textId="77777777" w:rsidR="009C1FA6" w:rsidRPr="009C1FA6" w:rsidRDefault="009C1FA6" w:rsidP="009C1FA6">
            <w:pPr>
              <w:pStyle w:val="Tablebody"/>
            </w:pPr>
            <w:r w:rsidRPr="009C1FA6">
              <w:t>Thunderstorm with precipitation of snow, rain and snow pellets/small hail</w:t>
            </w:r>
          </w:p>
        </w:tc>
        <w:tc>
          <w:tcPr>
            <w:tcW w:w="735" w:type="pct"/>
            <w:tcMar>
              <w:left w:w="90" w:type="dxa"/>
              <w:right w:w="90" w:type="dxa"/>
            </w:tcMar>
          </w:tcPr>
          <w:p w14:paraId="3665745F" w14:textId="77777777" w:rsidR="009C1FA6" w:rsidRPr="009C1FA6" w:rsidRDefault="009C1FA6" w:rsidP="009C1FA6">
            <w:pPr>
              <w:pStyle w:val="Tablebody"/>
            </w:pPr>
            <w:r w:rsidRPr="009C1FA6">
              <w:t>TSSNRAGS</w:t>
            </w:r>
          </w:p>
        </w:tc>
        <w:tc>
          <w:tcPr>
            <w:tcW w:w="2200" w:type="pct"/>
          </w:tcPr>
          <w:p w14:paraId="6D2E21EC" w14:textId="7CDBC917" w:rsidR="009C1FA6" w:rsidRPr="009C1FA6" w:rsidRDefault="00412FFF" w:rsidP="009C1FA6">
            <w:pPr>
              <w:pStyle w:val="Tablebody"/>
            </w:pPr>
            <w:hyperlink r:id="rId1189" w:history="1">
              <w:r w:rsidR="009C1FA6" w:rsidRPr="009C1FA6">
                <w:rPr>
                  <w:rStyle w:val="Hyperlink"/>
                </w:rPr>
                <w:t>http://codes.wmo.int/306/4678/TSSNRAGS</w:t>
              </w:r>
            </w:hyperlink>
          </w:p>
        </w:tc>
      </w:tr>
      <w:tr w:rsidR="009C1FA6" w:rsidRPr="009C1FA6" w14:paraId="34F4DED4" w14:textId="77777777" w:rsidTr="0086129E">
        <w:trPr>
          <w:cantSplit/>
          <w:jc w:val="center"/>
        </w:trPr>
        <w:tc>
          <w:tcPr>
            <w:tcW w:w="2060" w:type="pct"/>
          </w:tcPr>
          <w:p w14:paraId="0DAFF72F" w14:textId="77777777" w:rsidR="009C1FA6" w:rsidRPr="009C1FA6" w:rsidRDefault="009C1FA6" w:rsidP="009C1FA6">
            <w:pPr>
              <w:pStyle w:val="Tablebody"/>
            </w:pPr>
            <w:r w:rsidRPr="009C1FA6">
              <w:t>Thunderstorm with precipitation of snow, snow pellets/small hail and rain</w:t>
            </w:r>
          </w:p>
        </w:tc>
        <w:tc>
          <w:tcPr>
            <w:tcW w:w="735" w:type="pct"/>
            <w:tcMar>
              <w:left w:w="90" w:type="dxa"/>
              <w:right w:w="90" w:type="dxa"/>
            </w:tcMar>
          </w:tcPr>
          <w:p w14:paraId="32AA8D42" w14:textId="77777777" w:rsidR="009C1FA6" w:rsidRPr="009C1FA6" w:rsidRDefault="009C1FA6" w:rsidP="009C1FA6">
            <w:pPr>
              <w:pStyle w:val="Tablebody"/>
            </w:pPr>
            <w:r w:rsidRPr="009C1FA6">
              <w:t>TSSNGSRA</w:t>
            </w:r>
          </w:p>
        </w:tc>
        <w:tc>
          <w:tcPr>
            <w:tcW w:w="2200" w:type="pct"/>
          </w:tcPr>
          <w:p w14:paraId="53F9E5E2" w14:textId="16BE7E01" w:rsidR="009C1FA6" w:rsidRPr="009C1FA6" w:rsidRDefault="00412FFF" w:rsidP="009C1FA6">
            <w:pPr>
              <w:pStyle w:val="Tablebody"/>
            </w:pPr>
            <w:hyperlink r:id="rId1190" w:history="1">
              <w:r w:rsidR="009C1FA6" w:rsidRPr="009C1FA6">
                <w:rPr>
                  <w:rStyle w:val="Hyperlink"/>
                </w:rPr>
                <w:t>http://codes.wmo.int/306/4678/TSSNGSRA</w:t>
              </w:r>
            </w:hyperlink>
          </w:p>
        </w:tc>
      </w:tr>
      <w:tr w:rsidR="009C1FA6" w:rsidRPr="009C1FA6" w14:paraId="15CDDFA4" w14:textId="77777777" w:rsidTr="0086129E">
        <w:trPr>
          <w:cantSplit/>
          <w:jc w:val="center"/>
        </w:trPr>
        <w:tc>
          <w:tcPr>
            <w:tcW w:w="2060" w:type="pct"/>
          </w:tcPr>
          <w:p w14:paraId="311528AF" w14:textId="6F59C8B0" w:rsidR="009C1FA6" w:rsidRPr="009C1FA6" w:rsidRDefault="009C1FA6" w:rsidP="00C02EAF">
            <w:pPr>
              <w:pStyle w:val="Tablebody"/>
            </w:pPr>
            <w:r w:rsidRPr="009C1FA6">
              <w:t>Thunderstorm with precipitation of snow pellets/small hail, rain and snow</w:t>
            </w:r>
          </w:p>
        </w:tc>
        <w:tc>
          <w:tcPr>
            <w:tcW w:w="735" w:type="pct"/>
            <w:tcMar>
              <w:left w:w="90" w:type="dxa"/>
              <w:right w:w="90" w:type="dxa"/>
            </w:tcMar>
          </w:tcPr>
          <w:p w14:paraId="13C687DC" w14:textId="77777777" w:rsidR="009C1FA6" w:rsidRPr="009C1FA6" w:rsidRDefault="009C1FA6" w:rsidP="009C1FA6">
            <w:pPr>
              <w:pStyle w:val="Tablebody"/>
            </w:pPr>
            <w:r w:rsidRPr="009C1FA6">
              <w:t>TSGSRASN</w:t>
            </w:r>
          </w:p>
        </w:tc>
        <w:tc>
          <w:tcPr>
            <w:tcW w:w="2200" w:type="pct"/>
          </w:tcPr>
          <w:p w14:paraId="4256C4EF" w14:textId="24F4AF93" w:rsidR="009C1FA6" w:rsidRPr="009C1FA6" w:rsidRDefault="00412FFF" w:rsidP="009C1FA6">
            <w:pPr>
              <w:pStyle w:val="Tablebody"/>
            </w:pPr>
            <w:hyperlink r:id="rId1191" w:history="1">
              <w:r w:rsidR="009C1FA6" w:rsidRPr="009C1FA6">
                <w:rPr>
                  <w:rStyle w:val="Hyperlink"/>
                </w:rPr>
                <w:t>http://codes.wmo.int/306/4678/TSGSRASN</w:t>
              </w:r>
            </w:hyperlink>
          </w:p>
        </w:tc>
      </w:tr>
      <w:tr w:rsidR="009C1FA6" w:rsidRPr="009C1FA6" w14:paraId="32686D5C" w14:textId="77777777" w:rsidTr="0086129E">
        <w:trPr>
          <w:cantSplit/>
          <w:jc w:val="center"/>
        </w:trPr>
        <w:tc>
          <w:tcPr>
            <w:tcW w:w="2060" w:type="pct"/>
          </w:tcPr>
          <w:p w14:paraId="16094FC0" w14:textId="6274F854" w:rsidR="009C1FA6" w:rsidRPr="009C1FA6" w:rsidRDefault="009C1FA6" w:rsidP="00C02EAF">
            <w:pPr>
              <w:pStyle w:val="Tablebody"/>
            </w:pPr>
            <w:r w:rsidRPr="009C1FA6">
              <w:t>Thunderstorm with precipitation of snow pellets/small hail, snow and rain</w:t>
            </w:r>
          </w:p>
        </w:tc>
        <w:tc>
          <w:tcPr>
            <w:tcW w:w="735" w:type="pct"/>
            <w:tcMar>
              <w:left w:w="90" w:type="dxa"/>
              <w:right w:w="90" w:type="dxa"/>
            </w:tcMar>
          </w:tcPr>
          <w:p w14:paraId="7E4542ED" w14:textId="77777777" w:rsidR="009C1FA6" w:rsidRPr="009C1FA6" w:rsidRDefault="009C1FA6" w:rsidP="009C1FA6">
            <w:pPr>
              <w:pStyle w:val="Tablebody"/>
            </w:pPr>
            <w:r w:rsidRPr="009C1FA6">
              <w:t>TSGSSNRA</w:t>
            </w:r>
          </w:p>
        </w:tc>
        <w:tc>
          <w:tcPr>
            <w:tcW w:w="2200" w:type="pct"/>
          </w:tcPr>
          <w:p w14:paraId="4225778E" w14:textId="5A00719E" w:rsidR="009C1FA6" w:rsidRPr="009C1FA6" w:rsidRDefault="00412FFF" w:rsidP="009C1FA6">
            <w:pPr>
              <w:pStyle w:val="Tablebody"/>
            </w:pPr>
            <w:hyperlink r:id="rId1192" w:history="1">
              <w:r w:rsidR="009C1FA6" w:rsidRPr="009C1FA6">
                <w:rPr>
                  <w:rStyle w:val="Hyperlink"/>
                </w:rPr>
                <w:t>http://codes.wmo.int/306/4678/TSGSSNRA</w:t>
              </w:r>
            </w:hyperlink>
          </w:p>
        </w:tc>
      </w:tr>
      <w:tr w:rsidR="009C1FA6" w:rsidRPr="009C1FA6" w14:paraId="1AD89FF4" w14:textId="77777777" w:rsidTr="0086129E">
        <w:trPr>
          <w:cantSplit/>
          <w:jc w:val="center"/>
        </w:trPr>
        <w:tc>
          <w:tcPr>
            <w:tcW w:w="2060" w:type="pct"/>
          </w:tcPr>
          <w:p w14:paraId="6B38360A" w14:textId="77777777" w:rsidR="009C1FA6" w:rsidRPr="009C1FA6" w:rsidRDefault="009C1FA6" w:rsidP="009C1FA6">
            <w:pPr>
              <w:pStyle w:val="Tablebody"/>
            </w:pPr>
            <w:r w:rsidRPr="009C1FA6">
              <w:t>Thunderstorm with heavy precipitation of rain</w:t>
            </w:r>
          </w:p>
        </w:tc>
        <w:tc>
          <w:tcPr>
            <w:tcW w:w="735" w:type="pct"/>
            <w:tcMar>
              <w:left w:w="90" w:type="dxa"/>
              <w:right w:w="90" w:type="dxa"/>
            </w:tcMar>
          </w:tcPr>
          <w:p w14:paraId="667E12BE" w14:textId="77777777" w:rsidR="009C1FA6" w:rsidRPr="009C1FA6" w:rsidRDefault="009C1FA6" w:rsidP="009C1FA6">
            <w:pPr>
              <w:pStyle w:val="Tablebody"/>
            </w:pPr>
            <w:r w:rsidRPr="009C1FA6">
              <w:t>+TSRA</w:t>
            </w:r>
          </w:p>
        </w:tc>
        <w:tc>
          <w:tcPr>
            <w:tcW w:w="2200" w:type="pct"/>
          </w:tcPr>
          <w:p w14:paraId="0DA1FFA2" w14:textId="5E13A4B8" w:rsidR="009C1FA6" w:rsidRPr="009C1FA6" w:rsidRDefault="00412FFF" w:rsidP="009C1FA6">
            <w:pPr>
              <w:pStyle w:val="Tablebody"/>
            </w:pPr>
            <w:hyperlink r:id="rId1193" w:history="1">
              <w:r w:rsidR="009C1FA6" w:rsidRPr="009C1FA6">
                <w:rPr>
                  <w:rStyle w:val="Hyperlink"/>
                </w:rPr>
                <w:t>http://codes.wmo.int/306/4678/+TSRA</w:t>
              </w:r>
            </w:hyperlink>
          </w:p>
        </w:tc>
      </w:tr>
      <w:tr w:rsidR="009C1FA6" w:rsidRPr="009C1FA6" w14:paraId="4EF6FE44" w14:textId="77777777" w:rsidTr="0086129E">
        <w:trPr>
          <w:cantSplit/>
          <w:jc w:val="center"/>
        </w:trPr>
        <w:tc>
          <w:tcPr>
            <w:tcW w:w="2060" w:type="pct"/>
          </w:tcPr>
          <w:p w14:paraId="037D0CAA" w14:textId="77777777" w:rsidR="009C1FA6" w:rsidRPr="009C1FA6" w:rsidRDefault="009C1FA6" w:rsidP="009C1FA6">
            <w:pPr>
              <w:pStyle w:val="Tablebody"/>
            </w:pPr>
            <w:r w:rsidRPr="009C1FA6">
              <w:t>Thunderstorm with heavy precipitation of snow</w:t>
            </w:r>
          </w:p>
        </w:tc>
        <w:tc>
          <w:tcPr>
            <w:tcW w:w="735" w:type="pct"/>
            <w:tcMar>
              <w:left w:w="90" w:type="dxa"/>
              <w:right w:w="90" w:type="dxa"/>
            </w:tcMar>
          </w:tcPr>
          <w:p w14:paraId="6F5B91FF" w14:textId="77777777" w:rsidR="009C1FA6" w:rsidRPr="009C1FA6" w:rsidRDefault="009C1FA6" w:rsidP="009C1FA6">
            <w:pPr>
              <w:pStyle w:val="Tablebody"/>
            </w:pPr>
            <w:r w:rsidRPr="009C1FA6">
              <w:t>+TSSN</w:t>
            </w:r>
          </w:p>
        </w:tc>
        <w:tc>
          <w:tcPr>
            <w:tcW w:w="2200" w:type="pct"/>
          </w:tcPr>
          <w:p w14:paraId="26FCE557" w14:textId="32A31D62" w:rsidR="009C1FA6" w:rsidRPr="009C1FA6" w:rsidRDefault="00412FFF" w:rsidP="009C1FA6">
            <w:pPr>
              <w:pStyle w:val="Tablebody"/>
            </w:pPr>
            <w:hyperlink r:id="rId1194" w:history="1">
              <w:r w:rsidR="009C1FA6" w:rsidRPr="009C1FA6">
                <w:rPr>
                  <w:rStyle w:val="Hyperlink"/>
                </w:rPr>
                <w:t>http://codes.wmo.int/306/4678/+TSSN</w:t>
              </w:r>
            </w:hyperlink>
          </w:p>
        </w:tc>
      </w:tr>
      <w:tr w:rsidR="009C1FA6" w:rsidRPr="009C1FA6" w14:paraId="4E8FB86A" w14:textId="77777777" w:rsidTr="0086129E">
        <w:trPr>
          <w:cantSplit/>
          <w:jc w:val="center"/>
        </w:trPr>
        <w:tc>
          <w:tcPr>
            <w:tcW w:w="2060" w:type="pct"/>
          </w:tcPr>
          <w:p w14:paraId="7485515D" w14:textId="77777777" w:rsidR="009C1FA6" w:rsidRPr="009C1FA6" w:rsidRDefault="009C1FA6" w:rsidP="009C1FA6">
            <w:pPr>
              <w:pStyle w:val="Tablebody"/>
            </w:pPr>
            <w:r w:rsidRPr="009C1FA6">
              <w:t>Thunderstorm with heavy precipitation of hail</w:t>
            </w:r>
          </w:p>
        </w:tc>
        <w:tc>
          <w:tcPr>
            <w:tcW w:w="735" w:type="pct"/>
            <w:tcMar>
              <w:left w:w="90" w:type="dxa"/>
              <w:right w:w="90" w:type="dxa"/>
            </w:tcMar>
          </w:tcPr>
          <w:p w14:paraId="398F54BF" w14:textId="77777777" w:rsidR="009C1FA6" w:rsidRPr="009C1FA6" w:rsidRDefault="009C1FA6" w:rsidP="009C1FA6">
            <w:pPr>
              <w:pStyle w:val="Tablebody"/>
            </w:pPr>
            <w:r w:rsidRPr="009C1FA6">
              <w:t>+TSGR</w:t>
            </w:r>
          </w:p>
        </w:tc>
        <w:tc>
          <w:tcPr>
            <w:tcW w:w="2200" w:type="pct"/>
          </w:tcPr>
          <w:p w14:paraId="4AB2F5E2" w14:textId="36AAF9B7" w:rsidR="009C1FA6" w:rsidRPr="009C1FA6" w:rsidRDefault="00412FFF" w:rsidP="009C1FA6">
            <w:pPr>
              <w:pStyle w:val="Tablebody"/>
            </w:pPr>
            <w:hyperlink r:id="rId1195" w:history="1">
              <w:r w:rsidR="009C1FA6" w:rsidRPr="009C1FA6">
                <w:rPr>
                  <w:rStyle w:val="Hyperlink"/>
                </w:rPr>
                <w:t>http://codes.wmo.int/306/4678/+TSGR</w:t>
              </w:r>
            </w:hyperlink>
          </w:p>
        </w:tc>
      </w:tr>
      <w:tr w:rsidR="009C1FA6" w:rsidRPr="009C1FA6" w14:paraId="174D5EDF" w14:textId="77777777" w:rsidTr="0086129E">
        <w:trPr>
          <w:cantSplit/>
          <w:jc w:val="center"/>
        </w:trPr>
        <w:tc>
          <w:tcPr>
            <w:tcW w:w="2060" w:type="pct"/>
          </w:tcPr>
          <w:p w14:paraId="7AA2A820" w14:textId="77777777" w:rsidR="009C1FA6" w:rsidRPr="009C1FA6" w:rsidRDefault="009C1FA6" w:rsidP="009C1FA6">
            <w:pPr>
              <w:pStyle w:val="Tablebody"/>
            </w:pPr>
            <w:r w:rsidRPr="009C1FA6">
              <w:t>Thunderstorm with heavy precipitation of snow pellets/small hail</w:t>
            </w:r>
          </w:p>
        </w:tc>
        <w:tc>
          <w:tcPr>
            <w:tcW w:w="735" w:type="pct"/>
            <w:tcMar>
              <w:left w:w="90" w:type="dxa"/>
              <w:right w:w="90" w:type="dxa"/>
            </w:tcMar>
          </w:tcPr>
          <w:p w14:paraId="4D18C9DD" w14:textId="77777777" w:rsidR="009C1FA6" w:rsidRPr="009C1FA6" w:rsidRDefault="009C1FA6" w:rsidP="009C1FA6">
            <w:pPr>
              <w:pStyle w:val="Tablebody"/>
            </w:pPr>
            <w:r w:rsidRPr="009C1FA6">
              <w:t>+TSGS</w:t>
            </w:r>
          </w:p>
        </w:tc>
        <w:tc>
          <w:tcPr>
            <w:tcW w:w="2200" w:type="pct"/>
          </w:tcPr>
          <w:p w14:paraId="4B04EEE3" w14:textId="583AB566" w:rsidR="009C1FA6" w:rsidRPr="009C1FA6" w:rsidRDefault="00412FFF" w:rsidP="009C1FA6">
            <w:pPr>
              <w:pStyle w:val="Tablebody"/>
            </w:pPr>
            <w:hyperlink r:id="rId1196" w:history="1">
              <w:r w:rsidR="009C1FA6" w:rsidRPr="009C1FA6">
                <w:rPr>
                  <w:rStyle w:val="Hyperlink"/>
                </w:rPr>
                <w:t>http://codes.wmo.int/306/4678/+TSGS</w:t>
              </w:r>
            </w:hyperlink>
          </w:p>
        </w:tc>
      </w:tr>
      <w:tr w:rsidR="009C1FA6" w:rsidRPr="009C1FA6" w14:paraId="6AB82367" w14:textId="77777777" w:rsidTr="0086129E">
        <w:trPr>
          <w:cantSplit/>
          <w:jc w:val="center"/>
        </w:trPr>
        <w:tc>
          <w:tcPr>
            <w:tcW w:w="2060" w:type="pct"/>
          </w:tcPr>
          <w:p w14:paraId="0E3D53C7" w14:textId="77777777" w:rsidR="009C1FA6" w:rsidRPr="009C1FA6" w:rsidRDefault="009C1FA6" w:rsidP="009C1FA6">
            <w:pPr>
              <w:pStyle w:val="Tablebody"/>
            </w:pPr>
            <w:r w:rsidRPr="009C1FA6">
              <w:t>Thunderstorm with heavy precipitation of unidentified precipitation</w:t>
            </w:r>
          </w:p>
        </w:tc>
        <w:tc>
          <w:tcPr>
            <w:tcW w:w="735" w:type="pct"/>
            <w:tcMar>
              <w:left w:w="90" w:type="dxa"/>
              <w:right w:w="90" w:type="dxa"/>
            </w:tcMar>
          </w:tcPr>
          <w:p w14:paraId="61C3A6B3" w14:textId="77777777" w:rsidR="009C1FA6" w:rsidRPr="009C1FA6" w:rsidRDefault="009C1FA6" w:rsidP="009C1FA6">
            <w:pPr>
              <w:pStyle w:val="Tablebody"/>
            </w:pPr>
            <w:r w:rsidRPr="009C1FA6">
              <w:t>+TSUP</w:t>
            </w:r>
          </w:p>
        </w:tc>
        <w:tc>
          <w:tcPr>
            <w:tcW w:w="2200" w:type="pct"/>
          </w:tcPr>
          <w:p w14:paraId="29DEFDB7" w14:textId="5F4DF4AD" w:rsidR="009C1FA6" w:rsidRPr="009C1FA6" w:rsidRDefault="00412FFF" w:rsidP="009C1FA6">
            <w:pPr>
              <w:pStyle w:val="Tablebody"/>
            </w:pPr>
            <w:hyperlink r:id="rId1197" w:history="1">
              <w:r w:rsidR="009C1FA6" w:rsidRPr="009C1FA6">
                <w:rPr>
                  <w:rStyle w:val="Hyperlink"/>
                </w:rPr>
                <w:t>http://codes.wmo.int/306/4678/+TSUP</w:t>
              </w:r>
            </w:hyperlink>
          </w:p>
        </w:tc>
      </w:tr>
      <w:tr w:rsidR="009C1FA6" w:rsidRPr="009C1FA6" w14:paraId="01172AFA" w14:textId="77777777" w:rsidTr="0086129E">
        <w:trPr>
          <w:cantSplit/>
          <w:jc w:val="center"/>
        </w:trPr>
        <w:tc>
          <w:tcPr>
            <w:tcW w:w="2060" w:type="pct"/>
          </w:tcPr>
          <w:p w14:paraId="35332306" w14:textId="77777777" w:rsidR="009C1FA6" w:rsidRPr="009C1FA6" w:rsidRDefault="009C1FA6" w:rsidP="009C1FA6">
            <w:pPr>
              <w:pStyle w:val="Tablebody"/>
            </w:pPr>
            <w:r w:rsidRPr="009C1FA6">
              <w:t>Thunderstorm with heavy precipitation of rain and snow</w:t>
            </w:r>
          </w:p>
        </w:tc>
        <w:tc>
          <w:tcPr>
            <w:tcW w:w="735" w:type="pct"/>
            <w:tcMar>
              <w:left w:w="90" w:type="dxa"/>
              <w:right w:w="90" w:type="dxa"/>
            </w:tcMar>
          </w:tcPr>
          <w:p w14:paraId="05D379A5" w14:textId="77777777" w:rsidR="009C1FA6" w:rsidRPr="009C1FA6" w:rsidRDefault="009C1FA6" w:rsidP="009C1FA6">
            <w:pPr>
              <w:pStyle w:val="Tablebody"/>
            </w:pPr>
            <w:r w:rsidRPr="009C1FA6">
              <w:t>+TSRASN</w:t>
            </w:r>
          </w:p>
        </w:tc>
        <w:tc>
          <w:tcPr>
            <w:tcW w:w="2200" w:type="pct"/>
          </w:tcPr>
          <w:p w14:paraId="1CEE67F7" w14:textId="4CB07CE5" w:rsidR="009C1FA6" w:rsidRPr="009C1FA6" w:rsidRDefault="00412FFF" w:rsidP="009C1FA6">
            <w:pPr>
              <w:pStyle w:val="Tablebody"/>
            </w:pPr>
            <w:hyperlink r:id="rId1198" w:history="1">
              <w:r w:rsidR="009C1FA6" w:rsidRPr="009C1FA6">
                <w:rPr>
                  <w:rStyle w:val="Hyperlink"/>
                </w:rPr>
                <w:t>http://codes.wmo.int/306/4678/+TSRASN</w:t>
              </w:r>
            </w:hyperlink>
          </w:p>
        </w:tc>
      </w:tr>
      <w:tr w:rsidR="009C1FA6" w:rsidRPr="009C1FA6" w14:paraId="3557A93A" w14:textId="77777777" w:rsidTr="0086129E">
        <w:trPr>
          <w:cantSplit/>
          <w:jc w:val="center"/>
        </w:trPr>
        <w:tc>
          <w:tcPr>
            <w:tcW w:w="2060" w:type="pct"/>
          </w:tcPr>
          <w:p w14:paraId="70D86DCB" w14:textId="77777777" w:rsidR="009C1FA6" w:rsidRPr="009C1FA6" w:rsidRDefault="009C1FA6" w:rsidP="009C1FA6">
            <w:pPr>
              <w:pStyle w:val="Tablebody"/>
            </w:pPr>
            <w:r w:rsidRPr="009C1FA6">
              <w:t>Thunderstorm with heavy precipitation of snow and rain</w:t>
            </w:r>
          </w:p>
        </w:tc>
        <w:tc>
          <w:tcPr>
            <w:tcW w:w="735" w:type="pct"/>
            <w:tcMar>
              <w:left w:w="90" w:type="dxa"/>
              <w:right w:w="90" w:type="dxa"/>
            </w:tcMar>
          </w:tcPr>
          <w:p w14:paraId="39F8EEB2" w14:textId="77777777" w:rsidR="009C1FA6" w:rsidRPr="009C1FA6" w:rsidRDefault="009C1FA6" w:rsidP="009C1FA6">
            <w:pPr>
              <w:pStyle w:val="Tablebody"/>
            </w:pPr>
            <w:r w:rsidRPr="009C1FA6">
              <w:t>+TSSNRA</w:t>
            </w:r>
          </w:p>
        </w:tc>
        <w:tc>
          <w:tcPr>
            <w:tcW w:w="2200" w:type="pct"/>
          </w:tcPr>
          <w:p w14:paraId="1DEA01E6" w14:textId="29B4342F" w:rsidR="009C1FA6" w:rsidRPr="009C1FA6" w:rsidRDefault="00412FFF" w:rsidP="009C1FA6">
            <w:pPr>
              <w:pStyle w:val="Tablebody"/>
            </w:pPr>
            <w:hyperlink r:id="rId1199" w:history="1">
              <w:r w:rsidR="009C1FA6" w:rsidRPr="009C1FA6">
                <w:rPr>
                  <w:rStyle w:val="Hyperlink"/>
                </w:rPr>
                <w:t>http://codes.wmo.int/306/4678/+TSSNRA</w:t>
              </w:r>
            </w:hyperlink>
          </w:p>
        </w:tc>
      </w:tr>
      <w:tr w:rsidR="009C1FA6" w:rsidRPr="009C1FA6" w14:paraId="21DA45B2" w14:textId="77777777" w:rsidTr="0086129E">
        <w:trPr>
          <w:cantSplit/>
          <w:jc w:val="center"/>
        </w:trPr>
        <w:tc>
          <w:tcPr>
            <w:tcW w:w="2060" w:type="pct"/>
          </w:tcPr>
          <w:p w14:paraId="7F03D349" w14:textId="77777777" w:rsidR="009C1FA6" w:rsidRPr="009C1FA6" w:rsidRDefault="009C1FA6" w:rsidP="009C1FA6">
            <w:pPr>
              <w:pStyle w:val="Tablebody"/>
            </w:pPr>
            <w:r w:rsidRPr="009C1FA6">
              <w:t>Thunderstorm with heavy precipitation of hail and rain</w:t>
            </w:r>
          </w:p>
        </w:tc>
        <w:tc>
          <w:tcPr>
            <w:tcW w:w="735" w:type="pct"/>
            <w:tcMar>
              <w:left w:w="90" w:type="dxa"/>
              <w:right w:w="90" w:type="dxa"/>
            </w:tcMar>
          </w:tcPr>
          <w:p w14:paraId="50CD80B8" w14:textId="77777777" w:rsidR="009C1FA6" w:rsidRPr="009C1FA6" w:rsidRDefault="009C1FA6" w:rsidP="009C1FA6">
            <w:pPr>
              <w:pStyle w:val="Tablebody"/>
            </w:pPr>
            <w:r w:rsidRPr="009C1FA6">
              <w:t>+TSGRRA</w:t>
            </w:r>
          </w:p>
        </w:tc>
        <w:tc>
          <w:tcPr>
            <w:tcW w:w="2200" w:type="pct"/>
          </w:tcPr>
          <w:p w14:paraId="76CFED94" w14:textId="0142C47F" w:rsidR="009C1FA6" w:rsidRPr="009C1FA6" w:rsidRDefault="00412FFF" w:rsidP="009C1FA6">
            <w:pPr>
              <w:pStyle w:val="Tablebody"/>
            </w:pPr>
            <w:hyperlink r:id="rId1200" w:history="1">
              <w:r w:rsidR="009C1FA6" w:rsidRPr="009C1FA6">
                <w:rPr>
                  <w:rStyle w:val="Hyperlink"/>
                </w:rPr>
                <w:t>http://codes.wmo.int/306/4678/+TSGRRA</w:t>
              </w:r>
            </w:hyperlink>
          </w:p>
        </w:tc>
      </w:tr>
      <w:tr w:rsidR="009C1FA6" w:rsidRPr="009C1FA6" w14:paraId="4067B9E5" w14:textId="77777777" w:rsidTr="0086129E">
        <w:trPr>
          <w:cantSplit/>
          <w:jc w:val="center"/>
        </w:trPr>
        <w:tc>
          <w:tcPr>
            <w:tcW w:w="2060" w:type="pct"/>
          </w:tcPr>
          <w:p w14:paraId="4DB08BF7" w14:textId="77777777" w:rsidR="009C1FA6" w:rsidRPr="009C1FA6" w:rsidRDefault="009C1FA6" w:rsidP="009C1FA6">
            <w:pPr>
              <w:pStyle w:val="Tablebody"/>
            </w:pPr>
            <w:r w:rsidRPr="009C1FA6">
              <w:t>Thunderstorm with heavy precipitation of snow pellets/small hail and rain</w:t>
            </w:r>
          </w:p>
        </w:tc>
        <w:tc>
          <w:tcPr>
            <w:tcW w:w="735" w:type="pct"/>
            <w:tcMar>
              <w:left w:w="90" w:type="dxa"/>
              <w:right w:w="90" w:type="dxa"/>
            </w:tcMar>
          </w:tcPr>
          <w:p w14:paraId="08F65574" w14:textId="77777777" w:rsidR="009C1FA6" w:rsidRPr="009C1FA6" w:rsidRDefault="009C1FA6" w:rsidP="009C1FA6">
            <w:pPr>
              <w:pStyle w:val="Tablebody"/>
            </w:pPr>
            <w:r w:rsidRPr="009C1FA6">
              <w:t>+TSGSRA</w:t>
            </w:r>
          </w:p>
        </w:tc>
        <w:tc>
          <w:tcPr>
            <w:tcW w:w="2200" w:type="pct"/>
          </w:tcPr>
          <w:p w14:paraId="6D390AFF" w14:textId="7978F24F" w:rsidR="009C1FA6" w:rsidRPr="009C1FA6" w:rsidRDefault="00412FFF" w:rsidP="009C1FA6">
            <w:pPr>
              <w:pStyle w:val="Tablebody"/>
            </w:pPr>
            <w:hyperlink r:id="rId1201" w:history="1">
              <w:r w:rsidR="009C1FA6" w:rsidRPr="009C1FA6">
                <w:rPr>
                  <w:rStyle w:val="Hyperlink"/>
                </w:rPr>
                <w:t>http://codes.wmo.int/306/4678/+TSGSRA</w:t>
              </w:r>
            </w:hyperlink>
          </w:p>
        </w:tc>
      </w:tr>
      <w:tr w:rsidR="009C1FA6" w:rsidRPr="009C1FA6" w14:paraId="7A3F63D4" w14:textId="77777777" w:rsidTr="0086129E">
        <w:trPr>
          <w:cantSplit/>
          <w:jc w:val="center"/>
        </w:trPr>
        <w:tc>
          <w:tcPr>
            <w:tcW w:w="2060" w:type="pct"/>
          </w:tcPr>
          <w:p w14:paraId="66535730" w14:textId="77777777" w:rsidR="009C1FA6" w:rsidRPr="009C1FA6" w:rsidRDefault="009C1FA6" w:rsidP="009C1FA6">
            <w:pPr>
              <w:pStyle w:val="Tablebody"/>
            </w:pPr>
            <w:r w:rsidRPr="009C1FA6">
              <w:t>Thunderstorm with heavy precipitation of rain and hail</w:t>
            </w:r>
          </w:p>
        </w:tc>
        <w:tc>
          <w:tcPr>
            <w:tcW w:w="735" w:type="pct"/>
            <w:tcMar>
              <w:left w:w="90" w:type="dxa"/>
              <w:right w:w="90" w:type="dxa"/>
            </w:tcMar>
          </w:tcPr>
          <w:p w14:paraId="2644B3D7" w14:textId="77777777" w:rsidR="009C1FA6" w:rsidRPr="009C1FA6" w:rsidRDefault="009C1FA6" w:rsidP="009C1FA6">
            <w:pPr>
              <w:pStyle w:val="Tablebody"/>
            </w:pPr>
            <w:r w:rsidRPr="009C1FA6">
              <w:t>+TSRAGR</w:t>
            </w:r>
          </w:p>
        </w:tc>
        <w:tc>
          <w:tcPr>
            <w:tcW w:w="2200" w:type="pct"/>
          </w:tcPr>
          <w:p w14:paraId="34B40C0F" w14:textId="2FF4A70E" w:rsidR="009C1FA6" w:rsidRPr="009C1FA6" w:rsidRDefault="00412FFF" w:rsidP="009C1FA6">
            <w:pPr>
              <w:pStyle w:val="Tablebody"/>
            </w:pPr>
            <w:hyperlink r:id="rId1202" w:history="1">
              <w:r w:rsidR="009C1FA6" w:rsidRPr="009C1FA6">
                <w:rPr>
                  <w:rStyle w:val="Hyperlink"/>
                </w:rPr>
                <w:t>http://codes.wmo.int/306/4678/+TSRAGR</w:t>
              </w:r>
            </w:hyperlink>
          </w:p>
        </w:tc>
      </w:tr>
      <w:tr w:rsidR="009C1FA6" w:rsidRPr="009C1FA6" w14:paraId="1A791AE6" w14:textId="77777777" w:rsidTr="0086129E">
        <w:trPr>
          <w:cantSplit/>
          <w:jc w:val="center"/>
        </w:trPr>
        <w:tc>
          <w:tcPr>
            <w:tcW w:w="2060" w:type="pct"/>
          </w:tcPr>
          <w:p w14:paraId="6CE5A7AF" w14:textId="77777777" w:rsidR="009C1FA6" w:rsidRPr="009C1FA6" w:rsidRDefault="009C1FA6" w:rsidP="009C1FA6">
            <w:pPr>
              <w:pStyle w:val="Tablebody"/>
            </w:pPr>
            <w:r w:rsidRPr="009C1FA6">
              <w:t>Thunderstorm with heavy precipitation of snow and hail</w:t>
            </w:r>
          </w:p>
        </w:tc>
        <w:tc>
          <w:tcPr>
            <w:tcW w:w="735" w:type="pct"/>
            <w:tcMar>
              <w:left w:w="90" w:type="dxa"/>
              <w:right w:w="90" w:type="dxa"/>
            </w:tcMar>
          </w:tcPr>
          <w:p w14:paraId="415EE587" w14:textId="77777777" w:rsidR="009C1FA6" w:rsidRPr="009C1FA6" w:rsidRDefault="009C1FA6" w:rsidP="009C1FA6">
            <w:pPr>
              <w:pStyle w:val="Tablebody"/>
            </w:pPr>
            <w:r w:rsidRPr="009C1FA6">
              <w:t>+TSSNGR</w:t>
            </w:r>
          </w:p>
        </w:tc>
        <w:tc>
          <w:tcPr>
            <w:tcW w:w="2200" w:type="pct"/>
          </w:tcPr>
          <w:p w14:paraId="709836BE" w14:textId="57B987BF" w:rsidR="009C1FA6" w:rsidRPr="009C1FA6" w:rsidRDefault="00412FFF" w:rsidP="009C1FA6">
            <w:pPr>
              <w:pStyle w:val="Tablebody"/>
            </w:pPr>
            <w:hyperlink r:id="rId1203" w:history="1">
              <w:r w:rsidR="009C1FA6" w:rsidRPr="009C1FA6">
                <w:rPr>
                  <w:rStyle w:val="Hyperlink"/>
                </w:rPr>
                <w:t>http://codes.wmo.int/306/4678/+TSSNGR</w:t>
              </w:r>
            </w:hyperlink>
          </w:p>
        </w:tc>
      </w:tr>
      <w:tr w:rsidR="009C1FA6" w:rsidRPr="009C1FA6" w14:paraId="2E91D422" w14:textId="77777777" w:rsidTr="0086129E">
        <w:trPr>
          <w:cantSplit/>
          <w:jc w:val="center"/>
        </w:trPr>
        <w:tc>
          <w:tcPr>
            <w:tcW w:w="2060" w:type="pct"/>
          </w:tcPr>
          <w:p w14:paraId="3309B768" w14:textId="77777777" w:rsidR="009C1FA6" w:rsidRPr="009C1FA6" w:rsidRDefault="009C1FA6" w:rsidP="009C1FA6">
            <w:pPr>
              <w:pStyle w:val="Tablebody"/>
            </w:pPr>
            <w:r w:rsidRPr="009C1FA6">
              <w:t>Thunderstorm with heavy precipitation of hail and snow</w:t>
            </w:r>
          </w:p>
        </w:tc>
        <w:tc>
          <w:tcPr>
            <w:tcW w:w="735" w:type="pct"/>
            <w:tcMar>
              <w:left w:w="90" w:type="dxa"/>
              <w:right w:w="90" w:type="dxa"/>
            </w:tcMar>
          </w:tcPr>
          <w:p w14:paraId="16CDE00F" w14:textId="77777777" w:rsidR="009C1FA6" w:rsidRPr="009C1FA6" w:rsidRDefault="009C1FA6" w:rsidP="009C1FA6">
            <w:pPr>
              <w:pStyle w:val="Tablebody"/>
            </w:pPr>
            <w:r w:rsidRPr="009C1FA6">
              <w:t>+TSGRSN</w:t>
            </w:r>
          </w:p>
        </w:tc>
        <w:tc>
          <w:tcPr>
            <w:tcW w:w="2200" w:type="pct"/>
          </w:tcPr>
          <w:p w14:paraId="731959AA" w14:textId="77777777" w:rsidR="009C1FA6" w:rsidRPr="009C1FA6" w:rsidRDefault="00412FFF" w:rsidP="009C1FA6">
            <w:pPr>
              <w:pStyle w:val="Tablebody"/>
            </w:pPr>
            <w:hyperlink r:id="rId1204" w:history="1">
              <w:r w:rsidR="009C1FA6" w:rsidRPr="009C1FA6">
                <w:rPr>
                  <w:rStyle w:val="Hyperlink"/>
                </w:rPr>
                <w:t>http://codes.wmo.int/306/4678/+TSGRSN</w:t>
              </w:r>
            </w:hyperlink>
            <w:r w:rsidR="009C1FA6" w:rsidRPr="009C1FA6">
              <w:t xml:space="preserve"> </w:t>
            </w:r>
          </w:p>
        </w:tc>
      </w:tr>
      <w:tr w:rsidR="009C1FA6" w:rsidRPr="009C1FA6" w14:paraId="02BD4C13" w14:textId="77777777" w:rsidTr="0086129E">
        <w:trPr>
          <w:cantSplit/>
          <w:jc w:val="center"/>
        </w:trPr>
        <w:tc>
          <w:tcPr>
            <w:tcW w:w="2060" w:type="pct"/>
          </w:tcPr>
          <w:p w14:paraId="2B83DC1E" w14:textId="77777777" w:rsidR="009C1FA6" w:rsidRPr="009C1FA6" w:rsidRDefault="009C1FA6" w:rsidP="009C1FA6">
            <w:pPr>
              <w:pStyle w:val="Tablebody"/>
            </w:pPr>
            <w:r w:rsidRPr="009C1FA6">
              <w:lastRenderedPageBreak/>
              <w:t>Thunderstorm with heavy precipitation of snow pellets/small hail and snow</w:t>
            </w:r>
          </w:p>
        </w:tc>
        <w:tc>
          <w:tcPr>
            <w:tcW w:w="735" w:type="pct"/>
            <w:tcMar>
              <w:left w:w="90" w:type="dxa"/>
              <w:right w:w="90" w:type="dxa"/>
            </w:tcMar>
          </w:tcPr>
          <w:p w14:paraId="7CA0347A" w14:textId="77777777" w:rsidR="009C1FA6" w:rsidRPr="009C1FA6" w:rsidRDefault="009C1FA6" w:rsidP="009C1FA6">
            <w:pPr>
              <w:pStyle w:val="Tablebody"/>
            </w:pPr>
            <w:r w:rsidRPr="009C1FA6">
              <w:t>+TSGSSN</w:t>
            </w:r>
          </w:p>
        </w:tc>
        <w:tc>
          <w:tcPr>
            <w:tcW w:w="2200" w:type="pct"/>
          </w:tcPr>
          <w:p w14:paraId="290A1466" w14:textId="0399850E" w:rsidR="009C1FA6" w:rsidRPr="009C1FA6" w:rsidRDefault="00412FFF" w:rsidP="009C1FA6">
            <w:pPr>
              <w:pStyle w:val="Tablebody"/>
            </w:pPr>
            <w:hyperlink r:id="rId1205" w:history="1">
              <w:r w:rsidR="009C1FA6" w:rsidRPr="009C1FA6">
                <w:rPr>
                  <w:rStyle w:val="Hyperlink"/>
                </w:rPr>
                <w:t>http://codes.wmo.int/306/4678/+TSGSSN</w:t>
              </w:r>
            </w:hyperlink>
          </w:p>
        </w:tc>
      </w:tr>
      <w:tr w:rsidR="009C1FA6" w:rsidRPr="009C1FA6" w14:paraId="1700BCDB" w14:textId="77777777" w:rsidTr="0086129E">
        <w:trPr>
          <w:cantSplit/>
          <w:jc w:val="center"/>
        </w:trPr>
        <w:tc>
          <w:tcPr>
            <w:tcW w:w="2060" w:type="pct"/>
          </w:tcPr>
          <w:p w14:paraId="331C1F2A" w14:textId="77777777" w:rsidR="009C1FA6" w:rsidRPr="009C1FA6" w:rsidRDefault="009C1FA6" w:rsidP="009C1FA6">
            <w:pPr>
              <w:pStyle w:val="Tablebody"/>
            </w:pPr>
            <w:r w:rsidRPr="009C1FA6">
              <w:t>Thunderstorm with heavy precipitation of rain and snow pellets/small hail</w:t>
            </w:r>
          </w:p>
        </w:tc>
        <w:tc>
          <w:tcPr>
            <w:tcW w:w="735" w:type="pct"/>
            <w:tcMar>
              <w:left w:w="90" w:type="dxa"/>
              <w:right w:w="90" w:type="dxa"/>
            </w:tcMar>
          </w:tcPr>
          <w:p w14:paraId="58E452D1" w14:textId="77777777" w:rsidR="009C1FA6" w:rsidRPr="009C1FA6" w:rsidRDefault="009C1FA6" w:rsidP="009C1FA6">
            <w:pPr>
              <w:pStyle w:val="Tablebody"/>
            </w:pPr>
            <w:r w:rsidRPr="009C1FA6">
              <w:t>+TSRAGS</w:t>
            </w:r>
          </w:p>
        </w:tc>
        <w:tc>
          <w:tcPr>
            <w:tcW w:w="2200" w:type="pct"/>
          </w:tcPr>
          <w:p w14:paraId="4A4A147C" w14:textId="33921552" w:rsidR="009C1FA6" w:rsidRPr="009C1FA6" w:rsidRDefault="00412FFF" w:rsidP="009C1FA6">
            <w:pPr>
              <w:pStyle w:val="Tablebody"/>
            </w:pPr>
            <w:hyperlink r:id="rId1206" w:history="1">
              <w:r w:rsidR="009C1FA6" w:rsidRPr="009C1FA6">
                <w:rPr>
                  <w:rStyle w:val="Hyperlink"/>
                </w:rPr>
                <w:t>http://codes.wmo.int/306/4678/+TSRAGS</w:t>
              </w:r>
            </w:hyperlink>
          </w:p>
        </w:tc>
      </w:tr>
      <w:tr w:rsidR="009C1FA6" w:rsidRPr="009C1FA6" w14:paraId="374F9319" w14:textId="77777777" w:rsidTr="0086129E">
        <w:trPr>
          <w:cantSplit/>
          <w:jc w:val="center"/>
        </w:trPr>
        <w:tc>
          <w:tcPr>
            <w:tcW w:w="2060" w:type="pct"/>
          </w:tcPr>
          <w:p w14:paraId="1259CEF1" w14:textId="77777777" w:rsidR="009C1FA6" w:rsidRPr="009C1FA6" w:rsidRDefault="009C1FA6" w:rsidP="009C1FA6">
            <w:pPr>
              <w:pStyle w:val="Tablebody"/>
            </w:pPr>
            <w:r w:rsidRPr="009C1FA6">
              <w:t>Thunderstorm with heavy precipitation of snow and snow pellets/small hail</w:t>
            </w:r>
          </w:p>
        </w:tc>
        <w:tc>
          <w:tcPr>
            <w:tcW w:w="735" w:type="pct"/>
            <w:tcMar>
              <w:left w:w="90" w:type="dxa"/>
              <w:right w:w="90" w:type="dxa"/>
            </w:tcMar>
          </w:tcPr>
          <w:p w14:paraId="1A649B91" w14:textId="77777777" w:rsidR="009C1FA6" w:rsidRPr="009C1FA6" w:rsidRDefault="009C1FA6" w:rsidP="009C1FA6">
            <w:pPr>
              <w:pStyle w:val="Tablebody"/>
            </w:pPr>
            <w:r w:rsidRPr="009C1FA6">
              <w:t>+TSSNGS</w:t>
            </w:r>
          </w:p>
        </w:tc>
        <w:tc>
          <w:tcPr>
            <w:tcW w:w="2200" w:type="pct"/>
          </w:tcPr>
          <w:p w14:paraId="20B0BD01" w14:textId="0648BD37" w:rsidR="009C1FA6" w:rsidRPr="009C1FA6" w:rsidRDefault="00412FFF" w:rsidP="009C1FA6">
            <w:pPr>
              <w:pStyle w:val="Tablebody"/>
            </w:pPr>
            <w:hyperlink r:id="rId1207" w:history="1">
              <w:r w:rsidR="009C1FA6" w:rsidRPr="009C1FA6">
                <w:rPr>
                  <w:rStyle w:val="Hyperlink"/>
                </w:rPr>
                <w:t>http://codes.wmo.int/306/4678/+TSSNGS</w:t>
              </w:r>
            </w:hyperlink>
          </w:p>
        </w:tc>
      </w:tr>
      <w:tr w:rsidR="009C1FA6" w:rsidRPr="009C1FA6" w14:paraId="5299474D" w14:textId="77777777" w:rsidTr="0086129E">
        <w:trPr>
          <w:cantSplit/>
          <w:jc w:val="center"/>
        </w:trPr>
        <w:tc>
          <w:tcPr>
            <w:tcW w:w="2060" w:type="pct"/>
          </w:tcPr>
          <w:p w14:paraId="02CB07B8" w14:textId="77777777" w:rsidR="009C1FA6" w:rsidRPr="009C1FA6" w:rsidRDefault="009C1FA6" w:rsidP="009C1FA6">
            <w:pPr>
              <w:pStyle w:val="Tablebody"/>
            </w:pPr>
            <w:r w:rsidRPr="009C1FA6">
              <w:t>Thunderstorm with heavy precipitation of rain, snow and hail</w:t>
            </w:r>
          </w:p>
        </w:tc>
        <w:tc>
          <w:tcPr>
            <w:tcW w:w="735" w:type="pct"/>
            <w:tcMar>
              <w:left w:w="90" w:type="dxa"/>
              <w:right w:w="90" w:type="dxa"/>
            </w:tcMar>
          </w:tcPr>
          <w:p w14:paraId="41F3C4F5" w14:textId="77777777" w:rsidR="009C1FA6" w:rsidRPr="009C1FA6" w:rsidRDefault="009C1FA6" w:rsidP="009C1FA6">
            <w:pPr>
              <w:pStyle w:val="Tablebody"/>
            </w:pPr>
            <w:r w:rsidRPr="009C1FA6">
              <w:t>+TSRASNGR</w:t>
            </w:r>
          </w:p>
        </w:tc>
        <w:tc>
          <w:tcPr>
            <w:tcW w:w="2200" w:type="pct"/>
          </w:tcPr>
          <w:p w14:paraId="3FD7BDCD" w14:textId="2F8F92F7" w:rsidR="009C1FA6" w:rsidRPr="009C1FA6" w:rsidRDefault="00412FFF" w:rsidP="009C1FA6">
            <w:pPr>
              <w:pStyle w:val="Tablebody"/>
            </w:pPr>
            <w:hyperlink r:id="rId1208" w:history="1">
              <w:r w:rsidR="009C1FA6" w:rsidRPr="009C1FA6">
                <w:rPr>
                  <w:rStyle w:val="Hyperlink"/>
                </w:rPr>
                <w:t>http://codes.wmo.int/306/4678/+TSRASNGR</w:t>
              </w:r>
            </w:hyperlink>
          </w:p>
        </w:tc>
      </w:tr>
      <w:tr w:rsidR="009C1FA6" w:rsidRPr="009C1FA6" w14:paraId="6CD1860C" w14:textId="77777777" w:rsidTr="0086129E">
        <w:trPr>
          <w:cantSplit/>
          <w:jc w:val="center"/>
        </w:trPr>
        <w:tc>
          <w:tcPr>
            <w:tcW w:w="2060" w:type="pct"/>
          </w:tcPr>
          <w:p w14:paraId="5D51290A" w14:textId="77777777" w:rsidR="009C1FA6" w:rsidRPr="009C1FA6" w:rsidRDefault="009C1FA6" w:rsidP="009C1FA6">
            <w:pPr>
              <w:pStyle w:val="Tablebody"/>
            </w:pPr>
            <w:r w:rsidRPr="009C1FA6">
              <w:t>Thunderstorm with heavy precipitation of rain, hail and snow</w:t>
            </w:r>
          </w:p>
        </w:tc>
        <w:tc>
          <w:tcPr>
            <w:tcW w:w="735" w:type="pct"/>
            <w:tcMar>
              <w:left w:w="90" w:type="dxa"/>
              <w:right w:w="90" w:type="dxa"/>
            </w:tcMar>
          </w:tcPr>
          <w:p w14:paraId="0DA05D32" w14:textId="77777777" w:rsidR="009C1FA6" w:rsidRPr="009C1FA6" w:rsidRDefault="009C1FA6" w:rsidP="009C1FA6">
            <w:pPr>
              <w:pStyle w:val="Tablebody"/>
            </w:pPr>
            <w:r w:rsidRPr="009C1FA6">
              <w:t>+TSRAGRSN</w:t>
            </w:r>
          </w:p>
        </w:tc>
        <w:tc>
          <w:tcPr>
            <w:tcW w:w="2200" w:type="pct"/>
          </w:tcPr>
          <w:p w14:paraId="5C24049B" w14:textId="3205D91C" w:rsidR="009C1FA6" w:rsidRPr="009C1FA6" w:rsidRDefault="00412FFF" w:rsidP="009C1FA6">
            <w:pPr>
              <w:pStyle w:val="Tablebody"/>
            </w:pPr>
            <w:hyperlink r:id="rId1209" w:history="1">
              <w:r w:rsidR="009C1FA6" w:rsidRPr="009C1FA6">
                <w:rPr>
                  <w:rStyle w:val="Hyperlink"/>
                </w:rPr>
                <w:t>http://codes.wmo.int/306/4678/+TSRAGRSN</w:t>
              </w:r>
            </w:hyperlink>
          </w:p>
        </w:tc>
      </w:tr>
      <w:tr w:rsidR="009C1FA6" w:rsidRPr="009C1FA6" w14:paraId="33543164" w14:textId="77777777" w:rsidTr="0086129E">
        <w:trPr>
          <w:cantSplit/>
          <w:jc w:val="center"/>
        </w:trPr>
        <w:tc>
          <w:tcPr>
            <w:tcW w:w="2060" w:type="pct"/>
          </w:tcPr>
          <w:p w14:paraId="3D106F19" w14:textId="77777777" w:rsidR="009C1FA6" w:rsidRPr="009C1FA6" w:rsidRDefault="009C1FA6" w:rsidP="009C1FA6">
            <w:pPr>
              <w:pStyle w:val="Tablebody"/>
            </w:pPr>
            <w:r w:rsidRPr="009C1FA6">
              <w:t>Thunderstorm with heavy precipitation of snow, rain and hail</w:t>
            </w:r>
          </w:p>
        </w:tc>
        <w:tc>
          <w:tcPr>
            <w:tcW w:w="735" w:type="pct"/>
            <w:tcMar>
              <w:left w:w="90" w:type="dxa"/>
              <w:right w:w="90" w:type="dxa"/>
            </w:tcMar>
          </w:tcPr>
          <w:p w14:paraId="3A82EBC6" w14:textId="77777777" w:rsidR="009C1FA6" w:rsidRPr="009C1FA6" w:rsidRDefault="009C1FA6" w:rsidP="009C1FA6">
            <w:pPr>
              <w:pStyle w:val="Tablebody"/>
            </w:pPr>
            <w:r w:rsidRPr="009C1FA6">
              <w:t>+TSSNRAGR</w:t>
            </w:r>
          </w:p>
        </w:tc>
        <w:tc>
          <w:tcPr>
            <w:tcW w:w="2200" w:type="pct"/>
          </w:tcPr>
          <w:p w14:paraId="4B9BCEAA" w14:textId="2566D6AC" w:rsidR="009C1FA6" w:rsidRPr="009C1FA6" w:rsidRDefault="00412FFF" w:rsidP="009C1FA6">
            <w:pPr>
              <w:pStyle w:val="Tablebody"/>
            </w:pPr>
            <w:hyperlink r:id="rId1210" w:history="1">
              <w:r w:rsidR="009C1FA6" w:rsidRPr="009C1FA6">
                <w:rPr>
                  <w:rStyle w:val="Hyperlink"/>
                </w:rPr>
                <w:t>http://codes.wmo.int/306/4678/+TSSNRAGR</w:t>
              </w:r>
            </w:hyperlink>
          </w:p>
        </w:tc>
      </w:tr>
      <w:tr w:rsidR="009C1FA6" w:rsidRPr="009C1FA6" w14:paraId="6DBE51FB" w14:textId="77777777" w:rsidTr="0086129E">
        <w:trPr>
          <w:cantSplit/>
          <w:jc w:val="center"/>
        </w:trPr>
        <w:tc>
          <w:tcPr>
            <w:tcW w:w="2060" w:type="pct"/>
          </w:tcPr>
          <w:p w14:paraId="3FF796CE" w14:textId="77777777" w:rsidR="009C1FA6" w:rsidRPr="009C1FA6" w:rsidRDefault="009C1FA6" w:rsidP="009C1FA6">
            <w:pPr>
              <w:pStyle w:val="Tablebody"/>
            </w:pPr>
            <w:r w:rsidRPr="009C1FA6">
              <w:t>Thunderstorm with heavy precipitation of snow, hail and rain</w:t>
            </w:r>
          </w:p>
        </w:tc>
        <w:tc>
          <w:tcPr>
            <w:tcW w:w="735" w:type="pct"/>
            <w:tcMar>
              <w:left w:w="90" w:type="dxa"/>
              <w:right w:w="90" w:type="dxa"/>
            </w:tcMar>
          </w:tcPr>
          <w:p w14:paraId="18612FA2" w14:textId="77777777" w:rsidR="009C1FA6" w:rsidRPr="009C1FA6" w:rsidRDefault="009C1FA6" w:rsidP="009C1FA6">
            <w:pPr>
              <w:pStyle w:val="Tablebody"/>
            </w:pPr>
            <w:r w:rsidRPr="009C1FA6">
              <w:t>+TSSNGRRA</w:t>
            </w:r>
          </w:p>
        </w:tc>
        <w:tc>
          <w:tcPr>
            <w:tcW w:w="2200" w:type="pct"/>
          </w:tcPr>
          <w:p w14:paraId="636D28AD" w14:textId="7546539B" w:rsidR="009C1FA6" w:rsidRPr="009C1FA6" w:rsidRDefault="00412FFF" w:rsidP="009C1FA6">
            <w:pPr>
              <w:pStyle w:val="Tablebody"/>
            </w:pPr>
            <w:hyperlink r:id="rId1211" w:history="1">
              <w:r w:rsidR="009C1FA6" w:rsidRPr="009C1FA6">
                <w:rPr>
                  <w:rStyle w:val="Hyperlink"/>
                </w:rPr>
                <w:t>http://codes.wmo.int/306/4678/+TSSNGRRA</w:t>
              </w:r>
            </w:hyperlink>
          </w:p>
        </w:tc>
      </w:tr>
      <w:tr w:rsidR="009C1FA6" w:rsidRPr="009C1FA6" w14:paraId="1C0060A0" w14:textId="77777777" w:rsidTr="0086129E">
        <w:trPr>
          <w:cantSplit/>
          <w:jc w:val="center"/>
        </w:trPr>
        <w:tc>
          <w:tcPr>
            <w:tcW w:w="2060" w:type="pct"/>
          </w:tcPr>
          <w:p w14:paraId="395C01EB" w14:textId="77777777" w:rsidR="009C1FA6" w:rsidRPr="009C1FA6" w:rsidRDefault="009C1FA6" w:rsidP="009C1FA6">
            <w:pPr>
              <w:pStyle w:val="Tablebody"/>
            </w:pPr>
            <w:r w:rsidRPr="009C1FA6">
              <w:t>Thunderstorm with heavy precipitation of hail, rain and snow</w:t>
            </w:r>
          </w:p>
        </w:tc>
        <w:tc>
          <w:tcPr>
            <w:tcW w:w="735" w:type="pct"/>
            <w:tcMar>
              <w:left w:w="90" w:type="dxa"/>
              <w:right w:w="90" w:type="dxa"/>
            </w:tcMar>
          </w:tcPr>
          <w:p w14:paraId="19C27841" w14:textId="77777777" w:rsidR="009C1FA6" w:rsidRPr="009C1FA6" w:rsidRDefault="009C1FA6" w:rsidP="009C1FA6">
            <w:pPr>
              <w:pStyle w:val="Tablebody"/>
            </w:pPr>
            <w:r w:rsidRPr="009C1FA6">
              <w:t>+TSGRRASN</w:t>
            </w:r>
          </w:p>
        </w:tc>
        <w:tc>
          <w:tcPr>
            <w:tcW w:w="2200" w:type="pct"/>
          </w:tcPr>
          <w:p w14:paraId="548C0DF5" w14:textId="26025A52" w:rsidR="009C1FA6" w:rsidRPr="009C1FA6" w:rsidRDefault="00412FFF" w:rsidP="009C1FA6">
            <w:pPr>
              <w:pStyle w:val="Tablebody"/>
            </w:pPr>
            <w:hyperlink r:id="rId1212" w:history="1">
              <w:r w:rsidR="009C1FA6" w:rsidRPr="009C1FA6">
                <w:rPr>
                  <w:rStyle w:val="Hyperlink"/>
                </w:rPr>
                <w:t>http://codes.wmo.int/306/4678/+TSGRRASN</w:t>
              </w:r>
            </w:hyperlink>
          </w:p>
        </w:tc>
      </w:tr>
      <w:tr w:rsidR="009C1FA6" w:rsidRPr="009C1FA6" w14:paraId="60464037" w14:textId="77777777" w:rsidTr="0086129E">
        <w:trPr>
          <w:cantSplit/>
          <w:jc w:val="center"/>
        </w:trPr>
        <w:tc>
          <w:tcPr>
            <w:tcW w:w="2060" w:type="pct"/>
          </w:tcPr>
          <w:p w14:paraId="55878DD3" w14:textId="77777777" w:rsidR="009C1FA6" w:rsidRPr="009C1FA6" w:rsidRDefault="009C1FA6" w:rsidP="009C1FA6">
            <w:pPr>
              <w:pStyle w:val="Tablebody"/>
            </w:pPr>
            <w:r w:rsidRPr="009C1FA6">
              <w:t>Thunderstorm with heavy precipitation of hail, snow and rain</w:t>
            </w:r>
          </w:p>
        </w:tc>
        <w:tc>
          <w:tcPr>
            <w:tcW w:w="735" w:type="pct"/>
            <w:tcMar>
              <w:left w:w="90" w:type="dxa"/>
              <w:right w:w="90" w:type="dxa"/>
            </w:tcMar>
          </w:tcPr>
          <w:p w14:paraId="4C58BE3B" w14:textId="77777777" w:rsidR="009C1FA6" w:rsidRPr="009C1FA6" w:rsidRDefault="009C1FA6" w:rsidP="009C1FA6">
            <w:pPr>
              <w:pStyle w:val="Tablebody"/>
            </w:pPr>
            <w:r w:rsidRPr="009C1FA6">
              <w:t>+TSGRSNRA</w:t>
            </w:r>
          </w:p>
        </w:tc>
        <w:tc>
          <w:tcPr>
            <w:tcW w:w="2200" w:type="pct"/>
          </w:tcPr>
          <w:p w14:paraId="0386AA77" w14:textId="434FBCC1" w:rsidR="009C1FA6" w:rsidRPr="009C1FA6" w:rsidRDefault="00412FFF" w:rsidP="009C1FA6">
            <w:pPr>
              <w:pStyle w:val="Tablebody"/>
            </w:pPr>
            <w:hyperlink r:id="rId1213" w:history="1">
              <w:r w:rsidR="009C1FA6" w:rsidRPr="009C1FA6">
                <w:rPr>
                  <w:rStyle w:val="Hyperlink"/>
                </w:rPr>
                <w:t>http://codes.wmo.int/306/4678/+TSGRSNRA</w:t>
              </w:r>
            </w:hyperlink>
          </w:p>
        </w:tc>
      </w:tr>
      <w:tr w:rsidR="009C1FA6" w:rsidRPr="009C1FA6" w14:paraId="0AF06ED1" w14:textId="77777777" w:rsidTr="0086129E">
        <w:trPr>
          <w:cantSplit/>
          <w:jc w:val="center"/>
        </w:trPr>
        <w:tc>
          <w:tcPr>
            <w:tcW w:w="2060" w:type="pct"/>
          </w:tcPr>
          <w:p w14:paraId="021A6589" w14:textId="77777777" w:rsidR="009C1FA6" w:rsidRPr="009C1FA6" w:rsidRDefault="009C1FA6" w:rsidP="009C1FA6">
            <w:pPr>
              <w:pStyle w:val="Tablebody"/>
            </w:pPr>
            <w:r w:rsidRPr="009C1FA6">
              <w:t>Thunderstorm with heavy precipitation of rain, snow and snow pellets/small hail</w:t>
            </w:r>
          </w:p>
        </w:tc>
        <w:tc>
          <w:tcPr>
            <w:tcW w:w="735" w:type="pct"/>
            <w:tcMar>
              <w:left w:w="90" w:type="dxa"/>
              <w:right w:w="90" w:type="dxa"/>
            </w:tcMar>
          </w:tcPr>
          <w:p w14:paraId="49B5ED4B" w14:textId="77777777" w:rsidR="009C1FA6" w:rsidRPr="009C1FA6" w:rsidRDefault="009C1FA6" w:rsidP="009C1FA6">
            <w:pPr>
              <w:pStyle w:val="Tablebody"/>
            </w:pPr>
            <w:r w:rsidRPr="009C1FA6">
              <w:t>+TSRASNGS</w:t>
            </w:r>
          </w:p>
        </w:tc>
        <w:tc>
          <w:tcPr>
            <w:tcW w:w="2200" w:type="pct"/>
          </w:tcPr>
          <w:p w14:paraId="635D3CC0" w14:textId="6508FE18" w:rsidR="009C1FA6" w:rsidRPr="009C1FA6" w:rsidRDefault="00412FFF" w:rsidP="009C1FA6">
            <w:pPr>
              <w:pStyle w:val="Tablebody"/>
            </w:pPr>
            <w:hyperlink r:id="rId1214" w:history="1">
              <w:r w:rsidR="009C1FA6" w:rsidRPr="009C1FA6">
                <w:rPr>
                  <w:rStyle w:val="Hyperlink"/>
                </w:rPr>
                <w:t>http://codes.wmo.int/306/4678/+TSRASNGS</w:t>
              </w:r>
            </w:hyperlink>
          </w:p>
        </w:tc>
      </w:tr>
      <w:tr w:rsidR="009C1FA6" w:rsidRPr="009C1FA6" w14:paraId="4D4A12D7" w14:textId="77777777" w:rsidTr="0086129E">
        <w:trPr>
          <w:cantSplit/>
          <w:jc w:val="center"/>
        </w:trPr>
        <w:tc>
          <w:tcPr>
            <w:tcW w:w="2060" w:type="pct"/>
          </w:tcPr>
          <w:p w14:paraId="44D7EBF7" w14:textId="77777777" w:rsidR="009C1FA6" w:rsidRPr="009C1FA6" w:rsidRDefault="009C1FA6" w:rsidP="009C1FA6">
            <w:pPr>
              <w:pStyle w:val="Tablebody"/>
            </w:pPr>
            <w:r w:rsidRPr="009C1FA6">
              <w:t>Thunderstorm with heavy precipitation of rain, snow pellets/small hail and snow</w:t>
            </w:r>
          </w:p>
        </w:tc>
        <w:tc>
          <w:tcPr>
            <w:tcW w:w="735" w:type="pct"/>
            <w:tcMar>
              <w:left w:w="90" w:type="dxa"/>
              <w:right w:w="90" w:type="dxa"/>
            </w:tcMar>
          </w:tcPr>
          <w:p w14:paraId="2A844ABC" w14:textId="77777777" w:rsidR="009C1FA6" w:rsidRPr="009C1FA6" w:rsidRDefault="009C1FA6" w:rsidP="009C1FA6">
            <w:pPr>
              <w:pStyle w:val="Tablebody"/>
            </w:pPr>
            <w:r w:rsidRPr="009C1FA6">
              <w:t>+TSRAGSSN</w:t>
            </w:r>
          </w:p>
        </w:tc>
        <w:tc>
          <w:tcPr>
            <w:tcW w:w="2200" w:type="pct"/>
          </w:tcPr>
          <w:p w14:paraId="3033C645" w14:textId="2508D196" w:rsidR="009C1FA6" w:rsidRPr="009C1FA6" w:rsidRDefault="00412FFF" w:rsidP="009C1FA6">
            <w:pPr>
              <w:pStyle w:val="Tablebody"/>
            </w:pPr>
            <w:hyperlink r:id="rId1215" w:history="1">
              <w:r w:rsidR="009C1FA6" w:rsidRPr="009C1FA6">
                <w:rPr>
                  <w:rStyle w:val="Hyperlink"/>
                </w:rPr>
                <w:t>http://codes.wmo.int/306/4678/+TSRAGSSN</w:t>
              </w:r>
            </w:hyperlink>
          </w:p>
        </w:tc>
      </w:tr>
      <w:tr w:rsidR="009C1FA6" w:rsidRPr="009C1FA6" w14:paraId="721F6FC5" w14:textId="77777777" w:rsidTr="0086129E">
        <w:trPr>
          <w:cantSplit/>
          <w:jc w:val="center"/>
        </w:trPr>
        <w:tc>
          <w:tcPr>
            <w:tcW w:w="2060" w:type="pct"/>
          </w:tcPr>
          <w:p w14:paraId="2DC1B0C7" w14:textId="77777777" w:rsidR="009C1FA6" w:rsidRPr="009C1FA6" w:rsidRDefault="009C1FA6" w:rsidP="009C1FA6">
            <w:pPr>
              <w:pStyle w:val="Tablebody"/>
            </w:pPr>
            <w:r w:rsidRPr="009C1FA6">
              <w:t>Thunderstorm with heavy precipitation of snow, rain and snow pellets/small hail</w:t>
            </w:r>
          </w:p>
        </w:tc>
        <w:tc>
          <w:tcPr>
            <w:tcW w:w="735" w:type="pct"/>
            <w:tcMar>
              <w:left w:w="90" w:type="dxa"/>
              <w:right w:w="90" w:type="dxa"/>
            </w:tcMar>
          </w:tcPr>
          <w:p w14:paraId="7AA780A1" w14:textId="77777777" w:rsidR="009C1FA6" w:rsidRPr="009C1FA6" w:rsidRDefault="009C1FA6" w:rsidP="009C1FA6">
            <w:pPr>
              <w:pStyle w:val="Tablebody"/>
            </w:pPr>
            <w:r w:rsidRPr="009C1FA6">
              <w:t>+TSSNRAGS</w:t>
            </w:r>
          </w:p>
        </w:tc>
        <w:tc>
          <w:tcPr>
            <w:tcW w:w="2200" w:type="pct"/>
          </w:tcPr>
          <w:p w14:paraId="06FEA57D" w14:textId="5E5D2C6D" w:rsidR="009C1FA6" w:rsidRPr="009C1FA6" w:rsidRDefault="00412FFF" w:rsidP="009C1FA6">
            <w:pPr>
              <w:pStyle w:val="Tablebody"/>
            </w:pPr>
            <w:hyperlink r:id="rId1216" w:history="1">
              <w:r w:rsidR="009C1FA6" w:rsidRPr="009C1FA6">
                <w:rPr>
                  <w:rStyle w:val="Hyperlink"/>
                </w:rPr>
                <w:t>http://codes.wmo.int/306/4678/+TSSNRAGS</w:t>
              </w:r>
            </w:hyperlink>
          </w:p>
        </w:tc>
      </w:tr>
      <w:tr w:rsidR="009C1FA6" w:rsidRPr="009C1FA6" w14:paraId="1E984640" w14:textId="77777777" w:rsidTr="0086129E">
        <w:trPr>
          <w:cantSplit/>
          <w:jc w:val="center"/>
        </w:trPr>
        <w:tc>
          <w:tcPr>
            <w:tcW w:w="2060" w:type="pct"/>
          </w:tcPr>
          <w:p w14:paraId="3B0FBDB8" w14:textId="77777777" w:rsidR="009C1FA6" w:rsidRPr="009C1FA6" w:rsidRDefault="009C1FA6" w:rsidP="009C1FA6">
            <w:pPr>
              <w:pStyle w:val="Tablebody"/>
            </w:pPr>
            <w:r w:rsidRPr="009C1FA6">
              <w:t>Thunderstorm with heavy precipitation of snow, snow pellets/small hail and rain</w:t>
            </w:r>
          </w:p>
        </w:tc>
        <w:tc>
          <w:tcPr>
            <w:tcW w:w="735" w:type="pct"/>
            <w:tcMar>
              <w:left w:w="90" w:type="dxa"/>
              <w:right w:w="90" w:type="dxa"/>
            </w:tcMar>
          </w:tcPr>
          <w:p w14:paraId="65EE1DEC" w14:textId="77777777" w:rsidR="009C1FA6" w:rsidRPr="009C1FA6" w:rsidRDefault="009C1FA6" w:rsidP="009C1FA6">
            <w:pPr>
              <w:pStyle w:val="Tablebody"/>
            </w:pPr>
            <w:r w:rsidRPr="009C1FA6">
              <w:t>+TSSNGSRA</w:t>
            </w:r>
          </w:p>
        </w:tc>
        <w:tc>
          <w:tcPr>
            <w:tcW w:w="2200" w:type="pct"/>
          </w:tcPr>
          <w:p w14:paraId="7AFEDE04" w14:textId="377E2FA2" w:rsidR="009C1FA6" w:rsidRPr="009C1FA6" w:rsidRDefault="00412FFF" w:rsidP="009C1FA6">
            <w:pPr>
              <w:pStyle w:val="Tablebody"/>
            </w:pPr>
            <w:hyperlink r:id="rId1217" w:history="1">
              <w:r w:rsidR="009C1FA6" w:rsidRPr="009C1FA6">
                <w:rPr>
                  <w:rStyle w:val="Hyperlink"/>
                </w:rPr>
                <w:t>http://codes.wmo.int/306/4678/+TSSNGSRA</w:t>
              </w:r>
            </w:hyperlink>
          </w:p>
        </w:tc>
      </w:tr>
      <w:tr w:rsidR="009C1FA6" w:rsidRPr="009C1FA6" w14:paraId="2FD3379B" w14:textId="77777777" w:rsidTr="0086129E">
        <w:trPr>
          <w:cantSplit/>
          <w:jc w:val="center"/>
        </w:trPr>
        <w:tc>
          <w:tcPr>
            <w:tcW w:w="2060" w:type="pct"/>
          </w:tcPr>
          <w:p w14:paraId="52CBD666" w14:textId="77777777" w:rsidR="009C1FA6" w:rsidRPr="009C1FA6" w:rsidRDefault="009C1FA6" w:rsidP="009C1FA6">
            <w:pPr>
              <w:pStyle w:val="Tablebody"/>
            </w:pPr>
            <w:r w:rsidRPr="009C1FA6">
              <w:t>Thunderstorm with heavy precipitation of snow pellets/small hail, rain and snow</w:t>
            </w:r>
          </w:p>
        </w:tc>
        <w:tc>
          <w:tcPr>
            <w:tcW w:w="735" w:type="pct"/>
            <w:tcMar>
              <w:left w:w="90" w:type="dxa"/>
              <w:right w:w="90" w:type="dxa"/>
            </w:tcMar>
          </w:tcPr>
          <w:p w14:paraId="70ECD607" w14:textId="77777777" w:rsidR="009C1FA6" w:rsidRPr="009C1FA6" w:rsidRDefault="009C1FA6" w:rsidP="009C1FA6">
            <w:pPr>
              <w:pStyle w:val="Tablebody"/>
            </w:pPr>
            <w:r w:rsidRPr="009C1FA6">
              <w:t>+TSGSRASN</w:t>
            </w:r>
          </w:p>
        </w:tc>
        <w:tc>
          <w:tcPr>
            <w:tcW w:w="2200" w:type="pct"/>
          </w:tcPr>
          <w:p w14:paraId="48DBB59E" w14:textId="7EF6321D" w:rsidR="009C1FA6" w:rsidRPr="009C1FA6" w:rsidRDefault="00412FFF" w:rsidP="009C1FA6">
            <w:pPr>
              <w:pStyle w:val="Tablebody"/>
            </w:pPr>
            <w:hyperlink r:id="rId1218" w:history="1">
              <w:r w:rsidR="009C1FA6" w:rsidRPr="009C1FA6">
                <w:rPr>
                  <w:rStyle w:val="Hyperlink"/>
                </w:rPr>
                <w:t>http://codes.wmo.int/306/4678/+TSGSRASN</w:t>
              </w:r>
            </w:hyperlink>
          </w:p>
        </w:tc>
      </w:tr>
      <w:tr w:rsidR="009C1FA6" w:rsidRPr="009C1FA6" w14:paraId="4C880F95" w14:textId="77777777" w:rsidTr="0086129E">
        <w:trPr>
          <w:cantSplit/>
          <w:jc w:val="center"/>
        </w:trPr>
        <w:tc>
          <w:tcPr>
            <w:tcW w:w="2060" w:type="pct"/>
          </w:tcPr>
          <w:p w14:paraId="5508FA8B" w14:textId="77777777" w:rsidR="009C1FA6" w:rsidRPr="009C1FA6" w:rsidRDefault="009C1FA6" w:rsidP="009C1FA6">
            <w:pPr>
              <w:pStyle w:val="Tablebody"/>
            </w:pPr>
            <w:r w:rsidRPr="009C1FA6">
              <w:t>Thunderstorm with heavy precipitation of snow pellets/small hail, snow and rain</w:t>
            </w:r>
          </w:p>
        </w:tc>
        <w:tc>
          <w:tcPr>
            <w:tcW w:w="735" w:type="pct"/>
            <w:tcMar>
              <w:left w:w="90" w:type="dxa"/>
              <w:right w:w="90" w:type="dxa"/>
            </w:tcMar>
          </w:tcPr>
          <w:p w14:paraId="54807A0A" w14:textId="77777777" w:rsidR="009C1FA6" w:rsidRPr="009C1FA6" w:rsidRDefault="009C1FA6" w:rsidP="009C1FA6">
            <w:pPr>
              <w:pStyle w:val="Tablebody"/>
            </w:pPr>
            <w:r w:rsidRPr="009C1FA6">
              <w:t>+TSGSSNRA</w:t>
            </w:r>
          </w:p>
        </w:tc>
        <w:tc>
          <w:tcPr>
            <w:tcW w:w="2200" w:type="pct"/>
          </w:tcPr>
          <w:p w14:paraId="5FD6BFC7" w14:textId="45ED81B0" w:rsidR="009C1FA6" w:rsidRPr="009C1FA6" w:rsidRDefault="00412FFF" w:rsidP="009C1FA6">
            <w:pPr>
              <w:pStyle w:val="Tablebody"/>
            </w:pPr>
            <w:hyperlink r:id="rId1219" w:history="1">
              <w:r w:rsidR="009C1FA6" w:rsidRPr="009C1FA6">
                <w:rPr>
                  <w:rStyle w:val="Hyperlink"/>
                </w:rPr>
                <w:t>http://codes.wmo.int/306/4678/+TSGSSNRA</w:t>
              </w:r>
            </w:hyperlink>
          </w:p>
        </w:tc>
      </w:tr>
      <w:tr w:rsidR="009C1FA6" w:rsidRPr="009C1FA6" w14:paraId="268463AC" w14:textId="77777777" w:rsidTr="0086129E">
        <w:trPr>
          <w:cantSplit/>
          <w:jc w:val="center"/>
        </w:trPr>
        <w:tc>
          <w:tcPr>
            <w:tcW w:w="2060" w:type="pct"/>
          </w:tcPr>
          <w:p w14:paraId="1ACA9C40" w14:textId="77777777" w:rsidR="009C1FA6" w:rsidRPr="009C1FA6" w:rsidRDefault="009C1FA6" w:rsidP="009C1FA6">
            <w:pPr>
              <w:pStyle w:val="Tablebody"/>
            </w:pPr>
            <w:r w:rsidRPr="009C1FA6">
              <w:t>Light precipitation of freezing drizzle</w:t>
            </w:r>
          </w:p>
        </w:tc>
        <w:tc>
          <w:tcPr>
            <w:tcW w:w="735" w:type="pct"/>
            <w:tcMar>
              <w:left w:w="90" w:type="dxa"/>
              <w:right w:w="90" w:type="dxa"/>
            </w:tcMar>
          </w:tcPr>
          <w:p w14:paraId="69D903E9" w14:textId="77777777" w:rsidR="009C1FA6" w:rsidRPr="009C1FA6" w:rsidRDefault="009C1FA6" w:rsidP="009C1FA6">
            <w:pPr>
              <w:pStyle w:val="Tablebody"/>
            </w:pPr>
            <w:r w:rsidRPr="009C1FA6">
              <w:t>-FZDZ</w:t>
            </w:r>
          </w:p>
        </w:tc>
        <w:tc>
          <w:tcPr>
            <w:tcW w:w="2200" w:type="pct"/>
          </w:tcPr>
          <w:p w14:paraId="4577F87B" w14:textId="1EB0B385" w:rsidR="009C1FA6" w:rsidRPr="009C1FA6" w:rsidRDefault="00412FFF" w:rsidP="009C1FA6">
            <w:pPr>
              <w:pStyle w:val="Tablebody"/>
            </w:pPr>
            <w:hyperlink r:id="rId1220" w:history="1">
              <w:r w:rsidR="009C1FA6" w:rsidRPr="009C1FA6">
                <w:rPr>
                  <w:rStyle w:val="Hyperlink"/>
                </w:rPr>
                <w:t>http://codes.wmo.int/306/4678/-FZDZ</w:t>
              </w:r>
            </w:hyperlink>
          </w:p>
        </w:tc>
      </w:tr>
      <w:tr w:rsidR="009C1FA6" w:rsidRPr="009C1FA6" w14:paraId="4F605B98" w14:textId="77777777" w:rsidTr="0086129E">
        <w:trPr>
          <w:cantSplit/>
          <w:jc w:val="center"/>
        </w:trPr>
        <w:tc>
          <w:tcPr>
            <w:tcW w:w="2060" w:type="pct"/>
          </w:tcPr>
          <w:p w14:paraId="3FF080EC" w14:textId="77777777" w:rsidR="009C1FA6" w:rsidRPr="009C1FA6" w:rsidRDefault="009C1FA6" w:rsidP="009C1FA6">
            <w:pPr>
              <w:pStyle w:val="Tablebody"/>
            </w:pPr>
            <w:r w:rsidRPr="009C1FA6">
              <w:t>Light precipitation of freezing rain</w:t>
            </w:r>
          </w:p>
        </w:tc>
        <w:tc>
          <w:tcPr>
            <w:tcW w:w="735" w:type="pct"/>
            <w:tcMar>
              <w:left w:w="90" w:type="dxa"/>
              <w:right w:w="90" w:type="dxa"/>
            </w:tcMar>
          </w:tcPr>
          <w:p w14:paraId="088EA37F" w14:textId="77777777" w:rsidR="009C1FA6" w:rsidRPr="009C1FA6" w:rsidRDefault="009C1FA6" w:rsidP="009C1FA6">
            <w:pPr>
              <w:pStyle w:val="Tablebody"/>
            </w:pPr>
            <w:r w:rsidRPr="009C1FA6">
              <w:t>-FZRA</w:t>
            </w:r>
          </w:p>
        </w:tc>
        <w:tc>
          <w:tcPr>
            <w:tcW w:w="2200" w:type="pct"/>
          </w:tcPr>
          <w:p w14:paraId="6322F6BB" w14:textId="50CE8AD3" w:rsidR="009C1FA6" w:rsidRPr="009C1FA6" w:rsidRDefault="00412FFF" w:rsidP="009C1FA6">
            <w:pPr>
              <w:pStyle w:val="Tablebody"/>
            </w:pPr>
            <w:hyperlink r:id="rId1221" w:history="1">
              <w:r w:rsidR="009C1FA6" w:rsidRPr="009C1FA6">
                <w:rPr>
                  <w:rStyle w:val="Hyperlink"/>
                </w:rPr>
                <w:t>http://codes.wmo.int/306/4678/-FZRA</w:t>
              </w:r>
            </w:hyperlink>
          </w:p>
        </w:tc>
      </w:tr>
      <w:tr w:rsidR="009C1FA6" w:rsidRPr="009C1FA6" w14:paraId="20903C35" w14:textId="77777777" w:rsidTr="0086129E">
        <w:trPr>
          <w:cantSplit/>
          <w:jc w:val="center"/>
        </w:trPr>
        <w:tc>
          <w:tcPr>
            <w:tcW w:w="2060" w:type="pct"/>
          </w:tcPr>
          <w:p w14:paraId="3EA6B321" w14:textId="77777777" w:rsidR="009C1FA6" w:rsidRPr="009C1FA6" w:rsidRDefault="009C1FA6" w:rsidP="009C1FA6">
            <w:pPr>
              <w:pStyle w:val="Tablebody"/>
            </w:pPr>
            <w:r w:rsidRPr="009C1FA6">
              <w:t>Light unidentified freezing precipitation</w:t>
            </w:r>
          </w:p>
        </w:tc>
        <w:tc>
          <w:tcPr>
            <w:tcW w:w="735" w:type="pct"/>
            <w:tcMar>
              <w:left w:w="90" w:type="dxa"/>
              <w:right w:w="90" w:type="dxa"/>
            </w:tcMar>
          </w:tcPr>
          <w:p w14:paraId="1C32DBD2" w14:textId="77777777" w:rsidR="009C1FA6" w:rsidRPr="009C1FA6" w:rsidRDefault="009C1FA6" w:rsidP="009C1FA6">
            <w:pPr>
              <w:pStyle w:val="Tablebody"/>
            </w:pPr>
            <w:r w:rsidRPr="009C1FA6">
              <w:t>-FZUP</w:t>
            </w:r>
          </w:p>
        </w:tc>
        <w:tc>
          <w:tcPr>
            <w:tcW w:w="2200" w:type="pct"/>
          </w:tcPr>
          <w:p w14:paraId="6627D12B" w14:textId="4337DAB8" w:rsidR="009C1FA6" w:rsidRPr="009C1FA6" w:rsidRDefault="00412FFF" w:rsidP="009C1FA6">
            <w:pPr>
              <w:pStyle w:val="Tablebody"/>
            </w:pPr>
            <w:hyperlink r:id="rId1222" w:history="1">
              <w:r w:rsidR="009C1FA6" w:rsidRPr="009C1FA6">
                <w:rPr>
                  <w:rStyle w:val="Hyperlink"/>
                </w:rPr>
                <w:t>http://codes.wmo.int/306/4678/-FZUP</w:t>
              </w:r>
            </w:hyperlink>
          </w:p>
        </w:tc>
      </w:tr>
      <w:tr w:rsidR="009C1FA6" w:rsidRPr="009C1FA6" w14:paraId="61F3F17B" w14:textId="77777777" w:rsidTr="0086129E">
        <w:trPr>
          <w:cantSplit/>
          <w:jc w:val="center"/>
        </w:trPr>
        <w:tc>
          <w:tcPr>
            <w:tcW w:w="2060" w:type="pct"/>
          </w:tcPr>
          <w:p w14:paraId="58629212" w14:textId="77777777" w:rsidR="009C1FA6" w:rsidRPr="009C1FA6" w:rsidRDefault="009C1FA6" w:rsidP="009C1FA6">
            <w:pPr>
              <w:pStyle w:val="Tablebody"/>
            </w:pPr>
            <w:r w:rsidRPr="009C1FA6">
              <w:t>Light precipitation of freezing drizzle and rain</w:t>
            </w:r>
          </w:p>
        </w:tc>
        <w:tc>
          <w:tcPr>
            <w:tcW w:w="735" w:type="pct"/>
            <w:tcMar>
              <w:left w:w="90" w:type="dxa"/>
              <w:right w:w="90" w:type="dxa"/>
            </w:tcMar>
          </w:tcPr>
          <w:p w14:paraId="588AAE0E" w14:textId="77777777" w:rsidR="009C1FA6" w:rsidRPr="009C1FA6" w:rsidRDefault="009C1FA6" w:rsidP="009C1FA6">
            <w:pPr>
              <w:pStyle w:val="Tablebody"/>
            </w:pPr>
            <w:r w:rsidRPr="009C1FA6">
              <w:t>-FZDZRA</w:t>
            </w:r>
          </w:p>
        </w:tc>
        <w:tc>
          <w:tcPr>
            <w:tcW w:w="2200" w:type="pct"/>
          </w:tcPr>
          <w:p w14:paraId="5B44300B" w14:textId="580B43E0" w:rsidR="009C1FA6" w:rsidRPr="009C1FA6" w:rsidRDefault="00412FFF" w:rsidP="009C1FA6">
            <w:pPr>
              <w:pStyle w:val="Tablebody"/>
            </w:pPr>
            <w:hyperlink r:id="rId1223" w:history="1">
              <w:r w:rsidR="009C1FA6" w:rsidRPr="009C1FA6">
                <w:rPr>
                  <w:rStyle w:val="Hyperlink"/>
                </w:rPr>
                <w:t>http://codes.wmo.int/306/4678/-FZDZRA</w:t>
              </w:r>
            </w:hyperlink>
          </w:p>
        </w:tc>
      </w:tr>
      <w:tr w:rsidR="009C1FA6" w:rsidRPr="009C1FA6" w14:paraId="458CB887" w14:textId="77777777" w:rsidTr="0086129E">
        <w:trPr>
          <w:cantSplit/>
          <w:jc w:val="center"/>
        </w:trPr>
        <w:tc>
          <w:tcPr>
            <w:tcW w:w="2060" w:type="pct"/>
          </w:tcPr>
          <w:p w14:paraId="6683F391" w14:textId="77777777" w:rsidR="009C1FA6" w:rsidRPr="009C1FA6" w:rsidRDefault="009C1FA6" w:rsidP="009C1FA6">
            <w:pPr>
              <w:pStyle w:val="Tablebody"/>
            </w:pPr>
            <w:r w:rsidRPr="009C1FA6">
              <w:t>Light precipitation of freezing rain and drizzle</w:t>
            </w:r>
          </w:p>
        </w:tc>
        <w:tc>
          <w:tcPr>
            <w:tcW w:w="735" w:type="pct"/>
            <w:tcMar>
              <w:left w:w="90" w:type="dxa"/>
              <w:right w:w="90" w:type="dxa"/>
            </w:tcMar>
          </w:tcPr>
          <w:p w14:paraId="6F23F37D" w14:textId="77777777" w:rsidR="009C1FA6" w:rsidRPr="009C1FA6" w:rsidRDefault="009C1FA6" w:rsidP="009C1FA6">
            <w:pPr>
              <w:pStyle w:val="Tablebody"/>
            </w:pPr>
            <w:r w:rsidRPr="009C1FA6">
              <w:t>-FZRADZ</w:t>
            </w:r>
          </w:p>
        </w:tc>
        <w:tc>
          <w:tcPr>
            <w:tcW w:w="2200" w:type="pct"/>
          </w:tcPr>
          <w:p w14:paraId="5140FF3D" w14:textId="015C96A1" w:rsidR="009C1FA6" w:rsidRPr="009C1FA6" w:rsidRDefault="00412FFF" w:rsidP="009C1FA6">
            <w:pPr>
              <w:pStyle w:val="Tablebody"/>
            </w:pPr>
            <w:hyperlink r:id="rId1224" w:history="1">
              <w:r w:rsidR="009C1FA6" w:rsidRPr="009C1FA6">
                <w:rPr>
                  <w:rStyle w:val="Hyperlink"/>
                </w:rPr>
                <w:t>http://codes.wmo.int/306/4678/-FZRADZ</w:t>
              </w:r>
            </w:hyperlink>
          </w:p>
        </w:tc>
      </w:tr>
      <w:tr w:rsidR="009C1FA6" w:rsidRPr="009C1FA6" w14:paraId="3E32E990" w14:textId="77777777" w:rsidTr="0086129E">
        <w:trPr>
          <w:cantSplit/>
          <w:jc w:val="center"/>
        </w:trPr>
        <w:tc>
          <w:tcPr>
            <w:tcW w:w="2060" w:type="pct"/>
          </w:tcPr>
          <w:p w14:paraId="428FE610" w14:textId="77777777" w:rsidR="009C1FA6" w:rsidRPr="009C1FA6" w:rsidRDefault="009C1FA6" w:rsidP="009C1FA6">
            <w:pPr>
              <w:pStyle w:val="Tablebody"/>
            </w:pPr>
            <w:r w:rsidRPr="009C1FA6">
              <w:t>Precipitation of freezing drizzle</w:t>
            </w:r>
          </w:p>
        </w:tc>
        <w:tc>
          <w:tcPr>
            <w:tcW w:w="735" w:type="pct"/>
            <w:tcMar>
              <w:left w:w="90" w:type="dxa"/>
              <w:right w:w="90" w:type="dxa"/>
            </w:tcMar>
          </w:tcPr>
          <w:p w14:paraId="2579D78B" w14:textId="77777777" w:rsidR="009C1FA6" w:rsidRPr="009C1FA6" w:rsidRDefault="009C1FA6" w:rsidP="009C1FA6">
            <w:pPr>
              <w:pStyle w:val="Tablebody"/>
            </w:pPr>
            <w:r w:rsidRPr="009C1FA6">
              <w:t>FZDZ</w:t>
            </w:r>
          </w:p>
        </w:tc>
        <w:tc>
          <w:tcPr>
            <w:tcW w:w="2200" w:type="pct"/>
          </w:tcPr>
          <w:p w14:paraId="4E4EC045" w14:textId="7E00D79D" w:rsidR="009C1FA6" w:rsidRPr="009C1FA6" w:rsidRDefault="00412FFF" w:rsidP="009C1FA6">
            <w:pPr>
              <w:pStyle w:val="Tablebody"/>
            </w:pPr>
            <w:hyperlink r:id="rId1225" w:history="1">
              <w:r w:rsidR="009C1FA6" w:rsidRPr="009C1FA6">
                <w:rPr>
                  <w:rStyle w:val="Hyperlink"/>
                </w:rPr>
                <w:t>http://codes.wmo.int/306/4678/FZDZ</w:t>
              </w:r>
            </w:hyperlink>
          </w:p>
        </w:tc>
      </w:tr>
      <w:tr w:rsidR="009C1FA6" w:rsidRPr="009C1FA6" w14:paraId="2E45E1F2" w14:textId="77777777" w:rsidTr="0086129E">
        <w:trPr>
          <w:cantSplit/>
          <w:jc w:val="center"/>
        </w:trPr>
        <w:tc>
          <w:tcPr>
            <w:tcW w:w="2060" w:type="pct"/>
          </w:tcPr>
          <w:p w14:paraId="423712A1" w14:textId="77777777" w:rsidR="009C1FA6" w:rsidRPr="009C1FA6" w:rsidRDefault="009C1FA6" w:rsidP="009C1FA6">
            <w:pPr>
              <w:pStyle w:val="Tablebody"/>
            </w:pPr>
            <w:r w:rsidRPr="009C1FA6">
              <w:t>Precipitation of freezing rain</w:t>
            </w:r>
          </w:p>
        </w:tc>
        <w:tc>
          <w:tcPr>
            <w:tcW w:w="735" w:type="pct"/>
            <w:tcMar>
              <w:left w:w="90" w:type="dxa"/>
              <w:right w:w="90" w:type="dxa"/>
            </w:tcMar>
          </w:tcPr>
          <w:p w14:paraId="55D271BE" w14:textId="77777777" w:rsidR="009C1FA6" w:rsidRPr="009C1FA6" w:rsidRDefault="009C1FA6" w:rsidP="009C1FA6">
            <w:pPr>
              <w:pStyle w:val="Tablebody"/>
            </w:pPr>
            <w:r w:rsidRPr="009C1FA6">
              <w:t>FZRA</w:t>
            </w:r>
          </w:p>
        </w:tc>
        <w:tc>
          <w:tcPr>
            <w:tcW w:w="2200" w:type="pct"/>
          </w:tcPr>
          <w:p w14:paraId="05627C44" w14:textId="14F45F83" w:rsidR="009C1FA6" w:rsidRPr="009C1FA6" w:rsidRDefault="00412FFF" w:rsidP="009C1FA6">
            <w:pPr>
              <w:pStyle w:val="Tablebody"/>
            </w:pPr>
            <w:hyperlink r:id="rId1226" w:history="1">
              <w:r w:rsidR="009C1FA6" w:rsidRPr="009C1FA6">
                <w:rPr>
                  <w:rStyle w:val="Hyperlink"/>
                </w:rPr>
                <w:t>http://codes.wmo.int/306/4678/FZRA</w:t>
              </w:r>
            </w:hyperlink>
          </w:p>
        </w:tc>
      </w:tr>
      <w:tr w:rsidR="009C1FA6" w:rsidRPr="009C1FA6" w14:paraId="0C700E26" w14:textId="77777777" w:rsidTr="0086129E">
        <w:trPr>
          <w:cantSplit/>
          <w:jc w:val="center"/>
        </w:trPr>
        <w:tc>
          <w:tcPr>
            <w:tcW w:w="2060" w:type="pct"/>
          </w:tcPr>
          <w:p w14:paraId="49F9BEF4" w14:textId="77777777" w:rsidR="009C1FA6" w:rsidRPr="009C1FA6" w:rsidRDefault="009C1FA6" w:rsidP="009C1FA6">
            <w:pPr>
              <w:pStyle w:val="Tablebody"/>
            </w:pPr>
            <w:r w:rsidRPr="009C1FA6">
              <w:t>Unidentified freezing precipitation</w:t>
            </w:r>
          </w:p>
        </w:tc>
        <w:tc>
          <w:tcPr>
            <w:tcW w:w="735" w:type="pct"/>
            <w:tcMar>
              <w:left w:w="90" w:type="dxa"/>
              <w:right w:w="90" w:type="dxa"/>
            </w:tcMar>
          </w:tcPr>
          <w:p w14:paraId="0D1F7FC5" w14:textId="77777777" w:rsidR="009C1FA6" w:rsidRPr="009C1FA6" w:rsidRDefault="009C1FA6" w:rsidP="009C1FA6">
            <w:pPr>
              <w:pStyle w:val="Tablebody"/>
            </w:pPr>
            <w:r w:rsidRPr="009C1FA6">
              <w:t>FZUP</w:t>
            </w:r>
          </w:p>
        </w:tc>
        <w:tc>
          <w:tcPr>
            <w:tcW w:w="2200" w:type="pct"/>
          </w:tcPr>
          <w:p w14:paraId="0C7555FA" w14:textId="1B227BCE" w:rsidR="009C1FA6" w:rsidRPr="009C1FA6" w:rsidRDefault="00412FFF" w:rsidP="009C1FA6">
            <w:pPr>
              <w:pStyle w:val="Tablebody"/>
            </w:pPr>
            <w:hyperlink r:id="rId1227" w:history="1">
              <w:r w:rsidR="009C1FA6" w:rsidRPr="009C1FA6">
                <w:rPr>
                  <w:rStyle w:val="Hyperlink"/>
                </w:rPr>
                <w:t>http://codes.wmo.int/306/4678/FZUP</w:t>
              </w:r>
            </w:hyperlink>
          </w:p>
        </w:tc>
      </w:tr>
      <w:tr w:rsidR="009C1FA6" w:rsidRPr="009C1FA6" w14:paraId="07B913C5" w14:textId="77777777" w:rsidTr="0086129E">
        <w:trPr>
          <w:cantSplit/>
          <w:jc w:val="center"/>
        </w:trPr>
        <w:tc>
          <w:tcPr>
            <w:tcW w:w="2060" w:type="pct"/>
          </w:tcPr>
          <w:p w14:paraId="41DB6F5E" w14:textId="77777777" w:rsidR="009C1FA6" w:rsidRPr="009C1FA6" w:rsidRDefault="009C1FA6" w:rsidP="009C1FA6">
            <w:pPr>
              <w:pStyle w:val="Tablebody"/>
            </w:pPr>
            <w:r w:rsidRPr="009C1FA6">
              <w:t>Precipitation of freezing drizzle and rain</w:t>
            </w:r>
          </w:p>
        </w:tc>
        <w:tc>
          <w:tcPr>
            <w:tcW w:w="735" w:type="pct"/>
            <w:tcMar>
              <w:left w:w="90" w:type="dxa"/>
              <w:right w:w="90" w:type="dxa"/>
            </w:tcMar>
          </w:tcPr>
          <w:p w14:paraId="1A4C3F65" w14:textId="77777777" w:rsidR="009C1FA6" w:rsidRPr="009C1FA6" w:rsidRDefault="009C1FA6" w:rsidP="009C1FA6">
            <w:pPr>
              <w:pStyle w:val="Tablebody"/>
            </w:pPr>
            <w:r w:rsidRPr="009C1FA6">
              <w:t>FZDZRA</w:t>
            </w:r>
          </w:p>
        </w:tc>
        <w:tc>
          <w:tcPr>
            <w:tcW w:w="2200" w:type="pct"/>
          </w:tcPr>
          <w:p w14:paraId="7A28BBC9" w14:textId="309D3C63" w:rsidR="009C1FA6" w:rsidRPr="009C1FA6" w:rsidRDefault="00412FFF" w:rsidP="009C1FA6">
            <w:pPr>
              <w:pStyle w:val="Tablebody"/>
            </w:pPr>
            <w:hyperlink r:id="rId1228" w:history="1">
              <w:r w:rsidR="009C1FA6" w:rsidRPr="009C1FA6">
                <w:rPr>
                  <w:rStyle w:val="Hyperlink"/>
                </w:rPr>
                <w:t>http://codes.wmo.int/306/4678/FZDZRA</w:t>
              </w:r>
            </w:hyperlink>
          </w:p>
        </w:tc>
      </w:tr>
      <w:tr w:rsidR="009C1FA6" w:rsidRPr="009C1FA6" w14:paraId="0C8C6BBF" w14:textId="77777777" w:rsidTr="0086129E">
        <w:trPr>
          <w:cantSplit/>
          <w:jc w:val="center"/>
        </w:trPr>
        <w:tc>
          <w:tcPr>
            <w:tcW w:w="2060" w:type="pct"/>
          </w:tcPr>
          <w:p w14:paraId="623828E2" w14:textId="77777777" w:rsidR="009C1FA6" w:rsidRPr="009C1FA6" w:rsidRDefault="009C1FA6" w:rsidP="009C1FA6">
            <w:pPr>
              <w:pStyle w:val="Tablebody"/>
            </w:pPr>
            <w:r w:rsidRPr="009C1FA6">
              <w:t>Precipitation of freezing rain and drizzle</w:t>
            </w:r>
          </w:p>
        </w:tc>
        <w:tc>
          <w:tcPr>
            <w:tcW w:w="735" w:type="pct"/>
            <w:tcMar>
              <w:left w:w="90" w:type="dxa"/>
              <w:right w:w="90" w:type="dxa"/>
            </w:tcMar>
          </w:tcPr>
          <w:p w14:paraId="1F854869" w14:textId="77777777" w:rsidR="009C1FA6" w:rsidRPr="009C1FA6" w:rsidRDefault="009C1FA6" w:rsidP="009C1FA6">
            <w:pPr>
              <w:pStyle w:val="Tablebody"/>
            </w:pPr>
            <w:r w:rsidRPr="009C1FA6">
              <w:t>FZRADZ</w:t>
            </w:r>
          </w:p>
        </w:tc>
        <w:tc>
          <w:tcPr>
            <w:tcW w:w="2200" w:type="pct"/>
          </w:tcPr>
          <w:p w14:paraId="5737A39C" w14:textId="4228C1BD" w:rsidR="009C1FA6" w:rsidRPr="009C1FA6" w:rsidRDefault="00412FFF" w:rsidP="009C1FA6">
            <w:pPr>
              <w:pStyle w:val="Tablebody"/>
            </w:pPr>
            <w:hyperlink r:id="rId1229" w:history="1">
              <w:r w:rsidR="009C1FA6" w:rsidRPr="009C1FA6">
                <w:rPr>
                  <w:rStyle w:val="Hyperlink"/>
                </w:rPr>
                <w:t>http://codes.wmo.int/306/4678/FZRADZ</w:t>
              </w:r>
            </w:hyperlink>
          </w:p>
        </w:tc>
      </w:tr>
      <w:tr w:rsidR="009C1FA6" w:rsidRPr="009C1FA6" w14:paraId="1C27FF3D" w14:textId="77777777" w:rsidTr="0086129E">
        <w:trPr>
          <w:cantSplit/>
          <w:jc w:val="center"/>
        </w:trPr>
        <w:tc>
          <w:tcPr>
            <w:tcW w:w="2060" w:type="pct"/>
          </w:tcPr>
          <w:p w14:paraId="020E2A39" w14:textId="77777777" w:rsidR="009C1FA6" w:rsidRPr="009C1FA6" w:rsidRDefault="009C1FA6" w:rsidP="009C1FA6">
            <w:pPr>
              <w:pStyle w:val="Tablebody"/>
            </w:pPr>
            <w:r w:rsidRPr="009C1FA6">
              <w:lastRenderedPageBreak/>
              <w:t>Heavy precipitation of freezing drizzle</w:t>
            </w:r>
          </w:p>
        </w:tc>
        <w:tc>
          <w:tcPr>
            <w:tcW w:w="735" w:type="pct"/>
            <w:tcMar>
              <w:left w:w="90" w:type="dxa"/>
              <w:right w:w="90" w:type="dxa"/>
            </w:tcMar>
          </w:tcPr>
          <w:p w14:paraId="74768A25" w14:textId="77777777" w:rsidR="009C1FA6" w:rsidRPr="009C1FA6" w:rsidRDefault="009C1FA6" w:rsidP="009C1FA6">
            <w:pPr>
              <w:pStyle w:val="Tablebody"/>
            </w:pPr>
            <w:r w:rsidRPr="009C1FA6">
              <w:t>+FZDZ</w:t>
            </w:r>
          </w:p>
        </w:tc>
        <w:tc>
          <w:tcPr>
            <w:tcW w:w="2200" w:type="pct"/>
          </w:tcPr>
          <w:p w14:paraId="029EAB8D" w14:textId="573C5F81" w:rsidR="009C1FA6" w:rsidRPr="009C1FA6" w:rsidRDefault="00412FFF" w:rsidP="009C1FA6">
            <w:pPr>
              <w:pStyle w:val="Tablebody"/>
            </w:pPr>
            <w:hyperlink r:id="rId1230" w:history="1">
              <w:r w:rsidR="009C1FA6" w:rsidRPr="009C1FA6">
                <w:rPr>
                  <w:rStyle w:val="Hyperlink"/>
                </w:rPr>
                <w:t>http://codes.wmo.int/306/4678/+FZDZ</w:t>
              </w:r>
            </w:hyperlink>
          </w:p>
        </w:tc>
      </w:tr>
      <w:tr w:rsidR="009C1FA6" w:rsidRPr="009C1FA6" w14:paraId="0311D419" w14:textId="77777777" w:rsidTr="0086129E">
        <w:trPr>
          <w:cantSplit/>
          <w:jc w:val="center"/>
        </w:trPr>
        <w:tc>
          <w:tcPr>
            <w:tcW w:w="2060" w:type="pct"/>
          </w:tcPr>
          <w:p w14:paraId="457797C9" w14:textId="77777777" w:rsidR="009C1FA6" w:rsidRPr="009C1FA6" w:rsidRDefault="009C1FA6" w:rsidP="009C1FA6">
            <w:pPr>
              <w:pStyle w:val="Tablebody"/>
            </w:pPr>
            <w:r w:rsidRPr="009C1FA6">
              <w:t>Heavy precipitation of freezing rain</w:t>
            </w:r>
          </w:p>
        </w:tc>
        <w:tc>
          <w:tcPr>
            <w:tcW w:w="735" w:type="pct"/>
            <w:tcMar>
              <w:left w:w="90" w:type="dxa"/>
              <w:right w:w="90" w:type="dxa"/>
            </w:tcMar>
          </w:tcPr>
          <w:p w14:paraId="1806D596" w14:textId="77777777" w:rsidR="009C1FA6" w:rsidRPr="009C1FA6" w:rsidRDefault="009C1FA6" w:rsidP="009C1FA6">
            <w:pPr>
              <w:pStyle w:val="Tablebody"/>
            </w:pPr>
            <w:r w:rsidRPr="009C1FA6">
              <w:t>+FZRA</w:t>
            </w:r>
          </w:p>
        </w:tc>
        <w:tc>
          <w:tcPr>
            <w:tcW w:w="2200" w:type="pct"/>
          </w:tcPr>
          <w:p w14:paraId="593C8D9E" w14:textId="7309BA48" w:rsidR="009C1FA6" w:rsidRPr="009C1FA6" w:rsidRDefault="00412FFF" w:rsidP="009C1FA6">
            <w:pPr>
              <w:pStyle w:val="Tablebody"/>
            </w:pPr>
            <w:hyperlink r:id="rId1231" w:history="1">
              <w:r w:rsidR="009C1FA6" w:rsidRPr="009C1FA6">
                <w:rPr>
                  <w:rStyle w:val="Hyperlink"/>
                </w:rPr>
                <w:t>http://codes.wmo.int/306/4678/+FZRA</w:t>
              </w:r>
            </w:hyperlink>
          </w:p>
        </w:tc>
      </w:tr>
      <w:tr w:rsidR="009C1FA6" w:rsidRPr="009C1FA6" w14:paraId="043C3495" w14:textId="77777777" w:rsidTr="0086129E">
        <w:trPr>
          <w:cantSplit/>
          <w:jc w:val="center"/>
        </w:trPr>
        <w:tc>
          <w:tcPr>
            <w:tcW w:w="2060" w:type="pct"/>
          </w:tcPr>
          <w:p w14:paraId="5E02738F" w14:textId="77777777" w:rsidR="009C1FA6" w:rsidRPr="009C1FA6" w:rsidRDefault="009C1FA6" w:rsidP="009C1FA6">
            <w:pPr>
              <w:pStyle w:val="Tablebody"/>
            </w:pPr>
            <w:r w:rsidRPr="009C1FA6">
              <w:t>Heavy unidentified freezing precipitation</w:t>
            </w:r>
          </w:p>
        </w:tc>
        <w:tc>
          <w:tcPr>
            <w:tcW w:w="735" w:type="pct"/>
            <w:tcMar>
              <w:left w:w="90" w:type="dxa"/>
              <w:right w:w="90" w:type="dxa"/>
            </w:tcMar>
          </w:tcPr>
          <w:p w14:paraId="1F1822CC" w14:textId="77777777" w:rsidR="009C1FA6" w:rsidRPr="009C1FA6" w:rsidRDefault="009C1FA6" w:rsidP="009C1FA6">
            <w:pPr>
              <w:pStyle w:val="Tablebody"/>
            </w:pPr>
            <w:r w:rsidRPr="009C1FA6">
              <w:t>+FZUP</w:t>
            </w:r>
          </w:p>
        </w:tc>
        <w:tc>
          <w:tcPr>
            <w:tcW w:w="2200" w:type="pct"/>
          </w:tcPr>
          <w:p w14:paraId="7BFBC186" w14:textId="7AB4540F" w:rsidR="009C1FA6" w:rsidRPr="009C1FA6" w:rsidRDefault="00412FFF" w:rsidP="009C1FA6">
            <w:pPr>
              <w:pStyle w:val="Tablebody"/>
            </w:pPr>
            <w:hyperlink r:id="rId1232" w:history="1">
              <w:r w:rsidR="009C1FA6" w:rsidRPr="009C1FA6">
                <w:rPr>
                  <w:rStyle w:val="Hyperlink"/>
                </w:rPr>
                <w:t>http://codes.wmo.int/306/4678/+FZUP</w:t>
              </w:r>
            </w:hyperlink>
          </w:p>
        </w:tc>
      </w:tr>
      <w:tr w:rsidR="009C1FA6" w:rsidRPr="009C1FA6" w14:paraId="1CB58FB2" w14:textId="77777777" w:rsidTr="0086129E">
        <w:trPr>
          <w:cantSplit/>
          <w:jc w:val="center"/>
        </w:trPr>
        <w:tc>
          <w:tcPr>
            <w:tcW w:w="2060" w:type="pct"/>
          </w:tcPr>
          <w:p w14:paraId="14B9F832" w14:textId="77777777" w:rsidR="009C1FA6" w:rsidRPr="009C1FA6" w:rsidRDefault="009C1FA6" w:rsidP="009C1FA6">
            <w:pPr>
              <w:pStyle w:val="Tablebody"/>
            </w:pPr>
            <w:r w:rsidRPr="009C1FA6">
              <w:t>Heavy precipitation of freezing drizzle and rain</w:t>
            </w:r>
          </w:p>
        </w:tc>
        <w:tc>
          <w:tcPr>
            <w:tcW w:w="735" w:type="pct"/>
            <w:tcMar>
              <w:left w:w="90" w:type="dxa"/>
              <w:right w:w="90" w:type="dxa"/>
            </w:tcMar>
          </w:tcPr>
          <w:p w14:paraId="3D735541" w14:textId="77777777" w:rsidR="009C1FA6" w:rsidRPr="009C1FA6" w:rsidRDefault="009C1FA6" w:rsidP="009C1FA6">
            <w:pPr>
              <w:pStyle w:val="Tablebody"/>
            </w:pPr>
            <w:r w:rsidRPr="009C1FA6">
              <w:t>+FZDZRA</w:t>
            </w:r>
          </w:p>
        </w:tc>
        <w:tc>
          <w:tcPr>
            <w:tcW w:w="2200" w:type="pct"/>
          </w:tcPr>
          <w:p w14:paraId="0C9A7635" w14:textId="54451E9D" w:rsidR="009C1FA6" w:rsidRPr="009C1FA6" w:rsidRDefault="00412FFF" w:rsidP="009C1FA6">
            <w:pPr>
              <w:pStyle w:val="Tablebody"/>
            </w:pPr>
            <w:hyperlink r:id="rId1233" w:history="1">
              <w:r w:rsidR="009C1FA6" w:rsidRPr="009C1FA6">
                <w:rPr>
                  <w:rStyle w:val="Hyperlink"/>
                </w:rPr>
                <w:t>http://codes.wmo.int/306/4678/+FZDZRA</w:t>
              </w:r>
            </w:hyperlink>
          </w:p>
        </w:tc>
      </w:tr>
      <w:tr w:rsidR="009C1FA6" w:rsidRPr="009C1FA6" w14:paraId="4FAED134" w14:textId="77777777" w:rsidTr="0086129E">
        <w:trPr>
          <w:cantSplit/>
          <w:jc w:val="center"/>
        </w:trPr>
        <w:tc>
          <w:tcPr>
            <w:tcW w:w="2060" w:type="pct"/>
          </w:tcPr>
          <w:p w14:paraId="7C565B3B" w14:textId="77777777" w:rsidR="009C1FA6" w:rsidRPr="009C1FA6" w:rsidRDefault="009C1FA6" w:rsidP="009C1FA6">
            <w:pPr>
              <w:pStyle w:val="Tablebody"/>
            </w:pPr>
            <w:r w:rsidRPr="009C1FA6">
              <w:t>Heavy precipitation of freezing rain and drizzle</w:t>
            </w:r>
          </w:p>
        </w:tc>
        <w:tc>
          <w:tcPr>
            <w:tcW w:w="735" w:type="pct"/>
            <w:tcMar>
              <w:left w:w="90" w:type="dxa"/>
              <w:right w:w="90" w:type="dxa"/>
            </w:tcMar>
          </w:tcPr>
          <w:p w14:paraId="17F6CFC9" w14:textId="77777777" w:rsidR="009C1FA6" w:rsidRPr="009C1FA6" w:rsidRDefault="009C1FA6" w:rsidP="009C1FA6">
            <w:pPr>
              <w:pStyle w:val="Tablebody"/>
            </w:pPr>
            <w:r w:rsidRPr="009C1FA6">
              <w:t>+FZRADZ</w:t>
            </w:r>
          </w:p>
        </w:tc>
        <w:tc>
          <w:tcPr>
            <w:tcW w:w="2200" w:type="pct"/>
          </w:tcPr>
          <w:p w14:paraId="728E1454" w14:textId="7CC6089B" w:rsidR="009C1FA6" w:rsidRPr="009C1FA6" w:rsidRDefault="00412FFF" w:rsidP="009C1FA6">
            <w:pPr>
              <w:pStyle w:val="Tablebody"/>
            </w:pPr>
            <w:hyperlink r:id="rId1234" w:history="1">
              <w:r w:rsidR="009C1FA6" w:rsidRPr="009C1FA6">
                <w:rPr>
                  <w:rStyle w:val="Hyperlink"/>
                </w:rPr>
                <w:t>http://codes.wmo.int/306/4678/+FZRADZ</w:t>
              </w:r>
            </w:hyperlink>
          </w:p>
        </w:tc>
      </w:tr>
      <w:tr w:rsidR="009C1FA6" w:rsidRPr="009C1FA6" w14:paraId="314A1A8F" w14:textId="77777777" w:rsidTr="0086129E">
        <w:trPr>
          <w:cantSplit/>
          <w:jc w:val="center"/>
        </w:trPr>
        <w:tc>
          <w:tcPr>
            <w:tcW w:w="2060" w:type="pct"/>
          </w:tcPr>
          <w:p w14:paraId="009C86F2" w14:textId="77777777" w:rsidR="009C1FA6" w:rsidRPr="009C1FA6" w:rsidRDefault="009C1FA6" w:rsidP="009C1FA6">
            <w:pPr>
              <w:pStyle w:val="Tablebody"/>
            </w:pPr>
            <w:r w:rsidRPr="009C1FA6">
              <w:t>Duststorm</w:t>
            </w:r>
          </w:p>
        </w:tc>
        <w:tc>
          <w:tcPr>
            <w:tcW w:w="735" w:type="pct"/>
            <w:tcMar>
              <w:left w:w="90" w:type="dxa"/>
              <w:right w:w="90" w:type="dxa"/>
            </w:tcMar>
          </w:tcPr>
          <w:p w14:paraId="0FF1973B" w14:textId="77777777" w:rsidR="009C1FA6" w:rsidRPr="009C1FA6" w:rsidRDefault="009C1FA6" w:rsidP="009C1FA6">
            <w:pPr>
              <w:pStyle w:val="Tablebody"/>
            </w:pPr>
            <w:r w:rsidRPr="009C1FA6">
              <w:t>DS</w:t>
            </w:r>
          </w:p>
        </w:tc>
        <w:tc>
          <w:tcPr>
            <w:tcW w:w="2200" w:type="pct"/>
          </w:tcPr>
          <w:p w14:paraId="42437772" w14:textId="321578BF" w:rsidR="009C1FA6" w:rsidRPr="009C1FA6" w:rsidRDefault="00412FFF" w:rsidP="009C1FA6">
            <w:pPr>
              <w:pStyle w:val="Tablebody"/>
            </w:pPr>
            <w:hyperlink r:id="rId1235" w:history="1">
              <w:r w:rsidR="009C1FA6" w:rsidRPr="009C1FA6">
                <w:rPr>
                  <w:rStyle w:val="Hyperlink"/>
                </w:rPr>
                <w:t>http://codes.wmo.int/306/4678/DS</w:t>
              </w:r>
            </w:hyperlink>
          </w:p>
        </w:tc>
      </w:tr>
      <w:tr w:rsidR="009C1FA6" w:rsidRPr="009C1FA6" w14:paraId="0A86F411" w14:textId="77777777" w:rsidTr="0086129E">
        <w:trPr>
          <w:cantSplit/>
          <w:jc w:val="center"/>
        </w:trPr>
        <w:tc>
          <w:tcPr>
            <w:tcW w:w="2060" w:type="pct"/>
          </w:tcPr>
          <w:p w14:paraId="02E99C6C" w14:textId="77777777" w:rsidR="009C1FA6" w:rsidRPr="009C1FA6" w:rsidRDefault="009C1FA6" w:rsidP="009C1FA6">
            <w:pPr>
              <w:pStyle w:val="Tablebody"/>
            </w:pPr>
            <w:r w:rsidRPr="009C1FA6">
              <w:t>Heavy duststorm</w:t>
            </w:r>
          </w:p>
        </w:tc>
        <w:tc>
          <w:tcPr>
            <w:tcW w:w="735" w:type="pct"/>
            <w:tcMar>
              <w:left w:w="90" w:type="dxa"/>
              <w:right w:w="90" w:type="dxa"/>
            </w:tcMar>
          </w:tcPr>
          <w:p w14:paraId="57227EC0" w14:textId="77777777" w:rsidR="009C1FA6" w:rsidRPr="009C1FA6" w:rsidRDefault="009C1FA6" w:rsidP="009C1FA6">
            <w:pPr>
              <w:pStyle w:val="Tablebody"/>
            </w:pPr>
            <w:r w:rsidRPr="009C1FA6">
              <w:t>+DS</w:t>
            </w:r>
          </w:p>
        </w:tc>
        <w:tc>
          <w:tcPr>
            <w:tcW w:w="2200" w:type="pct"/>
          </w:tcPr>
          <w:p w14:paraId="61656956" w14:textId="0B5AB66F" w:rsidR="009C1FA6" w:rsidRPr="009C1FA6" w:rsidRDefault="00412FFF" w:rsidP="009C1FA6">
            <w:pPr>
              <w:pStyle w:val="Tablebody"/>
            </w:pPr>
            <w:hyperlink r:id="rId1236" w:history="1">
              <w:r w:rsidR="009C1FA6" w:rsidRPr="009C1FA6">
                <w:rPr>
                  <w:rStyle w:val="Hyperlink"/>
                </w:rPr>
                <w:t>http://codes.wmo.int/306/4678/+DS</w:t>
              </w:r>
            </w:hyperlink>
          </w:p>
        </w:tc>
      </w:tr>
      <w:tr w:rsidR="009C1FA6" w:rsidRPr="009C1FA6" w14:paraId="79561D45" w14:textId="77777777" w:rsidTr="0086129E">
        <w:trPr>
          <w:cantSplit/>
          <w:jc w:val="center"/>
        </w:trPr>
        <w:tc>
          <w:tcPr>
            <w:tcW w:w="2060" w:type="pct"/>
          </w:tcPr>
          <w:p w14:paraId="764DF242" w14:textId="77777777" w:rsidR="009C1FA6" w:rsidRPr="009C1FA6" w:rsidRDefault="009C1FA6" w:rsidP="009C1FA6">
            <w:pPr>
              <w:pStyle w:val="Tablebody"/>
            </w:pPr>
            <w:r w:rsidRPr="009C1FA6">
              <w:t>Duststorm in the vicinity</w:t>
            </w:r>
          </w:p>
        </w:tc>
        <w:tc>
          <w:tcPr>
            <w:tcW w:w="735" w:type="pct"/>
            <w:tcMar>
              <w:left w:w="90" w:type="dxa"/>
              <w:right w:w="90" w:type="dxa"/>
            </w:tcMar>
          </w:tcPr>
          <w:p w14:paraId="2753D620" w14:textId="77777777" w:rsidR="009C1FA6" w:rsidRPr="009C1FA6" w:rsidRDefault="009C1FA6" w:rsidP="009C1FA6">
            <w:pPr>
              <w:pStyle w:val="Tablebody"/>
            </w:pPr>
            <w:r w:rsidRPr="009C1FA6">
              <w:t>VCDS</w:t>
            </w:r>
          </w:p>
        </w:tc>
        <w:tc>
          <w:tcPr>
            <w:tcW w:w="2200" w:type="pct"/>
          </w:tcPr>
          <w:p w14:paraId="564A3EC0" w14:textId="11552AE1" w:rsidR="009C1FA6" w:rsidRPr="009C1FA6" w:rsidRDefault="00412FFF" w:rsidP="009C1FA6">
            <w:pPr>
              <w:pStyle w:val="Tablebody"/>
            </w:pPr>
            <w:hyperlink r:id="rId1237" w:history="1">
              <w:r w:rsidR="009C1FA6" w:rsidRPr="009C1FA6">
                <w:rPr>
                  <w:rStyle w:val="Hyperlink"/>
                </w:rPr>
                <w:t>http://codes.wmo.int/306/4678/VCDS</w:t>
              </w:r>
            </w:hyperlink>
          </w:p>
        </w:tc>
      </w:tr>
      <w:tr w:rsidR="009C1FA6" w:rsidRPr="009C1FA6" w14:paraId="0DB4A7C8" w14:textId="77777777" w:rsidTr="0086129E">
        <w:trPr>
          <w:cantSplit/>
          <w:jc w:val="center"/>
        </w:trPr>
        <w:tc>
          <w:tcPr>
            <w:tcW w:w="2060" w:type="pct"/>
          </w:tcPr>
          <w:p w14:paraId="77ADD1E1" w14:textId="77777777" w:rsidR="009C1FA6" w:rsidRPr="009C1FA6" w:rsidRDefault="009C1FA6" w:rsidP="009C1FA6">
            <w:pPr>
              <w:pStyle w:val="Tablebody"/>
            </w:pPr>
            <w:r w:rsidRPr="009C1FA6">
              <w:t>Sandstorm</w:t>
            </w:r>
          </w:p>
        </w:tc>
        <w:tc>
          <w:tcPr>
            <w:tcW w:w="735" w:type="pct"/>
            <w:tcMar>
              <w:left w:w="90" w:type="dxa"/>
              <w:right w:w="90" w:type="dxa"/>
            </w:tcMar>
          </w:tcPr>
          <w:p w14:paraId="6259A1A4" w14:textId="77777777" w:rsidR="009C1FA6" w:rsidRPr="009C1FA6" w:rsidRDefault="009C1FA6" w:rsidP="009C1FA6">
            <w:pPr>
              <w:pStyle w:val="Tablebody"/>
            </w:pPr>
            <w:r w:rsidRPr="009C1FA6">
              <w:t>SS</w:t>
            </w:r>
          </w:p>
        </w:tc>
        <w:tc>
          <w:tcPr>
            <w:tcW w:w="2200" w:type="pct"/>
          </w:tcPr>
          <w:p w14:paraId="239B08FD" w14:textId="2315AB31" w:rsidR="009C1FA6" w:rsidRPr="009C1FA6" w:rsidRDefault="00412FFF" w:rsidP="009C1FA6">
            <w:pPr>
              <w:pStyle w:val="Tablebody"/>
            </w:pPr>
            <w:hyperlink r:id="rId1238" w:history="1">
              <w:r w:rsidR="009C1FA6" w:rsidRPr="009C1FA6">
                <w:rPr>
                  <w:rStyle w:val="Hyperlink"/>
                </w:rPr>
                <w:t>http://codes.wmo.int/306/4678/SS</w:t>
              </w:r>
            </w:hyperlink>
          </w:p>
        </w:tc>
      </w:tr>
      <w:tr w:rsidR="009C1FA6" w:rsidRPr="009C1FA6" w14:paraId="7AA22FE3" w14:textId="77777777" w:rsidTr="0086129E">
        <w:trPr>
          <w:cantSplit/>
          <w:jc w:val="center"/>
        </w:trPr>
        <w:tc>
          <w:tcPr>
            <w:tcW w:w="2060" w:type="pct"/>
          </w:tcPr>
          <w:p w14:paraId="66955D46" w14:textId="77777777" w:rsidR="009C1FA6" w:rsidRPr="009C1FA6" w:rsidRDefault="009C1FA6" w:rsidP="009C1FA6">
            <w:pPr>
              <w:pStyle w:val="Tablebody"/>
            </w:pPr>
            <w:r w:rsidRPr="009C1FA6">
              <w:t>Heavy sandstorm</w:t>
            </w:r>
          </w:p>
        </w:tc>
        <w:tc>
          <w:tcPr>
            <w:tcW w:w="735" w:type="pct"/>
            <w:tcMar>
              <w:left w:w="90" w:type="dxa"/>
              <w:right w:w="90" w:type="dxa"/>
            </w:tcMar>
          </w:tcPr>
          <w:p w14:paraId="0B283A6C" w14:textId="77777777" w:rsidR="009C1FA6" w:rsidRPr="009C1FA6" w:rsidRDefault="009C1FA6" w:rsidP="009C1FA6">
            <w:pPr>
              <w:pStyle w:val="Tablebody"/>
            </w:pPr>
            <w:r w:rsidRPr="009C1FA6">
              <w:t>+SS</w:t>
            </w:r>
          </w:p>
        </w:tc>
        <w:tc>
          <w:tcPr>
            <w:tcW w:w="2200" w:type="pct"/>
          </w:tcPr>
          <w:p w14:paraId="2155FB9B" w14:textId="398E4C66" w:rsidR="009C1FA6" w:rsidRPr="009C1FA6" w:rsidRDefault="00412FFF" w:rsidP="009C1FA6">
            <w:pPr>
              <w:pStyle w:val="Tablebody"/>
            </w:pPr>
            <w:hyperlink r:id="rId1239" w:history="1">
              <w:r w:rsidR="009C1FA6" w:rsidRPr="009C1FA6">
                <w:rPr>
                  <w:rStyle w:val="Hyperlink"/>
                </w:rPr>
                <w:t>http://codes.wmo.int/306/4678/+SS</w:t>
              </w:r>
            </w:hyperlink>
          </w:p>
        </w:tc>
      </w:tr>
      <w:tr w:rsidR="009C1FA6" w:rsidRPr="009C1FA6" w14:paraId="565F9EC7" w14:textId="77777777" w:rsidTr="0086129E">
        <w:trPr>
          <w:cantSplit/>
          <w:jc w:val="center"/>
        </w:trPr>
        <w:tc>
          <w:tcPr>
            <w:tcW w:w="2060" w:type="pct"/>
          </w:tcPr>
          <w:p w14:paraId="3B141BB7" w14:textId="77777777" w:rsidR="009C1FA6" w:rsidRPr="009C1FA6" w:rsidRDefault="009C1FA6" w:rsidP="009C1FA6">
            <w:pPr>
              <w:pStyle w:val="Tablebody"/>
            </w:pPr>
            <w:r w:rsidRPr="009C1FA6">
              <w:t>Sandstorm in the vicinity</w:t>
            </w:r>
          </w:p>
        </w:tc>
        <w:tc>
          <w:tcPr>
            <w:tcW w:w="735" w:type="pct"/>
            <w:tcMar>
              <w:left w:w="90" w:type="dxa"/>
              <w:right w:w="90" w:type="dxa"/>
            </w:tcMar>
          </w:tcPr>
          <w:p w14:paraId="0D7805E3" w14:textId="77777777" w:rsidR="009C1FA6" w:rsidRPr="009C1FA6" w:rsidRDefault="009C1FA6" w:rsidP="009C1FA6">
            <w:pPr>
              <w:pStyle w:val="Tablebody"/>
            </w:pPr>
            <w:r w:rsidRPr="009C1FA6">
              <w:t>VCSS</w:t>
            </w:r>
          </w:p>
        </w:tc>
        <w:tc>
          <w:tcPr>
            <w:tcW w:w="2200" w:type="pct"/>
          </w:tcPr>
          <w:p w14:paraId="5086971A" w14:textId="573C2618" w:rsidR="009C1FA6" w:rsidRPr="009C1FA6" w:rsidRDefault="00412FFF" w:rsidP="009C1FA6">
            <w:pPr>
              <w:pStyle w:val="Tablebody"/>
            </w:pPr>
            <w:hyperlink r:id="rId1240" w:history="1">
              <w:r w:rsidR="009C1FA6" w:rsidRPr="009C1FA6">
                <w:rPr>
                  <w:rStyle w:val="Hyperlink"/>
                </w:rPr>
                <w:t>http://codes.wmo.int/306/4678/VCSS</w:t>
              </w:r>
            </w:hyperlink>
          </w:p>
        </w:tc>
      </w:tr>
      <w:tr w:rsidR="009C1FA6" w:rsidRPr="009C1FA6" w14:paraId="6EC71D6F" w14:textId="77777777" w:rsidTr="0086129E">
        <w:trPr>
          <w:cantSplit/>
          <w:jc w:val="center"/>
        </w:trPr>
        <w:tc>
          <w:tcPr>
            <w:tcW w:w="2060" w:type="pct"/>
          </w:tcPr>
          <w:p w14:paraId="2D5B2C6F" w14:textId="77777777" w:rsidR="009C1FA6" w:rsidRPr="009C1FA6" w:rsidRDefault="009C1FA6" w:rsidP="009C1FA6">
            <w:pPr>
              <w:pStyle w:val="Tablebody"/>
            </w:pPr>
            <w:r w:rsidRPr="009C1FA6">
              <w:t>Fog</w:t>
            </w:r>
          </w:p>
        </w:tc>
        <w:tc>
          <w:tcPr>
            <w:tcW w:w="735" w:type="pct"/>
            <w:tcMar>
              <w:left w:w="90" w:type="dxa"/>
              <w:right w:w="90" w:type="dxa"/>
            </w:tcMar>
          </w:tcPr>
          <w:p w14:paraId="1DC466A2" w14:textId="77777777" w:rsidR="009C1FA6" w:rsidRPr="009C1FA6" w:rsidRDefault="009C1FA6" w:rsidP="009C1FA6">
            <w:pPr>
              <w:pStyle w:val="Tablebody"/>
            </w:pPr>
            <w:r w:rsidRPr="009C1FA6">
              <w:t>FG</w:t>
            </w:r>
          </w:p>
        </w:tc>
        <w:tc>
          <w:tcPr>
            <w:tcW w:w="2200" w:type="pct"/>
          </w:tcPr>
          <w:p w14:paraId="12A21332" w14:textId="32F76075" w:rsidR="009C1FA6" w:rsidRPr="009C1FA6" w:rsidRDefault="00412FFF" w:rsidP="009C1FA6">
            <w:pPr>
              <w:pStyle w:val="Tablebody"/>
            </w:pPr>
            <w:hyperlink r:id="rId1241" w:history="1">
              <w:r w:rsidR="009C1FA6" w:rsidRPr="009C1FA6">
                <w:rPr>
                  <w:rStyle w:val="Hyperlink"/>
                </w:rPr>
                <w:t>http://codes.wmo.int/306/4678/FG</w:t>
              </w:r>
            </w:hyperlink>
          </w:p>
        </w:tc>
      </w:tr>
      <w:tr w:rsidR="009C1FA6" w:rsidRPr="009C1FA6" w14:paraId="1A7F4035" w14:textId="77777777" w:rsidTr="0086129E">
        <w:trPr>
          <w:cantSplit/>
          <w:jc w:val="center"/>
        </w:trPr>
        <w:tc>
          <w:tcPr>
            <w:tcW w:w="2060" w:type="pct"/>
          </w:tcPr>
          <w:p w14:paraId="67C114F9" w14:textId="3DD65795" w:rsidR="009C1FA6" w:rsidRPr="009C1FA6" w:rsidRDefault="009C1FA6" w:rsidP="009C1FA6">
            <w:pPr>
              <w:pStyle w:val="Tablebody"/>
            </w:pPr>
            <w:r w:rsidRPr="009C1FA6">
              <w:t>Funnel cloud(s) (tornado or waterspout)</w:t>
            </w:r>
          </w:p>
        </w:tc>
        <w:tc>
          <w:tcPr>
            <w:tcW w:w="735" w:type="pct"/>
            <w:tcMar>
              <w:left w:w="90" w:type="dxa"/>
              <w:right w:w="90" w:type="dxa"/>
            </w:tcMar>
          </w:tcPr>
          <w:p w14:paraId="754E72A4" w14:textId="77777777" w:rsidR="009C1FA6" w:rsidRPr="009C1FA6" w:rsidRDefault="009C1FA6" w:rsidP="009C1FA6">
            <w:pPr>
              <w:pStyle w:val="Tablebody"/>
            </w:pPr>
            <w:r w:rsidRPr="009C1FA6">
              <w:t>FC</w:t>
            </w:r>
          </w:p>
        </w:tc>
        <w:tc>
          <w:tcPr>
            <w:tcW w:w="2200" w:type="pct"/>
          </w:tcPr>
          <w:p w14:paraId="5D90E3C7" w14:textId="149F0109" w:rsidR="009C1FA6" w:rsidRPr="009C1FA6" w:rsidRDefault="00412FFF" w:rsidP="009C1FA6">
            <w:pPr>
              <w:pStyle w:val="Tablebody"/>
            </w:pPr>
            <w:hyperlink r:id="rId1242" w:history="1">
              <w:r w:rsidR="009C1FA6" w:rsidRPr="009C1FA6">
                <w:rPr>
                  <w:rStyle w:val="Hyperlink"/>
                </w:rPr>
                <w:t>http://codes.wmo.int/306/4678/FC</w:t>
              </w:r>
            </w:hyperlink>
          </w:p>
        </w:tc>
      </w:tr>
      <w:tr w:rsidR="009C1FA6" w:rsidRPr="009C1FA6" w14:paraId="1A4916A1" w14:textId="77777777" w:rsidTr="0086129E">
        <w:trPr>
          <w:cantSplit/>
          <w:jc w:val="center"/>
        </w:trPr>
        <w:tc>
          <w:tcPr>
            <w:tcW w:w="2060" w:type="pct"/>
          </w:tcPr>
          <w:p w14:paraId="1ECEEED9" w14:textId="641B648A" w:rsidR="009C1FA6" w:rsidRPr="009C1FA6" w:rsidRDefault="009C1FA6" w:rsidP="009C1FA6">
            <w:pPr>
              <w:pStyle w:val="Tablebody"/>
            </w:pPr>
            <w:r w:rsidRPr="009C1FA6">
              <w:t>Well-developed funnel cloud(s) (tornado or waterspout)</w:t>
            </w:r>
          </w:p>
        </w:tc>
        <w:tc>
          <w:tcPr>
            <w:tcW w:w="735" w:type="pct"/>
            <w:tcMar>
              <w:left w:w="90" w:type="dxa"/>
              <w:right w:w="90" w:type="dxa"/>
            </w:tcMar>
          </w:tcPr>
          <w:p w14:paraId="03ADBA27" w14:textId="77777777" w:rsidR="009C1FA6" w:rsidRPr="009C1FA6" w:rsidRDefault="009C1FA6" w:rsidP="009C1FA6">
            <w:pPr>
              <w:pStyle w:val="Tablebody"/>
            </w:pPr>
            <w:r w:rsidRPr="009C1FA6">
              <w:t>+FC</w:t>
            </w:r>
          </w:p>
        </w:tc>
        <w:tc>
          <w:tcPr>
            <w:tcW w:w="2200" w:type="pct"/>
          </w:tcPr>
          <w:p w14:paraId="3ACB09F0" w14:textId="4A50B0E4" w:rsidR="009C1FA6" w:rsidRPr="009C1FA6" w:rsidRDefault="00412FFF" w:rsidP="009C1FA6">
            <w:pPr>
              <w:pStyle w:val="Tablebody"/>
            </w:pPr>
            <w:hyperlink r:id="rId1243" w:history="1">
              <w:r w:rsidR="009C1FA6" w:rsidRPr="009C1FA6">
                <w:rPr>
                  <w:rStyle w:val="Hyperlink"/>
                </w:rPr>
                <w:t>http://codes.wmo.int/306/4678/+FC</w:t>
              </w:r>
            </w:hyperlink>
          </w:p>
        </w:tc>
      </w:tr>
      <w:tr w:rsidR="009C1FA6" w:rsidRPr="009C1FA6" w14:paraId="1F42E1E8" w14:textId="77777777" w:rsidTr="0086129E">
        <w:trPr>
          <w:cantSplit/>
          <w:jc w:val="center"/>
        </w:trPr>
        <w:tc>
          <w:tcPr>
            <w:tcW w:w="2060" w:type="pct"/>
          </w:tcPr>
          <w:p w14:paraId="00F5DB2F" w14:textId="77777777" w:rsidR="009C1FA6" w:rsidRPr="009C1FA6" w:rsidRDefault="009C1FA6" w:rsidP="009C1FA6">
            <w:pPr>
              <w:pStyle w:val="Tablebody"/>
            </w:pPr>
            <w:r w:rsidRPr="009C1FA6">
              <w:t>Dust/sand whirls (dust devils)</w:t>
            </w:r>
          </w:p>
        </w:tc>
        <w:tc>
          <w:tcPr>
            <w:tcW w:w="735" w:type="pct"/>
            <w:tcMar>
              <w:left w:w="90" w:type="dxa"/>
              <w:right w:w="90" w:type="dxa"/>
            </w:tcMar>
          </w:tcPr>
          <w:p w14:paraId="72E6527E" w14:textId="77777777" w:rsidR="009C1FA6" w:rsidRPr="009C1FA6" w:rsidRDefault="009C1FA6" w:rsidP="009C1FA6">
            <w:pPr>
              <w:pStyle w:val="Tablebody"/>
            </w:pPr>
            <w:r w:rsidRPr="009C1FA6">
              <w:t>PO</w:t>
            </w:r>
          </w:p>
        </w:tc>
        <w:tc>
          <w:tcPr>
            <w:tcW w:w="2200" w:type="pct"/>
          </w:tcPr>
          <w:p w14:paraId="08F7A35D" w14:textId="28E3E83A" w:rsidR="009C1FA6" w:rsidRPr="009C1FA6" w:rsidRDefault="00412FFF" w:rsidP="009C1FA6">
            <w:pPr>
              <w:pStyle w:val="Tablebody"/>
            </w:pPr>
            <w:hyperlink r:id="rId1244" w:history="1">
              <w:r w:rsidR="009C1FA6" w:rsidRPr="009C1FA6">
                <w:rPr>
                  <w:rStyle w:val="Hyperlink"/>
                </w:rPr>
                <w:t>http://codes.wmo.int/306/4678/PO</w:t>
              </w:r>
            </w:hyperlink>
          </w:p>
        </w:tc>
      </w:tr>
      <w:tr w:rsidR="009C1FA6" w:rsidRPr="009C1FA6" w14:paraId="61AF4408" w14:textId="77777777" w:rsidTr="0086129E">
        <w:trPr>
          <w:cantSplit/>
          <w:jc w:val="center"/>
        </w:trPr>
        <w:tc>
          <w:tcPr>
            <w:tcW w:w="2060" w:type="pct"/>
          </w:tcPr>
          <w:p w14:paraId="63E140D2" w14:textId="77777777" w:rsidR="009C1FA6" w:rsidRPr="009C1FA6" w:rsidRDefault="009C1FA6" w:rsidP="009C1FA6">
            <w:pPr>
              <w:pStyle w:val="Tablebody"/>
            </w:pPr>
            <w:r w:rsidRPr="009C1FA6">
              <w:t>Volcanic ash</w:t>
            </w:r>
          </w:p>
        </w:tc>
        <w:tc>
          <w:tcPr>
            <w:tcW w:w="735" w:type="pct"/>
            <w:tcMar>
              <w:left w:w="90" w:type="dxa"/>
              <w:right w:w="90" w:type="dxa"/>
            </w:tcMar>
          </w:tcPr>
          <w:p w14:paraId="53809353" w14:textId="77777777" w:rsidR="009C1FA6" w:rsidRPr="009C1FA6" w:rsidRDefault="009C1FA6" w:rsidP="009C1FA6">
            <w:pPr>
              <w:pStyle w:val="Tablebody"/>
            </w:pPr>
            <w:r w:rsidRPr="009C1FA6">
              <w:t>VA</w:t>
            </w:r>
          </w:p>
        </w:tc>
        <w:tc>
          <w:tcPr>
            <w:tcW w:w="2200" w:type="pct"/>
          </w:tcPr>
          <w:p w14:paraId="06A0CB98" w14:textId="40B989AF" w:rsidR="009C1FA6" w:rsidRPr="009C1FA6" w:rsidRDefault="00412FFF" w:rsidP="009C1FA6">
            <w:pPr>
              <w:pStyle w:val="Tablebody"/>
            </w:pPr>
            <w:hyperlink r:id="rId1245" w:history="1">
              <w:r w:rsidR="009C1FA6" w:rsidRPr="009C1FA6">
                <w:rPr>
                  <w:rStyle w:val="Hyperlink"/>
                </w:rPr>
                <w:t>http://codes.wmo.int/306/4678/VA</w:t>
              </w:r>
            </w:hyperlink>
          </w:p>
        </w:tc>
      </w:tr>
      <w:tr w:rsidR="009C1FA6" w:rsidRPr="009C1FA6" w14:paraId="328D1FF1" w14:textId="77777777" w:rsidTr="0086129E">
        <w:trPr>
          <w:cantSplit/>
          <w:jc w:val="center"/>
        </w:trPr>
        <w:tc>
          <w:tcPr>
            <w:tcW w:w="2060" w:type="pct"/>
          </w:tcPr>
          <w:p w14:paraId="1BD1E17E" w14:textId="77777777" w:rsidR="009C1FA6" w:rsidRPr="009C1FA6" w:rsidRDefault="009C1FA6" w:rsidP="009C1FA6">
            <w:pPr>
              <w:pStyle w:val="Tablebody"/>
            </w:pPr>
            <w:r w:rsidRPr="009C1FA6">
              <w:t>Fog in the vicinity</w:t>
            </w:r>
          </w:p>
        </w:tc>
        <w:tc>
          <w:tcPr>
            <w:tcW w:w="735" w:type="pct"/>
            <w:tcMar>
              <w:left w:w="90" w:type="dxa"/>
              <w:right w:w="90" w:type="dxa"/>
            </w:tcMar>
          </w:tcPr>
          <w:p w14:paraId="5DC4588B" w14:textId="77777777" w:rsidR="009C1FA6" w:rsidRPr="009C1FA6" w:rsidRDefault="009C1FA6" w:rsidP="009C1FA6">
            <w:pPr>
              <w:pStyle w:val="Tablebody"/>
            </w:pPr>
            <w:r w:rsidRPr="009C1FA6">
              <w:t>VCFG</w:t>
            </w:r>
          </w:p>
        </w:tc>
        <w:tc>
          <w:tcPr>
            <w:tcW w:w="2200" w:type="pct"/>
          </w:tcPr>
          <w:p w14:paraId="5085A80F" w14:textId="2B56EC72" w:rsidR="009C1FA6" w:rsidRPr="009C1FA6" w:rsidRDefault="00412FFF" w:rsidP="009C1FA6">
            <w:pPr>
              <w:pStyle w:val="Tablebody"/>
            </w:pPr>
            <w:hyperlink r:id="rId1246" w:history="1">
              <w:r w:rsidR="009C1FA6" w:rsidRPr="009C1FA6">
                <w:rPr>
                  <w:rStyle w:val="Hyperlink"/>
                </w:rPr>
                <w:t>http://codes.wmo.int/306/4678/VCFG</w:t>
              </w:r>
            </w:hyperlink>
          </w:p>
        </w:tc>
      </w:tr>
      <w:tr w:rsidR="009C1FA6" w:rsidRPr="009C1FA6" w14:paraId="74E4FD56" w14:textId="77777777" w:rsidTr="0086129E">
        <w:trPr>
          <w:cantSplit/>
          <w:jc w:val="center"/>
        </w:trPr>
        <w:tc>
          <w:tcPr>
            <w:tcW w:w="2060" w:type="pct"/>
          </w:tcPr>
          <w:p w14:paraId="6B0F27E1" w14:textId="09ECF441" w:rsidR="009C1FA6" w:rsidRPr="009C1FA6" w:rsidRDefault="009C1FA6" w:rsidP="009C1FA6">
            <w:pPr>
              <w:pStyle w:val="Tablebody"/>
            </w:pPr>
            <w:r w:rsidRPr="009C1FA6">
              <w:t>Funnel cloud(s) (tornado or waterspout) in the vicinity</w:t>
            </w:r>
          </w:p>
        </w:tc>
        <w:tc>
          <w:tcPr>
            <w:tcW w:w="735" w:type="pct"/>
            <w:tcMar>
              <w:left w:w="90" w:type="dxa"/>
              <w:right w:w="90" w:type="dxa"/>
            </w:tcMar>
          </w:tcPr>
          <w:p w14:paraId="3F79DFF2" w14:textId="77777777" w:rsidR="009C1FA6" w:rsidRPr="009C1FA6" w:rsidRDefault="009C1FA6" w:rsidP="009C1FA6">
            <w:pPr>
              <w:pStyle w:val="Tablebody"/>
            </w:pPr>
            <w:r w:rsidRPr="009C1FA6">
              <w:t>VCFC</w:t>
            </w:r>
          </w:p>
        </w:tc>
        <w:tc>
          <w:tcPr>
            <w:tcW w:w="2200" w:type="pct"/>
          </w:tcPr>
          <w:p w14:paraId="41910E79" w14:textId="13A490E2" w:rsidR="009C1FA6" w:rsidRPr="009C1FA6" w:rsidRDefault="00412FFF" w:rsidP="009C1FA6">
            <w:pPr>
              <w:pStyle w:val="Tablebody"/>
            </w:pPr>
            <w:hyperlink r:id="rId1247" w:history="1">
              <w:r w:rsidR="009C1FA6" w:rsidRPr="009C1FA6">
                <w:rPr>
                  <w:rStyle w:val="Hyperlink"/>
                </w:rPr>
                <w:t>http://codes.wmo.int/306/4678/VCFC</w:t>
              </w:r>
            </w:hyperlink>
          </w:p>
        </w:tc>
      </w:tr>
      <w:tr w:rsidR="009C1FA6" w:rsidRPr="009C1FA6" w14:paraId="55C1A866" w14:textId="77777777" w:rsidTr="0086129E">
        <w:trPr>
          <w:cantSplit/>
          <w:jc w:val="center"/>
        </w:trPr>
        <w:tc>
          <w:tcPr>
            <w:tcW w:w="2060" w:type="pct"/>
          </w:tcPr>
          <w:p w14:paraId="0FD7D417" w14:textId="77777777" w:rsidR="009C1FA6" w:rsidRPr="009C1FA6" w:rsidRDefault="009C1FA6" w:rsidP="009C1FA6">
            <w:pPr>
              <w:pStyle w:val="Tablebody"/>
            </w:pPr>
            <w:r w:rsidRPr="009C1FA6">
              <w:t>Dust/sand whirls (dust devils) in the vicinity</w:t>
            </w:r>
          </w:p>
        </w:tc>
        <w:tc>
          <w:tcPr>
            <w:tcW w:w="735" w:type="pct"/>
            <w:tcMar>
              <w:left w:w="90" w:type="dxa"/>
              <w:right w:w="90" w:type="dxa"/>
            </w:tcMar>
          </w:tcPr>
          <w:p w14:paraId="65F035F8" w14:textId="77777777" w:rsidR="009C1FA6" w:rsidRPr="009C1FA6" w:rsidRDefault="009C1FA6" w:rsidP="009C1FA6">
            <w:pPr>
              <w:pStyle w:val="Tablebody"/>
            </w:pPr>
            <w:r w:rsidRPr="009C1FA6">
              <w:t>VCPO</w:t>
            </w:r>
          </w:p>
        </w:tc>
        <w:tc>
          <w:tcPr>
            <w:tcW w:w="2200" w:type="pct"/>
          </w:tcPr>
          <w:p w14:paraId="4B534D19" w14:textId="639CDBAE" w:rsidR="009C1FA6" w:rsidRPr="009C1FA6" w:rsidRDefault="00412FFF" w:rsidP="009C1FA6">
            <w:pPr>
              <w:pStyle w:val="Tablebody"/>
            </w:pPr>
            <w:hyperlink r:id="rId1248" w:history="1">
              <w:r w:rsidR="009C1FA6" w:rsidRPr="009C1FA6">
                <w:rPr>
                  <w:rStyle w:val="Hyperlink"/>
                </w:rPr>
                <w:t>http://codes.wmo.int/306/4678/VCPO</w:t>
              </w:r>
            </w:hyperlink>
          </w:p>
        </w:tc>
      </w:tr>
      <w:tr w:rsidR="009C1FA6" w:rsidRPr="009C1FA6" w14:paraId="1D0ED289" w14:textId="77777777" w:rsidTr="0086129E">
        <w:trPr>
          <w:cantSplit/>
          <w:jc w:val="center"/>
        </w:trPr>
        <w:tc>
          <w:tcPr>
            <w:tcW w:w="2060" w:type="pct"/>
          </w:tcPr>
          <w:p w14:paraId="0166359D" w14:textId="77777777" w:rsidR="009C1FA6" w:rsidRPr="009C1FA6" w:rsidRDefault="009C1FA6" w:rsidP="009C1FA6">
            <w:pPr>
              <w:pStyle w:val="Tablebody"/>
            </w:pPr>
            <w:r w:rsidRPr="009C1FA6">
              <w:t>Volcanic ash in the vicinity</w:t>
            </w:r>
          </w:p>
        </w:tc>
        <w:tc>
          <w:tcPr>
            <w:tcW w:w="735" w:type="pct"/>
            <w:tcMar>
              <w:left w:w="90" w:type="dxa"/>
              <w:right w:w="90" w:type="dxa"/>
            </w:tcMar>
          </w:tcPr>
          <w:p w14:paraId="4923725F" w14:textId="77777777" w:rsidR="009C1FA6" w:rsidRPr="009C1FA6" w:rsidRDefault="009C1FA6" w:rsidP="009C1FA6">
            <w:pPr>
              <w:pStyle w:val="Tablebody"/>
            </w:pPr>
            <w:r w:rsidRPr="009C1FA6">
              <w:t>VCVA</w:t>
            </w:r>
          </w:p>
        </w:tc>
        <w:tc>
          <w:tcPr>
            <w:tcW w:w="2200" w:type="pct"/>
          </w:tcPr>
          <w:p w14:paraId="6FE7720A" w14:textId="3EC69708" w:rsidR="009C1FA6" w:rsidRPr="009C1FA6" w:rsidRDefault="00412FFF" w:rsidP="009C1FA6">
            <w:pPr>
              <w:pStyle w:val="Tablebody"/>
            </w:pPr>
            <w:hyperlink r:id="rId1249" w:history="1">
              <w:r w:rsidR="009C1FA6" w:rsidRPr="009C1FA6">
                <w:rPr>
                  <w:rStyle w:val="Hyperlink"/>
                </w:rPr>
                <w:t>http://codes.wmo.int/306/4678/VCVA</w:t>
              </w:r>
            </w:hyperlink>
          </w:p>
        </w:tc>
      </w:tr>
      <w:tr w:rsidR="009C1FA6" w:rsidRPr="009C1FA6" w14:paraId="01F0ACA8" w14:textId="77777777" w:rsidTr="0086129E">
        <w:trPr>
          <w:cantSplit/>
          <w:jc w:val="center"/>
        </w:trPr>
        <w:tc>
          <w:tcPr>
            <w:tcW w:w="2060" w:type="pct"/>
          </w:tcPr>
          <w:p w14:paraId="5CAF90A2" w14:textId="77777777" w:rsidR="009C1FA6" w:rsidRPr="009C1FA6" w:rsidRDefault="009C1FA6" w:rsidP="009C1FA6">
            <w:pPr>
              <w:pStyle w:val="Tablebody"/>
            </w:pPr>
            <w:r w:rsidRPr="009C1FA6">
              <w:t>Thunderstorm</w:t>
            </w:r>
          </w:p>
        </w:tc>
        <w:tc>
          <w:tcPr>
            <w:tcW w:w="735" w:type="pct"/>
            <w:tcMar>
              <w:left w:w="90" w:type="dxa"/>
              <w:right w:w="90" w:type="dxa"/>
            </w:tcMar>
          </w:tcPr>
          <w:p w14:paraId="564C7FE6" w14:textId="77777777" w:rsidR="009C1FA6" w:rsidRPr="009C1FA6" w:rsidRDefault="009C1FA6" w:rsidP="009C1FA6">
            <w:pPr>
              <w:pStyle w:val="Tablebody"/>
            </w:pPr>
            <w:r w:rsidRPr="009C1FA6">
              <w:t>TS</w:t>
            </w:r>
          </w:p>
        </w:tc>
        <w:tc>
          <w:tcPr>
            <w:tcW w:w="2200" w:type="pct"/>
          </w:tcPr>
          <w:p w14:paraId="4FD38DB8" w14:textId="0FA16C5B" w:rsidR="009C1FA6" w:rsidRPr="009C1FA6" w:rsidRDefault="00412FFF" w:rsidP="009C1FA6">
            <w:pPr>
              <w:pStyle w:val="Tablebody"/>
            </w:pPr>
            <w:hyperlink r:id="rId1250" w:history="1">
              <w:r w:rsidR="009C1FA6" w:rsidRPr="009C1FA6">
                <w:rPr>
                  <w:rStyle w:val="Hyperlink"/>
                </w:rPr>
                <w:t>http://codes.wmo.int/306/4678/TS</w:t>
              </w:r>
            </w:hyperlink>
          </w:p>
        </w:tc>
      </w:tr>
      <w:tr w:rsidR="009C1FA6" w:rsidRPr="009C1FA6" w14:paraId="69B55535" w14:textId="77777777" w:rsidTr="0086129E">
        <w:trPr>
          <w:cantSplit/>
          <w:jc w:val="center"/>
        </w:trPr>
        <w:tc>
          <w:tcPr>
            <w:tcW w:w="2060" w:type="pct"/>
          </w:tcPr>
          <w:p w14:paraId="091C5039" w14:textId="77777777" w:rsidR="009C1FA6" w:rsidRPr="009C1FA6" w:rsidRDefault="009C1FA6" w:rsidP="009C1FA6">
            <w:pPr>
              <w:pStyle w:val="Tablebody"/>
            </w:pPr>
            <w:r w:rsidRPr="009C1FA6">
              <w:t>Thunderstorm in the vicinity</w:t>
            </w:r>
          </w:p>
        </w:tc>
        <w:tc>
          <w:tcPr>
            <w:tcW w:w="735" w:type="pct"/>
            <w:tcMar>
              <w:left w:w="90" w:type="dxa"/>
              <w:right w:w="90" w:type="dxa"/>
            </w:tcMar>
          </w:tcPr>
          <w:p w14:paraId="1E3E4E1D" w14:textId="77777777" w:rsidR="009C1FA6" w:rsidRPr="009C1FA6" w:rsidRDefault="009C1FA6" w:rsidP="009C1FA6">
            <w:pPr>
              <w:pStyle w:val="Tablebody"/>
            </w:pPr>
            <w:r w:rsidRPr="009C1FA6">
              <w:t>VCTS</w:t>
            </w:r>
          </w:p>
        </w:tc>
        <w:tc>
          <w:tcPr>
            <w:tcW w:w="2200" w:type="pct"/>
          </w:tcPr>
          <w:p w14:paraId="574769DE" w14:textId="497E5C22" w:rsidR="009C1FA6" w:rsidRPr="009C1FA6" w:rsidRDefault="00412FFF" w:rsidP="009C1FA6">
            <w:pPr>
              <w:pStyle w:val="Tablebody"/>
            </w:pPr>
            <w:hyperlink r:id="rId1251" w:history="1">
              <w:r w:rsidR="009C1FA6" w:rsidRPr="009C1FA6">
                <w:rPr>
                  <w:rStyle w:val="Hyperlink"/>
                </w:rPr>
                <w:t>http://codes.wmo.int/306/4678/VCTS</w:t>
              </w:r>
            </w:hyperlink>
          </w:p>
        </w:tc>
      </w:tr>
      <w:tr w:rsidR="009C1FA6" w:rsidRPr="009C1FA6" w14:paraId="22D4D19F" w14:textId="77777777" w:rsidTr="0086129E">
        <w:trPr>
          <w:cantSplit/>
          <w:jc w:val="center"/>
        </w:trPr>
        <w:tc>
          <w:tcPr>
            <w:tcW w:w="2060" w:type="pct"/>
          </w:tcPr>
          <w:p w14:paraId="6C92B588" w14:textId="77777777" w:rsidR="009C1FA6" w:rsidRPr="009C1FA6" w:rsidRDefault="009C1FA6" w:rsidP="009C1FA6">
            <w:pPr>
              <w:pStyle w:val="Tablebody"/>
            </w:pPr>
            <w:r w:rsidRPr="009C1FA6">
              <w:t>Shower(s) in the vicinity</w:t>
            </w:r>
          </w:p>
        </w:tc>
        <w:tc>
          <w:tcPr>
            <w:tcW w:w="735" w:type="pct"/>
            <w:tcMar>
              <w:left w:w="90" w:type="dxa"/>
              <w:right w:w="90" w:type="dxa"/>
            </w:tcMar>
          </w:tcPr>
          <w:p w14:paraId="534B1618" w14:textId="77777777" w:rsidR="009C1FA6" w:rsidRPr="009C1FA6" w:rsidRDefault="009C1FA6" w:rsidP="009C1FA6">
            <w:pPr>
              <w:pStyle w:val="Tablebody"/>
            </w:pPr>
            <w:r w:rsidRPr="009C1FA6">
              <w:t>VCSH</w:t>
            </w:r>
          </w:p>
        </w:tc>
        <w:tc>
          <w:tcPr>
            <w:tcW w:w="2200" w:type="pct"/>
          </w:tcPr>
          <w:p w14:paraId="029B81F2" w14:textId="33D9E6F7" w:rsidR="009C1FA6" w:rsidRPr="009C1FA6" w:rsidRDefault="00412FFF" w:rsidP="009C1FA6">
            <w:pPr>
              <w:pStyle w:val="Tablebody"/>
            </w:pPr>
            <w:hyperlink r:id="rId1252" w:history="1">
              <w:r w:rsidR="009C1FA6" w:rsidRPr="009C1FA6">
                <w:rPr>
                  <w:rStyle w:val="Hyperlink"/>
                </w:rPr>
                <w:t>http://codes.wmo.int/306/4678/VCSH</w:t>
              </w:r>
            </w:hyperlink>
          </w:p>
        </w:tc>
      </w:tr>
      <w:tr w:rsidR="009C1FA6" w:rsidRPr="009C1FA6" w14:paraId="193BCC1F" w14:textId="77777777" w:rsidTr="0086129E">
        <w:trPr>
          <w:cantSplit/>
          <w:jc w:val="center"/>
        </w:trPr>
        <w:tc>
          <w:tcPr>
            <w:tcW w:w="2060" w:type="pct"/>
          </w:tcPr>
          <w:p w14:paraId="597A76C9" w14:textId="77777777" w:rsidR="009C1FA6" w:rsidRPr="009C1FA6" w:rsidRDefault="009C1FA6" w:rsidP="009C1FA6">
            <w:pPr>
              <w:pStyle w:val="Tablebody"/>
            </w:pPr>
            <w:r w:rsidRPr="009C1FA6">
              <w:t>Blowing sand in the vicinity</w:t>
            </w:r>
          </w:p>
        </w:tc>
        <w:tc>
          <w:tcPr>
            <w:tcW w:w="735" w:type="pct"/>
            <w:tcMar>
              <w:left w:w="90" w:type="dxa"/>
              <w:right w:w="90" w:type="dxa"/>
            </w:tcMar>
          </w:tcPr>
          <w:p w14:paraId="4A2BEC70" w14:textId="77777777" w:rsidR="009C1FA6" w:rsidRPr="009C1FA6" w:rsidRDefault="009C1FA6" w:rsidP="009C1FA6">
            <w:pPr>
              <w:pStyle w:val="Tablebody"/>
            </w:pPr>
            <w:r w:rsidRPr="009C1FA6">
              <w:t>VCBLSA</w:t>
            </w:r>
          </w:p>
        </w:tc>
        <w:tc>
          <w:tcPr>
            <w:tcW w:w="2200" w:type="pct"/>
          </w:tcPr>
          <w:p w14:paraId="121A625A" w14:textId="56CDE513" w:rsidR="009C1FA6" w:rsidRPr="009C1FA6" w:rsidRDefault="00412FFF" w:rsidP="009C1FA6">
            <w:pPr>
              <w:pStyle w:val="Tablebody"/>
            </w:pPr>
            <w:hyperlink r:id="rId1253" w:history="1">
              <w:r w:rsidR="009C1FA6" w:rsidRPr="009C1FA6">
                <w:rPr>
                  <w:rStyle w:val="Hyperlink"/>
                </w:rPr>
                <w:t>http://codes.wmo.int/306/4678/VCBLSA</w:t>
              </w:r>
            </w:hyperlink>
          </w:p>
        </w:tc>
      </w:tr>
      <w:tr w:rsidR="009C1FA6" w:rsidRPr="009C1FA6" w14:paraId="7051F036" w14:textId="77777777" w:rsidTr="0086129E">
        <w:trPr>
          <w:cantSplit/>
          <w:jc w:val="center"/>
        </w:trPr>
        <w:tc>
          <w:tcPr>
            <w:tcW w:w="2060" w:type="pct"/>
          </w:tcPr>
          <w:p w14:paraId="2612884C" w14:textId="77777777" w:rsidR="009C1FA6" w:rsidRPr="009C1FA6" w:rsidRDefault="009C1FA6" w:rsidP="009C1FA6">
            <w:pPr>
              <w:pStyle w:val="Tablebody"/>
            </w:pPr>
            <w:r w:rsidRPr="009C1FA6">
              <w:t>Blowing dust in the vicinity</w:t>
            </w:r>
          </w:p>
        </w:tc>
        <w:tc>
          <w:tcPr>
            <w:tcW w:w="735" w:type="pct"/>
            <w:tcMar>
              <w:left w:w="90" w:type="dxa"/>
              <w:right w:w="90" w:type="dxa"/>
            </w:tcMar>
          </w:tcPr>
          <w:p w14:paraId="30038694" w14:textId="77777777" w:rsidR="009C1FA6" w:rsidRPr="009C1FA6" w:rsidRDefault="009C1FA6" w:rsidP="009C1FA6">
            <w:pPr>
              <w:pStyle w:val="Tablebody"/>
            </w:pPr>
            <w:r w:rsidRPr="009C1FA6">
              <w:t>VCBLDU</w:t>
            </w:r>
          </w:p>
        </w:tc>
        <w:tc>
          <w:tcPr>
            <w:tcW w:w="2200" w:type="pct"/>
          </w:tcPr>
          <w:p w14:paraId="124EB3BC" w14:textId="0B159A52" w:rsidR="009C1FA6" w:rsidRPr="009C1FA6" w:rsidRDefault="00412FFF" w:rsidP="009C1FA6">
            <w:pPr>
              <w:pStyle w:val="Tablebody"/>
            </w:pPr>
            <w:hyperlink r:id="rId1254" w:history="1">
              <w:r w:rsidR="009C1FA6" w:rsidRPr="009C1FA6">
                <w:rPr>
                  <w:rStyle w:val="Hyperlink"/>
                </w:rPr>
                <w:t>http://codes.wmo.int/306/4678/VCBLDU</w:t>
              </w:r>
            </w:hyperlink>
          </w:p>
        </w:tc>
      </w:tr>
      <w:tr w:rsidR="009C1FA6" w:rsidRPr="009C1FA6" w14:paraId="55F560D7" w14:textId="77777777" w:rsidTr="0086129E">
        <w:trPr>
          <w:cantSplit/>
          <w:jc w:val="center"/>
        </w:trPr>
        <w:tc>
          <w:tcPr>
            <w:tcW w:w="2060" w:type="pct"/>
          </w:tcPr>
          <w:p w14:paraId="12793B4F" w14:textId="77777777" w:rsidR="009C1FA6" w:rsidRPr="009C1FA6" w:rsidRDefault="009C1FA6" w:rsidP="009C1FA6">
            <w:pPr>
              <w:pStyle w:val="Tablebody"/>
            </w:pPr>
            <w:r w:rsidRPr="009C1FA6">
              <w:t>Blowing snow in the vicinity</w:t>
            </w:r>
          </w:p>
        </w:tc>
        <w:tc>
          <w:tcPr>
            <w:tcW w:w="735" w:type="pct"/>
            <w:tcMar>
              <w:left w:w="90" w:type="dxa"/>
              <w:right w:w="90" w:type="dxa"/>
            </w:tcMar>
          </w:tcPr>
          <w:p w14:paraId="4FE50A8F" w14:textId="77777777" w:rsidR="009C1FA6" w:rsidRPr="009C1FA6" w:rsidRDefault="009C1FA6" w:rsidP="009C1FA6">
            <w:pPr>
              <w:pStyle w:val="Tablebody"/>
            </w:pPr>
            <w:r w:rsidRPr="009C1FA6">
              <w:t>VCBLSN</w:t>
            </w:r>
          </w:p>
        </w:tc>
        <w:tc>
          <w:tcPr>
            <w:tcW w:w="2200" w:type="pct"/>
          </w:tcPr>
          <w:p w14:paraId="20D2E705" w14:textId="4A571D8E" w:rsidR="009C1FA6" w:rsidRPr="009C1FA6" w:rsidRDefault="00412FFF" w:rsidP="009C1FA6">
            <w:pPr>
              <w:pStyle w:val="Tablebody"/>
            </w:pPr>
            <w:hyperlink r:id="rId1255" w:history="1">
              <w:r w:rsidR="009C1FA6" w:rsidRPr="009C1FA6">
                <w:rPr>
                  <w:rStyle w:val="Hyperlink"/>
                </w:rPr>
                <w:t>http://codes.wmo.int/306/4678/VCBLSN</w:t>
              </w:r>
            </w:hyperlink>
          </w:p>
        </w:tc>
      </w:tr>
      <w:tr w:rsidR="009C1FA6" w:rsidRPr="009C1FA6" w14:paraId="5ED31179" w14:textId="77777777" w:rsidTr="0086129E">
        <w:trPr>
          <w:cantSplit/>
          <w:jc w:val="center"/>
        </w:trPr>
        <w:tc>
          <w:tcPr>
            <w:tcW w:w="2060" w:type="pct"/>
          </w:tcPr>
          <w:p w14:paraId="4190F085" w14:textId="77777777" w:rsidR="009C1FA6" w:rsidRPr="009C1FA6" w:rsidRDefault="009C1FA6" w:rsidP="009C1FA6">
            <w:pPr>
              <w:pStyle w:val="Tablebody"/>
            </w:pPr>
            <w:r w:rsidRPr="009C1FA6">
              <w:t>Blowing sand</w:t>
            </w:r>
          </w:p>
        </w:tc>
        <w:tc>
          <w:tcPr>
            <w:tcW w:w="735" w:type="pct"/>
            <w:tcMar>
              <w:left w:w="90" w:type="dxa"/>
              <w:right w:w="90" w:type="dxa"/>
            </w:tcMar>
          </w:tcPr>
          <w:p w14:paraId="7068050A" w14:textId="77777777" w:rsidR="009C1FA6" w:rsidRPr="009C1FA6" w:rsidRDefault="009C1FA6" w:rsidP="009C1FA6">
            <w:pPr>
              <w:pStyle w:val="Tablebody"/>
            </w:pPr>
            <w:r w:rsidRPr="009C1FA6">
              <w:t>BLSA</w:t>
            </w:r>
          </w:p>
        </w:tc>
        <w:tc>
          <w:tcPr>
            <w:tcW w:w="2200" w:type="pct"/>
          </w:tcPr>
          <w:p w14:paraId="619651F5" w14:textId="28010630" w:rsidR="009C1FA6" w:rsidRPr="009C1FA6" w:rsidRDefault="00412FFF" w:rsidP="009C1FA6">
            <w:pPr>
              <w:pStyle w:val="Tablebody"/>
            </w:pPr>
            <w:hyperlink r:id="rId1256" w:history="1">
              <w:r w:rsidR="009C1FA6" w:rsidRPr="009C1FA6">
                <w:rPr>
                  <w:rStyle w:val="Hyperlink"/>
                </w:rPr>
                <w:t>http://codes.wmo.int/306/4678/BLSA</w:t>
              </w:r>
            </w:hyperlink>
          </w:p>
        </w:tc>
      </w:tr>
      <w:tr w:rsidR="009C1FA6" w:rsidRPr="009C1FA6" w14:paraId="1E53DEB9" w14:textId="77777777" w:rsidTr="0086129E">
        <w:trPr>
          <w:cantSplit/>
          <w:jc w:val="center"/>
        </w:trPr>
        <w:tc>
          <w:tcPr>
            <w:tcW w:w="2060" w:type="pct"/>
          </w:tcPr>
          <w:p w14:paraId="62523741" w14:textId="77777777" w:rsidR="009C1FA6" w:rsidRPr="009C1FA6" w:rsidRDefault="009C1FA6" w:rsidP="009C1FA6">
            <w:pPr>
              <w:pStyle w:val="Tablebody"/>
            </w:pPr>
            <w:r w:rsidRPr="009C1FA6">
              <w:t>Blowing dust</w:t>
            </w:r>
          </w:p>
        </w:tc>
        <w:tc>
          <w:tcPr>
            <w:tcW w:w="735" w:type="pct"/>
            <w:tcMar>
              <w:left w:w="90" w:type="dxa"/>
              <w:right w:w="90" w:type="dxa"/>
            </w:tcMar>
          </w:tcPr>
          <w:p w14:paraId="071EB2D3" w14:textId="77777777" w:rsidR="009C1FA6" w:rsidRPr="009C1FA6" w:rsidRDefault="009C1FA6" w:rsidP="009C1FA6">
            <w:pPr>
              <w:pStyle w:val="Tablebody"/>
            </w:pPr>
            <w:r w:rsidRPr="009C1FA6">
              <w:t>BLDU</w:t>
            </w:r>
          </w:p>
        </w:tc>
        <w:tc>
          <w:tcPr>
            <w:tcW w:w="2200" w:type="pct"/>
          </w:tcPr>
          <w:p w14:paraId="3FBF05F2" w14:textId="2B6DA288" w:rsidR="009C1FA6" w:rsidRPr="009C1FA6" w:rsidRDefault="00412FFF" w:rsidP="009C1FA6">
            <w:pPr>
              <w:pStyle w:val="Tablebody"/>
            </w:pPr>
            <w:hyperlink r:id="rId1257" w:history="1">
              <w:r w:rsidR="009C1FA6" w:rsidRPr="009C1FA6">
                <w:rPr>
                  <w:rStyle w:val="Hyperlink"/>
                </w:rPr>
                <w:t>http://codes.wmo.int/306/4678/BLDU</w:t>
              </w:r>
            </w:hyperlink>
          </w:p>
        </w:tc>
      </w:tr>
      <w:tr w:rsidR="009C1FA6" w:rsidRPr="009C1FA6" w14:paraId="6E15D84C" w14:textId="77777777" w:rsidTr="0086129E">
        <w:trPr>
          <w:cantSplit/>
          <w:jc w:val="center"/>
        </w:trPr>
        <w:tc>
          <w:tcPr>
            <w:tcW w:w="2060" w:type="pct"/>
          </w:tcPr>
          <w:p w14:paraId="12940F77" w14:textId="77777777" w:rsidR="009C1FA6" w:rsidRPr="009C1FA6" w:rsidRDefault="009C1FA6" w:rsidP="009C1FA6">
            <w:pPr>
              <w:pStyle w:val="Tablebody"/>
            </w:pPr>
            <w:r w:rsidRPr="009C1FA6">
              <w:t>Blowing snow</w:t>
            </w:r>
          </w:p>
        </w:tc>
        <w:tc>
          <w:tcPr>
            <w:tcW w:w="735" w:type="pct"/>
            <w:tcMar>
              <w:left w:w="90" w:type="dxa"/>
              <w:right w:w="90" w:type="dxa"/>
            </w:tcMar>
          </w:tcPr>
          <w:p w14:paraId="5521FACE" w14:textId="77777777" w:rsidR="009C1FA6" w:rsidRPr="009C1FA6" w:rsidRDefault="009C1FA6" w:rsidP="009C1FA6">
            <w:pPr>
              <w:pStyle w:val="Tablebody"/>
            </w:pPr>
            <w:r w:rsidRPr="009C1FA6">
              <w:t>BLSN</w:t>
            </w:r>
          </w:p>
        </w:tc>
        <w:tc>
          <w:tcPr>
            <w:tcW w:w="2200" w:type="pct"/>
          </w:tcPr>
          <w:p w14:paraId="139FA1FB" w14:textId="5D5F4883" w:rsidR="009C1FA6" w:rsidRPr="009C1FA6" w:rsidRDefault="00412FFF" w:rsidP="009C1FA6">
            <w:pPr>
              <w:pStyle w:val="Tablebody"/>
            </w:pPr>
            <w:hyperlink r:id="rId1258" w:history="1">
              <w:r w:rsidR="009C1FA6" w:rsidRPr="009C1FA6">
                <w:rPr>
                  <w:rStyle w:val="Hyperlink"/>
                </w:rPr>
                <w:t>http://codes.wmo.int/306/4678/BLSN</w:t>
              </w:r>
            </w:hyperlink>
          </w:p>
        </w:tc>
      </w:tr>
      <w:tr w:rsidR="009C1FA6" w:rsidRPr="009C1FA6" w14:paraId="54B7AB11" w14:textId="77777777" w:rsidTr="0086129E">
        <w:trPr>
          <w:cantSplit/>
          <w:jc w:val="center"/>
        </w:trPr>
        <w:tc>
          <w:tcPr>
            <w:tcW w:w="2060" w:type="pct"/>
          </w:tcPr>
          <w:p w14:paraId="5717CBB3" w14:textId="77777777" w:rsidR="009C1FA6" w:rsidRPr="009C1FA6" w:rsidRDefault="009C1FA6" w:rsidP="009C1FA6">
            <w:pPr>
              <w:pStyle w:val="Tablebody"/>
            </w:pPr>
            <w:r w:rsidRPr="009C1FA6">
              <w:t>Low drifting sand</w:t>
            </w:r>
          </w:p>
        </w:tc>
        <w:tc>
          <w:tcPr>
            <w:tcW w:w="735" w:type="pct"/>
            <w:tcMar>
              <w:left w:w="90" w:type="dxa"/>
              <w:right w:w="90" w:type="dxa"/>
            </w:tcMar>
          </w:tcPr>
          <w:p w14:paraId="46EE880A" w14:textId="77777777" w:rsidR="009C1FA6" w:rsidRPr="009C1FA6" w:rsidRDefault="009C1FA6" w:rsidP="009C1FA6">
            <w:pPr>
              <w:pStyle w:val="Tablebody"/>
            </w:pPr>
            <w:r w:rsidRPr="009C1FA6">
              <w:t>DRSA</w:t>
            </w:r>
          </w:p>
        </w:tc>
        <w:tc>
          <w:tcPr>
            <w:tcW w:w="2200" w:type="pct"/>
          </w:tcPr>
          <w:p w14:paraId="47E5C4B2" w14:textId="7E7EB128" w:rsidR="009C1FA6" w:rsidRPr="009C1FA6" w:rsidRDefault="00412FFF" w:rsidP="009C1FA6">
            <w:pPr>
              <w:pStyle w:val="Tablebody"/>
            </w:pPr>
            <w:hyperlink r:id="rId1259" w:history="1">
              <w:r w:rsidR="009C1FA6" w:rsidRPr="009C1FA6">
                <w:rPr>
                  <w:rStyle w:val="Hyperlink"/>
                </w:rPr>
                <w:t>http://codes.wmo.int/306/4678/DRSA</w:t>
              </w:r>
            </w:hyperlink>
          </w:p>
        </w:tc>
      </w:tr>
      <w:tr w:rsidR="009C1FA6" w:rsidRPr="009C1FA6" w14:paraId="09902B01" w14:textId="77777777" w:rsidTr="0086129E">
        <w:trPr>
          <w:cantSplit/>
          <w:jc w:val="center"/>
        </w:trPr>
        <w:tc>
          <w:tcPr>
            <w:tcW w:w="2060" w:type="pct"/>
          </w:tcPr>
          <w:p w14:paraId="252A932E" w14:textId="77777777" w:rsidR="009C1FA6" w:rsidRPr="009C1FA6" w:rsidRDefault="009C1FA6" w:rsidP="009C1FA6">
            <w:pPr>
              <w:pStyle w:val="Tablebody"/>
            </w:pPr>
            <w:r w:rsidRPr="009C1FA6">
              <w:t>Low drifting dust</w:t>
            </w:r>
          </w:p>
        </w:tc>
        <w:tc>
          <w:tcPr>
            <w:tcW w:w="735" w:type="pct"/>
            <w:tcMar>
              <w:left w:w="90" w:type="dxa"/>
              <w:right w:w="90" w:type="dxa"/>
            </w:tcMar>
          </w:tcPr>
          <w:p w14:paraId="6D5D03AE" w14:textId="77777777" w:rsidR="009C1FA6" w:rsidRPr="009C1FA6" w:rsidRDefault="009C1FA6" w:rsidP="009C1FA6">
            <w:pPr>
              <w:pStyle w:val="Tablebody"/>
            </w:pPr>
            <w:r w:rsidRPr="009C1FA6">
              <w:t>DRDU</w:t>
            </w:r>
          </w:p>
        </w:tc>
        <w:tc>
          <w:tcPr>
            <w:tcW w:w="2200" w:type="pct"/>
          </w:tcPr>
          <w:p w14:paraId="24631E5A" w14:textId="58B6F916" w:rsidR="009C1FA6" w:rsidRPr="009C1FA6" w:rsidRDefault="00412FFF" w:rsidP="009C1FA6">
            <w:pPr>
              <w:pStyle w:val="Tablebody"/>
            </w:pPr>
            <w:hyperlink r:id="rId1260" w:history="1">
              <w:r w:rsidR="009C1FA6" w:rsidRPr="009C1FA6">
                <w:rPr>
                  <w:rStyle w:val="Hyperlink"/>
                </w:rPr>
                <w:t>http://codes.wmo.int/306/4678/DRDU</w:t>
              </w:r>
            </w:hyperlink>
          </w:p>
        </w:tc>
      </w:tr>
      <w:tr w:rsidR="009C1FA6" w:rsidRPr="009C1FA6" w14:paraId="160EDD13" w14:textId="77777777" w:rsidTr="0086129E">
        <w:trPr>
          <w:cantSplit/>
          <w:jc w:val="center"/>
        </w:trPr>
        <w:tc>
          <w:tcPr>
            <w:tcW w:w="2060" w:type="pct"/>
          </w:tcPr>
          <w:p w14:paraId="7ACE83B3" w14:textId="77777777" w:rsidR="009C1FA6" w:rsidRPr="009C1FA6" w:rsidRDefault="009C1FA6" w:rsidP="009C1FA6">
            <w:pPr>
              <w:pStyle w:val="Tablebody"/>
            </w:pPr>
            <w:r w:rsidRPr="009C1FA6">
              <w:lastRenderedPageBreak/>
              <w:t>Low drifting snow</w:t>
            </w:r>
          </w:p>
        </w:tc>
        <w:tc>
          <w:tcPr>
            <w:tcW w:w="735" w:type="pct"/>
            <w:tcMar>
              <w:left w:w="90" w:type="dxa"/>
              <w:right w:w="90" w:type="dxa"/>
            </w:tcMar>
          </w:tcPr>
          <w:p w14:paraId="5F9F6F06" w14:textId="77777777" w:rsidR="009C1FA6" w:rsidRPr="009C1FA6" w:rsidRDefault="009C1FA6" w:rsidP="009C1FA6">
            <w:pPr>
              <w:pStyle w:val="Tablebody"/>
            </w:pPr>
            <w:r w:rsidRPr="009C1FA6">
              <w:t>DRSN</w:t>
            </w:r>
          </w:p>
        </w:tc>
        <w:tc>
          <w:tcPr>
            <w:tcW w:w="2200" w:type="pct"/>
          </w:tcPr>
          <w:p w14:paraId="027322E8" w14:textId="2BD6563C" w:rsidR="009C1FA6" w:rsidRPr="009C1FA6" w:rsidRDefault="00412FFF" w:rsidP="009C1FA6">
            <w:pPr>
              <w:pStyle w:val="Tablebody"/>
            </w:pPr>
            <w:hyperlink r:id="rId1261" w:history="1">
              <w:r w:rsidR="009C1FA6" w:rsidRPr="009C1FA6">
                <w:rPr>
                  <w:rStyle w:val="Hyperlink"/>
                </w:rPr>
                <w:t>http://codes.wmo.int/306/4678/DRSN</w:t>
              </w:r>
            </w:hyperlink>
          </w:p>
        </w:tc>
      </w:tr>
      <w:tr w:rsidR="009C1FA6" w:rsidRPr="009C1FA6" w14:paraId="0962A13C" w14:textId="77777777" w:rsidTr="0086129E">
        <w:trPr>
          <w:cantSplit/>
          <w:jc w:val="center"/>
        </w:trPr>
        <w:tc>
          <w:tcPr>
            <w:tcW w:w="2060" w:type="pct"/>
          </w:tcPr>
          <w:p w14:paraId="5343DD9F" w14:textId="77777777" w:rsidR="009C1FA6" w:rsidRPr="009C1FA6" w:rsidRDefault="009C1FA6" w:rsidP="009C1FA6">
            <w:pPr>
              <w:pStyle w:val="Tablebody"/>
            </w:pPr>
            <w:r w:rsidRPr="009C1FA6">
              <w:t>Sand</w:t>
            </w:r>
          </w:p>
        </w:tc>
        <w:tc>
          <w:tcPr>
            <w:tcW w:w="735" w:type="pct"/>
            <w:tcMar>
              <w:left w:w="90" w:type="dxa"/>
              <w:right w:w="90" w:type="dxa"/>
            </w:tcMar>
          </w:tcPr>
          <w:p w14:paraId="6D9A04AF" w14:textId="77777777" w:rsidR="009C1FA6" w:rsidRPr="009C1FA6" w:rsidRDefault="009C1FA6" w:rsidP="009C1FA6">
            <w:pPr>
              <w:pStyle w:val="Tablebody"/>
            </w:pPr>
            <w:r w:rsidRPr="009C1FA6">
              <w:t>SA</w:t>
            </w:r>
          </w:p>
        </w:tc>
        <w:tc>
          <w:tcPr>
            <w:tcW w:w="2200" w:type="pct"/>
          </w:tcPr>
          <w:p w14:paraId="48B2AB4E" w14:textId="386C3FBF" w:rsidR="009C1FA6" w:rsidRPr="009C1FA6" w:rsidRDefault="00412FFF" w:rsidP="009C1FA6">
            <w:pPr>
              <w:pStyle w:val="Tablebody"/>
            </w:pPr>
            <w:hyperlink r:id="rId1262" w:history="1">
              <w:r w:rsidR="009C1FA6" w:rsidRPr="009C1FA6">
                <w:rPr>
                  <w:rStyle w:val="Hyperlink"/>
                </w:rPr>
                <w:t>http://codes.wmo.int/306/4678/SA</w:t>
              </w:r>
            </w:hyperlink>
          </w:p>
        </w:tc>
      </w:tr>
      <w:tr w:rsidR="009C1FA6" w:rsidRPr="009C1FA6" w14:paraId="31785A53" w14:textId="77777777" w:rsidTr="0086129E">
        <w:trPr>
          <w:cantSplit/>
          <w:jc w:val="center"/>
        </w:trPr>
        <w:tc>
          <w:tcPr>
            <w:tcW w:w="2060" w:type="pct"/>
          </w:tcPr>
          <w:p w14:paraId="27D042BB" w14:textId="77777777" w:rsidR="009C1FA6" w:rsidRPr="009C1FA6" w:rsidRDefault="009C1FA6" w:rsidP="009C1FA6">
            <w:pPr>
              <w:pStyle w:val="Tablebody"/>
            </w:pPr>
            <w:r w:rsidRPr="009C1FA6">
              <w:t>Dust</w:t>
            </w:r>
          </w:p>
        </w:tc>
        <w:tc>
          <w:tcPr>
            <w:tcW w:w="735" w:type="pct"/>
            <w:tcMar>
              <w:left w:w="90" w:type="dxa"/>
              <w:right w:w="90" w:type="dxa"/>
            </w:tcMar>
          </w:tcPr>
          <w:p w14:paraId="7B9CC1CB" w14:textId="77777777" w:rsidR="009C1FA6" w:rsidRPr="009C1FA6" w:rsidRDefault="009C1FA6" w:rsidP="009C1FA6">
            <w:pPr>
              <w:pStyle w:val="Tablebody"/>
            </w:pPr>
            <w:r w:rsidRPr="009C1FA6">
              <w:t>DU</w:t>
            </w:r>
          </w:p>
        </w:tc>
        <w:tc>
          <w:tcPr>
            <w:tcW w:w="2200" w:type="pct"/>
          </w:tcPr>
          <w:p w14:paraId="47C37BFC" w14:textId="3BEE1A1B" w:rsidR="009C1FA6" w:rsidRPr="009C1FA6" w:rsidRDefault="00412FFF" w:rsidP="009C1FA6">
            <w:pPr>
              <w:pStyle w:val="Tablebody"/>
            </w:pPr>
            <w:hyperlink r:id="rId1263" w:history="1">
              <w:r w:rsidR="009C1FA6" w:rsidRPr="009C1FA6">
                <w:rPr>
                  <w:rStyle w:val="Hyperlink"/>
                </w:rPr>
                <w:t>http://codes.wmo.int/306/4678/DU</w:t>
              </w:r>
            </w:hyperlink>
          </w:p>
        </w:tc>
      </w:tr>
      <w:tr w:rsidR="009C1FA6" w:rsidRPr="009C1FA6" w14:paraId="4105DB07" w14:textId="77777777" w:rsidTr="0086129E">
        <w:trPr>
          <w:cantSplit/>
          <w:jc w:val="center"/>
        </w:trPr>
        <w:tc>
          <w:tcPr>
            <w:tcW w:w="2060" w:type="pct"/>
          </w:tcPr>
          <w:p w14:paraId="712DEB94" w14:textId="77777777" w:rsidR="009C1FA6" w:rsidRPr="009C1FA6" w:rsidRDefault="009C1FA6" w:rsidP="009C1FA6">
            <w:pPr>
              <w:pStyle w:val="Tablebody"/>
            </w:pPr>
            <w:r w:rsidRPr="009C1FA6">
              <w:t>Shallow fog</w:t>
            </w:r>
          </w:p>
        </w:tc>
        <w:tc>
          <w:tcPr>
            <w:tcW w:w="735" w:type="pct"/>
            <w:tcMar>
              <w:left w:w="90" w:type="dxa"/>
              <w:right w:w="90" w:type="dxa"/>
            </w:tcMar>
          </w:tcPr>
          <w:p w14:paraId="09B38D45" w14:textId="77777777" w:rsidR="009C1FA6" w:rsidRPr="009C1FA6" w:rsidRDefault="009C1FA6" w:rsidP="009C1FA6">
            <w:pPr>
              <w:pStyle w:val="Tablebody"/>
            </w:pPr>
            <w:r w:rsidRPr="009C1FA6">
              <w:t>MIFG</w:t>
            </w:r>
          </w:p>
        </w:tc>
        <w:tc>
          <w:tcPr>
            <w:tcW w:w="2200" w:type="pct"/>
          </w:tcPr>
          <w:p w14:paraId="483F5753" w14:textId="1B69910B" w:rsidR="009C1FA6" w:rsidRPr="009C1FA6" w:rsidRDefault="00412FFF" w:rsidP="009C1FA6">
            <w:pPr>
              <w:pStyle w:val="Tablebody"/>
            </w:pPr>
            <w:hyperlink r:id="rId1264" w:history="1">
              <w:r w:rsidR="009C1FA6" w:rsidRPr="009C1FA6">
                <w:rPr>
                  <w:rStyle w:val="Hyperlink"/>
                </w:rPr>
                <w:t>http://codes.wmo.int/306/4678/MIFG</w:t>
              </w:r>
            </w:hyperlink>
          </w:p>
        </w:tc>
      </w:tr>
      <w:tr w:rsidR="009C1FA6" w:rsidRPr="009C1FA6" w14:paraId="12768FFE" w14:textId="77777777" w:rsidTr="0086129E">
        <w:trPr>
          <w:cantSplit/>
          <w:jc w:val="center"/>
        </w:trPr>
        <w:tc>
          <w:tcPr>
            <w:tcW w:w="2060" w:type="pct"/>
          </w:tcPr>
          <w:p w14:paraId="18B06726" w14:textId="77777777" w:rsidR="009C1FA6" w:rsidRPr="009C1FA6" w:rsidRDefault="009C1FA6" w:rsidP="009C1FA6">
            <w:pPr>
              <w:pStyle w:val="Tablebody"/>
            </w:pPr>
            <w:r w:rsidRPr="009C1FA6">
              <w:t>Partial fog (covering part of the aerodrome)</w:t>
            </w:r>
          </w:p>
        </w:tc>
        <w:tc>
          <w:tcPr>
            <w:tcW w:w="735" w:type="pct"/>
            <w:tcMar>
              <w:left w:w="90" w:type="dxa"/>
              <w:right w:w="90" w:type="dxa"/>
            </w:tcMar>
          </w:tcPr>
          <w:p w14:paraId="4271DAD8" w14:textId="77777777" w:rsidR="009C1FA6" w:rsidRPr="009C1FA6" w:rsidRDefault="009C1FA6" w:rsidP="009C1FA6">
            <w:pPr>
              <w:pStyle w:val="Tablebody"/>
            </w:pPr>
            <w:r w:rsidRPr="009C1FA6">
              <w:t>PRFG</w:t>
            </w:r>
          </w:p>
        </w:tc>
        <w:tc>
          <w:tcPr>
            <w:tcW w:w="2200" w:type="pct"/>
          </w:tcPr>
          <w:p w14:paraId="24E57998" w14:textId="657D8524" w:rsidR="009C1FA6" w:rsidRPr="009C1FA6" w:rsidRDefault="00412FFF" w:rsidP="009C1FA6">
            <w:pPr>
              <w:pStyle w:val="Tablebody"/>
            </w:pPr>
            <w:hyperlink r:id="rId1265" w:history="1">
              <w:r w:rsidR="009C1FA6" w:rsidRPr="009C1FA6">
                <w:rPr>
                  <w:rStyle w:val="Hyperlink"/>
                </w:rPr>
                <w:t>http://codes.wmo.int/306/4678/PRFG</w:t>
              </w:r>
            </w:hyperlink>
          </w:p>
        </w:tc>
      </w:tr>
      <w:tr w:rsidR="009C1FA6" w:rsidRPr="009C1FA6" w14:paraId="0200B50F" w14:textId="77777777" w:rsidTr="0086129E">
        <w:trPr>
          <w:cantSplit/>
          <w:jc w:val="center"/>
        </w:trPr>
        <w:tc>
          <w:tcPr>
            <w:tcW w:w="2060" w:type="pct"/>
          </w:tcPr>
          <w:p w14:paraId="697EB998" w14:textId="77777777" w:rsidR="009C1FA6" w:rsidRPr="009C1FA6" w:rsidRDefault="009C1FA6" w:rsidP="009C1FA6">
            <w:pPr>
              <w:pStyle w:val="Tablebody"/>
            </w:pPr>
            <w:r w:rsidRPr="009C1FA6">
              <w:t>Patches of fog</w:t>
            </w:r>
          </w:p>
        </w:tc>
        <w:tc>
          <w:tcPr>
            <w:tcW w:w="735" w:type="pct"/>
            <w:tcMar>
              <w:left w:w="90" w:type="dxa"/>
              <w:right w:w="90" w:type="dxa"/>
            </w:tcMar>
          </w:tcPr>
          <w:p w14:paraId="3DA2F082" w14:textId="77777777" w:rsidR="009C1FA6" w:rsidRPr="009C1FA6" w:rsidRDefault="009C1FA6" w:rsidP="009C1FA6">
            <w:pPr>
              <w:pStyle w:val="Tablebody"/>
            </w:pPr>
            <w:r w:rsidRPr="009C1FA6">
              <w:t>BCFG</w:t>
            </w:r>
          </w:p>
        </w:tc>
        <w:tc>
          <w:tcPr>
            <w:tcW w:w="2200" w:type="pct"/>
          </w:tcPr>
          <w:p w14:paraId="2EF18178" w14:textId="0FB31D73" w:rsidR="009C1FA6" w:rsidRPr="009C1FA6" w:rsidRDefault="00412FFF" w:rsidP="009C1FA6">
            <w:pPr>
              <w:pStyle w:val="Tablebody"/>
            </w:pPr>
            <w:hyperlink r:id="rId1266" w:history="1">
              <w:r w:rsidR="009C1FA6" w:rsidRPr="009C1FA6">
                <w:rPr>
                  <w:rStyle w:val="Hyperlink"/>
                </w:rPr>
                <w:t>http://codes.wmo.int/306/4678/BCFG</w:t>
              </w:r>
            </w:hyperlink>
          </w:p>
        </w:tc>
      </w:tr>
      <w:tr w:rsidR="009C1FA6" w:rsidRPr="009C1FA6" w14:paraId="637DAEA9" w14:textId="77777777" w:rsidTr="0086129E">
        <w:trPr>
          <w:cantSplit/>
          <w:jc w:val="center"/>
        </w:trPr>
        <w:tc>
          <w:tcPr>
            <w:tcW w:w="2060" w:type="pct"/>
          </w:tcPr>
          <w:p w14:paraId="702EB978" w14:textId="77777777" w:rsidR="009C1FA6" w:rsidRPr="009C1FA6" w:rsidRDefault="009C1FA6" w:rsidP="009C1FA6">
            <w:pPr>
              <w:pStyle w:val="Tablebody"/>
            </w:pPr>
            <w:r w:rsidRPr="009C1FA6">
              <w:t>Freezing fog</w:t>
            </w:r>
          </w:p>
        </w:tc>
        <w:tc>
          <w:tcPr>
            <w:tcW w:w="735" w:type="pct"/>
            <w:tcMar>
              <w:left w:w="90" w:type="dxa"/>
              <w:right w:w="90" w:type="dxa"/>
            </w:tcMar>
          </w:tcPr>
          <w:p w14:paraId="4B8E1334" w14:textId="77777777" w:rsidR="009C1FA6" w:rsidRPr="009C1FA6" w:rsidRDefault="009C1FA6" w:rsidP="009C1FA6">
            <w:pPr>
              <w:pStyle w:val="Tablebody"/>
            </w:pPr>
            <w:r w:rsidRPr="009C1FA6">
              <w:t>FZFG</w:t>
            </w:r>
          </w:p>
        </w:tc>
        <w:tc>
          <w:tcPr>
            <w:tcW w:w="2200" w:type="pct"/>
          </w:tcPr>
          <w:p w14:paraId="24837DCC" w14:textId="70BFF8A7" w:rsidR="009C1FA6" w:rsidRPr="009C1FA6" w:rsidRDefault="00412FFF" w:rsidP="009C1FA6">
            <w:pPr>
              <w:pStyle w:val="Tablebody"/>
            </w:pPr>
            <w:hyperlink r:id="rId1267" w:history="1">
              <w:r w:rsidR="009C1FA6" w:rsidRPr="009C1FA6">
                <w:rPr>
                  <w:rStyle w:val="Hyperlink"/>
                </w:rPr>
                <w:t>http://codes.wmo.int/306/4678/FZFG</w:t>
              </w:r>
            </w:hyperlink>
          </w:p>
        </w:tc>
      </w:tr>
      <w:tr w:rsidR="009C1FA6" w:rsidRPr="009C1FA6" w14:paraId="1F8F0888" w14:textId="77777777" w:rsidTr="0086129E">
        <w:trPr>
          <w:cantSplit/>
          <w:jc w:val="center"/>
        </w:trPr>
        <w:tc>
          <w:tcPr>
            <w:tcW w:w="2060" w:type="pct"/>
          </w:tcPr>
          <w:p w14:paraId="67A26208" w14:textId="77777777" w:rsidR="009C1FA6" w:rsidRPr="009C1FA6" w:rsidRDefault="009C1FA6" w:rsidP="009C1FA6">
            <w:pPr>
              <w:pStyle w:val="Tablebody"/>
            </w:pPr>
            <w:r w:rsidRPr="009C1FA6">
              <w:t>Mist</w:t>
            </w:r>
          </w:p>
        </w:tc>
        <w:tc>
          <w:tcPr>
            <w:tcW w:w="735" w:type="pct"/>
            <w:tcMar>
              <w:left w:w="90" w:type="dxa"/>
              <w:right w:w="90" w:type="dxa"/>
            </w:tcMar>
          </w:tcPr>
          <w:p w14:paraId="5B97C889" w14:textId="77777777" w:rsidR="009C1FA6" w:rsidRPr="009C1FA6" w:rsidRDefault="009C1FA6" w:rsidP="009C1FA6">
            <w:pPr>
              <w:pStyle w:val="Tablebody"/>
            </w:pPr>
            <w:r w:rsidRPr="009C1FA6">
              <w:t>BR</w:t>
            </w:r>
          </w:p>
        </w:tc>
        <w:tc>
          <w:tcPr>
            <w:tcW w:w="2200" w:type="pct"/>
          </w:tcPr>
          <w:p w14:paraId="68F524BB" w14:textId="5B769F09" w:rsidR="009C1FA6" w:rsidRPr="009C1FA6" w:rsidRDefault="00412FFF" w:rsidP="009C1FA6">
            <w:pPr>
              <w:pStyle w:val="Tablebody"/>
            </w:pPr>
            <w:hyperlink r:id="rId1268" w:history="1">
              <w:r w:rsidR="009C1FA6" w:rsidRPr="009C1FA6">
                <w:rPr>
                  <w:rStyle w:val="Hyperlink"/>
                </w:rPr>
                <w:t>http://codes.wmo.int/306/4678/BR</w:t>
              </w:r>
            </w:hyperlink>
          </w:p>
        </w:tc>
      </w:tr>
      <w:tr w:rsidR="009C1FA6" w:rsidRPr="009C1FA6" w14:paraId="7FE7068E" w14:textId="77777777" w:rsidTr="0086129E">
        <w:trPr>
          <w:cantSplit/>
          <w:jc w:val="center"/>
        </w:trPr>
        <w:tc>
          <w:tcPr>
            <w:tcW w:w="2060" w:type="pct"/>
          </w:tcPr>
          <w:p w14:paraId="4D4700C7" w14:textId="77777777" w:rsidR="009C1FA6" w:rsidRPr="009C1FA6" w:rsidRDefault="009C1FA6" w:rsidP="009C1FA6">
            <w:pPr>
              <w:pStyle w:val="Tablebody"/>
            </w:pPr>
            <w:r w:rsidRPr="009C1FA6">
              <w:t>Haze</w:t>
            </w:r>
          </w:p>
        </w:tc>
        <w:tc>
          <w:tcPr>
            <w:tcW w:w="735" w:type="pct"/>
            <w:tcMar>
              <w:left w:w="90" w:type="dxa"/>
              <w:right w:w="90" w:type="dxa"/>
            </w:tcMar>
          </w:tcPr>
          <w:p w14:paraId="37F5B50D" w14:textId="77777777" w:rsidR="009C1FA6" w:rsidRPr="009C1FA6" w:rsidRDefault="009C1FA6" w:rsidP="009C1FA6">
            <w:pPr>
              <w:pStyle w:val="Tablebody"/>
            </w:pPr>
            <w:r w:rsidRPr="009C1FA6">
              <w:t>HZ</w:t>
            </w:r>
          </w:p>
        </w:tc>
        <w:tc>
          <w:tcPr>
            <w:tcW w:w="2200" w:type="pct"/>
          </w:tcPr>
          <w:p w14:paraId="682F76A2" w14:textId="1FD57859" w:rsidR="009C1FA6" w:rsidRPr="009C1FA6" w:rsidRDefault="00412FFF" w:rsidP="009C1FA6">
            <w:pPr>
              <w:pStyle w:val="Tablebody"/>
            </w:pPr>
            <w:hyperlink r:id="rId1269" w:history="1">
              <w:r w:rsidR="009C1FA6" w:rsidRPr="009C1FA6">
                <w:rPr>
                  <w:rStyle w:val="Hyperlink"/>
                </w:rPr>
                <w:t>http://codes.wmo.int/306/4678/HZ</w:t>
              </w:r>
            </w:hyperlink>
          </w:p>
        </w:tc>
      </w:tr>
      <w:tr w:rsidR="009C1FA6" w:rsidRPr="009C1FA6" w14:paraId="694233D6" w14:textId="77777777" w:rsidTr="0086129E">
        <w:trPr>
          <w:cantSplit/>
          <w:jc w:val="center"/>
        </w:trPr>
        <w:tc>
          <w:tcPr>
            <w:tcW w:w="2060" w:type="pct"/>
          </w:tcPr>
          <w:p w14:paraId="5CF37064" w14:textId="77777777" w:rsidR="009C1FA6" w:rsidRPr="009C1FA6" w:rsidRDefault="009C1FA6" w:rsidP="009C1FA6">
            <w:pPr>
              <w:pStyle w:val="Tablebody"/>
            </w:pPr>
            <w:r w:rsidRPr="009C1FA6">
              <w:t>Smoke</w:t>
            </w:r>
          </w:p>
        </w:tc>
        <w:tc>
          <w:tcPr>
            <w:tcW w:w="735" w:type="pct"/>
            <w:tcMar>
              <w:left w:w="90" w:type="dxa"/>
              <w:right w:w="90" w:type="dxa"/>
            </w:tcMar>
          </w:tcPr>
          <w:p w14:paraId="022BA172" w14:textId="77777777" w:rsidR="009C1FA6" w:rsidRPr="009C1FA6" w:rsidRDefault="009C1FA6" w:rsidP="009C1FA6">
            <w:pPr>
              <w:pStyle w:val="Tablebody"/>
            </w:pPr>
            <w:r w:rsidRPr="009C1FA6">
              <w:t>FU</w:t>
            </w:r>
          </w:p>
        </w:tc>
        <w:tc>
          <w:tcPr>
            <w:tcW w:w="2200" w:type="pct"/>
          </w:tcPr>
          <w:p w14:paraId="5EDD4237" w14:textId="4B01D1AB" w:rsidR="009C1FA6" w:rsidRPr="009C1FA6" w:rsidRDefault="00412FFF" w:rsidP="009C1FA6">
            <w:pPr>
              <w:pStyle w:val="Tablebody"/>
            </w:pPr>
            <w:hyperlink r:id="rId1270" w:history="1">
              <w:r w:rsidR="009C1FA6" w:rsidRPr="009C1FA6">
                <w:rPr>
                  <w:rStyle w:val="Hyperlink"/>
                </w:rPr>
                <w:t>http://codes.wmo.int/306/4678/FU</w:t>
              </w:r>
            </w:hyperlink>
          </w:p>
        </w:tc>
      </w:tr>
      <w:tr w:rsidR="009C1FA6" w:rsidRPr="009C1FA6" w14:paraId="2D7278EB" w14:textId="77777777" w:rsidTr="0086129E">
        <w:trPr>
          <w:cantSplit/>
          <w:jc w:val="center"/>
        </w:trPr>
        <w:tc>
          <w:tcPr>
            <w:tcW w:w="2060" w:type="pct"/>
          </w:tcPr>
          <w:p w14:paraId="2BCB9340" w14:textId="77777777" w:rsidR="009C1FA6" w:rsidRPr="009C1FA6" w:rsidRDefault="009C1FA6" w:rsidP="009C1FA6">
            <w:pPr>
              <w:pStyle w:val="Tablebody"/>
            </w:pPr>
            <w:r w:rsidRPr="009C1FA6">
              <w:t>Squalls</w:t>
            </w:r>
          </w:p>
        </w:tc>
        <w:tc>
          <w:tcPr>
            <w:tcW w:w="735" w:type="pct"/>
            <w:tcMar>
              <w:left w:w="90" w:type="dxa"/>
              <w:right w:w="90" w:type="dxa"/>
            </w:tcMar>
          </w:tcPr>
          <w:p w14:paraId="3BDCD76A" w14:textId="77777777" w:rsidR="009C1FA6" w:rsidRPr="009C1FA6" w:rsidRDefault="009C1FA6" w:rsidP="009C1FA6">
            <w:pPr>
              <w:pStyle w:val="Tablebody"/>
            </w:pPr>
            <w:r w:rsidRPr="009C1FA6">
              <w:t>SQ</w:t>
            </w:r>
          </w:p>
        </w:tc>
        <w:tc>
          <w:tcPr>
            <w:tcW w:w="2200" w:type="pct"/>
          </w:tcPr>
          <w:p w14:paraId="2240DD32" w14:textId="43952038" w:rsidR="009C1FA6" w:rsidRPr="009C1FA6" w:rsidRDefault="00412FFF" w:rsidP="009C1FA6">
            <w:pPr>
              <w:pStyle w:val="Tablebody"/>
            </w:pPr>
            <w:hyperlink r:id="rId1271" w:history="1">
              <w:r w:rsidR="009C1FA6" w:rsidRPr="009C1FA6">
                <w:rPr>
                  <w:rStyle w:val="Hyperlink"/>
                </w:rPr>
                <w:t>http://codes.wmo.int/306/4678/SQ</w:t>
              </w:r>
            </w:hyperlink>
          </w:p>
        </w:tc>
      </w:tr>
    </w:tbl>
    <w:p w14:paraId="4F9677AC" w14:textId="77777777" w:rsidR="00BA3D6C" w:rsidRDefault="00BA3D6C" w:rsidP="00C02EAF">
      <w:pPr>
        <w:pStyle w:val="Chapterhead"/>
        <w:sectPr w:rsidR="00BA3D6C" w:rsidSect="00BA3D6C">
          <w:pgSz w:w="11907" w:h="16840" w:code="9"/>
          <w:pgMar w:top="1134" w:right="1134" w:bottom="720" w:left="1134" w:header="708" w:footer="708" w:gutter="0"/>
          <w:cols w:space="720"/>
          <w:docGrid w:linePitch="360"/>
        </w:sectPr>
      </w:pPr>
      <w:bookmarkStart w:id="234" w:name="AppendixSchemas"/>
      <w:bookmarkStart w:id="235" w:name="_Toc381707217"/>
      <w:bookmarkStart w:id="236" w:name="_Toc392055789"/>
      <w:bookmarkStart w:id="237" w:name="AppendixSchemasCollect"/>
      <w:bookmarkStart w:id="238" w:name="_Toc392055790"/>
      <w:bookmarkStart w:id="239" w:name="_Toc381707218"/>
    </w:p>
    <w:bookmarkStart w:id="240" w:name="_Toc392055786"/>
    <w:p w14:paraId="3C7104BE" w14:textId="0CA59282" w:rsidR="009F70B5" w:rsidRDefault="009F70B5" w:rsidP="009F70B5">
      <w:pPr>
        <w:pStyle w:val="TPSSection"/>
      </w:pPr>
      <w:r w:rsidRPr="009F70B5">
        <w:lastRenderedPageBreak/>
        <w:fldChar w:fldCharType="begin"/>
      </w:r>
      <w:r w:rsidRPr="009F70B5">
        <w:instrText xml:space="preserve"> MACROBUTTON TPS_Section SECTION: Landscape page with header</w:instrText>
      </w:r>
      <w:r w:rsidRPr="009F70B5">
        <w:rPr>
          <w:vanish/>
        </w:rPr>
        <w:fldChar w:fldCharType="begin"/>
      </w:r>
      <w:r w:rsidRPr="009F70B5">
        <w:rPr>
          <w:vanish/>
        </w:rPr>
        <w:instrText>Name="Landscape page with header" ID="8B51E7F9-F5CE-AE42-B4A4-3E52B5A6B80B"</w:instrText>
      </w:r>
      <w:r w:rsidRPr="009F70B5">
        <w:rPr>
          <w:vanish/>
        </w:rPr>
        <w:fldChar w:fldCharType="end"/>
      </w:r>
      <w:r w:rsidRPr="009F70B5">
        <w:fldChar w:fldCharType="end"/>
      </w:r>
    </w:p>
    <w:p w14:paraId="46F22FA3" w14:textId="579851D9" w:rsidR="009F70B5" w:rsidRPr="009F70B5" w:rsidRDefault="009F70B5" w:rsidP="009F70B5">
      <w:pPr>
        <w:pStyle w:val="TPSSectionData"/>
      </w:pPr>
      <w:r w:rsidRPr="009F70B5">
        <w:fldChar w:fldCharType="begin"/>
      </w:r>
      <w:r w:rsidRPr="009F70B5">
        <w:instrText xml:space="preserve"> MACROBUTTON TPS_SectionField Chapter title in running head: APPENDIX A. CODE TABLES</w:instrText>
      </w:r>
      <w:r w:rsidRPr="009F70B5">
        <w:rPr>
          <w:vanish/>
        </w:rPr>
        <w:fldChar w:fldCharType="begin"/>
      </w:r>
      <w:r w:rsidRPr="009F70B5">
        <w:rPr>
          <w:vanish/>
        </w:rPr>
        <w:instrText>Name="Chapter title in running head" Value="APPENDIX A. CODE TABLES"</w:instrText>
      </w:r>
      <w:r w:rsidRPr="009F70B5">
        <w:rPr>
          <w:vanish/>
        </w:rPr>
        <w:fldChar w:fldCharType="end"/>
      </w:r>
      <w:r w:rsidRPr="009F70B5">
        <w:fldChar w:fldCharType="end"/>
      </w:r>
    </w:p>
    <w:p w14:paraId="5A79E4D7" w14:textId="288AE547" w:rsidR="00BA3D6C" w:rsidRPr="005843B5" w:rsidRDefault="00C244E8" w:rsidP="00BA3D6C">
      <w:pPr>
        <w:pStyle w:val="Heading10"/>
      </w:pPr>
      <w:r>
        <w:t>CODE TABLE</w:t>
      </w:r>
      <w:r w:rsidR="00BA3D6C" w:rsidRPr="005843B5">
        <w:t xml:space="preserve"> D-8: </w:t>
      </w:r>
      <w:bookmarkEnd w:id="240"/>
      <w:r>
        <w:t>CLOUD AMOUNT REPORTED AT AERODROME</w:t>
      </w:r>
    </w:p>
    <w:p w14:paraId="114CE067" w14:textId="77777777" w:rsidR="00BA3D6C" w:rsidRPr="00A15C41" w:rsidRDefault="00BA3D6C" w:rsidP="00BA3D6C">
      <w:pPr>
        <w:pStyle w:val="Bodytext1"/>
      </w:pPr>
      <w:r w:rsidRPr="00A15C41">
        <w:t xml:space="preserve">The items within this code table are the cloud amount categories of operational significance for aviation as specified in the </w:t>
      </w:r>
      <w:r w:rsidRPr="00A15C41">
        <w:rPr>
          <w:rStyle w:val="Italic"/>
        </w:rPr>
        <w:t>Technical Regulations</w:t>
      </w:r>
      <w:r w:rsidRPr="00A15C41">
        <w:t xml:space="preserve"> (WMO-No 49), Volume</w:t>
      </w:r>
      <w:r>
        <w:t> </w:t>
      </w:r>
      <w:r w:rsidRPr="00A15C41">
        <w:t>II – Meteorological Service fo</w:t>
      </w:r>
      <w:r>
        <w:t>r International Air Navigation.</w:t>
      </w:r>
    </w:p>
    <w:p w14:paraId="4D499028" w14:textId="5EB3E6C8" w:rsidR="00BA3D6C" w:rsidRPr="008D2370" w:rsidRDefault="00360B39" w:rsidP="00BA3D6C">
      <w:pPr>
        <w:pStyle w:val="Bodytext1"/>
      </w:pPr>
      <w:r>
        <w:t>This code table contains a</w:t>
      </w:r>
      <w:r w:rsidR="00BA3D6C" w:rsidRPr="008D2370">
        <w:t xml:space="preserve"> subset of the cloud amount categories defined in Volume I.2, FM 94 BUFR, Code table 0 20 008. Each code item is uniquely identified using a URI. The URI is also a URL providing additional information about the associated cloud amount category. This code table is published at </w:t>
      </w:r>
      <w:hyperlink r:id="rId1272" w:history="1">
        <w:r w:rsidR="00BA3D6C" w:rsidRPr="008D2370">
          <w:rPr>
            <w:rStyle w:val="Hyperlink"/>
          </w:rPr>
          <w:t>http://codes.wmo.int/49-2/CloudAmountReportedAtAerodrome</w:t>
        </w:r>
      </w:hyperlink>
      <w:r w:rsidR="00BA3D6C" w:rsidRPr="008D2370">
        <w:t xml:space="preserve">. </w:t>
      </w:r>
    </w:p>
    <w:p w14:paraId="1A2C25FA"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BodyRows="10"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456"/>
        <w:gridCol w:w="1387"/>
        <w:gridCol w:w="4737"/>
        <w:gridCol w:w="6526"/>
      </w:tblGrid>
      <w:tr w:rsidR="00BA3D6C" w:rsidRPr="00A15C41" w14:paraId="08ACBBF4" w14:textId="77777777" w:rsidTr="00941C4F">
        <w:trPr>
          <w:cantSplit/>
          <w:tblHeader/>
        </w:trPr>
        <w:tc>
          <w:tcPr>
            <w:tcW w:w="813" w:type="pct"/>
            <w:shd w:val="clear" w:color="auto" w:fill="F2F2F2"/>
          </w:tcPr>
          <w:p w14:paraId="2AB99A53" w14:textId="77777777" w:rsidR="00BA3D6C" w:rsidRPr="00A15C41" w:rsidRDefault="00BA3D6C" w:rsidP="00E74681">
            <w:pPr>
              <w:pStyle w:val="Tableheader"/>
            </w:pPr>
            <w:r w:rsidRPr="00A15C41">
              <w:t>Label</w:t>
            </w:r>
          </w:p>
        </w:tc>
        <w:tc>
          <w:tcPr>
            <w:tcW w:w="459" w:type="pct"/>
            <w:shd w:val="clear" w:color="auto" w:fill="F2F2F2"/>
          </w:tcPr>
          <w:p w14:paraId="2D6225F7" w14:textId="77777777" w:rsidR="00BA3D6C" w:rsidRPr="00A15C41" w:rsidRDefault="00BA3D6C" w:rsidP="00E74681">
            <w:pPr>
              <w:pStyle w:val="Tableheader"/>
            </w:pPr>
            <w:r w:rsidRPr="00A15C41">
              <w:t>Notation</w:t>
            </w:r>
          </w:p>
        </w:tc>
        <w:tc>
          <w:tcPr>
            <w:tcW w:w="1568" w:type="pct"/>
            <w:shd w:val="clear" w:color="auto" w:fill="F2F2F2"/>
          </w:tcPr>
          <w:p w14:paraId="295736F8" w14:textId="77777777" w:rsidR="00BA3D6C" w:rsidRPr="00A15C41" w:rsidRDefault="00BA3D6C" w:rsidP="00E74681">
            <w:pPr>
              <w:pStyle w:val="Tableheader"/>
            </w:pPr>
            <w:r w:rsidRPr="00A15C41">
              <w:t>URI</w:t>
            </w:r>
          </w:p>
        </w:tc>
        <w:tc>
          <w:tcPr>
            <w:tcW w:w="2160" w:type="pct"/>
            <w:shd w:val="clear" w:color="auto" w:fill="F2F2F2"/>
          </w:tcPr>
          <w:p w14:paraId="11E49174" w14:textId="77777777" w:rsidR="00BA3D6C" w:rsidRPr="00A15C41" w:rsidRDefault="00BA3D6C" w:rsidP="00E74681">
            <w:pPr>
              <w:pStyle w:val="Tableheader"/>
            </w:pPr>
            <w:r w:rsidRPr="00A15C41">
              <w:t>Description</w:t>
            </w:r>
          </w:p>
        </w:tc>
      </w:tr>
      <w:tr w:rsidR="00BA3D6C" w:rsidRPr="00A15C41" w14:paraId="7E0EE69A" w14:textId="77777777" w:rsidTr="00941C4F">
        <w:trPr>
          <w:cantSplit/>
        </w:trPr>
        <w:tc>
          <w:tcPr>
            <w:tcW w:w="813" w:type="pct"/>
          </w:tcPr>
          <w:p w14:paraId="65B32494" w14:textId="77777777" w:rsidR="00BA3D6C" w:rsidRPr="00A15C41" w:rsidRDefault="00BA3D6C" w:rsidP="00E74681">
            <w:pPr>
              <w:pStyle w:val="Tablebody"/>
            </w:pPr>
            <w:r w:rsidRPr="00A15C41">
              <w:t>Broken</w:t>
            </w:r>
          </w:p>
        </w:tc>
        <w:tc>
          <w:tcPr>
            <w:tcW w:w="459" w:type="pct"/>
          </w:tcPr>
          <w:p w14:paraId="248F30A9" w14:textId="77777777" w:rsidR="00BA3D6C" w:rsidRPr="00A15C41" w:rsidRDefault="00BA3D6C" w:rsidP="00E74681">
            <w:pPr>
              <w:pStyle w:val="Tablebody"/>
            </w:pPr>
            <w:r w:rsidRPr="00A15C41">
              <w:t>BKN</w:t>
            </w:r>
          </w:p>
        </w:tc>
        <w:tc>
          <w:tcPr>
            <w:tcW w:w="1568" w:type="pct"/>
          </w:tcPr>
          <w:p w14:paraId="244A96A4" w14:textId="77777777" w:rsidR="00BA3D6C" w:rsidRPr="00A15C41" w:rsidRDefault="00412FFF" w:rsidP="00E74681">
            <w:pPr>
              <w:pStyle w:val="Tablebody"/>
            </w:pPr>
            <w:hyperlink r:id="rId1273" w:history="1">
              <w:r w:rsidR="00BA3D6C" w:rsidRPr="00A15C41">
                <w:rPr>
                  <w:rStyle w:val="Hyperlink"/>
                </w:rPr>
                <w:t>http://codes.wmo.int/bufr4/codeflag/0-20-008/3</w:t>
              </w:r>
            </w:hyperlink>
            <w:r w:rsidR="00BA3D6C" w:rsidRPr="00A15C41">
              <w:t xml:space="preserve"> </w:t>
            </w:r>
          </w:p>
        </w:tc>
        <w:tc>
          <w:tcPr>
            <w:tcW w:w="2160" w:type="pct"/>
          </w:tcPr>
          <w:p w14:paraId="5C81E3D9" w14:textId="77777777" w:rsidR="00BA3D6C" w:rsidRPr="00A15C41" w:rsidRDefault="00BA3D6C" w:rsidP="00E74681">
            <w:pPr>
              <w:pStyle w:val="Tablebody"/>
            </w:pPr>
            <w:r w:rsidRPr="00A15C41">
              <w:t>Broken (5–7 oktas).</w:t>
            </w:r>
          </w:p>
        </w:tc>
      </w:tr>
      <w:tr w:rsidR="00BA3D6C" w:rsidRPr="00A15C41" w14:paraId="4731262B" w14:textId="77777777" w:rsidTr="00941C4F">
        <w:trPr>
          <w:cantSplit/>
        </w:trPr>
        <w:tc>
          <w:tcPr>
            <w:tcW w:w="813" w:type="pct"/>
          </w:tcPr>
          <w:p w14:paraId="1CB19BEE" w14:textId="77777777" w:rsidR="00BA3D6C" w:rsidRPr="00A15C41" w:rsidRDefault="00BA3D6C" w:rsidP="00E74681">
            <w:pPr>
              <w:pStyle w:val="Tablebody"/>
            </w:pPr>
            <w:r w:rsidRPr="00A15C41">
              <w:t>Embedded</w:t>
            </w:r>
          </w:p>
        </w:tc>
        <w:tc>
          <w:tcPr>
            <w:tcW w:w="459" w:type="pct"/>
          </w:tcPr>
          <w:p w14:paraId="64B7C835" w14:textId="77777777" w:rsidR="00BA3D6C" w:rsidRPr="00A15C41" w:rsidRDefault="00BA3D6C" w:rsidP="00E74681">
            <w:pPr>
              <w:pStyle w:val="Tablebody"/>
            </w:pPr>
            <w:r w:rsidRPr="00A15C41">
              <w:t>EMBD</w:t>
            </w:r>
          </w:p>
        </w:tc>
        <w:tc>
          <w:tcPr>
            <w:tcW w:w="1568" w:type="pct"/>
          </w:tcPr>
          <w:p w14:paraId="798895C8" w14:textId="77777777" w:rsidR="00BA3D6C" w:rsidRPr="00A15C41" w:rsidRDefault="00412FFF" w:rsidP="00E74681">
            <w:pPr>
              <w:pStyle w:val="Tablebody"/>
            </w:pPr>
            <w:hyperlink r:id="rId1274" w:history="1">
              <w:r w:rsidR="00BA3D6C" w:rsidRPr="00A15C41">
                <w:rPr>
                  <w:rStyle w:val="Hyperlink"/>
                </w:rPr>
                <w:t>http://codes.wmo.int/bufr4/codeflag/0-20-008/16</w:t>
              </w:r>
            </w:hyperlink>
          </w:p>
        </w:tc>
        <w:tc>
          <w:tcPr>
            <w:tcW w:w="2160" w:type="pct"/>
          </w:tcPr>
          <w:p w14:paraId="07E71584" w14:textId="77777777" w:rsidR="00BA3D6C" w:rsidRPr="00A15C41" w:rsidRDefault="00BA3D6C" w:rsidP="00E74681">
            <w:pPr>
              <w:pStyle w:val="Tablebody"/>
            </w:pPr>
            <w:r w:rsidRPr="00A15C41">
              <w:t>Embedded. Applicable only to cumulonimbus (CB).</w:t>
            </w:r>
          </w:p>
        </w:tc>
      </w:tr>
      <w:tr w:rsidR="00BA3D6C" w:rsidRPr="00A15C41" w14:paraId="5B6608AD" w14:textId="77777777" w:rsidTr="00941C4F">
        <w:trPr>
          <w:cantSplit/>
        </w:trPr>
        <w:tc>
          <w:tcPr>
            <w:tcW w:w="813" w:type="pct"/>
          </w:tcPr>
          <w:p w14:paraId="439228D2" w14:textId="77777777" w:rsidR="00BA3D6C" w:rsidRPr="00A15C41" w:rsidRDefault="00BA3D6C" w:rsidP="00E74681">
            <w:pPr>
              <w:pStyle w:val="Tablebody"/>
            </w:pPr>
            <w:r w:rsidRPr="00A15C41">
              <w:t>Few</w:t>
            </w:r>
          </w:p>
        </w:tc>
        <w:tc>
          <w:tcPr>
            <w:tcW w:w="459" w:type="pct"/>
          </w:tcPr>
          <w:p w14:paraId="5934DB07" w14:textId="77777777" w:rsidR="00BA3D6C" w:rsidRPr="00A15C41" w:rsidRDefault="00BA3D6C" w:rsidP="00E74681">
            <w:pPr>
              <w:pStyle w:val="Tablebody"/>
            </w:pPr>
            <w:r w:rsidRPr="00A15C41">
              <w:t>FEW</w:t>
            </w:r>
          </w:p>
        </w:tc>
        <w:tc>
          <w:tcPr>
            <w:tcW w:w="1568" w:type="pct"/>
          </w:tcPr>
          <w:p w14:paraId="5BC3741B" w14:textId="77777777" w:rsidR="00BA3D6C" w:rsidRPr="00A15C41" w:rsidRDefault="00412FFF" w:rsidP="00E74681">
            <w:pPr>
              <w:pStyle w:val="Tablebody"/>
            </w:pPr>
            <w:hyperlink r:id="rId1275" w:history="1">
              <w:r w:rsidR="00BA3D6C" w:rsidRPr="00A15C41">
                <w:rPr>
                  <w:rStyle w:val="Hyperlink"/>
                </w:rPr>
                <w:t>http://codes.wmo.int/bufr4/codeflag/0-20-008/1</w:t>
              </w:r>
            </w:hyperlink>
          </w:p>
        </w:tc>
        <w:tc>
          <w:tcPr>
            <w:tcW w:w="2160" w:type="pct"/>
          </w:tcPr>
          <w:p w14:paraId="744A2478" w14:textId="77777777" w:rsidR="00BA3D6C" w:rsidRPr="00A15C41" w:rsidRDefault="00BA3D6C" w:rsidP="00E74681">
            <w:pPr>
              <w:pStyle w:val="Tablebody"/>
            </w:pPr>
            <w:r w:rsidRPr="00A15C41">
              <w:t>Few (1–2 oktas).</w:t>
            </w:r>
          </w:p>
        </w:tc>
      </w:tr>
      <w:tr w:rsidR="00BA3D6C" w:rsidRPr="00A15C41" w14:paraId="192790C1" w14:textId="77777777" w:rsidTr="00941C4F">
        <w:trPr>
          <w:cantSplit/>
        </w:trPr>
        <w:tc>
          <w:tcPr>
            <w:tcW w:w="813" w:type="pct"/>
          </w:tcPr>
          <w:p w14:paraId="7467C310" w14:textId="77777777" w:rsidR="00BA3D6C" w:rsidRPr="00A15C41" w:rsidRDefault="00BA3D6C" w:rsidP="00E74681">
            <w:pPr>
              <w:pStyle w:val="Tablebody"/>
            </w:pPr>
            <w:r w:rsidRPr="00A15C41">
              <w:t>Frequent</w:t>
            </w:r>
          </w:p>
        </w:tc>
        <w:tc>
          <w:tcPr>
            <w:tcW w:w="459" w:type="pct"/>
          </w:tcPr>
          <w:p w14:paraId="4BB3446F" w14:textId="77777777" w:rsidR="00BA3D6C" w:rsidRPr="00A15C41" w:rsidRDefault="00BA3D6C" w:rsidP="00E74681">
            <w:pPr>
              <w:pStyle w:val="Tablebody"/>
            </w:pPr>
            <w:r w:rsidRPr="00A15C41">
              <w:t>FRQ</w:t>
            </w:r>
          </w:p>
        </w:tc>
        <w:tc>
          <w:tcPr>
            <w:tcW w:w="1568" w:type="pct"/>
          </w:tcPr>
          <w:p w14:paraId="37552753" w14:textId="77777777" w:rsidR="00BA3D6C" w:rsidRPr="00A15C41" w:rsidRDefault="00412FFF" w:rsidP="00E74681">
            <w:pPr>
              <w:pStyle w:val="Tablebody"/>
            </w:pPr>
            <w:hyperlink r:id="rId1276" w:history="1">
              <w:r w:rsidR="00BA3D6C" w:rsidRPr="00A15C41">
                <w:rPr>
                  <w:rStyle w:val="Hyperlink"/>
                </w:rPr>
                <w:t>http://codes.wmo.int/bufr4/codeflag/0-20-008/12</w:t>
              </w:r>
            </w:hyperlink>
          </w:p>
        </w:tc>
        <w:tc>
          <w:tcPr>
            <w:tcW w:w="2160" w:type="pct"/>
          </w:tcPr>
          <w:p w14:paraId="58D25C30" w14:textId="77777777" w:rsidR="00BA3D6C" w:rsidRPr="00A15C41" w:rsidRDefault="00BA3D6C" w:rsidP="00E74681">
            <w:pPr>
              <w:pStyle w:val="Tablebody"/>
            </w:pPr>
            <w:r w:rsidRPr="00A15C41">
              <w:t>Frequent. Applicable only to cumulonimbus (CB).</w:t>
            </w:r>
          </w:p>
        </w:tc>
      </w:tr>
      <w:tr w:rsidR="00BA3D6C" w:rsidRPr="00A15C41" w14:paraId="639061EC" w14:textId="77777777" w:rsidTr="00941C4F">
        <w:trPr>
          <w:cantSplit/>
        </w:trPr>
        <w:tc>
          <w:tcPr>
            <w:tcW w:w="813" w:type="pct"/>
          </w:tcPr>
          <w:p w14:paraId="1DE9047F" w14:textId="77777777" w:rsidR="00BA3D6C" w:rsidRPr="00A15C41" w:rsidRDefault="00BA3D6C" w:rsidP="00E74681">
            <w:pPr>
              <w:pStyle w:val="Tablebody"/>
            </w:pPr>
            <w:r w:rsidRPr="00A15C41">
              <w:t>Isolated</w:t>
            </w:r>
          </w:p>
        </w:tc>
        <w:tc>
          <w:tcPr>
            <w:tcW w:w="459" w:type="pct"/>
          </w:tcPr>
          <w:p w14:paraId="0F5E4173" w14:textId="77777777" w:rsidR="00BA3D6C" w:rsidRPr="00A15C41" w:rsidRDefault="00BA3D6C" w:rsidP="00E74681">
            <w:pPr>
              <w:pStyle w:val="Tablebody"/>
            </w:pPr>
            <w:r w:rsidRPr="00A15C41">
              <w:t>ISOL</w:t>
            </w:r>
          </w:p>
        </w:tc>
        <w:tc>
          <w:tcPr>
            <w:tcW w:w="1568" w:type="pct"/>
          </w:tcPr>
          <w:p w14:paraId="2E018CEE" w14:textId="77777777" w:rsidR="00BA3D6C" w:rsidRPr="00A15C41" w:rsidRDefault="00412FFF" w:rsidP="00E74681">
            <w:pPr>
              <w:pStyle w:val="Tablebody"/>
            </w:pPr>
            <w:hyperlink r:id="rId1277" w:history="1">
              <w:r w:rsidR="00BA3D6C" w:rsidRPr="00A15C41">
                <w:rPr>
                  <w:rStyle w:val="Hyperlink"/>
                </w:rPr>
                <w:t>http://codes.wmo.int/bufr4/codeflag/0-20-008/8</w:t>
              </w:r>
            </w:hyperlink>
          </w:p>
        </w:tc>
        <w:tc>
          <w:tcPr>
            <w:tcW w:w="2160" w:type="pct"/>
          </w:tcPr>
          <w:p w14:paraId="0C884A20" w14:textId="77777777" w:rsidR="00BA3D6C" w:rsidRPr="00A15C41" w:rsidRDefault="00BA3D6C" w:rsidP="00E74681">
            <w:pPr>
              <w:pStyle w:val="Tablebody"/>
            </w:pPr>
            <w:r w:rsidRPr="00A15C41">
              <w:t>Isolated. Applicable only to cumulonimbus (CB).</w:t>
            </w:r>
          </w:p>
        </w:tc>
      </w:tr>
      <w:tr w:rsidR="00BA3D6C" w:rsidRPr="00A15C41" w14:paraId="4765D20C" w14:textId="77777777" w:rsidTr="00941C4F">
        <w:trPr>
          <w:cantSplit/>
        </w:trPr>
        <w:tc>
          <w:tcPr>
            <w:tcW w:w="813" w:type="pct"/>
          </w:tcPr>
          <w:p w14:paraId="350992B2" w14:textId="77777777" w:rsidR="00BA3D6C" w:rsidRPr="00A15C41" w:rsidRDefault="00BA3D6C" w:rsidP="00E74681">
            <w:pPr>
              <w:pStyle w:val="Tablebody"/>
            </w:pPr>
            <w:r w:rsidRPr="00A15C41">
              <w:t>Layers</w:t>
            </w:r>
          </w:p>
        </w:tc>
        <w:tc>
          <w:tcPr>
            <w:tcW w:w="459" w:type="pct"/>
          </w:tcPr>
          <w:p w14:paraId="4B4D8916" w14:textId="77777777" w:rsidR="00BA3D6C" w:rsidRPr="00A15C41" w:rsidRDefault="00BA3D6C" w:rsidP="00E74681">
            <w:pPr>
              <w:pStyle w:val="Tablebody"/>
            </w:pPr>
            <w:r w:rsidRPr="00A15C41">
              <w:t>LYR</w:t>
            </w:r>
          </w:p>
        </w:tc>
        <w:tc>
          <w:tcPr>
            <w:tcW w:w="1568" w:type="pct"/>
          </w:tcPr>
          <w:p w14:paraId="7890E356" w14:textId="77777777" w:rsidR="00BA3D6C" w:rsidRPr="00A15C41" w:rsidRDefault="00412FFF" w:rsidP="00E74681">
            <w:pPr>
              <w:pStyle w:val="Tablebody"/>
            </w:pPr>
            <w:hyperlink r:id="rId1278" w:history="1">
              <w:r w:rsidR="00BA3D6C" w:rsidRPr="00A15C41">
                <w:rPr>
                  <w:rStyle w:val="Hyperlink"/>
                </w:rPr>
                <w:t>http://codes.wmo.int/bufr4/codeflag/0-20-008/14</w:t>
              </w:r>
            </w:hyperlink>
          </w:p>
        </w:tc>
        <w:tc>
          <w:tcPr>
            <w:tcW w:w="2160" w:type="pct"/>
          </w:tcPr>
          <w:p w14:paraId="696E4BFB" w14:textId="77777777" w:rsidR="00BA3D6C" w:rsidRPr="00A15C41" w:rsidRDefault="00BA3D6C" w:rsidP="00E74681">
            <w:pPr>
              <w:pStyle w:val="Tablebody"/>
            </w:pPr>
            <w:r w:rsidRPr="00A15C41">
              <w:t>Layers. Applicable only to cumulonimbus (CB).</w:t>
            </w:r>
          </w:p>
        </w:tc>
      </w:tr>
      <w:tr w:rsidR="00BA3D6C" w:rsidRPr="00A15C41" w14:paraId="2BAB9F92" w14:textId="77777777" w:rsidTr="00941C4F">
        <w:trPr>
          <w:cantSplit/>
        </w:trPr>
        <w:tc>
          <w:tcPr>
            <w:tcW w:w="813" w:type="pct"/>
          </w:tcPr>
          <w:p w14:paraId="2837E57C" w14:textId="77777777" w:rsidR="00BA3D6C" w:rsidRPr="00A15C41" w:rsidRDefault="00BA3D6C" w:rsidP="00E74681">
            <w:pPr>
              <w:pStyle w:val="Tablebody"/>
            </w:pPr>
            <w:r w:rsidRPr="00A15C41">
              <w:t>Occasional</w:t>
            </w:r>
          </w:p>
        </w:tc>
        <w:tc>
          <w:tcPr>
            <w:tcW w:w="459" w:type="pct"/>
          </w:tcPr>
          <w:p w14:paraId="036B98B2" w14:textId="77777777" w:rsidR="00BA3D6C" w:rsidRPr="00A15C41" w:rsidRDefault="00BA3D6C" w:rsidP="00E74681">
            <w:pPr>
              <w:pStyle w:val="Tablebody"/>
            </w:pPr>
            <w:r w:rsidRPr="00A15C41">
              <w:t>OCNL</w:t>
            </w:r>
          </w:p>
        </w:tc>
        <w:tc>
          <w:tcPr>
            <w:tcW w:w="1568" w:type="pct"/>
          </w:tcPr>
          <w:p w14:paraId="51CDA58D" w14:textId="77777777" w:rsidR="00BA3D6C" w:rsidRPr="00A15C41" w:rsidRDefault="00412FFF" w:rsidP="00E74681">
            <w:pPr>
              <w:pStyle w:val="Tablebody"/>
            </w:pPr>
            <w:hyperlink r:id="rId1279" w:history="1">
              <w:r w:rsidR="00BA3D6C" w:rsidRPr="00A15C41">
                <w:rPr>
                  <w:rStyle w:val="Hyperlink"/>
                </w:rPr>
                <w:t>http://codes.wmo.int/bufr4/codeflag/0-20-008/10</w:t>
              </w:r>
            </w:hyperlink>
          </w:p>
        </w:tc>
        <w:tc>
          <w:tcPr>
            <w:tcW w:w="2160" w:type="pct"/>
          </w:tcPr>
          <w:p w14:paraId="5954F799" w14:textId="77777777" w:rsidR="00BA3D6C" w:rsidRPr="00A15C41" w:rsidRDefault="00BA3D6C" w:rsidP="00E74681">
            <w:pPr>
              <w:pStyle w:val="Tablebody"/>
            </w:pPr>
            <w:r w:rsidRPr="00A15C41">
              <w:t>Occasional. Applicable only to cumulonimbus (CB).</w:t>
            </w:r>
          </w:p>
        </w:tc>
      </w:tr>
      <w:tr w:rsidR="00BA3D6C" w:rsidRPr="00A15C41" w14:paraId="53B6AD98" w14:textId="77777777" w:rsidTr="00941C4F">
        <w:trPr>
          <w:cantSplit/>
        </w:trPr>
        <w:tc>
          <w:tcPr>
            <w:tcW w:w="813" w:type="pct"/>
          </w:tcPr>
          <w:p w14:paraId="72156899" w14:textId="77777777" w:rsidR="00BA3D6C" w:rsidRPr="00A15C41" w:rsidRDefault="00BA3D6C" w:rsidP="00E74681">
            <w:pPr>
              <w:pStyle w:val="Tablebody"/>
            </w:pPr>
            <w:r w:rsidRPr="00A15C41">
              <w:t>Overcast</w:t>
            </w:r>
          </w:p>
        </w:tc>
        <w:tc>
          <w:tcPr>
            <w:tcW w:w="459" w:type="pct"/>
          </w:tcPr>
          <w:p w14:paraId="3A5A9724" w14:textId="77777777" w:rsidR="00BA3D6C" w:rsidRPr="00A15C41" w:rsidRDefault="00BA3D6C" w:rsidP="00E74681">
            <w:pPr>
              <w:pStyle w:val="Tablebody"/>
            </w:pPr>
            <w:r w:rsidRPr="00A15C41">
              <w:t>OVC</w:t>
            </w:r>
          </w:p>
        </w:tc>
        <w:tc>
          <w:tcPr>
            <w:tcW w:w="1568" w:type="pct"/>
          </w:tcPr>
          <w:p w14:paraId="40650696" w14:textId="77777777" w:rsidR="00BA3D6C" w:rsidRPr="00A15C41" w:rsidRDefault="00412FFF" w:rsidP="00E74681">
            <w:pPr>
              <w:pStyle w:val="Tablebody"/>
            </w:pPr>
            <w:hyperlink r:id="rId1280" w:history="1">
              <w:r w:rsidR="00BA3D6C" w:rsidRPr="00A15C41">
                <w:rPr>
                  <w:rStyle w:val="Hyperlink"/>
                </w:rPr>
                <w:t>http://codes.wmo.int/bufr4/codeflag/0-20-008/4</w:t>
              </w:r>
            </w:hyperlink>
            <w:r w:rsidR="00BA3D6C" w:rsidRPr="00A15C41">
              <w:t xml:space="preserve"> </w:t>
            </w:r>
          </w:p>
        </w:tc>
        <w:tc>
          <w:tcPr>
            <w:tcW w:w="2160" w:type="pct"/>
          </w:tcPr>
          <w:p w14:paraId="7EBA7F68" w14:textId="77777777" w:rsidR="00BA3D6C" w:rsidRPr="00A15C41" w:rsidRDefault="00BA3D6C" w:rsidP="00E74681">
            <w:pPr>
              <w:pStyle w:val="Tablebody"/>
            </w:pPr>
            <w:r w:rsidRPr="00A15C41">
              <w:t>Overcast (8 oktas).</w:t>
            </w:r>
          </w:p>
        </w:tc>
      </w:tr>
      <w:tr w:rsidR="00BA3D6C" w:rsidRPr="00A15C41" w14:paraId="4E9243D6" w14:textId="77777777" w:rsidTr="00941C4F">
        <w:trPr>
          <w:cantSplit/>
        </w:trPr>
        <w:tc>
          <w:tcPr>
            <w:tcW w:w="813" w:type="pct"/>
          </w:tcPr>
          <w:p w14:paraId="222E80F4" w14:textId="77777777" w:rsidR="00BA3D6C" w:rsidRPr="00A15C41" w:rsidRDefault="00BA3D6C" w:rsidP="00E74681">
            <w:pPr>
              <w:pStyle w:val="Tablebody"/>
            </w:pPr>
            <w:r w:rsidRPr="00A15C41">
              <w:t>Scattered</w:t>
            </w:r>
          </w:p>
        </w:tc>
        <w:tc>
          <w:tcPr>
            <w:tcW w:w="459" w:type="pct"/>
          </w:tcPr>
          <w:p w14:paraId="6D15D738" w14:textId="77777777" w:rsidR="00BA3D6C" w:rsidRPr="00A15C41" w:rsidRDefault="00BA3D6C" w:rsidP="00E74681">
            <w:pPr>
              <w:pStyle w:val="Tablebody"/>
            </w:pPr>
            <w:r w:rsidRPr="00A15C41">
              <w:t>SCT</w:t>
            </w:r>
          </w:p>
        </w:tc>
        <w:tc>
          <w:tcPr>
            <w:tcW w:w="1568" w:type="pct"/>
          </w:tcPr>
          <w:p w14:paraId="79EE8397" w14:textId="77777777" w:rsidR="00BA3D6C" w:rsidRPr="00A15C41" w:rsidRDefault="00412FFF" w:rsidP="00E74681">
            <w:pPr>
              <w:pStyle w:val="Tablebody"/>
            </w:pPr>
            <w:hyperlink r:id="rId1281" w:history="1">
              <w:r w:rsidR="00BA3D6C" w:rsidRPr="00A15C41">
                <w:rPr>
                  <w:rStyle w:val="Hyperlink"/>
                </w:rPr>
                <w:t>http://codes.wmo.int/bufr4/codeflag/0-20-008/2</w:t>
              </w:r>
            </w:hyperlink>
          </w:p>
        </w:tc>
        <w:tc>
          <w:tcPr>
            <w:tcW w:w="2160" w:type="pct"/>
          </w:tcPr>
          <w:p w14:paraId="4E3B289F" w14:textId="77777777" w:rsidR="00BA3D6C" w:rsidRPr="00A15C41" w:rsidRDefault="00BA3D6C" w:rsidP="00E74681">
            <w:pPr>
              <w:pStyle w:val="Tablebody"/>
            </w:pPr>
            <w:r w:rsidRPr="00A15C41">
              <w:t>Scattered (3–4 oktas).</w:t>
            </w:r>
          </w:p>
        </w:tc>
      </w:tr>
      <w:tr w:rsidR="00BA3D6C" w:rsidRPr="00A15C41" w14:paraId="3EA654E0" w14:textId="77777777" w:rsidTr="00941C4F">
        <w:trPr>
          <w:cantSplit/>
        </w:trPr>
        <w:tc>
          <w:tcPr>
            <w:tcW w:w="813" w:type="pct"/>
          </w:tcPr>
          <w:p w14:paraId="5C414E0B" w14:textId="77777777" w:rsidR="00BA3D6C" w:rsidRPr="00A15C41" w:rsidRDefault="00BA3D6C" w:rsidP="00E74681">
            <w:pPr>
              <w:pStyle w:val="Tablebody"/>
            </w:pPr>
            <w:r w:rsidRPr="00A15C41">
              <w:t>Sky clear</w:t>
            </w:r>
          </w:p>
        </w:tc>
        <w:tc>
          <w:tcPr>
            <w:tcW w:w="459" w:type="pct"/>
          </w:tcPr>
          <w:p w14:paraId="505BEC03" w14:textId="77777777" w:rsidR="00BA3D6C" w:rsidRPr="00A15C41" w:rsidRDefault="00BA3D6C" w:rsidP="00E74681">
            <w:pPr>
              <w:pStyle w:val="Tablebody"/>
            </w:pPr>
            <w:r w:rsidRPr="00A15C41">
              <w:t>SKC</w:t>
            </w:r>
          </w:p>
        </w:tc>
        <w:tc>
          <w:tcPr>
            <w:tcW w:w="1568" w:type="pct"/>
          </w:tcPr>
          <w:p w14:paraId="717A1E22" w14:textId="77777777" w:rsidR="00BA3D6C" w:rsidRPr="00A15C41" w:rsidRDefault="00412FFF" w:rsidP="00E74681">
            <w:pPr>
              <w:pStyle w:val="Tablebody"/>
            </w:pPr>
            <w:hyperlink r:id="rId1282" w:history="1">
              <w:r w:rsidR="00BA3D6C" w:rsidRPr="00A15C41">
                <w:rPr>
                  <w:rStyle w:val="Hyperlink"/>
                </w:rPr>
                <w:t>http://codes.wmo.int/bufr4/codeflag/0-20-008/0</w:t>
              </w:r>
            </w:hyperlink>
          </w:p>
        </w:tc>
        <w:tc>
          <w:tcPr>
            <w:tcW w:w="2160" w:type="pct"/>
          </w:tcPr>
          <w:p w14:paraId="74E2DF88" w14:textId="77777777" w:rsidR="00BA3D6C" w:rsidRPr="00A15C41" w:rsidRDefault="00BA3D6C" w:rsidP="00E74681">
            <w:pPr>
              <w:pStyle w:val="Tablebody"/>
            </w:pPr>
            <w:r w:rsidRPr="00A15C41">
              <w:t>Sky clear (0 oktas).</w:t>
            </w:r>
          </w:p>
        </w:tc>
      </w:tr>
    </w:tbl>
    <w:p w14:paraId="19BEBBB6" w14:textId="273E3BFF" w:rsidR="00611C0B" w:rsidRDefault="00611C0B" w:rsidP="00611C0B">
      <w:pPr>
        <w:pStyle w:val="TPSSection"/>
      </w:pPr>
      <w:r w:rsidRPr="00611C0B">
        <w:fldChar w:fldCharType="begin"/>
      </w:r>
      <w:r w:rsidRPr="00611C0B">
        <w:instrText xml:space="preserve"> MACROBUTTON TPS_Section SECTION: Landscape page with header</w:instrText>
      </w:r>
      <w:r w:rsidRPr="00611C0B">
        <w:rPr>
          <w:vanish/>
        </w:rPr>
        <w:fldChar w:fldCharType="begin"/>
      </w:r>
      <w:r w:rsidRPr="00611C0B">
        <w:rPr>
          <w:vanish/>
        </w:rPr>
        <w:instrText>Name="Landscape page with header" ID="4AABC5FB-122C-454E-BD41-18D65397D6C9"</w:instrText>
      </w:r>
      <w:r w:rsidRPr="00611C0B">
        <w:rPr>
          <w:vanish/>
        </w:rPr>
        <w:fldChar w:fldCharType="end"/>
      </w:r>
      <w:r w:rsidRPr="00611C0B">
        <w:fldChar w:fldCharType="end"/>
      </w:r>
    </w:p>
    <w:p w14:paraId="19907FEE" w14:textId="5581ED41" w:rsidR="00611C0B" w:rsidRPr="00611C0B" w:rsidRDefault="00611C0B" w:rsidP="00611C0B">
      <w:pPr>
        <w:pStyle w:val="TPSSectionData"/>
      </w:pPr>
      <w:r w:rsidRPr="00611C0B">
        <w:fldChar w:fldCharType="begin"/>
      </w:r>
      <w:r w:rsidRPr="00611C0B">
        <w:instrText xml:space="preserve"> MACROBUTTON TPS_SectionField Chapter title in running head: APPENDIX A. CODE TABLES</w:instrText>
      </w:r>
      <w:r w:rsidRPr="00611C0B">
        <w:rPr>
          <w:vanish/>
        </w:rPr>
        <w:fldChar w:fldCharType="begin"/>
      </w:r>
      <w:r w:rsidRPr="00611C0B">
        <w:rPr>
          <w:vanish/>
        </w:rPr>
        <w:instrText>Name="Chapter title in running head" Value="APPENDIX A. CODE TABLES"</w:instrText>
      </w:r>
      <w:r w:rsidRPr="00611C0B">
        <w:rPr>
          <w:vanish/>
        </w:rPr>
        <w:fldChar w:fldCharType="end"/>
      </w:r>
      <w:r w:rsidRPr="00611C0B">
        <w:fldChar w:fldCharType="end"/>
      </w:r>
    </w:p>
    <w:p w14:paraId="0E12E195" w14:textId="1B7328C9" w:rsidR="00BA3D6C" w:rsidRPr="00BE4800" w:rsidRDefault="00C244E8" w:rsidP="00BA3D6C">
      <w:pPr>
        <w:pStyle w:val="Heading10"/>
        <w:rPr>
          <w:lang w:val="fr-CH"/>
        </w:rPr>
      </w:pPr>
      <w:r>
        <w:rPr>
          <w:lang w:val="fr-CH"/>
        </w:rPr>
        <w:lastRenderedPageBreak/>
        <w:t>CODE TABLE</w:t>
      </w:r>
      <w:r w:rsidR="00BA3D6C" w:rsidRPr="00BE4800">
        <w:rPr>
          <w:lang w:val="fr-CH"/>
        </w:rPr>
        <w:t xml:space="preserve"> D-9: </w:t>
      </w:r>
      <w:r>
        <w:rPr>
          <w:lang w:val="fr-CH"/>
        </w:rPr>
        <w:t>SIGNIFICANT CONVECTIVE CLOUD TYPE</w:t>
      </w:r>
    </w:p>
    <w:p w14:paraId="0564BA32" w14:textId="77777777" w:rsidR="00BA3D6C" w:rsidRPr="00A15C41" w:rsidRDefault="00BA3D6C" w:rsidP="00BA3D6C">
      <w:pPr>
        <w:pStyle w:val="Bodytext1"/>
      </w:pPr>
      <w:r w:rsidRPr="00A15C41">
        <w:t xml:space="preserve">The items within this code table are the cloud types of operational significance for aviation as specified in the </w:t>
      </w:r>
      <w:r w:rsidRPr="00A15C41">
        <w:rPr>
          <w:rStyle w:val="Italic"/>
        </w:rPr>
        <w:t>Technical Regulations</w:t>
      </w:r>
      <w:r w:rsidRPr="00A15C41">
        <w:t xml:space="preserve"> (WMO-No.</w:t>
      </w:r>
      <w:r>
        <w:t> </w:t>
      </w:r>
      <w:r w:rsidRPr="00A15C41">
        <w:t>49)</w:t>
      </w:r>
      <w:r>
        <w:t>, Volume II</w:t>
      </w:r>
      <w:r w:rsidRPr="00A15C41">
        <w:t xml:space="preserve"> – Meteorological Service for International Air Navigation. This code table contains a subset of the cloud types defined in Volume</w:t>
      </w:r>
      <w:r>
        <w:t> </w:t>
      </w:r>
      <w:r w:rsidRPr="00A15C41">
        <w:t>I.2, FM</w:t>
      </w:r>
      <w:r>
        <w:t> </w:t>
      </w:r>
      <w:r w:rsidRPr="00A15C41">
        <w:t xml:space="preserve">94 BUFR, Code table 0 20 012. Each cloud type is uniquely identified using a URI. The URI is also a URL providing additional information about the associated cloud type. This code table is published at </w:t>
      </w:r>
      <w:hyperlink r:id="rId1283" w:history="1">
        <w:r w:rsidRPr="00A15C41">
          <w:rPr>
            <w:rStyle w:val="Hyperlink"/>
          </w:rPr>
          <w:t>http://codes.wmo.int/49-2/SigConvectiveCloudType</w:t>
        </w:r>
      </w:hyperlink>
      <w:r w:rsidRPr="00A15C41">
        <w:t>.</w:t>
      </w:r>
    </w:p>
    <w:p w14:paraId="0447B1F6"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BodyRows="2"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432"/>
        <w:gridCol w:w="1408"/>
        <w:gridCol w:w="4740"/>
        <w:gridCol w:w="6526"/>
      </w:tblGrid>
      <w:tr w:rsidR="00BA3D6C" w:rsidRPr="00A15C41" w14:paraId="66AAD5E9" w14:textId="77777777" w:rsidTr="00941C4F">
        <w:trPr>
          <w:cantSplit/>
          <w:tblHeader/>
        </w:trPr>
        <w:tc>
          <w:tcPr>
            <w:tcW w:w="805" w:type="pct"/>
            <w:shd w:val="clear" w:color="auto" w:fill="F2F2F2"/>
          </w:tcPr>
          <w:p w14:paraId="4D82DAC5" w14:textId="77777777" w:rsidR="00BA3D6C" w:rsidRPr="00A15C41" w:rsidRDefault="00BA3D6C" w:rsidP="00E74681">
            <w:pPr>
              <w:pStyle w:val="Tableheader"/>
            </w:pPr>
            <w:r w:rsidRPr="00A15C41">
              <w:t>Label</w:t>
            </w:r>
          </w:p>
        </w:tc>
        <w:tc>
          <w:tcPr>
            <w:tcW w:w="466" w:type="pct"/>
            <w:shd w:val="clear" w:color="auto" w:fill="F2F2F2"/>
          </w:tcPr>
          <w:p w14:paraId="300F9E72" w14:textId="77777777" w:rsidR="00BA3D6C" w:rsidRPr="00A15C41" w:rsidRDefault="00BA3D6C" w:rsidP="00E74681">
            <w:pPr>
              <w:pStyle w:val="Tableheader"/>
            </w:pPr>
            <w:r w:rsidRPr="00A15C41">
              <w:t>Notation</w:t>
            </w:r>
          </w:p>
        </w:tc>
        <w:tc>
          <w:tcPr>
            <w:tcW w:w="1569" w:type="pct"/>
            <w:shd w:val="clear" w:color="auto" w:fill="F2F2F2"/>
          </w:tcPr>
          <w:p w14:paraId="623E3DF3" w14:textId="77777777" w:rsidR="00BA3D6C" w:rsidRPr="00A15C41" w:rsidRDefault="00BA3D6C" w:rsidP="00E74681">
            <w:pPr>
              <w:pStyle w:val="Tableheader"/>
            </w:pPr>
            <w:r w:rsidRPr="00A15C41">
              <w:t>URI</w:t>
            </w:r>
          </w:p>
        </w:tc>
        <w:tc>
          <w:tcPr>
            <w:tcW w:w="2160" w:type="pct"/>
            <w:shd w:val="clear" w:color="auto" w:fill="F2F2F2"/>
          </w:tcPr>
          <w:p w14:paraId="08DB7882" w14:textId="77777777" w:rsidR="00BA3D6C" w:rsidRPr="00A15C41" w:rsidRDefault="00BA3D6C" w:rsidP="00E74681">
            <w:pPr>
              <w:pStyle w:val="Tableheader"/>
            </w:pPr>
            <w:r w:rsidRPr="00A15C41">
              <w:t>Description</w:t>
            </w:r>
          </w:p>
        </w:tc>
      </w:tr>
      <w:tr w:rsidR="00BA3D6C" w:rsidRPr="00A15C41" w14:paraId="7ED127A6" w14:textId="77777777" w:rsidTr="00941C4F">
        <w:trPr>
          <w:cantSplit/>
        </w:trPr>
        <w:tc>
          <w:tcPr>
            <w:tcW w:w="805" w:type="pct"/>
          </w:tcPr>
          <w:p w14:paraId="42DD3ECF" w14:textId="77777777" w:rsidR="00BA3D6C" w:rsidRPr="00A15C41" w:rsidRDefault="00BA3D6C" w:rsidP="00E74681">
            <w:pPr>
              <w:pStyle w:val="Tablebody"/>
            </w:pPr>
            <w:r w:rsidRPr="00A15C41">
              <w:t>Cumulonimbus</w:t>
            </w:r>
          </w:p>
        </w:tc>
        <w:tc>
          <w:tcPr>
            <w:tcW w:w="466" w:type="pct"/>
          </w:tcPr>
          <w:p w14:paraId="3CBF6C02" w14:textId="77777777" w:rsidR="00BA3D6C" w:rsidRPr="00A15C41" w:rsidRDefault="00BA3D6C" w:rsidP="00E74681">
            <w:pPr>
              <w:pStyle w:val="Tablebody"/>
            </w:pPr>
            <w:r w:rsidRPr="00A15C41">
              <w:t>CB</w:t>
            </w:r>
          </w:p>
        </w:tc>
        <w:tc>
          <w:tcPr>
            <w:tcW w:w="1569" w:type="pct"/>
          </w:tcPr>
          <w:p w14:paraId="169F5648" w14:textId="77777777" w:rsidR="00BA3D6C" w:rsidRPr="00A15C41" w:rsidRDefault="00412FFF" w:rsidP="00E74681">
            <w:pPr>
              <w:pStyle w:val="Tablebody"/>
            </w:pPr>
            <w:hyperlink r:id="rId1284" w:history="1">
              <w:r w:rsidR="00BA3D6C" w:rsidRPr="00A15C41">
                <w:rPr>
                  <w:rStyle w:val="Hyperlink"/>
                </w:rPr>
                <w:t>http://codes.wmo.int/bufr4/codeflag/0-20-012/9</w:t>
              </w:r>
            </w:hyperlink>
            <w:r w:rsidR="00BA3D6C" w:rsidRPr="00A15C41">
              <w:t xml:space="preserve"> </w:t>
            </w:r>
          </w:p>
        </w:tc>
        <w:tc>
          <w:tcPr>
            <w:tcW w:w="2160" w:type="pct"/>
          </w:tcPr>
          <w:p w14:paraId="79BDBB8E" w14:textId="77777777" w:rsidR="00BA3D6C" w:rsidRPr="00A15C41" w:rsidRDefault="00BA3D6C" w:rsidP="00E74681">
            <w:pPr>
              <w:pStyle w:val="Tablebody"/>
            </w:pPr>
            <w:r w:rsidRPr="00A15C41">
              <w:t>A principal cloud type, exceptionally dense and vertically developed, occurring either as isolated clouds or as a line or wall of clouds with separated upper portions.</w:t>
            </w:r>
          </w:p>
        </w:tc>
      </w:tr>
      <w:tr w:rsidR="00BA3D6C" w:rsidRPr="00A15C41" w14:paraId="59D0627B" w14:textId="77777777" w:rsidTr="00941C4F">
        <w:trPr>
          <w:cantSplit/>
        </w:trPr>
        <w:tc>
          <w:tcPr>
            <w:tcW w:w="805" w:type="pct"/>
          </w:tcPr>
          <w:p w14:paraId="38EB0F41" w14:textId="1A1F32C9" w:rsidR="00BA3D6C" w:rsidRPr="00A15C41" w:rsidRDefault="001664A2" w:rsidP="00E74681">
            <w:pPr>
              <w:pStyle w:val="Tablebody"/>
            </w:pPr>
            <w:r>
              <w:t>Towering cumul</w:t>
            </w:r>
            <w:r w:rsidR="00BA3D6C" w:rsidRPr="00A15C41">
              <w:t>us</w:t>
            </w:r>
          </w:p>
        </w:tc>
        <w:tc>
          <w:tcPr>
            <w:tcW w:w="466" w:type="pct"/>
          </w:tcPr>
          <w:p w14:paraId="2CB50582" w14:textId="77777777" w:rsidR="00BA3D6C" w:rsidRPr="00A15C41" w:rsidRDefault="00BA3D6C" w:rsidP="00E74681">
            <w:pPr>
              <w:pStyle w:val="Tablebody"/>
            </w:pPr>
            <w:r w:rsidRPr="00A15C41">
              <w:t>TCU</w:t>
            </w:r>
          </w:p>
        </w:tc>
        <w:tc>
          <w:tcPr>
            <w:tcW w:w="1569" w:type="pct"/>
          </w:tcPr>
          <w:p w14:paraId="37A11E59" w14:textId="77777777" w:rsidR="00BA3D6C" w:rsidRPr="00A15C41" w:rsidRDefault="00412FFF" w:rsidP="00E74681">
            <w:pPr>
              <w:pStyle w:val="Tablebody"/>
            </w:pPr>
            <w:hyperlink r:id="rId1285" w:history="1">
              <w:r w:rsidR="00BA3D6C" w:rsidRPr="00A15C41">
                <w:rPr>
                  <w:rStyle w:val="Hyperlink"/>
                </w:rPr>
                <w:t>http://codes.wmo.int/bufr4/codeflag/0-20-012/32</w:t>
              </w:r>
            </w:hyperlink>
          </w:p>
        </w:tc>
        <w:tc>
          <w:tcPr>
            <w:tcW w:w="2160" w:type="pct"/>
          </w:tcPr>
          <w:p w14:paraId="3B16192B" w14:textId="77777777" w:rsidR="00BA3D6C" w:rsidRPr="00A15C41" w:rsidRDefault="00BA3D6C" w:rsidP="00E74681">
            <w:pPr>
              <w:pStyle w:val="Tablebody"/>
            </w:pPr>
            <w:r w:rsidRPr="00A15C41">
              <w:t>Cumulus mediocris or congestus, towering cumulus (TCU), with or without cumulus of species fractus or humilis or stratocumulus, all having their bases at the same level.</w:t>
            </w:r>
          </w:p>
        </w:tc>
      </w:tr>
    </w:tbl>
    <w:bookmarkStart w:id="241" w:name="_Toc392055788"/>
    <w:p w14:paraId="309072A6" w14:textId="63A9F4FB" w:rsidR="00611C0B" w:rsidRDefault="00611C0B" w:rsidP="00611C0B">
      <w:pPr>
        <w:pStyle w:val="TPSSection"/>
      </w:pPr>
      <w:r w:rsidRPr="00611C0B">
        <w:fldChar w:fldCharType="begin"/>
      </w:r>
      <w:r w:rsidRPr="00611C0B">
        <w:instrText xml:space="preserve"> MACROBUTTON TPS_Section SECTION: Landscape page with header</w:instrText>
      </w:r>
      <w:r w:rsidRPr="00611C0B">
        <w:rPr>
          <w:vanish/>
        </w:rPr>
        <w:fldChar w:fldCharType="begin"/>
      </w:r>
      <w:r w:rsidRPr="00611C0B">
        <w:rPr>
          <w:vanish/>
        </w:rPr>
        <w:instrText>Name="Landscape page with header" ID="251C3650-AF57-4D4A-AD37-D07AB8727012"</w:instrText>
      </w:r>
      <w:r w:rsidRPr="00611C0B">
        <w:rPr>
          <w:vanish/>
        </w:rPr>
        <w:fldChar w:fldCharType="end"/>
      </w:r>
      <w:r w:rsidRPr="00611C0B">
        <w:fldChar w:fldCharType="end"/>
      </w:r>
    </w:p>
    <w:p w14:paraId="0A2839AC" w14:textId="7BC0F7FB" w:rsidR="00611C0B" w:rsidRPr="00611C0B" w:rsidRDefault="00611C0B" w:rsidP="00611C0B">
      <w:pPr>
        <w:pStyle w:val="TPSSectionData"/>
      </w:pPr>
      <w:r w:rsidRPr="00611C0B">
        <w:fldChar w:fldCharType="begin"/>
      </w:r>
      <w:r w:rsidRPr="00611C0B">
        <w:instrText xml:space="preserve"> MACROBUTTON TPS_SectionField Chapter title in running head: APPENDIX A. CODE TABLES</w:instrText>
      </w:r>
      <w:r w:rsidRPr="00611C0B">
        <w:rPr>
          <w:vanish/>
        </w:rPr>
        <w:fldChar w:fldCharType="begin"/>
      </w:r>
      <w:r w:rsidRPr="00611C0B">
        <w:rPr>
          <w:vanish/>
        </w:rPr>
        <w:instrText>Name="Chapter title in running head" Value="APPENDIX A. CODE TABLES"</w:instrText>
      </w:r>
      <w:r w:rsidRPr="00611C0B">
        <w:rPr>
          <w:vanish/>
        </w:rPr>
        <w:fldChar w:fldCharType="end"/>
      </w:r>
      <w:r w:rsidRPr="00611C0B">
        <w:fldChar w:fldCharType="end"/>
      </w:r>
    </w:p>
    <w:bookmarkEnd w:id="241"/>
    <w:p w14:paraId="3738CAC1" w14:textId="2D9202FD" w:rsidR="00C244E8" w:rsidRPr="00C244E8" w:rsidRDefault="00C244E8" w:rsidP="00C244E8">
      <w:pPr>
        <w:pStyle w:val="Heading10"/>
      </w:pPr>
      <w:r>
        <w:t>CODE TABLE D-10:</w:t>
      </w:r>
      <w:r w:rsidRPr="00C244E8">
        <w:t xml:space="preserve"> SIGNIFICANT WEATHER PHENOMENA</w:t>
      </w:r>
    </w:p>
    <w:p w14:paraId="191E9293" w14:textId="77777777" w:rsidR="00BA3D6C" w:rsidRPr="00A15C41" w:rsidRDefault="00BA3D6C" w:rsidP="00BA3D6C">
      <w:pPr>
        <w:pStyle w:val="Bodytext1"/>
      </w:pPr>
      <w:r w:rsidRPr="00A15C41">
        <w:t xml:space="preserve">The items within this code table are the types of weather phenomena of significance to aeronautical operations – as used in SIGMET and AIRMET reports and specified in the </w:t>
      </w:r>
      <w:r w:rsidRPr="00A15C41">
        <w:rPr>
          <w:rStyle w:val="Italic"/>
        </w:rPr>
        <w:t>Technical Regulations</w:t>
      </w:r>
      <w:r w:rsidRPr="00A15C41">
        <w:t xml:space="preserve"> (WMO-No.</w:t>
      </w:r>
      <w:r>
        <w:t> </w:t>
      </w:r>
      <w:r w:rsidRPr="00A15C41">
        <w:t>49), Volume</w:t>
      </w:r>
      <w:r>
        <w:t> </w:t>
      </w:r>
      <w:r w:rsidRPr="00A15C41">
        <w:t>II, Part</w:t>
      </w:r>
      <w:r>
        <w:t> </w:t>
      </w:r>
      <w:r w:rsidRPr="00A15C41">
        <w:t>II, Appendix</w:t>
      </w:r>
      <w:r>
        <w:t> </w:t>
      </w:r>
      <w:r w:rsidRPr="00A15C41">
        <w:t xml:space="preserve">6, 1.1.4. Each weather phenomenon type is uniquely identified using a URI. The URI is also a URL providing additional information about the associated weather phenomena type. This code table is published at </w:t>
      </w:r>
      <w:hyperlink r:id="rId1286" w:history="1">
        <w:r w:rsidRPr="00A15C41">
          <w:rPr>
            <w:rStyle w:val="Hyperlink"/>
          </w:rPr>
          <w:t>http://codes.wmo.int/49-2/SigWxPhenomena</w:t>
        </w:r>
      </w:hyperlink>
      <w:r w:rsidRPr="00A15C41">
        <w:t>.</w:t>
      </w:r>
    </w:p>
    <w:p w14:paraId="44E9C361" w14:textId="77777777" w:rsidR="00BA3D6C" w:rsidRDefault="00BA3D6C" w:rsidP="00BA3D6C">
      <w:pPr>
        <w:pStyle w:val="TPSTable"/>
      </w:pPr>
      <w:r w:rsidRPr="007F720D">
        <w:fldChar w:fldCharType="begin"/>
      </w:r>
      <w:r w:rsidRPr="007F720D">
        <w:instrText xml:space="preserve"> MACROBUTTON TPS_Table TABLE: Table shaded header with lines</w:instrText>
      </w:r>
      <w:r w:rsidRPr="007F720D">
        <w:rPr>
          <w:vanish/>
        </w:rPr>
        <w:fldChar w:fldCharType="begin"/>
      </w:r>
      <w:r w:rsidRPr="007F720D">
        <w:rPr>
          <w:vanish/>
        </w:rPr>
        <w:instrText>Name="Table shaded header with lines" Columns="4" HeaderRows="1" BodyRows="17" FooterRows="0" KeepTableWidth="True" KeepWidths="True" KeepHAlign="True" KeepVAlign="False"</w:instrText>
      </w:r>
      <w:r w:rsidRPr="007F720D">
        <w:rPr>
          <w:vanish/>
        </w:rPr>
        <w:fldChar w:fldCharType="end"/>
      </w:r>
      <w:r w:rsidRPr="007F720D">
        <w:fldChar w:fldCharType="end"/>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0" w:type="dxa"/>
          <w:right w:w="60" w:type="dxa"/>
        </w:tblCellMar>
        <w:tblLook w:val="04A0" w:firstRow="1" w:lastRow="0" w:firstColumn="1" w:lastColumn="0" w:noHBand="0" w:noVBand="1"/>
      </w:tblPr>
      <w:tblGrid>
        <w:gridCol w:w="2580"/>
        <w:gridCol w:w="1680"/>
        <w:gridCol w:w="5879"/>
        <w:gridCol w:w="4967"/>
      </w:tblGrid>
      <w:tr w:rsidR="00BA3D6C" w:rsidRPr="00A15C41" w14:paraId="204D3B2E" w14:textId="77777777" w:rsidTr="008170F7">
        <w:trPr>
          <w:cantSplit/>
          <w:tblHeader/>
        </w:trPr>
        <w:tc>
          <w:tcPr>
            <w:tcW w:w="854" w:type="pct"/>
            <w:shd w:val="clear" w:color="auto" w:fill="F2F2F2"/>
          </w:tcPr>
          <w:p w14:paraId="56F93FFF" w14:textId="77777777" w:rsidR="00BA3D6C" w:rsidRPr="00A15C41" w:rsidRDefault="00BA3D6C" w:rsidP="00E74681">
            <w:pPr>
              <w:pStyle w:val="Tableheader"/>
            </w:pPr>
            <w:r w:rsidRPr="00A15C41">
              <w:t>Label</w:t>
            </w:r>
          </w:p>
        </w:tc>
        <w:tc>
          <w:tcPr>
            <w:tcW w:w="556" w:type="pct"/>
            <w:shd w:val="clear" w:color="auto" w:fill="F2F2F2"/>
          </w:tcPr>
          <w:p w14:paraId="3318F8B9" w14:textId="77777777" w:rsidR="00BA3D6C" w:rsidRPr="00A15C41" w:rsidRDefault="00BA3D6C" w:rsidP="00E74681">
            <w:pPr>
              <w:pStyle w:val="Tableheader"/>
            </w:pPr>
            <w:r w:rsidRPr="00A15C41">
              <w:t>Notation</w:t>
            </w:r>
          </w:p>
        </w:tc>
        <w:tc>
          <w:tcPr>
            <w:tcW w:w="1946" w:type="pct"/>
            <w:shd w:val="clear" w:color="auto" w:fill="F2F2F2"/>
          </w:tcPr>
          <w:p w14:paraId="600A97F0" w14:textId="77777777" w:rsidR="00BA3D6C" w:rsidRPr="00A15C41" w:rsidRDefault="00BA3D6C" w:rsidP="00E74681">
            <w:pPr>
              <w:pStyle w:val="Tableheader"/>
            </w:pPr>
            <w:r w:rsidRPr="00A15C41">
              <w:t>URI</w:t>
            </w:r>
          </w:p>
        </w:tc>
        <w:tc>
          <w:tcPr>
            <w:tcW w:w="1644" w:type="pct"/>
            <w:shd w:val="clear" w:color="auto" w:fill="F2F2F2"/>
          </w:tcPr>
          <w:p w14:paraId="1173BE03" w14:textId="77777777" w:rsidR="00BA3D6C" w:rsidRPr="00A15C41" w:rsidRDefault="00BA3D6C" w:rsidP="00E74681">
            <w:pPr>
              <w:pStyle w:val="Tableheader"/>
            </w:pPr>
            <w:r w:rsidRPr="00A15C41">
              <w:t>Description</w:t>
            </w:r>
          </w:p>
        </w:tc>
      </w:tr>
      <w:tr w:rsidR="00BA3D6C" w:rsidRPr="00A15C41" w14:paraId="32FBAA00" w14:textId="77777777" w:rsidTr="008170F7">
        <w:trPr>
          <w:cantSplit/>
        </w:trPr>
        <w:tc>
          <w:tcPr>
            <w:tcW w:w="854" w:type="pct"/>
          </w:tcPr>
          <w:p w14:paraId="4DE40F21" w14:textId="77777777" w:rsidR="00BA3D6C" w:rsidRPr="00A15C41" w:rsidRDefault="00BA3D6C" w:rsidP="00E74681">
            <w:pPr>
              <w:pStyle w:val="Tablebody"/>
            </w:pPr>
            <w:r w:rsidRPr="00A15C41">
              <w:t>Embedded thunderstorm</w:t>
            </w:r>
          </w:p>
        </w:tc>
        <w:tc>
          <w:tcPr>
            <w:tcW w:w="556" w:type="pct"/>
          </w:tcPr>
          <w:p w14:paraId="41254067" w14:textId="77777777" w:rsidR="00BA3D6C" w:rsidRPr="00A15C41" w:rsidRDefault="00BA3D6C" w:rsidP="00E74681">
            <w:pPr>
              <w:pStyle w:val="Tablebody"/>
            </w:pPr>
            <w:r w:rsidRPr="00A15C41">
              <w:t>EMBD_TS</w:t>
            </w:r>
          </w:p>
        </w:tc>
        <w:tc>
          <w:tcPr>
            <w:tcW w:w="1946" w:type="pct"/>
          </w:tcPr>
          <w:p w14:paraId="4D2479F9" w14:textId="77777777" w:rsidR="00BA3D6C" w:rsidRPr="00A15C41" w:rsidRDefault="00412FFF" w:rsidP="00E74681">
            <w:pPr>
              <w:pStyle w:val="Tablebody"/>
            </w:pPr>
            <w:hyperlink r:id="rId1287" w:history="1">
              <w:r w:rsidR="00BA3D6C" w:rsidRPr="00A15C41">
                <w:rPr>
                  <w:rStyle w:val="Hyperlink"/>
                </w:rPr>
                <w:t>http://codes.wmo.int/49-2/SigWxPhenomena/EMBD_TS</w:t>
              </w:r>
            </w:hyperlink>
            <w:r w:rsidR="00BA3D6C" w:rsidRPr="00A15C41">
              <w:t xml:space="preserve"> </w:t>
            </w:r>
          </w:p>
        </w:tc>
        <w:tc>
          <w:tcPr>
            <w:tcW w:w="1644" w:type="pct"/>
          </w:tcPr>
          <w:p w14:paraId="0B681509" w14:textId="77777777" w:rsidR="00BA3D6C" w:rsidRPr="00A15C41" w:rsidRDefault="00BA3D6C" w:rsidP="00E74681">
            <w:pPr>
              <w:pStyle w:val="Tablebody"/>
            </w:pPr>
          </w:p>
        </w:tc>
      </w:tr>
      <w:tr w:rsidR="00BA3D6C" w:rsidRPr="00A15C41" w14:paraId="45164B58" w14:textId="77777777" w:rsidTr="008170F7">
        <w:trPr>
          <w:cantSplit/>
        </w:trPr>
        <w:tc>
          <w:tcPr>
            <w:tcW w:w="854" w:type="pct"/>
          </w:tcPr>
          <w:p w14:paraId="7BB59086" w14:textId="77777777" w:rsidR="00BA3D6C" w:rsidRPr="00A15C41" w:rsidRDefault="00BA3D6C" w:rsidP="00E74681">
            <w:pPr>
              <w:pStyle w:val="Tablebody"/>
            </w:pPr>
            <w:r w:rsidRPr="00A15C41">
              <w:t>Embedded thunderstorm with hail</w:t>
            </w:r>
          </w:p>
        </w:tc>
        <w:tc>
          <w:tcPr>
            <w:tcW w:w="556" w:type="pct"/>
          </w:tcPr>
          <w:p w14:paraId="7F764C4D" w14:textId="77777777" w:rsidR="00BA3D6C" w:rsidRPr="00A15C41" w:rsidRDefault="00BA3D6C" w:rsidP="00E74681">
            <w:pPr>
              <w:pStyle w:val="Tablebody"/>
            </w:pPr>
            <w:r w:rsidRPr="00A15C41">
              <w:t>EMBD_TSGR</w:t>
            </w:r>
          </w:p>
        </w:tc>
        <w:tc>
          <w:tcPr>
            <w:tcW w:w="1946" w:type="pct"/>
          </w:tcPr>
          <w:p w14:paraId="785A2E44" w14:textId="77777777" w:rsidR="00BA3D6C" w:rsidRPr="00A15C41" w:rsidRDefault="00412FFF" w:rsidP="00E74681">
            <w:pPr>
              <w:pStyle w:val="Tablebody"/>
            </w:pPr>
            <w:hyperlink r:id="rId1288" w:history="1">
              <w:r w:rsidR="00BA3D6C" w:rsidRPr="00A15C41">
                <w:rPr>
                  <w:rStyle w:val="Hyperlink"/>
                </w:rPr>
                <w:t>http://codes.wmo.int/49-2/SigWxPhenomena/EMBD_TSGR</w:t>
              </w:r>
            </w:hyperlink>
            <w:r w:rsidR="00BA3D6C" w:rsidRPr="00A15C41">
              <w:t xml:space="preserve"> </w:t>
            </w:r>
          </w:p>
        </w:tc>
        <w:tc>
          <w:tcPr>
            <w:tcW w:w="1644" w:type="pct"/>
          </w:tcPr>
          <w:p w14:paraId="36ADD021" w14:textId="77777777" w:rsidR="00BA3D6C" w:rsidRPr="00A15C41" w:rsidRDefault="00BA3D6C" w:rsidP="00E74681">
            <w:pPr>
              <w:pStyle w:val="Tablebody"/>
            </w:pPr>
          </w:p>
        </w:tc>
      </w:tr>
      <w:tr w:rsidR="00BA3D6C" w:rsidRPr="00A15C41" w14:paraId="4824C15B" w14:textId="77777777" w:rsidTr="008170F7">
        <w:trPr>
          <w:cantSplit/>
        </w:trPr>
        <w:tc>
          <w:tcPr>
            <w:tcW w:w="854" w:type="pct"/>
          </w:tcPr>
          <w:p w14:paraId="03554225" w14:textId="77777777" w:rsidR="00BA3D6C" w:rsidRPr="00A15C41" w:rsidRDefault="00BA3D6C" w:rsidP="00E74681">
            <w:pPr>
              <w:pStyle w:val="Tablebody"/>
            </w:pPr>
            <w:r w:rsidRPr="00A15C41">
              <w:t>Frequent thunderstorm</w:t>
            </w:r>
          </w:p>
        </w:tc>
        <w:tc>
          <w:tcPr>
            <w:tcW w:w="556" w:type="pct"/>
          </w:tcPr>
          <w:p w14:paraId="78D72A61" w14:textId="77777777" w:rsidR="00BA3D6C" w:rsidRPr="00A15C41" w:rsidRDefault="00BA3D6C" w:rsidP="00E74681">
            <w:pPr>
              <w:pStyle w:val="Tablebody"/>
            </w:pPr>
            <w:r w:rsidRPr="00A15C41">
              <w:t>FRQ_TS</w:t>
            </w:r>
          </w:p>
        </w:tc>
        <w:tc>
          <w:tcPr>
            <w:tcW w:w="1946" w:type="pct"/>
          </w:tcPr>
          <w:p w14:paraId="7181BA22" w14:textId="77777777" w:rsidR="00BA3D6C" w:rsidRPr="00A15C41" w:rsidRDefault="00412FFF" w:rsidP="00E74681">
            <w:pPr>
              <w:pStyle w:val="Tablebody"/>
            </w:pPr>
            <w:hyperlink r:id="rId1289" w:history="1">
              <w:r w:rsidR="00BA3D6C" w:rsidRPr="00A15C41">
                <w:rPr>
                  <w:rStyle w:val="Hyperlink"/>
                </w:rPr>
                <w:t>http://codes.wmo.int/49-2/SigWxPhenomena/FRQ_TS</w:t>
              </w:r>
            </w:hyperlink>
            <w:r w:rsidR="00BA3D6C" w:rsidRPr="00A15C41">
              <w:t xml:space="preserve"> </w:t>
            </w:r>
          </w:p>
        </w:tc>
        <w:tc>
          <w:tcPr>
            <w:tcW w:w="1644" w:type="pct"/>
          </w:tcPr>
          <w:p w14:paraId="18CE9487" w14:textId="77777777" w:rsidR="00BA3D6C" w:rsidRPr="00A15C41" w:rsidRDefault="00BA3D6C" w:rsidP="00E74681">
            <w:pPr>
              <w:pStyle w:val="Tablebody"/>
            </w:pPr>
          </w:p>
        </w:tc>
      </w:tr>
      <w:tr w:rsidR="00BA3D6C" w:rsidRPr="00A15C41" w14:paraId="34ECA59C" w14:textId="77777777" w:rsidTr="008170F7">
        <w:trPr>
          <w:cantSplit/>
        </w:trPr>
        <w:tc>
          <w:tcPr>
            <w:tcW w:w="854" w:type="pct"/>
          </w:tcPr>
          <w:p w14:paraId="451A9062" w14:textId="77777777" w:rsidR="00BA3D6C" w:rsidRPr="00A15C41" w:rsidRDefault="00BA3D6C" w:rsidP="00E74681">
            <w:pPr>
              <w:pStyle w:val="Tablebody"/>
            </w:pPr>
            <w:r w:rsidRPr="00A15C41">
              <w:lastRenderedPageBreak/>
              <w:t>Frequent thunderstorm with hail</w:t>
            </w:r>
          </w:p>
        </w:tc>
        <w:tc>
          <w:tcPr>
            <w:tcW w:w="556" w:type="pct"/>
          </w:tcPr>
          <w:p w14:paraId="2721CEA7" w14:textId="77777777" w:rsidR="00BA3D6C" w:rsidRPr="00A15C41" w:rsidRDefault="00BA3D6C" w:rsidP="00E74681">
            <w:pPr>
              <w:pStyle w:val="Tablebody"/>
            </w:pPr>
            <w:r w:rsidRPr="00A15C41">
              <w:t>FRQ_TSGR</w:t>
            </w:r>
          </w:p>
        </w:tc>
        <w:tc>
          <w:tcPr>
            <w:tcW w:w="1946" w:type="pct"/>
          </w:tcPr>
          <w:p w14:paraId="5701A858" w14:textId="77777777" w:rsidR="00BA3D6C" w:rsidRPr="00A15C41" w:rsidRDefault="00412FFF" w:rsidP="00E74681">
            <w:pPr>
              <w:pStyle w:val="Tablebody"/>
            </w:pPr>
            <w:hyperlink r:id="rId1290" w:history="1">
              <w:r w:rsidR="00BA3D6C" w:rsidRPr="00A15C41">
                <w:rPr>
                  <w:rStyle w:val="Hyperlink"/>
                </w:rPr>
                <w:t>http://codes.wmo.int/49-2/SigWxPhenomena/FRQ_TSGR</w:t>
              </w:r>
            </w:hyperlink>
            <w:r w:rsidR="00BA3D6C" w:rsidRPr="00A15C41">
              <w:t xml:space="preserve"> </w:t>
            </w:r>
          </w:p>
        </w:tc>
        <w:tc>
          <w:tcPr>
            <w:tcW w:w="1644" w:type="pct"/>
          </w:tcPr>
          <w:p w14:paraId="75A42357" w14:textId="77777777" w:rsidR="00BA3D6C" w:rsidRPr="00A15C41" w:rsidRDefault="00BA3D6C" w:rsidP="00E74681">
            <w:pPr>
              <w:pStyle w:val="Tablebody"/>
            </w:pPr>
          </w:p>
        </w:tc>
      </w:tr>
      <w:tr w:rsidR="00BA3D6C" w:rsidRPr="00A15C41" w14:paraId="2CD3999B" w14:textId="77777777" w:rsidTr="008170F7">
        <w:trPr>
          <w:cantSplit/>
        </w:trPr>
        <w:tc>
          <w:tcPr>
            <w:tcW w:w="854" w:type="pct"/>
          </w:tcPr>
          <w:p w14:paraId="759A25D0" w14:textId="77777777" w:rsidR="00BA3D6C" w:rsidRPr="00A15C41" w:rsidRDefault="00BA3D6C" w:rsidP="00E74681">
            <w:pPr>
              <w:pStyle w:val="Tablebody"/>
            </w:pPr>
            <w:r w:rsidRPr="00A15C41">
              <w:t>Heavy duststorm</w:t>
            </w:r>
          </w:p>
        </w:tc>
        <w:tc>
          <w:tcPr>
            <w:tcW w:w="556" w:type="pct"/>
          </w:tcPr>
          <w:p w14:paraId="35A99C17" w14:textId="77777777" w:rsidR="00BA3D6C" w:rsidRPr="00A15C41" w:rsidRDefault="00BA3D6C" w:rsidP="00E74681">
            <w:pPr>
              <w:pStyle w:val="Tablebody"/>
            </w:pPr>
            <w:r w:rsidRPr="00A15C41">
              <w:t>HVY_DS</w:t>
            </w:r>
          </w:p>
        </w:tc>
        <w:tc>
          <w:tcPr>
            <w:tcW w:w="1946" w:type="pct"/>
          </w:tcPr>
          <w:p w14:paraId="46D5FE0A" w14:textId="77777777" w:rsidR="00BA3D6C" w:rsidRPr="00A15C41" w:rsidRDefault="00412FFF" w:rsidP="00E74681">
            <w:pPr>
              <w:pStyle w:val="Tablebody"/>
            </w:pPr>
            <w:hyperlink r:id="rId1291" w:history="1">
              <w:r w:rsidR="00BA3D6C" w:rsidRPr="00A15C41">
                <w:rPr>
                  <w:rStyle w:val="Hyperlink"/>
                </w:rPr>
                <w:t>http://codes.wmo.int/49-2/SigWxPhenomena/HVY_DS</w:t>
              </w:r>
            </w:hyperlink>
            <w:r w:rsidR="00BA3D6C" w:rsidRPr="00A15C41">
              <w:t xml:space="preserve"> </w:t>
            </w:r>
          </w:p>
        </w:tc>
        <w:tc>
          <w:tcPr>
            <w:tcW w:w="1644" w:type="pct"/>
          </w:tcPr>
          <w:p w14:paraId="1A7F9DC0" w14:textId="77777777" w:rsidR="00BA3D6C" w:rsidRPr="00A15C41" w:rsidRDefault="00BA3D6C" w:rsidP="00E74681">
            <w:pPr>
              <w:pStyle w:val="Tablebody"/>
            </w:pPr>
          </w:p>
        </w:tc>
      </w:tr>
      <w:tr w:rsidR="00BA3D6C" w:rsidRPr="00A15C41" w14:paraId="2ADBA783" w14:textId="77777777" w:rsidTr="008170F7">
        <w:trPr>
          <w:cantSplit/>
        </w:trPr>
        <w:tc>
          <w:tcPr>
            <w:tcW w:w="854" w:type="pct"/>
          </w:tcPr>
          <w:p w14:paraId="4CB89464" w14:textId="77777777" w:rsidR="00BA3D6C" w:rsidRPr="00A15C41" w:rsidRDefault="00BA3D6C" w:rsidP="00E74681">
            <w:pPr>
              <w:pStyle w:val="Tablebody"/>
            </w:pPr>
            <w:r w:rsidRPr="00A15C41">
              <w:t>Heavy sandstorm</w:t>
            </w:r>
          </w:p>
        </w:tc>
        <w:tc>
          <w:tcPr>
            <w:tcW w:w="556" w:type="pct"/>
          </w:tcPr>
          <w:p w14:paraId="6021AC4C" w14:textId="77777777" w:rsidR="00BA3D6C" w:rsidRPr="00A15C41" w:rsidRDefault="00BA3D6C" w:rsidP="00E74681">
            <w:pPr>
              <w:pStyle w:val="Tablebody"/>
            </w:pPr>
            <w:r w:rsidRPr="00A15C41">
              <w:t>HVY_SS</w:t>
            </w:r>
          </w:p>
        </w:tc>
        <w:tc>
          <w:tcPr>
            <w:tcW w:w="1946" w:type="pct"/>
          </w:tcPr>
          <w:p w14:paraId="06DBD600" w14:textId="77777777" w:rsidR="00BA3D6C" w:rsidRPr="00A15C41" w:rsidRDefault="00412FFF" w:rsidP="00E74681">
            <w:pPr>
              <w:pStyle w:val="Tablebody"/>
            </w:pPr>
            <w:hyperlink r:id="rId1292" w:history="1">
              <w:r w:rsidR="00BA3D6C" w:rsidRPr="00A15C41">
                <w:rPr>
                  <w:rStyle w:val="Hyperlink"/>
                </w:rPr>
                <w:t>http://codes.wmo.int/49-2/SigWxPhenomena/HVY_SS</w:t>
              </w:r>
            </w:hyperlink>
            <w:r w:rsidR="00BA3D6C" w:rsidRPr="00A15C41">
              <w:t xml:space="preserve"> </w:t>
            </w:r>
          </w:p>
        </w:tc>
        <w:tc>
          <w:tcPr>
            <w:tcW w:w="1644" w:type="pct"/>
          </w:tcPr>
          <w:p w14:paraId="3AAD712D" w14:textId="77777777" w:rsidR="00BA3D6C" w:rsidRPr="00A15C41" w:rsidRDefault="00BA3D6C" w:rsidP="00E74681">
            <w:pPr>
              <w:pStyle w:val="Tablebody"/>
            </w:pPr>
          </w:p>
        </w:tc>
      </w:tr>
      <w:tr w:rsidR="00BA3D6C" w:rsidRPr="00A15C41" w14:paraId="13053C8B" w14:textId="77777777" w:rsidTr="008170F7">
        <w:trPr>
          <w:cantSplit/>
        </w:trPr>
        <w:tc>
          <w:tcPr>
            <w:tcW w:w="854" w:type="pct"/>
          </w:tcPr>
          <w:p w14:paraId="47B6101A" w14:textId="77777777" w:rsidR="00BA3D6C" w:rsidRPr="00A15C41" w:rsidRDefault="00BA3D6C" w:rsidP="00E74681">
            <w:pPr>
              <w:pStyle w:val="Tablebody"/>
            </w:pPr>
            <w:r w:rsidRPr="00A15C41">
              <w:t>Obscured thunderstorm</w:t>
            </w:r>
          </w:p>
        </w:tc>
        <w:tc>
          <w:tcPr>
            <w:tcW w:w="556" w:type="pct"/>
          </w:tcPr>
          <w:p w14:paraId="2E94822C" w14:textId="77777777" w:rsidR="00BA3D6C" w:rsidRPr="00A15C41" w:rsidRDefault="00BA3D6C" w:rsidP="00E74681">
            <w:pPr>
              <w:pStyle w:val="Tablebody"/>
            </w:pPr>
            <w:r w:rsidRPr="00A15C41">
              <w:t>OBSC_TS</w:t>
            </w:r>
          </w:p>
        </w:tc>
        <w:tc>
          <w:tcPr>
            <w:tcW w:w="1946" w:type="pct"/>
          </w:tcPr>
          <w:p w14:paraId="1252ABD4" w14:textId="77777777" w:rsidR="00BA3D6C" w:rsidRPr="00A15C41" w:rsidRDefault="00412FFF" w:rsidP="00E74681">
            <w:pPr>
              <w:pStyle w:val="Tablebody"/>
            </w:pPr>
            <w:hyperlink r:id="rId1293" w:history="1">
              <w:r w:rsidR="00BA3D6C" w:rsidRPr="00A15C41">
                <w:rPr>
                  <w:rStyle w:val="Hyperlink"/>
                </w:rPr>
                <w:t>http://codes.wmo.int/49-2/SigWxPhenomena/OBSC_TS</w:t>
              </w:r>
            </w:hyperlink>
            <w:r w:rsidR="00BA3D6C" w:rsidRPr="00A15C41">
              <w:t xml:space="preserve"> </w:t>
            </w:r>
          </w:p>
        </w:tc>
        <w:tc>
          <w:tcPr>
            <w:tcW w:w="1644" w:type="pct"/>
          </w:tcPr>
          <w:p w14:paraId="08968F54" w14:textId="77777777" w:rsidR="00BA3D6C" w:rsidRPr="00A15C41" w:rsidRDefault="00BA3D6C" w:rsidP="00E74681">
            <w:pPr>
              <w:pStyle w:val="Tablebody"/>
            </w:pPr>
          </w:p>
        </w:tc>
      </w:tr>
      <w:tr w:rsidR="00BA3D6C" w:rsidRPr="00A15C41" w14:paraId="123E62B8" w14:textId="77777777" w:rsidTr="008170F7">
        <w:trPr>
          <w:cantSplit/>
        </w:trPr>
        <w:tc>
          <w:tcPr>
            <w:tcW w:w="854" w:type="pct"/>
          </w:tcPr>
          <w:p w14:paraId="4AF06EB9" w14:textId="77777777" w:rsidR="00BA3D6C" w:rsidRPr="00A15C41" w:rsidRDefault="00BA3D6C" w:rsidP="00E74681">
            <w:pPr>
              <w:pStyle w:val="Tablebody"/>
            </w:pPr>
            <w:r w:rsidRPr="00A15C41">
              <w:t>Obscured thunderstorm with hail</w:t>
            </w:r>
          </w:p>
        </w:tc>
        <w:tc>
          <w:tcPr>
            <w:tcW w:w="556" w:type="pct"/>
          </w:tcPr>
          <w:p w14:paraId="04D47AF7" w14:textId="77777777" w:rsidR="00BA3D6C" w:rsidRPr="00A15C41" w:rsidRDefault="00BA3D6C" w:rsidP="00E74681">
            <w:pPr>
              <w:pStyle w:val="Tablebody"/>
            </w:pPr>
            <w:r w:rsidRPr="00A15C41">
              <w:t>OBSC_TSGR</w:t>
            </w:r>
          </w:p>
        </w:tc>
        <w:tc>
          <w:tcPr>
            <w:tcW w:w="1946" w:type="pct"/>
          </w:tcPr>
          <w:p w14:paraId="667DFB58" w14:textId="77777777" w:rsidR="00BA3D6C" w:rsidRPr="00A15C41" w:rsidRDefault="00412FFF" w:rsidP="00E74681">
            <w:pPr>
              <w:pStyle w:val="Tablebody"/>
            </w:pPr>
            <w:hyperlink r:id="rId1294" w:history="1">
              <w:r w:rsidR="00BA3D6C" w:rsidRPr="00A15C41">
                <w:rPr>
                  <w:rStyle w:val="Hyperlink"/>
                </w:rPr>
                <w:t>http://codes.wmo.int/49-2/SigWxPhenomena/OBSC_TSGR</w:t>
              </w:r>
            </w:hyperlink>
            <w:r w:rsidR="00BA3D6C" w:rsidRPr="00A15C41">
              <w:t xml:space="preserve"> </w:t>
            </w:r>
          </w:p>
        </w:tc>
        <w:tc>
          <w:tcPr>
            <w:tcW w:w="1644" w:type="pct"/>
          </w:tcPr>
          <w:p w14:paraId="0A203FDB" w14:textId="77777777" w:rsidR="00BA3D6C" w:rsidRPr="00A15C41" w:rsidRDefault="00BA3D6C" w:rsidP="00E74681">
            <w:pPr>
              <w:pStyle w:val="Tablebody"/>
            </w:pPr>
          </w:p>
        </w:tc>
      </w:tr>
      <w:tr w:rsidR="00BA3D6C" w:rsidRPr="00A15C41" w14:paraId="004D32DB" w14:textId="77777777" w:rsidTr="008170F7">
        <w:trPr>
          <w:cantSplit/>
        </w:trPr>
        <w:tc>
          <w:tcPr>
            <w:tcW w:w="854" w:type="pct"/>
          </w:tcPr>
          <w:p w14:paraId="7E5DDC1F" w14:textId="77777777" w:rsidR="00BA3D6C" w:rsidRPr="00A15C41" w:rsidRDefault="00BA3D6C" w:rsidP="00E74681">
            <w:pPr>
              <w:pStyle w:val="Tablebody"/>
            </w:pPr>
            <w:r w:rsidRPr="00A15C41">
              <w:t>Radioactive cloud</w:t>
            </w:r>
          </w:p>
        </w:tc>
        <w:tc>
          <w:tcPr>
            <w:tcW w:w="556" w:type="pct"/>
          </w:tcPr>
          <w:p w14:paraId="71D282B3" w14:textId="77777777" w:rsidR="00BA3D6C" w:rsidRPr="00A15C41" w:rsidRDefault="00BA3D6C" w:rsidP="00E74681">
            <w:pPr>
              <w:pStyle w:val="Tablebody"/>
            </w:pPr>
            <w:r w:rsidRPr="00A15C41">
              <w:t>RDOACT_CLD</w:t>
            </w:r>
          </w:p>
        </w:tc>
        <w:tc>
          <w:tcPr>
            <w:tcW w:w="1946" w:type="pct"/>
          </w:tcPr>
          <w:p w14:paraId="33ED0D61" w14:textId="77777777" w:rsidR="00BA3D6C" w:rsidRPr="00A15C41" w:rsidRDefault="00412FFF" w:rsidP="00E74681">
            <w:pPr>
              <w:pStyle w:val="Tablebody"/>
            </w:pPr>
            <w:hyperlink r:id="rId1295" w:history="1">
              <w:r w:rsidR="00BA3D6C" w:rsidRPr="00A15C41">
                <w:rPr>
                  <w:rStyle w:val="Hyperlink"/>
                </w:rPr>
                <w:t>http://codes.wmo.int/49-2/SigWxPhenomena/RDOACT_CLD</w:t>
              </w:r>
            </w:hyperlink>
            <w:r w:rsidR="00BA3D6C" w:rsidRPr="00A15C41">
              <w:t xml:space="preserve"> </w:t>
            </w:r>
          </w:p>
        </w:tc>
        <w:tc>
          <w:tcPr>
            <w:tcW w:w="1644" w:type="pct"/>
          </w:tcPr>
          <w:p w14:paraId="282721EC" w14:textId="77777777" w:rsidR="00BA3D6C" w:rsidRPr="00A15C41" w:rsidRDefault="00BA3D6C" w:rsidP="00E74681">
            <w:pPr>
              <w:pStyle w:val="Tablebody"/>
            </w:pPr>
          </w:p>
        </w:tc>
      </w:tr>
      <w:tr w:rsidR="00BA3D6C" w:rsidRPr="00A15C41" w14:paraId="19FAFD42" w14:textId="77777777" w:rsidTr="008170F7">
        <w:trPr>
          <w:cantSplit/>
        </w:trPr>
        <w:tc>
          <w:tcPr>
            <w:tcW w:w="854" w:type="pct"/>
          </w:tcPr>
          <w:p w14:paraId="2CA4A00D" w14:textId="77777777" w:rsidR="00BA3D6C" w:rsidRPr="00A15C41" w:rsidRDefault="00BA3D6C" w:rsidP="00E74681">
            <w:pPr>
              <w:pStyle w:val="Tablebody"/>
            </w:pPr>
            <w:r w:rsidRPr="00A15C41">
              <w:t>Severe airframe icing</w:t>
            </w:r>
          </w:p>
        </w:tc>
        <w:tc>
          <w:tcPr>
            <w:tcW w:w="556" w:type="pct"/>
          </w:tcPr>
          <w:p w14:paraId="429CD7CF" w14:textId="77777777" w:rsidR="00BA3D6C" w:rsidRPr="00A15C41" w:rsidRDefault="00BA3D6C" w:rsidP="00E74681">
            <w:pPr>
              <w:pStyle w:val="Tablebody"/>
            </w:pPr>
            <w:r w:rsidRPr="00A15C41">
              <w:t>SEV_ICE</w:t>
            </w:r>
          </w:p>
        </w:tc>
        <w:tc>
          <w:tcPr>
            <w:tcW w:w="1946" w:type="pct"/>
          </w:tcPr>
          <w:p w14:paraId="160FF432" w14:textId="77777777" w:rsidR="00BA3D6C" w:rsidRPr="00A15C41" w:rsidRDefault="00412FFF" w:rsidP="00E74681">
            <w:pPr>
              <w:pStyle w:val="Tablebody"/>
            </w:pPr>
            <w:hyperlink r:id="rId1296" w:history="1">
              <w:r w:rsidR="00BA3D6C" w:rsidRPr="00A15C41">
                <w:rPr>
                  <w:rStyle w:val="Hyperlink"/>
                </w:rPr>
                <w:t>http://codes.wmo.int/49-2/SigWxPhenomena/SEV_ICE</w:t>
              </w:r>
            </w:hyperlink>
            <w:r w:rsidR="00BA3D6C" w:rsidRPr="00A15C41">
              <w:t xml:space="preserve"> </w:t>
            </w:r>
          </w:p>
        </w:tc>
        <w:tc>
          <w:tcPr>
            <w:tcW w:w="1644" w:type="pct"/>
          </w:tcPr>
          <w:p w14:paraId="7D17ED63" w14:textId="77777777" w:rsidR="00BA3D6C" w:rsidRPr="00A15C41" w:rsidRDefault="00BA3D6C" w:rsidP="00E74681">
            <w:pPr>
              <w:pStyle w:val="Tablebody"/>
            </w:pPr>
          </w:p>
        </w:tc>
      </w:tr>
      <w:tr w:rsidR="00BA3D6C" w:rsidRPr="00A15C41" w14:paraId="5E42ED97" w14:textId="77777777" w:rsidTr="008170F7">
        <w:trPr>
          <w:cantSplit/>
        </w:trPr>
        <w:tc>
          <w:tcPr>
            <w:tcW w:w="854" w:type="pct"/>
          </w:tcPr>
          <w:p w14:paraId="4CD27E0E" w14:textId="77777777" w:rsidR="00BA3D6C" w:rsidRPr="00A15C41" w:rsidRDefault="00BA3D6C" w:rsidP="00E74681">
            <w:pPr>
              <w:pStyle w:val="Tablebody"/>
            </w:pPr>
            <w:r w:rsidRPr="00A15C41">
              <w:t>Severe airframe icing from freezing rain</w:t>
            </w:r>
          </w:p>
        </w:tc>
        <w:tc>
          <w:tcPr>
            <w:tcW w:w="556" w:type="pct"/>
          </w:tcPr>
          <w:p w14:paraId="423AB7F3" w14:textId="77777777" w:rsidR="00BA3D6C" w:rsidRPr="00A15C41" w:rsidRDefault="00BA3D6C" w:rsidP="00E74681">
            <w:pPr>
              <w:pStyle w:val="Tablebody"/>
            </w:pPr>
            <w:r w:rsidRPr="00A15C41">
              <w:t>SEV_ICE_FZRA</w:t>
            </w:r>
          </w:p>
        </w:tc>
        <w:tc>
          <w:tcPr>
            <w:tcW w:w="1946" w:type="pct"/>
          </w:tcPr>
          <w:p w14:paraId="61AFCF73" w14:textId="77777777" w:rsidR="00BA3D6C" w:rsidRPr="00A15C41" w:rsidRDefault="00412FFF" w:rsidP="00E74681">
            <w:pPr>
              <w:pStyle w:val="Tablebody"/>
            </w:pPr>
            <w:hyperlink r:id="rId1297" w:history="1">
              <w:r w:rsidR="00BA3D6C" w:rsidRPr="00A15C41">
                <w:rPr>
                  <w:rStyle w:val="Hyperlink"/>
                </w:rPr>
                <w:t>http://codes.wmo.int/49-2/SigWxPhenomena/SEV_ICE_FZRA</w:t>
              </w:r>
            </w:hyperlink>
            <w:r w:rsidR="00BA3D6C" w:rsidRPr="00A15C41">
              <w:t xml:space="preserve"> </w:t>
            </w:r>
          </w:p>
        </w:tc>
        <w:tc>
          <w:tcPr>
            <w:tcW w:w="1644" w:type="pct"/>
          </w:tcPr>
          <w:p w14:paraId="30B65761" w14:textId="77777777" w:rsidR="00BA3D6C" w:rsidRPr="00A15C41" w:rsidRDefault="00BA3D6C" w:rsidP="00E74681">
            <w:pPr>
              <w:pStyle w:val="Tablebody"/>
            </w:pPr>
          </w:p>
        </w:tc>
      </w:tr>
      <w:tr w:rsidR="00BA3D6C" w:rsidRPr="00A15C41" w14:paraId="61AE5E1A" w14:textId="77777777" w:rsidTr="008170F7">
        <w:trPr>
          <w:cantSplit/>
        </w:trPr>
        <w:tc>
          <w:tcPr>
            <w:tcW w:w="854" w:type="pct"/>
          </w:tcPr>
          <w:p w14:paraId="48A1B364" w14:textId="77777777" w:rsidR="00BA3D6C" w:rsidRPr="00A15C41" w:rsidRDefault="00BA3D6C" w:rsidP="00E74681">
            <w:pPr>
              <w:pStyle w:val="Tablebody"/>
            </w:pPr>
            <w:r w:rsidRPr="00A15C41">
              <w:t>Severe mountain wave</w:t>
            </w:r>
          </w:p>
        </w:tc>
        <w:tc>
          <w:tcPr>
            <w:tcW w:w="556" w:type="pct"/>
          </w:tcPr>
          <w:p w14:paraId="7E6BCEA1" w14:textId="77777777" w:rsidR="00BA3D6C" w:rsidRPr="00A15C41" w:rsidRDefault="00BA3D6C" w:rsidP="00E74681">
            <w:pPr>
              <w:pStyle w:val="Tablebody"/>
            </w:pPr>
            <w:r w:rsidRPr="00A15C41">
              <w:t>SEV_MTW</w:t>
            </w:r>
          </w:p>
        </w:tc>
        <w:tc>
          <w:tcPr>
            <w:tcW w:w="1946" w:type="pct"/>
          </w:tcPr>
          <w:p w14:paraId="08E2E563" w14:textId="77777777" w:rsidR="00BA3D6C" w:rsidRPr="00A15C41" w:rsidRDefault="00412FFF" w:rsidP="00E74681">
            <w:pPr>
              <w:pStyle w:val="Tablebody"/>
            </w:pPr>
            <w:hyperlink r:id="rId1298" w:history="1">
              <w:r w:rsidR="00BA3D6C" w:rsidRPr="00A15C41">
                <w:rPr>
                  <w:rStyle w:val="Hyperlink"/>
                </w:rPr>
                <w:t>http://codes.wmo.int/49-2/SigWxPhenomena/SEV_MTW</w:t>
              </w:r>
            </w:hyperlink>
            <w:r w:rsidR="00BA3D6C" w:rsidRPr="00A15C41">
              <w:t xml:space="preserve"> </w:t>
            </w:r>
          </w:p>
        </w:tc>
        <w:tc>
          <w:tcPr>
            <w:tcW w:w="1644" w:type="pct"/>
          </w:tcPr>
          <w:p w14:paraId="0386B3DA" w14:textId="77777777" w:rsidR="00BA3D6C" w:rsidRPr="00A15C41" w:rsidRDefault="00BA3D6C" w:rsidP="00E74681">
            <w:pPr>
              <w:pStyle w:val="Tablebody"/>
            </w:pPr>
          </w:p>
        </w:tc>
      </w:tr>
      <w:tr w:rsidR="00BA3D6C" w:rsidRPr="00A15C41" w14:paraId="150CDF90" w14:textId="77777777" w:rsidTr="008170F7">
        <w:trPr>
          <w:cantSplit/>
        </w:trPr>
        <w:tc>
          <w:tcPr>
            <w:tcW w:w="854" w:type="pct"/>
          </w:tcPr>
          <w:p w14:paraId="795CF637" w14:textId="77777777" w:rsidR="00BA3D6C" w:rsidRPr="00A15C41" w:rsidRDefault="00BA3D6C" w:rsidP="00E74681">
            <w:pPr>
              <w:pStyle w:val="Tablebody"/>
            </w:pPr>
            <w:r w:rsidRPr="00A15C41">
              <w:t>Severe turbulence</w:t>
            </w:r>
          </w:p>
        </w:tc>
        <w:tc>
          <w:tcPr>
            <w:tcW w:w="556" w:type="pct"/>
          </w:tcPr>
          <w:p w14:paraId="7E5E95F6" w14:textId="77777777" w:rsidR="00BA3D6C" w:rsidRPr="00A15C41" w:rsidRDefault="00BA3D6C" w:rsidP="00E74681">
            <w:pPr>
              <w:pStyle w:val="Tablebody"/>
            </w:pPr>
            <w:r w:rsidRPr="00A15C41">
              <w:t>SEV_TURB</w:t>
            </w:r>
          </w:p>
        </w:tc>
        <w:tc>
          <w:tcPr>
            <w:tcW w:w="1946" w:type="pct"/>
          </w:tcPr>
          <w:p w14:paraId="0DABF37C" w14:textId="77777777" w:rsidR="00BA3D6C" w:rsidRPr="00A15C41" w:rsidRDefault="00412FFF" w:rsidP="00E74681">
            <w:pPr>
              <w:pStyle w:val="Tablebody"/>
            </w:pPr>
            <w:hyperlink r:id="rId1299" w:history="1">
              <w:r w:rsidR="00BA3D6C" w:rsidRPr="00A15C41">
                <w:rPr>
                  <w:rStyle w:val="Hyperlink"/>
                </w:rPr>
                <w:t>http://codes.wmo.int/49-2/SigWxPhenomena/SEV_TURB</w:t>
              </w:r>
            </w:hyperlink>
            <w:r w:rsidR="00BA3D6C" w:rsidRPr="00A15C41">
              <w:t xml:space="preserve"> </w:t>
            </w:r>
          </w:p>
        </w:tc>
        <w:tc>
          <w:tcPr>
            <w:tcW w:w="1644" w:type="pct"/>
          </w:tcPr>
          <w:p w14:paraId="18A88BEE" w14:textId="77777777" w:rsidR="00BA3D6C" w:rsidRPr="00A15C41" w:rsidRDefault="00BA3D6C" w:rsidP="00E74681">
            <w:pPr>
              <w:pStyle w:val="Tablebody"/>
            </w:pPr>
          </w:p>
        </w:tc>
      </w:tr>
      <w:tr w:rsidR="00BA3D6C" w:rsidRPr="00A15C41" w14:paraId="4DA2C4CA" w14:textId="77777777" w:rsidTr="008170F7">
        <w:trPr>
          <w:cantSplit/>
        </w:trPr>
        <w:tc>
          <w:tcPr>
            <w:tcW w:w="854" w:type="pct"/>
          </w:tcPr>
          <w:p w14:paraId="29E95056" w14:textId="77777777" w:rsidR="00BA3D6C" w:rsidRPr="00A15C41" w:rsidRDefault="00BA3D6C" w:rsidP="00E74681">
            <w:pPr>
              <w:pStyle w:val="Tablebody"/>
            </w:pPr>
            <w:r w:rsidRPr="00A15C41">
              <w:t>Squall line</w:t>
            </w:r>
          </w:p>
        </w:tc>
        <w:tc>
          <w:tcPr>
            <w:tcW w:w="556" w:type="pct"/>
          </w:tcPr>
          <w:p w14:paraId="76BBAF7B" w14:textId="77777777" w:rsidR="00BA3D6C" w:rsidRPr="00A15C41" w:rsidRDefault="00BA3D6C" w:rsidP="00E74681">
            <w:pPr>
              <w:pStyle w:val="Tablebody"/>
            </w:pPr>
            <w:r w:rsidRPr="00A15C41">
              <w:t>SQL_TS</w:t>
            </w:r>
          </w:p>
        </w:tc>
        <w:tc>
          <w:tcPr>
            <w:tcW w:w="1946" w:type="pct"/>
          </w:tcPr>
          <w:p w14:paraId="19480363" w14:textId="77777777" w:rsidR="00BA3D6C" w:rsidRPr="00A15C41" w:rsidRDefault="00412FFF" w:rsidP="00E74681">
            <w:pPr>
              <w:pStyle w:val="Tablebody"/>
            </w:pPr>
            <w:hyperlink r:id="rId1300" w:history="1">
              <w:r w:rsidR="00BA3D6C" w:rsidRPr="00A15C41">
                <w:rPr>
                  <w:rStyle w:val="Hyperlink"/>
                </w:rPr>
                <w:t>http://codes.wmo.int/49-2/SigWxPhenomena/SQL_TS</w:t>
              </w:r>
            </w:hyperlink>
            <w:r w:rsidR="00BA3D6C" w:rsidRPr="00A15C41">
              <w:t xml:space="preserve"> </w:t>
            </w:r>
          </w:p>
        </w:tc>
        <w:tc>
          <w:tcPr>
            <w:tcW w:w="1644" w:type="pct"/>
          </w:tcPr>
          <w:p w14:paraId="7AB6B09F" w14:textId="77777777" w:rsidR="00BA3D6C" w:rsidRPr="00A15C41" w:rsidRDefault="00BA3D6C" w:rsidP="00E74681">
            <w:pPr>
              <w:pStyle w:val="Tablebody"/>
            </w:pPr>
          </w:p>
        </w:tc>
      </w:tr>
      <w:tr w:rsidR="00BA3D6C" w:rsidRPr="00A15C41" w14:paraId="4A3BA4A5" w14:textId="77777777" w:rsidTr="008170F7">
        <w:trPr>
          <w:cantSplit/>
        </w:trPr>
        <w:tc>
          <w:tcPr>
            <w:tcW w:w="854" w:type="pct"/>
          </w:tcPr>
          <w:p w14:paraId="78644AFA" w14:textId="77777777" w:rsidR="00BA3D6C" w:rsidRPr="00A15C41" w:rsidRDefault="00BA3D6C" w:rsidP="00E74681">
            <w:pPr>
              <w:pStyle w:val="Tablebody"/>
            </w:pPr>
            <w:r w:rsidRPr="00A15C41">
              <w:t>Squall line with hail</w:t>
            </w:r>
          </w:p>
        </w:tc>
        <w:tc>
          <w:tcPr>
            <w:tcW w:w="556" w:type="pct"/>
          </w:tcPr>
          <w:p w14:paraId="3A9D519B" w14:textId="77777777" w:rsidR="00BA3D6C" w:rsidRPr="00A15C41" w:rsidRDefault="00BA3D6C" w:rsidP="00E74681">
            <w:pPr>
              <w:pStyle w:val="Tablebody"/>
            </w:pPr>
            <w:r w:rsidRPr="00A15C41">
              <w:t>SQL_TSGR</w:t>
            </w:r>
          </w:p>
        </w:tc>
        <w:tc>
          <w:tcPr>
            <w:tcW w:w="1946" w:type="pct"/>
          </w:tcPr>
          <w:p w14:paraId="405079A8" w14:textId="77777777" w:rsidR="00BA3D6C" w:rsidRPr="00A15C41" w:rsidRDefault="00412FFF" w:rsidP="00E74681">
            <w:pPr>
              <w:pStyle w:val="Tablebody"/>
            </w:pPr>
            <w:hyperlink r:id="rId1301" w:history="1">
              <w:r w:rsidR="00BA3D6C" w:rsidRPr="00A15C41">
                <w:rPr>
                  <w:rStyle w:val="Hyperlink"/>
                </w:rPr>
                <w:t>http://codes.wmo.int/49-2/SigWxPhenomena/SQL_TSGR</w:t>
              </w:r>
            </w:hyperlink>
            <w:r w:rsidR="00BA3D6C" w:rsidRPr="00A15C41">
              <w:t xml:space="preserve"> </w:t>
            </w:r>
          </w:p>
        </w:tc>
        <w:tc>
          <w:tcPr>
            <w:tcW w:w="1644" w:type="pct"/>
          </w:tcPr>
          <w:p w14:paraId="6A57ED68" w14:textId="77777777" w:rsidR="00BA3D6C" w:rsidRPr="00A15C41" w:rsidRDefault="00BA3D6C" w:rsidP="00E74681">
            <w:pPr>
              <w:pStyle w:val="Tablebody"/>
            </w:pPr>
          </w:p>
        </w:tc>
      </w:tr>
      <w:tr w:rsidR="00BA3D6C" w:rsidRPr="00A15C41" w14:paraId="3D8C5D1B" w14:textId="77777777" w:rsidTr="008170F7">
        <w:trPr>
          <w:cantSplit/>
        </w:trPr>
        <w:tc>
          <w:tcPr>
            <w:tcW w:w="854" w:type="pct"/>
          </w:tcPr>
          <w:p w14:paraId="6D281D10" w14:textId="77777777" w:rsidR="00BA3D6C" w:rsidRPr="00A15C41" w:rsidRDefault="00BA3D6C" w:rsidP="00E74681">
            <w:pPr>
              <w:pStyle w:val="Tablebody"/>
            </w:pPr>
            <w:r w:rsidRPr="00A15C41">
              <w:t>Tropical cyclone</w:t>
            </w:r>
          </w:p>
        </w:tc>
        <w:tc>
          <w:tcPr>
            <w:tcW w:w="556" w:type="pct"/>
          </w:tcPr>
          <w:p w14:paraId="36EFE7D3" w14:textId="77777777" w:rsidR="00BA3D6C" w:rsidRPr="00A15C41" w:rsidRDefault="00BA3D6C" w:rsidP="00E74681">
            <w:pPr>
              <w:pStyle w:val="Tablebody"/>
            </w:pPr>
            <w:r w:rsidRPr="00A15C41">
              <w:t>TC</w:t>
            </w:r>
          </w:p>
        </w:tc>
        <w:tc>
          <w:tcPr>
            <w:tcW w:w="1946" w:type="pct"/>
          </w:tcPr>
          <w:p w14:paraId="2C9D4A9E" w14:textId="77777777" w:rsidR="00BA3D6C" w:rsidRPr="00A15C41" w:rsidRDefault="00412FFF" w:rsidP="00E74681">
            <w:pPr>
              <w:pStyle w:val="Tablebody"/>
            </w:pPr>
            <w:hyperlink r:id="rId1302" w:history="1">
              <w:r w:rsidR="00BA3D6C" w:rsidRPr="00A15C41">
                <w:rPr>
                  <w:rStyle w:val="Hyperlink"/>
                </w:rPr>
                <w:t>http://codes.wmo.int/49-2/SigWxPhenomena/TC</w:t>
              </w:r>
            </w:hyperlink>
            <w:r w:rsidR="00BA3D6C" w:rsidRPr="00A15C41">
              <w:t xml:space="preserve"> </w:t>
            </w:r>
          </w:p>
        </w:tc>
        <w:tc>
          <w:tcPr>
            <w:tcW w:w="1644" w:type="pct"/>
          </w:tcPr>
          <w:p w14:paraId="29445562" w14:textId="77777777" w:rsidR="00BA3D6C" w:rsidRPr="00A15C41" w:rsidRDefault="00BA3D6C" w:rsidP="00E74681">
            <w:pPr>
              <w:pStyle w:val="Tablebody"/>
            </w:pPr>
          </w:p>
        </w:tc>
      </w:tr>
      <w:tr w:rsidR="00BA3D6C" w:rsidRPr="00A15C41" w14:paraId="2938F659" w14:textId="77777777" w:rsidTr="008170F7">
        <w:trPr>
          <w:cantSplit/>
        </w:trPr>
        <w:tc>
          <w:tcPr>
            <w:tcW w:w="854" w:type="pct"/>
          </w:tcPr>
          <w:p w14:paraId="4CDC99BE" w14:textId="77777777" w:rsidR="00BA3D6C" w:rsidRPr="00A15C41" w:rsidRDefault="00BA3D6C" w:rsidP="00E74681">
            <w:pPr>
              <w:pStyle w:val="Tablebody"/>
            </w:pPr>
            <w:r w:rsidRPr="00A15C41">
              <w:t>Volcanic ash</w:t>
            </w:r>
          </w:p>
        </w:tc>
        <w:tc>
          <w:tcPr>
            <w:tcW w:w="556" w:type="pct"/>
          </w:tcPr>
          <w:p w14:paraId="4602EC0F" w14:textId="77777777" w:rsidR="00BA3D6C" w:rsidRPr="00A15C41" w:rsidRDefault="00BA3D6C" w:rsidP="00E74681">
            <w:pPr>
              <w:pStyle w:val="Tablebody"/>
            </w:pPr>
            <w:r w:rsidRPr="00A15C41">
              <w:t>VA</w:t>
            </w:r>
          </w:p>
        </w:tc>
        <w:tc>
          <w:tcPr>
            <w:tcW w:w="1946" w:type="pct"/>
          </w:tcPr>
          <w:p w14:paraId="7926D3B6" w14:textId="77777777" w:rsidR="00BA3D6C" w:rsidRPr="00A15C41" w:rsidRDefault="00412FFF" w:rsidP="00E74681">
            <w:pPr>
              <w:pStyle w:val="Tablebody"/>
            </w:pPr>
            <w:hyperlink r:id="rId1303" w:history="1">
              <w:r w:rsidR="00BA3D6C" w:rsidRPr="00A15C41">
                <w:rPr>
                  <w:rStyle w:val="Hyperlink"/>
                </w:rPr>
                <w:t>http://codes.wmo.int/49-2/SigWxPhenomena/VA</w:t>
              </w:r>
            </w:hyperlink>
          </w:p>
        </w:tc>
        <w:tc>
          <w:tcPr>
            <w:tcW w:w="1644" w:type="pct"/>
          </w:tcPr>
          <w:p w14:paraId="6194EC45" w14:textId="77777777" w:rsidR="00BA3D6C" w:rsidRPr="00A15C41" w:rsidRDefault="00BA3D6C" w:rsidP="00E74681">
            <w:pPr>
              <w:pStyle w:val="Tablebody"/>
            </w:pPr>
          </w:p>
        </w:tc>
      </w:tr>
    </w:tbl>
    <w:p w14:paraId="094F81A9" w14:textId="77777777" w:rsidR="00BA3D6C" w:rsidRPr="00A15C41" w:rsidRDefault="00BA3D6C" w:rsidP="00BA3D6C">
      <w:pPr>
        <w:pStyle w:val="Bodytext1"/>
      </w:pPr>
    </w:p>
    <w:p w14:paraId="602695AE" w14:textId="77777777" w:rsidR="00BA3D6C" w:rsidRDefault="00BA3D6C" w:rsidP="00C02EAF">
      <w:pPr>
        <w:pStyle w:val="Chapterhead"/>
        <w:sectPr w:rsidR="00BA3D6C" w:rsidSect="00BA3D6C">
          <w:pgSz w:w="16840" w:h="11907" w:orient="landscape" w:code="9"/>
          <w:pgMar w:top="1134" w:right="1134" w:bottom="1134" w:left="720" w:header="708" w:footer="708" w:gutter="0"/>
          <w:cols w:space="720"/>
          <w:docGrid w:linePitch="360"/>
        </w:sectPr>
      </w:pPr>
    </w:p>
    <w:p w14:paraId="25BA5FE9" w14:textId="6955F916" w:rsidR="00D81925" w:rsidRDefault="00D81925" w:rsidP="00D81925">
      <w:pPr>
        <w:pStyle w:val="TPSSection"/>
      </w:pPr>
      <w:r w:rsidRPr="00D81925">
        <w:lastRenderedPageBreak/>
        <w:fldChar w:fldCharType="begin"/>
      </w:r>
      <w:r w:rsidRPr="00D81925">
        <w:instrText xml:space="preserve"> MACROBUTTON TPS_Section SECTION: Chapter</w:instrText>
      </w:r>
      <w:r w:rsidRPr="00D81925">
        <w:rPr>
          <w:vanish/>
        </w:rPr>
        <w:fldChar w:fldCharType="begin"/>
      </w:r>
      <w:r w:rsidRPr="00D81925">
        <w:rPr>
          <w:vanish/>
        </w:rPr>
        <w:instrText>Name="Chapter" ID="60AA4C36-080C-264F-BAEE-C8F60B1432EF"</w:instrText>
      </w:r>
      <w:r w:rsidRPr="00D81925">
        <w:rPr>
          <w:vanish/>
        </w:rPr>
        <w:fldChar w:fldCharType="end"/>
      </w:r>
      <w:r w:rsidRPr="00D81925">
        <w:fldChar w:fldCharType="end"/>
      </w:r>
    </w:p>
    <w:p w14:paraId="2241B56F" w14:textId="5428510A" w:rsidR="00D81925" w:rsidRPr="00D81925" w:rsidRDefault="00D81925" w:rsidP="00D81925">
      <w:pPr>
        <w:pStyle w:val="TPSSectionData"/>
      </w:pPr>
      <w:r w:rsidRPr="00D81925">
        <w:fldChar w:fldCharType="begin"/>
      </w:r>
      <w:r w:rsidRPr="00D81925">
        <w:instrText xml:space="preserve"> MACROBUTTON TPS_SectionField Chapter title in running head: APPENDIX B. DEFINITION OF SCHEMAS</w:instrText>
      </w:r>
      <w:r w:rsidRPr="00D81925">
        <w:rPr>
          <w:vanish/>
        </w:rPr>
        <w:fldChar w:fldCharType="begin"/>
      </w:r>
      <w:r w:rsidRPr="00D81925">
        <w:rPr>
          <w:vanish/>
        </w:rPr>
        <w:instrText>Name="Chapter title in running head" Value="APPENDIX B. DEFINITION OF SCHEMAS"</w:instrText>
      </w:r>
      <w:r w:rsidRPr="00D81925">
        <w:rPr>
          <w:vanish/>
        </w:rPr>
        <w:fldChar w:fldCharType="end"/>
      </w:r>
      <w:r w:rsidRPr="00D81925">
        <w:fldChar w:fldCharType="end"/>
      </w:r>
    </w:p>
    <w:p w14:paraId="0184FEEC" w14:textId="0AE45F3A" w:rsidR="009C1FA6" w:rsidRPr="00C02EAF" w:rsidRDefault="009C1FA6" w:rsidP="00C02EAF">
      <w:pPr>
        <w:pStyle w:val="Chapterhead"/>
      </w:pPr>
      <w:r w:rsidRPr="00C02EAF">
        <w:t xml:space="preserve">Appendix </w:t>
      </w:r>
      <w:bookmarkEnd w:id="234"/>
      <w:r w:rsidRPr="00C02EAF">
        <w:t xml:space="preserve">B. </w:t>
      </w:r>
      <w:bookmarkStart w:id="242" w:name="AvXMLSchemas"/>
      <w:r w:rsidRPr="00C02EAF">
        <w:t>Definition of Schemas</w:t>
      </w:r>
      <w:bookmarkEnd w:id="235"/>
      <w:bookmarkEnd w:id="236"/>
      <w:bookmarkEnd w:id="242"/>
    </w:p>
    <w:p w14:paraId="0C98B9A2" w14:textId="77777777" w:rsidR="009C1FA6" w:rsidRPr="00C02EAF" w:rsidRDefault="009C1FA6" w:rsidP="00C02EAF">
      <w:pPr>
        <w:pStyle w:val="Heading1NOToC"/>
      </w:pPr>
      <w:r w:rsidRPr="00C02EAF">
        <w:t>1</w:t>
      </w:r>
      <w:bookmarkEnd w:id="237"/>
      <w:r w:rsidRPr="00C02EAF">
        <w:t>.</w:t>
      </w:r>
      <w:r w:rsidRPr="00C02EAF">
        <w:tab/>
        <w:t>COLLECT</w:t>
      </w:r>
      <w:r w:rsidRPr="00C02EAF">
        <w:noBreakHyphen/>
        <w:t>XML</w:t>
      </w:r>
      <w:bookmarkEnd w:id="238"/>
    </w:p>
    <w:p w14:paraId="5A162CA1" w14:textId="77777777" w:rsidR="009C1FA6" w:rsidRPr="009C1FA6" w:rsidRDefault="009C1FA6" w:rsidP="00C02EAF">
      <w:pPr>
        <w:pStyle w:val="Bodytext1"/>
      </w:pPr>
      <w:r w:rsidRPr="009C1FA6">
        <w:t>1.1</w:t>
      </w:r>
      <w:r w:rsidRPr="009C1FA6">
        <w:tab/>
      </w:r>
      <w:hyperlink r:id="rId1304" w:history="1">
        <w:r w:rsidRPr="009C1FA6">
          <w:rPr>
            <w:rStyle w:val="Hyperlink"/>
          </w:rPr>
          <w:t>http://schemas.wmo.int/collect/1.1/collect.xsd</w:t>
        </w:r>
      </w:hyperlink>
    </w:p>
    <w:p w14:paraId="1FBAFFD8" w14:textId="19B7553D" w:rsidR="009C1FA6" w:rsidRPr="00465B2A" w:rsidRDefault="009C1FA6" w:rsidP="00C02EAF">
      <w:pPr>
        <w:pStyle w:val="Heading1NOToC"/>
        <w:rPr>
          <w:lang w:val="fr-CH"/>
        </w:rPr>
      </w:pPr>
      <w:bookmarkStart w:id="243" w:name="AppendixSchemasMetce"/>
      <w:bookmarkStart w:id="244" w:name="_Toc392055791"/>
      <w:r w:rsidRPr="00465B2A">
        <w:rPr>
          <w:lang w:val="fr-CH"/>
        </w:rPr>
        <w:t>2</w:t>
      </w:r>
      <w:bookmarkEnd w:id="243"/>
      <w:r>
        <w:rPr>
          <w:lang w:val="fr-CH"/>
        </w:rPr>
        <w:t>.</w:t>
      </w:r>
      <w:r w:rsidRPr="00465B2A">
        <w:rPr>
          <w:lang w:val="fr-CH"/>
        </w:rPr>
        <w:tab/>
        <w:t>METCE-</w:t>
      </w:r>
      <w:r w:rsidRPr="00C02EAF">
        <w:rPr>
          <w:lang w:val="fr-CH"/>
        </w:rPr>
        <w:t>XML</w:t>
      </w:r>
      <w:r w:rsidRPr="00465B2A">
        <w:rPr>
          <w:lang w:val="fr-CH"/>
        </w:rPr>
        <w:t xml:space="preserve"> </w:t>
      </w:r>
      <w:r w:rsidRPr="00E84849">
        <w:rPr>
          <w:rStyle w:val="Bolditalic"/>
          <w:lang w:val="fr-CH"/>
        </w:rPr>
        <w:t>(</w:t>
      </w:r>
      <w:r w:rsidR="003927C8">
        <w:rPr>
          <w:rStyle w:val="Bolditalic"/>
          <w:lang w:val="fr-CH"/>
        </w:rPr>
        <w:t>MOD</w:t>
      </w:r>
      <w:r w:rsidR="00930862" w:rsidRPr="00E84849">
        <w:rPr>
          <w:rStyle w:val="Bolditalic"/>
          <w:lang w:val="fr-CH"/>
        </w:rPr>
        <w:t>È</w:t>
      </w:r>
      <w:r w:rsidR="003927C8">
        <w:rPr>
          <w:rStyle w:val="Bolditalic"/>
          <w:lang w:val="fr-CH"/>
        </w:rPr>
        <w:t>LE POUR L</w:t>
      </w:r>
      <w:r w:rsidRPr="00E84849">
        <w:rPr>
          <w:rStyle w:val="Bolditalic"/>
          <w:lang w:val="fr-CH"/>
        </w:rPr>
        <w:t>'é</w:t>
      </w:r>
      <w:r w:rsidR="003927C8">
        <w:rPr>
          <w:rStyle w:val="Bolditalic"/>
          <w:lang w:val="fr-CH"/>
        </w:rPr>
        <w:t>CHANGE DES INFORMATIONS SUR LE TEMPS, LE CLIMAT ET L’EAU</w:t>
      </w:r>
      <w:r w:rsidRPr="00E84849">
        <w:rPr>
          <w:rStyle w:val="Bolditalic"/>
          <w:lang w:val="fr-CH"/>
        </w:rPr>
        <w:t>)</w:t>
      </w:r>
      <w:bookmarkEnd w:id="239"/>
      <w:bookmarkEnd w:id="244"/>
    </w:p>
    <w:p w14:paraId="63F5D5C3" w14:textId="77777777" w:rsidR="009C1FA6" w:rsidRPr="00F22B86" w:rsidRDefault="009C1FA6" w:rsidP="00C02EAF">
      <w:pPr>
        <w:pStyle w:val="Bodytext1"/>
        <w:rPr>
          <w:lang w:val="fr-CH"/>
        </w:rPr>
      </w:pPr>
      <w:bookmarkStart w:id="245" w:name="_Toc381707219"/>
      <w:r w:rsidRPr="00F22B86">
        <w:rPr>
          <w:lang w:val="fr-CH"/>
        </w:rPr>
        <w:t>2.1</w:t>
      </w:r>
      <w:r w:rsidRPr="00F22B86">
        <w:rPr>
          <w:lang w:val="fr-CH"/>
        </w:rPr>
        <w:tab/>
      </w:r>
      <w:hyperlink r:id="rId1305" w:history="1">
        <w:r w:rsidRPr="00F22B86">
          <w:rPr>
            <w:rStyle w:val="Hyperlink"/>
            <w:lang w:val="fr-CH"/>
          </w:rPr>
          <w:t>http://schemas.wmo.int/metce/1.1/metce.xsd</w:t>
        </w:r>
        <w:bookmarkEnd w:id="245"/>
      </w:hyperlink>
      <w:bookmarkStart w:id="246" w:name="_Toc381707220"/>
    </w:p>
    <w:p w14:paraId="691680F0" w14:textId="77777777" w:rsidR="009C1FA6" w:rsidRPr="00F22B86" w:rsidRDefault="009C1FA6" w:rsidP="00C02EAF">
      <w:pPr>
        <w:pStyle w:val="Bodytext1"/>
        <w:rPr>
          <w:lang w:val="fr-CH"/>
        </w:rPr>
      </w:pPr>
      <w:r w:rsidRPr="00F22B86">
        <w:rPr>
          <w:lang w:val="fr-CH"/>
        </w:rPr>
        <w:t>2.2</w:t>
      </w:r>
      <w:r w:rsidRPr="00F22B86">
        <w:rPr>
          <w:lang w:val="fr-CH"/>
        </w:rPr>
        <w:tab/>
      </w:r>
      <w:hyperlink r:id="rId1306" w:history="1">
        <w:r w:rsidRPr="00F22B86">
          <w:rPr>
            <w:rStyle w:val="Hyperlink"/>
            <w:lang w:val="fr-CH"/>
          </w:rPr>
          <w:t>http://schemas.wmo.int/metce/1.1/procedure.xsd</w:t>
        </w:r>
        <w:bookmarkEnd w:id="246"/>
      </w:hyperlink>
      <w:bookmarkStart w:id="247" w:name="_Toc381707222"/>
    </w:p>
    <w:p w14:paraId="1F5D74FF" w14:textId="77777777" w:rsidR="009C1FA6" w:rsidRPr="00954444" w:rsidRDefault="009C1FA6" w:rsidP="00C02EAF">
      <w:pPr>
        <w:pStyle w:val="Bodytext1"/>
        <w:rPr>
          <w:lang w:val="fr-CH"/>
        </w:rPr>
      </w:pPr>
      <w:r w:rsidRPr="00F22B86">
        <w:rPr>
          <w:lang w:val="fr-CH"/>
        </w:rPr>
        <w:t>2.3</w:t>
      </w:r>
      <w:r w:rsidRPr="00F22B86">
        <w:rPr>
          <w:lang w:val="fr-CH"/>
        </w:rPr>
        <w:tab/>
      </w:r>
      <w:hyperlink r:id="rId1307" w:history="1">
        <w:r w:rsidRPr="00785415">
          <w:rPr>
            <w:rStyle w:val="Hyperlink"/>
            <w:lang w:val="fr-CH"/>
          </w:rPr>
          <w:t>http://schemas.wmo.int/metce/1.1/phenomena.xsd</w:t>
        </w:r>
        <w:bookmarkEnd w:id="247"/>
      </w:hyperlink>
    </w:p>
    <w:p w14:paraId="5F5E0D23" w14:textId="4870B50C" w:rsidR="009C1FA6" w:rsidRPr="009C1FA6" w:rsidRDefault="00C02EAF" w:rsidP="00C02EAF">
      <w:pPr>
        <w:pStyle w:val="Heading1NOToC"/>
      </w:pPr>
      <w:bookmarkStart w:id="248" w:name="_Toc392055792"/>
      <w:r>
        <w:t>3.</w:t>
      </w:r>
      <w:r>
        <w:tab/>
        <w:t>OPM</w:t>
      </w:r>
      <w:r w:rsidRPr="00C02EAF">
        <w:noBreakHyphen/>
      </w:r>
      <w:r w:rsidR="008B6132">
        <w:t>XML (O</w:t>
      </w:r>
      <w:r w:rsidR="009C1FA6" w:rsidRPr="00E11E17">
        <w:t>BSERVABLE PROPERTY MODEL</w:t>
      </w:r>
      <w:r w:rsidR="009C1FA6" w:rsidRPr="009C1FA6">
        <w:t>)</w:t>
      </w:r>
      <w:bookmarkEnd w:id="248"/>
    </w:p>
    <w:p w14:paraId="362AE1E4" w14:textId="77777777" w:rsidR="009C1FA6" w:rsidRPr="00C02EAF" w:rsidRDefault="009C1FA6" w:rsidP="00C02EAF">
      <w:pPr>
        <w:pStyle w:val="Bodytext1"/>
      </w:pPr>
      <w:r w:rsidRPr="009C1FA6">
        <w:t>3</w:t>
      </w:r>
      <w:r w:rsidRPr="00C02EAF">
        <w:t>.1</w:t>
      </w:r>
      <w:r w:rsidRPr="00C02EAF">
        <w:tab/>
      </w:r>
      <w:hyperlink r:id="rId1308" w:history="1">
        <w:r w:rsidRPr="00C02EAF">
          <w:rPr>
            <w:rStyle w:val="Hyperlink"/>
          </w:rPr>
          <w:t>http://schemas.wmo.int/opm/1.1/opm.xsd</w:t>
        </w:r>
      </w:hyperlink>
    </w:p>
    <w:p w14:paraId="2628AA11" w14:textId="77777777" w:rsidR="009C1FA6" w:rsidRPr="009C1FA6" w:rsidRDefault="009C1FA6" w:rsidP="00C02EAF">
      <w:pPr>
        <w:pStyle w:val="Bodytext1"/>
      </w:pPr>
      <w:r w:rsidRPr="00C02EAF">
        <w:t>3.2</w:t>
      </w:r>
      <w:r w:rsidRPr="009C1FA6">
        <w:tab/>
      </w:r>
      <w:hyperlink r:id="rId1309" w:history="1">
        <w:r w:rsidRPr="00026F2D">
          <w:rPr>
            <w:rStyle w:val="Hyperlink"/>
          </w:rPr>
          <w:t>http://schemas.wmo.int/opm/1.1/observable-property.xsd</w:t>
        </w:r>
      </w:hyperlink>
    </w:p>
    <w:p w14:paraId="01111789" w14:textId="77777777" w:rsidR="009C1FA6" w:rsidRPr="00C76D2F" w:rsidRDefault="009C1FA6" w:rsidP="00C02EAF">
      <w:pPr>
        <w:pStyle w:val="Heading1NOToC"/>
      </w:pPr>
      <w:bookmarkStart w:id="249" w:name="AppendixSchemasSaf"/>
      <w:bookmarkStart w:id="250" w:name="_Toc381707223"/>
      <w:bookmarkStart w:id="251" w:name="_Toc392055793"/>
      <w:r w:rsidRPr="00C76D2F">
        <w:t>4</w:t>
      </w:r>
      <w:bookmarkEnd w:id="249"/>
      <w:r>
        <w:t>.</w:t>
      </w:r>
      <w:r w:rsidRPr="00C76D2F">
        <w:tab/>
        <w:t>SAF</w:t>
      </w:r>
      <w:r w:rsidRPr="00C76D2F">
        <w:noBreakHyphen/>
        <w:t>XML (</w:t>
      </w:r>
      <w:r w:rsidRPr="00C02EAF">
        <w:t>Simple</w:t>
      </w:r>
      <w:r w:rsidRPr="00C76D2F">
        <w:t xml:space="preserve"> Aeronautical </w:t>
      </w:r>
      <w:r w:rsidRPr="00954444">
        <w:t>Features</w:t>
      </w:r>
      <w:r w:rsidRPr="00C76D2F">
        <w:t>)</w:t>
      </w:r>
      <w:bookmarkEnd w:id="250"/>
      <w:bookmarkEnd w:id="251"/>
    </w:p>
    <w:p w14:paraId="07C08F95" w14:textId="77777777" w:rsidR="009C1FA6" w:rsidRPr="00C02EAF" w:rsidRDefault="009C1FA6" w:rsidP="00C02EAF">
      <w:pPr>
        <w:pStyle w:val="Bodytext1"/>
      </w:pPr>
      <w:bookmarkStart w:id="252" w:name="_Toc381707224"/>
      <w:r w:rsidRPr="00C02EAF">
        <w:t>4.1</w:t>
      </w:r>
      <w:r w:rsidRPr="00C02EAF">
        <w:tab/>
      </w:r>
      <w:hyperlink r:id="rId1310" w:history="1">
        <w:r w:rsidRPr="00C02EAF">
          <w:rPr>
            <w:rStyle w:val="Hyperlink"/>
          </w:rPr>
          <w:t>http://schemas.wmo.int/saf/1.1/saf.xsd</w:t>
        </w:r>
      </w:hyperlink>
    </w:p>
    <w:p w14:paraId="0150EC13" w14:textId="77777777" w:rsidR="009C1FA6" w:rsidRPr="00C02EAF" w:rsidRDefault="009C1FA6" w:rsidP="00C02EAF">
      <w:pPr>
        <w:pStyle w:val="Bodytext1"/>
      </w:pPr>
      <w:r w:rsidRPr="00C02EAF">
        <w:t>4.2</w:t>
      </w:r>
      <w:r w:rsidRPr="00C02EAF">
        <w:tab/>
      </w:r>
      <w:hyperlink r:id="rId1311" w:history="1">
        <w:r w:rsidRPr="00C02EAF">
          <w:rPr>
            <w:rStyle w:val="Hyperlink"/>
          </w:rPr>
          <w:t>http://schemas.wmo.int/saf/1.1/dataTypes.xsd</w:t>
        </w:r>
      </w:hyperlink>
    </w:p>
    <w:p w14:paraId="187D4293" w14:textId="77777777" w:rsidR="009C1FA6" w:rsidRPr="00C02EAF" w:rsidRDefault="009C1FA6" w:rsidP="00C02EAF">
      <w:pPr>
        <w:pStyle w:val="Bodytext1"/>
      </w:pPr>
      <w:r w:rsidRPr="00C02EAF">
        <w:t>4.3</w:t>
      </w:r>
      <w:r w:rsidRPr="00C02EAF">
        <w:tab/>
      </w:r>
      <w:hyperlink r:id="rId1312" w:history="1">
        <w:r w:rsidRPr="00C02EAF">
          <w:rPr>
            <w:rStyle w:val="Hyperlink"/>
          </w:rPr>
          <w:t>http://schemas.wmo.int/saf/1.1/features.xsd</w:t>
        </w:r>
      </w:hyperlink>
    </w:p>
    <w:p w14:paraId="186FBCF0" w14:textId="77777777" w:rsidR="009C1FA6" w:rsidRDefault="009C1FA6" w:rsidP="00C02EAF">
      <w:pPr>
        <w:pStyle w:val="Bodytext1"/>
      </w:pPr>
      <w:r w:rsidRPr="00C02EAF">
        <w:t>4.4</w:t>
      </w:r>
      <w:r w:rsidRPr="00C02EAF">
        <w:tab/>
      </w:r>
      <w:hyperlink r:id="rId1313" w:history="1">
        <w:r w:rsidRPr="00785415">
          <w:rPr>
            <w:rStyle w:val="Hyperlink"/>
          </w:rPr>
          <w:t>http://schemas.wmo.int/saf/1.1/measures.xsd</w:t>
        </w:r>
      </w:hyperlink>
      <w:bookmarkStart w:id="253" w:name="AppendixSchemasIwxxm"/>
      <w:bookmarkStart w:id="254" w:name="_Toc381707228"/>
      <w:bookmarkStart w:id="255" w:name="_Toc392055794"/>
      <w:bookmarkEnd w:id="252"/>
    </w:p>
    <w:p w14:paraId="11AFFB03" w14:textId="77777777" w:rsidR="009C1FA6" w:rsidRDefault="009C1FA6" w:rsidP="00C02EAF">
      <w:pPr>
        <w:pStyle w:val="Heading1NOToC"/>
      </w:pPr>
      <w:r w:rsidRPr="0074798E">
        <w:t>5</w:t>
      </w:r>
      <w:bookmarkEnd w:id="253"/>
      <w:r>
        <w:t>.</w:t>
      </w:r>
      <w:r w:rsidRPr="0074798E">
        <w:tab/>
        <w:t>IWXXM</w:t>
      </w:r>
      <w:r w:rsidRPr="0074798E">
        <w:noBreakHyphen/>
        <w:t>XML (ICAO METEOROLOGICAL INFORMATION EXCHANGE MODEL)</w:t>
      </w:r>
      <w:bookmarkEnd w:id="254"/>
      <w:bookmarkEnd w:id="255"/>
    </w:p>
    <w:p w14:paraId="273D61EE" w14:textId="77777777" w:rsidR="009C1FA6" w:rsidRPr="00C02EAF" w:rsidRDefault="009C1FA6" w:rsidP="008B6132">
      <w:pPr>
        <w:pStyle w:val="Bodytext1"/>
      </w:pPr>
      <w:r w:rsidRPr="00C02EAF">
        <w:t>5.1</w:t>
      </w:r>
      <w:r w:rsidRPr="00C02EAF">
        <w:tab/>
      </w:r>
      <w:hyperlink r:id="rId1314" w:history="1">
        <w:r w:rsidRPr="00C02EAF">
          <w:rPr>
            <w:rStyle w:val="Hyperlink"/>
          </w:rPr>
          <w:t>http://schemas.wmo.int/iwxxm/1.1/iwxxm.xsd</w:t>
        </w:r>
      </w:hyperlink>
    </w:p>
    <w:p w14:paraId="78E2B801" w14:textId="77777777" w:rsidR="009C1FA6" w:rsidRPr="00C02EAF" w:rsidRDefault="009C1FA6" w:rsidP="008B6132">
      <w:pPr>
        <w:pStyle w:val="Bodytext1"/>
      </w:pPr>
      <w:r w:rsidRPr="00C02EAF">
        <w:t>5.2</w:t>
      </w:r>
      <w:r w:rsidRPr="00C02EAF">
        <w:tab/>
      </w:r>
      <w:hyperlink r:id="rId1315" w:history="1">
        <w:r w:rsidRPr="00C02EAF">
          <w:rPr>
            <w:rStyle w:val="Hyperlink"/>
          </w:rPr>
          <w:t>http://schemas.wmo.int/iwxxm/1.1/common.xsd</w:t>
        </w:r>
      </w:hyperlink>
    </w:p>
    <w:p w14:paraId="2CBA08AF" w14:textId="77777777" w:rsidR="009C1FA6" w:rsidRPr="00C02EAF" w:rsidRDefault="009C1FA6" w:rsidP="008B6132">
      <w:pPr>
        <w:pStyle w:val="Bodytext1"/>
      </w:pPr>
      <w:r w:rsidRPr="00C02EAF">
        <w:t>5.3</w:t>
      </w:r>
      <w:r w:rsidRPr="00C02EAF">
        <w:tab/>
      </w:r>
      <w:hyperlink r:id="rId1316" w:history="1">
        <w:r w:rsidRPr="00C02EAF">
          <w:rPr>
            <w:rStyle w:val="Hyperlink"/>
          </w:rPr>
          <w:t>http://schemas.wmo.int/iwxxm/1.1/metarSpeci.xsd</w:t>
        </w:r>
      </w:hyperlink>
    </w:p>
    <w:p w14:paraId="77EBE0E3" w14:textId="77777777" w:rsidR="009C1FA6" w:rsidRPr="00C02EAF" w:rsidRDefault="009C1FA6" w:rsidP="008B6132">
      <w:pPr>
        <w:pStyle w:val="Bodytext1"/>
      </w:pPr>
      <w:r w:rsidRPr="00C02EAF">
        <w:t>5.4</w:t>
      </w:r>
      <w:r w:rsidRPr="00C02EAF">
        <w:tab/>
      </w:r>
      <w:hyperlink r:id="rId1317" w:history="1">
        <w:r w:rsidRPr="00C02EAF">
          <w:rPr>
            <w:rStyle w:val="Hyperlink"/>
          </w:rPr>
          <w:t>http://schemas.wmo.int/iwxxm/1.1/taf.xsd</w:t>
        </w:r>
      </w:hyperlink>
    </w:p>
    <w:p w14:paraId="2F1F50F6" w14:textId="77777777" w:rsidR="009C1FA6" w:rsidRDefault="009C1FA6" w:rsidP="008B6132">
      <w:pPr>
        <w:pStyle w:val="Bodytext1"/>
        <w:rPr>
          <w:rStyle w:val="Hyperlink"/>
        </w:rPr>
      </w:pPr>
      <w:r w:rsidRPr="00C02EAF">
        <w:t>5.5</w:t>
      </w:r>
      <w:r w:rsidRPr="00C02EAF">
        <w:tab/>
      </w:r>
      <w:hyperlink r:id="rId1318" w:history="1">
        <w:r w:rsidRPr="00C02EAF">
          <w:rPr>
            <w:rStyle w:val="Hyperlink"/>
          </w:rPr>
          <w:t>http://schemas.wmo.int/iwxxm/1.1/sigmet.xsd</w:t>
        </w:r>
      </w:hyperlink>
    </w:p>
    <w:p w14:paraId="7EE0B4B8" w14:textId="77777777" w:rsidR="00AB0EF2" w:rsidRPr="005843B5" w:rsidRDefault="00AB0EF2" w:rsidP="00AB0EF2">
      <w:pPr>
        <w:pStyle w:val="THEEND"/>
      </w:pPr>
    </w:p>
    <w:p w14:paraId="0D820270" w14:textId="6CF9D7F0" w:rsidR="00AB0EF2" w:rsidRPr="00AB0EF2" w:rsidRDefault="00AB0EF2" w:rsidP="00AB0EF2">
      <w:pPr>
        <w:pStyle w:val="TPSSection"/>
      </w:pPr>
      <w:r w:rsidRPr="00AB0EF2">
        <w:fldChar w:fldCharType="begin"/>
      </w:r>
      <w:r w:rsidRPr="00AB0EF2">
        <w:instrText xml:space="preserve"> MACROBUTTON TPS_Section SECTION: BC-Back_cover</w:instrText>
      </w:r>
      <w:r w:rsidRPr="00AB0EF2">
        <w:rPr>
          <w:vanish/>
        </w:rPr>
        <w:fldChar w:fldCharType="begin"/>
      </w:r>
      <w:r w:rsidRPr="00AB0EF2">
        <w:rPr>
          <w:vanish/>
        </w:rPr>
        <w:instrText>Name="BC-Back_cover" ID="53CF5C1A-41CB-D243-91CC-ADF26F478191"</w:instrText>
      </w:r>
      <w:r w:rsidRPr="00AB0EF2">
        <w:rPr>
          <w:vanish/>
        </w:rPr>
        <w:fldChar w:fldCharType="end"/>
      </w:r>
      <w:r w:rsidRPr="00AB0EF2">
        <w:fldChar w:fldCharType="end"/>
      </w:r>
    </w:p>
    <w:sectPr w:rsidR="00AB0EF2" w:rsidRPr="00AB0EF2" w:rsidSect="00BA3D6C">
      <w:pgSz w:w="11907" w:h="16840" w:code="9"/>
      <w:pgMar w:top="1134" w:right="1134" w:bottom="720" w:left="1134"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8CB4D" w14:textId="77777777" w:rsidR="00412FFF" w:rsidRDefault="00412FFF">
      <w:r>
        <w:separator/>
      </w:r>
    </w:p>
    <w:p w14:paraId="622C44E7" w14:textId="77777777" w:rsidR="00412FFF" w:rsidRDefault="00412FFF"/>
  </w:endnote>
  <w:endnote w:type="continuationSeparator" w:id="0">
    <w:p w14:paraId="0885A671" w14:textId="77777777" w:rsidR="00412FFF" w:rsidRDefault="00412FFF">
      <w:r>
        <w:continuationSeparator/>
      </w:r>
    </w:p>
    <w:p w14:paraId="0A4EF5ED" w14:textId="77777777" w:rsidR="00412FFF" w:rsidRDefault="00412F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S PGothic">
    <w:altName w:val="ＭＳ Ｐゴシック"/>
    <w:panose1 w:val="020B0600070205080204"/>
    <w:charset w:val="80"/>
    <w:family w:val="swiss"/>
    <w:pitch w:val="variable"/>
    <w:sig w:usb0="E00002FF" w:usb1="6AC7FDFB" w:usb2="00000012" w:usb3="00000000" w:csb0="0002009F" w:csb1="00000000"/>
  </w:font>
  <w:font w:name="StoneSerif">
    <w:altName w:val="1Stone Serif"/>
    <w:panose1 w:val="00000000000000000000"/>
    <w:charset w:val="4D"/>
    <w:family w:val="auto"/>
    <w:notTrueType/>
    <w:pitch w:val="default"/>
    <w:sig w:usb0="00000003" w:usb1="00000000" w:usb2="00000000" w:usb3="00000000" w:csb0="00000001" w:csb1="00000000"/>
  </w:font>
  <w:font w:name="STIX">
    <w:altName w:val="STIX-Italic"/>
    <w:panose1 w:val="00000000000000000000"/>
    <w:charset w:val="00"/>
    <w:family w:val="modern"/>
    <w:notTrueType/>
    <w:pitch w:val="variable"/>
    <w:sig w:usb0="A0002AFF" w:usb1="42006DFF" w:usb2="02000000" w:usb3="00000000" w:csb0="000001FF" w:csb1="00000000"/>
  </w:font>
  <w:font w:name="STIX Math">
    <w:panose1 w:val="00000000000000000000"/>
    <w:charset w:val="00"/>
    <w:family w:val="modern"/>
    <w:notTrueType/>
    <w:pitch w:val="variable"/>
    <w:sig w:usb0="A0002AFF" w:usb1="4200FDFF" w:usb2="0200002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6DA11E" w14:textId="77777777" w:rsidR="00412FFF" w:rsidRDefault="00412FFF" w:rsidP="00F16EE9">
      <w:r>
        <w:separator/>
      </w:r>
    </w:p>
  </w:footnote>
  <w:footnote w:type="continuationSeparator" w:id="0">
    <w:p w14:paraId="0626B6FF" w14:textId="77777777" w:rsidR="00412FFF" w:rsidRDefault="00412FFF">
      <w:r>
        <w:continuationSeparator/>
      </w:r>
    </w:p>
    <w:p w14:paraId="16471142" w14:textId="77777777" w:rsidR="00412FFF" w:rsidRDefault="00412FFF"/>
  </w:footnote>
  <w:footnote w:id="1">
    <w:p w14:paraId="0DC91612" w14:textId="1BA6847C" w:rsidR="007A7BBB" w:rsidRDefault="007A7BBB" w:rsidP="005843B5">
      <w:pPr>
        <w:pStyle w:val="FootnoteText"/>
      </w:pPr>
      <w:r>
        <w:rPr>
          <w:rStyle w:val="FootnoteReference"/>
        </w:rPr>
        <w:footnoteRef/>
      </w:r>
      <w:r>
        <w:rPr>
          <w:szCs w:val="10"/>
          <w:lang w:eastAsia="ja-JP"/>
        </w:rPr>
        <w:t xml:space="preserve"> </w:t>
      </w:r>
      <w:r w:rsidRPr="00955F9D">
        <w:rPr>
          <w:lang w:eastAsia="ja-JP"/>
        </w:rPr>
        <w:t xml:space="preserve">The </w:t>
      </w:r>
      <w:r>
        <w:rPr>
          <w:lang w:eastAsia="ja-JP"/>
        </w:rPr>
        <w:t>IPET-DRMM</w:t>
      </w:r>
      <w:r w:rsidRPr="00955F9D">
        <w:rPr>
          <w:lang w:eastAsia="ja-JP"/>
        </w:rPr>
        <w:t>, the ICT-ISS and the OPAG-ISS are the current bodies dealing with data representation and codes within CBS. If they were replaced by other bodies performing the same function, the same rules would apply, by replacing the names of the entities appropriately.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744D37" w14:textId="77777777" w:rsidR="007A7BBB" w:rsidRPr="00954444" w:rsidRDefault="007A7BBB" w:rsidP="00215449">
    <w:pPr>
      <w:tabs>
        <w:tab w:val="left" w:pos="680"/>
      </w:tabs>
      <w:rPr>
        <w:spacing w:val="-2"/>
        <w:sz w:val="16"/>
      </w:rPr>
    </w:pPr>
    <w:r>
      <w:rPr>
        <w:rStyle w:val="PageNumber"/>
      </w:rPr>
      <w:fldChar w:fldCharType="begin"/>
    </w:r>
    <w:r w:rsidRPr="00954444">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954444">
      <w:rPr>
        <w:rStyle w:val="PageNumber"/>
      </w:rPr>
      <w:tab/>
    </w:r>
    <w:r w:rsidRPr="00954444">
      <w:rPr>
        <w:spacing w:val="-2"/>
        <w:sz w:val="16"/>
      </w:rPr>
      <w:t>ABRIDGED FINAL REPORT OF THE EXTRAORDINARY SESSION (2014) OF THE COMMISSION FOR BASIC SYSTEMS</w:t>
    </w:r>
  </w:p>
  <w:p w14:paraId="6DC306A0" w14:textId="77777777" w:rsidR="007A7BBB" w:rsidRPr="00954444" w:rsidRDefault="007A7BBB" w:rsidP="00215449">
    <w:pPr>
      <w:tabs>
        <w:tab w:val="left" w:pos="680"/>
      </w:tabs>
    </w:pPr>
  </w:p>
  <w:p w14:paraId="6DE22B8C" w14:textId="77777777" w:rsidR="007A7BBB" w:rsidRPr="00954444" w:rsidRDefault="007A7BBB" w:rsidP="00215449">
    <w:pPr>
      <w:tabs>
        <w:tab w:val="left" w:pos="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BE621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86DE7130"/>
    <w:lvl w:ilvl="0">
      <w:start w:val="1"/>
      <w:numFmt w:val="decimal"/>
      <w:lvlText w:val="%1."/>
      <w:lvlJc w:val="left"/>
      <w:pPr>
        <w:tabs>
          <w:tab w:val="num" w:pos="1492"/>
        </w:tabs>
        <w:ind w:left="1492" w:hanging="360"/>
      </w:pPr>
    </w:lvl>
  </w:abstractNum>
  <w:abstractNum w:abstractNumId="2">
    <w:nsid w:val="FFFFFF7D"/>
    <w:multiLevelType w:val="singleLevel"/>
    <w:tmpl w:val="633A1598"/>
    <w:lvl w:ilvl="0">
      <w:start w:val="1"/>
      <w:numFmt w:val="decimal"/>
      <w:lvlText w:val="%1."/>
      <w:lvlJc w:val="left"/>
      <w:pPr>
        <w:tabs>
          <w:tab w:val="num" w:pos="1209"/>
        </w:tabs>
        <w:ind w:left="1209" w:hanging="360"/>
      </w:pPr>
    </w:lvl>
  </w:abstractNum>
  <w:abstractNum w:abstractNumId="3">
    <w:nsid w:val="FFFFFF7E"/>
    <w:multiLevelType w:val="singleLevel"/>
    <w:tmpl w:val="31C6D58E"/>
    <w:lvl w:ilvl="0">
      <w:start w:val="1"/>
      <w:numFmt w:val="decimal"/>
      <w:lvlText w:val="%1."/>
      <w:lvlJc w:val="left"/>
      <w:pPr>
        <w:tabs>
          <w:tab w:val="num" w:pos="926"/>
        </w:tabs>
        <w:ind w:left="926" w:hanging="360"/>
      </w:pPr>
    </w:lvl>
  </w:abstractNum>
  <w:abstractNum w:abstractNumId="4">
    <w:nsid w:val="FFFFFF7F"/>
    <w:multiLevelType w:val="singleLevel"/>
    <w:tmpl w:val="046292F2"/>
    <w:lvl w:ilvl="0">
      <w:start w:val="1"/>
      <w:numFmt w:val="decimal"/>
      <w:lvlText w:val="%1."/>
      <w:lvlJc w:val="left"/>
      <w:pPr>
        <w:tabs>
          <w:tab w:val="num" w:pos="643"/>
        </w:tabs>
        <w:ind w:left="643" w:hanging="360"/>
      </w:pPr>
    </w:lvl>
  </w:abstractNum>
  <w:abstractNum w:abstractNumId="5">
    <w:nsid w:val="FFFFFF80"/>
    <w:multiLevelType w:val="singleLevel"/>
    <w:tmpl w:val="AEB0206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55F875D8"/>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671CF2F8"/>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3A78946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0">
    <w:nsid w:val="10E678AC"/>
    <w:multiLevelType w:val="hybridMultilevel"/>
    <w:tmpl w:val="5732831A"/>
    <w:lvl w:ilvl="0" w:tplc="E5FEE8A6">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12F02F0C"/>
    <w:multiLevelType w:val="multilevel"/>
    <w:tmpl w:val="AA16811A"/>
    <w:lvl w:ilvl="0">
      <w:start w:val="1"/>
      <w:numFmt w:val="decimal"/>
      <w:pStyle w:val="Action"/>
      <w:lvlText w:val="Action: %1."/>
      <w:lvlJc w:val="left"/>
      <w:pPr>
        <w:tabs>
          <w:tab w:val="num" w:pos="360"/>
        </w:tabs>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2">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nsid w:val="22461ADF"/>
    <w:multiLevelType w:val="hybridMultilevel"/>
    <w:tmpl w:val="22B2679E"/>
    <w:lvl w:ilvl="0" w:tplc="3DBCB2D6">
      <w:start w:val="1"/>
      <w:numFmt w:val="decimal"/>
      <w:pStyle w:val="Decision"/>
      <w:lvlText w:val="Decision: %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tentative="1">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9"/>
  </w:num>
  <w:num w:numId="2">
    <w:abstractNumId w:val="12"/>
  </w:num>
  <w:num w:numId="3">
    <w:abstractNumId w:val="16"/>
  </w:num>
  <w:num w:numId="4">
    <w:abstractNumId w:val="15"/>
  </w:num>
  <w:num w:numId="5">
    <w:abstractNumId w:val="11"/>
  </w:num>
  <w:num w:numId="6">
    <w:abstractNumId w:val="13"/>
  </w:num>
  <w:num w:numId="7">
    <w:abstractNumId w:val="14"/>
  </w:num>
  <w:num w:numId="8">
    <w:abstractNumId w:val="10"/>
  </w:num>
  <w:num w:numId="9">
    <w:abstractNumId w:val="8"/>
  </w:num>
  <w:num w:numId="10">
    <w:abstractNumId w:val="7"/>
  </w:num>
  <w:num w:numId="11">
    <w:abstractNumId w:val="6"/>
  </w:num>
  <w:num w:numId="12">
    <w:abstractNumId w:val="5"/>
  </w:num>
  <w:num w:numId="13">
    <w:abstractNumId w:val="4"/>
  </w:num>
  <w:num w:numId="14">
    <w:abstractNumId w:val="3"/>
  </w:num>
  <w:num w:numId="15">
    <w:abstractNumId w:val="2"/>
  </w:num>
  <w:num w:numId="16">
    <w:abstractNumId w:val="1"/>
  </w:num>
  <w:num w:numId="1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PS_Field_ISBN" w:val="978-92-63-10306-2"/>
    <w:docVar w:name="TPS_Field_Job number" w:val="151465"/>
    <w:docVar w:name="TPS_Field_Language" w:val="English"/>
    <w:docVar w:name="TPS_Field_Pub title in running head" w:val="MANUAL ON CODES"/>
    <w:docVar w:name="TPS_Field_Updated in" w:val=" "/>
    <w:docVar w:name="TPS_Field_WMO-number" w:val="306"/>
    <w:docVar w:name="TPS_Field_Year" w:val="2015"/>
    <w:docVar w:name="TPS_LastUsedCharacterStyleName" w:val="Hairspace_no_break"/>
    <w:docVar w:name="TPS_LastUsedParagraphStyleName" w:val="Table as text NO space"/>
    <w:docVar w:name="TPS_LastUsedWorkflowName" w:val="Manuals_Guides/PDF for web.typefi_workflow"/>
    <w:docVar w:name="TPS_TSS_1" w:val="&lt;tss&gt;&lt;filename&gt;Manuals_Guides/PDF for web.typefi_workflow&lt;/filename&gt;&lt;retrieved&gt;2016-04-27T13:20:29.103Z&lt;/retrieved&gt;&lt;server&gt;https://cloud.typefi.net&lt;/server&gt;&lt;templates&gt;&lt;filename&gt;Manuals_Guides/Templates/Manuals_Guides.indd&lt;/filename&gt;&lt;/templates&gt;&lt;fields&gt;&lt;name&gt;ISBN&lt;/name&gt;&lt;type&gt;text&lt;/type&gt;&lt;/fields&gt;&lt;fields&gt;&lt;name&gt;Job number&lt;/name&gt;&lt;type&gt;text&lt;/type&gt;&lt;/fields&gt;&lt;fields&gt;&lt;name&gt;Language&lt;/name&gt;&lt;type&gt;text&lt;/type&gt;&lt;/fields&gt;&lt;fields&gt;&lt;name&gt;Pub title in running head&lt;/name&gt;&lt;type&gt;text&lt;/type&gt;&lt;/fields&gt;&lt;fields&gt;&lt;name&gt;Updated in&lt;/name&gt;&lt;type&gt;text&lt;/type&gt;&lt;/fields&gt;&lt;fields&gt;&lt;name&gt;WMO-number&lt;/name&gt;&lt;type&gt;text&lt;/type&gt;&lt;/fields&gt;&lt;fields&gt;&lt;name&gt;Year&lt;/name&gt;&lt;type&gt;text&lt;/type&gt;&lt;/fields&gt;&lt;conditions&gt;&lt;name&gt;PDF only&lt;/name&gt;&lt;status&gt;true&lt;/status&gt;&lt;color&gt;#abe1fd&lt;/color&gt;&lt;/conditions&gt;&lt;sections&gt;&lt;name&gt;BC-Back_cover&lt;/name&gt;&lt;/sections&gt;&lt;sections&gt;&lt;name&gt;Chapter&lt;/name&gt;&lt;fields&gt;&lt;type&gt;text&lt;/type&gt;&lt;name&gt;Chapter title in running head&lt;/name&gt;&lt;/fields&gt;&lt;/sections&gt;&lt;sections&gt;&lt;name&gt;Chapter after Ignore&lt;/name&gt;&lt;fields&gt;&lt;type&gt;text&lt;/type&gt;&lt;name&gt;Chapter title in running head&lt;/name&gt;&lt;/fields&gt;&lt;/sections&gt;&lt;sections&gt;&lt;name&gt;Chapter first&lt;/name&gt;&lt;fields&gt;&lt;type&gt;text&lt;/type&gt;&lt;name&gt;Chapter title in running head&lt;/name&gt;&lt;/fields&gt;&lt;/sections&gt;&lt;sections&gt;&lt;name&gt;Cover green&lt;/name&gt;&lt;/sections&gt;&lt;sections&gt;&lt;name&gt;Cover red&lt;/name&gt;&lt;/sections&gt;&lt;sections&gt;&lt;name&gt;Ignore&lt;/name&gt;&lt;fields&gt;&lt;type&gt;text&lt;/type&gt;&lt;name&gt;Chapter title in running head&lt;/name&gt;&lt;/fields&gt;&lt;/sections&gt;&lt;sections&gt;&lt;name&gt;ISBN&lt;/name&gt;&lt;/sections&gt;&lt;sections&gt;&lt;name&gt;ISBN-long&lt;/name&gt;&lt;/sections&gt;&lt;sections&gt;&lt;name&gt;ISBN-Long_with_URLs&lt;/name&gt;&lt;/sections&gt;&lt;sections&gt;&lt;name&gt;ISBN-short&lt;/name&gt;&lt;/sections&gt;&lt;sections&gt;&lt;name&gt;ISBN-URLs&lt;/name&gt;&lt;/sections&gt;&lt;sections&gt;&lt;name&gt;Landscape chaper&lt;/name&gt;&lt;fields&gt;&lt;type&gt;text&lt;/type&gt;&lt;name&gt;Chapter title in running head&lt;/name&gt;&lt;/fields&gt;&lt;/sections&gt;&lt;sections&gt;&lt;name&gt;Landscape page with header&lt;/name&gt;&lt;fields&gt;&lt;type&gt;text&lt;/type&gt;&lt;name&gt;Chapter title in running head&lt;/name&gt;&lt;/fields&gt;&lt;/sections&gt;&lt;sections&gt;&lt;name&gt;Pr-Preliminary_pages&lt;/name&gt;&lt;/sections&gt;&lt;sections&gt;&lt;name&gt;Revision_table&lt;/name&gt;&lt;/sections&gt;&lt;sections&gt;&lt;name&gt;Table_of_contents&lt;/name&gt;&lt;/sections&gt;&lt;sections&gt;&lt;name&gt;Table_of_Contents_CODES&lt;/name&gt;&lt;/sections&gt;&lt;sections&gt;&lt;name&gt;TitlePage&lt;/name&gt;&lt;/sections&gt;&lt;paragraphStyles&gt;&lt;name&gt;COVER TITLE&lt;/name&gt;&lt;nextStyle&gt;&lt;/nextStyle&gt;&lt;/paragraphStyles&gt;&lt;paragraphStyles&gt;&lt;name&gt;COVER subtitle&lt;/name&gt;&lt;nextStyle&gt;&lt;/nextStyle&gt;&lt;/paragraphStyles&gt;&lt;paragraphStyles&gt;&lt;name&gt;COVER sub-subtitle&lt;/name&gt;&lt;nextStyle&gt;&lt;/nextStyle&gt;&lt;/paragraphStyles&gt;&lt;paragraphStyles&gt;&lt;name&gt;TITLE PAGE&lt;/name&gt;&lt;nextStyle&gt;&lt;/nextStyle&gt;&lt;/paragraphStyles&gt;&lt;paragraphStyles&gt;&lt;name&gt;TITLE PAGE subtitle&lt;/name&gt;&lt;nextStyle&gt;&lt;/nextStyle&gt;&lt;/paragraphStyles&gt;&lt;paragraphStyles&gt;&lt;name&gt;TITLE PAGE sub-subtitle&lt;/name&gt;&lt;nextStyle&gt;&lt;/nextStyle&gt;&lt;/paragraphStyles&gt;&lt;paragraphStyles&gt;&lt;name&gt;ZZZZZZZZZZZZZZZZZZZZZZZZZZ&lt;/name&gt;&lt;nextStyle&gt;&lt;/nextStyle&gt;&lt;/paragraphStyles&gt;&lt;paragraphStyles&gt;&lt;name&gt;Cover title&lt;/name&gt;&lt;nextStyle&gt;Cover title&lt;/nextStyle&gt;&lt;/paragraphStyles&gt;&lt;paragraphStyles&gt;&lt;name&gt;Part title&lt;/name&gt;&lt;nextStyle&gt;&lt;/nextStyle&gt;&lt;/paragraphStyles&gt;&lt;paragraphStyles&gt;&lt;name&gt;Chapter head&lt;/name&gt;&lt;nextStyle&gt;&lt;/nextStyle&gt;&lt;/paragraphStyles&gt;&lt;paragraphStyles&gt;&lt;name&gt;Chapter head NO ToC&lt;/name&gt;&lt;nextStyle&gt;&lt;/nextStyle&gt;&lt;/paragraphStyles&gt;&lt;paragraphStyles&gt;&lt;name&gt;Heading_centred&lt;/name&gt;&lt;nextStyle&gt;&lt;/nextStyle&gt;&lt;/paragraphStyles&gt;&lt;paragraphStyles&gt;&lt;name&gt;Chapter head NOT running head&lt;/name&gt;&lt;nextStyle&gt;&lt;/nextStyle&gt;&lt;/paragraphStyles&gt;&lt;paragraphStyles&gt;&lt;name&gt;Chapter_subhead&lt;/name&gt;&lt;nextStyle&gt;&lt;/nextStyle&gt;&lt;/paragraphStyles&gt;&lt;paragraphStyles&gt;&lt;name&gt;Heading_1&lt;/name&gt;&lt;nextStyle&gt;&lt;/nextStyle&gt;&lt;/paragraphStyles&gt;&lt;paragraphStyles&gt;&lt;name&gt;Heading_1 NO ToC&lt;/name&gt;&lt;nextStyle&gt;&lt;/nextStyle&gt;&lt;/paragraphStyles&gt;&lt;paragraphStyles&gt;&lt;name&gt;Heading_2&lt;/name&gt;&lt;nextStyle&gt;&lt;/nextStyle&gt;&lt;/paragraphStyles&gt;&lt;paragraphStyles&gt;&lt;name&gt;Heading_2_NO_ToC&lt;/name&gt;&lt;nextStyle&gt;&lt;/nextStyle&gt;&lt;/paragraphStyles&gt;&lt;paragraphStyles&gt;&lt;name&gt;Heading_3&lt;/name&gt;&lt;nextStyle&gt;&lt;/nextStyle&gt;&lt;/paragraphStyles&gt;&lt;paragraphStyles&gt;&lt;name&gt;Heading_3_NO_ToC&lt;/name&gt;&lt;nextStyle&gt;&lt;/nextStyle&gt;&lt;/paragraphStyles&gt;&lt;paragraphStyles&gt;&lt;name&gt;Heading_4&lt;/name&gt;&lt;nextStyle&gt;&lt;/nextStyle&gt;&lt;/paragraphStyles&gt;&lt;paragraphStyles&gt;&lt;name&gt;Heading_5&lt;/name&gt;&lt;nextStyle&gt;&lt;/nextStyle&gt;&lt;/paragraphStyles&gt;&lt;paragraphStyles&gt;&lt;name&gt;Subheading_1&lt;/name&gt;&lt;nextStyle&gt;&lt;/nextStyle&gt;&lt;/paragraphStyles&gt;&lt;paragraphStyles&gt;&lt;name&gt;Subheading_2&lt;/name&gt;&lt;nextStyle&gt;&lt;/nextStyle&gt;&lt;/paragraphStyles&gt;&lt;paragraphStyles&gt;&lt;name&gt;Heading_Codes_FM&lt;/name&gt;&lt;nextStyle&gt;&lt;/nextStyle&gt;&lt;/paragraphStyles&gt;&lt;paragraphStyles&gt;&lt;name&gt;Body_text&lt;/name&gt;&lt;nextStyle&gt;&lt;/nextStyle&gt;&lt;/paragraphStyles&gt;&lt;paragraphStyles&gt;&lt;name&gt;Body text semibold&lt;/name&gt;&lt;nextStyle&gt;&lt;/nextStyle&gt;&lt;/paragraphStyles&gt;&lt;paragraphStyles&gt;&lt;name&gt;Definitions and others&lt;/name&gt;&lt;nextStyle&gt;&lt;/nextStyle&gt;&lt;/paragraphStyles&gt;&lt;paragraphStyles&gt;&lt;name&gt;Footnote Text&lt;/name&gt;&lt;nextStyle&gt;&lt;/nextStyle&gt;&lt;/paragraphStyles&gt;&lt;paragraphStyles&gt;&lt;name&gt;Footnote&lt;/name&gt;&lt;nextStyle&gt;&lt;/nextStyle&gt;&lt;/paragraphStyles&gt;&lt;paragraphStyles&gt;&lt;name&gt;Note&lt;/name&gt;&lt;nextStyle&gt;&lt;/nextStyle&gt;&lt;/paragraphStyles&gt;&lt;paragraphStyles&gt;&lt;name&gt;Indent 1_note&lt;/name&gt;&lt;nextStyle&gt;&lt;/nextStyle&gt;&lt;/paragraphStyles&gt;&lt;paragraphStyles&gt;&lt;name&gt;Notes heading&lt;/name&gt;&lt;nextStyle&gt;&lt;/nextStyle&gt;&lt;/paragraphStyles&gt;&lt;paragraphStyles&gt;&lt;name&gt;Notes 1&lt;/name&gt;&lt;nextStyle&gt;&lt;/nextStyle&gt;&lt;/paragraphStyles&gt;&lt;paragraphStyles&gt;&lt;name&gt;Notes 2&lt;/name&gt;&lt;nextStyle&gt;&lt;/nextStyle&gt;&lt;/paragraphStyles&gt;&lt;paragraphStyles&gt;&lt;name&gt;Notes 3&lt;/name&gt;&lt;nextStyle&gt;&lt;/nextStyle&gt;&lt;/paragraphStyles&gt;&lt;paragraphStyles&gt;&lt;name&gt;Quotes&lt;/name&gt;&lt;nextStyle&gt;&lt;/nextStyle&gt;&lt;/paragraphStyles&gt;&lt;paragraphStyles&gt;&lt;name&gt;Quotes tab&lt;/name&gt;&lt;nextStyle&gt;&lt;/nextStyle&gt;&lt;/paragraphStyles&gt;&lt;paragraphStyles&gt;&lt;name&gt;Quotes tab space after&lt;/name&gt;&lt;nextStyle&gt;&lt;/nextStyle&gt;&lt;/paragraphStyles&gt;&lt;paragraphStyles&gt;&lt;name&gt;References&lt;/name&gt;&lt;nextStyle&gt;&lt;/nextStyle&gt;&lt;/paragraphStyles&gt;&lt;paragraphStyles&gt;&lt;name&gt;Signature&lt;/name&gt;&lt;nextStyle&gt;&lt;/nextStyle&gt;&lt;/paragraphStyles&gt;&lt;paragraphStyles&gt;&lt;name&gt;Equation&lt;/name&gt;&lt;nextStyle&gt;&lt;/nextStyle&gt;&lt;/paragraphStyles&gt;&lt;paragraphStyles&gt;&lt;name&gt;Indent 1&lt;/name&gt;&lt;nextStyle&gt;&lt;/nextStyle&gt;&lt;/paragraphStyles&gt;&lt;paragraphStyles&gt;&lt;name&gt;Indent 2&lt;/name&gt;&lt;nextStyle&gt;&lt;/nextStyle&gt;&lt;/paragraphStyles&gt;&lt;paragraphStyles&gt;&lt;name&gt;Indent 3&lt;/name&gt;&lt;nextStyle&gt;&lt;/nextStyle&gt;&lt;/paragraphStyles&gt;&lt;paragraphStyles&gt;&lt;name&gt;Indent 4&lt;/name&gt;&lt;nextStyle&gt;&lt;/nextStyle&gt;&lt;/paragraphStyles&gt;&lt;paragraphStyles&gt;&lt;name&gt;Indent 1 semi bold&lt;/name&gt;&lt;nextStyle&gt;&lt;/nextStyle&gt;&lt;/paragraphStyles&gt;&lt;paragraphStyles&gt;&lt;name&gt;Indent 2 semi bold&lt;/name&gt;&lt;nextStyle&gt;&lt;/nextStyle&gt;&lt;/paragraphStyles&gt;&lt;paragraphStyles&gt;&lt;name&gt;Indent 3 semi bold&lt;/name&gt;&lt;nextStyle&gt;&lt;/nextStyle&gt;&lt;/paragraphStyles&gt;&lt;paragraphStyles&gt;&lt;name&gt;Indent 4 semi bold&lt;/name&gt;&lt;nextStyle&gt;&lt;/nextStyle&gt;&lt;/paragraphStyles&gt;&lt;paragraphStyles&gt;&lt;name&gt;Indent 1 semi bold NO space after&lt;/name&gt;&lt;nextStyle&gt;&lt;/nextStyle&gt;&lt;/paragraphStyles&gt;&lt;paragraphStyles&gt;&lt;name&gt;Indent 2 semi bold NO space after&lt;/name&gt;&lt;nextStyle&gt;&lt;/nextStyle&gt;&lt;/paragraphStyles&gt;&lt;paragraphStyles&gt;&lt;name&gt;Indent 3 semi bold NO space after&lt;/name&gt;&lt;nextStyle&gt;&lt;/nextStyle&gt;&lt;/paragraphStyles&gt;&lt;paragraphStyles&gt;&lt;name&gt;Indent 4 semi bold NO space after&lt;/name&gt;&lt;nextStyle&gt;&lt;/nextStyle&gt;&lt;/paragraphStyles&gt;&lt;paragraphStyles&gt;&lt;name&gt;Indent 1 NO space after&lt;/name&gt;&lt;nextStyle&gt;&lt;/nextStyle&gt;&lt;/paragraphStyles&gt;&lt;paragraphStyles&gt;&lt;name&gt;Indent 2 NO space after&lt;/name&gt;&lt;nextStyle&gt;&lt;/nextStyle&gt;&lt;/paragraphStyles&gt;&lt;paragraphStyles&gt;&lt;name&gt;Indent 3 NO space after&lt;/name&gt;&lt;nextStyle&gt;&lt;/nextStyle&gt;&lt;/paragraphStyles&gt;&lt;paragraphStyles&gt;&lt;name&gt;Indent 4 NO space after&lt;/name&gt;&lt;nextStyle&gt;&lt;/nextStyle&gt;&lt;/paragraphStyles&gt;&lt;paragraphStyles&gt;&lt;name&gt;THE END _____&lt;/name&gt;&lt;nextStyle&gt;&lt;/nextStyle&gt;&lt;/paragraphStyles&gt;&lt;paragraphStyles&gt;&lt;name&gt;THE END _____ NO space before&lt;/name&gt;&lt;nextStyle&gt;&lt;/nextStyle&gt;&lt;/paragraphStyles&gt;&lt;paragraphStyles&gt;&lt;name&gt;Box heading&lt;/name&gt;&lt;nextStyle&gt;&lt;/nextStyle&gt;&lt;/paragraphStyles&gt;&lt;paragraphStyles&gt;&lt;name&gt;Box text&lt;/name&gt;&lt;nextStyle&gt;&lt;/nextStyle&gt;&lt;/paragraphStyles&gt;&lt;paragraphStyles&gt;&lt;name&gt;Box text indent&lt;/name&gt;&lt;nextStyle&gt;&lt;/nextStyle&gt;&lt;/paragraphStyles&gt;&lt;paragraphStyles&gt;&lt;name&gt;Figure NOT tagged left&lt;/name&gt;&lt;nextStyle&gt;&lt;/nextStyle&gt;&lt;/paragraphStyles&gt;&lt;paragraphStyles&gt;&lt;name&gt;Figure NOT tagged centre&lt;/name&gt;&lt;nextStyle&gt;&lt;/nextStyle&gt;&lt;/paragraphStyles&gt;&lt;paragraphStyles&gt;&lt;name&gt;Figure NOT tagged right&lt;/name&gt;&lt;nextStyle&gt;&lt;/nextStyle&gt;&lt;/paragraphStyles&gt;&lt;paragraphStyles&gt;&lt;name&gt;Figure caption&lt;/name&gt;&lt;nextStyle&gt;&lt;/nextStyle&gt;&lt;/paragraphStyles&gt;&lt;paragraphStyles&gt;&lt;name&gt;Source&lt;/name&gt;&lt;nextStyle&gt;&lt;/nextStyle&gt;&lt;/paragraphStyles&gt;&lt;paragraphStyles&gt;&lt;name&gt;Table caption&lt;/name&gt;&lt;nextStyle&gt;&lt;/nextStyle&gt;&lt;/paragraphStyles&gt;&lt;paragraphStyles&gt;&lt;name&gt;Table header&lt;/name&gt;&lt;nextStyle&gt;&lt;/nextStyle&gt;&lt;/paragraphStyles&gt;&lt;paragraphStyles&gt;&lt;name&gt;Table body&lt;/name&gt;&lt;nextStyle&gt;&lt;/nextStyle&gt;&lt;/paragraphStyles&gt;&lt;paragraphStyles&gt;&lt;name&gt;Table body tracking minus 10&lt;/name&gt;&lt;nextStyle&gt;&lt;/nextStyle&gt;&lt;/paragraphStyles&gt;&lt;paragraphStyles&gt;&lt;name&gt;Table body shaded&lt;/name&gt;&lt;nextStyle&gt;&lt;/nextStyle&gt;&lt;/paragraphStyles&gt;&lt;paragraphStyles&gt;&lt;name&gt;Table body centered&lt;/name&gt;&lt;nextStyle&gt;&lt;/nextStyle&gt;&lt;/paragraphStyles&gt;&lt;paragraphStyles&gt;&lt;name&gt;Table body indent 1&lt;/name&gt;&lt;nextStyle&gt;&lt;/nextStyle&gt;&lt;/paragraphStyles&gt;&lt;paragraphStyles&gt;&lt;name&gt;Table body indent 2&lt;/name&gt;&lt;nextStyle&gt;&lt;/nextStyle&gt;&lt;/paragraphStyles&gt;&lt;paragraphStyles&gt;&lt;name&gt;Table note&lt;/name&gt;&lt;nextStyle&gt;&lt;/nextStyle&gt;&lt;/paragraphStyles&gt;&lt;paragraphStyles&gt;&lt;name&gt;Table notes&lt;/name&gt;&lt;nextStyle&gt;Table notes&lt;/nextStyle&gt;&lt;/paragraphStyles&gt;&lt;paragraphStyles&gt;&lt;name&gt;Table as text&lt;/name&gt;&lt;nextStyle&gt;&lt;/nextStyle&gt;&lt;/paragraphStyles&gt;&lt;paragraphStyles&gt;&lt;name&gt;Table as text NO space&lt;/name&gt;&lt;nextStyle&gt;&lt;/nextStyle&gt;&lt;/paragraphStyles&gt;&lt;paragraphStyles&gt;&lt;name&gt;TOC 0 digit&lt;/name&gt;&lt;nextStyle&gt;&lt;/nextStyle&gt;&lt;/paragraphStyles&gt;&lt;paragraphStyles&gt;&lt;name&gt;TOC 1 digit&lt;/name&gt;&lt;nextStyle&gt;&lt;/nextStyle&gt;&lt;/paragraphStyles&gt;&lt;paragraphStyles&gt;&lt;name&gt;TOC 2 digit&lt;/name&gt;&lt;nextStyle&gt;&lt;/nextStyle&gt;&lt;/paragraphStyles&gt;&lt;paragraphStyles&gt;&lt;name&gt;TOC 3 digits&lt;/name&gt;&lt;nextStyle&gt;&lt;/nextStyle&gt;&lt;/paragraphStyles&gt;&lt;paragraphStyles&gt;&lt;name&gt;ToC CODES 1&lt;/name&gt;&lt;nextStyle&gt;&lt;/nextStyle&gt;&lt;/paragraphStyles&gt;&lt;paragraphStyles&gt;&lt;name&gt;ToC CODES 2&lt;/name&gt;&lt;nextStyle&gt;&lt;/nextStyle&gt;&lt;/paragraphStyles&gt;&lt;paragraphStyles&gt;&lt;name&gt;ToC CODES 3&lt;/name&gt;&lt;nextStyle&gt;&lt;/nextStyle&gt;&lt;/paragraphStyles&gt;&lt;charStyles&gt;Footnote Reference&lt;/charStyles&gt;&lt;charStyles&gt;Bold&lt;/charStyles&gt;&lt;charStyles&gt;Bold italic&lt;/charStyles&gt;&lt;charStyles&gt;Hairspace_no_break&lt;/charStyles&gt;&lt;charStyles&gt;Hyperlink&lt;/charStyles&gt;&lt;charStyles&gt;Hyperlink Italic&lt;/charStyles&gt;&lt;charStyles&gt;Italic&lt;/charStyles&gt;&lt;charStyles&gt;Medium&lt;/charStyles&gt;&lt;charStyles&gt;Semi bold&lt;/charStyles&gt;&lt;charStyles&gt;Semi bold italic&lt;/charStyles&gt;&lt;charStyles&gt;Space non-breaking&lt;/charStyles&gt;&lt;charStyles&gt;Subscript&lt;/charStyles&gt;&lt;charStyles&gt;Subscript italic&lt;/charStyles&gt;&lt;charStyles&gt;Subscript semi bold&lt;/charStyles&gt;&lt;charStyles&gt;Superscript&lt;/charStyles&gt;&lt;charStyles&gt;Superscript italic&lt;/charStyles&gt;&lt;charStyles&gt;Superscript semi bold&lt;/charStyles&gt;&lt;charStyles&gt;Running_heads&lt;/charStyles&gt;&lt;charStyles&gt;Serif&lt;/charStyles&gt;&lt;charStyles&gt;Serif subscript&lt;/charStyles&gt;&lt;charStyles&gt;Serif superscript&lt;/charStyles&gt;&lt;charStyles&gt;Serif italic&lt;/charStyles&gt;&lt;charStyles&gt;Serif italic subscript&lt;/charStyles&gt;&lt;charStyles&gt;Serif italic superscript&lt;/charStyles&gt;&lt;charStyles&gt;Serif italic semi bold&lt;/charStyles&gt;&lt;charStyles&gt;Serif italic subscript semi bold&lt;/charStyles&gt;&lt;charStyles&gt;Serif italic superscript semi bold&lt;/charStyles&gt;&lt;charStyles&gt;Stix&lt;/charStyles&gt;&lt;charStyles&gt;Stix superscript&lt;/charStyles&gt;&lt;charStyles&gt;Stix subscript&lt;/charStyles&gt;&lt;charStyles&gt;Stix italic&lt;/charStyles&gt;&lt;charStyles&gt;Stix italic superscript&lt;/charStyles&gt;&lt;charStyles&gt;Stix italic subscript&lt;/charStyles&gt;&lt;charStyles&gt;Tiny&lt;/charStyles&gt;&lt;tables&gt;Table with lines&lt;/tables&gt;&lt;tables&gt;Revision table&lt;/tables&gt;&lt;tables&gt;Table no lines&lt;/tables&gt;&lt;tables&gt;Table shaded header with lines&lt;/tables&gt;&lt;tables&gt;Table shaded header no lines&lt;/tables&gt;&lt;tables&gt;Table horizontal lines&lt;/tables&gt;&lt;tables&gt;Table as text&lt;/tables&gt;&lt;tables&gt;Table as text NO space&lt;/tables&gt;&lt;tables&gt;Table shaded cell&lt;/tables&gt;&lt;tables&gt;Table Box&lt;/tables&gt;&lt;placedElements&gt;&lt;name&gt;Landscape title&lt;/name&gt;&lt;/placedElements&gt;&lt;inlineElements&gt;&lt;name&gt;Picture inline&lt;/name&gt;&lt;frames&gt;&lt;type&gt;imageFrame&lt;/type&gt;&lt;/frames&gt;&lt;/inlineElements&gt;&lt;inlineElements&gt;&lt;name&gt;Picture inline fix size&lt;/name&gt;&lt;frames&gt;&lt;type&gt;imageFrame&lt;/type&gt;&lt;/frames&gt;&lt;/inlineElements&gt;&lt;inlineElements&gt;&lt;name&gt;Picture inline fixed size NO space&lt;/name&gt;&lt;frames&gt;&lt;type&gt;imageFrame&lt;/type&gt;&lt;/frames&gt;&lt;/inlineElements&gt;&lt;inlineElements&gt;&lt;name&gt;Picture inline landscape (4 lines caption)&lt;/name&gt;&lt;frames&gt;&lt;type&gt;imageFrame&lt;/type&gt;&lt;/frames&gt;&lt;/inlineElements&gt;&lt;inlineElements&gt;&lt;name&gt;Picture inline Signature&lt;/name&gt;&lt;frames&gt;&lt;type&gt;imageFrame&lt;/type&gt;&lt;/frames&gt;&lt;/inlineElements&gt;&lt;floatingElements&gt;&lt;name&gt;Floating object&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Floating object landscape&lt;/name&gt;&lt;frames&gt;&lt;type&gt;contentFrame&lt;/type&gt;&lt;/frames&gt;&lt;variants&gt;&lt;keyword&gt;Bottom&lt;/keyword&gt;&lt;frames&gt;&lt;type&gt;contentFrame&lt;/type&gt;&lt;/frames&gt;&lt;/variants&gt;&lt;variants&gt;&lt;keyword&gt;Top&lt;/keyword&gt;&lt;frames&gt;&lt;type&gt;contentFrame&lt;/type&gt;&lt;/frames&gt;&lt;/variants&gt;&lt;/floatingElements&gt;&lt;floatingElements&gt;&lt;name&gt;Place_pdf&lt;/name&gt;&lt;frames&gt;&lt;type&gt;imageFrame&lt;/type&gt;&lt;/frames&gt;&lt;variants&gt;&lt;keyword&gt;bottom&lt;/keyword&gt;&lt;frames&gt;&lt;type&gt;imageFrame&lt;/type&gt;&lt;/frames&gt;&lt;/variants&gt;&lt;/floatingElements&gt;&lt;crossReferenceFormatDefinitions&gt;Full Paragraph &amp;amp; Page Number&lt;/crossReferenceFormatDefinitions&gt;&lt;crossReferenceFormatDefinitions&gt;Full Paragraph&lt;/crossReferenceFormatDefinitions&gt;&lt;crossReferenceFormatDefinitions&gt;Paragraph Text &amp;amp; Page Number&lt;/crossReferenceFormatDefinitions&gt;&lt;crossReferenceFormatDefinitions&gt;Paragraph Text&lt;/crossReferenceFormatDefinitions&gt;&lt;crossReferenceFormatDefinitions&gt;Paragraph Number &amp;amp; Page Number&lt;/crossReferenceFormatDefinitions&gt;&lt;crossReferenceFormatDefinitions&gt;Paragraph Number&lt;/crossReferenceFormatDefinitions&gt;&lt;crossReferenceFormatDefinitions&gt;Text Anchor Name &amp;amp; Page Number&lt;/crossReferenceFormatDefinitions&gt;&lt;crossReferenceFormatDefinitions&gt;Text Anchor Name&lt;/crossReferenceFormatDefinitions&gt;&lt;crossReferenceFormatDefinitions&gt;Page Number&lt;/crossReferenceFormatDefinitions&gt;&lt;/tss&gt;"/>
  </w:docVars>
  <w:rsids>
    <w:rsidRoot w:val="00EA22AE"/>
    <w:rsid w:val="000011D8"/>
    <w:rsid w:val="00002BD0"/>
    <w:rsid w:val="0000393C"/>
    <w:rsid w:val="00004199"/>
    <w:rsid w:val="00005534"/>
    <w:rsid w:val="00006043"/>
    <w:rsid w:val="000072E9"/>
    <w:rsid w:val="000072FB"/>
    <w:rsid w:val="00007693"/>
    <w:rsid w:val="00010DA4"/>
    <w:rsid w:val="000111D1"/>
    <w:rsid w:val="00011320"/>
    <w:rsid w:val="00011397"/>
    <w:rsid w:val="000124CC"/>
    <w:rsid w:val="000131EE"/>
    <w:rsid w:val="000148A0"/>
    <w:rsid w:val="0001532C"/>
    <w:rsid w:val="0001638E"/>
    <w:rsid w:val="00016DDB"/>
    <w:rsid w:val="00016F15"/>
    <w:rsid w:val="00023378"/>
    <w:rsid w:val="00024192"/>
    <w:rsid w:val="000242B1"/>
    <w:rsid w:val="00025295"/>
    <w:rsid w:val="00026F2D"/>
    <w:rsid w:val="0003054F"/>
    <w:rsid w:val="000306C8"/>
    <w:rsid w:val="000330DC"/>
    <w:rsid w:val="00033AF5"/>
    <w:rsid w:val="000347D3"/>
    <w:rsid w:val="0003574B"/>
    <w:rsid w:val="000379E9"/>
    <w:rsid w:val="0004005C"/>
    <w:rsid w:val="000404AF"/>
    <w:rsid w:val="00040CAA"/>
    <w:rsid w:val="000419AF"/>
    <w:rsid w:val="00041F75"/>
    <w:rsid w:val="00043369"/>
    <w:rsid w:val="0004360D"/>
    <w:rsid w:val="00043F15"/>
    <w:rsid w:val="00044C31"/>
    <w:rsid w:val="00050377"/>
    <w:rsid w:val="0005041B"/>
    <w:rsid w:val="00051AC3"/>
    <w:rsid w:val="00054595"/>
    <w:rsid w:val="00055062"/>
    <w:rsid w:val="0005598C"/>
    <w:rsid w:val="00056130"/>
    <w:rsid w:val="00060399"/>
    <w:rsid w:val="00060656"/>
    <w:rsid w:val="00060D4B"/>
    <w:rsid w:val="00060EF4"/>
    <w:rsid w:val="00060FF9"/>
    <w:rsid w:val="000639EF"/>
    <w:rsid w:val="000652BD"/>
    <w:rsid w:val="000672AF"/>
    <w:rsid w:val="00067DD9"/>
    <w:rsid w:val="0007023E"/>
    <w:rsid w:val="00071BDA"/>
    <w:rsid w:val="00071F07"/>
    <w:rsid w:val="00074438"/>
    <w:rsid w:val="000745B5"/>
    <w:rsid w:val="00076102"/>
    <w:rsid w:val="00076483"/>
    <w:rsid w:val="00076A44"/>
    <w:rsid w:val="00076B63"/>
    <w:rsid w:val="00076FE6"/>
    <w:rsid w:val="0008146E"/>
    <w:rsid w:val="00082048"/>
    <w:rsid w:val="00083B63"/>
    <w:rsid w:val="00085719"/>
    <w:rsid w:val="00087A1D"/>
    <w:rsid w:val="00087FE9"/>
    <w:rsid w:val="000900F2"/>
    <w:rsid w:val="0009102A"/>
    <w:rsid w:val="00093117"/>
    <w:rsid w:val="000936CA"/>
    <w:rsid w:val="00095404"/>
    <w:rsid w:val="00095DE9"/>
    <w:rsid w:val="000964AA"/>
    <w:rsid w:val="000966B3"/>
    <w:rsid w:val="00096AC7"/>
    <w:rsid w:val="000A090B"/>
    <w:rsid w:val="000A0B71"/>
    <w:rsid w:val="000A0E36"/>
    <w:rsid w:val="000A140F"/>
    <w:rsid w:val="000A1FF0"/>
    <w:rsid w:val="000A2AAD"/>
    <w:rsid w:val="000A2E5D"/>
    <w:rsid w:val="000A3AF4"/>
    <w:rsid w:val="000A467C"/>
    <w:rsid w:val="000A48EA"/>
    <w:rsid w:val="000A79A5"/>
    <w:rsid w:val="000B01B5"/>
    <w:rsid w:val="000B124B"/>
    <w:rsid w:val="000B141A"/>
    <w:rsid w:val="000B1FE6"/>
    <w:rsid w:val="000B2074"/>
    <w:rsid w:val="000B21D1"/>
    <w:rsid w:val="000B26E3"/>
    <w:rsid w:val="000B40D3"/>
    <w:rsid w:val="000B58D2"/>
    <w:rsid w:val="000B60B9"/>
    <w:rsid w:val="000B628D"/>
    <w:rsid w:val="000C0D5B"/>
    <w:rsid w:val="000C0DED"/>
    <w:rsid w:val="000C0FE9"/>
    <w:rsid w:val="000C3125"/>
    <w:rsid w:val="000C3CE6"/>
    <w:rsid w:val="000C417A"/>
    <w:rsid w:val="000C4852"/>
    <w:rsid w:val="000C4883"/>
    <w:rsid w:val="000C4A83"/>
    <w:rsid w:val="000C4D58"/>
    <w:rsid w:val="000C519C"/>
    <w:rsid w:val="000C5D43"/>
    <w:rsid w:val="000C6635"/>
    <w:rsid w:val="000C7293"/>
    <w:rsid w:val="000D02A2"/>
    <w:rsid w:val="000D04F4"/>
    <w:rsid w:val="000D1EE4"/>
    <w:rsid w:val="000D2968"/>
    <w:rsid w:val="000D2BC2"/>
    <w:rsid w:val="000D35A1"/>
    <w:rsid w:val="000D38CA"/>
    <w:rsid w:val="000D45A4"/>
    <w:rsid w:val="000D46F6"/>
    <w:rsid w:val="000D5A8C"/>
    <w:rsid w:val="000D6B6D"/>
    <w:rsid w:val="000D6E92"/>
    <w:rsid w:val="000D6FE3"/>
    <w:rsid w:val="000D7E4A"/>
    <w:rsid w:val="000E133B"/>
    <w:rsid w:val="000E258A"/>
    <w:rsid w:val="000E6C91"/>
    <w:rsid w:val="000E7A38"/>
    <w:rsid w:val="000F079F"/>
    <w:rsid w:val="000F2953"/>
    <w:rsid w:val="000F3D7E"/>
    <w:rsid w:val="000F3F56"/>
    <w:rsid w:val="000F41BF"/>
    <w:rsid w:val="000F4D75"/>
    <w:rsid w:val="000F5C29"/>
    <w:rsid w:val="001008F1"/>
    <w:rsid w:val="00100D85"/>
    <w:rsid w:val="00103363"/>
    <w:rsid w:val="00103B61"/>
    <w:rsid w:val="00110CB0"/>
    <w:rsid w:val="0011106F"/>
    <w:rsid w:val="00113349"/>
    <w:rsid w:val="0011349E"/>
    <w:rsid w:val="00114CE8"/>
    <w:rsid w:val="0011592A"/>
    <w:rsid w:val="001173FF"/>
    <w:rsid w:val="00117AED"/>
    <w:rsid w:val="00121496"/>
    <w:rsid w:val="0012335F"/>
    <w:rsid w:val="00124FE0"/>
    <w:rsid w:val="001256B9"/>
    <w:rsid w:val="00125ACB"/>
    <w:rsid w:val="00125EC3"/>
    <w:rsid w:val="001274DA"/>
    <w:rsid w:val="00130FB4"/>
    <w:rsid w:val="001316BC"/>
    <w:rsid w:val="00131A96"/>
    <w:rsid w:val="001321C7"/>
    <w:rsid w:val="001324F2"/>
    <w:rsid w:val="00133C41"/>
    <w:rsid w:val="0013410F"/>
    <w:rsid w:val="001370B6"/>
    <w:rsid w:val="00141591"/>
    <w:rsid w:val="00141C9D"/>
    <w:rsid w:val="00142012"/>
    <w:rsid w:val="00142EDD"/>
    <w:rsid w:val="00145716"/>
    <w:rsid w:val="0014593E"/>
    <w:rsid w:val="001501AC"/>
    <w:rsid w:val="001515A1"/>
    <w:rsid w:val="00151785"/>
    <w:rsid w:val="00151B64"/>
    <w:rsid w:val="00151FBB"/>
    <w:rsid w:val="00151FF2"/>
    <w:rsid w:val="001520A0"/>
    <w:rsid w:val="0015342B"/>
    <w:rsid w:val="00154217"/>
    <w:rsid w:val="00154A1C"/>
    <w:rsid w:val="001556A3"/>
    <w:rsid w:val="00156296"/>
    <w:rsid w:val="00156741"/>
    <w:rsid w:val="00162605"/>
    <w:rsid w:val="0016432D"/>
    <w:rsid w:val="0016494F"/>
    <w:rsid w:val="00164F02"/>
    <w:rsid w:val="001664A2"/>
    <w:rsid w:val="001670A8"/>
    <w:rsid w:val="0016723C"/>
    <w:rsid w:val="00167733"/>
    <w:rsid w:val="00171890"/>
    <w:rsid w:val="00171DED"/>
    <w:rsid w:val="00172321"/>
    <w:rsid w:val="00173662"/>
    <w:rsid w:val="00174D10"/>
    <w:rsid w:val="00175D84"/>
    <w:rsid w:val="001766B3"/>
    <w:rsid w:val="0017696B"/>
    <w:rsid w:val="00177335"/>
    <w:rsid w:val="001774F2"/>
    <w:rsid w:val="00177E77"/>
    <w:rsid w:val="00177F31"/>
    <w:rsid w:val="00180EC8"/>
    <w:rsid w:val="0018110A"/>
    <w:rsid w:val="00181714"/>
    <w:rsid w:val="0018185E"/>
    <w:rsid w:val="00182A8C"/>
    <w:rsid w:val="00182CD3"/>
    <w:rsid w:val="001832C6"/>
    <w:rsid w:val="001846A8"/>
    <w:rsid w:val="00187DEB"/>
    <w:rsid w:val="00187F47"/>
    <w:rsid w:val="00190166"/>
    <w:rsid w:val="001915AE"/>
    <w:rsid w:val="001978EC"/>
    <w:rsid w:val="001A1C8D"/>
    <w:rsid w:val="001A202D"/>
    <w:rsid w:val="001A2D43"/>
    <w:rsid w:val="001A479C"/>
    <w:rsid w:val="001A5AE0"/>
    <w:rsid w:val="001A5DB3"/>
    <w:rsid w:val="001A6837"/>
    <w:rsid w:val="001A7269"/>
    <w:rsid w:val="001B05AA"/>
    <w:rsid w:val="001B0C62"/>
    <w:rsid w:val="001B33A4"/>
    <w:rsid w:val="001B5ABD"/>
    <w:rsid w:val="001B5C52"/>
    <w:rsid w:val="001C09EA"/>
    <w:rsid w:val="001C1C16"/>
    <w:rsid w:val="001C3C42"/>
    <w:rsid w:val="001C3E69"/>
    <w:rsid w:val="001C4E18"/>
    <w:rsid w:val="001C4E84"/>
    <w:rsid w:val="001C5D7E"/>
    <w:rsid w:val="001C6604"/>
    <w:rsid w:val="001C6C31"/>
    <w:rsid w:val="001C7723"/>
    <w:rsid w:val="001D03C1"/>
    <w:rsid w:val="001D11BD"/>
    <w:rsid w:val="001D18CB"/>
    <w:rsid w:val="001D3CEE"/>
    <w:rsid w:val="001D4A4E"/>
    <w:rsid w:val="001D52DF"/>
    <w:rsid w:val="001D62DB"/>
    <w:rsid w:val="001D6E4E"/>
    <w:rsid w:val="001E1EEE"/>
    <w:rsid w:val="001E49FC"/>
    <w:rsid w:val="001E50E8"/>
    <w:rsid w:val="001E6218"/>
    <w:rsid w:val="001E7452"/>
    <w:rsid w:val="001F1287"/>
    <w:rsid w:val="001F144D"/>
    <w:rsid w:val="001F14E7"/>
    <w:rsid w:val="001F1741"/>
    <w:rsid w:val="001F2A34"/>
    <w:rsid w:val="001F30B0"/>
    <w:rsid w:val="001F4899"/>
    <w:rsid w:val="001F49CF"/>
    <w:rsid w:val="001F4E70"/>
    <w:rsid w:val="001F5318"/>
    <w:rsid w:val="001F7328"/>
    <w:rsid w:val="001F765A"/>
    <w:rsid w:val="00200E8A"/>
    <w:rsid w:val="0020150A"/>
    <w:rsid w:val="00202040"/>
    <w:rsid w:val="00202BFF"/>
    <w:rsid w:val="002031A5"/>
    <w:rsid w:val="0020368F"/>
    <w:rsid w:val="00203AD6"/>
    <w:rsid w:val="00203FBD"/>
    <w:rsid w:val="00204778"/>
    <w:rsid w:val="002050EE"/>
    <w:rsid w:val="00206706"/>
    <w:rsid w:val="00207041"/>
    <w:rsid w:val="0020709F"/>
    <w:rsid w:val="002076B5"/>
    <w:rsid w:val="002101AF"/>
    <w:rsid w:val="002106BB"/>
    <w:rsid w:val="00210B53"/>
    <w:rsid w:val="00210CE8"/>
    <w:rsid w:val="0021204C"/>
    <w:rsid w:val="0021274E"/>
    <w:rsid w:val="0021286F"/>
    <w:rsid w:val="0021290A"/>
    <w:rsid w:val="00214ADE"/>
    <w:rsid w:val="00214E90"/>
    <w:rsid w:val="00215141"/>
    <w:rsid w:val="00215449"/>
    <w:rsid w:val="00215F18"/>
    <w:rsid w:val="002165A7"/>
    <w:rsid w:val="00217E74"/>
    <w:rsid w:val="002201E3"/>
    <w:rsid w:val="0022029D"/>
    <w:rsid w:val="002204AC"/>
    <w:rsid w:val="002209D6"/>
    <w:rsid w:val="002212DD"/>
    <w:rsid w:val="00222540"/>
    <w:rsid w:val="002228F2"/>
    <w:rsid w:val="00222D3D"/>
    <w:rsid w:val="00223B1C"/>
    <w:rsid w:val="00225875"/>
    <w:rsid w:val="00226076"/>
    <w:rsid w:val="00227AF7"/>
    <w:rsid w:val="00230734"/>
    <w:rsid w:val="00230C9E"/>
    <w:rsid w:val="00231503"/>
    <w:rsid w:val="00232ABE"/>
    <w:rsid w:val="002334CE"/>
    <w:rsid w:val="00233738"/>
    <w:rsid w:val="00233ABE"/>
    <w:rsid w:val="00233D6C"/>
    <w:rsid w:val="00234433"/>
    <w:rsid w:val="00235210"/>
    <w:rsid w:val="0023594E"/>
    <w:rsid w:val="002359FD"/>
    <w:rsid w:val="00236164"/>
    <w:rsid w:val="00237364"/>
    <w:rsid w:val="0024008B"/>
    <w:rsid w:val="002405D7"/>
    <w:rsid w:val="00240C9F"/>
    <w:rsid w:val="00241C1D"/>
    <w:rsid w:val="00242EC8"/>
    <w:rsid w:val="002434D2"/>
    <w:rsid w:val="002452D8"/>
    <w:rsid w:val="00245CA4"/>
    <w:rsid w:val="00245FCB"/>
    <w:rsid w:val="00246310"/>
    <w:rsid w:val="002463F0"/>
    <w:rsid w:val="002507AB"/>
    <w:rsid w:val="0025111D"/>
    <w:rsid w:val="00251367"/>
    <w:rsid w:val="00251E2A"/>
    <w:rsid w:val="0025275F"/>
    <w:rsid w:val="00253ABB"/>
    <w:rsid w:val="002547A1"/>
    <w:rsid w:val="0025717A"/>
    <w:rsid w:val="002571F8"/>
    <w:rsid w:val="00261214"/>
    <w:rsid w:val="0026128D"/>
    <w:rsid w:val="002613DF"/>
    <w:rsid w:val="00261705"/>
    <w:rsid w:val="0026205B"/>
    <w:rsid w:val="00262655"/>
    <w:rsid w:val="00263D63"/>
    <w:rsid w:val="00264EEA"/>
    <w:rsid w:val="002654FA"/>
    <w:rsid w:val="00266419"/>
    <w:rsid w:val="002670D2"/>
    <w:rsid w:val="0027382F"/>
    <w:rsid w:val="00275D8A"/>
    <w:rsid w:val="002768C7"/>
    <w:rsid w:val="00277411"/>
    <w:rsid w:val="00277752"/>
    <w:rsid w:val="00277F9A"/>
    <w:rsid w:val="0028113C"/>
    <w:rsid w:val="00281537"/>
    <w:rsid w:val="002818CF"/>
    <w:rsid w:val="002820E4"/>
    <w:rsid w:val="00282787"/>
    <w:rsid w:val="002827C5"/>
    <w:rsid w:val="0028332F"/>
    <w:rsid w:val="00283E2D"/>
    <w:rsid w:val="00283F02"/>
    <w:rsid w:val="00284BFA"/>
    <w:rsid w:val="00284D9B"/>
    <w:rsid w:val="002877A5"/>
    <w:rsid w:val="00290201"/>
    <w:rsid w:val="00291377"/>
    <w:rsid w:val="0029235F"/>
    <w:rsid w:val="00292C4B"/>
    <w:rsid w:val="002934FE"/>
    <w:rsid w:val="002966AA"/>
    <w:rsid w:val="002971EB"/>
    <w:rsid w:val="00297A12"/>
    <w:rsid w:val="00297FCF"/>
    <w:rsid w:val="002A05B0"/>
    <w:rsid w:val="002A0B02"/>
    <w:rsid w:val="002A0D87"/>
    <w:rsid w:val="002A13B7"/>
    <w:rsid w:val="002A13C7"/>
    <w:rsid w:val="002A1FA4"/>
    <w:rsid w:val="002A1FE4"/>
    <w:rsid w:val="002A371C"/>
    <w:rsid w:val="002A58A6"/>
    <w:rsid w:val="002A6901"/>
    <w:rsid w:val="002A7B02"/>
    <w:rsid w:val="002A7FE4"/>
    <w:rsid w:val="002B0065"/>
    <w:rsid w:val="002B0563"/>
    <w:rsid w:val="002B0BCA"/>
    <w:rsid w:val="002B0D58"/>
    <w:rsid w:val="002B1362"/>
    <w:rsid w:val="002B1558"/>
    <w:rsid w:val="002B1648"/>
    <w:rsid w:val="002B25EE"/>
    <w:rsid w:val="002B2ED2"/>
    <w:rsid w:val="002B31BE"/>
    <w:rsid w:val="002B31DA"/>
    <w:rsid w:val="002B62A3"/>
    <w:rsid w:val="002B66A8"/>
    <w:rsid w:val="002B6921"/>
    <w:rsid w:val="002C0A3F"/>
    <w:rsid w:val="002C1C7F"/>
    <w:rsid w:val="002C2AA2"/>
    <w:rsid w:val="002C3396"/>
    <w:rsid w:val="002C4D06"/>
    <w:rsid w:val="002C6B86"/>
    <w:rsid w:val="002D0050"/>
    <w:rsid w:val="002D023F"/>
    <w:rsid w:val="002D035D"/>
    <w:rsid w:val="002D0483"/>
    <w:rsid w:val="002D07C6"/>
    <w:rsid w:val="002D3850"/>
    <w:rsid w:val="002D472F"/>
    <w:rsid w:val="002D4D23"/>
    <w:rsid w:val="002D53CD"/>
    <w:rsid w:val="002D6DB4"/>
    <w:rsid w:val="002D7632"/>
    <w:rsid w:val="002D7745"/>
    <w:rsid w:val="002E0D99"/>
    <w:rsid w:val="002E1277"/>
    <w:rsid w:val="002E3883"/>
    <w:rsid w:val="002E3D0B"/>
    <w:rsid w:val="002E44E1"/>
    <w:rsid w:val="002E4630"/>
    <w:rsid w:val="002E4DC4"/>
    <w:rsid w:val="002E4F9D"/>
    <w:rsid w:val="002E54C9"/>
    <w:rsid w:val="002E5625"/>
    <w:rsid w:val="002E57DD"/>
    <w:rsid w:val="002E64B6"/>
    <w:rsid w:val="002E6549"/>
    <w:rsid w:val="002E70DD"/>
    <w:rsid w:val="002E7DE2"/>
    <w:rsid w:val="002F1099"/>
    <w:rsid w:val="002F1B98"/>
    <w:rsid w:val="002F3DA1"/>
    <w:rsid w:val="002F4022"/>
    <w:rsid w:val="002F613A"/>
    <w:rsid w:val="002F696C"/>
    <w:rsid w:val="00300E51"/>
    <w:rsid w:val="0030196A"/>
    <w:rsid w:val="00303456"/>
    <w:rsid w:val="0030376D"/>
    <w:rsid w:val="003038FB"/>
    <w:rsid w:val="00303BC4"/>
    <w:rsid w:val="00303CEE"/>
    <w:rsid w:val="00303DFC"/>
    <w:rsid w:val="00303E7F"/>
    <w:rsid w:val="00306871"/>
    <w:rsid w:val="00306C99"/>
    <w:rsid w:val="00306F5F"/>
    <w:rsid w:val="00307025"/>
    <w:rsid w:val="003106A5"/>
    <w:rsid w:val="00311710"/>
    <w:rsid w:val="0031228E"/>
    <w:rsid w:val="00312FD3"/>
    <w:rsid w:val="00313A08"/>
    <w:rsid w:val="00314E03"/>
    <w:rsid w:val="003166F8"/>
    <w:rsid w:val="00317C84"/>
    <w:rsid w:val="00320D7C"/>
    <w:rsid w:val="00320E12"/>
    <w:rsid w:val="00323598"/>
    <w:rsid w:val="00325095"/>
    <w:rsid w:val="00325576"/>
    <w:rsid w:val="00326464"/>
    <w:rsid w:val="00326C4B"/>
    <w:rsid w:val="00326DCF"/>
    <w:rsid w:val="00327215"/>
    <w:rsid w:val="00327840"/>
    <w:rsid w:val="00327CE6"/>
    <w:rsid w:val="0033021A"/>
    <w:rsid w:val="00332139"/>
    <w:rsid w:val="00332EF3"/>
    <w:rsid w:val="00332F97"/>
    <w:rsid w:val="0033323E"/>
    <w:rsid w:val="00333F6F"/>
    <w:rsid w:val="003344AB"/>
    <w:rsid w:val="00335DB9"/>
    <w:rsid w:val="003365E0"/>
    <w:rsid w:val="0034132B"/>
    <w:rsid w:val="00342001"/>
    <w:rsid w:val="00342A7A"/>
    <w:rsid w:val="00344E10"/>
    <w:rsid w:val="0034730B"/>
    <w:rsid w:val="00347588"/>
    <w:rsid w:val="0035057D"/>
    <w:rsid w:val="00350F7E"/>
    <w:rsid w:val="00351F87"/>
    <w:rsid w:val="00353329"/>
    <w:rsid w:val="00353D83"/>
    <w:rsid w:val="0035477B"/>
    <w:rsid w:val="00354D74"/>
    <w:rsid w:val="00355FA3"/>
    <w:rsid w:val="003563D7"/>
    <w:rsid w:val="003564CA"/>
    <w:rsid w:val="00356BB4"/>
    <w:rsid w:val="00357062"/>
    <w:rsid w:val="00360B39"/>
    <w:rsid w:val="00361429"/>
    <w:rsid w:val="0036154F"/>
    <w:rsid w:val="003623E0"/>
    <w:rsid w:val="00364111"/>
    <w:rsid w:val="00364DCE"/>
    <w:rsid w:val="00365136"/>
    <w:rsid w:val="003651E1"/>
    <w:rsid w:val="00365957"/>
    <w:rsid w:val="003666AC"/>
    <w:rsid w:val="00367BC8"/>
    <w:rsid w:val="00367F85"/>
    <w:rsid w:val="00370CE8"/>
    <w:rsid w:val="00372282"/>
    <w:rsid w:val="00373C6E"/>
    <w:rsid w:val="00373D67"/>
    <w:rsid w:val="00376605"/>
    <w:rsid w:val="00376871"/>
    <w:rsid w:val="00376A32"/>
    <w:rsid w:val="00376B4F"/>
    <w:rsid w:val="00380BD7"/>
    <w:rsid w:val="003813F3"/>
    <w:rsid w:val="00381F0C"/>
    <w:rsid w:val="00383628"/>
    <w:rsid w:val="00383785"/>
    <w:rsid w:val="00385E79"/>
    <w:rsid w:val="00387261"/>
    <w:rsid w:val="0039017D"/>
    <w:rsid w:val="003908C0"/>
    <w:rsid w:val="003927C8"/>
    <w:rsid w:val="00392A23"/>
    <w:rsid w:val="00393051"/>
    <w:rsid w:val="00394156"/>
    <w:rsid w:val="003943A7"/>
    <w:rsid w:val="0039679B"/>
    <w:rsid w:val="003970D5"/>
    <w:rsid w:val="003A0086"/>
    <w:rsid w:val="003A0350"/>
    <w:rsid w:val="003A05B0"/>
    <w:rsid w:val="003A09AB"/>
    <w:rsid w:val="003A23CC"/>
    <w:rsid w:val="003A2404"/>
    <w:rsid w:val="003A24F1"/>
    <w:rsid w:val="003A2FC0"/>
    <w:rsid w:val="003A34EF"/>
    <w:rsid w:val="003A4590"/>
    <w:rsid w:val="003A5389"/>
    <w:rsid w:val="003A6CD2"/>
    <w:rsid w:val="003B2BF6"/>
    <w:rsid w:val="003B5506"/>
    <w:rsid w:val="003B5B58"/>
    <w:rsid w:val="003B66B8"/>
    <w:rsid w:val="003B7FB2"/>
    <w:rsid w:val="003C10B2"/>
    <w:rsid w:val="003C1E21"/>
    <w:rsid w:val="003C1E7F"/>
    <w:rsid w:val="003C37B9"/>
    <w:rsid w:val="003C3D70"/>
    <w:rsid w:val="003C3DF4"/>
    <w:rsid w:val="003C5022"/>
    <w:rsid w:val="003C50F2"/>
    <w:rsid w:val="003C64D1"/>
    <w:rsid w:val="003D0600"/>
    <w:rsid w:val="003D247B"/>
    <w:rsid w:val="003D46D6"/>
    <w:rsid w:val="003D5658"/>
    <w:rsid w:val="003D59CA"/>
    <w:rsid w:val="003D6186"/>
    <w:rsid w:val="003D6719"/>
    <w:rsid w:val="003D6908"/>
    <w:rsid w:val="003D7BE8"/>
    <w:rsid w:val="003E0FB1"/>
    <w:rsid w:val="003E20E2"/>
    <w:rsid w:val="003E2F45"/>
    <w:rsid w:val="003F1A3C"/>
    <w:rsid w:val="003F1CD8"/>
    <w:rsid w:val="003F2339"/>
    <w:rsid w:val="003F2C2F"/>
    <w:rsid w:val="003F3D2E"/>
    <w:rsid w:val="003F4F33"/>
    <w:rsid w:val="003F68F6"/>
    <w:rsid w:val="003F7E31"/>
    <w:rsid w:val="00400417"/>
    <w:rsid w:val="004016CF"/>
    <w:rsid w:val="004019B8"/>
    <w:rsid w:val="00401A38"/>
    <w:rsid w:val="00401F6C"/>
    <w:rsid w:val="0040328D"/>
    <w:rsid w:val="004039C9"/>
    <w:rsid w:val="00403F0A"/>
    <w:rsid w:val="00404DBD"/>
    <w:rsid w:val="004059FC"/>
    <w:rsid w:val="00405ACE"/>
    <w:rsid w:val="00405FEF"/>
    <w:rsid w:val="004060DD"/>
    <w:rsid w:val="00406696"/>
    <w:rsid w:val="00410077"/>
    <w:rsid w:val="00410516"/>
    <w:rsid w:val="00412FFF"/>
    <w:rsid w:val="00413941"/>
    <w:rsid w:val="00415C81"/>
    <w:rsid w:val="00415F62"/>
    <w:rsid w:val="004178BF"/>
    <w:rsid w:val="004179B7"/>
    <w:rsid w:val="004201E9"/>
    <w:rsid w:val="0042057F"/>
    <w:rsid w:val="00420D8C"/>
    <w:rsid w:val="0042261D"/>
    <w:rsid w:val="0042357D"/>
    <w:rsid w:val="00423B83"/>
    <w:rsid w:val="004269A2"/>
    <w:rsid w:val="004270B5"/>
    <w:rsid w:val="0043233E"/>
    <w:rsid w:val="00432AED"/>
    <w:rsid w:val="00433A4B"/>
    <w:rsid w:val="00434657"/>
    <w:rsid w:val="00434871"/>
    <w:rsid w:val="00434B3A"/>
    <w:rsid w:val="004358AE"/>
    <w:rsid w:val="00435DB5"/>
    <w:rsid w:val="0043622E"/>
    <w:rsid w:val="0043790B"/>
    <w:rsid w:val="0044139A"/>
    <w:rsid w:val="00442801"/>
    <w:rsid w:val="00442CA1"/>
    <w:rsid w:val="00446DF1"/>
    <w:rsid w:val="00446FCF"/>
    <w:rsid w:val="00447518"/>
    <w:rsid w:val="00450232"/>
    <w:rsid w:val="004510F6"/>
    <w:rsid w:val="0045242F"/>
    <w:rsid w:val="004534D1"/>
    <w:rsid w:val="00453D88"/>
    <w:rsid w:val="0045526E"/>
    <w:rsid w:val="004566A3"/>
    <w:rsid w:val="004568B0"/>
    <w:rsid w:val="004575E5"/>
    <w:rsid w:val="00457F89"/>
    <w:rsid w:val="00460703"/>
    <w:rsid w:val="00460C66"/>
    <w:rsid w:val="00461E0A"/>
    <w:rsid w:val="004625FE"/>
    <w:rsid w:val="00463E73"/>
    <w:rsid w:val="00464432"/>
    <w:rsid w:val="004651E6"/>
    <w:rsid w:val="00465B2A"/>
    <w:rsid w:val="00465E46"/>
    <w:rsid w:val="00466F7F"/>
    <w:rsid w:val="0047133C"/>
    <w:rsid w:val="0047133D"/>
    <w:rsid w:val="00472194"/>
    <w:rsid w:val="00472F24"/>
    <w:rsid w:val="00473EB5"/>
    <w:rsid w:val="00474A30"/>
    <w:rsid w:val="00474CA3"/>
    <w:rsid w:val="00475395"/>
    <w:rsid w:val="00475772"/>
    <w:rsid w:val="00476A82"/>
    <w:rsid w:val="004773DB"/>
    <w:rsid w:val="00480A4E"/>
    <w:rsid w:val="00481A0E"/>
    <w:rsid w:val="00483E72"/>
    <w:rsid w:val="00484C23"/>
    <w:rsid w:val="00485B01"/>
    <w:rsid w:val="00485EE9"/>
    <w:rsid w:val="00486119"/>
    <w:rsid w:val="00486E12"/>
    <w:rsid w:val="00487580"/>
    <w:rsid w:val="0048777F"/>
    <w:rsid w:val="0049018E"/>
    <w:rsid w:val="00490DDA"/>
    <w:rsid w:val="00491232"/>
    <w:rsid w:val="00491C1E"/>
    <w:rsid w:val="004922A5"/>
    <w:rsid w:val="00492AAC"/>
    <w:rsid w:val="004941C0"/>
    <w:rsid w:val="00496D02"/>
    <w:rsid w:val="004A08B4"/>
    <w:rsid w:val="004A0EF5"/>
    <w:rsid w:val="004A10A9"/>
    <w:rsid w:val="004A1BA7"/>
    <w:rsid w:val="004A4390"/>
    <w:rsid w:val="004A54DE"/>
    <w:rsid w:val="004A5B1E"/>
    <w:rsid w:val="004A5EC7"/>
    <w:rsid w:val="004A6031"/>
    <w:rsid w:val="004A6938"/>
    <w:rsid w:val="004A7F12"/>
    <w:rsid w:val="004B09C1"/>
    <w:rsid w:val="004B0B0D"/>
    <w:rsid w:val="004B0D4A"/>
    <w:rsid w:val="004B32B8"/>
    <w:rsid w:val="004B358C"/>
    <w:rsid w:val="004B3FC2"/>
    <w:rsid w:val="004B6897"/>
    <w:rsid w:val="004B79D3"/>
    <w:rsid w:val="004C0CC4"/>
    <w:rsid w:val="004C32D2"/>
    <w:rsid w:val="004C34C9"/>
    <w:rsid w:val="004C3EE1"/>
    <w:rsid w:val="004C4CB8"/>
    <w:rsid w:val="004C4DBF"/>
    <w:rsid w:val="004C52F5"/>
    <w:rsid w:val="004C6AC9"/>
    <w:rsid w:val="004C78CC"/>
    <w:rsid w:val="004C79D8"/>
    <w:rsid w:val="004D01AD"/>
    <w:rsid w:val="004D092A"/>
    <w:rsid w:val="004D0C70"/>
    <w:rsid w:val="004D467B"/>
    <w:rsid w:val="004D4680"/>
    <w:rsid w:val="004D5815"/>
    <w:rsid w:val="004E0255"/>
    <w:rsid w:val="004E12A6"/>
    <w:rsid w:val="004E213A"/>
    <w:rsid w:val="004E283E"/>
    <w:rsid w:val="004E4CBF"/>
    <w:rsid w:val="004E533D"/>
    <w:rsid w:val="004E559F"/>
    <w:rsid w:val="004E662B"/>
    <w:rsid w:val="004F0162"/>
    <w:rsid w:val="004F10D3"/>
    <w:rsid w:val="004F131F"/>
    <w:rsid w:val="004F1ED5"/>
    <w:rsid w:val="004F4499"/>
    <w:rsid w:val="004F4CB0"/>
    <w:rsid w:val="004F58F1"/>
    <w:rsid w:val="00500B09"/>
    <w:rsid w:val="00500C8C"/>
    <w:rsid w:val="00500F6A"/>
    <w:rsid w:val="005010AC"/>
    <w:rsid w:val="00501142"/>
    <w:rsid w:val="00501235"/>
    <w:rsid w:val="00501986"/>
    <w:rsid w:val="0050262B"/>
    <w:rsid w:val="00502AAE"/>
    <w:rsid w:val="00503635"/>
    <w:rsid w:val="00505781"/>
    <w:rsid w:val="005059C5"/>
    <w:rsid w:val="00506A58"/>
    <w:rsid w:val="005071A2"/>
    <w:rsid w:val="00511271"/>
    <w:rsid w:val="00513932"/>
    <w:rsid w:val="005139C6"/>
    <w:rsid w:val="00514AA2"/>
    <w:rsid w:val="00514EFD"/>
    <w:rsid w:val="00515212"/>
    <w:rsid w:val="00515BDC"/>
    <w:rsid w:val="005177E8"/>
    <w:rsid w:val="0052045D"/>
    <w:rsid w:val="005219B6"/>
    <w:rsid w:val="005229EC"/>
    <w:rsid w:val="00523FDD"/>
    <w:rsid w:val="00524250"/>
    <w:rsid w:val="00524273"/>
    <w:rsid w:val="00524517"/>
    <w:rsid w:val="00524578"/>
    <w:rsid w:val="005256D1"/>
    <w:rsid w:val="00525F86"/>
    <w:rsid w:val="00526B61"/>
    <w:rsid w:val="00526E49"/>
    <w:rsid w:val="005277BF"/>
    <w:rsid w:val="00531BA7"/>
    <w:rsid w:val="00532A74"/>
    <w:rsid w:val="00533332"/>
    <w:rsid w:val="0053338A"/>
    <w:rsid w:val="0053356F"/>
    <w:rsid w:val="005342D4"/>
    <w:rsid w:val="00535928"/>
    <w:rsid w:val="00535A3E"/>
    <w:rsid w:val="005362E2"/>
    <w:rsid w:val="005378CF"/>
    <w:rsid w:val="005402F6"/>
    <w:rsid w:val="00540EE7"/>
    <w:rsid w:val="005431D0"/>
    <w:rsid w:val="0054540A"/>
    <w:rsid w:val="00545B9A"/>
    <w:rsid w:val="00546234"/>
    <w:rsid w:val="00546925"/>
    <w:rsid w:val="0054781F"/>
    <w:rsid w:val="0055008A"/>
    <w:rsid w:val="00550E49"/>
    <w:rsid w:val="00552650"/>
    <w:rsid w:val="00554944"/>
    <w:rsid w:val="00554FED"/>
    <w:rsid w:val="00555F99"/>
    <w:rsid w:val="0055644F"/>
    <w:rsid w:val="00557418"/>
    <w:rsid w:val="0055751A"/>
    <w:rsid w:val="00557B0F"/>
    <w:rsid w:val="0056036D"/>
    <w:rsid w:val="005631C1"/>
    <w:rsid w:val="00563903"/>
    <w:rsid w:val="00563B67"/>
    <w:rsid w:val="00564405"/>
    <w:rsid w:val="005648BA"/>
    <w:rsid w:val="00564DEB"/>
    <w:rsid w:val="005657C4"/>
    <w:rsid w:val="005671FD"/>
    <w:rsid w:val="00567C16"/>
    <w:rsid w:val="0057095E"/>
    <w:rsid w:val="0057133A"/>
    <w:rsid w:val="005717D4"/>
    <w:rsid w:val="00572196"/>
    <w:rsid w:val="00572281"/>
    <w:rsid w:val="005737AE"/>
    <w:rsid w:val="00576CB0"/>
    <w:rsid w:val="00576DC3"/>
    <w:rsid w:val="00577430"/>
    <w:rsid w:val="00577B6F"/>
    <w:rsid w:val="00577BBF"/>
    <w:rsid w:val="00577CB4"/>
    <w:rsid w:val="005807B7"/>
    <w:rsid w:val="00580A0B"/>
    <w:rsid w:val="00581330"/>
    <w:rsid w:val="005843B5"/>
    <w:rsid w:val="005844A5"/>
    <w:rsid w:val="00584BF5"/>
    <w:rsid w:val="00584D2F"/>
    <w:rsid w:val="00585196"/>
    <w:rsid w:val="00590644"/>
    <w:rsid w:val="00591B8A"/>
    <w:rsid w:val="005943B9"/>
    <w:rsid w:val="005963E3"/>
    <w:rsid w:val="005969F5"/>
    <w:rsid w:val="0059712C"/>
    <w:rsid w:val="00597489"/>
    <w:rsid w:val="005A2687"/>
    <w:rsid w:val="005A30AB"/>
    <w:rsid w:val="005A383F"/>
    <w:rsid w:val="005A3873"/>
    <w:rsid w:val="005A3BB5"/>
    <w:rsid w:val="005A5A28"/>
    <w:rsid w:val="005A5D25"/>
    <w:rsid w:val="005A62CA"/>
    <w:rsid w:val="005A6532"/>
    <w:rsid w:val="005A7BE4"/>
    <w:rsid w:val="005A7EEF"/>
    <w:rsid w:val="005B0D2F"/>
    <w:rsid w:val="005B1AAD"/>
    <w:rsid w:val="005B1B06"/>
    <w:rsid w:val="005B1C05"/>
    <w:rsid w:val="005B1D8D"/>
    <w:rsid w:val="005B2539"/>
    <w:rsid w:val="005B33EA"/>
    <w:rsid w:val="005B3A3D"/>
    <w:rsid w:val="005B3B6B"/>
    <w:rsid w:val="005B5194"/>
    <w:rsid w:val="005B5A0D"/>
    <w:rsid w:val="005B5F2B"/>
    <w:rsid w:val="005B6F87"/>
    <w:rsid w:val="005B7941"/>
    <w:rsid w:val="005C07DA"/>
    <w:rsid w:val="005C1479"/>
    <w:rsid w:val="005C1500"/>
    <w:rsid w:val="005C2092"/>
    <w:rsid w:val="005C2E0D"/>
    <w:rsid w:val="005C6738"/>
    <w:rsid w:val="005C7716"/>
    <w:rsid w:val="005C7ABE"/>
    <w:rsid w:val="005D02C8"/>
    <w:rsid w:val="005D04B8"/>
    <w:rsid w:val="005D0BF2"/>
    <w:rsid w:val="005D1217"/>
    <w:rsid w:val="005D17AA"/>
    <w:rsid w:val="005D529A"/>
    <w:rsid w:val="005D6138"/>
    <w:rsid w:val="005D6F3C"/>
    <w:rsid w:val="005D7359"/>
    <w:rsid w:val="005D746B"/>
    <w:rsid w:val="005D74F8"/>
    <w:rsid w:val="005D76C4"/>
    <w:rsid w:val="005E062B"/>
    <w:rsid w:val="005E06E4"/>
    <w:rsid w:val="005E1007"/>
    <w:rsid w:val="005E1AF4"/>
    <w:rsid w:val="005E2048"/>
    <w:rsid w:val="005E214C"/>
    <w:rsid w:val="005E2CBB"/>
    <w:rsid w:val="005E44BD"/>
    <w:rsid w:val="005E63A7"/>
    <w:rsid w:val="005E6520"/>
    <w:rsid w:val="005E6C65"/>
    <w:rsid w:val="005E7107"/>
    <w:rsid w:val="005E7614"/>
    <w:rsid w:val="005F0D87"/>
    <w:rsid w:val="005F0E59"/>
    <w:rsid w:val="005F0E62"/>
    <w:rsid w:val="005F1A17"/>
    <w:rsid w:val="005F1ECF"/>
    <w:rsid w:val="005F2227"/>
    <w:rsid w:val="005F3E91"/>
    <w:rsid w:val="005F5FB2"/>
    <w:rsid w:val="005F6824"/>
    <w:rsid w:val="00600033"/>
    <w:rsid w:val="00600CB0"/>
    <w:rsid w:val="006014EC"/>
    <w:rsid w:val="006026DD"/>
    <w:rsid w:val="006029F6"/>
    <w:rsid w:val="00603199"/>
    <w:rsid w:val="00603ED5"/>
    <w:rsid w:val="00604447"/>
    <w:rsid w:val="00604A03"/>
    <w:rsid w:val="00605E3C"/>
    <w:rsid w:val="00606FB3"/>
    <w:rsid w:val="006100EE"/>
    <w:rsid w:val="0061094F"/>
    <w:rsid w:val="00611C0B"/>
    <w:rsid w:val="00611E0A"/>
    <w:rsid w:val="0061215A"/>
    <w:rsid w:val="00612CCB"/>
    <w:rsid w:val="0061316F"/>
    <w:rsid w:val="00613FE4"/>
    <w:rsid w:val="00614D26"/>
    <w:rsid w:val="00615965"/>
    <w:rsid w:val="00615C42"/>
    <w:rsid w:val="00616549"/>
    <w:rsid w:val="00617888"/>
    <w:rsid w:val="00617A9C"/>
    <w:rsid w:val="0062105C"/>
    <w:rsid w:val="00622945"/>
    <w:rsid w:val="00625394"/>
    <w:rsid w:val="00630829"/>
    <w:rsid w:val="006324E4"/>
    <w:rsid w:val="00633FD6"/>
    <w:rsid w:val="006344C2"/>
    <w:rsid w:val="00635614"/>
    <w:rsid w:val="0063621D"/>
    <w:rsid w:val="00636D69"/>
    <w:rsid w:val="0063705F"/>
    <w:rsid w:val="00637584"/>
    <w:rsid w:val="00640C2C"/>
    <w:rsid w:val="00641007"/>
    <w:rsid w:val="00641021"/>
    <w:rsid w:val="0064144C"/>
    <w:rsid w:val="006414AC"/>
    <w:rsid w:val="00642103"/>
    <w:rsid w:val="006443D2"/>
    <w:rsid w:val="00644954"/>
    <w:rsid w:val="006450B1"/>
    <w:rsid w:val="00645BD0"/>
    <w:rsid w:val="006465FB"/>
    <w:rsid w:val="00647FA0"/>
    <w:rsid w:val="006503C6"/>
    <w:rsid w:val="00650D2D"/>
    <w:rsid w:val="00650E3C"/>
    <w:rsid w:val="0065289A"/>
    <w:rsid w:val="00653232"/>
    <w:rsid w:val="0065420E"/>
    <w:rsid w:val="00654834"/>
    <w:rsid w:val="00654F72"/>
    <w:rsid w:val="006551AC"/>
    <w:rsid w:val="00655573"/>
    <w:rsid w:val="0065593E"/>
    <w:rsid w:val="00656092"/>
    <w:rsid w:val="00657F04"/>
    <w:rsid w:val="00660553"/>
    <w:rsid w:val="00660B89"/>
    <w:rsid w:val="00660BB5"/>
    <w:rsid w:val="00661F22"/>
    <w:rsid w:val="006622BC"/>
    <w:rsid w:val="00662880"/>
    <w:rsid w:val="00663143"/>
    <w:rsid w:val="00663830"/>
    <w:rsid w:val="00663B59"/>
    <w:rsid w:val="00663E09"/>
    <w:rsid w:val="0066778F"/>
    <w:rsid w:val="0067121D"/>
    <w:rsid w:val="00672265"/>
    <w:rsid w:val="00673E4A"/>
    <w:rsid w:val="0067506C"/>
    <w:rsid w:val="0067567A"/>
    <w:rsid w:val="00676330"/>
    <w:rsid w:val="00680F3C"/>
    <w:rsid w:val="00684B7B"/>
    <w:rsid w:val="00686411"/>
    <w:rsid w:val="00687D34"/>
    <w:rsid w:val="00687D47"/>
    <w:rsid w:val="00691363"/>
    <w:rsid w:val="00691857"/>
    <w:rsid w:val="00691BA2"/>
    <w:rsid w:val="006925D4"/>
    <w:rsid w:val="00692AE4"/>
    <w:rsid w:val="006937EF"/>
    <w:rsid w:val="006954FA"/>
    <w:rsid w:val="006954FF"/>
    <w:rsid w:val="0069575E"/>
    <w:rsid w:val="00696413"/>
    <w:rsid w:val="00696626"/>
    <w:rsid w:val="00696C0D"/>
    <w:rsid w:val="00697833"/>
    <w:rsid w:val="006A06FE"/>
    <w:rsid w:val="006A1D17"/>
    <w:rsid w:val="006A1DE6"/>
    <w:rsid w:val="006A236F"/>
    <w:rsid w:val="006A3B30"/>
    <w:rsid w:val="006A3F96"/>
    <w:rsid w:val="006A41CF"/>
    <w:rsid w:val="006A4D60"/>
    <w:rsid w:val="006A4DD0"/>
    <w:rsid w:val="006A501C"/>
    <w:rsid w:val="006A6E51"/>
    <w:rsid w:val="006A7914"/>
    <w:rsid w:val="006B11D7"/>
    <w:rsid w:val="006B206D"/>
    <w:rsid w:val="006B3939"/>
    <w:rsid w:val="006B6225"/>
    <w:rsid w:val="006B67D6"/>
    <w:rsid w:val="006C0356"/>
    <w:rsid w:val="006C2166"/>
    <w:rsid w:val="006C24C9"/>
    <w:rsid w:val="006C3117"/>
    <w:rsid w:val="006C4399"/>
    <w:rsid w:val="006C51DA"/>
    <w:rsid w:val="006C7E8D"/>
    <w:rsid w:val="006D01B4"/>
    <w:rsid w:val="006D03E8"/>
    <w:rsid w:val="006D181E"/>
    <w:rsid w:val="006D1CCE"/>
    <w:rsid w:val="006D2CE5"/>
    <w:rsid w:val="006D2E53"/>
    <w:rsid w:val="006D5E6B"/>
    <w:rsid w:val="006D5F90"/>
    <w:rsid w:val="006D60C3"/>
    <w:rsid w:val="006D67ED"/>
    <w:rsid w:val="006D76CA"/>
    <w:rsid w:val="006E1CAE"/>
    <w:rsid w:val="006E37E7"/>
    <w:rsid w:val="006E3F7A"/>
    <w:rsid w:val="006E4C6C"/>
    <w:rsid w:val="006E6644"/>
    <w:rsid w:val="006E6FA7"/>
    <w:rsid w:val="006E7146"/>
    <w:rsid w:val="006E7D7E"/>
    <w:rsid w:val="006F01DB"/>
    <w:rsid w:val="006F2480"/>
    <w:rsid w:val="006F2DA6"/>
    <w:rsid w:val="006F5E0E"/>
    <w:rsid w:val="006F689B"/>
    <w:rsid w:val="006F6B3A"/>
    <w:rsid w:val="006F6B9F"/>
    <w:rsid w:val="006F7F46"/>
    <w:rsid w:val="00700521"/>
    <w:rsid w:val="00700F83"/>
    <w:rsid w:val="00702BB0"/>
    <w:rsid w:val="00702E08"/>
    <w:rsid w:val="00704F78"/>
    <w:rsid w:val="007073C0"/>
    <w:rsid w:val="00710701"/>
    <w:rsid w:val="00712086"/>
    <w:rsid w:val="0071298D"/>
    <w:rsid w:val="00715147"/>
    <w:rsid w:val="007151FB"/>
    <w:rsid w:val="0071631D"/>
    <w:rsid w:val="00717580"/>
    <w:rsid w:val="00717D4C"/>
    <w:rsid w:val="0072107B"/>
    <w:rsid w:val="00722783"/>
    <w:rsid w:val="00723667"/>
    <w:rsid w:val="0072399E"/>
    <w:rsid w:val="00723BE4"/>
    <w:rsid w:val="007244A8"/>
    <w:rsid w:val="00724624"/>
    <w:rsid w:val="007253A4"/>
    <w:rsid w:val="007276FB"/>
    <w:rsid w:val="007301F4"/>
    <w:rsid w:val="00730753"/>
    <w:rsid w:val="007317EB"/>
    <w:rsid w:val="007321C7"/>
    <w:rsid w:val="00732D94"/>
    <w:rsid w:val="00733242"/>
    <w:rsid w:val="00733813"/>
    <w:rsid w:val="00733AA8"/>
    <w:rsid w:val="007344E1"/>
    <w:rsid w:val="00740719"/>
    <w:rsid w:val="00740A95"/>
    <w:rsid w:val="00740BD3"/>
    <w:rsid w:val="0074163C"/>
    <w:rsid w:val="00742117"/>
    <w:rsid w:val="00742C35"/>
    <w:rsid w:val="007455E4"/>
    <w:rsid w:val="00745E24"/>
    <w:rsid w:val="007464D2"/>
    <w:rsid w:val="00746CF6"/>
    <w:rsid w:val="007477D9"/>
    <w:rsid w:val="0074798E"/>
    <w:rsid w:val="007507D8"/>
    <w:rsid w:val="00750E41"/>
    <w:rsid w:val="007553EF"/>
    <w:rsid w:val="0075597F"/>
    <w:rsid w:val="00756D7E"/>
    <w:rsid w:val="00756E4F"/>
    <w:rsid w:val="00757928"/>
    <w:rsid w:val="00757A74"/>
    <w:rsid w:val="00757B60"/>
    <w:rsid w:val="00761AEE"/>
    <w:rsid w:val="00761B72"/>
    <w:rsid w:val="007628C0"/>
    <w:rsid w:val="00762B1C"/>
    <w:rsid w:val="0076366A"/>
    <w:rsid w:val="007638F6"/>
    <w:rsid w:val="00763CDE"/>
    <w:rsid w:val="007649B7"/>
    <w:rsid w:val="00764DAE"/>
    <w:rsid w:val="00764F03"/>
    <w:rsid w:val="007652FB"/>
    <w:rsid w:val="00765FCB"/>
    <w:rsid w:val="00766261"/>
    <w:rsid w:val="007665FA"/>
    <w:rsid w:val="00766E1C"/>
    <w:rsid w:val="00767694"/>
    <w:rsid w:val="00770AF6"/>
    <w:rsid w:val="00771520"/>
    <w:rsid w:val="00771650"/>
    <w:rsid w:val="00772082"/>
    <w:rsid w:val="007726C3"/>
    <w:rsid w:val="00772EB7"/>
    <w:rsid w:val="00773F3C"/>
    <w:rsid w:val="00774171"/>
    <w:rsid w:val="00774F28"/>
    <w:rsid w:val="007763A8"/>
    <w:rsid w:val="007803DE"/>
    <w:rsid w:val="00780A3A"/>
    <w:rsid w:val="00780B0F"/>
    <w:rsid w:val="00782723"/>
    <w:rsid w:val="00782ED6"/>
    <w:rsid w:val="00783411"/>
    <w:rsid w:val="00784717"/>
    <w:rsid w:val="00784852"/>
    <w:rsid w:val="00785415"/>
    <w:rsid w:val="00785B7D"/>
    <w:rsid w:val="00786738"/>
    <w:rsid w:val="00786C9C"/>
    <w:rsid w:val="00787240"/>
    <w:rsid w:val="00787C8C"/>
    <w:rsid w:val="00792C29"/>
    <w:rsid w:val="0079370A"/>
    <w:rsid w:val="0079586A"/>
    <w:rsid w:val="00795E0C"/>
    <w:rsid w:val="0079663F"/>
    <w:rsid w:val="007974B2"/>
    <w:rsid w:val="007A01F8"/>
    <w:rsid w:val="007A04EE"/>
    <w:rsid w:val="007A170A"/>
    <w:rsid w:val="007A1FED"/>
    <w:rsid w:val="007A2228"/>
    <w:rsid w:val="007A4689"/>
    <w:rsid w:val="007A5ED3"/>
    <w:rsid w:val="007A6846"/>
    <w:rsid w:val="007A6937"/>
    <w:rsid w:val="007A7BBB"/>
    <w:rsid w:val="007B0E1A"/>
    <w:rsid w:val="007B10BD"/>
    <w:rsid w:val="007B18C0"/>
    <w:rsid w:val="007B1EFD"/>
    <w:rsid w:val="007B238B"/>
    <w:rsid w:val="007B431F"/>
    <w:rsid w:val="007B6D19"/>
    <w:rsid w:val="007C0520"/>
    <w:rsid w:val="007C0CCD"/>
    <w:rsid w:val="007C11DB"/>
    <w:rsid w:val="007C1CA3"/>
    <w:rsid w:val="007C2AC2"/>
    <w:rsid w:val="007C2D7D"/>
    <w:rsid w:val="007C2E33"/>
    <w:rsid w:val="007C3005"/>
    <w:rsid w:val="007C329C"/>
    <w:rsid w:val="007C38CF"/>
    <w:rsid w:val="007C4F2D"/>
    <w:rsid w:val="007C5930"/>
    <w:rsid w:val="007C5B8F"/>
    <w:rsid w:val="007C65CF"/>
    <w:rsid w:val="007D0287"/>
    <w:rsid w:val="007D31F8"/>
    <w:rsid w:val="007D31FC"/>
    <w:rsid w:val="007D332D"/>
    <w:rsid w:val="007D35A6"/>
    <w:rsid w:val="007D3B05"/>
    <w:rsid w:val="007D4DAA"/>
    <w:rsid w:val="007D5E59"/>
    <w:rsid w:val="007D63D9"/>
    <w:rsid w:val="007D65DF"/>
    <w:rsid w:val="007D687C"/>
    <w:rsid w:val="007D7576"/>
    <w:rsid w:val="007D7A6C"/>
    <w:rsid w:val="007E0B51"/>
    <w:rsid w:val="007E1376"/>
    <w:rsid w:val="007E1440"/>
    <w:rsid w:val="007E1C76"/>
    <w:rsid w:val="007E20C6"/>
    <w:rsid w:val="007E4E70"/>
    <w:rsid w:val="007F00CE"/>
    <w:rsid w:val="007F13B5"/>
    <w:rsid w:val="007F15E8"/>
    <w:rsid w:val="007F2D4F"/>
    <w:rsid w:val="007F3511"/>
    <w:rsid w:val="007F3906"/>
    <w:rsid w:val="007F4342"/>
    <w:rsid w:val="007F4791"/>
    <w:rsid w:val="007F52B8"/>
    <w:rsid w:val="007F58D8"/>
    <w:rsid w:val="007F5A64"/>
    <w:rsid w:val="007F6D01"/>
    <w:rsid w:val="007F6D88"/>
    <w:rsid w:val="007F6EF4"/>
    <w:rsid w:val="007F7104"/>
    <w:rsid w:val="007F71B5"/>
    <w:rsid w:val="0080021D"/>
    <w:rsid w:val="00800C4D"/>
    <w:rsid w:val="00802CB0"/>
    <w:rsid w:val="00802FFD"/>
    <w:rsid w:val="00803167"/>
    <w:rsid w:val="008035B2"/>
    <w:rsid w:val="00804750"/>
    <w:rsid w:val="00806D9A"/>
    <w:rsid w:val="00810E8A"/>
    <w:rsid w:val="008111CE"/>
    <w:rsid w:val="00812019"/>
    <w:rsid w:val="00812113"/>
    <w:rsid w:val="00812E99"/>
    <w:rsid w:val="00814EFA"/>
    <w:rsid w:val="008170F7"/>
    <w:rsid w:val="00817455"/>
    <w:rsid w:val="00817755"/>
    <w:rsid w:val="0081785A"/>
    <w:rsid w:val="00817F70"/>
    <w:rsid w:val="00820B3C"/>
    <w:rsid w:val="00821408"/>
    <w:rsid w:val="008218F7"/>
    <w:rsid w:val="00821F20"/>
    <w:rsid w:val="0082242B"/>
    <w:rsid w:val="00822BBE"/>
    <w:rsid w:val="00823409"/>
    <w:rsid w:val="008238AC"/>
    <w:rsid w:val="0082401F"/>
    <w:rsid w:val="008253CD"/>
    <w:rsid w:val="00825D43"/>
    <w:rsid w:val="008262AA"/>
    <w:rsid w:val="00826413"/>
    <w:rsid w:val="00830305"/>
    <w:rsid w:val="008306A5"/>
    <w:rsid w:val="0083190D"/>
    <w:rsid w:val="008335CB"/>
    <w:rsid w:val="008337E8"/>
    <w:rsid w:val="00835515"/>
    <w:rsid w:val="00836CA1"/>
    <w:rsid w:val="00837AB6"/>
    <w:rsid w:val="00841271"/>
    <w:rsid w:val="00841FB4"/>
    <w:rsid w:val="008421CE"/>
    <w:rsid w:val="008435B2"/>
    <w:rsid w:val="00844108"/>
    <w:rsid w:val="00844A90"/>
    <w:rsid w:val="00844D17"/>
    <w:rsid w:val="008452AB"/>
    <w:rsid w:val="008468AD"/>
    <w:rsid w:val="00847B95"/>
    <w:rsid w:val="0085104F"/>
    <w:rsid w:val="00852C36"/>
    <w:rsid w:val="008533F9"/>
    <w:rsid w:val="0085391C"/>
    <w:rsid w:val="00853A28"/>
    <w:rsid w:val="00854B89"/>
    <w:rsid w:val="00856740"/>
    <w:rsid w:val="00857C5B"/>
    <w:rsid w:val="0086129E"/>
    <w:rsid w:val="00861A58"/>
    <w:rsid w:val="00861E20"/>
    <w:rsid w:val="0086263D"/>
    <w:rsid w:val="008639F4"/>
    <w:rsid w:val="00864BEF"/>
    <w:rsid w:val="0087009E"/>
    <w:rsid w:val="00872E2F"/>
    <w:rsid w:val="00874608"/>
    <w:rsid w:val="00876AE7"/>
    <w:rsid w:val="00876E48"/>
    <w:rsid w:val="0087750A"/>
    <w:rsid w:val="00877728"/>
    <w:rsid w:val="0088007F"/>
    <w:rsid w:val="00880B7E"/>
    <w:rsid w:val="00880F0C"/>
    <w:rsid w:val="008816E3"/>
    <w:rsid w:val="00881D3E"/>
    <w:rsid w:val="008822D7"/>
    <w:rsid w:val="0088286E"/>
    <w:rsid w:val="00883D95"/>
    <w:rsid w:val="008847DA"/>
    <w:rsid w:val="00885D7C"/>
    <w:rsid w:val="00886667"/>
    <w:rsid w:val="00887266"/>
    <w:rsid w:val="00892F48"/>
    <w:rsid w:val="0089302F"/>
    <w:rsid w:val="008936A5"/>
    <w:rsid w:val="00893BA2"/>
    <w:rsid w:val="008952A4"/>
    <w:rsid w:val="008965CA"/>
    <w:rsid w:val="008A062D"/>
    <w:rsid w:val="008A168E"/>
    <w:rsid w:val="008A2998"/>
    <w:rsid w:val="008A2F0A"/>
    <w:rsid w:val="008A321E"/>
    <w:rsid w:val="008A35C8"/>
    <w:rsid w:val="008A4771"/>
    <w:rsid w:val="008A484D"/>
    <w:rsid w:val="008A5256"/>
    <w:rsid w:val="008A6351"/>
    <w:rsid w:val="008A682D"/>
    <w:rsid w:val="008A6CAD"/>
    <w:rsid w:val="008A7041"/>
    <w:rsid w:val="008A7E60"/>
    <w:rsid w:val="008A7FC6"/>
    <w:rsid w:val="008B00AE"/>
    <w:rsid w:val="008B0312"/>
    <w:rsid w:val="008B06DF"/>
    <w:rsid w:val="008B0AB4"/>
    <w:rsid w:val="008B118F"/>
    <w:rsid w:val="008B245B"/>
    <w:rsid w:val="008B2667"/>
    <w:rsid w:val="008B3ED4"/>
    <w:rsid w:val="008B4216"/>
    <w:rsid w:val="008B6132"/>
    <w:rsid w:val="008B61DD"/>
    <w:rsid w:val="008B783D"/>
    <w:rsid w:val="008B7DEF"/>
    <w:rsid w:val="008C0BB4"/>
    <w:rsid w:val="008C1FC8"/>
    <w:rsid w:val="008C3F21"/>
    <w:rsid w:val="008C48FA"/>
    <w:rsid w:val="008C4EEC"/>
    <w:rsid w:val="008C51CE"/>
    <w:rsid w:val="008C63CD"/>
    <w:rsid w:val="008C687B"/>
    <w:rsid w:val="008C72B8"/>
    <w:rsid w:val="008C77C9"/>
    <w:rsid w:val="008D06AE"/>
    <w:rsid w:val="008D1E14"/>
    <w:rsid w:val="008D2361"/>
    <w:rsid w:val="008D39BA"/>
    <w:rsid w:val="008D5C79"/>
    <w:rsid w:val="008D6EAA"/>
    <w:rsid w:val="008D7844"/>
    <w:rsid w:val="008D7A9A"/>
    <w:rsid w:val="008E0A2A"/>
    <w:rsid w:val="008E121E"/>
    <w:rsid w:val="008E2854"/>
    <w:rsid w:val="008E28F5"/>
    <w:rsid w:val="008E4427"/>
    <w:rsid w:val="008E4DF2"/>
    <w:rsid w:val="008E6295"/>
    <w:rsid w:val="008E67A4"/>
    <w:rsid w:val="008E68E6"/>
    <w:rsid w:val="008F1A55"/>
    <w:rsid w:val="008F1DA5"/>
    <w:rsid w:val="008F5A03"/>
    <w:rsid w:val="008F5CA3"/>
    <w:rsid w:val="008F71B3"/>
    <w:rsid w:val="008F7ABB"/>
    <w:rsid w:val="008F7E26"/>
    <w:rsid w:val="0090105C"/>
    <w:rsid w:val="0090154B"/>
    <w:rsid w:val="0090184A"/>
    <w:rsid w:val="00901CCF"/>
    <w:rsid w:val="0090281C"/>
    <w:rsid w:val="009031DE"/>
    <w:rsid w:val="009036C9"/>
    <w:rsid w:val="00903992"/>
    <w:rsid w:val="00903D02"/>
    <w:rsid w:val="00903D63"/>
    <w:rsid w:val="00904D8D"/>
    <w:rsid w:val="0090591C"/>
    <w:rsid w:val="00905B8B"/>
    <w:rsid w:val="00906049"/>
    <w:rsid w:val="00906316"/>
    <w:rsid w:val="0091055B"/>
    <w:rsid w:val="0091130B"/>
    <w:rsid w:val="00911892"/>
    <w:rsid w:val="00912EE7"/>
    <w:rsid w:val="0091371A"/>
    <w:rsid w:val="00917AA4"/>
    <w:rsid w:val="0092011D"/>
    <w:rsid w:val="0092079D"/>
    <w:rsid w:val="00920FC1"/>
    <w:rsid w:val="00922100"/>
    <w:rsid w:val="00924109"/>
    <w:rsid w:val="0092546F"/>
    <w:rsid w:val="00925626"/>
    <w:rsid w:val="00926855"/>
    <w:rsid w:val="009277F8"/>
    <w:rsid w:val="00930444"/>
    <w:rsid w:val="00930589"/>
    <w:rsid w:val="00930862"/>
    <w:rsid w:val="009314D2"/>
    <w:rsid w:val="0093346D"/>
    <w:rsid w:val="009363D2"/>
    <w:rsid w:val="009363F5"/>
    <w:rsid w:val="00937457"/>
    <w:rsid w:val="0093748D"/>
    <w:rsid w:val="009400DA"/>
    <w:rsid w:val="00941C4F"/>
    <w:rsid w:val="009427E8"/>
    <w:rsid w:val="009452D9"/>
    <w:rsid w:val="0094558D"/>
    <w:rsid w:val="00946A33"/>
    <w:rsid w:val="00946F2A"/>
    <w:rsid w:val="00950402"/>
    <w:rsid w:val="00950FB3"/>
    <w:rsid w:val="009510C3"/>
    <w:rsid w:val="00951157"/>
    <w:rsid w:val="00951B07"/>
    <w:rsid w:val="009537FC"/>
    <w:rsid w:val="00954444"/>
    <w:rsid w:val="0095497C"/>
    <w:rsid w:val="00960D28"/>
    <w:rsid w:val="00960DE6"/>
    <w:rsid w:val="009614F2"/>
    <w:rsid w:val="009624E4"/>
    <w:rsid w:val="00962B1E"/>
    <w:rsid w:val="00962D90"/>
    <w:rsid w:val="00964A00"/>
    <w:rsid w:val="00964CAB"/>
    <w:rsid w:val="00964D58"/>
    <w:rsid w:val="00965051"/>
    <w:rsid w:val="009655C3"/>
    <w:rsid w:val="00966592"/>
    <w:rsid w:val="00966D31"/>
    <w:rsid w:val="00967746"/>
    <w:rsid w:val="00967C8F"/>
    <w:rsid w:val="00970800"/>
    <w:rsid w:val="00970FCC"/>
    <w:rsid w:val="00972018"/>
    <w:rsid w:val="00972737"/>
    <w:rsid w:val="00973533"/>
    <w:rsid w:val="009757CD"/>
    <w:rsid w:val="0097626C"/>
    <w:rsid w:val="00977E28"/>
    <w:rsid w:val="00980A9C"/>
    <w:rsid w:val="009810CB"/>
    <w:rsid w:val="0098189B"/>
    <w:rsid w:val="00981AD3"/>
    <w:rsid w:val="00981B0E"/>
    <w:rsid w:val="00981DFC"/>
    <w:rsid w:val="00982F87"/>
    <w:rsid w:val="00983330"/>
    <w:rsid w:val="00983E95"/>
    <w:rsid w:val="0098463E"/>
    <w:rsid w:val="009848D9"/>
    <w:rsid w:val="009859FB"/>
    <w:rsid w:val="00986035"/>
    <w:rsid w:val="009867EF"/>
    <w:rsid w:val="00987BD6"/>
    <w:rsid w:val="00987C4A"/>
    <w:rsid w:val="00987E98"/>
    <w:rsid w:val="0099013C"/>
    <w:rsid w:val="0099072D"/>
    <w:rsid w:val="00990FE8"/>
    <w:rsid w:val="00991020"/>
    <w:rsid w:val="0099251E"/>
    <w:rsid w:val="00992679"/>
    <w:rsid w:val="00992B24"/>
    <w:rsid w:val="009933D2"/>
    <w:rsid w:val="0099341E"/>
    <w:rsid w:val="0099369C"/>
    <w:rsid w:val="009944C1"/>
    <w:rsid w:val="0099525D"/>
    <w:rsid w:val="00995CAC"/>
    <w:rsid w:val="009A0E8C"/>
    <w:rsid w:val="009A1A73"/>
    <w:rsid w:val="009A35BB"/>
    <w:rsid w:val="009A4407"/>
    <w:rsid w:val="009A700B"/>
    <w:rsid w:val="009B057C"/>
    <w:rsid w:val="009B1406"/>
    <w:rsid w:val="009B5569"/>
    <w:rsid w:val="009B643A"/>
    <w:rsid w:val="009B681C"/>
    <w:rsid w:val="009C04DC"/>
    <w:rsid w:val="009C1FA6"/>
    <w:rsid w:val="009C2A2C"/>
    <w:rsid w:val="009C4EFE"/>
    <w:rsid w:val="009C5576"/>
    <w:rsid w:val="009C6B59"/>
    <w:rsid w:val="009C70F0"/>
    <w:rsid w:val="009D67CF"/>
    <w:rsid w:val="009E01D3"/>
    <w:rsid w:val="009E0214"/>
    <w:rsid w:val="009E072C"/>
    <w:rsid w:val="009E0A3E"/>
    <w:rsid w:val="009E10E8"/>
    <w:rsid w:val="009E14DB"/>
    <w:rsid w:val="009E1624"/>
    <w:rsid w:val="009E2AB2"/>
    <w:rsid w:val="009E4443"/>
    <w:rsid w:val="009E4FE9"/>
    <w:rsid w:val="009E6B4A"/>
    <w:rsid w:val="009F0807"/>
    <w:rsid w:val="009F09C2"/>
    <w:rsid w:val="009F208D"/>
    <w:rsid w:val="009F3214"/>
    <w:rsid w:val="009F3F31"/>
    <w:rsid w:val="009F4B4D"/>
    <w:rsid w:val="009F4CDB"/>
    <w:rsid w:val="009F70B5"/>
    <w:rsid w:val="009F7815"/>
    <w:rsid w:val="00A02597"/>
    <w:rsid w:val="00A02749"/>
    <w:rsid w:val="00A0276D"/>
    <w:rsid w:val="00A027BC"/>
    <w:rsid w:val="00A04B72"/>
    <w:rsid w:val="00A064E7"/>
    <w:rsid w:val="00A07112"/>
    <w:rsid w:val="00A07277"/>
    <w:rsid w:val="00A078D0"/>
    <w:rsid w:val="00A1005C"/>
    <w:rsid w:val="00A102E2"/>
    <w:rsid w:val="00A10967"/>
    <w:rsid w:val="00A11BF2"/>
    <w:rsid w:val="00A11D01"/>
    <w:rsid w:val="00A1253C"/>
    <w:rsid w:val="00A12B43"/>
    <w:rsid w:val="00A1322F"/>
    <w:rsid w:val="00A13579"/>
    <w:rsid w:val="00A1399F"/>
    <w:rsid w:val="00A14CB2"/>
    <w:rsid w:val="00A14F48"/>
    <w:rsid w:val="00A15F5B"/>
    <w:rsid w:val="00A169C7"/>
    <w:rsid w:val="00A2047D"/>
    <w:rsid w:val="00A205DF"/>
    <w:rsid w:val="00A208BF"/>
    <w:rsid w:val="00A226CD"/>
    <w:rsid w:val="00A24513"/>
    <w:rsid w:val="00A250A3"/>
    <w:rsid w:val="00A259F7"/>
    <w:rsid w:val="00A262EA"/>
    <w:rsid w:val="00A273E2"/>
    <w:rsid w:val="00A27417"/>
    <w:rsid w:val="00A27BC2"/>
    <w:rsid w:val="00A30149"/>
    <w:rsid w:val="00A301A3"/>
    <w:rsid w:val="00A30D60"/>
    <w:rsid w:val="00A30E94"/>
    <w:rsid w:val="00A31881"/>
    <w:rsid w:val="00A328CA"/>
    <w:rsid w:val="00A32B1F"/>
    <w:rsid w:val="00A339D2"/>
    <w:rsid w:val="00A354A3"/>
    <w:rsid w:val="00A4003A"/>
    <w:rsid w:val="00A413E9"/>
    <w:rsid w:val="00A418BC"/>
    <w:rsid w:val="00A41C9E"/>
    <w:rsid w:val="00A41DB3"/>
    <w:rsid w:val="00A43E2F"/>
    <w:rsid w:val="00A44301"/>
    <w:rsid w:val="00A4469A"/>
    <w:rsid w:val="00A4610E"/>
    <w:rsid w:val="00A4614B"/>
    <w:rsid w:val="00A463F8"/>
    <w:rsid w:val="00A464F9"/>
    <w:rsid w:val="00A5084E"/>
    <w:rsid w:val="00A514A7"/>
    <w:rsid w:val="00A51617"/>
    <w:rsid w:val="00A52BE3"/>
    <w:rsid w:val="00A53A60"/>
    <w:rsid w:val="00A53C79"/>
    <w:rsid w:val="00A54A09"/>
    <w:rsid w:val="00A56CB3"/>
    <w:rsid w:val="00A56FA2"/>
    <w:rsid w:val="00A5752F"/>
    <w:rsid w:val="00A575D5"/>
    <w:rsid w:val="00A614A0"/>
    <w:rsid w:val="00A61FD7"/>
    <w:rsid w:val="00A63264"/>
    <w:rsid w:val="00A637E1"/>
    <w:rsid w:val="00A649A3"/>
    <w:rsid w:val="00A64BC1"/>
    <w:rsid w:val="00A665D2"/>
    <w:rsid w:val="00A67623"/>
    <w:rsid w:val="00A67795"/>
    <w:rsid w:val="00A67A67"/>
    <w:rsid w:val="00A7206E"/>
    <w:rsid w:val="00A72181"/>
    <w:rsid w:val="00A73909"/>
    <w:rsid w:val="00A756D8"/>
    <w:rsid w:val="00A80353"/>
    <w:rsid w:val="00A8094E"/>
    <w:rsid w:val="00A80C00"/>
    <w:rsid w:val="00A825E3"/>
    <w:rsid w:val="00A859FB"/>
    <w:rsid w:val="00A91A1B"/>
    <w:rsid w:val="00A93430"/>
    <w:rsid w:val="00A937C4"/>
    <w:rsid w:val="00A9442F"/>
    <w:rsid w:val="00A95C9B"/>
    <w:rsid w:val="00A96788"/>
    <w:rsid w:val="00A97828"/>
    <w:rsid w:val="00A97CB5"/>
    <w:rsid w:val="00AA08E5"/>
    <w:rsid w:val="00AA0B87"/>
    <w:rsid w:val="00AA0BE3"/>
    <w:rsid w:val="00AA13D1"/>
    <w:rsid w:val="00AA229A"/>
    <w:rsid w:val="00AA260C"/>
    <w:rsid w:val="00AA2CFF"/>
    <w:rsid w:val="00AA4869"/>
    <w:rsid w:val="00AA4C42"/>
    <w:rsid w:val="00AA70E8"/>
    <w:rsid w:val="00AB0497"/>
    <w:rsid w:val="00AB0EF2"/>
    <w:rsid w:val="00AB229E"/>
    <w:rsid w:val="00AB3096"/>
    <w:rsid w:val="00AB3641"/>
    <w:rsid w:val="00AB627F"/>
    <w:rsid w:val="00AC007D"/>
    <w:rsid w:val="00AC07D9"/>
    <w:rsid w:val="00AC08C4"/>
    <w:rsid w:val="00AC11D5"/>
    <w:rsid w:val="00AC15E0"/>
    <w:rsid w:val="00AC23BC"/>
    <w:rsid w:val="00AC27E7"/>
    <w:rsid w:val="00AC2FFC"/>
    <w:rsid w:val="00AC44E1"/>
    <w:rsid w:val="00AC5212"/>
    <w:rsid w:val="00AC5821"/>
    <w:rsid w:val="00AC5FAB"/>
    <w:rsid w:val="00AC67F0"/>
    <w:rsid w:val="00AC79FB"/>
    <w:rsid w:val="00AD04B2"/>
    <w:rsid w:val="00AD0C2C"/>
    <w:rsid w:val="00AD0FDD"/>
    <w:rsid w:val="00AD103B"/>
    <w:rsid w:val="00AD1315"/>
    <w:rsid w:val="00AD3525"/>
    <w:rsid w:val="00AD367D"/>
    <w:rsid w:val="00AD3F47"/>
    <w:rsid w:val="00AD4F6C"/>
    <w:rsid w:val="00AD5BC5"/>
    <w:rsid w:val="00AD67CA"/>
    <w:rsid w:val="00AD72E1"/>
    <w:rsid w:val="00AD74F1"/>
    <w:rsid w:val="00AE00BF"/>
    <w:rsid w:val="00AE22FD"/>
    <w:rsid w:val="00AE26C1"/>
    <w:rsid w:val="00AE2A6A"/>
    <w:rsid w:val="00AE2E58"/>
    <w:rsid w:val="00AE54BA"/>
    <w:rsid w:val="00AE565A"/>
    <w:rsid w:val="00AE5942"/>
    <w:rsid w:val="00AE6100"/>
    <w:rsid w:val="00AE789C"/>
    <w:rsid w:val="00AF05B6"/>
    <w:rsid w:val="00AF0DCF"/>
    <w:rsid w:val="00AF1167"/>
    <w:rsid w:val="00AF1843"/>
    <w:rsid w:val="00AF1905"/>
    <w:rsid w:val="00AF2908"/>
    <w:rsid w:val="00AF3B00"/>
    <w:rsid w:val="00AF5696"/>
    <w:rsid w:val="00AF5B0E"/>
    <w:rsid w:val="00AF609A"/>
    <w:rsid w:val="00AF61AD"/>
    <w:rsid w:val="00AF622A"/>
    <w:rsid w:val="00AF6692"/>
    <w:rsid w:val="00AF751D"/>
    <w:rsid w:val="00AF7743"/>
    <w:rsid w:val="00B011B0"/>
    <w:rsid w:val="00B0159E"/>
    <w:rsid w:val="00B01DA4"/>
    <w:rsid w:val="00B02593"/>
    <w:rsid w:val="00B04A97"/>
    <w:rsid w:val="00B05BA1"/>
    <w:rsid w:val="00B05D44"/>
    <w:rsid w:val="00B06A2A"/>
    <w:rsid w:val="00B06E84"/>
    <w:rsid w:val="00B07A05"/>
    <w:rsid w:val="00B07A86"/>
    <w:rsid w:val="00B10ED8"/>
    <w:rsid w:val="00B117E9"/>
    <w:rsid w:val="00B11832"/>
    <w:rsid w:val="00B1309B"/>
    <w:rsid w:val="00B14289"/>
    <w:rsid w:val="00B14ACA"/>
    <w:rsid w:val="00B22358"/>
    <w:rsid w:val="00B225BB"/>
    <w:rsid w:val="00B22665"/>
    <w:rsid w:val="00B2276C"/>
    <w:rsid w:val="00B235A1"/>
    <w:rsid w:val="00B239AE"/>
    <w:rsid w:val="00B23EB0"/>
    <w:rsid w:val="00B24124"/>
    <w:rsid w:val="00B252C9"/>
    <w:rsid w:val="00B26262"/>
    <w:rsid w:val="00B2716C"/>
    <w:rsid w:val="00B27D1A"/>
    <w:rsid w:val="00B30F8A"/>
    <w:rsid w:val="00B31601"/>
    <w:rsid w:val="00B31971"/>
    <w:rsid w:val="00B32738"/>
    <w:rsid w:val="00B32DA1"/>
    <w:rsid w:val="00B3378C"/>
    <w:rsid w:val="00B34A97"/>
    <w:rsid w:val="00B350AF"/>
    <w:rsid w:val="00B37265"/>
    <w:rsid w:val="00B37604"/>
    <w:rsid w:val="00B37A2D"/>
    <w:rsid w:val="00B41AAA"/>
    <w:rsid w:val="00B42294"/>
    <w:rsid w:val="00B42C6C"/>
    <w:rsid w:val="00B437DB"/>
    <w:rsid w:val="00B43FCE"/>
    <w:rsid w:val="00B44145"/>
    <w:rsid w:val="00B44779"/>
    <w:rsid w:val="00B45649"/>
    <w:rsid w:val="00B46442"/>
    <w:rsid w:val="00B466CA"/>
    <w:rsid w:val="00B47286"/>
    <w:rsid w:val="00B47ADE"/>
    <w:rsid w:val="00B52145"/>
    <w:rsid w:val="00B523E7"/>
    <w:rsid w:val="00B52506"/>
    <w:rsid w:val="00B54A4C"/>
    <w:rsid w:val="00B55608"/>
    <w:rsid w:val="00B55E6D"/>
    <w:rsid w:val="00B5661F"/>
    <w:rsid w:val="00B5667D"/>
    <w:rsid w:val="00B5681A"/>
    <w:rsid w:val="00B56D36"/>
    <w:rsid w:val="00B57DC4"/>
    <w:rsid w:val="00B60A91"/>
    <w:rsid w:val="00B60EA4"/>
    <w:rsid w:val="00B637FD"/>
    <w:rsid w:val="00B648E0"/>
    <w:rsid w:val="00B65262"/>
    <w:rsid w:val="00B65513"/>
    <w:rsid w:val="00B656A8"/>
    <w:rsid w:val="00B66428"/>
    <w:rsid w:val="00B66519"/>
    <w:rsid w:val="00B672B2"/>
    <w:rsid w:val="00B676A5"/>
    <w:rsid w:val="00B70952"/>
    <w:rsid w:val="00B70DB7"/>
    <w:rsid w:val="00B71188"/>
    <w:rsid w:val="00B71677"/>
    <w:rsid w:val="00B71D5E"/>
    <w:rsid w:val="00B743C3"/>
    <w:rsid w:val="00B74DC2"/>
    <w:rsid w:val="00B75A59"/>
    <w:rsid w:val="00B75D24"/>
    <w:rsid w:val="00B76F0B"/>
    <w:rsid w:val="00B80919"/>
    <w:rsid w:val="00B819E1"/>
    <w:rsid w:val="00B81FD3"/>
    <w:rsid w:val="00B8261C"/>
    <w:rsid w:val="00B831C0"/>
    <w:rsid w:val="00B833B1"/>
    <w:rsid w:val="00B835FB"/>
    <w:rsid w:val="00B83D0C"/>
    <w:rsid w:val="00B84AA2"/>
    <w:rsid w:val="00B858D6"/>
    <w:rsid w:val="00B85977"/>
    <w:rsid w:val="00B86591"/>
    <w:rsid w:val="00B876FC"/>
    <w:rsid w:val="00B87829"/>
    <w:rsid w:val="00B87DED"/>
    <w:rsid w:val="00B93243"/>
    <w:rsid w:val="00B939A3"/>
    <w:rsid w:val="00B93A2E"/>
    <w:rsid w:val="00B949C6"/>
    <w:rsid w:val="00B94D11"/>
    <w:rsid w:val="00B950D0"/>
    <w:rsid w:val="00B96008"/>
    <w:rsid w:val="00BA0826"/>
    <w:rsid w:val="00BA0B68"/>
    <w:rsid w:val="00BA2CFA"/>
    <w:rsid w:val="00BA30D6"/>
    <w:rsid w:val="00BA335F"/>
    <w:rsid w:val="00BA3915"/>
    <w:rsid w:val="00BA3D6C"/>
    <w:rsid w:val="00BA4BA3"/>
    <w:rsid w:val="00BA52CD"/>
    <w:rsid w:val="00BA5B86"/>
    <w:rsid w:val="00BB0191"/>
    <w:rsid w:val="00BB21BD"/>
    <w:rsid w:val="00BB23A5"/>
    <w:rsid w:val="00BB3D59"/>
    <w:rsid w:val="00BB3F5C"/>
    <w:rsid w:val="00BB57E1"/>
    <w:rsid w:val="00BB688C"/>
    <w:rsid w:val="00BB745A"/>
    <w:rsid w:val="00BC2F4E"/>
    <w:rsid w:val="00BC362F"/>
    <w:rsid w:val="00BC3C94"/>
    <w:rsid w:val="00BC3CF1"/>
    <w:rsid w:val="00BC45BB"/>
    <w:rsid w:val="00BC479B"/>
    <w:rsid w:val="00BC513F"/>
    <w:rsid w:val="00BC658A"/>
    <w:rsid w:val="00BC6B70"/>
    <w:rsid w:val="00BC7044"/>
    <w:rsid w:val="00BC79C2"/>
    <w:rsid w:val="00BC7B09"/>
    <w:rsid w:val="00BC7E14"/>
    <w:rsid w:val="00BC7F4C"/>
    <w:rsid w:val="00BD0891"/>
    <w:rsid w:val="00BD3518"/>
    <w:rsid w:val="00BD3CA6"/>
    <w:rsid w:val="00BD6741"/>
    <w:rsid w:val="00BD67CE"/>
    <w:rsid w:val="00BD6D48"/>
    <w:rsid w:val="00BD762D"/>
    <w:rsid w:val="00BD77FB"/>
    <w:rsid w:val="00BE1A10"/>
    <w:rsid w:val="00BE1FEF"/>
    <w:rsid w:val="00BE2BE1"/>
    <w:rsid w:val="00BE5BAA"/>
    <w:rsid w:val="00BE5C8E"/>
    <w:rsid w:val="00BE7BF6"/>
    <w:rsid w:val="00BE7D6B"/>
    <w:rsid w:val="00BF13BB"/>
    <w:rsid w:val="00BF168B"/>
    <w:rsid w:val="00BF1FA0"/>
    <w:rsid w:val="00BF2320"/>
    <w:rsid w:val="00BF3849"/>
    <w:rsid w:val="00BF3E15"/>
    <w:rsid w:val="00BF4050"/>
    <w:rsid w:val="00BF5325"/>
    <w:rsid w:val="00BF5365"/>
    <w:rsid w:val="00BF6F27"/>
    <w:rsid w:val="00BF71A7"/>
    <w:rsid w:val="00BF7D6F"/>
    <w:rsid w:val="00C02EAF"/>
    <w:rsid w:val="00C03661"/>
    <w:rsid w:val="00C037B1"/>
    <w:rsid w:val="00C03AB0"/>
    <w:rsid w:val="00C03B19"/>
    <w:rsid w:val="00C05348"/>
    <w:rsid w:val="00C06075"/>
    <w:rsid w:val="00C060CF"/>
    <w:rsid w:val="00C06298"/>
    <w:rsid w:val="00C0670D"/>
    <w:rsid w:val="00C07D71"/>
    <w:rsid w:val="00C10914"/>
    <w:rsid w:val="00C1113F"/>
    <w:rsid w:val="00C12BD7"/>
    <w:rsid w:val="00C14F00"/>
    <w:rsid w:val="00C14F1A"/>
    <w:rsid w:val="00C1549C"/>
    <w:rsid w:val="00C168F3"/>
    <w:rsid w:val="00C1705E"/>
    <w:rsid w:val="00C20424"/>
    <w:rsid w:val="00C2185A"/>
    <w:rsid w:val="00C218A1"/>
    <w:rsid w:val="00C244E8"/>
    <w:rsid w:val="00C249FF"/>
    <w:rsid w:val="00C26150"/>
    <w:rsid w:val="00C26B4B"/>
    <w:rsid w:val="00C27E5D"/>
    <w:rsid w:val="00C3001E"/>
    <w:rsid w:val="00C3066E"/>
    <w:rsid w:val="00C31173"/>
    <w:rsid w:val="00C318D6"/>
    <w:rsid w:val="00C3423B"/>
    <w:rsid w:val="00C3549F"/>
    <w:rsid w:val="00C358F8"/>
    <w:rsid w:val="00C4042A"/>
    <w:rsid w:val="00C430FE"/>
    <w:rsid w:val="00C440BB"/>
    <w:rsid w:val="00C4450B"/>
    <w:rsid w:val="00C44E2D"/>
    <w:rsid w:val="00C469D8"/>
    <w:rsid w:val="00C50D29"/>
    <w:rsid w:val="00C518C0"/>
    <w:rsid w:val="00C531C1"/>
    <w:rsid w:val="00C53D46"/>
    <w:rsid w:val="00C549FA"/>
    <w:rsid w:val="00C54CA4"/>
    <w:rsid w:val="00C54FCA"/>
    <w:rsid w:val="00C56BB3"/>
    <w:rsid w:val="00C60C80"/>
    <w:rsid w:val="00C60D33"/>
    <w:rsid w:val="00C614AC"/>
    <w:rsid w:val="00C63CFC"/>
    <w:rsid w:val="00C65F26"/>
    <w:rsid w:val="00C66A43"/>
    <w:rsid w:val="00C66E60"/>
    <w:rsid w:val="00C67E72"/>
    <w:rsid w:val="00C7025D"/>
    <w:rsid w:val="00C7075F"/>
    <w:rsid w:val="00C71810"/>
    <w:rsid w:val="00C71888"/>
    <w:rsid w:val="00C71E2C"/>
    <w:rsid w:val="00C71F2A"/>
    <w:rsid w:val="00C72A5F"/>
    <w:rsid w:val="00C76565"/>
    <w:rsid w:val="00C76D2F"/>
    <w:rsid w:val="00C773BE"/>
    <w:rsid w:val="00C77442"/>
    <w:rsid w:val="00C80515"/>
    <w:rsid w:val="00C82554"/>
    <w:rsid w:val="00C83295"/>
    <w:rsid w:val="00C84128"/>
    <w:rsid w:val="00C85157"/>
    <w:rsid w:val="00C85A62"/>
    <w:rsid w:val="00C85C59"/>
    <w:rsid w:val="00C866CC"/>
    <w:rsid w:val="00C8776F"/>
    <w:rsid w:val="00C90D23"/>
    <w:rsid w:val="00C9134B"/>
    <w:rsid w:val="00C91BB7"/>
    <w:rsid w:val="00C92856"/>
    <w:rsid w:val="00C92D29"/>
    <w:rsid w:val="00C92E0A"/>
    <w:rsid w:val="00C9398D"/>
    <w:rsid w:val="00C94952"/>
    <w:rsid w:val="00C95849"/>
    <w:rsid w:val="00C9602E"/>
    <w:rsid w:val="00C96121"/>
    <w:rsid w:val="00C96988"/>
    <w:rsid w:val="00CA0A6A"/>
    <w:rsid w:val="00CA0ADD"/>
    <w:rsid w:val="00CA17D5"/>
    <w:rsid w:val="00CA1933"/>
    <w:rsid w:val="00CA26E6"/>
    <w:rsid w:val="00CA36B3"/>
    <w:rsid w:val="00CA5B9C"/>
    <w:rsid w:val="00CA5C0A"/>
    <w:rsid w:val="00CA7546"/>
    <w:rsid w:val="00CA7B0E"/>
    <w:rsid w:val="00CB1C5A"/>
    <w:rsid w:val="00CB3046"/>
    <w:rsid w:val="00CB3F48"/>
    <w:rsid w:val="00CB43F9"/>
    <w:rsid w:val="00CB57AB"/>
    <w:rsid w:val="00CB582B"/>
    <w:rsid w:val="00CB66AE"/>
    <w:rsid w:val="00CB6A84"/>
    <w:rsid w:val="00CB7A31"/>
    <w:rsid w:val="00CC1C02"/>
    <w:rsid w:val="00CC1E5D"/>
    <w:rsid w:val="00CC2260"/>
    <w:rsid w:val="00CC22C1"/>
    <w:rsid w:val="00CC2A6B"/>
    <w:rsid w:val="00CC4178"/>
    <w:rsid w:val="00CC4C3E"/>
    <w:rsid w:val="00CC4C93"/>
    <w:rsid w:val="00CC4F34"/>
    <w:rsid w:val="00CC562B"/>
    <w:rsid w:val="00CC5D50"/>
    <w:rsid w:val="00CC6796"/>
    <w:rsid w:val="00CC7EFA"/>
    <w:rsid w:val="00CD132F"/>
    <w:rsid w:val="00CD13D4"/>
    <w:rsid w:val="00CD20BA"/>
    <w:rsid w:val="00CD2541"/>
    <w:rsid w:val="00CD28E6"/>
    <w:rsid w:val="00CD2A57"/>
    <w:rsid w:val="00CD2A7B"/>
    <w:rsid w:val="00CD6481"/>
    <w:rsid w:val="00CD6C1B"/>
    <w:rsid w:val="00CD6E02"/>
    <w:rsid w:val="00CD6F9D"/>
    <w:rsid w:val="00CE0A6F"/>
    <w:rsid w:val="00CE1785"/>
    <w:rsid w:val="00CE1B6A"/>
    <w:rsid w:val="00CE363C"/>
    <w:rsid w:val="00CE3A2D"/>
    <w:rsid w:val="00CE3C6A"/>
    <w:rsid w:val="00CE46D7"/>
    <w:rsid w:val="00CE4807"/>
    <w:rsid w:val="00CE50DE"/>
    <w:rsid w:val="00CE52E2"/>
    <w:rsid w:val="00CE6759"/>
    <w:rsid w:val="00CF20D6"/>
    <w:rsid w:val="00CF592B"/>
    <w:rsid w:val="00CF63E9"/>
    <w:rsid w:val="00CF6FF5"/>
    <w:rsid w:val="00CF7156"/>
    <w:rsid w:val="00D00B27"/>
    <w:rsid w:val="00D02D89"/>
    <w:rsid w:val="00D03851"/>
    <w:rsid w:val="00D047D8"/>
    <w:rsid w:val="00D04DBD"/>
    <w:rsid w:val="00D052DE"/>
    <w:rsid w:val="00D0707C"/>
    <w:rsid w:val="00D078D7"/>
    <w:rsid w:val="00D07D80"/>
    <w:rsid w:val="00D104CF"/>
    <w:rsid w:val="00D10A57"/>
    <w:rsid w:val="00D10EAD"/>
    <w:rsid w:val="00D117D1"/>
    <w:rsid w:val="00D1204B"/>
    <w:rsid w:val="00D12475"/>
    <w:rsid w:val="00D125DA"/>
    <w:rsid w:val="00D13F19"/>
    <w:rsid w:val="00D15BD5"/>
    <w:rsid w:val="00D166BD"/>
    <w:rsid w:val="00D167E8"/>
    <w:rsid w:val="00D16BDD"/>
    <w:rsid w:val="00D2030C"/>
    <w:rsid w:val="00D208D5"/>
    <w:rsid w:val="00D20B5F"/>
    <w:rsid w:val="00D2141E"/>
    <w:rsid w:val="00D217DD"/>
    <w:rsid w:val="00D22B0E"/>
    <w:rsid w:val="00D22F7C"/>
    <w:rsid w:val="00D23C05"/>
    <w:rsid w:val="00D245A2"/>
    <w:rsid w:val="00D3069F"/>
    <w:rsid w:val="00D31563"/>
    <w:rsid w:val="00D315F5"/>
    <w:rsid w:val="00D328C8"/>
    <w:rsid w:val="00D3345F"/>
    <w:rsid w:val="00D33501"/>
    <w:rsid w:val="00D34784"/>
    <w:rsid w:val="00D34D6D"/>
    <w:rsid w:val="00D3549C"/>
    <w:rsid w:val="00D40823"/>
    <w:rsid w:val="00D414FB"/>
    <w:rsid w:val="00D41D2E"/>
    <w:rsid w:val="00D42B99"/>
    <w:rsid w:val="00D42C3A"/>
    <w:rsid w:val="00D42FEB"/>
    <w:rsid w:val="00D431D5"/>
    <w:rsid w:val="00D44091"/>
    <w:rsid w:val="00D45062"/>
    <w:rsid w:val="00D45F3F"/>
    <w:rsid w:val="00D4649C"/>
    <w:rsid w:val="00D46604"/>
    <w:rsid w:val="00D468FB"/>
    <w:rsid w:val="00D46EC2"/>
    <w:rsid w:val="00D47F75"/>
    <w:rsid w:val="00D50BD0"/>
    <w:rsid w:val="00D51411"/>
    <w:rsid w:val="00D514EB"/>
    <w:rsid w:val="00D515A6"/>
    <w:rsid w:val="00D51845"/>
    <w:rsid w:val="00D51C19"/>
    <w:rsid w:val="00D52040"/>
    <w:rsid w:val="00D52168"/>
    <w:rsid w:val="00D521E6"/>
    <w:rsid w:val="00D522DD"/>
    <w:rsid w:val="00D5274A"/>
    <w:rsid w:val="00D52750"/>
    <w:rsid w:val="00D52C8D"/>
    <w:rsid w:val="00D534A5"/>
    <w:rsid w:val="00D53F3F"/>
    <w:rsid w:val="00D54306"/>
    <w:rsid w:val="00D5570A"/>
    <w:rsid w:val="00D5574A"/>
    <w:rsid w:val="00D56294"/>
    <w:rsid w:val="00D56BD7"/>
    <w:rsid w:val="00D57CA9"/>
    <w:rsid w:val="00D60FA9"/>
    <w:rsid w:val="00D65C2E"/>
    <w:rsid w:val="00D65CD7"/>
    <w:rsid w:val="00D66739"/>
    <w:rsid w:val="00D67614"/>
    <w:rsid w:val="00D67E07"/>
    <w:rsid w:val="00D70444"/>
    <w:rsid w:val="00D70D5D"/>
    <w:rsid w:val="00D71412"/>
    <w:rsid w:val="00D71F57"/>
    <w:rsid w:val="00D720E4"/>
    <w:rsid w:val="00D7300C"/>
    <w:rsid w:val="00D733A4"/>
    <w:rsid w:val="00D75E30"/>
    <w:rsid w:val="00D7667A"/>
    <w:rsid w:val="00D768E4"/>
    <w:rsid w:val="00D8023A"/>
    <w:rsid w:val="00D80821"/>
    <w:rsid w:val="00D81925"/>
    <w:rsid w:val="00D835D1"/>
    <w:rsid w:val="00D842B0"/>
    <w:rsid w:val="00D845D3"/>
    <w:rsid w:val="00D8466B"/>
    <w:rsid w:val="00D85EBE"/>
    <w:rsid w:val="00D86386"/>
    <w:rsid w:val="00D905A8"/>
    <w:rsid w:val="00D907E0"/>
    <w:rsid w:val="00D90CD1"/>
    <w:rsid w:val="00D923EC"/>
    <w:rsid w:val="00D9253B"/>
    <w:rsid w:val="00D939D6"/>
    <w:rsid w:val="00D9433E"/>
    <w:rsid w:val="00D95212"/>
    <w:rsid w:val="00D95C85"/>
    <w:rsid w:val="00D9606B"/>
    <w:rsid w:val="00D97A50"/>
    <w:rsid w:val="00DA162F"/>
    <w:rsid w:val="00DA1AD5"/>
    <w:rsid w:val="00DA27AE"/>
    <w:rsid w:val="00DA547E"/>
    <w:rsid w:val="00DA5924"/>
    <w:rsid w:val="00DA7E3C"/>
    <w:rsid w:val="00DB0544"/>
    <w:rsid w:val="00DB0D7E"/>
    <w:rsid w:val="00DB0F15"/>
    <w:rsid w:val="00DB27B8"/>
    <w:rsid w:val="00DB3D83"/>
    <w:rsid w:val="00DB427F"/>
    <w:rsid w:val="00DB47EF"/>
    <w:rsid w:val="00DB4A59"/>
    <w:rsid w:val="00DB65C7"/>
    <w:rsid w:val="00DB6FAF"/>
    <w:rsid w:val="00DC0E45"/>
    <w:rsid w:val="00DC28D7"/>
    <w:rsid w:val="00DC2B4C"/>
    <w:rsid w:val="00DC313D"/>
    <w:rsid w:val="00DC3511"/>
    <w:rsid w:val="00DC45F2"/>
    <w:rsid w:val="00DC5036"/>
    <w:rsid w:val="00DC660D"/>
    <w:rsid w:val="00DC77CA"/>
    <w:rsid w:val="00DC7AEC"/>
    <w:rsid w:val="00DD095F"/>
    <w:rsid w:val="00DD0B32"/>
    <w:rsid w:val="00DD0BA4"/>
    <w:rsid w:val="00DD26AB"/>
    <w:rsid w:val="00DD3662"/>
    <w:rsid w:val="00DD382A"/>
    <w:rsid w:val="00DD3A03"/>
    <w:rsid w:val="00DD46E7"/>
    <w:rsid w:val="00DD4E4E"/>
    <w:rsid w:val="00DD50BB"/>
    <w:rsid w:val="00DD55F2"/>
    <w:rsid w:val="00DD7E09"/>
    <w:rsid w:val="00DE12D0"/>
    <w:rsid w:val="00DE2E4E"/>
    <w:rsid w:val="00DE3274"/>
    <w:rsid w:val="00DE4058"/>
    <w:rsid w:val="00DE48E1"/>
    <w:rsid w:val="00DE4AA4"/>
    <w:rsid w:val="00DE4EAD"/>
    <w:rsid w:val="00DE650F"/>
    <w:rsid w:val="00DE6589"/>
    <w:rsid w:val="00DE69CF"/>
    <w:rsid w:val="00DE71C0"/>
    <w:rsid w:val="00DF0878"/>
    <w:rsid w:val="00DF2E63"/>
    <w:rsid w:val="00DF3C0B"/>
    <w:rsid w:val="00DF45F1"/>
    <w:rsid w:val="00DF53A1"/>
    <w:rsid w:val="00DF558C"/>
    <w:rsid w:val="00DF76DB"/>
    <w:rsid w:val="00E002C8"/>
    <w:rsid w:val="00E0268A"/>
    <w:rsid w:val="00E06CE3"/>
    <w:rsid w:val="00E07A56"/>
    <w:rsid w:val="00E07F0C"/>
    <w:rsid w:val="00E101AE"/>
    <w:rsid w:val="00E10D77"/>
    <w:rsid w:val="00E112EA"/>
    <w:rsid w:val="00E11A32"/>
    <w:rsid w:val="00E11CC7"/>
    <w:rsid w:val="00E11E17"/>
    <w:rsid w:val="00E12592"/>
    <w:rsid w:val="00E12DB0"/>
    <w:rsid w:val="00E13D1B"/>
    <w:rsid w:val="00E1541E"/>
    <w:rsid w:val="00E17117"/>
    <w:rsid w:val="00E176D2"/>
    <w:rsid w:val="00E2090D"/>
    <w:rsid w:val="00E218F1"/>
    <w:rsid w:val="00E222BC"/>
    <w:rsid w:val="00E227C6"/>
    <w:rsid w:val="00E22B6E"/>
    <w:rsid w:val="00E23A4E"/>
    <w:rsid w:val="00E23C13"/>
    <w:rsid w:val="00E24E89"/>
    <w:rsid w:val="00E26B1F"/>
    <w:rsid w:val="00E26FB2"/>
    <w:rsid w:val="00E2744D"/>
    <w:rsid w:val="00E304C7"/>
    <w:rsid w:val="00E310D3"/>
    <w:rsid w:val="00E327E0"/>
    <w:rsid w:val="00E32A1C"/>
    <w:rsid w:val="00E32F4E"/>
    <w:rsid w:val="00E33C25"/>
    <w:rsid w:val="00E3455E"/>
    <w:rsid w:val="00E35FFE"/>
    <w:rsid w:val="00E368D4"/>
    <w:rsid w:val="00E373DB"/>
    <w:rsid w:val="00E37EF8"/>
    <w:rsid w:val="00E415E5"/>
    <w:rsid w:val="00E426FC"/>
    <w:rsid w:val="00E4413D"/>
    <w:rsid w:val="00E44F5B"/>
    <w:rsid w:val="00E45ECC"/>
    <w:rsid w:val="00E46354"/>
    <w:rsid w:val="00E4747C"/>
    <w:rsid w:val="00E50675"/>
    <w:rsid w:val="00E51D04"/>
    <w:rsid w:val="00E523BB"/>
    <w:rsid w:val="00E525AB"/>
    <w:rsid w:val="00E52ED3"/>
    <w:rsid w:val="00E53C02"/>
    <w:rsid w:val="00E54024"/>
    <w:rsid w:val="00E542BC"/>
    <w:rsid w:val="00E54570"/>
    <w:rsid w:val="00E54EEA"/>
    <w:rsid w:val="00E555F7"/>
    <w:rsid w:val="00E55C45"/>
    <w:rsid w:val="00E57241"/>
    <w:rsid w:val="00E6001B"/>
    <w:rsid w:val="00E60A2D"/>
    <w:rsid w:val="00E60B17"/>
    <w:rsid w:val="00E6140E"/>
    <w:rsid w:val="00E614E2"/>
    <w:rsid w:val="00E6157D"/>
    <w:rsid w:val="00E6306A"/>
    <w:rsid w:val="00E63ED7"/>
    <w:rsid w:val="00E650C7"/>
    <w:rsid w:val="00E70078"/>
    <w:rsid w:val="00E70D30"/>
    <w:rsid w:val="00E71FD0"/>
    <w:rsid w:val="00E72135"/>
    <w:rsid w:val="00E735BC"/>
    <w:rsid w:val="00E74681"/>
    <w:rsid w:val="00E74DE3"/>
    <w:rsid w:val="00E752CA"/>
    <w:rsid w:val="00E76BF3"/>
    <w:rsid w:val="00E775D9"/>
    <w:rsid w:val="00E77B49"/>
    <w:rsid w:val="00E81245"/>
    <w:rsid w:val="00E82D94"/>
    <w:rsid w:val="00E82F0E"/>
    <w:rsid w:val="00E8363E"/>
    <w:rsid w:val="00E837A9"/>
    <w:rsid w:val="00E84849"/>
    <w:rsid w:val="00E854F6"/>
    <w:rsid w:val="00E86A48"/>
    <w:rsid w:val="00E90A2B"/>
    <w:rsid w:val="00E91F86"/>
    <w:rsid w:val="00E94016"/>
    <w:rsid w:val="00E950B5"/>
    <w:rsid w:val="00E95FB3"/>
    <w:rsid w:val="00E963E5"/>
    <w:rsid w:val="00E97ECA"/>
    <w:rsid w:val="00EA02AB"/>
    <w:rsid w:val="00EA0ACD"/>
    <w:rsid w:val="00EA0CD8"/>
    <w:rsid w:val="00EA11EA"/>
    <w:rsid w:val="00EA1250"/>
    <w:rsid w:val="00EA1757"/>
    <w:rsid w:val="00EA22AE"/>
    <w:rsid w:val="00EA3DAE"/>
    <w:rsid w:val="00EA4914"/>
    <w:rsid w:val="00EA4DE1"/>
    <w:rsid w:val="00EA5344"/>
    <w:rsid w:val="00EA6900"/>
    <w:rsid w:val="00EA693C"/>
    <w:rsid w:val="00EA7B40"/>
    <w:rsid w:val="00EA7C01"/>
    <w:rsid w:val="00EB0441"/>
    <w:rsid w:val="00EB1B59"/>
    <w:rsid w:val="00EB1D17"/>
    <w:rsid w:val="00EB28AA"/>
    <w:rsid w:val="00EB3A53"/>
    <w:rsid w:val="00EB3B9D"/>
    <w:rsid w:val="00EB4F44"/>
    <w:rsid w:val="00EB5113"/>
    <w:rsid w:val="00EB5893"/>
    <w:rsid w:val="00EB5976"/>
    <w:rsid w:val="00EB5DE9"/>
    <w:rsid w:val="00EB633D"/>
    <w:rsid w:val="00EB725C"/>
    <w:rsid w:val="00EC041E"/>
    <w:rsid w:val="00EC1ABA"/>
    <w:rsid w:val="00EC2263"/>
    <w:rsid w:val="00EC2514"/>
    <w:rsid w:val="00EC3C7C"/>
    <w:rsid w:val="00EC3FA9"/>
    <w:rsid w:val="00EC437E"/>
    <w:rsid w:val="00EC4865"/>
    <w:rsid w:val="00EC4909"/>
    <w:rsid w:val="00EC5AC0"/>
    <w:rsid w:val="00EC5BE4"/>
    <w:rsid w:val="00EC6550"/>
    <w:rsid w:val="00EC6BEE"/>
    <w:rsid w:val="00EC754E"/>
    <w:rsid w:val="00ED0264"/>
    <w:rsid w:val="00ED2080"/>
    <w:rsid w:val="00ED43B7"/>
    <w:rsid w:val="00ED4548"/>
    <w:rsid w:val="00EE01B1"/>
    <w:rsid w:val="00EE1017"/>
    <w:rsid w:val="00EE2231"/>
    <w:rsid w:val="00EE37A1"/>
    <w:rsid w:val="00EE3F29"/>
    <w:rsid w:val="00EE5031"/>
    <w:rsid w:val="00EE54A6"/>
    <w:rsid w:val="00EE6221"/>
    <w:rsid w:val="00EE7234"/>
    <w:rsid w:val="00EF0B6A"/>
    <w:rsid w:val="00EF0E6F"/>
    <w:rsid w:val="00EF1632"/>
    <w:rsid w:val="00EF3CA2"/>
    <w:rsid w:val="00EF4ACC"/>
    <w:rsid w:val="00EF4DCD"/>
    <w:rsid w:val="00EF7959"/>
    <w:rsid w:val="00F0072A"/>
    <w:rsid w:val="00F01F85"/>
    <w:rsid w:val="00F0284B"/>
    <w:rsid w:val="00F02C4B"/>
    <w:rsid w:val="00F0366A"/>
    <w:rsid w:val="00F0578E"/>
    <w:rsid w:val="00F0588B"/>
    <w:rsid w:val="00F0666C"/>
    <w:rsid w:val="00F11668"/>
    <w:rsid w:val="00F11BC6"/>
    <w:rsid w:val="00F12404"/>
    <w:rsid w:val="00F12C9F"/>
    <w:rsid w:val="00F13786"/>
    <w:rsid w:val="00F1385D"/>
    <w:rsid w:val="00F14768"/>
    <w:rsid w:val="00F14AC2"/>
    <w:rsid w:val="00F14D5C"/>
    <w:rsid w:val="00F15A19"/>
    <w:rsid w:val="00F16EE9"/>
    <w:rsid w:val="00F172D0"/>
    <w:rsid w:val="00F17BBF"/>
    <w:rsid w:val="00F17FF8"/>
    <w:rsid w:val="00F20D61"/>
    <w:rsid w:val="00F218E7"/>
    <w:rsid w:val="00F22329"/>
    <w:rsid w:val="00F22B86"/>
    <w:rsid w:val="00F238C1"/>
    <w:rsid w:val="00F23ECB"/>
    <w:rsid w:val="00F24239"/>
    <w:rsid w:val="00F24339"/>
    <w:rsid w:val="00F2639A"/>
    <w:rsid w:val="00F26FA2"/>
    <w:rsid w:val="00F3092E"/>
    <w:rsid w:val="00F30E15"/>
    <w:rsid w:val="00F314E5"/>
    <w:rsid w:val="00F31A63"/>
    <w:rsid w:val="00F32A2A"/>
    <w:rsid w:val="00F34017"/>
    <w:rsid w:val="00F34E61"/>
    <w:rsid w:val="00F3535E"/>
    <w:rsid w:val="00F37373"/>
    <w:rsid w:val="00F405D9"/>
    <w:rsid w:val="00F40F4E"/>
    <w:rsid w:val="00F433F0"/>
    <w:rsid w:val="00F4348B"/>
    <w:rsid w:val="00F436E3"/>
    <w:rsid w:val="00F45E1E"/>
    <w:rsid w:val="00F45F17"/>
    <w:rsid w:val="00F4686C"/>
    <w:rsid w:val="00F5156A"/>
    <w:rsid w:val="00F51B2E"/>
    <w:rsid w:val="00F51B9B"/>
    <w:rsid w:val="00F5274A"/>
    <w:rsid w:val="00F528D2"/>
    <w:rsid w:val="00F5454E"/>
    <w:rsid w:val="00F54FF1"/>
    <w:rsid w:val="00F552D1"/>
    <w:rsid w:val="00F55318"/>
    <w:rsid w:val="00F55456"/>
    <w:rsid w:val="00F55643"/>
    <w:rsid w:val="00F55764"/>
    <w:rsid w:val="00F558EE"/>
    <w:rsid w:val="00F56338"/>
    <w:rsid w:val="00F5692A"/>
    <w:rsid w:val="00F56D4D"/>
    <w:rsid w:val="00F60528"/>
    <w:rsid w:val="00F61FC7"/>
    <w:rsid w:val="00F6327C"/>
    <w:rsid w:val="00F645A9"/>
    <w:rsid w:val="00F650D9"/>
    <w:rsid w:val="00F652D8"/>
    <w:rsid w:val="00F669A6"/>
    <w:rsid w:val="00F66FD9"/>
    <w:rsid w:val="00F67DD3"/>
    <w:rsid w:val="00F67E2B"/>
    <w:rsid w:val="00F701FD"/>
    <w:rsid w:val="00F73FCA"/>
    <w:rsid w:val="00F74F20"/>
    <w:rsid w:val="00F76468"/>
    <w:rsid w:val="00F77C9A"/>
    <w:rsid w:val="00F80923"/>
    <w:rsid w:val="00F8126F"/>
    <w:rsid w:val="00F82174"/>
    <w:rsid w:val="00F838A7"/>
    <w:rsid w:val="00F87121"/>
    <w:rsid w:val="00F8777B"/>
    <w:rsid w:val="00F9166A"/>
    <w:rsid w:val="00F93515"/>
    <w:rsid w:val="00F9435E"/>
    <w:rsid w:val="00F95567"/>
    <w:rsid w:val="00F95E57"/>
    <w:rsid w:val="00F96CFD"/>
    <w:rsid w:val="00F9712B"/>
    <w:rsid w:val="00F97A1B"/>
    <w:rsid w:val="00F97A53"/>
    <w:rsid w:val="00FA0051"/>
    <w:rsid w:val="00FA0901"/>
    <w:rsid w:val="00FA13BB"/>
    <w:rsid w:val="00FA190B"/>
    <w:rsid w:val="00FA1EB6"/>
    <w:rsid w:val="00FA499C"/>
    <w:rsid w:val="00FA5EC1"/>
    <w:rsid w:val="00FA7268"/>
    <w:rsid w:val="00FA79A4"/>
    <w:rsid w:val="00FA7B5A"/>
    <w:rsid w:val="00FA7BDC"/>
    <w:rsid w:val="00FB017D"/>
    <w:rsid w:val="00FB0259"/>
    <w:rsid w:val="00FB07FE"/>
    <w:rsid w:val="00FB0D76"/>
    <w:rsid w:val="00FB1229"/>
    <w:rsid w:val="00FB1D36"/>
    <w:rsid w:val="00FB2743"/>
    <w:rsid w:val="00FB3872"/>
    <w:rsid w:val="00FB4F68"/>
    <w:rsid w:val="00FB5136"/>
    <w:rsid w:val="00FB70A5"/>
    <w:rsid w:val="00FB7B46"/>
    <w:rsid w:val="00FC2642"/>
    <w:rsid w:val="00FC2B6A"/>
    <w:rsid w:val="00FC2BEA"/>
    <w:rsid w:val="00FC2D4B"/>
    <w:rsid w:val="00FC3590"/>
    <w:rsid w:val="00FC3864"/>
    <w:rsid w:val="00FC50BA"/>
    <w:rsid w:val="00FC621D"/>
    <w:rsid w:val="00FC6A84"/>
    <w:rsid w:val="00FC786B"/>
    <w:rsid w:val="00FD1916"/>
    <w:rsid w:val="00FD1960"/>
    <w:rsid w:val="00FD29A5"/>
    <w:rsid w:val="00FD3745"/>
    <w:rsid w:val="00FD4060"/>
    <w:rsid w:val="00FD4D49"/>
    <w:rsid w:val="00FD6802"/>
    <w:rsid w:val="00FD7055"/>
    <w:rsid w:val="00FD7155"/>
    <w:rsid w:val="00FD7770"/>
    <w:rsid w:val="00FE0DDC"/>
    <w:rsid w:val="00FE13DA"/>
    <w:rsid w:val="00FE1863"/>
    <w:rsid w:val="00FE2A1C"/>
    <w:rsid w:val="00FE300C"/>
    <w:rsid w:val="00FE4565"/>
    <w:rsid w:val="00FE5BFE"/>
    <w:rsid w:val="00FE6835"/>
    <w:rsid w:val="00FE7F99"/>
    <w:rsid w:val="00FF0BE1"/>
    <w:rsid w:val="00FF5F23"/>
    <w:rsid w:val="00FF6696"/>
    <w:rsid w:val="00FF7053"/>
    <w:rsid w:val="00FF74D4"/>
  </w:rsids>
  <m:mathPr>
    <m:mathFont m:val="Cambria Math"/>
    <m:brkBin m:val="before"/>
    <m:brkBinSub m:val="--"/>
    <m:smallFrac/>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3A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4"/>
        <w:szCs w:val="24"/>
        <w:lang w:val="en-GB" w:eastAsia="zh-TW" w:bidi="ar-SA"/>
      </w:rPr>
    </w:rPrDefault>
    <w:pPrDefault/>
  </w:docDefaults>
  <w:latentStyles w:defLockedState="0" w:defUIPriority="0" w:defSemiHidden="0" w:defUnhideWhenUsed="0" w:defQFormat="0" w:count="267">
    <w:lsdException w:name="Normal" w:uiPriority="1" w:qFormat="1"/>
    <w:lsdException w:name="heading 1" w:uiPriority="9" w:qFormat="1"/>
    <w:lsdException w:name="heading 2" w:uiPriority="9" w:qFormat="1"/>
    <w:lsdException w:name="heading 3" w:uiPriority="9"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1"/>
    <w:lsdException w:name="header" w:uiPriority="99"/>
    <w:lsdException w:name="footer" w:uiPriority="99"/>
    <w:lsdException w:name="caption" w:uiPriority="1" w:qFormat="1"/>
    <w:lsdException w:name="annotation reference" w:uiPriority="1"/>
    <w:lsdException w:name="page number" w:uiPriority="1"/>
    <w:lsdException w:name="List Bullet" w:uiPriority="1"/>
    <w:lsdException w:name="List Number" w:uiPriority="1"/>
    <w:lsdException w:name="Title" w:uiPriority="1" w:qFormat="1"/>
    <w:lsdException w:name="Default Paragraph Font" w:uiPriority="1"/>
    <w:lsdException w:name="Body Text" w:uiPriority="1"/>
    <w:lsdException w:name="Body Text Indent" w:uiPriority="1"/>
    <w:lsdException w:name="Date" w:uiPriority="1"/>
    <w:lsdException w:name="Body Text First Indent" w:uiPriority="1"/>
    <w:lsdException w:name="Body Text 2" w:uiPriority="1"/>
    <w:lsdException w:name="Body Text 3" w:uiPriority="1"/>
    <w:lsdException w:name="Body Text Indent 2" w:uiPriority="1"/>
    <w:lsdException w:name="Body Text Indent 3" w:uiPriority="1"/>
    <w:lsdException w:name="Block Text" w:uiPriority="1"/>
    <w:lsdException w:name="FollowedHyperlink" w:uiPriority="1"/>
    <w:lsdException w:name="Strong" w:uiPriority="1" w:qFormat="1"/>
    <w:lsdException w:name="Document Map" w:uiPriority="1"/>
    <w:lsdException w:name="Normal (Web)" w:uiPriority="1"/>
    <w:lsdException w:name="annotation subject" w:uiPriority="1"/>
    <w:lsdException w:name="No List" w:uiPriority="99"/>
    <w:lsdException w:name="Balloon Text" w:uiPriority="1"/>
    <w:lsdException w:name="Table Grid" w:uiPriority="59"/>
    <w:lsdException w:name="Placeholder Text" w:uiPriority="1"/>
    <w:lsdException w:name="Revision" w:uiPriority="99"/>
    <w:lsdException w:name="Book Title" w:uiPriority="33" w:qFormat="1"/>
    <w:lsdException w:name="TOC Heading" w:uiPriority="39" w:qFormat="1"/>
  </w:latentStyles>
  <w:style w:type="paragraph" w:default="1" w:styleId="Normal">
    <w:name w:val="Normal"/>
    <w:uiPriority w:val="1"/>
    <w:qFormat/>
    <w:rsid w:val="000F079F"/>
    <w:pPr>
      <w:spacing w:after="200" w:line="276" w:lineRule="auto"/>
    </w:pPr>
    <w:rPr>
      <w:rFonts w:ascii="Verdana" w:eastAsiaTheme="minorHAnsi" w:hAnsi="Verdana" w:cstheme="minorBidi"/>
      <w:sz w:val="20"/>
      <w:szCs w:val="22"/>
      <w:lang w:val="en-US" w:eastAsia="en-US"/>
    </w:rPr>
  </w:style>
  <w:style w:type="paragraph" w:styleId="Heading1">
    <w:name w:val="heading 1"/>
    <w:aliases w:val="X. TITRE"/>
    <w:basedOn w:val="Normal"/>
    <w:next w:val="Normal"/>
    <w:link w:val="Heading1Char"/>
    <w:uiPriority w:val="9"/>
    <w:qFormat/>
    <w:rsid w:val="007C4F2D"/>
    <w:pPr>
      <w:keepNext/>
      <w:keepLines/>
      <w:widowControl w:val="0"/>
      <w:tabs>
        <w:tab w:val="left" w:pos="1134"/>
      </w:tabs>
      <w:spacing w:before="480"/>
      <w:outlineLvl w:val="0"/>
    </w:pPr>
    <w:rPr>
      <w:bCs/>
      <w:caps/>
      <w:szCs w:val="28"/>
    </w:rPr>
  </w:style>
  <w:style w:type="paragraph" w:styleId="Heading2">
    <w:name w:val="heading 2"/>
    <w:basedOn w:val="Normal"/>
    <w:next w:val="Normal"/>
    <w:link w:val="Heading2Char"/>
    <w:uiPriority w:val="9"/>
    <w:unhideWhenUsed/>
    <w:qFormat/>
    <w:rsid w:val="007C4F2D"/>
    <w:pPr>
      <w:keepNext/>
      <w:keepLines/>
      <w:widowControl w:val="0"/>
      <w:spacing w:before="200"/>
      <w:outlineLvl w:val="1"/>
    </w:pPr>
    <w:rPr>
      <w:rFonts w:eastAsiaTheme="majorEastAsia"/>
      <w:b/>
      <w:bCs/>
      <w:caps/>
      <w:szCs w:val="26"/>
    </w:rPr>
  </w:style>
  <w:style w:type="paragraph" w:styleId="Heading3">
    <w:name w:val="heading 3"/>
    <w:next w:val="Normal"/>
    <w:link w:val="Heading3Char"/>
    <w:uiPriority w:val="9"/>
    <w:unhideWhenUsed/>
    <w:qFormat/>
    <w:rsid w:val="007C4F2D"/>
    <w:pPr>
      <w:keepNext/>
      <w:keepLines/>
      <w:widowControl w:val="0"/>
      <w:tabs>
        <w:tab w:val="left" w:pos="1134"/>
      </w:tabs>
      <w:spacing w:before="200"/>
      <w:outlineLvl w:val="2"/>
    </w:pPr>
    <w:rPr>
      <w:rFonts w:ascii="Verdana" w:eastAsiaTheme="majorEastAsia" w:hAnsi="Verdana" w:cstheme="majorBidi"/>
      <w:b/>
      <w:bCs/>
      <w:i/>
      <w:color w:val="000000" w:themeColor="text1"/>
      <w:sz w:val="20"/>
      <w:szCs w:val="20"/>
      <w:lang w:val="fr-CH" w:eastAsia="en-US"/>
    </w:rPr>
  </w:style>
  <w:style w:type="paragraph" w:styleId="Heading4">
    <w:name w:val="heading 4"/>
    <w:basedOn w:val="Normal"/>
    <w:next w:val="Normal"/>
    <w:link w:val="Heading4Char"/>
    <w:uiPriority w:val="1"/>
    <w:qFormat/>
    <w:rsid w:val="00F77C9A"/>
    <w:pPr>
      <w:keepNext/>
      <w:numPr>
        <w:ilvl w:val="3"/>
        <w:numId w:val="3"/>
      </w:numPr>
      <w:tabs>
        <w:tab w:val="left" w:pos="1140"/>
      </w:tabs>
      <w:jc w:val="center"/>
      <w:outlineLvl w:val="3"/>
    </w:pPr>
    <w:rPr>
      <w:rFonts w:eastAsia="Times New Roman"/>
      <w:b/>
      <w:lang w:val="fr-CH"/>
    </w:rPr>
  </w:style>
  <w:style w:type="paragraph" w:styleId="Heading5">
    <w:name w:val="heading 5"/>
    <w:basedOn w:val="Normal"/>
    <w:next w:val="Normal"/>
    <w:link w:val="Heading5Char"/>
    <w:uiPriority w:val="1"/>
    <w:qFormat/>
    <w:rsid w:val="00F77C9A"/>
    <w:pPr>
      <w:keepNext/>
      <w:numPr>
        <w:ilvl w:val="4"/>
        <w:numId w:val="3"/>
      </w:numPr>
      <w:tabs>
        <w:tab w:val="left" w:pos="1140"/>
      </w:tabs>
      <w:jc w:val="both"/>
      <w:outlineLvl w:val="4"/>
    </w:pPr>
    <w:rPr>
      <w:rFonts w:eastAsia="Times New Roman"/>
      <w:b/>
      <w:bCs/>
      <w:color w:val="333399"/>
      <w:sz w:val="16"/>
      <w:lang w:val="fr-CH"/>
    </w:rPr>
  </w:style>
  <w:style w:type="paragraph" w:styleId="Heading6">
    <w:name w:val="heading 6"/>
    <w:basedOn w:val="Normal"/>
    <w:next w:val="Normal"/>
    <w:link w:val="Heading6Char"/>
    <w:uiPriority w:val="1"/>
    <w:qFormat/>
    <w:rsid w:val="00F77C9A"/>
    <w:pPr>
      <w:keepNext/>
      <w:numPr>
        <w:ilvl w:val="5"/>
        <w:numId w:val="3"/>
      </w:numPr>
      <w:jc w:val="center"/>
      <w:outlineLvl w:val="5"/>
    </w:pPr>
    <w:rPr>
      <w:rFonts w:cs="Arial"/>
      <w:b/>
      <w:bCs/>
      <w:sz w:val="24"/>
      <w:lang w:val="fr-CH"/>
    </w:rPr>
  </w:style>
  <w:style w:type="paragraph" w:styleId="Heading7">
    <w:name w:val="heading 7"/>
    <w:basedOn w:val="Normal"/>
    <w:next w:val="Normal"/>
    <w:link w:val="Heading7Char"/>
    <w:uiPriority w:val="1"/>
    <w:qFormat/>
    <w:rsid w:val="00F77C9A"/>
    <w:pPr>
      <w:keepNext/>
      <w:numPr>
        <w:ilvl w:val="6"/>
        <w:numId w:val="3"/>
      </w:numPr>
      <w:tabs>
        <w:tab w:val="left" w:pos="-722"/>
        <w:tab w:val="left" w:pos="1140"/>
        <w:tab w:val="left" w:pos="6946"/>
      </w:tabs>
      <w:suppressAutoHyphens/>
      <w:spacing w:line="252" w:lineRule="auto"/>
      <w:jc w:val="both"/>
      <w:outlineLvl w:val="6"/>
    </w:pPr>
    <w:rPr>
      <w:rFonts w:eastAsia="Times New Roman"/>
      <w:b/>
      <w:bCs/>
      <w:color w:val="4436AA"/>
      <w:spacing w:val="-2"/>
      <w:sz w:val="28"/>
      <w:lang w:val="fr-CH"/>
    </w:rPr>
  </w:style>
  <w:style w:type="paragraph" w:styleId="Heading8">
    <w:name w:val="heading 8"/>
    <w:basedOn w:val="Normal"/>
    <w:next w:val="Normal"/>
    <w:link w:val="Heading8Char"/>
    <w:uiPriority w:val="1"/>
    <w:qFormat/>
    <w:rsid w:val="00F77C9A"/>
    <w:pPr>
      <w:keepNext/>
      <w:numPr>
        <w:ilvl w:val="7"/>
        <w:numId w:val="3"/>
      </w:numPr>
      <w:tabs>
        <w:tab w:val="left" w:pos="1140"/>
      </w:tabs>
      <w:jc w:val="center"/>
      <w:outlineLvl w:val="7"/>
    </w:pPr>
    <w:rPr>
      <w:rFonts w:cs="Arial"/>
      <w:b/>
      <w:bCs/>
      <w:lang w:val="fr-CH"/>
    </w:rPr>
  </w:style>
  <w:style w:type="paragraph" w:styleId="Heading9">
    <w:name w:val="heading 9"/>
    <w:basedOn w:val="Normal"/>
    <w:next w:val="Normal"/>
    <w:link w:val="Heading9Char"/>
    <w:uiPriority w:val="1"/>
    <w:qFormat/>
    <w:rsid w:val="00F77C9A"/>
    <w:pPr>
      <w:keepNext/>
      <w:numPr>
        <w:ilvl w:val="8"/>
        <w:numId w:val="3"/>
      </w:numPr>
      <w:tabs>
        <w:tab w:val="left" w:pos="-722"/>
        <w:tab w:val="left" w:pos="1140"/>
        <w:tab w:val="left" w:pos="6946"/>
      </w:tabs>
      <w:suppressAutoHyphens/>
      <w:spacing w:line="252" w:lineRule="auto"/>
      <w:jc w:val="right"/>
      <w:outlineLvl w:val="8"/>
    </w:pPr>
    <w:rPr>
      <w:rFonts w:eastAsia="Times New Roman"/>
      <w:outline/>
      <w:color w:val="000000"/>
      <w:spacing w:val="-2"/>
      <w:sz w:val="28"/>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rsid w:val="000F07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079F"/>
  </w:style>
  <w:style w:type="paragraph" w:styleId="BodyText">
    <w:name w:val="Body Text"/>
    <w:basedOn w:val="Normal"/>
    <w:uiPriority w:val="1"/>
    <w:rsid w:val="00FA0051"/>
    <w:pPr>
      <w:tabs>
        <w:tab w:val="left" w:pos="1140"/>
      </w:tabs>
      <w:spacing w:after="120"/>
      <w:jc w:val="both"/>
    </w:pPr>
    <w:rPr>
      <w:rFonts w:cs="Arial"/>
      <w:bCs/>
      <w:sz w:val="24"/>
    </w:rPr>
  </w:style>
  <w:style w:type="paragraph" w:styleId="ListNumber">
    <w:name w:val="List Number"/>
    <w:basedOn w:val="Normal"/>
    <w:uiPriority w:val="1"/>
    <w:rsid w:val="00585196"/>
    <w:pPr>
      <w:numPr>
        <w:numId w:val="1"/>
      </w:numPr>
    </w:pPr>
  </w:style>
  <w:style w:type="paragraph" w:customStyle="1" w:styleId="TPSSection">
    <w:name w:val="TPS Section"/>
    <w:basedOn w:val="TPSMarkupBase"/>
    <w:next w:val="Normal"/>
    <w:uiPriority w:val="1"/>
    <w:rsid w:val="00A102E2"/>
    <w:pPr>
      <w:pBdr>
        <w:top w:val="single" w:sz="4" w:space="3" w:color="auto"/>
      </w:pBdr>
      <w:shd w:val="clear" w:color="auto" w:fill="87A982"/>
    </w:pPr>
    <w:rPr>
      <w:b/>
    </w:rPr>
  </w:style>
  <w:style w:type="paragraph" w:styleId="Footer">
    <w:name w:val="footer"/>
    <w:basedOn w:val="Normal"/>
    <w:link w:val="FooterChar"/>
    <w:uiPriority w:val="99"/>
    <w:unhideWhenUsed/>
    <w:rsid w:val="000F079F"/>
    <w:pPr>
      <w:tabs>
        <w:tab w:val="center" w:pos="4680"/>
        <w:tab w:val="right" w:pos="9360"/>
      </w:tabs>
      <w:spacing w:after="0" w:line="240" w:lineRule="auto"/>
    </w:pPr>
  </w:style>
  <w:style w:type="paragraph" w:styleId="BodyTextIndent2">
    <w:name w:val="Body Text Indent 2"/>
    <w:basedOn w:val="Normal"/>
    <w:uiPriority w:val="1"/>
    <w:rsid w:val="00585196"/>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uiPriority w:val="1"/>
    <w:semiHidden/>
    <w:rsid w:val="00585196"/>
    <w:rPr>
      <w:rFonts w:ascii="Tahoma" w:eastAsia="Times New Roman" w:hAnsi="Tahoma" w:cs="Tahoma"/>
      <w:sz w:val="16"/>
      <w:szCs w:val="16"/>
    </w:rPr>
  </w:style>
  <w:style w:type="paragraph" w:styleId="BodyText3">
    <w:name w:val="Body Text 3"/>
    <w:basedOn w:val="Normal"/>
    <w:uiPriority w:val="1"/>
    <w:rsid w:val="00585196"/>
    <w:pPr>
      <w:tabs>
        <w:tab w:val="left" w:pos="1276"/>
      </w:tabs>
      <w:jc w:val="both"/>
    </w:pPr>
    <w:rPr>
      <w:rFonts w:eastAsia="Times New Roman"/>
    </w:rPr>
  </w:style>
  <w:style w:type="character" w:styleId="PageNumber">
    <w:name w:val="page number"/>
    <w:basedOn w:val="DefaultParagraphFont"/>
    <w:uiPriority w:val="1"/>
    <w:rsid w:val="00585196"/>
  </w:style>
  <w:style w:type="paragraph" w:customStyle="1" w:styleId="Standard">
    <w:name w:val="Standard"/>
    <w:uiPriority w:val="1"/>
    <w:rsid w:val="00585196"/>
    <w:pPr>
      <w:autoSpaceDE w:val="0"/>
      <w:autoSpaceDN w:val="0"/>
      <w:adjustRightInd w:val="0"/>
    </w:pPr>
    <w:rPr>
      <w:rFonts w:ascii="Arial" w:eastAsia="Times New Roman" w:hAnsi="Arial"/>
      <w:lang w:val="en-US" w:eastAsia="en-US"/>
    </w:rPr>
  </w:style>
  <w:style w:type="paragraph" w:customStyle="1" w:styleId="Textkrper">
    <w:name w:val="Textkrper"/>
    <w:basedOn w:val="Standard"/>
    <w:next w:val="Standard"/>
    <w:uiPriority w:val="1"/>
    <w:rsid w:val="00585196"/>
    <w:pPr>
      <w:jc w:val="both"/>
    </w:pPr>
    <w:rPr>
      <w:b/>
      <w:bCs/>
    </w:rPr>
  </w:style>
  <w:style w:type="paragraph" w:styleId="ListBullet">
    <w:name w:val="List Bullet"/>
    <w:basedOn w:val="Normal"/>
    <w:autoRedefine/>
    <w:uiPriority w:val="1"/>
    <w:rsid w:val="00585196"/>
    <w:pPr>
      <w:widowControl w:val="0"/>
      <w:tabs>
        <w:tab w:val="left" w:pos="1134"/>
      </w:tabs>
      <w:snapToGrid w:val="0"/>
    </w:pPr>
    <w:rPr>
      <w:rFonts w:eastAsia="Times New Roman"/>
      <w:b/>
    </w:rPr>
  </w:style>
  <w:style w:type="paragraph" w:styleId="FootnoteText">
    <w:name w:val="footnote text"/>
    <w:basedOn w:val="Normal"/>
    <w:link w:val="FootnoteTextChar"/>
    <w:rsid w:val="00FA7B5A"/>
    <w:rPr>
      <w:sz w:val="16"/>
    </w:rPr>
  </w:style>
  <w:style w:type="character" w:styleId="FootnoteReference">
    <w:name w:val="footnote reference"/>
    <w:basedOn w:val="DefaultParagraphFont"/>
    <w:rsid w:val="00FA7B5A"/>
    <w:rPr>
      <w:vertAlign w:val="superscript"/>
    </w:rPr>
  </w:style>
  <w:style w:type="character" w:customStyle="1" w:styleId="longdesc1">
    <w:name w:val="long_desc1"/>
    <w:uiPriority w:val="1"/>
    <w:rsid w:val="00585196"/>
    <w:rPr>
      <w:rFonts w:ascii="Verdana" w:hAnsi="Verdana" w:hint="default"/>
      <w:strike w:val="0"/>
      <w:dstrike w:val="0"/>
      <w:color w:val="000000"/>
      <w:sz w:val="13"/>
      <w:szCs w:val="13"/>
      <w:u w:val="none"/>
      <w:effect w:val="none"/>
    </w:rPr>
  </w:style>
  <w:style w:type="paragraph" w:styleId="BodyTextIndent">
    <w:name w:val="Body Text Indent"/>
    <w:basedOn w:val="Normal"/>
    <w:link w:val="BodyTextIndentChar"/>
    <w:uiPriority w:val="1"/>
    <w:rsid w:val="00585196"/>
    <w:pPr>
      <w:autoSpaceDE w:val="0"/>
      <w:autoSpaceDN w:val="0"/>
      <w:adjustRightInd w:val="0"/>
      <w:ind w:left="550"/>
    </w:pPr>
    <w:rPr>
      <w:rFonts w:eastAsia="Times New Roman" w:cs="Arial"/>
      <w:i/>
      <w:iCs/>
    </w:rPr>
  </w:style>
  <w:style w:type="paragraph" w:styleId="BodyTextIndent3">
    <w:name w:val="Body Text Indent 3"/>
    <w:basedOn w:val="Normal"/>
    <w:uiPriority w:val="1"/>
    <w:rsid w:val="00585196"/>
    <w:pPr>
      <w:tabs>
        <w:tab w:val="num" w:pos="1440"/>
      </w:tabs>
      <w:autoSpaceDE w:val="0"/>
      <w:autoSpaceDN w:val="0"/>
      <w:adjustRightInd w:val="0"/>
      <w:ind w:left="900"/>
      <w:jc w:val="both"/>
    </w:pPr>
    <w:rPr>
      <w:rFonts w:eastAsia="Times New Roman" w:cs="Arial"/>
      <w:i/>
      <w:iCs/>
    </w:rPr>
  </w:style>
  <w:style w:type="paragraph" w:styleId="Title">
    <w:name w:val="Title"/>
    <w:basedOn w:val="Normal"/>
    <w:uiPriority w:val="1"/>
    <w:qFormat/>
    <w:rsid w:val="00585196"/>
    <w:pPr>
      <w:jc w:val="center"/>
    </w:pPr>
    <w:rPr>
      <w:b/>
      <w:bCs/>
    </w:rPr>
  </w:style>
  <w:style w:type="paragraph" w:styleId="BodyText2">
    <w:name w:val="Body Text 2"/>
    <w:basedOn w:val="Normal"/>
    <w:uiPriority w:val="1"/>
    <w:rsid w:val="00585196"/>
    <w:pPr>
      <w:tabs>
        <w:tab w:val="left" w:pos="1134"/>
      </w:tabs>
      <w:jc w:val="both"/>
    </w:pPr>
    <w:rPr>
      <w:b/>
      <w:bCs/>
    </w:rPr>
  </w:style>
  <w:style w:type="paragraph" w:customStyle="1" w:styleId="DraftTextnumbering">
    <w:name w:val="Draft Text numbering"/>
    <w:basedOn w:val="Heading2"/>
    <w:uiPriority w:val="1"/>
    <w:rsid w:val="00585196"/>
    <w:pPr>
      <w:numPr>
        <w:numId w:val="2"/>
      </w:numPr>
      <w:tabs>
        <w:tab w:val="num" w:pos="-1418"/>
      </w:tabs>
      <w:ind w:left="0" w:firstLine="0"/>
    </w:pPr>
    <w:rPr>
      <w:rFonts w:eastAsia="Times New Roman" w:cs="Times New Roman"/>
      <w:b w:val="0"/>
      <w:bCs w:val="0"/>
      <w:i/>
      <w:iCs/>
      <w:sz w:val="22"/>
      <w:szCs w:val="22"/>
    </w:rPr>
  </w:style>
  <w:style w:type="paragraph" w:styleId="Caption">
    <w:name w:val="caption"/>
    <w:aliases w:val="Fig/table head"/>
    <w:basedOn w:val="Normal"/>
    <w:next w:val="Normal"/>
    <w:uiPriority w:val="1"/>
    <w:qFormat/>
    <w:rsid w:val="005648BA"/>
    <w:pPr>
      <w:spacing w:before="240" w:line="240" w:lineRule="exact"/>
      <w:jc w:val="center"/>
    </w:pPr>
    <w:rPr>
      <w:rFonts w:eastAsia="Times New Roman"/>
      <w:b/>
      <w:bCs/>
    </w:rPr>
  </w:style>
  <w:style w:type="paragraph" w:styleId="BlockText">
    <w:name w:val="Block Text"/>
    <w:basedOn w:val="Normal"/>
    <w:uiPriority w:val="1"/>
    <w:rsid w:val="00585196"/>
    <w:pPr>
      <w:autoSpaceDE w:val="0"/>
      <w:autoSpaceDN w:val="0"/>
      <w:adjustRightInd w:val="0"/>
      <w:ind w:left="1080" w:right="639"/>
      <w:jc w:val="both"/>
    </w:pPr>
    <w:rPr>
      <w:rFonts w:eastAsia="Times New Roman"/>
      <w:i/>
      <w:iCs/>
      <w:color w:val="000000"/>
    </w:rPr>
  </w:style>
  <w:style w:type="paragraph" w:customStyle="1" w:styleId="DefinitionTerm">
    <w:name w:val="Definition Term"/>
    <w:basedOn w:val="Normal"/>
    <w:next w:val="Normal"/>
    <w:uiPriority w:val="1"/>
    <w:rsid w:val="00585196"/>
    <w:pPr>
      <w:widowControl w:val="0"/>
    </w:pPr>
    <w:rPr>
      <w:rFonts w:ascii="Times New Roman" w:eastAsia="Times New Roman" w:hAnsi="Times New Roman"/>
      <w:snapToGrid w:val="0"/>
      <w:sz w:val="24"/>
    </w:rPr>
  </w:style>
  <w:style w:type="paragraph" w:customStyle="1" w:styleId="Docpara">
    <w:name w:val="Docpara"/>
    <w:basedOn w:val="Normal"/>
    <w:uiPriority w:val="1"/>
    <w:rsid w:val="00585196"/>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uiPriority w:val="1"/>
    <w:rsid w:val="00585196"/>
    <w:pPr>
      <w:jc w:val="both"/>
    </w:pPr>
    <w:rPr>
      <w:rFonts w:eastAsia="Times New Roman"/>
    </w:rPr>
  </w:style>
  <w:style w:type="paragraph" w:styleId="BodyTextFirstIndent">
    <w:name w:val="Body Text First Indent"/>
    <w:basedOn w:val="BodyText"/>
    <w:uiPriority w:val="1"/>
    <w:rsid w:val="00585196"/>
    <w:pPr>
      <w:tabs>
        <w:tab w:val="clear" w:pos="1140"/>
      </w:tabs>
      <w:ind w:firstLine="210"/>
      <w:jc w:val="left"/>
    </w:pPr>
    <w:rPr>
      <w:rFonts w:cs="Times New Roman"/>
      <w:b/>
      <w:bCs w:val="0"/>
      <w:caps/>
      <w:sz w:val="22"/>
    </w:rPr>
  </w:style>
  <w:style w:type="paragraph" w:styleId="Date">
    <w:name w:val="Date"/>
    <w:basedOn w:val="Normal"/>
    <w:next w:val="Normal"/>
    <w:uiPriority w:val="1"/>
    <w:rsid w:val="00585196"/>
    <w:rPr>
      <w:rFonts w:cs="Arial"/>
    </w:rPr>
  </w:style>
  <w:style w:type="paragraph" w:customStyle="1" w:styleId="WW-BodyText2">
    <w:name w:val="WW-Body Text 2"/>
    <w:basedOn w:val="Normal"/>
    <w:uiPriority w:val="1"/>
    <w:rsid w:val="00585196"/>
    <w:pPr>
      <w:widowControl w:val="0"/>
      <w:suppressAutoHyphens/>
      <w:spacing w:after="120"/>
      <w:jc w:val="both"/>
    </w:pPr>
    <w:rPr>
      <w:rFonts w:eastAsia="Times New Roman"/>
      <w:lang w:eastAsia="ar-SA"/>
    </w:rPr>
  </w:style>
  <w:style w:type="character" w:styleId="Hyperlink">
    <w:name w:val="Hyperlink"/>
    <w:basedOn w:val="DefaultParagraphFont"/>
    <w:rsid w:val="00FA7B5A"/>
    <w:rPr>
      <w:color w:val="0000FF" w:themeColor="hyperlink"/>
      <w:u w:val="none"/>
    </w:rPr>
  </w:style>
  <w:style w:type="paragraph" w:customStyle="1" w:styleId="Style1">
    <w:name w:val="Style1"/>
    <w:basedOn w:val="Heading3"/>
    <w:uiPriority w:val="1"/>
    <w:qFormat/>
    <w:rsid w:val="00585196"/>
    <w:pPr>
      <w:keepNext w:val="0"/>
      <w:tabs>
        <w:tab w:val="clear" w:pos="1134"/>
        <w:tab w:val="left" w:pos="849"/>
        <w:tab w:val="left" w:pos="1246"/>
        <w:tab w:val="left" w:pos="1756"/>
        <w:tab w:val="left" w:pos="2880"/>
      </w:tabs>
    </w:pPr>
    <w:rPr>
      <w:rFonts w:eastAsia="SimSun" w:cs="Arial"/>
      <w:b w:val="0"/>
      <w:bCs w:val="0"/>
      <w:sz w:val="22"/>
      <w:lang w:val="en-GB" w:eastAsia="zh-CN"/>
    </w:rPr>
  </w:style>
  <w:style w:type="paragraph" w:styleId="NormalWeb">
    <w:name w:val="Normal (Web)"/>
    <w:basedOn w:val="Normal"/>
    <w:uiPriority w:val="1"/>
    <w:rsid w:val="00585196"/>
    <w:pPr>
      <w:spacing w:before="100" w:beforeAutospacing="1" w:after="100" w:afterAutospacing="1"/>
    </w:pPr>
    <w:rPr>
      <w:rFonts w:ascii="Arial Unicode MS" w:eastAsia="Arial Unicode MS" w:hAnsi="Arial Unicode MS" w:cs="Arial Unicode MS"/>
      <w:sz w:val="24"/>
    </w:rPr>
  </w:style>
  <w:style w:type="character" w:styleId="Strong">
    <w:name w:val="Strong"/>
    <w:uiPriority w:val="1"/>
    <w:qFormat/>
    <w:rsid w:val="00585196"/>
    <w:rPr>
      <w:b/>
      <w:bCs/>
    </w:rPr>
  </w:style>
  <w:style w:type="paragraph" w:customStyle="1" w:styleId="BodyText0">
    <w:name w:val="_Body Text"/>
    <w:basedOn w:val="BodyText"/>
    <w:link w:val="BodyTextChar"/>
    <w:uiPriority w:val="1"/>
    <w:rsid w:val="00A10967"/>
    <w:pPr>
      <w:tabs>
        <w:tab w:val="center" w:pos="4513"/>
      </w:tabs>
      <w:suppressAutoHyphens/>
      <w:jc w:val="left"/>
    </w:pPr>
    <w:rPr>
      <w:sz w:val="22"/>
    </w:rPr>
  </w:style>
  <w:style w:type="paragraph" w:customStyle="1" w:styleId="BodyTextNumbered">
    <w:name w:val="_Body Text Numbered"/>
    <w:basedOn w:val="BodyText0"/>
    <w:uiPriority w:val="1"/>
    <w:rsid w:val="00F77C9A"/>
    <w:pPr>
      <w:numPr>
        <w:numId w:val="3"/>
      </w:numPr>
    </w:pPr>
  </w:style>
  <w:style w:type="paragraph" w:customStyle="1" w:styleId="Action">
    <w:name w:val="_Action"/>
    <w:basedOn w:val="Normal"/>
    <w:next w:val="Normal"/>
    <w:uiPriority w:val="1"/>
    <w:rsid w:val="00CD2541"/>
    <w:pPr>
      <w:numPr>
        <w:numId w:val="5"/>
      </w:numPr>
      <w:tabs>
        <w:tab w:val="left" w:pos="680"/>
        <w:tab w:val="left" w:pos="2041"/>
        <w:tab w:val="left" w:pos="2722"/>
        <w:tab w:val="left" w:pos="3402"/>
      </w:tabs>
      <w:outlineLvl w:val="0"/>
    </w:pPr>
    <w:rPr>
      <w:color w:val="0000FF"/>
      <w:lang w:eastAsia="ja-JP"/>
    </w:rPr>
  </w:style>
  <w:style w:type="paragraph" w:customStyle="1" w:styleId="BodyTextBullet">
    <w:name w:val="_Body Text Bullet"/>
    <w:basedOn w:val="BodyText0"/>
    <w:uiPriority w:val="1"/>
    <w:rsid w:val="00F77C9A"/>
    <w:pPr>
      <w:numPr>
        <w:numId w:val="4"/>
      </w:numPr>
    </w:pPr>
  </w:style>
  <w:style w:type="paragraph" w:customStyle="1" w:styleId="Style">
    <w:name w:val="Style"/>
    <w:uiPriority w:val="1"/>
    <w:rsid w:val="001F4E70"/>
    <w:pPr>
      <w:widowControl w:val="0"/>
      <w:autoSpaceDE w:val="0"/>
      <w:autoSpaceDN w:val="0"/>
      <w:adjustRightInd w:val="0"/>
    </w:pPr>
    <w:rPr>
      <w:rFonts w:eastAsia="Times New Roman"/>
      <w:lang w:val="en-US" w:eastAsia="en-US"/>
    </w:rPr>
  </w:style>
  <w:style w:type="character" w:styleId="CommentReference">
    <w:name w:val="annotation reference"/>
    <w:uiPriority w:val="1"/>
    <w:semiHidden/>
    <w:rsid w:val="00D078D7"/>
    <w:rPr>
      <w:sz w:val="16"/>
      <w:szCs w:val="16"/>
    </w:rPr>
  </w:style>
  <w:style w:type="paragraph" w:styleId="CommentText">
    <w:name w:val="annotation text"/>
    <w:basedOn w:val="Normal"/>
    <w:link w:val="CommentTextChar"/>
    <w:uiPriority w:val="1"/>
    <w:semiHidden/>
    <w:rsid w:val="00D078D7"/>
  </w:style>
  <w:style w:type="paragraph" w:styleId="CommentSubject">
    <w:name w:val="annotation subject"/>
    <w:basedOn w:val="CommentText"/>
    <w:next w:val="CommentText"/>
    <w:uiPriority w:val="1"/>
    <w:semiHidden/>
    <w:rsid w:val="00D078D7"/>
    <w:rPr>
      <w:b/>
      <w:bCs/>
    </w:rPr>
  </w:style>
  <w:style w:type="paragraph" w:customStyle="1" w:styleId="TopHeading">
    <w:name w:val="_Top Heading"/>
    <w:basedOn w:val="Headchapter"/>
    <w:next w:val="Head1"/>
    <w:uiPriority w:val="1"/>
    <w:rsid w:val="00AA229A"/>
  </w:style>
  <w:style w:type="paragraph" w:customStyle="1" w:styleId="Headchapter">
    <w:name w:val="Head chapter"/>
    <w:basedOn w:val="Normal"/>
    <w:next w:val="Head1"/>
    <w:uiPriority w:val="1"/>
    <w:rsid w:val="00EA1757"/>
    <w:pPr>
      <w:spacing w:after="480" w:line="280" w:lineRule="exact"/>
      <w:jc w:val="center"/>
      <w:outlineLvl w:val="0"/>
    </w:pPr>
    <w:rPr>
      <w:rFonts w:ascii="Arial Bold" w:hAnsi="Arial Bold"/>
      <w:caps/>
      <w:sz w:val="24"/>
      <w:szCs w:val="28"/>
    </w:rPr>
  </w:style>
  <w:style w:type="paragraph" w:customStyle="1" w:styleId="Head1">
    <w:name w:val="Head 1"/>
    <w:basedOn w:val="Headchapter"/>
    <w:next w:val="Normal"/>
    <w:uiPriority w:val="1"/>
    <w:rsid w:val="00EC437E"/>
    <w:pPr>
      <w:tabs>
        <w:tab w:val="left" w:pos="1134"/>
      </w:tabs>
      <w:spacing w:before="480" w:after="0" w:line="240" w:lineRule="exact"/>
      <w:ind w:left="1134" w:hanging="1134"/>
      <w:jc w:val="left"/>
      <w:outlineLvl w:val="1"/>
    </w:pPr>
    <w:rPr>
      <w:color w:val="000000"/>
      <w:sz w:val="20"/>
    </w:rPr>
  </w:style>
  <w:style w:type="paragraph" w:customStyle="1" w:styleId="Head2">
    <w:name w:val="Head 2"/>
    <w:basedOn w:val="Head1"/>
    <w:next w:val="Normal"/>
    <w:uiPriority w:val="1"/>
    <w:rsid w:val="00177E77"/>
    <w:pPr>
      <w:tabs>
        <w:tab w:val="num" w:pos="1134"/>
      </w:tabs>
      <w:spacing w:before="240" w:after="240"/>
    </w:pPr>
    <w:rPr>
      <w:rFonts w:ascii="Arial" w:hAnsi="Arial"/>
      <w:b/>
      <w:caps w:val="0"/>
      <w:szCs w:val="24"/>
    </w:rPr>
  </w:style>
  <w:style w:type="table" w:styleId="TableGrid">
    <w:name w:val="Table Grid"/>
    <w:basedOn w:val="TableNormal"/>
    <w:uiPriority w:val="59"/>
    <w:rsid w:val="00515B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sion">
    <w:name w:val="_Decision"/>
    <w:basedOn w:val="Normal"/>
    <w:next w:val="Normal"/>
    <w:uiPriority w:val="1"/>
    <w:rsid w:val="00CD2541"/>
    <w:pPr>
      <w:numPr>
        <w:numId w:val="6"/>
      </w:numPr>
      <w:tabs>
        <w:tab w:val="left" w:pos="680"/>
        <w:tab w:val="left" w:pos="2041"/>
        <w:tab w:val="left" w:pos="2722"/>
        <w:tab w:val="left" w:pos="3402"/>
      </w:tabs>
      <w:outlineLvl w:val="0"/>
    </w:pPr>
    <w:rPr>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uiPriority w:val="1"/>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uiPriority w:val="1"/>
    <w:rsid w:val="004C0CC4"/>
    <w:rPr>
      <w:color w:val="008000"/>
      <w:u w:val="dash"/>
    </w:rPr>
  </w:style>
  <w:style w:type="character" w:customStyle="1" w:styleId="Deletedtext">
    <w:name w:val="_Deleted text"/>
    <w:uiPriority w:val="1"/>
    <w:rsid w:val="005071A2"/>
    <w:rPr>
      <w:strike/>
      <w:dstrike w:val="0"/>
      <w:color w:val="FF0000"/>
    </w:rPr>
  </w:style>
  <w:style w:type="paragraph" w:customStyle="1" w:styleId="Pending">
    <w:name w:val="_Pending"/>
    <w:basedOn w:val="Normal"/>
    <w:next w:val="Normal"/>
    <w:uiPriority w:val="1"/>
    <w:rsid w:val="00CD2541"/>
    <w:pPr>
      <w:numPr>
        <w:numId w:val="7"/>
      </w:numPr>
      <w:tabs>
        <w:tab w:val="left" w:pos="680"/>
        <w:tab w:val="left" w:pos="2041"/>
        <w:tab w:val="left" w:pos="2722"/>
        <w:tab w:val="left" w:pos="3402"/>
      </w:tabs>
      <w:outlineLvl w:val="0"/>
    </w:pPr>
    <w:rPr>
      <w:color w:val="FF0000"/>
      <w:lang w:eastAsia="ja-JP"/>
    </w:rPr>
  </w:style>
  <w:style w:type="paragraph" w:styleId="DocumentMap">
    <w:name w:val="Document Map"/>
    <w:basedOn w:val="Normal"/>
    <w:uiPriority w:val="1"/>
    <w:semiHidden/>
    <w:rsid w:val="00EA22AE"/>
    <w:pPr>
      <w:shd w:val="clear" w:color="auto" w:fill="000080"/>
    </w:pPr>
    <w:rPr>
      <w:rFonts w:ascii="Tahoma" w:hAnsi="Tahoma" w:cs="Tahoma"/>
    </w:rPr>
  </w:style>
  <w:style w:type="paragraph" w:customStyle="1" w:styleId="TPSMarkupBase">
    <w:name w:val="TPS Markup Base"/>
    <w:uiPriority w:val="1"/>
    <w:rsid w:val="00A102E2"/>
    <w:pPr>
      <w:spacing w:line="300" w:lineRule="auto"/>
    </w:pPr>
    <w:rPr>
      <w:rFonts w:ascii="Arial" w:eastAsia="Times New Roman" w:hAnsi="Arial"/>
      <w:color w:val="2F275B"/>
      <w:sz w:val="18"/>
      <w:lang w:val="en-US" w:eastAsia="en-US"/>
    </w:rPr>
  </w:style>
  <w:style w:type="paragraph" w:customStyle="1" w:styleId="WMOList1">
    <w:name w:val="WMO_List1"/>
    <w:basedOn w:val="Normal"/>
    <w:link w:val="WMOList1Char"/>
    <w:uiPriority w:val="1"/>
    <w:rsid w:val="00EA22AE"/>
    <w:pPr>
      <w:tabs>
        <w:tab w:val="left" w:pos="1134"/>
      </w:tabs>
      <w:spacing w:before="240"/>
      <w:ind w:left="1134" w:hanging="1134"/>
    </w:pPr>
    <w:rPr>
      <w:rFonts w:eastAsia="Arial" w:cs="Arial"/>
    </w:rPr>
  </w:style>
  <w:style w:type="paragraph" w:customStyle="1" w:styleId="WMOList2">
    <w:name w:val="WMO_List2"/>
    <w:basedOn w:val="Normal"/>
    <w:uiPriority w:val="1"/>
    <w:rsid w:val="00EA22AE"/>
    <w:pPr>
      <w:tabs>
        <w:tab w:val="left" w:pos="1134"/>
        <w:tab w:val="left" w:pos="1701"/>
      </w:tabs>
      <w:spacing w:before="240"/>
      <w:ind w:left="1701" w:hanging="567"/>
    </w:pPr>
    <w:rPr>
      <w:rFonts w:eastAsia="Arial" w:cs="Arial"/>
    </w:rPr>
  </w:style>
  <w:style w:type="paragraph" w:customStyle="1" w:styleId="WMOList3">
    <w:name w:val="WMO_List3"/>
    <w:basedOn w:val="WMOList2"/>
    <w:uiPriority w:val="1"/>
    <w:rsid w:val="00EA22AE"/>
    <w:pPr>
      <w:tabs>
        <w:tab w:val="clear" w:pos="1134"/>
        <w:tab w:val="left" w:pos="2268"/>
        <w:tab w:val="left" w:pos="2310"/>
      </w:tabs>
      <w:ind w:left="2268"/>
    </w:pPr>
  </w:style>
  <w:style w:type="paragraph" w:customStyle="1" w:styleId="WMOResList1">
    <w:name w:val="WMO_ResList1"/>
    <w:basedOn w:val="WMOList1"/>
    <w:uiPriority w:val="1"/>
    <w:rsid w:val="00EA22AE"/>
    <w:pPr>
      <w:tabs>
        <w:tab w:val="clear" w:pos="1134"/>
        <w:tab w:val="left" w:pos="567"/>
      </w:tabs>
      <w:ind w:left="567" w:hanging="567"/>
    </w:pPr>
  </w:style>
  <w:style w:type="paragraph" w:customStyle="1" w:styleId="WMOResList2">
    <w:name w:val="WMO_ResList2"/>
    <w:basedOn w:val="WMOResList1"/>
    <w:uiPriority w:val="1"/>
    <w:rsid w:val="00EA22AE"/>
    <w:pPr>
      <w:tabs>
        <w:tab w:val="clear" w:pos="567"/>
        <w:tab w:val="left" w:pos="1134"/>
      </w:tabs>
      <w:ind w:left="1134"/>
    </w:pPr>
  </w:style>
  <w:style w:type="paragraph" w:customStyle="1" w:styleId="WMOResList3">
    <w:name w:val="WMO_ResList3"/>
    <w:basedOn w:val="WMOResList1"/>
    <w:uiPriority w:val="1"/>
    <w:rsid w:val="00EA22AE"/>
    <w:pPr>
      <w:tabs>
        <w:tab w:val="clear" w:pos="567"/>
        <w:tab w:val="left" w:pos="1701"/>
      </w:tabs>
      <w:ind w:left="1701"/>
    </w:pPr>
  </w:style>
  <w:style w:type="paragraph" w:customStyle="1" w:styleId="WMOSubTitle1">
    <w:name w:val="WMO_SubTitle1"/>
    <w:basedOn w:val="Heading4"/>
    <w:next w:val="Normal"/>
    <w:uiPriority w:val="1"/>
    <w:rsid w:val="00EA22AE"/>
    <w:pPr>
      <w:keepLines/>
      <w:numPr>
        <w:ilvl w:val="0"/>
        <w:numId w:val="0"/>
      </w:numPr>
      <w:tabs>
        <w:tab w:val="clear" w:pos="1140"/>
        <w:tab w:val="left" w:pos="1134"/>
      </w:tabs>
      <w:spacing w:before="280"/>
      <w:jc w:val="left"/>
    </w:pPr>
    <w:rPr>
      <w:rFonts w:eastAsia="Arial" w:cs="Arial"/>
      <w:i/>
      <w:sz w:val="22"/>
      <w:szCs w:val="20"/>
      <w:lang w:val="es-ES_tradnl"/>
    </w:rPr>
  </w:style>
  <w:style w:type="paragraph" w:customStyle="1" w:styleId="WMOSubTitle2">
    <w:name w:val="WMO_SubTitle2"/>
    <w:basedOn w:val="Heading5"/>
    <w:next w:val="Normal"/>
    <w:uiPriority w:val="1"/>
    <w:rsid w:val="00EA22AE"/>
    <w:pPr>
      <w:keepLines/>
      <w:numPr>
        <w:ilvl w:val="0"/>
        <w:numId w:val="0"/>
      </w:numPr>
      <w:tabs>
        <w:tab w:val="clear" w:pos="1140"/>
        <w:tab w:val="left" w:pos="1134"/>
      </w:tabs>
      <w:spacing w:before="280"/>
      <w:jc w:val="left"/>
    </w:pPr>
    <w:rPr>
      <w:rFonts w:eastAsia="Arial" w:cs="Arial"/>
      <w:b w:val="0"/>
      <w:i/>
      <w:iCs/>
      <w:color w:val="auto"/>
      <w:sz w:val="22"/>
      <w:lang w:val="en-GB"/>
    </w:rPr>
  </w:style>
  <w:style w:type="paragraph" w:customStyle="1" w:styleId="Moveddestination">
    <w:name w:val="_Moved_destination"/>
    <w:basedOn w:val="Normal"/>
    <w:link w:val="MoveddestinationChar"/>
    <w:uiPriority w:val="1"/>
    <w:rsid w:val="00FA1EB6"/>
    <w:rPr>
      <w:color w:val="0000FF"/>
      <w:u w:val="double"/>
      <w:lang w:eastAsia="ja-JP"/>
    </w:rPr>
  </w:style>
  <w:style w:type="paragraph" w:customStyle="1" w:styleId="Movedsource">
    <w:name w:val="_Moved_source"/>
    <w:basedOn w:val="Normal"/>
    <w:uiPriority w:val="1"/>
    <w:rsid w:val="00FA1EB6"/>
    <w:rPr>
      <w:dstrike/>
      <w:color w:val="0000FF"/>
      <w:lang w:eastAsia="ja-JP"/>
    </w:rPr>
  </w:style>
  <w:style w:type="paragraph" w:customStyle="1" w:styleId="TPSSectionData">
    <w:name w:val="TPS Section Data"/>
    <w:basedOn w:val="TPSMarkupBase"/>
    <w:next w:val="Normal"/>
    <w:uiPriority w:val="1"/>
    <w:rsid w:val="0065593E"/>
    <w:pPr>
      <w:shd w:val="clear" w:color="auto" w:fill="87A982"/>
    </w:pPr>
  </w:style>
  <w:style w:type="character" w:customStyle="1" w:styleId="MoveddestinationChar">
    <w:name w:val="_Moved_destination Char"/>
    <w:link w:val="Moveddestination"/>
    <w:rsid w:val="004941C0"/>
    <w:rPr>
      <w:rFonts w:ascii="Arial" w:eastAsia="MS Mincho" w:hAnsi="Arial"/>
      <w:color w:val="0000FF"/>
      <w:sz w:val="22"/>
      <w:szCs w:val="22"/>
      <w:u w:val="double"/>
      <w:lang w:val="en-GB" w:eastAsia="ja-JP" w:bidi="ar-SA"/>
    </w:rPr>
  </w:style>
  <w:style w:type="character" w:customStyle="1" w:styleId="WMOList1Char">
    <w:name w:val="WMO_List1 Char"/>
    <w:link w:val="WMOList1"/>
    <w:rsid w:val="00C63CFC"/>
    <w:rPr>
      <w:rFonts w:ascii="Arial" w:eastAsia="Arial" w:hAnsi="Arial" w:cs="Arial"/>
      <w:sz w:val="22"/>
      <w:szCs w:val="22"/>
      <w:lang w:val="en-GB" w:eastAsia="en-US" w:bidi="ar-SA"/>
    </w:rPr>
  </w:style>
  <w:style w:type="character" w:styleId="FollowedHyperlink">
    <w:name w:val="FollowedHyperlink"/>
    <w:uiPriority w:val="1"/>
    <w:rsid w:val="00361429"/>
    <w:rPr>
      <w:color w:val="800080"/>
      <w:u w:val="single"/>
    </w:rPr>
  </w:style>
  <w:style w:type="paragraph" w:styleId="TOC2">
    <w:name w:val="toc 2"/>
    <w:basedOn w:val="Normal"/>
    <w:next w:val="Normal"/>
    <w:autoRedefine/>
    <w:uiPriority w:val="39"/>
    <w:rsid w:val="0026205B"/>
    <w:pPr>
      <w:ind w:left="220"/>
    </w:pPr>
  </w:style>
  <w:style w:type="paragraph" w:styleId="TOC3">
    <w:name w:val="toc 3"/>
    <w:basedOn w:val="Normal"/>
    <w:next w:val="Normal"/>
    <w:autoRedefine/>
    <w:uiPriority w:val="39"/>
    <w:rsid w:val="0026205B"/>
    <w:pPr>
      <w:ind w:left="440"/>
    </w:pPr>
  </w:style>
  <w:style w:type="paragraph" w:customStyle="1" w:styleId="SubHeading3">
    <w:name w:val="_Sub_Heading3"/>
    <w:basedOn w:val="Head2"/>
    <w:uiPriority w:val="1"/>
    <w:rsid w:val="00F0284B"/>
    <w:rPr>
      <w:noProof/>
      <w:sz w:val="22"/>
    </w:rPr>
  </w:style>
  <w:style w:type="paragraph" w:customStyle="1" w:styleId="SubHeading4">
    <w:name w:val="_Sub_Heading4"/>
    <w:basedOn w:val="SubHeading3"/>
    <w:uiPriority w:val="1"/>
    <w:rsid w:val="00F0284B"/>
    <w:rPr>
      <w:sz w:val="20"/>
    </w:rPr>
  </w:style>
  <w:style w:type="character" w:customStyle="1" w:styleId="BodyTextChar">
    <w:name w:val="_Body Text Char"/>
    <w:link w:val="BodyText0"/>
    <w:rsid w:val="00513932"/>
    <w:rPr>
      <w:rFonts w:ascii="Arial" w:eastAsia="MS Mincho" w:hAnsi="Arial" w:cs="Arial"/>
      <w:bCs/>
      <w:sz w:val="22"/>
      <w:lang w:eastAsia="en-US"/>
    </w:rPr>
  </w:style>
  <w:style w:type="character" w:styleId="BookTitle">
    <w:name w:val="Book Title"/>
    <w:uiPriority w:val="33"/>
    <w:qFormat/>
    <w:rsid w:val="002452D8"/>
    <w:rPr>
      <w:b/>
      <w:bCs/>
      <w:smallCaps/>
      <w:spacing w:val="5"/>
    </w:rPr>
  </w:style>
  <w:style w:type="paragraph" w:styleId="TOC4">
    <w:name w:val="toc 4"/>
    <w:basedOn w:val="Normal"/>
    <w:next w:val="Normal"/>
    <w:autoRedefine/>
    <w:uiPriority w:val="39"/>
    <w:unhideWhenUsed/>
    <w:rsid w:val="002452D8"/>
    <w:pPr>
      <w:spacing w:after="100"/>
      <w:ind w:left="660"/>
    </w:pPr>
    <w:rPr>
      <w:rFonts w:ascii="Calibri" w:eastAsia="Times New Roman" w:hAnsi="Calibri"/>
      <w:lang w:eastAsia="en-GB"/>
    </w:rPr>
  </w:style>
  <w:style w:type="paragraph" w:styleId="TOC5">
    <w:name w:val="toc 5"/>
    <w:basedOn w:val="Normal"/>
    <w:next w:val="Normal"/>
    <w:autoRedefine/>
    <w:uiPriority w:val="39"/>
    <w:unhideWhenUsed/>
    <w:rsid w:val="002452D8"/>
    <w:pPr>
      <w:spacing w:after="100"/>
      <w:ind w:left="880"/>
    </w:pPr>
    <w:rPr>
      <w:rFonts w:ascii="Calibri" w:eastAsia="Times New Roman" w:hAnsi="Calibri"/>
      <w:lang w:eastAsia="en-GB"/>
    </w:rPr>
  </w:style>
  <w:style w:type="paragraph" w:styleId="TOC6">
    <w:name w:val="toc 6"/>
    <w:basedOn w:val="Normal"/>
    <w:next w:val="Normal"/>
    <w:autoRedefine/>
    <w:uiPriority w:val="39"/>
    <w:unhideWhenUsed/>
    <w:rsid w:val="002452D8"/>
    <w:pPr>
      <w:spacing w:after="100"/>
      <w:ind w:left="1100"/>
    </w:pPr>
    <w:rPr>
      <w:rFonts w:ascii="Calibri" w:eastAsia="Times New Roman" w:hAnsi="Calibri"/>
      <w:lang w:eastAsia="en-GB"/>
    </w:rPr>
  </w:style>
  <w:style w:type="paragraph" w:styleId="TOC7">
    <w:name w:val="toc 7"/>
    <w:basedOn w:val="Normal"/>
    <w:next w:val="Normal"/>
    <w:autoRedefine/>
    <w:uiPriority w:val="39"/>
    <w:unhideWhenUsed/>
    <w:rsid w:val="002452D8"/>
    <w:pPr>
      <w:spacing w:after="100"/>
      <w:ind w:left="1320"/>
    </w:pPr>
    <w:rPr>
      <w:rFonts w:ascii="Calibri" w:eastAsia="Times New Roman" w:hAnsi="Calibri"/>
      <w:lang w:eastAsia="en-GB"/>
    </w:rPr>
  </w:style>
  <w:style w:type="paragraph" w:styleId="TOC8">
    <w:name w:val="toc 8"/>
    <w:basedOn w:val="Normal"/>
    <w:next w:val="Normal"/>
    <w:autoRedefine/>
    <w:uiPriority w:val="39"/>
    <w:unhideWhenUsed/>
    <w:rsid w:val="002452D8"/>
    <w:pPr>
      <w:spacing w:after="100"/>
      <w:ind w:left="1540"/>
    </w:pPr>
    <w:rPr>
      <w:rFonts w:ascii="Calibri" w:eastAsia="Times New Roman" w:hAnsi="Calibri"/>
      <w:lang w:eastAsia="en-GB"/>
    </w:rPr>
  </w:style>
  <w:style w:type="paragraph" w:styleId="TOC9">
    <w:name w:val="toc 9"/>
    <w:basedOn w:val="Normal"/>
    <w:next w:val="Normal"/>
    <w:autoRedefine/>
    <w:uiPriority w:val="39"/>
    <w:unhideWhenUsed/>
    <w:rsid w:val="002452D8"/>
    <w:pPr>
      <w:spacing w:after="100"/>
      <w:ind w:left="1760"/>
    </w:pPr>
    <w:rPr>
      <w:rFonts w:ascii="Calibri" w:eastAsia="Times New Roman" w:hAnsi="Calibri"/>
      <w:lang w:eastAsia="en-GB"/>
    </w:rPr>
  </w:style>
  <w:style w:type="paragraph" w:styleId="TOCHeading">
    <w:name w:val="TOC Heading"/>
    <w:basedOn w:val="Heading1"/>
    <w:next w:val="Normal"/>
    <w:uiPriority w:val="39"/>
    <w:qFormat/>
    <w:rsid w:val="00465B2A"/>
    <w:pPr>
      <w:outlineLvl w:val="9"/>
    </w:pPr>
    <w:rPr>
      <w:rFonts w:ascii="Cambria" w:eastAsia="MS Gothic" w:hAnsi="Cambria" w:cs="Times New Roman"/>
      <w:bCs w:val="0"/>
      <w:caps w:val="0"/>
      <w:sz w:val="28"/>
      <w:lang w:eastAsia="ja-JP"/>
    </w:rPr>
  </w:style>
  <w:style w:type="paragraph" w:styleId="Revision">
    <w:name w:val="Revision"/>
    <w:hidden/>
    <w:uiPriority w:val="99"/>
    <w:semiHidden/>
    <w:rsid w:val="001D52DF"/>
    <w:rPr>
      <w:rFonts w:ascii="Arial" w:eastAsia="MS Mincho" w:hAnsi="Arial"/>
      <w:sz w:val="22"/>
      <w:lang w:eastAsia="en-US"/>
    </w:rPr>
  </w:style>
  <w:style w:type="paragraph" w:customStyle="1" w:styleId="Body">
    <w:name w:val="Body"/>
    <w:uiPriority w:val="1"/>
    <w:rsid w:val="00DC313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TableStyle1">
    <w:name w:val="Table Style 1"/>
    <w:uiPriority w:val="1"/>
    <w:rsid w:val="00DC313D"/>
    <w:pPr>
      <w:pBdr>
        <w:top w:val="nil"/>
        <w:left w:val="nil"/>
        <w:bottom w:val="nil"/>
        <w:right w:val="nil"/>
        <w:between w:val="nil"/>
        <w:bar w:val="nil"/>
      </w:pBdr>
    </w:pPr>
    <w:rPr>
      <w:rFonts w:ascii="Helvetica" w:eastAsia="Helvetica" w:hAnsi="Helvetica" w:cs="Helvetica"/>
      <w:b/>
      <w:bCs/>
      <w:color w:val="000000"/>
      <w:bdr w:val="nil"/>
      <w:lang w:eastAsia="en-GB"/>
    </w:rPr>
  </w:style>
  <w:style w:type="character" w:customStyle="1" w:styleId="Hyperlink0">
    <w:name w:val="Hyperlink.0"/>
    <w:uiPriority w:val="1"/>
    <w:rsid w:val="00DC313D"/>
  </w:style>
  <w:style w:type="paragraph" w:customStyle="1" w:styleId="TableStyle2">
    <w:name w:val="Table Style 2"/>
    <w:uiPriority w:val="1"/>
    <w:rsid w:val="00DC313D"/>
    <w:pPr>
      <w:pBdr>
        <w:top w:val="nil"/>
        <w:left w:val="nil"/>
        <w:bottom w:val="nil"/>
        <w:right w:val="nil"/>
        <w:between w:val="nil"/>
        <w:bar w:val="nil"/>
      </w:pBdr>
    </w:pPr>
    <w:rPr>
      <w:rFonts w:ascii="Helvetica" w:eastAsia="Helvetica" w:hAnsi="Helvetica" w:cs="Helvetica"/>
      <w:color w:val="000000"/>
      <w:bdr w:val="nil"/>
      <w:lang w:eastAsia="en-GB"/>
    </w:rPr>
  </w:style>
  <w:style w:type="character" w:customStyle="1" w:styleId="CommentTextChar">
    <w:name w:val="Comment Text Char"/>
    <w:basedOn w:val="DefaultParagraphFont"/>
    <w:link w:val="CommentText"/>
    <w:semiHidden/>
    <w:rsid w:val="000F3D7E"/>
    <w:rPr>
      <w:rFonts w:ascii="Arial" w:eastAsia="MS Mincho" w:hAnsi="Arial"/>
      <w:lang w:eastAsia="en-US"/>
    </w:rPr>
  </w:style>
  <w:style w:type="character" w:customStyle="1" w:styleId="Heading2Char">
    <w:name w:val="Heading 2 Char"/>
    <w:basedOn w:val="DefaultParagraphFont"/>
    <w:link w:val="Heading2"/>
    <w:uiPriority w:val="9"/>
    <w:rsid w:val="007C4F2D"/>
    <w:rPr>
      <w:rFonts w:ascii="Verdana" w:eastAsiaTheme="majorEastAsia" w:hAnsi="Verdana" w:cstheme="majorBidi"/>
      <w:b/>
      <w:bCs/>
      <w:caps/>
      <w:color w:val="000000" w:themeColor="text1"/>
      <w:sz w:val="20"/>
      <w:szCs w:val="26"/>
      <w:lang w:eastAsia="en-US"/>
    </w:rPr>
  </w:style>
  <w:style w:type="paragraph" w:customStyle="1" w:styleId="0Heading11">
    <w:name w:val="0Heading 1.1"/>
    <w:basedOn w:val="Heading2"/>
    <w:uiPriority w:val="1"/>
    <w:qFormat/>
    <w:rsid w:val="00B46442"/>
    <w:pPr>
      <w:keepNext w:val="0"/>
      <w:tabs>
        <w:tab w:val="left" w:pos="1440"/>
      </w:tabs>
      <w:autoSpaceDE w:val="0"/>
      <w:autoSpaceDN w:val="0"/>
      <w:adjustRightInd w:val="0"/>
      <w:spacing w:before="440" w:after="120" w:line="220" w:lineRule="exact"/>
      <w:ind w:left="1440" w:hanging="1440"/>
    </w:pPr>
    <w:rPr>
      <w:rFonts w:ascii="Arial Bold" w:hAnsi="Arial Bold"/>
      <w:b w:val="0"/>
      <w:i/>
      <w:iCs/>
      <w:szCs w:val="36"/>
    </w:rPr>
  </w:style>
  <w:style w:type="paragraph" w:customStyle="1" w:styleId="Regulations">
    <w:name w:val="Regulations"/>
    <w:basedOn w:val="Normal"/>
    <w:uiPriority w:val="1"/>
    <w:qFormat/>
    <w:rsid w:val="00B46442"/>
    <w:pPr>
      <w:widowControl w:val="0"/>
      <w:shd w:val="clear" w:color="auto" w:fill="FFFFFF"/>
      <w:tabs>
        <w:tab w:val="left" w:pos="1440"/>
      </w:tabs>
      <w:autoSpaceDE w:val="0"/>
      <w:autoSpaceDN w:val="0"/>
      <w:adjustRightInd w:val="0"/>
      <w:spacing w:after="120" w:line="220" w:lineRule="exact"/>
      <w:ind w:left="1440" w:hanging="1440"/>
      <w:jc w:val="both"/>
    </w:pPr>
    <w:rPr>
      <w:rFonts w:ascii="Arial Bold" w:hAnsi="Arial Bold" w:cs="Arial"/>
      <w:bCs/>
      <w:sz w:val="18"/>
      <w:szCs w:val="18"/>
    </w:rPr>
  </w:style>
  <w:style w:type="paragraph" w:customStyle="1" w:styleId="0Heading111spaceB4">
    <w:name w:val="0Heading 1.1.1 space B4"/>
    <w:basedOn w:val="Regulations"/>
    <w:uiPriority w:val="1"/>
    <w:qFormat/>
    <w:rsid w:val="00B46442"/>
    <w:pPr>
      <w:spacing w:before="220"/>
    </w:pPr>
  </w:style>
  <w:style w:type="paragraph" w:customStyle="1" w:styleId="Footnotes">
    <w:name w:val="Footnotes"/>
    <w:basedOn w:val="Normal"/>
    <w:uiPriority w:val="1"/>
    <w:qFormat/>
    <w:rsid w:val="00B46442"/>
    <w:pPr>
      <w:widowControl w:val="0"/>
      <w:tabs>
        <w:tab w:val="left" w:pos="240"/>
      </w:tabs>
      <w:autoSpaceDE w:val="0"/>
      <w:autoSpaceDN w:val="0"/>
      <w:adjustRightInd w:val="0"/>
      <w:spacing w:after="60"/>
      <w:ind w:left="240" w:hanging="240"/>
      <w:jc w:val="both"/>
    </w:pPr>
    <w:rPr>
      <w:rFonts w:cs="Arial"/>
      <w:sz w:val="18"/>
    </w:rPr>
  </w:style>
  <w:style w:type="character" w:customStyle="1" w:styleId="Heading1Char">
    <w:name w:val="Heading 1 Char"/>
    <w:aliases w:val="X. TITRE Char"/>
    <w:basedOn w:val="DefaultParagraphFont"/>
    <w:link w:val="Heading1"/>
    <w:uiPriority w:val="9"/>
    <w:rsid w:val="007C4F2D"/>
    <w:rPr>
      <w:rFonts w:ascii="Verdana" w:eastAsiaTheme="minorHAnsi" w:hAnsi="Verdana" w:cstheme="majorBidi"/>
      <w:bCs/>
      <w:caps/>
      <w:color w:val="000000" w:themeColor="text1"/>
      <w:sz w:val="20"/>
      <w:szCs w:val="28"/>
      <w:lang w:eastAsia="en-US"/>
    </w:rPr>
  </w:style>
  <w:style w:type="character" w:customStyle="1" w:styleId="Heading3Char">
    <w:name w:val="Heading 3 Char"/>
    <w:basedOn w:val="DefaultParagraphFont"/>
    <w:link w:val="Heading3"/>
    <w:uiPriority w:val="9"/>
    <w:rsid w:val="007C4F2D"/>
    <w:rPr>
      <w:rFonts w:ascii="Verdana" w:eastAsiaTheme="majorEastAsia" w:hAnsi="Verdana" w:cstheme="majorBidi"/>
      <w:b/>
      <w:bCs/>
      <w:i/>
      <w:color w:val="000000" w:themeColor="text1"/>
      <w:sz w:val="20"/>
      <w:szCs w:val="20"/>
      <w:lang w:val="fr-CH" w:eastAsia="en-US"/>
    </w:rPr>
  </w:style>
  <w:style w:type="character" w:customStyle="1" w:styleId="Heading4Char">
    <w:name w:val="Heading 4 Char"/>
    <w:basedOn w:val="DefaultParagraphFont"/>
    <w:link w:val="Heading4"/>
    <w:uiPriority w:val="1"/>
    <w:rsid w:val="00B46442"/>
    <w:rPr>
      <w:rFonts w:ascii="Verdana" w:eastAsia="Times New Roman" w:hAnsi="Verdana" w:cstheme="majorBidi"/>
      <w:b/>
      <w:color w:val="000000" w:themeColor="text1"/>
      <w:sz w:val="20"/>
      <w:szCs w:val="22"/>
      <w:lang w:val="fr-CH" w:eastAsia="en-US"/>
    </w:rPr>
  </w:style>
  <w:style w:type="character" w:customStyle="1" w:styleId="Heading5Char">
    <w:name w:val="Heading 5 Char"/>
    <w:basedOn w:val="DefaultParagraphFont"/>
    <w:link w:val="Heading5"/>
    <w:uiPriority w:val="1"/>
    <w:rsid w:val="00B46442"/>
    <w:rPr>
      <w:rFonts w:ascii="Verdana" w:eastAsia="Times New Roman" w:hAnsi="Verdana" w:cstheme="majorBidi"/>
      <w:b/>
      <w:bCs/>
      <w:color w:val="333399"/>
      <w:sz w:val="16"/>
      <w:szCs w:val="22"/>
      <w:lang w:val="fr-CH" w:eastAsia="en-US"/>
    </w:rPr>
  </w:style>
  <w:style w:type="character" w:customStyle="1" w:styleId="Heading6Char">
    <w:name w:val="Heading 6 Char"/>
    <w:basedOn w:val="DefaultParagraphFont"/>
    <w:link w:val="Heading6"/>
    <w:uiPriority w:val="1"/>
    <w:rsid w:val="00B46442"/>
    <w:rPr>
      <w:rFonts w:ascii="Verdana" w:eastAsiaTheme="minorHAnsi" w:hAnsi="Verdana" w:cs="Arial"/>
      <w:b/>
      <w:bCs/>
      <w:color w:val="000000" w:themeColor="text1"/>
      <w:szCs w:val="20"/>
      <w:lang w:val="fr-CH" w:eastAsia="en-US"/>
    </w:rPr>
  </w:style>
  <w:style w:type="character" w:customStyle="1" w:styleId="Heading7Char">
    <w:name w:val="Heading 7 Char"/>
    <w:basedOn w:val="DefaultParagraphFont"/>
    <w:link w:val="Heading7"/>
    <w:uiPriority w:val="1"/>
    <w:rsid w:val="00B46442"/>
    <w:rPr>
      <w:rFonts w:ascii="Verdana" w:eastAsia="Times New Roman" w:hAnsi="Verdana" w:cstheme="majorBidi"/>
      <w:b/>
      <w:bCs/>
      <w:color w:val="4436AA"/>
      <w:spacing w:val="-2"/>
      <w:sz w:val="28"/>
      <w:szCs w:val="22"/>
      <w:lang w:val="fr-CH" w:eastAsia="en-US"/>
    </w:rPr>
  </w:style>
  <w:style w:type="character" w:customStyle="1" w:styleId="Heading8Char">
    <w:name w:val="Heading 8 Char"/>
    <w:basedOn w:val="DefaultParagraphFont"/>
    <w:link w:val="Heading8"/>
    <w:uiPriority w:val="1"/>
    <w:rsid w:val="00B46442"/>
    <w:rPr>
      <w:rFonts w:ascii="Verdana" w:eastAsiaTheme="minorHAnsi" w:hAnsi="Verdana" w:cs="Arial"/>
      <w:b/>
      <w:bCs/>
      <w:color w:val="000000" w:themeColor="text1"/>
      <w:sz w:val="20"/>
      <w:szCs w:val="22"/>
      <w:lang w:val="fr-CH" w:eastAsia="en-US"/>
    </w:rPr>
  </w:style>
  <w:style w:type="character" w:customStyle="1" w:styleId="Heading9Char">
    <w:name w:val="Heading 9 Char"/>
    <w:basedOn w:val="DefaultParagraphFont"/>
    <w:link w:val="Heading9"/>
    <w:uiPriority w:val="1"/>
    <w:rsid w:val="00B46442"/>
    <w:rPr>
      <w:rFonts w:ascii="Verdana" w:eastAsia="Times New Roman" w:hAnsi="Verdana" w:cstheme="majorBidi"/>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customStyle="1" w:styleId="Note">
    <w:name w:val="Note"/>
    <w:qFormat/>
    <w:rsid w:val="00FA7B5A"/>
    <w:pPr>
      <w:tabs>
        <w:tab w:val="left" w:pos="720"/>
      </w:tabs>
      <w:spacing w:after="240" w:line="200" w:lineRule="exact"/>
    </w:pPr>
    <w:rPr>
      <w:rFonts w:ascii="Verdana" w:eastAsia="Arial" w:hAnsi="Verdana" w:cs="Arial"/>
      <w:color w:val="000000" w:themeColor="text1"/>
      <w:sz w:val="16"/>
      <w:szCs w:val="22"/>
      <w:lang w:eastAsia="en-US"/>
    </w:rPr>
  </w:style>
  <w:style w:type="paragraph" w:customStyle="1" w:styleId="Note123">
    <w:name w:val="Note_1_2_3"/>
    <w:uiPriority w:val="1"/>
    <w:rsid w:val="00B46442"/>
    <w:pPr>
      <w:suppressAutoHyphens/>
      <w:spacing w:after="260"/>
      <w:jc w:val="both"/>
    </w:pPr>
    <w:rPr>
      <w:rFonts w:eastAsia="Arial"/>
      <w:i/>
      <w:sz w:val="22"/>
      <w:lang w:eastAsia="ar-SA"/>
    </w:rPr>
  </w:style>
  <w:style w:type="paragraph" w:customStyle="1" w:styleId="NotestoCodeForm1">
    <w:name w:val="Notes to Code Form (1)"/>
    <w:basedOn w:val="Normal"/>
    <w:uiPriority w:val="1"/>
    <w:qFormat/>
    <w:rsid w:val="00B46442"/>
    <w:pPr>
      <w:widowControl w:val="0"/>
      <w:tabs>
        <w:tab w:val="left" w:pos="480"/>
      </w:tabs>
      <w:autoSpaceDE w:val="0"/>
      <w:autoSpaceDN w:val="0"/>
      <w:adjustRightInd w:val="0"/>
      <w:spacing w:after="120" w:line="240" w:lineRule="exact"/>
      <w:ind w:left="480" w:hanging="480"/>
    </w:pPr>
    <w:rPr>
      <w:rFonts w:cs="Arial"/>
      <w:sz w:val="18"/>
    </w:rPr>
  </w:style>
  <w:style w:type="paragraph" w:customStyle="1" w:styleId="NotestoRegulations1">
    <w:name w:val="Notes to Regulations (1)"/>
    <w:basedOn w:val="Regulations"/>
    <w:uiPriority w:val="1"/>
    <w:qFormat/>
    <w:rsid w:val="00B46442"/>
    <w:pPr>
      <w:tabs>
        <w:tab w:val="clear" w:pos="1440"/>
        <w:tab w:val="left" w:pos="480"/>
      </w:tabs>
      <w:ind w:left="1920" w:hanging="480"/>
    </w:pPr>
    <w:rPr>
      <w:sz w:val="16"/>
      <w:szCs w:val="16"/>
    </w:rPr>
  </w:style>
  <w:style w:type="paragraph" w:customStyle="1" w:styleId="Regulationsa">
    <w:name w:val="Regulations (a)"/>
    <w:basedOn w:val="Normal"/>
    <w:uiPriority w:val="1"/>
    <w:qFormat/>
    <w:rsid w:val="00B46442"/>
    <w:pPr>
      <w:widowControl w:val="0"/>
      <w:shd w:val="clear" w:color="auto" w:fill="FFFFFF"/>
      <w:tabs>
        <w:tab w:val="left" w:pos="480"/>
      </w:tabs>
      <w:autoSpaceDE w:val="0"/>
      <w:autoSpaceDN w:val="0"/>
      <w:adjustRightInd w:val="0"/>
      <w:spacing w:after="120" w:line="220" w:lineRule="exact"/>
      <w:ind w:left="1920" w:hanging="480"/>
      <w:jc w:val="both"/>
    </w:pPr>
    <w:rPr>
      <w:rFonts w:ascii="Arial Bold" w:hAnsi="Arial Bold" w:cs="Arial"/>
      <w:bCs/>
      <w:sz w:val="18"/>
      <w:szCs w:val="18"/>
    </w:rPr>
  </w:style>
  <w:style w:type="paragraph" w:customStyle="1" w:styleId="Regulationsi">
    <w:name w:val="Regulations (i)"/>
    <w:basedOn w:val="Regulationsa"/>
    <w:uiPriority w:val="1"/>
    <w:qFormat/>
    <w:rsid w:val="00B46442"/>
    <w:pPr>
      <w:ind w:left="2400"/>
    </w:pPr>
  </w:style>
  <w:style w:type="paragraph" w:customStyle="1" w:styleId="Regulationsen-dashlist">
    <w:name w:val="Regulations en-dash list"/>
    <w:basedOn w:val="Regulationsi"/>
    <w:uiPriority w:val="1"/>
    <w:qFormat/>
    <w:rsid w:val="00B46442"/>
    <w:pPr>
      <w:spacing w:after="60"/>
    </w:pPr>
  </w:style>
  <w:style w:type="paragraph" w:customStyle="1" w:styleId="Regulationgroup">
    <w:name w:val="Regulation group"/>
    <w:basedOn w:val="Regulationsen-dashlist"/>
    <w:uiPriority w:val="1"/>
    <w:qFormat/>
    <w:rsid w:val="00B46442"/>
    <w:pPr>
      <w:tabs>
        <w:tab w:val="clear" w:pos="480"/>
        <w:tab w:val="left" w:pos="1440"/>
        <w:tab w:val="left" w:pos="3080"/>
        <w:tab w:val="left" w:pos="4320"/>
      </w:tabs>
      <w:ind w:left="1920" w:firstLine="0"/>
    </w:pPr>
  </w:style>
  <w:style w:type="paragraph" w:customStyle="1" w:styleId="Regulationstxt">
    <w:name w:val="Regulations txt"/>
    <w:basedOn w:val="Regulations"/>
    <w:uiPriority w:val="1"/>
    <w:qFormat/>
    <w:rsid w:val="00B46442"/>
    <w:pPr>
      <w:tabs>
        <w:tab w:val="clear" w:pos="1440"/>
      </w:tabs>
      <w:ind w:firstLine="0"/>
    </w:pPr>
  </w:style>
  <w:style w:type="paragraph" w:customStyle="1" w:styleId="Regulationtxtindent">
    <w:name w:val="Regulation txt indent"/>
    <w:basedOn w:val="Regulationstxt"/>
    <w:uiPriority w:val="1"/>
    <w:qFormat/>
    <w:rsid w:val="00B46442"/>
    <w:pPr>
      <w:ind w:left="1920"/>
    </w:pPr>
  </w:style>
  <w:style w:type="paragraph" w:customStyle="1" w:styleId="Regulationsa1st">
    <w:name w:val="Regulations (a) 1st"/>
    <w:basedOn w:val="Normal"/>
    <w:uiPriority w:val="1"/>
    <w:qFormat/>
    <w:rsid w:val="00B46442"/>
    <w:pPr>
      <w:widowControl w:val="0"/>
      <w:shd w:val="clear" w:color="auto" w:fill="FFFFFF"/>
      <w:tabs>
        <w:tab w:val="left" w:pos="1440"/>
      </w:tabs>
      <w:autoSpaceDE w:val="0"/>
      <w:autoSpaceDN w:val="0"/>
      <w:adjustRightInd w:val="0"/>
      <w:spacing w:after="120" w:line="220" w:lineRule="exact"/>
      <w:ind w:left="1920" w:hanging="1920"/>
      <w:jc w:val="both"/>
    </w:pPr>
    <w:rPr>
      <w:rFonts w:ascii="Arial Bold" w:hAnsi="Arial Bold" w:cs="Arial"/>
      <w:bCs/>
      <w:sz w:val="18"/>
      <w:szCs w:val="18"/>
    </w:rPr>
  </w:style>
  <w:style w:type="paragraph" w:customStyle="1" w:styleId="RegulationsNOTE">
    <w:name w:val="Regulations NOTE"/>
    <w:basedOn w:val="Normal"/>
    <w:uiPriority w:val="1"/>
    <w:qFormat/>
    <w:rsid w:val="00B46442"/>
    <w:pPr>
      <w:widowControl w:val="0"/>
      <w:shd w:val="clear" w:color="auto" w:fill="FFFFFF"/>
      <w:tabs>
        <w:tab w:val="left" w:pos="1440"/>
      </w:tabs>
      <w:autoSpaceDE w:val="0"/>
      <w:autoSpaceDN w:val="0"/>
      <w:adjustRightInd w:val="0"/>
      <w:spacing w:after="120" w:line="220" w:lineRule="exact"/>
      <w:ind w:left="1440"/>
      <w:jc w:val="both"/>
    </w:pPr>
    <w:rPr>
      <w:rFonts w:ascii="Arial Bold" w:hAnsi="Arial Bold" w:cs="Arial"/>
      <w:bCs/>
      <w:sz w:val="16"/>
      <w:szCs w:val="18"/>
    </w:rPr>
  </w:style>
  <w:style w:type="paragraph" w:customStyle="1" w:styleId="AAAindenten-dash">
    <w:name w:val="AAA indent (en-dash)"/>
    <w:basedOn w:val="Normal"/>
    <w:uiPriority w:val="1"/>
    <w:qFormat/>
    <w:rsid w:val="00B46442"/>
    <w:pPr>
      <w:ind w:left="1800" w:hanging="720"/>
    </w:pPr>
    <w:rPr>
      <w:rFonts w:eastAsia="Cambria"/>
    </w:rPr>
  </w:style>
  <w:style w:type="paragraph" w:customStyle="1" w:styleId="AAARESheading">
    <w:name w:val="AAA RES heading #"/>
    <w:basedOn w:val="Normal"/>
    <w:uiPriority w:val="1"/>
    <w:qFormat/>
    <w:rsid w:val="00B46442"/>
    <w:pPr>
      <w:tabs>
        <w:tab w:val="left" w:pos="1080"/>
      </w:tabs>
      <w:spacing w:before="480"/>
      <w:ind w:left="1080" w:hanging="1080"/>
      <w:jc w:val="center"/>
    </w:pPr>
    <w:rPr>
      <w:rFonts w:ascii="Arial Bold" w:eastAsia="Cambria" w:hAnsi="Arial Bold"/>
    </w:rPr>
  </w:style>
  <w:style w:type="paragraph" w:customStyle="1" w:styleId="AAAREStitle">
    <w:name w:val="AAA RES title"/>
    <w:basedOn w:val="AAARESheading"/>
    <w:uiPriority w:val="1"/>
    <w:qFormat/>
    <w:rsid w:val="00B46442"/>
    <w:pPr>
      <w:tabs>
        <w:tab w:val="clear" w:pos="1080"/>
      </w:tabs>
      <w:spacing w:before="240"/>
      <w:ind w:left="0" w:firstLine="0"/>
    </w:pPr>
    <w:rPr>
      <w:caps/>
    </w:rPr>
  </w:style>
  <w:style w:type="paragraph" w:customStyle="1" w:styleId="AAAdoubleline">
    <w:name w:val="AAA double line"/>
    <w:basedOn w:val="Normal"/>
    <w:uiPriority w:val="1"/>
    <w:qFormat/>
    <w:rsid w:val="00B46442"/>
    <w:pPr>
      <w:pBdr>
        <w:bottom w:val="thickThinSmallGap" w:sz="24" w:space="1" w:color="auto"/>
      </w:pBdr>
      <w:spacing w:before="240"/>
    </w:pPr>
    <w:rPr>
      <w:rFonts w:eastAsia="Cambria"/>
    </w:rPr>
  </w:style>
  <w:style w:type="paragraph" w:customStyle="1" w:styleId="AAARESconstbodyname">
    <w:name w:val="AAA RES const body name"/>
    <w:basedOn w:val="Normal"/>
    <w:uiPriority w:val="1"/>
    <w:qFormat/>
    <w:rsid w:val="00B46442"/>
    <w:pPr>
      <w:widowControl w:val="0"/>
      <w:suppressAutoHyphens/>
      <w:spacing w:before="480"/>
      <w:jc w:val="both"/>
    </w:pPr>
    <w:rPr>
      <w:rFonts w:eastAsia="Times New Roman" w:cs="Arial"/>
      <w:b/>
      <w:bCs/>
    </w:rPr>
  </w:style>
  <w:style w:type="paragraph" w:customStyle="1" w:styleId="AAAParaNONOindent">
    <w:name w:val="AAA Para NO # NO indent"/>
    <w:basedOn w:val="Normal"/>
    <w:uiPriority w:val="1"/>
    <w:qFormat/>
    <w:rsid w:val="00B46442"/>
    <w:pPr>
      <w:spacing w:before="240"/>
    </w:pPr>
    <w:rPr>
      <w:rFonts w:eastAsia="Cambria"/>
    </w:rPr>
  </w:style>
  <w:style w:type="paragraph" w:customStyle="1" w:styleId="AAARESNote">
    <w:name w:val="AAA RES Note"/>
    <w:basedOn w:val="Normal"/>
    <w:uiPriority w:val="1"/>
    <w:qFormat/>
    <w:rsid w:val="00B46442"/>
    <w:pPr>
      <w:widowControl w:val="0"/>
      <w:tabs>
        <w:tab w:val="left" w:pos="1080"/>
      </w:tabs>
      <w:suppressAutoHyphens/>
      <w:spacing w:before="60"/>
      <w:ind w:left="480" w:hanging="480"/>
      <w:jc w:val="both"/>
    </w:pPr>
    <w:rPr>
      <w:rFonts w:eastAsia="Times New Roman" w:cs="Arial"/>
    </w:rPr>
  </w:style>
  <w:style w:type="paragraph" w:customStyle="1" w:styleId="AAAAnnexheading1">
    <w:name w:val="AAA Annex heading 1."/>
    <w:basedOn w:val="Normal"/>
    <w:uiPriority w:val="1"/>
    <w:qFormat/>
    <w:rsid w:val="00B46442"/>
    <w:pPr>
      <w:widowControl w:val="0"/>
      <w:suppressAutoHyphens/>
      <w:spacing w:before="240"/>
      <w:ind w:left="720" w:hanging="720"/>
      <w:outlineLvl w:val="0"/>
    </w:pPr>
    <w:rPr>
      <w:rFonts w:ascii="Arial Bold" w:eastAsia="MS PGothic" w:hAnsi="Arial Bold"/>
      <w:bCs/>
      <w:kern w:val="36"/>
    </w:rPr>
  </w:style>
  <w:style w:type="paragraph" w:customStyle="1" w:styleId="AAAAnnexheading11">
    <w:name w:val="AAA Annex heading 1.1"/>
    <w:basedOn w:val="AAAAnnexheading1"/>
    <w:uiPriority w:val="1"/>
    <w:qFormat/>
    <w:rsid w:val="00B46442"/>
    <w:pPr>
      <w:outlineLvl w:val="1"/>
    </w:pPr>
    <w:rPr>
      <w:bCs w:val="0"/>
    </w:rPr>
  </w:style>
  <w:style w:type="paragraph" w:customStyle="1" w:styleId="AAAsingleline">
    <w:name w:val="AAA single line"/>
    <w:basedOn w:val="Normal"/>
    <w:uiPriority w:val="1"/>
    <w:qFormat/>
    <w:rsid w:val="00B46442"/>
    <w:pPr>
      <w:pBdr>
        <w:bottom w:val="single" w:sz="4" w:space="1" w:color="auto"/>
      </w:pBdr>
      <w:tabs>
        <w:tab w:val="left" w:pos="720"/>
      </w:tabs>
      <w:spacing w:before="240"/>
    </w:pPr>
    <w:rPr>
      <w:rFonts w:eastAsia="Cambria"/>
    </w:rPr>
  </w:style>
  <w:style w:type="paragraph" w:customStyle="1" w:styleId="ECbodyTextindent">
    <w:name w:val="EC_bodyText_indent"/>
    <w:basedOn w:val="Normal"/>
    <w:uiPriority w:val="1"/>
    <w:qFormat/>
    <w:rsid w:val="00B46442"/>
    <w:pPr>
      <w:spacing w:before="120"/>
      <w:ind w:left="1080"/>
    </w:pPr>
    <w:rPr>
      <w:rFonts w:eastAsia="Cambria"/>
      <w:bCs/>
      <w:i/>
      <w:iCs/>
    </w:rPr>
  </w:style>
  <w:style w:type="paragraph" w:customStyle="1" w:styleId="AAARule">
    <w:name w:val="AAA Rule"/>
    <w:basedOn w:val="Normal"/>
    <w:autoRedefine/>
    <w:uiPriority w:val="1"/>
    <w:qFormat/>
    <w:rsid w:val="00B46442"/>
    <w:pPr>
      <w:spacing w:before="120" w:after="120"/>
      <w:jc w:val="center"/>
    </w:pPr>
    <w:rPr>
      <w:rFonts w:eastAsia="Cambria"/>
    </w:rPr>
  </w:style>
  <w:style w:type="paragraph" w:customStyle="1" w:styleId="AAAahalfspace">
    <w:name w:val="AAA (a) half space"/>
    <w:basedOn w:val="Normal"/>
    <w:uiPriority w:val="1"/>
    <w:qFormat/>
    <w:rsid w:val="00B46442"/>
    <w:pPr>
      <w:tabs>
        <w:tab w:val="left" w:pos="720"/>
      </w:tabs>
      <w:spacing w:before="120"/>
      <w:ind w:left="720" w:hanging="720"/>
      <w:jc w:val="both"/>
    </w:pPr>
    <w:rPr>
      <w:rFonts w:eastAsia="Times New Roman" w:cs="Arial"/>
    </w:rPr>
  </w:style>
  <w:style w:type="paragraph" w:customStyle="1" w:styleId="AAANoteintext">
    <w:name w:val="AAA Note in text"/>
    <w:basedOn w:val="Normal"/>
    <w:uiPriority w:val="1"/>
    <w:qFormat/>
    <w:rsid w:val="00B46442"/>
    <w:pPr>
      <w:widowControl w:val="0"/>
      <w:tabs>
        <w:tab w:val="left" w:pos="480"/>
      </w:tabs>
      <w:autoSpaceDE w:val="0"/>
      <w:autoSpaceDN w:val="0"/>
      <w:adjustRightInd w:val="0"/>
      <w:ind w:left="480" w:hanging="480"/>
      <w:jc w:val="both"/>
      <w:textAlignment w:val="center"/>
    </w:pPr>
    <w:rPr>
      <w:rFonts w:eastAsia="Times New Roman" w:cs="StoneSerif"/>
      <w:color w:val="000000"/>
      <w:sz w:val="18"/>
      <w:szCs w:val="15"/>
    </w:rPr>
  </w:style>
  <w:style w:type="paragraph" w:customStyle="1" w:styleId="AAANotesintexta">
    <w:name w:val="AAA Notes in text (a)"/>
    <w:basedOn w:val="Normal"/>
    <w:uiPriority w:val="1"/>
    <w:qFormat/>
    <w:rsid w:val="00B46442"/>
    <w:pPr>
      <w:widowControl w:val="0"/>
      <w:autoSpaceDE w:val="0"/>
      <w:autoSpaceDN w:val="0"/>
      <w:adjustRightInd w:val="0"/>
      <w:ind w:left="1200" w:hanging="480"/>
      <w:textAlignment w:val="center"/>
    </w:pPr>
    <w:rPr>
      <w:rFonts w:eastAsia="Times New Roman" w:cs="Arial"/>
      <w:color w:val="000000"/>
      <w:sz w:val="18"/>
      <w:szCs w:val="28"/>
    </w:rPr>
  </w:style>
  <w:style w:type="character" w:customStyle="1" w:styleId="Addtext2">
    <w:name w:val="Add text2"/>
    <w:basedOn w:val="DefaultParagraphFont"/>
    <w:uiPriority w:val="1"/>
    <w:rsid w:val="000242B1"/>
    <w:rPr>
      <w:color w:val="008000"/>
      <w:u w:val="dash" w:color="008000"/>
    </w:rPr>
  </w:style>
  <w:style w:type="paragraph" w:customStyle="1" w:styleId="Notetext">
    <w:name w:val="Note text"/>
    <w:basedOn w:val="Normal"/>
    <w:link w:val="NotetextChar"/>
    <w:uiPriority w:val="1"/>
    <w:qFormat/>
    <w:rsid w:val="0092546F"/>
    <w:pPr>
      <w:tabs>
        <w:tab w:val="left" w:pos="851"/>
      </w:tabs>
      <w:spacing w:before="240" w:line="200" w:lineRule="exact"/>
    </w:pPr>
    <w:rPr>
      <w:rFonts w:eastAsia="Arial" w:cs="Arial"/>
      <w:sz w:val="18"/>
      <w:szCs w:val="16"/>
    </w:rPr>
  </w:style>
  <w:style w:type="character" w:customStyle="1" w:styleId="NotetextChar">
    <w:name w:val="Note text Char"/>
    <w:basedOn w:val="DefaultParagraphFont"/>
    <w:link w:val="Notetext"/>
    <w:rsid w:val="0092546F"/>
    <w:rPr>
      <w:rFonts w:ascii="Arial" w:eastAsia="Arial" w:hAnsi="Arial" w:cs="Arial"/>
      <w:sz w:val="18"/>
      <w:szCs w:val="16"/>
      <w:lang w:eastAsia="en-US"/>
    </w:rPr>
  </w:style>
  <w:style w:type="paragraph" w:customStyle="1" w:styleId="Head3">
    <w:name w:val="Head 3"/>
    <w:basedOn w:val="Head2"/>
    <w:uiPriority w:val="1"/>
    <w:qFormat/>
    <w:rsid w:val="00A14F48"/>
    <w:pPr>
      <w:spacing w:after="0"/>
    </w:pPr>
    <w:rPr>
      <w:i/>
      <w:lang w:val="en-GB"/>
    </w:rPr>
  </w:style>
  <w:style w:type="paragraph" w:customStyle="1" w:styleId="Tablebody">
    <w:name w:val="Table body"/>
    <w:basedOn w:val="Normal"/>
    <w:link w:val="TablebodyChar"/>
    <w:rsid w:val="00FA7B5A"/>
    <w:pPr>
      <w:spacing w:line="220" w:lineRule="exact"/>
    </w:pPr>
    <w:rPr>
      <w:sz w:val="18"/>
    </w:rPr>
  </w:style>
  <w:style w:type="character" w:customStyle="1" w:styleId="TablebodyChar">
    <w:name w:val="Table body Char"/>
    <w:basedOn w:val="DefaultParagraphFont"/>
    <w:link w:val="Tablebody"/>
    <w:rsid w:val="0092546F"/>
    <w:rPr>
      <w:rFonts w:ascii="Verdana" w:eastAsiaTheme="minorHAnsi" w:hAnsi="Verdana" w:cstheme="majorBidi"/>
      <w:color w:val="000000" w:themeColor="text1"/>
      <w:sz w:val="18"/>
      <w:szCs w:val="20"/>
    </w:rPr>
  </w:style>
  <w:style w:type="paragraph" w:customStyle="1" w:styleId="Tableheader">
    <w:name w:val="Table header"/>
    <w:basedOn w:val="Normal"/>
    <w:link w:val="TableheaderChar"/>
    <w:rsid w:val="00FA7B5A"/>
    <w:pPr>
      <w:spacing w:before="125" w:after="125" w:line="220" w:lineRule="exact"/>
      <w:jc w:val="center"/>
    </w:pPr>
    <w:rPr>
      <w:i/>
      <w:sz w:val="18"/>
      <w:lang w:val="fr-CH"/>
    </w:rPr>
  </w:style>
  <w:style w:type="character" w:customStyle="1" w:styleId="TableheaderChar">
    <w:name w:val="Table header Char"/>
    <w:basedOn w:val="DefaultParagraphFont"/>
    <w:link w:val="Tableheader"/>
    <w:rsid w:val="00FA7B5A"/>
    <w:rPr>
      <w:rFonts w:ascii="Verdana" w:eastAsiaTheme="minorHAnsi" w:hAnsi="Verdana" w:cstheme="majorBidi"/>
      <w:i/>
      <w:color w:val="000000" w:themeColor="text1"/>
      <w:sz w:val="18"/>
      <w:szCs w:val="20"/>
      <w:lang w:val="fr-CH" w:eastAsia="en-US"/>
    </w:rPr>
  </w:style>
  <w:style w:type="paragraph" w:customStyle="1" w:styleId="Indent1">
    <w:name w:val="Indent 1"/>
    <w:link w:val="Indent1Char"/>
    <w:qFormat/>
    <w:rsid w:val="00FA7B5A"/>
    <w:pPr>
      <w:tabs>
        <w:tab w:val="left" w:pos="480"/>
      </w:tabs>
      <w:spacing w:after="240" w:line="240" w:lineRule="exact"/>
      <w:ind w:left="480" w:hanging="480"/>
    </w:pPr>
    <w:rPr>
      <w:rFonts w:ascii="Verdana" w:eastAsia="Arial" w:hAnsi="Verdana" w:cs="Arial"/>
      <w:color w:val="000000" w:themeColor="text1"/>
      <w:sz w:val="20"/>
      <w:szCs w:val="22"/>
      <w:lang w:eastAsia="en-US"/>
    </w:rPr>
  </w:style>
  <w:style w:type="character" w:customStyle="1" w:styleId="Indent1Char">
    <w:name w:val="Indent 1 Char"/>
    <w:basedOn w:val="DefaultParagraphFont"/>
    <w:link w:val="Indent1"/>
    <w:rsid w:val="0092546F"/>
    <w:rPr>
      <w:rFonts w:ascii="Verdana" w:eastAsia="Arial" w:hAnsi="Verdana" w:cs="Arial"/>
      <w:color w:val="000000" w:themeColor="text1"/>
      <w:sz w:val="20"/>
      <w:szCs w:val="22"/>
      <w:lang w:eastAsia="en-US"/>
    </w:rPr>
  </w:style>
  <w:style w:type="character" w:styleId="PlaceholderText">
    <w:name w:val="Placeholder Text"/>
    <w:basedOn w:val="DefaultParagraphFont"/>
    <w:uiPriority w:val="1"/>
    <w:rsid w:val="00E70078"/>
    <w:rPr>
      <w:color w:val="808080"/>
    </w:rPr>
  </w:style>
  <w:style w:type="paragraph" w:customStyle="1" w:styleId="Bodytextspaceafter">
    <w:name w:val="Body text space after"/>
    <w:basedOn w:val="Normal"/>
    <w:link w:val="BodytextspaceafterChar"/>
    <w:uiPriority w:val="1"/>
    <w:qFormat/>
    <w:rsid w:val="0092546F"/>
    <w:pPr>
      <w:tabs>
        <w:tab w:val="left" w:pos="1134"/>
      </w:tabs>
      <w:spacing w:before="240" w:line="240" w:lineRule="exact"/>
    </w:pPr>
    <w:rPr>
      <w:rFonts w:eastAsia="Arial" w:cs="Arial"/>
    </w:rPr>
  </w:style>
  <w:style w:type="character" w:customStyle="1" w:styleId="BodytextspaceafterChar">
    <w:name w:val="Body text space after Char"/>
    <w:basedOn w:val="DefaultParagraphFont"/>
    <w:link w:val="Bodytextspaceafter"/>
    <w:rsid w:val="0092546F"/>
    <w:rPr>
      <w:rFonts w:ascii="Arial" w:eastAsia="Arial" w:hAnsi="Arial" w:cs="Arial"/>
      <w:sz w:val="20"/>
      <w:szCs w:val="22"/>
      <w:lang w:eastAsia="en-US"/>
    </w:rPr>
  </w:style>
  <w:style w:type="paragraph" w:customStyle="1" w:styleId="Tablebodycentred">
    <w:name w:val="Table body centred"/>
    <w:basedOn w:val="Tablebody"/>
    <w:link w:val="TablebodycentredChar"/>
    <w:uiPriority w:val="1"/>
    <w:qFormat/>
    <w:rsid w:val="003A34EF"/>
    <w:pPr>
      <w:jc w:val="center"/>
    </w:pPr>
  </w:style>
  <w:style w:type="character" w:customStyle="1" w:styleId="TablebodycentredChar">
    <w:name w:val="Table body centred Char"/>
    <w:basedOn w:val="TablebodyChar"/>
    <w:link w:val="Tablebodycentred"/>
    <w:rsid w:val="003A34EF"/>
    <w:rPr>
      <w:rFonts w:ascii="Arial" w:eastAsia="Arial" w:hAnsi="Arial" w:cs="Arial"/>
      <w:color w:val="000000" w:themeColor="text1"/>
      <w:sz w:val="18"/>
      <w:szCs w:val="16"/>
      <w:lang w:eastAsia="en-US"/>
    </w:rPr>
  </w:style>
  <w:style w:type="paragraph" w:customStyle="1" w:styleId="Head30">
    <w:name w:val="Head_3"/>
    <w:basedOn w:val="Head2"/>
    <w:uiPriority w:val="1"/>
    <w:qFormat/>
    <w:rsid w:val="00A02597"/>
    <w:rPr>
      <w:i/>
      <w:lang w:eastAsia="ja-JP"/>
    </w:rPr>
  </w:style>
  <w:style w:type="character" w:customStyle="1" w:styleId="Italics">
    <w:name w:val="Italics"/>
    <w:basedOn w:val="DefaultParagraphFont"/>
    <w:link w:val="ItalicsPara"/>
    <w:uiPriority w:val="1"/>
    <w:qFormat/>
    <w:rsid w:val="00BD762D"/>
    <w:rPr>
      <w:i/>
      <w:iCs/>
    </w:rPr>
  </w:style>
  <w:style w:type="paragraph" w:customStyle="1" w:styleId="ItalicsPara">
    <w:name w:val="Italics Para"/>
    <w:basedOn w:val="Normal"/>
    <w:link w:val="Italics"/>
    <w:uiPriority w:val="1"/>
    <w:rsid w:val="00BD762D"/>
    <w:rPr>
      <w:rFonts w:ascii="Times New Roman" w:eastAsia="SimSun" w:hAnsi="Times New Roman"/>
      <w:i/>
      <w:iCs/>
      <w:sz w:val="24"/>
    </w:rPr>
  </w:style>
  <w:style w:type="paragraph" w:customStyle="1" w:styleId="HeadFM">
    <w:name w:val="Head FM"/>
    <w:basedOn w:val="Head1"/>
    <w:uiPriority w:val="1"/>
    <w:qFormat/>
    <w:rsid w:val="008A5256"/>
    <w:pPr>
      <w:tabs>
        <w:tab w:val="clear" w:pos="1134"/>
        <w:tab w:val="left" w:pos="1920"/>
        <w:tab w:val="left" w:pos="3720"/>
      </w:tabs>
      <w:ind w:left="4080" w:hanging="4080"/>
    </w:pPr>
  </w:style>
  <w:style w:type="character" w:customStyle="1" w:styleId="BodyTextIndentChar">
    <w:name w:val="Body Text Indent Char"/>
    <w:basedOn w:val="DefaultParagraphFont"/>
    <w:link w:val="BodyTextIndent"/>
    <w:rsid w:val="00442CA1"/>
    <w:rPr>
      <w:rFonts w:ascii="Arial" w:eastAsia="Times New Roman" w:hAnsi="Arial" w:cs="Arial"/>
      <w:i/>
      <w:iCs/>
      <w:sz w:val="22"/>
      <w:szCs w:val="22"/>
      <w:lang w:val="en-US" w:eastAsia="en-US"/>
    </w:rPr>
  </w:style>
  <w:style w:type="paragraph" w:customStyle="1" w:styleId="Tableindent">
    <w:name w:val="Table indent"/>
    <w:basedOn w:val="Tablebody"/>
    <w:link w:val="TableindentChar"/>
    <w:uiPriority w:val="1"/>
    <w:qFormat/>
    <w:rsid w:val="002405D7"/>
    <w:pPr>
      <w:tabs>
        <w:tab w:val="left" w:pos="360"/>
      </w:tabs>
      <w:ind w:left="360" w:hanging="303"/>
    </w:pPr>
  </w:style>
  <w:style w:type="character" w:customStyle="1" w:styleId="TableindentChar">
    <w:name w:val="Table indent Char"/>
    <w:basedOn w:val="TablebodyChar"/>
    <w:link w:val="Tableindent"/>
    <w:rsid w:val="002405D7"/>
    <w:rPr>
      <w:rFonts w:ascii="Arial" w:eastAsia="Arial" w:hAnsi="Arial" w:cs="Arial"/>
      <w:color w:val="000000" w:themeColor="text1"/>
      <w:sz w:val="18"/>
      <w:szCs w:val="16"/>
      <w:lang w:eastAsia="en-US"/>
    </w:rPr>
  </w:style>
  <w:style w:type="paragraph" w:customStyle="1" w:styleId="Notestext">
    <w:name w:val="Notes text"/>
    <w:basedOn w:val="Notetext"/>
    <w:link w:val="NotestextChar"/>
    <w:uiPriority w:val="1"/>
    <w:qFormat/>
    <w:rsid w:val="0004005C"/>
    <w:pPr>
      <w:tabs>
        <w:tab w:val="clear" w:pos="851"/>
        <w:tab w:val="left" w:pos="1134"/>
      </w:tabs>
      <w:suppressAutoHyphens/>
      <w:spacing w:before="100"/>
      <w:ind w:left="400" w:hanging="400"/>
    </w:pPr>
  </w:style>
  <w:style w:type="character" w:customStyle="1" w:styleId="NotestextChar">
    <w:name w:val="Notes text Char"/>
    <w:basedOn w:val="NotetextChar"/>
    <w:link w:val="Notestext"/>
    <w:rsid w:val="0004005C"/>
    <w:rPr>
      <w:rFonts w:ascii="Arial" w:eastAsia="Arial" w:hAnsi="Arial" w:cs="Arial"/>
      <w:sz w:val="18"/>
      <w:szCs w:val="16"/>
      <w:lang w:eastAsia="en-US"/>
    </w:rPr>
  </w:style>
  <w:style w:type="paragraph" w:customStyle="1" w:styleId="Notesa">
    <w:name w:val="Notes (a)"/>
    <w:basedOn w:val="Notestext"/>
    <w:link w:val="NotesaChar"/>
    <w:uiPriority w:val="1"/>
    <w:qFormat/>
    <w:rsid w:val="00A97828"/>
    <w:pPr>
      <w:ind w:left="1200"/>
    </w:pPr>
  </w:style>
  <w:style w:type="character" w:customStyle="1" w:styleId="NotesaChar">
    <w:name w:val="Notes (a) Char"/>
    <w:basedOn w:val="NotestextChar"/>
    <w:link w:val="Notesa"/>
    <w:rsid w:val="00A97828"/>
    <w:rPr>
      <w:rFonts w:ascii="Arial" w:eastAsia="Arial" w:hAnsi="Arial" w:cs="Arial"/>
      <w:sz w:val="18"/>
      <w:szCs w:val="16"/>
      <w:lang w:eastAsia="en-US"/>
    </w:rPr>
  </w:style>
  <w:style w:type="paragraph" w:customStyle="1" w:styleId="Indent1spacebefore6pt">
    <w:name w:val="Indent 1 space before 6pt"/>
    <w:basedOn w:val="Indent1"/>
    <w:link w:val="Indent1spacebefore6ptChar"/>
    <w:uiPriority w:val="1"/>
    <w:qFormat/>
    <w:rsid w:val="00B252C9"/>
    <w:pPr>
      <w:spacing w:before="120"/>
    </w:pPr>
  </w:style>
  <w:style w:type="character" w:customStyle="1" w:styleId="Indent1spacebefore6ptChar">
    <w:name w:val="Indent 1 space before 6pt Char"/>
    <w:basedOn w:val="Indent1Char"/>
    <w:link w:val="Indent1spacebefore6pt"/>
    <w:rsid w:val="00B252C9"/>
    <w:rPr>
      <w:rFonts w:ascii="Arial" w:eastAsia="Arial" w:hAnsi="Arial" w:cs="Arial"/>
      <w:color w:val="000000" w:themeColor="text1"/>
      <w:sz w:val="20"/>
      <w:szCs w:val="22"/>
      <w:lang w:val="fr-CH" w:eastAsia="en-US"/>
    </w:rPr>
  </w:style>
  <w:style w:type="paragraph" w:customStyle="1" w:styleId="COVERTITLE">
    <w:name w:val="COVER TITLE"/>
    <w:rsid w:val="00FA7B5A"/>
    <w:pPr>
      <w:spacing w:before="120" w:after="120" w:line="276" w:lineRule="auto"/>
      <w:outlineLvl w:val="0"/>
    </w:pPr>
    <w:rPr>
      <w:rFonts w:ascii="Verdana" w:eastAsiaTheme="minorHAnsi" w:hAnsi="Verdana" w:cstheme="majorBidi"/>
      <w:b/>
      <w:color w:val="000000" w:themeColor="text1"/>
      <w:sz w:val="36"/>
      <w:szCs w:val="20"/>
    </w:rPr>
  </w:style>
  <w:style w:type="paragraph" w:customStyle="1" w:styleId="COVERsub-subtitle">
    <w:name w:val="COVER sub-subtitle"/>
    <w:basedOn w:val="Normal"/>
    <w:rsid w:val="00FA7B5A"/>
    <w:pPr>
      <w:spacing w:before="120" w:after="120"/>
    </w:pPr>
    <w:rPr>
      <w:b/>
      <w:sz w:val="28"/>
    </w:rPr>
  </w:style>
  <w:style w:type="paragraph" w:customStyle="1" w:styleId="COVERsubtitle">
    <w:name w:val="COVER subtitle"/>
    <w:basedOn w:val="Normal"/>
    <w:rsid w:val="00FA7B5A"/>
    <w:pPr>
      <w:spacing w:before="120" w:after="120"/>
    </w:pPr>
    <w:rPr>
      <w:b/>
      <w:sz w:val="32"/>
    </w:rPr>
  </w:style>
  <w:style w:type="paragraph" w:customStyle="1" w:styleId="TITLEPAGE">
    <w:name w:val="TITLE PAGE"/>
    <w:basedOn w:val="Normal"/>
    <w:rsid w:val="00FA7B5A"/>
    <w:pPr>
      <w:spacing w:before="120" w:after="120"/>
    </w:pPr>
    <w:rPr>
      <w:b/>
      <w:sz w:val="32"/>
    </w:rPr>
  </w:style>
  <w:style w:type="paragraph" w:customStyle="1" w:styleId="TITLEPAGEsubtitle">
    <w:name w:val="TITLE PAGE subtitle"/>
    <w:basedOn w:val="Normal"/>
    <w:rsid w:val="00FA7B5A"/>
    <w:pPr>
      <w:spacing w:before="120" w:after="120"/>
    </w:pPr>
    <w:rPr>
      <w:b/>
      <w:sz w:val="28"/>
    </w:rPr>
  </w:style>
  <w:style w:type="paragraph" w:customStyle="1" w:styleId="TITLEPAGEsub-subtitle">
    <w:name w:val="TITLE PAGE sub-subtitle"/>
    <w:basedOn w:val="Normal"/>
    <w:rsid w:val="00FA7B5A"/>
    <w:pPr>
      <w:spacing w:before="120" w:after="120"/>
    </w:pPr>
    <w:rPr>
      <w:b/>
      <w:sz w:val="24"/>
    </w:rPr>
  </w:style>
  <w:style w:type="paragraph" w:customStyle="1" w:styleId="ZZZZZZZZZZZZZZZZZZZZZZZZZZ">
    <w:name w:val="ZZZZZZZZZZZZZZZZZZZZZZZZZZ"/>
    <w:basedOn w:val="Normal"/>
    <w:rsid w:val="00FA7B5A"/>
  </w:style>
  <w:style w:type="paragraph" w:customStyle="1" w:styleId="Parttitle">
    <w:name w:val="Part title"/>
    <w:rsid w:val="00FA7B5A"/>
    <w:pPr>
      <w:keepNext/>
      <w:spacing w:after="560" w:line="300" w:lineRule="exact"/>
      <w:outlineLvl w:val="1"/>
    </w:pPr>
    <w:rPr>
      <w:rFonts w:ascii="Verdana" w:eastAsiaTheme="minorHAnsi" w:hAnsi="Verdana" w:cstheme="majorBidi"/>
      <w:b/>
      <w:caps/>
      <w:color w:val="000000" w:themeColor="text1"/>
      <w:sz w:val="26"/>
      <w:szCs w:val="20"/>
    </w:rPr>
  </w:style>
  <w:style w:type="paragraph" w:customStyle="1" w:styleId="Chapterhead">
    <w:name w:val="Chapter head"/>
    <w:qFormat/>
    <w:rsid w:val="00FA7B5A"/>
    <w:pPr>
      <w:keepNext/>
      <w:spacing w:after="560" w:line="280" w:lineRule="exact"/>
      <w:outlineLvl w:val="2"/>
    </w:pPr>
    <w:rPr>
      <w:rFonts w:ascii="Verdana" w:eastAsia="Arial" w:hAnsi="Verdana" w:cs="Arial"/>
      <w:b/>
      <w:caps/>
      <w:color w:val="000000" w:themeColor="text1"/>
      <w:szCs w:val="22"/>
      <w:lang w:eastAsia="en-US"/>
    </w:rPr>
  </w:style>
  <w:style w:type="paragraph" w:customStyle="1" w:styleId="ChapterheadNOToC">
    <w:name w:val="Chapter head NO ToC"/>
    <w:basedOn w:val="Normal"/>
    <w:rsid w:val="00FA7B5A"/>
    <w:pPr>
      <w:spacing w:after="560"/>
    </w:pPr>
    <w:rPr>
      <w:b/>
      <w:sz w:val="24"/>
    </w:rPr>
  </w:style>
  <w:style w:type="paragraph" w:customStyle="1" w:styleId="ChapterheadNOTrunninghead">
    <w:name w:val="Chapter head NOT running head"/>
    <w:rsid w:val="00FA7B5A"/>
    <w:pPr>
      <w:keepNext/>
      <w:spacing w:after="560" w:line="280" w:lineRule="exact"/>
      <w:outlineLvl w:val="2"/>
    </w:pPr>
    <w:rPr>
      <w:rFonts w:ascii="Verdana" w:eastAsiaTheme="minorHAnsi" w:hAnsi="Verdana" w:cstheme="majorBidi"/>
      <w:b/>
      <w:caps/>
      <w:color w:val="000000" w:themeColor="text1"/>
      <w:szCs w:val="20"/>
    </w:rPr>
  </w:style>
  <w:style w:type="paragraph" w:customStyle="1" w:styleId="Heading10">
    <w:name w:val="Heading_1"/>
    <w:qFormat/>
    <w:rsid w:val="00FA7B5A"/>
    <w:pPr>
      <w:keepNext/>
      <w:spacing w:before="480" w:after="200" w:line="276" w:lineRule="auto"/>
      <w:ind w:left="1123" w:hanging="1123"/>
      <w:outlineLvl w:val="3"/>
    </w:pPr>
    <w:rPr>
      <w:rFonts w:ascii="Verdana" w:eastAsiaTheme="minorHAnsi" w:hAnsi="Verdana" w:cstheme="majorBidi"/>
      <w:b/>
      <w:bCs/>
      <w:caps/>
      <w:color w:val="000000" w:themeColor="text1"/>
      <w:sz w:val="20"/>
      <w:szCs w:val="20"/>
    </w:rPr>
  </w:style>
  <w:style w:type="paragraph" w:customStyle="1" w:styleId="Heading1NOToC">
    <w:name w:val="Heading_1 NO ToC"/>
    <w:basedOn w:val="Normal"/>
    <w:rsid w:val="00FA7B5A"/>
    <w:pPr>
      <w:keepNext/>
      <w:tabs>
        <w:tab w:val="left" w:pos="1120"/>
      </w:tabs>
      <w:spacing w:before="480" w:after="240" w:line="240" w:lineRule="exact"/>
      <w:ind w:left="1123" w:hanging="1123"/>
      <w:outlineLvl w:val="3"/>
    </w:pPr>
    <w:rPr>
      <w:b/>
      <w:caps/>
    </w:rPr>
  </w:style>
  <w:style w:type="paragraph" w:customStyle="1" w:styleId="Heading20">
    <w:name w:val="Heading_2"/>
    <w:qFormat/>
    <w:rsid w:val="00FA7B5A"/>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eastAsia="en-US"/>
    </w:rPr>
  </w:style>
  <w:style w:type="paragraph" w:customStyle="1" w:styleId="Heading30">
    <w:name w:val="Heading_3"/>
    <w:basedOn w:val="Bodytext1"/>
    <w:qFormat/>
    <w:rsid w:val="00FA7B5A"/>
    <w:pPr>
      <w:keepNext/>
      <w:spacing w:before="240"/>
      <w:ind w:left="1123" w:hanging="1123"/>
      <w:outlineLvl w:val="5"/>
    </w:pPr>
    <w:rPr>
      <w:b/>
      <w:i/>
    </w:rPr>
  </w:style>
  <w:style w:type="paragraph" w:customStyle="1" w:styleId="Heading40">
    <w:name w:val="Heading_4"/>
    <w:basedOn w:val="Normal"/>
    <w:rsid w:val="00FA7B5A"/>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FA7B5A"/>
    <w:pPr>
      <w:keepNext/>
      <w:tabs>
        <w:tab w:val="left" w:pos="1120"/>
      </w:tabs>
      <w:spacing w:before="240" w:after="240" w:line="240" w:lineRule="exact"/>
      <w:ind w:left="1123" w:hanging="1123"/>
      <w:outlineLvl w:val="7"/>
    </w:pPr>
    <w:rPr>
      <w:b/>
      <w:i/>
      <w:color w:val="7F7F7F" w:themeColor="text1" w:themeTint="80"/>
    </w:rPr>
  </w:style>
  <w:style w:type="paragraph" w:customStyle="1" w:styleId="Subheading1">
    <w:name w:val="Subheading_1"/>
    <w:qFormat/>
    <w:rsid w:val="00FA7B5A"/>
    <w:pPr>
      <w:keepNext/>
      <w:tabs>
        <w:tab w:val="left" w:pos="1120"/>
      </w:tabs>
      <w:spacing w:before="240" w:after="240" w:line="240" w:lineRule="exact"/>
      <w:outlineLvl w:val="8"/>
    </w:pPr>
    <w:rPr>
      <w:rFonts w:ascii="Verdana" w:eastAsia="Arial" w:hAnsi="Verdana" w:cs="Arial"/>
      <w:b/>
      <w:color w:val="7F7F7F" w:themeColor="text1" w:themeTint="80"/>
      <w:sz w:val="20"/>
      <w:szCs w:val="22"/>
      <w:lang w:eastAsia="en-US"/>
    </w:rPr>
  </w:style>
  <w:style w:type="paragraph" w:customStyle="1" w:styleId="Subheading2">
    <w:name w:val="Subheading_2"/>
    <w:qFormat/>
    <w:rsid w:val="00FA7B5A"/>
    <w:pPr>
      <w:keepNext/>
      <w:tabs>
        <w:tab w:val="left" w:pos="1120"/>
      </w:tabs>
      <w:spacing w:before="240" w:after="240" w:line="240" w:lineRule="exact"/>
      <w:outlineLvl w:val="8"/>
    </w:pPr>
    <w:rPr>
      <w:rFonts w:ascii="Verdana" w:eastAsia="Arial" w:hAnsi="Verdana" w:cs="Arial"/>
      <w:b/>
      <w:i/>
      <w:color w:val="7F7F7F" w:themeColor="text1" w:themeTint="80"/>
      <w:sz w:val="20"/>
      <w:szCs w:val="22"/>
      <w:lang w:eastAsia="en-US"/>
    </w:rPr>
  </w:style>
  <w:style w:type="paragraph" w:customStyle="1" w:styleId="Bodytext1">
    <w:name w:val="Body_text"/>
    <w:basedOn w:val="Normal"/>
    <w:qFormat/>
    <w:rsid w:val="00FA7B5A"/>
    <w:pPr>
      <w:tabs>
        <w:tab w:val="left" w:pos="1120"/>
      </w:tabs>
      <w:spacing w:after="240" w:line="240" w:lineRule="exact"/>
    </w:pPr>
  </w:style>
  <w:style w:type="paragraph" w:customStyle="1" w:styleId="Bodytextsemibold">
    <w:name w:val="Body text semibold"/>
    <w:basedOn w:val="Normal"/>
    <w:rsid w:val="00FA7B5A"/>
    <w:pPr>
      <w:tabs>
        <w:tab w:val="left" w:pos="1120"/>
      </w:tabs>
      <w:spacing w:after="240"/>
    </w:pPr>
    <w:rPr>
      <w:b/>
      <w:color w:val="7F7F7F" w:themeColor="text1" w:themeTint="80"/>
    </w:rPr>
  </w:style>
  <w:style w:type="paragraph" w:customStyle="1" w:styleId="Definitionsandothers">
    <w:name w:val="Definitions and others"/>
    <w:basedOn w:val="Normal"/>
    <w:rsid w:val="00FA7B5A"/>
    <w:pPr>
      <w:tabs>
        <w:tab w:val="left" w:pos="480"/>
      </w:tabs>
      <w:spacing w:after="240" w:line="240" w:lineRule="exact"/>
      <w:ind w:left="482" w:hanging="482"/>
    </w:pPr>
  </w:style>
  <w:style w:type="paragraph" w:customStyle="1" w:styleId="Footnote">
    <w:name w:val="Footnote"/>
    <w:basedOn w:val="Normal"/>
    <w:rsid w:val="00FA7B5A"/>
  </w:style>
  <w:style w:type="paragraph" w:customStyle="1" w:styleId="Notesheading">
    <w:name w:val="Notes heading"/>
    <w:next w:val="Notes1"/>
    <w:rsid w:val="00FA7B5A"/>
    <w:pPr>
      <w:keepNext/>
      <w:spacing w:line="276" w:lineRule="auto"/>
    </w:pPr>
    <w:rPr>
      <w:rFonts w:ascii="Verdana" w:eastAsiaTheme="minorHAnsi" w:hAnsi="Verdana" w:cstheme="majorBidi"/>
      <w:color w:val="000000" w:themeColor="text1"/>
      <w:sz w:val="16"/>
      <w:szCs w:val="20"/>
    </w:rPr>
  </w:style>
  <w:style w:type="paragraph" w:customStyle="1" w:styleId="Notes1">
    <w:name w:val="Notes 1"/>
    <w:qFormat/>
    <w:rsid w:val="00FA7B5A"/>
    <w:pPr>
      <w:spacing w:after="240" w:line="200" w:lineRule="exact"/>
      <w:ind w:left="360" w:hanging="360"/>
    </w:pPr>
    <w:rPr>
      <w:rFonts w:ascii="Verdana" w:eastAsia="Arial" w:hAnsi="Verdana" w:cs="Arial"/>
      <w:color w:val="000000" w:themeColor="text1"/>
      <w:sz w:val="16"/>
      <w:szCs w:val="22"/>
      <w:lang w:eastAsia="en-US"/>
    </w:rPr>
  </w:style>
  <w:style w:type="paragraph" w:customStyle="1" w:styleId="Notes2">
    <w:name w:val="Notes 2"/>
    <w:qFormat/>
    <w:rsid w:val="00FA7B5A"/>
    <w:pPr>
      <w:spacing w:after="240" w:line="200" w:lineRule="exact"/>
      <w:ind w:left="720" w:hanging="360"/>
    </w:pPr>
    <w:rPr>
      <w:rFonts w:ascii="Verdana" w:eastAsia="Arial" w:hAnsi="Verdana" w:cs="Arial"/>
      <w:color w:val="000000" w:themeColor="text1"/>
      <w:sz w:val="16"/>
      <w:szCs w:val="22"/>
      <w:lang w:eastAsia="en-US"/>
    </w:rPr>
  </w:style>
  <w:style w:type="paragraph" w:customStyle="1" w:styleId="Notes3">
    <w:name w:val="Notes 3"/>
    <w:basedOn w:val="Normal"/>
    <w:rsid w:val="00FA7B5A"/>
    <w:pPr>
      <w:spacing w:after="240"/>
      <w:ind w:left="1080" w:hanging="360"/>
    </w:pPr>
    <w:rPr>
      <w:sz w:val="16"/>
    </w:rPr>
  </w:style>
  <w:style w:type="paragraph" w:customStyle="1" w:styleId="Quotes">
    <w:name w:val="Quotes"/>
    <w:basedOn w:val="Normal"/>
    <w:rsid w:val="00FA7B5A"/>
    <w:pPr>
      <w:tabs>
        <w:tab w:val="left" w:pos="1740"/>
      </w:tabs>
      <w:spacing w:after="240" w:line="240" w:lineRule="exact"/>
      <w:ind w:left="1123" w:right="1123"/>
    </w:pPr>
    <w:rPr>
      <w:sz w:val="18"/>
    </w:rPr>
  </w:style>
  <w:style w:type="paragraph" w:customStyle="1" w:styleId="Quotestab">
    <w:name w:val="Quotes tab"/>
    <w:basedOn w:val="Quotes"/>
    <w:qFormat/>
    <w:rsid w:val="00FA7B5A"/>
    <w:pPr>
      <w:tabs>
        <w:tab w:val="clear" w:pos="1740"/>
        <w:tab w:val="left" w:pos="1500"/>
      </w:tabs>
      <w:spacing w:after="120"/>
      <w:ind w:left="1503" w:hanging="380"/>
    </w:pPr>
    <w:rPr>
      <w:rFonts w:eastAsia="Arial" w:cs="Arial"/>
    </w:rPr>
  </w:style>
  <w:style w:type="paragraph" w:customStyle="1" w:styleId="Quotestabspaceafter">
    <w:name w:val="Quotes tab space after"/>
    <w:basedOn w:val="Quotestab"/>
    <w:rsid w:val="00FA7B5A"/>
    <w:pPr>
      <w:spacing w:after="240"/>
    </w:pPr>
  </w:style>
  <w:style w:type="paragraph" w:customStyle="1" w:styleId="References">
    <w:name w:val="References"/>
    <w:basedOn w:val="Normal"/>
    <w:rsid w:val="00FA7B5A"/>
    <w:pPr>
      <w:spacing w:line="200" w:lineRule="exact"/>
      <w:ind w:left="960" w:hanging="960"/>
    </w:pPr>
    <w:rPr>
      <w:sz w:val="18"/>
    </w:rPr>
  </w:style>
  <w:style w:type="paragraph" w:styleId="Signature">
    <w:name w:val="Signature"/>
    <w:basedOn w:val="Normal"/>
    <w:link w:val="SignatureChar"/>
    <w:rsid w:val="00FA7B5A"/>
    <w:pPr>
      <w:spacing w:line="240" w:lineRule="exact"/>
      <w:jc w:val="right"/>
    </w:pPr>
  </w:style>
  <w:style w:type="character" w:customStyle="1" w:styleId="SignatureChar">
    <w:name w:val="Signature Char"/>
    <w:basedOn w:val="DefaultParagraphFont"/>
    <w:link w:val="Signature"/>
    <w:rsid w:val="00FA7B5A"/>
    <w:rPr>
      <w:rFonts w:ascii="Verdana" w:eastAsiaTheme="minorHAnsi" w:hAnsi="Verdana" w:cstheme="majorBidi"/>
      <w:color w:val="000000" w:themeColor="text1"/>
      <w:sz w:val="20"/>
      <w:szCs w:val="20"/>
    </w:rPr>
  </w:style>
  <w:style w:type="paragraph" w:customStyle="1" w:styleId="Equation">
    <w:name w:val="Equation"/>
    <w:basedOn w:val="Normal"/>
    <w:rsid w:val="00FA7B5A"/>
    <w:pPr>
      <w:tabs>
        <w:tab w:val="left" w:pos="4360"/>
        <w:tab w:val="right" w:pos="8720"/>
      </w:tabs>
    </w:pPr>
  </w:style>
  <w:style w:type="paragraph" w:customStyle="1" w:styleId="Indent2">
    <w:name w:val="Indent 2"/>
    <w:qFormat/>
    <w:rsid w:val="00FA7B5A"/>
    <w:pPr>
      <w:tabs>
        <w:tab w:val="left" w:pos="960"/>
      </w:tabs>
      <w:spacing w:after="240" w:line="240" w:lineRule="exact"/>
      <w:ind w:left="962" w:hanging="480"/>
    </w:pPr>
    <w:rPr>
      <w:rFonts w:ascii="Verdana" w:eastAsia="Arial" w:hAnsi="Verdana" w:cs="Arial"/>
      <w:color w:val="000000" w:themeColor="text1"/>
      <w:sz w:val="20"/>
      <w:szCs w:val="22"/>
      <w:lang w:eastAsia="en-US"/>
    </w:rPr>
  </w:style>
  <w:style w:type="paragraph" w:customStyle="1" w:styleId="Indent3">
    <w:name w:val="Indent 3"/>
    <w:basedOn w:val="Normal"/>
    <w:rsid w:val="00FA7B5A"/>
    <w:pPr>
      <w:tabs>
        <w:tab w:val="left" w:pos="1440"/>
      </w:tabs>
      <w:spacing w:after="240" w:line="240" w:lineRule="exact"/>
      <w:ind w:left="1440" w:hanging="482"/>
    </w:pPr>
  </w:style>
  <w:style w:type="paragraph" w:customStyle="1" w:styleId="Indent4">
    <w:name w:val="Indent 4"/>
    <w:basedOn w:val="Normal"/>
    <w:rsid w:val="00FA7B5A"/>
    <w:pPr>
      <w:spacing w:after="240"/>
      <w:ind w:left="1920" w:hanging="480"/>
    </w:pPr>
  </w:style>
  <w:style w:type="paragraph" w:customStyle="1" w:styleId="Indent1semibold">
    <w:name w:val="Indent 1 semi bold"/>
    <w:basedOn w:val="Indent1"/>
    <w:qFormat/>
    <w:rsid w:val="00FA7B5A"/>
    <w:rPr>
      <w:b/>
      <w:color w:val="7F7F7F" w:themeColor="text1" w:themeTint="80"/>
    </w:rPr>
  </w:style>
  <w:style w:type="paragraph" w:customStyle="1" w:styleId="Indent2semibold">
    <w:name w:val="Indent 2 semi bold"/>
    <w:basedOn w:val="Indent2"/>
    <w:qFormat/>
    <w:rsid w:val="00FA7B5A"/>
    <w:pPr>
      <w:tabs>
        <w:tab w:val="clear" w:pos="960"/>
      </w:tabs>
      <w:ind w:left="1082" w:hanging="600"/>
    </w:pPr>
    <w:rPr>
      <w:b/>
      <w:color w:val="7F7F7F" w:themeColor="text1" w:themeTint="80"/>
    </w:rPr>
  </w:style>
  <w:style w:type="paragraph" w:customStyle="1" w:styleId="Indent3semibold">
    <w:name w:val="Indent 3 semi bold"/>
    <w:basedOn w:val="Indent3"/>
    <w:qFormat/>
    <w:rsid w:val="00FA7B5A"/>
    <w:rPr>
      <w:b/>
      <w:color w:val="7F7F7F" w:themeColor="text1" w:themeTint="80"/>
    </w:rPr>
  </w:style>
  <w:style w:type="paragraph" w:customStyle="1" w:styleId="Indent4semibold">
    <w:name w:val="Indent 4 semi bold"/>
    <w:basedOn w:val="Normal"/>
    <w:rsid w:val="00FA7B5A"/>
    <w:pPr>
      <w:spacing w:after="240"/>
      <w:ind w:left="1920" w:hanging="480"/>
    </w:pPr>
    <w:rPr>
      <w:b/>
      <w:color w:val="7F7F7F" w:themeColor="text1" w:themeTint="80"/>
    </w:rPr>
  </w:style>
  <w:style w:type="paragraph" w:customStyle="1" w:styleId="Indent1semiboldNOspaceafter">
    <w:name w:val="Indent 1 semi bold NO space after"/>
    <w:basedOn w:val="Normal"/>
    <w:rsid w:val="00FA7B5A"/>
    <w:pPr>
      <w:ind w:left="480" w:hanging="480"/>
    </w:pPr>
    <w:rPr>
      <w:b/>
      <w:color w:val="7F7F7F" w:themeColor="text1" w:themeTint="80"/>
    </w:rPr>
  </w:style>
  <w:style w:type="paragraph" w:customStyle="1" w:styleId="Indent2semiboldNOspaceafter">
    <w:name w:val="Indent 2 semi bold NO space after"/>
    <w:basedOn w:val="Normal"/>
    <w:rsid w:val="00FA7B5A"/>
    <w:pPr>
      <w:ind w:left="1080" w:hanging="600"/>
    </w:pPr>
    <w:rPr>
      <w:b/>
      <w:color w:val="7F7F7F" w:themeColor="text1" w:themeTint="80"/>
    </w:rPr>
  </w:style>
  <w:style w:type="paragraph" w:customStyle="1" w:styleId="Indent3semiboldNOspaceafter">
    <w:name w:val="Indent 3 semi bold NO space after"/>
    <w:basedOn w:val="Normal"/>
    <w:rsid w:val="00FA7B5A"/>
    <w:pPr>
      <w:ind w:left="1440" w:hanging="480"/>
    </w:pPr>
    <w:rPr>
      <w:b/>
      <w:color w:val="7F7F7F" w:themeColor="text1" w:themeTint="80"/>
    </w:rPr>
  </w:style>
  <w:style w:type="paragraph" w:customStyle="1" w:styleId="Indent4semiboldNOspaceafter">
    <w:name w:val="Indent 4 semi bold NO space after"/>
    <w:basedOn w:val="Normal"/>
    <w:rsid w:val="00FA7B5A"/>
    <w:pPr>
      <w:ind w:left="1920" w:hanging="480"/>
    </w:pPr>
    <w:rPr>
      <w:b/>
      <w:color w:val="7F7F7F" w:themeColor="text1" w:themeTint="80"/>
    </w:rPr>
  </w:style>
  <w:style w:type="paragraph" w:customStyle="1" w:styleId="Indent1NOspaceafter">
    <w:name w:val="Indent 1 NO space after"/>
    <w:basedOn w:val="Indent1"/>
    <w:rsid w:val="00FA7B5A"/>
    <w:pPr>
      <w:spacing w:after="0"/>
      <w:ind w:left="482" w:hanging="482"/>
    </w:pPr>
  </w:style>
  <w:style w:type="paragraph" w:customStyle="1" w:styleId="Indent2NOspaceafter">
    <w:name w:val="Indent 2 NO space after"/>
    <w:basedOn w:val="Indent2"/>
    <w:rsid w:val="00FA7B5A"/>
    <w:pPr>
      <w:spacing w:after="0"/>
      <w:ind w:left="964" w:hanging="482"/>
    </w:pPr>
  </w:style>
  <w:style w:type="paragraph" w:customStyle="1" w:styleId="Indent3NOspaceafter">
    <w:name w:val="Indent 3 NO space after"/>
    <w:basedOn w:val="Indent3"/>
    <w:rsid w:val="00FA7B5A"/>
    <w:pPr>
      <w:spacing w:after="0"/>
    </w:pPr>
  </w:style>
  <w:style w:type="paragraph" w:customStyle="1" w:styleId="Indent4NOspaceafter">
    <w:name w:val="Indent 4 NO space after"/>
    <w:basedOn w:val="Normal"/>
    <w:rsid w:val="00FA7B5A"/>
    <w:pPr>
      <w:ind w:left="1920" w:hanging="480"/>
    </w:pPr>
  </w:style>
  <w:style w:type="paragraph" w:customStyle="1" w:styleId="THEEND">
    <w:name w:val="THE END _____"/>
    <w:rsid w:val="00FA7B5A"/>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noProof/>
      <w:color w:val="000000" w:themeColor="text1"/>
      <w:sz w:val="20"/>
      <w:lang w:eastAsia="fr-CH"/>
    </w:rPr>
  </w:style>
  <w:style w:type="paragraph" w:customStyle="1" w:styleId="THEENDNOspacebefore">
    <w:name w:val="THE END _____ NO space before"/>
    <w:rsid w:val="00FA7B5A"/>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eastAsia="en-US"/>
    </w:rPr>
  </w:style>
  <w:style w:type="paragraph" w:customStyle="1" w:styleId="Boxheading">
    <w:name w:val="Box heading"/>
    <w:basedOn w:val="Normal"/>
    <w:rsid w:val="00FA7B5A"/>
    <w:pPr>
      <w:keepNext/>
      <w:spacing w:line="220" w:lineRule="exact"/>
      <w:jc w:val="center"/>
    </w:pPr>
    <w:rPr>
      <w:b/>
      <w:sz w:val="19"/>
    </w:rPr>
  </w:style>
  <w:style w:type="paragraph" w:customStyle="1" w:styleId="Boxtext">
    <w:name w:val="Box text"/>
    <w:basedOn w:val="Normal"/>
    <w:rsid w:val="00FA7B5A"/>
    <w:pPr>
      <w:spacing w:before="110" w:line="220" w:lineRule="exact"/>
    </w:pPr>
    <w:rPr>
      <w:sz w:val="19"/>
    </w:rPr>
  </w:style>
  <w:style w:type="paragraph" w:customStyle="1" w:styleId="Boxtextindent">
    <w:name w:val="Box text indent"/>
    <w:basedOn w:val="Boxtext"/>
    <w:rsid w:val="00FA7B5A"/>
    <w:pPr>
      <w:ind w:left="360" w:hanging="360"/>
    </w:pPr>
  </w:style>
  <w:style w:type="paragraph" w:customStyle="1" w:styleId="FigureNOTtaggedleft">
    <w:name w:val="Figure NOT tagged left"/>
    <w:basedOn w:val="Normal"/>
    <w:rsid w:val="00FA7B5A"/>
  </w:style>
  <w:style w:type="paragraph" w:customStyle="1" w:styleId="FigureNOTtaggedcentre">
    <w:name w:val="Figure NOT tagged centre"/>
    <w:basedOn w:val="Normal"/>
    <w:rsid w:val="00FA7B5A"/>
  </w:style>
  <w:style w:type="paragraph" w:customStyle="1" w:styleId="FigureNOTtaggedright">
    <w:name w:val="Figure NOT tagged right"/>
    <w:basedOn w:val="Normal"/>
    <w:rsid w:val="00FA7B5A"/>
  </w:style>
  <w:style w:type="paragraph" w:customStyle="1" w:styleId="Figurecaption">
    <w:name w:val="Figure caption"/>
    <w:basedOn w:val="Normal"/>
    <w:rsid w:val="00FA7B5A"/>
    <w:pPr>
      <w:keepNext/>
      <w:spacing w:before="240" w:after="240" w:line="240" w:lineRule="exact"/>
      <w:jc w:val="center"/>
    </w:pPr>
    <w:rPr>
      <w:b/>
      <w:color w:val="7F7F7F" w:themeColor="text1" w:themeTint="80"/>
    </w:rPr>
  </w:style>
  <w:style w:type="paragraph" w:customStyle="1" w:styleId="Source">
    <w:name w:val="Source"/>
    <w:basedOn w:val="Normal"/>
    <w:rsid w:val="00FA7B5A"/>
    <w:pPr>
      <w:spacing w:after="240" w:line="200" w:lineRule="exact"/>
      <w:ind w:left="357"/>
    </w:pPr>
    <w:rPr>
      <w:i/>
      <w:sz w:val="16"/>
    </w:rPr>
  </w:style>
  <w:style w:type="paragraph" w:customStyle="1" w:styleId="Tablecaption">
    <w:name w:val="Table caption"/>
    <w:basedOn w:val="Normal"/>
    <w:rsid w:val="00FA7B5A"/>
    <w:pPr>
      <w:keepNext/>
      <w:spacing w:before="240" w:after="240" w:line="240" w:lineRule="exact"/>
      <w:jc w:val="center"/>
    </w:pPr>
    <w:rPr>
      <w:b/>
      <w:color w:val="7F7F7F" w:themeColor="text1" w:themeTint="80"/>
    </w:rPr>
  </w:style>
  <w:style w:type="paragraph" w:customStyle="1" w:styleId="Tablebodycentered">
    <w:name w:val="Table body centered"/>
    <w:basedOn w:val="Normal"/>
    <w:rsid w:val="00FA7B5A"/>
    <w:pPr>
      <w:spacing w:line="220" w:lineRule="exact"/>
      <w:jc w:val="center"/>
    </w:pPr>
    <w:rPr>
      <w:sz w:val="18"/>
    </w:rPr>
  </w:style>
  <w:style w:type="paragraph" w:customStyle="1" w:styleId="Tablebodyindent1">
    <w:name w:val="Table body indent 1"/>
    <w:basedOn w:val="Normal"/>
    <w:rsid w:val="00FA7B5A"/>
    <w:pPr>
      <w:tabs>
        <w:tab w:val="left" w:pos="360"/>
      </w:tabs>
      <w:spacing w:line="220" w:lineRule="exact"/>
      <w:ind w:left="357" w:hanging="357"/>
    </w:pPr>
    <w:rPr>
      <w:sz w:val="18"/>
    </w:rPr>
  </w:style>
  <w:style w:type="paragraph" w:customStyle="1" w:styleId="Tablebodyindent2">
    <w:name w:val="Table body indent 2"/>
    <w:basedOn w:val="Normal"/>
    <w:rsid w:val="00FA7B5A"/>
    <w:pPr>
      <w:tabs>
        <w:tab w:val="left" w:pos="720"/>
      </w:tabs>
      <w:spacing w:line="220" w:lineRule="exact"/>
      <w:ind w:left="714" w:hanging="357"/>
    </w:pPr>
    <w:rPr>
      <w:sz w:val="18"/>
    </w:rPr>
  </w:style>
  <w:style w:type="paragraph" w:customStyle="1" w:styleId="Tablenote">
    <w:name w:val="Table note"/>
    <w:basedOn w:val="Normal"/>
    <w:rsid w:val="00FA7B5A"/>
    <w:pPr>
      <w:spacing w:line="200" w:lineRule="exact"/>
      <w:ind w:left="480" w:hanging="480"/>
    </w:pPr>
    <w:rPr>
      <w:sz w:val="16"/>
    </w:rPr>
  </w:style>
  <w:style w:type="paragraph" w:customStyle="1" w:styleId="Tablenotes">
    <w:name w:val="Table notes"/>
    <w:basedOn w:val="Normal"/>
    <w:rsid w:val="00FA7B5A"/>
    <w:pPr>
      <w:spacing w:line="200" w:lineRule="exact"/>
      <w:ind w:left="240" w:hanging="240"/>
    </w:pPr>
    <w:rPr>
      <w:sz w:val="16"/>
    </w:rPr>
  </w:style>
  <w:style w:type="paragraph" w:customStyle="1" w:styleId="Tableastext">
    <w:name w:val="Table as text"/>
    <w:qFormat/>
    <w:rsid w:val="00FA7B5A"/>
    <w:pPr>
      <w:spacing w:line="240" w:lineRule="exact"/>
    </w:pPr>
    <w:rPr>
      <w:rFonts w:ascii="Verdana" w:eastAsiaTheme="minorHAnsi" w:hAnsi="Verdana" w:cstheme="majorBidi"/>
      <w:color w:val="000000" w:themeColor="text1"/>
      <w:sz w:val="20"/>
      <w:szCs w:val="22"/>
    </w:rPr>
  </w:style>
  <w:style w:type="paragraph" w:customStyle="1" w:styleId="TOC0digit">
    <w:name w:val="TOC 0 digit"/>
    <w:basedOn w:val="Normal"/>
    <w:rsid w:val="00FA7B5A"/>
  </w:style>
  <w:style w:type="paragraph" w:customStyle="1" w:styleId="TOC1digit">
    <w:name w:val="TOC 1 digit"/>
    <w:basedOn w:val="Normal"/>
    <w:rsid w:val="00FA7B5A"/>
  </w:style>
  <w:style w:type="paragraph" w:customStyle="1" w:styleId="TOC2digit">
    <w:name w:val="TOC 2 digit"/>
    <w:basedOn w:val="Normal"/>
    <w:rsid w:val="00FA7B5A"/>
  </w:style>
  <w:style w:type="paragraph" w:customStyle="1" w:styleId="TOC3digits">
    <w:name w:val="TOC 3 digits"/>
    <w:basedOn w:val="Normal"/>
    <w:rsid w:val="00FA7B5A"/>
  </w:style>
  <w:style w:type="character" w:customStyle="1" w:styleId="Bold">
    <w:name w:val="Bold"/>
    <w:rsid w:val="00FA7B5A"/>
    <w:rPr>
      <w:b/>
    </w:rPr>
  </w:style>
  <w:style w:type="character" w:customStyle="1" w:styleId="Bolditalic">
    <w:name w:val="Bold italic"/>
    <w:rsid w:val="00FA7B5A"/>
    <w:rPr>
      <w:b/>
      <w:i/>
    </w:rPr>
  </w:style>
  <w:style w:type="character" w:customStyle="1" w:styleId="HyperlinkItalic">
    <w:name w:val="Hyperlink Italic"/>
    <w:rsid w:val="00FA7B5A"/>
  </w:style>
  <w:style w:type="character" w:customStyle="1" w:styleId="Italic">
    <w:name w:val="Italic"/>
    <w:basedOn w:val="DefaultParagraphFont"/>
    <w:qFormat/>
    <w:rsid w:val="00FA7B5A"/>
    <w:rPr>
      <w:i/>
    </w:rPr>
  </w:style>
  <w:style w:type="character" w:customStyle="1" w:styleId="Medium">
    <w:name w:val="Medium"/>
    <w:rsid w:val="00FA7B5A"/>
    <w:rPr>
      <w:b w:val="0"/>
    </w:rPr>
  </w:style>
  <w:style w:type="character" w:customStyle="1" w:styleId="Semibold">
    <w:name w:val="Semi bold"/>
    <w:basedOn w:val="DefaultParagraphFont"/>
    <w:qFormat/>
    <w:rsid w:val="00FA7B5A"/>
    <w:rPr>
      <w:b/>
      <w:color w:val="7F7F7F" w:themeColor="text1" w:themeTint="80"/>
    </w:rPr>
  </w:style>
  <w:style w:type="character" w:customStyle="1" w:styleId="Semibolditalic">
    <w:name w:val="Semi bold italic"/>
    <w:qFormat/>
    <w:rsid w:val="00FA7B5A"/>
    <w:rPr>
      <w:b/>
      <w:i/>
      <w:color w:val="7F7F7F" w:themeColor="text1" w:themeTint="80"/>
    </w:rPr>
  </w:style>
  <w:style w:type="character" w:customStyle="1" w:styleId="Spacenon-breaking">
    <w:name w:val="Space non-breaking"/>
    <w:rsid w:val="00FA7B5A"/>
    <w:rPr>
      <w:bdr w:val="dashed" w:sz="2" w:space="0" w:color="auto"/>
    </w:rPr>
  </w:style>
  <w:style w:type="character" w:customStyle="1" w:styleId="Subscript">
    <w:name w:val="Subscript"/>
    <w:rsid w:val="00FA7B5A"/>
    <w:rPr>
      <w:vertAlign w:val="subscript"/>
    </w:rPr>
  </w:style>
  <w:style w:type="character" w:customStyle="1" w:styleId="Subscriptitalic">
    <w:name w:val="Subscript italic"/>
    <w:rsid w:val="00FA7B5A"/>
    <w:rPr>
      <w:i/>
      <w:vertAlign w:val="subscript"/>
    </w:rPr>
  </w:style>
  <w:style w:type="character" w:customStyle="1" w:styleId="Subscriptsemibold">
    <w:name w:val="Subscript semi bold"/>
    <w:rsid w:val="00FA7B5A"/>
    <w:rPr>
      <w:vertAlign w:val="subscript"/>
    </w:rPr>
  </w:style>
  <w:style w:type="character" w:customStyle="1" w:styleId="Superscript">
    <w:name w:val="Superscript"/>
    <w:basedOn w:val="DefaultParagraphFont"/>
    <w:qFormat/>
    <w:rsid w:val="00FA7B5A"/>
    <w:rPr>
      <w:vertAlign w:val="superscript"/>
    </w:rPr>
  </w:style>
  <w:style w:type="character" w:customStyle="1" w:styleId="Superscriptitalic">
    <w:name w:val="Superscript italic"/>
    <w:rsid w:val="00FA7B5A"/>
    <w:rPr>
      <w:i/>
      <w:vertAlign w:val="superscript"/>
    </w:rPr>
  </w:style>
  <w:style w:type="character" w:customStyle="1" w:styleId="Superscriptsemibold">
    <w:name w:val="Superscript semi bold"/>
    <w:rsid w:val="00FA7B5A"/>
    <w:rPr>
      <w:b/>
      <w:color w:val="7F7F7F" w:themeColor="text1" w:themeTint="80"/>
      <w:vertAlign w:val="superscript"/>
    </w:rPr>
  </w:style>
  <w:style w:type="character" w:customStyle="1" w:styleId="Runningheads">
    <w:name w:val="Running_heads"/>
    <w:rsid w:val="00FA7B5A"/>
  </w:style>
  <w:style w:type="character" w:customStyle="1" w:styleId="Serif">
    <w:name w:val="Serif"/>
    <w:basedOn w:val="Medium"/>
    <w:qFormat/>
    <w:rsid w:val="00FA7B5A"/>
    <w:rPr>
      <w:rFonts w:ascii="Times New Roman" w:hAnsi="Times New Roman"/>
      <w:b w:val="0"/>
    </w:rPr>
  </w:style>
  <w:style w:type="character" w:customStyle="1" w:styleId="Serifsubscript">
    <w:name w:val="Serif subscript"/>
    <w:basedOn w:val="Subscript"/>
    <w:qFormat/>
    <w:rsid w:val="00FA7B5A"/>
    <w:rPr>
      <w:rFonts w:ascii="Times New Roman" w:hAnsi="Times New Roman"/>
      <w:vertAlign w:val="subscript"/>
    </w:rPr>
  </w:style>
  <w:style w:type="character" w:customStyle="1" w:styleId="Serifsuperscript">
    <w:name w:val="Serif superscript"/>
    <w:basedOn w:val="Serifsubscript"/>
    <w:qFormat/>
    <w:rsid w:val="00FA7B5A"/>
    <w:rPr>
      <w:rFonts w:ascii="Times New Roman" w:hAnsi="Times New Roman"/>
      <w:b w:val="0"/>
      <w:i w:val="0"/>
      <w:vertAlign w:val="superscript"/>
    </w:rPr>
  </w:style>
  <w:style w:type="character" w:customStyle="1" w:styleId="Serifitalic">
    <w:name w:val="Serif italic"/>
    <w:rsid w:val="00FA7B5A"/>
    <w:rPr>
      <w:rFonts w:ascii="Times New Roman" w:hAnsi="Times New Roman"/>
      <w:i/>
    </w:rPr>
  </w:style>
  <w:style w:type="character" w:customStyle="1" w:styleId="Serifitalicsubscript">
    <w:name w:val="Serif italic subscript"/>
    <w:rsid w:val="00FA7B5A"/>
    <w:rPr>
      <w:rFonts w:ascii="Times New Roman" w:hAnsi="Times New Roman"/>
      <w:i/>
      <w:vertAlign w:val="subscript"/>
    </w:rPr>
  </w:style>
  <w:style w:type="character" w:customStyle="1" w:styleId="Serifitalicsuperscript">
    <w:name w:val="Serif italic superscript"/>
    <w:rsid w:val="00FA7B5A"/>
    <w:rPr>
      <w:rFonts w:ascii="Times New Roman" w:hAnsi="Times New Roman"/>
      <w:i/>
      <w:vertAlign w:val="superscript"/>
    </w:rPr>
  </w:style>
  <w:style w:type="character" w:customStyle="1" w:styleId="Serifitalicsemibold">
    <w:name w:val="Serif italic semi bold"/>
    <w:rsid w:val="00FA7B5A"/>
    <w:rPr>
      <w:rFonts w:ascii="Times New Roman" w:hAnsi="Times New Roman"/>
      <w:b/>
      <w:i/>
      <w:color w:val="7F7F7F" w:themeColor="text1" w:themeTint="80"/>
      <w:sz w:val="20"/>
      <w:szCs w:val="20"/>
    </w:rPr>
  </w:style>
  <w:style w:type="character" w:customStyle="1" w:styleId="Serifitalicsubscriptsemibold">
    <w:name w:val="Serif italic subscript semi bold"/>
    <w:rsid w:val="00FA7B5A"/>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FA7B5A"/>
    <w:rPr>
      <w:rFonts w:ascii="Times New Roman" w:hAnsi="Times New Roman"/>
      <w:b/>
      <w:i/>
      <w:color w:val="7F7F7F" w:themeColor="text1" w:themeTint="80"/>
      <w:sz w:val="20"/>
      <w:szCs w:val="20"/>
      <w:vertAlign w:val="superscript"/>
    </w:rPr>
  </w:style>
  <w:style w:type="character" w:customStyle="1" w:styleId="Stix">
    <w:name w:val="Stix"/>
    <w:rsid w:val="00FA7B5A"/>
    <w:rPr>
      <w:rFonts w:ascii="STIX" w:hAnsi="STIX"/>
    </w:rPr>
  </w:style>
  <w:style w:type="character" w:customStyle="1" w:styleId="Stixitalic">
    <w:name w:val="Stix italic"/>
    <w:rsid w:val="00FA7B5A"/>
    <w:rPr>
      <w:rFonts w:ascii="STIX" w:hAnsi="STIX"/>
      <w:i/>
    </w:rPr>
  </w:style>
  <w:style w:type="character" w:customStyle="1" w:styleId="Tiny">
    <w:name w:val="Tiny"/>
    <w:rsid w:val="00FA7B5A"/>
  </w:style>
  <w:style w:type="character" w:customStyle="1" w:styleId="FootnoteTextChar">
    <w:name w:val="Footnote Text Char"/>
    <w:basedOn w:val="DefaultParagraphFont"/>
    <w:link w:val="FootnoteText"/>
    <w:rsid w:val="00FA7B5A"/>
    <w:rPr>
      <w:rFonts w:ascii="Verdana" w:eastAsiaTheme="minorHAnsi" w:hAnsi="Verdana" w:cstheme="majorBidi"/>
      <w:color w:val="000000" w:themeColor="text1"/>
      <w:sz w:val="16"/>
      <w:szCs w:val="20"/>
    </w:rPr>
  </w:style>
  <w:style w:type="character" w:customStyle="1" w:styleId="Hyperlinkitalic0">
    <w:name w:val="Hyperlink italic"/>
    <w:basedOn w:val="Hyperlink"/>
    <w:uiPriority w:val="1"/>
    <w:qFormat/>
    <w:rsid w:val="00FA7B5A"/>
    <w:rPr>
      <w:i/>
      <w:color w:val="0000FF" w:themeColor="hyperlink"/>
      <w:u w:val="none"/>
    </w:rPr>
  </w:style>
  <w:style w:type="paragraph" w:customStyle="1" w:styleId="Notes">
    <w:name w:val="Notes"/>
    <w:basedOn w:val="Normal"/>
    <w:uiPriority w:val="1"/>
    <w:rsid w:val="007C4F2D"/>
    <w:pPr>
      <w:spacing w:before="240"/>
    </w:pPr>
    <w:rPr>
      <w:szCs w:val="24"/>
    </w:rPr>
  </w:style>
  <w:style w:type="paragraph" w:customStyle="1" w:styleId="TOC2digits">
    <w:name w:val="TOC 2 digits"/>
    <w:basedOn w:val="Normal"/>
    <w:uiPriority w:val="1"/>
    <w:rsid w:val="00FA7B5A"/>
  </w:style>
  <w:style w:type="character" w:customStyle="1" w:styleId="Sericitalic">
    <w:name w:val="Seric italic"/>
    <w:basedOn w:val="Italic"/>
    <w:uiPriority w:val="1"/>
    <w:qFormat/>
    <w:rsid w:val="00FA7B5A"/>
    <w:rPr>
      <w:rFonts w:ascii="Times New Roman" w:hAnsi="Times New Roman"/>
      <w:i/>
    </w:rPr>
  </w:style>
  <w:style w:type="character" w:customStyle="1" w:styleId="Serifsubscriptitalic">
    <w:name w:val="Serif subscript italic"/>
    <w:basedOn w:val="Subscriptitalic"/>
    <w:uiPriority w:val="1"/>
    <w:qFormat/>
    <w:rsid w:val="00FA7B5A"/>
    <w:rPr>
      <w:rFonts w:ascii="Times New Roman" w:hAnsi="Times New Roman"/>
      <w:i/>
      <w:vertAlign w:val="subscript"/>
    </w:rPr>
  </w:style>
  <w:style w:type="character" w:customStyle="1" w:styleId="Serifsupersciptitalic">
    <w:name w:val="Serif superscipt italic"/>
    <w:basedOn w:val="Serifsuperscript"/>
    <w:uiPriority w:val="1"/>
    <w:qFormat/>
    <w:rsid w:val="00FA7B5A"/>
    <w:rPr>
      <w:rFonts w:ascii="Times New Roman" w:hAnsi="Times New Roman"/>
      <w:b w:val="0"/>
      <w:i/>
      <w:vertAlign w:val="superscript"/>
    </w:rPr>
  </w:style>
  <w:style w:type="paragraph" w:customStyle="1" w:styleId="Noteindent2Spaceafter">
    <w:name w:val="Note indent 2 Space after"/>
    <w:basedOn w:val="Normal"/>
    <w:uiPriority w:val="1"/>
    <w:rsid w:val="00FA7B5A"/>
  </w:style>
  <w:style w:type="paragraph" w:customStyle="1" w:styleId="Bodytextsemibold0">
    <w:name w:val="Body_text_semibold"/>
    <w:uiPriority w:val="1"/>
    <w:qFormat/>
    <w:rsid w:val="00FA7B5A"/>
    <w:pPr>
      <w:tabs>
        <w:tab w:val="left" w:pos="1120"/>
      </w:tabs>
      <w:spacing w:after="240" w:line="240" w:lineRule="exact"/>
    </w:pPr>
    <w:rPr>
      <w:rFonts w:ascii="Verdana" w:eastAsiaTheme="minorHAnsi" w:hAnsi="Verdana" w:cstheme="majorBidi"/>
      <w:b/>
      <w:color w:val="7F7F7F" w:themeColor="text1" w:themeTint="80"/>
      <w:sz w:val="20"/>
      <w:szCs w:val="22"/>
    </w:rPr>
  </w:style>
  <w:style w:type="character" w:customStyle="1" w:styleId="Serifmedium">
    <w:name w:val="Serif medium"/>
    <w:basedOn w:val="Sericitalic"/>
    <w:uiPriority w:val="1"/>
    <w:qFormat/>
    <w:rsid w:val="00FA7B5A"/>
    <w:rPr>
      <w:rFonts w:ascii="Times New Roman" w:hAnsi="Times New Roman"/>
      <w:i w:val="0"/>
    </w:rPr>
  </w:style>
  <w:style w:type="paragraph" w:customStyle="1" w:styleId="COVERSUBTITLE0">
    <w:name w:val="COVER SUBTITLE"/>
    <w:basedOn w:val="Normal"/>
    <w:uiPriority w:val="1"/>
    <w:rsid w:val="00FA7B5A"/>
    <w:pPr>
      <w:spacing w:after="240"/>
    </w:pPr>
    <w:rPr>
      <w:b/>
      <w:sz w:val="24"/>
    </w:rPr>
  </w:style>
  <w:style w:type="paragraph" w:customStyle="1" w:styleId="TPSTable">
    <w:name w:val="TPS Table"/>
    <w:basedOn w:val="TPSMarkupBase"/>
    <w:next w:val="Normal"/>
    <w:uiPriority w:val="1"/>
    <w:rsid w:val="00576CB0"/>
    <w:pPr>
      <w:pBdr>
        <w:top w:val="single" w:sz="2" w:space="3" w:color="auto"/>
      </w:pBdr>
      <w:shd w:val="clear" w:color="auto" w:fill="C0AB87"/>
    </w:pPr>
    <w:rPr>
      <w:b/>
    </w:rPr>
  </w:style>
  <w:style w:type="paragraph" w:styleId="Header">
    <w:name w:val="header"/>
    <w:basedOn w:val="Normal"/>
    <w:link w:val="HeaderChar"/>
    <w:uiPriority w:val="99"/>
    <w:unhideWhenUsed/>
    <w:rsid w:val="000F0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79F"/>
    <w:rPr>
      <w:rFonts w:ascii="Verdana" w:eastAsiaTheme="minorHAnsi" w:hAnsi="Verdana" w:cstheme="minorBidi"/>
      <w:sz w:val="20"/>
      <w:szCs w:val="22"/>
      <w:lang w:val="en-US" w:eastAsia="en-US"/>
    </w:rPr>
  </w:style>
  <w:style w:type="paragraph" w:customStyle="1" w:styleId="BodyText10">
    <w:name w:val="Body Text1"/>
    <w:basedOn w:val="Normal"/>
    <w:link w:val="BodytextChar0"/>
    <w:uiPriority w:val="1"/>
    <w:rsid w:val="009C1FA6"/>
    <w:pPr>
      <w:tabs>
        <w:tab w:val="left" w:pos="1134"/>
      </w:tabs>
      <w:spacing w:before="240" w:line="240" w:lineRule="exact"/>
    </w:pPr>
    <w:rPr>
      <w:rFonts w:ascii="Arial" w:eastAsia="Arial" w:hAnsi="Arial" w:cs="Arial"/>
    </w:rPr>
  </w:style>
  <w:style w:type="character" w:customStyle="1" w:styleId="BodytextChar0">
    <w:name w:val="Body text Char"/>
    <w:link w:val="BodyText10"/>
    <w:rsid w:val="009C1FA6"/>
    <w:rPr>
      <w:rFonts w:ascii="Arial" w:eastAsia="Arial" w:hAnsi="Arial" w:cs="Arial"/>
      <w:sz w:val="20"/>
      <w:szCs w:val="22"/>
      <w:lang w:eastAsia="en-US"/>
    </w:rPr>
  </w:style>
  <w:style w:type="paragraph" w:customStyle="1" w:styleId="HeadingCodesFM">
    <w:name w:val="Heading_Codes_FM"/>
    <w:rsid w:val="00FA7B5A"/>
    <w:pPr>
      <w:tabs>
        <w:tab w:val="left" w:pos="2040"/>
      </w:tabs>
      <w:ind w:left="3840" w:hanging="3840"/>
    </w:pPr>
    <w:rPr>
      <w:rFonts w:ascii="Verdana" w:eastAsiaTheme="minorHAnsi" w:hAnsi="Verdana" w:cstheme="majorBidi"/>
      <w:b/>
      <w:caps/>
      <w:color w:val="000000"/>
      <w:sz w:val="20"/>
      <w:szCs w:val="28"/>
    </w:rPr>
  </w:style>
  <w:style w:type="paragraph" w:customStyle="1" w:styleId="Bodytext4">
    <w:name w:val="Body _text"/>
    <w:basedOn w:val="Normal"/>
    <w:uiPriority w:val="1"/>
    <w:rsid w:val="007C4F2D"/>
    <w:pPr>
      <w:spacing w:before="240"/>
    </w:pPr>
  </w:style>
  <w:style w:type="paragraph" w:customStyle="1" w:styleId="Indent10">
    <w:name w:val="Indent_1"/>
    <w:basedOn w:val="Normal"/>
    <w:uiPriority w:val="1"/>
    <w:rsid w:val="007C4F2D"/>
    <w:pPr>
      <w:tabs>
        <w:tab w:val="left" w:pos="1134"/>
      </w:tabs>
      <w:spacing w:before="240"/>
      <w:ind w:left="1134" w:hanging="1134"/>
    </w:pPr>
    <w:rPr>
      <w:szCs w:val="24"/>
      <w:lang w:val="de-CH"/>
    </w:rPr>
  </w:style>
  <w:style w:type="paragraph" w:customStyle="1" w:styleId="Noteindent1">
    <w:name w:val="Note indent 1"/>
    <w:basedOn w:val="Normal"/>
    <w:uiPriority w:val="1"/>
    <w:rsid w:val="007C4F2D"/>
    <w:pPr>
      <w:ind w:left="240" w:hanging="240"/>
    </w:pPr>
    <w:rPr>
      <w:szCs w:val="24"/>
    </w:rPr>
  </w:style>
  <w:style w:type="character" w:customStyle="1" w:styleId="italic0">
    <w:name w:val="italic"/>
    <w:uiPriority w:val="1"/>
    <w:rsid w:val="007C4F2D"/>
    <w:rPr>
      <w:i/>
    </w:rPr>
  </w:style>
  <w:style w:type="character" w:customStyle="1" w:styleId="Semibolditalic0">
    <w:name w:val="Semibold italic"/>
    <w:uiPriority w:val="1"/>
    <w:rsid w:val="007C4F2D"/>
    <w:rPr>
      <w:b/>
      <w:i/>
    </w:rPr>
  </w:style>
  <w:style w:type="character" w:customStyle="1" w:styleId="StyleSuperscriptitalicBold">
    <w:name w:val="Style Superscript italic + Bold"/>
    <w:basedOn w:val="Superscriptitalic"/>
    <w:uiPriority w:val="1"/>
    <w:rsid w:val="007C4F2D"/>
    <w:rPr>
      <w:bCs/>
      <w:i/>
      <w:iCs/>
      <w:vertAlign w:val="superscript"/>
    </w:rPr>
  </w:style>
  <w:style w:type="character" w:customStyle="1" w:styleId="Style2">
    <w:name w:val="Style2"/>
    <w:basedOn w:val="Subscriptitalic"/>
    <w:uiPriority w:val="1"/>
    <w:qFormat/>
    <w:rsid w:val="007C4F2D"/>
    <w:rPr>
      <w:rFonts w:ascii="Times New Roman" w:hAnsi="Times New Roman"/>
      <w:i/>
      <w:vertAlign w:val="subscript"/>
    </w:rPr>
  </w:style>
  <w:style w:type="paragraph" w:customStyle="1" w:styleId="Serifsuperscriptitalic">
    <w:name w:val="Serif superscript italic"/>
    <w:basedOn w:val="Normal"/>
    <w:uiPriority w:val="1"/>
    <w:qFormat/>
    <w:rsid w:val="007C4F2D"/>
    <w:pPr>
      <w:spacing w:line="480" w:lineRule="auto"/>
    </w:pPr>
  </w:style>
  <w:style w:type="paragraph" w:customStyle="1" w:styleId="Indent1semibold0">
    <w:name w:val="Indent 1 semibold"/>
    <w:basedOn w:val="Normal"/>
    <w:uiPriority w:val="1"/>
    <w:rsid w:val="007C4F2D"/>
    <w:pPr>
      <w:spacing w:before="240"/>
      <w:ind w:left="1134" w:hanging="1134"/>
    </w:pPr>
    <w:rPr>
      <w:color w:val="FF0000"/>
      <w:szCs w:val="24"/>
    </w:rPr>
  </w:style>
  <w:style w:type="paragraph" w:customStyle="1" w:styleId="Indent1semiboldnospaceacter">
    <w:name w:val="Indent 1 semibold no space acter"/>
    <w:basedOn w:val="Normal"/>
    <w:uiPriority w:val="1"/>
    <w:qFormat/>
    <w:rsid w:val="007C4F2D"/>
    <w:pPr>
      <w:tabs>
        <w:tab w:val="left" w:pos="480"/>
      </w:tabs>
      <w:spacing w:line="240" w:lineRule="exact"/>
      <w:ind w:left="480" w:hanging="480"/>
    </w:pPr>
    <w:rPr>
      <w:rFonts w:eastAsia="Arial" w:cs="Arial"/>
      <w:b/>
      <w:color w:val="7F7F7F" w:themeColor="text1" w:themeTint="80"/>
    </w:rPr>
  </w:style>
  <w:style w:type="paragraph" w:customStyle="1" w:styleId="Indent2semiboldnospaceafter0">
    <w:name w:val="Indent 2 semibold no space after"/>
    <w:basedOn w:val="Normal"/>
    <w:uiPriority w:val="1"/>
    <w:qFormat/>
    <w:rsid w:val="007C4F2D"/>
    <w:pPr>
      <w:tabs>
        <w:tab w:val="left" w:pos="960"/>
      </w:tabs>
      <w:spacing w:line="240" w:lineRule="exact"/>
      <w:ind w:left="962" w:hanging="480"/>
    </w:pPr>
    <w:rPr>
      <w:rFonts w:eastAsia="Arial" w:cs="Arial"/>
      <w:b/>
      <w:color w:val="7F7F7F" w:themeColor="text1" w:themeTint="80"/>
    </w:rPr>
  </w:style>
  <w:style w:type="paragraph" w:customStyle="1" w:styleId="Indent3semiboldnospceafter">
    <w:name w:val="Indent 3 semibold no spce after"/>
    <w:basedOn w:val="Normal"/>
    <w:uiPriority w:val="1"/>
    <w:qFormat/>
    <w:rsid w:val="007C4F2D"/>
    <w:pPr>
      <w:tabs>
        <w:tab w:val="left" w:pos="1440"/>
      </w:tabs>
      <w:spacing w:line="240" w:lineRule="exact"/>
      <w:ind w:left="1440" w:hanging="482"/>
    </w:pPr>
    <w:rPr>
      <w:b/>
      <w:color w:val="7F7F7F" w:themeColor="text1" w:themeTint="80"/>
    </w:rPr>
  </w:style>
  <w:style w:type="paragraph" w:customStyle="1" w:styleId="BodyText20">
    <w:name w:val="Body Text2"/>
    <w:basedOn w:val="Normal"/>
    <w:uiPriority w:val="1"/>
    <w:rsid w:val="005843B5"/>
    <w:pPr>
      <w:tabs>
        <w:tab w:val="left" w:pos="1134"/>
      </w:tabs>
      <w:spacing w:before="240" w:line="240" w:lineRule="exact"/>
    </w:pPr>
    <w:rPr>
      <w:rFonts w:eastAsia="Arial" w:cs="Times New Roman"/>
      <w:color w:val="000000"/>
    </w:rPr>
  </w:style>
  <w:style w:type="character" w:customStyle="1" w:styleId="Stixsuperscript">
    <w:name w:val="Stix superscript"/>
    <w:rsid w:val="00FA7B5A"/>
    <w:rPr>
      <w:rFonts w:ascii="STIX Math" w:hAnsi="STIX Math"/>
      <w:spacing w:val="0"/>
      <w:vertAlign w:val="superscript"/>
    </w:rPr>
  </w:style>
  <w:style w:type="character" w:customStyle="1" w:styleId="Stixsubscript">
    <w:name w:val="Stix subscript"/>
    <w:rsid w:val="00FA7B5A"/>
    <w:rPr>
      <w:rFonts w:ascii="STIX Math" w:hAnsi="STIX Math"/>
      <w:spacing w:val="0"/>
      <w:vertAlign w:val="subscript"/>
    </w:rPr>
  </w:style>
  <w:style w:type="character" w:customStyle="1" w:styleId="Stixitalicsuperscript">
    <w:name w:val="Stix italic superscript"/>
    <w:rsid w:val="00FA7B5A"/>
    <w:rPr>
      <w:rFonts w:ascii="STIX Math" w:hAnsi="STIX Math"/>
      <w:i/>
      <w:spacing w:val="0"/>
      <w:vertAlign w:val="superscript"/>
    </w:rPr>
  </w:style>
  <w:style w:type="character" w:customStyle="1" w:styleId="Stixitalicsubscript">
    <w:name w:val="Stix italic subscript"/>
    <w:rsid w:val="00FA7B5A"/>
    <w:rPr>
      <w:rFonts w:ascii="STIX Math" w:hAnsi="STIX Math"/>
      <w:i/>
      <w:spacing w:val="0"/>
      <w:vertAlign w:val="subscript"/>
    </w:rPr>
  </w:style>
  <w:style w:type="character" w:customStyle="1" w:styleId="Hairspacenobreak">
    <w:name w:val="Hairspace_no_break"/>
    <w:rsid w:val="00FA7B5A"/>
    <w:rPr>
      <w:spacing w:val="0"/>
      <w:bdr w:val="dotted" w:sz="2" w:space="0" w:color="auto"/>
    </w:rPr>
  </w:style>
  <w:style w:type="paragraph" w:customStyle="1" w:styleId="Heading2NOToC">
    <w:name w:val="Heading_2_NO_ToC"/>
    <w:basedOn w:val="Normal"/>
    <w:rsid w:val="00FA7B5A"/>
    <w:pPr>
      <w:keepNext/>
      <w:spacing w:before="240" w:after="240" w:line="240" w:lineRule="exact"/>
      <w:ind w:left="1124" w:hanging="1124"/>
    </w:pPr>
    <w:rPr>
      <w:b/>
    </w:rPr>
  </w:style>
  <w:style w:type="paragraph" w:customStyle="1" w:styleId="TPSElement">
    <w:name w:val="TPS Element"/>
    <w:basedOn w:val="TPSMarkupBase"/>
    <w:next w:val="Normal"/>
    <w:uiPriority w:val="1"/>
    <w:rsid w:val="00CF7156"/>
    <w:pPr>
      <w:pBdr>
        <w:top w:val="single" w:sz="2" w:space="3" w:color="auto"/>
      </w:pBdr>
      <w:shd w:val="clear" w:color="auto" w:fill="C9D5B3"/>
    </w:pPr>
    <w:rPr>
      <w:b/>
    </w:rPr>
  </w:style>
  <w:style w:type="paragraph" w:customStyle="1" w:styleId="TPSElementData">
    <w:name w:val="TPS Element Data"/>
    <w:basedOn w:val="TPSMarkupBase"/>
    <w:next w:val="Normal"/>
    <w:uiPriority w:val="1"/>
    <w:rsid w:val="00CF7156"/>
    <w:pPr>
      <w:shd w:val="clear" w:color="auto" w:fill="C9D5B3"/>
    </w:pPr>
  </w:style>
  <w:style w:type="paragraph" w:customStyle="1" w:styleId="TPSElementEnd">
    <w:name w:val="TPS Element End"/>
    <w:basedOn w:val="TPSMarkupBase"/>
    <w:next w:val="Normal"/>
    <w:uiPriority w:val="1"/>
    <w:rsid w:val="00CF7156"/>
    <w:pPr>
      <w:pBdr>
        <w:bottom w:val="single" w:sz="2" w:space="1" w:color="auto"/>
      </w:pBdr>
      <w:shd w:val="clear" w:color="auto" w:fill="C9D5B3"/>
    </w:pPr>
    <w:rPr>
      <w:b/>
    </w:rPr>
  </w:style>
  <w:style w:type="paragraph" w:customStyle="1" w:styleId="Heading3NOToC">
    <w:name w:val="Heading_3_NO_ToC"/>
    <w:basedOn w:val="Heading30"/>
    <w:qFormat/>
    <w:rsid w:val="00FA7B5A"/>
  </w:style>
  <w:style w:type="paragraph" w:customStyle="1" w:styleId="Chaptersubhead">
    <w:name w:val="Chapter_subhead"/>
    <w:basedOn w:val="Normal"/>
    <w:rsid w:val="00FA7B5A"/>
    <w:pPr>
      <w:spacing w:after="240"/>
    </w:pPr>
    <w:rPr>
      <w:i/>
      <w:sz w:val="22"/>
    </w:rPr>
  </w:style>
  <w:style w:type="paragraph" w:customStyle="1" w:styleId="Indent1note">
    <w:name w:val="Indent 1_note"/>
    <w:basedOn w:val="Normal"/>
    <w:rsid w:val="00FA7B5A"/>
    <w:pPr>
      <w:tabs>
        <w:tab w:val="left" w:pos="1200"/>
      </w:tabs>
      <w:spacing w:after="240"/>
      <w:ind w:left="480"/>
    </w:pPr>
    <w:rPr>
      <w:sz w:val="16"/>
    </w:rPr>
  </w:style>
  <w:style w:type="paragraph" w:customStyle="1" w:styleId="Headingcentred">
    <w:name w:val="Heading_centred"/>
    <w:basedOn w:val="Normal"/>
    <w:rsid w:val="00FA7B5A"/>
  </w:style>
  <w:style w:type="paragraph" w:customStyle="1" w:styleId="Covertitle0">
    <w:name w:val="Cover title"/>
    <w:basedOn w:val="Normal"/>
    <w:rsid w:val="00563903"/>
  </w:style>
  <w:style w:type="paragraph" w:customStyle="1" w:styleId="Tablebodyshade">
    <w:name w:val="Table body shade"/>
    <w:basedOn w:val="Normal"/>
    <w:uiPriority w:val="1"/>
    <w:rsid w:val="00563903"/>
  </w:style>
  <w:style w:type="paragraph" w:customStyle="1" w:styleId="Tablebodyshaded">
    <w:name w:val="Table body shaded"/>
    <w:basedOn w:val="Normal"/>
    <w:rsid w:val="00FA7B5A"/>
    <w:rPr>
      <w:sz w:val="18"/>
    </w:rPr>
  </w:style>
  <w:style w:type="paragraph" w:customStyle="1" w:styleId="ToCCODES1">
    <w:name w:val="ToC CODES 1"/>
    <w:basedOn w:val="Normal"/>
    <w:rsid w:val="00C71F2A"/>
  </w:style>
  <w:style w:type="paragraph" w:customStyle="1" w:styleId="ToCCODES2">
    <w:name w:val="ToC CODES 2"/>
    <w:basedOn w:val="Normal"/>
    <w:rsid w:val="00C71F2A"/>
  </w:style>
  <w:style w:type="paragraph" w:customStyle="1" w:styleId="ToCCODES3">
    <w:name w:val="ToC CODES 3"/>
    <w:basedOn w:val="Normal"/>
    <w:rsid w:val="00C71F2A"/>
  </w:style>
  <w:style w:type="character" w:customStyle="1" w:styleId="FooterChar">
    <w:name w:val="Footer Char"/>
    <w:basedOn w:val="DefaultParagraphFont"/>
    <w:link w:val="Footer"/>
    <w:uiPriority w:val="99"/>
    <w:rsid w:val="000F079F"/>
    <w:rPr>
      <w:rFonts w:ascii="Verdana" w:eastAsiaTheme="minorHAnsi" w:hAnsi="Verdana" w:cstheme="minorBidi"/>
      <w:sz w:val="20"/>
      <w:szCs w:val="22"/>
      <w:lang w:val="en-US" w:eastAsia="en-US"/>
    </w:rPr>
  </w:style>
  <w:style w:type="paragraph" w:customStyle="1" w:styleId="TableastextNOspace">
    <w:name w:val="Table as text NO space"/>
    <w:basedOn w:val="Normal"/>
    <w:rsid w:val="00C60C80"/>
    <w:pPr>
      <w:spacing w:after="0" w:line="240" w:lineRule="auto"/>
    </w:pPr>
  </w:style>
  <w:style w:type="paragraph" w:customStyle="1" w:styleId="Tablebodytrackingminus10">
    <w:name w:val="Table body tracking minus 10"/>
    <w:basedOn w:val="Normal"/>
    <w:rsid w:val="00B05D44"/>
    <w:rPr>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4"/>
        <w:szCs w:val="24"/>
        <w:lang w:val="en-GB" w:eastAsia="zh-TW" w:bidi="ar-SA"/>
      </w:rPr>
    </w:rPrDefault>
    <w:pPrDefault/>
  </w:docDefaults>
  <w:latentStyles w:defLockedState="0" w:defUIPriority="0" w:defSemiHidden="0" w:defUnhideWhenUsed="0" w:defQFormat="0" w:count="267">
    <w:lsdException w:name="Normal" w:uiPriority="1" w:qFormat="1"/>
    <w:lsdException w:name="heading 1" w:uiPriority="9" w:qFormat="1"/>
    <w:lsdException w:name="heading 2" w:uiPriority="9" w:qFormat="1"/>
    <w:lsdException w:name="heading 3" w:uiPriority="9"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1"/>
    <w:lsdException w:name="header" w:uiPriority="99"/>
    <w:lsdException w:name="footer" w:uiPriority="99"/>
    <w:lsdException w:name="caption" w:uiPriority="1" w:qFormat="1"/>
    <w:lsdException w:name="annotation reference" w:uiPriority="1"/>
    <w:lsdException w:name="page number" w:uiPriority="1"/>
    <w:lsdException w:name="List Bullet" w:uiPriority="1"/>
    <w:lsdException w:name="List Number" w:uiPriority="1"/>
    <w:lsdException w:name="Title" w:uiPriority="1" w:qFormat="1"/>
    <w:lsdException w:name="Default Paragraph Font" w:uiPriority="1"/>
    <w:lsdException w:name="Body Text" w:uiPriority="1"/>
    <w:lsdException w:name="Body Text Indent" w:uiPriority="1"/>
    <w:lsdException w:name="Date" w:uiPriority="1"/>
    <w:lsdException w:name="Body Text First Indent" w:uiPriority="1"/>
    <w:lsdException w:name="Body Text 2" w:uiPriority="1"/>
    <w:lsdException w:name="Body Text 3" w:uiPriority="1"/>
    <w:lsdException w:name="Body Text Indent 2" w:uiPriority="1"/>
    <w:lsdException w:name="Body Text Indent 3" w:uiPriority="1"/>
    <w:lsdException w:name="Block Text" w:uiPriority="1"/>
    <w:lsdException w:name="FollowedHyperlink" w:uiPriority="1"/>
    <w:lsdException w:name="Strong" w:uiPriority="1" w:qFormat="1"/>
    <w:lsdException w:name="Document Map" w:uiPriority="1"/>
    <w:lsdException w:name="Normal (Web)" w:uiPriority="1"/>
    <w:lsdException w:name="annotation subject" w:uiPriority="1"/>
    <w:lsdException w:name="No List" w:uiPriority="99"/>
    <w:lsdException w:name="Balloon Text" w:uiPriority="1"/>
    <w:lsdException w:name="Table Grid" w:uiPriority="59"/>
    <w:lsdException w:name="Placeholder Text" w:uiPriority="1"/>
    <w:lsdException w:name="Revision" w:uiPriority="99"/>
    <w:lsdException w:name="Book Title" w:uiPriority="33" w:qFormat="1"/>
    <w:lsdException w:name="TOC Heading" w:uiPriority="39" w:qFormat="1"/>
  </w:latentStyles>
  <w:style w:type="paragraph" w:default="1" w:styleId="Normal">
    <w:name w:val="Normal"/>
    <w:uiPriority w:val="1"/>
    <w:qFormat/>
    <w:rsid w:val="000F079F"/>
    <w:pPr>
      <w:spacing w:after="200" w:line="276" w:lineRule="auto"/>
    </w:pPr>
    <w:rPr>
      <w:rFonts w:ascii="Verdana" w:eastAsiaTheme="minorHAnsi" w:hAnsi="Verdana" w:cstheme="minorBidi"/>
      <w:sz w:val="20"/>
      <w:szCs w:val="22"/>
      <w:lang w:val="en-US" w:eastAsia="en-US"/>
    </w:rPr>
  </w:style>
  <w:style w:type="paragraph" w:styleId="Heading1">
    <w:name w:val="heading 1"/>
    <w:aliases w:val="X. TITRE"/>
    <w:basedOn w:val="Normal"/>
    <w:next w:val="Normal"/>
    <w:link w:val="Heading1Char"/>
    <w:uiPriority w:val="9"/>
    <w:qFormat/>
    <w:rsid w:val="007C4F2D"/>
    <w:pPr>
      <w:keepNext/>
      <w:keepLines/>
      <w:widowControl w:val="0"/>
      <w:tabs>
        <w:tab w:val="left" w:pos="1134"/>
      </w:tabs>
      <w:spacing w:before="480"/>
      <w:outlineLvl w:val="0"/>
    </w:pPr>
    <w:rPr>
      <w:bCs/>
      <w:caps/>
      <w:szCs w:val="28"/>
    </w:rPr>
  </w:style>
  <w:style w:type="paragraph" w:styleId="Heading2">
    <w:name w:val="heading 2"/>
    <w:basedOn w:val="Normal"/>
    <w:next w:val="Normal"/>
    <w:link w:val="Heading2Char"/>
    <w:uiPriority w:val="9"/>
    <w:unhideWhenUsed/>
    <w:qFormat/>
    <w:rsid w:val="007C4F2D"/>
    <w:pPr>
      <w:keepNext/>
      <w:keepLines/>
      <w:widowControl w:val="0"/>
      <w:spacing w:before="200"/>
      <w:outlineLvl w:val="1"/>
    </w:pPr>
    <w:rPr>
      <w:rFonts w:eastAsiaTheme="majorEastAsia"/>
      <w:b/>
      <w:bCs/>
      <w:caps/>
      <w:szCs w:val="26"/>
    </w:rPr>
  </w:style>
  <w:style w:type="paragraph" w:styleId="Heading3">
    <w:name w:val="heading 3"/>
    <w:next w:val="Normal"/>
    <w:link w:val="Heading3Char"/>
    <w:uiPriority w:val="9"/>
    <w:unhideWhenUsed/>
    <w:qFormat/>
    <w:rsid w:val="007C4F2D"/>
    <w:pPr>
      <w:keepNext/>
      <w:keepLines/>
      <w:widowControl w:val="0"/>
      <w:tabs>
        <w:tab w:val="left" w:pos="1134"/>
      </w:tabs>
      <w:spacing w:before="200"/>
      <w:outlineLvl w:val="2"/>
    </w:pPr>
    <w:rPr>
      <w:rFonts w:ascii="Verdana" w:eastAsiaTheme="majorEastAsia" w:hAnsi="Verdana" w:cstheme="majorBidi"/>
      <w:b/>
      <w:bCs/>
      <w:i/>
      <w:color w:val="000000" w:themeColor="text1"/>
      <w:sz w:val="20"/>
      <w:szCs w:val="20"/>
      <w:lang w:val="fr-CH" w:eastAsia="en-US"/>
    </w:rPr>
  </w:style>
  <w:style w:type="paragraph" w:styleId="Heading4">
    <w:name w:val="heading 4"/>
    <w:basedOn w:val="Normal"/>
    <w:next w:val="Normal"/>
    <w:link w:val="Heading4Char"/>
    <w:uiPriority w:val="1"/>
    <w:qFormat/>
    <w:rsid w:val="00F77C9A"/>
    <w:pPr>
      <w:keepNext/>
      <w:numPr>
        <w:ilvl w:val="3"/>
        <w:numId w:val="3"/>
      </w:numPr>
      <w:tabs>
        <w:tab w:val="left" w:pos="1140"/>
      </w:tabs>
      <w:jc w:val="center"/>
      <w:outlineLvl w:val="3"/>
    </w:pPr>
    <w:rPr>
      <w:rFonts w:eastAsia="Times New Roman"/>
      <w:b/>
      <w:lang w:val="fr-CH"/>
    </w:rPr>
  </w:style>
  <w:style w:type="paragraph" w:styleId="Heading5">
    <w:name w:val="heading 5"/>
    <w:basedOn w:val="Normal"/>
    <w:next w:val="Normal"/>
    <w:link w:val="Heading5Char"/>
    <w:uiPriority w:val="1"/>
    <w:qFormat/>
    <w:rsid w:val="00F77C9A"/>
    <w:pPr>
      <w:keepNext/>
      <w:numPr>
        <w:ilvl w:val="4"/>
        <w:numId w:val="3"/>
      </w:numPr>
      <w:tabs>
        <w:tab w:val="left" w:pos="1140"/>
      </w:tabs>
      <w:jc w:val="both"/>
      <w:outlineLvl w:val="4"/>
    </w:pPr>
    <w:rPr>
      <w:rFonts w:eastAsia="Times New Roman"/>
      <w:b/>
      <w:bCs/>
      <w:color w:val="333399"/>
      <w:sz w:val="16"/>
      <w:lang w:val="fr-CH"/>
    </w:rPr>
  </w:style>
  <w:style w:type="paragraph" w:styleId="Heading6">
    <w:name w:val="heading 6"/>
    <w:basedOn w:val="Normal"/>
    <w:next w:val="Normal"/>
    <w:link w:val="Heading6Char"/>
    <w:uiPriority w:val="1"/>
    <w:qFormat/>
    <w:rsid w:val="00F77C9A"/>
    <w:pPr>
      <w:keepNext/>
      <w:numPr>
        <w:ilvl w:val="5"/>
        <w:numId w:val="3"/>
      </w:numPr>
      <w:jc w:val="center"/>
      <w:outlineLvl w:val="5"/>
    </w:pPr>
    <w:rPr>
      <w:rFonts w:cs="Arial"/>
      <w:b/>
      <w:bCs/>
      <w:sz w:val="24"/>
      <w:lang w:val="fr-CH"/>
    </w:rPr>
  </w:style>
  <w:style w:type="paragraph" w:styleId="Heading7">
    <w:name w:val="heading 7"/>
    <w:basedOn w:val="Normal"/>
    <w:next w:val="Normal"/>
    <w:link w:val="Heading7Char"/>
    <w:uiPriority w:val="1"/>
    <w:qFormat/>
    <w:rsid w:val="00F77C9A"/>
    <w:pPr>
      <w:keepNext/>
      <w:numPr>
        <w:ilvl w:val="6"/>
        <w:numId w:val="3"/>
      </w:numPr>
      <w:tabs>
        <w:tab w:val="left" w:pos="-722"/>
        <w:tab w:val="left" w:pos="1140"/>
        <w:tab w:val="left" w:pos="6946"/>
      </w:tabs>
      <w:suppressAutoHyphens/>
      <w:spacing w:line="252" w:lineRule="auto"/>
      <w:jc w:val="both"/>
      <w:outlineLvl w:val="6"/>
    </w:pPr>
    <w:rPr>
      <w:rFonts w:eastAsia="Times New Roman"/>
      <w:b/>
      <w:bCs/>
      <w:color w:val="4436AA"/>
      <w:spacing w:val="-2"/>
      <w:sz w:val="28"/>
      <w:lang w:val="fr-CH"/>
    </w:rPr>
  </w:style>
  <w:style w:type="paragraph" w:styleId="Heading8">
    <w:name w:val="heading 8"/>
    <w:basedOn w:val="Normal"/>
    <w:next w:val="Normal"/>
    <w:link w:val="Heading8Char"/>
    <w:uiPriority w:val="1"/>
    <w:qFormat/>
    <w:rsid w:val="00F77C9A"/>
    <w:pPr>
      <w:keepNext/>
      <w:numPr>
        <w:ilvl w:val="7"/>
        <w:numId w:val="3"/>
      </w:numPr>
      <w:tabs>
        <w:tab w:val="left" w:pos="1140"/>
      </w:tabs>
      <w:jc w:val="center"/>
      <w:outlineLvl w:val="7"/>
    </w:pPr>
    <w:rPr>
      <w:rFonts w:cs="Arial"/>
      <w:b/>
      <w:bCs/>
      <w:lang w:val="fr-CH"/>
    </w:rPr>
  </w:style>
  <w:style w:type="paragraph" w:styleId="Heading9">
    <w:name w:val="heading 9"/>
    <w:basedOn w:val="Normal"/>
    <w:next w:val="Normal"/>
    <w:link w:val="Heading9Char"/>
    <w:uiPriority w:val="1"/>
    <w:qFormat/>
    <w:rsid w:val="00F77C9A"/>
    <w:pPr>
      <w:keepNext/>
      <w:numPr>
        <w:ilvl w:val="8"/>
        <w:numId w:val="3"/>
      </w:numPr>
      <w:tabs>
        <w:tab w:val="left" w:pos="-722"/>
        <w:tab w:val="left" w:pos="1140"/>
        <w:tab w:val="left" w:pos="6946"/>
      </w:tabs>
      <w:suppressAutoHyphens/>
      <w:spacing w:line="252" w:lineRule="auto"/>
      <w:jc w:val="right"/>
      <w:outlineLvl w:val="8"/>
    </w:pPr>
    <w:rPr>
      <w:rFonts w:eastAsia="Times New Roman"/>
      <w:outline/>
      <w:color w:val="000000"/>
      <w:spacing w:val="-2"/>
      <w:sz w:val="28"/>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unhideWhenUsed/>
    <w:rsid w:val="000F079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F079F"/>
  </w:style>
  <w:style w:type="paragraph" w:styleId="BodyText">
    <w:name w:val="Body Text"/>
    <w:basedOn w:val="Normal"/>
    <w:uiPriority w:val="1"/>
    <w:rsid w:val="00FA0051"/>
    <w:pPr>
      <w:tabs>
        <w:tab w:val="left" w:pos="1140"/>
      </w:tabs>
      <w:spacing w:after="120"/>
      <w:jc w:val="both"/>
    </w:pPr>
    <w:rPr>
      <w:rFonts w:cs="Arial"/>
      <w:bCs/>
      <w:sz w:val="24"/>
    </w:rPr>
  </w:style>
  <w:style w:type="paragraph" w:styleId="ListNumber">
    <w:name w:val="List Number"/>
    <w:basedOn w:val="Normal"/>
    <w:uiPriority w:val="1"/>
    <w:rsid w:val="00585196"/>
    <w:pPr>
      <w:numPr>
        <w:numId w:val="1"/>
      </w:numPr>
    </w:pPr>
  </w:style>
  <w:style w:type="paragraph" w:customStyle="1" w:styleId="TPSSection">
    <w:name w:val="TPS Section"/>
    <w:basedOn w:val="TPSMarkupBase"/>
    <w:next w:val="Normal"/>
    <w:uiPriority w:val="1"/>
    <w:rsid w:val="00A102E2"/>
    <w:pPr>
      <w:pBdr>
        <w:top w:val="single" w:sz="4" w:space="3" w:color="auto"/>
      </w:pBdr>
      <w:shd w:val="clear" w:color="auto" w:fill="87A982"/>
    </w:pPr>
    <w:rPr>
      <w:b/>
    </w:rPr>
  </w:style>
  <w:style w:type="paragraph" w:styleId="Footer">
    <w:name w:val="footer"/>
    <w:basedOn w:val="Normal"/>
    <w:link w:val="FooterChar"/>
    <w:uiPriority w:val="99"/>
    <w:unhideWhenUsed/>
    <w:rsid w:val="000F079F"/>
    <w:pPr>
      <w:tabs>
        <w:tab w:val="center" w:pos="4680"/>
        <w:tab w:val="right" w:pos="9360"/>
      </w:tabs>
      <w:spacing w:after="0" w:line="240" w:lineRule="auto"/>
    </w:pPr>
  </w:style>
  <w:style w:type="paragraph" w:styleId="BodyTextIndent2">
    <w:name w:val="Body Text Indent 2"/>
    <w:basedOn w:val="Normal"/>
    <w:uiPriority w:val="1"/>
    <w:rsid w:val="00585196"/>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uiPriority w:val="1"/>
    <w:semiHidden/>
    <w:rsid w:val="00585196"/>
    <w:rPr>
      <w:rFonts w:ascii="Tahoma" w:eastAsia="Times New Roman" w:hAnsi="Tahoma" w:cs="Tahoma"/>
      <w:sz w:val="16"/>
      <w:szCs w:val="16"/>
    </w:rPr>
  </w:style>
  <w:style w:type="paragraph" w:styleId="BodyText3">
    <w:name w:val="Body Text 3"/>
    <w:basedOn w:val="Normal"/>
    <w:uiPriority w:val="1"/>
    <w:rsid w:val="00585196"/>
    <w:pPr>
      <w:tabs>
        <w:tab w:val="left" w:pos="1276"/>
      </w:tabs>
      <w:jc w:val="both"/>
    </w:pPr>
    <w:rPr>
      <w:rFonts w:eastAsia="Times New Roman"/>
    </w:rPr>
  </w:style>
  <w:style w:type="character" w:styleId="PageNumber">
    <w:name w:val="page number"/>
    <w:basedOn w:val="DefaultParagraphFont"/>
    <w:uiPriority w:val="1"/>
    <w:rsid w:val="00585196"/>
  </w:style>
  <w:style w:type="paragraph" w:customStyle="1" w:styleId="Standard">
    <w:name w:val="Standard"/>
    <w:uiPriority w:val="1"/>
    <w:rsid w:val="00585196"/>
    <w:pPr>
      <w:autoSpaceDE w:val="0"/>
      <w:autoSpaceDN w:val="0"/>
      <w:adjustRightInd w:val="0"/>
    </w:pPr>
    <w:rPr>
      <w:rFonts w:ascii="Arial" w:eastAsia="Times New Roman" w:hAnsi="Arial"/>
      <w:lang w:val="en-US" w:eastAsia="en-US"/>
    </w:rPr>
  </w:style>
  <w:style w:type="paragraph" w:customStyle="1" w:styleId="Textkrper">
    <w:name w:val="Textkrper"/>
    <w:basedOn w:val="Standard"/>
    <w:next w:val="Standard"/>
    <w:uiPriority w:val="1"/>
    <w:rsid w:val="00585196"/>
    <w:pPr>
      <w:jc w:val="both"/>
    </w:pPr>
    <w:rPr>
      <w:b/>
      <w:bCs/>
    </w:rPr>
  </w:style>
  <w:style w:type="paragraph" w:styleId="ListBullet">
    <w:name w:val="List Bullet"/>
    <w:basedOn w:val="Normal"/>
    <w:autoRedefine/>
    <w:uiPriority w:val="1"/>
    <w:rsid w:val="00585196"/>
    <w:pPr>
      <w:widowControl w:val="0"/>
      <w:tabs>
        <w:tab w:val="left" w:pos="1134"/>
      </w:tabs>
      <w:snapToGrid w:val="0"/>
    </w:pPr>
    <w:rPr>
      <w:rFonts w:eastAsia="Times New Roman"/>
      <w:b/>
    </w:rPr>
  </w:style>
  <w:style w:type="paragraph" w:styleId="FootnoteText">
    <w:name w:val="footnote text"/>
    <w:basedOn w:val="Normal"/>
    <w:link w:val="FootnoteTextChar"/>
    <w:rsid w:val="00FA7B5A"/>
    <w:rPr>
      <w:sz w:val="16"/>
    </w:rPr>
  </w:style>
  <w:style w:type="character" w:styleId="FootnoteReference">
    <w:name w:val="footnote reference"/>
    <w:basedOn w:val="DefaultParagraphFont"/>
    <w:rsid w:val="00FA7B5A"/>
    <w:rPr>
      <w:vertAlign w:val="superscript"/>
    </w:rPr>
  </w:style>
  <w:style w:type="character" w:customStyle="1" w:styleId="longdesc1">
    <w:name w:val="long_desc1"/>
    <w:uiPriority w:val="1"/>
    <w:rsid w:val="00585196"/>
    <w:rPr>
      <w:rFonts w:ascii="Verdana" w:hAnsi="Verdana" w:hint="default"/>
      <w:strike w:val="0"/>
      <w:dstrike w:val="0"/>
      <w:color w:val="000000"/>
      <w:sz w:val="13"/>
      <w:szCs w:val="13"/>
      <w:u w:val="none"/>
      <w:effect w:val="none"/>
    </w:rPr>
  </w:style>
  <w:style w:type="paragraph" w:styleId="BodyTextIndent">
    <w:name w:val="Body Text Indent"/>
    <w:basedOn w:val="Normal"/>
    <w:link w:val="BodyTextIndentChar"/>
    <w:uiPriority w:val="1"/>
    <w:rsid w:val="00585196"/>
    <w:pPr>
      <w:autoSpaceDE w:val="0"/>
      <w:autoSpaceDN w:val="0"/>
      <w:adjustRightInd w:val="0"/>
      <w:ind w:left="550"/>
    </w:pPr>
    <w:rPr>
      <w:rFonts w:eastAsia="Times New Roman" w:cs="Arial"/>
      <w:i/>
      <w:iCs/>
    </w:rPr>
  </w:style>
  <w:style w:type="paragraph" w:styleId="BodyTextIndent3">
    <w:name w:val="Body Text Indent 3"/>
    <w:basedOn w:val="Normal"/>
    <w:uiPriority w:val="1"/>
    <w:rsid w:val="00585196"/>
    <w:pPr>
      <w:tabs>
        <w:tab w:val="num" w:pos="1440"/>
      </w:tabs>
      <w:autoSpaceDE w:val="0"/>
      <w:autoSpaceDN w:val="0"/>
      <w:adjustRightInd w:val="0"/>
      <w:ind w:left="900"/>
      <w:jc w:val="both"/>
    </w:pPr>
    <w:rPr>
      <w:rFonts w:eastAsia="Times New Roman" w:cs="Arial"/>
      <w:i/>
      <w:iCs/>
    </w:rPr>
  </w:style>
  <w:style w:type="paragraph" w:styleId="Title">
    <w:name w:val="Title"/>
    <w:basedOn w:val="Normal"/>
    <w:uiPriority w:val="1"/>
    <w:qFormat/>
    <w:rsid w:val="00585196"/>
    <w:pPr>
      <w:jc w:val="center"/>
    </w:pPr>
    <w:rPr>
      <w:b/>
      <w:bCs/>
    </w:rPr>
  </w:style>
  <w:style w:type="paragraph" w:styleId="BodyText2">
    <w:name w:val="Body Text 2"/>
    <w:basedOn w:val="Normal"/>
    <w:uiPriority w:val="1"/>
    <w:rsid w:val="00585196"/>
    <w:pPr>
      <w:tabs>
        <w:tab w:val="left" w:pos="1134"/>
      </w:tabs>
      <w:jc w:val="both"/>
    </w:pPr>
    <w:rPr>
      <w:b/>
      <w:bCs/>
    </w:rPr>
  </w:style>
  <w:style w:type="paragraph" w:customStyle="1" w:styleId="DraftTextnumbering">
    <w:name w:val="Draft Text numbering"/>
    <w:basedOn w:val="Heading2"/>
    <w:uiPriority w:val="1"/>
    <w:rsid w:val="00585196"/>
    <w:pPr>
      <w:numPr>
        <w:numId w:val="2"/>
      </w:numPr>
      <w:tabs>
        <w:tab w:val="num" w:pos="-1418"/>
      </w:tabs>
      <w:ind w:left="0" w:firstLine="0"/>
    </w:pPr>
    <w:rPr>
      <w:rFonts w:eastAsia="Times New Roman" w:cs="Times New Roman"/>
      <w:b w:val="0"/>
      <w:bCs w:val="0"/>
      <w:i/>
      <w:iCs/>
      <w:sz w:val="22"/>
      <w:szCs w:val="22"/>
    </w:rPr>
  </w:style>
  <w:style w:type="paragraph" w:styleId="Caption">
    <w:name w:val="caption"/>
    <w:aliases w:val="Fig/table head"/>
    <w:basedOn w:val="Normal"/>
    <w:next w:val="Normal"/>
    <w:uiPriority w:val="1"/>
    <w:qFormat/>
    <w:rsid w:val="005648BA"/>
    <w:pPr>
      <w:spacing w:before="240" w:line="240" w:lineRule="exact"/>
      <w:jc w:val="center"/>
    </w:pPr>
    <w:rPr>
      <w:rFonts w:eastAsia="Times New Roman"/>
      <w:b/>
      <w:bCs/>
    </w:rPr>
  </w:style>
  <w:style w:type="paragraph" w:styleId="BlockText">
    <w:name w:val="Block Text"/>
    <w:basedOn w:val="Normal"/>
    <w:uiPriority w:val="1"/>
    <w:rsid w:val="00585196"/>
    <w:pPr>
      <w:autoSpaceDE w:val="0"/>
      <w:autoSpaceDN w:val="0"/>
      <w:adjustRightInd w:val="0"/>
      <w:ind w:left="1080" w:right="639"/>
      <w:jc w:val="both"/>
    </w:pPr>
    <w:rPr>
      <w:rFonts w:eastAsia="Times New Roman"/>
      <w:i/>
      <w:iCs/>
      <w:color w:val="000000"/>
    </w:rPr>
  </w:style>
  <w:style w:type="paragraph" w:customStyle="1" w:styleId="DefinitionTerm">
    <w:name w:val="Definition Term"/>
    <w:basedOn w:val="Normal"/>
    <w:next w:val="Normal"/>
    <w:uiPriority w:val="1"/>
    <w:rsid w:val="00585196"/>
    <w:pPr>
      <w:widowControl w:val="0"/>
    </w:pPr>
    <w:rPr>
      <w:rFonts w:ascii="Times New Roman" w:eastAsia="Times New Roman" w:hAnsi="Times New Roman"/>
      <w:snapToGrid w:val="0"/>
      <w:sz w:val="24"/>
    </w:rPr>
  </w:style>
  <w:style w:type="paragraph" w:customStyle="1" w:styleId="Docpara">
    <w:name w:val="Docpara"/>
    <w:basedOn w:val="Normal"/>
    <w:uiPriority w:val="1"/>
    <w:rsid w:val="00585196"/>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uiPriority w:val="1"/>
    <w:rsid w:val="00585196"/>
    <w:pPr>
      <w:jc w:val="both"/>
    </w:pPr>
    <w:rPr>
      <w:rFonts w:eastAsia="Times New Roman"/>
    </w:rPr>
  </w:style>
  <w:style w:type="paragraph" w:styleId="BodyTextFirstIndent">
    <w:name w:val="Body Text First Indent"/>
    <w:basedOn w:val="BodyText"/>
    <w:uiPriority w:val="1"/>
    <w:rsid w:val="00585196"/>
    <w:pPr>
      <w:tabs>
        <w:tab w:val="clear" w:pos="1140"/>
      </w:tabs>
      <w:ind w:firstLine="210"/>
      <w:jc w:val="left"/>
    </w:pPr>
    <w:rPr>
      <w:rFonts w:cs="Times New Roman"/>
      <w:b/>
      <w:bCs w:val="0"/>
      <w:caps/>
      <w:sz w:val="22"/>
    </w:rPr>
  </w:style>
  <w:style w:type="paragraph" w:styleId="Date">
    <w:name w:val="Date"/>
    <w:basedOn w:val="Normal"/>
    <w:next w:val="Normal"/>
    <w:uiPriority w:val="1"/>
    <w:rsid w:val="00585196"/>
    <w:rPr>
      <w:rFonts w:cs="Arial"/>
    </w:rPr>
  </w:style>
  <w:style w:type="paragraph" w:customStyle="1" w:styleId="WW-BodyText2">
    <w:name w:val="WW-Body Text 2"/>
    <w:basedOn w:val="Normal"/>
    <w:uiPriority w:val="1"/>
    <w:rsid w:val="00585196"/>
    <w:pPr>
      <w:widowControl w:val="0"/>
      <w:suppressAutoHyphens/>
      <w:spacing w:after="120"/>
      <w:jc w:val="both"/>
    </w:pPr>
    <w:rPr>
      <w:rFonts w:eastAsia="Times New Roman"/>
      <w:lang w:eastAsia="ar-SA"/>
    </w:rPr>
  </w:style>
  <w:style w:type="character" w:styleId="Hyperlink">
    <w:name w:val="Hyperlink"/>
    <w:basedOn w:val="DefaultParagraphFont"/>
    <w:rsid w:val="00FA7B5A"/>
    <w:rPr>
      <w:color w:val="0000FF" w:themeColor="hyperlink"/>
      <w:u w:val="none"/>
    </w:rPr>
  </w:style>
  <w:style w:type="paragraph" w:customStyle="1" w:styleId="Style1">
    <w:name w:val="Style1"/>
    <w:basedOn w:val="Heading3"/>
    <w:uiPriority w:val="1"/>
    <w:qFormat/>
    <w:rsid w:val="00585196"/>
    <w:pPr>
      <w:keepNext w:val="0"/>
      <w:tabs>
        <w:tab w:val="clear" w:pos="1134"/>
        <w:tab w:val="left" w:pos="849"/>
        <w:tab w:val="left" w:pos="1246"/>
        <w:tab w:val="left" w:pos="1756"/>
        <w:tab w:val="left" w:pos="2880"/>
      </w:tabs>
    </w:pPr>
    <w:rPr>
      <w:rFonts w:eastAsia="SimSun" w:cs="Arial"/>
      <w:b w:val="0"/>
      <w:bCs w:val="0"/>
      <w:sz w:val="22"/>
      <w:lang w:val="en-GB" w:eastAsia="zh-CN"/>
    </w:rPr>
  </w:style>
  <w:style w:type="paragraph" w:styleId="NormalWeb">
    <w:name w:val="Normal (Web)"/>
    <w:basedOn w:val="Normal"/>
    <w:uiPriority w:val="1"/>
    <w:rsid w:val="00585196"/>
    <w:pPr>
      <w:spacing w:before="100" w:beforeAutospacing="1" w:after="100" w:afterAutospacing="1"/>
    </w:pPr>
    <w:rPr>
      <w:rFonts w:ascii="Arial Unicode MS" w:eastAsia="Arial Unicode MS" w:hAnsi="Arial Unicode MS" w:cs="Arial Unicode MS"/>
      <w:sz w:val="24"/>
    </w:rPr>
  </w:style>
  <w:style w:type="character" w:styleId="Strong">
    <w:name w:val="Strong"/>
    <w:uiPriority w:val="1"/>
    <w:qFormat/>
    <w:rsid w:val="00585196"/>
    <w:rPr>
      <w:b/>
      <w:bCs/>
    </w:rPr>
  </w:style>
  <w:style w:type="paragraph" w:customStyle="1" w:styleId="BodyText0">
    <w:name w:val="_Body Text"/>
    <w:basedOn w:val="BodyText"/>
    <w:link w:val="BodyTextChar"/>
    <w:uiPriority w:val="1"/>
    <w:rsid w:val="00A10967"/>
    <w:pPr>
      <w:tabs>
        <w:tab w:val="center" w:pos="4513"/>
      </w:tabs>
      <w:suppressAutoHyphens/>
      <w:jc w:val="left"/>
    </w:pPr>
    <w:rPr>
      <w:sz w:val="22"/>
    </w:rPr>
  </w:style>
  <w:style w:type="paragraph" w:customStyle="1" w:styleId="BodyTextNumbered">
    <w:name w:val="_Body Text Numbered"/>
    <w:basedOn w:val="BodyText0"/>
    <w:uiPriority w:val="1"/>
    <w:rsid w:val="00F77C9A"/>
    <w:pPr>
      <w:numPr>
        <w:numId w:val="3"/>
      </w:numPr>
    </w:pPr>
  </w:style>
  <w:style w:type="paragraph" w:customStyle="1" w:styleId="Action">
    <w:name w:val="_Action"/>
    <w:basedOn w:val="Normal"/>
    <w:next w:val="Normal"/>
    <w:uiPriority w:val="1"/>
    <w:rsid w:val="00CD2541"/>
    <w:pPr>
      <w:numPr>
        <w:numId w:val="5"/>
      </w:numPr>
      <w:tabs>
        <w:tab w:val="left" w:pos="680"/>
        <w:tab w:val="left" w:pos="2041"/>
        <w:tab w:val="left" w:pos="2722"/>
        <w:tab w:val="left" w:pos="3402"/>
      </w:tabs>
      <w:outlineLvl w:val="0"/>
    </w:pPr>
    <w:rPr>
      <w:color w:val="0000FF"/>
      <w:lang w:eastAsia="ja-JP"/>
    </w:rPr>
  </w:style>
  <w:style w:type="paragraph" w:customStyle="1" w:styleId="BodyTextBullet">
    <w:name w:val="_Body Text Bullet"/>
    <w:basedOn w:val="BodyText0"/>
    <w:uiPriority w:val="1"/>
    <w:rsid w:val="00F77C9A"/>
    <w:pPr>
      <w:numPr>
        <w:numId w:val="4"/>
      </w:numPr>
    </w:pPr>
  </w:style>
  <w:style w:type="paragraph" w:customStyle="1" w:styleId="Style">
    <w:name w:val="Style"/>
    <w:uiPriority w:val="1"/>
    <w:rsid w:val="001F4E70"/>
    <w:pPr>
      <w:widowControl w:val="0"/>
      <w:autoSpaceDE w:val="0"/>
      <w:autoSpaceDN w:val="0"/>
      <w:adjustRightInd w:val="0"/>
    </w:pPr>
    <w:rPr>
      <w:rFonts w:eastAsia="Times New Roman"/>
      <w:lang w:val="en-US" w:eastAsia="en-US"/>
    </w:rPr>
  </w:style>
  <w:style w:type="character" w:styleId="CommentReference">
    <w:name w:val="annotation reference"/>
    <w:uiPriority w:val="1"/>
    <w:semiHidden/>
    <w:rsid w:val="00D078D7"/>
    <w:rPr>
      <w:sz w:val="16"/>
      <w:szCs w:val="16"/>
    </w:rPr>
  </w:style>
  <w:style w:type="paragraph" w:styleId="CommentText">
    <w:name w:val="annotation text"/>
    <w:basedOn w:val="Normal"/>
    <w:link w:val="CommentTextChar"/>
    <w:uiPriority w:val="1"/>
    <w:semiHidden/>
    <w:rsid w:val="00D078D7"/>
  </w:style>
  <w:style w:type="paragraph" w:styleId="CommentSubject">
    <w:name w:val="annotation subject"/>
    <w:basedOn w:val="CommentText"/>
    <w:next w:val="CommentText"/>
    <w:uiPriority w:val="1"/>
    <w:semiHidden/>
    <w:rsid w:val="00D078D7"/>
    <w:rPr>
      <w:b/>
      <w:bCs/>
    </w:rPr>
  </w:style>
  <w:style w:type="paragraph" w:customStyle="1" w:styleId="TopHeading">
    <w:name w:val="_Top Heading"/>
    <w:basedOn w:val="Headchapter"/>
    <w:next w:val="Head1"/>
    <w:uiPriority w:val="1"/>
    <w:rsid w:val="00AA229A"/>
  </w:style>
  <w:style w:type="paragraph" w:customStyle="1" w:styleId="Headchapter">
    <w:name w:val="Head chapter"/>
    <w:basedOn w:val="Normal"/>
    <w:next w:val="Head1"/>
    <w:uiPriority w:val="1"/>
    <w:rsid w:val="00EA1757"/>
    <w:pPr>
      <w:spacing w:after="480" w:line="280" w:lineRule="exact"/>
      <w:jc w:val="center"/>
      <w:outlineLvl w:val="0"/>
    </w:pPr>
    <w:rPr>
      <w:rFonts w:ascii="Arial Bold" w:hAnsi="Arial Bold"/>
      <w:caps/>
      <w:sz w:val="24"/>
      <w:szCs w:val="28"/>
    </w:rPr>
  </w:style>
  <w:style w:type="paragraph" w:customStyle="1" w:styleId="Head1">
    <w:name w:val="Head 1"/>
    <w:basedOn w:val="Headchapter"/>
    <w:next w:val="Normal"/>
    <w:uiPriority w:val="1"/>
    <w:rsid w:val="00EC437E"/>
    <w:pPr>
      <w:tabs>
        <w:tab w:val="left" w:pos="1134"/>
      </w:tabs>
      <w:spacing w:before="480" w:after="0" w:line="240" w:lineRule="exact"/>
      <w:ind w:left="1134" w:hanging="1134"/>
      <w:jc w:val="left"/>
      <w:outlineLvl w:val="1"/>
    </w:pPr>
    <w:rPr>
      <w:color w:val="000000"/>
      <w:sz w:val="20"/>
    </w:rPr>
  </w:style>
  <w:style w:type="paragraph" w:customStyle="1" w:styleId="Head2">
    <w:name w:val="Head 2"/>
    <w:basedOn w:val="Head1"/>
    <w:next w:val="Normal"/>
    <w:uiPriority w:val="1"/>
    <w:rsid w:val="00177E77"/>
    <w:pPr>
      <w:tabs>
        <w:tab w:val="num" w:pos="1134"/>
      </w:tabs>
      <w:spacing w:before="240" w:after="240"/>
    </w:pPr>
    <w:rPr>
      <w:rFonts w:ascii="Arial" w:hAnsi="Arial"/>
      <w:b/>
      <w:caps w:val="0"/>
      <w:szCs w:val="24"/>
    </w:rPr>
  </w:style>
  <w:style w:type="table" w:styleId="TableGrid">
    <w:name w:val="Table Grid"/>
    <w:basedOn w:val="TableNormal"/>
    <w:uiPriority w:val="59"/>
    <w:rsid w:val="00515B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sion">
    <w:name w:val="_Decision"/>
    <w:basedOn w:val="Normal"/>
    <w:next w:val="Normal"/>
    <w:uiPriority w:val="1"/>
    <w:rsid w:val="00CD2541"/>
    <w:pPr>
      <w:numPr>
        <w:numId w:val="6"/>
      </w:numPr>
      <w:tabs>
        <w:tab w:val="left" w:pos="680"/>
        <w:tab w:val="left" w:pos="2041"/>
        <w:tab w:val="left" w:pos="2722"/>
        <w:tab w:val="left" w:pos="3402"/>
      </w:tabs>
      <w:outlineLvl w:val="0"/>
    </w:pPr>
    <w:rPr>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uiPriority w:val="1"/>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uiPriority w:val="1"/>
    <w:rsid w:val="004C0CC4"/>
    <w:rPr>
      <w:color w:val="008000"/>
      <w:u w:val="dash"/>
    </w:rPr>
  </w:style>
  <w:style w:type="character" w:customStyle="1" w:styleId="Deletedtext">
    <w:name w:val="_Deleted text"/>
    <w:uiPriority w:val="1"/>
    <w:rsid w:val="005071A2"/>
    <w:rPr>
      <w:strike/>
      <w:dstrike w:val="0"/>
      <w:color w:val="FF0000"/>
    </w:rPr>
  </w:style>
  <w:style w:type="paragraph" w:customStyle="1" w:styleId="Pending">
    <w:name w:val="_Pending"/>
    <w:basedOn w:val="Normal"/>
    <w:next w:val="Normal"/>
    <w:uiPriority w:val="1"/>
    <w:rsid w:val="00CD2541"/>
    <w:pPr>
      <w:numPr>
        <w:numId w:val="7"/>
      </w:numPr>
      <w:tabs>
        <w:tab w:val="left" w:pos="680"/>
        <w:tab w:val="left" w:pos="2041"/>
        <w:tab w:val="left" w:pos="2722"/>
        <w:tab w:val="left" w:pos="3402"/>
      </w:tabs>
      <w:outlineLvl w:val="0"/>
    </w:pPr>
    <w:rPr>
      <w:color w:val="FF0000"/>
      <w:lang w:eastAsia="ja-JP"/>
    </w:rPr>
  </w:style>
  <w:style w:type="paragraph" w:styleId="DocumentMap">
    <w:name w:val="Document Map"/>
    <w:basedOn w:val="Normal"/>
    <w:uiPriority w:val="1"/>
    <w:semiHidden/>
    <w:rsid w:val="00EA22AE"/>
    <w:pPr>
      <w:shd w:val="clear" w:color="auto" w:fill="000080"/>
    </w:pPr>
    <w:rPr>
      <w:rFonts w:ascii="Tahoma" w:hAnsi="Tahoma" w:cs="Tahoma"/>
    </w:rPr>
  </w:style>
  <w:style w:type="paragraph" w:customStyle="1" w:styleId="TPSMarkupBase">
    <w:name w:val="TPS Markup Base"/>
    <w:uiPriority w:val="1"/>
    <w:rsid w:val="00A102E2"/>
    <w:pPr>
      <w:spacing w:line="300" w:lineRule="auto"/>
    </w:pPr>
    <w:rPr>
      <w:rFonts w:ascii="Arial" w:eastAsia="Times New Roman" w:hAnsi="Arial"/>
      <w:color w:val="2F275B"/>
      <w:sz w:val="18"/>
      <w:lang w:val="en-US" w:eastAsia="en-US"/>
    </w:rPr>
  </w:style>
  <w:style w:type="paragraph" w:customStyle="1" w:styleId="WMOList1">
    <w:name w:val="WMO_List1"/>
    <w:basedOn w:val="Normal"/>
    <w:link w:val="WMOList1Char"/>
    <w:uiPriority w:val="1"/>
    <w:rsid w:val="00EA22AE"/>
    <w:pPr>
      <w:tabs>
        <w:tab w:val="left" w:pos="1134"/>
      </w:tabs>
      <w:spacing w:before="240"/>
      <w:ind w:left="1134" w:hanging="1134"/>
    </w:pPr>
    <w:rPr>
      <w:rFonts w:eastAsia="Arial" w:cs="Arial"/>
    </w:rPr>
  </w:style>
  <w:style w:type="paragraph" w:customStyle="1" w:styleId="WMOList2">
    <w:name w:val="WMO_List2"/>
    <w:basedOn w:val="Normal"/>
    <w:uiPriority w:val="1"/>
    <w:rsid w:val="00EA22AE"/>
    <w:pPr>
      <w:tabs>
        <w:tab w:val="left" w:pos="1134"/>
        <w:tab w:val="left" w:pos="1701"/>
      </w:tabs>
      <w:spacing w:before="240"/>
      <w:ind w:left="1701" w:hanging="567"/>
    </w:pPr>
    <w:rPr>
      <w:rFonts w:eastAsia="Arial" w:cs="Arial"/>
    </w:rPr>
  </w:style>
  <w:style w:type="paragraph" w:customStyle="1" w:styleId="WMOList3">
    <w:name w:val="WMO_List3"/>
    <w:basedOn w:val="WMOList2"/>
    <w:uiPriority w:val="1"/>
    <w:rsid w:val="00EA22AE"/>
    <w:pPr>
      <w:tabs>
        <w:tab w:val="clear" w:pos="1134"/>
        <w:tab w:val="left" w:pos="2268"/>
        <w:tab w:val="left" w:pos="2310"/>
      </w:tabs>
      <w:ind w:left="2268"/>
    </w:pPr>
  </w:style>
  <w:style w:type="paragraph" w:customStyle="1" w:styleId="WMOResList1">
    <w:name w:val="WMO_ResList1"/>
    <w:basedOn w:val="WMOList1"/>
    <w:uiPriority w:val="1"/>
    <w:rsid w:val="00EA22AE"/>
    <w:pPr>
      <w:tabs>
        <w:tab w:val="clear" w:pos="1134"/>
        <w:tab w:val="left" w:pos="567"/>
      </w:tabs>
      <w:ind w:left="567" w:hanging="567"/>
    </w:pPr>
  </w:style>
  <w:style w:type="paragraph" w:customStyle="1" w:styleId="WMOResList2">
    <w:name w:val="WMO_ResList2"/>
    <w:basedOn w:val="WMOResList1"/>
    <w:uiPriority w:val="1"/>
    <w:rsid w:val="00EA22AE"/>
    <w:pPr>
      <w:tabs>
        <w:tab w:val="clear" w:pos="567"/>
        <w:tab w:val="left" w:pos="1134"/>
      </w:tabs>
      <w:ind w:left="1134"/>
    </w:pPr>
  </w:style>
  <w:style w:type="paragraph" w:customStyle="1" w:styleId="WMOResList3">
    <w:name w:val="WMO_ResList3"/>
    <w:basedOn w:val="WMOResList1"/>
    <w:uiPriority w:val="1"/>
    <w:rsid w:val="00EA22AE"/>
    <w:pPr>
      <w:tabs>
        <w:tab w:val="clear" w:pos="567"/>
        <w:tab w:val="left" w:pos="1701"/>
      </w:tabs>
      <w:ind w:left="1701"/>
    </w:pPr>
  </w:style>
  <w:style w:type="paragraph" w:customStyle="1" w:styleId="WMOSubTitle1">
    <w:name w:val="WMO_SubTitle1"/>
    <w:basedOn w:val="Heading4"/>
    <w:next w:val="Normal"/>
    <w:uiPriority w:val="1"/>
    <w:rsid w:val="00EA22AE"/>
    <w:pPr>
      <w:keepLines/>
      <w:numPr>
        <w:ilvl w:val="0"/>
        <w:numId w:val="0"/>
      </w:numPr>
      <w:tabs>
        <w:tab w:val="clear" w:pos="1140"/>
        <w:tab w:val="left" w:pos="1134"/>
      </w:tabs>
      <w:spacing w:before="280"/>
      <w:jc w:val="left"/>
    </w:pPr>
    <w:rPr>
      <w:rFonts w:eastAsia="Arial" w:cs="Arial"/>
      <w:i/>
      <w:sz w:val="22"/>
      <w:szCs w:val="20"/>
      <w:lang w:val="es-ES_tradnl"/>
    </w:rPr>
  </w:style>
  <w:style w:type="paragraph" w:customStyle="1" w:styleId="WMOSubTitle2">
    <w:name w:val="WMO_SubTitle2"/>
    <w:basedOn w:val="Heading5"/>
    <w:next w:val="Normal"/>
    <w:uiPriority w:val="1"/>
    <w:rsid w:val="00EA22AE"/>
    <w:pPr>
      <w:keepLines/>
      <w:numPr>
        <w:ilvl w:val="0"/>
        <w:numId w:val="0"/>
      </w:numPr>
      <w:tabs>
        <w:tab w:val="clear" w:pos="1140"/>
        <w:tab w:val="left" w:pos="1134"/>
      </w:tabs>
      <w:spacing w:before="280"/>
      <w:jc w:val="left"/>
    </w:pPr>
    <w:rPr>
      <w:rFonts w:eastAsia="Arial" w:cs="Arial"/>
      <w:b w:val="0"/>
      <w:i/>
      <w:iCs/>
      <w:color w:val="auto"/>
      <w:sz w:val="22"/>
      <w:lang w:val="en-GB"/>
    </w:rPr>
  </w:style>
  <w:style w:type="paragraph" w:customStyle="1" w:styleId="Moveddestination">
    <w:name w:val="_Moved_destination"/>
    <w:basedOn w:val="Normal"/>
    <w:link w:val="MoveddestinationChar"/>
    <w:uiPriority w:val="1"/>
    <w:rsid w:val="00FA1EB6"/>
    <w:rPr>
      <w:color w:val="0000FF"/>
      <w:u w:val="double"/>
      <w:lang w:eastAsia="ja-JP"/>
    </w:rPr>
  </w:style>
  <w:style w:type="paragraph" w:customStyle="1" w:styleId="Movedsource">
    <w:name w:val="_Moved_source"/>
    <w:basedOn w:val="Normal"/>
    <w:uiPriority w:val="1"/>
    <w:rsid w:val="00FA1EB6"/>
    <w:rPr>
      <w:dstrike/>
      <w:color w:val="0000FF"/>
      <w:lang w:eastAsia="ja-JP"/>
    </w:rPr>
  </w:style>
  <w:style w:type="paragraph" w:customStyle="1" w:styleId="TPSSectionData">
    <w:name w:val="TPS Section Data"/>
    <w:basedOn w:val="TPSMarkupBase"/>
    <w:next w:val="Normal"/>
    <w:uiPriority w:val="1"/>
    <w:rsid w:val="0065593E"/>
    <w:pPr>
      <w:shd w:val="clear" w:color="auto" w:fill="87A982"/>
    </w:pPr>
  </w:style>
  <w:style w:type="character" w:customStyle="1" w:styleId="MoveddestinationChar">
    <w:name w:val="_Moved_destination Char"/>
    <w:link w:val="Moveddestination"/>
    <w:rsid w:val="004941C0"/>
    <w:rPr>
      <w:rFonts w:ascii="Arial" w:eastAsia="MS Mincho" w:hAnsi="Arial"/>
      <w:color w:val="0000FF"/>
      <w:sz w:val="22"/>
      <w:szCs w:val="22"/>
      <w:u w:val="double"/>
      <w:lang w:val="en-GB" w:eastAsia="ja-JP" w:bidi="ar-SA"/>
    </w:rPr>
  </w:style>
  <w:style w:type="character" w:customStyle="1" w:styleId="WMOList1Char">
    <w:name w:val="WMO_List1 Char"/>
    <w:link w:val="WMOList1"/>
    <w:rsid w:val="00C63CFC"/>
    <w:rPr>
      <w:rFonts w:ascii="Arial" w:eastAsia="Arial" w:hAnsi="Arial" w:cs="Arial"/>
      <w:sz w:val="22"/>
      <w:szCs w:val="22"/>
      <w:lang w:val="en-GB" w:eastAsia="en-US" w:bidi="ar-SA"/>
    </w:rPr>
  </w:style>
  <w:style w:type="character" w:styleId="FollowedHyperlink">
    <w:name w:val="FollowedHyperlink"/>
    <w:uiPriority w:val="1"/>
    <w:rsid w:val="00361429"/>
    <w:rPr>
      <w:color w:val="800080"/>
      <w:u w:val="single"/>
    </w:rPr>
  </w:style>
  <w:style w:type="paragraph" w:styleId="TOC2">
    <w:name w:val="toc 2"/>
    <w:basedOn w:val="Normal"/>
    <w:next w:val="Normal"/>
    <w:autoRedefine/>
    <w:uiPriority w:val="39"/>
    <w:rsid w:val="0026205B"/>
    <w:pPr>
      <w:ind w:left="220"/>
    </w:pPr>
  </w:style>
  <w:style w:type="paragraph" w:styleId="TOC3">
    <w:name w:val="toc 3"/>
    <w:basedOn w:val="Normal"/>
    <w:next w:val="Normal"/>
    <w:autoRedefine/>
    <w:uiPriority w:val="39"/>
    <w:rsid w:val="0026205B"/>
    <w:pPr>
      <w:ind w:left="440"/>
    </w:pPr>
  </w:style>
  <w:style w:type="paragraph" w:customStyle="1" w:styleId="SubHeading3">
    <w:name w:val="_Sub_Heading3"/>
    <w:basedOn w:val="Head2"/>
    <w:uiPriority w:val="1"/>
    <w:rsid w:val="00F0284B"/>
    <w:rPr>
      <w:noProof/>
      <w:sz w:val="22"/>
    </w:rPr>
  </w:style>
  <w:style w:type="paragraph" w:customStyle="1" w:styleId="SubHeading4">
    <w:name w:val="_Sub_Heading4"/>
    <w:basedOn w:val="SubHeading3"/>
    <w:uiPriority w:val="1"/>
    <w:rsid w:val="00F0284B"/>
    <w:rPr>
      <w:sz w:val="20"/>
    </w:rPr>
  </w:style>
  <w:style w:type="character" w:customStyle="1" w:styleId="BodyTextChar">
    <w:name w:val="_Body Text Char"/>
    <w:link w:val="BodyText0"/>
    <w:rsid w:val="00513932"/>
    <w:rPr>
      <w:rFonts w:ascii="Arial" w:eastAsia="MS Mincho" w:hAnsi="Arial" w:cs="Arial"/>
      <w:bCs/>
      <w:sz w:val="22"/>
      <w:lang w:eastAsia="en-US"/>
    </w:rPr>
  </w:style>
  <w:style w:type="character" w:styleId="BookTitle">
    <w:name w:val="Book Title"/>
    <w:uiPriority w:val="33"/>
    <w:qFormat/>
    <w:rsid w:val="002452D8"/>
    <w:rPr>
      <w:b/>
      <w:bCs/>
      <w:smallCaps/>
      <w:spacing w:val="5"/>
    </w:rPr>
  </w:style>
  <w:style w:type="paragraph" w:styleId="TOC4">
    <w:name w:val="toc 4"/>
    <w:basedOn w:val="Normal"/>
    <w:next w:val="Normal"/>
    <w:autoRedefine/>
    <w:uiPriority w:val="39"/>
    <w:unhideWhenUsed/>
    <w:rsid w:val="002452D8"/>
    <w:pPr>
      <w:spacing w:after="100"/>
      <w:ind w:left="660"/>
    </w:pPr>
    <w:rPr>
      <w:rFonts w:ascii="Calibri" w:eastAsia="Times New Roman" w:hAnsi="Calibri"/>
      <w:lang w:eastAsia="en-GB"/>
    </w:rPr>
  </w:style>
  <w:style w:type="paragraph" w:styleId="TOC5">
    <w:name w:val="toc 5"/>
    <w:basedOn w:val="Normal"/>
    <w:next w:val="Normal"/>
    <w:autoRedefine/>
    <w:uiPriority w:val="39"/>
    <w:unhideWhenUsed/>
    <w:rsid w:val="002452D8"/>
    <w:pPr>
      <w:spacing w:after="100"/>
      <w:ind w:left="880"/>
    </w:pPr>
    <w:rPr>
      <w:rFonts w:ascii="Calibri" w:eastAsia="Times New Roman" w:hAnsi="Calibri"/>
      <w:lang w:eastAsia="en-GB"/>
    </w:rPr>
  </w:style>
  <w:style w:type="paragraph" w:styleId="TOC6">
    <w:name w:val="toc 6"/>
    <w:basedOn w:val="Normal"/>
    <w:next w:val="Normal"/>
    <w:autoRedefine/>
    <w:uiPriority w:val="39"/>
    <w:unhideWhenUsed/>
    <w:rsid w:val="002452D8"/>
    <w:pPr>
      <w:spacing w:after="100"/>
      <w:ind w:left="1100"/>
    </w:pPr>
    <w:rPr>
      <w:rFonts w:ascii="Calibri" w:eastAsia="Times New Roman" w:hAnsi="Calibri"/>
      <w:lang w:eastAsia="en-GB"/>
    </w:rPr>
  </w:style>
  <w:style w:type="paragraph" w:styleId="TOC7">
    <w:name w:val="toc 7"/>
    <w:basedOn w:val="Normal"/>
    <w:next w:val="Normal"/>
    <w:autoRedefine/>
    <w:uiPriority w:val="39"/>
    <w:unhideWhenUsed/>
    <w:rsid w:val="002452D8"/>
    <w:pPr>
      <w:spacing w:after="100"/>
      <w:ind w:left="1320"/>
    </w:pPr>
    <w:rPr>
      <w:rFonts w:ascii="Calibri" w:eastAsia="Times New Roman" w:hAnsi="Calibri"/>
      <w:lang w:eastAsia="en-GB"/>
    </w:rPr>
  </w:style>
  <w:style w:type="paragraph" w:styleId="TOC8">
    <w:name w:val="toc 8"/>
    <w:basedOn w:val="Normal"/>
    <w:next w:val="Normal"/>
    <w:autoRedefine/>
    <w:uiPriority w:val="39"/>
    <w:unhideWhenUsed/>
    <w:rsid w:val="002452D8"/>
    <w:pPr>
      <w:spacing w:after="100"/>
      <w:ind w:left="1540"/>
    </w:pPr>
    <w:rPr>
      <w:rFonts w:ascii="Calibri" w:eastAsia="Times New Roman" w:hAnsi="Calibri"/>
      <w:lang w:eastAsia="en-GB"/>
    </w:rPr>
  </w:style>
  <w:style w:type="paragraph" w:styleId="TOC9">
    <w:name w:val="toc 9"/>
    <w:basedOn w:val="Normal"/>
    <w:next w:val="Normal"/>
    <w:autoRedefine/>
    <w:uiPriority w:val="39"/>
    <w:unhideWhenUsed/>
    <w:rsid w:val="002452D8"/>
    <w:pPr>
      <w:spacing w:after="100"/>
      <w:ind w:left="1760"/>
    </w:pPr>
    <w:rPr>
      <w:rFonts w:ascii="Calibri" w:eastAsia="Times New Roman" w:hAnsi="Calibri"/>
      <w:lang w:eastAsia="en-GB"/>
    </w:rPr>
  </w:style>
  <w:style w:type="paragraph" w:styleId="TOCHeading">
    <w:name w:val="TOC Heading"/>
    <w:basedOn w:val="Heading1"/>
    <w:next w:val="Normal"/>
    <w:uiPriority w:val="39"/>
    <w:qFormat/>
    <w:rsid w:val="00465B2A"/>
    <w:pPr>
      <w:outlineLvl w:val="9"/>
    </w:pPr>
    <w:rPr>
      <w:rFonts w:ascii="Cambria" w:eastAsia="MS Gothic" w:hAnsi="Cambria" w:cs="Times New Roman"/>
      <w:bCs w:val="0"/>
      <w:caps w:val="0"/>
      <w:sz w:val="28"/>
      <w:lang w:eastAsia="ja-JP"/>
    </w:rPr>
  </w:style>
  <w:style w:type="paragraph" w:styleId="Revision">
    <w:name w:val="Revision"/>
    <w:hidden/>
    <w:uiPriority w:val="99"/>
    <w:semiHidden/>
    <w:rsid w:val="001D52DF"/>
    <w:rPr>
      <w:rFonts w:ascii="Arial" w:eastAsia="MS Mincho" w:hAnsi="Arial"/>
      <w:sz w:val="22"/>
      <w:lang w:eastAsia="en-US"/>
    </w:rPr>
  </w:style>
  <w:style w:type="paragraph" w:customStyle="1" w:styleId="Body">
    <w:name w:val="Body"/>
    <w:uiPriority w:val="1"/>
    <w:rsid w:val="00DC313D"/>
    <w:pPr>
      <w:pBdr>
        <w:top w:val="nil"/>
        <w:left w:val="nil"/>
        <w:bottom w:val="nil"/>
        <w:right w:val="nil"/>
        <w:between w:val="nil"/>
        <w:bar w:val="nil"/>
      </w:pBdr>
    </w:pPr>
    <w:rPr>
      <w:rFonts w:ascii="Helvetica" w:eastAsia="Arial Unicode MS" w:hAnsi="Arial Unicode MS" w:cs="Arial Unicode MS"/>
      <w:color w:val="000000"/>
      <w:sz w:val="22"/>
      <w:szCs w:val="22"/>
      <w:bdr w:val="nil"/>
      <w:lang w:eastAsia="en-GB"/>
    </w:rPr>
  </w:style>
  <w:style w:type="paragraph" w:customStyle="1" w:styleId="TableStyle1">
    <w:name w:val="Table Style 1"/>
    <w:uiPriority w:val="1"/>
    <w:rsid w:val="00DC313D"/>
    <w:pPr>
      <w:pBdr>
        <w:top w:val="nil"/>
        <w:left w:val="nil"/>
        <w:bottom w:val="nil"/>
        <w:right w:val="nil"/>
        <w:between w:val="nil"/>
        <w:bar w:val="nil"/>
      </w:pBdr>
    </w:pPr>
    <w:rPr>
      <w:rFonts w:ascii="Helvetica" w:eastAsia="Helvetica" w:hAnsi="Helvetica" w:cs="Helvetica"/>
      <w:b/>
      <w:bCs/>
      <w:color w:val="000000"/>
      <w:bdr w:val="nil"/>
      <w:lang w:eastAsia="en-GB"/>
    </w:rPr>
  </w:style>
  <w:style w:type="character" w:customStyle="1" w:styleId="Hyperlink0">
    <w:name w:val="Hyperlink.0"/>
    <w:uiPriority w:val="1"/>
    <w:rsid w:val="00DC313D"/>
  </w:style>
  <w:style w:type="paragraph" w:customStyle="1" w:styleId="TableStyle2">
    <w:name w:val="Table Style 2"/>
    <w:uiPriority w:val="1"/>
    <w:rsid w:val="00DC313D"/>
    <w:pPr>
      <w:pBdr>
        <w:top w:val="nil"/>
        <w:left w:val="nil"/>
        <w:bottom w:val="nil"/>
        <w:right w:val="nil"/>
        <w:between w:val="nil"/>
        <w:bar w:val="nil"/>
      </w:pBdr>
    </w:pPr>
    <w:rPr>
      <w:rFonts w:ascii="Helvetica" w:eastAsia="Helvetica" w:hAnsi="Helvetica" w:cs="Helvetica"/>
      <w:color w:val="000000"/>
      <w:bdr w:val="nil"/>
      <w:lang w:eastAsia="en-GB"/>
    </w:rPr>
  </w:style>
  <w:style w:type="character" w:customStyle="1" w:styleId="CommentTextChar">
    <w:name w:val="Comment Text Char"/>
    <w:basedOn w:val="DefaultParagraphFont"/>
    <w:link w:val="CommentText"/>
    <w:semiHidden/>
    <w:rsid w:val="000F3D7E"/>
    <w:rPr>
      <w:rFonts w:ascii="Arial" w:eastAsia="MS Mincho" w:hAnsi="Arial"/>
      <w:lang w:eastAsia="en-US"/>
    </w:rPr>
  </w:style>
  <w:style w:type="character" w:customStyle="1" w:styleId="Heading2Char">
    <w:name w:val="Heading 2 Char"/>
    <w:basedOn w:val="DefaultParagraphFont"/>
    <w:link w:val="Heading2"/>
    <w:uiPriority w:val="9"/>
    <w:rsid w:val="007C4F2D"/>
    <w:rPr>
      <w:rFonts w:ascii="Verdana" w:eastAsiaTheme="majorEastAsia" w:hAnsi="Verdana" w:cstheme="majorBidi"/>
      <w:b/>
      <w:bCs/>
      <w:caps/>
      <w:color w:val="000000" w:themeColor="text1"/>
      <w:sz w:val="20"/>
      <w:szCs w:val="26"/>
      <w:lang w:eastAsia="en-US"/>
    </w:rPr>
  </w:style>
  <w:style w:type="paragraph" w:customStyle="1" w:styleId="0Heading11">
    <w:name w:val="0Heading 1.1"/>
    <w:basedOn w:val="Heading2"/>
    <w:uiPriority w:val="1"/>
    <w:qFormat/>
    <w:rsid w:val="00B46442"/>
    <w:pPr>
      <w:keepNext w:val="0"/>
      <w:tabs>
        <w:tab w:val="left" w:pos="1440"/>
      </w:tabs>
      <w:autoSpaceDE w:val="0"/>
      <w:autoSpaceDN w:val="0"/>
      <w:adjustRightInd w:val="0"/>
      <w:spacing w:before="440" w:after="120" w:line="220" w:lineRule="exact"/>
      <w:ind w:left="1440" w:hanging="1440"/>
    </w:pPr>
    <w:rPr>
      <w:rFonts w:ascii="Arial Bold" w:hAnsi="Arial Bold"/>
      <w:b w:val="0"/>
      <w:i/>
      <w:iCs/>
      <w:szCs w:val="36"/>
    </w:rPr>
  </w:style>
  <w:style w:type="paragraph" w:customStyle="1" w:styleId="Regulations">
    <w:name w:val="Regulations"/>
    <w:basedOn w:val="Normal"/>
    <w:uiPriority w:val="1"/>
    <w:qFormat/>
    <w:rsid w:val="00B46442"/>
    <w:pPr>
      <w:widowControl w:val="0"/>
      <w:shd w:val="clear" w:color="auto" w:fill="FFFFFF"/>
      <w:tabs>
        <w:tab w:val="left" w:pos="1440"/>
      </w:tabs>
      <w:autoSpaceDE w:val="0"/>
      <w:autoSpaceDN w:val="0"/>
      <w:adjustRightInd w:val="0"/>
      <w:spacing w:after="120" w:line="220" w:lineRule="exact"/>
      <w:ind w:left="1440" w:hanging="1440"/>
      <w:jc w:val="both"/>
    </w:pPr>
    <w:rPr>
      <w:rFonts w:ascii="Arial Bold" w:hAnsi="Arial Bold" w:cs="Arial"/>
      <w:bCs/>
      <w:sz w:val="18"/>
      <w:szCs w:val="18"/>
    </w:rPr>
  </w:style>
  <w:style w:type="paragraph" w:customStyle="1" w:styleId="0Heading111spaceB4">
    <w:name w:val="0Heading 1.1.1 space B4"/>
    <w:basedOn w:val="Regulations"/>
    <w:uiPriority w:val="1"/>
    <w:qFormat/>
    <w:rsid w:val="00B46442"/>
    <w:pPr>
      <w:spacing w:before="220"/>
    </w:pPr>
  </w:style>
  <w:style w:type="paragraph" w:customStyle="1" w:styleId="Footnotes">
    <w:name w:val="Footnotes"/>
    <w:basedOn w:val="Normal"/>
    <w:uiPriority w:val="1"/>
    <w:qFormat/>
    <w:rsid w:val="00B46442"/>
    <w:pPr>
      <w:widowControl w:val="0"/>
      <w:tabs>
        <w:tab w:val="left" w:pos="240"/>
      </w:tabs>
      <w:autoSpaceDE w:val="0"/>
      <w:autoSpaceDN w:val="0"/>
      <w:adjustRightInd w:val="0"/>
      <w:spacing w:after="60"/>
      <w:ind w:left="240" w:hanging="240"/>
      <w:jc w:val="both"/>
    </w:pPr>
    <w:rPr>
      <w:rFonts w:cs="Arial"/>
      <w:sz w:val="18"/>
    </w:rPr>
  </w:style>
  <w:style w:type="character" w:customStyle="1" w:styleId="Heading1Char">
    <w:name w:val="Heading 1 Char"/>
    <w:aliases w:val="X. TITRE Char"/>
    <w:basedOn w:val="DefaultParagraphFont"/>
    <w:link w:val="Heading1"/>
    <w:uiPriority w:val="9"/>
    <w:rsid w:val="007C4F2D"/>
    <w:rPr>
      <w:rFonts w:ascii="Verdana" w:eastAsiaTheme="minorHAnsi" w:hAnsi="Verdana" w:cstheme="majorBidi"/>
      <w:bCs/>
      <w:caps/>
      <w:color w:val="000000" w:themeColor="text1"/>
      <w:sz w:val="20"/>
      <w:szCs w:val="28"/>
      <w:lang w:eastAsia="en-US"/>
    </w:rPr>
  </w:style>
  <w:style w:type="character" w:customStyle="1" w:styleId="Heading3Char">
    <w:name w:val="Heading 3 Char"/>
    <w:basedOn w:val="DefaultParagraphFont"/>
    <w:link w:val="Heading3"/>
    <w:uiPriority w:val="9"/>
    <w:rsid w:val="007C4F2D"/>
    <w:rPr>
      <w:rFonts w:ascii="Verdana" w:eastAsiaTheme="majorEastAsia" w:hAnsi="Verdana" w:cstheme="majorBidi"/>
      <w:b/>
      <w:bCs/>
      <w:i/>
      <w:color w:val="000000" w:themeColor="text1"/>
      <w:sz w:val="20"/>
      <w:szCs w:val="20"/>
      <w:lang w:val="fr-CH" w:eastAsia="en-US"/>
    </w:rPr>
  </w:style>
  <w:style w:type="character" w:customStyle="1" w:styleId="Heading4Char">
    <w:name w:val="Heading 4 Char"/>
    <w:basedOn w:val="DefaultParagraphFont"/>
    <w:link w:val="Heading4"/>
    <w:uiPriority w:val="1"/>
    <w:rsid w:val="00B46442"/>
    <w:rPr>
      <w:rFonts w:ascii="Verdana" w:eastAsia="Times New Roman" w:hAnsi="Verdana" w:cstheme="majorBidi"/>
      <w:b/>
      <w:color w:val="000000" w:themeColor="text1"/>
      <w:sz w:val="20"/>
      <w:szCs w:val="22"/>
      <w:lang w:val="fr-CH" w:eastAsia="en-US"/>
    </w:rPr>
  </w:style>
  <w:style w:type="character" w:customStyle="1" w:styleId="Heading5Char">
    <w:name w:val="Heading 5 Char"/>
    <w:basedOn w:val="DefaultParagraphFont"/>
    <w:link w:val="Heading5"/>
    <w:uiPriority w:val="1"/>
    <w:rsid w:val="00B46442"/>
    <w:rPr>
      <w:rFonts w:ascii="Verdana" w:eastAsia="Times New Roman" w:hAnsi="Verdana" w:cstheme="majorBidi"/>
      <w:b/>
      <w:bCs/>
      <w:color w:val="333399"/>
      <w:sz w:val="16"/>
      <w:szCs w:val="22"/>
      <w:lang w:val="fr-CH" w:eastAsia="en-US"/>
    </w:rPr>
  </w:style>
  <w:style w:type="character" w:customStyle="1" w:styleId="Heading6Char">
    <w:name w:val="Heading 6 Char"/>
    <w:basedOn w:val="DefaultParagraphFont"/>
    <w:link w:val="Heading6"/>
    <w:uiPriority w:val="1"/>
    <w:rsid w:val="00B46442"/>
    <w:rPr>
      <w:rFonts w:ascii="Verdana" w:eastAsiaTheme="minorHAnsi" w:hAnsi="Verdana" w:cs="Arial"/>
      <w:b/>
      <w:bCs/>
      <w:color w:val="000000" w:themeColor="text1"/>
      <w:szCs w:val="20"/>
      <w:lang w:val="fr-CH" w:eastAsia="en-US"/>
    </w:rPr>
  </w:style>
  <w:style w:type="character" w:customStyle="1" w:styleId="Heading7Char">
    <w:name w:val="Heading 7 Char"/>
    <w:basedOn w:val="DefaultParagraphFont"/>
    <w:link w:val="Heading7"/>
    <w:uiPriority w:val="1"/>
    <w:rsid w:val="00B46442"/>
    <w:rPr>
      <w:rFonts w:ascii="Verdana" w:eastAsia="Times New Roman" w:hAnsi="Verdana" w:cstheme="majorBidi"/>
      <w:b/>
      <w:bCs/>
      <w:color w:val="4436AA"/>
      <w:spacing w:val="-2"/>
      <w:sz w:val="28"/>
      <w:szCs w:val="22"/>
      <w:lang w:val="fr-CH" w:eastAsia="en-US"/>
    </w:rPr>
  </w:style>
  <w:style w:type="character" w:customStyle="1" w:styleId="Heading8Char">
    <w:name w:val="Heading 8 Char"/>
    <w:basedOn w:val="DefaultParagraphFont"/>
    <w:link w:val="Heading8"/>
    <w:uiPriority w:val="1"/>
    <w:rsid w:val="00B46442"/>
    <w:rPr>
      <w:rFonts w:ascii="Verdana" w:eastAsiaTheme="minorHAnsi" w:hAnsi="Verdana" w:cs="Arial"/>
      <w:b/>
      <w:bCs/>
      <w:color w:val="000000" w:themeColor="text1"/>
      <w:sz w:val="20"/>
      <w:szCs w:val="22"/>
      <w:lang w:val="fr-CH" w:eastAsia="en-US"/>
    </w:rPr>
  </w:style>
  <w:style w:type="character" w:customStyle="1" w:styleId="Heading9Char">
    <w:name w:val="Heading 9 Char"/>
    <w:basedOn w:val="DefaultParagraphFont"/>
    <w:link w:val="Heading9"/>
    <w:uiPriority w:val="1"/>
    <w:rsid w:val="00B46442"/>
    <w:rPr>
      <w:rFonts w:ascii="Verdana" w:eastAsia="Times New Roman" w:hAnsi="Verdana" w:cstheme="majorBidi"/>
      <w:outline/>
      <w:color w:val="000000"/>
      <w:spacing w:val="-2"/>
      <w:sz w:val="28"/>
      <w:szCs w:val="22"/>
      <w:lang w:val="fr-CH" w:eastAsia="en-US"/>
      <w14:textOutline w14:w="9525" w14:cap="flat" w14:cmpd="sng" w14:algn="ctr">
        <w14:solidFill>
          <w14:srgbClr w14:val="000000"/>
        </w14:solidFill>
        <w14:prstDash w14:val="solid"/>
        <w14:round/>
      </w14:textOutline>
      <w14:textFill>
        <w14:noFill/>
      </w14:textFill>
    </w:rPr>
  </w:style>
  <w:style w:type="paragraph" w:customStyle="1" w:styleId="Note">
    <w:name w:val="Note"/>
    <w:qFormat/>
    <w:rsid w:val="00FA7B5A"/>
    <w:pPr>
      <w:tabs>
        <w:tab w:val="left" w:pos="720"/>
      </w:tabs>
      <w:spacing w:after="240" w:line="200" w:lineRule="exact"/>
    </w:pPr>
    <w:rPr>
      <w:rFonts w:ascii="Verdana" w:eastAsia="Arial" w:hAnsi="Verdana" w:cs="Arial"/>
      <w:color w:val="000000" w:themeColor="text1"/>
      <w:sz w:val="16"/>
      <w:szCs w:val="22"/>
      <w:lang w:eastAsia="en-US"/>
    </w:rPr>
  </w:style>
  <w:style w:type="paragraph" w:customStyle="1" w:styleId="Note123">
    <w:name w:val="Note_1_2_3"/>
    <w:uiPriority w:val="1"/>
    <w:rsid w:val="00B46442"/>
    <w:pPr>
      <w:suppressAutoHyphens/>
      <w:spacing w:after="260"/>
      <w:jc w:val="both"/>
    </w:pPr>
    <w:rPr>
      <w:rFonts w:eastAsia="Arial"/>
      <w:i/>
      <w:sz w:val="22"/>
      <w:lang w:eastAsia="ar-SA"/>
    </w:rPr>
  </w:style>
  <w:style w:type="paragraph" w:customStyle="1" w:styleId="NotestoCodeForm1">
    <w:name w:val="Notes to Code Form (1)"/>
    <w:basedOn w:val="Normal"/>
    <w:uiPriority w:val="1"/>
    <w:qFormat/>
    <w:rsid w:val="00B46442"/>
    <w:pPr>
      <w:widowControl w:val="0"/>
      <w:tabs>
        <w:tab w:val="left" w:pos="480"/>
      </w:tabs>
      <w:autoSpaceDE w:val="0"/>
      <w:autoSpaceDN w:val="0"/>
      <w:adjustRightInd w:val="0"/>
      <w:spacing w:after="120" w:line="240" w:lineRule="exact"/>
      <w:ind w:left="480" w:hanging="480"/>
    </w:pPr>
    <w:rPr>
      <w:rFonts w:cs="Arial"/>
      <w:sz w:val="18"/>
    </w:rPr>
  </w:style>
  <w:style w:type="paragraph" w:customStyle="1" w:styleId="NotestoRegulations1">
    <w:name w:val="Notes to Regulations (1)"/>
    <w:basedOn w:val="Regulations"/>
    <w:uiPriority w:val="1"/>
    <w:qFormat/>
    <w:rsid w:val="00B46442"/>
    <w:pPr>
      <w:tabs>
        <w:tab w:val="clear" w:pos="1440"/>
        <w:tab w:val="left" w:pos="480"/>
      </w:tabs>
      <w:ind w:left="1920" w:hanging="480"/>
    </w:pPr>
    <w:rPr>
      <w:sz w:val="16"/>
      <w:szCs w:val="16"/>
    </w:rPr>
  </w:style>
  <w:style w:type="paragraph" w:customStyle="1" w:styleId="Regulationsa">
    <w:name w:val="Regulations (a)"/>
    <w:basedOn w:val="Normal"/>
    <w:uiPriority w:val="1"/>
    <w:qFormat/>
    <w:rsid w:val="00B46442"/>
    <w:pPr>
      <w:widowControl w:val="0"/>
      <w:shd w:val="clear" w:color="auto" w:fill="FFFFFF"/>
      <w:tabs>
        <w:tab w:val="left" w:pos="480"/>
      </w:tabs>
      <w:autoSpaceDE w:val="0"/>
      <w:autoSpaceDN w:val="0"/>
      <w:adjustRightInd w:val="0"/>
      <w:spacing w:after="120" w:line="220" w:lineRule="exact"/>
      <w:ind w:left="1920" w:hanging="480"/>
      <w:jc w:val="both"/>
    </w:pPr>
    <w:rPr>
      <w:rFonts w:ascii="Arial Bold" w:hAnsi="Arial Bold" w:cs="Arial"/>
      <w:bCs/>
      <w:sz w:val="18"/>
      <w:szCs w:val="18"/>
    </w:rPr>
  </w:style>
  <w:style w:type="paragraph" w:customStyle="1" w:styleId="Regulationsi">
    <w:name w:val="Regulations (i)"/>
    <w:basedOn w:val="Regulationsa"/>
    <w:uiPriority w:val="1"/>
    <w:qFormat/>
    <w:rsid w:val="00B46442"/>
    <w:pPr>
      <w:ind w:left="2400"/>
    </w:pPr>
  </w:style>
  <w:style w:type="paragraph" w:customStyle="1" w:styleId="Regulationsen-dashlist">
    <w:name w:val="Regulations en-dash list"/>
    <w:basedOn w:val="Regulationsi"/>
    <w:uiPriority w:val="1"/>
    <w:qFormat/>
    <w:rsid w:val="00B46442"/>
    <w:pPr>
      <w:spacing w:after="60"/>
    </w:pPr>
  </w:style>
  <w:style w:type="paragraph" w:customStyle="1" w:styleId="Regulationgroup">
    <w:name w:val="Regulation group"/>
    <w:basedOn w:val="Regulationsen-dashlist"/>
    <w:uiPriority w:val="1"/>
    <w:qFormat/>
    <w:rsid w:val="00B46442"/>
    <w:pPr>
      <w:tabs>
        <w:tab w:val="clear" w:pos="480"/>
        <w:tab w:val="left" w:pos="1440"/>
        <w:tab w:val="left" w:pos="3080"/>
        <w:tab w:val="left" w:pos="4320"/>
      </w:tabs>
      <w:ind w:left="1920" w:firstLine="0"/>
    </w:pPr>
  </w:style>
  <w:style w:type="paragraph" w:customStyle="1" w:styleId="Regulationstxt">
    <w:name w:val="Regulations txt"/>
    <w:basedOn w:val="Regulations"/>
    <w:uiPriority w:val="1"/>
    <w:qFormat/>
    <w:rsid w:val="00B46442"/>
    <w:pPr>
      <w:tabs>
        <w:tab w:val="clear" w:pos="1440"/>
      </w:tabs>
      <w:ind w:firstLine="0"/>
    </w:pPr>
  </w:style>
  <w:style w:type="paragraph" w:customStyle="1" w:styleId="Regulationtxtindent">
    <w:name w:val="Regulation txt indent"/>
    <w:basedOn w:val="Regulationstxt"/>
    <w:uiPriority w:val="1"/>
    <w:qFormat/>
    <w:rsid w:val="00B46442"/>
    <w:pPr>
      <w:ind w:left="1920"/>
    </w:pPr>
  </w:style>
  <w:style w:type="paragraph" w:customStyle="1" w:styleId="Regulationsa1st">
    <w:name w:val="Regulations (a) 1st"/>
    <w:basedOn w:val="Normal"/>
    <w:uiPriority w:val="1"/>
    <w:qFormat/>
    <w:rsid w:val="00B46442"/>
    <w:pPr>
      <w:widowControl w:val="0"/>
      <w:shd w:val="clear" w:color="auto" w:fill="FFFFFF"/>
      <w:tabs>
        <w:tab w:val="left" w:pos="1440"/>
      </w:tabs>
      <w:autoSpaceDE w:val="0"/>
      <w:autoSpaceDN w:val="0"/>
      <w:adjustRightInd w:val="0"/>
      <w:spacing w:after="120" w:line="220" w:lineRule="exact"/>
      <w:ind w:left="1920" w:hanging="1920"/>
      <w:jc w:val="both"/>
    </w:pPr>
    <w:rPr>
      <w:rFonts w:ascii="Arial Bold" w:hAnsi="Arial Bold" w:cs="Arial"/>
      <w:bCs/>
      <w:sz w:val="18"/>
      <w:szCs w:val="18"/>
    </w:rPr>
  </w:style>
  <w:style w:type="paragraph" w:customStyle="1" w:styleId="RegulationsNOTE">
    <w:name w:val="Regulations NOTE"/>
    <w:basedOn w:val="Normal"/>
    <w:uiPriority w:val="1"/>
    <w:qFormat/>
    <w:rsid w:val="00B46442"/>
    <w:pPr>
      <w:widowControl w:val="0"/>
      <w:shd w:val="clear" w:color="auto" w:fill="FFFFFF"/>
      <w:tabs>
        <w:tab w:val="left" w:pos="1440"/>
      </w:tabs>
      <w:autoSpaceDE w:val="0"/>
      <w:autoSpaceDN w:val="0"/>
      <w:adjustRightInd w:val="0"/>
      <w:spacing w:after="120" w:line="220" w:lineRule="exact"/>
      <w:ind w:left="1440"/>
      <w:jc w:val="both"/>
    </w:pPr>
    <w:rPr>
      <w:rFonts w:ascii="Arial Bold" w:hAnsi="Arial Bold" w:cs="Arial"/>
      <w:bCs/>
      <w:sz w:val="16"/>
      <w:szCs w:val="18"/>
    </w:rPr>
  </w:style>
  <w:style w:type="paragraph" w:customStyle="1" w:styleId="AAAindenten-dash">
    <w:name w:val="AAA indent (en-dash)"/>
    <w:basedOn w:val="Normal"/>
    <w:uiPriority w:val="1"/>
    <w:qFormat/>
    <w:rsid w:val="00B46442"/>
    <w:pPr>
      <w:ind w:left="1800" w:hanging="720"/>
    </w:pPr>
    <w:rPr>
      <w:rFonts w:eastAsia="Cambria"/>
    </w:rPr>
  </w:style>
  <w:style w:type="paragraph" w:customStyle="1" w:styleId="AAARESheading">
    <w:name w:val="AAA RES heading #"/>
    <w:basedOn w:val="Normal"/>
    <w:uiPriority w:val="1"/>
    <w:qFormat/>
    <w:rsid w:val="00B46442"/>
    <w:pPr>
      <w:tabs>
        <w:tab w:val="left" w:pos="1080"/>
      </w:tabs>
      <w:spacing w:before="480"/>
      <w:ind w:left="1080" w:hanging="1080"/>
      <w:jc w:val="center"/>
    </w:pPr>
    <w:rPr>
      <w:rFonts w:ascii="Arial Bold" w:eastAsia="Cambria" w:hAnsi="Arial Bold"/>
    </w:rPr>
  </w:style>
  <w:style w:type="paragraph" w:customStyle="1" w:styleId="AAAREStitle">
    <w:name w:val="AAA RES title"/>
    <w:basedOn w:val="AAARESheading"/>
    <w:uiPriority w:val="1"/>
    <w:qFormat/>
    <w:rsid w:val="00B46442"/>
    <w:pPr>
      <w:tabs>
        <w:tab w:val="clear" w:pos="1080"/>
      </w:tabs>
      <w:spacing w:before="240"/>
      <w:ind w:left="0" w:firstLine="0"/>
    </w:pPr>
    <w:rPr>
      <w:caps/>
    </w:rPr>
  </w:style>
  <w:style w:type="paragraph" w:customStyle="1" w:styleId="AAAdoubleline">
    <w:name w:val="AAA double line"/>
    <w:basedOn w:val="Normal"/>
    <w:uiPriority w:val="1"/>
    <w:qFormat/>
    <w:rsid w:val="00B46442"/>
    <w:pPr>
      <w:pBdr>
        <w:bottom w:val="thickThinSmallGap" w:sz="24" w:space="1" w:color="auto"/>
      </w:pBdr>
      <w:spacing w:before="240"/>
    </w:pPr>
    <w:rPr>
      <w:rFonts w:eastAsia="Cambria"/>
    </w:rPr>
  </w:style>
  <w:style w:type="paragraph" w:customStyle="1" w:styleId="AAARESconstbodyname">
    <w:name w:val="AAA RES const body name"/>
    <w:basedOn w:val="Normal"/>
    <w:uiPriority w:val="1"/>
    <w:qFormat/>
    <w:rsid w:val="00B46442"/>
    <w:pPr>
      <w:widowControl w:val="0"/>
      <w:suppressAutoHyphens/>
      <w:spacing w:before="480"/>
      <w:jc w:val="both"/>
    </w:pPr>
    <w:rPr>
      <w:rFonts w:eastAsia="Times New Roman" w:cs="Arial"/>
      <w:b/>
      <w:bCs/>
    </w:rPr>
  </w:style>
  <w:style w:type="paragraph" w:customStyle="1" w:styleId="AAAParaNONOindent">
    <w:name w:val="AAA Para NO # NO indent"/>
    <w:basedOn w:val="Normal"/>
    <w:uiPriority w:val="1"/>
    <w:qFormat/>
    <w:rsid w:val="00B46442"/>
    <w:pPr>
      <w:spacing w:before="240"/>
    </w:pPr>
    <w:rPr>
      <w:rFonts w:eastAsia="Cambria"/>
    </w:rPr>
  </w:style>
  <w:style w:type="paragraph" w:customStyle="1" w:styleId="AAARESNote">
    <w:name w:val="AAA RES Note"/>
    <w:basedOn w:val="Normal"/>
    <w:uiPriority w:val="1"/>
    <w:qFormat/>
    <w:rsid w:val="00B46442"/>
    <w:pPr>
      <w:widowControl w:val="0"/>
      <w:tabs>
        <w:tab w:val="left" w:pos="1080"/>
      </w:tabs>
      <w:suppressAutoHyphens/>
      <w:spacing w:before="60"/>
      <w:ind w:left="480" w:hanging="480"/>
      <w:jc w:val="both"/>
    </w:pPr>
    <w:rPr>
      <w:rFonts w:eastAsia="Times New Roman" w:cs="Arial"/>
    </w:rPr>
  </w:style>
  <w:style w:type="paragraph" w:customStyle="1" w:styleId="AAAAnnexheading1">
    <w:name w:val="AAA Annex heading 1."/>
    <w:basedOn w:val="Normal"/>
    <w:uiPriority w:val="1"/>
    <w:qFormat/>
    <w:rsid w:val="00B46442"/>
    <w:pPr>
      <w:widowControl w:val="0"/>
      <w:suppressAutoHyphens/>
      <w:spacing w:before="240"/>
      <w:ind w:left="720" w:hanging="720"/>
      <w:outlineLvl w:val="0"/>
    </w:pPr>
    <w:rPr>
      <w:rFonts w:ascii="Arial Bold" w:eastAsia="MS PGothic" w:hAnsi="Arial Bold"/>
      <w:bCs/>
      <w:kern w:val="36"/>
    </w:rPr>
  </w:style>
  <w:style w:type="paragraph" w:customStyle="1" w:styleId="AAAAnnexheading11">
    <w:name w:val="AAA Annex heading 1.1"/>
    <w:basedOn w:val="AAAAnnexheading1"/>
    <w:uiPriority w:val="1"/>
    <w:qFormat/>
    <w:rsid w:val="00B46442"/>
    <w:pPr>
      <w:outlineLvl w:val="1"/>
    </w:pPr>
    <w:rPr>
      <w:bCs w:val="0"/>
    </w:rPr>
  </w:style>
  <w:style w:type="paragraph" w:customStyle="1" w:styleId="AAAsingleline">
    <w:name w:val="AAA single line"/>
    <w:basedOn w:val="Normal"/>
    <w:uiPriority w:val="1"/>
    <w:qFormat/>
    <w:rsid w:val="00B46442"/>
    <w:pPr>
      <w:pBdr>
        <w:bottom w:val="single" w:sz="4" w:space="1" w:color="auto"/>
      </w:pBdr>
      <w:tabs>
        <w:tab w:val="left" w:pos="720"/>
      </w:tabs>
      <w:spacing w:before="240"/>
    </w:pPr>
    <w:rPr>
      <w:rFonts w:eastAsia="Cambria"/>
    </w:rPr>
  </w:style>
  <w:style w:type="paragraph" w:customStyle="1" w:styleId="ECbodyTextindent">
    <w:name w:val="EC_bodyText_indent"/>
    <w:basedOn w:val="Normal"/>
    <w:uiPriority w:val="1"/>
    <w:qFormat/>
    <w:rsid w:val="00B46442"/>
    <w:pPr>
      <w:spacing w:before="120"/>
      <w:ind w:left="1080"/>
    </w:pPr>
    <w:rPr>
      <w:rFonts w:eastAsia="Cambria"/>
      <w:bCs/>
      <w:i/>
      <w:iCs/>
    </w:rPr>
  </w:style>
  <w:style w:type="paragraph" w:customStyle="1" w:styleId="AAARule">
    <w:name w:val="AAA Rule"/>
    <w:basedOn w:val="Normal"/>
    <w:autoRedefine/>
    <w:uiPriority w:val="1"/>
    <w:qFormat/>
    <w:rsid w:val="00B46442"/>
    <w:pPr>
      <w:spacing w:before="120" w:after="120"/>
      <w:jc w:val="center"/>
    </w:pPr>
    <w:rPr>
      <w:rFonts w:eastAsia="Cambria"/>
    </w:rPr>
  </w:style>
  <w:style w:type="paragraph" w:customStyle="1" w:styleId="AAAahalfspace">
    <w:name w:val="AAA (a) half space"/>
    <w:basedOn w:val="Normal"/>
    <w:uiPriority w:val="1"/>
    <w:qFormat/>
    <w:rsid w:val="00B46442"/>
    <w:pPr>
      <w:tabs>
        <w:tab w:val="left" w:pos="720"/>
      </w:tabs>
      <w:spacing w:before="120"/>
      <w:ind w:left="720" w:hanging="720"/>
      <w:jc w:val="both"/>
    </w:pPr>
    <w:rPr>
      <w:rFonts w:eastAsia="Times New Roman" w:cs="Arial"/>
    </w:rPr>
  </w:style>
  <w:style w:type="paragraph" w:customStyle="1" w:styleId="AAANoteintext">
    <w:name w:val="AAA Note in text"/>
    <w:basedOn w:val="Normal"/>
    <w:uiPriority w:val="1"/>
    <w:qFormat/>
    <w:rsid w:val="00B46442"/>
    <w:pPr>
      <w:widowControl w:val="0"/>
      <w:tabs>
        <w:tab w:val="left" w:pos="480"/>
      </w:tabs>
      <w:autoSpaceDE w:val="0"/>
      <w:autoSpaceDN w:val="0"/>
      <w:adjustRightInd w:val="0"/>
      <w:ind w:left="480" w:hanging="480"/>
      <w:jc w:val="both"/>
      <w:textAlignment w:val="center"/>
    </w:pPr>
    <w:rPr>
      <w:rFonts w:eastAsia="Times New Roman" w:cs="StoneSerif"/>
      <w:color w:val="000000"/>
      <w:sz w:val="18"/>
      <w:szCs w:val="15"/>
    </w:rPr>
  </w:style>
  <w:style w:type="paragraph" w:customStyle="1" w:styleId="AAANotesintexta">
    <w:name w:val="AAA Notes in text (a)"/>
    <w:basedOn w:val="Normal"/>
    <w:uiPriority w:val="1"/>
    <w:qFormat/>
    <w:rsid w:val="00B46442"/>
    <w:pPr>
      <w:widowControl w:val="0"/>
      <w:autoSpaceDE w:val="0"/>
      <w:autoSpaceDN w:val="0"/>
      <w:adjustRightInd w:val="0"/>
      <w:ind w:left="1200" w:hanging="480"/>
      <w:textAlignment w:val="center"/>
    </w:pPr>
    <w:rPr>
      <w:rFonts w:eastAsia="Times New Roman" w:cs="Arial"/>
      <w:color w:val="000000"/>
      <w:sz w:val="18"/>
      <w:szCs w:val="28"/>
    </w:rPr>
  </w:style>
  <w:style w:type="character" w:customStyle="1" w:styleId="Addtext2">
    <w:name w:val="Add text2"/>
    <w:basedOn w:val="DefaultParagraphFont"/>
    <w:uiPriority w:val="1"/>
    <w:rsid w:val="000242B1"/>
    <w:rPr>
      <w:color w:val="008000"/>
      <w:u w:val="dash" w:color="008000"/>
    </w:rPr>
  </w:style>
  <w:style w:type="paragraph" w:customStyle="1" w:styleId="Notetext">
    <w:name w:val="Note text"/>
    <w:basedOn w:val="Normal"/>
    <w:link w:val="NotetextChar"/>
    <w:uiPriority w:val="1"/>
    <w:qFormat/>
    <w:rsid w:val="0092546F"/>
    <w:pPr>
      <w:tabs>
        <w:tab w:val="left" w:pos="851"/>
      </w:tabs>
      <w:spacing w:before="240" w:line="200" w:lineRule="exact"/>
    </w:pPr>
    <w:rPr>
      <w:rFonts w:eastAsia="Arial" w:cs="Arial"/>
      <w:sz w:val="18"/>
      <w:szCs w:val="16"/>
    </w:rPr>
  </w:style>
  <w:style w:type="character" w:customStyle="1" w:styleId="NotetextChar">
    <w:name w:val="Note text Char"/>
    <w:basedOn w:val="DefaultParagraphFont"/>
    <w:link w:val="Notetext"/>
    <w:rsid w:val="0092546F"/>
    <w:rPr>
      <w:rFonts w:ascii="Arial" w:eastAsia="Arial" w:hAnsi="Arial" w:cs="Arial"/>
      <w:sz w:val="18"/>
      <w:szCs w:val="16"/>
      <w:lang w:eastAsia="en-US"/>
    </w:rPr>
  </w:style>
  <w:style w:type="paragraph" w:customStyle="1" w:styleId="Head3">
    <w:name w:val="Head 3"/>
    <w:basedOn w:val="Head2"/>
    <w:uiPriority w:val="1"/>
    <w:qFormat/>
    <w:rsid w:val="00A14F48"/>
    <w:pPr>
      <w:spacing w:after="0"/>
    </w:pPr>
    <w:rPr>
      <w:i/>
      <w:lang w:val="en-GB"/>
    </w:rPr>
  </w:style>
  <w:style w:type="paragraph" w:customStyle="1" w:styleId="Tablebody">
    <w:name w:val="Table body"/>
    <w:basedOn w:val="Normal"/>
    <w:link w:val="TablebodyChar"/>
    <w:rsid w:val="00FA7B5A"/>
    <w:pPr>
      <w:spacing w:line="220" w:lineRule="exact"/>
    </w:pPr>
    <w:rPr>
      <w:sz w:val="18"/>
    </w:rPr>
  </w:style>
  <w:style w:type="character" w:customStyle="1" w:styleId="TablebodyChar">
    <w:name w:val="Table body Char"/>
    <w:basedOn w:val="DefaultParagraphFont"/>
    <w:link w:val="Tablebody"/>
    <w:rsid w:val="0092546F"/>
    <w:rPr>
      <w:rFonts w:ascii="Verdana" w:eastAsiaTheme="minorHAnsi" w:hAnsi="Verdana" w:cstheme="majorBidi"/>
      <w:color w:val="000000" w:themeColor="text1"/>
      <w:sz w:val="18"/>
      <w:szCs w:val="20"/>
    </w:rPr>
  </w:style>
  <w:style w:type="paragraph" w:customStyle="1" w:styleId="Tableheader">
    <w:name w:val="Table header"/>
    <w:basedOn w:val="Normal"/>
    <w:link w:val="TableheaderChar"/>
    <w:rsid w:val="00FA7B5A"/>
    <w:pPr>
      <w:spacing w:before="125" w:after="125" w:line="220" w:lineRule="exact"/>
      <w:jc w:val="center"/>
    </w:pPr>
    <w:rPr>
      <w:i/>
      <w:sz w:val="18"/>
      <w:lang w:val="fr-CH"/>
    </w:rPr>
  </w:style>
  <w:style w:type="character" w:customStyle="1" w:styleId="TableheaderChar">
    <w:name w:val="Table header Char"/>
    <w:basedOn w:val="DefaultParagraphFont"/>
    <w:link w:val="Tableheader"/>
    <w:rsid w:val="00FA7B5A"/>
    <w:rPr>
      <w:rFonts w:ascii="Verdana" w:eastAsiaTheme="minorHAnsi" w:hAnsi="Verdana" w:cstheme="majorBidi"/>
      <w:i/>
      <w:color w:val="000000" w:themeColor="text1"/>
      <w:sz w:val="18"/>
      <w:szCs w:val="20"/>
      <w:lang w:val="fr-CH" w:eastAsia="en-US"/>
    </w:rPr>
  </w:style>
  <w:style w:type="paragraph" w:customStyle="1" w:styleId="Indent1">
    <w:name w:val="Indent 1"/>
    <w:link w:val="Indent1Char"/>
    <w:qFormat/>
    <w:rsid w:val="00FA7B5A"/>
    <w:pPr>
      <w:tabs>
        <w:tab w:val="left" w:pos="480"/>
      </w:tabs>
      <w:spacing w:after="240" w:line="240" w:lineRule="exact"/>
      <w:ind w:left="480" w:hanging="480"/>
    </w:pPr>
    <w:rPr>
      <w:rFonts w:ascii="Verdana" w:eastAsia="Arial" w:hAnsi="Verdana" w:cs="Arial"/>
      <w:color w:val="000000" w:themeColor="text1"/>
      <w:sz w:val="20"/>
      <w:szCs w:val="22"/>
      <w:lang w:eastAsia="en-US"/>
    </w:rPr>
  </w:style>
  <w:style w:type="character" w:customStyle="1" w:styleId="Indent1Char">
    <w:name w:val="Indent 1 Char"/>
    <w:basedOn w:val="DefaultParagraphFont"/>
    <w:link w:val="Indent1"/>
    <w:rsid w:val="0092546F"/>
    <w:rPr>
      <w:rFonts w:ascii="Verdana" w:eastAsia="Arial" w:hAnsi="Verdana" w:cs="Arial"/>
      <w:color w:val="000000" w:themeColor="text1"/>
      <w:sz w:val="20"/>
      <w:szCs w:val="22"/>
      <w:lang w:eastAsia="en-US"/>
    </w:rPr>
  </w:style>
  <w:style w:type="character" w:styleId="PlaceholderText">
    <w:name w:val="Placeholder Text"/>
    <w:basedOn w:val="DefaultParagraphFont"/>
    <w:uiPriority w:val="1"/>
    <w:rsid w:val="00E70078"/>
    <w:rPr>
      <w:color w:val="808080"/>
    </w:rPr>
  </w:style>
  <w:style w:type="paragraph" w:customStyle="1" w:styleId="Bodytextspaceafter">
    <w:name w:val="Body text space after"/>
    <w:basedOn w:val="Normal"/>
    <w:link w:val="BodytextspaceafterChar"/>
    <w:uiPriority w:val="1"/>
    <w:qFormat/>
    <w:rsid w:val="0092546F"/>
    <w:pPr>
      <w:tabs>
        <w:tab w:val="left" w:pos="1134"/>
      </w:tabs>
      <w:spacing w:before="240" w:line="240" w:lineRule="exact"/>
    </w:pPr>
    <w:rPr>
      <w:rFonts w:eastAsia="Arial" w:cs="Arial"/>
    </w:rPr>
  </w:style>
  <w:style w:type="character" w:customStyle="1" w:styleId="BodytextspaceafterChar">
    <w:name w:val="Body text space after Char"/>
    <w:basedOn w:val="DefaultParagraphFont"/>
    <w:link w:val="Bodytextspaceafter"/>
    <w:rsid w:val="0092546F"/>
    <w:rPr>
      <w:rFonts w:ascii="Arial" w:eastAsia="Arial" w:hAnsi="Arial" w:cs="Arial"/>
      <w:sz w:val="20"/>
      <w:szCs w:val="22"/>
      <w:lang w:eastAsia="en-US"/>
    </w:rPr>
  </w:style>
  <w:style w:type="paragraph" w:customStyle="1" w:styleId="Tablebodycentred">
    <w:name w:val="Table body centred"/>
    <w:basedOn w:val="Tablebody"/>
    <w:link w:val="TablebodycentredChar"/>
    <w:uiPriority w:val="1"/>
    <w:qFormat/>
    <w:rsid w:val="003A34EF"/>
    <w:pPr>
      <w:jc w:val="center"/>
    </w:pPr>
  </w:style>
  <w:style w:type="character" w:customStyle="1" w:styleId="TablebodycentredChar">
    <w:name w:val="Table body centred Char"/>
    <w:basedOn w:val="TablebodyChar"/>
    <w:link w:val="Tablebodycentred"/>
    <w:rsid w:val="003A34EF"/>
    <w:rPr>
      <w:rFonts w:ascii="Arial" w:eastAsia="Arial" w:hAnsi="Arial" w:cs="Arial"/>
      <w:color w:val="000000" w:themeColor="text1"/>
      <w:sz w:val="18"/>
      <w:szCs w:val="16"/>
      <w:lang w:eastAsia="en-US"/>
    </w:rPr>
  </w:style>
  <w:style w:type="paragraph" w:customStyle="1" w:styleId="Head30">
    <w:name w:val="Head_3"/>
    <w:basedOn w:val="Head2"/>
    <w:uiPriority w:val="1"/>
    <w:qFormat/>
    <w:rsid w:val="00A02597"/>
    <w:rPr>
      <w:i/>
      <w:lang w:eastAsia="ja-JP"/>
    </w:rPr>
  </w:style>
  <w:style w:type="character" w:customStyle="1" w:styleId="Italics">
    <w:name w:val="Italics"/>
    <w:basedOn w:val="DefaultParagraphFont"/>
    <w:link w:val="ItalicsPara"/>
    <w:uiPriority w:val="1"/>
    <w:qFormat/>
    <w:rsid w:val="00BD762D"/>
    <w:rPr>
      <w:i/>
      <w:iCs/>
    </w:rPr>
  </w:style>
  <w:style w:type="paragraph" w:customStyle="1" w:styleId="ItalicsPara">
    <w:name w:val="Italics Para"/>
    <w:basedOn w:val="Normal"/>
    <w:link w:val="Italics"/>
    <w:uiPriority w:val="1"/>
    <w:rsid w:val="00BD762D"/>
    <w:rPr>
      <w:rFonts w:ascii="Times New Roman" w:eastAsia="SimSun" w:hAnsi="Times New Roman"/>
      <w:i/>
      <w:iCs/>
      <w:sz w:val="24"/>
    </w:rPr>
  </w:style>
  <w:style w:type="paragraph" w:customStyle="1" w:styleId="HeadFM">
    <w:name w:val="Head FM"/>
    <w:basedOn w:val="Head1"/>
    <w:uiPriority w:val="1"/>
    <w:qFormat/>
    <w:rsid w:val="008A5256"/>
    <w:pPr>
      <w:tabs>
        <w:tab w:val="clear" w:pos="1134"/>
        <w:tab w:val="left" w:pos="1920"/>
        <w:tab w:val="left" w:pos="3720"/>
      </w:tabs>
      <w:ind w:left="4080" w:hanging="4080"/>
    </w:pPr>
  </w:style>
  <w:style w:type="character" w:customStyle="1" w:styleId="BodyTextIndentChar">
    <w:name w:val="Body Text Indent Char"/>
    <w:basedOn w:val="DefaultParagraphFont"/>
    <w:link w:val="BodyTextIndent"/>
    <w:rsid w:val="00442CA1"/>
    <w:rPr>
      <w:rFonts w:ascii="Arial" w:eastAsia="Times New Roman" w:hAnsi="Arial" w:cs="Arial"/>
      <w:i/>
      <w:iCs/>
      <w:sz w:val="22"/>
      <w:szCs w:val="22"/>
      <w:lang w:val="en-US" w:eastAsia="en-US"/>
    </w:rPr>
  </w:style>
  <w:style w:type="paragraph" w:customStyle="1" w:styleId="Tableindent">
    <w:name w:val="Table indent"/>
    <w:basedOn w:val="Tablebody"/>
    <w:link w:val="TableindentChar"/>
    <w:uiPriority w:val="1"/>
    <w:qFormat/>
    <w:rsid w:val="002405D7"/>
    <w:pPr>
      <w:tabs>
        <w:tab w:val="left" w:pos="360"/>
      </w:tabs>
      <w:ind w:left="360" w:hanging="303"/>
    </w:pPr>
  </w:style>
  <w:style w:type="character" w:customStyle="1" w:styleId="TableindentChar">
    <w:name w:val="Table indent Char"/>
    <w:basedOn w:val="TablebodyChar"/>
    <w:link w:val="Tableindent"/>
    <w:rsid w:val="002405D7"/>
    <w:rPr>
      <w:rFonts w:ascii="Arial" w:eastAsia="Arial" w:hAnsi="Arial" w:cs="Arial"/>
      <w:color w:val="000000" w:themeColor="text1"/>
      <w:sz w:val="18"/>
      <w:szCs w:val="16"/>
      <w:lang w:eastAsia="en-US"/>
    </w:rPr>
  </w:style>
  <w:style w:type="paragraph" w:customStyle="1" w:styleId="Notestext">
    <w:name w:val="Notes text"/>
    <w:basedOn w:val="Notetext"/>
    <w:link w:val="NotestextChar"/>
    <w:uiPriority w:val="1"/>
    <w:qFormat/>
    <w:rsid w:val="0004005C"/>
    <w:pPr>
      <w:tabs>
        <w:tab w:val="clear" w:pos="851"/>
        <w:tab w:val="left" w:pos="1134"/>
      </w:tabs>
      <w:suppressAutoHyphens/>
      <w:spacing w:before="100"/>
      <w:ind w:left="400" w:hanging="400"/>
    </w:pPr>
  </w:style>
  <w:style w:type="character" w:customStyle="1" w:styleId="NotestextChar">
    <w:name w:val="Notes text Char"/>
    <w:basedOn w:val="NotetextChar"/>
    <w:link w:val="Notestext"/>
    <w:rsid w:val="0004005C"/>
    <w:rPr>
      <w:rFonts w:ascii="Arial" w:eastAsia="Arial" w:hAnsi="Arial" w:cs="Arial"/>
      <w:sz w:val="18"/>
      <w:szCs w:val="16"/>
      <w:lang w:eastAsia="en-US"/>
    </w:rPr>
  </w:style>
  <w:style w:type="paragraph" w:customStyle="1" w:styleId="Notesa">
    <w:name w:val="Notes (a)"/>
    <w:basedOn w:val="Notestext"/>
    <w:link w:val="NotesaChar"/>
    <w:uiPriority w:val="1"/>
    <w:qFormat/>
    <w:rsid w:val="00A97828"/>
    <w:pPr>
      <w:ind w:left="1200"/>
    </w:pPr>
  </w:style>
  <w:style w:type="character" w:customStyle="1" w:styleId="NotesaChar">
    <w:name w:val="Notes (a) Char"/>
    <w:basedOn w:val="NotestextChar"/>
    <w:link w:val="Notesa"/>
    <w:rsid w:val="00A97828"/>
    <w:rPr>
      <w:rFonts w:ascii="Arial" w:eastAsia="Arial" w:hAnsi="Arial" w:cs="Arial"/>
      <w:sz w:val="18"/>
      <w:szCs w:val="16"/>
      <w:lang w:eastAsia="en-US"/>
    </w:rPr>
  </w:style>
  <w:style w:type="paragraph" w:customStyle="1" w:styleId="Indent1spacebefore6pt">
    <w:name w:val="Indent 1 space before 6pt"/>
    <w:basedOn w:val="Indent1"/>
    <w:link w:val="Indent1spacebefore6ptChar"/>
    <w:uiPriority w:val="1"/>
    <w:qFormat/>
    <w:rsid w:val="00B252C9"/>
    <w:pPr>
      <w:spacing w:before="120"/>
    </w:pPr>
  </w:style>
  <w:style w:type="character" w:customStyle="1" w:styleId="Indent1spacebefore6ptChar">
    <w:name w:val="Indent 1 space before 6pt Char"/>
    <w:basedOn w:val="Indent1Char"/>
    <w:link w:val="Indent1spacebefore6pt"/>
    <w:rsid w:val="00B252C9"/>
    <w:rPr>
      <w:rFonts w:ascii="Arial" w:eastAsia="Arial" w:hAnsi="Arial" w:cs="Arial"/>
      <w:color w:val="000000" w:themeColor="text1"/>
      <w:sz w:val="20"/>
      <w:szCs w:val="22"/>
      <w:lang w:val="fr-CH" w:eastAsia="en-US"/>
    </w:rPr>
  </w:style>
  <w:style w:type="paragraph" w:customStyle="1" w:styleId="COVERTITLE">
    <w:name w:val="COVER TITLE"/>
    <w:rsid w:val="00FA7B5A"/>
    <w:pPr>
      <w:spacing w:before="120" w:after="120" w:line="276" w:lineRule="auto"/>
      <w:outlineLvl w:val="0"/>
    </w:pPr>
    <w:rPr>
      <w:rFonts w:ascii="Verdana" w:eastAsiaTheme="minorHAnsi" w:hAnsi="Verdana" w:cstheme="majorBidi"/>
      <w:b/>
      <w:color w:val="000000" w:themeColor="text1"/>
      <w:sz w:val="36"/>
      <w:szCs w:val="20"/>
    </w:rPr>
  </w:style>
  <w:style w:type="paragraph" w:customStyle="1" w:styleId="COVERsub-subtitle">
    <w:name w:val="COVER sub-subtitle"/>
    <w:basedOn w:val="Normal"/>
    <w:rsid w:val="00FA7B5A"/>
    <w:pPr>
      <w:spacing w:before="120" w:after="120"/>
    </w:pPr>
    <w:rPr>
      <w:b/>
      <w:sz w:val="28"/>
    </w:rPr>
  </w:style>
  <w:style w:type="paragraph" w:customStyle="1" w:styleId="COVERsubtitle">
    <w:name w:val="COVER subtitle"/>
    <w:basedOn w:val="Normal"/>
    <w:rsid w:val="00FA7B5A"/>
    <w:pPr>
      <w:spacing w:before="120" w:after="120"/>
    </w:pPr>
    <w:rPr>
      <w:b/>
      <w:sz w:val="32"/>
    </w:rPr>
  </w:style>
  <w:style w:type="paragraph" w:customStyle="1" w:styleId="TITLEPAGE">
    <w:name w:val="TITLE PAGE"/>
    <w:basedOn w:val="Normal"/>
    <w:rsid w:val="00FA7B5A"/>
    <w:pPr>
      <w:spacing w:before="120" w:after="120"/>
    </w:pPr>
    <w:rPr>
      <w:b/>
      <w:sz w:val="32"/>
    </w:rPr>
  </w:style>
  <w:style w:type="paragraph" w:customStyle="1" w:styleId="TITLEPAGEsubtitle">
    <w:name w:val="TITLE PAGE subtitle"/>
    <w:basedOn w:val="Normal"/>
    <w:rsid w:val="00FA7B5A"/>
    <w:pPr>
      <w:spacing w:before="120" w:after="120"/>
    </w:pPr>
    <w:rPr>
      <w:b/>
      <w:sz w:val="28"/>
    </w:rPr>
  </w:style>
  <w:style w:type="paragraph" w:customStyle="1" w:styleId="TITLEPAGEsub-subtitle">
    <w:name w:val="TITLE PAGE sub-subtitle"/>
    <w:basedOn w:val="Normal"/>
    <w:rsid w:val="00FA7B5A"/>
    <w:pPr>
      <w:spacing w:before="120" w:after="120"/>
    </w:pPr>
    <w:rPr>
      <w:b/>
      <w:sz w:val="24"/>
    </w:rPr>
  </w:style>
  <w:style w:type="paragraph" w:customStyle="1" w:styleId="ZZZZZZZZZZZZZZZZZZZZZZZZZZ">
    <w:name w:val="ZZZZZZZZZZZZZZZZZZZZZZZZZZ"/>
    <w:basedOn w:val="Normal"/>
    <w:rsid w:val="00FA7B5A"/>
  </w:style>
  <w:style w:type="paragraph" w:customStyle="1" w:styleId="Parttitle">
    <w:name w:val="Part title"/>
    <w:rsid w:val="00FA7B5A"/>
    <w:pPr>
      <w:keepNext/>
      <w:spacing w:after="560" w:line="300" w:lineRule="exact"/>
      <w:outlineLvl w:val="1"/>
    </w:pPr>
    <w:rPr>
      <w:rFonts w:ascii="Verdana" w:eastAsiaTheme="minorHAnsi" w:hAnsi="Verdana" w:cstheme="majorBidi"/>
      <w:b/>
      <w:caps/>
      <w:color w:val="000000" w:themeColor="text1"/>
      <w:sz w:val="26"/>
      <w:szCs w:val="20"/>
    </w:rPr>
  </w:style>
  <w:style w:type="paragraph" w:customStyle="1" w:styleId="Chapterhead">
    <w:name w:val="Chapter head"/>
    <w:qFormat/>
    <w:rsid w:val="00FA7B5A"/>
    <w:pPr>
      <w:keepNext/>
      <w:spacing w:after="560" w:line="280" w:lineRule="exact"/>
      <w:outlineLvl w:val="2"/>
    </w:pPr>
    <w:rPr>
      <w:rFonts w:ascii="Verdana" w:eastAsia="Arial" w:hAnsi="Verdana" w:cs="Arial"/>
      <w:b/>
      <w:caps/>
      <w:color w:val="000000" w:themeColor="text1"/>
      <w:szCs w:val="22"/>
      <w:lang w:eastAsia="en-US"/>
    </w:rPr>
  </w:style>
  <w:style w:type="paragraph" w:customStyle="1" w:styleId="ChapterheadNOToC">
    <w:name w:val="Chapter head NO ToC"/>
    <w:basedOn w:val="Normal"/>
    <w:rsid w:val="00FA7B5A"/>
    <w:pPr>
      <w:spacing w:after="560"/>
    </w:pPr>
    <w:rPr>
      <w:b/>
      <w:sz w:val="24"/>
    </w:rPr>
  </w:style>
  <w:style w:type="paragraph" w:customStyle="1" w:styleId="ChapterheadNOTrunninghead">
    <w:name w:val="Chapter head NOT running head"/>
    <w:rsid w:val="00FA7B5A"/>
    <w:pPr>
      <w:keepNext/>
      <w:spacing w:after="560" w:line="280" w:lineRule="exact"/>
      <w:outlineLvl w:val="2"/>
    </w:pPr>
    <w:rPr>
      <w:rFonts w:ascii="Verdana" w:eastAsiaTheme="minorHAnsi" w:hAnsi="Verdana" w:cstheme="majorBidi"/>
      <w:b/>
      <w:caps/>
      <w:color w:val="000000" w:themeColor="text1"/>
      <w:szCs w:val="20"/>
    </w:rPr>
  </w:style>
  <w:style w:type="paragraph" w:customStyle="1" w:styleId="Heading10">
    <w:name w:val="Heading_1"/>
    <w:qFormat/>
    <w:rsid w:val="00FA7B5A"/>
    <w:pPr>
      <w:keepNext/>
      <w:spacing w:before="480" w:after="200" w:line="276" w:lineRule="auto"/>
      <w:ind w:left="1123" w:hanging="1123"/>
      <w:outlineLvl w:val="3"/>
    </w:pPr>
    <w:rPr>
      <w:rFonts w:ascii="Verdana" w:eastAsiaTheme="minorHAnsi" w:hAnsi="Verdana" w:cstheme="majorBidi"/>
      <w:b/>
      <w:bCs/>
      <w:caps/>
      <w:color w:val="000000" w:themeColor="text1"/>
      <w:sz w:val="20"/>
      <w:szCs w:val="20"/>
    </w:rPr>
  </w:style>
  <w:style w:type="paragraph" w:customStyle="1" w:styleId="Heading1NOToC">
    <w:name w:val="Heading_1 NO ToC"/>
    <w:basedOn w:val="Normal"/>
    <w:rsid w:val="00FA7B5A"/>
    <w:pPr>
      <w:keepNext/>
      <w:tabs>
        <w:tab w:val="left" w:pos="1120"/>
      </w:tabs>
      <w:spacing w:before="480" w:after="240" w:line="240" w:lineRule="exact"/>
      <w:ind w:left="1123" w:hanging="1123"/>
      <w:outlineLvl w:val="3"/>
    </w:pPr>
    <w:rPr>
      <w:b/>
      <w:caps/>
    </w:rPr>
  </w:style>
  <w:style w:type="paragraph" w:customStyle="1" w:styleId="Heading20">
    <w:name w:val="Heading_2"/>
    <w:qFormat/>
    <w:rsid w:val="00FA7B5A"/>
    <w:pPr>
      <w:keepNext/>
      <w:tabs>
        <w:tab w:val="left" w:pos="1120"/>
      </w:tabs>
      <w:spacing w:before="240" w:after="240" w:line="240" w:lineRule="exact"/>
      <w:ind w:left="1123" w:hanging="1123"/>
      <w:outlineLvl w:val="4"/>
    </w:pPr>
    <w:rPr>
      <w:rFonts w:ascii="Verdana" w:eastAsia="Arial" w:hAnsi="Verdana" w:cs="Arial"/>
      <w:b/>
      <w:bCs/>
      <w:color w:val="000000" w:themeColor="text1"/>
      <w:sz w:val="20"/>
      <w:szCs w:val="20"/>
      <w:lang w:eastAsia="en-US"/>
    </w:rPr>
  </w:style>
  <w:style w:type="paragraph" w:customStyle="1" w:styleId="Heading30">
    <w:name w:val="Heading_3"/>
    <w:basedOn w:val="Bodytext1"/>
    <w:qFormat/>
    <w:rsid w:val="00FA7B5A"/>
    <w:pPr>
      <w:keepNext/>
      <w:spacing w:before="240"/>
      <w:ind w:left="1123" w:hanging="1123"/>
      <w:outlineLvl w:val="5"/>
    </w:pPr>
    <w:rPr>
      <w:b/>
      <w:i/>
    </w:rPr>
  </w:style>
  <w:style w:type="paragraph" w:customStyle="1" w:styleId="Heading40">
    <w:name w:val="Heading_4"/>
    <w:basedOn w:val="Normal"/>
    <w:rsid w:val="00FA7B5A"/>
    <w:pPr>
      <w:keepNext/>
      <w:tabs>
        <w:tab w:val="left" w:pos="1120"/>
      </w:tabs>
      <w:spacing w:before="240" w:after="240" w:line="240" w:lineRule="exact"/>
      <w:ind w:left="1123" w:hanging="1123"/>
      <w:outlineLvl w:val="6"/>
    </w:pPr>
    <w:rPr>
      <w:b/>
      <w:color w:val="7F7F7F" w:themeColor="text1" w:themeTint="80"/>
    </w:rPr>
  </w:style>
  <w:style w:type="paragraph" w:customStyle="1" w:styleId="Heading50">
    <w:name w:val="Heading_5"/>
    <w:basedOn w:val="Normal"/>
    <w:rsid w:val="00FA7B5A"/>
    <w:pPr>
      <w:keepNext/>
      <w:tabs>
        <w:tab w:val="left" w:pos="1120"/>
      </w:tabs>
      <w:spacing w:before="240" w:after="240" w:line="240" w:lineRule="exact"/>
      <w:ind w:left="1123" w:hanging="1123"/>
      <w:outlineLvl w:val="7"/>
    </w:pPr>
    <w:rPr>
      <w:b/>
      <w:i/>
      <w:color w:val="7F7F7F" w:themeColor="text1" w:themeTint="80"/>
    </w:rPr>
  </w:style>
  <w:style w:type="paragraph" w:customStyle="1" w:styleId="Subheading1">
    <w:name w:val="Subheading_1"/>
    <w:qFormat/>
    <w:rsid w:val="00FA7B5A"/>
    <w:pPr>
      <w:keepNext/>
      <w:tabs>
        <w:tab w:val="left" w:pos="1120"/>
      </w:tabs>
      <w:spacing w:before="240" w:after="240" w:line="240" w:lineRule="exact"/>
      <w:outlineLvl w:val="8"/>
    </w:pPr>
    <w:rPr>
      <w:rFonts w:ascii="Verdana" w:eastAsia="Arial" w:hAnsi="Verdana" w:cs="Arial"/>
      <w:b/>
      <w:color w:val="7F7F7F" w:themeColor="text1" w:themeTint="80"/>
      <w:sz w:val="20"/>
      <w:szCs w:val="22"/>
      <w:lang w:eastAsia="en-US"/>
    </w:rPr>
  </w:style>
  <w:style w:type="paragraph" w:customStyle="1" w:styleId="Subheading2">
    <w:name w:val="Subheading_2"/>
    <w:qFormat/>
    <w:rsid w:val="00FA7B5A"/>
    <w:pPr>
      <w:keepNext/>
      <w:tabs>
        <w:tab w:val="left" w:pos="1120"/>
      </w:tabs>
      <w:spacing w:before="240" w:after="240" w:line="240" w:lineRule="exact"/>
      <w:outlineLvl w:val="8"/>
    </w:pPr>
    <w:rPr>
      <w:rFonts w:ascii="Verdana" w:eastAsia="Arial" w:hAnsi="Verdana" w:cs="Arial"/>
      <w:b/>
      <w:i/>
      <w:color w:val="7F7F7F" w:themeColor="text1" w:themeTint="80"/>
      <w:sz w:val="20"/>
      <w:szCs w:val="22"/>
      <w:lang w:eastAsia="en-US"/>
    </w:rPr>
  </w:style>
  <w:style w:type="paragraph" w:customStyle="1" w:styleId="Bodytext1">
    <w:name w:val="Body_text"/>
    <w:basedOn w:val="Normal"/>
    <w:qFormat/>
    <w:rsid w:val="00FA7B5A"/>
    <w:pPr>
      <w:tabs>
        <w:tab w:val="left" w:pos="1120"/>
      </w:tabs>
      <w:spacing w:after="240" w:line="240" w:lineRule="exact"/>
    </w:pPr>
  </w:style>
  <w:style w:type="paragraph" w:customStyle="1" w:styleId="Bodytextsemibold">
    <w:name w:val="Body text semibold"/>
    <w:basedOn w:val="Normal"/>
    <w:rsid w:val="00FA7B5A"/>
    <w:pPr>
      <w:tabs>
        <w:tab w:val="left" w:pos="1120"/>
      </w:tabs>
      <w:spacing w:after="240"/>
    </w:pPr>
    <w:rPr>
      <w:b/>
      <w:color w:val="7F7F7F" w:themeColor="text1" w:themeTint="80"/>
    </w:rPr>
  </w:style>
  <w:style w:type="paragraph" w:customStyle="1" w:styleId="Definitionsandothers">
    <w:name w:val="Definitions and others"/>
    <w:basedOn w:val="Normal"/>
    <w:rsid w:val="00FA7B5A"/>
    <w:pPr>
      <w:tabs>
        <w:tab w:val="left" w:pos="480"/>
      </w:tabs>
      <w:spacing w:after="240" w:line="240" w:lineRule="exact"/>
      <w:ind w:left="482" w:hanging="482"/>
    </w:pPr>
  </w:style>
  <w:style w:type="paragraph" w:customStyle="1" w:styleId="Footnote">
    <w:name w:val="Footnote"/>
    <w:basedOn w:val="Normal"/>
    <w:rsid w:val="00FA7B5A"/>
  </w:style>
  <w:style w:type="paragraph" w:customStyle="1" w:styleId="Notesheading">
    <w:name w:val="Notes heading"/>
    <w:next w:val="Notes1"/>
    <w:rsid w:val="00FA7B5A"/>
    <w:pPr>
      <w:keepNext/>
      <w:spacing w:line="276" w:lineRule="auto"/>
    </w:pPr>
    <w:rPr>
      <w:rFonts w:ascii="Verdana" w:eastAsiaTheme="minorHAnsi" w:hAnsi="Verdana" w:cstheme="majorBidi"/>
      <w:color w:val="000000" w:themeColor="text1"/>
      <w:sz w:val="16"/>
      <w:szCs w:val="20"/>
    </w:rPr>
  </w:style>
  <w:style w:type="paragraph" w:customStyle="1" w:styleId="Notes1">
    <w:name w:val="Notes 1"/>
    <w:qFormat/>
    <w:rsid w:val="00FA7B5A"/>
    <w:pPr>
      <w:spacing w:after="240" w:line="200" w:lineRule="exact"/>
      <w:ind w:left="360" w:hanging="360"/>
    </w:pPr>
    <w:rPr>
      <w:rFonts w:ascii="Verdana" w:eastAsia="Arial" w:hAnsi="Verdana" w:cs="Arial"/>
      <w:color w:val="000000" w:themeColor="text1"/>
      <w:sz w:val="16"/>
      <w:szCs w:val="22"/>
      <w:lang w:eastAsia="en-US"/>
    </w:rPr>
  </w:style>
  <w:style w:type="paragraph" w:customStyle="1" w:styleId="Notes2">
    <w:name w:val="Notes 2"/>
    <w:qFormat/>
    <w:rsid w:val="00FA7B5A"/>
    <w:pPr>
      <w:spacing w:after="240" w:line="200" w:lineRule="exact"/>
      <w:ind w:left="720" w:hanging="360"/>
    </w:pPr>
    <w:rPr>
      <w:rFonts w:ascii="Verdana" w:eastAsia="Arial" w:hAnsi="Verdana" w:cs="Arial"/>
      <w:color w:val="000000" w:themeColor="text1"/>
      <w:sz w:val="16"/>
      <w:szCs w:val="22"/>
      <w:lang w:eastAsia="en-US"/>
    </w:rPr>
  </w:style>
  <w:style w:type="paragraph" w:customStyle="1" w:styleId="Notes3">
    <w:name w:val="Notes 3"/>
    <w:basedOn w:val="Normal"/>
    <w:rsid w:val="00FA7B5A"/>
    <w:pPr>
      <w:spacing w:after="240"/>
      <w:ind w:left="1080" w:hanging="360"/>
    </w:pPr>
    <w:rPr>
      <w:sz w:val="16"/>
    </w:rPr>
  </w:style>
  <w:style w:type="paragraph" w:customStyle="1" w:styleId="Quotes">
    <w:name w:val="Quotes"/>
    <w:basedOn w:val="Normal"/>
    <w:rsid w:val="00FA7B5A"/>
    <w:pPr>
      <w:tabs>
        <w:tab w:val="left" w:pos="1740"/>
      </w:tabs>
      <w:spacing w:after="240" w:line="240" w:lineRule="exact"/>
      <w:ind w:left="1123" w:right="1123"/>
    </w:pPr>
    <w:rPr>
      <w:sz w:val="18"/>
    </w:rPr>
  </w:style>
  <w:style w:type="paragraph" w:customStyle="1" w:styleId="Quotestab">
    <w:name w:val="Quotes tab"/>
    <w:basedOn w:val="Quotes"/>
    <w:qFormat/>
    <w:rsid w:val="00FA7B5A"/>
    <w:pPr>
      <w:tabs>
        <w:tab w:val="clear" w:pos="1740"/>
        <w:tab w:val="left" w:pos="1500"/>
      </w:tabs>
      <w:spacing w:after="120"/>
      <w:ind w:left="1503" w:hanging="380"/>
    </w:pPr>
    <w:rPr>
      <w:rFonts w:eastAsia="Arial" w:cs="Arial"/>
    </w:rPr>
  </w:style>
  <w:style w:type="paragraph" w:customStyle="1" w:styleId="Quotestabspaceafter">
    <w:name w:val="Quotes tab space after"/>
    <w:basedOn w:val="Quotestab"/>
    <w:rsid w:val="00FA7B5A"/>
    <w:pPr>
      <w:spacing w:after="240"/>
    </w:pPr>
  </w:style>
  <w:style w:type="paragraph" w:customStyle="1" w:styleId="References">
    <w:name w:val="References"/>
    <w:basedOn w:val="Normal"/>
    <w:rsid w:val="00FA7B5A"/>
    <w:pPr>
      <w:spacing w:line="200" w:lineRule="exact"/>
      <w:ind w:left="960" w:hanging="960"/>
    </w:pPr>
    <w:rPr>
      <w:sz w:val="18"/>
    </w:rPr>
  </w:style>
  <w:style w:type="paragraph" w:styleId="Signature">
    <w:name w:val="Signature"/>
    <w:basedOn w:val="Normal"/>
    <w:link w:val="SignatureChar"/>
    <w:rsid w:val="00FA7B5A"/>
    <w:pPr>
      <w:spacing w:line="240" w:lineRule="exact"/>
      <w:jc w:val="right"/>
    </w:pPr>
  </w:style>
  <w:style w:type="character" w:customStyle="1" w:styleId="SignatureChar">
    <w:name w:val="Signature Char"/>
    <w:basedOn w:val="DefaultParagraphFont"/>
    <w:link w:val="Signature"/>
    <w:rsid w:val="00FA7B5A"/>
    <w:rPr>
      <w:rFonts w:ascii="Verdana" w:eastAsiaTheme="minorHAnsi" w:hAnsi="Verdana" w:cstheme="majorBidi"/>
      <w:color w:val="000000" w:themeColor="text1"/>
      <w:sz w:val="20"/>
      <w:szCs w:val="20"/>
    </w:rPr>
  </w:style>
  <w:style w:type="paragraph" w:customStyle="1" w:styleId="Equation">
    <w:name w:val="Equation"/>
    <w:basedOn w:val="Normal"/>
    <w:rsid w:val="00FA7B5A"/>
    <w:pPr>
      <w:tabs>
        <w:tab w:val="left" w:pos="4360"/>
        <w:tab w:val="right" w:pos="8720"/>
      </w:tabs>
    </w:pPr>
  </w:style>
  <w:style w:type="paragraph" w:customStyle="1" w:styleId="Indent2">
    <w:name w:val="Indent 2"/>
    <w:qFormat/>
    <w:rsid w:val="00FA7B5A"/>
    <w:pPr>
      <w:tabs>
        <w:tab w:val="left" w:pos="960"/>
      </w:tabs>
      <w:spacing w:after="240" w:line="240" w:lineRule="exact"/>
      <w:ind w:left="962" w:hanging="480"/>
    </w:pPr>
    <w:rPr>
      <w:rFonts w:ascii="Verdana" w:eastAsia="Arial" w:hAnsi="Verdana" w:cs="Arial"/>
      <w:color w:val="000000" w:themeColor="text1"/>
      <w:sz w:val="20"/>
      <w:szCs w:val="22"/>
      <w:lang w:eastAsia="en-US"/>
    </w:rPr>
  </w:style>
  <w:style w:type="paragraph" w:customStyle="1" w:styleId="Indent3">
    <w:name w:val="Indent 3"/>
    <w:basedOn w:val="Normal"/>
    <w:rsid w:val="00FA7B5A"/>
    <w:pPr>
      <w:tabs>
        <w:tab w:val="left" w:pos="1440"/>
      </w:tabs>
      <w:spacing w:after="240" w:line="240" w:lineRule="exact"/>
      <w:ind w:left="1440" w:hanging="482"/>
    </w:pPr>
  </w:style>
  <w:style w:type="paragraph" w:customStyle="1" w:styleId="Indent4">
    <w:name w:val="Indent 4"/>
    <w:basedOn w:val="Normal"/>
    <w:rsid w:val="00FA7B5A"/>
    <w:pPr>
      <w:spacing w:after="240"/>
      <w:ind w:left="1920" w:hanging="480"/>
    </w:pPr>
  </w:style>
  <w:style w:type="paragraph" w:customStyle="1" w:styleId="Indent1semibold">
    <w:name w:val="Indent 1 semi bold"/>
    <w:basedOn w:val="Indent1"/>
    <w:qFormat/>
    <w:rsid w:val="00FA7B5A"/>
    <w:rPr>
      <w:b/>
      <w:color w:val="7F7F7F" w:themeColor="text1" w:themeTint="80"/>
    </w:rPr>
  </w:style>
  <w:style w:type="paragraph" w:customStyle="1" w:styleId="Indent2semibold">
    <w:name w:val="Indent 2 semi bold"/>
    <w:basedOn w:val="Indent2"/>
    <w:qFormat/>
    <w:rsid w:val="00FA7B5A"/>
    <w:pPr>
      <w:tabs>
        <w:tab w:val="clear" w:pos="960"/>
      </w:tabs>
      <w:ind w:left="1082" w:hanging="600"/>
    </w:pPr>
    <w:rPr>
      <w:b/>
      <w:color w:val="7F7F7F" w:themeColor="text1" w:themeTint="80"/>
    </w:rPr>
  </w:style>
  <w:style w:type="paragraph" w:customStyle="1" w:styleId="Indent3semibold">
    <w:name w:val="Indent 3 semi bold"/>
    <w:basedOn w:val="Indent3"/>
    <w:qFormat/>
    <w:rsid w:val="00FA7B5A"/>
    <w:rPr>
      <w:b/>
      <w:color w:val="7F7F7F" w:themeColor="text1" w:themeTint="80"/>
    </w:rPr>
  </w:style>
  <w:style w:type="paragraph" w:customStyle="1" w:styleId="Indent4semibold">
    <w:name w:val="Indent 4 semi bold"/>
    <w:basedOn w:val="Normal"/>
    <w:rsid w:val="00FA7B5A"/>
    <w:pPr>
      <w:spacing w:after="240"/>
      <w:ind w:left="1920" w:hanging="480"/>
    </w:pPr>
    <w:rPr>
      <w:b/>
      <w:color w:val="7F7F7F" w:themeColor="text1" w:themeTint="80"/>
    </w:rPr>
  </w:style>
  <w:style w:type="paragraph" w:customStyle="1" w:styleId="Indent1semiboldNOspaceafter">
    <w:name w:val="Indent 1 semi bold NO space after"/>
    <w:basedOn w:val="Normal"/>
    <w:rsid w:val="00FA7B5A"/>
    <w:pPr>
      <w:ind w:left="480" w:hanging="480"/>
    </w:pPr>
    <w:rPr>
      <w:b/>
      <w:color w:val="7F7F7F" w:themeColor="text1" w:themeTint="80"/>
    </w:rPr>
  </w:style>
  <w:style w:type="paragraph" w:customStyle="1" w:styleId="Indent2semiboldNOspaceafter">
    <w:name w:val="Indent 2 semi bold NO space after"/>
    <w:basedOn w:val="Normal"/>
    <w:rsid w:val="00FA7B5A"/>
    <w:pPr>
      <w:ind w:left="1080" w:hanging="600"/>
    </w:pPr>
    <w:rPr>
      <w:b/>
      <w:color w:val="7F7F7F" w:themeColor="text1" w:themeTint="80"/>
    </w:rPr>
  </w:style>
  <w:style w:type="paragraph" w:customStyle="1" w:styleId="Indent3semiboldNOspaceafter">
    <w:name w:val="Indent 3 semi bold NO space after"/>
    <w:basedOn w:val="Normal"/>
    <w:rsid w:val="00FA7B5A"/>
    <w:pPr>
      <w:ind w:left="1440" w:hanging="480"/>
    </w:pPr>
    <w:rPr>
      <w:b/>
      <w:color w:val="7F7F7F" w:themeColor="text1" w:themeTint="80"/>
    </w:rPr>
  </w:style>
  <w:style w:type="paragraph" w:customStyle="1" w:styleId="Indent4semiboldNOspaceafter">
    <w:name w:val="Indent 4 semi bold NO space after"/>
    <w:basedOn w:val="Normal"/>
    <w:rsid w:val="00FA7B5A"/>
    <w:pPr>
      <w:ind w:left="1920" w:hanging="480"/>
    </w:pPr>
    <w:rPr>
      <w:b/>
      <w:color w:val="7F7F7F" w:themeColor="text1" w:themeTint="80"/>
    </w:rPr>
  </w:style>
  <w:style w:type="paragraph" w:customStyle="1" w:styleId="Indent1NOspaceafter">
    <w:name w:val="Indent 1 NO space after"/>
    <w:basedOn w:val="Indent1"/>
    <w:rsid w:val="00FA7B5A"/>
    <w:pPr>
      <w:spacing w:after="0"/>
      <w:ind w:left="482" w:hanging="482"/>
    </w:pPr>
  </w:style>
  <w:style w:type="paragraph" w:customStyle="1" w:styleId="Indent2NOspaceafter">
    <w:name w:val="Indent 2 NO space after"/>
    <w:basedOn w:val="Indent2"/>
    <w:rsid w:val="00FA7B5A"/>
    <w:pPr>
      <w:spacing w:after="0"/>
      <w:ind w:left="964" w:hanging="482"/>
    </w:pPr>
  </w:style>
  <w:style w:type="paragraph" w:customStyle="1" w:styleId="Indent3NOspaceafter">
    <w:name w:val="Indent 3 NO space after"/>
    <w:basedOn w:val="Indent3"/>
    <w:rsid w:val="00FA7B5A"/>
    <w:pPr>
      <w:spacing w:after="0"/>
    </w:pPr>
  </w:style>
  <w:style w:type="paragraph" w:customStyle="1" w:styleId="Indent4NOspaceafter">
    <w:name w:val="Indent 4 NO space after"/>
    <w:basedOn w:val="Normal"/>
    <w:rsid w:val="00FA7B5A"/>
    <w:pPr>
      <w:ind w:left="1920" w:hanging="480"/>
    </w:pPr>
  </w:style>
  <w:style w:type="paragraph" w:customStyle="1" w:styleId="THEEND">
    <w:name w:val="THE END _____"/>
    <w:rsid w:val="00FA7B5A"/>
    <w:pPr>
      <w:pBdr>
        <w:top w:val="single" w:sz="2" w:space="1" w:color="auto"/>
        <w:left w:val="single" w:sz="2" w:space="4" w:color="auto"/>
        <w:bottom w:val="single" w:sz="2" w:space="1" w:color="auto"/>
        <w:right w:val="single" w:sz="2" w:space="4" w:color="auto"/>
      </w:pBdr>
      <w:shd w:val="clear" w:color="auto" w:fill="7F7F7F" w:themeFill="text1" w:themeFillTint="80"/>
      <w:spacing w:before="480" w:after="120" w:line="14" w:lineRule="exact"/>
      <w:ind w:left="3997" w:right="3997"/>
      <w:jc w:val="center"/>
    </w:pPr>
    <w:rPr>
      <w:rFonts w:ascii="Verdana" w:eastAsia="Times New Roman" w:hAnsi="Verdana"/>
      <w:noProof/>
      <w:color w:val="000000" w:themeColor="text1"/>
      <w:sz w:val="20"/>
      <w:lang w:eastAsia="fr-CH"/>
    </w:rPr>
  </w:style>
  <w:style w:type="paragraph" w:customStyle="1" w:styleId="THEENDNOspacebefore">
    <w:name w:val="THE END _____ NO space before"/>
    <w:rsid w:val="00FA7B5A"/>
    <w:pPr>
      <w:pBdr>
        <w:top w:val="single" w:sz="2" w:space="1" w:color="auto"/>
        <w:left w:val="single" w:sz="2" w:space="4" w:color="auto"/>
        <w:bottom w:val="single" w:sz="2" w:space="1" w:color="auto"/>
        <w:right w:val="single" w:sz="2" w:space="4" w:color="auto"/>
      </w:pBdr>
      <w:shd w:val="clear" w:color="auto" w:fill="000000" w:themeFill="text1"/>
      <w:spacing w:before="240" w:line="14" w:lineRule="exact"/>
      <w:ind w:left="3997" w:right="3997"/>
      <w:contextualSpacing/>
      <w:jc w:val="center"/>
    </w:pPr>
    <w:rPr>
      <w:rFonts w:ascii="Verdana" w:eastAsiaTheme="minorHAnsi" w:hAnsi="Verdana" w:cstheme="majorBidi"/>
      <w:color w:val="000000" w:themeColor="text1"/>
      <w:sz w:val="20"/>
      <w:lang w:val="fr-CH" w:eastAsia="en-US"/>
    </w:rPr>
  </w:style>
  <w:style w:type="paragraph" w:customStyle="1" w:styleId="Boxheading">
    <w:name w:val="Box heading"/>
    <w:basedOn w:val="Normal"/>
    <w:rsid w:val="00FA7B5A"/>
    <w:pPr>
      <w:keepNext/>
      <w:spacing w:line="220" w:lineRule="exact"/>
      <w:jc w:val="center"/>
    </w:pPr>
    <w:rPr>
      <w:b/>
      <w:sz w:val="19"/>
    </w:rPr>
  </w:style>
  <w:style w:type="paragraph" w:customStyle="1" w:styleId="Boxtext">
    <w:name w:val="Box text"/>
    <w:basedOn w:val="Normal"/>
    <w:rsid w:val="00FA7B5A"/>
    <w:pPr>
      <w:spacing w:before="110" w:line="220" w:lineRule="exact"/>
    </w:pPr>
    <w:rPr>
      <w:sz w:val="19"/>
    </w:rPr>
  </w:style>
  <w:style w:type="paragraph" w:customStyle="1" w:styleId="Boxtextindent">
    <w:name w:val="Box text indent"/>
    <w:basedOn w:val="Boxtext"/>
    <w:rsid w:val="00FA7B5A"/>
    <w:pPr>
      <w:ind w:left="360" w:hanging="360"/>
    </w:pPr>
  </w:style>
  <w:style w:type="paragraph" w:customStyle="1" w:styleId="FigureNOTtaggedleft">
    <w:name w:val="Figure NOT tagged left"/>
    <w:basedOn w:val="Normal"/>
    <w:rsid w:val="00FA7B5A"/>
  </w:style>
  <w:style w:type="paragraph" w:customStyle="1" w:styleId="FigureNOTtaggedcentre">
    <w:name w:val="Figure NOT tagged centre"/>
    <w:basedOn w:val="Normal"/>
    <w:rsid w:val="00FA7B5A"/>
  </w:style>
  <w:style w:type="paragraph" w:customStyle="1" w:styleId="FigureNOTtaggedright">
    <w:name w:val="Figure NOT tagged right"/>
    <w:basedOn w:val="Normal"/>
    <w:rsid w:val="00FA7B5A"/>
  </w:style>
  <w:style w:type="paragraph" w:customStyle="1" w:styleId="Figurecaption">
    <w:name w:val="Figure caption"/>
    <w:basedOn w:val="Normal"/>
    <w:rsid w:val="00FA7B5A"/>
    <w:pPr>
      <w:keepNext/>
      <w:spacing w:before="240" w:after="240" w:line="240" w:lineRule="exact"/>
      <w:jc w:val="center"/>
    </w:pPr>
    <w:rPr>
      <w:b/>
      <w:color w:val="7F7F7F" w:themeColor="text1" w:themeTint="80"/>
    </w:rPr>
  </w:style>
  <w:style w:type="paragraph" w:customStyle="1" w:styleId="Source">
    <w:name w:val="Source"/>
    <w:basedOn w:val="Normal"/>
    <w:rsid w:val="00FA7B5A"/>
    <w:pPr>
      <w:spacing w:after="240" w:line="200" w:lineRule="exact"/>
      <w:ind w:left="357"/>
    </w:pPr>
    <w:rPr>
      <w:i/>
      <w:sz w:val="16"/>
    </w:rPr>
  </w:style>
  <w:style w:type="paragraph" w:customStyle="1" w:styleId="Tablecaption">
    <w:name w:val="Table caption"/>
    <w:basedOn w:val="Normal"/>
    <w:rsid w:val="00FA7B5A"/>
    <w:pPr>
      <w:keepNext/>
      <w:spacing w:before="240" w:after="240" w:line="240" w:lineRule="exact"/>
      <w:jc w:val="center"/>
    </w:pPr>
    <w:rPr>
      <w:b/>
      <w:color w:val="7F7F7F" w:themeColor="text1" w:themeTint="80"/>
    </w:rPr>
  </w:style>
  <w:style w:type="paragraph" w:customStyle="1" w:styleId="Tablebodycentered">
    <w:name w:val="Table body centered"/>
    <w:basedOn w:val="Normal"/>
    <w:rsid w:val="00FA7B5A"/>
    <w:pPr>
      <w:spacing w:line="220" w:lineRule="exact"/>
      <w:jc w:val="center"/>
    </w:pPr>
    <w:rPr>
      <w:sz w:val="18"/>
    </w:rPr>
  </w:style>
  <w:style w:type="paragraph" w:customStyle="1" w:styleId="Tablebodyindent1">
    <w:name w:val="Table body indent 1"/>
    <w:basedOn w:val="Normal"/>
    <w:rsid w:val="00FA7B5A"/>
    <w:pPr>
      <w:tabs>
        <w:tab w:val="left" w:pos="360"/>
      </w:tabs>
      <w:spacing w:line="220" w:lineRule="exact"/>
      <w:ind w:left="357" w:hanging="357"/>
    </w:pPr>
    <w:rPr>
      <w:sz w:val="18"/>
    </w:rPr>
  </w:style>
  <w:style w:type="paragraph" w:customStyle="1" w:styleId="Tablebodyindent2">
    <w:name w:val="Table body indent 2"/>
    <w:basedOn w:val="Normal"/>
    <w:rsid w:val="00FA7B5A"/>
    <w:pPr>
      <w:tabs>
        <w:tab w:val="left" w:pos="720"/>
      </w:tabs>
      <w:spacing w:line="220" w:lineRule="exact"/>
      <w:ind w:left="714" w:hanging="357"/>
    </w:pPr>
    <w:rPr>
      <w:sz w:val="18"/>
    </w:rPr>
  </w:style>
  <w:style w:type="paragraph" w:customStyle="1" w:styleId="Tablenote">
    <w:name w:val="Table note"/>
    <w:basedOn w:val="Normal"/>
    <w:rsid w:val="00FA7B5A"/>
    <w:pPr>
      <w:spacing w:line="200" w:lineRule="exact"/>
      <w:ind w:left="480" w:hanging="480"/>
    </w:pPr>
    <w:rPr>
      <w:sz w:val="16"/>
    </w:rPr>
  </w:style>
  <w:style w:type="paragraph" w:customStyle="1" w:styleId="Tablenotes">
    <w:name w:val="Table notes"/>
    <w:basedOn w:val="Normal"/>
    <w:rsid w:val="00FA7B5A"/>
    <w:pPr>
      <w:spacing w:line="200" w:lineRule="exact"/>
      <w:ind w:left="240" w:hanging="240"/>
    </w:pPr>
    <w:rPr>
      <w:sz w:val="16"/>
    </w:rPr>
  </w:style>
  <w:style w:type="paragraph" w:customStyle="1" w:styleId="Tableastext">
    <w:name w:val="Table as text"/>
    <w:qFormat/>
    <w:rsid w:val="00FA7B5A"/>
    <w:pPr>
      <w:spacing w:line="240" w:lineRule="exact"/>
    </w:pPr>
    <w:rPr>
      <w:rFonts w:ascii="Verdana" w:eastAsiaTheme="minorHAnsi" w:hAnsi="Verdana" w:cstheme="majorBidi"/>
      <w:color w:val="000000" w:themeColor="text1"/>
      <w:sz w:val="20"/>
      <w:szCs w:val="22"/>
    </w:rPr>
  </w:style>
  <w:style w:type="paragraph" w:customStyle="1" w:styleId="TOC0digit">
    <w:name w:val="TOC 0 digit"/>
    <w:basedOn w:val="Normal"/>
    <w:rsid w:val="00FA7B5A"/>
  </w:style>
  <w:style w:type="paragraph" w:customStyle="1" w:styleId="TOC1digit">
    <w:name w:val="TOC 1 digit"/>
    <w:basedOn w:val="Normal"/>
    <w:rsid w:val="00FA7B5A"/>
  </w:style>
  <w:style w:type="paragraph" w:customStyle="1" w:styleId="TOC2digit">
    <w:name w:val="TOC 2 digit"/>
    <w:basedOn w:val="Normal"/>
    <w:rsid w:val="00FA7B5A"/>
  </w:style>
  <w:style w:type="paragraph" w:customStyle="1" w:styleId="TOC3digits">
    <w:name w:val="TOC 3 digits"/>
    <w:basedOn w:val="Normal"/>
    <w:rsid w:val="00FA7B5A"/>
  </w:style>
  <w:style w:type="character" w:customStyle="1" w:styleId="Bold">
    <w:name w:val="Bold"/>
    <w:rsid w:val="00FA7B5A"/>
    <w:rPr>
      <w:b/>
    </w:rPr>
  </w:style>
  <w:style w:type="character" w:customStyle="1" w:styleId="Bolditalic">
    <w:name w:val="Bold italic"/>
    <w:rsid w:val="00FA7B5A"/>
    <w:rPr>
      <w:b/>
      <w:i/>
    </w:rPr>
  </w:style>
  <w:style w:type="character" w:customStyle="1" w:styleId="HyperlinkItalic">
    <w:name w:val="Hyperlink Italic"/>
    <w:rsid w:val="00FA7B5A"/>
  </w:style>
  <w:style w:type="character" w:customStyle="1" w:styleId="Italic">
    <w:name w:val="Italic"/>
    <w:basedOn w:val="DefaultParagraphFont"/>
    <w:qFormat/>
    <w:rsid w:val="00FA7B5A"/>
    <w:rPr>
      <w:i/>
    </w:rPr>
  </w:style>
  <w:style w:type="character" w:customStyle="1" w:styleId="Medium">
    <w:name w:val="Medium"/>
    <w:rsid w:val="00FA7B5A"/>
    <w:rPr>
      <w:b w:val="0"/>
    </w:rPr>
  </w:style>
  <w:style w:type="character" w:customStyle="1" w:styleId="Semibold">
    <w:name w:val="Semi bold"/>
    <w:basedOn w:val="DefaultParagraphFont"/>
    <w:qFormat/>
    <w:rsid w:val="00FA7B5A"/>
    <w:rPr>
      <w:b/>
      <w:color w:val="7F7F7F" w:themeColor="text1" w:themeTint="80"/>
    </w:rPr>
  </w:style>
  <w:style w:type="character" w:customStyle="1" w:styleId="Semibolditalic">
    <w:name w:val="Semi bold italic"/>
    <w:qFormat/>
    <w:rsid w:val="00FA7B5A"/>
    <w:rPr>
      <w:b/>
      <w:i/>
      <w:color w:val="7F7F7F" w:themeColor="text1" w:themeTint="80"/>
    </w:rPr>
  </w:style>
  <w:style w:type="character" w:customStyle="1" w:styleId="Spacenon-breaking">
    <w:name w:val="Space non-breaking"/>
    <w:rsid w:val="00FA7B5A"/>
    <w:rPr>
      <w:bdr w:val="dashed" w:sz="2" w:space="0" w:color="auto"/>
    </w:rPr>
  </w:style>
  <w:style w:type="character" w:customStyle="1" w:styleId="Subscript">
    <w:name w:val="Subscript"/>
    <w:rsid w:val="00FA7B5A"/>
    <w:rPr>
      <w:vertAlign w:val="subscript"/>
    </w:rPr>
  </w:style>
  <w:style w:type="character" w:customStyle="1" w:styleId="Subscriptitalic">
    <w:name w:val="Subscript italic"/>
    <w:rsid w:val="00FA7B5A"/>
    <w:rPr>
      <w:i/>
      <w:vertAlign w:val="subscript"/>
    </w:rPr>
  </w:style>
  <w:style w:type="character" w:customStyle="1" w:styleId="Subscriptsemibold">
    <w:name w:val="Subscript semi bold"/>
    <w:rsid w:val="00FA7B5A"/>
    <w:rPr>
      <w:vertAlign w:val="subscript"/>
    </w:rPr>
  </w:style>
  <w:style w:type="character" w:customStyle="1" w:styleId="Superscript">
    <w:name w:val="Superscript"/>
    <w:basedOn w:val="DefaultParagraphFont"/>
    <w:qFormat/>
    <w:rsid w:val="00FA7B5A"/>
    <w:rPr>
      <w:vertAlign w:val="superscript"/>
    </w:rPr>
  </w:style>
  <w:style w:type="character" w:customStyle="1" w:styleId="Superscriptitalic">
    <w:name w:val="Superscript italic"/>
    <w:rsid w:val="00FA7B5A"/>
    <w:rPr>
      <w:i/>
      <w:vertAlign w:val="superscript"/>
    </w:rPr>
  </w:style>
  <w:style w:type="character" w:customStyle="1" w:styleId="Superscriptsemibold">
    <w:name w:val="Superscript semi bold"/>
    <w:rsid w:val="00FA7B5A"/>
    <w:rPr>
      <w:b/>
      <w:color w:val="7F7F7F" w:themeColor="text1" w:themeTint="80"/>
      <w:vertAlign w:val="superscript"/>
    </w:rPr>
  </w:style>
  <w:style w:type="character" w:customStyle="1" w:styleId="Runningheads">
    <w:name w:val="Running_heads"/>
    <w:rsid w:val="00FA7B5A"/>
  </w:style>
  <w:style w:type="character" w:customStyle="1" w:styleId="Serif">
    <w:name w:val="Serif"/>
    <w:basedOn w:val="Medium"/>
    <w:qFormat/>
    <w:rsid w:val="00FA7B5A"/>
    <w:rPr>
      <w:rFonts w:ascii="Times New Roman" w:hAnsi="Times New Roman"/>
      <w:b w:val="0"/>
    </w:rPr>
  </w:style>
  <w:style w:type="character" w:customStyle="1" w:styleId="Serifsubscript">
    <w:name w:val="Serif subscript"/>
    <w:basedOn w:val="Subscript"/>
    <w:qFormat/>
    <w:rsid w:val="00FA7B5A"/>
    <w:rPr>
      <w:rFonts w:ascii="Times New Roman" w:hAnsi="Times New Roman"/>
      <w:vertAlign w:val="subscript"/>
    </w:rPr>
  </w:style>
  <w:style w:type="character" w:customStyle="1" w:styleId="Serifsuperscript">
    <w:name w:val="Serif superscript"/>
    <w:basedOn w:val="Serifsubscript"/>
    <w:qFormat/>
    <w:rsid w:val="00FA7B5A"/>
    <w:rPr>
      <w:rFonts w:ascii="Times New Roman" w:hAnsi="Times New Roman"/>
      <w:b w:val="0"/>
      <w:i w:val="0"/>
      <w:vertAlign w:val="superscript"/>
    </w:rPr>
  </w:style>
  <w:style w:type="character" w:customStyle="1" w:styleId="Serifitalic">
    <w:name w:val="Serif italic"/>
    <w:rsid w:val="00FA7B5A"/>
    <w:rPr>
      <w:rFonts w:ascii="Times New Roman" w:hAnsi="Times New Roman"/>
      <w:i/>
    </w:rPr>
  </w:style>
  <w:style w:type="character" w:customStyle="1" w:styleId="Serifitalicsubscript">
    <w:name w:val="Serif italic subscript"/>
    <w:rsid w:val="00FA7B5A"/>
    <w:rPr>
      <w:rFonts w:ascii="Times New Roman" w:hAnsi="Times New Roman"/>
      <w:i/>
      <w:vertAlign w:val="subscript"/>
    </w:rPr>
  </w:style>
  <w:style w:type="character" w:customStyle="1" w:styleId="Serifitalicsuperscript">
    <w:name w:val="Serif italic superscript"/>
    <w:rsid w:val="00FA7B5A"/>
    <w:rPr>
      <w:rFonts w:ascii="Times New Roman" w:hAnsi="Times New Roman"/>
      <w:i/>
      <w:vertAlign w:val="superscript"/>
    </w:rPr>
  </w:style>
  <w:style w:type="character" w:customStyle="1" w:styleId="Serifitalicsemibold">
    <w:name w:val="Serif italic semi bold"/>
    <w:rsid w:val="00FA7B5A"/>
    <w:rPr>
      <w:rFonts w:ascii="Times New Roman" w:hAnsi="Times New Roman"/>
      <w:b/>
      <w:i/>
      <w:color w:val="7F7F7F" w:themeColor="text1" w:themeTint="80"/>
      <w:sz w:val="20"/>
      <w:szCs w:val="20"/>
    </w:rPr>
  </w:style>
  <w:style w:type="character" w:customStyle="1" w:styleId="Serifitalicsubscriptsemibold">
    <w:name w:val="Serif italic subscript semi bold"/>
    <w:rsid w:val="00FA7B5A"/>
    <w:rPr>
      <w:rFonts w:ascii="Times New Roman" w:hAnsi="Times New Roman"/>
      <w:b/>
      <w:i/>
      <w:color w:val="7F7F7F" w:themeColor="text1" w:themeTint="80"/>
      <w:sz w:val="20"/>
      <w:szCs w:val="20"/>
      <w:vertAlign w:val="subscript"/>
    </w:rPr>
  </w:style>
  <w:style w:type="character" w:customStyle="1" w:styleId="Serifitalicsuperscriptsemibold">
    <w:name w:val="Serif italic superscript semi bold"/>
    <w:rsid w:val="00FA7B5A"/>
    <w:rPr>
      <w:rFonts w:ascii="Times New Roman" w:hAnsi="Times New Roman"/>
      <w:b/>
      <w:i/>
      <w:color w:val="7F7F7F" w:themeColor="text1" w:themeTint="80"/>
      <w:sz w:val="20"/>
      <w:szCs w:val="20"/>
      <w:vertAlign w:val="superscript"/>
    </w:rPr>
  </w:style>
  <w:style w:type="character" w:customStyle="1" w:styleId="Stix">
    <w:name w:val="Stix"/>
    <w:rsid w:val="00FA7B5A"/>
    <w:rPr>
      <w:rFonts w:ascii="STIX" w:hAnsi="STIX"/>
    </w:rPr>
  </w:style>
  <w:style w:type="character" w:customStyle="1" w:styleId="Stixitalic">
    <w:name w:val="Stix italic"/>
    <w:rsid w:val="00FA7B5A"/>
    <w:rPr>
      <w:rFonts w:ascii="STIX" w:hAnsi="STIX"/>
      <w:i/>
    </w:rPr>
  </w:style>
  <w:style w:type="character" w:customStyle="1" w:styleId="Tiny">
    <w:name w:val="Tiny"/>
    <w:rsid w:val="00FA7B5A"/>
  </w:style>
  <w:style w:type="character" w:customStyle="1" w:styleId="FootnoteTextChar">
    <w:name w:val="Footnote Text Char"/>
    <w:basedOn w:val="DefaultParagraphFont"/>
    <w:link w:val="FootnoteText"/>
    <w:rsid w:val="00FA7B5A"/>
    <w:rPr>
      <w:rFonts w:ascii="Verdana" w:eastAsiaTheme="minorHAnsi" w:hAnsi="Verdana" w:cstheme="majorBidi"/>
      <w:color w:val="000000" w:themeColor="text1"/>
      <w:sz w:val="16"/>
      <w:szCs w:val="20"/>
    </w:rPr>
  </w:style>
  <w:style w:type="character" w:customStyle="1" w:styleId="Hyperlinkitalic0">
    <w:name w:val="Hyperlink italic"/>
    <w:basedOn w:val="Hyperlink"/>
    <w:uiPriority w:val="1"/>
    <w:qFormat/>
    <w:rsid w:val="00FA7B5A"/>
    <w:rPr>
      <w:i/>
      <w:color w:val="0000FF" w:themeColor="hyperlink"/>
      <w:u w:val="none"/>
    </w:rPr>
  </w:style>
  <w:style w:type="paragraph" w:customStyle="1" w:styleId="Notes">
    <w:name w:val="Notes"/>
    <w:basedOn w:val="Normal"/>
    <w:uiPriority w:val="1"/>
    <w:rsid w:val="007C4F2D"/>
    <w:pPr>
      <w:spacing w:before="240"/>
    </w:pPr>
    <w:rPr>
      <w:szCs w:val="24"/>
    </w:rPr>
  </w:style>
  <w:style w:type="paragraph" w:customStyle="1" w:styleId="TOC2digits">
    <w:name w:val="TOC 2 digits"/>
    <w:basedOn w:val="Normal"/>
    <w:uiPriority w:val="1"/>
    <w:rsid w:val="00FA7B5A"/>
  </w:style>
  <w:style w:type="character" w:customStyle="1" w:styleId="Sericitalic">
    <w:name w:val="Seric italic"/>
    <w:basedOn w:val="Italic"/>
    <w:uiPriority w:val="1"/>
    <w:qFormat/>
    <w:rsid w:val="00FA7B5A"/>
    <w:rPr>
      <w:rFonts w:ascii="Times New Roman" w:hAnsi="Times New Roman"/>
      <w:i/>
    </w:rPr>
  </w:style>
  <w:style w:type="character" w:customStyle="1" w:styleId="Serifsubscriptitalic">
    <w:name w:val="Serif subscript italic"/>
    <w:basedOn w:val="Subscriptitalic"/>
    <w:uiPriority w:val="1"/>
    <w:qFormat/>
    <w:rsid w:val="00FA7B5A"/>
    <w:rPr>
      <w:rFonts w:ascii="Times New Roman" w:hAnsi="Times New Roman"/>
      <w:i/>
      <w:vertAlign w:val="subscript"/>
    </w:rPr>
  </w:style>
  <w:style w:type="character" w:customStyle="1" w:styleId="Serifsupersciptitalic">
    <w:name w:val="Serif superscipt italic"/>
    <w:basedOn w:val="Serifsuperscript"/>
    <w:uiPriority w:val="1"/>
    <w:qFormat/>
    <w:rsid w:val="00FA7B5A"/>
    <w:rPr>
      <w:rFonts w:ascii="Times New Roman" w:hAnsi="Times New Roman"/>
      <w:b w:val="0"/>
      <w:i/>
      <w:vertAlign w:val="superscript"/>
    </w:rPr>
  </w:style>
  <w:style w:type="paragraph" w:customStyle="1" w:styleId="Noteindent2Spaceafter">
    <w:name w:val="Note indent 2 Space after"/>
    <w:basedOn w:val="Normal"/>
    <w:uiPriority w:val="1"/>
    <w:rsid w:val="00FA7B5A"/>
  </w:style>
  <w:style w:type="paragraph" w:customStyle="1" w:styleId="Bodytextsemibold0">
    <w:name w:val="Body_text_semibold"/>
    <w:uiPriority w:val="1"/>
    <w:qFormat/>
    <w:rsid w:val="00FA7B5A"/>
    <w:pPr>
      <w:tabs>
        <w:tab w:val="left" w:pos="1120"/>
      </w:tabs>
      <w:spacing w:after="240" w:line="240" w:lineRule="exact"/>
    </w:pPr>
    <w:rPr>
      <w:rFonts w:ascii="Verdana" w:eastAsiaTheme="minorHAnsi" w:hAnsi="Verdana" w:cstheme="majorBidi"/>
      <w:b/>
      <w:color w:val="7F7F7F" w:themeColor="text1" w:themeTint="80"/>
      <w:sz w:val="20"/>
      <w:szCs w:val="22"/>
    </w:rPr>
  </w:style>
  <w:style w:type="character" w:customStyle="1" w:styleId="Serifmedium">
    <w:name w:val="Serif medium"/>
    <w:basedOn w:val="Sericitalic"/>
    <w:uiPriority w:val="1"/>
    <w:qFormat/>
    <w:rsid w:val="00FA7B5A"/>
    <w:rPr>
      <w:rFonts w:ascii="Times New Roman" w:hAnsi="Times New Roman"/>
      <w:i w:val="0"/>
    </w:rPr>
  </w:style>
  <w:style w:type="paragraph" w:customStyle="1" w:styleId="COVERSUBTITLE0">
    <w:name w:val="COVER SUBTITLE"/>
    <w:basedOn w:val="Normal"/>
    <w:uiPriority w:val="1"/>
    <w:rsid w:val="00FA7B5A"/>
    <w:pPr>
      <w:spacing w:after="240"/>
    </w:pPr>
    <w:rPr>
      <w:b/>
      <w:sz w:val="24"/>
    </w:rPr>
  </w:style>
  <w:style w:type="paragraph" w:customStyle="1" w:styleId="TPSTable">
    <w:name w:val="TPS Table"/>
    <w:basedOn w:val="TPSMarkupBase"/>
    <w:next w:val="Normal"/>
    <w:uiPriority w:val="1"/>
    <w:rsid w:val="00576CB0"/>
    <w:pPr>
      <w:pBdr>
        <w:top w:val="single" w:sz="2" w:space="3" w:color="auto"/>
      </w:pBdr>
      <w:shd w:val="clear" w:color="auto" w:fill="C0AB87"/>
    </w:pPr>
    <w:rPr>
      <w:b/>
    </w:rPr>
  </w:style>
  <w:style w:type="paragraph" w:styleId="Header">
    <w:name w:val="header"/>
    <w:basedOn w:val="Normal"/>
    <w:link w:val="HeaderChar"/>
    <w:uiPriority w:val="99"/>
    <w:unhideWhenUsed/>
    <w:rsid w:val="000F07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79F"/>
    <w:rPr>
      <w:rFonts w:ascii="Verdana" w:eastAsiaTheme="minorHAnsi" w:hAnsi="Verdana" w:cstheme="minorBidi"/>
      <w:sz w:val="20"/>
      <w:szCs w:val="22"/>
      <w:lang w:val="en-US" w:eastAsia="en-US"/>
    </w:rPr>
  </w:style>
  <w:style w:type="paragraph" w:customStyle="1" w:styleId="BodyText10">
    <w:name w:val="Body Text1"/>
    <w:basedOn w:val="Normal"/>
    <w:link w:val="BodytextChar0"/>
    <w:uiPriority w:val="1"/>
    <w:rsid w:val="009C1FA6"/>
    <w:pPr>
      <w:tabs>
        <w:tab w:val="left" w:pos="1134"/>
      </w:tabs>
      <w:spacing w:before="240" w:line="240" w:lineRule="exact"/>
    </w:pPr>
    <w:rPr>
      <w:rFonts w:ascii="Arial" w:eastAsia="Arial" w:hAnsi="Arial" w:cs="Arial"/>
    </w:rPr>
  </w:style>
  <w:style w:type="character" w:customStyle="1" w:styleId="BodytextChar0">
    <w:name w:val="Body text Char"/>
    <w:link w:val="BodyText10"/>
    <w:rsid w:val="009C1FA6"/>
    <w:rPr>
      <w:rFonts w:ascii="Arial" w:eastAsia="Arial" w:hAnsi="Arial" w:cs="Arial"/>
      <w:sz w:val="20"/>
      <w:szCs w:val="22"/>
      <w:lang w:eastAsia="en-US"/>
    </w:rPr>
  </w:style>
  <w:style w:type="paragraph" w:customStyle="1" w:styleId="HeadingCodesFM">
    <w:name w:val="Heading_Codes_FM"/>
    <w:rsid w:val="00FA7B5A"/>
    <w:pPr>
      <w:tabs>
        <w:tab w:val="left" w:pos="2040"/>
      </w:tabs>
      <w:ind w:left="3840" w:hanging="3840"/>
    </w:pPr>
    <w:rPr>
      <w:rFonts w:ascii="Verdana" w:eastAsiaTheme="minorHAnsi" w:hAnsi="Verdana" w:cstheme="majorBidi"/>
      <w:b/>
      <w:caps/>
      <w:color w:val="000000"/>
      <w:sz w:val="20"/>
      <w:szCs w:val="28"/>
    </w:rPr>
  </w:style>
  <w:style w:type="paragraph" w:customStyle="1" w:styleId="Bodytext4">
    <w:name w:val="Body _text"/>
    <w:basedOn w:val="Normal"/>
    <w:uiPriority w:val="1"/>
    <w:rsid w:val="007C4F2D"/>
    <w:pPr>
      <w:spacing w:before="240"/>
    </w:pPr>
  </w:style>
  <w:style w:type="paragraph" w:customStyle="1" w:styleId="Indent10">
    <w:name w:val="Indent_1"/>
    <w:basedOn w:val="Normal"/>
    <w:uiPriority w:val="1"/>
    <w:rsid w:val="007C4F2D"/>
    <w:pPr>
      <w:tabs>
        <w:tab w:val="left" w:pos="1134"/>
      </w:tabs>
      <w:spacing w:before="240"/>
      <w:ind w:left="1134" w:hanging="1134"/>
    </w:pPr>
    <w:rPr>
      <w:szCs w:val="24"/>
      <w:lang w:val="de-CH"/>
    </w:rPr>
  </w:style>
  <w:style w:type="paragraph" w:customStyle="1" w:styleId="Noteindent1">
    <w:name w:val="Note indent 1"/>
    <w:basedOn w:val="Normal"/>
    <w:uiPriority w:val="1"/>
    <w:rsid w:val="007C4F2D"/>
    <w:pPr>
      <w:ind w:left="240" w:hanging="240"/>
    </w:pPr>
    <w:rPr>
      <w:szCs w:val="24"/>
    </w:rPr>
  </w:style>
  <w:style w:type="character" w:customStyle="1" w:styleId="italic0">
    <w:name w:val="italic"/>
    <w:uiPriority w:val="1"/>
    <w:rsid w:val="007C4F2D"/>
    <w:rPr>
      <w:i/>
    </w:rPr>
  </w:style>
  <w:style w:type="character" w:customStyle="1" w:styleId="Semibolditalic0">
    <w:name w:val="Semibold italic"/>
    <w:uiPriority w:val="1"/>
    <w:rsid w:val="007C4F2D"/>
    <w:rPr>
      <w:b/>
      <w:i/>
    </w:rPr>
  </w:style>
  <w:style w:type="character" w:customStyle="1" w:styleId="StyleSuperscriptitalicBold">
    <w:name w:val="Style Superscript italic + Bold"/>
    <w:basedOn w:val="Superscriptitalic"/>
    <w:uiPriority w:val="1"/>
    <w:rsid w:val="007C4F2D"/>
    <w:rPr>
      <w:bCs/>
      <w:i/>
      <w:iCs/>
      <w:vertAlign w:val="superscript"/>
    </w:rPr>
  </w:style>
  <w:style w:type="character" w:customStyle="1" w:styleId="Style2">
    <w:name w:val="Style2"/>
    <w:basedOn w:val="Subscriptitalic"/>
    <w:uiPriority w:val="1"/>
    <w:qFormat/>
    <w:rsid w:val="007C4F2D"/>
    <w:rPr>
      <w:rFonts w:ascii="Times New Roman" w:hAnsi="Times New Roman"/>
      <w:i/>
      <w:vertAlign w:val="subscript"/>
    </w:rPr>
  </w:style>
  <w:style w:type="paragraph" w:customStyle="1" w:styleId="Serifsuperscriptitalic">
    <w:name w:val="Serif superscript italic"/>
    <w:basedOn w:val="Normal"/>
    <w:uiPriority w:val="1"/>
    <w:qFormat/>
    <w:rsid w:val="007C4F2D"/>
    <w:pPr>
      <w:spacing w:line="480" w:lineRule="auto"/>
    </w:pPr>
  </w:style>
  <w:style w:type="paragraph" w:customStyle="1" w:styleId="Indent1semibold0">
    <w:name w:val="Indent 1 semibold"/>
    <w:basedOn w:val="Normal"/>
    <w:uiPriority w:val="1"/>
    <w:rsid w:val="007C4F2D"/>
    <w:pPr>
      <w:spacing w:before="240"/>
      <w:ind w:left="1134" w:hanging="1134"/>
    </w:pPr>
    <w:rPr>
      <w:color w:val="FF0000"/>
      <w:szCs w:val="24"/>
    </w:rPr>
  </w:style>
  <w:style w:type="paragraph" w:customStyle="1" w:styleId="Indent1semiboldnospaceacter">
    <w:name w:val="Indent 1 semibold no space acter"/>
    <w:basedOn w:val="Normal"/>
    <w:uiPriority w:val="1"/>
    <w:qFormat/>
    <w:rsid w:val="007C4F2D"/>
    <w:pPr>
      <w:tabs>
        <w:tab w:val="left" w:pos="480"/>
      </w:tabs>
      <w:spacing w:line="240" w:lineRule="exact"/>
      <w:ind w:left="480" w:hanging="480"/>
    </w:pPr>
    <w:rPr>
      <w:rFonts w:eastAsia="Arial" w:cs="Arial"/>
      <w:b/>
      <w:color w:val="7F7F7F" w:themeColor="text1" w:themeTint="80"/>
    </w:rPr>
  </w:style>
  <w:style w:type="paragraph" w:customStyle="1" w:styleId="Indent2semiboldnospaceafter0">
    <w:name w:val="Indent 2 semibold no space after"/>
    <w:basedOn w:val="Normal"/>
    <w:uiPriority w:val="1"/>
    <w:qFormat/>
    <w:rsid w:val="007C4F2D"/>
    <w:pPr>
      <w:tabs>
        <w:tab w:val="left" w:pos="960"/>
      </w:tabs>
      <w:spacing w:line="240" w:lineRule="exact"/>
      <w:ind w:left="962" w:hanging="480"/>
    </w:pPr>
    <w:rPr>
      <w:rFonts w:eastAsia="Arial" w:cs="Arial"/>
      <w:b/>
      <w:color w:val="7F7F7F" w:themeColor="text1" w:themeTint="80"/>
    </w:rPr>
  </w:style>
  <w:style w:type="paragraph" w:customStyle="1" w:styleId="Indent3semiboldnospceafter">
    <w:name w:val="Indent 3 semibold no spce after"/>
    <w:basedOn w:val="Normal"/>
    <w:uiPriority w:val="1"/>
    <w:qFormat/>
    <w:rsid w:val="007C4F2D"/>
    <w:pPr>
      <w:tabs>
        <w:tab w:val="left" w:pos="1440"/>
      </w:tabs>
      <w:spacing w:line="240" w:lineRule="exact"/>
      <w:ind w:left="1440" w:hanging="482"/>
    </w:pPr>
    <w:rPr>
      <w:b/>
      <w:color w:val="7F7F7F" w:themeColor="text1" w:themeTint="80"/>
    </w:rPr>
  </w:style>
  <w:style w:type="paragraph" w:customStyle="1" w:styleId="BodyText20">
    <w:name w:val="Body Text2"/>
    <w:basedOn w:val="Normal"/>
    <w:uiPriority w:val="1"/>
    <w:rsid w:val="005843B5"/>
    <w:pPr>
      <w:tabs>
        <w:tab w:val="left" w:pos="1134"/>
      </w:tabs>
      <w:spacing w:before="240" w:line="240" w:lineRule="exact"/>
    </w:pPr>
    <w:rPr>
      <w:rFonts w:eastAsia="Arial" w:cs="Times New Roman"/>
      <w:color w:val="000000"/>
    </w:rPr>
  </w:style>
  <w:style w:type="character" w:customStyle="1" w:styleId="Stixsuperscript">
    <w:name w:val="Stix superscript"/>
    <w:rsid w:val="00FA7B5A"/>
    <w:rPr>
      <w:rFonts w:ascii="STIX Math" w:hAnsi="STIX Math"/>
      <w:spacing w:val="0"/>
      <w:vertAlign w:val="superscript"/>
    </w:rPr>
  </w:style>
  <w:style w:type="character" w:customStyle="1" w:styleId="Stixsubscript">
    <w:name w:val="Stix subscript"/>
    <w:rsid w:val="00FA7B5A"/>
    <w:rPr>
      <w:rFonts w:ascii="STIX Math" w:hAnsi="STIX Math"/>
      <w:spacing w:val="0"/>
      <w:vertAlign w:val="subscript"/>
    </w:rPr>
  </w:style>
  <w:style w:type="character" w:customStyle="1" w:styleId="Stixitalicsuperscript">
    <w:name w:val="Stix italic superscript"/>
    <w:rsid w:val="00FA7B5A"/>
    <w:rPr>
      <w:rFonts w:ascii="STIX Math" w:hAnsi="STIX Math"/>
      <w:i/>
      <w:spacing w:val="0"/>
      <w:vertAlign w:val="superscript"/>
    </w:rPr>
  </w:style>
  <w:style w:type="character" w:customStyle="1" w:styleId="Stixitalicsubscript">
    <w:name w:val="Stix italic subscript"/>
    <w:rsid w:val="00FA7B5A"/>
    <w:rPr>
      <w:rFonts w:ascii="STIX Math" w:hAnsi="STIX Math"/>
      <w:i/>
      <w:spacing w:val="0"/>
      <w:vertAlign w:val="subscript"/>
    </w:rPr>
  </w:style>
  <w:style w:type="character" w:customStyle="1" w:styleId="Hairspacenobreak">
    <w:name w:val="Hairspace_no_break"/>
    <w:rsid w:val="00FA7B5A"/>
    <w:rPr>
      <w:spacing w:val="0"/>
      <w:bdr w:val="dotted" w:sz="2" w:space="0" w:color="auto"/>
    </w:rPr>
  </w:style>
  <w:style w:type="paragraph" w:customStyle="1" w:styleId="Heading2NOToC">
    <w:name w:val="Heading_2_NO_ToC"/>
    <w:basedOn w:val="Normal"/>
    <w:rsid w:val="00FA7B5A"/>
    <w:pPr>
      <w:keepNext/>
      <w:spacing w:before="240" w:after="240" w:line="240" w:lineRule="exact"/>
      <w:ind w:left="1124" w:hanging="1124"/>
    </w:pPr>
    <w:rPr>
      <w:b/>
    </w:rPr>
  </w:style>
  <w:style w:type="paragraph" w:customStyle="1" w:styleId="TPSElement">
    <w:name w:val="TPS Element"/>
    <w:basedOn w:val="TPSMarkupBase"/>
    <w:next w:val="Normal"/>
    <w:uiPriority w:val="1"/>
    <w:rsid w:val="00CF7156"/>
    <w:pPr>
      <w:pBdr>
        <w:top w:val="single" w:sz="2" w:space="3" w:color="auto"/>
      </w:pBdr>
      <w:shd w:val="clear" w:color="auto" w:fill="C9D5B3"/>
    </w:pPr>
    <w:rPr>
      <w:b/>
    </w:rPr>
  </w:style>
  <w:style w:type="paragraph" w:customStyle="1" w:styleId="TPSElementData">
    <w:name w:val="TPS Element Data"/>
    <w:basedOn w:val="TPSMarkupBase"/>
    <w:next w:val="Normal"/>
    <w:uiPriority w:val="1"/>
    <w:rsid w:val="00CF7156"/>
    <w:pPr>
      <w:shd w:val="clear" w:color="auto" w:fill="C9D5B3"/>
    </w:pPr>
  </w:style>
  <w:style w:type="paragraph" w:customStyle="1" w:styleId="TPSElementEnd">
    <w:name w:val="TPS Element End"/>
    <w:basedOn w:val="TPSMarkupBase"/>
    <w:next w:val="Normal"/>
    <w:uiPriority w:val="1"/>
    <w:rsid w:val="00CF7156"/>
    <w:pPr>
      <w:pBdr>
        <w:bottom w:val="single" w:sz="2" w:space="1" w:color="auto"/>
      </w:pBdr>
      <w:shd w:val="clear" w:color="auto" w:fill="C9D5B3"/>
    </w:pPr>
    <w:rPr>
      <w:b/>
    </w:rPr>
  </w:style>
  <w:style w:type="paragraph" w:customStyle="1" w:styleId="Heading3NOToC">
    <w:name w:val="Heading_3_NO_ToC"/>
    <w:basedOn w:val="Heading30"/>
    <w:qFormat/>
    <w:rsid w:val="00FA7B5A"/>
  </w:style>
  <w:style w:type="paragraph" w:customStyle="1" w:styleId="Chaptersubhead">
    <w:name w:val="Chapter_subhead"/>
    <w:basedOn w:val="Normal"/>
    <w:rsid w:val="00FA7B5A"/>
    <w:pPr>
      <w:spacing w:after="240"/>
    </w:pPr>
    <w:rPr>
      <w:i/>
      <w:sz w:val="22"/>
    </w:rPr>
  </w:style>
  <w:style w:type="paragraph" w:customStyle="1" w:styleId="Indent1note">
    <w:name w:val="Indent 1_note"/>
    <w:basedOn w:val="Normal"/>
    <w:rsid w:val="00FA7B5A"/>
    <w:pPr>
      <w:tabs>
        <w:tab w:val="left" w:pos="1200"/>
      </w:tabs>
      <w:spacing w:after="240"/>
      <w:ind w:left="480"/>
    </w:pPr>
    <w:rPr>
      <w:sz w:val="16"/>
    </w:rPr>
  </w:style>
  <w:style w:type="paragraph" w:customStyle="1" w:styleId="Headingcentred">
    <w:name w:val="Heading_centred"/>
    <w:basedOn w:val="Normal"/>
    <w:rsid w:val="00FA7B5A"/>
  </w:style>
  <w:style w:type="paragraph" w:customStyle="1" w:styleId="Covertitle0">
    <w:name w:val="Cover title"/>
    <w:basedOn w:val="Normal"/>
    <w:rsid w:val="00563903"/>
  </w:style>
  <w:style w:type="paragraph" w:customStyle="1" w:styleId="Tablebodyshade">
    <w:name w:val="Table body shade"/>
    <w:basedOn w:val="Normal"/>
    <w:uiPriority w:val="1"/>
    <w:rsid w:val="00563903"/>
  </w:style>
  <w:style w:type="paragraph" w:customStyle="1" w:styleId="Tablebodyshaded">
    <w:name w:val="Table body shaded"/>
    <w:basedOn w:val="Normal"/>
    <w:rsid w:val="00FA7B5A"/>
    <w:rPr>
      <w:sz w:val="18"/>
    </w:rPr>
  </w:style>
  <w:style w:type="paragraph" w:customStyle="1" w:styleId="ToCCODES1">
    <w:name w:val="ToC CODES 1"/>
    <w:basedOn w:val="Normal"/>
    <w:rsid w:val="00C71F2A"/>
  </w:style>
  <w:style w:type="paragraph" w:customStyle="1" w:styleId="ToCCODES2">
    <w:name w:val="ToC CODES 2"/>
    <w:basedOn w:val="Normal"/>
    <w:rsid w:val="00C71F2A"/>
  </w:style>
  <w:style w:type="paragraph" w:customStyle="1" w:styleId="ToCCODES3">
    <w:name w:val="ToC CODES 3"/>
    <w:basedOn w:val="Normal"/>
    <w:rsid w:val="00C71F2A"/>
  </w:style>
  <w:style w:type="character" w:customStyle="1" w:styleId="FooterChar">
    <w:name w:val="Footer Char"/>
    <w:basedOn w:val="DefaultParagraphFont"/>
    <w:link w:val="Footer"/>
    <w:uiPriority w:val="99"/>
    <w:rsid w:val="000F079F"/>
    <w:rPr>
      <w:rFonts w:ascii="Verdana" w:eastAsiaTheme="minorHAnsi" w:hAnsi="Verdana" w:cstheme="minorBidi"/>
      <w:sz w:val="20"/>
      <w:szCs w:val="22"/>
      <w:lang w:val="en-US" w:eastAsia="en-US"/>
    </w:rPr>
  </w:style>
  <w:style w:type="paragraph" w:customStyle="1" w:styleId="TableastextNOspace">
    <w:name w:val="Table as text NO space"/>
    <w:basedOn w:val="Normal"/>
    <w:rsid w:val="00C60C80"/>
    <w:pPr>
      <w:spacing w:after="0" w:line="240" w:lineRule="auto"/>
    </w:pPr>
  </w:style>
  <w:style w:type="paragraph" w:customStyle="1" w:styleId="Tablebodytrackingminus10">
    <w:name w:val="Table body tracking minus 10"/>
    <w:basedOn w:val="Normal"/>
    <w:rsid w:val="00B05D44"/>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5047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pengis.net/spec/SWE/2.0/req/general-encoding-rules" TargetMode="External"/><Relationship Id="rId671" Type="http://schemas.openxmlformats.org/officeDocument/2006/relationships/hyperlink" Target="http://www.opengis.net/spec/SWE/2.0/req/xsd-simple-components" TargetMode="External"/><Relationship Id="rId769" Type="http://schemas.openxmlformats.org/officeDocument/2006/relationships/hyperlink" Target="http://icao.int/iwxxm/1.1/req/xsd-sigmet/forecast-position-analysis" TargetMode="External"/><Relationship Id="rId976" Type="http://schemas.openxmlformats.org/officeDocument/2006/relationships/hyperlink" Target="http://codes.wmo.int/306/4678/PLDZRA" TargetMode="External"/><Relationship Id="rId21" Type="http://schemas.openxmlformats.org/officeDocument/2006/relationships/hyperlink" Target="http://codes.wmo.int/common/nil" TargetMode="External"/><Relationship Id="rId324" Type="http://schemas.openxmlformats.org/officeDocument/2006/relationships/hyperlink" Target="http://icao.int/saf/1.1/req/xsd-airspace-volume/valid" TargetMode="External"/><Relationship Id="rId531" Type="http://schemas.openxmlformats.org/officeDocument/2006/relationships/hyperlink" Target="http://www.opengis.net/spec/SWE/2.0/req/xsd-simple-components" TargetMode="External"/><Relationship Id="rId629" Type="http://schemas.openxmlformats.org/officeDocument/2006/relationships/hyperlink" Target="http://icao.int/iwxxm/1.1/req/xsd-meteorological-aerodrome-forecast-record/change-indicator-prob30" TargetMode="External"/><Relationship Id="rId1161" Type="http://schemas.openxmlformats.org/officeDocument/2006/relationships/hyperlink" Target="http://codes.wmo.int/306/4678/-TSRAGSSN" TargetMode="External"/><Relationship Id="rId1259" Type="http://schemas.openxmlformats.org/officeDocument/2006/relationships/hyperlink" Target="http://codes.wmo.int/306/4678/DRSA" TargetMode="External"/><Relationship Id="rId170" Type="http://schemas.openxmlformats.org/officeDocument/2006/relationships/hyperlink" Target="http://def.wmo.int/metce/2013/req/xsd-volcano" TargetMode="External"/><Relationship Id="rId836" Type="http://schemas.openxmlformats.org/officeDocument/2006/relationships/hyperlink" Target="http://codes.wmo.int/49-2/observation-type/IWXXM/1.0/" TargetMode="External"/><Relationship Id="rId1021" Type="http://schemas.openxmlformats.org/officeDocument/2006/relationships/hyperlink" Target="http://codes.wmo.int/306/4678/+PLSG" TargetMode="External"/><Relationship Id="rId1119" Type="http://schemas.openxmlformats.org/officeDocument/2006/relationships/hyperlink" Target="http://codes.wmo.int/306/4678/+SHGRRA" TargetMode="External"/><Relationship Id="rId268" Type="http://schemas.openxmlformats.org/officeDocument/2006/relationships/hyperlink" Target="http://def.wmo.int/opm/2013/req/xsd-range-constraint/comparison-operator-enumeration" TargetMode="External"/><Relationship Id="rId475" Type="http://schemas.openxmlformats.org/officeDocument/2006/relationships/hyperlink" Target="http://icao.int/iwxxm/1.1/req/xsd-aerodrome-surface-wind/gust-speed" TargetMode="External"/><Relationship Id="rId682" Type="http://schemas.openxmlformats.org/officeDocument/2006/relationships/hyperlink" Target="http://icao.int/iwxxm/1.1/req/xsd-taf/issue-time" TargetMode="External"/><Relationship Id="rId903" Type="http://schemas.openxmlformats.org/officeDocument/2006/relationships/hyperlink" Target="http://codes.wmo.int/306/4678/-SNRADZ" TargetMode="External"/><Relationship Id="rId32" Type="http://schemas.openxmlformats.org/officeDocument/2006/relationships/hyperlink" Target="http://www.opengis.net/gml/3.2" TargetMode="External"/><Relationship Id="rId128" Type="http://schemas.openxmlformats.org/officeDocument/2006/relationships/hyperlink" Target="http://def.wmo.int/metce/2013/req/xsd-sampling-coverage-measurement/procedure-metce-process" TargetMode="External"/><Relationship Id="rId335" Type="http://schemas.openxmlformats.org/officeDocument/2006/relationships/hyperlink" Target="http://icao.int/saf/1.1/req/xsd-airspace/name" TargetMode="External"/><Relationship Id="rId542" Type="http://schemas.openxmlformats.org/officeDocument/2006/relationships/hyperlink" Target="http://icao.int/iwxxm/1.1/req/xsd-aerodrome-cloud-forecast" TargetMode="External"/><Relationship Id="rId987" Type="http://schemas.openxmlformats.org/officeDocument/2006/relationships/hyperlink" Target="http://codes.wmo.int/306/4678/SNPLRA" TargetMode="External"/><Relationship Id="rId1172" Type="http://schemas.openxmlformats.org/officeDocument/2006/relationships/hyperlink" Target="http://codes.wmo.int/306/4678/TSSNRA" TargetMode="External"/><Relationship Id="rId181" Type="http://schemas.openxmlformats.org/officeDocument/2006/relationships/hyperlink" Target="http://def.wmo.int/metce/2013/req/xsd-tropical-cyclone/valid" TargetMode="External"/><Relationship Id="rId402" Type="http://schemas.openxmlformats.org/officeDocument/2006/relationships/hyperlink" Target="http://codes.wmo.int/common/nil/nothingOfOperationalSignificance" TargetMode="External"/><Relationship Id="rId847" Type="http://schemas.openxmlformats.org/officeDocument/2006/relationships/hyperlink" Target="http://codes.wmo.int/306/4678/DS" TargetMode="External"/><Relationship Id="rId1032" Type="http://schemas.openxmlformats.org/officeDocument/2006/relationships/hyperlink" Target="http://codes.wmo.int/306/4678/+SGDZRA" TargetMode="External"/><Relationship Id="rId279" Type="http://schemas.openxmlformats.org/officeDocument/2006/relationships/hyperlink" Target="http://www.w3.org/2001/XMLSchema" TargetMode="External"/><Relationship Id="rId486" Type="http://schemas.openxmlformats.org/officeDocument/2006/relationships/hyperlink" Target="http://icao.int/iwxxm/1.1/req/xsd-meteorological-aerodrome-observation-record/air-temperature" TargetMode="External"/><Relationship Id="rId693" Type="http://schemas.openxmlformats.org/officeDocument/2006/relationships/hyperlink" Target="http://icao.int/iwxxm/1.1/req/xsd-taf/unique-subject-aerodrome" TargetMode="External"/><Relationship Id="rId707" Type="http://schemas.openxmlformats.org/officeDocument/2006/relationships/hyperlink" Target="http://icao.int/iwxxm/1.1/req/xsd-evolving-meteorological-condition" TargetMode="External"/><Relationship Id="rId914" Type="http://schemas.openxmlformats.org/officeDocument/2006/relationships/hyperlink" Target="http://codes.wmo.int/306/4678/-PLDZRA" TargetMode="External"/><Relationship Id="rId43" Type="http://schemas.openxmlformats.org/officeDocument/2006/relationships/hyperlink" Target="http://def.wmo.int/metce/2013/req/xsd-volcano" TargetMode="External"/><Relationship Id="rId139" Type="http://schemas.openxmlformats.org/officeDocument/2006/relationships/hyperlink" Target="http://www.opengis.net/spec/SWE/2.0/req/xsd-record-components" TargetMode="External"/><Relationship Id="rId346" Type="http://schemas.openxmlformats.org/officeDocument/2006/relationships/hyperlink" Target="http://icao.int/iwxxm/1.1/req/xsd-meteorological-aerodrome-observation-record" TargetMode="External"/><Relationship Id="rId553" Type="http://schemas.openxmlformats.org/officeDocument/2006/relationships/hyperlink" Target="http://icao.int/iwxxm/1.1/req/xsd-meteorological-aerodrome-trend-forecast-record/surface-wind" TargetMode="External"/><Relationship Id="rId760" Type="http://schemas.openxmlformats.org/officeDocument/2006/relationships/hyperlink" Target="http://icao.int/iwxxm/1.1/req/xsd-sigmet/status" TargetMode="External"/><Relationship Id="rId998" Type="http://schemas.openxmlformats.org/officeDocument/2006/relationships/hyperlink" Target="http://codes.wmo.int/306/4678/+SN" TargetMode="External"/><Relationship Id="rId1183" Type="http://schemas.openxmlformats.org/officeDocument/2006/relationships/hyperlink" Target="http://codes.wmo.int/306/4678/TSSNRAGR" TargetMode="External"/><Relationship Id="rId192" Type="http://schemas.openxmlformats.org/officeDocument/2006/relationships/hyperlink" Target="http://def.wmo.int/metce/2013/req/xsd-measurement-context/valid" TargetMode="External"/><Relationship Id="rId206" Type="http://schemas.openxmlformats.org/officeDocument/2006/relationships/hyperlink" Target="http://def.wmo.int/opm/2013" TargetMode="External"/><Relationship Id="rId413" Type="http://schemas.openxmlformats.org/officeDocument/2006/relationships/hyperlink" Target="http://icao.int/iwxxm/1.1/req/xsd-aerodrome-cloud-forecast/number-of-cloud-layers" TargetMode="External"/><Relationship Id="rId858" Type="http://schemas.openxmlformats.org/officeDocument/2006/relationships/hyperlink" Target="http://codes.wmo.int/306/4678/SHRA" TargetMode="External"/><Relationship Id="rId1043" Type="http://schemas.openxmlformats.org/officeDocument/2006/relationships/hyperlink" Target="http://codes.wmo.int/306/4678/+SNSGRA" TargetMode="External"/><Relationship Id="rId497" Type="http://schemas.openxmlformats.org/officeDocument/2006/relationships/hyperlink" Target="http://icao.int/iwxxm/1.1/req/xsd-meteorological-aerodrome-observation-record/number-of-rvr-groups" TargetMode="External"/><Relationship Id="rId620" Type="http://schemas.openxmlformats.org/officeDocument/2006/relationships/hyperlink" Target="http://icao.int/iwxxm/1.1/req/xsd-meteorological-aerodrome-forecast-record" TargetMode="External"/><Relationship Id="rId718" Type="http://schemas.openxmlformats.org/officeDocument/2006/relationships/hyperlink" Target="http://www.opengis.net/spec/OMXML/2.0/req/sampling" TargetMode="External"/><Relationship Id="rId925" Type="http://schemas.openxmlformats.org/officeDocument/2006/relationships/hyperlink" Target="http://codes.wmo.int/306/4678/-SNPLRA" TargetMode="External"/><Relationship Id="rId1250" Type="http://schemas.openxmlformats.org/officeDocument/2006/relationships/hyperlink" Target="http://codes.wmo.int/306/4678/TS" TargetMode="External"/><Relationship Id="rId357" Type="http://schemas.openxmlformats.org/officeDocument/2006/relationships/hyperlink" Target="http://icao.int/iwxxm/1.1/req/xsd-meteorological-aerodrome-forecast" TargetMode="External"/><Relationship Id="rId1110" Type="http://schemas.openxmlformats.org/officeDocument/2006/relationships/hyperlink" Target="http://codes.wmo.int/306/4678/SHGSRASN" TargetMode="External"/><Relationship Id="rId1194" Type="http://schemas.openxmlformats.org/officeDocument/2006/relationships/hyperlink" Target="http://codes.wmo.int/306/4678/+TSSN" TargetMode="External"/><Relationship Id="rId1208" Type="http://schemas.openxmlformats.org/officeDocument/2006/relationships/hyperlink" Target="http://codes.wmo.int/306/4678/+TSRASNGR" TargetMode="External"/><Relationship Id="rId54" Type="http://schemas.openxmlformats.org/officeDocument/2006/relationships/hyperlink" Target="http://www.w3.org/1999/xlink" TargetMode="External"/><Relationship Id="rId217" Type="http://schemas.openxmlformats.org/officeDocument/2006/relationships/hyperlink" Target="http://def.wmo.int/opm/2013/req/xsd-observable-property/valid" TargetMode="External"/><Relationship Id="rId564" Type="http://schemas.openxmlformats.org/officeDocument/2006/relationships/hyperlink" Target="http://icao.int/saf/1.1/req/xsd-aerodrome" TargetMode="External"/><Relationship Id="rId771" Type="http://schemas.openxmlformats.org/officeDocument/2006/relationships/hyperlink" Target="http://icao.int/iwxxm/1.1/req/xsd-sigmet/status-normal" TargetMode="External"/><Relationship Id="rId869" Type="http://schemas.openxmlformats.org/officeDocument/2006/relationships/hyperlink" Target="http://codes.wmo.int/306/4678/UP" TargetMode="External"/><Relationship Id="rId424" Type="http://schemas.openxmlformats.org/officeDocument/2006/relationships/hyperlink" Target="http://icao.int/iwxxm/1.1/req/xsd-aerodrome-runway-state/unreliable-surface-friction-estimate" TargetMode="External"/><Relationship Id="rId631" Type="http://schemas.openxmlformats.org/officeDocument/2006/relationships/hyperlink" Target="http://icao.int/iwxxm/1.1/req/xsd-meteorological-aerodrome-forecast-record/change-indicator-prob40" TargetMode="External"/><Relationship Id="rId729" Type="http://schemas.openxmlformats.org/officeDocument/2006/relationships/hyperlink" Target="http://icao.int/iwxxm/1.1/req/xsd-meteorological-position-collection/valid" TargetMode="External"/><Relationship Id="rId1054" Type="http://schemas.openxmlformats.org/officeDocument/2006/relationships/hyperlink" Target="http://codes.wmo.int/306/4678/+SNPLSG" TargetMode="External"/><Relationship Id="rId1261" Type="http://schemas.openxmlformats.org/officeDocument/2006/relationships/hyperlink" Target="http://codes.wmo.int/306/4678/DRSN" TargetMode="External"/><Relationship Id="rId270" Type="http://schemas.openxmlformats.org/officeDocument/2006/relationships/hyperlink" Target="http://icao.int/saf/1.1/req/xsd-aerodrome" TargetMode="External"/><Relationship Id="rId936" Type="http://schemas.openxmlformats.org/officeDocument/2006/relationships/hyperlink" Target="http://codes.wmo.int/306/4678/SN" TargetMode="External"/><Relationship Id="rId1121" Type="http://schemas.openxmlformats.org/officeDocument/2006/relationships/hyperlink" Target="http://codes.wmo.int/306/4678/+SHRAGR" TargetMode="External"/><Relationship Id="rId1219" Type="http://schemas.openxmlformats.org/officeDocument/2006/relationships/hyperlink" Target="http://codes.wmo.int/306/4678/+TSGSSNRA" TargetMode="External"/><Relationship Id="rId65" Type="http://schemas.openxmlformats.org/officeDocument/2006/relationships/hyperlink" Target="http://schemas.wmo.int/opm/1.1/opm.xsd" TargetMode="External"/><Relationship Id="rId130" Type="http://schemas.openxmlformats.org/officeDocument/2006/relationships/hyperlink" Target="http://www.opengis.net/gmlcov/1.0" TargetMode="External"/><Relationship Id="rId368" Type="http://schemas.openxmlformats.org/officeDocument/2006/relationships/hyperlink" Target="http://icao.int/iwxxm/1.1" TargetMode="External"/><Relationship Id="rId575" Type="http://schemas.openxmlformats.org/officeDocument/2006/relationships/hyperlink" Target="http://www.opengis.net/spec/OMXML/2.0/req/observation" TargetMode="External"/><Relationship Id="rId782" Type="http://schemas.openxmlformats.org/officeDocument/2006/relationships/hyperlink" Target="http://icao.int/iwxxm/1.1/req/xsd-sigmet" TargetMode="External"/><Relationship Id="rId228" Type="http://schemas.openxmlformats.org/officeDocument/2006/relationships/hyperlink" Target="http://def.wmo.int/opm/2013/req/xsd-qualified-observable-property/base-property" TargetMode="External"/><Relationship Id="rId435" Type="http://schemas.openxmlformats.org/officeDocument/2006/relationships/hyperlink" Target="http://icao.int/iwxxm/1.1/req/xsd-aerodrome-wind-shear/applicable-runways" TargetMode="External"/><Relationship Id="rId642" Type="http://schemas.openxmlformats.org/officeDocument/2006/relationships/hyperlink" Target="http://icao.int/iwxxm/1.1/req/xsd-meteorological-aerodrome-forecast-record/surface-wind" TargetMode="External"/><Relationship Id="rId1065" Type="http://schemas.openxmlformats.org/officeDocument/2006/relationships/hyperlink" Target="http://codes.wmo.int/306/4678/-SHGRRA" TargetMode="External"/><Relationship Id="rId1272" Type="http://schemas.openxmlformats.org/officeDocument/2006/relationships/hyperlink" Target="http://codes.wmo.int/49-2/CloudAmountReportedAtAerodrome" TargetMode="External"/><Relationship Id="rId281" Type="http://schemas.openxmlformats.org/officeDocument/2006/relationships/hyperlink" Target="http://www.w3.org/1999/XSL/Transform" TargetMode="External"/><Relationship Id="rId502" Type="http://schemas.openxmlformats.org/officeDocument/2006/relationships/hyperlink" Target="http://codes.wmo.int/49-2/AerodromePresentOrForecastWeather" TargetMode="External"/><Relationship Id="rId947" Type="http://schemas.openxmlformats.org/officeDocument/2006/relationships/hyperlink" Target="http://codes.wmo.int/306/4678/SNRA" TargetMode="External"/><Relationship Id="rId1132" Type="http://schemas.openxmlformats.org/officeDocument/2006/relationships/hyperlink" Target="http://codes.wmo.int/306/4678/+SHGRSNRA" TargetMode="External"/><Relationship Id="rId76" Type="http://schemas.openxmlformats.org/officeDocument/2006/relationships/hyperlink" Target="http://www.opengis.net/spec/SWE/2.0/req/xsd-record-components" TargetMode="External"/><Relationship Id="rId141" Type="http://schemas.openxmlformats.org/officeDocument/2006/relationships/hyperlink" Target="http://www.opengis.net/spec/SWE/2.0/req/xsd-block-components" TargetMode="External"/><Relationship Id="rId379" Type="http://schemas.openxmlformats.org/officeDocument/2006/relationships/hyperlink" Target="http://www.opengis.net/om/2.0" TargetMode="External"/><Relationship Id="rId586" Type="http://schemas.openxmlformats.org/officeDocument/2006/relationships/hyperlink" Target="http://www.opengis.net/spec/SWE/2.0/req/general-encoding-rules" TargetMode="External"/><Relationship Id="rId793" Type="http://schemas.openxmlformats.org/officeDocument/2006/relationships/header" Target="header1.xml"/><Relationship Id="rId807" Type="http://schemas.openxmlformats.org/officeDocument/2006/relationships/hyperlink" Target="http://codes.wmo.int/common/quantity-kind/airTemperature" TargetMode="External"/><Relationship Id="rId7" Type="http://schemas.openxmlformats.org/officeDocument/2006/relationships/footnotes" Target="footnotes.xml"/><Relationship Id="rId239" Type="http://schemas.openxmlformats.org/officeDocument/2006/relationships/hyperlink" Target="http://def.wmo.int/opm/2013/req/xsd-statistical-qualifier/statistical-function-code-online-definition" TargetMode="External"/><Relationship Id="rId446" Type="http://schemas.openxmlformats.org/officeDocument/2006/relationships/hyperlink" Target="http://icao.int/iwxxm/1.1/req/xsd-aerodrome-runway-visual-range" TargetMode="External"/><Relationship Id="rId653" Type="http://schemas.openxmlformats.org/officeDocument/2006/relationships/hyperlink" Target="http://icao.int/iwxxm/1.1/req/xsd-meteorological-aerodrome-forecast-record" TargetMode="External"/><Relationship Id="rId1076" Type="http://schemas.openxmlformats.org/officeDocument/2006/relationships/hyperlink" Target="http://codes.wmo.int/306/4678/-SHSNGRRA" TargetMode="External"/><Relationship Id="rId1283" Type="http://schemas.openxmlformats.org/officeDocument/2006/relationships/hyperlink" Target="http://codes.wmo.int/49-2/SigConvectiveCloudType" TargetMode="External"/><Relationship Id="rId292" Type="http://schemas.openxmlformats.org/officeDocument/2006/relationships/hyperlink" Target="http://icao.int/saf/1.1/req/xsd-unique-identification" TargetMode="External"/><Relationship Id="rId306" Type="http://schemas.openxmlformats.org/officeDocument/2006/relationships/hyperlink" Target="http://icao.int/saf/1.1/req/xsd-runway/designator" TargetMode="External"/><Relationship Id="rId860" Type="http://schemas.openxmlformats.org/officeDocument/2006/relationships/hyperlink" Target="http://codes.wmo.int/306/4678/SHUP" TargetMode="External"/><Relationship Id="rId958" Type="http://schemas.openxmlformats.org/officeDocument/2006/relationships/hyperlink" Target="http://codes.wmo.int/306/4678/SGPL" TargetMode="External"/><Relationship Id="rId1143" Type="http://schemas.openxmlformats.org/officeDocument/2006/relationships/hyperlink" Target="http://codes.wmo.int/306/4678/-TSUP" TargetMode="External"/><Relationship Id="rId87" Type="http://schemas.openxmlformats.org/officeDocument/2006/relationships/hyperlink" Target="http://www.opengis.net/spec/OMXML/2.0/req/complexObservation" TargetMode="External"/><Relationship Id="rId513" Type="http://schemas.openxmlformats.org/officeDocument/2006/relationships/hyperlink" Target="http://icao.int/iwxxm/1.1/req/xsd-meteorological-aerodrome-observation-record" TargetMode="External"/><Relationship Id="rId597" Type="http://schemas.openxmlformats.org/officeDocument/2006/relationships/hyperlink" Target="http://codes.wmo.int/49-2/observation-type/IWXXM/1.0/MeteorologicalAerodromeObservation" TargetMode="External"/><Relationship Id="rId720" Type="http://schemas.openxmlformats.org/officeDocument/2006/relationships/hyperlink" Target="http://www.opengis.net/spec/OMXML/2.0/req/spatialSampling" TargetMode="External"/><Relationship Id="rId818" Type="http://schemas.openxmlformats.org/officeDocument/2006/relationships/hyperlink" Target="http://codes.wmo.int/common/quantity-kind/aerodromeMeanWindSpeed" TargetMode="External"/><Relationship Id="rId152" Type="http://schemas.openxmlformats.org/officeDocument/2006/relationships/hyperlink" Target="http://schemas.opengis.net/sweCommon/2.0/swe.xsd" TargetMode="External"/><Relationship Id="rId457" Type="http://schemas.openxmlformats.org/officeDocument/2006/relationships/hyperlink" Target="http://icao.int/iwxxm/1.1/req/xsd-aerodrome-sea-state/valid" TargetMode="External"/><Relationship Id="rId1003" Type="http://schemas.openxmlformats.org/officeDocument/2006/relationships/hyperlink" Target="http://codes.wmo.int/306/4678/+RADZ" TargetMode="External"/><Relationship Id="rId1087" Type="http://schemas.openxmlformats.org/officeDocument/2006/relationships/hyperlink" Target="http://codes.wmo.int/306/4678/SHGR" TargetMode="External"/><Relationship Id="rId1210" Type="http://schemas.openxmlformats.org/officeDocument/2006/relationships/hyperlink" Target="http://codes.wmo.int/306/4678/+TSSNRAGR" TargetMode="External"/><Relationship Id="rId1294" Type="http://schemas.openxmlformats.org/officeDocument/2006/relationships/hyperlink" Target="http://codes.wmo.int/49-2/SigWxPhenomena/OBSC_TSGR" TargetMode="External"/><Relationship Id="rId1308" Type="http://schemas.openxmlformats.org/officeDocument/2006/relationships/hyperlink" Target="http://schemas.wmo.int/opm/1.1/opm.xsd" TargetMode="External"/><Relationship Id="rId664" Type="http://schemas.openxmlformats.org/officeDocument/2006/relationships/hyperlink" Target="http://www.opengis.net/spec/OMXML/2.0/conf/observation" TargetMode="External"/><Relationship Id="rId871" Type="http://schemas.openxmlformats.org/officeDocument/2006/relationships/hyperlink" Target="http://codes.wmo.int/49-2/AerodromePresentOrForecastWeather" TargetMode="External"/><Relationship Id="rId969" Type="http://schemas.openxmlformats.org/officeDocument/2006/relationships/hyperlink" Target="http://codes.wmo.int/306/4678/RASGDZ" TargetMode="External"/><Relationship Id="rId14" Type="http://schemas.openxmlformats.org/officeDocument/2006/relationships/image" Target="media/image2.wmf"/><Relationship Id="rId317" Type="http://schemas.openxmlformats.org/officeDocument/2006/relationships/hyperlink" Target="http://icao.int/saf/1.1/req/xsd-aeronautical-service-provision-units" TargetMode="External"/><Relationship Id="rId524" Type="http://schemas.openxmlformats.org/officeDocument/2006/relationships/hyperlink" Target="http://www.opengis.net/spec/OMXML/2.0/conf/observation" TargetMode="External"/><Relationship Id="rId731" Type="http://schemas.openxmlformats.org/officeDocument/2006/relationships/hyperlink" Target="http://codes.wmo.int/49-2/observation-type/IWXXM/1.0/SIGMETPositionAnalysis" TargetMode="External"/><Relationship Id="rId1154" Type="http://schemas.openxmlformats.org/officeDocument/2006/relationships/hyperlink" Target="http://codes.wmo.int/306/4678/-TSRASNGR" TargetMode="External"/><Relationship Id="rId98" Type="http://schemas.openxmlformats.org/officeDocument/2006/relationships/hyperlink" Target="http://www.opengis.net/spec/SWE/2.0/conf/xsd-simple-encodings" TargetMode="External"/><Relationship Id="rId163" Type="http://schemas.openxmlformats.org/officeDocument/2006/relationships/hyperlink" Target="http://def.wmo.int/metce/2013/req/xsd-sampling-observation/procedure-metce-process" TargetMode="External"/><Relationship Id="rId370" Type="http://schemas.openxmlformats.org/officeDocument/2006/relationships/hyperlink" Target="http://www.w3.org/2001/XMLSchema" TargetMode="External"/><Relationship Id="rId829" Type="http://schemas.openxmlformats.org/officeDocument/2006/relationships/hyperlink" Target="http://codes.wmo.int/common/observation-type/METCE/2013" TargetMode="External"/><Relationship Id="rId1014" Type="http://schemas.openxmlformats.org/officeDocument/2006/relationships/hyperlink" Target="http://codes.wmo.int/306/4678/+SNSG" TargetMode="External"/><Relationship Id="rId1221" Type="http://schemas.openxmlformats.org/officeDocument/2006/relationships/hyperlink" Target="http://codes.wmo.int/306/4678/-FZRA" TargetMode="External"/><Relationship Id="rId230" Type="http://schemas.openxmlformats.org/officeDocument/2006/relationships/hyperlink" Target="http://def.wmo.int/opm/2013/req/xsd-qualified-observable-property/valid-unit-of-measure" TargetMode="External"/><Relationship Id="rId468" Type="http://schemas.openxmlformats.org/officeDocument/2006/relationships/hyperlink" Target="http://icao.int/iwxxm/1.1/req/xsd-aerodrome-horizontal-visibility/minimum-visibility-direction" TargetMode="External"/><Relationship Id="rId675" Type="http://schemas.openxmlformats.org/officeDocument/2006/relationships/hyperlink" Target="http://www.opengis.net/spec/SWE/2.0/req/text-encoding-rules" TargetMode="External"/><Relationship Id="rId882" Type="http://schemas.openxmlformats.org/officeDocument/2006/relationships/hyperlink" Target="http://codes.wmo.int/306/4678/-PLDZ" TargetMode="External"/><Relationship Id="rId1098" Type="http://schemas.openxmlformats.org/officeDocument/2006/relationships/hyperlink" Target="http://codes.wmo.int/306/4678/SHRAGS" TargetMode="External"/><Relationship Id="rId1319" Type="http://schemas.openxmlformats.org/officeDocument/2006/relationships/fontTable" Target="fontTable.xml"/><Relationship Id="rId25" Type="http://schemas.openxmlformats.org/officeDocument/2006/relationships/hyperlink" Target="http://def.wmo.int/collect/2014" TargetMode="External"/><Relationship Id="rId328" Type="http://schemas.openxmlformats.org/officeDocument/2006/relationships/hyperlink" Target="http://icao.int/saf/1.1/req/xsd-airspace-volume/horizontal-projection" TargetMode="External"/><Relationship Id="rId535" Type="http://schemas.openxmlformats.org/officeDocument/2006/relationships/hyperlink" Target="http://www.opengis.net/spec/SWE/2.0/req/text-encoding-rules" TargetMode="External"/><Relationship Id="rId742" Type="http://schemas.openxmlformats.org/officeDocument/2006/relationships/hyperlink" Target="http://icao.int/iwxxm/1.1/req/xsd-sigmet-position-analysis/sampled-feature" TargetMode="External"/><Relationship Id="rId1165" Type="http://schemas.openxmlformats.org/officeDocument/2006/relationships/hyperlink" Target="http://codes.wmo.int/306/4678/-TSGSSNRA" TargetMode="External"/><Relationship Id="rId174" Type="http://schemas.openxmlformats.org/officeDocument/2006/relationships/hyperlink" Target="http://def.wmo.int/metce/2013/req/xsd-volcano/name-as-block-caps" TargetMode="External"/><Relationship Id="rId381" Type="http://schemas.openxmlformats.org/officeDocument/2006/relationships/hyperlink" Target="http://www.opengis.net/sampling/2.0" TargetMode="External"/><Relationship Id="rId602" Type="http://schemas.openxmlformats.org/officeDocument/2006/relationships/hyperlink" Target="http://icao.int/iwxxm/1.1/req/xsd-meteorological-aerodrome-observation-report/nil-report" TargetMode="External"/><Relationship Id="rId1025" Type="http://schemas.openxmlformats.org/officeDocument/2006/relationships/hyperlink" Target="http://codes.wmo.int/306/4678/+RASNDZ" TargetMode="External"/><Relationship Id="rId1232" Type="http://schemas.openxmlformats.org/officeDocument/2006/relationships/hyperlink" Target="http://codes.wmo.int/306/4678/+FZUP" TargetMode="External"/><Relationship Id="rId241" Type="http://schemas.openxmlformats.org/officeDocument/2006/relationships/hyperlink" Target="http://codes.wmo.int/grib2/codeflag/4.10" TargetMode="External"/><Relationship Id="rId479" Type="http://schemas.openxmlformats.org/officeDocument/2006/relationships/hyperlink" Target="http://icao.int/iwxxm/1.1/req/xsd-aerodrome-observed-clouds" TargetMode="External"/><Relationship Id="rId686" Type="http://schemas.openxmlformats.org/officeDocument/2006/relationships/hyperlink" Target="http://codes.wmo.int/49-2/observation-type/IWXXM/1.0/MeteorologicalAerodromeForecast" TargetMode="External"/><Relationship Id="rId893" Type="http://schemas.openxmlformats.org/officeDocument/2006/relationships/hyperlink" Target="http://codes.wmo.int/306/4678/-DZPL" TargetMode="External"/><Relationship Id="rId907" Type="http://schemas.openxmlformats.org/officeDocument/2006/relationships/hyperlink" Target="http://codes.wmo.int/306/4678/-RASGDZ" TargetMode="External"/><Relationship Id="rId36" Type="http://schemas.openxmlformats.org/officeDocument/2006/relationships/hyperlink" Target="http://def.wmo.int/collect/2014/req/xsd-meteorological-bulletin/bulletin-identifier" TargetMode="External"/><Relationship Id="rId339" Type="http://schemas.openxmlformats.org/officeDocument/2006/relationships/hyperlink" Target="http://icao.int/iwxxm/1.1/req/xsd-aerodrome-runway-state" TargetMode="External"/><Relationship Id="rId546" Type="http://schemas.openxmlformats.org/officeDocument/2006/relationships/hyperlink" Target="http://icao.int/iwxxm/1.1/req/xsd-meteorological-aerodrome-trend-forecast-record/change-indicator-tempo" TargetMode="External"/><Relationship Id="rId753" Type="http://schemas.openxmlformats.org/officeDocument/2006/relationships/hyperlink" Target="http://www.opengis.net/spec/OMXML/2.0/conf/spatialSampling" TargetMode="External"/><Relationship Id="rId1176" Type="http://schemas.openxmlformats.org/officeDocument/2006/relationships/hyperlink" Target="http://codes.wmo.int/306/4678/TSSNGR" TargetMode="External"/><Relationship Id="rId101" Type="http://schemas.openxmlformats.org/officeDocument/2006/relationships/hyperlink" Target="http://www.opengis.net/spec/SWE/2.0/req/text-encoding-rules" TargetMode="External"/><Relationship Id="rId185" Type="http://schemas.openxmlformats.org/officeDocument/2006/relationships/hyperlink" Target="http://def.wmo.int/metce/2013/req/xsd-process/valid" TargetMode="External"/><Relationship Id="rId406" Type="http://schemas.openxmlformats.org/officeDocument/2006/relationships/hyperlink" Target="http://codes.wmo.int/49-2/SigConvectiveCloudType" TargetMode="External"/><Relationship Id="rId960" Type="http://schemas.openxmlformats.org/officeDocument/2006/relationships/hyperlink" Target="http://codes.wmo.int/306/4678/DZRASN" TargetMode="External"/><Relationship Id="rId1036" Type="http://schemas.openxmlformats.org/officeDocument/2006/relationships/hyperlink" Target="http://codes.wmo.int/306/4678/+RADZPL" TargetMode="External"/><Relationship Id="rId1243" Type="http://schemas.openxmlformats.org/officeDocument/2006/relationships/hyperlink" Target="http://codes.wmo.int/306/4678/+FC" TargetMode="External"/><Relationship Id="rId392" Type="http://schemas.openxmlformats.org/officeDocument/2006/relationships/hyperlink" Target="http://codes.wmo.int/49-2/observation-type/IWXXM/1.0/MeteorologicalAerodromeForecast" TargetMode="External"/><Relationship Id="rId613" Type="http://schemas.openxmlformats.org/officeDocument/2006/relationships/hyperlink" Target="http://icao.int/iwxxm/1.1/req/xsd-aerodrome-surface-wind-trend-forecast" TargetMode="External"/><Relationship Id="rId697" Type="http://schemas.openxmlformats.org/officeDocument/2006/relationships/hyperlink" Target="http://icao.int/iwxxm/1.1/req/xsd-evolving-meteorological-condition/geometry" TargetMode="External"/><Relationship Id="rId820" Type="http://schemas.openxmlformats.org/officeDocument/2006/relationships/hyperlink" Target="http://codes.wmo.int/common/quantity-kind/aerodromeMinimumVisibilityDirection" TargetMode="External"/><Relationship Id="rId918" Type="http://schemas.openxmlformats.org/officeDocument/2006/relationships/hyperlink" Target="http://codes.wmo.int/306/4678/-SNRASG" TargetMode="External"/><Relationship Id="rId252" Type="http://schemas.openxmlformats.org/officeDocument/2006/relationships/hyperlink" Target="http://def.wmo.int/opm/2013/req/xsd-category-constraint/category-value-code-space" TargetMode="External"/><Relationship Id="rId1103" Type="http://schemas.openxmlformats.org/officeDocument/2006/relationships/hyperlink" Target="http://codes.wmo.int/306/4678/SHSNGRRA" TargetMode="External"/><Relationship Id="rId1187" Type="http://schemas.openxmlformats.org/officeDocument/2006/relationships/hyperlink" Target="http://codes.wmo.int/306/4678/TSRASNGS" TargetMode="External"/><Relationship Id="rId1310" Type="http://schemas.openxmlformats.org/officeDocument/2006/relationships/hyperlink" Target="http://schemas.wmo.int/saf/1.1/saf.xsd" TargetMode="External"/><Relationship Id="rId47" Type="http://schemas.openxmlformats.org/officeDocument/2006/relationships/hyperlink" Target="http://def.wmo.int/metce/2013/req/xsd-measurement-context" TargetMode="External"/><Relationship Id="rId112" Type="http://schemas.openxmlformats.org/officeDocument/2006/relationships/hyperlink" Target="http://www.opengis.net/spec/OMXML/2.0/req/spatialSampling" TargetMode="External"/><Relationship Id="rId557" Type="http://schemas.openxmlformats.org/officeDocument/2006/relationships/hyperlink" Target="http://codes.wmo.int/49-2/observation-type/IWXXM/1.0/MeteorologicalAerodromeTrendForecast" TargetMode="External"/><Relationship Id="rId764" Type="http://schemas.openxmlformats.org/officeDocument/2006/relationships/hyperlink" Target="http://icao.int/iwxxm/1.1/req/xsd-sigmet/valid-period" TargetMode="External"/><Relationship Id="rId971" Type="http://schemas.openxmlformats.org/officeDocument/2006/relationships/hyperlink" Target="http://codes.wmo.int/306/4678/SGRADZ" TargetMode="External"/><Relationship Id="rId196" Type="http://schemas.openxmlformats.org/officeDocument/2006/relationships/hyperlink" Target="http://def.wmo.int/metce/2013/req/xsd-measurement-context/measuring-interval-range-bounds-order" TargetMode="External"/><Relationship Id="rId417" Type="http://schemas.openxmlformats.org/officeDocument/2006/relationships/hyperlink" Target="http://icao.int/iwxxm/1.1/req/xsd-aerodrome-runway-state/applicable-runway" TargetMode="External"/><Relationship Id="rId624" Type="http://schemas.openxmlformats.org/officeDocument/2006/relationships/hyperlink" Target="http://icao.int/iwxxm/1.1/req/xsd-meteorological-aerodrome-forecast-record/valid" TargetMode="External"/><Relationship Id="rId831" Type="http://schemas.openxmlformats.org/officeDocument/2006/relationships/hyperlink" Target="http://codes.wmo.int/common/observation-type/METCE/2013/" TargetMode="External"/><Relationship Id="rId1047" Type="http://schemas.openxmlformats.org/officeDocument/2006/relationships/hyperlink" Target="http://codes.wmo.int/306/4678/+RAPLSN" TargetMode="External"/><Relationship Id="rId1254" Type="http://schemas.openxmlformats.org/officeDocument/2006/relationships/hyperlink" Target="http://codes.wmo.int/306/4678/VCBLDU" TargetMode="External"/><Relationship Id="rId263" Type="http://schemas.openxmlformats.org/officeDocument/2006/relationships/hyperlink" Target="http://def.wmo.int/opm/2013/req/xsd-range-constraint/unit-of-measure" TargetMode="External"/><Relationship Id="rId470" Type="http://schemas.openxmlformats.org/officeDocument/2006/relationships/hyperlink" Target="http://icao.int/iwxxm/1.1/req/xsd-aerodrome-surface-wind/valid" TargetMode="External"/><Relationship Id="rId929" Type="http://schemas.openxmlformats.org/officeDocument/2006/relationships/hyperlink" Target="http://codes.wmo.int/306/4678/-PLSGSN" TargetMode="External"/><Relationship Id="rId1114" Type="http://schemas.openxmlformats.org/officeDocument/2006/relationships/hyperlink" Target="http://codes.wmo.int/306/4678/+SHGR" TargetMode="External"/><Relationship Id="rId58" Type="http://schemas.openxmlformats.org/officeDocument/2006/relationships/hyperlink" Target="http://www.isotc211.org/2005/gmd" TargetMode="External"/><Relationship Id="rId123" Type="http://schemas.openxmlformats.org/officeDocument/2006/relationships/hyperlink" Target="http://www.opengis.net/swe/2.0" TargetMode="External"/><Relationship Id="rId330" Type="http://schemas.openxmlformats.org/officeDocument/2006/relationships/hyperlink" Target="http://icao.int/saf/1.1/req/xsd-unique-identification" TargetMode="External"/><Relationship Id="rId568" Type="http://schemas.openxmlformats.org/officeDocument/2006/relationships/hyperlink" Target="http://icao.int/iwxxm/1.1/req/xsd-meteorological-aerodrome-trend-forecast/sampled-feature" TargetMode="External"/><Relationship Id="rId775" Type="http://schemas.openxmlformats.org/officeDocument/2006/relationships/hyperlink" Target="http://icao.int/iwxxm/1.1/req/xsd-sigmet/valid-time-includes-all-phenomenon-times" TargetMode="External"/><Relationship Id="rId982" Type="http://schemas.openxmlformats.org/officeDocument/2006/relationships/hyperlink" Target="http://codes.wmo.int/306/4678/SGRASN" TargetMode="External"/><Relationship Id="rId1198" Type="http://schemas.openxmlformats.org/officeDocument/2006/relationships/hyperlink" Target="http://codes.wmo.int/306/4678/+TSRASN" TargetMode="External"/><Relationship Id="rId428" Type="http://schemas.openxmlformats.org/officeDocument/2006/relationships/hyperlink" Target="http://icao.int/iwxxm/1.1/req/xsd-aerodrome-runway-state/snow-closure-affects-all-runways" TargetMode="External"/><Relationship Id="rId635" Type="http://schemas.openxmlformats.org/officeDocument/2006/relationships/hyperlink" Target="http://icao.int/iwxxm/1.1/req/xsd-meteorological-aerodrome-forecast-record/prevailing-visibility-exceeds-10000m" TargetMode="External"/><Relationship Id="rId842" Type="http://schemas.openxmlformats.org/officeDocument/2006/relationships/hyperlink" Target="http://codes.wmo.int/49-2/observable-property/" TargetMode="External"/><Relationship Id="rId1058" Type="http://schemas.openxmlformats.org/officeDocument/2006/relationships/hyperlink" Target="http://codes.wmo.int/306/4678/-SHRA" TargetMode="External"/><Relationship Id="rId1265" Type="http://schemas.openxmlformats.org/officeDocument/2006/relationships/hyperlink" Target="http://codes.wmo.int/306/4678/PRFG" TargetMode="External"/><Relationship Id="rId274" Type="http://schemas.openxmlformats.org/officeDocument/2006/relationships/hyperlink" Target="http://icao.int/saf/1.1/req/xsd-airspace-volume" TargetMode="External"/><Relationship Id="rId481" Type="http://schemas.openxmlformats.org/officeDocument/2006/relationships/hyperlink" Target="http://icao.int/iwxxm/1.1/req/xsd-aerodrome-sea-state" TargetMode="External"/><Relationship Id="rId702" Type="http://schemas.openxmlformats.org/officeDocument/2006/relationships/hyperlink" Target="http://www.opengis.net/spec/OMXML/2.0/req/observation" TargetMode="External"/><Relationship Id="rId1125" Type="http://schemas.openxmlformats.org/officeDocument/2006/relationships/hyperlink" Target="http://codes.wmo.int/306/4678/+SHRAGS" TargetMode="External"/><Relationship Id="rId69" Type="http://schemas.openxmlformats.org/officeDocument/2006/relationships/hyperlink" Target="http://codes.wmo.int/common/observation-type/METCE/2013/ComplexSamplingMeasurement" TargetMode="External"/><Relationship Id="rId134" Type="http://schemas.openxmlformats.org/officeDocument/2006/relationships/hyperlink" Target="http://www.opengis.net/spec/OMXML/2.0/conf/sampling" TargetMode="External"/><Relationship Id="rId579" Type="http://schemas.openxmlformats.org/officeDocument/2006/relationships/hyperlink" Target="http://www.opengis.net/spec/OMXML/2.0/req/spatialSampling" TargetMode="External"/><Relationship Id="rId786" Type="http://schemas.openxmlformats.org/officeDocument/2006/relationships/hyperlink" Target="http://codes.wmo.int/49-2/SigWxPhenomena/VA" TargetMode="External"/><Relationship Id="rId993" Type="http://schemas.openxmlformats.org/officeDocument/2006/relationships/hyperlink" Target="http://codes.wmo.int/306/4678/SNSGPL" TargetMode="External"/><Relationship Id="rId341" Type="http://schemas.openxmlformats.org/officeDocument/2006/relationships/hyperlink" Target="http://icao.int/iwxxm/1.1/req/xsd-aerodrome-observed-clouds" TargetMode="External"/><Relationship Id="rId439" Type="http://schemas.openxmlformats.org/officeDocument/2006/relationships/hyperlink" Target="http://icao.int/iwxxm/1.1/req/xsd-aerodrome-observed-clouds/valid" TargetMode="External"/><Relationship Id="rId646" Type="http://schemas.openxmlformats.org/officeDocument/2006/relationships/hyperlink" Target="http://def.wmo.int/metce/2013/req/xsd-complex-sampling-measurement" TargetMode="External"/><Relationship Id="rId1069" Type="http://schemas.openxmlformats.org/officeDocument/2006/relationships/hyperlink" Target="http://codes.wmo.int/306/4678/-SHGRSN" TargetMode="External"/><Relationship Id="rId1276" Type="http://schemas.openxmlformats.org/officeDocument/2006/relationships/hyperlink" Target="http://codes.wmo.int/bufr4/codeflag/0-20-008/12" TargetMode="External"/><Relationship Id="rId201" Type="http://schemas.openxmlformats.org/officeDocument/2006/relationships/hyperlink" Target="http://def.wmo.int/opm/2013/req/xsd-statistical-qualifier" TargetMode="External"/><Relationship Id="rId285" Type="http://schemas.openxmlformats.org/officeDocument/2006/relationships/hyperlink" Target="http://schemas.opengis.net/gml/3.2.1/gml.xsd" TargetMode="External"/><Relationship Id="rId506" Type="http://schemas.openxmlformats.org/officeDocument/2006/relationships/hyperlink" Target="http://def.wmo.int/metce/2013/req/xsd-complex-sampling-measurement" TargetMode="External"/><Relationship Id="rId853" Type="http://schemas.openxmlformats.org/officeDocument/2006/relationships/hyperlink" Target="http://codes.wmo.int/306/4678/PL" TargetMode="External"/><Relationship Id="rId1136" Type="http://schemas.openxmlformats.org/officeDocument/2006/relationships/hyperlink" Target="http://codes.wmo.int/306/4678/+SHSNGSRA" TargetMode="External"/><Relationship Id="rId492" Type="http://schemas.openxmlformats.org/officeDocument/2006/relationships/hyperlink" Target="http://icao.int/iwxxm/1.1/req/xsd-meteorological-aerodrome-observation-record/surface-wind" TargetMode="External"/><Relationship Id="rId713" Type="http://schemas.openxmlformats.org/officeDocument/2006/relationships/hyperlink" Target="http://icao.int/iwxxm/1.1/req/xsd-sigmet-evolving-condition-analysis/result-time" TargetMode="External"/><Relationship Id="rId797" Type="http://schemas.openxmlformats.org/officeDocument/2006/relationships/hyperlink" Target="http://www.opengis.net/def/nil/OGC/0/" TargetMode="External"/><Relationship Id="rId920" Type="http://schemas.openxmlformats.org/officeDocument/2006/relationships/hyperlink" Target="http://codes.wmo.int/306/4678/-SGRASN" TargetMode="External"/><Relationship Id="rId145" Type="http://schemas.openxmlformats.org/officeDocument/2006/relationships/hyperlink" Target="http://www.opengis.net/spec/SWE/2.0/req/general-encoding-rules" TargetMode="External"/><Relationship Id="rId352" Type="http://schemas.openxmlformats.org/officeDocument/2006/relationships/hyperlink" Target="http://icao.int/iwxxm/1.1/req/xsd-metar" TargetMode="External"/><Relationship Id="rId1203" Type="http://schemas.openxmlformats.org/officeDocument/2006/relationships/hyperlink" Target="http://codes.wmo.int/306/4678/+TSSNGR" TargetMode="External"/><Relationship Id="rId1287" Type="http://schemas.openxmlformats.org/officeDocument/2006/relationships/hyperlink" Target="http://codes.wmo.int/49-2/SigWxPhenomena/EMBD_TS" TargetMode="External"/><Relationship Id="rId212" Type="http://schemas.openxmlformats.org/officeDocument/2006/relationships/hyperlink" Target="http://www.w3.org/1999/xlink" TargetMode="External"/><Relationship Id="rId657" Type="http://schemas.openxmlformats.org/officeDocument/2006/relationships/hyperlink" Target="http://icao.int/iwxxm/1.1/req/xsd-meteorological-aerodrome-forecast/result" TargetMode="External"/><Relationship Id="rId864" Type="http://schemas.openxmlformats.org/officeDocument/2006/relationships/hyperlink" Target="http://codes.wmo.int/306/4678/TSGR" TargetMode="External"/><Relationship Id="rId296" Type="http://schemas.openxmlformats.org/officeDocument/2006/relationships/hyperlink" Target="http://icao.int/saf/1.1/req/xsd-aerodrome/designator" TargetMode="External"/><Relationship Id="rId517" Type="http://schemas.openxmlformats.org/officeDocument/2006/relationships/hyperlink" Target="http://icao.int/iwxxm/1.1/req/xsd-meteorological-aerodrome-observation/result" TargetMode="External"/><Relationship Id="rId724" Type="http://schemas.openxmlformats.org/officeDocument/2006/relationships/hyperlink" Target="http://icao.int/saf/1.1/req/xsd-airspace-volume" TargetMode="External"/><Relationship Id="rId931" Type="http://schemas.openxmlformats.org/officeDocument/2006/relationships/hyperlink" Target="http://codes.wmo.int/306/4678/-SNSGPL" TargetMode="External"/><Relationship Id="rId1147" Type="http://schemas.openxmlformats.org/officeDocument/2006/relationships/hyperlink" Target="http://codes.wmo.int/306/4678/-TSGSRA" TargetMode="External"/><Relationship Id="rId60" Type="http://schemas.openxmlformats.org/officeDocument/2006/relationships/hyperlink" Target="http://www.opengis.net/om/2.0" TargetMode="External"/><Relationship Id="rId156" Type="http://schemas.openxmlformats.org/officeDocument/2006/relationships/hyperlink" Target="http://schemas.opengis.net/gmlcov/1.0/gmlcovAll.xsd" TargetMode="External"/><Relationship Id="rId363" Type="http://schemas.openxmlformats.org/officeDocument/2006/relationships/hyperlink" Target="http://icao.int/iwxxm/1.1/req/xsd-sigmet-position-analysis" TargetMode="External"/><Relationship Id="rId570" Type="http://schemas.openxmlformats.org/officeDocument/2006/relationships/hyperlink" Target="http://icao.int/iwxxm/1.1/req/xsd-meteorological-aerodrome-trend-forecast/phenomenon-time" TargetMode="External"/><Relationship Id="rId1007" Type="http://schemas.openxmlformats.org/officeDocument/2006/relationships/hyperlink" Target="http://codes.wmo.int/306/4678/+DZSN" TargetMode="External"/><Relationship Id="rId1214" Type="http://schemas.openxmlformats.org/officeDocument/2006/relationships/hyperlink" Target="http://codes.wmo.int/306/4678/+TSRASNGS" TargetMode="External"/><Relationship Id="rId223" Type="http://schemas.openxmlformats.org/officeDocument/2006/relationships/hyperlink" Target="http://def.wmo.int/opm/2013/req/xsd-composite-observable-property/set" TargetMode="External"/><Relationship Id="rId430" Type="http://schemas.openxmlformats.org/officeDocument/2006/relationships/hyperlink" Target="http://codes.wmo.int/bufr4/codeflag/0-20-086" TargetMode="External"/><Relationship Id="rId668" Type="http://schemas.openxmlformats.org/officeDocument/2006/relationships/hyperlink" Target="http://www.opengis.net/spec/OMXML/2.0/conf/spatialSampling" TargetMode="External"/><Relationship Id="rId875" Type="http://schemas.openxmlformats.org/officeDocument/2006/relationships/hyperlink" Target="http://codes.wmo.int/306/4678/-SG" TargetMode="External"/><Relationship Id="rId1060" Type="http://schemas.openxmlformats.org/officeDocument/2006/relationships/hyperlink" Target="http://codes.wmo.int/306/4678/-SHGR" TargetMode="External"/><Relationship Id="rId1298" Type="http://schemas.openxmlformats.org/officeDocument/2006/relationships/hyperlink" Target="http://codes.wmo.int/49-2/SigWxPhenomena/SEV_MTW" TargetMode="External"/><Relationship Id="rId18" Type="http://schemas.openxmlformats.org/officeDocument/2006/relationships/hyperlink" Target="http://unitsofmeasure.org/ucum-essence.xml" TargetMode="External"/><Relationship Id="rId528" Type="http://schemas.openxmlformats.org/officeDocument/2006/relationships/hyperlink" Target="http://www.opengis.net/spec/OMXML/2.0/conf/spatialSampling" TargetMode="External"/><Relationship Id="rId735" Type="http://schemas.openxmlformats.org/officeDocument/2006/relationships/hyperlink" Target="http://www.opengis.net/spec/OMXML/2.0/req/sampling" TargetMode="External"/><Relationship Id="rId942" Type="http://schemas.openxmlformats.org/officeDocument/2006/relationships/hyperlink" Target="http://codes.wmo.int/306/4678/SNDZ" TargetMode="External"/><Relationship Id="rId1158" Type="http://schemas.openxmlformats.org/officeDocument/2006/relationships/hyperlink" Target="http://codes.wmo.int/306/4678/-TSGRRASN" TargetMode="External"/><Relationship Id="rId167" Type="http://schemas.openxmlformats.org/officeDocument/2006/relationships/hyperlink" Target="http://www.opengis.net/spec/OMXML/2.0/conf/sampling" TargetMode="External"/><Relationship Id="rId374" Type="http://schemas.openxmlformats.org/officeDocument/2006/relationships/hyperlink" Target="http://www.w3.org/1999/xlink.xsd" TargetMode="External"/><Relationship Id="rId581" Type="http://schemas.openxmlformats.org/officeDocument/2006/relationships/hyperlink" Target="http://codes.wmo.int/49-2/observable-property/MeteorologicalAerodromeTrendForecast" TargetMode="External"/><Relationship Id="rId1018" Type="http://schemas.openxmlformats.org/officeDocument/2006/relationships/hyperlink" Target="http://codes.wmo.int/306/4678/+RAPL" TargetMode="External"/><Relationship Id="rId1225" Type="http://schemas.openxmlformats.org/officeDocument/2006/relationships/hyperlink" Target="http://codes.wmo.int/306/4678/FZDZ" TargetMode="External"/><Relationship Id="rId71" Type="http://schemas.openxmlformats.org/officeDocument/2006/relationships/hyperlink" Target="http://www.opengis.net/spec/OMXML/2.0/req/observation" TargetMode="External"/><Relationship Id="rId234" Type="http://schemas.openxmlformats.org/officeDocument/2006/relationships/hyperlink" Target="http://def.wmo.int/opm/2013/req/xsd-statistical-qualifier" TargetMode="External"/><Relationship Id="rId679" Type="http://schemas.openxmlformats.org/officeDocument/2006/relationships/hyperlink" Target="http://icao.int/iwxxm/1.1/req/xsd-meteorological-aerodrome-forecast" TargetMode="External"/><Relationship Id="rId802" Type="http://schemas.openxmlformats.org/officeDocument/2006/relationships/hyperlink" Target="http://codes.wmo.int/common/nil/" TargetMode="External"/><Relationship Id="rId886" Type="http://schemas.openxmlformats.org/officeDocument/2006/relationships/hyperlink" Target="http://codes.wmo.int/306/4678/-SGRA" TargetMode="External"/><Relationship Id="rId2" Type="http://schemas.openxmlformats.org/officeDocument/2006/relationships/numbering" Target="numbering.xml"/><Relationship Id="rId29" Type="http://schemas.openxmlformats.org/officeDocument/2006/relationships/hyperlink" Target="http://www.w3.org/1999/XSL/Transform" TargetMode="External"/><Relationship Id="rId441" Type="http://schemas.openxmlformats.org/officeDocument/2006/relationships/hyperlink" Target="http://icao.int/iwxxm/1.1/req/xsd-aerodrome-observed-clouds/either-vertical-visibility-or-cloud-layers" TargetMode="External"/><Relationship Id="rId539" Type="http://schemas.openxmlformats.org/officeDocument/2006/relationships/hyperlink" Target="http://icao.int/iwxxm/1.1/req/xsd-aerodrome-surface-wind-trend-forecast/mean-wind-speed" TargetMode="External"/><Relationship Id="rId746" Type="http://schemas.openxmlformats.org/officeDocument/2006/relationships/hyperlink" Target="http://icao.int/iwxxm/1.1/req/xsd-sigmet-position-analysis/observed-property" TargetMode="External"/><Relationship Id="rId1071" Type="http://schemas.openxmlformats.org/officeDocument/2006/relationships/hyperlink" Target="http://codes.wmo.int/306/4678/-SHRAGS" TargetMode="External"/><Relationship Id="rId1169" Type="http://schemas.openxmlformats.org/officeDocument/2006/relationships/hyperlink" Target="http://codes.wmo.int/306/4678/TSGS" TargetMode="External"/><Relationship Id="rId178" Type="http://schemas.openxmlformats.org/officeDocument/2006/relationships/hyperlink" Target="http://def.wmo.int/metce/2013/req/xsd-erupting-volcano/valid" TargetMode="External"/><Relationship Id="rId301" Type="http://schemas.openxmlformats.org/officeDocument/2006/relationships/hyperlink" Target="http://icao.int/saf/1.1/req/xsd-runway" TargetMode="External"/><Relationship Id="rId953" Type="http://schemas.openxmlformats.org/officeDocument/2006/relationships/hyperlink" Target="http://codes.wmo.int/306/4678/SGSN" TargetMode="External"/><Relationship Id="rId1029" Type="http://schemas.openxmlformats.org/officeDocument/2006/relationships/hyperlink" Target="http://codes.wmo.int/306/4678/+DZSGRA" TargetMode="External"/><Relationship Id="rId1236" Type="http://schemas.openxmlformats.org/officeDocument/2006/relationships/hyperlink" Target="http://codes.wmo.int/306/4678/+DS" TargetMode="External"/><Relationship Id="rId82" Type="http://schemas.openxmlformats.org/officeDocument/2006/relationships/hyperlink" Target="http://www.opengis.net/swe/2.0" TargetMode="External"/><Relationship Id="rId385" Type="http://schemas.openxmlformats.org/officeDocument/2006/relationships/hyperlink" Target="http://def.wmo.int/metce/2013" TargetMode="External"/><Relationship Id="rId592" Type="http://schemas.openxmlformats.org/officeDocument/2006/relationships/hyperlink" Target="http://icao.int/iwxxm/1.1/req/xsd-meteorological-aerodrome-trend-forecast" TargetMode="External"/><Relationship Id="rId606" Type="http://schemas.openxmlformats.org/officeDocument/2006/relationships/hyperlink" Target="http://icao.int/iwxxm/1.1/req/xsd-metar" TargetMode="External"/><Relationship Id="rId813" Type="http://schemas.openxmlformats.org/officeDocument/2006/relationships/hyperlink" Target="http://codes.wmo.int/common/quantity-kind/seaSurfaceTemperature" TargetMode="External"/><Relationship Id="rId245" Type="http://schemas.openxmlformats.org/officeDocument/2006/relationships/hyperlink" Target="http://def.wmo.int/opm/2013/req/xsd-constraint/constraint-property" TargetMode="External"/><Relationship Id="rId452" Type="http://schemas.openxmlformats.org/officeDocument/2006/relationships/hyperlink" Target="http://icao.int/iwxxm/1.1/req/xsd-aerodrome-runway-visual-range/mean-rvr-exceeds-2000m" TargetMode="External"/><Relationship Id="rId897" Type="http://schemas.openxmlformats.org/officeDocument/2006/relationships/hyperlink" Target="http://codes.wmo.int/306/4678/-PLSG" TargetMode="External"/><Relationship Id="rId1082" Type="http://schemas.openxmlformats.org/officeDocument/2006/relationships/hyperlink" Target="http://codes.wmo.int/306/4678/-SHSNGSRA" TargetMode="External"/><Relationship Id="rId1303" Type="http://schemas.openxmlformats.org/officeDocument/2006/relationships/hyperlink" Target="http://codes.wmo.int/49-2/SigWxPhenomena/VA" TargetMode="External"/><Relationship Id="rId105" Type="http://schemas.openxmlformats.org/officeDocument/2006/relationships/hyperlink" Target="http://www.opengis.net/swe/2.0" TargetMode="External"/><Relationship Id="rId312" Type="http://schemas.openxmlformats.org/officeDocument/2006/relationships/hyperlink" Target="http://icao.int/saf/1.1/req/xsd-runway-direction/designator" TargetMode="External"/><Relationship Id="rId757" Type="http://schemas.openxmlformats.org/officeDocument/2006/relationships/hyperlink" Target="http://icao.int/iwxxm/1.1/req/xsd-sigmet-evolving-condition-analysis" TargetMode="External"/><Relationship Id="rId964" Type="http://schemas.openxmlformats.org/officeDocument/2006/relationships/hyperlink" Target="http://codes.wmo.int/306/4678/SNDZRA" TargetMode="External"/><Relationship Id="rId93" Type="http://schemas.openxmlformats.org/officeDocument/2006/relationships/hyperlink" Target="http://www.opengis.net/spec/SWE/2.0/req/xsd-simple-components" TargetMode="External"/><Relationship Id="rId189" Type="http://schemas.openxmlformats.org/officeDocument/2006/relationships/hyperlink" Target="http://def.wmo.int/metce/2013/req/xsd-process/measurement-context" TargetMode="External"/><Relationship Id="rId396" Type="http://schemas.openxmlformats.org/officeDocument/2006/relationships/hyperlink" Target="http://icao.int/iwxxm/1.1/req/xsd-cloud-layer/cloud-amount-code" TargetMode="External"/><Relationship Id="rId617" Type="http://schemas.openxmlformats.org/officeDocument/2006/relationships/hyperlink" Target="http://icao.int/iwxxm/1.1/req/xsd-aerodrome-air-temperature-forecast/maximum-temperature-time" TargetMode="External"/><Relationship Id="rId824" Type="http://schemas.openxmlformats.org/officeDocument/2006/relationships/hyperlink" Target="http://codes.wmo.int/common/quantity-kind/depthOfRunwayDeposit" TargetMode="External"/><Relationship Id="rId1247" Type="http://schemas.openxmlformats.org/officeDocument/2006/relationships/hyperlink" Target="http://codes.wmo.int/306/4678/VCFC" TargetMode="External"/><Relationship Id="rId256" Type="http://schemas.openxmlformats.org/officeDocument/2006/relationships/hyperlink" Target="http://def.wmo.int/opm/2013/req/xsd-scalar-constraint/valid" TargetMode="External"/><Relationship Id="rId463" Type="http://schemas.openxmlformats.org/officeDocument/2006/relationships/hyperlink" Target="http://icao.int/iwxxm/1.1/req/xsd-aerodrome-horizontal-visibility/valid" TargetMode="External"/><Relationship Id="rId670" Type="http://schemas.openxmlformats.org/officeDocument/2006/relationships/hyperlink" Target="http://www.opengis.net/spec/OMXML/2.0/req/complexObservation" TargetMode="External"/><Relationship Id="rId1093" Type="http://schemas.openxmlformats.org/officeDocument/2006/relationships/hyperlink" Target="http://codes.wmo.int/306/4678/SHGSRA" TargetMode="External"/><Relationship Id="rId1107" Type="http://schemas.openxmlformats.org/officeDocument/2006/relationships/hyperlink" Target="http://codes.wmo.int/306/4678/SHRAGSSN" TargetMode="External"/><Relationship Id="rId1314" Type="http://schemas.openxmlformats.org/officeDocument/2006/relationships/hyperlink" Target="http://schemas.wmo.int/iwxxm/1.1/iwxxm.xsd" TargetMode="External"/><Relationship Id="rId116" Type="http://schemas.openxmlformats.org/officeDocument/2006/relationships/hyperlink" Target="http://www.opengis.net/spec/SWE/2.0/req/xsd-simple-encodings" TargetMode="External"/><Relationship Id="rId323" Type="http://schemas.openxmlformats.org/officeDocument/2006/relationships/hyperlink" Target="http://icao.int/saf/1.1/req/xsd-airspace-volume" TargetMode="External"/><Relationship Id="rId530" Type="http://schemas.openxmlformats.org/officeDocument/2006/relationships/hyperlink" Target="http://www.opengis.net/spec/OMXML/2.0/req/complexObservation" TargetMode="External"/><Relationship Id="rId768" Type="http://schemas.openxmlformats.org/officeDocument/2006/relationships/hyperlink" Target="http://codes.wmo.int/49-2/observation-type/IWXXM/1.0/SIGMETEvolvingConditionAnalysis" TargetMode="External"/><Relationship Id="rId975" Type="http://schemas.openxmlformats.org/officeDocument/2006/relationships/hyperlink" Target="http://codes.wmo.int/306/4678/RAPLDZ" TargetMode="External"/><Relationship Id="rId1160" Type="http://schemas.openxmlformats.org/officeDocument/2006/relationships/hyperlink" Target="http://codes.wmo.int/306/4678/-TSRASNGS" TargetMode="External"/><Relationship Id="rId20" Type="http://schemas.openxmlformats.org/officeDocument/2006/relationships/hyperlink" Target="http://codes.wmo.int/306/4678/BLSN" TargetMode="External"/><Relationship Id="rId628" Type="http://schemas.openxmlformats.org/officeDocument/2006/relationships/hyperlink" Target="http://icao.int/iwxxm/1.1/req/xsd-meteorological-aerodrome-forecast-record/change-indicator-tempo" TargetMode="External"/><Relationship Id="rId835" Type="http://schemas.openxmlformats.org/officeDocument/2006/relationships/hyperlink" Target="http://codes.wmo.int/49-2/observation-type/IWXXM/1.0/" TargetMode="External"/><Relationship Id="rId1258" Type="http://schemas.openxmlformats.org/officeDocument/2006/relationships/hyperlink" Target="http://codes.wmo.int/306/4678/BLSN" TargetMode="External"/><Relationship Id="rId267" Type="http://schemas.openxmlformats.org/officeDocument/2006/relationships/hyperlink" Target="http://def.wmo.int/opm/2013/req/xsd-range-constraint/end-comparison" TargetMode="External"/><Relationship Id="rId474" Type="http://schemas.openxmlformats.org/officeDocument/2006/relationships/hyperlink" Target="http://icao.int/iwxxm/1.1/req/xsd-aerodrome-surface-wind/extreme-wind-direction" TargetMode="External"/><Relationship Id="rId1020" Type="http://schemas.openxmlformats.org/officeDocument/2006/relationships/hyperlink" Target="http://codes.wmo.int/306/4678/+SGPL" TargetMode="External"/><Relationship Id="rId1118" Type="http://schemas.openxmlformats.org/officeDocument/2006/relationships/hyperlink" Target="http://codes.wmo.int/306/4678/+SHSNRA" TargetMode="External"/><Relationship Id="rId127" Type="http://schemas.openxmlformats.org/officeDocument/2006/relationships/hyperlink" Target="http://def.wmo.int/metce/2013/req/xsd-sampling-coverage-measurement/result-coverage-gml-encoding" TargetMode="External"/><Relationship Id="rId681" Type="http://schemas.openxmlformats.org/officeDocument/2006/relationships/hyperlink" Target="http://icao.int/iwxxm/1.1/req/xsd-taf/status" TargetMode="External"/><Relationship Id="rId779" Type="http://schemas.openxmlformats.org/officeDocument/2006/relationships/hyperlink" Target="http://codes.wmo.int/49-2/SigWxPhenomena" TargetMode="External"/><Relationship Id="rId902" Type="http://schemas.openxmlformats.org/officeDocument/2006/relationships/hyperlink" Target="http://codes.wmo.int/306/4678/-SNDZRA" TargetMode="External"/><Relationship Id="rId986" Type="http://schemas.openxmlformats.org/officeDocument/2006/relationships/hyperlink" Target="http://codes.wmo.int/306/4678/SNRAPL" TargetMode="External"/><Relationship Id="rId31" Type="http://schemas.openxmlformats.org/officeDocument/2006/relationships/hyperlink" Target="http://www.w3.org/1999/xlink.xsd" TargetMode="External"/><Relationship Id="rId334" Type="http://schemas.openxmlformats.org/officeDocument/2006/relationships/hyperlink" Target="http://icao.int/saf/1.1/req/xsd-airspace/designator" TargetMode="External"/><Relationship Id="rId541" Type="http://schemas.openxmlformats.org/officeDocument/2006/relationships/hyperlink" Target="http://icao.int/iwxxm/1.1/req/xsd-aerodrome-surface-wind-trend-forecast/gust-speed" TargetMode="External"/><Relationship Id="rId639" Type="http://schemas.openxmlformats.org/officeDocument/2006/relationships/hyperlink" Target="http://icao.int/iwxxm/1.1/req/xsd-meteorological-aerodrome-forecast-record/cloud" TargetMode="External"/><Relationship Id="rId1171" Type="http://schemas.openxmlformats.org/officeDocument/2006/relationships/hyperlink" Target="http://codes.wmo.int/306/4678/TSRASN" TargetMode="External"/><Relationship Id="rId1269" Type="http://schemas.openxmlformats.org/officeDocument/2006/relationships/hyperlink" Target="http://codes.wmo.int/306/4678/HZ" TargetMode="External"/><Relationship Id="rId180" Type="http://schemas.openxmlformats.org/officeDocument/2006/relationships/hyperlink" Target="http://def.wmo.int/metce/2013/req/xsd-tropical-cyclone" TargetMode="External"/><Relationship Id="rId278" Type="http://schemas.openxmlformats.org/officeDocument/2006/relationships/hyperlink" Target="http://schemas.wmo.int/saf/1.0/saf.xsd" TargetMode="External"/><Relationship Id="rId401" Type="http://schemas.openxmlformats.org/officeDocument/2006/relationships/hyperlink" Target="http://icao.int/iwxxm/1.1/req/xsd-cloud-layer/nil-significant-cloud" TargetMode="External"/><Relationship Id="rId846" Type="http://schemas.openxmlformats.org/officeDocument/2006/relationships/hyperlink" Target="http://codes.wmo.int/306/4678/BLSN" TargetMode="External"/><Relationship Id="rId1031" Type="http://schemas.openxmlformats.org/officeDocument/2006/relationships/hyperlink" Target="http://codes.wmo.int/306/4678/+RASGDZ" TargetMode="External"/><Relationship Id="rId1129" Type="http://schemas.openxmlformats.org/officeDocument/2006/relationships/hyperlink" Target="http://codes.wmo.int/306/4678/+SHSNRAGR" TargetMode="External"/><Relationship Id="rId485" Type="http://schemas.openxmlformats.org/officeDocument/2006/relationships/hyperlink" Target="http://icao.int/iwxxm/1.1/req/xsd-meteorological-aerodrome-observation-record/cavok" TargetMode="External"/><Relationship Id="rId692" Type="http://schemas.openxmlformats.org/officeDocument/2006/relationships/hyperlink" Target="http://icao.int/iwxxm/1.1/req/xsd-taf/status-amendment-or-correction-previous-aerodrome" TargetMode="External"/><Relationship Id="rId706" Type="http://schemas.openxmlformats.org/officeDocument/2006/relationships/hyperlink" Target="http://icao.int/saf/1.1/req/xsd-airspace" TargetMode="External"/><Relationship Id="rId913" Type="http://schemas.openxmlformats.org/officeDocument/2006/relationships/hyperlink" Target="http://codes.wmo.int/306/4678/-RAPLDZ" TargetMode="External"/><Relationship Id="rId42" Type="http://schemas.openxmlformats.org/officeDocument/2006/relationships/hyperlink" Target="http://def.wmo.int/metce/2013/req/xsd-sampling-observation" TargetMode="External"/><Relationship Id="rId138" Type="http://schemas.openxmlformats.org/officeDocument/2006/relationships/hyperlink" Target="http://www.opengis.net/spec/SWE/2.0/conf/xsd-simple-components" TargetMode="External"/><Relationship Id="rId345" Type="http://schemas.openxmlformats.org/officeDocument/2006/relationships/hyperlink" Target="http://icao.int/iwxxm/1.1/req/xsd-aerodrome-surface-wind" TargetMode="External"/><Relationship Id="rId552" Type="http://schemas.openxmlformats.org/officeDocument/2006/relationships/hyperlink" Target="http://icao.int/iwxxm/1.1/req/xsd-meteorological-aerodrome-trend-forecast-record/number-of-forecast-weather-codes" TargetMode="External"/><Relationship Id="rId997" Type="http://schemas.openxmlformats.org/officeDocument/2006/relationships/hyperlink" Target="http://codes.wmo.int/306/4678/+RA" TargetMode="External"/><Relationship Id="rId1182" Type="http://schemas.openxmlformats.org/officeDocument/2006/relationships/hyperlink" Target="http://codes.wmo.int/306/4678/TSRAGRSN" TargetMode="External"/><Relationship Id="rId191" Type="http://schemas.openxmlformats.org/officeDocument/2006/relationships/hyperlink" Target="http://def.wmo.int/opm/2013/req/xsd-observable-property" TargetMode="External"/><Relationship Id="rId205" Type="http://schemas.openxmlformats.org/officeDocument/2006/relationships/hyperlink" Target="http://def.wmo.int/opm/2013/req/xsd-range-constraint" TargetMode="External"/><Relationship Id="rId412" Type="http://schemas.openxmlformats.org/officeDocument/2006/relationships/hyperlink" Target="http://icao.int/iwxxm/1.1/req/xsd-aerodrome-cloud-forecast/cloud-layers" TargetMode="External"/><Relationship Id="rId857" Type="http://schemas.openxmlformats.org/officeDocument/2006/relationships/hyperlink" Target="http://codes.wmo.int/306/4678/SHGS" TargetMode="External"/><Relationship Id="rId1042" Type="http://schemas.openxmlformats.org/officeDocument/2006/relationships/hyperlink" Target="http://codes.wmo.int/306/4678/+SNRASG" TargetMode="External"/><Relationship Id="rId289" Type="http://schemas.openxmlformats.org/officeDocument/2006/relationships/hyperlink" Target="http://icao.int/saf/1.1/req/xsd-unique-identification/uuid" TargetMode="External"/><Relationship Id="rId496" Type="http://schemas.openxmlformats.org/officeDocument/2006/relationships/hyperlink" Target="http://icao.int/iwxxm/1.1/req/xsd-meteorological-aerodrome-observation-record/runway-visual-range" TargetMode="External"/><Relationship Id="rId717" Type="http://schemas.openxmlformats.org/officeDocument/2006/relationships/hyperlink" Target="http://www.opengis.net/spec/OMXML/2.0/conf/observation" TargetMode="External"/><Relationship Id="rId924" Type="http://schemas.openxmlformats.org/officeDocument/2006/relationships/hyperlink" Target="http://codes.wmo.int/306/4678/-SNRAPL" TargetMode="External"/><Relationship Id="rId53" Type="http://schemas.openxmlformats.org/officeDocument/2006/relationships/hyperlink" Target="http://www.w3.org/1999/XSL/Transform" TargetMode="External"/><Relationship Id="rId149" Type="http://schemas.openxmlformats.org/officeDocument/2006/relationships/hyperlink" Target="http://www.opengis.net/spec/SWE/2.0/req/xml-encoding-rules" TargetMode="External"/><Relationship Id="rId356" Type="http://schemas.openxmlformats.org/officeDocument/2006/relationships/hyperlink" Target="http://icao.int/iwxxm/1.1/req/xsd-meteorological-aerodrome-forecast-record" TargetMode="External"/><Relationship Id="rId563" Type="http://schemas.openxmlformats.org/officeDocument/2006/relationships/hyperlink" Target="http://def.wmo.int/metce/2013/req/xsd-complex-sampling-measurement" TargetMode="External"/><Relationship Id="rId770" Type="http://schemas.openxmlformats.org/officeDocument/2006/relationships/hyperlink" Target="http://codes.wmo.int/49-2/observation-type/IWXXM/1.0/SIGMETPositionAnalysis" TargetMode="External"/><Relationship Id="rId1193" Type="http://schemas.openxmlformats.org/officeDocument/2006/relationships/hyperlink" Target="http://codes.wmo.int/306/4678/+TSRA" TargetMode="External"/><Relationship Id="rId1207" Type="http://schemas.openxmlformats.org/officeDocument/2006/relationships/hyperlink" Target="http://codes.wmo.int/306/4678/+TSSNGS" TargetMode="External"/><Relationship Id="rId216" Type="http://schemas.openxmlformats.org/officeDocument/2006/relationships/hyperlink" Target="http://def.wmo.int/opm/2013/req/xsd-observable-property" TargetMode="External"/><Relationship Id="rId423" Type="http://schemas.openxmlformats.org/officeDocument/2006/relationships/hyperlink" Target="http://www.opengis.net/def/uom/OGC/1.0/unity" TargetMode="External"/><Relationship Id="rId868" Type="http://schemas.openxmlformats.org/officeDocument/2006/relationships/hyperlink" Target="http://codes.wmo.int/306/4678/TSUP" TargetMode="External"/><Relationship Id="rId1053" Type="http://schemas.openxmlformats.org/officeDocument/2006/relationships/hyperlink" Target="http://codes.wmo.int/306/4678/+PLSGSN" TargetMode="External"/><Relationship Id="rId1260" Type="http://schemas.openxmlformats.org/officeDocument/2006/relationships/hyperlink" Target="http://codes.wmo.int/306/4678/DRDU" TargetMode="External"/><Relationship Id="rId630" Type="http://schemas.openxmlformats.org/officeDocument/2006/relationships/hyperlink" Target="http://icao.int/iwxxm/1.1/req/xsd-meteorological-aerodrome-forecast-record/change-indicator-prob30-tempo" TargetMode="External"/><Relationship Id="rId728" Type="http://schemas.openxmlformats.org/officeDocument/2006/relationships/hyperlink" Target="http://icao.int/iwxxm/1.1/req/xsd-meteorological-position" TargetMode="External"/><Relationship Id="rId935" Type="http://schemas.openxmlformats.org/officeDocument/2006/relationships/hyperlink" Target="http://codes.wmo.int/306/4678/RA" TargetMode="External"/><Relationship Id="rId64" Type="http://schemas.openxmlformats.org/officeDocument/2006/relationships/hyperlink" Target="http://def.wmo.int/opm/2013" TargetMode="External"/><Relationship Id="rId367" Type="http://schemas.openxmlformats.org/officeDocument/2006/relationships/hyperlink" Target="http://icao.int/iwxxm/1.1" TargetMode="External"/><Relationship Id="rId574" Type="http://schemas.openxmlformats.org/officeDocument/2006/relationships/hyperlink" Target="http://icao.int/iwxxm/1.1/req/xsd-meteorological-aerodrome-trend-forecast/procedure" TargetMode="External"/><Relationship Id="rId1120" Type="http://schemas.openxmlformats.org/officeDocument/2006/relationships/hyperlink" Target="http://codes.wmo.int/306/4678/+SHGSRA" TargetMode="External"/><Relationship Id="rId1218" Type="http://schemas.openxmlformats.org/officeDocument/2006/relationships/hyperlink" Target="http://codes.wmo.int/306/4678/+TSGSRASN" TargetMode="External"/><Relationship Id="rId227" Type="http://schemas.openxmlformats.org/officeDocument/2006/relationships/hyperlink" Target="http://def.wmo.int/opm/2013/req/xsd-qualified-observable-property/valid" TargetMode="External"/><Relationship Id="rId781" Type="http://schemas.openxmlformats.org/officeDocument/2006/relationships/hyperlink" Target="http://def.wmo.int/metce/2013/req/xsd-erupting-volcano" TargetMode="External"/><Relationship Id="rId879" Type="http://schemas.openxmlformats.org/officeDocument/2006/relationships/hyperlink" Target="http://codes.wmo.int/306/4678/-RADZ" TargetMode="External"/><Relationship Id="rId434" Type="http://schemas.openxmlformats.org/officeDocument/2006/relationships/hyperlink" Target="http://icao.int/iwxxm/1.1/req/xsd-aerodrome-wind-shear/valid" TargetMode="External"/><Relationship Id="rId641" Type="http://schemas.openxmlformats.org/officeDocument/2006/relationships/hyperlink" Target="http://icao.int/iwxxm/1.1/req/xsd-meteorological-aerodrome-forecast-record/number-of-forecast-weather-codes" TargetMode="External"/><Relationship Id="rId739" Type="http://schemas.openxmlformats.org/officeDocument/2006/relationships/hyperlink" Target="http://icao.int/iwxxm/1.1/req/xsd-meteorological-position-collection" TargetMode="External"/><Relationship Id="rId1064" Type="http://schemas.openxmlformats.org/officeDocument/2006/relationships/hyperlink" Target="http://codes.wmo.int/306/4678/-SHSNRA" TargetMode="External"/><Relationship Id="rId1271" Type="http://schemas.openxmlformats.org/officeDocument/2006/relationships/hyperlink" Target="http://codes.wmo.int/306/4678/SQ" TargetMode="External"/><Relationship Id="rId280" Type="http://schemas.openxmlformats.org/officeDocument/2006/relationships/hyperlink" Target="http://purl.oclc.org/dsdl/schematron" TargetMode="External"/><Relationship Id="rId501" Type="http://schemas.openxmlformats.org/officeDocument/2006/relationships/hyperlink" Target="http://codes.wmo.int/common/nil/notObservable" TargetMode="External"/><Relationship Id="rId946" Type="http://schemas.openxmlformats.org/officeDocument/2006/relationships/hyperlink" Target="http://codes.wmo.int/306/4678/RASN" TargetMode="External"/><Relationship Id="rId1131" Type="http://schemas.openxmlformats.org/officeDocument/2006/relationships/hyperlink" Target="http://codes.wmo.int/306/4678/+SHGRRASN" TargetMode="External"/><Relationship Id="rId1229" Type="http://schemas.openxmlformats.org/officeDocument/2006/relationships/hyperlink" Target="http://codes.wmo.int/306/4678/FZRADZ" TargetMode="External"/><Relationship Id="rId75" Type="http://schemas.openxmlformats.org/officeDocument/2006/relationships/hyperlink" Target="http://www.opengis.net/spec/SWE/2.0/req/xsd-simple-components" TargetMode="External"/><Relationship Id="rId140" Type="http://schemas.openxmlformats.org/officeDocument/2006/relationships/hyperlink" Target="http://www.opengis.net/spec/SWE/2.0/conf/xsd-record-components" TargetMode="External"/><Relationship Id="rId378" Type="http://schemas.openxmlformats.org/officeDocument/2006/relationships/hyperlink" Target="http://standards.iso.org/ittf/PubliclyAvailableStandards/ISO_19139_Schemas/gmd/gmd.xsd" TargetMode="External"/><Relationship Id="rId585" Type="http://schemas.openxmlformats.org/officeDocument/2006/relationships/hyperlink" Target="http://www.opengis.net/spec/SWE/2.0/req/xsd-simple-encodings" TargetMode="External"/><Relationship Id="rId792" Type="http://schemas.openxmlformats.org/officeDocument/2006/relationships/hyperlink" Target="http://codes.wmo.int/49-2/SigWxPhenomena/TC" TargetMode="External"/><Relationship Id="rId806" Type="http://schemas.openxmlformats.org/officeDocument/2006/relationships/hyperlink" Target="http://www.opengis.net/def/nil/OGC/0/" TargetMode="External"/><Relationship Id="rId6" Type="http://schemas.openxmlformats.org/officeDocument/2006/relationships/webSettings" Target="webSettings.xml"/><Relationship Id="rId238" Type="http://schemas.openxmlformats.org/officeDocument/2006/relationships/hyperlink" Target="http://def.wmo.int/opm/2013/req/xsd-statistical-qualifier/description" TargetMode="External"/><Relationship Id="rId445" Type="http://schemas.openxmlformats.org/officeDocument/2006/relationships/hyperlink" Target="http://icao.int/iwxxm/1.1/req/xsd-aerodrome-cloud-forecast/number-of-cloud-layers" TargetMode="External"/><Relationship Id="rId652" Type="http://schemas.openxmlformats.org/officeDocument/2006/relationships/hyperlink" Target="http://icao.int/saf/1.1/req/xsd-aerodrome" TargetMode="External"/><Relationship Id="rId1075" Type="http://schemas.openxmlformats.org/officeDocument/2006/relationships/hyperlink" Target="http://codes.wmo.int/306/4678/-SHSNRAGR" TargetMode="External"/><Relationship Id="rId1282" Type="http://schemas.openxmlformats.org/officeDocument/2006/relationships/hyperlink" Target="http://codes.wmo.int/bufr4/codeflag/0-20-008/0" TargetMode="External"/><Relationship Id="rId291" Type="http://schemas.openxmlformats.org/officeDocument/2006/relationships/hyperlink" Target="http://icao.int/saf/1.1/req/xsd-aerodrome" TargetMode="External"/><Relationship Id="rId305" Type="http://schemas.openxmlformats.org/officeDocument/2006/relationships/hyperlink" Target="http://icao.int/saf/1.1/req/xsd-runway/associated-aerodrome" TargetMode="External"/><Relationship Id="rId512" Type="http://schemas.openxmlformats.org/officeDocument/2006/relationships/hyperlink" Target="http://icao.int/saf/1.1/req/xsd-aerodrome" TargetMode="External"/><Relationship Id="rId957" Type="http://schemas.openxmlformats.org/officeDocument/2006/relationships/hyperlink" Target="http://codes.wmo.int/306/4678/SNPL" TargetMode="External"/><Relationship Id="rId1142" Type="http://schemas.openxmlformats.org/officeDocument/2006/relationships/hyperlink" Target="http://codes.wmo.int/306/4678/-TSGS" TargetMode="External"/><Relationship Id="rId86" Type="http://schemas.openxmlformats.org/officeDocument/2006/relationships/hyperlink" Target="http://www.opengis.net/spec/OMXML/2.0/conf/observation" TargetMode="External"/><Relationship Id="rId151" Type="http://schemas.openxmlformats.org/officeDocument/2006/relationships/hyperlink" Target="http://www.opengis.net/swe/2.0" TargetMode="External"/><Relationship Id="rId389" Type="http://schemas.openxmlformats.org/officeDocument/2006/relationships/hyperlink" Target="http://icao.int/saf/1.1" TargetMode="External"/><Relationship Id="rId596" Type="http://schemas.openxmlformats.org/officeDocument/2006/relationships/hyperlink" Target="http://icao.int/iwxxm/1.1/req/xsd-meteorological-aerodrome-observation-report/observation" TargetMode="External"/><Relationship Id="rId817" Type="http://schemas.openxmlformats.org/officeDocument/2006/relationships/hyperlink" Target="http://codes.wmo.int/common/quantity-kind/aerodromeMeanWindDirection" TargetMode="External"/><Relationship Id="rId1002" Type="http://schemas.openxmlformats.org/officeDocument/2006/relationships/hyperlink" Target="http://codes.wmo.int/306/4678/+DZRA" TargetMode="External"/><Relationship Id="rId249" Type="http://schemas.openxmlformats.org/officeDocument/2006/relationships/hyperlink" Target="http://def.wmo.int/opm/2013/req/xsd-category-constraint/valid" TargetMode="External"/><Relationship Id="rId456" Type="http://schemas.openxmlformats.org/officeDocument/2006/relationships/hyperlink" Target="http://icao.int/iwxxm/1.1/req/xsd-aerodrome-sea-state" TargetMode="External"/><Relationship Id="rId663" Type="http://schemas.openxmlformats.org/officeDocument/2006/relationships/hyperlink" Target="http://www.opengis.net/spec/OMXML/2.0/req/observation" TargetMode="External"/><Relationship Id="rId870" Type="http://schemas.openxmlformats.org/officeDocument/2006/relationships/hyperlink" Target="http://codes.wmo.int/306/4678/VA" TargetMode="External"/><Relationship Id="rId1086" Type="http://schemas.openxmlformats.org/officeDocument/2006/relationships/hyperlink" Target="http://codes.wmo.int/306/4678/SHSN" TargetMode="External"/><Relationship Id="rId1293" Type="http://schemas.openxmlformats.org/officeDocument/2006/relationships/hyperlink" Target="http://codes.wmo.int/49-2/SigWxPhenomena/OBSC_TS" TargetMode="External"/><Relationship Id="rId1307" Type="http://schemas.openxmlformats.org/officeDocument/2006/relationships/hyperlink" Target="http://schemas.wmo.int/metce/1.1/phenomena.xsd" TargetMode="External"/><Relationship Id="rId13" Type="http://schemas.openxmlformats.org/officeDocument/2006/relationships/hyperlink" Target="http://www.ietf.org/rfc/rfc3986.txt" TargetMode="External"/><Relationship Id="rId109" Type="http://schemas.openxmlformats.org/officeDocument/2006/relationships/hyperlink" Target="http://def.wmo.int/metce/2013/req/xsd-sampling-coverage-measurement" TargetMode="External"/><Relationship Id="rId316" Type="http://schemas.openxmlformats.org/officeDocument/2006/relationships/hyperlink" Target="http://icao.int/saf/1.1/req/xsd-runway-direction/elevation-unit-of-measure" TargetMode="External"/><Relationship Id="rId523" Type="http://schemas.openxmlformats.org/officeDocument/2006/relationships/hyperlink" Target="http://www.opengis.net/spec/OMXML/2.0/req/observation" TargetMode="External"/><Relationship Id="rId968" Type="http://schemas.openxmlformats.org/officeDocument/2006/relationships/hyperlink" Target="http://codes.wmo.int/306/4678/RADZSG" TargetMode="External"/><Relationship Id="rId1153" Type="http://schemas.openxmlformats.org/officeDocument/2006/relationships/hyperlink" Target="http://codes.wmo.int/306/4678/-TSSNGS" TargetMode="External"/><Relationship Id="rId97" Type="http://schemas.openxmlformats.org/officeDocument/2006/relationships/hyperlink" Target="http://www.opengis.net/spec/SWE/2.0/req/xsd-simple-encodings" TargetMode="External"/><Relationship Id="rId730" Type="http://schemas.openxmlformats.org/officeDocument/2006/relationships/hyperlink" Target="http://icao.int/iwxxm/1.1/req/xsd-meteorological-position-collection/members" TargetMode="External"/><Relationship Id="rId828" Type="http://schemas.openxmlformats.org/officeDocument/2006/relationships/hyperlink" Target="http://codes.wmo.int/common/observation-type/METCE/2013/ComplexSamplingMeasurement" TargetMode="External"/><Relationship Id="rId1013" Type="http://schemas.openxmlformats.org/officeDocument/2006/relationships/hyperlink" Target="http://codes.wmo.int/306/4678/+RASG" TargetMode="External"/><Relationship Id="rId162" Type="http://schemas.openxmlformats.org/officeDocument/2006/relationships/hyperlink" Target="http://www.opengis.net/spec/OMXML/2.0/req/spatialSampling" TargetMode="External"/><Relationship Id="rId467" Type="http://schemas.openxmlformats.org/officeDocument/2006/relationships/hyperlink" Target="http://icao.int/iwxxm/1.1/req/xsd-aerodrome-horizontal-visibility/minimum-visibility" TargetMode="External"/><Relationship Id="rId1097" Type="http://schemas.openxmlformats.org/officeDocument/2006/relationships/hyperlink" Target="http://codes.wmo.int/306/4678/SHGSSN" TargetMode="External"/><Relationship Id="rId1220" Type="http://schemas.openxmlformats.org/officeDocument/2006/relationships/hyperlink" Target="http://codes.wmo.int/306/4678/-FZDZ" TargetMode="External"/><Relationship Id="rId1318" Type="http://schemas.openxmlformats.org/officeDocument/2006/relationships/hyperlink" Target="http://schemas.wmo.int/iwxxm/1.1/sigmet.xsd" TargetMode="External"/><Relationship Id="rId674" Type="http://schemas.openxmlformats.org/officeDocument/2006/relationships/hyperlink" Target="http://www.opengis.net/spec/SWE/2.0/req/general-encoding-rules" TargetMode="External"/><Relationship Id="rId881" Type="http://schemas.openxmlformats.org/officeDocument/2006/relationships/hyperlink" Target="http://codes.wmo.int/306/4678/-SGDZ" TargetMode="External"/><Relationship Id="rId979" Type="http://schemas.openxmlformats.org/officeDocument/2006/relationships/hyperlink" Target="http://codes.wmo.int/306/4678/RASGSN" TargetMode="External"/><Relationship Id="rId24" Type="http://schemas.openxmlformats.org/officeDocument/2006/relationships/hyperlink" Target="http://schemas.wmo.int/rule/1.1/collect.sch" TargetMode="External"/><Relationship Id="rId327" Type="http://schemas.openxmlformats.org/officeDocument/2006/relationships/hyperlink" Target="http://icao.int/saf/1.1/req/xsd-airspace-volume/limit-type" TargetMode="External"/><Relationship Id="rId534" Type="http://schemas.openxmlformats.org/officeDocument/2006/relationships/hyperlink" Target="http://www.opengis.net/spec/SWE/2.0/req/general-encoding-rules" TargetMode="External"/><Relationship Id="rId741" Type="http://schemas.openxmlformats.org/officeDocument/2006/relationships/hyperlink" Target="http://www.opengis.net/def/samplingFeatureType/OGC-OM/2.0/SF_SamplingSurface" TargetMode="External"/><Relationship Id="rId839" Type="http://schemas.openxmlformats.org/officeDocument/2006/relationships/hyperlink" Target="http://codes.wmo.int/49-2/observation-type/IWXXM/1.0/" TargetMode="External"/><Relationship Id="rId1164" Type="http://schemas.openxmlformats.org/officeDocument/2006/relationships/hyperlink" Target="http://codes.wmo.int/306/4678/-TSGSRASN" TargetMode="External"/><Relationship Id="rId173" Type="http://schemas.openxmlformats.org/officeDocument/2006/relationships/hyperlink" Target="http://def.wmo.int/metce/2013/req/xsd-volcano/position" TargetMode="External"/><Relationship Id="rId380" Type="http://schemas.openxmlformats.org/officeDocument/2006/relationships/hyperlink" Target="http://schemas.opengis.net/om/2.0/observation.xsd" TargetMode="External"/><Relationship Id="rId601" Type="http://schemas.openxmlformats.org/officeDocument/2006/relationships/hyperlink" Target="http://icao.int/iwxxm/1.1/req/xsd-meteorological-aerodrome-observation-report/unique-subject-aerodrome" TargetMode="External"/><Relationship Id="rId1024" Type="http://schemas.openxmlformats.org/officeDocument/2006/relationships/hyperlink" Target="http://codes.wmo.int/306/4678/+RADZSN" TargetMode="External"/><Relationship Id="rId1231" Type="http://schemas.openxmlformats.org/officeDocument/2006/relationships/hyperlink" Target="http://codes.wmo.int/306/4678/+FZRA" TargetMode="External"/><Relationship Id="rId240" Type="http://schemas.openxmlformats.org/officeDocument/2006/relationships/hyperlink" Target="http://def.wmo.int/opm/2013/req/xsd-statistical-qualifier/qualification-domain-type" TargetMode="External"/><Relationship Id="rId478" Type="http://schemas.openxmlformats.org/officeDocument/2006/relationships/hyperlink" Target="http://icao.int/iwxxm/1.1/req/xsd-aerodrome-wind-shear" TargetMode="External"/><Relationship Id="rId685" Type="http://schemas.openxmlformats.org/officeDocument/2006/relationships/hyperlink" Target="http://icao.int/iwxxm/1.1/req/xsd-taf/change-forecast" TargetMode="External"/><Relationship Id="rId892" Type="http://schemas.openxmlformats.org/officeDocument/2006/relationships/hyperlink" Target="http://codes.wmo.int/306/4678/-PLSN" TargetMode="External"/><Relationship Id="rId906" Type="http://schemas.openxmlformats.org/officeDocument/2006/relationships/hyperlink" Target="http://codes.wmo.int/306/4678/-RADZSG" TargetMode="External"/><Relationship Id="rId35" Type="http://schemas.openxmlformats.org/officeDocument/2006/relationships/hyperlink" Target="http://def.wmo.int/collect/2014/req/xsd-meteorological-bulletin/valid" TargetMode="External"/><Relationship Id="rId100" Type="http://schemas.openxmlformats.org/officeDocument/2006/relationships/hyperlink" Target="http://www.opengis.net/spec/SWE/2.0/conf/general-encoding-rules" TargetMode="External"/><Relationship Id="rId338" Type="http://schemas.openxmlformats.org/officeDocument/2006/relationships/hyperlink" Target="http://icao.int/iwxxm/1.1/req/xsd-aerodrome-cloud-forecast" TargetMode="External"/><Relationship Id="rId545" Type="http://schemas.openxmlformats.org/officeDocument/2006/relationships/hyperlink" Target="http://icao.int/iwxxm/1.1/req/xsd-meteorological-aerodrome-trend-forecast-record/change-indicator-becmg" TargetMode="External"/><Relationship Id="rId752" Type="http://schemas.openxmlformats.org/officeDocument/2006/relationships/hyperlink" Target="http://www.opengis.net/spec/OMXML/2.0/req/spatialSampling" TargetMode="External"/><Relationship Id="rId1175" Type="http://schemas.openxmlformats.org/officeDocument/2006/relationships/hyperlink" Target="http://codes.wmo.int/306/4678/TSRAGR" TargetMode="External"/><Relationship Id="rId184" Type="http://schemas.openxmlformats.org/officeDocument/2006/relationships/hyperlink" Target="http://def.wmo.int/metce/2013/req/xsd-process" TargetMode="External"/><Relationship Id="rId391" Type="http://schemas.openxmlformats.org/officeDocument/2006/relationships/hyperlink" Target="http://codes.wmo.int/49-2/observation-type/IWXXM/1.0" TargetMode="External"/><Relationship Id="rId405" Type="http://schemas.openxmlformats.org/officeDocument/2006/relationships/hyperlink" Target="http://codes.wmo.int/49-2/CloudAmountReportedAtAerodrome" TargetMode="External"/><Relationship Id="rId612" Type="http://schemas.openxmlformats.org/officeDocument/2006/relationships/hyperlink" Target="http://icao.int/iwxxm/1.1/req/xsd-aerodrome-surface-wind-forecast" TargetMode="External"/><Relationship Id="rId1035" Type="http://schemas.openxmlformats.org/officeDocument/2006/relationships/hyperlink" Target="http://codes.wmo.int/306/4678/+DZPLRA" TargetMode="External"/><Relationship Id="rId1242" Type="http://schemas.openxmlformats.org/officeDocument/2006/relationships/hyperlink" Target="http://codes.wmo.int/306/4678/FC" TargetMode="External"/><Relationship Id="rId251" Type="http://schemas.openxmlformats.org/officeDocument/2006/relationships/hyperlink" Target="http://def.wmo.int/opm/2013/req/xsd-category-constraint/category-member-appropriate-to-constraining-property" TargetMode="External"/><Relationship Id="rId489" Type="http://schemas.openxmlformats.org/officeDocument/2006/relationships/hyperlink" Target="http://icao.int/iwxxm/1.1/req/xsd-meteorological-aerodrome-observation-record/present-weather" TargetMode="External"/><Relationship Id="rId696" Type="http://schemas.openxmlformats.org/officeDocument/2006/relationships/hyperlink" Target="http://icao.int/saf/1.1/req/xsd-airspace-volume" TargetMode="External"/><Relationship Id="rId917" Type="http://schemas.openxmlformats.org/officeDocument/2006/relationships/hyperlink" Target="http://codes.wmo.int/306/4678/-RASGSN" TargetMode="External"/><Relationship Id="rId1102" Type="http://schemas.openxmlformats.org/officeDocument/2006/relationships/hyperlink" Target="http://codes.wmo.int/306/4678/SHSNRAGR" TargetMode="External"/><Relationship Id="rId46" Type="http://schemas.openxmlformats.org/officeDocument/2006/relationships/hyperlink" Target="http://def.wmo.int/metce/2013/req/xsd-process" TargetMode="External"/><Relationship Id="rId349" Type="http://schemas.openxmlformats.org/officeDocument/2006/relationships/hyperlink" Target="http://icao.int/iwxxm/1.1/req/xsd-meteorological-aerodrome-trend-forecast-record" TargetMode="External"/><Relationship Id="rId556" Type="http://schemas.openxmlformats.org/officeDocument/2006/relationships/hyperlink" Target="http://codes.wmo.int/49-2/observation-type/IWXXM/1.0/MeteorologicalAerodromeTrendForecast" TargetMode="External"/><Relationship Id="rId763" Type="http://schemas.openxmlformats.org/officeDocument/2006/relationships/hyperlink" Target="http://icao.int/iwxxm/1.1/req/xsd-sigmet/sequence-number" TargetMode="External"/><Relationship Id="rId1186" Type="http://schemas.openxmlformats.org/officeDocument/2006/relationships/hyperlink" Target="http://codes.wmo.int/306/4678/TSGRSNRA" TargetMode="External"/><Relationship Id="rId111" Type="http://schemas.openxmlformats.org/officeDocument/2006/relationships/hyperlink" Target="http://www.opengis.net/spec/OMXML/2.0/req/sampling" TargetMode="External"/><Relationship Id="rId195" Type="http://schemas.openxmlformats.org/officeDocument/2006/relationships/hyperlink" Target="http://def.wmo.int/metce/2013/req/xsd-measurement-context/unit-of-measure-provision" TargetMode="External"/><Relationship Id="rId209" Type="http://schemas.openxmlformats.org/officeDocument/2006/relationships/hyperlink" Target="http://www.w3.org/2001/XMLSchema" TargetMode="External"/><Relationship Id="rId416" Type="http://schemas.openxmlformats.org/officeDocument/2006/relationships/hyperlink" Target="http://icao.int/iwxxm/1.1/req/xsd-aerodrome-runway-state/valid" TargetMode="External"/><Relationship Id="rId970" Type="http://schemas.openxmlformats.org/officeDocument/2006/relationships/hyperlink" Target="http://codes.wmo.int/306/4678/SGDZRA" TargetMode="External"/><Relationship Id="rId1046" Type="http://schemas.openxmlformats.org/officeDocument/2006/relationships/hyperlink" Target="http://codes.wmo.int/306/4678/+RASNPL" TargetMode="External"/><Relationship Id="rId1253" Type="http://schemas.openxmlformats.org/officeDocument/2006/relationships/hyperlink" Target="http://codes.wmo.int/306/4678/VCBLSA" TargetMode="External"/><Relationship Id="rId220" Type="http://schemas.openxmlformats.org/officeDocument/2006/relationships/hyperlink" Target="http://def.wmo.int/opm/2013/req/xsd-observable-property" TargetMode="External"/><Relationship Id="rId458" Type="http://schemas.openxmlformats.org/officeDocument/2006/relationships/hyperlink" Target="http://icao.int/iwxxm/1.1/req/xsd-aerodrome-sea-state/sea-surface-temperature" TargetMode="External"/><Relationship Id="rId623" Type="http://schemas.openxmlformats.org/officeDocument/2006/relationships/hyperlink" Target="http://icao.int/iwxxm/1.1/req/xsd-aerodrome-air-temperature-forecast" TargetMode="External"/><Relationship Id="rId665" Type="http://schemas.openxmlformats.org/officeDocument/2006/relationships/hyperlink" Target="http://www.opengis.net/spec/OMXML/2.0/req/sampling" TargetMode="External"/><Relationship Id="rId830" Type="http://schemas.openxmlformats.org/officeDocument/2006/relationships/hyperlink" Target="http://codes.wmo.int/common/observation-type/METCE/2013/" TargetMode="External"/><Relationship Id="rId872" Type="http://schemas.openxmlformats.org/officeDocument/2006/relationships/hyperlink" Target="http://codes.wmo.int/306/4678/-DZ" TargetMode="External"/><Relationship Id="rId928" Type="http://schemas.openxmlformats.org/officeDocument/2006/relationships/hyperlink" Target="http://codes.wmo.int/306/4678/-PLSNSG" TargetMode="External"/><Relationship Id="rId1088" Type="http://schemas.openxmlformats.org/officeDocument/2006/relationships/hyperlink" Target="http://codes.wmo.int/306/4678/SHGS" TargetMode="External"/><Relationship Id="rId1295" Type="http://schemas.openxmlformats.org/officeDocument/2006/relationships/hyperlink" Target="http://codes.wmo.int/49-2/SigWxPhenomena/RDOACT_CLD" TargetMode="External"/><Relationship Id="rId1309" Type="http://schemas.openxmlformats.org/officeDocument/2006/relationships/hyperlink" Target="http://schemas.wmo.int/opm/1.1/observable-property.xsd" TargetMode="External"/><Relationship Id="rId15" Type="http://schemas.openxmlformats.org/officeDocument/2006/relationships/oleObject" Target="embeddings/oleObject2.bin"/><Relationship Id="rId57" Type="http://schemas.openxmlformats.org/officeDocument/2006/relationships/hyperlink" Target="http://schemas.opengis.net/gml/3.2.1/gml.xsd" TargetMode="External"/><Relationship Id="rId262" Type="http://schemas.openxmlformats.org/officeDocument/2006/relationships/hyperlink" Target="http://def.wmo.int/opm/2013/req/xsd-range-constraint/valid" TargetMode="External"/><Relationship Id="rId318" Type="http://schemas.openxmlformats.org/officeDocument/2006/relationships/hyperlink" Target="http://icao.int/saf/1.1/req/xsd-unique-identification" TargetMode="External"/><Relationship Id="rId525" Type="http://schemas.openxmlformats.org/officeDocument/2006/relationships/hyperlink" Target="http://www.opengis.net/spec/OMXML/2.0/req/sampling" TargetMode="External"/><Relationship Id="rId567" Type="http://schemas.openxmlformats.org/officeDocument/2006/relationships/hyperlink" Target="http://www.opengis.net/def/samplingFeatureType/OGC-OM/2.0/SF_SamplingPoint" TargetMode="External"/><Relationship Id="rId732" Type="http://schemas.openxmlformats.org/officeDocument/2006/relationships/hyperlink" Target="http://codes.wmo.int/49-2/observation-type/IWXXM/1.0/SIGMETPositionAnalysis" TargetMode="External"/><Relationship Id="rId1113" Type="http://schemas.openxmlformats.org/officeDocument/2006/relationships/hyperlink" Target="http://codes.wmo.int/306/4678/+SHSN" TargetMode="External"/><Relationship Id="rId1155" Type="http://schemas.openxmlformats.org/officeDocument/2006/relationships/hyperlink" Target="http://codes.wmo.int/306/4678/-TSRAGRSN" TargetMode="External"/><Relationship Id="rId1197" Type="http://schemas.openxmlformats.org/officeDocument/2006/relationships/hyperlink" Target="http://codes.wmo.int/306/4678/+TSUP" TargetMode="External"/><Relationship Id="rId1320" Type="http://schemas.openxmlformats.org/officeDocument/2006/relationships/theme" Target="theme/theme1.xml"/><Relationship Id="rId99" Type="http://schemas.openxmlformats.org/officeDocument/2006/relationships/hyperlink" Target="http://www.opengis.net/spec/SWE/2.0/req/general-encoding-rules" TargetMode="External"/><Relationship Id="rId122" Type="http://schemas.openxmlformats.org/officeDocument/2006/relationships/hyperlink" Target="http://def.wmo.int/metce/2013/req/xsd-sampling-coverage-measurement/xmlns-declaration-swe" TargetMode="External"/><Relationship Id="rId164" Type="http://schemas.openxmlformats.org/officeDocument/2006/relationships/hyperlink" Target="http://www.opengis.net/spec/OMXML/2.0/req/observation" TargetMode="External"/><Relationship Id="rId371" Type="http://schemas.openxmlformats.org/officeDocument/2006/relationships/hyperlink" Target="http://purl.oclc.org/dsdl/schematron" TargetMode="External"/><Relationship Id="rId774" Type="http://schemas.openxmlformats.org/officeDocument/2006/relationships/hyperlink" Target="http://icao.int/iwxxm/1.1/req/xsd-sigmet/valid-period-start-matches-result-time" TargetMode="External"/><Relationship Id="rId981" Type="http://schemas.openxmlformats.org/officeDocument/2006/relationships/hyperlink" Target="http://codes.wmo.int/306/4678/SNSGRA" TargetMode="External"/><Relationship Id="rId1015" Type="http://schemas.openxmlformats.org/officeDocument/2006/relationships/hyperlink" Target="http://codes.wmo.int/306/4678/+SGSN" TargetMode="External"/><Relationship Id="rId1057" Type="http://schemas.openxmlformats.org/officeDocument/2006/relationships/hyperlink" Target="http://codes.wmo.int/306/4678/+SGSNPL" TargetMode="External"/><Relationship Id="rId1222" Type="http://schemas.openxmlformats.org/officeDocument/2006/relationships/hyperlink" Target="http://codes.wmo.int/306/4678/-FZUP" TargetMode="External"/><Relationship Id="rId427" Type="http://schemas.openxmlformats.org/officeDocument/2006/relationships/hyperlink" Target="http://icao.int/iwxxm/1.1/req/xsd-aerodrome-runway-state/contamination-code" TargetMode="External"/><Relationship Id="rId469" Type="http://schemas.openxmlformats.org/officeDocument/2006/relationships/hyperlink" Target="http://icao.int/iwxxm/1.1/req/xsd-aerodrome-surface-wind" TargetMode="External"/><Relationship Id="rId634" Type="http://schemas.openxmlformats.org/officeDocument/2006/relationships/hyperlink" Target="http://icao.int/iwxxm/1.1/req/xsd-meteorological-aerodrome-forecast-record/prevailing-visiblity" TargetMode="External"/><Relationship Id="rId676" Type="http://schemas.openxmlformats.org/officeDocument/2006/relationships/hyperlink" Target="http://www.opengis.net/spec/SWE/2.0/req/xml-encoding-rules" TargetMode="External"/><Relationship Id="rId841" Type="http://schemas.openxmlformats.org/officeDocument/2006/relationships/hyperlink" Target="http://codes.wmo.int/49-2/observable-property" TargetMode="External"/><Relationship Id="rId883" Type="http://schemas.openxmlformats.org/officeDocument/2006/relationships/hyperlink" Target="http://codes.wmo.int/306/4678/-DZSN" TargetMode="External"/><Relationship Id="rId1099" Type="http://schemas.openxmlformats.org/officeDocument/2006/relationships/hyperlink" Target="http://codes.wmo.int/306/4678/SHSNGS" TargetMode="External"/><Relationship Id="rId1264" Type="http://schemas.openxmlformats.org/officeDocument/2006/relationships/hyperlink" Target="http://codes.wmo.int/306/4678/MIFG" TargetMode="External"/><Relationship Id="rId26" Type="http://schemas.openxmlformats.org/officeDocument/2006/relationships/hyperlink" Target="http://schemas.wmo.int/collect/1.0/collect.xsd" TargetMode="External"/><Relationship Id="rId231" Type="http://schemas.openxmlformats.org/officeDocument/2006/relationships/hyperlink" Target="http://def.wmo.int/opm/2013/req/xsd-qualified-observable-property/qualifier" TargetMode="External"/><Relationship Id="rId273" Type="http://schemas.openxmlformats.org/officeDocument/2006/relationships/hyperlink" Target="http://icao.int/saf/1.1/req/xsd-aeronautical-service-provision-units" TargetMode="External"/><Relationship Id="rId329" Type="http://schemas.openxmlformats.org/officeDocument/2006/relationships/hyperlink" Target="http://icao.int/saf/1.1/req/xsd-airspace" TargetMode="External"/><Relationship Id="rId480" Type="http://schemas.openxmlformats.org/officeDocument/2006/relationships/hyperlink" Target="http://icao.int/iwxxm/1.1/req/xsd-aerodrome-runway-visual-range" TargetMode="External"/><Relationship Id="rId536" Type="http://schemas.openxmlformats.org/officeDocument/2006/relationships/hyperlink" Target="http://www.opengis.net/spec/SWE/2.0/req/xml-encoding-rules" TargetMode="External"/><Relationship Id="rId701" Type="http://schemas.openxmlformats.org/officeDocument/2006/relationships/hyperlink" Target="http://codes.wmo.int/49-2/observation-type/IWXXM/1.0/SIGMETEvolvingConditionAnalysis" TargetMode="External"/><Relationship Id="rId939" Type="http://schemas.openxmlformats.org/officeDocument/2006/relationships/hyperlink" Target="http://codes.wmo.int/306/4678/UP" TargetMode="External"/><Relationship Id="rId1124" Type="http://schemas.openxmlformats.org/officeDocument/2006/relationships/hyperlink" Target="http://codes.wmo.int/306/4678/+SHGSSN" TargetMode="External"/><Relationship Id="rId1166" Type="http://schemas.openxmlformats.org/officeDocument/2006/relationships/hyperlink" Target="http://codes.wmo.int/306/4678/TSRA" TargetMode="External"/><Relationship Id="rId68" Type="http://schemas.openxmlformats.org/officeDocument/2006/relationships/hyperlink" Target="http://codes.wmo.int/common/observation-type/METCE/2013/ComplexSamplingMeasurement" TargetMode="External"/><Relationship Id="rId133" Type="http://schemas.openxmlformats.org/officeDocument/2006/relationships/hyperlink" Target="http://www.opengis.net/spec/OMXML/2.0/req/sampling" TargetMode="External"/><Relationship Id="rId175" Type="http://schemas.openxmlformats.org/officeDocument/2006/relationships/hyperlink" Target="http://wis.wmo.int/volcano" TargetMode="External"/><Relationship Id="rId340" Type="http://schemas.openxmlformats.org/officeDocument/2006/relationships/hyperlink" Target="http://icao.int/iwxxm/1.1/req/xsd-aerodrome-wind-shear" TargetMode="External"/><Relationship Id="rId578" Type="http://schemas.openxmlformats.org/officeDocument/2006/relationships/hyperlink" Target="http://www.opengis.net/spec/OMXML/2.0/conf/sampling" TargetMode="External"/><Relationship Id="rId743" Type="http://schemas.openxmlformats.org/officeDocument/2006/relationships/hyperlink" Target="http://icao.int/iwxxm/1.1/req/xsd-sigmet-position-analysis/result" TargetMode="External"/><Relationship Id="rId785" Type="http://schemas.openxmlformats.org/officeDocument/2006/relationships/hyperlink" Target="http://icao.int/iwxxm/1.1/req/xsd-volcanic-ash-sigmet/phenomenon" TargetMode="External"/><Relationship Id="rId950" Type="http://schemas.openxmlformats.org/officeDocument/2006/relationships/hyperlink" Target="http://codes.wmo.int/306/4678/DZSG" TargetMode="External"/><Relationship Id="rId992" Type="http://schemas.openxmlformats.org/officeDocument/2006/relationships/hyperlink" Target="http://codes.wmo.int/306/4678/SNPLSG" TargetMode="External"/><Relationship Id="rId1026" Type="http://schemas.openxmlformats.org/officeDocument/2006/relationships/hyperlink" Target="http://codes.wmo.int/306/4678/+SNDZRA" TargetMode="External"/><Relationship Id="rId200" Type="http://schemas.openxmlformats.org/officeDocument/2006/relationships/hyperlink" Target="http://def.wmo.int/opm/2013/req/xsd-qualified-observable-property" TargetMode="External"/><Relationship Id="rId382" Type="http://schemas.openxmlformats.org/officeDocument/2006/relationships/hyperlink" Target="http://schemas.opengis.net/sampling/2.0/samplingFeature.xsd" TargetMode="External"/><Relationship Id="rId438" Type="http://schemas.openxmlformats.org/officeDocument/2006/relationships/hyperlink" Target="http://icao.int/iwxxm/1.1/req/xsd-cloud-layer" TargetMode="External"/><Relationship Id="rId603" Type="http://schemas.openxmlformats.org/officeDocument/2006/relationships/hyperlink" Target="http://icao.int/iwxxm/1.1/req/xsd-meteorological-aerodrome-observation-report/nosig" TargetMode="External"/><Relationship Id="rId645" Type="http://schemas.openxmlformats.org/officeDocument/2006/relationships/hyperlink" Target="http://codes.wmo.int/49-2/observation-type/IWXXM/1.0/MeteorologicalAerodromeForecast" TargetMode="External"/><Relationship Id="rId687" Type="http://schemas.openxmlformats.org/officeDocument/2006/relationships/hyperlink" Target="http://icao.int/iwxxm/1.1/req/xsd-taf/unique-subject-aerodrome" TargetMode="External"/><Relationship Id="rId810" Type="http://schemas.openxmlformats.org/officeDocument/2006/relationships/hyperlink" Target="http://codes.wmo.int/common/quantity-kind/heightOfBaseOfCloud" TargetMode="External"/><Relationship Id="rId852" Type="http://schemas.openxmlformats.org/officeDocument/2006/relationships/hyperlink" Target="http://codes.wmo.int/306/4678/FZUP" TargetMode="External"/><Relationship Id="rId908" Type="http://schemas.openxmlformats.org/officeDocument/2006/relationships/hyperlink" Target="http://codes.wmo.int/306/4678/-SGDZRA" TargetMode="External"/><Relationship Id="rId1068" Type="http://schemas.openxmlformats.org/officeDocument/2006/relationships/hyperlink" Target="http://codes.wmo.int/306/4678/-SHSNGR" TargetMode="External"/><Relationship Id="rId1233" Type="http://schemas.openxmlformats.org/officeDocument/2006/relationships/hyperlink" Target="http://codes.wmo.int/306/4678/+FZDZRA" TargetMode="External"/><Relationship Id="rId1275" Type="http://schemas.openxmlformats.org/officeDocument/2006/relationships/hyperlink" Target="http://codes.wmo.int/bufr4/codeflag/0-20-008/1" TargetMode="External"/><Relationship Id="rId242" Type="http://schemas.openxmlformats.org/officeDocument/2006/relationships/hyperlink" Target="http://codes.wmo.int/bufr4/codeflag/0-08-023" TargetMode="External"/><Relationship Id="rId284" Type="http://schemas.openxmlformats.org/officeDocument/2006/relationships/hyperlink" Target="http://www.opengis.net/gml/3.2" TargetMode="External"/><Relationship Id="rId491" Type="http://schemas.openxmlformats.org/officeDocument/2006/relationships/hyperlink" Target="http://icao.int/iwxxm/1.1/req/xsd-meteorological-aerodrome-observation-record/number-of-recent-weather-codes" TargetMode="External"/><Relationship Id="rId505" Type="http://schemas.openxmlformats.org/officeDocument/2006/relationships/hyperlink" Target="http://codes.wmo.int/49-2/observation-type/IWXXM/1.0/MeteorologicalAerodromeObservation" TargetMode="External"/><Relationship Id="rId712" Type="http://schemas.openxmlformats.org/officeDocument/2006/relationships/hyperlink" Target="http://icao.int/iwxxm/1.1/req/xsd-sigmet-evolving-condition-analysis/phenomenon-time" TargetMode="External"/><Relationship Id="rId894" Type="http://schemas.openxmlformats.org/officeDocument/2006/relationships/hyperlink" Target="http://codes.wmo.int/306/4678/-RAPL" TargetMode="External"/><Relationship Id="rId1135" Type="http://schemas.openxmlformats.org/officeDocument/2006/relationships/hyperlink" Target="http://codes.wmo.int/306/4678/+SHSNRAGS" TargetMode="External"/><Relationship Id="rId1177" Type="http://schemas.openxmlformats.org/officeDocument/2006/relationships/hyperlink" Target="http://codes.wmo.int/306/4678/TSGRSN" TargetMode="External"/><Relationship Id="rId1300" Type="http://schemas.openxmlformats.org/officeDocument/2006/relationships/hyperlink" Target="http://codes.wmo.int/49-2/SigWxPhenomena/SQL_TS" TargetMode="External"/><Relationship Id="rId37" Type="http://schemas.openxmlformats.org/officeDocument/2006/relationships/hyperlink" Target="http://def.wmo.int/collect/2014/req/xsd-meteorological-bulletin/meteorological-information" TargetMode="External"/><Relationship Id="rId79" Type="http://schemas.openxmlformats.org/officeDocument/2006/relationships/hyperlink" Target="http://www.opengis.net/spec/SWE/2.0/req/text-encoding-rules" TargetMode="External"/><Relationship Id="rId102" Type="http://schemas.openxmlformats.org/officeDocument/2006/relationships/hyperlink" Target="http://www.opengis.net/spec/SWE/2.0/conf/text-encoding-rules" TargetMode="External"/><Relationship Id="rId144" Type="http://schemas.openxmlformats.org/officeDocument/2006/relationships/hyperlink" Target="http://www.opengis.net/spec/SWE/2.0/conf/xsd-simple-encodings" TargetMode="External"/><Relationship Id="rId547" Type="http://schemas.openxmlformats.org/officeDocument/2006/relationships/hyperlink" Target="http://icao.int/iwxxm/1.1/req/xsd-meteorological-aerodrome-trend-forecast-record/cavok" TargetMode="External"/><Relationship Id="rId589" Type="http://schemas.openxmlformats.org/officeDocument/2006/relationships/hyperlink" Target="http://def.wmo.int/metce/2013/req/xsd-complex-sampling-measurement/xmlns-declaration-swe" TargetMode="External"/><Relationship Id="rId754" Type="http://schemas.openxmlformats.org/officeDocument/2006/relationships/hyperlink" Target="http://codes.wmo.int/49-2/SigWxPhenomena" TargetMode="External"/><Relationship Id="rId796" Type="http://schemas.openxmlformats.org/officeDocument/2006/relationships/hyperlink" Target="http://www.opengis.net/def/nil/OGC/0/" TargetMode="External"/><Relationship Id="rId961" Type="http://schemas.openxmlformats.org/officeDocument/2006/relationships/hyperlink" Target="http://codes.wmo.int/306/4678/DZSNRA" TargetMode="External"/><Relationship Id="rId1202" Type="http://schemas.openxmlformats.org/officeDocument/2006/relationships/hyperlink" Target="http://codes.wmo.int/306/4678/+TSRAGR" TargetMode="External"/><Relationship Id="rId90" Type="http://schemas.openxmlformats.org/officeDocument/2006/relationships/hyperlink" Target="http://www.opengis.net/spec/OMXML/2.0/conf/sampling" TargetMode="External"/><Relationship Id="rId186" Type="http://schemas.openxmlformats.org/officeDocument/2006/relationships/hyperlink" Target="http://def.wmo.int/metce/2013/req/xsd-process/description" TargetMode="External"/><Relationship Id="rId351" Type="http://schemas.openxmlformats.org/officeDocument/2006/relationships/hyperlink" Target="http://icao.int/iwxxm/1.1/req/xsd-meteorological-aerodrome-observation-report" TargetMode="External"/><Relationship Id="rId393" Type="http://schemas.openxmlformats.org/officeDocument/2006/relationships/hyperlink" Target="http://icao.int/iwxxm/1.1/req/xsd-cloud-layer" TargetMode="External"/><Relationship Id="rId407" Type="http://schemas.openxmlformats.org/officeDocument/2006/relationships/hyperlink" Target="http://icao.int/iwxxm/1.1/req/xsd-aerodrome-cloud-forecast" TargetMode="External"/><Relationship Id="rId449" Type="http://schemas.openxmlformats.org/officeDocument/2006/relationships/hyperlink" Target="http://icao.int/iwxxm/1.1/req/xsd-aerodrome-runway-visual-range/applicable-runway" TargetMode="External"/><Relationship Id="rId614" Type="http://schemas.openxmlformats.org/officeDocument/2006/relationships/hyperlink" Target="http://icao.int/iwxxm/1.1/req/xsd-aerodrome-surface-wind-forecast/variable-wind-direction" TargetMode="External"/><Relationship Id="rId656" Type="http://schemas.openxmlformats.org/officeDocument/2006/relationships/hyperlink" Target="http://icao.int/iwxxm/1.1/req/xsd-meteorological-aerodrome-forecast/sampled-feature" TargetMode="External"/><Relationship Id="rId821" Type="http://schemas.openxmlformats.org/officeDocument/2006/relationships/hyperlink" Target="http://codes.wmo.int/common/quantity-kind/aeronauticalPrevailingHorizontalVisibility" TargetMode="External"/><Relationship Id="rId863" Type="http://schemas.openxmlformats.org/officeDocument/2006/relationships/hyperlink" Target="http://codes.wmo.int/306/4678/TS" TargetMode="External"/><Relationship Id="rId1037" Type="http://schemas.openxmlformats.org/officeDocument/2006/relationships/hyperlink" Target="http://codes.wmo.int/306/4678/+RAPLDZ" TargetMode="External"/><Relationship Id="rId1079" Type="http://schemas.openxmlformats.org/officeDocument/2006/relationships/hyperlink" Target="http://codes.wmo.int/306/4678/-SHRASNGS" TargetMode="External"/><Relationship Id="rId1244" Type="http://schemas.openxmlformats.org/officeDocument/2006/relationships/hyperlink" Target="http://codes.wmo.int/306/4678/PO" TargetMode="External"/><Relationship Id="rId1286" Type="http://schemas.openxmlformats.org/officeDocument/2006/relationships/hyperlink" Target="http://codes.wmo.int/49-2/SigWxPhenomena" TargetMode="External"/><Relationship Id="rId211" Type="http://schemas.openxmlformats.org/officeDocument/2006/relationships/hyperlink" Target="http://www.w3.org/1999/XSL/Transform" TargetMode="External"/><Relationship Id="rId253" Type="http://schemas.openxmlformats.org/officeDocument/2006/relationships/hyperlink" Target="http://def.wmo.int/opm/2013/req/xsd-category-constraint/category-value-online-definition" TargetMode="External"/><Relationship Id="rId295" Type="http://schemas.openxmlformats.org/officeDocument/2006/relationships/hyperlink" Target="http://icao.int/saf/1.1/req/xsd-aerodrome/iata-deisgnator" TargetMode="External"/><Relationship Id="rId309" Type="http://schemas.openxmlformats.org/officeDocument/2006/relationships/hyperlink" Target="http://icao.int/saf/1.1/req/xsd-runway" TargetMode="External"/><Relationship Id="rId460" Type="http://schemas.openxmlformats.org/officeDocument/2006/relationships/hyperlink" Target="http://icao.int/iwxxm/1.1/req/xsd-aerodrome-sea-state/significant-wave-height-unit-of-measure" TargetMode="External"/><Relationship Id="rId516" Type="http://schemas.openxmlformats.org/officeDocument/2006/relationships/hyperlink" Target="http://icao.int/iwxxm/1.1/req/xsd-meteorological-aerodrome-observation/sampled-feature" TargetMode="External"/><Relationship Id="rId698" Type="http://schemas.openxmlformats.org/officeDocument/2006/relationships/hyperlink" Target="http://icao.int/iwxxm/1.1/req/xsd-evolving-meteorological-condition/speed-of-motion" TargetMode="External"/><Relationship Id="rId919" Type="http://schemas.openxmlformats.org/officeDocument/2006/relationships/hyperlink" Target="http://codes.wmo.int/306/4678/-SNSGRA" TargetMode="External"/><Relationship Id="rId1090" Type="http://schemas.openxmlformats.org/officeDocument/2006/relationships/hyperlink" Target="http://codes.wmo.int/306/4678/SHRASN" TargetMode="External"/><Relationship Id="rId1104" Type="http://schemas.openxmlformats.org/officeDocument/2006/relationships/hyperlink" Target="http://codes.wmo.int/306/4678/SHGRRASN" TargetMode="External"/><Relationship Id="rId1146" Type="http://schemas.openxmlformats.org/officeDocument/2006/relationships/hyperlink" Target="http://codes.wmo.int/306/4678/-TSGRRA" TargetMode="External"/><Relationship Id="rId1311" Type="http://schemas.openxmlformats.org/officeDocument/2006/relationships/hyperlink" Target="http://schemas.wmo.int/saf/1.1/dataTypes.xsd" TargetMode="External"/><Relationship Id="rId48" Type="http://schemas.openxmlformats.org/officeDocument/2006/relationships/hyperlink" Target="http://def.wmo.int/metce/2013" TargetMode="External"/><Relationship Id="rId113" Type="http://schemas.openxmlformats.org/officeDocument/2006/relationships/hyperlink" Target="http://www.opengis.net/spec/SWE/2.0/req/xsd-simple-components" TargetMode="External"/><Relationship Id="rId320" Type="http://schemas.openxmlformats.org/officeDocument/2006/relationships/hyperlink" Target="http://icao.int/saf/1.1/req/xsd-aeronautical-service-provision-units/unit-type-enumeration" TargetMode="External"/><Relationship Id="rId558" Type="http://schemas.openxmlformats.org/officeDocument/2006/relationships/hyperlink" Target="http://def.wmo.int/metce/2013/req/xsd-complex-sampling-measurement" TargetMode="External"/><Relationship Id="rId723" Type="http://schemas.openxmlformats.org/officeDocument/2006/relationships/hyperlink" Target="http://icao.int/iwxxm/1.1/req/xsd-meteorological-position" TargetMode="External"/><Relationship Id="rId765" Type="http://schemas.openxmlformats.org/officeDocument/2006/relationships/hyperlink" Target="http://icao.int/iwxxm/1.1/req/xsd-sigmet/phenomenon" TargetMode="External"/><Relationship Id="rId930" Type="http://schemas.openxmlformats.org/officeDocument/2006/relationships/hyperlink" Target="http://codes.wmo.int/306/4678/-SNPLSG" TargetMode="External"/><Relationship Id="rId972" Type="http://schemas.openxmlformats.org/officeDocument/2006/relationships/hyperlink" Target="http://codes.wmo.int/306/4678/DZRAPL" TargetMode="External"/><Relationship Id="rId1006" Type="http://schemas.openxmlformats.org/officeDocument/2006/relationships/hyperlink" Target="http://codes.wmo.int/306/4678/+PLDZ" TargetMode="External"/><Relationship Id="rId1188" Type="http://schemas.openxmlformats.org/officeDocument/2006/relationships/hyperlink" Target="http://codes.wmo.int/306/4678/TSRAGSSN" TargetMode="External"/><Relationship Id="rId155" Type="http://schemas.openxmlformats.org/officeDocument/2006/relationships/hyperlink" Target="http://www.opengis.net/gmlcov/1.0" TargetMode="External"/><Relationship Id="rId197" Type="http://schemas.openxmlformats.org/officeDocument/2006/relationships/hyperlink" Target="http://wis.wmo.int/metce-uml" TargetMode="External"/><Relationship Id="rId362" Type="http://schemas.openxmlformats.org/officeDocument/2006/relationships/hyperlink" Target="http://icao.int/iwxxm/1.1/req/xsd-meteorological-position-collection" TargetMode="External"/><Relationship Id="rId418" Type="http://schemas.openxmlformats.org/officeDocument/2006/relationships/hyperlink" Target="http://icao.int/iwxxm/1.1/req/xsd-aerodrome-runway-state/all-runways" TargetMode="External"/><Relationship Id="rId625" Type="http://schemas.openxmlformats.org/officeDocument/2006/relationships/hyperlink" Target="http://icao.int/iwxxm/1.1/req/xsd-meteorological-aerodrome-forecast-record/prevailing-forecast-conditions" TargetMode="External"/><Relationship Id="rId832" Type="http://schemas.openxmlformats.org/officeDocument/2006/relationships/hyperlink" Target="http://codes.wmo.int/common/observation-type/METCE/2013/" TargetMode="External"/><Relationship Id="rId1048" Type="http://schemas.openxmlformats.org/officeDocument/2006/relationships/hyperlink" Target="http://codes.wmo.int/306/4678/+SNRAPL" TargetMode="External"/><Relationship Id="rId1213" Type="http://schemas.openxmlformats.org/officeDocument/2006/relationships/hyperlink" Target="http://codes.wmo.int/306/4678/+TSGRSNRA" TargetMode="External"/><Relationship Id="rId1255" Type="http://schemas.openxmlformats.org/officeDocument/2006/relationships/hyperlink" Target="http://codes.wmo.int/306/4678/VCBLSN" TargetMode="External"/><Relationship Id="rId1297" Type="http://schemas.openxmlformats.org/officeDocument/2006/relationships/hyperlink" Target="http://codes.wmo.int/49-2/SigWxPhenomena/SEV_ICE_FZRA" TargetMode="External"/><Relationship Id="rId222" Type="http://schemas.openxmlformats.org/officeDocument/2006/relationships/hyperlink" Target="http://def.wmo.int/opm/2013/req/xsd-composite-observable-property/set" TargetMode="External"/><Relationship Id="rId264" Type="http://schemas.openxmlformats.org/officeDocument/2006/relationships/hyperlink" Target="http://def.wmo.int/opm/2013/req/xsd-range-constraint/value" TargetMode="External"/><Relationship Id="rId471" Type="http://schemas.openxmlformats.org/officeDocument/2006/relationships/hyperlink" Target="http://icao.int/iwxxm/1.1/req/xsd-aerodrome-surface-wind/mean-wind-speed" TargetMode="External"/><Relationship Id="rId667" Type="http://schemas.openxmlformats.org/officeDocument/2006/relationships/hyperlink" Target="http://www.opengis.net/spec/OMXML/2.0/req/spatialSampling" TargetMode="External"/><Relationship Id="rId874" Type="http://schemas.openxmlformats.org/officeDocument/2006/relationships/hyperlink" Target="http://codes.wmo.int/306/4678/-SN" TargetMode="External"/><Relationship Id="rId1115" Type="http://schemas.openxmlformats.org/officeDocument/2006/relationships/hyperlink" Target="http://codes.wmo.int/306/4678/+SHGS" TargetMode="External"/><Relationship Id="rId17" Type="http://schemas.openxmlformats.org/officeDocument/2006/relationships/hyperlink" Target="http://icao.int/iwxxm/1.1" TargetMode="External"/><Relationship Id="rId59" Type="http://schemas.openxmlformats.org/officeDocument/2006/relationships/hyperlink" Target="http://standards.iso.org/ittf/PubliclyAvailableStandards/ISO_19139_Schemas/gmd/gmd.xsd" TargetMode="External"/><Relationship Id="rId124" Type="http://schemas.openxmlformats.org/officeDocument/2006/relationships/hyperlink" Target="http://def.wmo.int/metce/2013/req/xsd-sampling-coverage-measurement/xmlns-declaration-gmlcov" TargetMode="External"/><Relationship Id="rId527" Type="http://schemas.openxmlformats.org/officeDocument/2006/relationships/hyperlink" Target="http://www.opengis.net/spec/OMXML/2.0/req/spatialSampling" TargetMode="External"/><Relationship Id="rId569" Type="http://schemas.openxmlformats.org/officeDocument/2006/relationships/hyperlink" Target="http://icao.int/iwxxm/1.1/req/xsd-meteorological-aerodrome-trend-forecast/result" TargetMode="External"/><Relationship Id="rId734" Type="http://schemas.openxmlformats.org/officeDocument/2006/relationships/hyperlink" Target="http://www.opengis.net/spec/OMXML/2.0/req/observation" TargetMode="External"/><Relationship Id="rId776" Type="http://schemas.openxmlformats.org/officeDocument/2006/relationships/hyperlink" Target="http://icao.int/iwxxm/1.1/req/xsd-sigmet/7-point-definition-of-airspace-volume" TargetMode="External"/><Relationship Id="rId941" Type="http://schemas.openxmlformats.org/officeDocument/2006/relationships/hyperlink" Target="http://codes.wmo.int/306/4678/RADZ" TargetMode="External"/><Relationship Id="rId983" Type="http://schemas.openxmlformats.org/officeDocument/2006/relationships/hyperlink" Target="http://codes.wmo.int/306/4678/SGSNRA" TargetMode="External"/><Relationship Id="rId1157" Type="http://schemas.openxmlformats.org/officeDocument/2006/relationships/hyperlink" Target="http://codes.wmo.int/306/4678/-TSSNGRRA" TargetMode="External"/><Relationship Id="rId1199" Type="http://schemas.openxmlformats.org/officeDocument/2006/relationships/hyperlink" Target="http://codes.wmo.int/306/4678/+TSSNRA" TargetMode="External"/><Relationship Id="rId70" Type="http://schemas.openxmlformats.org/officeDocument/2006/relationships/hyperlink" Target="http://def.wmo.int/metce/2013/req/xsd-complex-sampling-measurement" TargetMode="External"/><Relationship Id="rId166" Type="http://schemas.openxmlformats.org/officeDocument/2006/relationships/hyperlink" Target="http://www.opengis.net/spec/OMXML/2.0/req/sampling" TargetMode="External"/><Relationship Id="rId331" Type="http://schemas.openxmlformats.org/officeDocument/2006/relationships/hyperlink" Target="http://icao.int/saf/1.1/req/xsd-airspace/valid" TargetMode="External"/><Relationship Id="rId373" Type="http://schemas.openxmlformats.org/officeDocument/2006/relationships/hyperlink" Target="http://www.w3.org/1999/xlink" TargetMode="External"/><Relationship Id="rId429" Type="http://schemas.openxmlformats.org/officeDocument/2006/relationships/hyperlink" Target="http://icao.int/iwxxm/1.1/req/xsd-aerodrome-runway-state/deposit-depth-unit-of-measure" TargetMode="External"/><Relationship Id="rId580" Type="http://schemas.openxmlformats.org/officeDocument/2006/relationships/hyperlink" Target="http://www.opengis.net/spec/OMXML/2.0/conf/spatialSampling" TargetMode="External"/><Relationship Id="rId636" Type="http://schemas.openxmlformats.org/officeDocument/2006/relationships/hyperlink" Target="http://icao.int/iwxxm/1.1/req/xsd-meteorological-aerodrome-forecast-record/prevailing-visibility-comparison-operator" TargetMode="External"/><Relationship Id="rId801" Type="http://schemas.openxmlformats.org/officeDocument/2006/relationships/hyperlink" Target="http://codes.wmo.int/common/nil/" TargetMode="External"/><Relationship Id="rId1017" Type="http://schemas.openxmlformats.org/officeDocument/2006/relationships/hyperlink" Target="http://codes.wmo.int/306/4678/+DZPL" TargetMode="External"/><Relationship Id="rId1059" Type="http://schemas.openxmlformats.org/officeDocument/2006/relationships/hyperlink" Target="http://codes.wmo.int/306/4678/-SHSN" TargetMode="External"/><Relationship Id="rId1224" Type="http://schemas.openxmlformats.org/officeDocument/2006/relationships/hyperlink" Target="http://codes.wmo.int/306/4678/-FZRADZ" TargetMode="External"/><Relationship Id="rId1266" Type="http://schemas.openxmlformats.org/officeDocument/2006/relationships/hyperlink" Target="http://codes.wmo.int/306/4678/BCFG" TargetMode="External"/><Relationship Id="rId1" Type="http://schemas.openxmlformats.org/officeDocument/2006/relationships/customXml" Target="../customXml/item1.xml"/><Relationship Id="rId233" Type="http://schemas.openxmlformats.org/officeDocument/2006/relationships/hyperlink" Target="http://def.wmo.int/opm/2013/req/xsd-qualified-observable-property/minimal-qualification" TargetMode="External"/><Relationship Id="rId440" Type="http://schemas.openxmlformats.org/officeDocument/2006/relationships/hyperlink" Target="http://icao.int/iwxxm/1.1/req/xsd-aerodrome-observed-clouds/amount-and-height-not-detectable-by-auto-system" TargetMode="External"/><Relationship Id="rId678" Type="http://schemas.openxmlformats.org/officeDocument/2006/relationships/hyperlink" Target="http://icao.int/iwxxm/1.1/req/xsd-taf" TargetMode="External"/><Relationship Id="rId843" Type="http://schemas.openxmlformats.org/officeDocument/2006/relationships/hyperlink" Target="http://codes.wmo.int/49-2/observable-property/" TargetMode="External"/><Relationship Id="rId885" Type="http://schemas.openxmlformats.org/officeDocument/2006/relationships/hyperlink" Target="http://codes.wmo.int/306/4678/-SNRA" TargetMode="External"/><Relationship Id="rId1070" Type="http://schemas.openxmlformats.org/officeDocument/2006/relationships/hyperlink" Target="http://codes.wmo.int/306/4678/-SHGSSN" TargetMode="External"/><Relationship Id="rId1126" Type="http://schemas.openxmlformats.org/officeDocument/2006/relationships/hyperlink" Target="http://codes.wmo.int/306/4678/+SHSNGS" TargetMode="External"/><Relationship Id="rId28" Type="http://schemas.openxmlformats.org/officeDocument/2006/relationships/hyperlink" Target="http://purl.oclc.org/dsdl/schematron" TargetMode="External"/><Relationship Id="rId275" Type="http://schemas.openxmlformats.org/officeDocument/2006/relationships/hyperlink" Target="http://icao.int/saf/1.1/req/xsd-airspace" TargetMode="External"/><Relationship Id="rId300" Type="http://schemas.openxmlformats.org/officeDocument/2006/relationships/hyperlink" Target="http://icao.int/saf/1.1/req/xsd-aerodrome/aerodrome-reference-point" TargetMode="External"/><Relationship Id="rId482" Type="http://schemas.openxmlformats.org/officeDocument/2006/relationships/hyperlink" Target="http://icao.int/iwxxm/1.1/req/xsd-aerodrome-horizontal-visibility" TargetMode="External"/><Relationship Id="rId538" Type="http://schemas.openxmlformats.org/officeDocument/2006/relationships/hyperlink" Target="http://icao.int/iwxxm/1.1/req/xsd-aerodrome-surface-wind-trend-forecast/valid" TargetMode="External"/><Relationship Id="rId703" Type="http://schemas.openxmlformats.org/officeDocument/2006/relationships/hyperlink" Target="http://www.opengis.net/spec/OMXML/2.0/req/sampling" TargetMode="External"/><Relationship Id="rId745" Type="http://schemas.openxmlformats.org/officeDocument/2006/relationships/hyperlink" Target="http://icao.int/iwxxm/1.1/req/xsd-sigmet-position-analysis/result-time" TargetMode="External"/><Relationship Id="rId910" Type="http://schemas.openxmlformats.org/officeDocument/2006/relationships/hyperlink" Target="http://codes.wmo.int/306/4678/-DZRAPL" TargetMode="External"/><Relationship Id="rId952" Type="http://schemas.openxmlformats.org/officeDocument/2006/relationships/hyperlink" Target="http://codes.wmo.int/306/4678/SNSG" TargetMode="External"/><Relationship Id="rId1168" Type="http://schemas.openxmlformats.org/officeDocument/2006/relationships/hyperlink" Target="http://codes.wmo.int/306/4678/TSGR" TargetMode="External"/><Relationship Id="rId81" Type="http://schemas.openxmlformats.org/officeDocument/2006/relationships/hyperlink" Target="http://def.wmo.int/metce/2013/req/xsd-complex-sampling-measurement/xmlns-declaration-swe" TargetMode="External"/><Relationship Id="rId135" Type="http://schemas.openxmlformats.org/officeDocument/2006/relationships/hyperlink" Target="http://www.opengis.net/spec/OMXML/2.0/req/spatialSampling" TargetMode="External"/><Relationship Id="rId177" Type="http://schemas.openxmlformats.org/officeDocument/2006/relationships/hyperlink" Target="http://def.wmo.int/metce/2013/req/xsd-volcano" TargetMode="External"/><Relationship Id="rId342" Type="http://schemas.openxmlformats.org/officeDocument/2006/relationships/hyperlink" Target="http://icao.int/iwxxm/1.1/req/xsd-aerodrome-runway-visual-range" TargetMode="External"/><Relationship Id="rId384" Type="http://schemas.openxmlformats.org/officeDocument/2006/relationships/hyperlink" Target="http://schemas.opengis.net/samplingSpatial/2.0/spatialSamplingFeature.xsd" TargetMode="External"/><Relationship Id="rId591" Type="http://schemas.openxmlformats.org/officeDocument/2006/relationships/hyperlink" Target="http://icao.int/iwxxm/1.1/req/xsd-meteorological-aerodrome-observation" TargetMode="External"/><Relationship Id="rId605" Type="http://schemas.openxmlformats.org/officeDocument/2006/relationships/hyperlink" Target="http://codes.wmo.int/common/nil" TargetMode="External"/><Relationship Id="rId787" Type="http://schemas.openxmlformats.org/officeDocument/2006/relationships/hyperlink" Target="http://icao.int/iwxxm/1.1/req/xsd-tropical-cyclone-sigmet" TargetMode="External"/><Relationship Id="rId812" Type="http://schemas.openxmlformats.org/officeDocument/2006/relationships/hyperlink" Target="http://codes.wmo.int/common/quantity-kind/maximumWindGustSpeed" TargetMode="External"/><Relationship Id="rId994" Type="http://schemas.openxmlformats.org/officeDocument/2006/relationships/hyperlink" Target="http://codes.wmo.int/306/4678/SGPLSN" TargetMode="External"/><Relationship Id="rId1028" Type="http://schemas.openxmlformats.org/officeDocument/2006/relationships/hyperlink" Target="http://codes.wmo.int/306/4678/+DZRASG" TargetMode="External"/><Relationship Id="rId1235" Type="http://schemas.openxmlformats.org/officeDocument/2006/relationships/hyperlink" Target="http://codes.wmo.int/306/4678/DS" TargetMode="External"/><Relationship Id="rId202" Type="http://schemas.openxmlformats.org/officeDocument/2006/relationships/hyperlink" Target="http://def.wmo.int/opm/2013/req/xsd-constraint" TargetMode="External"/><Relationship Id="rId244" Type="http://schemas.openxmlformats.org/officeDocument/2006/relationships/hyperlink" Target="http://def.wmo.int/opm/2013/req/xsd-constraint/valid" TargetMode="External"/><Relationship Id="rId647" Type="http://schemas.openxmlformats.org/officeDocument/2006/relationships/hyperlink" Target="http://icao.int/iwxxm/1.1/req/xsd-meteorological-aerodrome-forecast" TargetMode="External"/><Relationship Id="rId689" Type="http://schemas.openxmlformats.org/officeDocument/2006/relationships/hyperlink" Target="http://icao.int/iwxxm/1.1/req/xsd-taf/status-amendment-or-correction" TargetMode="External"/><Relationship Id="rId854" Type="http://schemas.openxmlformats.org/officeDocument/2006/relationships/hyperlink" Target="http://codes.wmo.int/306/4678/RA" TargetMode="External"/><Relationship Id="rId896" Type="http://schemas.openxmlformats.org/officeDocument/2006/relationships/hyperlink" Target="http://codes.wmo.int/306/4678/-SGPL" TargetMode="External"/><Relationship Id="rId1081" Type="http://schemas.openxmlformats.org/officeDocument/2006/relationships/hyperlink" Target="http://codes.wmo.int/306/4678/-SHSNRAGS" TargetMode="External"/><Relationship Id="rId1277" Type="http://schemas.openxmlformats.org/officeDocument/2006/relationships/hyperlink" Target="http://codes.wmo.int/bufr4/codeflag/0-20-008/8" TargetMode="External"/><Relationship Id="rId1302" Type="http://schemas.openxmlformats.org/officeDocument/2006/relationships/hyperlink" Target="http://codes.wmo.int/49-2/SigWxPhenomena/TC" TargetMode="External"/><Relationship Id="rId39" Type="http://schemas.openxmlformats.org/officeDocument/2006/relationships/hyperlink" Target="http://wis.wmo.int/metce-uml" TargetMode="External"/><Relationship Id="rId286" Type="http://schemas.openxmlformats.org/officeDocument/2006/relationships/hyperlink" Target="http://icao.int/saf/1.1/req/xsd-unique-identification" TargetMode="External"/><Relationship Id="rId451" Type="http://schemas.openxmlformats.org/officeDocument/2006/relationships/hyperlink" Target="http://icao.int/iwxxm/1.1/req/xsd-aerodrome-runway-visual-range/mean-rvr-unit-of-measure" TargetMode="External"/><Relationship Id="rId493" Type="http://schemas.openxmlformats.org/officeDocument/2006/relationships/hyperlink" Target="http://icao.int/iwxxm/1.1/req/xsd-meteorological-aerodrome-observation-record/runway-state" TargetMode="External"/><Relationship Id="rId507" Type="http://schemas.openxmlformats.org/officeDocument/2006/relationships/hyperlink" Target="http://icao.int/iwxxm/1.1/req/xsd-meteorological-aerodrome-observation" TargetMode="External"/><Relationship Id="rId549" Type="http://schemas.openxmlformats.org/officeDocument/2006/relationships/hyperlink" Target="http://icao.int/iwxxm/1.1/req/xsd-meteorological-aerodrome-trend-forecast-record/prevailing-visibility-exceeds-10000m" TargetMode="External"/><Relationship Id="rId714" Type="http://schemas.openxmlformats.org/officeDocument/2006/relationships/hyperlink" Target="http://icao.int/iwxxm/1.1/req/xsd-sigmet-evolving-condition-analysis/observed-property" TargetMode="External"/><Relationship Id="rId756" Type="http://schemas.openxmlformats.org/officeDocument/2006/relationships/hyperlink" Target="http://icao.int/saf/1.1/req/xsd-aeronautical-service-provision-units" TargetMode="External"/><Relationship Id="rId921" Type="http://schemas.openxmlformats.org/officeDocument/2006/relationships/hyperlink" Target="http://codes.wmo.int/306/4678/-SGSNRA" TargetMode="External"/><Relationship Id="rId1137" Type="http://schemas.openxmlformats.org/officeDocument/2006/relationships/hyperlink" Target="http://codes.wmo.int/306/4678/+SHGSRASN" TargetMode="External"/><Relationship Id="rId1179" Type="http://schemas.openxmlformats.org/officeDocument/2006/relationships/hyperlink" Target="http://codes.wmo.int/306/4678/TSRAGS" TargetMode="External"/><Relationship Id="rId50" Type="http://schemas.openxmlformats.org/officeDocument/2006/relationships/hyperlink" Target="http://schemas.wmo.int/metce/1.0/metce.xsd" TargetMode="External"/><Relationship Id="rId104" Type="http://schemas.openxmlformats.org/officeDocument/2006/relationships/hyperlink" Target="http://www.opengis.net/spec/SWE/2.0/conf/xml-encoding-rules" TargetMode="External"/><Relationship Id="rId146" Type="http://schemas.openxmlformats.org/officeDocument/2006/relationships/hyperlink" Target="http://www.opengis.net/spec/SWE/2.0/conf/general-encoding-rules" TargetMode="External"/><Relationship Id="rId188" Type="http://schemas.openxmlformats.org/officeDocument/2006/relationships/hyperlink" Target="http://def.wmo.int/metce/2013/req/xsd-process/configuration" TargetMode="External"/><Relationship Id="rId311" Type="http://schemas.openxmlformats.org/officeDocument/2006/relationships/hyperlink" Target="http://icao.int/saf/1.1/req/xsd-runway-direction/used-runway" TargetMode="External"/><Relationship Id="rId353" Type="http://schemas.openxmlformats.org/officeDocument/2006/relationships/hyperlink" Target="http://icao.int/iwxxm/1.1/req/xsd-speci" TargetMode="External"/><Relationship Id="rId395" Type="http://schemas.openxmlformats.org/officeDocument/2006/relationships/hyperlink" Target="http://icao.int/iwxxm/1.1/req/xsd-cloud-layer/cloud-amount" TargetMode="External"/><Relationship Id="rId409" Type="http://schemas.openxmlformats.org/officeDocument/2006/relationships/hyperlink" Target="http://icao.int/iwxxm/1.1/req/xsd-aerodrome-cloud-forecast/valid" TargetMode="External"/><Relationship Id="rId560" Type="http://schemas.openxmlformats.org/officeDocument/2006/relationships/hyperlink" Target="http://www.opengis.net/spec/OMXML/2.0/req/observation" TargetMode="External"/><Relationship Id="rId798" Type="http://schemas.openxmlformats.org/officeDocument/2006/relationships/hyperlink" Target="http://www.opengis.net/def/nil/OGC/0/" TargetMode="External"/><Relationship Id="rId963" Type="http://schemas.openxmlformats.org/officeDocument/2006/relationships/hyperlink" Target="http://codes.wmo.int/306/4678/RASNDZ" TargetMode="External"/><Relationship Id="rId1039" Type="http://schemas.openxmlformats.org/officeDocument/2006/relationships/hyperlink" Target="http://codes.wmo.int/306/4678/+PLRADZ" TargetMode="External"/><Relationship Id="rId1190" Type="http://schemas.openxmlformats.org/officeDocument/2006/relationships/hyperlink" Target="http://codes.wmo.int/306/4678/TSSNGSRA" TargetMode="External"/><Relationship Id="rId1204" Type="http://schemas.openxmlformats.org/officeDocument/2006/relationships/hyperlink" Target="http://codes.wmo.int/306/4678/+TSGRSN" TargetMode="External"/><Relationship Id="rId1246" Type="http://schemas.openxmlformats.org/officeDocument/2006/relationships/hyperlink" Target="http://codes.wmo.int/306/4678/VCFG" TargetMode="External"/><Relationship Id="rId92" Type="http://schemas.openxmlformats.org/officeDocument/2006/relationships/hyperlink" Target="http://www.opengis.net/spec/OMXML/2.0/conf/spatialSampling" TargetMode="External"/><Relationship Id="rId213" Type="http://schemas.openxmlformats.org/officeDocument/2006/relationships/hyperlink" Target="http://www.w3.org/1999/xlink.xsd" TargetMode="External"/><Relationship Id="rId420" Type="http://schemas.openxmlformats.org/officeDocument/2006/relationships/hyperlink" Target="http://icao.int/iwxxm/1.1/req/xsd-aerodrome-runway-state/cleared" TargetMode="External"/><Relationship Id="rId616" Type="http://schemas.openxmlformats.org/officeDocument/2006/relationships/hyperlink" Target="http://icao.int/iwxxm/1.1/req/xsd-aerodrome-air-temperature-forecast/valid" TargetMode="External"/><Relationship Id="rId658" Type="http://schemas.openxmlformats.org/officeDocument/2006/relationships/hyperlink" Target="http://icao.int/iwxxm/1.1/req/xsd-meteorological-aerodrome-forecast/phenomenon-time" TargetMode="External"/><Relationship Id="rId823" Type="http://schemas.openxmlformats.org/officeDocument/2006/relationships/hyperlink" Target="http://codes.wmo.int/common/quantity-kind/altimeterSettingQnh" TargetMode="External"/><Relationship Id="rId865" Type="http://schemas.openxmlformats.org/officeDocument/2006/relationships/hyperlink" Target="http://codes.wmo.int/306/4678/TSGS" TargetMode="External"/><Relationship Id="rId1050" Type="http://schemas.openxmlformats.org/officeDocument/2006/relationships/hyperlink" Target="http://codes.wmo.int/306/4678/+PLRASN" TargetMode="External"/><Relationship Id="rId1288" Type="http://schemas.openxmlformats.org/officeDocument/2006/relationships/hyperlink" Target="http://codes.wmo.int/49-2/SigWxPhenomena/EMBD_TSGR" TargetMode="External"/><Relationship Id="rId255" Type="http://schemas.openxmlformats.org/officeDocument/2006/relationships/hyperlink" Target="http://def.wmo.int/opm/2013/req/xsd-constraint" TargetMode="External"/><Relationship Id="rId297" Type="http://schemas.openxmlformats.org/officeDocument/2006/relationships/hyperlink" Target="http://icao.int/saf/1.1/req/xsd-aerodrome/name" TargetMode="External"/><Relationship Id="rId462" Type="http://schemas.openxmlformats.org/officeDocument/2006/relationships/hyperlink" Target="http://icao.int/iwxxm/1.1/req/xsd-aerodrome-horizontal-visibility" TargetMode="External"/><Relationship Id="rId518" Type="http://schemas.openxmlformats.org/officeDocument/2006/relationships/hyperlink" Target="http://icao.int/iwxxm/1.1/req/xsd-meteorological-aerodrome-observation/phenomenon-time" TargetMode="External"/><Relationship Id="rId725" Type="http://schemas.openxmlformats.org/officeDocument/2006/relationships/hyperlink" Target="http://icao.int/iwxxm/1.1/req/xsd-meteorological-position/valid" TargetMode="External"/><Relationship Id="rId932" Type="http://schemas.openxmlformats.org/officeDocument/2006/relationships/hyperlink" Target="http://codes.wmo.int/306/4678/-SGPLSN" TargetMode="External"/><Relationship Id="rId1092" Type="http://schemas.openxmlformats.org/officeDocument/2006/relationships/hyperlink" Target="http://codes.wmo.int/306/4678/SHGRRA" TargetMode="External"/><Relationship Id="rId1106" Type="http://schemas.openxmlformats.org/officeDocument/2006/relationships/hyperlink" Target="http://codes.wmo.int/306/4678/SHRASNGS" TargetMode="External"/><Relationship Id="rId1148" Type="http://schemas.openxmlformats.org/officeDocument/2006/relationships/hyperlink" Target="http://codes.wmo.int/306/4678/-TSRAGR" TargetMode="External"/><Relationship Id="rId1313" Type="http://schemas.openxmlformats.org/officeDocument/2006/relationships/hyperlink" Target="http://schemas.wmo.int/saf/1.1/measures.xsd" TargetMode="External"/><Relationship Id="rId115" Type="http://schemas.openxmlformats.org/officeDocument/2006/relationships/hyperlink" Target="http://www.opengis.net/spec/SWE/2.0/req/xsd-block-components" TargetMode="External"/><Relationship Id="rId157" Type="http://schemas.openxmlformats.org/officeDocument/2006/relationships/hyperlink" Target="http://codes.wmo.int/common/observation-type/METCE/2013/SamplingObservation" TargetMode="External"/><Relationship Id="rId322" Type="http://schemas.openxmlformats.org/officeDocument/2006/relationships/hyperlink" Target="http://icao.int/saf/1.1/req/xsd-aeronautical-service-provision-units/designator" TargetMode="External"/><Relationship Id="rId364" Type="http://schemas.openxmlformats.org/officeDocument/2006/relationships/hyperlink" Target="http://icao.int/iwxxm/1.1/req/xsd-sigmet" TargetMode="External"/><Relationship Id="rId767" Type="http://schemas.openxmlformats.org/officeDocument/2006/relationships/hyperlink" Target="http://icao.int/iwxxm/1.1/req/xsd-sigmet/analysis" TargetMode="External"/><Relationship Id="rId974" Type="http://schemas.openxmlformats.org/officeDocument/2006/relationships/hyperlink" Target="http://codes.wmo.int/306/4678/RADZPL" TargetMode="External"/><Relationship Id="rId1008" Type="http://schemas.openxmlformats.org/officeDocument/2006/relationships/hyperlink" Target="http://codes.wmo.int/306/4678/+RASN" TargetMode="External"/><Relationship Id="rId1215" Type="http://schemas.openxmlformats.org/officeDocument/2006/relationships/hyperlink" Target="http://codes.wmo.int/306/4678/+TSRAGSSN" TargetMode="External"/><Relationship Id="rId61" Type="http://schemas.openxmlformats.org/officeDocument/2006/relationships/hyperlink" Target="http://schemas.opengis.net/om/2.0/observation.xsd" TargetMode="External"/><Relationship Id="rId199" Type="http://schemas.openxmlformats.org/officeDocument/2006/relationships/hyperlink" Target="http://def.wmo.int/opm/2013/req/xsd-composite-observable-property" TargetMode="External"/><Relationship Id="rId571" Type="http://schemas.openxmlformats.org/officeDocument/2006/relationships/hyperlink" Target="http://icao.int/iwxxm/1.1/req/xsd-meteorological-aerodrome-trend-forecast/result-time" TargetMode="External"/><Relationship Id="rId627" Type="http://schemas.openxmlformats.org/officeDocument/2006/relationships/hyperlink" Target="http://icao.int/iwxxm/1.1/req/xsd-meteorological-aerodrome-forecast-record/change-indicator-becmg" TargetMode="External"/><Relationship Id="rId669" Type="http://schemas.openxmlformats.org/officeDocument/2006/relationships/hyperlink" Target="http://codes.wmo.int/49-2/observable-property/MeteorologicalAerodromeForecast" TargetMode="External"/><Relationship Id="rId834" Type="http://schemas.openxmlformats.org/officeDocument/2006/relationships/hyperlink" Target="http://codes.wmo.int/49-2/observation-type/IWXXM/1.0" TargetMode="External"/><Relationship Id="rId876" Type="http://schemas.openxmlformats.org/officeDocument/2006/relationships/hyperlink" Target="http://codes.wmo.int/306/4678/-PL" TargetMode="External"/><Relationship Id="rId1257" Type="http://schemas.openxmlformats.org/officeDocument/2006/relationships/hyperlink" Target="http://codes.wmo.int/306/4678/BLDU" TargetMode="External"/><Relationship Id="rId1299" Type="http://schemas.openxmlformats.org/officeDocument/2006/relationships/hyperlink" Target="http://codes.wmo.int/49-2/SigWxPhenomena/SEV_TURB" TargetMode="External"/><Relationship Id="rId19" Type="http://schemas.openxmlformats.org/officeDocument/2006/relationships/hyperlink" Target="http://codes.wmo.int/common/unit" TargetMode="External"/><Relationship Id="rId224" Type="http://schemas.openxmlformats.org/officeDocument/2006/relationships/hyperlink" Target="http://def.wmo.int/opm/2013/req/xsd-composite-observable-property/count" TargetMode="External"/><Relationship Id="rId266" Type="http://schemas.openxmlformats.org/officeDocument/2006/relationships/hyperlink" Target="http://def.wmo.int/opm/2013/req/xsd-range-constraint/start-comparison" TargetMode="External"/><Relationship Id="rId431" Type="http://schemas.openxmlformats.org/officeDocument/2006/relationships/hyperlink" Target="http://codes.wmo.int/bufr4/codeflag/0-20-087" TargetMode="External"/><Relationship Id="rId473" Type="http://schemas.openxmlformats.org/officeDocument/2006/relationships/hyperlink" Target="http://icao.int/iwxxm/1.1/req/xsd-aerodrome-surface-wind/steady-wind-direction" TargetMode="External"/><Relationship Id="rId529" Type="http://schemas.openxmlformats.org/officeDocument/2006/relationships/hyperlink" Target="http://codes.wmo.int/49-2/observable-property/MeteorologicalAerodromeObservation" TargetMode="External"/><Relationship Id="rId680" Type="http://schemas.openxmlformats.org/officeDocument/2006/relationships/hyperlink" Target="http://icao.int/iwxxm/1.1/req/xsd-taf/valid" TargetMode="External"/><Relationship Id="rId736" Type="http://schemas.openxmlformats.org/officeDocument/2006/relationships/hyperlink" Target="http://www.opengis.net/spec/OMXML/2.0/req/spatialSampling" TargetMode="External"/><Relationship Id="rId901" Type="http://schemas.openxmlformats.org/officeDocument/2006/relationships/hyperlink" Target="http://codes.wmo.int/306/4678/-RASNDZ" TargetMode="External"/><Relationship Id="rId1061" Type="http://schemas.openxmlformats.org/officeDocument/2006/relationships/hyperlink" Target="http://codes.wmo.int/306/4678/-SHGS" TargetMode="External"/><Relationship Id="rId1117" Type="http://schemas.openxmlformats.org/officeDocument/2006/relationships/hyperlink" Target="http://codes.wmo.int/306/4678/+SHRASN" TargetMode="External"/><Relationship Id="rId1159" Type="http://schemas.openxmlformats.org/officeDocument/2006/relationships/hyperlink" Target="http://codes.wmo.int/306/4678/-TSGRSNRA" TargetMode="External"/><Relationship Id="rId30" Type="http://schemas.openxmlformats.org/officeDocument/2006/relationships/hyperlink" Target="http://www.w3.org/1999/xlink" TargetMode="External"/><Relationship Id="rId126" Type="http://schemas.openxmlformats.org/officeDocument/2006/relationships/hyperlink" Target="http://def.wmo.int/metce/2013/req/xsd-sampling-coverage-measurement/result-discrete-or-grid-coverage" TargetMode="External"/><Relationship Id="rId168" Type="http://schemas.openxmlformats.org/officeDocument/2006/relationships/hyperlink" Target="http://www.opengis.net/spec/OMXML/2.0/req/spatialSampling" TargetMode="External"/><Relationship Id="rId333" Type="http://schemas.openxmlformats.org/officeDocument/2006/relationships/hyperlink" Target="http://icao.int/saf/1.1/req/xsd-airspace/type" TargetMode="External"/><Relationship Id="rId540" Type="http://schemas.openxmlformats.org/officeDocument/2006/relationships/hyperlink" Target="http://icao.int/iwxxm/1.1/req/xsd-aerodrome-surface-wind-trend-forecast/wind-direction" TargetMode="External"/><Relationship Id="rId778" Type="http://schemas.openxmlformats.org/officeDocument/2006/relationships/hyperlink" Target="http://codes.wmo.int/common/nil" TargetMode="External"/><Relationship Id="rId943" Type="http://schemas.openxmlformats.org/officeDocument/2006/relationships/hyperlink" Target="http://codes.wmo.int/306/4678/SGDZ" TargetMode="External"/><Relationship Id="rId985" Type="http://schemas.openxmlformats.org/officeDocument/2006/relationships/hyperlink" Target="http://codes.wmo.int/306/4678/RAPLSN" TargetMode="External"/><Relationship Id="rId1019" Type="http://schemas.openxmlformats.org/officeDocument/2006/relationships/hyperlink" Target="http://codes.wmo.int/306/4678/+SNPL" TargetMode="External"/><Relationship Id="rId1170" Type="http://schemas.openxmlformats.org/officeDocument/2006/relationships/hyperlink" Target="http://codes.wmo.int/306/4678/TSUP" TargetMode="External"/><Relationship Id="rId72" Type="http://schemas.openxmlformats.org/officeDocument/2006/relationships/hyperlink" Target="http://www.opengis.net/spec/OMXML/2.0/req/complexObservation" TargetMode="External"/><Relationship Id="rId375" Type="http://schemas.openxmlformats.org/officeDocument/2006/relationships/hyperlink" Target="http://www.opengis.net/gml/3.2" TargetMode="External"/><Relationship Id="rId582" Type="http://schemas.openxmlformats.org/officeDocument/2006/relationships/hyperlink" Target="http://www.opengis.net/spec/OMXML/2.0/req/complexObservation" TargetMode="External"/><Relationship Id="rId638" Type="http://schemas.openxmlformats.org/officeDocument/2006/relationships/hyperlink" Target="http://icao.int/iwxxm/1.1/req/xsd-meteorological-aerodrome-forecast-record/number-of-temperature-groups" TargetMode="External"/><Relationship Id="rId803" Type="http://schemas.openxmlformats.org/officeDocument/2006/relationships/hyperlink" Target="http://codes.wmo.int/common/nil/" TargetMode="External"/><Relationship Id="rId845" Type="http://schemas.openxmlformats.org/officeDocument/2006/relationships/hyperlink" Target="http://codes.wmo.int/49-2/AerodromeRecentWeather" TargetMode="External"/><Relationship Id="rId1030" Type="http://schemas.openxmlformats.org/officeDocument/2006/relationships/hyperlink" Target="http://codes.wmo.int/306/4678/+RADZSG" TargetMode="External"/><Relationship Id="rId1226" Type="http://schemas.openxmlformats.org/officeDocument/2006/relationships/hyperlink" Target="http://codes.wmo.int/306/4678/FZRA" TargetMode="External"/><Relationship Id="rId1268" Type="http://schemas.openxmlformats.org/officeDocument/2006/relationships/hyperlink" Target="http://codes.wmo.int/306/4678/BR" TargetMode="External"/><Relationship Id="rId3" Type="http://schemas.openxmlformats.org/officeDocument/2006/relationships/styles" Target="styles.xml"/><Relationship Id="rId235" Type="http://schemas.openxmlformats.org/officeDocument/2006/relationships/hyperlink" Target="http://def.wmo.int/opm/2013/req/xsd-statistical-qualifier/valid" TargetMode="External"/><Relationship Id="rId277" Type="http://schemas.openxmlformats.org/officeDocument/2006/relationships/hyperlink" Target="http://icao.int/saf/1.1" TargetMode="External"/><Relationship Id="rId400" Type="http://schemas.openxmlformats.org/officeDocument/2006/relationships/hyperlink" Target="http://icao.int/iwxxm/1.1/req/xsd-cloud-layer/cloud-type" TargetMode="External"/><Relationship Id="rId442" Type="http://schemas.openxmlformats.org/officeDocument/2006/relationships/hyperlink" Target="http://icao.int/iwxxm/1.1/req/xsd-aerodrome-observed-clouds/vertical-visibility" TargetMode="External"/><Relationship Id="rId484" Type="http://schemas.openxmlformats.org/officeDocument/2006/relationships/hyperlink" Target="http://icao.int/iwxxm/1.1/req/xsd-meteorological-aerodrome-observation-record/valid" TargetMode="External"/><Relationship Id="rId705" Type="http://schemas.openxmlformats.org/officeDocument/2006/relationships/hyperlink" Target="http://def.wmo.int/metce/2013/req/xsd-sampling-observation" TargetMode="External"/><Relationship Id="rId887" Type="http://schemas.openxmlformats.org/officeDocument/2006/relationships/hyperlink" Target="http://codes.wmo.int/306/4678/-PLRA" TargetMode="External"/><Relationship Id="rId1072" Type="http://schemas.openxmlformats.org/officeDocument/2006/relationships/hyperlink" Target="http://codes.wmo.int/306/4678/-SHSNGS" TargetMode="External"/><Relationship Id="rId1128" Type="http://schemas.openxmlformats.org/officeDocument/2006/relationships/hyperlink" Target="http://codes.wmo.int/306/4678/+SHRAGRSN" TargetMode="External"/><Relationship Id="rId137" Type="http://schemas.openxmlformats.org/officeDocument/2006/relationships/hyperlink" Target="http://www.opengis.net/spec/SWE/2.0/req/xsd-simple-components" TargetMode="External"/><Relationship Id="rId302" Type="http://schemas.openxmlformats.org/officeDocument/2006/relationships/hyperlink" Target="http://icao.int/saf/1.1/req/xsd-unique-identification" TargetMode="External"/><Relationship Id="rId344" Type="http://schemas.openxmlformats.org/officeDocument/2006/relationships/hyperlink" Target="http://icao.int/iwxxm/1.1/req/xsd-aerodrome-horizontal-visibility" TargetMode="External"/><Relationship Id="rId691" Type="http://schemas.openxmlformats.org/officeDocument/2006/relationships/hyperlink" Target="http://icao.int/iwxxm/1.1/req/xsd-taf/issue-time-matches-result-time" TargetMode="External"/><Relationship Id="rId747" Type="http://schemas.openxmlformats.org/officeDocument/2006/relationships/hyperlink" Target="http://icao.int/iwxxm/1.1/req/xsd-sigmet-position-analysis/procedure" TargetMode="External"/><Relationship Id="rId789" Type="http://schemas.openxmlformats.org/officeDocument/2006/relationships/hyperlink" Target="http://icao.int/iwxxm/1.1/req/xsd-sigmet" TargetMode="External"/><Relationship Id="rId912" Type="http://schemas.openxmlformats.org/officeDocument/2006/relationships/hyperlink" Target="http://codes.wmo.int/306/4678/-RADZPL" TargetMode="External"/><Relationship Id="rId954" Type="http://schemas.openxmlformats.org/officeDocument/2006/relationships/hyperlink" Target="http://codes.wmo.int/306/4678/PLSN" TargetMode="External"/><Relationship Id="rId996" Type="http://schemas.openxmlformats.org/officeDocument/2006/relationships/hyperlink" Target="http://codes.wmo.int/306/4678/+DZ" TargetMode="External"/><Relationship Id="rId41" Type="http://schemas.openxmlformats.org/officeDocument/2006/relationships/hyperlink" Target="http://def.wmo.int/metce/2013/req/xsd-sampling-coverage-measurement" TargetMode="External"/><Relationship Id="rId83" Type="http://schemas.openxmlformats.org/officeDocument/2006/relationships/hyperlink" Target="http://def.wmo.int/metce/2013/req/xsd-complex-sampling-measurement/procedure-metce-process" TargetMode="External"/><Relationship Id="rId179" Type="http://schemas.openxmlformats.org/officeDocument/2006/relationships/hyperlink" Target="http://def.wmo.int/metce/2013/req/xsd-erupting-volcano/eruption-date" TargetMode="External"/><Relationship Id="rId386" Type="http://schemas.openxmlformats.org/officeDocument/2006/relationships/hyperlink" Target="http://schemas.wmo.int/metce/1.0/metce.xsd" TargetMode="External"/><Relationship Id="rId551" Type="http://schemas.openxmlformats.org/officeDocument/2006/relationships/hyperlink" Target="http://icao.int/iwxxm/1.1/req/xsd-meteorological-aerodrome-trend-forecast-record/forecast-weather" TargetMode="External"/><Relationship Id="rId593" Type="http://schemas.openxmlformats.org/officeDocument/2006/relationships/hyperlink" Target="http://icao.int/iwxxm/1.1/req/xsd-meteorological-aerodrome-observation-report/valid" TargetMode="External"/><Relationship Id="rId607" Type="http://schemas.openxmlformats.org/officeDocument/2006/relationships/hyperlink" Target="http://icao.int/iwxxm/1.1/req/xsd-meteorological-aerodrome-observation-report" TargetMode="External"/><Relationship Id="rId649" Type="http://schemas.openxmlformats.org/officeDocument/2006/relationships/hyperlink" Target="http://www.opengis.net/spec/OMXML/2.0/req/sampling" TargetMode="External"/><Relationship Id="rId814" Type="http://schemas.openxmlformats.org/officeDocument/2006/relationships/hyperlink" Target="http://codes.wmo.int/common/quantity-kind/verticalVisibility" TargetMode="External"/><Relationship Id="rId856" Type="http://schemas.openxmlformats.org/officeDocument/2006/relationships/hyperlink" Target="http://codes.wmo.int/306/4678/SHGR" TargetMode="External"/><Relationship Id="rId1181" Type="http://schemas.openxmlformats.org/officeDocument/2006/relationships/hyperlink" Target="http://codes.wmo.int/306/4678/TSRASNGR" TargetMode="External"/><Relationship Id="rId1237" Type="http://schemas.openxmlformats.org/officeDocument/2006/relationships/hyperlink" Target="http://codes.wmo.int/306/4678/VCDS" TargetMode="External"/><Relationship Id="rId1279" Type="http://schemas.openxmlformats.org/officeDocument/2006/relationships/hyperlink" Target="http://codes.wmo.int/bufr4/codeflag/0-20-008/10" TargetMode="External"/><Relationship Id="rId190" Type="http://schemas.openxmlformats.org/officeDocument/2006/relationships/hyperlink" Target="http://def.wmo.int/metce/2013/req/xsd-measurement-context" TargetMode="External"/><Relationship Id="rId204" Type="http://schemas.openxmlformats.org/officeDocument/2006/relationships/hyperlink" Target="http://def.wmo.int/opm/2013/req/xsd-scalar-constraint" TargetMode="External"/><Relationship Id="rId246" Type="http://schemas.openxmlformats.org/officeDocument/2006/relationships/hyperlink" Target="http://def.wmo.int/opm/2013/req/xsd-constraint/description" TargetMode="External"/><Relationship Id="rId288" Type="http://schemas.openxmlformats.org/officeDocument/2006/relationships/hyperlink" Target="http://icao.int/saf/1.1/req/xsd-unique-identification/gml-identifier" TargetMode="External"/><Relationship Id="rId411" Type="http://schemas.openxmlformats.org/officeDocument/2006/relationships/hyperlink" Target="http://icao.int/iwxxm/1.1/req/xsd-aerodrome-cloud-forecast/vertical-visibility-unit-of-measure" TargetMode="External"/><Relationship Id="rId453" Type="http://schemas.openxmlformats.org/officeDocument/2006/relationships/hyperlink" Target="http://icao.int/iwxxm/1.1/req/xsd-aerodrome-runway-visual-range/mean-rvr-comparison-operator" TargetMode="External"/><Relationship Id="rId509" Type="http://schemas.openxmlformats.org/officeDocument/2006/relationships/hyperlink" Target="http://www.opengis.net/spec/OMXML/2.0/req/sampling" TargetMode="External"/><Relationship Id="rId660" Type="http://schemas.openxmlformats.org/officeDocument/2006/relationships/hyperlink" Target="http://icao.int/iwxxm/1.1/req/xsd-meteorological-aerodrome-forecast/observed-property" TargetMode="External"/><Relationship Id="rId898" Type="http://schemas.openxmlformats.org/officeDocument/2006/relationships/hyperlink" Target="http://codes.wmo.int/306/4678/-DZRASN" TargetMode="External"/><Relationship Id="rId1041" Type="http://schemas.openxmlformats.org/officeDocument/2006/relationships/hyperlink" Target="http://codes.wmo.int/306/4678/+RASGSN" TargetMode="External"/><Relationship Id="rId1083" Type="http://schemas.openxmlformats.org/officeDocument/2006/relationships/hyperlink" Target="http://codes.wmo.int/306/4678/-SHGSRASN" TargetMode="External"/><Relationship Id="rId1139" Type="http://schemas.openxmlformats.org/officeDocument/2006/relationships/hyperlink" Target="http://codes.wmo.int/306/4678/-TSRA" TargetMode="External"/><Relationship Id="rId1290" Type="http://schemas.openxmlformats.org/officeDocument/2006/relationships/hyperlink" Target="http://codes.wmo.int/49-2/SigWxPhenomena/FRQ_TSGR" TargetMode="External"/><Relationship Id="rId1304" Type="http://schemas.openxmlformats.org/officeDocument/2006/relationships/hyperlink" Target="http://schemas.wmo.int/collect/1.1/collect.xsd" TargetMode="External"/><Relationship Id="rId106" Type="http://schemas.openxmlformats.org/officeDocument/2006/relationships/hyperlink" Target="http://schemas.opengis.net/sweCommon/2.0/swe.xsd" TargetMode="External"/><Relationship Id="rId313" Type="http://schemas.openxmlformats.org/officeDocument/2006/relationships/hyperlink" Target="http://icao.int/saf/1.1/req/xsd-runway-direction/true-bearing" TargetMode="External"/><Relationship Id="rId495" Type="http://schemas.openxmlformats.org/officeDocument/2006/relationships/hyperlink" Target="http://icao.int/iwxxm/1.1/req/xsd-meteorological-aerodrome-observation-record/cloud" TargetMode="External"/><Relationship Id="rId716" Type="http://schemas.openxmlformats.org/officeDocument/2006/relationships/hyperlink" Target="http://www.opengis.net/spec/OMXML/2.0/req/observation" TargetMode="External"/><Relationship Id="rId758" Type="http://schemas.openxmlformats.org/officeDocument/2006/relationships/hyperlink" Target="http://icao.int/iwxxm/1.1/req/xsd-sigmet-position-analysis" TargetMode="External"/><Relationship Id="rId923" Type="http://schemas.openxmlformats.org/officeDocument/2006/relationships/hyperlink" Target="http://codes.wmo.int/306/4678/-RAPLSN" TargetMode="External"/><Relationship Id="rId965" Type="http://schemas.openxmlformats.org/officeDocument/2006/relationships/hyperlink" Target="http://codes.wmo.int/306/4678/SNRADZ" TargetMode="External"/><Relationship Id="rId1150" Type="http://schemas.openxmlformats.org/officeDocument/2006/relationships/hyperlink" Target="http://codes.wmo.int/306/4678/-TSGRSN" TargetMode="External"/><Relationship Id="rId10" Type="http://schemas.openxmlformats.org/officeDocument/2006/relationships/image" Target="media/image1.wmf"/><Relationship Id="rId52" Type="http://schemas.openxmlformats.org/officeDocument/2006/relationships/hyperlink" Target="http://purl.oclc.org/dsdl/schematron" TargetMode="External"/><Relationship Id="rId94" Type="http://schemas.openxmlformats.org/officeDocument/2006/relationships/hyperlink" Target="http://www.opengis.net/spec/SWE/2.0/conf/xsd-simple-components" TargetMode="External"/><Relationship Id="rId148" Type="http://schemas.openxmlformats.org/officeDocument/2006/relationships/hyperlink" Target="http://www.opengis.net/spec/SWE/2.0/conf/text-encoding-rules" TargetMode="External"/><Relationship Id="rId355" Type="http://schemas.openxmlformats.org/officeDocument/2006/relationships/hyperlink" Target="http://icao.int/iwxxm/1.1/req/xsd-aerodrome-air-temperature-forecast" TargetMode="External"/><Relationship Id="rId397" Type="http://schemas.openxmlformats.org/officeDocument/2006/relationships/hyperlink" Target="http://icao.int/iwxxm/1.1/req/xsd-cloud-layer/cloud-base" TargetMode="External"/><Relationship Id="rId520" Type="http://schemas.openxmlformats.org/officeDocument/2006/relationships/hyperlink" Target="http://icao.int/iwxxm/1.1/req/xsd-meteorological-aerodrome-observation/observed-property" TargetMode="External"/><Relationship Id="rId562" Type="http://schemas.openxmlformats.org/officeDocument/2006/relationships/hyperlink" Target="http://www.opengis.net/spec/OMXML/2.0/req/spatialSampling" TargetMode="External"/><Relationship Id="rId618" Type="http://schemas.openxmlformats.org/officeDocument/2006/relationships/hyperlink" Target="http://icao.int/iwxxm/1.1/req/xsd-aerodrome-air-temperature-forecast/minimum-temperature" TargetMode="External"/><Relationship Id="rId825" Type="http://schemas.openxmlformats.org/officeDocument/2006/relationships/hyperlink" Target="http://codes.wmo.int/common/quantity-kind/runwayContaminationCoverage" TargetMode="External"/><Relationship Id="rId1192" Type="http://schemas.openxmlformats.org/officeDocument/2006/relationships/hyperlink" Target="http://codes.wmo.int/306/4678/TSGSSNRA" TargetMode="External"/><Relationship Id="rId1206" Type="http://schemas.openxmlformats.org/officeDocument/2006/relationships/hyperlink" Target="http://codes.wmo.int/306/4678/+TSRAGS" TargetMode="External"/><Relationship Id="rId1248" Type="http://schemas.openxmlformats.org/officeDocument/2006/relationships/hyperlink" Target="http://codes.wmo.int/306/4678/VCPO" TargetMode="External"/><Relationship Id="rId215" Type="http://schemas.openxmlformats.org/officeDocument/2006/relationships/hyperlink" Target="http://schemas.opengis.net/gml/3.2.1/gml.xsd" TargetMode="External"/><Relationship Id="rId257" Type="http://schemas.openxmlformats.org/officeDocument/2006/relationships/hyperlink" Target="http://def.wmo.int/opm/2013/req/xsd-scalar-constraint/comparison-operator" TargetMode="External"/><Relationship Id="rId422" Type="http://schemas.openxmlformats.org/officeDocument/2006/relationships/hyperlink" Target="http://icao.int/iwxxm/1.1/req/xsd-aerodrome-runway-state/surface-friction-estimate-unit-of-measure" TargetMode="External"/><Relationship Id="rId464" Type="http://schemas.openxmlformats.org/officeDocument/2006/relationships/hyperlink" Target="http://icao.int/iwxxm/1.1/req/xsd-aerodrome-horizontal-visibility/prevailing-visibility" TargetMode="External"/><Relationship Id="rId867" Type="http://schemas.openxmlformats.org/officeDocument/2006/relationships/hyperlink" Target="http://codes.wmo.int/306/4678/TSSN" TargetMode="External"/><Relationship Id="rId1010" Type="http://schemas.openxmlformats.org/officeDocument/2006/relationships/hyperlink" Target="http://codes.wmo.int/306/4678/+SGRA" TargetMode="External"/><Relationship Id="rId1052" Type="http://schemas.openxmlformats.org/officeDocument/2006/relationships/hyperlink" Target="http://codes.wmo.int/306/4678/+PLSNSG" TargetMode="External"/><Relationship Id="rId1094" Type="http://schemas.openxmlformats.org/officeDocument/2006/relationships/hyperlink" Target="http://codes.wmo.int/306/4678/SHRAGR" TargetMode="External"/><Relationship Id="rId1108" Type="http://schemas.openxmlformats.org/officeDocument/2006/relationships/hyperlink" Target="http://codes.wmo.int/306/4678/SHSNRAGS" TargetMode="External"/><Relationship Id="rId1315" Type="http://schemas.openxmlformats.org/officeDocument/2006/relationships/hyperlink" Target="http://schemas.wmo.int/iwxxm/1.1/common.xsd" TargetMode="External"/><Relationship Id="rId299" Type="http://schemas.openxmlformats.org/officeDocument/2006/relationships/hyperlink" Target="http://icao.int/saf/1.1/req/xsd-aerodrome/field-elevation-unit-of-measure" TargetMode="External"/><Relationship Id="rId727" Type="http://schemas.openxmlformats.org/officeDocument/2006/relationships/hyperlink" Target="http://icao.int/iwxxm/1.1/req/xsd-meteorological-position-collection" TargetMode="External"/><Relationship Id="rId934" Type="http://schemas.openxmlformats.org/officeDocument/2006/relationships/hyperlink" Target="http://codes.wmo.int/306/4678/DZ" TargetMode="External"/><Relationship Id="rId63" Type="http://schemas.openxmlformats.org/officeDocument/2006/relationships/hyperlink" Target="http://schemas.opengis.net/samplingSpatial/2.0/spatialSamplingFeature.xsd" TargetMode="External"/><Relationship Id="rId159" Type="http://schemas.openxmlformats.org/officeDocument/2006/relationships/hyperlink" Target="http://def.wmo.int/metce/2013/req/xsd-sampling-observation" TargetMode="External"/><Relationship Id="rId366" Type="http://schemas.openxmlformats.org/officeDocument/2006/relationships/hyperlink" Target="http://icao.int/iwxxm/1.1/req/xsd-tropical-cyclone-sigmet" TargetMode="External"/><Relationship Id="rId573" Type="http://schemas.openxmlformats.org/officeDocument/2006/relationships/hyperlink" Target="http://codes.wmo.int/49-2/observable-property/MeteorologicalAerodromeTrendForecast" TargetMode="External"/><Relationship Id="rId780" Type="http://schemas.openxmlformats.org/officeDocument/2006/relationships/hyperlink" Target="http://icao.int/iwxxm/1.1/req/xsd-volcanic-ash-sigmet" TargetMode="External"/><Relationship Id="rId1217" Type="http://schemas.openxmlformats.org/officeDocument/2006/relationships/hyperlink" Target="http://codes.wmo.int/306/4678/+TSSNGSRA" TargetMode="External"/><Relationship Id="rId226" Type="http://schemas.openxmlformats.org/officeDocument/2006/relationships/hyperlink" Target="http://def.wmo.int/opm/2013/req/xsd-observable-property" TargetMode="External"/><Relationship Id="rId433" Type="http://schemas.openxmlformats.org/officeDocument/2006/relationships/hyperlink" Target="http://icao.int/saf/1.1/req/xsd-runway-direction" TargetMode="External"/><Relationship Id="rId878" Type="http://schemas.openxmlformats.org/officeDocument/2006/relationships/hyperlink" Target="http://codes.wmo.int/306/4678/-DZRA" TargetMode="External"/><Relationship Id="rId1063" Type="http://schemas.openxmlformats.org/officeDocument/2006/relationships/hyperlink" Target="http://codes.wmo.int/306/4678/-SHRASN" TargetMode="External"/><Relationship Id="rId1270" Type="http://schemas.openxmlformats.org/officeDocument/2006/relationships/hyperlink" Target="http://codes.wmo.int/306/4678/FU" TargetMode="External"/><Relationship Id="rId640" Type="http://schemas.openxmlformats.org/officeDocument/2006/relationships/hyperlink" Target="http://icao.int/iwxxm/1.1/req/xsd-meteorological-aerodrome-forecast-record/forecast-weather" TargetMode="External"/><Relationship Id="rId738" Type="http://schemas.openxmlformats.org/officeDocument/2006/relationships/hyperlink" Target="http://icao.int/saf/1.1/req/xsd-airspace" TargetMode="External"/><Relationship Id="rId945" Type="http://schemas.openxmlformats.org/officeDocument/2006/relationships/hyperlink" Target="http://codes.wmo.int/306/4678/DZSN" TargetMode="External"/><Relationship Id="rId74" Type="http://schemas.openxmlformats.org/officeDocument/2006/relationships/hyperlink" Target="http://www.opengis.net/spec/OMXML/2.0/req/spatialSampling" TargetMode="External"/><Relationship Id="rId377" Type="http://schemas.openxmlformats.org/officeDocument/2006/relationships/hyperlink" Target="http://www.isotc211.org/2005/gmd" TargetMode="External"/><Relationship Id="rId500" Type="http://schemas.openxmlformats.org/officeDocument/2006/relationships/hyperlink" Target="http://icao.int/iwxxm/1.1/req/xsd-meteorological-aerodrome-observation-record/present-weather-not-observable" TargetMode="External"/><Relationship Id="rId584" Type="http://schemas.openxmlformats.org/officeDocument/2006/relationships/hyperlink" Target="http://www.opengis.net/spec/SWE/2.0/req/xsd-record-components" TargetMode="External"/><Relationship Id="rId805" Type="http://schemas.openxmlformats.org/officeDocument/2006/relationships/hyperlink" Target="http://www.opengis.net/def/nil/OGC/0/" TargetMode="External"/><Relationship Id="rId1130" Type="http://schemas.openxmlformats.org/officeDocument/2006/relationships/hyperlink" Target="http://codes.wmo.int/306/4678/+SHSNGRRA" TargetMode="External"/><Relationship Id="rId1228" Type="http://schemas.openxmlformats.org/officeDocument/2006/relationships/hyperlink" Target="http://codes.wmo.int/306/4678/FZDZRA" TargetMode="External"/><Relationship Id="rId5" Type="http://schemas.openxmlformats.org/officeDocument/2006/relationships/settings" Target="settings.xml"/><Relationship Id="rId237" Type="http://schemas.openxmlformats.org/officeDocument/2006/relationships/hyperlink" Target="http://def.wmo.int/opm/2013/req/xsd-statistical-qualifier/single-qualification-domain" TargetMode="External"/><Relationship Id="rId791" Type="http://schemas.openxmlformats.org/officeDocument/2006/relationships/hyperlink" Target="http://icao.int/iwxxm/1.1/req/xsd-tropical-cyclone-sigmet/cyclone" TargetMode="External"/><Relationship Id="rId889" Type="http://schemas.openxmlformats.org/officeDocument/2006/relationships/hyperlink" Target="http://codes.wmo.int/306/4678/-RASG" TargetMode="External"/><Relationship Id="rId1074" Type="http://schemas.openxmlformats.org/officeDocument/2006/relationships/hyperlink" Target="http://codes.wmo.int/306/4678/-SHRAGRSN" TargetMode="External"/><Relationship Id="rId444" Type="http://schemas.openxmlformats.org/officeDocument/2006/relationships/hyperlink" Target="http://icao.int/iwxxm/1.1/req/xsd-aerodrome-observed-clouds/cloud-layers" TargetMode="External"/><Relationship Id="rId651" Type="http://schemas.openxmlformats.org/officeDocument/2006/relationships/hyperlink" Target="http://def.wmo.int/metce/2013/req/xsd-complex-sampling-measurement" TargetMode="External"/><Relationship Id="rId749" Type="http://schemas.openxmlformats.org/officeDocument/2006/relationships/hyperlink" Target="http://www.opengis.net/spec/OMXML/2.0/conf/observation" TargetMode="External"/><Relationship Id="rId1281" Type="http://schemas.openxmlformats.org/officeDocument/2006/relationships/hyperlink" Target="http://codes.wmo.int/bufr4/codeflag/0-20-008/2" TargetMode="External"/><Relationship Id="rId290" Type="http://schemas.openxmlformats.org/officeDocument/2006/relationships/hyperlink" Target="http://www.itu.int/ITU-T/asn1/cgi-bin/uuid_generate" TargetMode="External"/><Relationship Id="rId304" Type="http://schemas.openxmlformats.org/officeDocument/2006/relationships/hyperlink" Target="http://icao.int/saf/1.1/req/xsd-runway/valid" TargetMode="External"/><Relationship Id="rId388" Type="http://schemas.openxmlformats.org/officeDocument/2006/relationships/hyperlink" Target="http://schemas.wmo.int/opm/1.1/opm.xsd" TargetMode="External"/><Relationship Id="rId511" Type="http://schemas.openxmlformats.org/officeDocument/2006/relationships/hyperlink" Target="http://def.wmo.int/metce/2013/req/xsd-complex-sampling-measurement" TargetMode="External"/><Relationship Id="rId609" Type="http://schemas.openxmlformats.org/officeDocument/2006/relationships/hyperlink" Target="http://icao.int/iwxxm/1.1/req/xsd-speci" TargetMode="External"/><Relationship Id="rId956" Type="http://schemas.openxmlformats.org/officeDocument/2006/relationships/hyperlink" Target="http://codes.wmo.int/306/4678/RAPL" TargetMode="External"/><Relationship Id="rId1141" Type="http://schemas.openxmlformats.org/officeDocument/2006/relationships/hyperlink" Target="http://codes.wmo.int/306/4678/-TSGR" TargetMode="External"/><Relationship Id="rId1239" Type="http://schemas.openxmlformats.org/officeDocument/2006/relationships/hyperlink" Target="http://codes.wmo.int/306/4678/+SS" TargetMode="External"/><Relationship Id="rId85" Type="http://schemas.openxmlformats.org/officeDocument/2006/relationships/hyperlink" Target="http://www.opengis.net/spec/OMXML/2.0/req/observation" TargetMode="External"/><Relationship Id="rId150" Type="http://schemas.openxmlformats.org/officeDocument/2006/relationships/hyperlink" Target="http://www.opengis.net/spec/SWE/2.0/conf/xml-encoding-rules" TargetMode="External"/><Relationship Id="rId595" Type="http://schemas.openxmlformats.org/officeDocument/2006/relationships/hyperlink" Target="http://icao.int/iwxxm/1.1/req/xsd-meteorological-aerodrome-observation-report/automated-station" TargetMode="External"/><Relationship Id="rId816" Type="http://schemas.openxmlformats.org/officeDocument/2006/relationships/hyperlink" Target="http://codes.wmo.int/common/quantity-kind/aerodromeMaximumWindGustSpeed" TargetMode="External"/><Relationship Id="rId1001" Type="http://schemas.openxmlformats.org/officeDocument/2006/relationships/hyperlink" Target="http://codes.wmo.int/306/4678/+UP" TargetMode="External"/><Relationship Id="rId248" Type="http://schemas.openxmlformats.org/officeDocument/2006/relationships/hyperlink" Target="http://def.wmo.int/opm/2013/req/xsd-constraint" TargetMode="External"/><Relationship Id="rId455" Type="http://schemas.openxmlformats.org/officeDocument/2006/relationships/hyperlink" Target="http://icao.int/iwxxm/1.1/req/xsd-aerodrome-runway-visual-range/no-change-in-visual-range-tendency" TargetMode="External"/><Relationship Id="rId662" Type="http://schemas.openxmlformats.org/officeDocument/2006/relationships/hyperlink" Target="http://icao.int/iwxxm/1.1/req/xsd-meteorological-aerodrome-forecast/procedure" TargetMode="External"/><Relationship Id="rId1085" Type="http://schemas.openxmlformats.org/officeDocument/2006/relationships/hyperlink" Target="http://codes.wmo.int/306/4678/SHRA" TargetMode="External"/><Relationship Id="rId1292" Type="http://schemas.openxmlformats.org/officeDocument/2006/relationships/hyperlink" Target="http://codes.wmo.int/49-2/SigWxPhenomena/HVY_SS" TargetMode="External"/><Relationship Id="rId1306" Type="http://schemas.openxmlformats.org/officeDocument/2006/relationships/hyperlink" Target="http://schemas.wmo.int/metce/1.1/procedure.xsd" TargetMode="External"/><Relationship Id="rId12" Type="http://schemas.openxmlformats.org/officeDocument/2006/relationships/hyperlink" Target="http://www.opengis.net/gml/3.2" TargetMode="External"/><Relationship Id="rId108" Type="http://schemas.openxmlformats.org/officeDocument/2006/relationships/hyperlink" Target="http://codes.wmo.int/common/observation-type/METCE/2013/SamplingCoverageMeasurement" TargetMode="External"/><Relationship Id="rId315" Type="http://schemas.openxmlformats.org/officeDocument/2006/relationships/hyperlink" Target="http://icao.int/saf/1.1/req/xsd-runway-direction/elevation" TargetMode="External"/><Relationship Id="rId522" Type="http://schemas.openxmlformats.org/officeDocument/2006/relationships/hyperlink" Target="http://icao.int/iwxxm/1.1/req/xsd-meteorological-aerodrome-observation/procedure" TargetMode="External"/><Relationship Id="rId967" Type="http://schemas.openxmlformats.org/officeDocument/2006/relationships/hyperlink" Target="http://codes.wmo.int/306/4678/DZSGRA" TargetMode="External"/><Relationship Id="rId1152" Type="http://schemas.openxmlformats.org/officeDocument/2006/relationships/hyperlink" Target="http://codes.wmo.int/306/4678/-TSRAGS" TargetMode="External"/><Relationship Id="rId96" Type="http://schemas.openxmlformats.org/officeDocument/2006/relationships/hyperlink" Target="http://www.opengis.net/spec/SWE/2.0/conf/xsd-record-components" TargetMode="External"/><Relationship Id="rId161" Type="http://schemas.openxmlformats.org/officeDocument/2006/relationships/hyperlink" Target="http://www.opengis.net/spec/OMXML/2.0/req/sampling" TargetMode="External"/><Relationship Id="rId399" Type="http://schemas.openxmlformats.org/officeDocument/2006/relationships/hyperlink" Target="http://icao.int/iwxxm/1.1/req/xsd-cloud-layer/cloud-type-code" TargetMode="External"/><Relationship Id="rId827" Type="http://schemas.openxmlformats.org/officeDocument/2006/relationships/hyperlink" Target="http://codes.wmo.int/common/quantity-kind/runwayVisualRangeRvr" TargetMode="External"/><Relationship Id="rId1012" Type="http://schemas.openxmlformats.org/officeDocument/2006/relationships/hyperlink" Target="http://codes.wmo.int/306/4678/+DZSG" TargetMode="External"/><Relationship Id="rId259" Type="http://schemas.openxmlformats.org/officeDocument/2006/relationships/hyperlink" Target="http://def.wmo.int/opm/2013/req/xsd-scalar-constraint/unit-of-measure" TargetMode="External"/><Relationship Id="rId466" Type="http://schemas.openxmlformats.org/officeDocument/2006/relationships/hyperlink" Target="http://icao.int/iwxxm/1.1/req/xsd-aerodrome-horizontal-visibility/prevailing-visibility-comparison-operator" TargetMode="External"/><Relationship Id="rId673" Type="http://schemas.openxmlformats.org/officeDocument/2006/relationships/hyperlink" Target="http://www.opengis.net/spec/SWE/2.0/req/xsd-simple-encodings" TargetMode="External"/><Relationship Id="rId880" Type="http://schemas.openxmlformats.org/officeDocument/2006/relationships/hyperlink" Target="http://codes.wmo.int/306/4678/-SNDZ" TargetMode="External"/><Relationship Id="rId1096" Type="http://schemas.openxmlformats.org/officeDocument/2006/relationships/hyperlink" Target="http://codes.wmo.int/306/4678/SHGRSN" TargetMode="External"/><Relationship Id="rId1317" Type="http://schemas.openxmlformats.org/officeDocument/2006/relationships/hyperlink" Target="http://schemas.wmo.int/iwxxm/1.1/taf.xsd" TargetMode="External"/><Relationship Id="rId23" Type="http://schemas.openxmlformats.org/officeDocument/2006/relationships/hyperlink" Target="http://def.wmo.int/collect/2014/req/xsd-meteorological-bulletin" TargetMode="External"/><Relationship Id="rId119" Type="http://schemas.openxmlformats.org/officeDocument/2006/relationships/hyperlink" Target="http://www.opengis.net/spec/SWE/2.0/req/xml-encoding-rules" TargetMode="External"/><Relationship Id="rId326" Type="http://schemas.openxmlformats.org/officeDocument/2006/relationships/hyperlink" Target="http://icao.int/saf/1.1/req/xsd-airspace-volume/lower-limit" TargetMode="External"/><Relationship Id="rId533" Type="http://schemas.openxmlformats.org/officeDocument/2006/relationships/hyperlink" Target="http://www.opengis.net/spec/SWE/2.0/req/xsd-simple-encodings" TargetMode="External"/><Relationship Id="rId978" Type="http://schemas.openxmlformats.org/officeDocument/2006/relationships/hyperlink" Target="http://codes.wmo.int/306/4678/RASNSG" TargetMode="External"/><Relationship Id="rId1163" Type="http://schemas.openxmlformats.org/officeDocument/2006/relationships/hyperlink" Target="http://codes.wmo.int/306/4678/-TSSNGSRA" TargetMode="External"/><Relationship Id="rId740" Type="http://schemas.openxmlformats.org/officeDocument/2006/relationships/hyperlink" Target="http://icao.int/iwxxm/1.1/req/xsd-sigmet-position-analysis/feature-of-interest" TargetMode="External"/><Relationship Id="rId838" Type="http://schemas.openxmlformats.org/officeDocument/2006/relationships/hyperlink" Target="http://codes.wmo.int/49-2/observation-type/IWXXM/1.0/" TargetMode="External"/><Relationship Id="rId1023" Type="http://schemas.openxmlformats.org/officeDocument/2006/relationships/hyperlink" Target="http://codes.wmo.int/306/4678/+DZSNRA" TargetMode="External"/><Relationship Id="rId172" Type="http://schemas.openxmlformats.org/officeDocument/2006/relationships/hyperlink" Target="http://def.wmo.int/metce/2013/req/xsd-volcano/name" TargetMode="External"/><Relationship Id="rId477" Type="http://schemas.openxmlformats.org/officeDocument/2006/relationships/hyperlink" Target="http://icao.int/iwxxm/1.1/req/xsd-aerodrome-runway-state" TargetMode="External"/><Relationship Id="rId600" Type="http://schemas.openxmlformats.org/officeDocument/2006/relationships/hyperlink" Target="http://icao.int/iwxxm/1.1/req/xsd-meteorological-aerodrome-observation-report/number-of-trend-forecasts" TargetMode="External"/><Relationship Id="rId684" Type="http://schemas.openxmlformats.org/officeDocument/2006/relationships/hyperlink" Target="http://codes.wmo.int/49-2/observation-type/IWXXM/1.0/MeteorologicalAerodromeForecast" TargetMode="External"/><Relationship Id="rId1230" Type="http://schemas.openxmlformats.org/officeDocument/2006/relationships/hyperlink" Target="http://codes.wmo.int/306/4678/+FZDZ" TargetMode="External"/><Relationship Id="rId337" Type="http://schemas.openxmlformats.org/officeDocument/2006/relationships/hyperlink" Target="http://icao.int/iwxxm/1.1/req/xsd-cloud-layer" TargetMode="External"/><Relationship Id="rId891" Type="http://schemas.openxmlformats.org/officeDocument/2006/relationships/hyperlink" Target="http://codes.wmo.int/306/4678/-SGSN" TargetMode="External"/><Relationship Id="rId905" Type="http://schemas.openxmlformats.org/officeDocument/2006/relationships/hyperlink" Target="http://codes.wmo.int/306/4678/-DZSGRA" TargetMode="External"/><Relationship Id="rId989" Type="http://schemas.openxmlformats.org/officeDocument/2006/relationships/hyperlink" Target="http://codes.wmo.int/306/4678/PLSNRA" TargetMode="External"/><Relationship Id="rId34" Type="http://schemas.openxmlformats.org/officeDocument/2006/relationships/hyperlink" Target="http://def.wmo.int/collect/2014/req/xsd-meteorological-bulletin" TargetMode="External"/><Relationship Id="rId544" Type="http://schemas.openxmlformats.org/officeDocument/2006/relationships/hyperlink" Target="http://icao.int/iwxxm/1.1/req/xsd-meteorological-aerodrome-trend-forecast-record/change-indicator-nosig" TargetMode="External"/><Relationship Id="rId751" Type="http://schemas.openxmlformats.org/officeDocument/2006/relationships/hyperlink" Target="http://www.opengis.net/spec/OMXML/2.0/conf/sampling" TargetMode="External"/><Relationship Id="rId849" Type="http://schemas.openxmlformats.org/officeDocument/2006/relationships/hyperlink" Target="http://codes.wmo.int/306/4678/FC" TargetMode="External"/><Relationship Id="rId1174" Type="http://schemas.openxmlformats.org/officeDocument/2006/relationships/hyperlink" Target="http://codes.wmo.int/306/4678/TSGSRA" TargetMode="External"/><Relationship Id="rId183" Type="http://schemas.openxmlformats.org/officeDocument/2006/relationships/hyperlink" Target="http://def.wmo.int/metce/2013/req/xsd-tropical-cyclone/name-as-block-caps" TargetMode="External"/><Relationship Id="rId390" Type="http://schemas.openxmlformats.org/officeDocument/2006/relationships/hyperlink" Target="http://schemas.wmo.int/saf/1.0/saf.xsd" TargetMode="External"/><Relationship Id="rId404" Type="http://schemas.openxmlformats.org/officeDocument/2006/relationships/hyperlink" Target="http://codes.wmo.int/common/nil" TargetMode="External"/><Relationship Id="rId611" Type="http://schemas.openxmlformats.org/officeDocument/2006/relationships/hyperlink" Target="http://icao.int/iwxxm/1.1/req/xsd-speci/valid" TargetMode="External"/><Relationship Id="rId1034" Type="http://schemas.openxmlformats.org/officeDocument/2006/relationships/hyperlink" Target="http://codes.wmo.int/306/4678/+DZRAPL" TargetMode="External"/><Relationship Id="rId1241" Type="http://schemas.openxmlformats.org/officeDocument/2006/relationships/hyperlink" Target="http://codes.wmo.int/306/4678/FG" TargetMode="External"/><Relationship Id="rId250" Type="http://schemas.openxmlformats.org/officeDocument/2006/relationships/hyperlink" Target="http://def.wmo.int/opm/2013/req/xsd-category-constraint/category-member" TargetMode="External"/><Relationship Id="rId488" Type="http://schemas.openxmlformats.org/officeDocument/2006/relationships/hyperlink" Target="http://icao.int/iwxxm/1.1/req/xsd-meteorological-aerodrome-observation-record/qnh" TargetMode="External"/><Relationship Id="rId695" Type="http://schemas.openxmlformats.org/officeDocument/2006/relationships/hyperlink" Target="http://icao.int/iwxxm/1.1/req/xsd-evolving-meteorological-condition" TargetMode="External"/><Relationship Id="rId709" Type="http://schemas.openxmlformats.org/officeDocument/2006/relationships/hyperlink" Target="http://www.opengis.net/def/samplingFeatureType/OGC-OM/2.0/SF_SamplingSurface" TargetMode="External"/><Relationship Id="rId916" Type="http://schemas.openxmlformats.org/officeDocument/2006/relationships/hyperlink" Target="http://codes.wmo.int/306/4678/-RASNSG" TargetMode="External"/><Relationship Id="rId1101" Type="http://schemas.openxmlformats.org/officeDocument/2006/relationships/hyperlink" Target="http://codes.wmo.int/306/4678/SHRAGRSN" TargetMode="External"/><Relationship Id="rId45" Type="http://schemas.openxmlformats.org/officeDocument/2006/relationships/hyperlink" Target="http://def.wmo.int/metce/2013/req/xsd-tropical-cyclone" TargetMode="External"/><Relationship Id="rId110" Type="http://schemas.openxmlformats.org/officeDocument/2006/relationships/hyperlink" Target="http://www.opengis.net/spec/OMXML/2.0/req/observation" TargetMode="External"/><Relationship Id="rId348" Type="http://schemas.openxmlformats.org/officeDocument/2006/relationships/hyperlink" Target="http://icao.int/iwxxm/1.1/req/xsd-aerodrome-surface-wind-trend-forecast" TargetMode="External"/><Relationship Id="rId555" Type="http://schemas.openxmlformats.org/officeDocument/2006/relationships/hyperlink" Target="http://codes.wmo.int/49-2/AerodromePresentOrForecastWeather" TargetMode="External"/><Relationship Id="rId762" Type="http://schemas.openxmlformats.org/officeDocument/2006/relationships/hyperlink" Target="http://icao.int/iwxxm/1.1/req/xsd-sigmet/originating-meteorological-watch-office" TargetMode="External"/><Relationship Id="rId1185" Type="http://schemas.openxmlformats.org/officeDocument/2006/relationships/hyperlink" Target="http://codes.wmo.int/306/4678/TSGRRASN" TargetMode="External"/><Relationship Id="rId194" Type="http://schemas.openxmlformats.org/officeDocument/2006/relationships/hyperlink" Target="http://def.wmo.int/metce/2013/req/xsd-measurement-context/unit-of-measure-consistent" TargetMode="External"/><Relationship Id="rId208" Type="http://schemas.openxmlformats.org/officeDocument/2006/relationships/hyperlink" Target="http://schemas.wmo.int/opm/1.1/opm.xsd" TargetMode="External"/><Relationship Id="rId415" Type="http://schemas.openxmlformats.org/officeDocument/2006/relationships/hyperlink" Target="http://icao.int/saf/1.1/req/xsd-runway-direction" TargetMode="External"/><Relationship Id="rId622" Type="http://schemas.openxmlformats.org/officeDocument/2006/relationships/hyperlink" Target="http://icao.int/iwxxm/1.1/req/xsd-aerodrome-surface-wind-forecast" TargetMode="External"/><Relationship Id="rId1045" Type="http://schemas.openxmlformats.org/officeDocument/2006/relationships/hyperlink" Target="http://codes.wmo.int/306/4678/+SGSNRA" TargetMode="External"/><Relationship Id="rId1252" Type="http://schemas.openxmlformats.org/officeDocument/2006/relationships/hyperlink" Target="http://codes.wmo.int/306/4678/VCSH" TargetMode="External"/><Relationship Id="rId261" Type="http://schemas.openxmlformats.org/officeDocument/2006/relationships/hyperlink" Target="http://def.wmo.int/opm/2013/req/xsd-constraint" TargetMode="External"/><Relationship Id="rId499" Type="http://schemas.openxmlformats.org/officeDocument/2006/relationships/hyperlink" Target="http://icao.int/iwxxm/1.1/req/xsd-meteorological-aerodrome-observation-record/visibility" TargetMode="External"/><Relationship Id="rId927" Type="http://schemas.openxmlformats.org/officeDocument/2006/relationships/hyperlink" Target="http://codes.wmo.int/306/4678/-PLSNRA" TargetMode="External"/><Relationship Id="rId1112" Type="http://schemas.openxmlformats.org/officeDocument/2006/relationships/hyperlink" Target="http://codes.wmo.int/306/4678/+SHRA" TargetMode="External"/><Relationship Id="rId56" Type="http://schemas.openxmlformats.org/officeDocument/2006/relationships/hyperlink" Target="http://www.opengis.net/gml/3.2" TargetMode="External"/><Relationship Id="rId359" Type="http://schemas.openxmlformats.org/officeDocument/2006/relationships/hyperlink" Target="http://icao.int/iwxxm/1.1/req/xsd-evolving-meteorological-condition" TargetMode="External"/><Relationship Id="rId566" Type="http://schemas.openxmlformats.org/officeDocument/2006/relationships/hyperlink" Target="http://icao.int/iwxxm/1.1/req/xsd-meteorological-trend-forecast/feature-of-interest" TargetMode="External"/><Relationship Id="rId773" Type="http://schemas.openxmlformats.org/officeDocument/2006/relationships/hyperlink" Target="http://icao.int/iwxxm/1.1/req/xsd-sigmet/issuing-air-traffic-services-unit-type" TargetMode="External"/><Relationship Id="rId1196" Type="http://schemas.openxmlformats.org/officeDocument/2006/relationships/hyperlink" Target="http://codes.wmo.int/306/4678/+TSGS" TargetMode="External"/><Relationship Id="rId121" Type="http://schemas.openxmlformats.org/officeDocument/2006/relationships/hyperlink" Target="http://www.opengis.net/spec/gmlcov/1.0/req/gml" TargetMode="External"/><Relationship Id="rId219" Type="http://schemas.openxmlformats.org/officeDocument/2006/relationships/hyperlink" Target="http://def.wmo.int/opm/2013/req/xsd-composite-observable-property" TargetMode="External"/><Relationship Id="rId426" Type="http://schemas.openxmlformats.org/officeDocument/2006/relationships/hyperlink" Target="http://icao.int/iwxxm/1.1/req/xsd-aerodrome-runway-state/deposit-type-code" TargetMode="External"/><Relationship Id="rId633" Type="http://schemas.openxmlformats.org/officeDocument/2006/relationships/hyperlink" Target="http://icao.int/iwxxm/1.1/req/xsd-meteorological-aerodrome-forecast-record/cavok" TargetMode="External"/><Relationship Id="rId980" Type="http://schemas.openxmlformats.org/officeDocument/2006/relationships/hyperlink" Target="http://codes.wmo.int/306/4678/SNRASG" TargetMode="External"/><Relationship Id="rId1056" Type="http://schemas.openxmlformats.org/officeDocument/2006/relationships/hyperlink" Target="http://codes.wmo.int/306/4678/+SGPLSN" TargetMode="External"/><Relationship Id="rId1263" Type="http://schemas.openxmlformats.org/officeDocument/2006/relationships/hyperlink" Target="http://codes.wmo.int/306/4678/DU" TargetMode="External"/><Relationship Id="rId840" Type="http://schemas.openxmlformats.org/officeDocument/2006/relationships/hyperlink" Target="http://codes.wmo.int/49-2/observable-property/MeteorologicalAerodromeForecast" TargetMode="External"/><Relationship Id="rId938" Type="http://schemas.openxmlformats.org/officeDocument/2006/relationships/hyperlink" Target="http://codes.wmo.int/306/4678/PL" TargetMode="External"/><Relationship Id="rId67" Type="http://schemas.openxmlformats.org/officeDocument/2006/relationships/hyperlink" Target="http://codes.wmo.int/common/observation-type/METCE/2013/ComplexSamplingMeasurement" TargetMode="External"/><Relationship Id="rId272" Type="http://schemas.openxmlformats.org/officeDocument/2006/relationships/hyperlink" Target="http://icao.int/saf/1.1/req/xsd-runway-direction" TargetMode="External"/><Relationship Id="rId577" Type="http://schemas.openxmlformats.org/officeDocument/2006/relationships/hyperlink" Target="http://www.opengis.net/spec/OMXML/2.0/req/sampling" TargetMode="External"/><Relationship Id="rId700" Type="http://schemas.openxmlformats.org/officeDocument/2006/relationships/hyperlink" Target="http://codes.wmo.int/49-2/observation-type/IWXXM/1.0/SIGMETEvolvingConditionAnalysis" TargetMode="External"/><Relationship Id="rId1123" Type="http://schemas.openxmlformats.org/officeDocument/2006/relationships/hyperlink" Target="http://codes.wmo.int/306/4678/+SHGRSN" TargetMode="External"/><Relationship Id="rId132" Type="http://schemas.openxmlformats.org/officeDocument/2006/relationships/hyperlink" Target="http://www.opengis.net/spec/OMXML/2.0/conf/observation" TargetMode="External"/><Relationship Id="rId784" Type="http://schemas.openxmlformats.org/officeDocument/2006/relationships/hyperlink" Target="http://icao.int/iwxxm/1.1/req/xsd-volcanic-ash-sigmet/source-volcano" TargetMode="External"/><Relationship Id="rId991" Type="http://schemas.openxmlformats.org/officeDocument/2006/relationships/hyperlink" Target="http://codes.wmo.int/306/4678/PLSGSN" TargetMode="External"/><Relationship Id="rId1067" Type="http://schemas.openxmlformats.org/officeDocument/2006/relationships/hyperlink" Target="http://codes.wmo.int/306/4678/-SHRAGR" TargetMode="External"/><Relationship Id="rId437" Type="http://schemas.openxmlformats.org/officeDocument/2006/relationships/hyperlink" Target="http://icao.int/iwxxm/1.1/req/xsd-aerodrome-observed-clouds" TargetMode="External"/><Relationship Id="rId644" Type="http://schemas.openxmlformats.org/officeDocument/2006/relationships/hyperlink" Target="http://codes.wmo.int/49-2/observation-type/IWXXM/1.0/MeteorologicalAerodromeForecast" TargetMode="External"/><Relationship Id="rId851" Type="http://schemas.openxmlformats.org/officeDocument/2006/relationships/hyperlink" Target="http://codes.wmo.int/306/4678/FZRA" TargetMode="External"/><Relationship Id="rId1274" Type="http://schemas.openxmlformats.org/officeDocument/2006/relationships/hyperlink" Target="http://codes.wmo.int/bufr4/codeflag/0-20-008/16" TargetMode="External"/><Relationship Id="rId283" Type="http://schemas.openxmlformats.org/officeDocument/2006/relationships/hyperlink" Target="http://www.w3.org/1999/xlink.xsd" TargetMode="External"/><Relationship Id="rId490" Type="http://schemas.openxmlformats.org/officeDocument/2006/relationships/hyperlink" Target="http://icao.int/iwxxm/1.1/req/xsd-meteorological-aerodrome-observation-record/number-of-present-weather-codes" TargetMode="External"/><Relationship Id="rId504" Type="http://schemas.openxmlformats.org/officeDocument/2006/relationships/hyperlink" Target="http://codes.wmo.int/49-2/observation-type/IWXXM/1.0/MeteorologicalAerodromeObservation" TargetMode="External"/><Relationship Id="rId711" Type="http://schemas.openxmlformats.org/officeDocument/2006/relationships/hyperlink" Target="http://icao.int/iwxxm/1.1/req/xsd-sigmet-evolving-condition-analysis/result" TargetMode="External"/><Relationship Id="rId949" Type="http://schemas.openxmlformats.org/officeDocument/2006/relationships/hyperlink" Target="http://codes.wmo.int/306/4678/PLRA" TargetMode="External"/><Relationship Id="rId1134" Type="http://schemas.openxmlformats.org/officeDocument/2006/relationships/hyperlink" Target="http://codes.wmo.int/306/4678/+SHRAGSSN" TargetMode="External"/><Relationship Id="rId78" Type="http://schemas.openxmlformats.org/officeDocument/2006/relationships/hyperlink" Target="http://www.opengis.net/spec/SWE/2.0/req/general-encoding-rules" TargetMode="External"/><Relationship Id="rId143" Type="http://schemas.openxmlformats.org/officeDocument/2006/relationships/hyperlink" Target="http://www.opengis.net/spec/SWE/2.0/req/xsd-simple-encodings" TargetMode="External"/><Relationship Id="rId350" Type="http://schemas.openxmlformats.org/officeDocument/2006/relationships/hyperlink" Target="http://icao.int/iwxxm/1.1/req/xsd-meteorological-aerodrome-trend-forecast" TargetMode="External"/><Relationship Id="rId588" Type="http://schemas.openxmlformats.org/officeDocument/2006/relationships/hyperlink" Target="http://www.opengis.net/spec/SWE/2.0/req/xml-encoding-rules" TargetMode="External"/><Relationship Id="rId795" Type="http://schemas.openxmlformats.org/officeDocument/2006/relationships/hyperlink" Target="http://codes.wmo.int/common/nil" TargetMode="External"/><Relationship Id="rId809" Type="http://schemas.openxmlformats.org/officeDocument/2006/relationships/hyperlink" Target="http://codes.wmo.int/common/quantity-kind/dewPointTemperature" TargetMode="External"/><Relationship Id="rId1201" Type="http://schemas.openxmlformats.org/officeDocument/2006/relationships/hyperlink" Target="http://codes.wmo.int/306/4678/+TSGSRA" TargetMode="External"/><Relationship Id="rId9" Type="http://schemas.openxmlformats.org/officeDocument/2006/relationships/hyperlink" Target="http://www.w3.org/TR/REC-xml/" TargetMode="External"/><Relationship Id="rId210" Type="http://schemas.openxmlformats.org/officeDocument/2006/relationships/hyperlink" Target="http://purl.oclc.org/dsdl/schematron" TargetMode="External"/><Relationship Id="rId448" Type="http://schemas.openxmlformats.org/officeDocument/2006/relationships/hyperlink" Target="http://icao.int/iwxxm/1.1/req/xsd-aerodrome-runway-visual-range/valid" TargetMode="External"/><Relationship Id="rId655" Type="http://schemas.openxmlformats.org/officeDocument/2006/relationships/hyperlink" Target="http://www.opengis.net/def/samplingFeatureType/OGC-OM/2.0/SF_SamplingPoint" TargetMode="External"/><Relationship Id="rId862" Type="http://schemas.openxmlformats.org/officeDocument/2006/relationships/hyperlink" Target="http://codes.wmo.int/306/4678/SS" TargetMode="External"/><Relationship Id="rId1078" Type="http://schemas.openxmlformats.org/officeDocument/2006/relationships/hyperlink" Target="http://codes.wmo.int/306/4678/-SHGRSNRA" TargetMode="External"/><Relationship Id="rId1285" Type="http://schemas.openxmlformats.org/officeDocument/2006/relationships/hyperlink" Target="http://codes.wmo.int/bufr4/codeflag/0-20-012/32" TargetMode="External"/><Relationship Id="rId294" Type="http://schemas.openxmlformats.org/officeDocument/2006/relationships/hyperlink" Target="http://icao.int/saf/1.1/req/xsd-aerodrome/icao-location-indicator" TargetMode="External"/><Relationship Id="rId308" Type="http://schemas.openxmlformats.org/officeDocument/2006/relationships/hyperlink" Target="http://icao.int/saf/1.1/req/xsd-unique-identification" TargetMode="External"/><Relationship Id="rId515" Type="http://schemas.openxmlformats.org/officeDocument/2006/relationships/hyperlink" Target="http://www.opengis.net/def/samplingFeatureType/OGC-OM/2.0/SF_SamplingPoint" TargetMode="External"/><Relationship Id="rId722" Type="http://schemas.openxmlformats.org/officeDocument/2006/relationships/hyperlink" Target="http://codes.wmo.int/49-2/SigWxPhenomena" TargetMode="External"/><Relationship Id="rId1145" Type="http://schemas.openxmlformats.org/officeDocument/2006/relationships/hyperlink" Target="http://codes.wmo.int/306/4678/-TSSNRA" TargetMode="External"/><Relationship Id="rId89" Type="http://schemas.openxmlformats.org/officeDocument/2006/relationships/hyperlink" Target="http://www.opengis.net/spec/OMXML/2.0/req/sampling" TargetMode="External"/><Relationship Id="rId154" Type="http://schemas.openxmlformats.org/officeDocument/2006/relationships/hyperlink" Target="http://www.opengis.net/spec/gmlcov/1.0/req/gml" TargetMode="External"/><Relationship Id="rId361" Type="http://schemas.openxmlformats.org/officeDocument/2006/relationships/hyperlink" Target="http://icao.int/iwxxm/1.1/req/xsd-meteorological-position" TargetMode="External"/><Relationship Id="rId599" Type="http://schemas.openxmlformats.org/officeDocument/2006/relationships/hyperlink" Target="http://codes.wmo.int/49-2/observation-type/IWXXM/1.0/MeteorologicalAerodromeTrendForecast" TargetMode="External"/><Relationship Id="rId1005" Type="http://schemas.openxmlformats.org/officeDocument/2006/relationships/hyperlink" Target="http://codes.wmo.int/306/4678/+SGDZ" TargetMode="External"/><Relationship Id="rId1212" Type="http://schemas.openxmlformats.org/officeDocument/2006/relationships/hyperlink" Target="http://codes.wmo.int/306/4678/+TSGRRASN" TargetMode="External"/><Relationship Id="rId459" Type="http://schemas.openxmlformats.org/officeDocument/2006/relationships/hyperlink" Target="http://icao.int/iwxxm/1.1/req/xsd-aerodrome-sea-state/sea-state-code" TargetMode="External"/><Relationship Id="rId666" Type="http://schemas.openxmlformats.org/officeDocument/2006/relationships/hyperlink" Target="http://www.opengis.net/spec/OMXML/2.0/conf/sampling" TargetMode="External"/><Relationship Id="rId873" Type="http://schemas.openxmlformats.org/officeDocument/2006/relationships/hyperlink" Target="http://codes.wmo.int/306/4678/-RA" TargetMode="External"/><Relationship Id="rId1089" Type="http://schemas.openxmlformats.org/officeDocument/2006/relationships/hyperlink" Target="http://codes.wmo.int/306/4678/SHUP" TargetMode="External"/><Relationship Id="rId1296" Type="http://schemas.openxmlformats.org/officeDocument/2006/relationships/hyperlink" Target="http://codes.wmo.int/49-2/SigWxPhenomena/SEV_ICE" TargetMode="External"/><Relationship Id="rId16" Type="http://schemas.openxmlformats.org/officeDocument/2006/relationships/hyperlink" Target="http://def.wmo.int/metce/2013" TargetMode="External"/><Relationship Id="rId221" Type="http://schemas.openxmlformats.org/officeDocument/2006/relationships/hyperlink" Target="http://def.wmo.int/opm/2013/req/xsd-composite-observable-property/valid" TargetMode="External"/><Relationship Id="rId319" Type="http://schemas.openxmlformats.org/officeDocument/2006/relationships/hyperlink" Target="http://icao.int/saf/1.1/req/xsd-aeronautical-service-provision-units/valid" TargetMode="External"/><Relationship Id="rId526" Type="http://schemas.openxmlformats.org/officeDocument/2006/relationships/hyperlink" Target="http://www.opengis.net/spec/OMXML/2.0/conf/sampling" TargetMode="External"/><Relationship Id="rId1156" Type="http://schemas.openxmlformats.org/officeDocument/2006/relationships/hyperlink" Target="http://codes.wmo.int/306/4678/-TSSNRAGR" TargetMode="External"/><Relationship Id="rId733" Type="http://schemas.openxmlformats.org/officeDocument/2006/relationships/hyperlink" Target="http://icao.int/iwxxm/1.1/req/xsd-sigmet-position-analysis" TargetMode="External"/><Relationship Id="rId940" Type="http://schemas.openxmlformats.org/officeDocument/2006/relationships/hyperlink" Target="http://codes.wmo.int/306/4678/DZRA" TargetMode="External"/><Relationship Id="rId1016" Type="http://schemas.openxmlformats.org/officeDocument/2006/relationships/hyperlink" Target="http://codes.wmo.int/306/4678/+PLSN" TargetMode="External"/><Relationship Id="rId165" Type="http://schemas.openxmlformats.org/officeDocument/2006/relationships/hyperlink" Target="http://www.opengis.net/spec/OMXML/2.0/conf/observation" TargetMode="External"/><Relationship Id="rId372" Type="http://schemas.openxmlformats.org/officeDocument/2006/relationships/hyperlink" Target="http://www.w3.org/1999/XSL/Transform" TargetMode="External"/><Relationship Id="rId677" Type="http://schemas.openxmlformats.org/officeDocument/2006/relationships/hyperlink" Target="http://def.wmo.int/metce/2013/req/xsd-complex-sampling-measurement/xmlns-declaration-swe" TargetMode="External"/><Relationship Id="rId800" Type="http://schemas.openxmlformats.org/officeDocument/2006/relationships/hyperlink" Target="http://codes.wmo.int/common/nil/" TargetMode="External"/><Relationship Id="rId1223" Type="http://schemas.openxmlformats.org/officeDocument/2006/relationships/hyperlink" Target="http://codes.wmo.int/306/4678/-FZDZRA" TargetMode="External"/><Relationship Id="rId232" Type="http://schemas.openxmlformats.org/officeDocument/2006/relationships/hyperlink" Target="http://def.wmo.int/opm/2013/req/xsd-qualified-observable-property/valid-unit-of-measure" TargetMode="External"/><Relationship Id="rId884" Type="http://schemas.openxmlformats.org/officeDocument/2006/relationships/hyperlink" Target="http://codes.wmo.int/306/4678/-RASN" TargetMode="External"/><Relationship Id="rId27" Type="http://schemas.openxmlformats.org/officeDocument/2006/relationships/hyperlink" Target="http://www.w3.org/2001/XMLSchema" TargetMode="External"/><Relationship Id="rId537" Type="http://schemas.openxmlformats.org/officeDocument/2006/relationships/hyperlink" Target="http://def.wmo.int/metce/2013/req/xsd-complex-sampling-measurement/xmlns-declaration-swe" TargetMode="External"/><Relationship Id="rId744" Type="http://schemas.openxmlformats.org/officeDocument/2006/relationships/hyperlink" Target="http://icao.int/iwxxm/1.1/req/xsd-sigmet-position-analysis/phenomenon-time" TargetMode="External"/><Relationship Id="rId951" Type="http://schemas.openxmlformats.org/officeDocument/2006/relationships/hyperlink" Target="http://codes.wmo.int/306/4678/RASG" TargetMode="External"/><Relationship Id="rId1167" Type="http://schemas.openxmlformats.org/officeDocument/2006/relationships/hyperlink" Target="http://codes.wmo.int/306/4678/TSSN" TargetMode="External"/><Relationship Id="rId80" Type="http://schemas.openxmlformats.org/officeDocument/2006/relationships/hyperlink" Target="http://www.opengis.net/spec/SWE/2.0/req/xml-encoding-rules" TargetMode="External"/><Relationship Id="rId176" Type="http://schemas.openxmlformats.org/officeDocument/2006/relationships/hyperlink" Target="http://def.wmo.int/metce/2013/req/xsd-erupting-volcano" TargetMode="External"/><Relationship Id="rId383" Type="http://schemas.openxmlformats.org/officeDocument/2006/relationships/hyperlink" Target="http://www.opengis.net/samplingSpatial/2.0" TargetMode="External"/><Relationship Id="rId590" Type="http://schemas.openxmlformats.org/officeDocument/2006/relationships/hyperlink" Target="http://icao.int/iwxxm/1.1/req/xsd-meteorological-aerodrome-observation-report" TargetMode="External"/><Relationship Id="rId604" Type="http://schemas.openxmlformats.org/officeDocument/2006/relationships/hyperlink" Target="http://icao.int/iwxxm/1.1/req/xsd-meteorological-aerodrome-observation-report/unique-subject-aerodrome" TargetMode="External"/><Relationship Id="rId811" Type="http://schemas.openxmlformats.org/officeDocument/2006/relationships/hyperlink" Target="http://codes.wmo.int/common/quantity-kind/horizontalVisibility" TargetMode="External"/><Relationship Id="rId1027" Type="http://schemas.openxmlformats.org/officeDocument/2006/relationships/hyperlink" Target="http://codes.wmo.int/306/4678/+SNRADZ" TargetMode="External"/><Relationship Id="rId1234" Type="http://schemas.openxmlformats.org/officeDocument/2006/relationships/hyperlink" Target="http://codes.wmo.int/306/4678/+FZRADZ" TargetMode="External"/><Relationship Id="rId243" Type="http://schemas.openxmlformats.org/officeDocument/2006/relationships/hyperlink" Target="http://def.wmo.int/opm/2013/req/xsd-constraint" TargetMode="External"/><Relationship Id="rId450" Type="http://schemas.openxmlformats.org/officeDocument/2006/relationships/hyperlink" Target="http://icao.int/iwxxm/1.1/req/xsd-aerodrome-runway-visual-range/mean-rvr" TargetMode="External"/><Relationship Id="rId688" Type="http://schemas.openxmlformats.org/officeDocument/2006/relationships/hyperlink" Target="http://icao.int/iwxxm/1.1/req/xsd-taf/status-normal" TargetMode="External"/><Relationship Id="rId895" Type="http://schemas.openxmlformats.org/officeDocument/2006/relationships/hyperlink" Target="http://codes.wmo.int/306/4678/-SNPL" TargetMode="External"/><Relationship Id="rId909" Type="http://schemas.openxmlformats.org/officeDocument/2006/relationships/hyperlink" Target="http://codes.wmo.int/306/4678/-SGRADZ" TargetMode="External"/><Relationship Id="rId1080" Type="http://schemas.openxmlformats.org/officeDocument/2006/relationships/hyperlink" Target="http://codes.wmo.int/306/4678/-SHRAGSSN" TargetMode="External"/><Relationship Id="rId1301" Type="http://schemas.openxmlformats.org/officeDocument/2006/relationships/hyperlink" Target="http://codes.wmo.int/49-2/SigWxPhenomena/SQL_TSGR" TargetMode="External"/><Relationship Id="rId38" Type="http://schemas.openxmlformats.org/officeDocument/2006/relationships/hyperlink" Target="http://def.wmo.int/collect/2014/req/xsd-meteorological-bulletin/consistent-meteorological-information-type" TargetMode="External"/><Relationship Id="rId103" Type="http://schemas.openxmlformats.org/officeDocument/2006/relationships/hyperlink" Target="http://www.opengis.net/spec/SWE/2.0/req/xml-encoding-rules" TargetMode="External"/><Relationship Id="rId310" Type="http://schemas.openxmlformats.org/officeDocument/2006/relationships/hyperlink" Target="http://icao.int/saf/1.1/req/xsd-runway-direction/valid" TargetMode="External"/><Relationship Id="rId548" Type="http://schemas.openxmlformats.org/officeDocument/2006/relationships/hyperlink" Target="http://icao.int/iwxxm/1.1/req/xsd-meteorological-aerodrome-trend-forecast-record/prevailing-visiblity" TargetMode="External"/><Relationship Id="rId755" Type="http://schemas.openxmlformats.org/officeDocument/2006/relationships/hyperlink" Target="http://icao.int/iwxxm/1.1/req/xsd-sigmet" TargetMode="External"/><Relationship Id="rId962" Type="http://schemas.openxmlformats.org/officeDocument/2006/relationships/hyperlink" Target="http://codes.wmo.int/306/4678/RADZSN" TargetMode="External"/><Relationship Id="rId1178" Type="http://schemas.openxmlformats.org/officeDocument/2006/relationships/hyperlink" Target="http://codes.wmo.int/306/4678/TSGSSN" TargetMode="External"/><Relationship Id="rId91" Type="http://schemas.openxmlformats.org/officeDocument/2006/relationships/hyperlink" Target="http://www.opengis.net/spec/OMXML/2.0/req/spatialSampling" TargetMode="External"/><Relationship Id="rId187" Type="http://schemas.openxmlformats.org/officeDocument/2006/relationships/hyperlink" Target="http://def.wmo.int/metce/2013/req/xsd-process/documentation-reference" TargetMode="External"/><Relationship Id="rId394" Type="http://schemas.openxmlformats.org/officeDocument/2006/relationships/hyperlink" Target="http://icao.int/iwxxm/1.1/req/xsd-cloud-layer/valid" TargetMode="External"/><Relationship Id="rId408" Type="http://schemas.openxmlformats.org/officeDocument/2006/relationships/hyperlink" Target="http://icao.int/iwxxm/1.1/req/xsd-cloud-layer" TargetMode="External"/><Relationship Id="rId615" Type="http://schemas.openxmlformats.org/officeDocument/2006/relationships/hyperlink" Target="http://icao.int/iwxxm/1.1/req/xsd-aerodrome-air-temperature-forecast" TargetMode="External"/><Relationship Id="rId822" Type="http://schemas.openxmlformats.org/officeDocument/2006/relationships/hyperlink" Target="http://codes.wmo.int/common/quantity-kind/aeronauticalVisibility" TargetMode="External"/><Relationship Id="rId1038" Type="http://schemas.openxmlformats.org/officeDocument/2006/relationships/hyperlink" Target="http://codes.wmo.int/306/4678/+PLDZRA" TargetMode="External"/><Relationship Id="rId1245" Type="http://schemas.openxmlformats.org/officeDocument/2006/relationships/hyperlink" Target="http://codes.wmo.int/306/4678/VA" TargetMode="External"/><Relationship Id="rId254" Type="http://schemas.openxmlformats.org/officeDocument/2006/relationships/hyperlink" Target="http://def.wmo.int/opm/2013/req/xsd-scalar-constraint" TargetMode="External"/><Relationship Id="rId699" Type="http://schemas.openxmlformats.org/officeDocument/2006/relationships/hyperlink" Target="http://icao.int/iwxxm/1.1/req/xsd-evolving-meteorological-condition/stationary-phenomenon" TargetMode="External"/><Relationship Id="rId1091" Type="http://schemas.openxmlformats.org/officeDocument/2006/relationships/hyperlink" Target="http://codes.wmo.int/306/4678/SHSNRA" TargetMode="External"/><Relationship Id="rId1105" Type="http://schemas.openxmlformats.org/officeDocument/2006/relationships/hyperlink" Target="http://codes.wmo.int/306/4678/SHGRSNRA" TargetMode="External"/><Relationship Id="rId1312" Type="http://schemas.openxmlformats.org/officeDocument/2006/relationships/hyperlink" Target="http://schemas.wmo.int/saf/1.1/features.xsd" TargetMode="External"/><Relationship Id="rId49" Type="http://schemas.openxmlformats.org/officeDocument/2006/relationships/hyperlink" Target="http://def.wmo.int/metce/2013" TargetMode="External"/><Relationship Id="rId114" Type="http://schemas.openxmlformats.org/officeDocument/2006/relationships/hyperlink" Target="http://www.opengis.net/spec/SWE/2.0/req/xsd-record-components" TargetMode="External"/><Relationship Id="rId461" Type="http://schemas.openxmlformats.org/officeDocument/2006/relationships/hyperlink" Target="http://codes.wmo.int/bufr4/codeflag/0-22-061" TargetMode="External"/><Relationship Id="rId559" Type="http://schemas.openxmlformats.org/officeDocument/2006/relationships/hyperlink" Target="http://icao.int/iwxxm/1.1/req/xsd-meteorological-aerodrome-trend-forecast" TargetMode="External"/><Relationship Id="rId766" Type="http://schemas.openxmlformats.org/officeDocument/2006/relationships/hyperlink" Target="http://icao.int/iwxxm/1.1/req/xsd-sigmet/unique-subject-airspace" TargetMode="External"/><Relationship Id="rId1189" Type="http://schemas.openxmlformats.org/officeDocument/2006/relationships/hyperlink" Target="http://codes.wmo.int/306/4678/TSSNRAGS" TargetMode="External"/><Relationship Id="rId198" Type="http://schemas.openxmlformats.org/officeDocument/2006/relationships/hyperlink" Target="http://def.wmo.int/opm/2013/req/xsd-observable-property" TargetMode="External"/><Relationship Id="rId321" Type="http://schemas.openxmlformats.org/officeDocument/2006/relationships/hyperlink" Target="http://icao.int/saf/1.1/req/xsd-aeronautical-service-provision-units/type" TargetMode="External"/><Relationship Id="rId419" Type="http://schemas.openxmlformats.org/officeDocument/2006/relationships/hyperlink" Target="http://icao.int/iwxxm/1.1/req/xsd-aerodrome-runway-state/snow-closure" TargetMode="External"/><Relationship Id="rId626" Type="http://schemas.openxmlformats.org/officeDocument/2006/relationships/hyperlink" Target="http://icao.int/iwxxm/1.1/req/xsd-meteorological-aerodrome-forecast-record/change-indicator-fm" TargetMode="External"/><Relationship Id="rId973" Type="http://schemas.openxmlformats.org/officeDocument/2006/relationships/hyperlink" Target="http://codes.wmo.int/306/4678/DZPLRA" TargetMode="External"/><Relationship Id="rId1049" Type="http://schemas.openxmlformats.org/officeDocument/2006/relationships/hyperlink" Target="http://codes.wmo.int/306/4678/+SNPLRA" TargetMode="External"/><Relationship Id="rId1256" Type="http://schemas.openxmlformats.org/officeDocument/2006/relationships/hyperlink" Target="http://codes.wmo.int/306/4678/BLSA" TargetMode="External"/><Relationship Id="rId833" Type="http://schemas.openxmlformats.org/officeDocument/2006/relationships/hyperlink" Target="http://codes.wmo.int/49-2/observation-type/IWXXM/1.0/MeteorologicalAerodromeForecast" TargetMode="External"/><Relationship Id="rId1116" Type="http://schemas.openxmlformats.org/officeDocument/2006/relationships/hyperlink" Target="http://codes.wmo.int/306/4678/+SHUP" TargetMode="External"/><Relationship Id="rId265" Type="http://schemas.openxmlformats.org/officeDocument/2006/relationships/hyperlink" Target="http://def.wmo.int/opm/2013/req/xsd-range-constraint/valid-range" TargetMode="External"/><Relationship Id="rId472" Type="http://schemas.openxmlformats.org/officeDocument/2006/relationships/hyperlink" Target="http://icao.int/iwxxm/1.1/req/xsd-aerodrome-surface-wind/variable-wind-direction" TargetMode="External"/><Relationship Id="rId900" Type="http://schemas.openxmlformats.org/officeDocument/2006/relationships/hyperlink" Target="http://codes.wmo.int/306/4678/-RADZSN" TargetMode="External"/><Relationship Id="rId125" Type="http://schemas.openxmlformats.org/officeDocument/2006/relationships/hyperlink" Target="http://www.opengis.net/gmlcov/1.0" TargetMode="External"/><Relationship Id="rId332" Type="http://schemas.openxmlformats.org/officeDocument/2006/relationships/hyperlink" Target="http://icao.int/saf/1.1/req/xsd-airspace/icao-designator-indication" TargetMode="External"/><Relationship Id="rId777" Type="http://schemas.openxmlformats.org/officeDocument/2006/relationships/hyperlink" Target="http://icao.int/iwxxm/1.1/req/xsd-sigmet/unique-subject-airspace" TargetMode="External"/><Relationship Id="rId984" Type="http://schemas.openxmlformats.org/officeDocument/2006/relationships/hyperlink" Target="http://codes.wmo.int/306/4678/RASNPL" TargetMode="External"/><Relationship Id="rId637" Type="http://schemas.openxmlformats.org/officeDocument/2006/relationships/hyperlink" Target="http://icao.int/iwxxm/1.1/req/xsd-meteorological-aerodrome-forecast-record/temperature" TargetMode="External"/><Relationship Id="rId844" Type="http://schemas.openxmlformats.org/officeDocument/2006/relationships/hyperlink" Target="http://codes.wmo.int/49-2/observable-property/" TargetMode="External"/><Relationship Id="rId1267" Type="http://schemas.openxmlformats.org/officeDocument/2006/relationships/hyperlink" Target="http://codes.wmo.int/306/4678/FZFG" TargetMode="External"/><Relationship Id="rId276" Type="http://schemas.openxmlformats.org/officeDocument/2006/relationships/hyperlink" Target="http://icao.int/saf/1.1" TargetMode="External"/><Relationship Id="rId483" Type="http://schemas.openxmlformats.org/officeDocument/2006/relationships/hyperlink" Target="http://icao.int/iwxxm/1.1/req/xsd-aerodrome-surface-wind" TargetMode="External"/><Relationship Id="rId690" Type="http://schemas.openxmlformats.org/officeDocument/2006/relationships/hyperlink" Target="http://icao.int/iwxxm/1.1/req/xsd-taf/number-of-change-forecasts" TargetMode="External"/><Relationship Id="rId704" Type="http://schemas.openxmlformats.org/officeDocument/2006/relationships/hyperlink" Target="http://www.opengis.net/spec/OMXML/2.0/req/spatialSampling" TargetMode="External"/><Relationship Id="rId911" Type="http://schemas.openxmlformats.org/officeDocument/2006/relationships/hyperlink" Target="http://codes.wmo.int/306/4678/-DZPLRA" TargetMode="External"/><Relationship Id="rId1127" Type="http://schemas.openxmlformats.org/officeDocument/2006/relationships/hyperlink" Target="http://codes.wmo.int/306/4678/+SHRASNGR" TargetMode="External"/><Relationship Id="rId40" Type="http://schemas.openxmlformats.org/officeDocument/2006/relationships/hyperlink" Target="http://def.wmo.int/metce/2013/req/xsd-complex-sampling-measurement" TargetMode="External"/><Relationship Id="rId136" Type="http://schemas.openxmlformats.org/officeDocument/2006/relationships/hyperlink" Target="http://www.opengis.net/spec/OMXML/2.0/conf/spatialSampling" TargetMode="External"/><Relationship Id="rId343" Type="http://schemas.openxmlformats.org/officeDocument/2006/relationships/hyperlink" Target="http://icao.int/iwxxm/1.1/req/xsd-aerodrome-sea-state" TargetMode="External"/><Relationship Id="rId550" Type="http://schemas.openxmlformats.org/officeDocument/2006/relationships/hyperlink" Target="http://icao.int/iwxxm/1.1/req/xsd-meteorological-aerodrome-trend-forecast-record/prevailing-visibility-comparison-operator" TargetMode="External"/><Relationship Id="rId788" Type="http://schemas.openxmlformats.org/officeDocument/2006/relationships/hyperlink" Target="http://def.wmo.int/metce/2013/req/xsd-tropical-cyclone" TargetMode="External"/><Relationship Id="rId995" Type="http://schemas.openxmlformats.org/officeDocument/2006/relationships/hyperlink" Target="http://codes.wmo.int/306/4678/SGSNPL" TargetMode="External"/><Relationship Id="rId1180" Type="http://schemas.openxmlformats.org/officeDocument/2006/relationships/hyperlink" Target="http://codes.wmo.int/306/4678/TSSNGS" TargetMode="External"/><Relationship Id="rId203" Type="http://schemas.openxmlformats.org/officeDocument/2006/relationships/hyperlink" Target="http://def.wmo.int/opm/2013/req/xsd-category-constraint" TargetMode="External"/><Relationship Id="rId648" Type="http://schemas.openxmlformats.org/officeDocument/2006/relationships/hyperlink" Target="http://www.opengis.net/spec/OMXML/2.0/req/observation" TargetMode="External"/><Relationship Id="rId855" Type="http://schemas.openxmlformats.org/officeDocument/2006/relationships/hyperlink" Target="http://codes.wmo.int/306/4678/SG" TargetMode="External"/><Relationship Id="rId1040" Type="http://schemas.openxmlformats.org/officeDocument/2006/relationships/hyperlink" Target="http://codes.wmo.int/306/4678/+RASNSG" TargetMode="External"/><Relationship Id="rId1278" Type="http://schemas.openxmlformats.org/officeDocument/2006/relationships/hyperlink" Target="http://codes.wmo.int/bufr4/codeflag/0-20-008/14" TargetMode="External"/><Relationship Id="rId287" Type="http://schemas.openxmlformats.org/officeDocument/2006/relationships/hyperlink" Target="http://icao.int/saf/1.1/req/xsd-unique-identification/uniqueness" TargetMode="External"/><Relationship Id="rId410" Type="http://schemas.openxmlformats.org/officeDocument/2006/relationships/hyperlink" Target="http://icao.int/iwxxm/1.1/req/xsd-aerodrome-cloud-forecast/vertical-visibility" TargetMode="External"/><Relationship Id="rId494" Type="http://schemas.openxmlformats.org/officeDocument/2006/relationships/hyperlink" Target="http://icao.int/iwxxm/1.1/req/xsd-meteorological-aerodrome-observation-record/wind-shear" TargetMode="External"/><Relationship Id="rId508" Type="http://schemas.openxmlformats.org/officeDocument/2006/relationships/hyperlink" Target="http://www.opengis.net/spec/OMXML/2.0/req/observation" TargetMode="External"/><Relationship Id="rId715" Type="http://schemas.openxmlformats.org/officeDocument/2006/relationships/hyperlink" Target="http://icao.int/iwxxm/1.1/req/xsd-sigmet-evolving-condition-analysis/procedure" TargetMode="External"/><Relationship Id="rId922" Type="http://schemas.openxmlformats.org/officeDocument/2006/relationships/hyperlink" Target="http://codes.wmo.int/306/4678/-RASNPL" TargetMode="External"/><Relationship Id="rId1138" Type="http://schemas.openxmlformats.org/officeDocument/2006/relationships/hyperlink" Target="http://codes.wmo.int/306/4678/+SHGSSNRA" TargetMode="External"/><Relationship Id="rId147" Type="http://schemas.openxmlformats.org/officeDocument/2006/relationships/hyperlink" Target="http://www.opengis.net/spec/SWE/2.0/req/text-encoding-rules" TargetMode="External"/><Relationship Id="rId354" Type="http://schemas.openxmlformats.org/officeDocument/2006/relationships/hyperlink" Target="http://icao.int/iwxxm/1.1/req/xsd-aerodrome-surface-wind-forecast" TargetMode="External"/><Relationship Id="rId799" Type="http://schemas.openxmlformats.org/officeDocument/2006/relationships/hyperlink" Target="http://www.opengis.net/def/nil/OGC/0/" TargetMode="External"/><Relationship Id="rId1191" Type="http://schemas.openxmlformats.org/officeDocument/2006/relationships/hyperlink" Target="http://codes.wmo.int/306/4678/TSGSRASN" TargetMode="External"/><Relationship Id="rId1205" Type="http://schemas.openxmlformats.org/officeDocument/2006/relationships/hyperlink" Target="http://codes.wmo.int/306/4678/+TSGSSN" TargetMode="External"/><Relationship Id="rId51" Type="http://schemas.openxmlformats.org/officeDocument/2006/relationships/hyperlink" Target="http://www.w3.org/2001/XMLSchema" TargetMode="External"/><Relationship Id="rId561" Type="http://schemas.openxmlformats.org/officeDocument/2006/relationships/hyperlink" Target="http://www.opengis.net/spec/OMXML/2.0/req/sampling" TargetMode="External"/><Relationship Id="rId659" Type="http://schemas.openxmlformats.org/officeDocument/2006/relationships/hyperlink" Target="http://icao.int/iwxxm/1.1/req/xsd-meteorological-aerodrome-forecast/result-time" TargetMode="External"/><Relationship Id="rId866" Type="http://schemas.openxmlformats.org/officeDocument/2006/relationships/hyperlink" Target="http://codes.wmo.int/306/4678/TSRA" TargetMode="External"/><Relationship Id="rId1289" Type="http://schemas.openxmlformats.org/officeDocument/2006/relationships/hyperlink" Target="http://codes.wmo.int/49-2/SigWxPhenomena/FRQ_TS" TargetMode="External"/><Relationship Id="rId214" Type="http://schemas.openxmlformats.org/officeDocument/2006/relationships/hyperlink" Target="http://www.opengis.net/gml/3.2" TargetMode="External"/><Relationship Id="rId298" Type="http://schemas.openxmlformats.org/officeDocument/2006/relationships/hyperlink" Target="http://icao.int/saf/1.1/req/xsd-aerodrome/field-elevation" TargetMode="External"/><Relationship Id="rId421" Type="http://schemas.openxmlformats.org/officeDocument/2006/relationships/hyperlink" Target="http://icao.int/iwxxm/1.1/req/xsd-aerodrome-runway-state/surface-friction-estimate" TargetMode="External"/><Relationship Id="rId519" Type="http://schemas.openxmlformats.org/officeDocument/2006/relationships/hyperlink" Target="http://icao.int/iwxxm/1.1/req/xsd-meteorological-aerodrome-observation/result-time" TargetMode="External"/><Relationship Id="rId1051" Type="http://schemas.openxmlformats.org/officeDocument/2006/relationships/hyperlink" Target="http://codes.wmo.int/306/4678/+PLSNRA" TargetMode="External"/><Relationship Id="rId1149" Type="http://schemas.openxmlformats.org/officeDocument/2006/relationships/hyperlink" Target="http://codes.wmo.int/306/4678/-TSSNGR" TargetMode="External"/><Relationship Id="rId158" Type="http://schemas.openxmlformats.org/officeDocument/2006/relationships/hyperlink" Target="http://codes.wmo.int/common/observation-type/METCE/2013/SamplingObservation" TargetMode="External"/><Relationship Id="rId726" Type="http://schemas.openxmlformats.org/officeDocument/2006/relationships/hyperlink" Target="http://icao.int/iwxxm/1.1/req/xsd-meteorological-position/geometry" TargetMode="External"/><Relationship Id="rId933" Type="http://schemas.openxmlformats.org/officeDocument/2006/relationships/hyperlink" Target="http://codes.wmo.int/306/4678/-SGSNPL" TargetMode="External"/><Relationship Id="rId1009" Type="http://schemas.openxmlformats.org/officeDocument/2006/relationships/hyperlink" Target="http://codes.wmo.int/306/4678/+SNRA" TargetMode="External"/><Relationship Id="rId62" Type="http://schemas.openxmlformats.org/officeDocument/2006/relationships/hyperlink" Target="http://www.opengis.net/samplingSpatial/2.0" TargetMode="External"/><Relationship Id="rId365" Type="http://schemas.openxmlformats.org/officeDocument/2006/relationships/hyperlink" Target="http://icao.int/iwxxm/1.1/req/xsd-volcanic-ash-sigmet" TargetMode="External"/><Relationship Id="rId572" Type="http://schemas.openxmlformats.org/officeDocument/2006/relationships/hyperlink" Target="http://icao.int/iwxxm/1.1/req/xsd-meteorological-aerodrome-trend-forecast/observed-property" TargetMode="External"/><Relationship Id="rId1216" Type="http://schemas.openxmlformats.org/officeDocument/2006/relationships/hyperlink" Target="http://codes.wmo.int/306/4678/+TSSNRAGS" TargetMode="External"/><Relationship Id="rId225" Type="http://schemas.openxmlformats.org/officeDocument/2006/relationships/hyperlink" Target="http://def.wmo.int/opm/2013/req/xsd-qualified-observable-property" TargetMode="External"/><Relationship Id="rId432" Type="http://schemas.openxmlformats.org/officeDocument/2006/relationships/hyperlink" Target="http://icao.int/iwxxm/1.1/req/xsd-aerodrome-wind-shear" TargetMode="External"/><Relationship Id="rId877" Type="http://schemas.openxmlformats.org/officeDocument/2006/relationships/hyperlink" Target="http://codes.wmo.int/306/4678/-UP" TargetMode="External"/><Relationship Id="rId1062" Type="http://schemas.openxmlformats.org/officeDocument/2006/relationships/hyperlink" Target="http://codes.wmo.int/306/4678/-SHUP" TargetMode="External"/><Relationship Id="rId737" Type="http://schemas.openxmlformats.org/officeDocument/2006/relationships/hyperlink" Target="http://def.wmo.int/metce/2013/req/xsd-sampling-observation" TargetMode="External"/><Relationship Id="rId944" Type="http://schemas.openxmlformats.org/officeDocument/2006/relationships/hyperlink" Target="http://codes.wmo.int/306/4678/PLDZ" TargetMode="External"/><Relationship Id="rId73" Type="http://schemas.openxmlformats.org/officeDocument/2006/relationships/hyperlink" Target="http://www.opengis.net/spec/OMXML/2.0/req/sampling" TargetMode="External"/><Relationship Id="rId169" Type="http://schemas.openxmlformats.org/officeDocument/2006/relationships/hyperlink" Target="http://www.opengis.net/spec/OMXML/2.0/conf/spatialSampling" TargetMode="External"/><Relationship Id="rId376" Type="http://schemas.openxmlformats.org/officeDocument/2006/relationships/hyperlink" Target="http://schemas.opengis.net/gml/3.2.1/gml.xsd" TargetMode="External"/><Relationship Id="rId583" Type="http://schemas.openxmlformats.org/officeDocument/2006/relationships/hyperlink" Target="http://www.opengis.net/spec/SWE/2.0/req/xsd-simple-components" TargetMode="External"/><Relationship Id="rId790" Type="http://schemas.openxmlformats.org/officeDocument/2006/relationships/hyperlink" Target="http://icao.int/iwxxm/1.1/req/xsd-tropical-cyclone-sigmet/valid" TargetMode="External"/><Relationship Id="rId804" Type="http://schemas.openxmlformats.org/officeDocument/2006/relationships/hyperlink" Target="http://www.opengis.net/def/nil/OGC/0/" TargetMode="External"/><Relationship Id="rId1227" Type="http://schemas.openxmlformats.org/officeDocument/2006/relationships/hyperlink" Target="http://codes.wmo.int/306/4678/FZUP" TargetMode="External"/><Relationship Id="rId4" Type="http://schemas.microsoft.com/office/2007/relationships/stylesWithEffects" Target="stylesWithEffects.xml"/><Relationship Id="rId236" Type="http://schemas.openxmlformats.org/officeDocument/2006/relationships/hyperlink" Target="http://def.wmo.int/opm/2013/req/xsd-statistical-qualifier/statistical-function-code" TargetMode="External"/><Relationship Id="rId443" Type="http://schemas.openxmlformats.org/officeDocument/2006/relationships/hyperlink" Target="http://icao.int/iwxxm/1.1/req/xsd-aerodrome-observed-clouds/vertical-visibility-unit-of-measure" TargetMode="External"/><Relationship Id="rId650" Type="http://schemas.openxmlformats.org/officeDocument/2006/relationships/hyperlink" Target="http://www.opengis.net/spec/OMXML/2.0/req/spatialSampling" TargetMode="External"/><Relationship Id="rId888" Type="http://schemas.openxmlformats.org/officeDocument/2006/relationships/hyperlink" Target="http://codes.wmo.int/306/4678/-DZSG" TargetMode="External"/><Relationship Id="rId1073" Type="http://schemas.openxmlformats.org/officeDocument/2006/relationships/hyperlink" Target="http://codes.wmo.int/306/4678/-SHRASNGR" TargetMode="External"/><Relationship Id="rId1280" Type="http://schemas.openxmlformats.org/officeDocument/2006/relationships/hyperlink" Target="http://codes.wmo.int/bufr4/codeflag/0-20-008/4" TargetMode="External"/><Relationship Id="rId303" Type="http://schemas.openxmlformats.org/officeDocument/2006/relationships/hyperlink" Target="http://icao.int/saf/1.1/req/xsd-aerodrome" TargetMode="External"/><Relationship Id="rId748" Type="http://schemas.openxmlformats.org/officeDocument/2006/relationships/hyperlink" Target="http://www.opengis.net/spec/OMXML/2.0/req/observation" TargetMode="External"/><Relationship Id="rId955" Type="http://schemas.openxmlformats.org/officeDocument/2006/relationships/hyperlink" Target="http://codes.wmo.int/306/4678/DZPL" TargetMode="External"/><Relationship Id="rId1140" Type="http://schemas.openxmlformats.org/officeDocument/2006/relationships/hyperlink" Target="http://codes.wmo.int/306/4678/-TSSN" TargetMode="External"/><Relationship Id="rId84" Type="http://schemas.openxmlformats.org/officeDocument/2006/relationships/hyperlink" Target="http://www.opengis.net/swe/2.0" TargetMode="External"/><Relationship Id="rId387" Type="http://schemas.openxmlformats.org/officeDocument/2006/relationships/hyperlink" Target="http://def.wmo.int/opm/2013" TargetMode="External"/><Relationship Id="rId510" Type="http://schemas.openxmlformats.org/officeDocument/2006/relationships/hyperlink" Target="http://www.opengis.net/spec/OMXML/2.0/req/spatialSampling" TargetMode="External"/><Relationship Id="rId594" Type="http://schemas.openxmlformats.org/officeDocument/2006/relationships/hyperlink" Target="http://icao.int/iwxxm/1.1/req/xsd-meteorological-aerodrome-observation-report/status" TargetMode="External"/><Relationship Id="rId608" Type="http://schemas.openxmlformats.org/officeDocument/2006/relationships/hyperlink" Target="http://icao.int/iwxxm/1.1/req/xsd-metar/valid" TargetMode="External"/><Relationship Id="rId815" Type="http://schemas.openxmlformats.org/officeDocument/2006/relationships/hyperlink" Target="http://codes.wmo.int/common/quantity-kind/seaSurfaceTemperature" TargetMode="External"/><Relationship Id="rId1238" Type="http://schemas.openxmlformats.org/officeDocument/2006/relationships/hyperlink" Target="http://codes.wmo.int/306/4678/SS" TargetMode="External"/><Relationship Id="rId247" Type="http://schemas.openxmlformats.org/officeDocument/2006/relationships/hyperlink" Target="http://def.wmo.int/opm/2013/req/xsd-category-constraint" TargetMode="External"/><Relationship Id="rId899" Type="http://schemas.openxmlformats.org/officeDocument/2006/relationships/hyperlink" Target="http://codes.wmo.int/306/4678/-DZSNRA" TargetMode="External"/><Relationship Id="rId1000" Type="http://schemas.openxmlformats.org/officeDocument/2006/relationships/hyperlink" Target="http://codes.wmo.int/306/4678/+PL" TargetMode="External"/><Relationship Id="rId1084" Type="http://schemas.openxmlformats.org/officeDocument/2006/relationships/hyperlink" Target="http://codes.wmo.int/306/4678/-SHGSSNRA" TargetMode="External"/><Relationship Id="rId1305" Type="http://schemas.openxmlformats.org/officeDocument/2006/relationships/hyperlink" Target="http://schemas.wmo.int/metce/1.1/metce.xsd" TargetMode="External"/><Relationship Id="rId107" Type="http://schemas.openxmlformats.org/officeDocument/2006/relationships/hyperlink" Target="http://codes.wmo.int/common/observation-type/METCE/2013/SamplingCoverageMeasurement" TargetMode="External"/><Relationship Id="rId454" Type="http://schemas.openxmlformats.org/officeDocument/2006/relationships/hyperlink" Target="http://icao.int/iwxxm/1.1/req/xsd-aerodrome-runway-visual-range/upward-or-downward-visual-range-tendency" TargetMode="External"/><Relationship Id="rId661" Type="http://schemas.openxmlformats.org/officeDocument/2006/relationships/hyperlink" Target="http://codes.wmo.int/49-2/observable-property/MeteorologicalAerodromeForecast" TargetMode="External"/><Relationship Id="rId759" Type="http://schemas.openxmlformats.org/officeDocument/2006/relationships/hyperlink" Target="http://icao.int/iwxxm/1.1/req/xsd-sigmet/valid" TargetMode="External"/><Relationship Id="rId966" Type="http://schemas.openxmlformats.org/officeDocument/2006/relationships/hyperlink" Target="http://codes.wmo.int/306/4678/DZRASG" TargetMode="External"/><Relationship Id="rId1291" Type="http://schemas.openxmlformats.org/officeDocument/2006/relationships/hyperlink" Target="http://codes.wmo.int/49-2/SigWxPhenomena/HVY_DS" TargetMode="External"/><Relationship Id="rId11" Type="http://schemas.openxmlformats.org/officeDocument/2006/relationships/oleObject" Target="embeddings/oleObject1.bin"/><Relationship Id="rId314" Type="http://schemas.openxmlformats.org/officeDocument/2006/relationships/hyperlink" Target="http://icao.int/saf/1.1/req/xsd-runway-direction/true-bearing-unit-of-measure" TargetMode="External"/><Relationship Id="rId398" Type="http://schemas.openxmlformats.org/officeDocument/2006/relationships/hyperlink" Target="http://icao.int/iwxxm/1.1/req/xsd-cloud-layer/cloud-base-unit-of-measure" TargetMode="External"/><Relationship Id="rId521" Type="http://schemas.openxmlformats.org/officeDocument/2006/relationships/hyperlink" Target="http://codes.wmo.int/49-2/observable-property/MeteorologicalAerodromeObservation" TargetMode="External"/><Relationship Id="rId619" Type="http://schemas.openxmlformats.org/officeDocument/2006/relationships/hyperlink" Target="http://icao.int/iwxxm/1.1/req/xsd-aerodrome-air-temperature-forecast/minimum-temperature-time" TargetMode="External"/><Relationship Id="rId1151" Type="http://schemas.openxmlformats.org/officeDocument/2006/relationships/hyperlink" Target="http://codes.wmo.int/306/4678/-TSGSSN" TargetMode="External"/><Relationship Id="rId1249" Type="http://schemas.openxmlformats.org/officeDocument/2006/relationships/hyperlink" Target="http://codes.wmo.int/306/4678/VCVA" TargetMode="External"/><Relationship Id="rId95" Type="http://schemas.openxmlformats.org/officeDocument/2006/relationships/hyperlink" Target="http://www.opengis.net/spec/SWE/2.0/req/xsd-record-components" TargetMode="External"/><Relationship Id="rId160" Type="http://schemas.openxmlformats.org/officeDocument/2006/relationships/hyperlink" Target="http://www.opengis.net/spec/OMXML/2.0/req/observation" TargetMode="External"/><Relationship Id="rId826" Type="http://schemas.openxmlformats.org/officeDocument/2006/relationships/hyperlink" Target="http://codes.wmo.int/common/quantity-kind/runwayFrictionCoefficient" TargetMode="External"/><Relationship Id="rId1011" Type="http://schemas.openxmlformats.org/officeDocument/2006/relationships/hyperlink" Target="http://codes.wmo.int/306/4678/+PLRA" TargetMode="External"/><Relationship Id="rId1109" Type="http://schemas.openxmlformats.org/officeDocument/2006/relationships/hyperlink" Target="http://codes.wmo.int/306/4678/SHSNGSRA" TargetMode="External"/><Relationship Id="rId258" Type="http://schemas.openxmlformats.org/officeDocument/2006/relationships/hyperlink" Target="http://def.wmo.int/opm/2013/req/xsd-scalar-constraint/comparison-operator-enumeration" TargetMode="External"/><Relationship Id="rId465" Type="http://schemas.openxmlformats.org/officeDocument/2006/relationships/hyperlink" Target="http://icao.int/iwxxm/1.1/req/xsd-aerodrome-horizontal-visibility/prevailing-visibility-exceeds-10000m" TargetMode="External"/><Relationship Id="rId672" Type="http://schemas.openxmlformats.org/officeDocument/2006/relationships/hyperlink" Target="http://www.opengis.net/spec/SWE/2.0/req/xsd-record-components" TargetMode="External"/><Relationship Id="rId1095" Type="http://schemas.openxmlformats.org/officeDocument/2006/relationships/hyperlink" Target="http://codes.wmo.int/306/4678/SHSNGR" TargetMode="External"/><Relationship Id="rId1316" Type="http://schemas.openxmlformats.org/officeDocument/2006/relationships/hyperlink" Target="http://schemas.wmo.int/iwxxm/1.1/metarSpeci.xsd" TargetMode="External"/><Relationship Id="rId22" Type="http://schemas.openxmlformats.org/officeDocument/2006/relationships/hyperlink" Target="http://codes.wmo.int/common/quantity-kind" TargetMode="External"/><Relationship Id="rId118" Type="http://schemas.openxmlformats.org/officeDocument/2006/relationships/hyperlink" Target="http://www.opengis.net/spec/SWE/2.0/req/text-encoding-rules" TargetMode="External"/><Relationship Id="rId325" Type="http://schemas.openxmlformats.org/officeDocument/2006/relationships/hyperlink" Target="http://icao.int/saf/1.1/req/xsd-airspace-volume/upper-limit" TargetMode="External"/><Relationship Id="rId532" Type="http://schemas.openxmlformats.org/officeDocument/2006/relationships/hyperlink" Target="http://www.opengis.net/spec/SWE/2.0/req/xsd-record-components" TargetMode="External"/><Relationship Id="rId977" Type="http://schemas.openxmlformats.org/officeDocument/2006/relationships/hyperlink" Target="http://codes.wmo.int/306/4678/PLRADZ" TargetMode="External"/><Relationship Id="rId1162" Type="http://schemas.openxmlformats.org/officeDocument/2006/relationships/hyperlink" Target="http://codes.wmo.int/306/4678/-TSSNRAGS" TargetMode="External"/><Relationship Id="rId171" Type="http://schemas.openxmlformats.org/officeDocument/2006/relationships/hyperlink" Target="http://def.wmo.int/metce/2013/req/xsd-volcano/valid" TargetMode="External"/><Relationship Id="rId837" Type="http://schemas.openxmlformats.org/officeDocument/2006/relationships/hyperlink" Target="http://codes.wmo.int/49-2/observation-type/IWXXM/1.0/" TargetMode="External"/><Relationship Id="rId1022" Type="http://schemas.openxmlformats.org/officeDocument/2006/relationships/hyperlink" Target="http://codes.wmo.int/306/4678/+DZRASN" TargetMode="External"/><Relationship Id="rId269" Type="http://schemas.openxmlformats.org/officeDocument/2006/relationships/hyperlink" Target="http://icao.int/saf/1.1/req/xsd-unique-identification" TargetMode="External"/><Relationship Id="rId476" Type="http://schemas.openxmlformats.org/officeDocument/2006/relationships/hyperlink" Target="http://icao.int/iwxxm/1.1/req/xsd-meteorological-aerodrome-observation-record" TargetMode="External"/><Relationship Id="rId683" Type="http://schemas.openxmlformats.org/officeDocument/2006/relationships/hyperlink" Target="http://icao.int/iwxxm/1.1/req/xsd-taf/base-forecast" TargetMode="External"/><Relationship Id="rId890" Type="http://schemas.openxmlformats.org/officeDocument/2006/relationships/hyperlink" Target="http://codes.wmo.int/306/4678/-SNSG" TargetMode="External"/><Relationship Id="rId904" Type="http://schemas.openxmlformats.org/officeDocument/2006/relationships/hyperlink" Target="http://codes.wmo.int/306/4678/-DZRASG" TargetMode="External"/><Relationship Id="rId33" Type="http://schemas.openxmlformats.org/officeDocument/2006/relationships/hyperlink" Target="http://schemas.opengis.net/gml/3.2.1/gml.xsd" TargetMode="External"/><Relationship Id="rId129" Type="http://schemas.openxmlformats.org/officeDocument/2006/relationships/hyperlink" Target="http://www.opengis.net/swe/2.0" TargetMode="External"/><Relationship Id="rId336" Type="http://schemas.openxmlformats.org/officeDocument/2006/relationships/hyperlink" Target="http://icao.int/saf/1.1/req/xsd-airspace/geometry-component" TargetMode="External"/><Relationship Id="rId543" Type="http://schemas.openxmlformats.org/officeDocument/2006/relationships/hyperlink" Target="http://icao.int/iwxxm/1.1/req/xsd-meteorological-aerodrome-trend-forecast-record/valid" TargetMode="External"/><Relationship Id="rId988" Type="http://schemas.openxmlformats.org/officeDocument/2006/relationships/hyperlink" Target="http://codes.wmo.int/306/4678/PLRASN" TargetMode="External"/><Relationship Id="rId1173" Type="http://schemas.openxmlformats.org/officeDocument/2006/relationships/hyperlink" Target="http://codes.wmo.int/306/4678/TSGRRA" TargetMode="External"/><Relationship Id="rId182" Type="http://schemas.openxmlformats.org/officeDocument/2006/relationships/hyperlink" Target="http://def.wmo.int/metce/2013/req/xsd-tropical-cyclone/name" TargetMode="External"/><Relationship Id="rId403" Type="http://schemas.openxmlformats.org/officeDocument/2006/relationships/hyperlink" Target="http://codes.wmo.int/common/nil/nothingOfOperationalSignificance" TargetMode="External"/><Relationship Id="rId750" Type="http://schemas.openxmlformats.org/officeDocument/2006/relationships/hyperlink" Target="http://www.opengis.net/spec/OMXML/2.0/req/sampling" TargetMode="External"/><Relationship Id="rId848" Type="http://schemas.openxmlformats.org/officeDocument/2006/relationships/hyperlink" Target="http://codes.wmo.int/306/4678/DZ" TargetMode="External"/><Relationship Id="rId1033" Type="http://schemas.openxmlformats.org/officeDocument/2006/relationships/hyperlink" Target="http://codes.wmo.int/306/4678/+SGRADZ" TargetMode="External"/><Relationship Id="rId487" Type="http://schemas.openxmlformats.org/officeDocument/2006/relationships/hyperlink" Target="http://icao.int/iwxxm/1.1/req/xsd-meteorological-aerodrome-observation-record/dew-point-temperature" TargetMode="External"/><Relationship Id="rId610" Type="http://schemas.openxmlformats.org/officeDocument/2006/relationships/hyperlink" Target="http://icao.int/iwxxm/1.1/req/xsd-meteorological-aerodrome-observation-report" TargetMode="External"/><Relationship Id="rId694" Type="http://schemas.openxmlformats.org/officeDocument/2006/relationships/hyperlink" Target="http://codes.wmo.int/common/nil" TargetMode="External"/><Relationship Id="rId708" Type="http://schemas.openxmlformats.org/officeDocument/2006/relationships/hyperlink" Target="http://icao.int/iwxxm/1.1/req/xsd-sigmet-evolving-condition-analysis/feature-of-interest" TargetMode="External"/><Relationship Id="rId915" Type="http://schemas.openxmlformats.org/officeDocument/2006/relationships/hyperlink" Target="http://codes.wmo.int/306/4678/-PLRADZ" TargetMode="External"/><Relationship Id="rId1240" Type="http://schemas.openxmlformats.org/officeDocument/2006/relationships/hyperlink" Target="http://codes.wmo.int/306/4678/VCSS" TargetMode="External"/><Relationship Id="rId347" Type="http://schemas.openxmlformats.org/officeDocument/2006/relationships/hyperlink" Target="http://icao.int/iwxxm/1.1/req/xsd-meteorological-aerodrome-observation" TargetMode="External"/><Relationship Id="rId999" Type="http://schemas.openxmlformats.org/officeDocument/2006/relationships/hyperlink" Target="http://codes.wmo.int/306/4678/+SG" TargetMode="External"/><Relationship Id="rId1100" Type="http://schemas.openxmlformats.org/officeDocument/2006/relationships/hyperlink" Target="http://codes.wmo.int/306/4678/SHRASNGR" TargetMode="External"/><Relationship Id="rId1184" Type="http://schemas.openxmlformats.org/officeDocument/2006/relationships/hyperlink" Target="http://codes.wmo.int/306/4678/TSSNGRRA" TargetMode="External"/><Relationship Id="rId44" Type="http://schemas.openxmlformats.org/officeDocument/2006/relationships/hyperlink" Target="http://def.wmo.int/metce/2013/req/xsd-erupting-volcano" TargetMode="External"/><Relationship Id="rId554" Type="http://schemas.openxmlformats.org/officeDocument/2006/relationships/hyperlink" Target="http://icao.int/iwxxm/1.1/req/xsd-meteorological-aerodrome-trend-forecast-record/cloud" TargetMode="External"/><Relationship Id="rId761" Type="http://schemas.openxmlformats.org/officeDocument/2006/relationships/hyperlink" Target="http://icao.int/iwxxm/1.1/req/xsd-sigmet/issuing-air-traffic-services-unit" TargetMode="External"/><Relationship Id="rId859" Type="http://schemas.openxmlformats.org/officeDocument/2006/relationships/hyperlink" Target="http://codes.wmo.int/306/4678/SHSN" TargetMode="External"/><Relationship Id="rId193" Type="http://schemas.openxmlformats.org/officeDocument/2006/relationships/hyperlink" Target="http://def.wmo.int/metce/2013/req/xsd-measurement-context/measurand" TargetMode="External"/><Relationship Id="rId207" Type="http://schemas.openxmlformats.org/officeDocument/2006/relationships/hyperlink" Target="http://def.wmo.int/opm/2013" TargetMode="External"/><Relationship Id="rId414" Type="http://schemas.openxmlformats.org/officeDocument/2006/relationships/hyperlink" Target="http://icao.int/iwxxm/1.1/req/xsd-aerodrome-runway-state" TargetMode="External"/><Relationship Id="rId498" Type="http://schemas.openxmlformats.org/officeDocument/2006/relationships/hyperlink" Target="http://icao.int/iwxxm/1.1/req/xsd-meteorological-aerodrome-observation-record/sea-state" TargetMode="External"/><Relationship Id="rId621" Type="http://schemas.openxmlformats.org/officeDocument/2006/relationships/hyperlink" Target="http://icao.int/iwxxm/1.1/req/xsd-aerodrome-cloud-forecast" TargetMode="External"/><Relationship Id="rId1044" Type="http://schemas.openxmlformats.org/officeDocument/2006/relationships/hyperlink" Target="http://codes.wmo.int/306/4678/+SGRASN" TargetMode="External"/><Relationship Id="rId1251" Type="http://schemas.openxmlformats.org/officeDocument/2006/relationships/hyperlink" Target="http://codes.wmo.int/306/4678/VCTS" TargetMode="External"/><Relationship Id="rId260" Type="http://schemas.openxmlformats.org/officeDocument/2006/relationships/hyperlink" Target="http://def.wmo.int/opm/2013/req/xsd-range-constraint" TargetMode="External"/><Relationship Id="rId719" Type="http://schemas.openxmlformats.org/officeDocument/2006/relationships/hyperlink" Target="http://www.opengis.net/spec/OMXML/2.0/conf/sampling" TargetMode="External"/><Relationship Id="rId926" Type="http://schemas.openxmlformats.org/officeDocument/2006/relationships/hyperlink" Target="http://codes.wmo.int/306/4678/-PLRASN" TargetMode="External"/><Relationship Id="rId1111" Type="http://schemas.openxmlformats.org/officeDocument/2006/relationships/hyperlink" Target="http://codes.wmo.int/306/4678/SHGSSNRA" TargetMode="External"/><Relationship Id="rId55" Type="http://schemas.openxmlformats.org/officeDocument/2006/relationships/hyperlink" Target="http://www.w3.org/1999/xlink.xsd" TargetMode="External"/><Relationship Id="rId120" Type="http://schemas.openxmlformats.org/officeDocument/2006/relationships/hyperlink" Target="http://www.opengis.net/spec/gmlcov/1.0/req/gml-coverage" TargetMode="External"/><Relationship Id="rId358" Type="http://schemas.openxmlformats.org/officeDocument/2006/relationships/hyperlink" Target="http://icao.int/iwxxm/1.1/req/xsd-taf" TargetMode="External"/><Relationship Id="rId565" Type="http://schemas.openxmlformats.org/officeDocument/2006/relationships/hyperlink" Target="http://icao.int/iwxxm/1.1/req/xsd-meteorological-aerodrome-trend-forecast-record" TargetMode="External"/><Relationship Id="rId772" Type="http://schemas.openxmlformats.org/officeDocument/2006/relationships/hyperlink" Target="http://icao.int/iwxxm/1.1/req/xsd-sigmet/status-cancellation" TargetMode="External"/><Relationship Id="rId1195" Type="http://schemas.openxmlformats.org/officeDocument/2006/relationships/hyperlink" Target="http://codes.wmo.int/306/4678/+TSGR" TargetMode="External"/><Relationship Id="rId1209" Type="http://schemas.openxmlformats.org/officeDocument/2006/relationships/hyperlink" Target="http://codes.wmo.int/306/4678/+TSRAGRSN" TargetMode="External"/><Relationship Id="rId218" Type="http://schemas.openxmlformats.org/officeDocument/2006/relationships/hyperlink" Target="http://def.wmo.int/opm/2013/req/xsd-observable-property/valid" TargetMode="External"/><Relationship Id="rId425" Type="http://schemas.openxmlformats.org/officeDocument/2006/relationships/hyperlink" Target="http://icao.int/iwxxm/1.1/req/xsd-aerodrome-runway-state/unreliable-surface-friction-estimate-true" TargetMode="External"/><Relationship Id="rId632" Type="http://schemas.openxmlformats.org/officeDocument/2006/relationships/hyperlink" Target="http://icao.int/iwxxm/1.1/req/xsd-meteorological-aerodrome-forecast-record/change-indicator-prob40-tempo" TargetMode="External"/><Relationship Id="rId1055" Type="http://schemas.openxmlformats.org/officeDocument/2006/relationships/hyperlink" Target="http://codes.wmo.int/306/4678/+SNSGPL" TargetMode="External"/><Relationship Id="rId1262" Type="http://schemas.openxmlformats.org/officeDocument/2006/relationships/hyperlink" Target="http://codes.wmo.int/306/4678/SA" TargetMode="External"/><Relationship Id="rId271" Type="http://schemas.openxmlformats.org/officeDocument/2006/relationships/hyperlink" Target="http://icao.int/saf/1.1/req/xsd-runway" TargetMode="External"/><Relationship Id="rId937" Type="http://schemas.openxmlformats.org/officeDocument/2006/relationships/hyperlink" Target="http://codes.wmo.int/306/4678/SG" TargetMode="External"/><Relationship Id="rId1122" Type="http://schemas.openxmlformats.org/officeDocument/2006/relationships/hyperlink" Target="http://codes.wmo.int/306/4678/+SHSNGR" TargetMode="External"/><Relationship Id="rId66" Type="http://schemas.openxmlformats.org/officeDocument/2006/relationships/hyperlink" Target="http://codes.wmo.int/common/observation-type/METCE/2013" TargetMode="External"/><Relationship Id="rId131" Type="http://schemas.openxmlformats.org/officeDocument/2006/relationships/hyperlink" Target="http://www.opengis.net/spec/OMXML/2.0/req/observation" TargetMode="External"/><Relationship Id="rId369" Type="http://schemas.openxmlformats.org/officeDocument/2006/relationships/hyperlink" Target="http://schemas.wmo.int/iwxxm/1.0/iwxxm.xsd" TargetMode="External"/><Relationship Id="rId576" Type="http://schemas.openxmlformats.org/officeDocument/2006/relationships/hyperlink" Target="http://www.opengis.net/spec/OMXML/2.0/conf/observation" TargetMode="External"/><Relationship Id="rId783" Type="http://schemas.openxmlformats.org/officeDocument/2006/relationships/hyperlink" Target="http://icao.int/iwxxm/1.1/req/xsd-volcanic-ash-sigmet/valid" TargetMode="External"/><Relationship Id="rId990" Type="http://schemas.openxmlformats.org/officeDocument/2006/relationships/hyperlink" Target="http://codes.wmo.int/306/4678/PLSNSG" TargetMode="External"/><Relationship Id="rId229" Type="http://schemas.openxmlformats.org/officeDocument/2006/relationships/hyperlink" Target="http://def.wmo.int/opm/2013/req/xsd-qualified-observable-property/specified-unit-of-measure" TargetMode="External"/><Relationship Id="rId436" Type="http://schemas.openxmlformats.org/officeDocument/2006/relationships/hyperlink" Target="http://icao.int/iwxxm/1.1/req/xsd-aerodrome-wind-shear/all-runways" TargetMode="External"/><Relationship Id="rId643" Type="http://schemas.openxmlformats.org/officeDocument/2006/relationships/hyperlink" Target="http://codes.wmo.int/49-2/AerodromePresentOrForecastWeather" TargetMode="External"/><Relationship Id="rId1066" Type="http://schemas.openxmlformats.org/officeDocument/2006/relationships/hyperlink" Target="http://codes.wmo.int/306/4678/-SHGSRA" TargetMode="External"/><Relationship Id="rId1273" Type="http://schemas.openxmlformats.org/officeDocument/2006/relationships/hyperlink" Target="http://codes.wmo.int/bufr4/codeflag/0-20-008/3" TargetMode="External"/><Relationship Id="rId850" Type="http://schemas.openxmlformats.org/officeDocument/2006/relationships/hyperlink" Target="http://codes.wmo.int/306/4678/FZDZ" TargetMode="External"/><Relationship Id="rId948" Type="http://schemas.openxmlformats.org/officeDocument/2006/relationships/hyperlink" Target="http://codes.wmo.int/306/4678/SGRA" TargetMode="External"/><Relationship Id="rId1133" Type="http://schemas.openxmlformats.org/officeDocument/2006/relationships/hyperlink" Target="http://codes.wmo.int/306/4678/+SHRASNGS" TargetMode="External"/><Relationship Id="rId77" Type="http://schemas.openxmlformats.org/officeDocument/2006/relationships/hyperlink" Target="http://www.opengis.net/spec/SWE/2.0/req/xsd-simple-encodings" TargetMode="External"/><Relationship Id="rId282" Type="http://schemas.openxmlformats.org/officeDocument/2006/relationships/hyperlink" Target="http://www.w3.org/1999/xlink" TargetMode="External"/><Relationship Id="rId503" Type="http://schemas.openxmlformats.org/officeDocument/2006/relationships/hyperlink" Target="http://codes.wmo.int/49-2/AerodromeRecentWeather" TargetMode="External"/><Relationship Id="rId587" Type="http://schemas.openxmlformats.org/officeDocument/2006/relationships/hyperlink" Target="http://www.opengis.net/spec/SWE/2.0/req/text-encoding-rules" TargetMode="External"/><Relationship Id="rId710" Type="http://schemas.openxmlformats.org/officeDocument/2006/relationships/hyperlink" Target="http://icao.int/iwxxm/1.1/req/xsd-sigmet-evolving-condition-analysis/sampled-feature" TargetMode="External"/><Relationship Id="rId808" Type="http://schemas.openxmlformats.org/officeDocument/2006/relationships/hyperlink" Target="http://codes.wmo.int/common/quantity-kind/atmosphericPressure" TargetMode="External"/><Relationship Id="rId8" Type="http://schemas.openxmlformats.org/officeDocument/2006/relationships/endnotes" Target="endnotes.xml"/><Relationship Id="rId142" Type="http://schemas.openxmlformats.org/officeDocument/2006/relationships/hyperlink" Target="http://www.opengis.net/spec/SWE/2.0/conf/xsd-block-components" TargetMode="External"/><Relationship Id="rId447" Type="http://schemas.openxmlformats.org/officeDocument/2006/relationships/hyperlink" Target="http://icao.int/saf/1.1/req/xsd-runway-direction" TargetMode="External"/><Relationship Id="rId794" Type="http://schemas.openxmlformats.org/officeDocument/2006/relationships/hyperlink" Target="http://codes.wmo.int/common/nil/notDetectedByAutoSystem" TargetMode="External"/><Relationship Id="rId1077" Type="http://schemas.openxmlformats.org/officeDocument/2006/relationships/hyperlink" Target="http://codes.wmo.int/306/4678/-SHGRRASN" TargetMode="External"/><Relationship Id="rId1200" Type="http://schemas.openxmlformats.org/officeDocument/2006/relationships/hyperlink" Target="http://codes.wmo.int/306/4678/+TSGRRA" TargetMode="External"/><Relationship Id="rId654" Type="http://schemas.openxmlformats.org/officeDocument/2006/relationships/hyperlink" Target="http://icao.int/iwxxm/1.1/req/xsd-meteorological-forecast/feature-of-interest" TargetMode="External"/><Relationship Id="rId861" Type="http://schemas.openxmlformats.org/officeDocument/2006/relationships/hyperlink" Target="http://codes.wmo.int/306/4678/SN" TargetMode="External"/><Relationship Id="rId959" Type="http://schemas.openxmlformats.org/officeDocument/2006/relationships/hyperlink" Target="http://codes.wmo.int/306/4678/PLSG" TargetMode="External"/><Relationship Id="rId1284" Type="http://schemas.openxmlformats.org/officeDocument/2006/relationships/hyperlink" Target="http://codes.wmo.int/bufr4/codeflag/0-20-012/9" TargetMode="External"/><Relationship Id="rId293" Type="http://schemas.openxmlformats.org/officeDocument/2006/relationships/hyperlink" Target="http://icao.int/saf/1.1/req/xsd-aerodrome/valid" TargetMode="External"/><Relationship Id="rId307" Type="http://schemas.openxmlformats.org/officeDocument/2006/relationships/hyperlink" Target="http://icao.int/saf/1.1/req/xsd-runway-direction" TargetMode="External"/><Relationship Id="rId514" Type="http://schemas.openxmlformats.org/officeDocument/2006/relationships/hyperlink" Target="http://icao.int/iwxxm/1.1/req/xsd-meteorological-aerodrome-observation/feature-of-interest" TargetMode="External"/><Relationship Id="rId721" Type="http://schemas.openxmlformats.org/officeDocument/2006/relationships/hyperlink" Target="http://www.opengis.net/spec/OMXML/2.0/conf/spatialSampling" TargetMode="External"/><Relationship Id="rId1144" Type="http://schemas.openxmlformats.org/officeDocument/2006/relationships/hyperlink" Target="http://codes.wmo.int/306/4678/-TSRASN" TargetMode="External"/><Relationship Id="rId88" Type="http://schemas.openxmlformats.org/officeDocument/2006/relationships/hyperlink" Target="http://www.opengis.net/spec/OMXML/2.0/conf/complexObservation" TargetMode="External"/><Relationship Id="rId153" Type="http://schemas.openxmlformats.org/officeDocument/2006/relationships/hyperlink" Target="http://www.opengis.net/spec/gmlcov/1.0/req/gml-coverage" TargetMode="External"/><Relationship Id="rId360" Type="http://schemas.openxmlformats.org/officeDocument/2006/relationships/hyperlink" Target="http://icao.int/iwxxm/1.1/req/xsd-sigmet-evolving-condition-analysis" TargetMode="External"/><Relationship Id="rId598" Type="http://schemas.openxmlformats.org/officeDocument/2006/relationships/hyperlink" Target="http://icao.int/iwxxm/1.1/req/xsd-meteorological-aerodrome-observation-report/trend-forecast" TargetMode="External"/><Relationship Id="rId819" Type="http://schemas.openxmlformats.org/officeDocument/2006/relationships/hyperlink" Target="http://codes.wmo.int/common/quantity-kind/aerodromeMinimumHorizontalVisibility" TargetMode="External"/><Relationship Id="rId1004" Type="http://schemas.openxmlformats.org/officeDocument/2006/relationships/hyperlink" Target="http://codes.wmo.int/306/4678/+SNDZ" TargetMode="External"/><Relationship Id="rId1211" Type="http://schemas.openxmlformats.org/officeDocument/2006/relationships/hyperlink" Target="http://codes.wmo.int/306/4678/+TSSNGR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BCBBC-C452-49C0-A7F1-DDBA0179C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3440</TotalTime>
  <Pages>1</Pages>
  <Words>68931</Words>
  <Characters>392913</Characters>
  <Application>Microsoft Office Word</Application>
  <DocSecurity>0</DocSecurity>
  <Lines>3274</Lines>
  <Paragraphs>921</Paragraphs>
  <ScaleCrop>false</ScaleCrop>
  <HeadingPairs>
    <vt:vector size="2" baseType="variant">
      <vt:variant>
        <vt:lpstr>Title</vt:lpstr>
      </vt:variant>
      <vt:variant>
        <vt:i4>1</vt:i4>
      </vt:variant>
    </vt:vector>
  </HeadingPairs>
  <TitlesOfParts>
    <vt:vector size="1" baseType="lpstr">
      <vt:lpstr>Title of Document</vt:lpstr>
    </vt:vector>
  </TitlesOfParts>
  <Company>WMO</Company>
  <LinksUpToDate>false</LinksUpToDate>
  <CharactersWithSpaces>460923</CharactersWithSpaces>
  <SharedDoc>false</SharedDoc>
  <HLinks>
    <vt:vector size="8514" baseType="variant">
      <vt:variant>
        <vt:i4>7995490</vt:i4>
      </vt:variant>
      <vt:variant>
        <vt:i4>5361</vt:i4>
      </vt:variant>
      <vt:variant>
        <vt:i4>0</vt:i4>
      </vt:variant>
      <vt:variant>
        <vt:i4>5</vt:i4>
      </vt:variant>
      <vt:variant>
        <vt:lpwstr>http://codes.wmo.int/49-2/SigWxPhenomena/VA</vt:lpwstr>
      </vt:variant>
      <vt:variant>
        <vt:lpwstr/>
      </vt:variant>
      <vt:variant>
        <vt:i4>7864418</vt:i4>
      </vt:variant>
      <vt:variant>
        <vt:i4>5358</vt:i4>
      </vt:variant>
      <vt:variant>
        <vt:i4>0</vt:i4>
      </vt:variant>
      <vt:variant>
        <vt:i4>5</vt:i4>
      </vt:variant>
      <vt:variant>
        <vt:lpwstr>http://codes.wmo.int/49-2/SigWxPhenomena/TC</vt:lpwstr>
      </vt:variant>
      <vt:variant>
        <vt:lpwstr/>
      </vt:variant>
      <vt:variant>
        <vt:i4>63</vt:i4>
      </vt:variant>
      <vt:variant>
        <vt:i4>5355</vt:i4>
      </vt:variant>
      <vt:variant>
        <vt:i4>0</vt:i4>
      </vt:variant>
      <vt:variant>
        <vt:i4>5</vt:i4>
      </vt:variant>
      <vt:variant>
        <vt:lpwstr>http://codes.wmo.int/49-2/SigWxPhenomena/SQL_TSGR</vt:lpwstr>
      </vt:variant>
      <vt:variant>
        <vt:lpwstr/>
      </vt:variant>
      <vt:variant>
        <vt:i4>6750284</vt:i4>
      </vt:variant>
      <vt:variant>
        <vt:i4>5352</vt:i4>
      </vt:variant>
      <vt:variant>
        <vt:i4>0</vt:i4>
      </vt:variant>
      <vt:variant>
        <vt:i4>5</vt:i4>
      </vt:variant>
      <vt:variant>
        <vt:lpwstr>http://codes.wmo.int/49-2/SigWxPhenomena/SQL_TS</vt:lpwstr>
      </vt:variant>
      <vt:variant>
        <vt:lpwstr/>
      </vt:variant>
      <vt:variant>
        <vt:i4>983085</vt:i4>
      </vt:variant>
      <vt:variant>
        <vt:i4>5349</vt:i4>
      </vt:variant>
      <vt:variant>
        <vt:i4>0</vt:i4>
      </vt:variant>
      <vt:variant>
        <vt:i4>5</vt:i4>
      </vt:variant>
      <vt:variant>
        <vt:lpwstr>http://codes.wmo.int/49-2/SigWxPhenomena/SEV_TURB</vt:lpwstr>
      </vt:variant>
      <vt:variant>
        <vt:lpwstr/>
      </vt:variant>
      <vt:variant>
        <vt:i4>1245228</vt:i4>
      </vt:variant>
      <vt:variant>
        <vt:i4>5346</vt:i4>
      </vt:variant>
      <vt:variant>
        <vt:i4>0</vt:i4>
      </vt:variant>
      <vt:variant>
        <vt:i4>5</vt:i4>
      </vt:variant>
      <vt:variant>
        <vt:lpwstr>http://codes.wmo.int/49-2/SigWxPhenomena/SEV_MTW</vt:lpwstr>
      </vt:variant>
      <vt:variant>
        <vt:lpwstr/>
      </vt:variant>
      <vt:variant>
        <vt:i4>1114142</vt:i4>
      </vt:variant>
      <vt:variant>
        <vt:i4>5343</vt:i4>
      </vt:variant>
      <vt:variant>
        <vt:i4>0</vt:i4>
      </vt:variant>
      <vt:variant>
        <vt:i4>5</vt:i4>
      </vt:variant>
      <vt:variant>
        <vt:lpwstr>http://codes.wmo.int/49-2/SigWxPhenomena/SEV_ICE_FZRA</vt:lpwstr>
      </vt:variant>
      <vt:variant>
        <vt:lpwstr/>
      </vt:variant>
      <vt:variant>
        <vt:i4>327739</vt:i4>
      </vt:variant>
      <vt:variant>
        <vt:i4>5340</vt:i4>
      </vt:variant>
      <vt:variant>
        <vt:i4>0</vt:i4>
      </vt:variant>
      <vt:variant>
        <vt:i4>5</vt:i4>
      </vt:variant>
      <vt:variant>
        <vt:lpwstr>http://codes.wmo.int/49-2/SigWxPhenomena/SEV_ICE</vt:lpwstr>
      </vt:variant>
      <vt:variant>
        <vt:lpwstr/>
      </vt:variant>
      <vt:variant>
        <vt:i4>4259952</vt:i4>
      </vt:variant>
      <vt:variant>
        <vt:i4>5337</vt:i4>
      </vt:variant>
      <vt:variant>
        <vt:i4>0</vt:i4>
      </vt:variant>
      <vt:variant>
        <vt:i4>5</vt:i4>
      </vt:variant>
      <vt:variant>
        <vt:lpwstr>http://codes.wmo.int/49-2/SigWxPhenomena/RDOACT_CLD</vt:lpwstr>
      </vt:variant>
      <vt:variant>
        <vt:lpwstr/>
      </vt:variant>
      <vt:variant>
        <vt:i4>5111920</vt:i4>
      </vt:variant>
      <vt:variant>
        <vt:i4>5334</vt:i4>
      </vt:variant>
      <vt:variant>
        <vt:i4>0</vt:i4>
      </vt:variant>
      <vt:variant>
        <vt:i4>5</vt:i4>
      </vt:variant>
      <vt:variant>
        <vt:lpwstr>http://codes.wmo.int/49-2/SigWxPhenomena/OBSC_TSGR</vt:lpwstr>
      </vt:variant>
      <vt:variant>
        <vt:lpwstr/>
      </vt:variant>
      <vt:variant>
        <vt:i4>3932183</vt:i4>
      </vt:variant>
      <vt:variant>
        <vt:i4>5331</vt:i4>
      </vt:variant>
      <vt:variant>
        <vt:i4>0</vt:i4>
      </vt:variant>
      <vt:variant>
        <vt:i4>5</vt:i4>
      </vt:variant>
      <vt:variant>
        <vt:lpwstr>http://codes.wmo.int/49-2/SigWxPhenomena/OBSC_TS</vt:lpwstr>
      </vt:variant>
      <vt:variant>
        <vt:lpwstr/>
      </vt:variant>
      <vt:variant>
        <vt:i4>7209035</vt:i4>
      </vt:variant>
      <vt:variant>
        <vt:i4>5328</vt:i4>
      </vt:variant>
      <vt:variant>
        <vt:i4>0</vt:i4>
      </vt:variant>
      <vt:variant>
        <vt:i4>5</vt:i4>
      </vt:variant>
      <vt:variant>
        <vt:lpwstr>http://codes.wmo.int/49-2/SigWxPhenomena/HVY_SS</vt:lpwstr>
      </vt:variant>
      <vt:variant>
        <vt:lpwstr/>
      </vt:variant>
      <vt:variant>
        <vt:i4>7929931</vt:i4>
      </vt:variant>
      <vt:variant>
        <vt:i4>5325</vt:i4>
      </vt:variant>
      <vt:variant>
        <vt:i4>0</vt:i4>
      </vt:variant>
      <vt:variant>
        <vt:i4>5</vt:i4>
      </vt:variant>
      <vt:variant>
        <vt:lpwstr>http://codes.wmo.int/49-2/SigWxPhenomena/HVY_DS</vt:lpwstr>
      </vt:variant>
      <vt:variant>
        <vt:lpwstr/>
      </vt:variant>
      <vt:variant>
        <vt:i4>524348</vt:i4>
      </vt:variant>
      <vt:variant>
        <vt:i4>5322</vt:i4>
      </vt:variant>
      <vt:variant>
        <vt:i4>0</vt:i4>
      </vt:variant>
      <vt:variant>
        <vt:i4>5</vt:i4>
      </vt:variant>
      <vt:variant>
        <vt:lpwstr>http://codes.wmo.int/49-2/SigWxPhenomena/FRQ_TSGR</vt:lpwstr>
      </vt:variant>
      <vt:variant>
        <vt:lpwstr/>
      </vt:variant>
      <vt:variant>
        <vt:i4>7274575</vt:i4>
      </vt:variant>
      <vt:variant>
        <vt:i4>5319</vt:i4>
      </vt:variant>
      <vt:variant>
        <vt:i4>0</vt:i4>
      </vt:variant>
      <vt:variant>
        <vt:i4>5</vt:i4>
      </vt:variant>
      <vt:variant>
        <vt:lpwstr>http://codes.wmo.int/49-2/SigWxPhenomena/FRQ_TS</vt:lpwstr>
      </vt:variant>
      <vt:variant>
        <vt:lpwstr/>
      </vt:variant>
      <vt:variant>
        <vt:i4>5570680</vt:i4>
      </vt:variant>
      <vt:variant>
        <vt:i4>5316</vt:i4>
      </vt:variant>
      <vt:variant>
        <vt:i4>0</vt:i4>
      </vt:variant>
      <vt:variant>
        <vt:i4>5</vt:i4>
      </vt:variant>
      <vt:variant>
        <vt:lpwstr>http://codes.wmo.int/49-2/SigWxPhenomena/EMBD_TSGR</vt:lpwstr>
      </vt:variant>
      <vt:variant>
        <vt:lpwstr/>
      </vt:variant>
      <vt:variant>
        <vt:i4>2555935</vt:i4>
      </vt:variant>
      <vt:variant>
        <vt:i4>5313</vt:i4>
      </vt:variant>
      <vt:variant>
        <vt:i4>0</vt:i4>
      </vt:variant>
      <vt:variant>
        <vt:i4>5</vt:i4>
      </vt:variant>
      <vt:variant>
        <vt:lpwstr>http://codes.wmo.int/49-2/SigWxPhenomena/EMBD_TS</vt:lpwstr>
      </vt:variant>
      <vt:variant>
        <vt:lpwstr/>
      </vt:variant>
      <vt:variant>
        <vt:i4>786509</vt:i4>
      </vt:variant>
      <vt:variant>
        <vt:i4>5310</vt:i4>
      </vt:variant>
      <vt:variant>
        <vt:i4>0</vt:i4>
      </vt:variant>
      <vt:variant>
        <vt:i4>5</vt:i4>
      </vt:variant>
      <vt:variant>
        <vt:lpwstr>http://codes.wmo.int/49-2/SigWxPhenomena</vt:lpwstr>
      </vt:variant>
      <vt:variant>
        <vt:lpwstr/>
      </vt:variant>
      <vt:variant>
        <vt:i4>6881335</vt:i4>
      </vt:variant>
      <vt:variant>
        <vt:i4>5307</vt:i4>
      </vt:variant>
      <vt:variant>
        <vt:i4>0</vt:i4>
      </vt:variant>
      <vt:variant>
        <vt:i4>5</vt:i4>
      </vt:variant>
      <vt:variant>
        <vt:lpwstr>http://codes.wmo.int/bufr4/codeflag/0-20-012/32</vt:lpwstr>
      </vt:variant>
      <vt:variant>
        <vt:lpwstr/>
      </vt:variant>
      <vt:variant>
        <vt:i4>6488119</vt:i4>
      </vt:variant>
      <vt:variant>
        <vt:i4>5304</vt:i4>
      </vt:variant>
      <vt:variant>
        <vt:i4>0</vt:i4>
      </vt:variant>
      <vt:variant>
        <vt:i4>5</vt:i4>
      </vt:variant>
      <vt:variant>
        <vt:lpwstr>http://codes.wmo.int/bufr4/codeflag/0-20-012/9</vt:lpwstr>
      </vt:variant>
      <vt:variant>
        <vt:lpwstr/>
      </vt:variant>
      <vt:variant>
        <vt:i4>1769563</vt:i4>
      </vt:variant>
      <vt:variant>
        <vt:i4>5301</vt:i4>
      </vt:variant>
      <vt:variant>
        <vt:i4>0</vt:i4>
      </vt:variant>
      <vt:variant>
        <vt:i4>5</vt:i4>
      </vt:variant>
      <vt:variant>
        <vt:lpwstr>http://codes.wmo.int/49-2/SigConvectiveCloudType</vt:lpwstr>
      </vt:variant>
      <vt:variant>
        <vt:lpwstr/>
      </vt:variant>
      <vt:variant>
        <vt:i4>6291510</vt:i4>
      </vt:variant>
      <vt:variant>
        <vt:i4>5298</vt:i4>
      </vt:variant>
      <vt:variant>
        <vt:i4>0</vt:i4>
      </vt:variant>
      <vt:variant>
        <vt:i4>5</vt:i4>
      </vt:variant>
      <vt:variant>
        <vt:lpwstr>http://codes.wmo.int/bufr4/codeflag/0-20-008/0</vt:lpwstr>
      </vt:variant>
      <vt:variant>
        <vt:lpwstr/>
      </vt:variant>
      <vt:variant>
        <vt:i4>6422582</vt:i4>
      </vt:variant>
      <vt:variant>
        <vt:i4>5295</vt:i4>
      </vt:variant>
      <vt:variant>
        <vt:i4>0</vt:i4>
      </vt:variant>
      <vt:variant>
        <vt:i4>5</vt:i4>
      </vt:variant>
      <vt:variant>
        <vt:lpwstr>http://codes.wmo.int/bufr4/codeflag/0-20-008/2</vt:lpwstr>
      </vt:variant>
      <vt:variant>
        <vt:lpwstr/>
      </vt:variant>
      <vt:variant>
        <vt:i4>6553654</vt:i4>
      </vt:variant>
      <vt:variant>
        <vt:i4>5292</vt:i4>
      </vt:variant>
      <vt:variant>
        <vt:i4>0</vt:i4>
      </vt:variant>
      <vt:variant>
        <vt:i4>5</vt:i4>
      </vt:variant>
      <vt:variant>
        <vt:lpwstr>http://codes.wmo.int/bufr4/codeflag/0-20-008/4</vt:lpwstr>
      </vt:variant>
      <vt:variant>
        <vt:lpwstr/>
      </vt:variant>
      <vt:variant>
        <vt:i4>6357046</vt:i4>
      </vt:variant>
      <vt:variant>
        <vt:i4>5289</vt:i4>
      </vt:variant>
      <vt:variant>
        <vt:i4>0</vt:i4>
      </vt:variant>
      <vt:variant>
        <vt:i4>5</vt:i4>
      </vt:variant>
      <vt:variant>
        <vt:lpwstr>http://codes.wmo.int/bufr4/codeflag/0-20-008/10</vt:lpwstr>
      </vt:variant>
      <vt:variant>
        <vt:lpwstr/>
      </vt:variant>
      <vt:variant>
        <vt:i4>6357046</vt:i4>
      </vt:variant>
      <vt:variant>
        <vt:i4>5286</vt:i4>
      </vt:variant>
      <vt:variant>
        <vt:i4>0</vt:i4>
      </vt:variant>
      <vt:variant>
        <vt:i4>5</vt:i4>
      </vt:variant>
      <vt:variant>
        <vt:lpwstr>http://codes.wmo.int/bufr4/codeflag/0-20-008/14</vt:lpwstr>
      </vt:variant>
      <vt:variant>
        <vt:lpwstr/>
      </vt:variant>
      <vt:variant>
        <vt:i4>6815798</vt:i4>
      </vt:variant>
      <vt:variant>
        <vt:i4>5283</vt:i4>
      </vt:variant>
      <vt:variant>
        <vt:i4>0</vt:i4>
      </vt:variant>
      <vt:variant>
        <vt:i4>5</vt:i4>
      </vt:variant>
      <vt:variant>
        <vt:lpwstr>http://codes.wmo.int/bufr4/codeflag/0-20-008/8</vt:lpwstr>
      </vt:variant>
      <vt:variant>
        <vt:lpwstr/>
      </vt:variant>
      <vt:variant>
        <vt:i4>6357046</vt:i4>
      </vt:variant>
      <vt:variant>
        <vt:i4>5280</vt:i4>
      </vt:variant>
      <vt:variant>
        <vt:i4>0</vt:i4>
      </vt:variant>
      <vt:variant>
        <vt:i4>5</vt:i4>
      </vt:variant>
      <vt:variant>
        <vt:lpwstr>http://codes.wmo.int/bufr4/codeflag/0-20-008/12</vt:lpwstr>
      </vt:variant>
      <vt:variant>
        <vt:lpwstr/>
      </vt:variant>
      <vt:variant>
        <vt:i4>6357046</vt:i4>
      </vt:variant>
      <vt:variant>
        <vt:i4>5277</vt:i4>
      </vt:variant>
      <vt:variant>
        <vt:i4>0</vt:i4>
      </vt:variant>
      <vt:variant>
        <vt:i4>5</vt:i4>
      </vt:variant>
      <vt:variant>
        <vt:lpwstr>http://codes.wmo.int/bufr4/codeflag/0-20-008/1</vt:lpwstr>
      </vt:variant>
      <vt:variant>
        <vt:lpwstr/>
      </vt:variant>
      <vt:variant>
        <vt:i4>6357046</vt:i4>
      </vt:variant>
      <vt:variant>
        <vt:i4>5274</vt:i4>
      </vt:variant>
      <vt:variant>
        <vt:i4>0</vt:i4>
      </vt:variant>
      <vt:variant>
        <vt:i4>5</vt:i4>
      </vt:variant>
      <vt:variant>
        <vt:lpwstr>http://codes.wmo.int/bufr4/codeflag/0-20-008/16</vt:lpwstr>
      </vt:variant>
      <vt:variant>
        <vt:lpwstr/>
      </vt:variant>
      <vt:variant>
        <vt:i4>6488118</vt:i4>
      </vt:variant>
      <vt:variant>
        <vt:i4>5271</vt:i4>
      </vt:variant>
      <vt:variant>
        <vt:i4>0</vt:i4>
      </vt:variant>
      <vt:variant>
        <vt:i4>5</vt:i4>
      </vt:variant>
      <vt:variant>
        <vt:lpwstr>http://codes.wmo.int/bufr4/codeflag/0-20-008/3</vt:lpwstr>
      </vt:variant>
      <vt:variant>
        <vt:lpwstr/>
      </vt:variant>
      <vt:variant>
        <vt:i4>1835099</vt:i4>
      </vt:variant>
      <vt:variant>
        <vt:i4>5268</vt:i4>
      </vt:variant>
      <vt:variant>
        <vt:i4>0</vt:i4>
      </vt:variant>
      <vt:variant>
        <vt:i4>5</vt:i4>
      </vt:variant>
      <vt:variant>
        <vt:lpwstr>http://codes.wmo.int/49-2/CloudAmountReportedAtAerodrome</vt:lpwstr>
      </vt:variant>
      <vt:variant>
        <vt:lpwstr/>
      </vt:variant>
      <vt:variant>
        <vt:i4>131149</vt:i4>
      </vt:variant>
      <vt:variant>
        <vt:i4>5265</vt:i4>
      </vt:variant>
      <vt:variant>
        <vt:i4>0</vt:i4>
      </vt:variant>
      <vt:variant>
        <vt:i4>5</vt:i4>
      </vt:variant>
      <vt:variant>
        <vt:lpwstr>http://codes.wmo.int/306/4678/SQ</vt:lpwstr>
      </vt:variant>
      <vt:variant>
        <vt:lpwstr/>
      </vt:variant>
      <vt:variant>
        <vt:i4>393304</vt:i4>
      </vt:variant>
      <vt:variant>
        <vt:i4>5262</vt:i4>
      </vt:variant>
      <vt:variant>
        <vt:i4>0</vt:i4>
      </vt:variant>
      <vt:variant>
        <vt:i4>5</vt:i4>
      </vt:variant>
      <vt:variant>
        <vt:lpwstr>http://codes.wmo.int/306/4678/FU</vt:lpwstr>
      </vt:variant>
      <vt:variant>
        <vt:lpwstr/>
      </vt:variant>
      <vt:variant>
        <vt:i4>589910</vt:i4>
      </vt:variant>
      <vt:variant>
        <vt:i4>5259</vt:i4>
      </vt:variant>
      <vt:variant>
        <vt:i4>0</vt:i4>
      </vt:variant>
      <vt:variant>
        <vt:i4>5</vt:i4>
      </vt:variant>
      <vt:variant>
        <vt:lpwstr>http://codes.wmo.int/306/4678/HZ</vt:lpwstr>
      </vt:variant>
      <vt:variant>
        <vt:lpwstr/>
      </vt:variant>
      <vt:variant>
        <vt:i4>65628</vt:i4>
      </vt:variant>
      <vt:variant>
        <vt:i4>5256</vt:i4>
      </vt:variant>
      <vt:variant>
        <vt:i4>0</vt:i4>
      </vt:variant>
      <vt:variant>
        <vt:i4>5</vt:i4>
      </vt:variant>
      <vt:variant>
        <vt:lpwstr>http://codes.wmo.int/306/4678/BR</vt:lpwstr>
      </vt:variant>
      <vt:variant>
        <vt:lpwstr/>
      </vt:variant>
      <vt:variant>
        <vt:i4>7209022</vt:i4>
      </vt:variant>
      <vt:variant>
        <vt:i4>5253</vt:i4>
      </vt:variant>
      <vt:variant>
        <vt:i4>0</vt:i4>
      </vt:variant>
      <vt:variant>
        <vt:i4>5</vt:i4>
      </vt:variant>
      <vt:variant>
        <vt:lpwstr>http://codes.wmo.int/306/4678/FZFG</vt:lpwstr>
      </vt:variant>
      <vt:variant>
        <vt:lpwstr/>
      </vt:variant>
      <vt:variant>
        <vt:i4>7798842</vt:i4>
      </vt:variant>
      <vt:variant>
        <vt:i4>5250</vt:i4>
      </vt:variant>
      <vt:variant>
        <vt:i4>0</vt:i4>
      </vt:variant>
      <vt:variant>
        <vt:i4>5</vt:i4>
      </vt:variant>
      <vt:variant>
        <vt:lpwstr>http://codes.wmo.int/306/4678/BCFG</vt:lpwstr>
      </vt:variant>
      <vt:variant>
        <vt:lpwstr/>
      </vt:variant>
      <vt:variant>
        <vt:i4>6684712</vt:i4>
      </vt:variant>
      <vt:variant>
        <vt:i4>5247</vt:i4>
      </vt:variant>
      <vt:variant>
        <vt:i4>0</vt:i4>
      </vt:variant>
      <vt:variant>
        <vt:i4>5</vt:i4>
      </vt:variant>
      <vt:variant>
        <vt:lpwstr>http://codes.wmo.int/306/4678/PRFG</vt:lpwstr>
      </vt:variant>
      <vt:variant>
        <vt:lpwstr/>
      </vt:variant>
      <vt:variant>
        <vt:i4>8192053</vt:i4>
      </vt:variant>
      <vt:variant>
        <vt:i4>5244</vt:i4>
      </vt:variant>
      <vt:variant>
        <vt:i4>0</vt:i4>
      </vt:variant>
      <vt:variant>
        <vt:i4>5</vt:i4>
      </vt:variant>
      <vt:variant>
        <vt:lpwstr>http://codes.wmo.int/306/4678/MIFG</vt:lpwstr>
      </vt:variant>
      <vt:variant>
        <vt:lpwstr/>
      </vt:variant>
      <vt:variant>
        <vt:i4>393306</vt:i4>
      </vt:variant>
      <vt:variant>
        <vt:i4>5241</vt:i4>
      </vt:variant>
      <vt:variant>
        <vt:i4>0</vt:i4>
      </vt:variant>
      <vt:variant>
        <vt:i4>5</vt:i4>
      </vt:variant>
      <vt:variant>
        <vt:lpwstr>http://codes.wmo.int/306/4678/DU</vt:lpwstr>
      </vt:variant>
      <vt:variant>
        <vt:lpwstr/>
      </vt:variant>
      <vt:variant>
        <vt:i4>1179725</vt:i4>
      </vt:variant>
      <vt:variant>
        <vt:i4>5238</vt:i4>
      </vt:variant>
      <vt:variant>
        <vt:i4>0</vt:i4>
      </vt:variant>
      <vt:variant>
        <vt:i4>5</vt:i4>
      </vt:variant>
      <vt:variant>
        <vt:lpwstr>http://codes.wmo.int/306/4678/SA</vt:lpwstr>
      </vt:variant>
      <vt:variant>
        <vt:lpwstr/>
      </vt:variant>
      <vt:variant>
        <vt:i4>7274537</vt:i4>
      </vt:variant>
      <vt:variant>
        <vt:i4>5235</vt:i4>
      </vt:variant>
      <vt:variant>
        <vt:i4>0</vt:i4>
      </vt:variant>
      <vt:variant>
        <vt:i4>5</vt:i4>
      </vt:variant>
      <vt:variant>
        <vt:lpwstr>http://codes.wmo.int/306/4678/DRSN</vt:lpwstr>
      </vt:variant>
      <vt:variant>
        <vt:lpwstr/>
      </vt:variant>
      <vt:variant>
        <vt:i4>7602238</vt:i4>
      </vt:variant>
      <vt:variant>
        <vt:i4>5232</vt:i4>
      </vt:variant>
      <vt:variant>
        <vt:i4>0</vt:i4>
      </vt:variant>
      <vt:variant>
        <vt:i4>5</vt:i4>
      </vt:variant>
      <vt:variant>
        <vt:lpwstr>http://codes.wmo.int/306/4678/DRDU</vt:lpwstr>
      </vt:variant>
      <vt:variant>
        <vt:lpwstr/>
      </vt:variant>
      <vt:variant>
        <vt:i4>6291497</vt:i4>
      </vt:variant>
      <vt:variant>
        <vt:i4>5229</vt:i4>
      </vt:variant>
      <vt:variant>
        <vt:i4>0</vt:i4>
      </vt:variant>
      <vt:variant>
        <vt:i4>5</vt:i4>
      </vt:variant>
      <vt:variant>
        <vt:lpwstr>http://codes.wmo.int/306/4678/DRSA</vt:lpwstr>
      </vt:variant>
      <vt:variant>
        <vt:lpwstr/>
      </vt:variant>
      <vt:variant>
        <vt:i4>7405615</vt:i4>
      </vt:variant>
      <vt:variant>
        <vt:i4>5226</vt:i4>
      </vt:variant>
      <vt:variant>
        <vt:i4>0</vt:i4>
      </vt:variant>
      <vt:variant>
        <vt:i4>5</vt:i4>
      </vt:variant>
      <vt:variant>
        <vt:lpwstr>http://codes.wmo.int/306/4678/BLSN</vt:lpwstr>
      </vt:variant>
      <vt:variant>
        <vt:lpwstr/>
      </vt:variant>
      <vt:variant>
        <vt:i4>6946872</vt:i4>
      </vt:variant>
      <vt:variant>
        <vt:i4>5223</vt:i4>
      </vt:variant>
      <vt:variant>
        <vt:i4>0</vt:i4>
      </vt:variant>
      <vt:variant>
        <vt:i4>5</vt:i4>
      </vt:variant>
      <vt:variant>
        <vt:lpwstr>http://codes.wmo.int/306/4678/BLDU</vt:lpwstr>
      </vt:variant>
      <vt:variant>
        <vt:lpwstr/>
      </vt:variant>
      <vt:variant>
        <vt:i4>8257583</vt:i4>
      </vt:variant>
      <vt:variant>
        <vt:i4>5220</vt:i4>
      </vt:variant>
      <vt:variant>
        <vt:i4>0</vt:i4>
      </vt:variant>
      <vt:variant>
        <vt:i4>5</vt:i4>
      </vt:variant>
      <vt:variant>
        <vt:lpwstr>http://codes.wmo.int/306/4678/BLSA</vt:lpwstr>
      </vt:variant>
      <vt:variant>
        <vt:lpwstr/>
      </vt:variant>
      <vt:variant>
        <vt:i4>1179737</vt:i4>
      </vt:variant>
      <vt:variant>
        <vt:i4>5217</vt:i4>
      </vt:variant>
      <vt:variant>
        <vt:i4>0</vt:i4>
      </vt:variant>
      <vt:variant>
        <vt:i4>5</vt:i4>
      </vt:variant>
      <vt:variant>
        <vt:lpwstr>http://codes.wmo.int/306/4678/VCBLSN</vt:lpwstr>
      </vt:variant>
      <vt:variant>
        <vt:lpwstr/>
      </vt:variant>
      <vt:variant>
        <vt:i4>589902</vt:i4>
      </vt:variant>
      <vt:variant>
        <vt:i4>5214</vt:i4>
      </vt:variant>
      <vt:variant>
        <vt:i4>0</vt:i4>
      </vt:variant>
      <vt:variant>
        <vt:i4>5</vt:i4>
      </vt:variant>
      <vt:variant>
        <vt:lpwstr>http://codes.wmo.int/306/4678/VCBLDU</vt:lpwstr>
      </vt:variant>
      <vt:variant>
        <vt:lpwstr/>
      </vt:variant>
      <vt:variant>
        <vt:i4>1900633</vt:i4>
      </vt:variant>
      <vt:variant>
        <vt:i4>5211</vt:i4>
      </vt:variant>
      <vt:variant>
        <vt:i4>0</vt:i4>
      </vt:variant>
      <vt:variant>
        <vt:i4>5</vt:i4>
      </vt:variant>
      <vt:variant>
        <vt:lpwstr>http://codes.wmo.int/306/4678/VCBLSA</vt:lpwstr>
      </vt:variant>
      <vt:variant>
        <vt:lpwstr/>
      </vt:variant>
      <vt:variant>
        <vt:i4>7864379</vt:i4>
      </vt:variant>
      <vt:variant>
        <vt:i4>5208</vt:i4>
      </vt:variant>
      <vt:variant>
        <vt:i4>0</vt:i4>
      </vt:variant>
      <vt:variant>
        <vt:i4>5</vt:i4>
      </vt:variant>
      <vt:variant>
        <vt:lpwstr>http://codes.wmo.int/306/4678/VCSH</vt:lpwstr>
      </vt:variant>
      <vt:variant>
        <vt:lpwstr/>
      </vt:variant>
      <vt:variant>
        <vt:i4>6488124</vt:i4>
      </vt:variant>
      <vt:variant>
        <vt:i4>5205</vt:i4>
      </vt:variant>
      <vt:variant>
        <vt:i4>0</vt:i4>
      </vt:variant>
      <vt:variant>
        <vt:i4>5</vt:i4>
      </vt:variant>
      <vt:variant>
        <vt:lpwstr>http://codes.wmo.int/306/4678/VCTS</vt:lpwstr>
      </vt:variant>
      <vt:variant>
        <vt:lpwstr/>
      </vt:variant>
      <vt:variant>
        <vt:i4>74</vt:i4>
      </vt:variant>
      <vt:variant>
        <vt:i4>5202</vt:i4>
      </vt:variant>
      <vt:variant>
        <vt:i4>0</vt:i4>
      </vt:variant>
      <vt:variant>
        <vt:i4>5</vt:i4>
      </vt:variant>
      <vt:variant>
        <vt:lpwstr>http://codes.wmo.int/306/4678/TS</vt:lpwstr>
      </vt:variant>
      <vt:variant>
        <vt:lpwstr/>
      </vt:variant>
      <vt:variant>
        <vt:i4>7405630</vt:i4>
      </vt:variant>
      <vt:variant>
        <vt:i4>5199</vt:i4>
      </vt:variant>
      <vt:variant>
        <vt:i4>0</vt:i4>
      </vt:variant>
      <vt:variant>
        <vt:i4>5</vt:i4>
      </vt:variant>
      <vt:variant>
        <vt:lpwstr>http://codes.wmo.int/306/4678/VCVA</vt:lpwstr>
      </vt:variant>
      <vt:variant>
        <vt:lpwstr/>
      </vt:variant>
      <vt:variant>
        <vt:i4>8323128</vt:i4>
      </vt:variant>
      <vt:variant>
        <vt:i4>5196</vt:i4>
      </vt:variant>
      <vt:variant>
        <vt:i4>0</vt:i4>
      </vt:variant>
      <vt:variant>
        <vt:i4>5</vt:i4>
      </vt:variant>
      <vt:variant>
        <vt:lpwstr>http://codes.wmo.int/306/4678/VCPO</vt:lpwstr>
      </vt:variant>
      <vt:variant>
        <vt:lpwstr/>
      </vt:variant>
      <vt:variant>
        <vt:i4>7536686</vt:i4>
      </vt:variant>
      <vt:variant>
        <vt:i4>5193</vt:i4>
      </vt:variant>
      <vt:variant>
        <vt:i4>0</vt:i4>
      </vt:variant>
      <vt:variant>
        <vt:i4>5</vt:i4>
      </vt:variant>
      <vt:variant>
        <vt:lpwstr>http://codes.wmo.int/306/4678/VCFC</vt:lpwstr>
      </vt:variant>
      <vt:variant>
        <vt:lpwstr/>
      </vt:variant>
      <vt:variant>
        <vt:i4>7798830</vt:i4>
      </vt:variant>
      <vt:variant>
        <vt:i4>5190</vt:i4>
      </vt:variant>
      <vt:variant>
        <vt:i4>0</vt:i4>
      </vt:variant>
      <vt:variant>
        <vt:i4>5</vt:i4>
      </vt:variant>
      <vt:variant>
        <vt:lpwstr>http://codes.wmo.int/306/4678/VCFG</vt:lpwstr>
      </vt:variant>
      <vt:variant>
        <vt:lpwstr/>
      </vt:variant>
      <vt:variant>
        <vt:i4>1179720</vt:i4>
      </vt:variant>
      <vt:variant>
        <vt:i4>5187</vt:i4>
      </vt:variant>
      <vt:variant>
        <vt:i4>0</vt:i4>
      </vt:variant>
      <vt:variant>
        <vt:i4>5</vt:i4>
      </vt:variant>
      <vt:variant>
        <vt:lpwstr>http://codes.wmo.int/306/4678/VA</vt:lpwstr>
      </vt:variant>
      <vt:variant>
        <vt:lpwstr/>
      </vt:variant>
      <vt:variant>
        <vt:i4>1835086</vt:i4>
      </vt:variant>
      <vt:variant>
        <vt:i4>5184</vt:i4>
      </vt:variant>
      <vt:variant>
        <vt:i4>0</vt:i4>
      </vt:variant>
      <vt:variant>
        <vt:i4>5</vt:i4>
      </vt:variant>
      <vt:variant>
        <vt:lpwstr>http://codes.wmo.int/306/4678/PO</vt:lpwstr>
      </vt:variant>
      <vt:variant>
        <vt:lpwstr/>
      </vt:variant>
      <vt:variant>
        <vt:i4>1376277</vt:i4>
      </vt:variant>
      <vt:variant>
        <vt:i4>5181</vt:i4>
      </vt:variant>
      <vt:variant>
        <vt:i4>0</vt:i4>
      </vt:variant>
      <vt:variant>
        <vt:i4>5</vt:i4>
      </vt:variant>
      <vt:variant>
        <vt:lpwstr>http://codes.wmo.int/306/4678/+FC</vt:lpwstr>
      </vt:variant>
      <vt:variant>
        <vt:lpwstr/>
      </vt:variant>
      <vt:variant>
        <vt:i4>1048664</vt:i4>
      </vt:variant>
      <vt:variant>
        <vt:i4>5178</vt:i4>
      </vt:variant>
      <vt:variant>
        <vt:i4>0</vt:i4>
      </vt:variant>
      <vt:variant>
        <vt:i4>5</vt:i4>
      </vt:variant>
      <vt:variant>
        <vt:lpwstr>http://codes.wmo.int/306/4678/FC</vt:lpwstr>
      </vt:variant>
      <vt:variant>
        <vt:lpwstr/>
      </vt:variant>
      <vt:variant>
        <vt:i4>1310808</vt:i4>
      </vt:variant>
      <vt:variant>
        <vt:i4>5175</vt:i4>
      </vt:variant>
      <vt:variant>
        <vt:i4>0</vt:i4>
      </vt:variant>
      <vt:variant>
        <vt:i4>5</vt:i4>
      </vt:variant>
      <vt:variant>
        <vt:lpwstr>http://codes.wmo.int/306/4678/FG</vt:lpwstr>
      </vt:variant>
      <vt:variant>
        <vt:lpwstr/>
      </vt:variant>
      <vt:variant>
        <vt:i4>6488123</vt:i4>
      </vt:variant>
      <vt:variant>
        <vt:i4>5172</vt:i4>
      </vt:variant>
      <vt:variant>
        <vt:i4>0</vt:i4>
      </vt:variant>
      <vt:variant>
        <vt:i4>5</vt:i4>
      </vt:variant>
      <vt:variant>
        <vt:lpwstr>http://codes.wmo.int/306/4678/VCSS</vt:lpwstr>
      </vt:variant>
      <vt:variant>
        <vt:lpwstr/>
      </vt:variant>
      <vt:variant>
        <vt:i4>21</vt:i4>
      </vt:variant>
      <vt:variant>
        <vt:i4>5169</vt:i4>
      </vt:variant>
      <vt:variant>
        <vt:i4>0</vt:i4>
      </vt:variant>
      <vt:variant>
        <vt:i4>5</vt:i4>
      </vt:variant>
      <vt:variant>
        <vt:lpwstr>http://codes.wmo.int/306/4678/+SS</vt:lpwstr>
      </vt:variant>
      <vt:variant>
        <vt:lpwstr/>
      </vt:variant>
      <vt:variant>
        <vt:i4>77</vt:i4>
      </vt:variant>
      <vt:variant>
        <vt:i4>5166</vt:i4>
      </vt:variant>
      <vt:variant>
        <vt:i4>0</vt:i4>
      </vt:variant>
      <vt:variant>
        <vt:i4>5</vt:i4>
      </vt:variant>
      <vt:variant>
        <vt:lpwstr>http://codes.wmo.int/306/4678/SS</vt:lpwstr>
      </vt:variant>
      <vt:variant>
        <vt:lpwstr/>
      </vt:variant>
      <vt:variant>
        <vt:i4>6488108</vt:i4>
      </vt:variant>
      <vt:variant>
        <vt:i4>5163</vt:i4>
      </vt:variant>
      <vt:variant>
        <vt:i4>0</vt:i4>
      </vt:variant>
      <vt:variant>
        <vt:i4>5</vt:i4>
      </vt:variant>
      <vt:variant>
        <vt:lpwstr>http://codes.wmo.int/306/4678/VCDS</vt:lpwstr>
      </vt:variant>
      <vt:variant>
        <vt:lpwstr/>
      </vt:variant>
      <vt:variant>
        <vt:i4>1507349</vt:i4>
      </vt:variant>
      <vt:variant>
        <vt:i4>5160</vt:i4>
      </vt:variant>
      <vt:variant>
        <vt:i4>0</vt:i4>
      </vt:variant>
      <vt:variant>
        <vt:i4>5</vt:i4>
      </vt:variant>
      <vt:variant>
        <vt:lpwstr>http://codes.wmo.int/306/4678/+DS</vt:lpwstr>
      </vt:variant>
      <vt:variant>
        <vt:lpwstr/>
      </vt:variant>
      <vt:variant>
        <vt:i4>90</vt:i4>
      </vt:variant>
      <vt:variant>
        <vt:i4>5157</vt:i4>
      </vt:variant>
      <vt:variant>
        <vt:i4>0</vt:i4>
      </vt:variant>
      <vt:variant>
        <vt:i4>5</vt:i4>
      </vt:variant>
      <vt:variant>
        <vt:lpwstr>http://codes.wmo.int/306/4678/DS</vt:lpwstr>
      </vt:variant>
      <vt:variant>
        <vt:lpwstr/>
      </vt:variant>
      <vt:variant>
        <vt:i4>196622</vt:i4>
      </vt:variant>
      <vt:variant>
        <vt:i4>5154</vt:i4>
      </vt:variant>
      <vt:variant>
        <vt:i4>0</vt:i4>
      </vt:variant>
      <vt:variant>
        <vt:i4>5</vt:i4>
      </vt:variant>
      <vt:variant>
        <vt:lpwstr>http://codes.wmo.int/306/4678/+FZRADZ</vt:lpwstr>
      </vt:variant>
      <vt:variant>
        <vt:lpwstr/>
      </vt:variant>
      <vt:variant>
        <vt:i4>196629</vt:i4>
      </vt:variant>
      <vt:variant>
        <vt:i4>5151</vt:i4>
      </vt:variant>
      <vt:variant>
        <vt:i4>0</vt:i4>
      </vt:variant>
      <vt:variant>
        <vt:i4>5</vt:i4>
      </vt:variant>
      <vt:variant>
        <vt:lpwstr>http://codes.wmo.int/306/4678/+FZDZRA</vt:lpwstr>
      </vt:variant>
      <vt:variant>
        <vt:lpwstr/>
      </vt:variant>
      <vt:variant>
        <vt:i4>6291567</vt:i4>
      </vt:variant>
      <vt:variant>
        <vt:i4>5148</vt:i4>
      </vt:variant>
      <vt:variant>
        <vt:i4>0</vt:i4>
      </vt:variant>
      <vt:variant>
        <vt:i4>5</vt:i4>
      </vt:variant>
      <vt:variant>
        <vt:lpwstr>http://codes.wmo.int/306/4678/+FZUP</vt:lpwstr>
      </vt:variant>
      <vt:variant>
        <vt:lpwstr/>
      </vt:variant>
      <vt:variant>
        <vt:i4>6750319</vt:i4>
      </vt:variant>
      <vt:variant>
        <vt:i4>5145</vt:i4>
      </vt:variant>
      <vt:variant>
        <vt:i4>0</vt:i4>
      </vt:variant>
      <vt:variant>
        <vt:i4>5</vt:i4>
      </vt:variant>
      <vt:variant>
        <vt:lpwstr>http://codes.wmo.int/306/4678/+FZRA</vt:lpwstr>
      </vt:variant>
      <vt:variant>
        <vt:lpwstr/>
      </vt:variant>
      <vt:variant>
        <vt:i4>7405679</vt:i4>
      </vt:variant>
      <vt:variant>
        <vt:i4>5142</vt:i4>
      </vt:variant>
      <vt:variant>
        <vt:i4>0</vt:i4>
      </vt:variant>
      <vt:variant>
        <vt:i4>5</vt:i4>
      </vt:variant>
      <vt:variant>
        <vt:lpwstr>http://codes.wmo.int/306/4678/+FZDZ</vt:lpwstr>
      </vt:variant>
      <vt:variant>
        <vt:lpwstr/>
      </vt:variant>
      <vt:variant>
        <vt:i4>1179726</vt:i4>
      </vt:variant>
      <vt:variant>
        <vt:i4>5139</vt:i4>
      </vt:variant>
      <vt:variant>
        <vt:i4>0</vt:i4>
      </vt:variant>
      <vt:variant>
        <vt:i4>5</vt:i4>
      </vt:variant>
      <vt:variant>
        <vt:lpwstr>http://codes.wmo.int/306/4678/FZRADZ</vt:lpwstr>
      </vt:variant>
      <vt:variant>
        <vt:lpwstr/>
      </vt:variant>
      <vt:variant>
        <vt:i4>1179726</vt:i4>
      </vt:variant>
      <vt:variant>
        <vt:i4>5136</vt:i4>
      </vt:variant>
      <vt:variant>
        <vt:i4>0</vt:i4>
      </vt:variant>
      <vt:variant>
        <vt:i4>5</vt:i4>
      </vt:variant>
      <vt:variant>
        <vt:lpwstr>http://codes.wmo.int/306/4678/FZDZRA</vt:lpwstr>
      </vt:variant>
      <vt:variant>
        <vt:lpwstr/>
      </vt:variant>
      <vt:variant>
        <vt:i4>7929901</vt:i4>
      </vt:variant>
      <vt:variant>
        <vt:i4>5133</vt:i4>
      </vt:variant>
      <vt:variant>
        <vt:i4>0</vt:i4>
      </vt:variant>
      <vt:variant>
        <vt:i4>5</vt:i4>
      </vt:variant>
      <vt:variant>
        <vt:lpwstr>http://codes.wmo.int/306/4678/FZUP</vt:lpwstr>
      </vt:variant>
      <vt:variant>
        <vt:lpwstr/>
      </vt:variant>
      <vt:variant>
        <vt:i4>6815786</vt:i4>
      </vt:variant>
      <vt:variant>
        <vt:i4>5130</vt:i4>
      </vt:variant>
      <vt:variant>
        <vt:i4>0</vt:i4>
      </vt:variant>
      <vt:variant>
        <vt:i4>5</vt:i4>
      </vt:variant>
      <vt:variant>
        <vt:lpwstr>http://codes.wmo.int/306/4678/FZRA</vt:lpwstr>
      </vt:variant>
      <vt:variant>
        <vt:lpwstr/>
      </vt:variant>
      <vt:variant>
        <vt:i4>7536700</vt:i4>
      </vt:variant>
      <vt:variant>
        <vt:i4>5127</vt:i4>
      </vt:variant>
      <vt:variant>
        <vt:i4>0</vt:i4>
      </vt:variant>
      <vt:variant>
        <vt:i4>5</vt:i4>
      </vt:variant>
      <vt:variant>
        <vt:lpwstr>http://codes.wmo.int/306/4678/FZDZ</vt:lpwstr>
      </vt:variant>
      <vt:variant>
        <vt:lpwstr/>
      </vt:variant>
      <vt:variant>
        <vt:i4>196616</vt:i4>
      </vt:variant>
      <vt:variant>
        <vt:i4>5124</vt:i4>
      </vt:variant>
      <vt:variant>
        <vt:i4>0</vt:i4>
      </vt:variant>
      <vt:variant>
        <vt:i4>5</vt:i4>
      </vt:variant>
      <vt:variant>
        <vt:lpwstr>http://codes.wmo.int/306/4678/-FZRADZ</vt:lpwstr>
      </vt:variant>
      <vt:variant>
        <vt:lpwstr/>
      </vt:variant>
      <vt:variant>
        <vt:i4>196627</vt:i4>
      </vt:variant>
      <vt:variant>
        <vt:i4>5121</vt:i4>
      </vt:variant>
      <vt:variant>
        <vt:i4>0</vt:i4>
      </vt:variant>
      <vt:variant>
        <vt:i4>5</vt:i4>
      </vt:variant>
      <vt:variant>
        <vt:lpwstr>http://codes.wmo.int/306/4678/-FZDZRA</vt:lpwstr>
      </vt:variant>
      <vt:variant>
        <vt:lpwstr/>
      </vt:variant>
      <vt:variant>
        <vt:i4>6291561</vt:i4>
      </vt:variant>
      <vt:variant>
        <vt:i4>5118</vt:i4>
      </vt:variant>
      <vt:variant>
        <vt:i4>0</vt:i4>
      </vt:variant>
      <vt:variant>
        <vt:i4>5</vt:i4>
      </vt:variant>
      <vt:variant>
        <vt:lpwstr>http://codes.wmo.int/306/4678/-FZUP</vt:lpwstr>
      </vt:variant>
      <vt:variant>
        <vt:lpwstr/>
      </vt:variant>
      <vt:variant>
        <vt:i4>6750313</vt:i4>
      </vt:variant>
      <vt:variant>
        <vt:i4>5115</vt:i4>
      </vt:variant>
      <vt:variant>
        <vt:i4>0</vt:i4>
      </vt:variant>
      <vt:variant>
        <vt:i4>5</vt:i4>
      </vt:variant>
      <vt:variant>
        <vt:lpwstr>http://codes.wmo.int/306/4678/-FZRA</vt:lpwstr>
      </vt:variant>
      <vt:variant>
        <vt:lpwstr/>
      </vt:variant>
      <vt:variant>
        <vt:i4>7405673</vt:i4>
      </vt:variant>
      <vt:variant>
        <vt:i4>5112</vt:i4>
      </vt:variant>
      <vt:variant>
        <vt:i4>0</vt:i4>
      </vt:variant>
      <vt:variant>
        <vt:i4>5</vt:i4>
      </vt:variant>
      <vt:variant>
        <vt:lpwstr>http://codes.wmo.int/306/4678/-FZDZ</vt:lpwstr>
      </vt:variant>
      <vt:variant>
        <vt:lpwstr/>
      </vt:variant>
      <vt:variant>
        <vt:i4>6357115</vt:i4>
      </vt:variant>
      <vt:variant>
        <vt:i4>5109</vt:i4>
      </vt:variant>
      <vt:variant>
        <vt:i4>0</vt:i4>
      </vt:variant>
      <vt:variant>
        <vt:i4>5</vt:i4>
      </vt:variant>
      <vt:variant>
        <vt:lpwstr>http://codes.wmo.int/306/4678/+TSGSSNRA</vt:lpwstr>
      </vt:variant>
      <vt:variant>
        <vt:lpwstr/>
      </vt:variant>
      <vt:variant>
        <vt:i4>6357108</vt:i4>
      </vt:variant>
      <vt:variant>
        <vt:i4>5106</vt:i4>
      </vt:variant>
      <vt:variant>
        <vt:i4>0</vt:i4>
      </vt:variant>
      <vt:variant>
        <vt:i4>5</vt:i4>
      </vt:variant>
      <vt:variant>
        <vt:lpwstr>http://codes.wmo.int/306/4678/+TSGSRASN</vt:lpwstr>
      </vt:variant>
      <vt:variant>
        <vt:lpwstr/>
      </vt:variant>
      <vt:variant>
        <vt:i4>6357115</vt:i4>
      </vt:variant>
      <vt:variant>
        <vt:i4>5103</vt:i4>
      </vt:variant>
      <vt:variant>
        <vt:i4>0</vt:i4>
      </vt:variant>
      <vt:variant>
        <vt:i4>5</vt:i4>
      </vt:variant>
      <vt:variant>
        <vt:lpwstr>http://codes.wmo.int/306/4678/+TSSNGSRA</vt:lpwstr>
      </vt:variant>
      <vt:variant>
        <vt:lpwstr/>
      </vt:variant>
      <vt:variant>
        <vt:i4>6357097</vt:i4>
      </vt:variant>
      <vt:variant>
        <vt:i4>5100</vt:i4>
      </vt:variant>
      <vt:variant>
        <vt:i4>0</vt:i4>
      </vt:variant>
      <vt:variant>
        <vt:i4>5</vt:i4>
      </vt:variant>
      <vt:variant>
        <vt:lpwstr>http://codes.wmo.int/306/4678/+TSSNRAGS</vt:lpwstr>
      </vt:variant>
      <vt:variant>
        <vt:lpwstr/>
      </vt:variant>
      <vt:variant>
        <vt:i4>6357108</vt:i4>
      </vt:variant>
      <vt:variant>
        <vt:i4>5097</vt:i4>
      </vt:variant>
      <vt:variant>
        <vt:i4>0</vt:i4>
      </vt:variant>
      <vt:variant>
        <vt:i4>5</vt:i4>
      </vt:variant>
      <vt:variant>
        <vt:lpwstr>http://codes.wmo.int/306/4678/+TSRAGSSN</vt:lpwstr>
      </vt:variant>
      <vt:variant>
        <vt:lpwstr/>
      </vt:variant>
      <vt:variant>
        <vt:i4>6357097</vt:i4>
      </vt:variant>
      <vt:variant>
        <vt:i4>5094</vt:i4>
      </vt:variant>
      <vt:variant>
        <vt:i4>0</vt:i4>
      </vt:variant>
      <vt:variant>
        <vt:i4>5</vt:i4>
      </vt:variant>
      <vt:variant>
        <vt:lpwstr>http://codes.wmo.int/306/4678/+TSRASNGS</vt:lpwstr>
      </vt:variant>
      <vt:variant>
        <vt:lpwstr/>
      </vt:variant>
      <vt:variant>
        <vt:i4>6357114</vt:i4>
      </vt:variant>
      <vt:variant>
        <vt:i4>5091</vt:i4>
      </vt:variant>
      <vt:variant>
        <vt:i4>0</vt:i4>
      </vt:variant>
      <vt:variant>
        <vt:i4>5</vt:i4>
      </vt:variant>
      <vt:variant>
        <vt:lpwstr>http://codes.wmo.int/306/4678/+TSGRSNRA</vt:lpwstr>
      </vt:variant>
      <vt:variant>
        <vt:lpwstr/>
      </vt:variant>
      <vt:variant>
        <vt:i4>6357109</vt:i4>
      </vt:variant>
      <vt:variant>
        <vt:i4>5088</vt:i4>
      </vt:variant>
      <vt:variant>
        <vt:i4>0</vt:i4>
      </vt:variant>
      <vt:variant>
        <vt:i4>5</vt:i4>
      </vt:variant>
      <vt:variant>
        <vt:lpwstr>http://codes.wmo.int/306/4678/+TSGRRASN</vt:lpwstr>
      </vt:variant>
      <vt:variant>
        <vt:lpwstr/>
      </vt:variant>
      <vt:variant>
        <vt:i4>6357114</vt:i4>
      </vt:variant>
      <vt:variant>
        <vt:i4>5085</vt:i4>
      </vt:variant>
      <vt:variant>
        <vt:i4>0</vt:i4>
      </vt:variant>
      <vt:variant>
        <vt:i4>5</vt:i4>
      </vt:variant>
      <vt:variant>
        <vt:lpwstr>http://codes.wmo.int/306/4678/+TSSNGRRA</vt:lpwstr>
      </vt:variant>
      <vt:variant>
        <vt:lpwstr/>
      </vt:variant>
      <vt:variant>
        <vt:i4>6357097</vt:i4>
      </vt:variant>
      <vt:variant>
        <vt:i4>5082</vt:i4>
      </vt:variant>
      <vt:variant>
        <vt:i4>0</vt:i4>
      </vt:variant>
      <vt:variant>
        <vt:i4>5</vt:i4>
      </vt:variant>
      <vt:variant>
        <vt:lpwstr>http://codes.wmo.int/306/4678/+TSSNRAGR</vt:lpwstr>
      </vt:variant>
      <vt:variant>
        <vt:lpwstr/>
      </vt:variant>
      <vt:variant>
        <vt:i4>6357109</vt:i4>
      </vt:variant>
      <vt:variant>
        <vt:i4>5079</vt:i4>
      </vt:variant>
      <vt:variant>
        <vt:i4>0</vt:i4>
      </vt:variant>
      <vt:variant>
        <vt:i4>5</vt:i4>
      </vt:variant>
      <vt:variant>
        <vt:lpwstr>http://codes.wmo.int/306/4678/+TSRAGRSN</vt:lpwstr>
      </vt:variant>
      <vt:variant>
        <vt:lpwstr/>
      </vt:variant>
      <vt:variant>
        <vt:i4>6357097</vt:i4>
      </vt:variant>
      <vt:variant>
        <vt:i4>5076</vt:i4>
      </vt:variant>
      <vt:variant>
        <vt:i4>0</vt:i4>
      </vt:variant>
      <vt:variant>
        <vt:i4>5</vt:i4>
      </vt:variant>
      <vt:variant>
        <vt:lpwstr>http://codes.wmo.int/306/4678/+TSRASNGR</vt:lpwstr>
      </vt:variant>
      <vt:variant>
        <vt:lpwstr/>
      </vt:variant>
      <vt:variant>
        <vt:i4>1245192</vt:i4>
      </vt:variant>
      <vt:variant>
        <vt:i4>5073</vt:i4>
      </vt:variant>
      <vt:variant>
        <vt:i4>0</vt:i4>
      </vt:variant>
      <vt:variant>
        <vt:i4>5</vt:i4>
      </vt:variant>
      <vt:variant>
        <vt:lpwstr>http://codes.wmo.int/306/4678/+TSSNGS</vt:lpwstr>
      </vt:variant>
      <vt:variant>
        <vt:lpwstr/>
      </vt:variant>
      <vt:variant>
        <vt:i4>1179655</vt:i4>
      </vt:variant>
      <vt:variant>
        <vt:i4>5070</vt:i4>
      </vt:variant>
      <vt:variant>
        <vt:i4>0</vt:i4>
      </vt:variant>
      <vt:variant>
        <vt:i4>5</vt:i4>
      </vt:variant>
      <vt:variant>
        <vt:lpwstr>http://codes.wmo.int/306/4678/+TSRAGS</vt:lpwstr>
      </vt:variant>
      <vt:variant>
        <vt:lpwstr/>
      </vt:variant>
      <vt:variant>
        <vt:i4>1245205</vt:i4>
      </vt:variant>
      <vt:variant>
        <vt:i4>5067</vt:i4>
      </vt:variant>
      <vt:variant>
        <vt:i4>0</vt:i4>
      </vt:variant>
      <vt:variant>
        <vt:i4>5</vt:i4>
      </vt:variant>
      <vt:variant>
        <vt:lpwstr>http://codes.wmo.int/306/4678/+TSGSSN</vt:lpwstr>
      </vt:variant>
      <vt:variant>
        <vt:lpwstr/>
      </vt:variant>
      <vt:variant>
        <vt:i4>1245204</vt:i4>
      </vt:variant>
      <vt:variant>
        <vt:i4>5064</vt:i4>
      </vt:variant>
      <vt:variant>
        <vt:i4>0</vt:i4>
      </vt:variant>
      <vt:variant>
        <vt:i4>5</vt:i4>
      </vt:variant>
      <vt:variant>
        <vt:lpwstr>http://codes.wmo.int/306/4678/+TSGRSN</vt:lpwstr>
      </vt:variant>
      <vt:variant>
        <vt:lpwstr/>
      </vt:variant>
      <vt:variant>
        <vt:i4>1245192</vt:i4>
      </vt:variant>
      <vt:variant>
        <vt:i4>5061</vt:i4>
      </vt:variant>
      <vt:variant>
        <vt:i4>0</vt:i4>
      </vt:variant>
      <vt:variant>
        <vt:i4>5</vt:i4>
      </vt:variant>
      <vt:variant>
        <vt:lpwstr>http://codes.wmo.int/306/4678/+TSSNGR</vt:lpwstr>
      </vt:variant>
      <vt:variant>
        <vt:lpwstr/>
      </vt:variant>
      <vt:variant>
        <vt:i4>1179655</vt:i4>
      </vt:variant>
      <vt:variant>
        <vt:i4>5058</vt:i4>
      </vt:variant>
      <vt:variant>
        <vt:i4>0</vt:i4>
      </vt:variant>
      <vt:variant>
        <vt:i4>5</vt:i4>
      </vt:variant>
      <vt:variant>
        <vt:lpwstr>http://codes.wmo.int/306/4678/+TSRAGR</vt:lpwstr>
      </vt:variant>
      <vt:variant>
        <vt:lpwstr/>
      </vt:variant>
      <vt:variant>
        <vt:i4>1179669</vt:i4>
      </vt:variant>
      <vt:variant>
        <vt:i4>5055</vt:i4>
      </vt:variant>
      <vt:variant>
        <vt:i4>0</vt:i4>
      </vt:variant>
      <vt:variant>
        <vt:i4>5</vt:i4>
      </vt:variant>
      <vt:variant>
        <vt:lpwstr>http://codes.wmo.int/306/4678/+TSGSRA</vt:lpwstr>
      </vt:variant>
      <vt:variant>
        <vt:lpwstr/>
      </vt:variant>
      <vt:variant>
        <vt:i4>1179668</vt:i4>
      </vt:variant>
      <vt:variant>
        <vt:i4>5052</vt:i4>
      </vt:variant>
      <vt:variant>
        <vt:i4>0</vt:i4>
      </vt:variant>
      <vt:variant>
        <vt:i4>5</vt:i4>
      </vt:variant>
      <vt:variant>
        <vt:lpwstr>http://codes.wmo.int/306/4678/+TSGRRA</vt:lpwstr>
      </vt:variant>
      <vt:variant>
        <vt:lpwstr/>
      </vt:variant>
      <vt:variant>
        <vt:i4>393224</vt:i4>
      </vt:variant>
      <vt:variant>
        <vt:i4>5049</vt:i4>
      </vt:variant>
      <vt:variant>
        <vt:i4>0</vt:i4>
      </vt:variant>
      <vt:variant>
        <vt:i4>5</vt:i4>
      </vt:variant>
      <vt:variant>
        <vt:lpwstr>http://codes.wmo.int/306/4678/+TSSNRA</vt:lpwstr>
      </vt:variant>
      <vt:variant>
        <vt:lpwstr/>
      </vt:variant>
      <vt:variant>
        <vt:i4>393223</vt:i4>
      </vt:variant>
      <vt:variant>
        <vt:i4>5046</vt:i4>
      </vt:variant>
      <vt:variant>
        <vt:i4>0</vt:i4>
      </vt:variant>
      <vt:variant>
        <vt:i4>5</vt:i4>
      </vt:variant>
      <vt:variant>
        <vt:lpwstr>http://codes.wmo.int/306/4678/+TSRASN</vt:lpwstr>
      </vt:variant>
      <vt:variant>
        <vt:lpwstr/>
      </vt:variant>
      <vt:variant>
        <vt:i4>7471206</vt:i4>
      </vt:variant>
      <vt:variant>
        <vt:i4>5043</vt:i4>
      </vt:variant>
      <vt:variant>
        <vt:i4>0</vt:i4>
      </vt:variant>
      <vt:variant>
        <vt:i4>5</vt:i4>
      </vt:variant>
      <vt:variant>
        <vt:lpwstr>http://codes.wmo.int/306/4678/+TSUP</vt:lpwstr>
      </vt:variant>
      <vt:variant>
        <vt:lpwstr/>
      </vt:variant>
      <vt:variant>
        <vt:i4>6291558</vt:i4>
      </vt:variant>
      <vt:variant>
        <vt:i4>5040</vt:i4>
      </vt:variant>
      <vt:variant>
        <vt:i4>0</vt:i4>
      </vt:variant>
      <vt:variant>
        <vt:i4>5</vt:i4>
      </vt:variant>
      <vt:variant>
        <vt:lpwstr>http://codes.wmo.int/306/4678/+TSGS</vt:lpwstr>
      </vt:variant>
      <vt:variant>
        <vt:lpwstr/>
      </vt:variant>
      <vt:variant>
        <vt:i4>6291558</vt:i4>
      </vt:variant>
      <vt:variant>
        <vt:i4>5037</vt:i4>
      </vt:variant>
      <vt:variant>
        <vt:i4>0</vt:i4>
      </vt:variant>
      <vt:variant>
        <vt:i4>5</vt:i4>
      </vt:variant>
      <vt:variant>
        <vt:lpwstr>http://codes.wmo.int/306/4678/+TSGR</vt:lpwstr>
      </vt:variant>
      <vt:variant>
        <vt:lpwstr/>
      </vt:variant>
      <vt:variant>
        <vt:i4>7602278</vt:i4>
      </vt:variant>
      <vt:variant>
        <vt:i4>5034</vt:i4>
      </vt:variant>
      <vt:variant>
        <vt:i4>0</vt:i4>
      </vt:variant>
      <vt:variant>
        <vt:i4>5</vt:i4>
      </vt:variant>
      <vt:variant>
        <vt:lpwstr>http://codes.wmo.int/306/4678/+TSSN</vt:lpwstr>
      </vt:variant>
      <vt:variant>
        <vt:lpwstr/>
      </vt:variant>
      <vt:variant>
        <vt:i4>7667814</vt:i4>
      </vt:variant>
      <vt:variant>
        <vt:i4>5031</vt:i4>
      </vt:variant>
      <vt:variant>
        <vt:i4>0</vt:i4>
      </vt:variant>
      <vt:variant>
        <vt:i4>5</vt:i4>
      </vt:variant>
      <vt:variant>
        <vt:lpwstr>http://codes.wmo.int/306/4678/+TSRA</vt:lpwstr>
      </vt:variant>
      <vt:variant>
        <vt:lpwstr/>
      </vt:variant>
      <vt:variant>
        <vt:i4>8126508</vt:i4>
      </vt:variant>
      <vt:variant>
        <vt:i4>5028</vt:i4>
      </vt:variant>
      <vt:variant>
        <vt:i4>0</vt:i4>
      </vt:variant>
      <vt:variant>
        <vt:i4>5</vt:i4>
      </vt:variant>
      <vt:variant>
        <vt:lpwstr>http://codes.wmo.int/306/4678/TSGSSNRA</vt:lpwstr>
      </vt:variant>
      <vt:variant>
        <vt:lpwstr/>
      </vt:variant>
      <vt:variant>
        <vt:i4>8126508</vt:i4>
      </vt:variant>
      <vt:variant>
        <vt:i4>5025</vt:i4>
      </vt:variant>
      <vt:variant>
        <vt:i4>0</vt:i4>
      </vt:variant>
      <vt:variant>
        <vt:i4>5</vt:i4>
      </vt:variant>
      <vt:variant>
        <vt:lpwstr>http://codes.wmo.int/306/4678/TSGSRASN</vt:lpwstr>
      </vt:variant>
      <vt:variant>
        <vt:lpwstr/>
      </vt:variant>
      <vt:variant>
        <vt:i4>8126508</vt:i4>
      </vt:variant>
      <vt:variant>
        <vt:i4>5022</vt:i4>
      </vt:variant>
      <vt:variant>
        <vt:i4>0</vt:i4>
      </vt:variant>
      <vt:variant>
        <vt:i4>5</vt:i4>
      </vt:variant>
      <vt:variant>
        <vt:lpwstr>http://codes.wmo.int/306/4678/TSSNGSRA</vt:lpwstr>
      </vt:variant>
      <vt:variant>
        <vt:lpwstr/>
      </vt:variant>
      <vt:variant>
        <vt:i4>8126508</vt:i4>
      </vt:variant>
      <vt:variant>
        <vt:i4>5019</vt:i4>
      </vt:variant>
      <vt:variant>
        <vt:i4>0</vt:i4>
      </vt:variant>
      <vt:variant>
        <vt:i4>5</vt:i4>
      </vt:variant>
      <vt:variant>
        <vt:lpwstr>http://codes.wmo.int/306/4678/TSSNRAGS</vt:lpwstr>
      </vt:variant>
      <vt:variant>
        <vt:lpwstr/>
      </vt:variant>
      <vt:variant>
        <vt:i4>8126508</vt:i4>
      </vt:variant>
      <vt:variant>
        <vt:i4>5016</vt:i4>
      </vt:variant>
      <vt:variant>
        <vt:i4>0</vt:i4>
      </vt:variant>
      <vt:variant>
        <vt:i4>5</vt:i4>
      </vt:variant>
      <vt:variant>
        <vt:lpwstr>http://codes.wmo.int/306/4678/TSRAGSSN</vt:lpwstr>
      </vt:variant>
      <vt:variant>
        <vt:lpwstr/>
      </vt:variant>
      <vt:variant>
        <vt:i4>8126508</vt:i4>
      </vt:variant>
      <vt:variant>
        <vt:i4>5013</vt:i4>
      </vt:variant>
      <vt:variant>
        <vt:i4>0</vt:i4>
      </vt:variant>
      <vt:variant>
        <vt:i4>5</vt:i4>
      </vt:variant>
      <vt:variant>
        <vt:lpwstr>http://codes.wmo.int/306/4678/TSRASNGS</vt:lpwstr>
      </vt:variant>
      <vt:variant>
        <vt:lpwstr/>
      </vt:variant>
      <vt:variant>
        <vt:i4>8192044</vt:i4>
      </vt:variant>
      <vt:variant>
        <vt:i4>5010</vt:i4>
      </vt:variant>
      <vt:variant>
        <vt:i4>0</vt:i4>
      </vt:variant>
      <vt:variant>
        <vt:i4>5</vt:i4>
      </vt:variant>
      <vt:variant>
        <vt:lpwstr>http://codes.wmo.int/306/4678/TSGRSNRA</vt:lpwstr>
      </vt:variant>
      <vt:variant>
        <vt:lpwstr/>
      </vt:variant>
      <vt:variant>
        <vt:i4>8192044</vt:i4>
      </vt:variant>
      <vt:variant>
        <vt:i4>5007</vt:i4>
      </vt:variant>
      <vt:variant>
        <vt:i4>0</vt:i4>
      </vt:variant>
      <vt:variant>
        <vt:i4>5</vt:i4>
      </vt:variant>
      <vt:variant>
        <vt:lpwstr>http://codes.wmo.int/306/4678/TSGRRASN</vt:lpwstr>
      </vt:variant>
      <vt:variant>
        <vt:lpwstr/>
      </vt:variant>
      <vt:variant>
        <vt:i4>8192044</vt:i4>
      </vt:variant>
      <vt:variant>
        <vt:i4>5004</vt:i4>
      </vt:variant>
      <vt:variant>
        <vt:i4>0</vt:i4>
      </vt:variant>
      <vt:variant>
        <vt:i4>5</vt:i4>
      </vt:variant>
      <vt:variant>
        <vt:lpwstr>http://codes.wmo.int/306/4678/TSSNGRRA</vt:lpwstr>
      </vt:variant>
      <vt:variant>
        <vt:lpwstr/>
      </vt:variant>
      <vt:variant>
        <vt:i4>8192044</vt:i4>
      </vt:variant>
      <vt:variant>
        <vt:i4>5001</vt:i4>
      </vt:variant>
      <vt:variant>
        <vt:i4>0</vt:i4>
      </vt:variant>
      <vt:variant>
        <vt:i4>5</vt:i4>
      </vt:variant>
      <vt:variant>
        <vt:lpwstr>http://codes.wmo.int/306/4678/TSSNRAGR</vt:lpwstr>
      </vt:variant>
      <vt:variant>
        <vt:lpwstr/>
      </vt:variant>
      <vt:variant>
        <vt:i4>8192044</vt:i4>
      </vt:variant>
      <vt:variant>
        <vt:i4>4998</vt:i4>
      </vt:variant>
      <vt:variant>
        <vt:i4>0</vt:i4>
      </vt:variant>
      <vt:variant>
        <vt:i4>5</vt:i4>
      </vt:variant>
      <vt:variant>
        <vt:lpwstr>http://codes.wmo.int/306/4678/TSRAGRSN</vt:lpwstr>
      </vt:variant>
      <vt:variant>
        <vt:lpwstr/>
      </vt:variant>
      <vt:variant>
        <vt:i4>8192044</vt:i4>
      </vt:variant>
      <vt:variant>
        <vt:i4>4995</vt:i4>
      </vt:variant>
      <vt:variant>
        <vt:i4>0</vt:i4>
      </vt:variant>
      <vt:variant>
        <vt:i4>5</vt:i4>
      </vt:variant>
      <vt:variant>
        <vt:lpwstr>http://codes.wmo.int/306/4678/TSRASNGR</vt:lpwstr>
      </vt:variant>
      <vt:variant>
        <vt:lpwstr/>
      </vt:variant>
      <vt:variant>
        <vt:i4>1900638</vt:i4>
      </vt:variant>
      <vt:variant>
        <vt:i4>4992</vt:i4>
      </vt:variant>
      <vt:variant>
        <vt:i4>0</vt:i4>
      </vt:variant>
      <vt:variant>
        <vt:i4>5</vt:i4>
      </vt:variant>
      <vt:variant>
        <vt:lpwstr>http://codes.wmo.int/306/4678/TSSNGS</vt:lpwstr>
      </vt:variant>
      <vt:variant>
        <vt:lpwstr/>
      </vt:variant>
      <vt:variant>
        <vt:i4>1179743</vt:i4>
      </vt:variant>
      <vt:variant>
        <vt:i4>4989</vt:i4>
      </vt:variant>
      <vt:variant>
        <vt:i4>0</vt:i4>
      </vt:variant>
      <vt:variant>
        <vt:i4>5</vt:i4>
      </vt:variant>
      <vt:variant>
        <vt:lpwstr>http://codes.wmo.int/306/4678/TSRAGS</vt:lpwstr>
      </vt:variant>
      <vt:variant>
        <vt:lpwstr/>
      </vt:variant>
      <vt:variant>
        <vt:i4>1900638</vt:i4>
      </vt:variant>
      <vt:variant>
        <vt:i4>4986</vt:i4>
      </vt:variant>
      <vt:variant>
        <vt:i4>0</vt:i4>
      </vt:variant>
      <vt:variant>
        <vt:i4>5</vt:i4>
      </vt:variant>
      <vt:variant>
        <vt:lpwstr>http://codes.wmo.int/306/4678/TSGSSN</vt:lpwstr>
      </vt:variant>
      <vt:variant>
        <vt:lpwstr/>
      </vt:variant>
      <vt:variant>
        <vt:i4>1835102</vt:i4>
      </vt:variant>
      <vt:variant>
        <vt:i4>4983</vt:i4>
      </vt:variant>
      <vt:variant>
        <vt:i4>0</vt:i4>
      </vt:variant>
      <vt:variant>
        <vt:i4>5</vt:i4>
      </vt:variant>
      <vt:variant>
        <vt:lpwstr>http://codes.wmo.int/306/4678/TSGRSN</vt:lpwstr>
      </vt:variant>
      <vt:variant>
        <vt:lpwstr/>
      </vt:variant>
      <vt:variant>
        <vt:i4>1835102</vt:i4>
      </vt:variant>
      <vt:variant>
        <vt:i4>4980</vt:i4>
      </vt:variant>
      <vt:variant>
        <vt:i4>0</vt:i4>
      </vt:variant>
      <vt:variant>
        <vt:i4>5</vt:i4>
      </vt:variant>
      <vt:variant>
        <vt:lpwstr>http://codes.wmo.int/306/4678/TSSNGR</vt:lpwstr>
      </vt:variant>
      <vt:variant>
        <vt:lpwstr/>
      </vt:variant>
      <vt:variant>
        <vt:i4>1245279</vt:i4>
      </vt:variant>
      <vt:variant>
        <vt:i4>4977</vt:i4>
      </vt:variant>
      <vt:variant>
        <vt:i4>0</vt:i4>
      </vt:variant>
      <vt:variant>
        <vt:i4>5</vt:i4>
      </vt:variant>
      <vt:variant>
        <vt:lpwstr>http://codes.wmo.int/306/4678/TSRAGR</vt:lpwstr>
      </vt:variant>
      <vt:variant>
        <vt:lpwstr/>
      </vt:variant>
      <vt:variant>
        <vt:i4>1179743</vt:i4>
      </vt:variant>
      <vt:variant>
        <vt:i4>4974</vt:i4>
      </vt:variant>
      <vt:variant>
        <vt:i4>0</vt:i4>
      </vt:variant>
      <vt:variant>
        <vt:i4>5</vt:i4>
      </vt:variant>
      <vt:variant>
        <vt:lpwstr>http://codes.wmo.int/306/4678/TSGSRA</vt:lpwstr>
      </vt:variant>
      <vt:variant>
        <vt:lpwstr/>
      </vt:variant>
      <vt:variant>
        <vt:i4>1245279</vt:i4>
      </vt:variant>
      <vt:variant>
        <vt:i4>4971</vt:i4>
      </vt:variant>
      <vt:variant>
        <vt:i4>0</vt:i4>
      </vt:variant>
      <vt:variant>
        <vt:i4>5</vt:i4>
      </vt:variant>
      <vt:variant>
        <vt:lpwstr>http://codes.wmo.int/306/4678/TSGRRA</vt:lpwstr>
      </vt:variant>
      <vt:variant>
        <vt:lpwstr/>
      </vt:variant>
      <vt:variant>
        <vt:i4>983115</vt:i4>
      </vt:variant>
      <vt:variant>
        <vt:i4>4968</vt:i4>
      </vt:variant>
      <vt:variant>
        <vt:i4>0</vt:i4>
      </vt:variant>
      <vt:variant>
        <vt:i4>5</vt:i4>
      </vt:variant>
      <vt:variant>
        <vt:lpwstr>http://codes.wmo.int/306/4678/TSSNRA</vt:lpwstr>
      </vt:variant>
      <vt:variant>
        <vt:lpwstr/>
      </vt:variant>
      <vt:variant>
        <vt:i4>983115</vt:i4>
      </vt:variant>
      <vt:variant>
        <vt:i4>4965</vt:i4>
      </vt:variant>
      <vt:variant>
        <vt:i4>0</vt:i4>
      </vt:variant>
      <vt:variant>
        <vt:i4>5</vt:i4>
      </vt:variant>
      <vt:variant>
        <vt:lpwstr>http://codes.wmo.int/306/4678/TSRASN</vt:lpwstr>
      </vt:variant>
      <vt:variant>
        <vt:lpwstr/>
      </vt:variant>
      <vt:variant>
        <vt:i4>7340095</vt:i4>
      </vt:variant>
      <vt:variant>
        <vt:i4>4962</vt:i4>
      </vt:variant>
      <vt:variant>
        <vt:i4>0</vt:i4>
      </vt:variant>
      <vt:variant>
        <vt:i4>5</vt:i4>
      </vt:variant>
      <vt:variant>
        <vt:lpwstr>http://codes.wmo.int/306/4678/TSUP</vt:lpwstr>
      </vt:variant>
      <vt:variant>
        <vt:lpwstr/>
      </vt:variant>
      <vt:variant>
        <vt:i4>7536685</vt:i4>
      </vt:variant>
      <vt:variant>
        <vt:i4>4959</vt:i4>
      </vt:variant>
      <vt:variant>
        <vt:i4>0</vt:i4>
      </vt:variant>
      <vt:variant>
        <vt:i4>5</vt:i4>
      </vt:variant>
      <vt:variant>
        <vt:lpwstr>http://codes.wmo.int/306/4678/TSGS</vt:lpwstr>
      </vt:variant>
      <vt:variant>
        <vt:lpwstr/>
      </vt:variant>
      <vt:variant>
        <vt:i4>7471149</vt:i4>
      </vt:variant>
      <vt:variant>
        <vt:i4>4956</vt:i4>
      </vt:variant>
      <vt:variant>
        <vt:i4>0</vt:i4>
      </vt:variant>
      <vt:variant>
        <vt:i4>5</vt:i4>
      </vt:variant>
      <vt:variant>
        <vt:lpwstr>http://codes.wmo.int/306/4678/TSGR</vt:lpwstr>
      </vt:variant>
      <vt:variant>
        <vt:lpwstr/>
      </vt:variant>
      <vt:variant>
        <vt:i4>7209017</vt:i4>
      </vt:variant>
      <vt:variant>
        <vt:i4>4953</vt:i4>
      </vt:variant>
      <vt:variant>
        <vt:i4>0</vt:i4>
      </vt:variant>
      <vt:variant>
        <vt:i4>5</vt:i4>
      </vt:variant>
      <vt:variant>
        <vt:lpwstr>http://codes.wmo.int/306/4678/TSSN</vt:lpwstr>
      </vt:variant>
      <vt:variant>
        <vt:lpwstr/>
      </vt:variant>
      <vt:variant>
        <vt:i4>6357048</vt:i4>
      </vt:variant>
      <vt:variant>
        <vt:i4>4950</vt:i4>
      </vt:variant>
      <vt:variant>
        <vt:i4>0</vt:i4>
      </vt:variant>
      <vt:variant>
        <vt:i4>5</vt:i4>
      </vt:variant>
      <vt:variant>
        <vt:lpwstr>http://codes.wmo.int/306/4678/TSRA</vt:lpwstr>
      </vt:variant>
      <vt:variant>
        <vt:lpwstr/>
      </vt:variant>
      <vt:variant>
        <vt:i4>6357117</vt:i4>
      </vt:variant>
      <vt:variant>
        <vt:i4>4947</vt:i4>
      </vt:variant>
      <vt:variant>
        <vt:i4>0</vt:i4>
      </vt:variant>
      <vt:variant>
        <vt:i4>5</vt:i4>
      </vt:variant>
      <vt:variant>
        <vt:lpwstr>http://codes.wmo.int/306/4678/-TSGSSNRA</vt:lpwstr>
      </vt:variant>
      <vt:variant>
        <vt:lpwstr/>
      </vt:variant>
      <vt:variant>
        <vt:i4>6357106</vt:i4>
      </vt:variant>
      <vt:variant>
        <vt:i4>4944</vt:i4>
      </vt:variant>
      <vt:variant>
        <vt:i4>0</vt:i4>
      </vt:variant>
      <vt:variant>
        <vt:i4>5</vt:i4>
      </vt:variant>
      <vt:variant>
        <vt:lpwstr>http://codes.wmo.int/306/4678/-TSGSRASN</vt:lpwstr>
      </vt:variant>
      <vt:variant>
        <vt:lpwstr/>
      </vt:variant>
      <vt:variant>
        <vt:i4>6357117</vt:i4>
      </vt:variant>
      <vt:variant>
        <vt:i4>4941</vt:i4>
      </vt:variant>
      <vt:variant>
        <vt:i4>0</vt:i4>
      </vt:variant>
      <vt:variant>
        <vt:i4>5</vt:i4>
      </vt:variant>
      <vt:variant>
        <vt:lpwstr>http://codes.wmo.int/306/4678/-TSSNGSRA</vt:lpwstr>
      </vt:variant>
      <vt:variant>
        <vt:lpwstr/>
      </vt:variant>
      <vt:variant>
        <vt:i4>6357103</vt:i4>
      </vt:variant>
      <vt:variant>
        <vt:i4>4938</vt:i4>
      </vt:variant>
      <vt:variant>
        <vt:i4>0</vt:i4>
      </vt:variant>
      <vt:variant>
        <vt:i4>5</vt:i4>
      </vt:variant>
      <vt:variant>
        <vt:lpwstr>http://codes.wmo.int/306/4678/-TSSNRAGS</vt:lpwstr>
      </vt:variant>
      <vt:variant>
        <vt:lpwstr/>
      </vt:variant>
      <vt:variant>
        <vt:i4>6357106</vt:i4>
      </vt:variant>
      <vt:variant>
        <vt:i4>4935</vt:i4>
      </vt:variant>
      <vt:variant>
        <vt:i4>0</vt:i4>
      </vt:variant>
      <vt:variant>
        <vt:i4>5</vt:i4>
      </vt:variant>
      <vt:variant>
        <vt:lpwstr>http://codes.wmo.int/306/4678/-TSRAGSSN</vt:lpwstr>
      </vt:variant>
      <vt:variant>
        <vt:lpwstr/>
      </vt:variant>
      <vt:variant>
        <vt:i4>6357103</vt:i4>
      </vt:variant>
      <vt:variant>
        <vt:i4>4932</vt:i4>
      </vt:variant>
      <vt:variant>
        <vt:i4>0</vt:i4>
      </vt:variant>
      <vt:variant>
        <vt:i4>5</vt:i4>
      </vt:variant>
      <vt:variant>
        <vt:lpwstr>http://codes.wmo.int/306/4678/-TSRASNGS</vt:lpwstr>
      </vt:variant>
      <vt:variant>
        <vt:lpwstr/>
      </vt:variant>
      <vt:variant>
        <vt:i4>6357116</vt:i4>
      </vt:variant>
      <vt:variant>
        <vt:i4>4929</vt:i4>
      </vt:variant>
      <vt:variant>
        <vt:i4>0</vt:i4>
      </vt:variant>
      <vt:variant>
        <vt:i4>5</vt:i4>
      </vt:variant>
      <vt:variant>
        <vt:lpwstr>http://codes.wmo.int/306/4678/-TSGRSNRA</vt:lpwstr>
      </vt:variant>
      <vt:variant>
        <vt:lpwstr/>
      </vt:variant>
      <vt:variant>
        <vt:i4>6357107</vt:i4>
      </vt:variant>
      <vt:variant>
        <vt:i4>4926</vt:i4>
      </vt:variant>
      <vt:variant>
        <vt:i4>0</vt:i4>
      </vt:variant>
      <vt:variant>
        <vt:i4>5</vt:i4>
      </vt:variant>
      <vt:variant>
        <vt:lpwstr>http://codes.wmo.int/306/4678/-TSGRRASN</vt:lpwstr>
      </vt:variant>
      <vt:variant>
        <vt:lpwstr/>
      </vt:variant>
      <vt:variant>
        <vt:i4>6357116</vt:i4>
      </vt:variant>
      <vt:variant>
        <vt:i4>4923</vt:i4>
      </vt:variant>
      <vt:variant>
        <vt:i4>0</vt:i4>
      </vt:variant>
      <vt:variant>
        <vt:i4>5</vt:i4>
      </vt:variant>
      <vt:variant>
        <vt:lpwstr>http://codes.wmo.int/306/4678/-TSSNGRRA</vt:lpwstr>
      </vt:variant>
      <vt:variant>
        <vt:lpwstr/>
      </vt:variant>
      <vt:variant>
        <vt:i4>6357103</vt:i4>
      </vt:variant>
      <vt:variant>
        <vt:i4>4920</vt:i4>
      </vt:variant>
      <vt:variant>
        <vt:i4>0</vt:i4>
      </vt:variant>
      <vt:variant>
        <vt:i4>5</vt:i4>
      </vt:variant>
      <vt:variant>
        <vt:lpwstr>http://codes.wmo.int/306/4678/-TSSNRAGR</vt:lpwstr>
      </vt:variant>
      <vt:variant>
        <vt:lpwstr/>
      </vt:variant>
      <vt:variant>
        <vt:i4>6357107</vt:i4>
      </vt:variant>
      <vt:variant>
        <vt:i4>4917</vt:i4>
      </vt:variant>
      <vt:variant>
        <vt:i4>0</vt:i4>
      </vt:variant>
      <vt:variant>
        <vt:i4>5</vt:i4>
      </vt:variant>
      <vt:variant>
        <vt:lpwstr>http://codes.wmo.int/306/4678/-TSRAGRSN</vt:lpwstr>
      </vt:variant>
      <vt:variant>
        <vt:lpwstr/>
      </vt:variant>
      <vt:variant>
        <vt:i4>6357103</vt:i4>
      </vt:variant>
      <vt:variant>
        <vt:i4>4914</vt:i4>
      </vt:variant>
      <vt:variant>
        <vt:i4>0</vt:i4>
      </vt:variant>
      <vt:variant>
        <vt:i4>5</vt:i4>
      </vt:variant>
      <vt:variant>
        <vt:lpwstr>http://codes.wmo.int/306/4678/-TSRASNGR</vt:lpwstr>
      </vt:variant>
      <vt:variant>
        <vt:lpwstr/>
      </vt:variant>
      <vt:variant>
        <vt:i4>1245198</vt:i4>
      </vt:variant>
      <vt:variant>
        <vt:i4>4911</vt:i4>
      </vt:variant>
      <vt:variant>
        <vt:i4>0</vt:i4>
      </vt:variant>
      <vt:variant>
        <vt:i4>5</vt:i4>
      </vt:variant>
      <vt:variant>
        <vt:lpwstr>http://codes.wmo.int/306/4678/-TSSNGS</vt:lpwstr>
      </vt:variant>
      <vt:variant>
        <vt:lpwstr/>
      </vt:variant>
      <vt:variant>
        <vt:i4>1179649</vt:i4>
      </vt:variant>
      <vt:variant>
        <vt:i4>4908</vt:i4>
      </vt:variant>
      <vt:variant>
        <vt:i4>0</vt:i4>
      </vt:variant>
      <vt:variant>
        <vt:i4>5</vt:i4>
      </vt:variant>
      <vt:variant>
        <vt:lpwstr>http://codes.wmo.int/306/4678/-TSRAGS</vt:lpwstr>
      </vt:variant>
      <vt:variant>
        <vt:lpwstr/>
      </vt:variant>
      <vt:variant>
        <vt:i4>1245203</vt:i4>
      </vt:variant>
      <vt:variant>
        <vt:i4>4905</vt:i4>
      </vt:variant>
      <vt:variant>
        <vt:i4>0</vt:i4>
      </vt:variant>
      <vt:variant>
        <vt:i4>5</vt:i4>
      </vt:variant>
      <vt:variant>
        <vt:lpwstr>http://codes.wmo.int/306/4678/-TSGSSN</vt:lpwstr>
      </vt:variant>
      <vt:variant>
        <vt:lpwstr/>
      </vt:variant>
      <vt:variant>
        <vt:i4>1245202</vt:i4>
      </vt:variant>
      <vt:variant>
        <vt:i4>4902</vt:i4>
      </vt:variant>
      <vt:variant>
        <vt:i4>0</vt:i4>
      </vt:variant>
      <vt:variant>
        <vt:i4>5</vt:i4>
      </vt:variant>
      <vt:variant>
        <vt:lpwstr>http://codes.wmo.int/306/4678/-TSGRSN</vt:lpwstr>
      </vt:variant>
      <vt:variant>
        <vt:lpwstr/>
      </vt:variant>
      <vt:variant>
        <vt:i4>1245198</vt:i4>
      </vt:variant>
      <vt:variant>
        <vt:i4>4899</vt:i4>
      </vt:variant>
      <vt:variant>
        <vt:i4>0</vt:i4>
      </vt:variant>
      <vt:variant>
        <vt:i4>5</vt:i4>
      </vt:variant>
      <vt:variant>
        <vt:lpwstr>http://codes.wmo.int/306/4678/-TSSNGR</vt:lpwstr>
      </vt:variant>
      <vt:variant>
        <vt:lpwstr/>
      </vt:variant>
      <vt:variant>
        <vt:i4>1179649</vt:i4>
      </vt:variant>
      <vt:variant>
        <vt:i4>4896</vt:i4>
      </vt:variant>
      <vt:variant>
        <vt:i4>0</vt:i4>
      </vt:variant>
      <vt:variant>
        <vt:i4>5</vt:i4>
      </vt:variant>
      <vt:variant>
        <vt:lpwstr>http://codes.wmo.int/306/4678/-TSRAGR</vt:lpwstr>
      </vt:variant>
      <vt:variant>
        <vt:lpwstr/>
      </vt:variant>
      <vt:variant>
        <vt:i4>1179667</vt:i4>
      </vt:variant>
      <vt:variant>
        <vt:i4>4893</vt:i4>
      </vt:variant>
      <vt:variant>
        <vt:i4>0</vt:i4>
      </vt:variant>
      <vt:variant>
        <vt:i4>5</vt:i4>
      </vt:variant>
      <vt:variant>
        <vt:lpwstr>http://codes.wmo.int/306/4678/-TSGSRA</vt:lpwstr>
      </vt:variant>
      <vt:variant>
        <vt:lpwstr/>
      </vt:variant>
      <vt:variant>
        <vt:i4>1179666</vt:i4>
      </vt:variant>
      <vt:variant>
        <vt:i4>4890</vt:i4>
      </vt:variant>
      <vt:variant>
        <vt:i4>0</vt:i4>
      </vt:variant>
      <vt:variant>
        <vt:i4>5</vt:i4>
      </vt:variant>
      <vt:variant>
        <vt:lpwstr>http://codes.wmo.int/306/4678/-TSGRRA</vt:lpwstr>
      </vt:variant>
      <vt:variant>
        <vt:lpwstr/>
      </vt:variant>
      <vt:variant>
        <vt:i4>393230</vt:i4>
      </vt:variant>
      <vt:variant>
        <vt:i4>4887</vt:i4>
      </vt:variant>
      <vt:variant>
        <vt:i4>0</vt:i4>
      </vt:variant>
      <vt:variant>
        <vt:i4>5</vt:i4>
      </vt:variant>
      <vt:variant>
        <vt:lpwstr>http://codes.wmo.int/306/4678/-TSSNRA</vt:lpwstr>
      </vt:variant>
      <vt:variant>
        <vt:lpwstr/>
      </vt:variant>
      <vt:variant>
        <vt:i4>393217</vt:i4>
      </vt:variant>
      <vt:variant>
        <vt:i4>4884</vt:i4>
      </vt:variant>
      <vt:variant>
        <vt:i4>0</vt:i4>
      </vt:variant>
      <vt:variant>
        <vt:i4>5</vt:i4>
      </vt:variant>
      <vt:variant>
        <vt:lpwstr>http://codes.wmo.int/306/4678/-TSRASN</vt:lpwstr>
      </vt:variant>
      <vt:variant>
        <vt:lpwstr/>
      </vt:variant>
      <vt:variant>
        <vt:i4>7471200</vt:i4>
      </vt:variant>
      <vt:variant>
        <vt:i4>4881</vt:i4>
      </vt:variant>
      <vt:variant>
        <vt:i4>0</vt:i4>
      </vt:variant>
      <vt:variant>
        <vt:i4>5</vt:i4>
      </vt:variant>
      <vt:variant>
        <vt:lpwstr>http://codes.wmo.int/306/4678/-TSUP</vt:lpwstr>
      </vt:variant>
      <vt:variant>
        <vt:lpwstr/>
      </vt:variant>
      <vt:variant>
        <vt:i4>6291552</vt:i4>
      </vt:variant>
      <vt:variant>
        <vt:i4>4878</vt:i4>
      </vt:variant>
      <vt:variant>
        <vt:i4>0</vt:i4>
      </vt:variant>
      <vt:variant>
        <vt:i4>5</vt:i4>
      </vt:variant>
      <vt:variant>
        <vt:lpwstr>http://codes.wmo.int/306/4678/-TSGS</vt:lpwstr>
      </vt:variant>
      <vt:variant>
        <vt:lpwstr/>
      </vt:variant>
      <vt:variant>
        <vt:i4>6291552</vt:i4>
      </vt:variant>
      <vt:variant>
        <vt:i4>4875</vt:i4>
      </vt:variant>
      <vt:variant>
        <vt:i4>0</vt:i4>
      </vt:variant>
      <vt:variant>
        <vt:i4>5</vt:i4>
      </vt:variant>
      <vt:variant>
        <vt:lpwstr>http://codes.wmo.int/306/4678/-TSGR</vt:lpwstr>
      </vt:variant>
      <vt:variant>
        <vt:lpwstr/>
      </vt:variant>
      <vt:variant>
        <vt:i4>7602272</vt:i4>
      </vt:variant>
      <vt:variant>
        <vt:i4>4872</vt:i4>
      </vt:variant>
      <vt:variant>
        <vt:i4>0</vt:i4>
      </vt:variant>
      <vt:variant>
        <vt:i4>5</vt:i4>
      </vt:variant>
      <vt:variant>
        <vt:lpwstr>http://codes.wmo.int/306/4678/-TSSN</vt:lpwstr>
      </vt:variant>
      <vt:variant>
        <vt:lpwstr/>
      </vt:variant>
      <vt:variant>
        <vt:i4>7667808</vt:i4>
      </vt:variant>
      <vt:variant>
        <vt:i4>4869</vt:i4>
      </vt:variant>
      <vt:variant>
        <vt:i4>0</vt:i4>
      </vt:variant>
      <vt:variant>
        <vt:i4>5</vt:i4>
      </vt:variant>
      <vt:variant>
        <vt:lpwstr>http://codes.wmo.int/306/4678/-TSRA</vt:lpwstr>
      </vt:variant>
      <vt:variant>
        <vt:lpwstr/>
      </vt:variant>
      <vt:variant>
        <vt:i4>6684768</vt:i4>
      </vt:variant>
      <vt:variant>
        <vt:i4>4866</vt:i4>
      </vt:variant>
      <vt:variant>
        <vt:i4>0</vt:i4>
      </vt:variant>
      <vt:variant>
        <vt:i4>5</vt:i4>
      </vt:variant>
      <vt:variant>
        <vt:lpwstr>http://codes.wmo.int/306/4678/+SHGSSNRA</vt:lpwstr>
      </vt:variant>
      <vt:variant>
        <vt:lpwstr/>
      </vt:variant>
      <vt:variant>
        <vt:i4>6684783</vt:i4>
      </vt:variant>
      <vt:variant>
        <vt:i4>4863</vt:i4>
      </vt:variant>
      <vt:variant>
        <vt:i4>0</vt:i4>
      </vt:variant>
      <vt:variant>
        <vt:i4>5</vt:i4>
      </vt:variant>
      <vt:variant>
        <vt:lpwstr>http://codes.wmo.int/306/4678/+SHGSRASN</vt:lpwstr>
      </vt:variant>
      <vt:variant>
        <vt:lpwstr/>
      </vt:variant>
      <vt:variant>
        <vt:i4>6684768</vt:i4>
      </vt:variant>
      <vt:variant>
        <vt:i4>4860</vt:i4>
      </vt:variant>
      <vt:variant>
        <vt:i4>0</vt:i4>
      </vt:variant>
      <vt:variant>
        <vt:i4>5</vt:i4>
      </vt:variant>
      <vt:variant>
        <vt:lpwstr>http://codes.wmo.int/306/4678/+SHSNGSRA</vt:lpwstr>
      </vt:variant>
      <vt:variant>
        <vt:lpwstr/>
      </vt:variant>
      <vt:variant>
        <vt:i4>6684786</vt:i4>
      </vt:variant>
      <vt:variant>
        <vt:i4>4857</vt:i4>
      </vt:variant>
      <vt:variant>
        <vt:i4>0</vt:i4>
      </vt:variant>
      <vt:variant>
        <vt:i4>5</vt:i4>
      </vt:variant>
      <vt:variant>
        <vt:lpwstr>http://codes.wmo.int/306/4678/+SHSNRAGS</vt:lpwstr>
      </vt:variant>
      <vt:variant>
        <vt:lpwstr/>
      </vt:variant>
      <vt:variant>
        <vt:i4>6684783</vt:i4>
      </vt:variant>
      <vt:variant>
        <vt:i4>4854</vt:i4>
      </vt:variant>
      <vt:variant>
        <vt:i4>0</vt:i4>
      </vt:variant>
      <vt:variant>
        <vt:i4>5</vt:i4>
      </vt:variant>
      <vt:variant>
        <vt:lpwstr>http://codes.wmo.int/306/4678/+SHRAGSSN</vt:lpwstr>
      </vt:variant>
      <vt:variant>
        <vt:lpwstr/>
      </vt:variant>
      <vt:variant>
        <vt:i4>6684786</vt:i4>
      </vt:variant>
      <vt:variant>
        <vt:i4>4851</vt:i4>
      </vt:variant>
      <vt:variant>
        <vt:i4>0</vt:i4>
      </vt:variant>
      <vt:variant>
        <vt:i4>5</vt:i4>
      </vt:variant>
      <vt:variant>
        <vt:lpwstr>http://codes.wmo.int/306/4678/+SHRASNGS</vt:lpwstr>
      </vt:variant>
      <vt:variant>
        <vt:lpwstr/>
      </vt:variant>
      <vt:variant>
        <vt:i4>6684769</vt:i4>
      </vt:variant>
      <vt:variant>
        <vt:i4>4848</vt:i4>
      </vt:variant>
      <vt:variant>
        <vt:i4>0</vt:i4>
      </vt:variant>
      <vt:variant>
        <vt:i4>5</vt:i4>
      </vt:variant>
      <vt:variant>
        <vt:lpwstr>http://codes.wmo.int/306/4678/+SHGRSNRA</vt:lpwstr>
      </vt:variant>
      <vt:variant>
        <vt:lpwstr/>
      </vt:variant>
      <vt:variant>
        <vt:i4>6684782</vt:i4>
      </vt:variant>
      <vt:variant>
        <vt:i4>4845</vt:i4>
      </vt:variant>
      <vt:variant>
        <vt:i4>0</vt:i4>
      </vt:variant>
      <vt:variant>
        <vt:i4>5</vt:i4>
      </vt:variant>
      <vt:variant>
        <vt:lpwstr>http://codes.wmo.int/306/4678/+SHGRRASN</vt:lpwstr>
      </vt:variant>
      <vt:variant>
        <vt:lpwstr/>
      </vt:variant>
      <vt:variant>
        <vt:i4>6684769</vt:i4>
      </vt:variant>
      <vt:variant>
        <vt:i4>4842</vt:i4>
      </vt:variant>
      <vt:variant>
        <vt:i4>0</vt:i4>
      </vt:variant>
      <vt:variant>
        <vt:i4>5</vt:i4>
      </vt:variant>
      <vt:variant>
        <vt:lpwstr>http://codes.wmo.int/306/4678/+SHSNGRRA</vt:lpwstr>
      </vt:variant>
      <vt:variant>
        <vt:lpwstr/>
      </vt:variant>
      <vt:variant>
        <vt:i4>6684786</vt:i4>
      </vt:variant>
      <vt:variant>
        <vt:i4>4839</vt:i4>
      </vt:variant>
      <vt:variant>
        <vt:i4>0</vt:i4>
      </vt:variant>
      <vt:variant>
        <vt:i4>5</vt:i4>
      </vt:variant>
      <vt:variant>
        <vt:lpwstr>http://codes.wmo.int/306/4678/+SHSNRAGR</vt:lpwstr>
      </vt:variant>
      <vt:variant>
        <vt:lpwstr/>
      </vt:variant>
      <vt:variant>
        <vt:i4>6684782</vt:i4>
      </vt:variant>
      <vt:variant>
        <vt:i4>4836</vt:i4>
      </vt:variant>
      <vt:variant>
        <vt:i4>0</vt:i4>
      </vt:variant>
      <vt:variant>
        <vt:i4>5</vt:i4>
      </vt:variant>
      <vt:variant>
        <vt:lpwstr>http://codes.wmo.int/306/4678/+SHRAGRSN</vt:lpwstr>
      </vt:variant>
      <vt:variant>
        <vt:lpwstr/>
      </vt:variant>
      <vt:variant>
        <vt:i4>6684786</vt:i4>
      </vt:variant>
      <vt:variant>
        <vt:i4>4833</vt:i4>
      </vt:variant>
      <vt:variant>
        <vt:i4>0</vt:i4>
      </vt:variant>
      <vt:variant>
        <vt:i4>5</vt:i4>
      </vt:variant>
      <vt:variant>
        <vt:lpwstr>http://codes.wmo.int/306/4678/+SHRASNGR</vt:lpwstr>
      </vt:variant>
      <vt:variant>
        <vt:lpwstr/>
      </vt:variant>
      <vt:variant>
        <vt:i4>1310739</vt:i4>
      </vt:variant>
      <vt:variant>
        <vt:i4>4830</vt:i4>
      </vt:variant>
      <vt:variant>
        <vt:i4>0</vt:i4>
      </vt:variant>
      <vt:variant>
        <vt:i4>5</vt:i4>
      </vt:variant>
      <vt:variant>
        <vt:lpwstr>http://codes.wmo.int/306/4678/+SHSNGS</vt:lpwstr>
      </vt:variant>
      <vt:variant>
        <vt:lpwstr/>
      </vt:variant>
      <vt:variant>
        <vt:i4>1376284</vt:i4>
      </vt:variant>
      <vt:variant>
        <vt:i4>4827</vt:i4>
      </vt:variant>
      <vt:variant>
        <vt:i4>0</vt:i4>
      </vt:variant>
      <vt:variant>
        <vt:i4>5</vt:i4>
      </vt:variant>
      <vt:variant>
        <vt:lpwstr>http://codes.wmo.int/306/4678/+SHRAGS</vt:lpwstr>
      </vt:variant>
      <vt:variant>
        <vt:lpwstr/>
      </vt:variant>
      <vt:variant>
        <vt:i4>1310734</vt:i4>
      </vt:variant>
      <vt:variant>
        <vt:i4>4824</vt:i4>
      </vt:variant>
      <vt:variant>
        <vt:i4>0</vt:i4>
      </vt:variant>
      <vt:variant>
        <vt:i4>5</vt:i4>
      </vt:variant>
      <vt:variant>
        <vt:lpwstr>http://codes.wmo.int/306/4678/+SHGSSN</vt:lpwstr>
      </vt:variant>
      <vt:variant>
        <vt:lpwstr/>
      </vt:variant>
      <vt:variant>
        <vt:i4>1310735</vt:i4>
      </vt:variant>
      <vt:variant>
        <vt:i4>4821</vt:i4>
      </vt:variant>
      <vt:variant>
        <vt:i4>0</vt:i4>
      </vt:variant>
      <vt:variant>
        <vt:i4>5</vt:i4>
      </vt:variant>
      <vt:variant>
        <vt:lpwstr>http://codes.wmo.int/306/4678/+SHGRSN</vt:lpwstr>
      </vt:variant>
      <vt:variant>
        <vt:lpwstr/>
      </vt:variant>
      <vt:variant>
        <vt:i4>1310739</vt:i4>
      </vt:variant>
      <vt:variant>
        <vt:i4>4818</vt:i4>
      </vt:variant>
      <vt:variant>
        <vt:i4>0</vt:i4>
      </vt:variant>
      <vt:variant>
        <vt:i4>5</vt:i4>
      </vt:variant>
      <vt:variant>
        <vt:lpwstr>http://codes.wmo.int/306/4678/+SHSNGR</vt:lpwstr>
      </vt:variant>
      <vt:variant>
        <vt:lpwstr/>
      </vt:variant>
      <vt:variant>
        <vt:i4>1376284</vt:i4>
      </vt:variant>
      <vt:variant>
        <vt:i4>4815</vt:i4>
      </vt:variant>
      <vt:variant>
        <vt:i4>0</vt:i4>
      </vt:variant>
      <vt:variant>
        <vt:i4>5</vt:i4>
      </vt:variant>
      <vt:variant>
        <vt:lpwstr>http://codes.wmo.int/306/4678/+SHRAGR</vt:lpwstr>
      </vt:variant>
      <vt:variant>
        <vt:lpwstr/>
      </vt:variant>
      <vt:variant>
        <vt:i4>1376270</vt:i4>
      </vt:variant>
      <vt:variant>
        <vt:i4>4812</vt:i4>
      </vt:variant>
      <vt:variant>
        <vt:i4>0</vt:i4>
      </vt:variant>
      <vt:variant>
        <vt:i4>5</vt:i4>
      </vt:variant>
      <vt:variant>
        <vt:lpwstr>http://codes.wmo.int/306/4678/+SHGSRA</vt:lpwstr>
      </vt:variant>
      <vt:variant>
        <vt:lpwstr/>
      </vt:variant>
      <vt:variant>
        <vt:i4>1376271</vt:i4>
      </vt:variant>
      <vt:variant>
        <vt:i4>4809</vt:i4>
      </vt:variant>
      <vt:variant>
        <vt:i4>0</vt:i4>
      </vt:variant>
      <vt:variant>
        <vt:i4>5</vt:i4>
      </vt:variant>
      <vt:variant>
        <vt:lpwstr>http://codes.wmo.int/306/4678/+SHGRRA</vt:lpwstr>
      </vt:variant>
      <vt:variant>
        <vt:lpwstr/>
      </vt:variant>
      <vt:variant>
        <vt:i4>65555</vt:i4>
      </vt:variant>
      <vt:variant>
        <vt:i4>4806</vt:i4>
      </vt:variant>
      <vt:variant>
        <vt:i4>0</vt:i4>
      </vt:variant>
      <vt:variant>
        <vt:i4>5</vt:i4>
      </vt:variant>
      <vt:variant>
        <vt:lpwstr>http://codes.wmo.int/306/4678/+SHSNRA</vt:lpwstr>
      </vt:variant>
      <vt:variant>
        <vt:lpwstr/>
      </vt:variant>
      <vt:variant>
        <vt:i4>65564</vt:i4>
      </vt:variant>
      <vt:variant>
        <vt:i4>4803</vt:i4>
      </vt:variant>
      <vt:variant>
        <vt:i4>0</vt:i4>
      </vt:variant>
      <vt:variant>
        <vt:i4>5</vt:i4>
      </vt:variant>
      <vt:variant>
        <vt:lpwstr>http://codes.wmo.int/306/4678/+SHRASN</vt:lpwstr>
      </vt:variant>
      <vt:variant>
        <vt:lpwstr/>
      </vt:variant>
      <vt:variant>
        <vt:i4>7667837</vt:i4>
      </vt:variant>
      <vt:variant>
        <vt:i4>4800</vt:i4>
      </vt:variant>
      <vt:variant>
        <vt:i4>0</vt:i4>
      </vt:variant>
      <vt:variant>
        <vt:i4>5</vt:i4>
      </vt:variant>
      <vt:variant>
        <vt:lpwstr>http://codes.wmo.int/306/4678/+SHUP</vt:lpwstr>
      </vt:variant>
      <vt:variant>
        <vt:lpwstr/>
      </vt:variant>
      <vt:variant>
        <vt:i4>6750333</vt:i4>
      </vt:variant>
      <vt:variant>
        <vt:i4>4797</vt:i4>
      </vt:variant>
      <vt:variant>
        <vt:i4>0</vt:i4>
      </vt:variant>
      <vt:variant>
        <vt:i4>5</vt:i4>
      </vt:variant>
      <vt:variant>
        <vt:lpwstr>http://codes.wmo.int/306/4678/+SHGS</vt:lpwstr>
      </vt:variant>
      <vt:variant>
        <vt:lpwstr/>
      </vt:variant>
      <vt:variant>
        <vt:i4>6750333</vt:i4>
      </vt:variant>
      <vt:variant>
        <vt:i4>4794</vt:i4>
      </vt:variant>
      <vt:variant>
        <vt:i4>0</vt:i4>
      </vt:variant>
      <vt:variant>
        <vt:i4>5</vt:i4>
      </vt:variant>
      <vt:variant>
        <vt:lpwstr>http://codes.wmo.int/306/4678/+SHGR</vt:lpwstr>
      </vt:variant>
      <vt:variant>
        <vt:lpwstr/>
      </vt:variant>
      <vt:variant>
        <vt:i4>7536765</vt:i4>
      </vt:variant>
      <vt:variant>
        <vt:i4>4791</vt:i4>
      </vt:variant>
      <vt:variant>
        <vt:i4>0</vt:i4>
      </vt:variant>
      <vt:variant>
        <vt:i4>5</vt:i4>
      </vt:variant>
      <vt:variant>
        <vt:lpwstr>http://codes.wmo.int/306/4678/+SHSN</vt:lpwstr>
      </vt:variant>
      <vt:variant>
        <vt:lpwstr/>
      </vt:variant>
      <vt:variant>
        <vt:i4>7471229</vt:i4>
      </vt:variant>
      <vt:variant>
        <vt:i4>4788</vt:i4>
      </vt:variant>
      <vt:variant>
        <vt:i4>0</vt:i4>
      </vt:variant>
      <vt:variant>
        <vt:i4>5</vt:i4>
      </vt:variant>
      <vt:variant>
        <vt:lpwstr>http://codes.wmo.int/306/4678/+SHRA</vt:lpwstr>
      </vt:variant>
      <vt:variant>
        <vt:lpwstr/>
      </vt:variant>
      <vt:variant>
        <vt:i4>6750251</vt:i4>
      </vt:variant>
      <vt:variant>
        <vt:i4>4785</vt:i4>
      </vt:variant>
      <vt:variant>
        <vt:i4>0</vt:i4>
      </vt:variant>
      <vt:variant>
        <vt:i4>5</vt:i4>
      </vt:variant>
      <vt:variant>
        <vt:lpwstr>http://codes.wmo.int/306/4678/SHGSSNRA</vt:lpwstr>
      </vt:variant>
      <vt:variant>
        <vt:lpwstr/>
      </vt:variant>
      <vt:variant>
        <vt:i4>6750251</vt:i4>
      </vt:variant>
      <vt:variant>
        <vt:i4>4782</vt:i4>
      </vt:variant>
      <vt:variant>
        <vt:i4>0</vt:i4>
      </vt:variant>
      <vt:variant>
        <vt:i4>5</vt:i4>
      </vt:variant>
      <vt:variant>
        <vt:lpwstr>http://codes.wmo.int/306/4678/SHGSRASN</vt:lpwstr>
      </vt:variant>
      <vt:variant>
        <vt:lpwstr/>
      </vt:variant>
      <vt:variant>
        <vt:i4>6750251</vt:i4>
      </vt:variant>
      <vt:variant>
        <vt:i4>4779</vt:i4>
      </vt:variant>
      <vt:variant>
        <vt:i4>0</vt:i4>
      </vt:variant>
      <vt:variant>
        <vt:i4>5</vt:i4>
      </vt:variant>
      <vt:variant>
        <vt:lpwstr>http://codes.wmo.int/306/4678/SHSNGSRA</vt:lpwstr>
      </vt:variant>
      <vt:variant>
        <vt:lpwstr/>
      </vt:variant>
      <vt:variant>
        <vt:i4>6750251</vt:i4>
      </vt:variant>
      <vt:variant>
        <vt:i4>4776</vt:i4>
      </vt:variant>
      <vt:variant>
        <vt:i4>0</vt:i4>
      </vt:variant>
      <vt:variant>
        <vt:i4>5</vt:i4>
      </vt:variant>
      <vt:variant>
        <vt:lpwstr>http://codes.wmo.int/306/4678/SHSNRAGS</vt:lpwstr>
      </vt:variant>
      <vt:variant>
        <vt:lpwstr/>
      </vt:variant>
      <vt:variant>
        <vt:i4>6750251</vt:i4>
      </vt:variant>
      <vt:variant>
        <vt:i4>4773</vt:i4>
      </vt:variant>
      <vt:variant>
        <vt:i4>0</vt:i4>
      </vt:variant>
      <vt:variant>
        <vt:i4>5</vt:i4>
      </vt:variant>
      <vt:variant>
        <vt:lpwstr>http://codes.wmo.int/306/4678/SHRAGSSN</vt:lpwstr>
      </vt:variant>
      <vt:variant>
        <vt:lpwstr/>
      </vt:variant>
      <vt:variant>
        <vt:i4>6750251</vt:i4>
      </vt:variant>
      <vt:variant>
        <vt:i4>4770</vt:i4>
      </vt:variant>
      <vt:variant>
        <vt:i4>0</vt:i4>
      </vt:variant>
      <vt:variant>
        <vt:i4>5</vt:i4>
      </vt:variant>
      <vt:variant>
        <vt:lpwstr>http://codes.wmo.int/306/4678/SHRASNGS</vt:lpwstr>
      </vt:variant>
      <vt:variant>
        <vt:lpwstr/>
      </vt:variant>
      <vt:variant>
        <vt:i4>6684715</vt:i4>
      </vt:variant>
      <vt:variant>
        <vt:i4>4767</vt:i4>
      </vt:variant>
      <vt:variant>
        <vt:i4>0</vt:i4>
      </vt:variant>
      <vt:variant>
        <vt:i4>5</vt:i4>
      </vt:variant>
      <vt:variant>
        <vt:lpwstr>http://codes.wmo.int/306/4678/SHGRSNRA</vt:lpwstr>
      </vt:variant>
      <vt:variant>
        <vt:lpwstr/>
      </vt:variant>
      <vt:variant>
        <vt:i4>6684715</vt:i4>
      </vt:variant>
      <vt:variant>
        <vt:i4>4764</vt:i4>
      </vt:variant>
      <vt:variant>
        <vt:i4>0</vt:i4>
      </vt:variant>
      <vt:variant>
        <vt:i4>5</vt:i4>
      </vt:variant>
      <vt:variant>
        <vt:lpwstr>http://codes.wmo.int/306/4678/SHGRRASN</vt:lpwstr>
      </vt:variant>
      <vt:variant>
        <vt:lpwstr/>
      </vt:variant>
      <vt:variant>
        <vt:i4>6684715</vt:i4>
      </vt:variant>
      <vt:variant>
        <vt:i4>4761</vt:i4>
      </vt:variant>
      <vt:variant>
        <vt:i4>0</vt:i4>
      </vt:variant>
      <vt:variant>
        <vt:i4>5</vt:i4>
      </vt:variant>
      <vt:variant>
        <vt:lpwstr>http://codes.wmo.int/306/4678/SHSNGRRA</vt:lpwstr>
      </vt:variant>
      <vt:variant>
        <vt:lpwstr/>
      </vt:variant>
      <vt:variant>
        <vt:i4>6684715</vt:i4>
      </vt:variant>
      <vt:variant>
        <vt:i4>4758</vt:i4>
      </vt:variant>
      <vt:variant>
        <vt:i4>0</vt:i4>
      </vt:variant>
      <vt:variant>
        <vt:i4>5</vt:i4>
      </vt:variant>
      <vt:variant>
        <vt:lpwstr>http://codes.wmo.int/306/4678/SHSNRAGR</vt:lpwstr>
      </vt:variant>
      <vt:variant>
        <vt:lpwstr/>
      </vt:variant>
      <vt:variant>
        <vt:i4>6684715</vt:i4>
      </vt:variant>
      <vt:variant>
        <vt:i4>4755</vt:i4>
      </vt:variant>
      <vt:variant>
        <vt:i4>0</vt:i4>
      </vt:variant>
      <vt:variant>
        <vt:i4>5</vt:i4>
      </vt:variant>
      <vt:variant>
        <vt:lpwstr>http://codes.wmo.int/306/4678/SHRAGRSN</vt:lpwstr>
      </vt:variant>
      <vt:variant>
        <vt:lpwstr/>
      </vt:variant>
      <vt:variant>
        <vt:i4>6684715</vt:i4>
      </vt:variant>
      <vt:variant>
        <vt:i4>4752</vt:i4>
      </vt:variant>
      <vt:variant>
        <vt:i4>0</vt:i4>
      </vt:variant>
      <vt:variant>
        <vt:i4>5</vt:i4>
      </vt:variant>
      <vt:variant>
        <vt:lpwstr>http://codes.wmo.int/306/4678/SHRASNGR</vt:lpwstr>
      </vt:variant>
      <vt:variant>
        <vt:lpwstr/>
      </vt:variant>
      <vt:variant>
        <vt:i4>393305</vt:i4>
      </vt:variant>
      <vt:variant>
        <vt:i4>4749</vt:i4>
      </vt:variant>
      <vt:variant>
        <vt:i4>0</vt:i4>
      </vt:variant>
      <vt:variant>
        <vt:i4>5</vt:i4>
      </vt:variant>
      <vt:variant>
        <vt:lpwstr>http://codes.wmo.int/306/4678/SHSNGS</vt:lpwstr>
      </vt:variant>
      <vt:variant>
        <vt:lpwstr/>
      </vt:variant>
      <vt:variant>
        <vt:i4>589912</vt:i4>
      </vt:variant>
      <vt:variant>
        <vt:i4>4746</vt:i4>
      </vt:variant>
      <vt:variant>
        <vt:i4>0</vt:i4>
      </vt:variant>
      <vt:variant>
        <vt:i4>5</vt:i4>
      </vt:variant>
      <vt:variant>
        <vt:lpwstr>http://codes.wmo.int/306/4678/SHRAGS</vt:lpwstr>
      </vt:variant>
      <vt:variant>
        <vt:lpwstr/>
      </vt:variant>
      <vt:variant>
        <vt:i4>393305</vt:i4>
      </vt:variant>
      <vt:variant>
        <vt:i4>4743</vt:i4>
      </vt:variant>
      <vt:variant>
        <vt:i4>0</vt:i4>
      </vt:variant>
      <vt:variant>
        <vt:i4>5</vt:i4>
      </vt:variant>
      <vt:variant>
        <vt:lpwstr>http://codes.wmo.int/306/4678/SHGSSN</vt:lpwstr>
      </vt:variant>
      <vt:variant>
        <vt:lpwstr/>
      </vt:variant>
      <vt:variant>
        <vt:i4>458841</vt:i4>
      </vt:variant>
      <vt:variant>
        <vt:i4>4740</vt:i4>
      </vt:variant>
      <vt:variant>
        <vt:i4>0</vt:i4>
      </vt:variant>
      <vt:variant>
        <vt:i4>5</vt:i4>
      </vt:variant>
      <vt:variant>
        <vt:lpwstr>http://codes.wmo.int/306/4678/SHGRSN</vt:lpwstr>
      </vt:variant>
      <vt:variant>
        <vt:lpwstr/>
      </vt:variant>
      <vt:variant>
        <vt:i4>458841</vt:i4>
      </vt:variant>
      <vt:variant>
        <vt:i4>4737</vt:i4>
      </vt:variant>
      <vt:variant>
        <vt:i4>0</vt:i4>
      </vt:variant>
      <vt:variant>
        <vt:i4>5</vt:i4>
      </vt:variant>
      <vt:variant>
        <vt:lpwstr>http://codes.wmo.int/306/4678/SHSNGR</vt:lpwstr>
      </vt:variant>
      <vt:variant>
        <vt:lpwstr/>
      </vt:variant>
      <vt:variant>
        <vt:i4>524376</vt:i4>
      </vt:variant>
      <vt:variant>
        <vt:i4>4734</vt:i4>
      </vt:variant>
      <vt:variant>
        <vt:i4>0</vt:i4>
      </vt:variant>
      <vt:variant>
        <vt:i4>5</vt:i4>
      </vt:variant>
      <vt:variant>
        <vt:lpwstr>http://codes.wmo.int/306/4678/SHRAGR</vt:lpwstr>
      </vt:variant>
      <vt:variant>
        <vt:lpwstr/>
      </vt:variant>
      <vt:variant>
        <vt:i4>589912</vt:i4>
      </vt:variant>
      <vt:variant>
        <vt:i4>4731</vt:i4>
      </vt:variant>
      <vt:variant>
        <vt:i4>0</vt:i4>
      </vt:variant>
      <vt:variant>
        <vt:i4>5</vt:i4>
      </vt:variant>
      <vt:variant>
        <vt:lpwstr>http://codes.wmo.int/306/4678/SHGSRA</vt:lpwstr>
      </vt:variant>
      <vt:variant>
        <vt:lpwstr/>
      </vt:variant>
      <vt:variant>
        <vt:i4>524376</vt:i4>
      </vt:variant>
      <vt:variant>
        <vt:i4>4728</vt:i4>
      </vt:variant>
      <vt:variant>
        <vt:i4>0</vt:i4>
      </vt:variant>
      <vt:variant>
        <vt:i4>5</vt:i4>
      </vt:variant>
      <vt:variant>
        <vt:lpwstr>http://codes.wmo.int/306/4678/SHGRRA</vt:lpwstr>
      </vt:variant>
      <vt:variant>
        <vt:lpwstr/>
      </vt:variant>
      <vt:variant>
        <vt:i4>1310796</vt:i4>
      </vt:variant>
      <vt:variant>
        <vt:i4>4725</vt:i4>
      </vt:variant>
      <vt:variant>
        <vt:i4>0</vt:i4>
      </vt:variant>
      <vt:variant>
        <vt:i4>5</vt:i4>
      </vt:variant>
      <vt:variant>
        <vt:lpwstr>http://codes.wmo.int/306/4678/SHSNRA</vt:lpwstr>
      </vt:variant>
      <vt:variant>
        <vt:lpwstr/>
      </vt:variant>
      <vt:variant>
        <vt:i4>1310796</vt:i4>
      </vt:variant>
      <vt:variant>
        <vt:i4>4722</vt:i4>
      </vt:variant>
      <vt:variant>
        <vt:i4>0</vt:i4>
      </vt:variant>
      <vt:variant>
        <vt:i4>5</vt:i4>
      </vt:variant>
      <vt:variant>
        <vt:lpwstr>http://codes.wmo.int/306/4678/SHRASN</vt:lpwstr>
      </vt:variant>
      <vt:variant>
        <vt:lpwstr/>
      </vt:variant>
      <vt:variant>
        <vt:i4>7012408</vt:i4>
      </vt:variant>
      <vt:variant>
        <vt:i4>4719</vt:i4>
      </vt:variant>
      <vt:variant>
        <vt:i4>0</vt:i4>
      </vt:variant>
      <vt:variant>
        <vt:i4>5</vt:i4>
      </vt:variant>
      <vt:variant>
        <vt:lpwstr>http://codes.wmo.int/306/4678/SHUP</vt:lpwstr>
      </vt:variant>
      <vt:variant>
        <vt:lpwstr/>
      </vt:variant>
      <vt:variant>
        <vt:i4>6815786</vt:i4>
      </vt:variant>
      <vt:variant>
        <vt:i4>4716</vt:i4>
      </vt:variant>
      <vt:variant>
        <vt:i4>0</vt:i4>
      </vt:variant>
      <vt:variant>
        <vt:i4>5</vt:i4>
      </vt:variant>
      <vt:variant>
        <vt:lpwstr>http://codes.wmo.int/306/4678/SHGS</vt:lpwstr>
      </vt:variant>
      <vt:variant>
        <vt:lpwstr/>
      </vt:variant>
      <vt:variant>
        <vt:i4>6881322</vt:i4>
      </vt:variant>
      <vt:variant>
        <vt:i4>4713</vt:i4>
      </vt:variant>
      <vt:variant>
        <vt:i4>0</vt:i4>
      </vt:variant>
      <vt:variant>
        <vt:i4>5</vt:i4>
      </vt:variant>
      <vt:variant>
        <vt:lpwstr>http://codes.wmo.int/306/4678/SHGR</vt:lpwstr>
      </vt:variant>
      <vt:variant>
        <vt:lpwstr/>
      </vt:variant>
      <vt:variant>
        <vt:i4>7667774</vt:i4>
      </vt:variant>
      <vt:variant>
        <vt:i4>4710</vt:i4>
      </vt:variant>
      <vt:variant>
        <vt:i4>0</vt:i4>
      </vt:variant>
      <vt:variant>
        <vt:i4>5</vt:i4>
      </vt:variant>
      <vt:variant>
        <vt:lpwstr>http://codes.wmo.int/306/4678/SHSN</vt:lpwstr>
      </vt:variant>
      <vt:variant>
        <vt:lpwstr/>
      </vt:variant>
      <vt:variant>
        <vt:i4>7995455</vt:i4>
      </vt:variant>
      <vt:variant>
        <vt:i4>4707</vt:i4>
      </vt:variant>
      <vt:variant>
        <vt:i4>0</vt:i4>
      </vt:variant>
      <vt:variant>
        <vt:i4>5</vt:i4>
      </vt:variant>
      <vt:variant>
        <vt:lpwstr>http://codes.wmo.int/306/4678/SHRA</vt:lpwstr>
      </vt:variant>
      <vt:variant>
        <vt:lpwstr/>
      </vt:variant>
      <vt:variant>
        <vt:i4>6684774</vt:i4>
      </vt:variant>
      <vt:variant>
        <vt:i4>4704</vt:i4>
      </vt:variant>
      <vt:variant>
        <vt:i4>0</vt:i4>
      </vt:variant>
      <vt:variant>
        <vt:i4>5</vt:i4>
      </vt:variant>
      <vt:variant>
        <vt:lpwstr>http://codes.wmo.int/306/4678/-SHGSSNRA</vt:lpwstr>
      </vt:variant>
      <vt:variant>
        <vt:lpwstr/>
      </vt:variant>
      <vt:variant>
        <vt:i4>6684777</vt:i4>
      </vt:variant>
      <vt:variant>
        <vt:i4>4701</vt:i4>
      </vt:variant>
      <vt:variant>
        <vt:i4>0</vt:i4>
      </vt:variant>
      <vt:variant>
        <vt:i4>5</vt:i4>
      </vt:variant>
      <vt:variant>
        <vt:lpwstr>http://codes.wmo.int/306/4678/-SHGSRASN</vt:lpwstr>
      </vt:variant>
      <vt:variant>
        <vt:lpwstr/>
      </vt:variant>
      <vt:variant>
        <vt:i4>6684774</vt:i4>
      </vt:variant>
      <vt:variant>
        <vt:i4>4698</vt:i4>
      </vt:variant>
      <vt:variant>
        <vt:i4>0</vt:i4>
      </vt:variant>
      <vt:variant>
        <vt:i4>5</vt:i4>
      </vt:variant>
      <vt:variant>
        <vt:lpwstr>http://codes.wmo.int/306/4678/-SHSNGSRA</vt:lpwstr>
      </vt:variant>
      <vt:variant>
        <vt:lpwstr/>
      </vt:variant>
      <vt:variant>
        <vt:i4>6684788</vt:i4>
      </vt:variant>
      <vt:variant>
        <vt:i4>4695</vt:i4>
      </vt:variant>
      <vt:variant>
        <vt:i4>0</vt:i4>
      </vt:variant>
      <vt:variant>
        <vt:i4>5</vt:i4>
      </vt:variant>
      <vt:variant>
        <vt:lpwstr>http://codes.wmo.int/306/4678/-SHSNRAGS</vt:lpwstr>
      </vt:variant>
      <vt:variant>
        <vt:lpwstr/>
      </vt:variant>
      <vt:variant>
        <vt:i4>6684777</vt:i4>
      </vt:variant>
      <vt:variant>
        <vt:i4>4692</vt:i4>
      </vt:variant>
      <vt:variant>
        <vt:i4>0</vt:i4>
      </vt:variant>
      <vt:variant>
        <vt:i4>5</vt:i4>
      </vt:variant>
      <vt:variant>
        <vt:lpwstr>http://codes.wmo.int/306/4678/-SHRAGSSN</vt:lpwstr>
      </vt:variant>
      <vt:variant>
        <vt:lpwstr/>
      </vt:variant>
      <vt:variant>
        <vt:i4>6684788</vt:i4>
      </vt:variant>
      <vt:variant>
        <vt:i4>4689</vt:i4>
      </vt:variant>
      <vt:variant>
        <vt:i4>0</vt:i4>
      </vt:variant>
      <vt:variant>
        <vt:i4>5</vt:i4>
      </vt:variant>
      <vt:variant>
        <vt:lpwstr>http://codes.wmo.int/306/4678/-SHRASNGS</vt:lpwstr>
      </vt:variant>
      <vt:variant>
        <vt:lpwstr/>
      </vt:variant>
      <vt:variant>
        <vt:i4>6684775</vt:i4>
      </vt:variant>
      <vt:variant>
        <vt:i4>4686</vt:i4>
      </vt:variant>
      <vt:variant>
        <vt:i4>0</vt:i4>
      </vt:variant>
      <vt:variant>
        <vt:i4>5</vt:i4>
      </vt:variant>
      <vt:variant>
        <vt:lpwstr>http://codes.wmo.int/306/4678/-SHGRSNRA</vt:lpwstr>
      </vt:variant>
      <vt:variant>
        <vt:lpwstr/>
      </vt:variant>
      <vt:variant>
        <vt:i4>6684776</vt:i4>
      </vt:variant>
      <vt:variant>
        <vt:i4>4683</vt:i4>
      </vt:variant>
      <vt:variant>
        <vt:i4>0</vt:i4>
      </vt:variant>
      <vt:variant>
        <vt:i4>5</vt:i4>
      </vt:variant>
      <vt:variant>
        <vt:lpwstr>http://codes.wmo.int/306/4678/-SHGRRASN</vt:lpwstr>
      </vt:variant>
      <vt:variant>
        <vt:lpwstr/>
      </vt:variant>
      <vt:variant>
        <vt:i4>6684775</vt:i4>
      </vt:variant>
      <vt:variant>
        <vt:i4>4680</vt:i4>
      </vt:variant>
      <vt:variant>
        <vt:i4>0</vt:i4>
      </vt:variant>
      <vt:variant>
        <vt:i4>5</vt:i4>
      </vt:variant>
      <vt:variant>
        <vt:lpwstr>http://codes.wmo.int/306/4678/-SHSNGRRA</vt:lpwstr>
      </vt:variant>
      <vt:variant>
        <vt:lpwstr/>
      </vt:variant>
      <vt:variant>
        <vt:i4>6684788</vt:i4>
      </vt:variant>
      <vt:variant>
        <vt:i4>4677</vt:i4>
      </vt:variant>
      <vt:variant>
        <vt:i4>0</vt:i4>
      </vt:variant>
      <vt:variant>
        <vt:i4>5</vt:i4>
      </vt:variant>
      <vt:variant>
        <vt:lpwstr>http://codes.wmo.int/306/4678/-SHSNRAGR</vt:lpwstr>
      </vt:variant>
      <vt:variant>
        <vt:lpwstr/>
      </vt:variant>
      <vt:variant>
        <vt:i4>6684776</vt:i4>
      </vt:variant>
      <vt:variant>
        <vt:i4>4674</vt:i4>
      </vt:variant>
      <vt:variant>
        <vt:i4>0</vt:i4>
      </vt:variant>
      <vt:variant>
        <vt:i4>5</vt:i4>
      </vt:variant>
      <vt:variant>
        <vt:lpwstr>http://codes.wmo.int/306/4678/-SHRAGRSN</vt:lpwstr>
      </vt:variant>
      <vt:variant>
        <vt:lpwstr/>
      </vt:variant>
      <vt:variant>
        <vt:i4>6684788</vt:i4>
      </vt:variant>
      <vt:variant>
        <vt:i4>4671</vt:i4>
      </vt:variant>
      <vt:variant>
        <vt:i4>0</vt:i4>
      </vt:variant>
      <vt:variant>
        <vt:i4>5</vt:i4>
      </vt:variant>
      <vt:variant>
        <vt:lpwstr>http://codes.wmo.int/306/4678/-SHRASNGR</vt:lpwstr>
      </vt:variant>
      <vt:variant>
        <vt:lpwstr/>
      </vt:variant>
      <vt:variant>
        <vt:i4>1310741</vt:i4>
      </vt:variant>
      <vt:variant>
        <vt:i4>4668</vt:i4>
      </vt:variant>
      <vt:variant>
        <vt:i4>0</vt:i4>
      </vt:variant>
      <vt:variant>
        <vt:i4>5</vt:i4>
      </vt:variant>
      <vt:variant>
        <vt:lpwstr>http://codes.wmo.int/306/4678/-SHSNGS</vt:lpwstr>
      </vt:variant>
      <vt:variant>
        <vt:lpwstr/>
      </vt:variant>
      <vt:variant>
        <vt:i4>1376282</vt:i4>
      </vt:variant>
      <vt:variant>
        <vt:i4>4665</vt:i4>
      </vt:variant>
      <vt:variant>
        <vt:i4>0</vt:i4>
      </vt:variant>
      <vt:variant>
        <vt:i4>5</vt:i4>
      </vt:variant>
      <vt:variant>
        <vt:lpwstr>http://codes.wmo.int/306/4678/-SHRAGS</vt:lpwstr>
      </vt:variant>
      <vt:variant>
        <vt:lpwstr/>
      </vt:variant>
      <vt:variant>
        <vt:i4>1310728</vt:i4>
      </vt:variant>
      <vt:variant>
        <vt:i4>4662</vt:i4>
      </vt:variant>
      <vt:variant>
        <vt:i4>0</vt:i4>
      </vt:variant>
      <vt:variant>
        <vt:i4>5</vt:i4>
      </vt:variant>
      <vt:variant>
        <vt:lpwstr>http://codes.wmo.int/306/4678/-SHGSSN</vt:lpwstr>
      </vt:variant>
      <vt:variant>
        <vt:lpwstr/>
      </vt:variant>
      <vt:variant>
        <vt:i4>1310729</vt:i4>
      </vt:variant>
      <vt:variant>
        <vt:i4>4659</vt:i4>
      </vt:variant>
      <vt:variant>
        <vt:i4>0</vt:i4>
      </vt:variant>
      <vt:variant>
        <vt:i4>5</vt:i4>
      </vt:variant>
      <vt:variant>
        <vt:lpwstr>http://codes.wmo.int/306/4678/-SHGRSN</vt:lpwstr>
      </vt:variant>
      <vt:variant>
        <vt:lpwstr/>
      </vt:variant>
      <vt:variant>
        <vt:i4>1310741</vt:i4>
      </vt:variant>
      <vt:variant>
        <vt:i4>4656</vt:i4>
      </vt:variant>
      <vt:variant>
        <vt:i4>0</vt:i4>
      </vt:variant>
      <vt:variant>
        <vt:i4>5</vt:i4>
      </vt:variant>
      <vt:variant>
        <vt:lpwstr>http://codes.wmo.int/306/4678/-SHSNGR</vt:lpwstr>
      </vt:variant>
      <vt:variant>
        <vt:lpwstr/>
      </vt:variant>
      <vt:variant>
        <vt:i4>1376282</vt:i4>
      </vt:variant>
      <vt:variant>
        <vt:i4>4653</vt:i4>
      </vt:variant>
      <vt:variant>
        <vt:i4>0</vt:i4>
      </vt:variant>
      <vt:variant>
        <vt:i4>5</vt:i4>
      </vt:variant>
      <vt:variant>
        <vt:lpwstr>http://codes.wmo.int/306/4678/-SHRAGR</vt:lpwstr>
      </vt:variant>
      <vt:variant>
        <vt:lpwstr/>
      </vt:variant>
      <vt:variant>
        <vt:i4>1376264</vt:i4>
      </vt:variant>
      <vt:variant>
        <vt:i4>4650</vt:i4>
      </vt:variant>
      <vt:variant>
        <vt:i4>0</vt:i4>
      </vt:variant>
      <vt:variant>
        <vt:i4>5</vt:i4>
      </vt:variant>
      <vt:variant>
        <vt:lpwstr>http://codes.wmo.int/306/4678/-SHGSRA</vt:lpwstr>
      </vt:variant>
      <vt:variant>
        <vt:lpwstr/>
      </vt:variant>
      <vt:variant>
        <vt:i4>1376265</vt:i4>
      </vt:variant>
      <vt:variant>
        <vt:i4>4647</vt:i4>
      </vt:variant>
      <vt:variant>
        <vt:i4>0</vt:i4>
      </vt:variant>
      <vt:variant>
        <vt:i4>5</vt:i4>
      </vt:variant>
      <vt:variant>
        <vt:lpwstr>http://codes.wmo.int/306/4678/-SHGRRA</vt:lpwstr>
      </vt:variant>
      <vt:variant>
        <vt:lpwstr/>
      </vt:variant>
      <vt:variant>
        <vt:i4>65557</vt:i4>
      </vt:variant>
      <vt:variant>
        <vt:i4>4644</vt:i4>
      </vt:variant>
      <vt:variant>
        <vt:i4>0</vt:i4>
      </vt:variant>
      <vt:variant>
        <vt:i4>5</vt:i4>
      </vt:variant>
      <vt:variant>
        <vt:lpwstr>http://codes.wmo.int/306/4678/-SHSNRA</vt:lpwstr>
      </vt:variant>
      <vt:variant>
        <vt:lpwstr/>
      </vt:variant>
      <vt:variant>
        <vt:i4>65562</vt:i4>
      </vt:variant>
      <vt:variant>
        <vt:i4>4641</vt:i4>
      </vt:variant>
      <vt:variant>
        <vt:i4>0</vt:i4>
      </vt:variant>
      <vt:variant>
        <vt:i4>5</vt:i4>
      </vt:variant>
      <vt:variant>
        <vt:lpwstr>http://codes.wmo.int/306/4678/-SHRASN</vt:lpwstr>
      </vt:variant>
      <vt:variant>
        <vt:lpwstr/>
      </vt:variant>
      <vt:variant>
        <vt:i4>7667835</vt:i4>
      </vt:variant>
      <vt:variant>
        <vt:i4>4638</vt:i4>
      </vt:variant>
      <vt:variant>
        <vt:i4>0</vt:i4>
      </vt:variant>
      <vt:variant>
        <vt:i4>5</vt:i4>
      </vt:variant>
      <vt:variant>
        <vt:lpwstr>http://codes.wmo.int/306/4678/-SHUP</vt:lpwstr>
      </vt:variant>
      <vt:variant>
        <vt:lpwstr/>
      </vt:variant>
      <vt:variant>
        <vt:i4>6750331</vt:i4>
      </vt:variant>
      <vt:variant>
        <vt:i4>4635</vt:i4>
      </vt:variant>
      <vt:variant>
        <vt:i4>0</vt:i4>
      </vt:variant>
      <vt:variant>
        <vt:i4>5</vt:i4>
      </vt:variant>
      <vt:variant>
        <vt:lpwstr>http://codes.wmo.int/306/4678/-SHGS</vt:lpwstr>
      </vt:variant>
      <vt:variant>
        <vt:lpwstr/>
      </vt:variant>
      <vt:variant>
        <vt:i4>6750331</vt:i4>
      </vt:variant>
      <vt:variant>
        <vt:i4>4632</vt:i4>
      </vt:variant>
      <vt:variant>
        <vt:i4>0</vt:i4>
      </vt:variant>
      <vt:variant>
        <vt:i4>5</vt:i4>
      </vt:variant>
      <vt:variant>
        <vt:lpwstr>http://codes.wmo.int/306/4678/-SHGR</vt:lpwstr>
      </vt:variant>
      <vt:variant>
        <vt:lpwstr/>
      </vt:variant>
      <vt:variant>
        <vt:i4>7536763</vt:i4>
      </vt:variant>
      <vt:variant>
        <vt:i4>4629</vt:i4>
      </vt:variant>
      <vt:variant>
        <vt:i4>0</vt:i4>
      </vt:variant>
      <vt:variant>
        <vt:i4>5</vt:i4>
      </vt:variant>
      <vt:variant>
        <vt:lpwstr>http://codes.wmo.int/306/4678/-SHSN</vt:lpwstr>
      </vt:variant>
      <vt:variant>
        <vt:lpwstr/>
      </vt:variant>
      <vt:variant>
        <vt:i4>7471227</vt:i4>
      </vt:variant>
      <vt:variant>
        <vt:i4>4626</vt:i4>
      </vt:variant>
      <vt:variant>
        <vt:i4>0</vt:i4>
      </vt:variant>
      <vt:variant>
        <vt:i4>5</vt:i4>
      </vt:variant>
      <vt:variant>
        <vt:lpwstr>http://codes.wmo.int/306/4678/-SHRA</vt:lpwstr>
      </vt:variant>
      <vt:variant>
        <vt:lpwstr/>
      </vt:variant>
      <vt:variant>
        <vt:i4>196636</vt:i4>
      </vt:variant>
      <vt:variant>
        <vt:i4>4623</vt:i4>
      </vt:variant>
      <vt:variant>
        <vt:i4>0</vt:i4>
      </vt:variant>
      <vt:variant>
        <vt:i4>5</vt:i4>
      </vt:variant>
      <vt:variant>
        <vt:lpwstr>http://codes.wmo.int/306/4678/+SGSNPL</vt:lpwstr>
      </vt:variant>
      <vt:variant>
        <vt:lpwstr/>
      </vt:variant>
      <vt:variant>
        <vt:i4>196638</vt:i4>
      </vt:variant>
      <vt:variant>
        <vt:i4>4620</vt:i4>
      </vt:variant>
      <vt:variant>
        <vt:i4>0</vt:i4>
      </vt:variant>
      <vt:variant>
        <vt:i4>5</vt:i4>
      </vt:variant>
      <vt:variant>
        <vt:lpwstr>http://codes.wmo.int/306/4678/+SGPLSN</vt:lpwstr>
      </vt:variant>
      <vt:variant>
        <vt:lpwstr/>
      </vt:variant>
      <vt:variant>
        <vt:i4>196636</vt:i4>
      </vt:variant>
      <vt:variant>
        <vt:i4>4617</vt:i4>
      </vt:variant>
      <vt:variant>
        <vt:i4>0</vt:i4>
      </vt:variant>
      <vt:variant>
        <vt:i4>5</vt:i4>
      </vt:variant>
      <vt:variant>
        <vt:lpwstr>http://codes.wmo.int/306/4678/+SNSGPL</vt:lpwstr>
      </vt:variant>
      <vt:variant>
        <vt:lpwstr/>
      </vt:variant>
      <vt:variant>
        <vt:i4>196631</vt:i4>
      </vt:variant>
      <vt:variant>
        <vt:i4>4614</vt:i4>
      </vt:variant>
      <vt:variant>
        <vt:i4>0</vt:i4>
      </vt:variant>
      <vt:variant>
        <vt:i4>5</vt:i4>
      </vt:variant>
      <vt:variant>
        <vt:lpwstr>http://codes.wmo.int/306/4678/+SNPLSG</vt:lpwstr>
      </vt:variant>
      <vt:variant>
        <vt:lpwstr/>
      </vt:variant>
      <vt:variant>
        <vt:i4>196638</vt:i4>
      </vt:variant>
      <vt:variant>
        <vt:i4>4611</vt:i4>
      </vt:variant>
      <vt:variant>
        <vt:i4>0</vt:i4>
      </vt:variant>
      <vt:variant>
        <vt:i4>5</vt:i4>
      </vt:variant>
      <vt:variant>
        <vt:lpwstr>http://codes.wmo.int/306/4678/+PLSGSN</vt:lpwstr>
      </vt:variant>
      <vt:variant>
        <vt:lpwstr/>
      </vt:variant>
      <vt:variant>
        <vt:i4>196631</vt:i4>
      </vt:variant>
      <vt:variant>
        <vt:i4>4608</vt:i4>
      </vt:variant>
      <vt:variant>
        <vt:i4>0</vt:i4>
      </vt:variant>
      <vt:variant>
        <vt:i4>5</vt:i4>
      </vt:variant>
      <vt:variant>
        <vt:lpwstr>http://codes.wmo.int/306/4678/+PLSNSG</vt:lpwstr>
      </vt:variant>
      <vt:variant>
        <vt:lpwstr/>
      </vt:variant>
      <vt:variant>
        <vt:i4>131095</vt:i4>
      </vt:variant>
      <vt:variant>
        <vt:i4>4605</vt:i4>
      </vt:variant>
      <vt:variant>
        <vt:i4>0</vt:i4>
      </vt:variant>
      <vt:variant>
        <vt:i4>5</vt:i4>
      </vt:variant>
      <vt:variant>
        <vt:lpwstr>http://codes.wmo.int/306/4678/+PLSNRA</vt:lpwstr>
      </vt:variant>
      <vt:variant>
        <vt:lpwstr/>
      </vt:variant>
      <vt:variant>
        <vt:i4>131096</vt:i4>
      </vt:variant>
      <vt:variant>
        <vt:i4>4602</vt:i4>
      </vt:variant>
      <vt:variant>
        <vt:i4>0</vt:i4>
      </vt:variant>
      <vt:variant>
        <vt:i4>5</vt:i4>
      </vt:variant>
      <vt:variant>
        <vt:lpwstr>http://codes.wmo.int/306/4678/+PLRASN</vt:lpwstr>
      </vt:variant>
      <vt:variant>
        <vt:lpwstr/>
      </vt:variant>
      <vt:variant>
        <vt:i4>131095</vt:i4>
      </vt:variant>
      <vt:variant>
        <vt:i4>4599</vt:i4>
      </vt:variant>
      <vt:variant>
        <vt:i4>0</vt:i4>
      </vt:variant>
      <vt:variant>
        <vt:i4>5</vt:i4>
      </vt:variant>
      <vt:variant>
        <vt:lpwstr>http://codes.wmo.int/306/4678/+SNPLRA</vt:lpwstr>
      </vt:variant>
      <vt:variant>
        <vt:lpwstr/>
      </vt:variant>
      <vt:variant>
        <vt:i4>131098</vt:i4>
      </vt:variant>
      <vt:variant>
        <vt:i4>4596</vt:i4>
      </vt:variant>
      <vt:variant>
        <vt:i4>0</vt:i4>
      </vt:variant>
      <vt:variant>
        <vt:i4>5</vt:i4>
      </vt:variant>
      <vt:variant>
        <vt:lpwstr>http://codes.wmo.int/306/4678/+SNRAPL</vt:lpwstr>
      </vt:variant>
      <vt:variant>
        <vt:lpwstr/>
      </vt:variant>
      <vt:variant>
        <vt:i4>131096</vt:i4>
      </vt:variant>
      <vt:variant>
        <vt:i4>4593</vt:i4>
      </vt:variant>
      <vt:variant>
        <vt:i4>0</vt:i4>
      </vt:variant>
      <vt:variant>
        <vt:i4>5</vt:i4>
      </vt:variant>
      <vt:variant>
        <vt:lpwstr>http://codes.wmo.int/306/4678/+RAPLSN</vt:lpwstr>
      </vt:variant>
      <vt:variant>
        <vt:lpwstr/>
      </vt:variant>
      <vt:variant>
        <vt:i4>131098</vt:i4>
      </vt:variant>
      <vt:variant>
        <vt:i4>4590</vt:i4>
      </vt:variant>
      <vt:variant>
        <vt:i4>0</vt:i4>
      </vt:variant>
      <vt:variant>
        <vt:i4>5</vt:i4>
      </vt:variant>
      <vt:variant>
        <vt:lpwstr>http://codes.wmo.int/306/4678/+RASNPL</vt:lpwstr>
      </vt:variant>
      <vt:variant>
        <vt:lpwstr/>
      </vt:variant>
      <vt:variant>
        <vt:i4>65564</vt:i4>
      </vt:variant>
      <vt:variant>
        <vt:i4>4587</vt:i4>
      </vt:variant>
      <vt:variant>
        <vt:i4>0</vt:i4>
      </vt:variant>
      <vt:variant>
        <vt:i4>5</vt:i4>
      </vt:variant>
      <vt:variant>
        <vt:lpwstr>http://codes.wmo.int/306/4678/+SGSNRA</vt:lpwstr>
      </vt:variant>
      <vt:variant>
        <vt:lpwstr/>
      </vt:variant>
      <vt:variant>
        <vt:i4>65555</vt:i4>
      </vt:variant>
      <vt:variant>
        <vt:i4>4584</vt:i4>
      </vt:variant>
      <vt:variant>
        <vt:i4>0</vt:i4>
      </vt:variant>
      <vt:variant>
        <vt:i4>5</vt:i4>
      </vt:variant>
      <vt:variant>
        <vt:lpwstr>http://codes.wmo.int/306/4678/+SGRASN</vt:lpwstr>
      </vt:variant>
      <vt:variant>
        <vt:lpwstr/>
      </vt:variant>
      <vt:variant>
        <vt:i4>65564</vt:i4>
      </vt:variant>
      <vt:variant>
        <vt:i4>4581</vt:i4>
      </vt:variant>
      <vt:variant>
        <vt:i4>0</vt:i4>
      </vt:variant>
      <vt:variant>
        <vt:i4>5</vt:i4>
      </vt:variant>
      <vt:variant>
        <vt:lpwstr>http://codes.wmo.int/306/4678/+SNSGRA</vt:lpwstr>
      </vt:variant>
      <vt:variant>
        <vt:lpwstr/>
      </vt:variant>
      <vt:variant>
        <vt:i4>65562</vt:i4>
      </vt:variant>
      <vt:variant>
        <vt:i4>4578</vt:i4>
      </vt:variant>
      <vt:variant>
        <vt:i4>0</vt:i4>
      </vt:variant>
      <vt:variant>
        <vt:i4>5</vt:i4>
      </vt:variant>
      <vt:variant>
        <vt:lpwstr>http://codes.wmo.int/306/4678/+SNRASG</vt:lpwstr>
      </vt:variant>
      <vt:variant>
        <vt:lpwstr/>
      </vt:variant>
      <vt:variant>
        <vt:i4>65555</vt:i4>
      </vt:variant>
      <vt:variant>
        <vt:i4>4575</vt:i4>
      </vt:variant>
      <vt:variant>
        <vt:i4>0</vt:i4>
      </vt:variant>
      <vt:variant>
        <vt:i4>5</vt:i4>
      </vt:variant>
      <vt:variant>
        <vt:lpwstr>http://codes.wmo.int/306/4678/+RASGSN</vt:lpwstr>
      </vt:variant>
      <vt:variant>
        <vt:lpwstr/>
      </vt:variant>
      <vt:variant>
        <vt:i4>65562</vt:i4>
      </vt:variant>
      <vt:variant>
        <vt:i4>4572</vt:i4>
      </vt:variant>
      <vt:variant>
        <vt:i4>0</vt:i4>
      </vt:variant>
      <vt:variant>
        <vt:i4>5</vt:i4>
      </vt:variant>
      <vt:variant>
        <vt:lpwstr>http://codes.wmo.int/306/4678/+RASNSG</vt:lpwstr>
      </vt:variant>
      <vt:variant>
        <vt:lpwstr/>
      </vt:variant>
      <vt:variant>
        <vt:i4>1376280</vt:i4>
      </vt:variant>
      <vt:variant>
        <vt:i4>4569</vt:i4>
      </vt:variant>
      <vt:variant>
        <vt:i4>0</vt:i4>
      </vt:variant>
      <vt:variant>
        <vt:i4>5</vt:i4>
      </vt:variant>
      <vt:variant>
        <vt:lpwstr>http://codes.wmo.int/306/4678/+PLRADZ</vt:lpwstr>
      </vt:variant>
      <vt:variant>
        <vt:lpwstr/>
      </vt:variant>
      <vt:variant>
        <vt:i4>1376259</vt:i4>
      </vt:variant>
      <vt:variant>
        <vt:i4>4566</vt:i4>
      </vt:variant>
      <vt:variant>
        <vt:i4>0</vt:i4>
      </vt:variant>
      <vt:variant>
        <vt:i4>5</vt:i4>
      </vt:variant>
      <vt:variant>
        <vt:lpwstr>http://codes.wmo.int/306/4678/+PLDZRA</vt:lpwstr>
      </vt:variant>
      <vt:variant>
        <vt:lpwstr/>
      </vt:variant>
      <vt:variant>
        <vt:i4>1376280</vt:i4>
      </vt:variant>
      <vt:variant>
        <vt:i4>4563</vt:i4>
      </vt:variant>
      <vt:variant>
        <vt:i4>0</vt:i4>
      </vt:variant>
      <vt:variant>
        <vt:i4>5</vt:i4>
      </vt:variant>
      <vt:variant>
        <vt:lpwstr>http://codes.wmo.int/306/4678/+RAPLDZ</vt:lpwstr>
      </vt:variant>
      <vt:variant>
        <vt:lpwstr/>
      </vt:variant>
      <vt:variant>
        <vt:i4>1376270</vt:i4>
      </vt:variant>
      <vt:variant>
        <vt:i4>4560</vt:i4>
      </vt:variant>
      <vt:variant>
        <vt:i4>0</vt:i4>
      </vt:variant>
      <vt:variant>
        <vt:i4>5</vt:i4>
      </vt:variant>
      <vt:variant>
        <vt:lpwstr>http://codes.wmo.int/306/4678/+RADZPL</vt:lpwstr>
      </vt:variant>
      <vt:variant>
        <vt:lpwstr/>
      </vt:variant>
      <vt:variant>
        <vt:i4>1376259</vt:i4>
      </vt:variant>
      <vt:variant>
        <vt:i4>4557</vt:i4>
      </vt:variant>
      <vt:variant>
        <vt:i4>0</vt:i4>
      </vt:variant>
      <vt:variant>
        <vt:i4>5</vt:i4>
      </vt:variant>
      <vt:variant>
        <vt:lpwstr>http://codes.wmo.int/306/4678/+DZPLRA</vt:lpwstr>
      </vt:variant>
      <vt:variant>
        <vt:lpwstr/>
      </vt:variant>
      <vt:variant>
        <vt:i4>1376270</vt:i4>
      </vt:variant>
      <vt:variant>
        <vt:i4>4554</vt:i4>
      </vt:variant>
      <vt:variant>
        <vt:i4>0</vt:i4>
      </vt:variant>
      <vt:variant>
        <vt:i4>5</vt:i4>
      </vt:variant>
      <vt:variant>
        <vt:lpwstr>http://codes.wmo.int/306/4678/+DZRAPL</vt:lpwstr>
      </vt:variant>
      <vt:variant>
        <vt:lpwstr/>
      </vt:variant>
      <vt:variant>
        <vt:i4>1441811</vt:i4>
      </vt:variant>
      <vt:variant>
        <vt:i4>4551</vt:i4>
      </vt:variant>
      <vt:variant>
        <vt:i4>0</vt:i4>
      </vt:variant>
      <vt:variant>
        <vt:i4>5</vt:i4>
      </vt:variant>
      <vt:variant>
        <vt:lpwstr>http://codes.wmo.int/306/4678/+SGRADZ</vt:lpwstr>
      </vt:variant>
      <vt:variant>
        <vt:lpwstr/>
      </vt:variant>
      <vt:variant>
        <vt:i4>1441800</vt:i4>
      </vt:variant>
      <vt:variant>
        <vt:i4>4548</vt:i4>
      </vt:variant>
      <vt:variant>
        <vt:i4>0</vt:i4>
      </vt:variant>
      <vt:variant>
        <vt:i4>5</vt:i4>
      </vt:variant>
      <vt:variant>
        <vt:lpwstr>http://codes.wmo.int/306/4678/+SGDZRA</vt:lpwstr>
      </vt:variant>
      <vt:variant>
        <vt:lpwstr/>
      </vt:variant>
      <vt:variant>
        <vt:i4>1441811</vt:i4>
      </vt:variant>
      <vt:variant>
        <vt:i4>4545</vt:i4>
      </vt:variant>
      <vt:variant>
        <vt:i4>0</vt:i4>
      </vt:variant>
      <vt:variant>
        <vt:i4>5</vt:i4>
      </vt:variant>
      <vt:variant>
        <vt:lpwstr>http://codes.wmo.int/306/4678/+RASGDZ</vt:lpwstr>
      </vt:variant>
      <vt:variant>
        <vt:lpwstr/>
      </vt:variant>
      <vt:variant>
        <vt:i4>1441806</vt:i4>
      </vt:variant>
      <vt:variant>
        <vt:i4>4542</vt:i4>
      </vt:variant>
      <vt:variant>
        <vt:i4>0</vt:i4>
      </vt:variant>
      <vt:variant>
        <vt:i4>5</vt:i4>
      </vt:variant>
      <vt:variant>
        <vt:lpwstr>http://codes.wmo.int/306/4678/+RADZSG</vt:lpwstr>
      </vt:variant>
      <vt:variant>
        <vt:lpwstr/>
      </vt:variant>
      <vt:variant>
        <vt:i4>1441800</vt:i4>
      </vt:variant>
      <vt:variant>
        <vt:i4>4539</vt:i4>
      </vt:variant>
      <vt:variant>
        <vt:i4>0</vt:i4>
      </vt:variant>
      <vt:variant>
        <vt:i4>5</vt:i4>
      </vt:variant>
      <vt:variant>
        <vt:lpwstr>http://codes.wmo.int/306/4678/+DZSGRA</vt:lpwstr>
      </vt:variant>
      <vt:variant>
        <vt:lpwstr/>
      </vt:variant>
      <vt:variant>
        <vt:i4>1441806</vt:i4>
      </vt:variant>
      <vt:variant>
        <vt:i4>4536</vt:i4>
      </vt:variant>
      <vt:variant>
        <vt:i4>0</vt:i4>
      </vt:variant>
      <vt:variant>
        <vt:i4>5</vt:i4>
      </vt:variant>
      <vt:variant>
        <vt:lpwstr>http://codes.wmo.int/306/4678/+DZRASG</vt:lpwstr>
      </vt:variant>
      <vt:variant>
        <vt:lpwstr/>
      </vt:variant>
      <vt:variant>
        <vt:i4>1441818</vt:i4>
      </vt:variant>
      <vt:variant>
        <vt:i4>4533</vt:i4>
      </vt:variant>
      <vt:variant>
        <vt:i4>0</vt:i4>
      </vt:variant>
      <vt:variant>
        <vt:i4>5</vt:i4>
      </vt:variant>
      <vt:variant>
        <vt:lpwstr>http://codes.wmo.int/306/4678/+SNRADZ</vt:lpwstr>
      </vt:variant>
      <vt:variant>
        <vt:lpwstr/>
      </vt:variant>
      <vt:variant>
        <vt:i4>1441793</vt:i4>
      </vt:variant>
      <vt:variant>
        <vt:i4>4530</vt:i4>
      </vt:variant>
      <vt:variant>
        <vt:i4>0</vt:i4>
      </vt:variant>
      <vt:variant>
        <vt:i4>5</vt:i4>
      </vt:variant>
      <vt:variant>
        <vt:lpwstr>http://codes.wmo.int/306/4678/+SNDZRA</vt:lpwstr>
      </vt:variant>
      <vt:variant>
        <vt:lpwstr/>
      </vt:variant>
      <vt:variant>
        <vt:i4>1441818</vt:i4>
      </vt:variant>
      <vt:variant>
        <vt:i4>4527</vt:i4>
      </vt:variant>
      <vt:variant>
        <vt:i4>0</vt:i4>
      </vt:variant>
      <vt:variant>
        <vt:i4>5</vt:i4>
      </vt:variant>
      <vt:variant>
        <vt:lpwstr>http://codes.wmo.int/306/4678/+RASNDZ</vt:lpwstr>
      </vt:variant>
      <vt:variant>
        <vt:lpwstr/>
      </vt:variant>
      <vt:variant>
        <vt:i4>1441806</vt:i4>
      </vt:variant>
      <vt:variant>
        <vt:i4>4524</vt:i4>
      </vt:variant>
      <vt:variant>
        <vt:i4>0</vt:i4>
      </vt:variant>
      <vt:variant>
        <vt:i4>5</vt:i4>
      </vt:variant>
      <vt:variant>
        <vt:lpwstr>http://codes.wmo.int/306/4678/+RADZSN</vt:lpwstr>
      </vt:variant>
      <vt:variant>
        <vt:lpwstr/>
      </vt:variant>
      <vt:variant>
        <vt:i4>1441793</vt:i4>
      </vt:variant>
      <vt:variant>
        <vt:i4>4521</vt:i4>
      </vt:variant>
      <vt:variant>
        <vt:i4>0</vt:i4>
      </vt:variant>
      <vt:variant>
        <vt:i4>5</vt:i4>
      </vt:variant>
      <vt:variant>
        <vt:lpwstr>http://codes.wmo.int/306/4678/+DZSNRA</vt:lpwstr>
      </vt:variant>
      <vt:variant>
        <vt:lpwstr/>
      </vt:variant>
      <vt:variant>
        <vt:i4>1441806</vt:i4>
      </vt:variant>
      <vt:variant>
        <vt:i4>4518</vt:i4>
      </vt:variant>
      <vt:variant>
        <vt:i4>0</vt:i4>
      </vt:variant>
      <vt:variant>
        <vt:i4>5</vt:i4>
      </vt:variant>
      <vt:variant>
        <vt:lpwstr>http://codes.wmo.int/306/4678/+DZRASN</vt:lpwstr>
      </vt:variant>
      <vt:variant>
        <vt:lpwstr/>
      </vt:variant>
      <vt:variant>
        <vt:i4>7340153</vt:i4>
      </vt:variant>
      <vt:variant>
        <vt:i4>4515</vt:i4>
      </vt:variant>
      <vt:variant>
        <vt:i4>0</vt:i4>
      </vt:variant>
      <vt:variant>
        <vt:i4>5</vt:i4>
      </vt:variant>
      <vt:variant>
        <vt:lpwstr>http://codes.wmo.int/306/4678/+PLSG</vt:lpwstr>
      </vt:variant>
      <vt:variant>
        <vt:lpwstr/>
      </vt:variant>
      <vt:variant>
        <vt:i4>7340146</vt:i4>
      </vt:variant>
      <vt:variant>
        <vt:i4>4512</vt:i4>
      </vt:variant>
      <vt:variant>
        <vt:i4>0</vt:i4>
      </vt:variant>
      <vt:variant>
        <vt:i4>5</vt:i4>
      </vt:variant>
      <vt:variant>
        <vt:lpwstr>http://codes.wmo.int/306/4678/+SGPL</vt:lpwstr>
      </vt:variant>
      <vt:variant>
        <vt:lpwstr/>
      </vt:variant>
      <vt:variant>
        <vt:i4>7340155</vt:i4>
      </vt:variant>
      <vt:variant>
        <vt:i4>4509</vt:i4>
      </vt:variant>
      <vt:variant>
        <vt:i4>0</vt:i4>
      </vt:variant>
      <vt:variant>
        <vt:i4>5</vt:i4>
      </vt:variant>
      <vt:variant>
        <vt:lpwstr>http://codes.wmo.int/306/4678/+SNPL</vt:lpwstr>
      </vt:variant>
      <vt:variant>
        <vt:lpwstr/>
      </vt:variant>
      <vt:variant>
        <vt:i4>7405684</vt:i4>
      </vt:variant>
      <vt:variant>
        <vt:i4>4506</vt:i4>
      </vt:variant>
      <vt:variant>
        <vt:i4>0</vt:i4>
      </vt:variant>
      <vt:variant>
        <vt:i4>5</vt:i4>
      </vt:variant>
      <vt:variant>
        <vt:lpwstr>http://codes.wmo.int/306/4678/+RAPL</vt:lpwstr>
      </vt:variant>
      <vt:variant>
        <vt:lpwstr/>
      </vt:variant>
      <vt:variant>
        <vt:i4>6750319</vt:i4>
      </vt:variant>
      <vt:variant>
        <vt:i4>4503</vt:i4>
      </vt:variant>
      <vt:variant>
        <vt:i4>0</vt:i4>
      </vt:variant>
      <vt:variant>
        <vt:i4>5</vt:i4>
      </vt:variant>
      <vt:variant>
        <vt:lpwstr>http://codes.wmo.int/306/4678/+DZPL</vt:lpwstr>
      </vt:variant>
      <vt:variant>
        <vt:lpwstr/>
      </vt:variant>
      <vt:variant>
        <vt:i4>7340153</vt:i4>
      </vt:variant>
      <vt:variant>
        <vt:i4>4500</vt:i4>
      </vt:variant>
      <vt:variant>
        <vt:i4>0</vt:i4>
      </vt:variant>
      <vt:variant>
        <vt:i4>5</vt:i4>
      </vt:variant>
      <vt:variant>
        <vt:lpwstr>http://codes.wmo.int/306/4678/+PLSN</vt:lpwstr>
      </vt:variant>
      <vt:variant>
        <vt:lpwstr/>
      </vt:variant>
      <vt:variant>
        <vt:i4>7536754</vt:i4>
      </vt:variant>
      <vt:variant>
        <vt:i4>4497</vt:i4>
      </vt:variant>
      <vt:variant>
        <vt:i4>0</vt:i4>
      </vt:variant>
      <vt:variant>
        <vt:i4>5</vt:i4>
      </vt:variant>
      <vt:variant>
        <vt:lpwstr>http://codes.wmo.int/306/4678/+SGSN</vt:lpwstr>
      </vt:variant>
      <vt:variant>
        <vt:lpwstr/>
      </vt:variant>
      <vt:variant>
        <vt:i4>7536763</vt:i4>
      </vt:variant>
      <vt:variant>
        <vt:i4>4494</vt:i4>
      </vt:variant>
      <vt:variant>
        <vt:i4>0</vt:i4>
      </vt:variant>
      <vt:variant>
        <vt:i4>5</vt:i4>
      </vt:variant>
      <vt:variant>
        <vt:lpwstr>http://codes.wmo.int/306/4678/+SNSG</vt:lpwstr>
      </vt:variant>
      <vt:variant>
        <vt:lpwstr/>
      </vt:variant>
      <vt:variant>
        <vt:i4>7471220</vt:i4>
      </vt:variant>
      <vt:variant>
        <vt:i4>4491</vt:i4>
      </vt:variant>
      <vt:variant>
        <vt:i4>0</vt:i4>
      </vt:variant>
      <vt:variant>
        <vt:i4>5</vt:i4>
      </vt:variant>
      <vt:variant>
        <vt:lpwstr>http://codes.wmo.int/306/4678/+RASG</vt:lpwstr>
      </vt:variant>
      <vt:variant>
        <vt:lpwstr/>
      </vt:variant>
      <vt:variant>
        <vt:i4>6553711</vt:i4>
      </vt:variant>
      <vt:variant>
        <vt:i4>4488</vt:i4>
      </vt:variant>
      <vt:variant>
        <vt:i4>0</vt:i4>
      </vt:variant>
      <vt:variant>
        <vt:i4>5</vt:i4>
      </vt:variant>
      <vt:variant>
        <vt:lpwstr>http://codes.wmo.int/306/4678/+DZSG</vt:lpwstr>
      </vt:variant>
      <vt:variant>
        <vt:lpwstr/>
      </vt:variant>
      <vt:variant>
        <vt:i4>7405689</vt:i4>
      </vt:variant>
      <vt:variant>
        <vt:i4>4485</vt:i4>
      </vt:variant>
      <vt:variant>
        <vt:i4>0</vt:i4>
      </vt:variant>
      <vt:variant>
        <vt:i4>5</vt:i4>
      </vt:variant>
      <vt:variant>
        <vt:lpwstr>http://codes.wmo.int/306/4678/+PLRA</vt:lpwstr>
      </vt:variant>
      <vt:variant>
        <vt:lpwstr/>
      </vt:variant>
      <vt:variant>
        <vt:i4>7471218</vt:i4>
      </vt:variant>
      <vt:variant>
        <vt:i4>4482</vt:i4>
      </vt:variant>
      <vt:variant>
        <vt:i4>0</vt:i4>
      </vt:variant>
      <vt:variant>
        <vt:i4>5</vt:i4>
      </vt:variant>
      <vt:variant>
        <vt:lpwstr>http://codes.wmo.int/306/4678/+SGRA</vt:lpwstr>
      </vt:variant>
      <vt:variant>
        <vt:lpwstr/>
      </vt:variant>
      <vt:variant>
        <vt:i4>7471227</vt:i4>
      </vt:variant>
      <vt:variant>
        <vt:i4>4479</vt:i4>
      </vt:variant>
      <vt:variant>
        <vt:i4>0</vt:i4>
      </vt:variant>
      <vt:variant>
        <vt:i4>5</vt:i4>
      </vt:variant>
      <vt:variant>
        <vt:lpwstr>http://codes.wmo.int/306/4678/+SNRA</vt:lpwstr>
      </vt:variant>
      <vt:variant>
        <vt:lpwstr/>
      </vt:variant>
      <vt:variant>
        <vt:i4>7471220</vt:i4>
      </vt:variant>
      <vt:variant>
        <vt:i4>4476</vt:i4>
      </vt:variant>
      <vt:variant>
        <vt:i4>0</vt:i4>
      </vt:variant>
      <vt:variant>
        <vt:i4>5</vt:i4>
      </vt:variant>
      <vt:variant>
        <vt:lpwstr>http://codes.wmo.int/306/4678/+RASN</vt:lpwstr>
      </vt:variant>
      <vt:variant>
        <vt:lpwstr/>
      </vt:variant>
      <vt:variant>
        <vt:i4>6553711</vt:i4>
      </vt:variant>
      <vt:variant>
        <vt:i4>4473</vt:i4>
      </vt:variant>
      <vt:variant>
        <vt:i4>0</vt:i4>
      </vt:variant>
      <vt:variant>
        <vt:i4>5</vt:i4>
      </vt:variant>
      <vt:variant>
        <vt:lpwstr>http://codes.wmo.int/306/4678/+DZSN</vt:lpwstr>
      </vt:variant>
      <vt:variant>
        <vt:lpwstr/>
      </vt:variant>
      <vt:variant>
        <vt:i4>6750329</vt:i4>
      </vt:variant>
      <vt:variant>
        <vt:i4>4470</vt:i4>
      </vt:variant>
      <vt:variant>
        <vt:i4>0</vt:i4>
      </vt:variant>
      <vt:variant>
        <vt:i4>5</vt:i4>
      </vt:variant>
      <vt:variant>
        <vt:lpwstr>http://codes.wmo.int/306/4678/+PLDZ</vt:lpwstr>
      </vt:variant>
      <vt:variant>
        <vt:lpwstr/>
      </vt:variant>
      <vt:variant>
        <vt:i4>6553714</vt:i4>
      </vt:variant>
      <vt:variant>
        <vt:i4>4467</vt:i4>
      </vt:variant>
      <vt:variant>
        <vt:i4>0</vt:i4>
      </vt:variant>
      <vt:variant>
        <vt:i4>5</vt:i4>
      </vt:variant>
      <vt:variant>
        <vt:lpwstr>http://codes.wmo.int/306/4678/+SGDZ</vt:lpwstr>
      </vt:variant>
      <vt:variant>
        <vt:lpwstr/>
      </vt:variant>
      <vt:variant>
        <vt:i4>6553723</vt:i4>
      </vt:variant>
      <vt:variant>
        <vt:i4>4464</vt:i4>
      </vt:variant>
      <vt:variant>
        <vt:i4>0</vt:i4>
      </vt:variant>
      <vt:variant>
        <vt:i4>5</vt:i4>
      </vt:variant>
      <vt:variant>
        <vt:lpwstr>http://codes.wmo.int/306/4678/+SNDZ</vt:lpwstr>
      </vt:variant>
      <vt:variant>
        <vt:lpwstr/>
      </vt:variant>
      <vt:variant>
        <vt:i4>6619252</vt:i4>
      </vt:variant>
      <vt:variant>
        <vt:i4>4461</vt:i4>
      </vt:variant>
      <vt:variant>
        <vt:i4>0</vt:i4>
      </vt:variant>
      <vt:variant>
        <vt:i4>5</vt:i4>
      </vt:variant>
      <vt:variant>
        <vt:lpwstr>http://codes.wmo.int/306/4678/+RADZ</vt:lpwstr>
      </vt:variant>
      <vt:variant>
        <vt:lpwstr/>
      </vt:variant>
      <vt:variant>
        <vt:i4>6619247</vt:i4>
      </vt:variant>
      <vt:variant>
        <vt:i4>4458</vt:i4>
      </vt:variant>
      <vt:variant>
        <vt:i4>0</vt:i4>
      </vt:variant>
      <vt:variant>
        <vt:i4>5</vt:i4>
      </vt:variant>
      <vt:variant>
        <vt:lpwstr>http://codes.wmo.int/306/4678/+DZRA</vt:lpwstr>
      </vt:variant>
      <vt:variant>
        <vt:lpwstr/>
      </vt:variant>
      <vt:variant>
        <vt:i4>393237</vt:i4>
      </vt:variant>
      <vt:variant>
        <vt:i4>4455</vt:i4>
      </vt:variant>
      <vt:variant>
        <vt:i4>0</vt:i4>
      </vt:variant>
      <vt:variant>
        <vt:i4>5</vt:i4>
      </vt:variant>
      <vt:variant>
        <vt:lpwstr>http://codes.wmo.int/306/4678/+UP</vt:lpwstr>
      </vt:variant>
      <vt:variant>
        <vt:lpwstr/>
      </vt:variant>
      <vt:variant>
        <vt:i4>196629</vt:i4>
      </vt:variant>
      <vt:variant>
        <vt:i4>4452</vt:i4>
      </vt:variant>
      <vt:variant>
        <vt:i4>0</vt:i4>
      </vt:variant>
      <vt:variant>
        <vt:i4>5</vt:i4>
      </vt:variant>
      <vt:variant>
        <vt:lpwstr>http://codes.wmo.int/306/4678/+PL</vt:lpwstr>
      </vt:variant>
      <vt:variant>
        <vt:lpwstr/>
      </vt:variant>
      <vt:variant>
        <vt:i4>21</vt:i4>
      </vt:variant>
      <vt:variant>
        <vt:i4>4449</vt:i4>
      </vt:variant>
      <vt:variant>
        <vt:i4>0</vt:i4>
      </vt:variant>
      <vt:variant>
        <vt:i4>5</vt:i4>
      </vt:variant>
      <vt:variant>
        <vt:lpwstr>http://codes.wmo.int/306/4678/+SG</vt:lpwstr>
      </vt:variant>
      <vt:variant>
        <vt:lpwstr/>
      </vt:variant>
      <vt:variant>
        <vt:i4>21</vt:i4>
      </vt:variant>
      <vt:variant>
        <vt:i4>4446</vt:i4>
      </vt:variant>
      <vt:variant>
        <vt:i4>0</vt:i4>
      </vt:variant>
      <vt:variant>
        <vt:i4>5</vt:i4>
      </vt:variant>
      <vt:variant>
        <vt:lpwstr>http://codes.wmo.int/306/4678/+SN</vt:lpwstr>
      </vt:variant>
      <vt:variant>
        <vt:lpwstr/>
      </vt:variant>
      <vt:variant>
        <vt:i4>65557</vt:i4>
      </vt:variant>
      <vt:variant>
        <vt:i4>4443</vt:i4>
      </vt:variant>
      <vt:variant>
        <vt:i4>0</vt:i4>
      </vt:variant>
      <vt:variant>
        <vt:i4>5</vt:i4>
      </vt:variant>
      <vt:variant>
        <vt:lpwstr>http://codes.wmo.int/306/4678/+RA</vt:lpwstr>
      </vt:variant>
      <vt:variant>
        <vt:lpwstr/>
      </vt:variant>
      <vt:variant>
        <vt:i4>1507349</vt:i4>
      </vt:variant>
      <vt:variant>
        <vt:i4>4440</vt:i4>
      </vt:variant>
      <vt:variant>
        <vt:i4>0</vt:i4>
      </vt:variant>
      <vt:variant>
        <vt:i4>5</vt:i4>
      </vt:variant>
      <vt:variant>
        <vt:lpwstr>http://codes.wmo.int/306/4678/+DZ</vt:lpwstr>
      </vt:variant>
      <vt:variant>
        <vt:lpwstr/>
      </vt:variant>
      <vt:variant>
        <vt:i4>1441870</vt:i4>
      </vt:variant>
      <vt:variant>
        <vt:i4>4437</vt:i4>
      </vt:variant>
      <vt:variant>
        <vt:i4>0</vt:i4>
      </vt:variant>
      <vt:variant>
        <vt:i4>5</vt:i4>
      </vt:variant>
      <vt:variant>
        <vt:lpwstr>http://codes.wmo.int/306/4678/SGSNPL</vt:lpwstr>
      </vt:variant>
      <vt:variant>
        <vt:lpwstr/>
      </vt:variant>
      <vt:variant>
        <vt:i4>1441870</vt:i4>
      </vt:variant>
      <vt:variant>
        <vt:i4>4434</vt:i4>
      </vt:variant>
      <vt:variant>
        <vt:i4>0</vt:i4>
      </vt:variant>
      <vt:variant>
        <vt:i4>5</vt:i4>
      </vt:variant>
      <vt:variant>
        <vt:lpwstr>http://codes.wmo.int/306/4678/SGPLSN</vt:lpwstr>
      </vt:variant>
      <vt:variant>
        <vt:lpwstr/>
      </vt:variant>
      <vt:variant>
        <vt:i4>1441870</vt:i4>
      </vt:variant>
      <vt:variant>
        <vt:i4>4431</vt:i4>
      </vt:variant>
      <vt:variant>
        <vt:i4>0</vt:i4>
      </vt:variant>
      <vt:variant>
        <vt:i4>5</vt:i4>
      </vt:variant>
      <vt:variant>
        <vt:lpwstr>http://codes.wmo.int/306/4678/SNSGPL</vt:lpwstr>
      </vt:variant>
      <vt:variant>
        <vt:lpwstr/>
      </vt:variant>
      <vt:variant>
        <vt:i4>1441870</vt:i4>
      </vt:variant>
      <vt:variant>
        <vt:i4>4428</vt:i4>
      </vt:variant>
      <vt:variant>
        <vt:i4>0</vt:i4>
      </vt:variant>
      <vt:variant>
        <vt:i4>5</vt:i4>
      </vt:variant>
      <vt:variant>
        <vt:lpwstr>http://codes.wmo.int/306/4678/SNPLSG</vt:lpwstr>
      </vt:variant>
      <vt:variant>
        <vt:lpwstr/>
      </vt:variant>
      <vt:variant>
        <vt:i4>1441870</vt:i4>
      </vt:variant>
      <vt:variant>
        <vt:i4>4425</vt:i4>
      </vt:variant>
      <vt:variant>
        <vt:i4>0</vt:i4>
      </vt:variant>
      <vt:variant>
        <vt:i4>5</vt:i4>
      </vt:variant>
      <vt:variant>
        <vt:lpwstr>http://codes.wmo.int/306/4678/PLSGSN</vt:lpwstr>
      </vt:variant>
      <vt:variant>
        <vt:lpwstr/>
      </vt:variant>
      <vt:variant>
        <vt:i4>1441870</vt:i4>
      </vt:variant>
      <vt:variant>
        <vt:i4>4422</vt:i4>
      </vt:variant>
      <vt:variant>
        <vt:i4>0</vt:i4>
      </vt:variant>
      <vt:variant>
        <vt:i4>5</vt:i4>
      </vt:variant>
      <vt:variant>
        <vt:lpwstr>http://codes.wmo.int/306/4678/PLSNSG</vt:lpwstr>
      </vt:variant>
      <vt:variant>
        <vt:lpwstr/>
      </vt:variant>
      <vt:variant>
        <vt:i4>1048655</vt:i4>
      </vt:variant>
      <vt:variant>
        <vt:i4>4419</vt:i4>
      </vt:variant>
      <vt:variant>
        <vt:i4>0</vt:i4>
      </vt:variant>
      <vt:variant>
        <vt:i4>5</vt:i4>
      </vt:variant>
      <vt:variant>
        <vt:lpwstr>http://codes.wmo.int/306/4678/PLSNRA</vt:lpwstr>
      </vt:variant>
      <vt:variant>
        <vt:lpwstr/>
      </vt:variant>
      <vt:variant>
        <vt:i4>1048655</vt:i4>
      </vt:variant>
      <vt:variant>
        <vt:i4>4416</vt:i4>
      </vt:variant>
      <vt:variant>
        <vt:i4>0</vt:i4>
      </vt:variant>
      <vt:variant>
        <vt:i4>5</vt:i4>
      </vt:variant>
      <vt:variant>
        <vt:lpwstr>http://codes.wmo.int/306/4678/PLRASN</vt:lpwstr>
      </vt:variant>
      <vt:variant>
        <vt:lpwstr/>
      </vt:variant>
      <vt:variant>
        <vt:i4>1048655</vt:i4>
      </vt:variant>
      <vt:variant>
        <vt:i4>4413</vt:i4>
      </vt:variant>
      <vt:variant>
        <vt:i4>0</vt:i4>
      </vt:variant>
      <vt:variant>
        <vt:i4>5</vt:i4>
      </vt:variant>
      <vt:variant>
        <vt:lpwstr>http://codes.wmo.int/306/4678/SNPLRA</vt:lpwstr>
      </vt:variant>
      <vt:variant>
        <vt:lpwstr/>
      </vt:variant>
      <vt:variant>
        <vt:i4>1048655</vt:i4>
      </vt:variant>
      <vt:variant>
        <vt:i4>4410</vt:i4>
      </vt:variant>
      <vt:variant>
        <vt:i4>0</vt:i4>
      </vt:variant>
      <vt:variant>
        <vt:i4>5</vt:i4>
      </vt:variant>
      <vt:variant>
        <vt:lpwstr>http://codes.wmo.int/306/4678/SNRAPL</vt:lpwstr>
      </vt:variant>
      <vt:variant>
        <vt:lpwstr/>
      </vt:variant>
      <vt:variant>
        <vt:i4>1048655</vt:i4>
      </vt:variant>
      <vt:variant>
        <vt:i4>4407</vt:i4>
      </vt:variant>
      <vt:variant>
        <vt:i4>0</vt:i4>
      </vt:variant>
      <vt:variant>
        <vt:i4>5</vt:i4>
      </vt:variant>
      <vt:variant>
        <vt:lpwstr>http://codes.wmo.int/306/4678/RAPLSN</vt:lpwstr>
      </vt:variant>
      <vt:variant>
        <vt:lpwstr/>
      </vt:variant>
      <vt:variant>
        <vt:i4>1048655</vt:i4>
      </vt:variant>
      <vt:variant>
        <vt:i4>4404</vt:i4>
      </vt:variant>
      <vt:variant>
        <vt:i4>0</vt:i4>
      </vt:variant>
      <vt:variant>
        <vt:i4>5</vt:i4>
      </vt:variant>
      <vt:variant>
        <vt:lpwstr>http://codes.wmo.int/306/4678/RASNPL</vt:lpwstr>
      </vt:variant>
      <vt:variant>
        <vt:lpwstr/>
      </vt:variant>
      <vt:variant>
        <vt:i4>1769548</vt:i4>
      </vt:variant>
      <vt:variant>
        <vt:i4>4401</vt:i4>
      </vt:variant>
      <vt:variant>
        <vt:i4>0</vt:i4>
      </vt:variant>
      <vt:variant>
        <vt:i4>5</vt:i4>
      </vt:variant>
      <vt:variant>
        <vt:lpwstr>http://codes.wmo.int/306/4678/SGSNRA</vt:lpwstr>
      </vt:variant>
      <vt:variant>
        <vt:lpwstr/>
      </vt:variant>
      <vt:variant>
        <vt:i4>1769548</vt:i4>
      </vt:variant>
      <vt:variant>
        <vt:i4>4398</vt:i4>
      </vt:variant>
      <vt:variant>
        <vt:i4>0</vt:i4>
      </vt:variant>
      <vt:variant>
        <vt:i4>5</vt:i4>
      </vt:variant>
      <vt:variant>
        <vt:lpwstr>http://codes.wmo.int/306/4678/SGRASN</vt:lpwstr>
      </vt:variant>
      <vt:variant>
        <vt:lpwstr/>
      </vt:variant>
      <vt:variant>
        <vt:i4>1769548</vt:i4>
      </vt:variant>
      <vt:variant>
        <vt:i4>4395</vt:i4>
      </vt:variant>
      <vt:variant>
        <vt:i4>0</vt:i4>
      </vt:variant>
      <vt:variant>
        <vt:i4>5</vt:i4>
      </vt:variant>
      <vt:variant>
        <vt:lpwstr>http://codes.wmo.int/306/4678/SNSGRA</vt:lpwstr>
      </vt:variant>
      <vt:variant>
        <vt:lpwstr/>
      </vt:variant>
      <vt:variant>
        <vt:i4>1769548</vt:i4>
      </vt:variant>
      <vt:variant>
        <vt:i4>4392</vt:i4>
      </vt:variant>
      <vt:variant>
        <vt:i4>0</vt:i4>
      </vt:variant>
      <vt:variant>
        <vt:i4>5</vt:i4>
      </vt:variant>
      <vt:variant>
        <vt:lpwstr>http://codes.wmo.int/306/4678/SNRASG</vt:lpwstr>
      </vt:variant>
      <vt:variant>
        <vt:lpwstr/>
      </vt:variant>
      <vt:variant>
        <vt:i4>1769548</vt:i4>
      </vt:variant>
      <vt:variant>
        <vt:i4>4389</vt:i4>
      </vt:variant>
      <vt:variant>
        <vt:i4>0</vt:i4>
      </vt:variant>
      <vt:variant>
        <vt:i4>5</vt:i4>
      </vt:variant>
      <vt:variant>
        <vt:lpwstr>http://codes.wmo.int/306/4678/RASGSN</vt:lpwstr>
      </vt:variant>
      <vt:variant>
        <vt:lpwstr/>
      </vt:variant>
      <vt:variant>
        <vt:i4>1769548</vt:i4>
      </vt:variant>
      <vt:variant>
        <vt:i4>4386</vt:i4>
      </vt:variant>
      <vt:variant>
        <vt:i4>0</vt:i4>
      </vt:variant>
      <vt:variant>
        <vt:i4>5</vt:i4>
      </vt:variant>
      <vt:variant>
        <vt:lpwstr>http://codes.wmo.int/306/4678/RASNSG</vt:lpwstr>
      </vt:variant>
      <vt:variant>
        <vt:lpwstr/>
      </vt:variant>
      <vt:variant>
        <vt:i4>262232</vt:i4>
      </vt:variant>
      <vt:variant>
        <vt:i4>4383</vt:i4>
      </vt:variant>
      <vt:variant>
        <vt:i4>0</vt:i4>
      </vt:variant>
      <vt:variant>
        <vt:i4>5</vt:i4>
      </vt:variant>
      <vt:variant>
        <vt:lpwstr>http://codes.wmo.int/306/4678/PLRADZ</vt:lpwstr>
      </vt:variant>
      <vt:variant>
        <vt:lpwstr/>
      </vt:variant>
      <vt:variant>
        <vt:i4>262232</vt:i4>
      </vt:variant>
      <vt:variant>
        <vt:i4>4380</vt:i4>
      </vt:variant>
      <vt:variant>
        <vt:i4>0</vt:i4>
      </vt:variant>
      <vt:variant>
        <vt:i4>5</vt:i4>
      </vt:variant>
      <vt:variant>
        <vt:lpwstr>http://codes.wmo.int/306/4678/PLDZRA</vt:lpwstr>
      </vt:variant>
      <vt:variant>
        <vt:lpwstr/>
      </vt:variant>
      <vt:variant>
        <vt:i4>262232</vt:i4>
      </vt:variant>
      <vt:variant>
        <vt:i4>4377</vt:i4>
      </vt:variant>
      <vt:variant>
        <vt:i4>0</vt:i4>
      </vt:variant>
      <vt:variant>
        <vt:i4>5</vt:i4>
      </vt:variant>
      <vt:variant>
        <vt:lpwstr>http://codes.wmo.int/306/4678/RAPLDZ</vt:lpwstr>
      </vt:variant>
      <vt:variant>
        <vt:lpwstr/>
      </vt:variant>
      <vt:variant>
        <vt:i4>262232</vt:i4>
      </vt:variant>
      <vt:variant>
        <vt:i4>4374</vt:i4>
      </vt:variant>
      <vt:variant>
        <vt:i4>0</vt:i4>
      </vt:variant>
      <vt:variant>
        <vt:i4>5</vt:i4>
      </vt:variant>
      <vt:variant>
        <vt:lpwstr>http://codes.wmo.int/306/4678/RADZPL</vt:lpwstr>
      </vt:variant>
      <vt:variant>
        <vt:lpwstr/>
      </vt:variant>
      <vt:variant>
        <vt:i4>262232</vt:i4>
      </vt:variant>
      <vt:variant>
        <vt:i4>4371</vt:i4>
      </vt:variant>
      <vt:variant>
        <vt:i4>0</vt:i4>
      </vt:variant>
      <vt:variant>
        <vt:i4>5</vt:i4>
      </vt:variant>
      <vt:variant>
        <vt:lpwstr>http://codes.wmo.int/306/4678/DZPLRA</vt:lpwstr>
      </vt:variant>
      <vt:variant>
        <vt:lpwstr/>
      </vt:variant>
      <vt:variant>
        <vt:i4>262232</vt:i4>
      </vt:variant>
      <vt:variant>
        <vt:i4>4368</vt:i4>
      </vt:variant>
      <vt:variant>
        <vt:i4>0</vt:i4>
      </vt:variant>
      <vt:variant>
        <vt:i4>5</vt:i4>
      </vt:variant>
      <vt:variant>
        <vt:lpwstr>http://codes.wmo.int/306/4678/DZRAPL</vt:lpwstr>
      </vt:variant>
      <vt:variant>
        <vt:lpwstr/>
      </vt:variant>
      <vt:variant>
        <vt:i4>983131</vt:i4>
      </vt:variant>
      <vt:variant>
        <vt:i4>4365</vt:i4>
      </vt:variant>
      <vt:variant>
        <vt:i4>0</vt:i4>
      </vt:variant>
      <vt:variant>
        <vt:i4>5</vt:i4>
      </vt:variant>
      <vt:variant>
        <vt:lpwstr>http://codes.wmo.int/306/4678/SGRADZ</vt:lpwstr>
      </vt:variant>
      <vt:variant>
        <vt:lpwstr/>
      </vt:variant>
      <vt:variant>
        <vt:i4>983131</vt:i4>
      </vt:variant>
      <vt:variant>
        <vt:i4>4362</vt:i4>
      </vt:variant>
      <vt:variant>
        <vt:i4>0</vt:i4>
      </vt:variant>
      <vt:variant>
        <vt:i4>5</vt:i4>
      </vt:variant>
      <vt:variant>
        <vt:lpwstr>http://codes.wmo.int/306/4678/SGDZRA</vt:lpwstr>
      </vt:variant>
      <vt:variant>
        <vt:lpwstr/>
      </vt:variant>
      <vt:variant>
        <vt:i4>983131</vt:i4>
      </vt:variant>
      <vt:variant>
        <vt:i4>4359</vt:i4>
      </vt:variant>
      <vt:variant>
        <vt:i4>0</vt:i4>
      </vt:variant>
      <vt:variant>
        <vt:i4>5</vt:i4>
      </vt:variant>
      <vt:variant>
        <vt:lpwstr>http://codes.wmo.int/306/4678/RASGDZ</vt:lpwstr>
      </vt:variant>
      <vt:variant>
        <vt:lpwstr/>
      </vt:variant>
      <vt:variant>
        <vt:i4>983131</vt:i4>
      </vt:variant>
      <vt:variant>
        <vt:i4>4356</vt:i4>
      </vt:variant>
      <vt:variant>
        <vt:i4>0</vt:i4>
      </vt:variant>
      <vt:variant>
        <vt:i4>5</vt:i4>
      </vt:variant>
      <vt:variant>
        <vt:lpwstr>http://codes.wmo.int/306/4678/RADZSG</vt:lpwstr>
      </vt:variant>
      <vt:variant>
        <vt:lpwstr/>
      </vt:variant>
      <vt:variant>
        <vt:i4>983131</vt:i4>
      </vt:variant>
      <vt:variant>
        <vt:i4>4353</vt:i4>
      </vt:variant>
      <vt:variant>
        <vt:i4>0</vt:i4>
      </vt:variant>
      <vt:variant>
        <vt:i4>5</vt:i4>
      </vt:variant>
      <vt:variant>
        <vt:lpwstr>http://codes.wmo.int/306/4678/DZSGRA</vt:lpwstr>
      </vt:variant>
      <vt:variant>
        <vt:lpwstr/>
      </vt:variant>
      <vt:variant>
        <vt:i4>983131</vt:i4>
      </vt:variant>
      <vt:variant>
        <vt:i4>4350</vt:i4>
      </vt:variant>
      <vt:variant>
        <vt:i4>0</vt:i4>
      </vt:variant>
      <vt:variant>
        <vt:i4>5</vt:i4>
      </vt:variant>
      <vt:variant>
        <vt:lpwstr>http://codes.wmo.int/306/4678/DZRASG</vt:lpwstr>
      </vt:variant>
      <vt:variant>
        <vt:lpwstr/>
      </vt:variant>
      <vt:variant>
        <vt:i4>393307</vt:i4>
      </vt:variant>
      <vt:variant>
        <vt:i4>4347</vt:i4>
      </vt:variant>
      <vt:variant>
        <vt:i4>0</vt:i4>
      </vt:variant>
      <vt:variant>
        <vt:i4>5</vt:i4>
      </vt:variant>
      <vt:variant>
        <vt:lpwstr>http://codes.wmo.int/306/4678/SNRADZ</vt:lpwstr>
      </vt:variant>
      <vt:variant>
        <vt:lpwstr/>
      </vt:variant>
      <vt:variant>
        <vt:i4>393307</vt:i4>
      </vt:variant>
      <vt:variant>
        <vt:i4>4344</vt:i4>
      </vt:variant>
      <vt:variant>
        <vt:i4>0</vt:i4>
      </vt:variant>
      <vt:variant>
        <vt:i4>5</vt:i4>
      </vt:variant>
      <vt:variant>
        <vt:lpwstr>http://codes.wmo.int/306/4678/SNDZRA</vt:lpwstr>
      </vt:variant>
      <vt:variant>
        <vt:lpwstr/>
      </vt:variant>
      <vt:variant>
        <vt:i4>393307</vt:i4>
      </vt:variant>
      <vt:variant>
        <vt:i4>4341</vt:i4>
      </vt:variant>
      <vt:variant>
        <vt:i4>0</vt:i4>
      </vt:variant>
      <vt:variant>
        <vt:i4>5</vt:i4>
      </vt:variant>
      <vt:variant>
        <vt:lpwstr>http://codes.wmo.int/306/4678/RASNDZ</vt:lpwstr>
      </vt:variant>
      <vt:variant>
        <vt:lpwstr/>
      </vt:variant>
      <vt:variant>
        <vt:i4>393307</vt:i4>
      </vt:variant>
      <vt:variant>
        <vt:i4>4338</vt:i4>
      </vt:variant>
      <vt:variant>
        <vt:i4>0</vt:i4>
      </vt:variant>
      <vt:variant>
        <vt:i4>5</vt:i4>
      </vt:variant>
      <vt:variant>
        <vt:lpwstr>http://codes.wmo.int/306/4678/RADZSN</vt:lpwstr>
      </vt:variant>
      <vt:variant>
        <vt:lpwstr/>
      </vt:variant>
      <vt:variant>
        <vt:i4>393307</vt:i4>
      </vt:variant>
      <vt:variant>
        <vt:i4>4335</vt:i4>
      </vt:variant>
      <vt:variant>
        <vt:i4>0</vt:i4>
      </vt:variant>
      <vt:variant>
        <vt:i4>5</vt:i4>
      </vt:variant>
      <vt:variant>
        <vt:lpwstr>http://codes.wmo.int/306/4678/DZSNRA</vt:lpwstr>
      </vt:variant>
      <vt:variant>
        <vt:lpwstr/>
      </vt:variant>
      <vt:variant>
        <vt:i4>393307</vt:i4>
      </vt:variant>
      <vt:variant>
        <vt:i4>4332</vt:i4>
      </vt:variant>
      <vt:variant>
        <vt:i4>0</vt:i4>
      </vt:variant>
      <vt:variant>
        <vt:i4>5</vt:i4>
      </vt:variant>
      <vt:variant>
        <vt:lpwstr>http://codes.wmo.int/306/4678/DZRASN</vt:lpwstr>
      </vt:variant>
      <vt:variant>
        <vt:lpwstr/>
      </vt:variant>
      <vt:variant>
        <vt:i4>7864381</vt:i4>
      </vt:variant>
      <vt:variant>
        <vt:i4>4329</vt:i4>
      </vt:variant>
      <vt:variant>
        <vt:i4>0</vt:i4>
      </vt:variant>
      <vt:variant>
        <vt:i4>5</vt:i4>
      </vt:variant>
      <vt:variant>
        <vt:lpwstr>http://codes.wmo.int/306/4678/PLSG</vt:lpwstr>
      </vt:variant>
      <vt:variant>
        <vt:lpwstr/>
      </vt:variant>
      <vt:variant>
        <vt:i4>7864381</vt:i4>
      </vt:variant>
      <vt:variant>
        <vt:i4>4326</vt:i4>
      </vt:variant>
      <vt:variant>
        <vt:i4>0</vt:i4>
      </vt:variant>
      <vt:variant>
        <vt:i4>5</vt:i4>
      </vt:variant>
      <vt:variant>
        <vt:lpwstr>http://codes.wmo.int/306/4678/SGPL</vt:lpwstr>
      </vt:variant>
      <vt:variant>
        <vt:lpwstr/>
      </vt:variant>
      <vt:variant>
        <vt:i4>7405629</vt:i4>
      </vt:variant>
      <vt:variant>
        <vt:i4>4323</vt:i4>
      </vt:variant>
      <vt:variant>
        <vt:i4>0</vt:i4>
      </vt:variant>
      <vt:variant>
        <vt:i4>5</vt:i4>
      </vt:variant>
      <vt:variant>
        <vt:lpwstr>http://codes.wmo.int/306/4678/SNPL</vt:lpwstr>
      </vt:variant>
      <vt:variant>
        <vt:lpwstr/>
      </vt:variant>
      <vt:variant>
        <vt:i4>8257596</vt:i4>
      </vt:variant>
      <vt:variant>
        <vt:i4>4320</vt:i4>
      </vt:variant>
      <vt:variant>
        <vt:i4>0</vt:i4>
      </vt:variant>
      <vt:variant>
        <vt:i4>5</vt:i4>
      </vt:variant>
      <vt:variant>
        <vt:lpwstr>http://codes.wmo.int/306/4678/RAPL</vt:lpwstr>
      </vt:variant>
      <vt:variant>
        <vt:lpwstr/>
      </vt:variant>
      <vt:variant>
        <vt:i4>6619178</vt:i4>
      </vt:variant>
      <vt:variant>
        <vt:i4>4317</vt:i4>
      </vt:variant>
      <vt:variant>
        <vt:i4>0</vt:i4>
      </vt:variant>
      <vt:variant>
        <vt:i4>5</vt:i4>
      </vt:variant>
      <vt:variant>
        <vt:lpwstr>http://codes.wmo.int/306/4678/DZPL</vt:lpwstr>
      </vt:variant>
      <vt:variant>
        <vt:lpwstr/>
      </vt:variant>
      <vt:variant>
        <vt:i4>7405629</vt:i4>
      </vt:variant>
      <vt:variant>
        <vt:i4>4314</vt:i4>
      </vt:variant>
      <vt:variant>
        <vt:i4>0</vt:i4>
      </vt:variant>
      <vt:variant>
        <vt:i4>5</vt:i4>
      </vt:variant>
      <vt:variant>
        <vt:lpwstr>http://codes.wmo.int/306/4678/PLSN</vt:lpwstr>
      </vt:variant>
      <vt:variant>
        <vt:lpwstr/>
      </vt:variant>
      <vt:variant>
        <vt:i4>7995454</vt:i4>
      </vt:variant>
      <vt:variant>
        <vt:i4>4311</vt:i4>
      </vt:variant>
      <vt:variant>
        <vt:i4>0</vt:i4>
      </vt:variant>
      <vt:variant>
        <vt:i4>5</vt:i4>
      </vt:variant>
      <vt:variant>
        <vt:lpwstr>http://codes.wmo.int/306/4678/SGSN</vt:lpwstr>
      </vt:variant>
      <vt:variant>
        <vt:lpwstr/>
      </vt:variant>
      <vt:variant>
        <vt:i4>7995454</vt:i4>
      </vt:variant>
      <vt:variant>
        <vt:i4>4308</vt:i4>
      </vt:variant>
      <vt:variant>
        <vt:i4>0</vt:i4>
      </vt:variant>
      <vt:variant>
        <vt:i4>5</vt:i4>
      </vt:variant>
      <vt:variant>
        <vt:lpwstr>http://codes.wmo.int/306/4678/SNSG</vt:lpwstr>
      </vt:variant>
      <vt:variant>
        <vt:lpwstr/>
      </vt:variant>
      <vt:variant>
        <vt:i4>7667775</vt:i4>
      </vt:variant>
      <vt:variant>
        <vt:i4>4305</vt:i4>
      </vt:variant>
      <vt:variant>
        <vt:i4>0</vt:i4>
      </vt:variant>
      <vt:variant>
        <vt:i4>5</vt:i4>
      </vt:variant>
      <vt:variant>
        <vt:lpwstr>http://codes.wmo.int/306/4678/RASG</vt:lpwstr>
      </vt:variant>
      <vt:variant>
        <vt:lpwstr/>
      </vt:variant>
      <vt:variant>
        <vt:i4>7209001</vt:i4>
      </vt:variant>
      <vt:variant>
        <vt:i4>4302</vt:i4>
      </vt:variant>
      <vt:variant>
        <vt:i4>0</vt:i4>
      </vt:variant>
      <vt:variant>
        <vt:i4>5</vt:i4>
      </vt:variant>
      <vt:variant>
        <vt:lpwstr>http://codes.wmo.int/306/4678/DZSG</vt:lpwstr>
      </vt:variant>
      <vt:variant>
        <vt:lpwstr/>
      </vt:variant>
      <vt:variant>
        <vt:i4>8257596</vt:i4>
      </vt:variant>
      <vt:variant>
        <vt:i4>4299</vt:i4>
      </vt:variant>
      <vt:variant>
        <vt:i4>0</vt:i4>
      </vt:variant>
      <vt:variant>
        <vt:i4>5</vt:i4>
      </vt:variant>
      <vt:variant>
        <vt:lpwstr>http://codes.wmo.int/306/4678/PLRA</vt:lpwstr>
      </vt:variant>
      <vt:variant>
        <vt:lpwstr/>
      </vt:variant>
      <vt:variant>
        <vt:i4>7667775</vt:i4>
      </vt:variant>
      <vt:variant>
        <vt:i4>4296</vt:i4>
      </vt:variant>
      <vt:variant>
        <vt:i4>0</vt:i4>
      </vt:variant>
      <vt:variant>
        <vt:i4>5</vt:i4>
      </vt:variant>
      <vt:variant>
        <vt:lpwstr>http://codes.wmo.int/306/4678/SGRA</vt:lpwstr>
      </vt:variant>
      <vt:variant>
        <vt:lpwstr/>
      </vt:variant>
      <vt:variant>
        <vt:i4>8126527</vt:i4>
      </vt:variant>
      <vt:variant>
        <vt:i4>4293</vt:i4>
      </vt:variant>
      <vt:variant>
        <vt:i4>0</vt:i4>
      </vt:variant>
      <vt:variant>
        <vt:i4>5</vt:i4>
      </vt:variant>
      <vt:variant>
        <vt:lpwstr>http://codes.wmo.int/306/4678/SNRA</vt:lpwstr>
      </vt:variant>
      <vt:variant>
        <vt:lpwstr/>
      </vt:variant>
      <vt:variant>
        <vt:i4>8126527</vt:i4>
      </vt:variant>
      <vt:variant>
        <vt:i4>4290</vt:i4>
      </vt:variant>
      <vt:variant>
        <vt:i4>0</vt:i4>
      </vt:variant>
      <vt:variant>
        <vt:i4>5</vt:i4>
      </vt:variant>
      <vt:variant>
        <vt:lpwstr>http://codes.wmo.int/306/4678/RASN</vt:lpwstr>
      </vt:variant>
      <vt:variant>
        <vt:lpwstr/>
      </vt:variant>
      <vt:variant>
        <vt:i4>6750249</vt:i4>
      </vt:variant>
      <vt:variant>
        <vt:i4>4287</vt:i4>
      </vt:variant>
      <vt:variant>
        <vt:i4>0</vt:i4>
      </vt:variant>
      <vt:variant>
        <vt:i4>5</vt:i4>
      </vt:variant>
      <vt:variant>
        <vt:lpwstr>http://codes.wmo.int/306/4678/DZSN</vt:lpwstr>
      </vt:variant>
      <vt:variant>
        <vt:lpwstr/>
      </vt:variant>
      <vt:variant>
        <vt:i4>6619178</vt:i4>
      </vt:variant>
      <vt:variant>
        <vt:i4>4284</vt:i4>
      </vt:variant>
      <vt:variant>
        <vt:i4>0</vt:i4>
      </vt:variant>
      <vt:variant>
        <vt:i4>5</vt:i4>
      </vt:variant>
      <vt:variant>
        <vt:lpwstr>http://codes.wmo.int/306/4678/PLDZ</vt:lpwstr>
      </vt:variant>
      <vt:variant>
        <vt:lpwstr/>
      </vt:variant>
      <vt:variant>
        <vt:i4>7209001</vt:i4>
      </vt:variant>
      <vt:variant>
        <vt:i4>4281</vt:i4>
      </vt:variant>
      <vt:variant>
        <vt:i4>0</vt:i4>
      </vt:variant>
      <vt:variant>
        <vt:i4>5</vt:i4>
      </vt:variant>
      <vt:variant>
        <vt:lpwstr>http://codes.wmo.int/306/4678/SGDZ</vt:lpwstr>
      </vt:variant>
      <vt:variant>
        <vt:lpwstr/>
      </vt:variant>
      <vt:variant>
        <vt:i4>6750249</vt:i4>
      </vt:variant>
      <vt:variant>
        <vt:i4>4278</vt:i4>
      </vt:variant>
      <vt:variant>
        <vt:i4>0</vt:i4>
      </vt:variant>
      <vt:variant>
        <vt:i4>5</vt:i4>
      </vt:variant>
      <vt:variant>
        <vt:lpwstr>http://codes.wmo.int/306/4678/SNDZ</vt:lpwstr>
      </vt:variant>
      <vt:variant>
        <vt:lpwstr/>
      </vt:variant>
      <vt:variant>
        <vt:i4>6815784</vt:i4>
      </vt:variant>
      <vt:variant>
        <vt:i4>4275</vt:i4>
      </vt:variant>
      <vt:variant>
        <vt:i4>0</vt:i4>
      </vt:variant>
      <vt:variant>
        <vt:i4>5</vt:i4>
      </vt:variant>
      <vt:variant>
        <vt:lpwstr>http://codes.wmo.int/306/4678/RADZ</vt:lpwstr>
      </vt:variant>
      <vt:variant>
        <vt:lpwstr/>
      </vt:variant>
      <vt:variant>
        <vt:i4>6815784</vt:i4>
      </vt:variant>
      <vt:variant>
        <vt:i4>4272</vt:i4>
      </vt:variant>
      <vt:variant>
        <vt:i4>0</vt:i4>
      </vt:variant>
      <vt:variant>
        <vt:i4>5</vt:i4>
      </vt:variant>
      <vt:variant>
        <vt:lpwstr>http://codes.wmo.int/306/4678/DZRA</vt:lpwstr>
      </vt:variant>
      <vt:variant>
        <vt:lpwstr/>
      </vt:variant>
      <vt:variant>
        <vt:i4>196683</vt:i4>
      </vt:variant>
      <vt:variant>
        <vt:i4>4269</vt:i4>
      </vt:variant>
      <vt:variant>
        <vt:i4>0</vt:i4>
      </vt:variant>
      <vt:variant>
        <vt:i4>5</vt:i4>
      </vt:variant>
      <vt:variant>
        <vt:lpwstr>http://codes.wmo.int/306/4678/UP</vt:lpwstr>
      </vt:variant>
      <vt:variant>
        <vt:lpwstr/>
      </vt:variant>
      <vt:variant>
        <vt:i4>2031694</vt:i4>
      </vt:variant>
      <vt:variant>
        <vt:i4>4266</vt:i4>
      </vt:variant>
      <vt:variant>
        <vt:i4>0</vt:i4>
      </vt:variant>
      <vt:variant>
        <vt:i4>5</vt:i4>
      </vt:variant>
      <vt:variant>
        <vt:lpwstr>http://codes.wmo.int/306/4678/PL</vt:lpwstr>
      </vt:variant>
      <vt:variant>
        <vt:lpwstr/>
      </vt:variant>
      <vt:variant>
        <vt:i4>1310797</vt:i4>
      </vt:variant>
      <vt:variant>
        <vt:i4>4263</vt:i4>
      </vt:variant>
      <vt:variant>
        <vt:i4>0</vt:i4>
      </vt:variant>
      <vt:variant>
        <vt:i4>5</vt:i4>
      </vt:variant>
      <vt:variant>
        <vt:lpwstr>http://codes.wmo.int/306/4678/SG</vt:lpwstr>
      </vt:variant>
      <vt:variant>
        <vt:lpwstr/>
      </vt:variant>
      <vt:variant>
        <vt:i4>1900621</vt:i4>
      </vt:variant>
      <vt:variant>
        <vt:i4>4260</vt:i4>
      </vt:variant>
      <vt:variant>
        <vt:i4>0</vt:i4>
      </vt:variant>
      <vt:variant>
        <vt:i4>5</vt:i4>
      </vt:variant>
      <vt:variant>
        <vt:lpwstr>http://codes.wmo.int/306/4678/SN</vt:lpwstr>
      </vt:variant>
      <vt:variant>
        <vt:lpwstr/>
      </vt:variant>
      <vt:variant>
        <vt:i4>1179724</vt:i4>
      </vt:variant>
      <vt:variant>
        <vt:i4>4257</vt:i4>
      </vt:variant>
      <vt:variant>
        <vt:i4>0</vt:i4>
      </vt:variant>
      <vt:variant>
        <vt:i4>5</vt:i4>
      </vt:variant>
      <vt:variant>
        <vt:lpwstr>http://codes.wmo.int/306/4678/RA</vt:lpwstr>
      </vt:variant>
      <vt:variant>
        <vt:lpwstr/>
      </vt:variant>
      <vt:variant>
        <vt:i4>589914</vt:i4>
      </vt:variant>
      <vt:variant>
        <vt:i4>4254</vt:i4>
      </vt:variant>
      <vt:variant>
        <vt:i4>0</vt:i4>
      </vt:variant>
      <vt:variant>
        <vt:i4>5</vt:i4>
      </vt:variant>
      <vt:variant>
        <vt:lpwstr>http://codes.wmo.int/306/4678/DZ</vt:lpwstr>
      </vt:variant>
      <vt:variant>
        <vt:lpwstr/>
      </vt:variant>
      <vt:variant>
        <vt:i4>196634</vt:i4>
      </vt:variant>
      <vt:variant>
        <vt:i4>4251</vt:i4>
      </vt:variant>
      <vt:variant>
        <vt:i4>0</vt:i4>
      </vt:variant>
      <vt:variant>
        <vt:i4>5</vt:i4>
      </vt:variant>
      <vt:variant>
        <vt:lpwstr>http://codes.wmo.int/306/4678/-SGSNPL</vt:lpwstr>
      </vt:variant>
      <vt:variant>
        <vt:lpwstr/>
      </vt:variant>
      <vt:variant>
        <vt:i4>196632</vt:i4>
      </vt:variant>
      <vt:variant>
        <vt:i4>4248</vt:i4>
      </vt:variant>
      <vt:variant>
        <vt:i4>0</vt:i4>
      </vt:variant>
      <vt:variant>
        <vt:i4>5</vt:i4>
      </vt:variant>
      <vt:variant>
        <vt:lpwstr>http://codes.wmo.int/306/4678/-SGPLSN</vt:lpwstr>
      </vt:variant>
      <vt:variant>
        <vt:lpwstr/>
      </vt:variant>
      <vt:variant>
        <vt:i4>196634</vt:i4>
      </vt:variant>
      <vt:variant>
        <vt:i4>4245</vt:i4>
      </vt:variant>
      <vt:variant>
        <vt:i4>0</vt:i4>
      </vt:variant>
      <vt:variant>
        <vt:i4>5</vt:i4>
      </vt:variant>
      <vt:variant>
        <vt:lpwstr>http://codes.wmo.int/306/4678/-SNSGPL</vt:lpwstr>
      </vt:variant>
      <vt:variant>
        <vt:lpwstr/>
      </vt:variant>
      <vt:variant>
        <vt:i4>196625</vt:i4>
      </vt:variant>
      <vt:variant>
        <vt:i4>4242</vt:i4>
      </vt:variant>
      <vt:variant>
        <vt:i4>0</vt:i4>
      </vt:variant>
      <vt:variant>
        <vt:i4>5</vt:i4>
      </vt:variant>
      <vt:variant>
        <vt:lpwstr>http://codes.wmo.int/306/4678/-SNPLSG</vt:lpwstr>
      </vt:variant>
      <vt:variant>
        <vt:lpwstr/>
      </vt:variant>
      <vt:variant>
        <vt:i4>196632</vt:i4>
      </vt:variant>
      <vt:variant>
        <vt:i4>4239</vt:i4>
      </vt:variant>
      <vt:variant>
        <vt:i4>0</vt:i4>
      </vt:variant>
      <vt:variant>
        <vt:i4>5</vt:i4>
      </vt:variant>
      <vt:variant>
        <vt:lpwstr>http://codes.wmo.int/306/4678/-PLSGSN</vt:lpwstr>
      </vt:variant>
      <vt:variant>
        <vt:lpwstr/>
      </vt:variant>
      <vt:variant>
        <vt:i4>196625</vt:i4>
      </vt:variant>
      <vt:variant>
        <vt:i4>4236</vt:i4>
      </vt:variant>
      <vt:variant>
        <vt:i4>0</vt:i4>
      </vt:variant>
      <vt:variant>
        <vt:i4>5</vt:i4>
      </vt:variant>
      <vt:variant>
        <vt:lpwstr>http://codes.wmo.int/306/4678/-PLSNSG</vt:lpwstr>
      </vt:variant>
      <vt:variant>
        <vt:lpwstr/>
      </vt:variant>
      <vt:variant>
        <vt:i4>131089</vt:i4>
      </vt:variant>
      <vt:variant>
        <vt:i4>4233</vt:i4>
      </vt:variant>
      <vt:variant>
        <vt:i4>0</vt:i4>
      </vt:variant>
      <vt:variant>
        <vt:i4>5</vt:i4>
      </vt:variant>
      <vt:variant>
        <vt:lpwstr>http://codes.wmo.int/306/4678/-PLSNRA</vt:lpwstr>
      </vt:variant>
      <vt:variant>
        <vt:lpwstr/>
      </vt:variant>
      <vt:variant>
        <vt:i4>131102</vt:i4>
      </vt:variant>
      <vt:variant>
        <vt:i4>4230</vt:i4>
      </vt:variant>
      <vt:variant>
        <vt:i4>0</vt:i4>
      </vt:variant>
      <vt:variant>
        <vt:i4>5</vt:i4>
      </vt:variant>
      <vt:variant>
        <vt:lpwstr>http://codes.wmo.int/306/4678/-PLRASN</vt:lpwstr>
      </vt:variant>
      <vt:variant>
        <vt:lpwstr/>
      </vt:variant>
      <vt:variant>
        <vt:i4>131089</vt:i4>
      </vt:variant>
      <vt:variant>
        <vt:i4>4227</vt:i4>
      </vt:variant>
      <vt:variant>
        <vt:i4>0</vt:i4>
      </vt:variant>
      <vt:variant>
        <vt:i4>5</vt:i4>
      </vt:variant>
      <vt:variant>
        <vt:lpwstr>http://codes.wmo.int/306/4678/-SNPLRA</vt:lpwstr>
      </vt:variant>
      <vt:variant>
        <vt:lpwstr/>
      </vt:variant>
      <vt:variant>
        <vt:i4>131100</vt:i4>
      </vt:variant>
      <vt:variant>
        <vt:i4>4224</vt:i4>
      </vt:variant>
      <vt:variant>
        <vt:i4>0</vt:i4>
      </vt:variant>
      <vt:variant>
        <vt:i4>5</vt:i4>
      </vt:variant>
      <vt:variant>
        <vt:lpwstr>http://codes.wmo.int/306/4678/-SNRAPL</vt:lpwstr>
      </vt:variant>
      <vt:variant>
        <vt:lpwstr/>
      </vt:variant>
      <vt:variant>
        <vt:i4>131102</vt:i4>
      </vt:variant>
      <vt:variant>
        <vt:i4>4221</vt:i4>
      </vt:variant>
      <vt:variant>
        <vt:i4>0</vt:i4>
      </vt:variant>
      <vt:variant>
        <vt:i4>5</vt:i4>
      </vt:variant>
      <vt:variant>
        <vt:lpwstr>http://codes.wmo.int/306/4678/-RAPLSN</vt:lpwstr>
      </vt:variant>
      <vt:variant>
        <vt:lpwstr/>
      </vt:variant>
      <vt:variant>
        <vt:i4>131100</vt:i4>
      </vt:variant>
      <vt:variant>
        <vt:i4>4218</vt:i4>
      </vt:variant>
      <vt:variant>
        <vt:i4>0</vt:i4>
      </vt:variant>
      <vt:variant>
        <vt:i4>5</vt:i4>
      </vt:variant>
      <vt:variant>
        <vt:lpwstr>http://codes.wmo.int/306/4678/-RASNPL</vt:lpwstr>
      </vt:variant>
      <vt:variant>
        <vt:lpwstr/>
      </vt:variant>
      <vt:variant>
        <vt:i4>65562</vt:i4>
      </vt:variant>
      <vt:variant>
        <vt:i4>4215</vt:i4>
      </vt:variant>
      <vt:variant>
        <vt:i4>0</vt:i4>
      </vt:variant>
      <vt:variant>
        <vt:i4>5</vt:i4>
      </vt:variant>
      <vt:variant>
        <vt:lpwstr>http://codes.wmo.int/306/4678/-SGSNRA</vt:lpwstr>
      </vt:variant>
      <vt:variant>
        <vt:lpwstr/>
      </vt:variant>
      <vt:variant>
        <vt:i4>65557</vt:i4>
      </vt:variant>
      <vt:variant>
        <vt:i4>4212</vt:i4>
      </vt:variant>
      <vt:variant>
        <vt:i4>0</vt:i4>
      </vt:variant>
      <vt:variant>
        <vt:i4>5</vt:i4>
      </vt:variant>
      <vt:variant>
        <vt:lpwstr>http://codes.wmo.int/306/4678/-SGRASN</vt:lpwstr>
      </vt:variant>
      <vt:variant>
        <vt:lpwstr/>
      </vt:variant>
      <vt:variant>
        <vt:i4>65562</vt:i4>
      </vt:variant>
      <vt:variant>
        <vt:i4>4209</vt:i4>
      </vt:variant>
      <vt:variant>
        <vt:i4>0</vt:i4>
      </vt:variant>
      <vt:variant>
        <vt:i4>5</vt:i4>
      </vt:variant>
      <vt:variant>
        <vt:lpwstr>http://codes.wmo.int/306/4678/-SNSGRA</vt:lpwstr>
      </vt:variant>
      <vt:variant>
        <vt:lpwstr/>
      </vt:variant>
      <vt:variant>
        <vt:i4>65564</vt:i4>
      </vt:variant>
      <vt:variant>
        <vt:i4>4206</vt:i4>
      </vt:variant>
      <vt:variant>
        <vt:i4>0</vt:i4>
      </vt:variant>
      <vt:variant>
        <vt:i4>5</vt:i4>
      </vt:variant>
      <vt:variant>
        <vt:lpwstr>http://codes.wmo.int/306/4678/-SNRASG</vt:lpwstr>
      </vt:variant>
      <vt:variant>
        <vt:lpwstr/>
      </vt:variant>
      <vt:variant>
        <vt:i4>65557</vt:i4>
      </vt:variant>
      <vt:variant>
        <vt:i4>4203</vt:i4>
      </vt:variant>
      <vt:variant>
        <vt:i4>0</vt:i4>
      </vt:variant>
      <vt:variant>
        <vt:i4>5</vt:i4>
      </vt:variant>
      <vt:variant>
        <vt:lpwstr>http://codes.wmo.int/306/4678/-RASGSN</vt:lpwstr>
      </vt:variant>
      <vt:variant>
        <vt:lpwstr/>
      </vt:variant>
      <vt:variant>
        <vt:i4>65564</vt:i4>
      </vt:variant>
      <vt:variant>
        <vt:i4>4200</vt:i4>
      </vt:variant>
      <vt:variant>
        <vt:i4>0</vt:i4>
      </vt:variant>
      <vt:variant>
        <vt:i4>5</vt:i4>
      </vt:variant>
      <vt:variant>
        <vt:lpwstr>http://codes.wmo.int/306/4678/-RASNSG</vt:lpwstr>
      </vt:variant>
      <vt:variant>
        <vt:lpwstr/>
      </vt:variant>
      <vt:variant>
        <vt:i4>1376286</vt:i4>
      </vt:variant>
      <vt:variant>
        <vt:i4>4197</vt:i4>
      </vt:variant>
      <vt:variant>
        <vt:i4>0</vt:i4>
      </vt:variant>
      <vt:variant>
        <vt:i4>5</vt:i4>
      </vt:variant>
      <vt:variant>
        <vt:lpwstr>http://codes.wmo.int/306/4678/-PLRADZ</vt:lpwstr>
      </vt:variant>
      <vt:variant>
        <vt:lpwstr/>
      </vt:variant>
      <vt:variant>
        <vt:i4>1376261</vt:i4>
      </vt:variant>
      <vt:variant>
        <vt:i4>4194</vt:i4>
      </vt:variant>
      <vt:variant>
        <vt:i4>0</vt:i4>
      </vt:variant>
      <vt:variant>
        <vt:i4>5</vt:i4>
      </vt:variant>
      <vt:variant>
        <vt:lpwstr>http://codes.wmo.int/306/4678/-PLDZRA</vt:lpwstr>
      </vt:variant>
      <vt:variant>
        <vt:lpwstr/>
      </vt:variant>
      <vt:variant>
        <vt:i4>1376286</vt:i4>
      </vt:variant>
      <vt:variant>
        <vt:i4>4191</vt:i4>
      </vt:variant>
      <vt:variant>
        <vt:i4>0</vt:i4>
      </vt:variant>
      <vt:variant>
        <vt:i4>5</vt:i4>
      </vt:variant>
      <vt:variant>
        <vt:lpwstr>http://codes.wmo.int/306/4678/-RAPLDZ</vt:lpwstr>
      </vt:variant>
      <vt:variant>
        <vt:lpwstr/>
      </vt:variant>
      <vt:variant>
        <vt:i4>1376264</vt:i4>
      </vt:variant>
      <vt:variant>
        <vt:i4>4188</vt:i4>
      </vt:variant>
      <vt:variant>
        <vt:i4>0</vt:i4>
      </vt:variant>
      <vt:variant>
        <vt:i4>5</vt:i4>
      </vt:variant>
      <vt:variant>
        <vt:lpwstr>http://codes.wmo.int/306/4678/-RADZPL</vt:lpwstr>
      </vt:variant>
      <vt:variant>
        <vt:lpwstr/>
      </vt:variant>
      <vt:variant>
        <vt:i4>1376261</vt:i4>
      </vt:variant>
      <vt:variant>
        <vt:i4>4185</vt:i4>
      </vt:variant>
      <vt:variant>
        <vt:i4>0</vt:i4>
      </vt:variant>
      <vt:variant>
        <vt:i4>5</vt:i4>
      </vt:variant>
      <vt:variant>
        <vt:lpwstr>http://codes.wmo.int/306/4678/-DZPLRA</vt:lpwstr>
      </vt:variant>
      <vt:variant>
        <vt:lpwstr/>
      </vt:variant>
      <vt:variant>
        <vt:i4>1376264</vt:i4>
      </vt:variant>
      <vt:variant>
        <vt:i4>4182</vt:i4>
      </vt:variant>
      <vt:variant>
        <vt:i4>0</vt:i4>
      </vt:variant>
      <vt:variant>
        <vt:i4>5</vt:i4>
      </vt:variant>
      <vt:variant>
        <vt:lpwstr>http://codes.wmo.int/306/4678/-DZRAPL</vt:lpwstr>
      </vt:variant>
      <vt:variant>
        <vt:lpwstr/>
      </vt:variant>
      <vt:variant>
        <vt:i4>1441813</vt:i4>
      </vt:variant>
      <vt:variant>
        <vt:i4>4179</vt:i4>
      </vt:variant>
      <vt:variant>
        <vt:i4>0</vt:i4>
      </vt:variant>
      <vt:variant>
        <vt:i4>5</vt:i4>
      </vt:variant>
      <vt:variant>
        <vt:lpwstr>http://codes.wmo.int/306/4678/-SGRADZ</vt:lpwstr>
      </vt:variant>
      <vt:variant>
        <vt:lpwstr/>
      </vt:variant>
      <vt:variant>
        <vt:i4>1441806</vt:i4>
      </vt:variant>
      <vt:variant>
        <vt:i4>4176</vt:i4>
      </vt:variant>
      <vt:variant>
        <vt:i4>0</vt:i4>
      </vt:variant>
      <vt:variant>
        <vt:i4>5</vt:i4>
      </vt:variant>
      <vt:variant>
        <vt:lpwstr>http://codes.wmo.int/306/4678/-SGDZRA</vt:lpwstr>
      </vt:variant>
      <vt:variant>
        <vt:lpwstr/>
      </vt:variant>
      <vt:variant>
        <vt:i4>1441813</vt:i4>
      </vt:variant>
      <vt:variant>
        <vt:i4>4173</vt:i4>
      </vt:variant>
      <vt:variant>
        <vt:i4>0</vt:i4>
      </vt:variant>
      <vt:variant>
        <vt:i4>5</vt:i4>
      </vt:variant>
      <vt:variant>
        <vt:lpwstr>http://codes.wmo.int/306/4678/-RASGDZ</vt:lpwstr>
      </vt:variant>
      <vt:variant>
        <vt:lpwstr/>
      </vt:variant>
      <vt:variant>
        <vt:i4>1441800</vt:i4>
      </vt:variant>
      <vt:variant>
        <vt:i4>4170</vt:i4>
      </vt:variant>
      <vt:variant>
        <vt:i4>0</vt:i4>
      </vt:variant>
      <vt:variant>
        <vt:i4>5</vt:i4>
      </vt:variant>
      <vt:variant>
        <vt:lpwstr>http://codes.wmo.int/306/4678/-RADZSG</vt:lpwstr>
      </vt:variant>
      <vt:variant>
        <vt:lpwstr/>
      </vt:variant>
      <vt:variant>
        <vt:i4>1441806</vt:i4>
      </vt:variant>
      <vt:variant>
        <vt:i4>4167</vt:i4>
      </vt:variant>
      <vt:variant>
        <vt:i4>0</vt:i4>
      </vt:variant>
      <vt:variant>
        <vt:i4>5</vt:i4>
      </vt:variant>
      <vt:variant>
        <vt:lpwstr>http://codes.wmo.int/306/4678/-DZSGRA</vt:lpwstr>
      </vt:variant>
      <vt:variant>
        <vt:lpwstr/>
      </vt:variant>
      <vt:variant>
        <vt:i4>1441800</vt:i4>
      </vt:variant>
      <vt:variant>
        <vt:i4>4164</vt:i4>
      </vt:variant>
      <vt:variant>
        <vt:i4>0</vt:i4>
      </vt:variant>
      <vt:variant>
        <vt:i4>5</vt:i4>
      </vt:variant>
      <vt:variant>
        <vt:lpwstr>http://codes.wmo.int/306/4678/-DZRASG</vt:lpwstr>
      </vt:variant>
      <vt:variant>
        <vt:lpwstr/>
      </vt:variant>
      <vt:variant>
        <vt:i4>1441820</vt:i4>
      </vt:variant>
      <vt:variant>
        <vt:i4>4161</vt:i4>
      </vt:variant>
      <vt:variant>
        <vt:i4>0</vt:i4>
      </vt:variant>
      <vt:variant>
        <vt:i4>5</vt:i4>
      </vt:variant>
      <vt:variant>
        <vt:lpwstr>http://codes.wmo.int/306/4678/-SNRADZ</vt:lpwstr>
      </vt:variant>
      <vt:variant>
        <vt:lpwstr/>
      </vt:variant>
      <vt:variant>
        <vt:i4>1441799</vt:i4>
      </vt:variant>
      <vt:variant>
        <vt:i4>4158</vt:i4>
      </vt:variant>
      <vt:variant>
        <vt:i4>0</vt:i4>
      </vt:variant>
      <vt:variant>
        <vt:i4>5</vt:i4>
      </vt:variant>
      <vt:variant>
        <vt:lpwstr>http://codes.wmo.int/306/4678/-SNDZRA</vt:lpwstr>
      </vt:variant>
      <vt:variant>
        <vt:lpwstr/>
      </vt:variant>
      <vt:variant>
        <vt:i4>1441820</vt:i4>
      </vt:variant>
      <vt:variant>
        <vt:i4>4155</vt:i4>
      </vt:variant>
      <vt:variant>
        <vt:i4>0</vt:i4>
      </vt:variant>
      <vt:variant>
        <vt:i4>5</vt:i4>
      </vt:variant>
      <vt:variant>
        <vt:lpwstr>http://codes.wmo.int/306/4678/-RASNDZ</vt:lpwstr>
      </vt:variant>
      <vt:variant>
        <vt:lpwstr/>
      </vt:variant>
      <vt:variant>
        <vt:i4>1441800</vt:i4>
      </vt:variant>
      <vt:variant>
        <vt:i4>4152</vt:i4>
      </vt:variant>
      <vt:variant>
        <vt:i4>0</vt:i4>
      </vt:variant>
      <vt:variant>
        <vt:i4>5</vt:i4>
      </vt:variant>
      <vt:variant>
        <vt:lpwstr>http://codes.wmo.int/306/4678/-RADZSN</vt:lpwstr>
      </vt:variant>
      <vt:variant>
        <vt:lpwstr/>
      </vt:variant>
      <vt:variant>
        <vt:i4>1441799</vt:i4>
      </vt:variant>
      <vt:variant>
        <vt:i4>4149</vt:i4>
      </vt:variant>
      <vt:variant>
        <vt:i4>0</vt:i4>
      </vt:variant>
      <vt:variant>
        <vt:i4>5</vt:i4>
      </vt:variant>
      <vt:variant>
        <vt:lpwstr>http://codes.wmo.int/306/4678/-DZSNRA</vt:lpwstr>
      </vt:variant>
      <vt:variant>
        <vt:lpwstr/>
      </vt:variant>
      <vt:variant>
        <vt:i4>1441800</vt:i4>
      </vt:variant>
      <vt:variant>
        <vt:i4>4146</vt:i4>
      </vt:variant>
      <vt:variant>
        <vt:i4>0</vt:i4>
      </vt:variant>
      <vt:variant>
        <vt:i4>5</vt:i4>
      </vt:variant>
      <vt:variant>
        <vt:lpwstr>http://codes.wmo.int/306/4678/-DZRASN</vt:lpwstr>
      </vt:variant>
      <vt:variant>
        <vt:lpwstr/>
      </vt:variant>
      <vt:variant>
        <vt:i4>7340159</vt:i4>
      </vt:variant>
      <vt:variant>
        <vt:i4>4143</vt:i4>
      </vt:variant>
      <vt:variant>
        <vt:i4>0</vt:i4>
      </vt:variant>
      <vt:variant>
        <vt:i4>5</vt:i4>
      </vt:variant>
      <vt:variant>
        <vt:lpwstr>http://codes.wmo.int/306/4678/-PLSG</vt:lpwstr>
      </vt:variant>
      <vt:variant>
        <vt:lpwstr/>
      </vt:variant>
      <vt:variant>
        <vt:i4>7340148</vt:i4>
      </vt:variant>
      <vt:variant>
        <vt:i4>4140</vt:i4>
      </vt:variant>
      <vt:variant>
        <vt:i4>0</vt:i4>
      </vt:variant>
      <vt:variant>
        <vt:i4>5</vt:i4>
      </vt:variant>
      <vt:variant>
        <vt:lpwstr>http://codes.wmo.int/306/4678/-SGPL</vt:lpwstr>
      </vt:variant>
      <vt:variant>
        <vt:lpwstr/>
      </vt:variant>
      <vt:variant>
        <vt:i4>7340157</vt:i4>
      </vt:variant>
      <vt:variant>
        <vt:i4>4137</vt:i4>
      </vt:variant>
      <vt:variant>
        <vt:i4>0</vt:i4>
      </vt:variant>
      <vt:variant>
        <vt:i4>5</vt:i4>
      </vt:variant>
      <vt:variant>
        <vt:lpwstr>http://codes.wmo.int/306/4678/-SNPL</vt:lpwstr>
      </vt:variant>
      <vt:variant>
        <vt:lpwstr/>
      </vt:variant>
      <vt:variant>
        <vt:i4>7405682</vt:i4>
      </vt:variant>
      <vt:variant>
        <vt:i4>4134</vt:i4>
      </vt:variant>
      <vt:variant>
        <vt:i4>0</vt:i4>
      </vt:variant>
      <vt:variant>
        <vt:i4>5</vt:i4>
      </vt:variant>
      <vt:variant>
        <vt:lpwstr>http://codes.wmo.int/306/4678/-RAPL</vt:lpwstr>
      </vt:variant>
      <vt:variant>
        <vt:lpwstr/>
      </vt:variant>
      <vt:variant>
        <vt:i4>6750313</vt:i4>
      </vt:variant>
      <vt:variant>
        <vt:i4>4131</vt:i4>
      </vt:variant>
      <vt:variant>
        <vt:i4>0</vt:i4>
      </vt:variant>
      <vt:variant>
        <vt:i4>5</vt:i4>
      </vt:variant>
      <vt:variant>
        <vt:lpwstr>http://codes.wmo.int/306/4678/-DZPL</vt:lpwstr>
      </vt:variant>
      <vt:variant>
        <vt:lpwstr/>
      </vt:variant>
      <vt:variant>
        <vt:i4>7340159</vt:i4>
      </vt:variant>
      <vt:variant>
        <vt:i4>4128</vt:i4>
      </vt:variant>
      <vt:variant>
        <vt:i4>0</vt:i4>
      </vt:variant>
      <vt:variant>
        <vt:i4>5</vt:i4>
      </vt:variant>
      <vt:variant>
        <vt:lpwstr>http://codes.wmo.int/306/4678/-PLSN</vt:lpwstr>
      </vt:variant>
      <vt:variant>
        <vt:lpwstr/>
      </vt:variant>
      <vt:variant>
        <vt:i4>7536756</vt:i4>
      </vt:variant>
      <vt:variant>
        <vt:i4>4125</vt:i4>
      </vt:variant>
      <vt:variant>
        <vt:i4>0</vt:i4>
      </vt:variant>
      <vt:variant>
        <vt:i4>5</vt:i4>
      </vt:variant>
      <vt:variant>
        <vt:lpwstr>http://codes.wmo.int/306/4678/-SGSN</vt:lpwstr>
      </vt:variant>
      <vt:variant>
        <vt:lpwstr/>
      </vt:variant>
      <vt:variant>
        <vt:i4>7536765</vt:i4>
      </vt:variant>
      <vt:variant>
        <vt:i4>4122</vt:i4>
      </vt:variant>
      <vt:variant>
        <vt:i4>0</vt:i4>
      </vt:variant>
      <vt:variant>
        <vt:i4>5</vt:i4>
      </vt:variant>
      <vt:variant>
        <vt:lpwstr>http://codes.wmo.int/306/4678/-SNSG</vt:lpwstr>
      </vt:variant>
      <vt:variant>
        <vt:lpwstr/>
      </vt:variant>
      <vt:variant>
        <vt:i4>7471218</vt:i4>
      </vt:variant>
      <vt:variant>
        <vt:i4>4119</vt:i4>
      </vt:variant>
      <vt:variant>
        <vt:i4>0</vt:i4>
      </vt:variant>
      <vt:variant>
        <vt:i4>5</vt:i4>
      </vt:variant>
      <vt:variant>
        <vt:lpwstr>http://codes.wmo.int/306/4678/-RASG</vt:lpwstr>
      </vt:variant>
      <vt:variant>
        <vt:lpwstr/>
      </vt:variant>
      <vt:variant>
        <vt:i4>6553705</vt:i4>
      </vt:variant>
      <vt:variant>
        <vt:i4>4116</vt:i4>
      </vt:variant>
      <vt:variant>
        <vt:i4>0</vt:i4>
      </vt:variant>
      <vt:variant>
        <vt:i4>5</vt:i4>
      </vt:variant>
      <vt:variant>
        <vt:lpwstr>http://codes.wmo.int/306/4678/-DZSG</vt:lpwstr>
      </vt:variant>
      <vt:variant>
        <vt:lpwstr/>
      </vt:variant>
      <vt:variant>
        <vt:i4>7405695</vt:i4>
      </vt:variant>
      <vt:variant>
        <vt:i4>4113</vt:i4>
      </vt:variant>
      <vt:variant>
        <vt:i4>0</vt:i4>
      </vt:variant>
      <vt:variant>
        <vt:i4>5</vt:i4>
      </vt:variant>
      <vt:variant>
        <vt:lpwstr>http://codes.wmo.int/306/4678/-PLRA</vt:lpwstr>
      </vt:variant>
      <vt:variant>
        <vt:lpwstr/>
      </vt:variant>
      <vt:variant>
        <vt:i4>7471220</vt:i4>
      </vt:variant>
      <vt:variant>
        <vt:i4>4110</vt:i4>
      </vt:variant>
      <vt:variant>
        <vt:i4>0</vt:i4>
      </vt:variant>
      <vt:variant>
        <vt:i4>5</vt:i4>
      </vt:variant>
      <vt:variant>
        <vt:lpwstr>http://codes.wmo.int/306/4678/-SGRA</vt:lpwstr>
      </vt:variant>
      <vt:variant>
        <vt:lpwstr/>
      </vt:variant>
      <vt:variant>
        <vt:i4>7471229</vt:i4>
      </vt:variant>
      <vt:variant>
        <vt:i4>4107</vt:i4>
      </vt:variant>
      <vt:variant>
        <vt:i4>0</vt:i4>
      </vt:variant>
      <vt:variant>
        <vt:i4>5</vt:i4>
      </vt:variant>
      <vt:variant>
        <vt:lpwstr>http://codes.wmo.int/306/4678/-SNRA</vt:lpwstr>
      </vt:variant>
      <vt:variant>
        <vt:lpwstr/>
      </vt:variant>
      <vt:variant>
        <vt:i4>7471218</vt:i4>
      </vt:variant>
      <vt:variant>
        <vt:i4>4104</vt:i4>
      </vt:variant>
      <vt:variant>
        <vt:i4>0</vt:i4>
      </vt:variant>
      <vt:variant>
        <vt:i4>5</vt:i4>
      </vt:variant>
      <vt:variant>
        <vt:lpwstr>http://codes.wmo.int/306/4678/-RASN</vt:lpwstr>
      </vt:variant>
      <vt:variant>
        <vt:lpwstr/>
      </vt:variant>
      <vt:variant>
        <vt:i4>6553705</vt:i4>
      </vt:variant>
      <vt:variant>
        <vt:i4>4101</vt:i4>
      </vt:variant>
      <vt:variant>
        <vt:i4>0</vt:i4>
      </vt:variant>
      <vt:variant>
        <vt:i4>5</vt:i4>
      </vt:variant>
      <vt:variant>
        <vt:lpwstr>http://codes.wmo.int/306/4678/-DZSN</vt:lpwstr>
      </vt:variant>
      <vt:variant>
        <vt:lpwstr/>
      </vt:variant>
      <vt:variant>
        <vt:i4>6750335</vt:i4>
      </vt:variant>
      <vt:variant>
        <vt:i4>4098</vt:i4>
      </vt:variant>
      <vt:variant>
        <vt:i4>0</vt:i4>
      </vt:variant>
      <vt:variant>
        <vt:i4>5</vt:i4>
      </vt:variant>
      <vt:variant>
        <vt:lpwstr>http://codes.wmo.int/306/4678/-PLDZ</vt:lpwstr>
      </vt:variant>
      <vt:variant>
        <vt:lpwstr/>
      </vt:variant>
      <vt:variant>
        <vt:i4>6553716</vt:i4>
      </vt:variant>
      <vt:variant>
        <vt:i4>4095</vt:i4>
      </vt:variant>
      <vt:variant>
        <vt:i4>0</vt:i4>
      </vt:variant>
      <vt:variant>
        <vt:i4>5</vt:i4>
      </vt:variant>
      <vt:variant>
        <vt:lpwstr>http://codes.wmo.int/306/4678/-SGDZ</vt:lpwstr>
      </vt:variant>
      <vt:variant>
        <vt:lpwstr/>
      </vt:variant>
      <vt:variant>
        <vt:i4>6553725</vt:i4>
      </vt:variant>
      <vt:variant>
        <vt:i4>4092</vt:i4>
      </vt:variant>
      <vt:variant>
        <vt:i4>0</vt:i4>
      </vt:variant>
      <vt:variant>
        <vt:i4>5</vt:i4>
      </vt:variant>
      <vt:variant>
        <vt:lpwstr>http://codes.wmo.int/306/4678/-SNDZ</vt:lpwstr>
      </vt:variant>
      <vt:variant>
        <vt:lpwstr/>
      </vt:variant>
      <vt:variant>
        <vt:i4>6619250</vt:i4>
      </vt:variant>
      <vt:variant>
        <vt:i4>4089</vt:i4>
      </vt:variant>
      <vt:variant>
        <vt:i4>0</vt:i4>
      </vt:variant>
      <vt:variant>
        <vt:i4>5</vt:i4>
      </vt:variant>
      <vt:variant>
        <vt:lpwstr>http://codes.wmo.int/306/4678/-RADZ</vt:lpwstr>
      </vt:variant>
      <vt:variant>
        <vt:lpwstr/>
      </vt:variant>
      <vt:variant>
        <vt:i4>6619241</vt:i4>
      </vt:variant>
      <vt:variant>
        <vt:i4>4086</vt:i4>
      </vt:variant>
      <vt:variant>
        <vt:i4>0</vt:i4>
      </vt:variant>
      <vt:variant>
        <vt:i4>5</vt:i4>
      </vt:variant>
      <vt:variant>
        <vt:lpwstr>http://codes.wmo.int/306/4678/-DZRA</vt:lpwstr>
      </vt:variant>
      <vt:variant>
        <vt:lpwstr/>
      </vt:variant>
      <vt:variant>
        <vt:i4>393235</vt:i4>
      </vt:variant>
      <vt:variant>
        <vt:i4>4083</vt:i4>
      </vt:variant>
      <vt:variant>
        <vt:i4>0</vt:i4>
      </vt:variant>
      <vt:variant>
        <vt:i4>5</vt:i4>
      </vt:variant>
      <vt:variant>
        <vt:lpwstr>http://codes.wmo.int/306/4678/-UP</vt:lpwstr>
      </vt:variant>
      <vt:variant>
        <vt:lpwstr/>
      </vt:variant>
      <vt:variant>
        <vt:i4>196627</vt:i4>
      </vt:variant>
      <vt:variant>
        <vt:i4>4080</vt:i4>
      </vt:variant>
      <vt:variant>
        <vt:i4>0</vt:i4>
      </vt:variant>
      <vt:variant>
        <vt:i4>5</vt:i4>
      </vt:variant>
      <vt:variant>
        <vt:lpwstr>http://codes.wmo.int/306/4678/-PL</vt:lpwstr>
      </vt:variant>
      <vt:variant>
        <vt:lpwstr/>
      </vt:variant>
      <vt:variant>
        <vt:i4>19</vt:i4>
      </vt:variant>
      <vt:variant>
        <vt:i4>4077</vt:i4>
      </vt:variant>
      <vt:variant>
        <vt:i4>0</vt:i4>
      </vt:variant>
      <vt:variant>
        <vt:i4>5</vt:i4>
      </vt:variant>
      <vt:variant>
        <vt:lpwstr>http://codes.wmo.int/306/4678/-SG</vt:lpwstr>
      </vt:variant>
      <vt:variant>
        <vt:lpwstr/>
      </vt:variant>
      <vt:variant>
        <vt:i4>19</vt:i4>
      </vt:variant>
      <vt:variant>
        <vt:i4>4074</vt:i4>
      </vt:variant>
      <vt:variant>
        <vt:i4>0</vt:i4>
      </vt:variant>
      <vt:variant>
        <vt:i4>5</vt:i4>
      </vt:variant>
      <vt:variant>
        <vt:lpwstr>http://codes.wmo.int/306/4678/-SN</vt:lpwstr>
      </vt:variant>
      <vt:variant>
        <vt:lpwstr/>
      </vt:variant>
      <vt:variant>
        <vt:i4>65555</vt:i4>
      </vt:variant>
      <vt:variant>
        <vt:i4>4071</vt:i4>
      </vt:variant>
      <vt:variant>
        <vt:i4>0</vt:i4>
      </vt:variant>
      <vt:variant>
        <vt:i4>5</vt:i4>
      </vt:variant>
      <vt:variant>
        <vt:lpwstr>http://codes.wmo.int/306/4678/-RA</vt:lpwstr>
      </vt:variant>
      <vt:variant>
        <vt:lpwstr/>
      </vt:variant>
      <vt:variant>
        <vt:i4>1507347</vt:i4>
      </vt:variant>
      <vt:variant>
        <vt:i4>4068</vt:i4>
      </vt:variant>
      <vt:variant>
        <vt:i4>0</vt:i4>
      </vt:variant>
      <vt:variant>
        <vt:i4>5</vt:i4>
      </vt:variant>
      <vt:variant>
        <vt:lpwstr>http://codes.wmo.int/306/4678/-DZ</vt:lpwstr>
      </vt:variant>
      <vt:variant>
        <vt:lpwstr/>
      </vt:variant>
      <vt:variant>
        <vt:i4>6553635</vt:i4>
      </vt:variant>
      <vt:variant>
        <vt:i4>4065</vt:i4>
      </vt:variant>
      <vt:variant>
        <vt:i4>0</vt:i4>
      </vt:variant>
      <vt:variant>
        <vt:i4>5</vt:i4>
      </vt:variant>
      <vt:variant>
        <vt:lpwstr>http://codes.wmo.int/49-2/AerodromePresentOrForecastWeather</vt:lpwstr>
      </vt:variant>
      <vt:variant>
        <vt:lpwstr/>
      </vt:variant>
      <vt:variant>
        <vt:i4>1179720</vt:i4>
      </vt:variant>
      <vt:variant>
        <vt:i4>4062</vt:i4>
      </vt:variant>
      <vt:variant>
        <vt:i4>0</vt:i4>
      </vt:variant>
      <vt:variant>
        <vt:i4>5</vt:i4>
      </vt:variant>
      <vt:variant>
        <vt:lpwstr>http://codes.wmo.int/306/4678/VA</vt:lpwstr>
      </vt:variant>
      <vt:variant>
        <vt:lpwstr/>
      </vt:variant>
      <vt:variant>
        <vt:i4>196683</vt:i4>
      </vt:variant>
      <vt:variant>
        <vt:i4>4059</vt:i4>
      </vt:variant>
      <vt:variant>
        <vt:i4>0</vt:i4>
      </vt:variant>
      <vt:variant>
        <vt:i4>5</vt:i4>
      </vt:variant>
      <vt:variant>
        <vt:lpwstr>http://codes.wmo.int/306/4678/UP</vt:lpwstr>
      </vt:variant>
      <vt:variant>
        <vt:lpwstr/>
      </vt:variant>
      <vt:variant>
        <vt:i4>7340095</vt:i4>
      </vt:variant>
      <vt:variant>
        <vt:i4>4056</vt:i4>
      </vt:variant>
      <vt:variant>
        <vt:i4>0</vt:i4>
      </vt:variant>
      <vt:variant>
        <vt:i4>5</vt:i4>
      </vt:variant>
      <vt:variant>
        <vt:lpwstr>http://codes.wmo.int/306/4678/TSUP</vt:lpwstr>
      </vt:variant>
      <vt:variant>
        <vt:lpwstr/>
      </vt:variant>
      <vt:variant>
        <vt:i4>7209017</vt:i4>
      </vt:variant>
      <vt:variant>
        <vt:i4>4053</vt:i4>
      </vt:variant>
      <vt:variant>
        <vt:i4>0</vt:i4>
      </vt:variant>
      <vt:variant>
        <vt:i4>5</vt:i4>
      </vt:variant>
      <vt:variant>
        <vt:lpwstr>http://codes.wmo.int/306/4678/TSSN</vt:lpwstr>
      </vt:variant>
      <vt:variant>
        <vt:lpwstr/>
      </vt:variant>
      <vt:variant>
        <vt:i4>6357048</vt:i4>
      </vt:variant>
      <vt:variant>
        <vt:i4>4050</vt:i4>
      </vt:variant>
      <vt:variant>
        <vt:i4>0</vt:i4>
      </vt:variant>
      <vt:variant>
        <vt:i4>5</vt:i4>
      </vt:variant>
      <vt:variant>
        <vt:lpwstr>http://codes.wmo.int/306/4678/TSRA</vt:lpwstr>
      </vt:variant>
      <vt:variant>
        <vt:lpwstr/>
      </vt:variant>
      <vt:variant>
        <vt:i4>7536685</vt:i4>
      </vt:variant>
      <vt:variant>
        <vt:i4>4047</vt:i4>
      </vt:variant>
      <vt:variant>
        <vt:i4>0</vt:i4>
      </vt:variant>
      <vt:variant>
        <vt:i4>5</vt:i4>
      </vt:variant>
      <vt:variant>
        <vt:lpwstr>http://codes.wmo.int/306/4678/TSGS</vt:lpwstr>
      </vt:variant>
      <vt:variant>
        <vt:lpwstr/>
      </vt:variant>
      <vt:variant>
        <vt:i4>7471149</vt:i4>
      </vt:variant>
      <vt:variant>
        <vt:i4>4044</vt:i4>
      </vt:variant>
      <vt:variant>
        <vt:i4>0</vt:i4>
      </vt:variant>
      <vt:variant>
        <vt:i4>5</vt:i4>
      </vt:variant>
      <vt:variant>
        <vt:lpwstr>http://codes.wmo.int/306/4678/TSGR</vt:lpwstr>
      </vt:variant>
      <vt:variant>
        <vt:lpwstr/>
      </vt:variant>
      <vt:variant>
        <vt:i4>74</vt:i4>
      </vt:variant>
      <vt:variant>
        <vt:i4>4041</vt:i4>
      </vt:variant>
      <vt:variant>
        <vt:i4>0</vt:i4>
      </vt:variant>
      <vt:variant>
        <vt:i4>5</vt:i4>
      </vt:variant>
      <vt:variant>
        <vt:lpwstr>http://codes.wmo.int/306/4678/TS</vt:lpwstr>
      </vt:variant>
      <vt:variant>
        <vt:lpwstr/>
      </vt:variant>
      <vt:variant>
        <vt:i4>77</vt:i4>
      </vt:variant>
      <vt:variant>
        <vt:i4>4038</vt:i4>
      </vt:variant>
      <vt:variant>
        <vt:i4>0</vt:i4>
      </vt:variant>
      <vt:variant>
        <vt:i4>5</vt:i4>
      </vt:variant>
      <vt:variant>
        <vt:lpwstr>http://codes.wmo.int/306/4678/SS</vt:lpwstr>
      </vt:variant>
      <vt:variant>
        <vt:lpwstr/>
      </vt:variant>
      <vt:variant>
        <vt:i4>1900621</vt:i4>
      </vt:variant>
      <vt:variant>
        <vt:i4>4035</vt:i4>
      </vt:variant>
      <vt:variant>
        <vt:i4>0</vt:i4>
      </vt:variant>
      <vt:variant>
        <vt:i4>5</vt:i4>
      </vt:variant>
      <vt:variant>
        <vt:lpwstr>http://codes.wmo.int/306/4678/SN</vt:lpwstr>
      </vt:variant>
      <vt:variant>
        <vt:lpwstr/>
      </vt:variant>
      <vt:variant>
        <vt:i4>7012408</vt:i4>
      </vt:variant>
      <vt:variant>
        <vt:i4>4032</vt:i4>
      </vt:variant>
      <vt:variant>
        <vt:i4>0</vt:i4>
      </vt:variant>
      <vt:variant>
        <vt:i4>5</vt:i4>
      </vt:variant>
      <vt:variant>
        <vt:lpwstr>http://codes.wmo.int/306/4678/SHUP</vt:lpwstr>
      </vt:variant>
      <vt:variant>
        <vt:lpwstr/>
      </vt:variant>
      <vt:variant>
        <vt:i4>7667774</vt:i4>
      </vt:variant>
      <vt:variant>
        <vt:i4>4029</vt:i4>
      </vt:variant>
      <vt:variant>
        <vt:i4>0</vt:i4>
      </vt:variant>
      <vt:variant>
        <vt:i4>5</vt:i4>
      </vt:variant>
      <vt:variant>
        <vt:lpwstr>http://codes.wmo.int/306/4678/SHSN</vt:lpwstr>
      </vt:variant>
      <vt:variant>
        <vt:lpwstr/>
      </vt:variant>
      <vt:variant>
        <vt:i4>7995455</vt:i4>
      </vt:variant>
      <vt:variant>
        <vt:i4>4026</vt:i4>
      </vt:variant>
      <vt:variant>
        <vt:i4>0</vt:i4>
      </vt:variant>
      <vt:variant>
        <vt:i4>5</vt:i4>
      </vt:variant>
      <vt:variant>
        <vt:lpwstr>http://codes.wmo.int/306/4678/SHRA</vt:lpwstr>
      </vt:variant>
      <vt:variant>
        <vt:lpwstr/>
      </vt:variant>
      <vt:variant>
        <vt:i4>6815786</vt:i4>
      </vt:variant>
      <vt:variant>
        <vt:i4>4023</vt:i4>
      </vt:variant>
      <vt:variant>
        <vt:i4>0</vt:i4>
      </vt:variant>
      <vt:variant>
        <vt:i4>5</vt:i4>
      </vt:variant>
      <vt:variant>
        <vt:lpwstr>http://codes.wmo.int/306/4678/SHGS</vt:lpwstr>
      </vt:variant>
      <vt:variant>
        <vt:lpwstr/>
      </vt:variant>
      <vt:variant>
        <vt:i4>6881322</vt:i4>
      </vt:variant>
      <vt:variant>
        <vt:i4>4020</vt:i4>
      </vt:variant>
      <vt:variant>
        <vt:i4>0</vt:i4>
      </vt:variant>
      <vt:variant>
        <vt:i4>5</vt:i4>
      </vt:variant>
      <vt:variant>
        <vt:lpwstr>http://codes.wmo.int/306/4678/SHGR</vt:lpwstr>
      </vt:variant>
      <vt:variant>
        <vt:lpwstr/>
      </vt:variant>
      <vt:variant>
        <vt:i4>1310797</vt:i4>
      </vt:variant>
      <vt:variant>
        <vt:i4>4017</vt:i4>
      </vt:variant>
      <vt:variant>
        <vt:i4>0</vt:i4>
      </vt:variant>
      <vt:variant>
        <vt:i4>5</vt:i4>
      </vt:variant>
      <vt:variant>
        <vt:lpwstr>http://codes.wmo.int/306/4678/SG</vt:lpwstr>
      </vt:variant>
      <vt:variant>
        <vt:lpwstr/>
      </vt:variant>
      <vt:variant>
        <vt:i4>1179724</vt:i4>
      </vt:variant>
      <vt:variant>
        <vt:i4>4014</vt:i4>
      </vt:variant>
      <vt:variant>
        <vt:i4>0</vt:i4>
      </vt:variant>
      <vt:variant>
        <vt:i4>5</vt:i4>
      </vt:variant>
      <vt:variant>
        <vt:lpwstr>http://codes.wmo.int/306/4678/RA</vt:lpwstr>
      </vt:variant>
      <vt:variant>
        <vt:lpwstr/>
      </vt:variant>
      <vt:variant>
        <vt:i4>2031694</vt:i4>
      </vt:variant>
      <vt:variant>
        <vt:i4>4011</vt:i4>
      </vt:variant>
      <vt:variant>
        <vt:i4>0</vt:i4>
      </vt:variant>
      <vt:variant>
        <vt:i4>5</vt:i4>
      </vt:variant>
      <vt:variant>
        <vt:lpwstr>http://codes.wmo.int/306/4678/PL</vt:lpwstr>
      </vt:variant>
      <vt:variant>
        <vt:lpwstr/>
      </vt:variant>
      <vt:variant>
        <vt:i4>7929901</vt:i4>
      </vt:variant>
      <vt:variant>
        <vt:i4>4008</vt:i4>
      </vt:variant>
      <vt:variant>
        <vt:i4>0</vt:i4>
      </vt:variant>
      <vt:variant>
        <vt:i4>5</vt:i4>
      </vt:variant>
      <vt:variant>
        <vt:lpwstr>http://codes.wmo.int/306/4678/FZUP</vt:lpwstr>
      </vt:variant>
      <vt:variant>
        <vt:lpwstr/>
      </vt:variant>
      <vt:variant>
        <vt:i4>6815786</vt:i4>
      </vt:variant>
      <vt:variant>
        <vt:i4>4005</vt:i4>
      </vt:variant>
      <vt:variant>
        <vt:i4>0</vt:i4>
      </vt:variant>
      <vt:variant>
        <vt:i4>5</vt:i4>
      </vt:variant>
      <vt:variant>
        <vt:lpwstr>http://codes.wmo.int/306/4678/FZRA</vt:lpwstr>
      </vt:variant>
      <vt:variant>
        <vt:lpwstr/>
      </vt:variant>
      <vt:variant>
        <vt:i4>7536700</vt:i4>
      </vt:variant>
      <vt:variant>
        <vt:i4>4002</vt:i4>
      </vt:variant>
      <vt:variant>
        <vt:i4>0</vt:i4>
      </vt:variant>
      <vt:variant>
        <vt:i4>5</vt:i4>
      </vt:variant>
      <vt:variant>
        <vt:lpwstr>http://codes.wmo.int/306/4678/FZDZ</vt:lpwstr>
      </vt:variant>
      <vt:variant>
        <vt:lpwstr/>
      </vt:variant>
      <vt:variant>
        <vt:i4>1048664</vt:i4>
      </vt:variant>
      <vt:variant>
        <vt:i4>3999</vt:i4>
      </vt:variant>
      <vt:variant>
        <vt:i4>0</vt:i4>
      </vt:variant>
      <vt:variant>
        <vt:i4>5</vt:i4>
      </vt:variant>
      <vt:variant>
        <vt:lpwstr>http://codes.wmo.int/306/4678/FC</vt:lpwstr>
      </vt:variant>
      <vt:variant>
        <vt:lpwstr/>
      </vt:variant>
      <vt:variant>
        <vt:i4>589914</vt:i4>
      </vt:variant>
      <vt:variant>
        <vt:i4>3996</vt:i4>
      </vt:variant>
      <vt:variant>
        <vt:i4>0</vt:i4>
      </vt:variant>
      <vt:variant>
        <vt:i4>5</vt:i4>
      </vt:variant>
      <vt:variant>
        <vt:lpwstr>http://codes.wmo.int/306/4678/DZ</vt:lpwstr>
      </vt:variant>
      <vt:variant>
        <vt:lpwstr/>
      </vt:variant>
      <vt:variant>
        <vt:i4>90</vt:i4>
      </vt:variant>
      <vt:variant>
        <vt:i4>3993</vt:i4>
      </vt:variant>
      <vt:variant>
        <vt:i4>0</vt:i4>
      </vt:variant>
      <vt:variant>
        <vt:i4>5</vt:i4>
      </vt:variant>
      <vt:variant>
        <vt:lpwstr>http://codes.wmo.int/306/4678/DS</vt:lpwstr>
      </vt:variant>
      <vt:variant>
        <vt:lpwstr/>
      </vt:variant>
      <vt:variant>
        <vt:i4>7405615</vt:i4>
      </vt:variant>
      <vt:variant>
        <vt:i4>3990</vt:i4>
      </vt:variant>
      <vt:variant>
        <vt:i4>0</vt:i4>
      </vt:variant>
      <vt:variant>
        <vt:i4>5</vt:i4>
      </vt:variant>
      <vt:variant>
        <vt:lpwstr>http://codes.wmo.int/306/4678/BLSN</vt:lpwstr>
      </vt:variant>
      <vt:variant>
        <vt:lpwstr/>
      </vt:variant>
      <vt:variant>
        <vt:i4>655449</vt:i4>
      </vt:variant>
      <vt:variant>
        <vt:i4>3987</vt:i4>
      </vt:variant>
      <vt:variant>
        <vt:i4>0</vt:i4>
      </vt:variant>
      <vt:variant>
        <vt:i4>5</vt:i4>
      </vt:variant>
      <vt:variant>
        <vt:lpwstr>http://codes.wmo.int/49-2/AerodromeRecentWeather</vt:lpwstr>
      </vt:variant>
      <vt:variant>
        <vt:lpwstr/>
      </vt:variant>
      <vt:variant>
        <vt:i4>3866723</vt:i4>
      </vt:variant>
      <vt:variant>
        <vt:i4>3984</vt:i4>
      </vt:variant>
      <vt:variant>
        <vt:i4>0</vt:i4>
      </vt:variant>
      <vt:variant>
        <vt:i4>5</vt:i4>
      </vt:variant>
      <vt:variant>
        <vt:lpwstr>http://codes.wmo.int/49-2/observable-property/</vt:lpwstr>
      </vt:variant>
      <vt:variant>
        <vt:lpwstr/>
      </vt:variant>
      <vt:variant>
        <vt:i4>3866723</vt:i4>
      </vt:variant>
      <vt:variant>
        <vt:i4>3981</vt:i4>
      </vt:variant>
      <vt:variant>
        <vt:i4>0</vt:i4>
      </vt:variant>
      <vt:variant>
        <vt:i4>5</vt:i4>
      </vt:variant>
      <vt:variant>
        <vt:lpwstr>http://codes.wmo.int/49-2/observable-property/</vt:lpwstr>
      </vt:variant>
      <vt:variant>
        <vt:lpwstr/>
      </vt:variant>
      <vt:variant>
        <vt:i4>3866723</vt:i4>
      </vt:variant>
      <vt:variant>
        <vt:i4>3978</vt:i4>
      </vt:variant>
      <vt:variant>
        <vt:i4>0</vt:i4>
      </vt:variant>
      <vt:variant>
        <vt:i4>5</vt:i4>
      </vt:variant>
      <vt:variant>
        <vt:lpwstr>http://codes.wmo.int/49-2/observable-property/</vt:lpwstr>
      </vt:variant>
      <vt:variant>
        <vt:lpwstr/>
      </vt:variant>
      <vt:variant>
        <vt:i4>1310746</vt:i4>
      </vt:variant>
      <vt:variant>
        <vt:i4>3975</vt:i4>
      </vt:variant>
      <vt:variant>
        <vt:i4>0</vt:i4>
      </vt:variant>
      <vt:variant>
        <vt:i4>5</vt:i4>
      </vt:variant>
      <vt:variant>
        <vt:lpwstr>http://codes.wmo.int/49-2/observable-property</vt:lpwstr>
      </vt:variant>
      <vt:variant>
        <vt:lpwstr/>
      </vt:variant>
      <vt:variant>
        <vt:i4>6029323</vt:i4>
      </vt:variant>
      <vt:variant>
        <vt:i4>3972</vt:i4>
      </vt:variant>
      <vt:variant>
        <vt:i4>0</vt:i4>
      </vt:variant>
      <vt:variant>
        <vt:i4>5</vt:i4>
      </vt:variant>
      <vt:variant>
        <vt:lpwstr>http://codes.wmo.int/49-2/observable-property/MeteorologicalAerodromeForecast</vt:lpwstr>
      </vt:variant>
      <vt:variant>
        <vt:lpwstr/>
      </vt:variant>
      <vt:variant>
        <vt:i4>4849673</vt:i4>
      </vt:variant>
      <vt:variant>
        <vt:i4>3969</vt:i4>
      </vt:variant>
      <vt:variant>
        <vt:i4>0</vt:i4>
      </vt:variant>
      <vt:variant>
        <vt:i4>5</vt:i4>
      </vt:variant>
      <vt:variant>
        <vt:lpwstr>http://codes.wmo.int/49-2/observation-type/IWXXM/1.0/</vt:lpwstr>
      </vt:variant>
      <vt:variant>
        <vt:lpwstr/>
      </vt:variant>
      <vt:variant>
        <vt:i4>4849673</vt:i4>
      </vt:variant>
      <vt:variant>
        <vt:i4>3966</vt:i4>
      </vt:variant>
      <vt:variant>
        <vt:i4>0</vt:i4>
      </vt:variant>
      <vt:variant>
        <vt:i4>5</vt:i4>
      </vt:variant>
      <vt:variant>
        <vt:lpwstr>http://codes.wmo.int/49-2/observation-type/IWXXM/1.0/</vt:lpwstr>
      </vt:variant>
      <vt:variant>
        <vt:lpwstr/>
      </vt:variant>
      <vt:variant>
        <vt:i4>4849673</vt:i4>
      </vt:variant>
      <vt:variant>
        <vt:i4>3963</vt:i4>
      </vt:variant>
      <vt:variant>
        <vt:i4>0</vt:i4>
      </vt:variant>
      <vt:variant>
        <vt:i4>5</vt:i4>
      </vt:variant>
      <vt:variant>
        <vt:lpwstr>http://codes.wmo.int/49-2/observation-type/IWXXM/1.0/</vt:lpwstr>
      </vt:variant>
      <vt:variant>
        <vt:lpwstr/>
      </vt:variant>
      <vt:variant>
        <vt:i4>4849673</vt:i4>
      </vt:variant>
      <vt:variant>
        <vt:i4>3960</vt:i4>
      </vt:variant>
      <vt:variant>
        <vt:i4>0</vt:i4>
      </vt:variant>
      <vt:variant>
        <vt:i4>5</vt:i4>
      </vt:variant>
      <vt:variant>
        <vt:lpwstr>http://codes.wmo.int/49-2/observation-type/IWXXM/1.0/</vt:lpwstr>
      </vt:variant>
      <vt:variant>
        <vt:lpwstr/>
      </vt:variant>
      <vt:variant>
        <vt:i4>4849673</vt:i4>
      </vt:variant>
      <vt:variant>
        <vt:i4>3957</vt:i4>
      </vt:variant>
      <vt:variant>
        <vt:i4>0</vt:i4>
      </vt:variant>
      <vt:variant>
        <vt:i4>5</vt:i4>
      </vt:variant>
      <vt:variant>
        <vt:lpwstr>http://codes.wmo.int/49-2/observation-type/IWXXM/1.0/</vt:lpwstr>
      </vt:variant>
      <vt:variant>
        <vt:lpwstr/>
      </vt:variant>
      <vt:variant>
        <vt:i4>4849673</vt:i4>
      </vt:variant>
      <vt:variant>
        <vt:i4>3954</vt:i4>
      </vt:variant>
      <vt:variant>
        <vt:i4>0</vt:i4>
      </vt:variant>
      <vt:variant>
        <vt:i4>5</vt:i4>
      </vt:variant>
      <vt:variant>
        <vt:lpwstr>http://codes.wmo.int/49-2/observation-type/IWXXM/1.0</vt:lpwstr>
      </vt:variant>
      <vt:variant>
        <vt:lpwstr/>
      </vt:variant>
      <vt:variant>
        <vt:i4>5636161</vt:i4>
      </vt:variant>
      <vt:variant>
        <vt:i4>3951</vt:i4>
      </vt:variant>
      <vt:variant>
        <vt:i4>0</vt:i4>
      </vt:variant>
      <vt:variant>
        <vt:i4>5</vt:i4>
      </vt:variant>
      <vt:variant>
        <vt:lpwstr>http://codes.wmo.int/49-2/observation-type/IWXXM/1.0/MeteorologicalAerodromeForecast</vt:lpwstr>
      </vt:variant>
      <vt:variant>
        <vt:lpwstr/>
      </vt:variant>
      <vt:variant>
        <vt:i4>2031690</vt:i4>
      </vt:variant>
      <vt:variant>
        <vt:i4>3948</vt:i4>
      </vt:variant>
      <vt:variant>
        <vt:i4>0</vt:i4>
      </vt:variant>
      <vt:variant>
        <vt:i4>5</vt:i4>
      </vt:variant>
      <vt:variant>
        <vt:lpwstr>http://codes.wmo.int/common/observation-type/METCE/2013/</vt:lpwstr>
      </vt:variant>
      <vt:variant>
        <vt:lpwstr/>
      </vt:variant>
      <vt:variant>
        <vt:i4>2031690</vt:i4>
      </vt:variant>
      <vt:variant>
        <vt:i4>3945</vt:i4>
      </vt:variant>
      <vt:variant>
        <vt:i4>0</vt:i4>
      </vt:variant>
      <vt:variant>
        <vt:i4>5</vt:i4>
      </vt:variant>
      <vt:variant>
        <vt:lpwstr>http://codes.wmo.int/common/observation-type/METCE/2013/</vt:lpwstr>
      </vt:variant>
      <vt:variant>
        <vt:lpwstr/>
      </vt:variant>
      <vt:variant>
        <vt:i4>2031690</vt:i4>
      </vt:variant>
      <vt:variant>
        <vt:i4>3942</vt:i4>
      </vt:variant>
      <vt:variant>
        <vt:i4>0</vt:i4>
      </vt:variant>
      <vt:variant>
        <vt:i4>5</vt:i4>
      </vt:variant>
      <vt:variant>
        <vt:lpwstr>http://codes.wmo.int/common/observation-type/METCE/2013/</vt:lpwstr>
      </vt:variant>
      <vt:variant>
        <vt:lpwstr/>
      </vt:variant>
      <vt:variant>
        <vt:i4>3145849</vt:i4>
      </vt:variant>
      <vt:variant>
        <vt:i4>3939</vt:i4>
      </vt:variant>
      <vt:variant>
        <vt:i4>0</vt:i4>
      </vt:variant>
      <vt:variant>
        <vt:i4>5</vt:i4>
      </vt:variant>
      <vt:variant>
        <vt:lpwstr>http://codes.wmo.int/common/observation-type/METCE/2013</vt:lpwstr>
      </vt:variant>
      <vt:variant>
        <vt:lpwstr/>
      </vt:variant>
      <vt:variant>
        <vt:i4>7602216</vt:i4>
      </vt:variant>
      <vt:variant>
        <vt:i4>3936</vt:i4>
      </vt:variant>
      <vt:variant>
        <vt:i4>0</vt:i4>
      </vt:variant>
      <vt:variant>
        <vt:i4>5</vt:i4>
      </vt:variant>
      <vt:variant>
        <vt:lpwstr>http://codes.wmo.int/common/observation-type/METCE/2013/ComplexSamplingMeasurement</vt:lpwstr>
      </vt:variant>
      <vt:variant>
        <vt:lpwstr/>
      </vt:variant>
      <vt:variant>
        <vt:i4>1704001</vt:i4>
      </vt:variant>
      <vt:variant>
        <vt:i4>3933</vt:i4>
      </vt:variant>
      <vt:variant>
        <vt:i4>0</vt:i4>
      </vt:variant>
      <vt:variant>
        <vt:i4>5</vt:i4>
      </vt:variant>
      <vt:variant>
        <vt:lpwstr>http://codes.wmo.int/common/c-15/runwayVisualRangeRvr</vt:lpwstr>
      </vt:variant>
      <vt:variant>
        <vt:lpwstr/>
      </vt:variant>
      <vt:variant>
        <vt:i4>7798836</vt:i4>
      </vt:variant>
      <vt:variant>
        <vt:i4>3930</vt:i4>
      </vt:variant>
      <vt:variant>
        <vt:i4>0</vt:i4>
      </vt:variant>
      <vt:variant>
        <vt:i4>5</vt:i4>
      </vt:variant>
      <vt:variant>
        <vt:lpwstr>http://codes.wmo.int/common/c-15/runwayFrictionCoefficient</vt:lpwstr>
      </vt:variant>
      <vt:variant>
        <vt:lpwstr/>
      </vt:variant>
      <vt:variant>
        <vt:i4>1310812</vt:i4>
      </vt:variant>
      <vt:variant>
        <vt:i4>3927</vt:i4>
      </vt:variant>
      <vt:variant>
        <vt:i4>0</vt:i4>
      </vt:variant>
      <vt:variant>
        <vt:i4>5</vt:i4>
      </vt:variant>
      <vt:variant>
        <vt:lpwstr>http://codes.wmo.int/common/c-15/altimeterSettingQnh</vt:lpwstr>
      </vt:variant>
      <vt:variant>
        <vt:lpwstr/>
      </vt:variant>
      <vt:variant>
        <vt:i4>8323104</vt:i4>
      </vt:variant>
      <vt:variant>
        <vt:i4>3924</vt:i4>
      </vt:variant>
      <vt:variant>
        <vt:i4>0</vt:i4>
      </vt:variant>
      <vt:variant>
        <vt:i4>5</vt:i4>
      </vt:variant>
      <vt:variant>
        <vt:lpwstr>http://codes.wmo.int/common/c-15/verticalVisibility</vt:lpwstr>
      </vt:variant>
      <vt:variant>
        <vt:lpwstr/>
      </vt:variant>
      <vt:variant>
        <vt:i4>88</vt:i4>
      </vt:variant>
      <vt:variant>
        <vt:i4>3921</vt:i4>
      </vt:variant>
      <vt:variant>
        <vt:i4>0</vt:i4>
      </vt:variant>
      <vt:variant>
        <vt:i4>5</vt:i4>
      </vt:variant>
      <vt:variant>
        <vt:lpwstr>http://codes.wmo.int/common/c-15/maximumWindGustSpeed</vt:lpwstr>
      </vt:variant>
      <vt:variant>
        <vt:lpwstr/>
      </vt:variant>
      <vt:variant>
        <vt:i4>1835087</vt:i4>
      </vt:variant>
      <vt:variant>
        <vt:i4>3918</vt:i4>
      </vt:variant>
      <vt:variant>
        <vt:i4>0</vt:i4>
      </vt:variant>
      <vt:variant>
        <vt:i4>5</vt:i4>
      </vt:variant>
      <vt:variant>
        <vt:lpwstr>http://codes.wmo.int/common/c-15/horizontalVisibility</vt:lpwstr>
      </vt:variant>
      <vt:variant>
        <vt:lpwstr/>
      </vt:variant>
      <vt:variant>
        <vt:i4>1835093</vt:i4>
      </vt:variant>
      <vt:variant>
        <vt:i4>3915</vt:i4>
      </vt:variant>
      <vt:variant>
        <vt:i4>0</vt:i4>
      </vt:variant>
      <vt:variant>
        <vt:i4>5</vt:i4>
      </vt:variant>
      <vt:variant>
        <vt:lpwstr>http://codes.wmo.int/common/c-15/heightOfBaseOfCloud</vt:lpwstr>
      </vt:variant>
      <vt:variant>
        <vt:lpwstr/>
      </vt:variant>
      <vt:variant>
        <vt:i4>1245271</vt:i4>
      </vt:variant>
      <vt:variant>
        <vt:i4>3912</vt:i4>
      </vt:variant>
      <vt:variant>
        <vt:i4>0</vt:i4>
      </vt:variant>
      <vt:variant>
        <vt:i4>5</vt:i4>
      </vt:variant>
      <vt:variant>
        <vt:lpwstr>http://codes.wmo.int/common/c-15/dewPointTemperature</vt:lpwstr>
      </vt:variant>
      <vt:variant>
        <vt:lpwstr/>
      </vt:variant>
      <vt:variant>
        <vt:i4>8257584</vt:i4>
      </vt:variant>
      <vt:variant>
        <vt:i4>3909</vt:i4>
      </vt:variant>
      <vt:variant>
        <vt:i4>0</vt:i4>
      </vt:variant>
      <vt:variant>
        <vt:i4>5</vt:i4>
      </vt:variant>
      <vt:variant>
        <vt:lpwstr>http://codes.wmo.int/common/c-15/pressureReducedToMeanSeaLevel</vt:lpwstr>
      </vt:variant>
      <vt:variant>
        <vt:lpwstr/>
      </vt:variant>
      <vt:variant>
        <vt:i4>8257599</vt:i4>
      </vt:variant>
      <vt:variant>
        <vt:i4>3906</vt:i4>
      </vt:variant>
      <vt:variant>
        <vt:i4>0</vt:i4>
      </vt:variant>
      <vt:variant>
        <vt:i4>5</vt:i4>
      </vt:variant>
      <vt:variant>
        <vt:lpwstr>http://codes.wmo.int/common/c-15/airTemperature</vt:lpwstr>
      </vt:variant>
      <vt:variant>
        <vt:lpwstr/>
      </vt:variant>
      <vt:variant>
        <vt:i4>1245191</vt:i4>
      </vt:variant>
      <vt:variant>
        <vt:i4>3903</vt:i4>
      </vt:variant>
      <vt:variant>
        <vt:i4>0</vt:i4>
      </vt:variant>
      <vt:variant>
        <vt:i4>5</vt:i4>
      </vt:variant>
      <vt:variant>
        <vt:lpwstr>http://www.opengis.net/def/nil/OGC/0/</vt:lpwstr>
      </vt:variant>
      <vt:variant>
        <vt:lpwstr/>
      </vt:variant>
      <vt:variant>
        <vt:i4>1245191</vt:i4>
      </vt:variant>
      <vt:variant>
        <vt:i4>3900</vt:i4>
      </vt:variant>
      <vt:variant>
        <vt:i4>0</vt:i4>
      </vt:variant>
      <vt:variant>
        <vt:i4>5</vt:i4>
      </vt:variant>
      <vt:variant>
        <vt:lpwstr>http://www.opengis.net/def/nil/OGC/0/</vt:lpwstr>
      </vt:variant>
      <vt:variant>
        <vt:lpwstr/>
      </vt:variant>
      <vt:variant>
        <vt:i4>1245191</vt:i4>
      </vt:variant>
      <vt:variant>
        <vt:i4>3897</vt:i4>
      </vt:variant>
      <vt:variant>
        <vt:i4>0</vt:i4>
      </vt:variant>
      <vt:variant>
        <vt:i4>5</vt:i4>
      </vt:variant>
      <vt:variant>
        <vt:lpwstr>http://www.opengis.net/def/nil/OGC/0/</vt:lpwstr>
      </vt:variant>
      <vt:variant>
        <vt:lpwstr/>
      </vt:variant>
      <vt:variant>
        <vt:i4>5374017</vt:i4>
      </vt:variant>
      <vt:variant>
        <vt:i4>3894</vt:i4>
      </vt:variant>
      <vt:variant>
        <vt:i4>0</vt:i4>
      </vt:variant>
      <vt:variant>
        <vt:i4>5</vt:i4>
      </vt:variant>
      <vt:variant>
        <vt:lpwstr>http://codes.wmo.int/common/nil/</vt:lpwstr>
      </vt:variant>
      <vt:variant>
        <vt:lpwstr/>
      </vt:variant>
      <vt:variant>
        <vt:i4>5374017</vt:i4>
      </vt:variant>
      <vt:variant>
        <vt:i4>3891</vt:i4>
      </vt:variant>
      <vt:variant>
        <vt:i4>0</vt:i4>
      </vt:variant>
      <vt:variant>
        <vt:i4>5</vt:i4>
      </vt:variant>
      <vt:variant>
        <vt:lpwstr>http://codes.wmo.int/common/nil/</vt:lpwstr>
      </vt:variant>
      <vt:variant>
        <vt:lpwstr/>
      </vt:variant>
      <vt:variant>
        <vt:i4>5374017</vt:i4>
      </vt:variant>
      <vt:variant>
        <vt:i4>3888</vt:i4>
      </vt:variant>
      <vt:variant>
        <vt:i4>0</vt:i4>
      </vt:variant>
      <vt:variant>
        <vt:i4>5</vt:i4>
      </vt:variant>
      <vt:variant>
        <vt:lpwstr>http://codes.wmo.int/common/nil/</vt:lpwstr>
      </vt:variant>
      <vt:variant>
        <vt:lpwstr/>
      </vt:variant>
      <vt:variant>
        <vt:i4>5374017</vt:i4>
      </vt:variant>
      <vt:variant>
        <vt:i4>3885</vt:i4>
      </vt:variant>
      <vt:variant>
        <vt:i4>0</vt:i4>
      </vt:variant>
      <vt:variant>
        <vt:i4>5</vt:i4>
      </vt:variant>
      <vt:variant>
        <vt:lpwstr>http://codes.wmo.int/common/nil/</vt:lpwstr>
      </vt:variant>
      <vt:variant>
        <vt:lpwstr/>
      </vt:variant>
      <vt:variant>
        <vt:i4>1245191</vt:i4>
      </vt:variant>
      <vt:variant>
        <vt:i4>3882</vt:i4>
      </vt:variant>
      <vt:variant>
        <vt:i4>0</vt:i4>
      </vt:variant>
      <vt:variant>
        <vt:i4>5</vt:i4>
      </vt:variant>
      <vt:variant>
        <vt:lpwstr>http://www.opengis.net/def/nil/OGC/0/</vt:lpwstr>
      </vt:variant>
      <vt:variant>
        <vt:lpwstr/>
      </vt:variant>
      <vt:variant>
        <vt:i4>1245191</vt:i4>
      </vt:variant>
      <vt:variant>
        <vt:i4>3879</vt:i4>
      </vt:variant>
      <vt:variant>
        <vt:i4>0</vt:i4>
      </vt:variant>
      <vt:variant>
        <vt:i4>5</vt:i4>
      </vt:variant>
      <vt:variant>
        <vt:lpwstr>http://www.opengis.net/def/nil/OGC/0/</vt:lpwstr>
      </vt:variant>
      <vt:variant>
        <vt:lpwstr/>
      </vt:variant>
      <vt:variant>
        <vt:i4>1245191</vt:i4>
      </vt:variant>
      <vt:variant>
        <vt:i4>3876</vt:i4>
      </vt:variant>
      <vt:variant>
        <vt:i4>0</vt:i4>
      </vt:variant>
      <vt:variant>
        <vt:i4>5</vt:i4>
      </vt:variant>
      <vt:variant>
        <vt:lpwstr>http://www.opengis.net/def/nil/OGC/0/</vt:lpwstr>
      </vt:variant>
      <vt:variant>
        <vt:lpwstr/>
      </vt:variant>
      <vt:variant>
        <vt:i4>1245191</vt:i4>
      </vt:variant>
      <vt:variant>
        <vt:i4>3873</vt:i4>
      </vt:variant>
      <vt:variant>
        <vt:i4>0</vt:i4>
      </vt:variant>
      <vt:variant>
        <vt:i4>5</vt:i4>
      </vt:variant>
      <vt:variant>
        <vt:lpwstr>http://www.opengis.net/def/nil/OGC/0/</vt:lpwstr>
      </vt:variant>
      <vt:variant>
        <vt:lpwstr/>
      </vt:variant>
      <vt:variant>
        <vt:i4>8192045</vt:i4>
      </vt:variant>
      <vt:variant>
        <vt:i4>3870</vt:i4>
      </vt:variant>
      <vt:variant>
        <vt:i4>0</vt:i4>
      </vt:variant>
      <vt:variant>
        <vt:i4>5</vt:i4>
      </vt:variant>
      <vt:variant>
        <vt:lpwstr>http://codes.wmo.int/common/nil</vt:lpwstr>
      </vt:variant>
      <vt:variant>
        <vt:lpwstr/>
      </vt:variant>
      <vt:variant>
        <vt:i4>3735589</vt:i4>
      </vt:variant>
      <vt:variant>
        <vt:i4>3867</vt:i4>
      </vt:variant>
      <vt:variant>
        <vt:i4>0</vt:i4>
      </vt:variant>
      <vt:variant>
        <vt:i4>5</vt:i4>
      </vt:variant>
      <vt:variant>
        <vt:lpwstr>http://codes.wmo.int/common/nil/notDetectedByAutoSystem</vt:lpwstr>
      </vt:variant>
      <vt:variant>
        <vt:lpwstr/>
      </vt:variant>
      <vt:variant>
        <vt:i4>7864446</vt:i4>
      </vt:variant>
      <vt:variant>
        <vt:i4>3864</vt:i4>
      </vt:variant>
      <vt:variant>
        <vt:i4>0</vt:i4>
      </vt:variant>
      <vt:variant>
        <vt:i4>5</vt:i4>
      </vt:variant>
      <vt:variant>
        <vt:lpwstr>http://icao.int/iwxxm/1.0/req/xsd-tropical-cyclone-sigmet/forecast-position-phenomenon-time</vt:lpwstr>
      </vt:variant>
      <vt:variant>
        <vt:lpwstr/>
      </vt:variant>
      <vt:variant>
        <vt:i4>3342374</vt:i4>
      </vt:variant>
      <vt:variant>
        <vt:i4>3861</vt:i4>
      </vt:variant>
      <vt:variant>
        <vt:i4>0</vt:i4>
      </vt:variant>
      <vt:variant>
        <vt:i4>5</vt:i4>
      </vt:variant>
      <vt:variant>
        <vt:lpwstr>http://codes.wmo.int/49-2/observation-type/IWXXM/1.0/SIGMETPositionAnalysis</vt:lpwstr>
      </vt:variant>
      <vt:variant>
        <vt:lpwstr/>
      </vt:variant>
      <vt:variant>
        <vt:i4>524378</vt:i4>
      </vt:variant>
      <vt:variant>
        <vt:i4>3858</vt:i4>
      </vt:variant>
      <vt:variant>
        <vt:i4>0</vt:i4>
      </vt:variant>
      <vt:variant>
        <vt:i4>5</vt:i4>
      </vt:variant>
      <vt:variant>
        <vt:lpwstr>http://icao.int/iwxxm/1.0/req/xsd-tropical-cyclone-sigmet/forecast-position-analysis</vt:lpwstr>
      </vt:variant>
      <vt:variant>
        <vt:lpwstr/>
      </vt:variant>
      <vt:variant>
        <vt:i4>7864418</vt:i4>
      </vt:variant>
      <vt:variant>
        <vt:i4>3855</vt:i4>
      </vt:variant>
      <vt:variant>
        <vt:i4>0</vt:i4>
      </vt:variant>
      <vt:variant>
        <vt:i4>5</vt:i4>
      </vt:variant>
      <vt:variant>
        <vt:lpwstr>http://codes.wmo.int/49-2/SigWxPhenomena/TC</vt:lpwstr>
      </vt:variant>
      <vt:variant>
        <vt:lpwstr/>
      </vt:variant>
      <vt:variant>
        <vt:i4>4915218</vt:i4>
      </vt:variant>
      <vt:variant>
        <vt:i4>3852</vt:i4>
      </vt:variant>
      <vt:variant>
        <vt:i4>0</vt:i4>
      </vt:variant>
      <vt:variant>
        <vt:i4>5</vt:i4>
      </vt:variant>
      <vt:variant>
        <vt:lpwstr>http://icao.int/iwxxm/1.0/req/xsd-tropical-cyclone-sigmet/phenomenon</vt:lpwstr>
      </vt:variant>
      <vt:variant>
        <vt:lpwstr/>
      </vt:variant>
      <vt:variant>
        <vt:i4>5963789</vt:i4>
      </vt:variant>
      <vt:variant>
        <vt:i4>3849</vt:i4>
      </vt:variant>
      <vt:variant>
        <vt:i4>0</vt:i4>
      </vt:variant>
      <vt:variant>
        <vt:i4>5</vt:i4>
      </vt:variant>
      <vt:variant>
        <vt:lpwstr>http://icao.int/iwxxm/1.0/req/xsd-tropical-cyclone-sigmet/cyclone</vt:lpwstr>
      </vt:variant>
      <vt:variant>
        <vt:lpwstr/>
      </vt:variant>
      <vt:variant>
        <vt:i4>2621560</vt:i4>
      </vt:variant>
      <vt:variant>
        <vt:i4>3846</vt:i4>
      </vt:variant>
      <vt:variant>
        <vt:i4>0</vt:i4>
      </vt:variant>
      <vt:variant>
        <vt:i4>5</vt:i4>
      </vt:variant>
      <vt:variant>
        <vt:lpwstr>http://icao.int/iwxxm/1.0/req/xsd-tropical-cyclone-sigmet/valid</vt:lpwstr>
      </vt:variant>
      <vt:variant>
        <vt:lpwstr/>
      </vt:variant>
      <vt:variant>
        <vt:i4>589835</vt:i4>
      </vt:variant>
      <vt:variant>
        <vt:i4>3843</vt:i4>
      </vt:variant>
      <vt:variant>
        <vt:i4>0</vt:i4>
      </vt:variant>
      <vt:variant>
        <vt:i4>5</vt:i4>
      </vt:variant>
      <vt:variant>
        <vt:lpwstr>http://icao.int/iwxxm/1.0/req/xsd-sigmet</vt:lpwstr>
      </vt:variant>
      <vt:variant>
        <vt:lpwstr/>
      </vt:variant>
      <vt:variant>
        <vt:i4>4063287</vt:i4>
      </vt:variant>
      <vt:variant>
        <vt:i4>3840</vt:i4>
      </vt:variant>
      <vt:variant>
        <vt:i4>0</vt:i4>
      </vt:variant>
      <vt:variant>
        <vt:i4>5</vt:i4>
      </vt:variant>
      <vt:variant>
        <vt:lpwstr>http://icao.int/iwxxm/1.0/req/xsd-sigmet-position-analysis</vt:lpwstr>
      </vt:variant>
      <vt:variant>
        <vt:lpwstr/>
      </vt:variant>
      <vt:variant>
        <vt:i4>7274544</vt:i4>
      </vt:variant>
      <vt:variant>
        <vt:i4>3837</vt:i4>
      </vt:variant>
      <vt:variant>
        <vt:i4>0</vt:i4>
      </vt:variant>
      <vt:variant>
        <vt:i4>5</vt:i4>
      </vt:variant>
      <vt:variant>
        <vt:lpwstr>http://def.wmo.int/metce/2013/req/xsd-tropical-cyclone</vt:lpwstr>
      </vt:variant>
      <vt:variant>
        <vt:lpwstr/>
      </vt:variant>
      <vt:variant>
        <vt:i4>983062</vt:i4>
      </vt:variant>
      <vt:variant>
        <vt:i4>3834</vt:i4>
      </vt:variant>
      <vt:variant>
        <vt:i4>0</vt:i4>
      </vt:variant>
      <vt:variant>
        <vt:i4>5</vt:i4>
      </vt:variant>
      <vt:variant>
        <vt:lpwstr>http://icao.int/iwxxm/1.0/req/xsd-tropical-cyclone-sigmet</vt:lpwstr>
      </vt:variant>
      <vt:variant>
        <vt:lpwstr/>
      </vt:variant>
      <vt:variant>
        <vt:i4>7798903</vt:i4>
      </vt:variant>
      <vt:variant>
        <vt:i4>3822</vt:i4>
      </vt:variant>
      <vt:variant>
        <vt:i4>0</vt:i4>
      </vt:variant>
      <vt:variant>
        <vt:i4>5</vt:i4>
      </vt:variant>
      <vt:variant>
        <vt:lpwstr>http://icao.int/iwxxm/1.0/req/xsd-volcanic-ash-sigmet/forecast-position-phenomenon-time</vt:lpwstr>
      </vt:variant>
      <vt:variant>
        <vt:lpwstr/>
      </vt:variant>
      <vt:variant>
        <vt:i4>3342374</vt:i4>
      </vt:variant>
      <vt:variant>
        <vt:i4>3819</vt:i4>
      </vt:variant>
      <vt:variant>
        <vt:i4>0</vt:i4>
      </vt:variant>
      <vt:variant>
        <vt:i4>5</vt:i4>
      </vt:variant>
      <vt:variant>
        <vt:lpwstr>http://codes.wmo.int/49-2/observation-type/IWXXM/1.0/SIGMETPositionAnalysis</vt:lpwstr>
      </vt:variant>
      <vt:variant>
        <vt:lpwstr/>
      </vt:variant>
      <vt:variant>
        <vt:i4>458835</vt:i4>
      </vt:variant>
      <vt:variant>
        <vt:i4>3816</vt:i4>
      </vt:variant>
      <vt:variant>
        <vt:i4>0</vt:i4>
      </vt:variant>
      <vt:variant>
        <vt:i4>5</vt:i4>
      </vt:variant>
      <vt:variant>
        <vt:lpwstr>http://icao.int/iwxxm/1.0/req/xsd-volcanic-ash-sigmet/forecast-position-analysis</vt:lpwstr>
      </vt:variant>
      <vt:variant>
        <vt:lpwstr/>
      </vt:variant>
      <vt:variant>
        <vt:i4>7995490</vt:i4>
      </vt:variant>
      <vt:variant>
        <vt:i4>3813</vt:i4>
      </vt:variant>
      <vt:variant>
        <vt:i4>0</vt:i4>
      </vt:variant>
      <vt:variant>
        <vt:i4>5</vt:i4>
      </vt:variant>
      <vt:variant>
        <vt:lpwstr>http://codes.wmo.int/49-2/SigWxPhenomena/VA</vt:lpwstr>
      </vt:variant>
      <vt:variant>
        <vt:lpwstr/>
      </vt:variant>
      <vt:variant>
        <vt:i4>4456475</vt:i4>
      </vt:variant>
      <vt:variant>
        <vt:i4>3810</vt:i4>
      </vt:variant>
      <vt:variant>
        <vt:i4>0</vt:i4>
      </vt:variant>
      <vt:variant>
        <vt:i4>5</vt:i4>
      </vt:variant>
      <vt:variant>
        <vt:lpwstr>http://icao.int/iwxxm/1.0/req/xsd-volcanic-ash-sigmet/phenomenon</vt:lpwstr>
      </vt:variant>
      <vt:variant>
        <vt:lpwstr/>
      </vt:variant>
      <vt:variant>
        <vt:i4>4390977</vt:i4>
      </vt:variant>
      <vt:variant>
        <vt:i4>3807</vt:i4>
      </vt:variant>
      <vt:variant>
        <vt:i4>0</vt:i4>
      </vt:variant>
      <vt:variant>
        <vt:i4>5</vt:i4>
      </vt:variant>
      <vt:variant>
        <vt:lpwstr>http://icao.int/iwxxm/1.0/req/xsd-volcanic-ash-sigmet/source-volcano</vt:lpwstr>
      </vt:variant>
      <vt:variant>
        <vt:lpwstr/>
      </vt:variant>
      <vt:variant>
        <vt:i4>2556017</vt:i4>
      </vt:variant>
      <vt:variant>
        <vt:i4>3804</vt:i4>
      </vt:variant>
      <vt:variant>
        <vt:i4>0</vt:i4>
      </vt:variant>
      <vt:variant>
        <vt:i4>5</vt:i4>
      </vt:variant>
      <vt:variant>
        <vt:lpwstr>http://icao.int/iwxxm/1.0/req/xsd-volcanic-ash-sigmet/valid</vt:lpwstr>
      </vt:variant>
      <vt:variant>
        <vt:lpwstr/>
      </vt:variant>
      <vt:variant>
        <vt:i4>589835</vt:i4>
      </vt:variant>
      <vt:variant>
        <vt:i4>3801</vt:i4>
      </vt:variant>
      <vt:variant>
        <vt:i4>0</vt:i4>
      </vt:variant>
      <vt:variant>
        <vt:i4>5</vt:i4>
      </vt:variant>
      <vt:variant>
        <vt:lpwstr>http://icao.int/iwxxm/1.0/req/xsd-sigmet</vt:lpwstr>
      </vt:variant>
      <vt:variant>
        <vt:lpwstr/>
      </vt:variant>
      <vt:variant>
        <vt:i4>4063287</vt:i4>
      </vt:variant>
      <vt:variant>
        <vt:i4>3798</vt:i4>
      </vt:variant>
      <vt:variant>
        <vt:i4>0</vt:i4>
      </vt:variant>
      <vt:variant>
        <vt:i4>5</vt:i4>
      </vt:variant>
      <vt:variant>
        <vt:lpwstr>http://icao.int/iwxxm/1.0/req/xsd-sigmet-position-analysis</vt:lpwstr>
      </vt:variant>
      <vt:variant>
        <vt:lpwstr/>
      </vt:variant>
      <vt:variant>
        <vt:i4>7340080</vt:i4>
      </vt:variant>
      <vt:variant>
        <vt:i4>3795</vt:i4>
      </vt:variant>
      <vt:variant>
        <vt:i4>0</vt:i4>
      </vt:variant>
      <vt:variant>
        <vt:i4>5</vt:i4>
      </vt:variant>
      <vt:variant>
        <vt:lpwstr>http://def.wmo.int/metce/2013/req/xsd-erupting-volcano</vt:lpwstr>
      </vt:variant>
      <vt:variant>
        <vt:lpwstr/>
      </vt:variant>
      <vt:variant>
        <vt:i4>31</vt:i4>
      </vt:variant>
      <vt:variant>
        <vt:i4>3792</vt:i4>
      </vt:variant>
      <vt:variant>
        <vt:i4>0</vt:i4>
      </vt:variant>
      <vt:variant>
        <vt:i4>5</vt:i4>
      </vt:variant>
      <vt:variant>
        <vt:lpwstr>http://icao.int/iwxxm/1.0/req/xsd-volcanic-ash-sigmet</vt:lpwstr>
      </vt:variant>
      <vt:variant>
        <vt:lpwstr/>
      </vt:variant>
      <vt:variant>
        <vt:i4>786509</vt:i4>
      </vt:variant>
      <vt:variant>
        <vt:i4>3780</vt:i4>
      </vt:variant>
      <vt:variant>
        <vt:i4>0</vt:i4>
      </vt:variant>
      <vt:variant>
        <vt:i4>5</vt:i4>
      </vt:variant>
      <vt:variant>
        <vt:lpwstr>http://codes.wmo.int/49-2/SigWxPhenomena</vt:lpwstr>
      </vt:variant>
      <vt:variant>
        <vt:lpwstr/>
      </vt:variant>
      <vt:variant>
        <vt:i4>8192045</vt:i4>
      </vt:variant>
      <vt:variant>
        <vt:i4>3777</vt:i4>
      </vt:variant>
      <vt:variant>
        <vt:i4>0</vt:i4>
      </vt:variant>
      <vt:variant>
        <vt:i4>5</vt:i4>
      </vt:variant>
      <vt:variant>
        <vt:lpwstr>http://codes.wmo.int/common/nil</vt:lpwstr>
      </vt:variant>
      <vt:variant>
        <vt:lpwstr/>
      </vt:variant>
      <vt:variant>
        <vt:i4>131166</vt:i4>
      </vt:variant>
      <vt:variant>
        <vt:i4>3774</vt:i4>
      </vt:variant>
      <vt:variant>
        <vt:i4>0</vt:i4>
      </vt:variant>
      <vt:variant>
        <vt:i4>5</vt:i4>
      </vt:variant>
      <vt:variant>
        <vt:lpwstr>http://icao.int/iwxxm/1.0/req/xsd-sigmet/unique-subject-airspace</vt:lpwstr>
      </vt:variant>
      <vt:variant>
        <vt:lpwstr/>
      </vt:variant>
      <vt:variant>
        <vt:i4>3997804</vt:i4>
      </vt:variant>
      <vt:variant>
        <vt:i4>3771</vt:i4>
      </vt:variant>
      <vt:variant>
        <vt:i4>0</vt:i4>
      </vt:variant>
      <vt:variant>
        <vt:i4>5</vt:i4>
      </vt:variant>
      <vt:variant>
        <vt:lpwstr>http://icao.int/iwxxm/1.0/req/xsd-sigmet/7-point-definition-of-airspace-volume</vt:lpwstr>
      </vt:variant>
      <vt:variant>
        <vt:lpwstr/>
      </vt:variant>
      <vt:variant>
        <vt:i4>655369</vt:i4>
      </vt:variant>
      <vt:variant>
        <vt:i4>3768</vt:i4>
      </vt:variant>
      <vt:variant>
        <vt:i4>0</vt:i4>
      </vt:variant>
      <vt:variant>
        <vt:i4>5</vt:i4>
      </vt:variant>
      <vt:variant>
        <vt:lpwstr>http://icao.int/iwxxm/1.0/req/xsd-sigmet/valid-time-includes-all-phenomenon-times</vt:lpwstr>
      </vt:variant>
      <vt:variant>
        <vt:lpwstr/>
      </vt:variant>
      <vt:variant>
        <vt:i4>2818084</vt:i4>
      </vt:variant>
      <vt:variant>
        <vt:i4>3765</vt:i4>
      </vt:variant>
      <vt:variant>
        <vt:i4>0</vt:i4>
      </vt:variant>
      <vt:variant>
        <vt:i4>5</vt:i4>
      </vt:variant>
      <vt:variant>
        <vt:lpwstr>http://icao.int/iwxxm/1.0/req/xsd-sigmet/valid-period-start-matches-result-time</vt:lpwstr>
      </vt:variant>
      <vt:variant>
        <vt:lpwstr/>
      </vt:variant>
      <vt:variant>
        <vt:i4>4063286</vt:i4>
      </vt:variant>
      <vt:variant>
        <vt:i4>3762</vt:i4>
      </vt:variant>
      <vt:variant>
        <vt:i4>0</vt:i4>
      </vt:variant>
      <vt:variant>
        <vt:i4>5</vt:i4>
      </vt:variant>
      <vt:variant>
        <vt:lpwstr>http://icao.int/iwxxm/1.0/req/xsd-sigmet/issuing-air-traffic-service-unit-type</vt:lpwstr>
      </vt:variant>
      <vt:variant>
        <vt:lpwstr/>
      </vt:variant>
      <vt:variant>
        <vt:i4>4915272</vt:i4>
      </vt:variant>
      <vt:variant>
        <vt:i4>3759</vt:i4>
      </vt:variant>
      <vt:variant>
        <vt:i4>0</vt:i4>
      </vt:variant>
      <vt:variant>
        <vt:i4>5</vt:i4>
      </vt:variant>
      <vt:variant>
        <vt:lpwstr>http://icao.int/iwxxm/1.0/req/xsd-sigmet/status-cancellation</vt:lpwstr>
      </vt:variant>
      <vt:variant>
        <vt:lpwstr/>
      </vt:variant>
      <vt:variant>
        <vt:i4>2949162</vt:i4>
      </vt:variant>
      <vt:variant>
        <vt:i4>3756</vt:i4>
      </vt:variant>
      <vt:variant>
        <vt:i4>0</vt:i4>
      </vt:variant>
      <vt:variant>
        <vt:i4>5</vt:i4>
      </vt:variant>
      <vt:variant>
        <vt:lpwstr>http://icao.int/iwxxm/1.0/req/xsd-sigmet/status-normal</vt:lpwstr>
      </vt:variant>
      <vt:variant>
        <vt:lpwstr/>
      </vt:variant>
      <vt:variant>
        <vt:i4>4718658</vt:i4>
      </vt:variant>
      <vt:variant>
        <vt:i4>3753</vt:i4>
      </vt:variant>
      <vt:variant>
        <vt:i4>0</vt:i4>
      </vt:variant>
      <vt:variant>
        <vt:i4>5</vt:i4>
      </vt:variant>
      <vt:variant>
        <vt:lpwstr>http://codes.wmo.int/49-2/observation-type/IWXXM/1.0/SIGMETEvolvingConditionAnalysis</vt:lpwstr>
      </vt:variant>
      <vt:variant>
        <vt:lpwstr/>
      </vt:variant>
      <vt:variant>
        <vt:i4>1638485</vt:i4>
      </vt:variant>
      <vt:variant>
        <vt:i4>3750</vt:i4>
      </vt:variant>
      <vt:variant>
        <vt:i4>0</vt:i4>
      </vt:variant>
      <vt:variant>
        <vt:i4>5</vt:i4>
      </vt:variant>
      <vt:variant>
        <vt:lpwstr>http://icao.int/iwxxm/1.0/req/xsd-sigmet/analysis</vt:lpwstr>
      </vt:variant>
      <vt:variant>
        <vt:lpwstr/>
      </vt:variant>
      <vt:variant>
        <vt:i4>131166</vt:i4>
      </vt:variant>
      <vt:variant>
        <vt:i4>3747</vt:i4>
      </vt:variant>
      <vt:variant>
        <vt:i4>0</vt:i4>
      </vt:variant>
      <vt:variant>
        <vt:i4>5</vt:i4>
      </vt:variant>
      <vt:variant>
        <vt:lpwstr>http://icao.int/iwxxm/1.0/req/xsd-sigmet/unique-subject-airspace</vt:lpwstr>
      </vt:variant>
      <vt:variant>
        <vt:lpwstr/>
      </vt:variant>
      <vt:variant>
        <vt:i4>7929889</vt:i4>
      </vt:variant>
      <vt:variant>
        <vt:i4>3744</vt:i4>
      </vt:variant>
      <vt:variant>
        <vt:i4>0</vt:i4>
      </vt:variant>
      <vt:variant>
        <vt:i4>5</vt:i4>
      </vt:variant>
      <vt:variant>
        <vt:lpwstr>http://icao.int/iwxxm/1.0/req/xsd-sigmet/phenomenon</vt:lpwstr>
      </vt:variant>
      <vt:variant>
        <vt:lpwstr/>
      </vt:variant>
      <vt:variant>
        <vt:i4>1703949</vt:i4>
      </vt:variant>
      <vt:variant>
        <vt:i4>3741</vt:i4>
      </vt:variant>
      <vt:variant>
        <vt:i4>0</vt:i4>
      </vt:variant>
      <vt:variant>
        <vt:i4>5</vt:i4>
      </vt:variant>
      <vt:variant>
        <vt:lpwstr>http://icao.int/iwxxm/1.0/req/xsd-sigmet/valid-period</vt:lpwstr>
      </vt:variant>
      <vt:variant>
        <vt:lpwstr/>
      </vt:variant>
      <vt:variant>
        <vt:i4>4522073</vt:i4>
      </vt:variant>
      <vt:variant>
        <vt:i4>3738</vt:i4>
      </vt:variant>
      <vt:variant>
        <vt:i4>0</vt:i4>
      </vt:variant>
      <vt:variant>
        <vt:i4>5</vt:i4>
      </vt:variant>
      <vt:variant>
        <vt:lpwstr>http://icao.int/iwxxm/1.0/req/xsd-sigmet/sequence-number</vt:lpwstr>
      </vt:variant>
      <vt:variant>
        <vt:lpwstr/>
      </vt:variant>
      <vt:variant>
        <vt:i4>2031647</vt:i4>
      </vt:variant>
      <vt:variant>
        <vt:i4>3735</vt:i4>
      </vt:variant>
      <vt:variant>
        <vt:i4>0</vt:i4>
      </vt:variant>
      <vt:variant>
        <vt:i4>5</vt:i4>
      </vt:variant>
      <vt:variant>
        <vt:lpwstr>http://icao.int/iwxxm/1.0/req/xsd-sigmet/originating-meteorological-watch-office</vt:lpwstr>
      </vt:variant>
      <vt:variant>
        <vt:lpwstr/>
      </vt:variant>
      <vt:variant>
        <vt:i4>983110</vt:i4>
      </vt:variant>
      <vt:variant>
        <vt:i4>3732</vt:i4>
      </vt:variant>
      <vt:variant>
        <vt:i4>0</vt:i4>
      </vt:variant>
      <vt:variant>
        <vt:i4>5</vt:i4>
      </vt:variant>
      <vt:variant>
        <vt:lpwstr>http://icao.int/iwxxm/1.0/req/xsd-sigmet/issuing-air-traffic-service-unit</vt:lpwstr>
      </vt:variant>
      <vt:variant>
        <vt:lpwstr/>
      </vt:variant>
      <vt:variant>
        <vt:i4>7208996</vt:i4>
      </vt:variant>
      <vt:variant>
        <vt:i4>3729</vt:i4>
      </vt:variant>
      <vt:variant>
        <vt:i4>0</vt:i4>
      </vt:variant>
      <vt:variant>
        <vt:i4>5</vt:i4>
      </vt:variant>
      <vt:variant>
        <vt:lpwstr>http://icao.int/iwxxm/1.0/req/xsd-sigmet/status</vt:lpwstr>
      </vt:variant>
      <vt:variant>
        <vt:lpwstr/>
      </vt:variant>
      <vt:variant>
        <vt:i4>7798828</vt:i4>
      </vt:variant>
      <vt:variant>
        <vt:i4>3726</vt:i4>
      </vt:variant>
      <vt:variant>
        <vt:i4>0</vt:i4>
      </vt:variant>
      <vt:variant>
        <vt:i4>5</vt:i4>
      </vt:variant>
      <vt:variant>
        <vt:lpwstr>http://icao.int/iwxxm/1.0/req/xsd-sigmet/valid</vt:lpwstr>
      </vt:variant>
      <vt:variant>
        <vt:lpwstr/>
      </vt:variant>
      <vt:variant>
        <vt:i4>589889</vt:i4>
      </vt:variant>
      <vt:variant>
        <vt:i4>3723</vt:i4>
      </vt:variant>
      <vt:variant>
        <vt:i4>0</vt:i4>
      </vt:variant>
      <vt:variant>
        <vt:i4>5</vt:i4>
      </vt:variant>
      <vt:variant>
        <vt:lpwstr>http://icao.int/iwxxm/1.0/req/xsd-sigmet-evolving-condition-analysis</vt:lpwstr>
      </vt:variant>
      <vt:variant>
        <vt:lpwstr/>
      </vt:variant>
      <vt:variant>
        <vt:i4>1310796</vt:i4>
      </vt:variant>
      <vt:variant>
        <vt:i4>3720</vt:i4>
      </vt:variant>
      <vt:variant>
        <vt:i4>0</vt:i4>
      </vt:variant>
      <vt:variant>
        <vt:i4>5</vt:i4>
      </vt:variant>
      <vt:variant>
        <vt:lpwstr>http://icao.int/saf/1.0/req/xsd-aeronautical-service-provision-units</vt:lpwstr>
      </vt:variant>
      <vt:variant>
        <vt:lpwstr/>
      </vt:variant>
      <vt:variant>
        <vt:i4>589835</vt:i4>
      </vt:variant>
      <vt:variant>
        <vt:i4>3717</vt:i4>
      </vt:variant>
      <vt:variant>
        <vt:i4>0</vt:i4>
      </vt:variant>
      <vt:variant>
        <vt:i4>5</vt:i4>
      </vt:variant>
      <vt:variant>
        <vt:lpwstr>http://icao.int/iwxxm/1.0/req/xsd-sigmet</vt:lpwstr>
      </vt:variant>
      <vt:variant>
        <vt:lpwstr/>
      </vt:variant>
      <vt:variant>
        <vt:i4>786509</vt:i4>
      </vt:variant>
      <vt:variant>
        <vt:i4>3705</vt:i4>
      </vt:variant>
      <vt:variant>
        <vt:i4>0</vt:i4>
      </vt:variant>
      <vt:variant>
        <vt:i4>5</vt:i4>
      </vt:variant>
      <vt:variant>
        <vt:lpwstr>http://codes.wmo.int/49-2/SigWxPhenomena</vt:lpwstr>
      </vt:variant>
      <vt:variant>
        <vt:lpwstr/>
      </vt:variant>
      <vt:variant>
        <vt:i4>3735666</vt:i4>
      </vt:variant>
      <vt:variant>
        <vt:i4>3702</vt:i4>
      </vt:variant>
      <vt:variant>
        <vt:i4>0</vt:i4>
      </vt:variant>
      <vt:variant>
        <vt:i4>5</vt:i4>
      </vt:variant>
      <vt:variant>
        <vt:lpwstr>http://www.opengis.net/spec/OMXML/2.0/conf/spatialSampling</vt:lpwstr>
      </vt:variant>
      <vt:variant>
        <vt:lpwstr/>
      </vt:variant>
      <vt:variant>
        <vt:i4>720965</vt:i4>
      </vt:variant>
      <vt:variant>
        <vt:i4>3699</vt:i4>
      </vt:variant>
      <vt:variant>
        <vt:i4>0</vt:i4>
      </vt:variant>
      <vt:variant>
        <vt:i4>5</vt:i4>
      </vt:variant>
      <vt:variant>
        <vt:lpwstr>http://www.opengis.net/spec/OMXML/2.0/req/spatialSampling</vt:lpwstr>
      </vt:variant>
      <vt:variant>
        <vt:lpwstr/>
      </vt:variant>
      <vt:variant>
        <vt:i4>2949235</vt:i4>
      </vt:variant>
      <vt:variant>
        <vt:i4>3696</vt:i4>
      </vt:variant>
      <vt:variant>
        <vt:i4>0</vt:i4>
      </vt:variant>
      <vt:variant>
        <vt:i4>5</vt:i4>
      </vt:variant>
      <vt:variant>
        <vt:lpwstr>http://www.opengis.net/spec/OMXML/2.0/conf/sampling</vt:lpwstr>
      </vt:variant>
      <vt:variant>
        <vt:lpwstr/>
      </vt:variant>
      <vt:variant>
        <vt:i4>7143478</vt:i4>
      </vt:variant>
      <vt:variant>
        <vt:i4>3693</vt:i4>
      </vt:variant>
      <vt:variant>
        <vt:i4>0</vt:i4>
      </vt:variant>
      <vt:variant>
        <vt:i4>5</vt:i4>
      </vt:variant>
      <vt:variant>
        <vt:lpwstr>http://www.opengis.net/spec/OMXML/2.0/req/sampling</vt:lpwstr>
      </vt:variant>
      <vt:variant>
        <vt:lpwstr/>
      </vt:variant>
      <vt:variant>
        <vt:i4>3735649</vt:i4>
      </vt:variant>
      <vt:variant>
        <vt:i4>3690</vt:i4>
      </vt:variant>
      <vt:variant>
        <vt:i4>0</vt:i4>
      </vt:variant>
      <vt:variant>
        <vt:i4>5</vt:i4>
      </vt:variant>
      <vt:variant>
        <vt:lpwstr>http://www.opengis.net/spec/OMXML/2.0/conf/observation</vt:lpwstr>
      </vt:variant>
      <vt:variant>
        <vt:lpwstr/>
      </vt:variant>
      <vt:variant>
        <vt:i4>1572940</vt:i4>
      </vt:variant>
      <vt:variant>
        <vt:i4>3687</vt:i4>
      </vt:variant>
      <vt:variant>
        <vt:i4>0</vt:i4>
      </vt:variant>
      <vt:variant>
        <vt:i4>5</vt:i4>
      </vt:variant>
      <vt:variant>
        <vt:lpwstr>http://www.opengis.net/spec/OMXML/2.0/req/observation</vt:lpwstr>
      </vt:variant>
      <vt:variant>
        <vt:lpwstr/>
      </vt:variant>
      <vt:variant>
        <vt:i4>5505055</vt:i4>
      </vt:variant>
      <vt:variant>
        <vt:i4>3684</vt:i4>
      </vt:variant>
      <vt:variant>
        <vt:i4>0</vt:i4>
      </vt:variant>
      <vt:variant>
        <vt:i4>5</vt:i4>
      </vt:variant>
      <vt:variant>
        <vt:lpwstr>http://icao.int/iwxxm/1.0/req/xsd-sigmet-position-analysis/procedure</vt:lpwstr>
      </vt:variant>
      <vt:variant>
        <vt:lpwstr/>
      </vt:variant>
      <vt:variant>
        <vt:i4>1114115</vt:i4>
      </vt:variant>
      <vt:variant>
        <vt:i4>3681</vt:i4>
      </vt:variant>
      <vt:variant>
        <vt:i4>0</vt:i4>
      </vt:variant>
      <vt:variant>
        <vt:i4>5</vt:i4>
      </vt:variant>
      <vt:variant>
        <vt:lpwstr>http://icao.int/iwxxm/1.0/req/xsd-sigmet-position-analysis/observed-property</vt:lpwstr>
      </vt:variant>
      <vt:variant>
        <vt:lpwstr/>
      </vt:variant>
      <vt:variant>
        <vt:i4>7471205</vt:i4>
      </vt:variant>
      <vt:variant>
        <vt:i4>3678</vt:i4>
      </vt:variant>
      <vt:variant>
        <vt:i4>0</vt:i4>
      </vt:variant>
      <vt:variant>
        <vt:i4>5</vt:i4>
      </vt:variant>
      <vt:variant>
        <vt:lpwstr>http://icao.int/iwxxm/1.0/req/xsd-sigmet-position-analysis/result-time</vt:lpwstr>
      </vt:variant>
      <vt:variant>
        <vt:lpwstr/>
      </vt:variant>
      <vt:variant>
        <vt:i4>7274602</vt:i4>
      </vt:variant>
      <vt:variant>
        <vt:i4>3675</vt:i4>
      </vt:variant>
      <vt:variant>
        <vt:i4>0</vt:i4>
      </vt:variant>
      <vt:variant>
        <vt:i4>5</vt:i4>
      </vt:variant>
      <vt:variant>
        <vt:lpwstr>http://icao.int/iwxxm/1.0/req/xsd-sigmet-position-analysis/phenomenon-time</vt:lpwstr>
      </vt:variant>
      <vt:variant>
        <vt:lpwstr/>
      </vt:variant>
      <vt:variant>
        <vt:i4>5439496</vt:i4>
      </vt:variant>
      <vt:variant>
        <vt:i4>3672</vt:i4>
      </vt:variant>
      <vt:variant>
        <vt:i4>0</vt:i4>
      </vt:variant>
      <vt:variant>
        <vt:i4>5</vt:i4>
      </vt:variant>
      <vt:variant>
        <vt:lpwstr>http://icao.int/iwxxm/1.0/req/xsd-sigmet-position-analysis/result</vt:lpwstr>
      </vt:variant>
      <vt:variant>
        <vt:lpwstr/>
      </vt:variant>
      <vt:variant>
        <vt:i4>4128802</vt:i4>
      </vt:variant>
      <vt:variant>
        <vt:i4>3669</vt:i4>
      </vt:variant>
      <vt:variant>
        <vt:i4>0</vt:i4>
      </vt:variant>
      <vt:variant>
        <vt:i4>5</vt:i4>
      </vt:variant>
      <vt:variant>
        <vt:lpwstr>http://icao.int/iwxxm/1.0/req/xsd-sigmet-position-analysis/sampled-feature</vt:lpwstr>
      </vt:variant>
      <vt:variant>
        <vt:lpwstr/>
      </vt:variant>
      <vt:variant>
        <vt:i4>524344</vt:i4>
      </vt:variant>
      <vt:variant>
        <vt:i4>3666</vt:i4>
      </vt:variant>
      <vt:variant>
        <vt:i4>0</vt:i4>
      </vt:variant>
      <vt:variant>
        <vt:i4>5</vt:i4>
      </vt:variant>
      <vt:variant>
        <vt:lpwstr>http://www.opengis.net/def/samplingFeatureType/OGC-OM/2.0/SF_SamplingSurface</vt:lpwstr>
      </vt:variant>
      <vt:variant>
        <vt:lpwstr/>
      </vt:variant>
      <vt:variant>
        <vt:i4>7405612</vt:i4>
      </vt:variant>
      <vt:variant>
        <vt:i4>3663</vt:i4>
      </vt:variant>
      <vt:variant>
        <vt:i4>0</vt:i4>
      </vt:variant>
      <vt:variant>
        <vt:i4>5</vt:i4>
      </vt:variant>
      <vt:variant>
        <vt:lpwstr>http://icao.int/iwxxm/1.0/req/xsd-sigmet-position-analysis/feature-of-interest</vt:lpwstr>
      </vt:variant>
      <vt:variant>
        <vt:lpwstr/>
      </vt:variant>
      <vt:variant>
        <vt:i4>6094937</vt:i4>
      </vt:variant>
      <vt:variant>
        <vt:i4>3660</vt:i4>
      </vt:variant>
      <vt:variant>
        <vt:i4>0</vt:i4>
      </vt:variant>
      <vt:variant>
        <vt:i4>5</vt:i4>
      </vt:variant>
      <vt:variant>
        <vt:lpwstr>http://icao.int/iwxxm/1.0/req/xsd-meteorological-position-collection</vt:lpwstr>
      </vt:variant>
      <vt:variant>
        <vt:lpwstr/>
      </vt:variant>
      <vt:variant>
        <vt:i4>589843</vt:i4>
      </vt:variant>
      <vt:variant>
        <vt:i4>3657</vt:i4>
      </vt:variant>
      <vt:variant>
        <vt:i4>0</vt:i4>
      </vt:variant>
      <vt:variant>
        <vt:i4>5</vt:i4>
      </vt:variant>
      <vt:variant>
        <vt:lpwstr>http://icao.int/saf/1.0/req/xsd-airspace</vt:lpwstr>
      </vt:variant>
      <vt:variant>
        <vt:lpwstr/>
      </vt:variant>
      <vt:variant>
        <vt:i4>8323118</vt:i4>
      </vt:variant>
      <vt:variant>
        <vt:i4>3654</vt:i4>
      </vt:variant>
      <vt:variant>
        <vt:i4>0</vt:i4>
      </vt:variant>
      <vt:variant>
        <vt:i4>5</vt:i4>
      </vt:variant>
      <vt:variant>
        <vt:lpwstr>http://def.wmo.int/metce/2013/req/xsd-sampling-observation</vt:lpwstr>
      </vt:variant>
      <vt:variant>
        <vt:lpwstr/>
      </vt:variant>
      <vt:variant>
        <vt:i4>720965</vt:i4>
      </vt:variant>
      <vt:variant>
        <vt:i4>3651</vt:i4>
      </vt:variant>
      <vt:variant>
        <vt:i4>0</vt:i4>
      </vt:variant>
      <vt:variant>
        <vt:i4>5</vt:i4>
      </vt:variant>
      <vt:variant>
        <vt:lpwstr>http://www.opengis.net/spec/OMXML/2.0/req/spatialSampling</vt:lpwstr>
      </vt:variant>
      <vt:variant>
        <vt:lpwstr/>
      </vt:variant>
      <vt:variant>
        <vt:i4>7143478</vt:i4>
      </vt:variant>
      <vt:variant>
        <vt:i4>3648</vt:i4>
      </vt:variant>
      <vt:variant>
        <vt:i4>0</vt:i4>
      </vt:variant>
      <vt:variant>
        <vt:i4>5</vt:i4>
      </vt:variant>
      <vt:variant>
        <vt:lpwstr>http://www.opengis.net/spec/OMXML/2.0/req/sampling</vt:lpwstr>
      </vt:variant>
      <vt:variant>
        <vt:lpwstr/>
      </vt:variant>
      <vt:variant>
        <vt:i4>1572940</vt:i4>
      </vt:variant>
      <vt:variant>
        <vt:i4>3645</vt:i4>
      </vt:variant>
      <vt:variant>
        <vt:i4>0</vt:i4>
      </vt:variant>
      <vt:variant>
        <vt:i4>5</vt:i4>
      </vt:variant>
      <vt:variant>
        <vt:lpwstr>http://www.opengis.net/spec/OMXML/2.0/req/observation</vt:lpwstr>
      </vt:variant>
      <vt:variant>
        <vt:lpwstr/>
      </vt:variant>
      <vt:variant>
        <vt:i4>4063287</vt:i4>
      </vt:variant>
      <vt:variant>
        <vt:i4>3642</vt:i4>
      </vt:variant>
      <vt:variant>
        <vt:i4>0</vt:i4>
      </vt:variant>
      <vt:variant>
        <vt:i4>5</vt:i4>
      </vt:variant>
      <vt:variant>
        <vt:lpwstr>http://icao.int/iwxxm/1.0/req/xsd-sigmet-position-analysis</vt:lpwstr>
      </vt:variant>
      <vt:variant>
        <vt:lpwstr/>
      </vt:variant>
      <vt:variant>
        <vt:i4>3342374</vt:i4>
      </vt:variant>
      <vt:variant>
        <vt:i4>3633</vt:i4>
      </vt:variant>
      <vt:variant>
        <vt:i4>0</vt:i4>
      </vt:variant>
      <vt:variant>
        <vt:i4>5</vt:i4>
      </vt:variant>
      <vt:variant>
        <vt:lpwstr>http://codes.wmo.int/49-2/observation-type/IWXXM/1.0/SIGMETPositionAnalysis</vt:lpwstr>
      </vt:variant>
      <vt:variant>
        <vt:lpwstr/>
      </vt:variant>
      <vt:variant>
        <vt:i4>3342374</vt:i4>
      </vt:variant>
      <vt:variant>
        <vt:i4>3627</vt:i4>
      </vt:variant>
      <vt:variant>
        <vt:i4>0</vt:i4>
      </vt:variant>
      <vt:variant>
        <vt:i4>5</vt:i4>
      </vt:variant>
      <vt:variant>
        <vt:lpwstr>http://codes.wmo.int/49-2/observation-type/IWXXM/1.0/SIGMETPositionAnalysis</vt:lpwstr>
      </vt:variant>
      <vt:variant>
        <vt:lpwstr/>
      </vt:variant>
      <vt:variant>
        <vt:i4>4915203</vt:i4>
      </vt:variant>
      <vt:variant>
        <vt:i4>3624</vt:i4>
      </vt:variant>
      <vt:variant>
        <vt:i4>0</vt:i4>
      </vt:variant>
      <vt:variant>
        <vt:i4>5</vt:i4>
      </vt:variant>
      <vt:variant>
        <vt:lpwstr>http://icao.int/iwxxm/1.0/req/xsd-meteorological-position-collection/members</vt:lpwstr>
      </vt:variant>
      <vt:variant>
        <vt:lpwstr/>
      </vt:variant>
      <vt:variant>
        <vt:i4>3145778</vt:i4>
      </vt:variant>
      <vt:variant>
        <vt:i4>3621</vt:i4>
      </vt:variant>
      <vt:variant>
        <vt:i4>0</vt:i4>
      </vt:variant>
      <vt:variant>
        <vt:i4>5</vt:i4>
      </vt:variant>
      <vt:variant>
        <vt:lpwstr>http://icao.int/iwxxm/1.0/req/xsd-meteorological-position/valid</vt:lpwstr>
      </vt:variant>
      <vt:variant>
        <vt:lpwstr/>
      </vt:variant>
      <vt:variant>
        <vt:i4>1507398</vt:i4>
      </vt:variant>
      <vt:variant>
        <vt:i4>3618</vt:i4>
      </vt:variant>
      <vt:variant>
        <vt:i4>0</vt:i4>
      </vt:variant>
      <vt:variant>
        <vt:i4>5</vt:i4>
      </vt:variant>
      <vt:variant>
        <vt:lpwstr>http://icao.int/iwxxm/1.0/req/xsd-meteorological-position</vt:lpwstr>
      </vt:variant>
      <vt:variant>
        <vt:lpwstr/>
      </vt:variant>
      <vt:variant>
        <vt:i4>6094937</vt:i4>
      </vt:variant>
      <vt:variant>
        <vt:i4>3615</vt:i4>
      </vt:variant>
      <vt:variant>
        <vt:i4>0</vt:i4>
      </vt:variant>
      <vt:variant>
        <vt:i4>5</vt:i4>
      </vt:variant>
      <vt:variant>
        <vt:lpwstr>http://icao.int/iwxxm/1.0/req/xsd-meteorological-position-collection</vt:lpwstr>
      </vt:variant>
      <vt:variant>
        <vt:lpwstr/>
      </vt:variant>
      <vt:variant>
        <vt:i4>3997751</vt:i4>
      </vt:variant>
      <vt:variant>
        <vt:i4>3603</vt:i4>
      </vt:variant>
      <vt:variant>
        <vt:i4>0</vt:i4>
      </vt:variant>
      <vt:variant>
        <vt:i4>5</vt:i4>
      </vt:variant>
      <vt:variant>
        <vt:lpwstr>http://icao.int/iwxxm/1.0/req/xsd-meteorological-position/geometry</vt:lpwstr>
      </vt:variant>
      <vt:variant>
        <vt:lpwstr/>
      </vt:variant>
      <vt:variant>
        <vt:i4>3145778</vt:i4>
      </vt:variant>
      <vt:variant>
        <vt:i4>3600</vt:i4>
      </vt:variant>
      <vt:variant>
        <vt:i4>0</vt:i4>
      </vt:variant>
      <vt:variant>
        <vt:i4>5</vt:i4>
      </vt:variant>
      <vt:variant>
        <vt:lpwstr>http://icao.int/iwxxm/1.0/req/xsd-meteorological-position/valid</vt:lpwstr>
      </vt:variant>
      <vt:variant>
        <vt:lpwstr/>
      </vt:variant>
      <vt:variant>
        <vt:i4>8257572</vt:i4>
      </vt:variant>
      <vt:variant>
        <vt:i4>3597</vt:i4>
      </vt:variant>
      <vt:variant>
        <vt:i4>0</vt:i4>
      </vt:variant>
      <vt:variant>
        <vt:i4>5</vt:i4>
      </vt:variant>
      <vt:variant>
        <vt:lpwstr>http://icao.int/saf/1.0/req/xsd-airspace-volume</vt:lpwstr>
      </vt:variant>
      <vt:variant>
        <vt:lpwstr/>
      </vt:variant>
      <vt:variant>
        <vt:i4>1507398</vt:i4>
      </vt:variant>
      <vt:variant>
        <vt:i4>3594</vt:i4>
      </vt:variant>
      <vt:variant>
        <vt:i4>0</vt:i4>
      </vt:variant>
      <vt:variant>
        <vt:i4>5</vt:i4>
      </vt:variant>
      <vt:variant>
        <vt:lpwstr>http://icao.int/iwxxm/1.0/req/xsd-meteorological-position</vt:lpwstr>
      </vt:variant>
      <vt:variant>
        <vt:lpwstr/>
      </vt:variant>
      <vt:variant>
        <vt:i4>786509</vt:i4>
      </vt:variant>
      <vt:variant>
        <vt:i4>3582</vt:i4>
      </vt:variant>
      <vt:variant>
        <vt:i4>0</vt:i4>
      </vt:variant>
      <vt:variant>
        <vt:i4>5</vt:i4>
      </vt:variant>
      <vt:variant>
        <vt:lpwstr>http://codes.wmo.int/49-2/SigWxPhenomena</vt:lpwstr>
      </vt:variant>
      <vt:variant>
        <vt:lpwstr/>
      </vt:variant>
      <vt:variant>
        <vt:i4>3735666</vt:i4>
      </vt:variant>
      <vt:variant>
        <vt:i4>3579</vt:i4>
      </vt:variant>
      <vt:variant>
        <vt:i4>0</vt:i4>
      </vt:variant>
      <vt:variant>
        <vt:i4>5</vt:i4>
      </vt:variant>
      <vt:variant>
        <vt:lpwstr>http://www.opengis.net/spec/OMXML/2.0/conf/spatialSampling</vt:lpwstr>
      </vt:variant>
      <vt:variant>
        <vt:lpwstr/>
      </vt:variant>
      <vt:variant>
        <vt:i4>720965</vt:i4>
      </vt:variant>
      <vt:variant>
        <vt:i4>3576</vt:i4>
      </vt:variant>
      <vt:variant>
        <vt:i4>0</vt:i4>
      </vt:variant>
      <vt:variant>
        <vt:i4>5</vt:i4>
      </vt:variant>
      <vt:variant>
        <vt:lpwstr>http://www.opengis.net/spec/OMXML/2.0/req/spatialSampling</vt:lpwstr>
      </vt:variant>
      <vt:variant>
        <vt:lpwstr/>
      </vt:variant>
      <vt:variant>
        <vt:i4>2949235</vt:i4>
      </vt:variant>
      <vt:variant>
        <vt:i4>3573</vt:i4>
      </vt:variant>
      <vt:variant>
        <vt:i4>0</vt:i4>
      </vt:variant>
      <vt:variant>
        <vt:i4>5</vt:i4>
      </vt:variant>
      <vt:variant>
        <vt:lpwstr>http://www.opengis.net/spec/OMXML/2.0/conf/sampling</vt:lpwstr>
      </vt:variant>
      <vt:variant>
        <vt:lpwstr/>
      </vt:variant>
      <vt:variant>
        <vt:i4>7143478</vt:i4>
      </vt:variant>
      <vt:variant>
        <vt:i4>3570</vt:i4>
      </vt:variant>
      <vt:variant>
        <vt:i4>0</vt:i4>
      </vt:variant>
      <vt:variant>
        <vt:i4>5</vt:i4>
      </vt:variant>
      <vt:variant>
        <vt:lpwstr>http://www.opengis.net/spec/OMXML/2.0/req/sampling</vt:lpwstr>
      </vt:variant>
      <vt:variant>
        <vt:lpwstr/>
      </vt:variant>
      <vt:variant>
        <vt:i4>3735649</vt:i4>
      </vt:variant>
      <vt:variant>
        <vt:i4>3567</vt:i4>
      </vt:variant>
      <vt:variant>
        <vt:i4>0</vt:i4>
      </vt:variant>
      <vt:variant>
        <vt:i4>5</vt:i4>
      </vt:variant>
      <vt:variant>
        <vt:lpwstr>http://www.opengis.net/spec/OMXML/2.0/conf/observation</vt:lpwstr>
      </vt:variant>
      <vt:variant>
        <vt:lpwstr/>
      </vt:variant>
      <vt:variant>
        <vt:i4>1572940</vt:i4>
      </vt:variant>
      <vt:variant>
        <vt:i4>3564</vt:i4>
      </vt:variant>
      <vt:variant>
        <vt:i4>0</vt:i4>
      </vt:variant>
      <vt:variant>
        <vt:i4>5</vt:i4>
      </vt:variant>
      <vt:variant>
        <vt:lpwstr>http://www.opengis.net/spec/OMXML/2.0/req/observation</vt:lpwstr>
      </vt:variant>
      <vt:variant>
        <vt:lpwstr/>
      </vt:variant>
      <vt:variant>
        <vt:i4>6488169</vt:i4>
      </vt:variant>
      <vt:variant>
        <vt:i4>3561</vt:i4>
      </vt:variant>
      <vt:variant>
        <vt:i4>0</vt:i4>
      </vt:variant>
      <vt:variant>
        <vt:i4>5</vt:i4>
      </vt:variant>
      <vt:variant>
        <vt:lpwstr>http://icao.int/iwxxm/1.0/req/xsd-sigmet-evolving-condition-analysis/procedure</vt:lpwstr>
      </vt:variant>
      <vt:variant>
        <vt:lpwstr/>
      </vt:variant>
      <vt:variant>
        <vt:i4>2490485</vt:i4>
      </vt:variant>
      <vt:variant>
        <vt:i4>3558</vt:i4>
      </vt:variant>
      <vt:variant>
        <vt:i4>0</vt:i4>
      </vt:variant>
      <vt:variant>
        <vt:i4>5</vt:i4>
      </vt:variant>
      <vt:variant>
        <vt:lpwstr>http://icao.int/iwxxm/1.0/req/xsd-sigmet-evolving-condition-analysis/observed-property</vt:lpwstr>
      </vt:variant>
      <vt:variant>
        <vt:lpwstr/>
      </vt:variant>
      <vt:variant>
        <vt:i4>4522003</vt:i4>
      </vt:variant>
      <vt:variant>
        <vt:i4>3555</vt:i4>
      </vt:variant>
      <vt:variant>
        <vt:i4>0</vt:i4>
      </vt:variant>
      <vt:variant>
        <vt:i4>5</vt:i4>
      </vt:variant>
      <vt:variant>
        <vt:lpwstr>http://icao.int/iwxxm/1.0/req/xsd-sigmet-evolving-condition-analysis/result-time</vt:lpwstr>
      </vt:variant>
      <vt:variant>
        <vt:lpwstr/>
      </vt:variant>
      <vt:variant>
        <vt:i4>5767196</vt:i4>
      </vt:variant>
      <vt:variant>
        <vt:i4>3552</vt:i4>
      </vt:variant>
      <vt:variant>
        <vt:i4>0</vt:i4>
      </vt:variant>
      <vt:variant>
        <vt:i4>5</vt:i4>
      </vt:variant>
      <vt:variant>
        <vt:lpwstr>http://icao.int/iwxxm/1.0/req/xsd-sigmet-evolving-condition-analysis/phenomenon-time</vt:lpwstr>
      </vt:variant>
      <vt:variant>
        <vt:lpwstr/>
      </vt:variant>
      <vt:variant>
        <vt:i4>6553726</vt:i4>
      </vt:variant>
      <vt:variant>
        <vt:i4>3549</vt:i4>
      </vt:variant>
      <vt:variant>
        <vt:i4>0</vt:i4>
      </vt:variant>
      <vt:variant>
        <vt:i4>5</vt:i4>
      </vt:variant>
      <vt:variant>
        <vt:lpwstr>http://icao.int/iwxxm/1.0/req/xsd-sigmet-evolving-condition-analysis/result</vt:lpwstr>
      </vt:variant>
      <vt:variant>
        <vt:lpwstr/>
      </vt:variant>
      <vt:variant>
        <vt:i4>524372</vt:i4>
      </vt:variant>
      <vt:variant>
        <vt:i4>3546</vt:i4>
      </vt:variant>
      <vt:variant>
        <vt:i4>0</vt:i4>
      </vt:variant>
      <vt:variant>
        <vt:i4>5</vt:i4>
      </vt:variant>
      <vt:variant>
        <vt:lpwstr>http://icao.int/iwxxm/1.0/req/xsd-sigmet-evolving-condition-analysis/sampled-feature</vt:lpwstr>
      </vt:variant>
      <vt:variant>
        <vt:lpwstr/>
      </vt:variant>
      <vt:variant>
        <vt:i4>524344</vt:i4>
      </vt:variant>
      <vt:variant>
        <vt:i4>3543</vt:i4>
      </vt:variant>
      <vt:variant>
        <vt:i4>0</vt:i4>
      </vt:variant>
      <vt:variant>
        <vt:i4>5</vt:i4>
      </vt:variant>
      <vt:variant>
        <vt:lpwstr>http://www.opengis.net/def/samplingFeatureType/OGC-OM/2.0/SF_SamplingSurface</vt:lpwstr>
      </vt:variant>
      <vt:variant>
        <vt:lpwstr/>
      </vt:variant>
      <vt:variant>
        <vt:i4>4587610</vt:i4>
      </vt:variant>
      <vt:variant>
        <vt:i4>3540</vt:i4>
      </vt:variant>
      <vt:variant>
        <vt:i4>0</vt:i4>
      </vt:variant>
      <vt:variant>
        <vt:i4>5</vt:i4>
      </vt:variant>
      <vt:variant>
        <vt:lpwstr>http://icao.int/iwxxm/1.0/req/xsd-sigmet-evolving-condition-analysis/feature-of-interest</vt:lpwstr>
      </vt:variant>
      <vt:variant>
        <vt:lpwstr/>
      </vt:variant>
      <vt:variant>
        <vt:i4>3014718</vt:i4>
      </vt:variant>
      <vt:variant>
        <vt:i4>3537</vt:i4>
      </vt:variant>
      <vt:variant>
        <vt:i4>0</vt:i4>
      </vt:variant>
      <vt:variant>
        <vt:i4>5</vt:i4>
      </vt:variant>
      <vt:variant>
        <vt:lpwstr>http://icao.int/iwxxm/1.0/req/xsd-evolving-meteorological-condition</vt:lpwstr>
      </vt:variant>
      <vt:variant>
        <vt:lpwstr/>
      </vt:variant>
      <vt:variant>
        <vt:i4>589843</vt:i4>
      </vt:variant>
      <vt:variant>
        <vt:i4>3534</vt:i4>
      </vt:variant>
      <vt:variant>
        <vt:i4>0</vt:i4>
      </vt:variant>
      <vt:variant>
        <vt:i4>5</vt:i4>
      </vt:variant>
      <vt:variant>
        <vt:lpwstr>http://icao.int/saf/1.0/req/xsd-airspace</vt:lpwstr>
      </vt:variant>
      <vt:variant>
        <vt:lpwstr/>
      </vt:variant>
      <vt:variant>
        <vt:i4>8323118</vt:i4>
      </vt:variant>
      <vt:variant>
        <vt:i4>3531</vt:i4>
      </vt:variant>
      <vt:variant>
        <vt:i4>0</vt:i4>
      </vt:variant>
      <vt:variant>
        <vt:i4>5</vt:i4>
      </vt:variant>
      <vt:variant>
        <vt:lpwstr>http://def.wmo.int/metce/2013/req/xsd-sampling-observation</vt:lpwstr>
      </vt:variant>
      <vt:variant>
        <vt:lpwstr/>
      </vt:variant>
      <vt:variant>
        <vt:i4>720965</vt:i4>
      </vt:variant>
      <vt:variant>
        <vt:i4>3528</vt:i4>
      </vt:variant>
      <vt:variant>
        <vt:i4>0</vt:i4>
      </vt:variant>
      <vt:variant>
        <vt:i4>5</vt:i4>
      </vt:variant>
      <vt:variant>
        <vt:lpwstr>http://www.opengis.net/spec/OMXML/2.0/req/spatialSampling</vt:lpwstr>
      </vt:variant>
      <vt:variant>
        <vt:lpwstr/>
      </vt:variant>
      <vt:variant>
        <vt:i4>7143478</vt:i4>
      </vt:variant>
      <vt:variant>
        <vt:i4>3525</vt:i4>
      </vt:variant>
      <vt:variant>
        <vt:i4>0</vt:i4>
      </vt:variant>
      <vt:variant>
        <vt:i4>5</vt:i4>
      </vt:variant>
      <vt:variant>
        <vt:lpwstr>http://www.opengis.net/spec/OMXML/2.0/req/sampling</vt:lpwstr>
      </vt:variant>
      <vt:variant>
        <vt:lpwstr/>
      </vt:variant>
      <vt:variant>
        <vt:i4>1572940</vt:i4>
      </vt:variant>
      <vt:variant>
        <vt:i4>3522</vt:i4>
      </vt:variant>
      <vt:variant>
        <vt:i4>0</vt:i4>
      </vt:variant>
      <vt:variant>
        <vt:i4>5</vt:i4>
      </vt:variant>
      <vt:variant>
        <vt:lpwstr>http://www.opengis.net/spec/OMXML/2.0/req/observation</vt:lpwstr>
      </vt:variant>
      <vt:variant>
        <vt:lpwstr/>
      </vt:variant>
      <vt:variant>
        <vt:i4>589889</vt:i4>
      </vt:variant>
      <vt:variant>
        <vt:i4>3519</vt:i4>
      </vt:variant>
      <vt:variant>
        <vt:i4>0</vt:i4>
      </vt:variant>
      <vt:variant>
        <vt:i4>5</vt:i4>
      </vt:variant>
      <vt:variant>
        <vt:lpwstr>http://icao.int/iwxxm/1.0/req/xsd-sigmet-evolving-condition-analysis</vt:lpwstr>
      </vt:variant>
      <vt:variant>
        <vt:lpwstr/>
      </vt:variant>
      <vt:variant>
        <vt:i4>4718658</vt:i4>
      </vt:variant>
      <vt:variant>
        <vt:i4>3510</vt:i4>
      </vt:variant>
      <vt:variant>
        <vt:i4>0</vt:i4>
      </vt:variant>
      <vt:variant>
        <vt:i4>5</vt:i4>
      </vt:variant>
      <vt:variant>
        <vt:lpwstr>http://codes.wmo.int/49-2/observation-type/IWXXM/1.0/SIGMETEvolvingConditionAnalysis</vt:lpwstr>
      </vt:variant>
      <vt:variant>
        <vt:lpwstr/>
      </vt:variant>
      <vt:variant>
        <vt:i4>4718658</vt:i4>
      </vt:variant>
      <vt:variant>
        <vt:i4>3504</vt:i4>
      </vt:variant>
      <vt:variant>
        <vt:i4>0</vt:i4>
      </vt:variant>
      <vt:variant>
        <vt:i4>5</vt:i4>
      </vt:variant>
      <vt:variant>
        <vt:lpwstr>http://codes.wmo.int/49-2/observation-type/IWXXM/1.0/SIGMETEvolvingConditionAnalysis</vt:lpwstr>
      </vt:variant>
      <vt:variant>
        <vt:lpwstr/>
      </vt:variant>
      <vt:variant>
        <vt:i4>393247</vt:i4>
      </vt:variant>
      <vt:variant>
        <vt:i4>3501</vt:i4>
      </vt:variant>
      <vt:variant>
        <vt:i4>0</vt:i4>
      </vt:variant>
      <vt:variant>
        <vt:i4>5</vt:i4>
      </vt:variant>
      <vt:variant>
        <vt:lpwstr>http://icao.int/iwxxm/1.0/req/xsd-evolving-meteorological-condition/stationary-phenomenon</vt:lpwstr>
      </vt:variant>
      <vt:variant>
        <vt:lpwstr/>
      </vt:variant>
      <vt:variant>
        <vt:i4>2818150</vt:i4>
      </vt:variant>
      <vt:variant>
        <vt:i4>3498</vt:i4>
      </vt:variant>
      <vt:variant>
        <vt:i4>0</vt:i4>
      </vt:variant>
      <vt:variant>
        <vt:i4>5</vt:i4>
      </vt:variant>
      <vt:variant>
        <vt:lpwstr>http://icao.int/iwxxm/1.0/req/xsd-evolving-meteorological-condition/direction-of-motion</vt:lpwstr>
      </vt:variant>
      <vt:variant>
        <vt:lpwstr/>
      </vt:variant>
      <vt:variant>
        <vt:i4>2687078</vt:i4>
      </vt:variant>
      <vt:variant>
        <vt:i4>3495</vt:i4>
      </vt:variant>
      <vt:variant>
        <vt:i4>0</vt:i4>
      </vt:variant>
      <vt:variant>
        <vt:i4>5</vt:i4>
      </vt:variant>
      <vt:variant>
        <vt:lpwstr>http://icao.int/iwxxm/1.0/req/xsd-evolving-meteorological-condition/speed-of-motion</vt:lpwstr>
      </vt:variant>
      <vt:variant>
        <vt:lpwstr/>
      </vt:variant>
      <vt:variant>
        <vt:i4>262223</vt:i4>
      </vt:variant>
      <vt:variant>
        <vt:i4>3492</vt:i4>
      </vt:variant>
      <vt:variant>
        <vt:i4>0</vt:i4>
      </vt:variant>
      <vt:variant>
        <vt:i4>5</vt:i4>
      </vt:variant>
      <vt:variant>
        <vt:lpwstr>http://icao.int/iwxxm/1.0/req/xsd-evolving-meteorological-condition/geometry</vt:lpwstr>
      </vt:variant>
      <vt:variant>
        <vt:lpwstr/>
      </vt:variant>
      <vt:variant>
        <vt:i4>4390998</vt:i4>
      </vt:variant>
      <vt:variant>
        <vt:i4>3489</vt:i4>
      </vt:variant>
      <vt:variant>
        <vt:i4>0</vt:i4>
      </vt:variant>
      <vt:variant>
        <vt:i4>5</vt:i4>
      </vt:variant>
      <vt:variant>
        <vt:lpwstr>http://icao.int/iwxxm/1.0/req/xsd-evolving-meteorological-condition/intensity-change</vt:lpwstr>
      </vt:variant>
      <vt:variant>
        <vt:lpwstr/>
      </vt:variant>
      <vt:variant>
        <vt:i4>589898</vt:i4>
      </vt:variant>
      <vt:variant>
        <vt:i4>3486</vt:i4>
      </vt:variant>
      <vt:variant>
        <vt:i4>0</vt:i4>
      </vt:variant>
      <vt:variant>
        <vt:i4>5</vt:i4>
      </vt:variant>
      <vt:variant>
        <vt:lpwstr>http://icao.int/iwxxm/1.0/req/xsd-evolving-meteorological-condition/valid</vt:lpwstr>
      </vt:variant>
      <vt:variant>
        <vt:lpwstr/>
      </vt:variant>
      <vt:variant>
        <vt:i4>8257572</vt:i4>
      </vt:variant>
      <vt:variant>
        <vt:i4>3483</vt:i4>
      </vt:variant>
      <vt:variant>
        <vt:i4>0</vt:i4>
      </vt:variant>
      <vt:variant>
        <vt:i4>5</vt:i4>
      </vt:variant>
      <vt:variant>
        <vt:lpwstr>http://icao.int/saf/1.0/req/xsd-airspace-volume</vt:lpwstr>
      </vt:variant>
      <vt:variant>
        <vt:lpwstr/>
      </vt:variant>
      <vt:variant>
        <vt:i4>3014718</vt:i4>
      </vt:variant>
      <vt:variant>
        <vt:i4>3480</vt:i4>
      </vt:variant>
      <vt:variant>
        <vt:i4>0</vt:i4>
      </vt:variant>
      <vt:variant>
        <vt:i4>5</vt:i4>
      </vt:variant>
      <vt:variant>
        <vt:lpwstr>http://icao.int/iwxxm/1.0/req/xsd-evolving-meteorological-condition</vt:lpwstr>
      </vt:variant>
      <vt:variant>
        <vt:lpwstr/>
      </vt:variant>
      <vt:variant>
        <vt:i4>8192045</vt:i4>
      </vt:variant>
      <vt:variant>
        <vt:i4>3468</vt:i4>
      </vt:variant>
      <vt:variant>
        <vt:i4>0</vt:i4>
      </vt:variant>
      <vt:variant>
        <vt:i4>5</vt:i4>
      </vt:variant>
      <vt:variant>
        <vt:lpwstr>http://codes.wmo.int/common/nil</vt:lpwstr>
      </vt:variant>
      <vt:variant>
        <vt:lpwstr/>
      </vt:variant>
      <vt:variant>
        <vt:i4>3145832</vt:i4>
      </vt:variant>
      <vt:variant>
        <vt:i4>3465</vt:i4>
      </vt:variant>
      <vt:variant>
        <vt:i4>0</vt:i4>
      </vt:variant>
      <vt:variant>
        <vt:i4>5</vt:i4>
      </vt:variant>
      <vt:variant>
        <vt:lpwstr>http://icao.int/iwxxm/1.0/req/xsd-taf/unique-subject-aerodrome</vt:lpwstr>
      </vt:variant>
      <vt:variant>
        <vt:lpwstr/>
      </vt:variant>
      <vt:variant>
        <vt:i4>4128831</vt:i4>
      </vt:variant>
      <vt:variant>
        <vt:i4>3462</vt:i4>
      </vt:variant>
      <vt:variant>
        <vt:i4>0</vt:i4>
      </vt:variant>
      <vt:variant>
        <vt:i4>5</vt:i4>
      </vt:variant>
      <vt:variant>
        <vt:lpwstr>http://icao.int/iwxxm/1.0/req/xsd-taf/status-amendment-or-correction-previous-aerodrome</vt:lpwstr>
      </vt:variant>
      <vt:variant>
        <vt:lpwstr/>
      </vt:variant>
      <vt:variant>
        <vt:i4>6881387</vt:i4>
      </vt:variant>
      <vt:variant>
        <vt:i4>3459</vt:i4>
      </vt:variant>
      <vt:variant>
        <vt:i4>0</vt:i4>
      </vt:variant>
      <vt:variant>
        <vt:i4>5</vt:i4>
      </vt:variant>
      <vt:variant>
        <vt:lpwstr>http://icao.int/iwxxm/1.0/req/xsd-taf/valid-time-includes-all-phenomenon-times</vt:lpwstr>
      </vt:variant>
      <vt:variant>
        <vt:lpwstr/>
      </vt:variant>
      <vt:variant>
        <vt:i4>6160404</vt:i4>
      </vt:variant>
      <vt:variant>
        <vt:i4>3456</vt:i4>
      </vt:variant>
      <vt:variant>
        <vt:i4>0</vt:i4>
      </vt:variant>
      <vt:variant>
        <vt:i4>5</vt:i4>
      </vt:variant>
      <vt:variant>
        <vt:lpwstr>http://icao.int/iwxxm/1.0/req/xsd-taf/issue-time-matches-result-time</vt:lpwstr>
      </vt:variant>
      <vt:variant>
        <vt:lpwstr/>
      </vt:variant>
      <vt:variant>
        <vt:i4>262162</vt:i4>
      </vt:variant>
      <vt:variant>
        <vt:i4>3453</vt:i4>
      </vt:variant>
      <vt:variant>
        <vt:i4>0</vt:i4>
      </vt:variant>
      <vt:variant>
        <vt:i4>5</vt:i4>
      </vt:variant>
      <vt:variant>
        <vt:lpwstr>http://icao.int/iwxxm/1.0/req/xsd-taf/number-of-change-forecasts</vt:lpwstr>
      </vt:variant>
      <vt:variant>
        <vt:lpwstr/>
      </vt:variant>
      <vt:variant>
        <vt:i4>3342387</vt:i4>
      </vt:variant>
      <vt:variant>
        <vt:i4>3450</vt:i4>
      </vt:variant>
      <vt:variant>
        <vt:i4>0</vt:i4>
      </vt:variant>
      <vt:variant>
        <vt:i4>5</vt:i4>
      </vt:variant>
      <vt:variant>
        <vt:lpwstr>http://icao.int/iwxxm/1.0/req/xsd-taf/nil-report-status-missing</vt:lpwstr>
      </vt:variant>
      <vt:variant>
        <vt:lpwstr/>
      </vt:variant>
      <vt:variant>
        <vt:i4>5963844</vt:i4>
      </vt:variant>
      <vt:variant>
        <vt:i4>3447</vt:i4>
      </vt:variant>
      <vt:variant>
        <vt:i4>0</vt:i4>
      </vt:variant>
      <vt:variant>
        <vt:i4>5</vt:i4>
      </vt:variant>
      <vt:variant>
        <vt:lpwstr>http://icao.int/iwxxm/1.0/req/xsd-taf/status-cancellation</vt:lpwstr>
      </vt:variant>
      <vt:variant>
        <vt:lpwstr/>
      </vt:variant>
      <vt:variant>
        <vt:i4>917522</vt:i4>
      </vt:variant>
      <vt:variant>
        <vt:i4>3444</vt:i4>
      </vt:variant>
      <vt:variant>
        <vt:i4>0</vt:i4>
      </vt:variant>
      <vt:variant>
        <vt:i4>5</vt:i4>
      </vt:variant>
      <vt:variant>
        <vt:lpwstr>http://icao.int/iwxxm/1.0/req/xsd-taf/status-amendment-or-correction</vt:lpwstr>
      </vt:variant>
      <vt:variant>
        <vt:lpwstr/>
      </vt:variant>
      <vt:variant>
        <vt:i4>3735584</vt:i4>
      </vt:variant>
      <vt:variant>
        <vt:i4>3441</vt:i4>
      </vt:variant>
      <vt:variant>
        <vt:i4>0</vt:i4>
      </vt:variant>
      <vt:variant>
        <vt:i4>5</vt:i4>
      </vt:variant>
      <vt:variant>
        <vt:lpwstr>http://icao.int/iwxxm/1.0/req/xsd-taf/status-normal</vt:lpwstr>
      </vt:variant>
      <vt:variant>
        <vt:lpwstr/>
      </vt:variant>
      <vt:variant>
        <vt:i4>3145832</vt:i4>
      </vt:variant>
      <vt:variant>
        <vt:i4>3438</vt:i4>
      </vt:variant>
      <vt:variant>
        <vt:i4>0</vt:i4>
      </vt:variant>
      <vt:variant>
        <vt:i4>5</vt:i4>
      </vt:variant>
      <vt:variant>
        <vt:lpwstr>http://icao.int/iwxxm/1.0/req/xsd-taf/unique-subject-aerodrome</vt:lpwstr>
      </vt:variant>
      <vt:variant>
        <vt:lpwstr/>
      </vt:variant>
      <vt:variant>
        <vt:i4>5636161</vt:i4>
      </vt:variant>
      <vt:variant>
        <vt:i4>3435</vt:i4>
      </vt:variant>
      <vt:variant>
        <vt:i4>0</vt:i4>
      </vt:variant>
      <vt:variant>
        <vt:i4>5</vt:i4>
      </vt:variant>
      <vt:variant>
        <vt:lpwstr>http://codes.wmo.int/49-2/observation-type/IWXXM/1.0/MeteorologicalAerodromeForecast</vt:lpwstr>
      </vt:variant>
      <vt:variant>
        <vt:lpwstr/>
      </vt:variant>
      <vt:variant>
        <vt:i4>5242955</vt:i4>
      </vt:variant>
      <vt:variant>
        <vt:i4>3432</vt:i4>
      </vt:variant>
      <vt:variant>
        <vt:i4>0</vt:i4>
      </vt:variant>
      <vt:variant>
        <vt:i4>5</vt:i4>
      </vt:variant>
      <vt:variant>
        <vt:lpwstr>http://icao.int/iwxxm/1.0/req/xsd-taf/change-forecast</vt:lpwstr>
      </vt:variant>
      <vt:variant>
        <vt:lpwstr/>
      </vt:variant>
      <vt:variant>
        <vt:i4>5636161</vt:i4>
      </vt:variant>
      <vt:variant>
        <vt:i4>3429</vt:i4>
      </vt:variant>
      <vt:variant>
        <vt:i4>0</vt:i4>
      </vt:variant>
      <vt:variant>
        <vt:i4>5</vt:i4>
      </vt:variant>
      <vt:variant>
        <vt:lpwstr>http://codes.wmo.int/49-2/observation-type/IWXXM/1.0/MeteorologicalAerodromeForecast</vt:lpwstr>
      </vt:variant>
      <vt:variant>
        <vt:lpwstr/>
      </vt:variant>
      <vt:variant>
        <vt:i4>3604543</vt:i4>
      </vt:variant>
      <vt:variant>
        <vt:i4>3426</vt:i4>
      </vt:variant>
      <vt:variant>
        <vt:i4>0</vt:i4>
      </vt:variant>
      <vt:variant>
        <vt:i4>5</vt:i4>
      </vt:variant>
      <vt:variant>
        <vt:lpwstr>http://icao.int/iwxxm/1.0/req/xsd-taf/base-forecast</vt:lpwstr>
      </vt:variant>
      <vt:variant>
        <vt:lpwstr/>
      </vt:variant>
      <vt:variant>
        <vt:i4>1048590</vt:i4>
      </vt:variant>
      <vt:variant>
        <vt:i4>3423</vt:i4>
      </vt:variant>
      <vt:variant>
        <vt:i4>0</vt:i4>
      </vt:variant>
      <vt:variant>
        <vt:i4>5</vt:i4>
      </vt:variant>
      <vt:variant>
        <vt:lpwstr>http://icao.int/iwxxm/1.0/req/xsd-taf/issue-time</vt:lpwstr>
      </vt:variant>
      <vt:variant>
        <vt:lpwstr/>
      </vt:variant>
      <vt:variant>
        <vt:i4>4456463</vt:i4>
      </vt:variant>
      <vt:variant>
        <vt:i4>3420</vt:i4>
      </vt:variant>
      <vt:variant>
        <vt:i4>0</vt:i4>
      </vt:variant>
      <vt:variant>
        <vt:i4>5</vt:i4>
      </vt:variant>
      <vt:variant>
        <vt:lpwstr>http://icao.int/iwxxm/1.0/req/xsd-taf/status</vt:lpwstr>
      </vt:variant>
      <vt:variant>
        <vt:lpwstr/>
      </vt:variant>
      <vt:variant>
        <vt:i4>4128882</vt:i4>
      </vt:variant>
      <vt:variant>
        <vt:i4>3417</vt:i4>
      </vt:variant>
      <vt:variant>
        <vt:i4>0</vt:i4>
      </vt:variant>
      <vt:variant>
        <vt:i4>5</vt:i4>
      </vt:variant>
      <vt:variant>
        <vt:lpwstr>http://icao.int/iwxxm/1.0/req/xsd-taf/valid</vt:lpwstr>
      </vt:variant>
      <vt:variant>
        <vt:lpwstr/>
      </vt:variant>
      <vt:variant>
        <vt:i4>7733370</vt:i4>
      </vt:variant>
      <vt:variant>
        <vt:i4>3414</vt:i4>
      </vt:variant>
      <vt:variant>
        <vt:i4>0</vt:i4>
      </vt:variant>
      <vt:variant>
        <vt:i4>5</vt:i4>
      </vt:variant>
      <vt:variant>
        <vt:lpwstr>http://icao.int/iwxxm/1.0/req/xsd-meteorological-aerodrome-forecast</vt:lpwstr>
      </vt:variant>
      <vt:variant>
        <vt:lpwstr/>
      </vt:variant>
      <vt:variant>
        <vt:i4>1572878</vt:i4>
      </vt:variant>
      <vt:variant>
        <vt:i4>3411</vt:i4>
      </vt:variant>
      <vt:variant>
        <vt:i4>0</vt:i4>
      </vt:variant>
      <vt:variant>
        <vt:i4>5</vt:i4>
      </vt:variant>
      <vt:variant>
        <vt:lpwstr>http://icao.int/iwxxm/1.0/req/xsd-taf</vt:lpwstr>
      </vt:variant>
      <vt:variant>
        <vt:lpwstr/>
      </vt:variant>
      <vt:variant>
        <vt:i4>6029314</vt:i4>
      </vt:variant>
      <vt:variant>
        <vt:i4>3399</vt:i4>
      </vt:variant>
      <vt:variant>
        <vt:i4>0</vt:i4>
      </vt:variant>
      <vt:variant>
        <vt:i4>5</vt:i4>
      </vt:variant>
      <vt:variant>
        <vt:lpwstr>http://def.wmo.int/metce/2013/req/xsd-complex-sampling-measurement/xmlns-declaration-swe</vt:lpwstr>
      </vt:variant>
      <vt:variant>
        <vt:lpwstr/>
      </vt:variant>
      <vt:variant>
        <vt:i4>2556002</vt:i4>
      </vt:variant>
      <vt:variant>
        <vt:i4>3396</vt:i4>
      </vt:variant>
      <vt:variant>
        <vt:i4>0</vt:i4>
      </vt:variant>
      <vt:variant>
        <vt:i4>5</vt:i4>
      </vt:variant>
      <vt:variant>
        <vt:lpwstr>http://www.opengis.net/spec/SWE/2.0/req/xml-encoding-rules</vt:lpwstr>
      </vt:variant>
      <vt:variant>
        <vt:lpwstr/>
      </vt:variant>
      <vt:variant>
        <vt:i4>2424951</vt:i4>
      </vt:variant>
      <vt:variant>
        <vt:i4>3393</vt:i4>
      </vt:variant>
      <vt:variant>
        <vt:i4>0</vt:i4>
      </vt:variant>
      <vt:variant>
        <vt:i4>5</vt:i4>
      </vt:variant>
      <vt:variant>
        <vt:lpwstr>http://www.opengis.net/spec/SWE/2.0/req/text-encoding-rules</vt:lpwstr>
      </vt:variant>
      <vt:variant>
        <vt:lpwstr/>
      </vt:variant>
      <vt:variant>
        <vt:i4>2818145</vt:i4>
      </vt:variant>
      <vt:variant>
        <vt:i4>3390</vt:i4>
      </vt:variant>
      <vt:variant>
        <vt:i4>0</vt:i4>
      </vt:variant>
      <vt:variant>
        <vt:i4>5</vt:i4>
      </vt:variant>
      <vt:variant>
        <vt:lpwstr>http://www.opengis.net/spec/SWE/2.0/req/general-encoding-rules</vt:lpwstr>
      </vt:variant>
      <vt:variant>
        <vt:lpwstr/>
      </vt:variant>
      <vt:variant>
        <vt:i4>5767179</vt:i4>
      </vt:variant>
      <vt:variant>
        <vt:i4>3387</vt:i4>
      </vt:variant>
      <vt:variant>
        <vt:i4>0</vt:i4>
      </vt:variant>
      <vt:variant>
        <vt:i4>5</vt:i4>
      </vt:variant>
      <vt:variant>
        <vt:lpwstr>http://www.opengis.net/spec/SWE/2.0/req/xsd-simple-encodings</vt:lpwstr>
      </vt:variant>
      <vt:variant>
        <vt:lpwstr/>
      </vt:variant>
      <vt:variant>
        <vt:i4>4521994</vt:i4>
      </vt:variant>
      <vt:variant>
        <vt:i4>3384</vt:i4>
      </vt:variant>
      <vt:variant>
        <vt:i4>0</vt:i4>
      </vt:variant>
      <vt:variant>
        <vt:i4>5</vt:i4>
      </vt:variant>
      <vt:variant>
        <vt:lpwstr>http://www.opengis.net/spec/SWE/2.0/req/xsd-record-components</vt:lpwstr>
      </vt:variant>
      <vt:variant>
        <vt:lpwstr/>
      </vt:variant>
      <vt:variant>
        <vt:i4>5701659</vt:i4>
      </vt:variant>
      <vt:variant>
        <vt:i4>3381</vt:i4>
      </vt:variant>
      <vt:variant>
        <vt:i4>0</vt:i4>
      </vt:variant>
      <vt:variant>
        <vt:i4>5</vt:i4>
      </vt:variant>
      <vt:variant>
        <vt:lpwstr>http://www.opengis.net/spec/SWE/2.0/req/xsd-simple-components</vt:lpwstr>
      </vt:variant>
      <vt:variant>
        <vt:lpwstr/>
      </vt:variant>
      <vt:variant>
        <vt:i4>90</vt:i4>
      </vt:variant>
      <vt:variant>
        <vt:i4>3378</vt:i4>
      </vt:variant>
      <vt:variant>
        <vt:i4>0</vt:i4>
      </vt:variant>
      <vt:variant>
        <vt:i4>5</vt:i4>
      </vt:variant>
      <vt:variant>
        <vt:lpwstr>http://www.opengis.net/spec/OMXML/2.0/req/complexObservation</vt:lpwstr>
      </vt:variant>
      <vt:variant>
        <vt:lpwstr/>
      </vt:variant>
      <vt:variant>
        <vt:i4>6029323</vt:i4>
      </vt:variant>
      <vt:variant>
        <vt:i4>3372</vt:i4>
      </vt:variant>
      <vt:variant>
        <vt:i4>0</vt:i4>
      </vt:variant>
      <vt:variant>
        <vt:i4>5</vt:i4>
      </vt:variant>
      <vt:variant>
        <vt:lpwstr>http://codes.wmo.int/49-2/observable-property/MeteorologicalAerodromeForecast</vt:lpwstr>
      </vt:variant>
      <vt:variant>
        <vt:lpwstr/>
      </vt:variant>
      <vt:variant>
        <vt:i4>3735666</vt:i4>
      </vt:variant>
      <vt:variant>
        <vt:i4>3369</vt:i4>
      </vt:variant>
      <vt:variant>
        <vt:i4>0</vt:i4>
      </vt:variant>
      <vt:variant>
        <vt:i4>5</vt:i4>
      </vt:variant>
      <vt:variant>
        <vt:lpwstr>http://www.opengis.net/spec/OMXML/2.0/conf/spatialSampling</vt:lpwstr>
      </vt:variant>
      <vt:variant>
        <vt:lpwstr/>
      </vt:variant>
      <vt:variant>
        <vt:i4>720965</vt:i4>
      </vt:variant>
      <vt:variant>
        <vt:i4>3366</vt:i4>
      </vt:variant>
      <vt:variant>
        <vt:i4>0</vt:i4>
      </vt:variant>
      <vt:variant>
        <vt:i4>5</vt:i4>
      </vt:variant>
      <vt:variant>
        <vt:lpwstr>http://www.opengis.net/spec/OMXML/2.0/req/spatialSampling</vt:lpwstr>
      </vt:variant>
      <vt:variant>
        <vt:lpwstr/>
      </vt:variant>
      <vt:variant>
        <vt:i4>2949235</vt:i4>
      </vt:variant>
      <vt:variant>
        <vt:i4>3363</vt:i4>
      </vt:variant>
      <vt:variant>
        <vt:i4>0</vt:i4>
      </vt:variant>
      <vt:variant>
        <vt:i4>5</vt:i4>
      </vt:variant>
      <vt:variant>
        <vt:lpwstr>http://www.opengis.net/spec/OMXML/2.0/conf/sampling</vt:lpwstr>
      </vt:variant>
      <vt:variant>
        <vt:lpwstr/>
      </vt:variant>
      <vt:variant>
        <vt:i4>7143478</vt:i4>
      </vt:variant>
      <vt:variant>
        <vt:i4>3360</vt:i4>
      </vt:variant>
      <vt:variant>
        <vt:i4>0</vt:i4>
      </vt:variant>
      <vt:variant>
        <vt:i4>5</vt:i4>
      </vt:variant>
      <vt:variant>
        <vt:lpwstr>http://www.opengis.net/spec/OMXML/2.0/req/sampling</vt:lpwstr>
      </vt:variant>
      <vt:variant>
        <vt:lpwstr/>
      </vt:variant>
      <vt:variant>
        <vt:i4>3735649</vt:i4>
      </vt:variant>
      <vt:variant>
        <vt:i4>3357</vt:i4>
      </vt:variant>
      <vt:variant>
        <vt:i4>0</vt:i4>
      </vt:variant>
      <vt:variant>
        <vt:i4>5</vt:i4>
      </vt:variant>
      <vt:variant>
        <vt:lpwstr>http://www.opengis.net/spec/OMXML/2.0/conf/observation</vt:lpwstr>
      </vt:variant>
      <vt:variant>
        <vt:lpwstr/>
      </vt:variant>
      <vt:variant>
        <vt:i4>1572940</vt:i4>
      </vt:variant>
      <vt:variant>
        <vt:i4>3354</vt:i4>
      </vt:variant>
      <vt:variant>
        <vt:i4>0</vt:i4>
      </vt:variant>
      <vt:variant>
        <vt:i4>5</vt:i4>
      </vt:variant>
      <vt:variant>
        <vt:lpwstr>http://www.opengis.net/spec/OMXML/2.0/req/observation</vt:lpwstr>
      </vt:variant>
      <vt:variant>
        <vt:lpwstr/>
      </vt:variant>
      <vt:variant>
        <vt:i4>6160385</vt:i4>
      </vt:variant>
      <vt:variant>
        <vt:i4>3351</vt:i4>
      </vt:variant>
      <vt:variant>
        <vt:i4>0</vt:i4>
      </vt:variant>
      <vt:variant>
        <vt:i4>5</vt:i4>
      </vt:variant>
      <vt:variant>
        <vt:lpwstr>http://icao.int/iwxxm/1.0/req/xsd-meteorological-aerodrome-forecast/procedure</vt:lpwstr>
      </vt:variant>
      <vt:variant>
        <vt:lpwstr/>
      </vt:variant>
      <vt:variant>
        <vt:i4>6029323</vt:i4>
      </vt:variant>
      <vt:variant>
        <vt:i4>3348</vt:i4>
      </vt:variant>
      <vt:variant>
        <vt:i4>0</vt:i4>
      </vt:variant>
      <vt:variant>
        <vt:i4>5</vt:i4>
      </vt:variant>
      <vt:variant>
        <vt:lpwstr>http://codes.wmo.int/49-2/observable-property/MeteorologicalAerodromeForecast</vt:lpwstr>
      </vt:variant>
      <vt:variant>
        <vt:lpwstr/>
      </vt:variant>
      <vt:variant>
        <vt:i4>4325464</vt:i4>
      </vt:variant>
      <vt:variant>
        <vt:i4>3345</vt:i4>
      </vt:variant>
      <vt:variant>
        <vt:i4>0</vt:i4>
      </vt:variant>
      <vt:variant>
        <vt:i4>5</vt:i4>
      </vt:variant>
      <vt:variant>
        <vt:lpwstr>http://icao.int/iwxxm/1.0/req/xsd-meteorological-aerodrome-forecast/observed-property</vt:lpwstr>
      </vt:variant>
      <vt:variant>
        <vt:lpwstr/>
      </vt:variant>
      <vt:variant>
        <vt:i4>2359335</vt:i4>
      </vt:variant>
      <vt:variant>
        <vt:i4>3342</vt:i4>
      </vt:variant>
      <vt:variant>
        <vt:i4>0</vt:i4>
      </vt:variant>
      <vt:variant>
        <vt:i4>5</vt:i4>
      </vt:variant>
      <vt:variant>
        <vt:lpwstr>http://icao.int/iwxxm/1.0/req/xsd-meteorological-aerodrome-forecast/result-time</vt:lpwstr>
      </vt:variant>
      <vt:variant>
        <vt:lpwstr/>
      </vt:variant>
      <vt:variant>
        <vt:i4>2818106</vt:i4>
      </vt:variant>
      <vt:variant>
        <vt:i4>3339</vt:i4>
      </vt:variant>
      <vt:variant>
        <vt:i4>0</vt:i4>
      </vt:variant>
      <vt:variant>
        <vt:i4>5</vt:i4>
      </vt:variant>
      <vt:variant>
        <vt:lpwstr>http://icao.int/iwxxm/1.0/req/xsd-meteorological-aerodrome-forecast/phenomenon-time</vt:lpwstr>
      </vt:variant>
      <vt:variant>
        <vt:lpwstr/>
      </vt:variant>
      <vt:variant>
        <vt:i4>3997795</vt:i4>
      </vt:variant>
      <vt:variant>
        <vt:i4>3336</vt:i4>
      </vt:variant>
      <vt:variant>
        <vt:i4>0</vt:i4>
      </vt:variant>
      <vt:variant>
        <vt:i4>5</vt:i4>
      </vt:variant>
      <vt:variant>
        <vt:lpwstr>http://icao.int/iwxxm/1.0/req/xsd-meteorological-aerodrome-forecast/result</vt:lpwstr>
      </vt:variant>
      <vt:variant>
        <vt:lpwstr/>
      </vt:variant>
      <vt:variant>
        <vt:i4>6488170</vt:i4>
      </vt:variant>
      <vt:variant>
        <vt:i4>3333</vt:i4>
      </vt:variant>
      <vt:variant>
        <vt:i4>0</vt:i4>
      </vt:variant>
      <vt:variant>
        <vt:i4>5</vt:i4>
      </vt:variant>
      <vt:variant>
        <vt:lpwstr>http://icao.int/iwxxm/1.0/req/xsd-meteorological-aerodrome-forecast/sampled-feature</vt:lpwstr>
      </vt:variant>
      <vt:variant>
        <vt:lpwstr/>
      </vt:variant>
      <vt:variant>
        <vt:i4>6291529</vt:i4>
      </vt:variant>
      <vt:variant>
        <vt:i4>3330</vt:i4>
      </vt:variant>
      <vt:variant>
        <vt:i4>0</vt:i4>
      </vt:variant>
      <vt:variant>
        <vt:i4>5</vt:i4>
      </vt:variant>
      <vt:variant>
        <vt:lpwstr>http://www.opengis.net/def/samplingFeatureType/OGC-OM/2.0/SF_SamplingPoint</vt:lpwstr>
      </vt:variant>
      <vt:variant>
        <vt:lpwstr/>
      </vt:variant>
      <vt:variant>
        <vt:i4>1048589</vt:i4>
      </vt:variant>
      <vt:variant>
        <vt:i4>3327</vt:i4>
      </vt:variant>
      <vt:variant>
        <vt:i4>0</vt:i4>
      </vt:variant>
      <vt:variant>
        <vt:i4>5</vt:i4>
      </vt:variant>
      <vt:variant>
        <vt:lpwstr>http://icao.int/iwxxm/1.0/req/xsd-meteorological-forecast/feature-of-interest</vt:lpwstr>
      </vt:variant>
      <vt:variant>
        <vt:lpwstr/>
      </vt:variant>
      <vt:variant>
        <vt:i4>3473517</vt:i4>
      </vt:variant>
      <vt:variant>
        <vt:i4>3324</vt:i4>
      </vt:variant>
      <vt:variant>
        <vt:i4>0</vt:i4>
      </vt:variant>
      <vt:variant>
        <vt:i4>5</vt:i4>
      </vt:variant>
      <vt:variant>
        <vt:lpwstr>http://icao.int/iwxxm/1.0/req/xsd-meteorological-aerodrome-forecast-record</vt:lpwstr>
      </vt:variant>
      <vt:variant>
        <vt:lpwstr/>
      </vt:variant>
      <vt:variant>
        <vt:i4>131083</vt:i4>
      </vt:variant>
      <vt:variant>
        <vt:i4>3321</vt:i4>
      </vt:variant>
      <vt:variant>
        <vt:i4>0</vt:i4>
      </vt:variant>
      <vt:variant>
        <vt:i4>5</vt:i4>
      </vt:variant>
      <vt:variant>
        <vt:lpwstr>http://icao.int/saf/1.0/req/xsd-aerodrome</vt:lpwstr>
      </vt:variant>
      <vt:variant>
        <vt:lpwstr/>
      </vt:variant>
      <vt:variant>
        <vt:i4>2949177</vt:i4>
      </vt:variant>
      <vt:variant>
        <vt:i4>3318</vt:i4>
      </vt:variant>
      <vt:variant>
        <vt:i4>0</vt:i4>
      </vt:variant>
      <vt:variant>
        <vt:i4>5</vt:i4>
      </vt:variant>
      <vt:variant>
        <vt:lpwstr>http://def.wmo.int/metce/2013/req/xsd-complex-sampling-measurement</vt:lpwstr>
      </vt:variant>
      <vt:variant>
        <vt:lpwstr/>
      </vt:variant>
      <vt:variant>
        <vt:i4>720965</vt:i4>
      </vt:variant>
      <vt:variant>
        <vt:i4>3315</vt:i4>
      </vt:variant>
      <vt:variant>
        <vt:i4>0</vt:i4>
      </vt:variant>
      <vt:variant>
        <vt:i4>5</vt:i4>
      </vt:variant>
      <vt:variant>
        <vt:lpwstr>http://www.opengis.net/spec/OMXML/2.0/req/spatialSampling</vt:lpwstr>
      </vt:variant>
      <vt:variant>
        <vt:lpwstr/>
      </vt:variant>
      <vt:variant>
        <vt:i4>7143478</vt:i4>
      </vt:variant>
      <vt:variant>
        <vt:i4>3312</vt:i4>
      </vt:variant>
      <vt:variant>
        <vt:i4>0</vt:i4>
      </vt:variant>
      <vt:variant>
        <vt:i4>5</vt:i4>
      </vt:variant>
      <vt:variant>
        <vt:lpwstr>http://www.opengis.net/spec/OMXML/2.0/req/sampling</vt:lpwstr>
      </vt:variant>
      <vt:variant>
        <vt:lpwstr/>
      </vt:variant>
      <vt:variant>
        <vt:i4>1572940</vt:i4>
      </vt:variant>
      <vt:variant>
        <vt:i4>3309</vt:i4>
      </vt:variant>
      <vt:variant>
        <vt:i4>0</vt:i4>
      </vt:variant>
      <vt:variant>
        <vt:i4>5</vt:i4>
      </vt:variant>
      <vt:variant>
        <vt:lpwstr>http://www.opengis.net/spec/OMXML/2.0/req/observation</vt:lpwstr>
      </vt:variant>
      <vt:variant>
        <vt:lpwstr/>
      </vt:variant>
      <vt:variant>
        <vt:i4>7733370</vt:i4>
      </vt:variant>
      <vt:variant>
        <vt:i4>3306</vt:i4>
      </vt:variant>
      <vt:variant>
        <vt:i4>0</vt:i4>
      </vt:variant>
      <vt:variant>
        <vt:i4>5</vt:i4>
      </vt:variant>
      <vt:variant>
        <vt:lpwstr>http://icao.int/iwxxm/1.0/req/xsd-meteorological-aerodrome-forecast</vt:lpwstr>
      </vt:variant>
      <vt:variant>
        <vt:lpwstr/>
      </vt:variant>
      <vt:variant>
        <vt:i4>2949177</vt:i4>
      </vt:variant>
      <vt:variant>
        <vt:i4>3297</vt:i4>
      </vt:variant>
      <vt:variant>
        <vt:i4>0</vt:i4>
      </vt:variant>
      <vt:variant>
        <vt:i4>5</vt:i4>
      </vt:variant>
      <vt:variant>
        <vt:lpwstr>http://def.wmo.int/metce/2013/req/xsd-complex-sampling-measurement</vt:lpwstr>
      </vt:variant>
      <vt:variant>
        <vt:lpwstr/>
      </vt:variant>
      <vt:variant>
        <vt:i4>5636161</vt:i4>
      </vt:variant>
      <vt:variant>
        <vt:i4>3291</vt:i4>
      </vt:variant>
      <vt:variant>
        <vt:i4>0</vt:i4>
      </vt:variant>
      <vt:variant>
        <vt:i4>5</vt:i4>
      </vt:variant>
      <vt:variant>
        <vt:lpwstr>http://codes.wmo.int/49-2/observation-type/IWXXM/1.0/MeteorologicalAerodromeForecast</vt:lpwstr>
      </vt:variant>
      <vt:variant>
        <vt:lpwstr/>
      </vt:variant>
      <vt:variant>
        <vt:i4>5636161</vt:i4>
      </vt:variant>
      <vt:variant>
        <vt:i4>3285</vt:i4>
      </vt:variant>
      <vt:variant>
        <vt:i4>0</vt:i4>
      </vt:variant>
      <vt:variant>
        <vt:i4>5</vt:i4>
      </vt:variant>
      <vt:variant>
        <vt:lpwstr>http://codes.wmo.int/49-2/observation-type/IWXXM/1.0/MeteorologicalAerodromeForecast</vt:lpwstr>
      </vt:variant>
      <vt:variant>
        <vt:lpwstr/>
      </vt:variant>
      <vt:variant>
        <vt:i4>6553635</vt:i4>
      </vt:variant>
      <vt:variant>
        <vt:i4>3282</vt:i4>
      </vt:variant>
      <vt:variant>
        <vt:i4>0</vt:i4>
      </vt:variant>
      <vt:variant>
        <vt:i4>5</vt:i4>
      </vt:variant>
      <vt:variant>
        <vt:lpwstr>http://codes.wmo.int/49-2/AerodromePresentOrForecastWeather</vt:lpwstr>
      </vt:variant>
      <vt:variant>
        <vt:lpwstr/>
      </vt:variant>
      <vt:variant>
        <vt:i4>2687094</vt:i4>
      </vt:variant>
      <vt:variant>
        <vt:i4>3279</vt:i4>
      </vt:variant>
      <vt:variant>
        <vt:i4>0</vt:i4>
      </vt:variant>
      <vt:variant>
        <vt:i4>5</vt:i4>
      </vt:variant>
      <vt:variant>
        <vt:lpwstr>http://icao.int/iwxxm/1.0/req/xsd-meteorological-aerodrome-forecast-record/surface-wind</vt:lpwstr>
      </vt:variant>
      <vt:variant>
        <vt:lpwstr/>
      </vt:variant>
      <vt:variant>
        <vt:i4>6422641</vt:i4>
      </vt:variant>
      <vt:variant>
        <vt:i4>3276</vt:i4>
      </vt:variant>
      <vt:variant>
        <vt:i4>0</vt:i4>
      </vt:variant>
      <vt:variant>
        <vt:i4>5</vt:i4>
      </vt:variant>
      <vt:variant>
        <vt:lpwstr>http://icao.int/iwxxm/1.0/req/xsd-meteorological-aerodrome-forecast-record/number-of-forecast-weather-codes</vt:lpwstr>
      </vt:variant>
      <vt:variant>
        <vt:lpwstr/>
      </vt:variant>
      <vt:variant>
        <vt:i4>6815779</vt:i4>
      </vt:variant>
      <vt:variant>
        <vt:i4>3273</vt:i4>
      </vt:variant>
      <vt:variant>
        <vt:i4>0</vt:i4>
      </vt:variant>
      <vt:variant>
        <vt:i4>5</vt:i4>
      </vt:variant>
      <vt:variant>
        <vt:lpwstr>http://icao.int/iwxxm/1.0/req/xsd-meteorological-aerodrome-forecast-record/forecast-weather</vt:lpwstr>
      </vt:variant>
      <vt:variant>
        <vt:lpwstr/>
      </vt:variant>
      <vt:variant>
        <vt:i4>6094939</vt:i4>
      </vt:variant>
      <vt:variant>
        <vt:i4>3270</vt:i4>
      </vt:variant>
      <vt:variant>
        <vt:i4>0</vt:i4>
      </vt:variant>
      <vt:variant>
        <vt:i4>5</vt:i4>
      </vt:variant>
      <vt:variant>
        <vt:lpwstr>http://icao.int/iwxxm/1.0/req/xsd-meteorological-aerodrome-forecast-record/cloud</vt:lpwstr>
      </vt:variant>
      <vt:variant>
        <vt:lpwstr/>
      </vt:variant>
      <vt:variant>
        <vt:i4>7143470</vt:i4>
      </vt:variant>
      <vt:variant>
        <vt:i4>3267</vt:i4>
      </vt:variant>
      <vt:variant>
        <vt:i4>0</vt:i4>
      </vt:variant>
      <vt:variant>
        <vt:i4>5</vt:i4>
      </vt:variant>
      <vt:variant>
        <vt:lpwstr>http://icao.int/iwxxm/1.0/req/xsd-meteorological-aerodrome-forecast-record/number-of-temperature-groups</vt:lpwstr>
      </vt:variant>
      <vt:variant>
        <vt:lpwstr/>
      </vt:variant>
      <vt:variant>
        <vt:i4>3670051</vt:i4>
      </vt:variant>
      <vt:variant>
        <vt:i4>3264</vt:i4>
      </vt:variant>
      <vt:variant>
        <vt:i4>0</vt:i4>
      </vt:variant>
      <vt:variant>
        <vt:i4>5</vt:i4>
      </vt:variant>
      <vt:variant>
        <vt:lpwstr>http://icao.int/iwxxm/1.0/req/xsd-meteorological-aerodrome-forecast-record/temperature</vt:lpwstr>
      </vt:variant>
      <vt:variant>
        <vt:lpwstr/>
      </vt:variant>
      <vt:variant>
        <vt:i4>5701639</vt:i4>
      </vt:variant>
      <vt:variant>
        <vt:i4>3261</vt:i4>
      </vt:variant>
      <vt:variant>
        <vt:i4>0</vt:i4>
      </vt:variant>
      <vt:variant>
        <vt:i4>5</vt:i4>
      </vt:variant>
      <vt:variant>
        <vt:lpwstr>http://icao.int/iwxxm/1.0/req/xsd-meteorological-aerodrome-forecast-record/prevailing-visibility-comparison-operator</vt:lpwstr>
      </vt:variant>
      <vt:variant>
        <vt:lpwstr/>
      </vt:variant>
      <vt:variant>
        <vt:i4>3538983</vt:i4>
      </vt:variant>
      <vt:variant>
        <vt:i4>3258</vt:i4>
      </vt:variant>
      <vt:variant>
        <vt:i4>0</vt:i4>
      </vt:variant>
      <vt:variant>
        <vt:i4>5</vt:i4>
      </vt:variant>
      <vt:variant>
        <vt:lpwstr>http://icao.int/iwxxm/1.0/req/xsd-meteorological-aerodrome-forecast-record/prevailing-visibility-exceeds-10000m</vt:lpwstr>
      </vt:variant>
      <vt:variant>
        <vt:lpwstr/>
      </vt:variant>
      <vt:variant>
        <vt:i4>7733295</vt:i4>
      </vt:variant>
      <vt:variant>
        <vt:i4>3255</vt:i4>
      </vt:variant>
      <vt:variant>
        <vt:i4>0</vt:i4>
      </vt:variant>
      <vt:variant>
        <vt:i4>5</vt:i4>
      </vt:variant>
      <vt:variant>
        <vt:lpwstr>http://icao.int/iwxxm/1.0/req/xsd-meteorological-aerodrome-forecast-record/prevailing-visiblity</vt:lpwstr>
      </vt:variant>
      <vt:variant>
        <vt:lpwstr/>
      </vt:variant>
      <vt:variant>
        <vt:i4>4915276</vt:i4>
      </vt:variant>
      <vt:variant>
        <vt:i4>3252</vt:i4>
      </vt:variant>
      <vt:variant>
        <vt:i4>0</vt:i4>
      </vt:variant>
      <vt:variant>
        <vt:i4>5</vt:i4>
      </vt:variant>
      <vt:variant>
        <vt:lpwstr>http://icao.int/iwxxm/1.0/req/xsd-meteorological-aerodrome-forecast-record/cavok</vt:lpwstr>
      </vt:variant>
      <vt:variant>
        <vt:lpwstr/>
      </vt:variant>
      <vt:variant>
        <vt:i4>983130</vt:i4>
      </vt:variant>
      <vt:variant>
        <vt:i4>3249</vt:i4>
      </vt:variant>
      <vt:variant>
        <vt:i4>0</vt:i4>
      </vt:variant>
      <vt:variant>
        <vt:i4>5</vt:i4>
      </vt:variant>
      <vt:variant>
        <vt:lpwstr>http://icao.int/iwxxm/1.0/req/xsd-meteorological-aerodrome-forecast-record/change-indicator-prob40-tempo</vt:lpwstr>
      </vt:variant>
      <vt:variant>
        <vt:lpwstr/>
      </vt:variant>
      <vt:variant>
        <vt:i4>7929954</vt:i4>
      </vt:variant>
      <vt:variant>
        <vt:i4>3246</vt:i4>
      </vt:variant>
      <vt:variant>
        <vt:i4>0</vt:i4>
      </vt:variant>
      <vt:variant>
        <vt:i4>5</vt:i4>
      </vt:variant>
      <vt:variant>
        <vt:lpwstr>http://icao.int/iwxxm/1.0/req/xsd-meteorological-aerodrome-forecast-record/change-indicator-prob40</vt:lpwstr>
      </vt:variant>
      <vt:variant>
        <vt:lpwstr/>
      </vt:variant>
      <vt:variant>
        <vt:i4>983133</vt:i4>
      </vt:variant>
      <vt:variant>
        <vt:i4>3243</vt:i4>
      </vt:variant>
      <vt:variant>
        <vt:i4>0</vt:i4>
      </vt:variant>
      <vt:variant>
        <vt:i4>5</vt:i4>
      </vt:variant>
      <vt:variant>
        <vt:lpwstr>http://icao.int/iwxxm/1.0/req/xsd-meteorological-aerodrome-forecast-record/change-indicator-prob30-tempo</vt:lpwstr>
      </vt:variant>
      <vt:variant>
        <vt:lpwstr/>
      </vt:variant>
      <vt:variant>
        <vt:i4>7929957</vt:i4>
      </vt:variant>
      <vt:variant>
        <vt:i4>3240</vt:i4>
      </vt:variant>
      <vt:variant>
        <vt:i4>0</vt:i4>
      </vt:variant>
      <vt:variant>
        <vt:i4>5</vt:i4>
      </vt:variant>
      <vt:variant>
        <vt:lpwstr>http://icao.int/iwxxm/1.0/req/xsd-meteorological-aerodrome-forecast-record/change-indicator-prob30</vt:lpwstr>
      </vt:variant>
      <vt:variant>
        <vt:lpwstr/>
      </vt:variant>
      <vt:variant>
        <vt:i4>4980816</vt:i4>
      </vt:variant>
      <vt:variant>
        <vt:i4>3237</vt:i4>
      </vt:variant>
      <vt:variant>
        <vt:i4>0</vt:i4>
      </vt:variant>
      <vt:variant>
        <vt:i4>5</vt:i4>
      </vt:variant>
      <vt:variant>
        <vt:lpwstr>http://icao.int/iwxxm/1.0/req/xsd-meteorological-aerodrome-forecast-record/change-indicator-tempo</vt:lpwstr>
      </vt:variant>
      <vt:variant>
        <vt:lpwstr/>
      </vt:variant>
      <vt:variant>
        <vt:i4>5308488</vt:i4>
      </vt:variant>
      <vt:variant>
        <vt:i4>3234</vt:i4>
      </vt:variant>
      <vt:variant>
        <vt:i4>0</vt:i4>
      </vt:variant>
      <vt:variant>
        <vt:i4>5</vt:i4>
      </vt:variant>
      <vt:variant>
        <vt:lpwstr>http://icao.int/iwxxm/1.0/req/xsd-meteorological-aerodrome-forecast-record/change-indicator-becmg</vt:lpwstr>
      </vt:variant>
      <vt:variant>
        <vt:lpwstr/>
      </vt:variant>
      <vt:variant>
        <vt:i4>3407919</vt:i4>
      </vt:variant>
      <vt:variant>
        <vt:i4>3231</vt:i4>
      </vt:variant>
      <vt:variant>
        <vt:i4>0</vt:i4>
      </vt:variant>
      <vt:variant>
        <vt:i4>5</vt:i4>
      </vt:variant>
      <vt:variant>
        <vt:lpwstr>http://icao.int/iwxxm/1.0/req/xsd-meteorological-aerodrome-forecast-record/change-indicator-fm</vt:lpwstr>
      </vt:variant>
      <vt:variant>
        <vt:lpwstr/>
      </vt:variant>
      <vt:variant>
        <vt:i4>1179672</vt:i4>
      </vt:variant>
      <vt:variant>
        <vt:i4>3228</vt:i4>
      </vt:variant>
      <vt:variant>
        <vt:i4>0</vt:i4>
      </vt:variant>
      <vt:variant>
        <vt:i4>5</vt:i4>
      </vt:variant>
      <vt:variant>
        <vt:lpwstr>http://icao.int/iwxxm/1.0/req/xsd-meteorological-aerodrome-forecast-record/prevailing-forecast-conditions</vt:lpwstr>
      </vt:variant>
      <vt:variant>
        <vt:lpwstr/>
      </vt:variant>
      <vt:variant>
        <vt:i4>4915274</vt:i4>
      </vt:variant>
      <vt:variant>
        <vt:i4>3225</vt:i4>
      </vt:variant>
      <vt:variant>
        <vt:i4>0</vt:i4>
      </vt:variant>
      <vt:variant>
        <vt:i4>5</vt:i4>
      </vt:variant>
      <vt:variant>
        <vt:lpwstr>http://icao.int/iwxxm/1.0/req/xsd-meteorological-aerodrome-forecast-record/valid</vt:lpwstr>
      </vt:variant>
      <vt:variant>
        <vt:lpwstr/>
      </vt:variant>
      <vt:variant>
        <vt:i4>5636125</vt:i4>
      </vt:variant>
      <vt:variant>
        <vt:i4>3222</vt:i4>
      </vt:variant>
      <vt:variant>
        <vt:i4>0</vt:i4>
      </vt:variant>
      <vt:variant>
        <vt:i4>5</vt:i4>
      </vt:variant>
      <vt:variant>
        <vt:lpwstr>http://icao.int/iwxxm/1.0/req/xsd-aerodrome-air-temperature-forecast</vt:lpwstr>
      </vt:variant>
      <vt:variant>
        <vt:lpwstr/>
      </vt:variant>
      <vt:variant>
        <vt:i4>1376349</vt:i4>
      </vt:variant>
      <vt:variant>
        <vt:i4>3219</vt:i4>
      </vt:variant>
      <vt:variant>
        <vt:i4>0</vt:i4>
      </vt:variant>
      <vt:variant>
        <vt:i4>5</vt:i4>
      </vt:variant>
      <vt:variant>
        <vt:lpwstr>http://icao.int/iwxxm/1.0/req/xsd-aerodrome-surface-wind-forecast</vt:lpwstr>
      </vt:variant>
      <vt:variant>
        <vt:lpwstr/>
      </vt:variant>
      <vt:variant>
        <vt:i4>6946923</vt:i4>
      </vt:variant>
      <vt:variant>
        <vt:i4>3216</vt:i4>
      </vt:variant>
      <vt:variant>
        <vt:i4>0</vt:i4>
      </vt:variant>
      <vt:variant>
        <vt:i4>5</vt:i4>
      </vt:variant>
      <vt:variant>
        <vt:lpwstr>http://icao.int/iwxxm/1.0/req/xsd-aerodrome-cloud-forecast</vt:lpwstr>
      </vt:variant>
      <vt:variant>
        <vt:lpwstr/>
      </vt:variant>
      <vt:variant>
        <vt:i4>3473517</vt:i4>
      </vt:variant>
      <vt:variant>
        <vt:i4>3213</vt:i4>
      </vt:variant>
      <vt:variant>
        <vt:i4>0</vt:i4>
      </vt:variant>
      <vt:variant>
        <vt:i4>5</vt:i4>
      </vt:variant>
      <vt:variant>
        <vt:lpwstr>http://icao.int/iwxxm/1.0/req/xsd-meteorological-aerodrome-forecast-record</vt:lpwstr>
      </vt:variant>
      <vt:variant>
        <vt:lpwstr/>
      </vt:variant>
      <vt:variant>
        <vt:i4>4259919</vt:i4>
      </vt:variant>
      <vt:variant>
        <vt:i4>3201</vt:i4>
      </vt:variant>
      <vt:variant>
        <vt:i4>0</vt:i4>
      </vt:variant>
      <vt:variant>
        <vt:i4>5</vt:i4>
      </vt:variant>
      <vt:variant>
        <vt:lpwstr>http://icao.int/iwxxm/1.0/req/xsd-aerodrome-air-temperature-forecast/minimum-temperature-time</vt:lpwstr>
      </vt:variant>
      <vt:variant>
        <vt:lpwstr/>
      </vt:variant>
      <vt:variant>
        <vt:i4>5767179</vt:i4>
      </vt:variant>
      <vt:variant>
        <vt:i4>3198</vt:i4>
      </vt:variant>
      <vt:variant>
        <vt:i4>0</vt:i4>
      </vt:variant>
      <vt:variant>
        <vt:i4>5</vt:i4>
      </vt:variant>
      <vt:variant>
        <vt:lpwstr>http://icao.int/iwxxm/1.0/req/xsd-aerodrome-air-temperature-forecast/minimum-temperature</vt:lpwstr>
      </vt:variant>
      <vt:variant>
        <vt:lpwstr/>
      </vt:variant>
      <vt:variant>
        <vt:i4>5701703</vt:i4>
      </vt:variant>
      <vt:variant>
        <vt:i4>3195</vt:i4>
      </vt:variant>
      <vt:variant>
        <vt:i4>0</vt:i4>
      </vt:variant>
      <vt:variant>
        <vt:i4>5</vt:i4>
      </vt:variant>
      <vt:variant>
        <vt:lpwstr>http://icao.int/iwxxm/1.0/req/xsd-aerodrome-air-temperature-forecast/maximum-temperature-time</vt:lpwstr>
      </vt:variant>
      <vt:variant>
        <vt:lpwstr/>
      </vt:variant>
      <vt:variant>
        <vt:i4>5111811</vt:i4>
      </vt:variant>
      <vt:variant>
        <vt:i4>3192</vt:i4>
      </vt:variant>
      <vt:variant>
        <vt:i4>0</vt:i4>
      </vt:variant>
      <vt:variant>
        <vt:i4>5</vt:i4>
      </vt:variant>
      <vt:variant>
        <vt:lpwstr>http://icao.int/iwxxm/1.0/req/xsd-aerodrome-air-temperature-forecast/maximum-temperature</vt:lpwstr>
      </vt:variant>
      <vt:variant>
        <vt:lpwstr/>
      </vt:variant>
      <vt:variant>
        <vt:i4>2621498</vt:i4>
      </vt:variant>
      <vt:variant>
        <vt:i4>3189</vt:i4>
      </vt:variant>
      <vt:variant>
        <vt:i4>0</vt:i4>
      </vt:variant>
      <vt:variant>
        <vt:i4>5</vt:i4>
      </vt:variant>
      <vt:variant>
        <vt:lpwstr>http://icao.int/iwxxm/1.0/req/xsd-aerodrome-air-temperature-forecast/valid</vt:lpwstr>
      </vt:variant>
      <vt:variant>
        <vt:lpwstr/>
      </vt:variant>
      <vt:variant>
        <vt:i4>5636125</vt:i4>
      </vt:variant>
      <vt:variant>
        <vt:i4>3186</vt:i4>
      </vt:variant>
      <vt:variant>
        <vt:i4>0</vt:i4>
      </vt:variant>
      <vt:variant>
        <vt:i4>5</vt:i4>
      </vt:variant>
      <vt:variant>
        <vt:lpwstr>http://icao.int/iwxxm/1.0/req/xsd-aerodrome-air-temperature-forecast</vt:lpwstr>
      </vt:variant>
      <vt:variant>
        <vt:lpwstr/>
      </vt:variant>
      <vt:variant>
        <vt:i4>1441820</vt:i4>
      </vt:variant>
      <vt:variant>
        <vt:i4>3177</vt:i4>
      </vt:variant>
      <vt:variant>
        <vt:i4>0</vt:i4>
      </vt:variant>
      <vt:variant>
        <vt:i4>5</vt:i4>
      </vt:variant>
      <vt:variant>
        <vt:lpwstr>http://icao.int/iwxxm/1.0/req/xsd-aerodrome-surface-wind-forecast/variable-wind-direction</vt:lpwstr>
      </vt:variant>
      <vt:variant>
        <vt:lpwstr/>
      </vt:variant>
      <vt:variant>
        <vt:i4>3276851</vt:i4>
      </vt:variant>
      <vt:variant>
        <vt:i4>3174</vt:i4>
      </vt:variant>
      <vt:variant>
        <vt:i4>0</vt:i4>
      </vt:variant>
      <vt:variant>
        <vt:i4>5</vt:i4>
      </vt:variant>
      <vt:variant>
        <vt:lpwstr>http://icao.int/iwxxm/1.0/req/xsd-aerodrome-surface-wind-forecast/valid</vt:lpwstr>
      </vt:variant>
      <vt:variant>
        <vt:lpwstr/>
      </vt:variant>
      <vt:variant>
        <vt:i4>6291564</vt:i4>
      </vt:variant>
      <vt:variant>
        <vt:i4>3171</vt:i4>
      </vt:variant>
      <vt:variant>
        <vt:i4>0</vt:i4>
      </vt:variant>
      <vt:variant>
        <vt:i4>5</vt:i4>
      </vt:variant>
      <vt:variant>
        <vt:lpwstr>http://icao.int/iwxxm/1.0/req/xsd-aerodrome-surface-wind-trend-forecast</vt:lpwstr>
      </vt:variant>
      <vt:variant>
        <vt:lpwstr/>
      </vt:variant>
      <vt:variant>
        <vt:i4>1376349</vt:i4>
      </vt:variant>
      <vt:variant>
        <vt:i4>3168</vt:i4>
      </vt:variant>
      <vt:variant>
        <vt:i4>0</vt:i4>
      </vt:variant>
      <vt:variant>
        <vt:i4>5</vt:i4>
      </vt:variant>
      <vt:variant>
        <vt:lpwstr>http://icao.int/iwxxm/1.0/req/xsd-aerodrome-surface-wind-forecast</vt:lpwstr>
      </vt:variant>
      <vt:variant>
        <vt:lpwstr/>
      </vt:variant>
      <vt:variant>
        <vt:i4>5046303</vt:i4>
      </vt:variant>
      <vt:variant>
        <vt:i4>3156</vt:i4>
      </vt:variant>
      <vt:variant>
        <vt:i4>0</vt:i4>
      </vt:variant>
      <vt:variant>
        <vt:i4>5</vt:i4>
      </vt:variant>
      <vt:variant>
        <vt:lpwstr>http://icao.int/iwxxm/1.0/req/xsd-speci/valid</vt:lpwstr>
      </vt:variant>
      <vt:variant>
        <vt:lpwstr/>
      </vt:variant>
      <vt:variant>
        <vt:i4>655452</vt:i4>
      </vt:variant>
      <vt:variant>
        <vt:i4>3153</vt:i4>
      </vt:variant>
      <vt:variant>
        <vt:i4>0</vt:i4>
      </vt:variant>
      <vt:variant>
        <vt:i4>5</vt:i4>
      </vt:variant>
      <vt:variant>
        <vt:lpwstr>http://icao.int/iwxxm/1.0/req/xsd-meteorological-aerodrome-observation-report</vt:lpwstr>
      </vt:variant>
      <vt:variant>
        <vt:lpwstr/>
      </vt:variant>
      <vt:variant>
        <vt:i4>6946924</vt:i4>
      </vt:variant>
      <vt:variant>
        <vt:i4>3150</vt:i4>
      </vt:variant>
      <vt:variant>
        <vt:i4>0</vt:i4>
      </vt:variant>
      <vt:variant>
        <vt:i4>5</vt:i4>
      </vt:variant>
      <vt:variant>
        <vt:lpwstr>http://icao.int/iwxxm/1.0/req/xsd-speci</vt:lpwstr>
      </vt:variant>
      <vt:variant>
        <vt:lpwstr/>
      </vt:variant>
      <vt:variant>
        <vt:i4>5898251</vt:i4>
      </vt:variant>
      <vt:variant>
        <vt:i4>3138</vt:i4>
      </vt:variant>
      <vt:variant>
        <vt:i4>0</vt:i4>
      </vt:variant>
      <vt:variant>
        <vt:i4>5</vt:i4>
      </vt:variant>
      <vt:variant>
        <vt:lpwstr>http://icao.int/iwxxm/1.0/req/xsd-metar/valid</vt:lpwstr>
      </vt:variant>
      <vt:variant>
        <vt:lpwstr/>
      </vt:variant>
      <vt:variant>
        <vt:i4>655452</vt:i4>
      </vt:variant>
      <vt:variant>
        <vt:i4>3135</vt:i4>
      </vt:variant>
      <vt:variant>
        <vt:i4>0</vt:i4>
      </vt:variant>
      <vt:variant>
        <vt:i4>5</vt:i4>
      </vt:variant>
      <vt:variant>
        <vt:lpwstr>http://icao.int/iwxxm/1.0/req/xsd-meteorological-aerodrome-observation-report</vt:lpwstr>
      </vt:variant>
      <vt:variant>
        <vt:lpwstr/>
      </vt:variant>
      <vt:variant>
        <vt:i4>8192099</vt:i4>
      </vt:variant>
      <vt:variant>
        <vt:i4>3132</vt:i4>
      </vt:variant>
      <vt:variant>
        <vt:i4>0</vt:i4>
      </vt:variant>
      <vt:variant>
        <vt:i4>5</vt:i4>
      </vt:variant>
      <vt:variant>
        <vt:lpwstr>http://icao.int/iwxxm/1.0/req/xsd-metar</vt:lpwstr>
      </vt:variant>
      <vt:variant>
        <vt:lpwstr/>
      </vt:variant>
      <vt:variant>
        <vt:i4>8192045</vt:i4>
      </vt:variant>
      <vt:variant>
        <vt:i4>3120</vt:i4>
      </vt:variant>
      <vt:variant>
        <vt:i4>0</vt:i4>
      </vt:variant>
      <vt:variant>
        <vt:i4>5</vt:i4>
      </vt:variant>
      <vt:variant>
        <vt:lpwstr>http://codes.wmo.int/common/nil</vt:lpwstr>
      </vt:variant>
      <vt:variant>
        <vt:lpwstr/>
      </vt:variant>
      <vt:variant>
        <vt:i4>2228264</vt:i4>
      </vt:variant>
      <vt:variant>
        <vt:i4>3117</vt:i4>
      </vt:variant>
      <vt:variant>
        <vt:i4>0</vt:i4>
      </vt:variant>
      <vt:variant>
        <vt:i4>5</vt:i4>
      </vt:variant>
      <vt:variant>
        <vt:lpwstr>http://icao.int/iwxxm/1.0/req/xsd-meteorological-aerodrome-observation-report/unique-subject-aerodrome</vt:lpwstr>
      </vt:variant>
      <vt:variant>
        <vt:lpwstr/>
      </vt:variant>
      <vt:variant>
        <vt:i4>2293813</vt:i4>
      </vt:variant>
      <vt:variant>
        <vt:i4>3114</vt:i4>
      </vt:variant>
      <vt:variant>
        <vt:i4>0</vt:i4>
      </vt:variant>
      <vt:variant>
        <vt:i4>5</vt:i4>
      </vt:variant>
      <vt:variant>
        <vt:lpwstr>http://icao.int/iwxxm/1.0/req/xsd-meteorological-aerodrome-observation-report/nosig</vt:lpwstr>
      </vt:variant>
      <vt:variant>
        <vt:lpwstr/>
      </vt:variant>
      <vt:variant>
        <vt:i4>2031706</vt:i4>
      </vt:variant>
      <vt:variant>
        <vt:i4>3111</vt:i4>
      </vt:variant>
      <vt:variant>
        <vt:i4>0</vt:i4>
      </vt:variant>
      <vt:variant>
        <vt:i4>5</vt:i4>
      </vt:variant>
      <vt:variant>
        <vt:lpwstr>http://icao.int/iwxxm/1.0/req/xsd-meteorological-aerodrome-observation-report/nil-report</vt:lpwstr>
      </vt:variant>
      <vt:variant>
        <vt:lpwstr/>
      </vt:variant>
      <vt:variant>
        <vt:i4>2228264</vt:i4>
      </vt:variant>
      <vt:variant>
        <vt:i4>3108</vt:i4>
      </vt:variant>
      <vt:variant>
        <vt:i4>0</vt:i4>
      </vt:variant>
      <vt:variant>
        <vt:i4>5</vt:i4>
      </vt:variant>
      <vt:variant>
        <vt:lpwstr>http://icao.int/iwxxm/1.0/req/xsd-meteorological-aerodrome-observation-report/unique-subject-aerodrome</vt:lpwstr>
      </vt:variant>
      <vt:variant>
        <vt:lpwstr/>
      </vt:variant>
      <vt:variant>
        <vt:i4>2883700</vt:i4>
      </vt:variant>
      <vt:variant>
        <vt:i4>3105</vt:i4>
      </vt:variant>
      <vt:variant>
        <vt:i4>0</vt:i4>
      </vt:variant>
      <vt:variant>
        <vt:i4>5</vt:i4>
      </vt:variant>
      <vt:variant>
        <vt:lpwstr>http://icao.int/iwxxm/1.0/req/xsd-meteorological-aerodrome-observation-report/number-of-trend-forecasts</vt:lpwstr>
      </vt:variant>
      <vt:variant>
        <vt:lpwstr/>
      </vt:variant>
      <vt:variant>
        <vt:i4>5308507</vt:i4>
      </vt:variant>
      <vt:variant>
        <vt:i4>3102</vt:i4>
      </vt:variant>
      <vt:variant>
        <vt:i4>0</vt:i4>
      </vt:variant>
      <vt:variant>
        <vt:i4>5</vt:i4>
      </vt:variant>
      <vt:variant>
        <vt:lpwstr>http://codes.wmo.int/49-2/observation-type/IWXXM/1.0/MeteorologicalAerodromeTrendForecast</vt:lpwstr>
      </vt:variant>
      <vt:variant>
        <vt:lpwstr/>
      </vt:variant>
      <vt:variant>
        <vt:i4>720985</vt:i4>
      </vt:variant>
      <vt:variant>
        <vt:i4>3099</vt:i4>
      </vt:variant>
      <vt:variant>
        <vt:i4>0</vt:i4>
      </vt:variant>
      <vt:variant>
        <vt:i4>5</vt:i4>
      </vt:variant>
      <vt:variant>
        <vt:lpwstr>http://icao.int/iwxxm/1.0/req/xsd-meteorological-aerodrome-observation-report/trend-forecast</vt:lpwstr>
      </vt:variant>
      <vt:variant>
        <vt:lpwstr/>
      </vt:variant>
      <vt:variant>
        <vt:i4>2293795</vt:i4>
      </vt:variant>
      <vt:variant>
        <vt:i4>3096</vt:i4>
      </vt:variant>
      <vt:variant>
        <vt:i4>0</vt:i4>
      </vt:variant>
      <vt:variant>
        <vt:i4>5</vt:i4>
      </vt:variant>
      <vt:variant>
        <vt:lpwstr>http://codes.wmo.int/49-2/observation-type/IWXXM/1.0/MeteorologicalAerodromeObservation</vt:lpwstr>
      </vt:variant>
      <vt:variant>
        <vt:lpwstr/>
      </vt:variant>
      <vt:variant>
        <vt:i4>5177422</vt:i4>
      </vt:variant>
      <vt:variant>
        <vt:i4>3093</vt:i4>
      </vt:variant>
      <vt:variant>
        <vt:i4>0</vt:i4>
      </vt:variant>
      <vt:variant>
        <vt:i4>5</vt:i4>
      </vt:variant>
      <vt:variant>
        <vt:lpwstr>http://icao.int/iwxxm/1.0/req/xsd-meteorological-aerodrome-observation-report/observation</vt:lpwstr>
      </vt:variant>
      <vt:variant>
        <vt:lpwstr/>
      </vt:variant>
      <vt:variant>
        <vt:i4>7929915</vt:i4>
      </vt:variant>
      <vt:variant>
        <vt:i4>3090</vt:i4>
      </vt:variant>
      <vt:variant>
        <vt:i4>0</vt:i4>
      </vt:variant>
      <vt:variant>
        <vt:i4>5</vt:i4>
      </vt:variant>
      <vt:variant>
        <vt:lpwstr>http://icao.int/iwxxm/1.0/req/xsd-meteorological-aerodrome-observation-report/automated-station</vt:lpwstr>
      </vt:variant>
      <vt:variant>
        <vt:lpwstr/>
      </vt:variant>
      <vt:variant>
        <vt:i4>5636175</vt:i4>
      </vt:variant>
      <vt:variant>
        <vt:i4>3087</vt:i4>
      </vt:variant>
      <vt:variant>
        <vt:i4>0</vt:i4>
      </vt:variant>
      <vt:variant>
        <vt:i4>5</vt:i4>
      </vt:variant>
      <vt:variant>
        <vt:lpwstr>http://icao.int/iwxxm/1.0/req/xsd-meteorological-aerodrome-observation-report/status</vt:lpwstr>
      </vt:variant>
      <vt:variant>
        <vt:lpwstr/>
      </vt:variant>
      <vt:variant>
        <vt:i4>2949170</vt:i4>
      </vt:variant>
      <vt:variant>
        <vt:i4>3084</vt:i4>
      </vt:variant>
      <vt:variant>
        <vt:i4>0</vt:i4>
      </vt:variant>
      <vt:variant>
        <vt:i4>5</vt:i4>
      </vt:variant>
      <vt:variant>
        <vt:lpwstr>http://icao.int/iwxxm/1.0/req/xsd-meteorological-aerodrome-observation-report/valid</vt:lpwstr>
      </vt:variant>
      <vt:variant>
        <vt:lpwstr/>
      </vt:variant>
      <vt:variant>
        <vt:i4>196683</vt:i4>
      </vt:variant>
      <vt:variant>
        <vt:i4>3081</vt:i4>
      </vt:variant>
      <vt:variant>
        <vt:i4>0</vt:i4>
      </vt:variant>
      <vt:variant>
        <vt:i4>5</vt:i4>
      </vt:variant>
      <vt:variant>
        <vt:lpwstr>http://icao.int/iwxxm/1.0/req/xsd-meteorological-aerodrome-trend-forecast</vt:lpwstr>
      </vt:variant>
      <vt:variant>
        <vt:lpwstr/>
      </vt:variant>
      <vt:variant>
        <vt:i4>7995515</vt:i4>
      </vt:variant>
      <vt:variant>
        <vt:i4>3078</vt:i4>
      </vt:variant>
      <vt:variant>
        <vt:i4>0</vt:i4>
      </vt:variant>
      <vt:variant>
        <vt:i4>5</vt:i4>
      </vt:variant>
      <vt:variant>
        <vt:lpwstr>http://icao.int/iwxxm/1.0/req/xsd-meteorological-aerodrome-observation</vt:lpwstr>
      </vt:variant>
      <vt:variant>
        <vt:lpwstr/>
      </vt:variant>
      <vt:variant>
        <vt:i4>655452</vt:i4>
      </vt:variant>
      <vt:variant>
        <vt:i4>3075</vt:i4>
      </vt:variant>
      <vt:variant>
        <vt:i4>0</vt:i4>
      </vt:variant>
      <vt:variant>
        <vt:i4>5</vt:i4>
      </vt:variant>
      <vt:variant>
        <vt:lpwstr>http://icao.int/iwxxm/1.0/req/xsd-meteorological-aerodrome-observation-report</vt:lpwstr>
      </vt:variant>
      <vt:variant>
        <vt:lpwstr/>
      </vt:variant>
      <vt:variant>
        <vt:i4>6029314</vt:i4>
      </vt:variant>
      <vt:variant>
        <vt:i4>3063</vt:i4>
      </vt:variant>
      <vt:variant>
        <vt:i4>0</vt:i4>
      </vt:variant>
      <vt:variant>
        <vt:i4>5</vt:i4>
      </vt:variant>
      <vt:variant>
        <vt:lpwstr>http://def.wmo.int/metce/2013/req/xsd-complex-sampling-measurement/xmlns-declaration-swe</vt:lpwstr>
      </vt:variant>
      <vt:variant>
        <vt:lpwstr/>
      </vt:variant>
      <vt:variant>
        <vt:i4>2556002</vt:i4>
      </vt:variant>
      <vt:variant>
        <vt:i4>3060</vt:i4>
      </vt:variant>
      <vt:variant>
        <vt:i4>0</vt:i4>
      </vt:variant>
      <vt:variant>
        <vt:i4>5</vt:i4>
      </vt:variant>
      <vt:variant>
        <vt:lpwstr>http://www.opengis.net/spec/SWE/2.0/req/xml-encoding-rules</vt:lpwstr>
      </vt:variant>
      <vt:variant>
        <vt:lpwstr/>
      </vt:variant>
      <vt:variant>
        <vt:i4>2424951</vt:i4>
      </vt:variant>
      <vt:variant>
        <vt:i4>3057</vt:i4>
      </vt:variant>
      <vt:variant>
        <vt:i4>0</vt:i4>
      </vt:variant>
      <vt:variant>
        <vt:i4>5</vt:i4>
      </vt:variant>
      <vt:variant>
        <vt:lpwstr>http://www.opengis.net/spec/SWE/2.0/req/text-encoding-rules</vt:lpwstr>
      </vt:variant>
      <vt:variant>
        <vt:lpwstr/>
      </vt:variant>
      <vt:variant>
        <vt:i4>2818145</vt:i4>
      </vt:variant>
      <vt:variant>
        <vt:i4>3054</vt:i4>
      </vt:variant>
      <vt:variant>
        <vt:i4>0</vt:i4>
      </vt:variant>
      <vt:variant>
        <vt:i4>5</vt:i4>
      </vt:variant>
      <vt:variant>
        <vt:lpwstr>http://www.opengis.net/spec/SWE/2.0/req/general-encoding-rules</vt:lpwstr>
      </vt:variant>
      <vt:variant>
        <vt:lpwstr/>
      </vt:variant>
      <vt:variant>
        <vt:i4>5767179</vt:i4>
      </vt:variant>
      <vt:variant>
        <vt:i4>3051</vt:i4>
      </vt:variant>
      <vt:variant>
        <vt:i4>0</vt:i4>
      </vt:variant>
      <vt:variant>
        <vt:i4>5</vt:i4>
      </vt:variant>
      <vt:variant>
        <vt:lpwstr>http://www.opengis.net/spec/SWE/2.0/req/xsd-simple-encodings</vt:lpwstr>
      </vt:variant>
      <vt:variant>
        <vt:lpwstr/>
      </vt:variant>
      <vt:variant>
        <vt:i4>4521994</vt:i4>
      </vt:variant>
      <vt:variant>
        <vt:i4>3048</vt:i4>
      </vt:variant>
      <vt:variant>
        <vt:i4>0</vt:i4>
      </vt:variant>
      <vt:variant>
        <vt:i4>5</vt:i4>
      </vt:variant>
      <vt:variant>
        <vt:lpwstr>http://www.opengis.net/spec/SWE/2.0/req/xsd-record-components</vt:lpwstr>
      </vt:variant>
      <vt:variant>
        <vt:lpwstr/>
      </vt:variant>
      <vt:variant>
        <vt:i4>5701659</vt:i4>
      </vt:variant>
      <vt:variant>
        <vt:i4>3045</vt:i4>
      </vt:variant>
      <vt:variant>
        <vt:i4>0</vt:i4>
      </vt:variant>
      <vt:variant>
        <vt:i4>5</vt:i4>
      </vt:variant>
      <vt:variant>
        <vt:lpwstr>http://www.opengis.net/spec/SWE/2.0/req/xsd-simple-components</vt:lpwstr>
      </vt:variant>
      <vt:variant>
        <vt:lpwstr/>
      </vt:variant>
      <vt:variant>
        <vt:i4>90</vt:i4>
      </vt:variant>
      <vt:variant>
        <vt:i4>3042</vt:i4>
      </vt:variant>
      <vt:variant>
        <vt:i4>0</vt:i4>
      </vt:variant>
      <vt:variant>
        <vt:i4>5</vt:i4>
      </vt:variant>
      <vt:variant>
        <vt:lpwstr>http://www.opengis.net/spec/OMXML/2.0/req/complexObservation</vt:lpwstr>
      </vt:variant>
      <vt:variant>
        <vt:lpwstr/>
      </vt:variant>
      <vt:variant>
        <vt:i4>3276920</vt:i4>
      </vt:variant>
      <vt:variant>
        <vt:i4>3036</vt:i4>
      </vt:variant>
      <vt:variant>
        <vt:i4>0</vt:i4>
      </vt:variant>
      <vt:variant>
        <vt:i4>5</vt:i4>
      </vt:variant>
      <vt:variant>
        <vt:lpwstr>http://codes.wmo.int/49-2/observable-property/MeteorologicalAerodromeTrendForecast</vt:lpwstr>
      </vt:variant>
      <vt:variant>
        <vt:lpwstr/>
      </vt:variant>
      <vt:variant>
        <vt:i4>3735666</vt:i4>
      </vt:variant>
      <vt:variant>
        <vt:i4>3033</vt:i4>
      </vt:variant>
      <vt:variant>
        <vt:i4>0</vt:i4>
      </vt:variant>
      <vt:variant>
        <vt:i4>5</vt:i4>
      </vt:variant>
      <vt:variant>
        <vt:lpwstr>http://www.opengis.net/spec/OMXML/2.0/conf/spatialSampling</vt:lpwstr>
      </vt:variant>
      <vt:variant>
        <vt:lpwstr/>
      </vt:variant>
      <vt:variant>
        <vt:i4>720965</vt:i4>
      </vt:variant>
      <vt:variant>
        <vt:i4>3030</vt:i4>
      </vt:variant>
      <vt:variant>
        <vt:i4>0</vt:i4>
      </vt:variant>
      <vt:variant>
        <vt:i4>5</vt:i4>
      </vt:variant>
      <vt:variant>
        <vt:lpwstr>http://www.opengis.net/spec/OMXML/2.0/req/spatialSampling</vt:lpwstr>
      </vt:variant>
      <vt:variant>
        <vt:lpwstr/>
      </vt:variant>
      <vt:variant>
        <vt:i4>2949235</vt:i4>
      </vt:variant>
      <vt:variant>
        <vt:i4>3027</vt:i4>
      </vt:variant>
      <vt:variant>
        <vt:i4>0</vt:i4>
      </vt:variant>
      <vt:variant>
        <vt:i4>5</vt:i4>
      </vt:variant>
      <vt:variant>
        <vt:lpwstr>http://www.opengis.net/spec/OMXML/2.0/conf/sampling</vt:lpwstr>
      </vt:variant>
      <vt:variant>
        <vt:lpwstr/>
      </vt:variant>
      <vt:variant>
        <vt:i4>7143478</vt:i4>
      </vt:variant>
      <vt:variant>
        <vt:i4>3024</vt:i4>
      </vt:variant>
      <vt:variant>
        <vt:i4>0</vt:i4>
      </vt:variant>
      <vt:variant>
        <vt:i4>5</vt:i4>
      </vt:variant>
      <vt:variant>
        <vt:lpwstr>http://www.opengis.net/spec/OMXML/2.0/req/sampling</vt:lpwstr>
      </vt:variant>
      <vt:variant>
        <vt:lpwstr/>
      </vt:variant>
      <vt:variant>
        <vt:i4>3735649</vt:i4>
      </vt:variant>
      <vt:variant>
        <vt:i4>3021</vt:i4>
      </vt:variant>
      <vt:variant>
        <vt:i4>0</vt:i4>
      </vt:variant>
      <vt:variant>
        <vt:i4>5</vt:i4>
      </vt:variant>
      <vt:variant>
        <vt:lpwstr>http://www.opengis.net/spec/OMXML/2.0/conf/observation</vt:lpwstr>
      </vt:variant>
      <vt:variant>
        <vt:lpwstr/>
      </vt:variant>
      <vt:variant>
        <vt:i4>1572940</vt:i4>
      </vt:variant>
      <vt:variant>
        <vt:i4>3018</vt:i4>
      </vt:variant>
      <vt:variant>
        <vt:i4>0</vt:i4>
      </vt:variant>
      <vt:variant>
        <vt:i4>5</vt:i4>
      </vt:variant>
      <vt:variant>
        <vt:lpwstr>http://www.opengis.net/spec/OMXML/2.0/req/observation</vt:lpwstr>
      </vt:variant>
      <vt:variant>
        <vt:lpwstr/>
      </vt:variant>
      <vt:variant>
        <vt:i4>2818096</vt:i4>
      </vt:variant>
      <vt:variant>
        <vt:i4>3015</vt:i4>
      </vt:variant>
      <vt:variant>
        <vt:i4>0</vt:i4>
      </vt:variant>
      <vt:variant>
        <vt:i4>5</vt:i4>
      </vt:variant>
      <vt:variant>
        <vt:lpwstr>http://icao.int/iwxxm/1.0/req/xsd-meteorological-aerodrome-trend-forecast/procedure</vt:lpwstr>
      </vt:variant>
      <vt:variant>
        <vt:lpwstr/>
      </vt:variant>
      <vt:variant>
        <vt:i4>3276920</vt:i4>
      </vt:variant>
      <vt:variant>
        <vt:i4>3012</vt:i4>
      </vt:variant>
      <vt:variant>
        <vt:i4>0</vt:i4>
      </vt:variant>
      <vt:variant>
        <vt:i4>5</vt:i4>
      </vt:variant>
      <vt:variant>
        <vt:lpwstr>http://codes.wmo.int/49-2/observable-property/MeteorologicalAerodromeTrendForecast</vt:lpwstr>
      </vt:variant>
      <vt:variant>
        <vt:lpwstr/>
      </vt:variant>
      <vt:variant>
        <vt:i4>3604585</vt:i4>
      </vt:variant>
      <vt:variant>
        <vt:i4>3009</vt:i4>
      </vt:variant>
      <vt:variant>
        <vt:i4>0</vt:i4>
      </vt:variant>
      <vt:variant>
        <vt:i4>5</vt:i4>
      </vt:variant>
      <vt:variant>
        <vt:lpwstr>http://icao.int/iwxxm/1.0/req/xsd-meteorological-aerodrome-trend-forecast/observed-property</vt:lpwstr>
      </vt:variant>
      <vt:variant>
        <vt:lpwstr/>
      </vt:variant>
      <vt:variant>
        <vt:i4>5308438</vt:i4>
      </vt:variant>
      <vt:variant>
        <vt:i4>3006</vt:i4>
      </vt:variant>
      <vt:variant>
        <vt:i4>0</vt:i4>
      </vt:variant>
      <vt:variant>
        <vt:i4>5</vt:i4>
      </vt:variant>
      <vt:variant>
        <vt:lpwstr>http://icao.int/iwxxm/1.0/req/xsd-meteorological-aerodrome-trend-forecast/result-time</vt:lpwstr>
      </vt:variant>
      <vt:variant>
        <vt:lpwstr/>
      </vt:variant>
      <vt:variant>
        <vt:i4>6160395</vt:i4>
      </vt:variant>
      <vt:variant>
        <vt:i4>3003</vt:i4>
      </vt:variant>
      <vt:variant>
        <vt:i4>0</vt:i4>
      </vt:variant>
      <vt:variant>
        <vt:i4>5</vt:i4>
      </vt:variant>
      <vt:variant>
        <vt:lpwstr>http://icao.int/iwxxm/1.0/req/xsd-meteorological-aerodrome-trend-forecast/phenomenon-time</vt:lpwstr>
      </vt:variant>
      <vt:variant>
        <vt:lpwstr/>
      </vt:variant>
      <vt:variant>
        <vt:i4>4718674</vt:i4>
      </vt:variant>
      <vt:variant>
        <vt:i4>3000</vt:i4>
      </vt:variant>
      <vt:variant>
        <vt:i4>0</vt:i4>
      </vt:variant>
      <vt:variant>
        <vt:i4>5</vt:i4>
      </vt:variant>
      <vt:variant>
        <vt:lpwstr>http://icao.int/iwxxm/1.0/req/xsd-meteorological-aerodrome-trend-forecast/result</vt:lpwstr>
      </vt:variant>
      <vt:variant>
        <vt:lpwstr/>
      </vt:variant>
      <vt:variant>
        <vt:i4>1441883</vt:i4>
      </vt:variant>
      <vt:variant>
        <vt:i4>2997</vt:i4>
      </vt:variant>
      <vt:variant>
        <vt:i4>0</vt:i4>
      </vt:variant>
      <vt:variant>
        <vt:i4>5</vt:i4>
      </vt:variant>
      <vt:variant>
        <vt:lpwstr>http://icao.int/iwxxm/1.0/req/xsd-meteorological-aerodrome-trend-forecast/sampled-feature</vt:lpwstr>
      </vt:variant>
      <vt:variant>
        <vt:lpwstr/>
      </vt:variant>
      <vt:variant>
        <vt:i4>6291529</vt:i4>
      </vt:variant>
      <vt:variant>
        <vt:i4>2994</vt:i4>
      </vt:variant>
      <vt:variant>
        <vt:i4>0</vt:i4>
      </vt:variant>
      <vt:variant>
        <vt:i4>5</vt:i4>
      </vt:variant>
      <vt:variant>
        <vt:lpwstr>http://www.opengis.net/def/samplingFeatureType/OGC-OM/2.0/SF_SamplingPoint</vt:lpwstr>
      </vt:variant>
      <vt:variant>
        <vt:lpwstr/>
      </vt:variant>
      <vt:variant>
        <vt:i4>6619196</vt:i4>
      </vt:variant>
      <vt:variant>
        <vt:i4>2991</vt:i4>
      </vt:variant>
      <vt:variant>
        <vt:i4>0</vt:i4>
      </vt:variant>
      <vt:variant>
        <vt:i4>5</vt:i4>
      </vt:variant>
      <vt:variant>
        <vt:lpwstr>http://icao.int/iwxxm/1.0/req/xsd-meteorological-trend-forecast/feature-of-interest</vt:lpwstr>
      </vt:variant>
      <vt:variant>
        <vt:lpwstr/>
      </vt:variant>
      <vt:variant>
        <vt:i4>4194396</vt:i4>
      </vt:variant>
      <vt:variant>
        <vt:i4>2988</vt:i4>
      </vt:variant>
      <vt:variant>
        <vt:i4>0</vt:i4>
      </vt:variant>
      <vt:variant>
        <vt:i4>5</vt:i4>
      </vt:variant>
      <vt:variant>
        <vt:lpwstr>http://icao.int/iwxxm/1.0/req/xsd-meteorological-aerodrome-trend-forecast-record</vt:lpwstr>
      </vt:variant>
      <vt:variant>
        <vt:lpwstr/>
      </vt:variant>
      <vt:variant>
        <vt:i4>131083</vt:i4>
      </vt:variant>
      <vt:variant>
        <vt:i4>2985</vt:i4>
      </vt:variant>
      <vt:variant>
        <vt:i4>0</vt:i4>
      </vt:variant>
      <vt:variant>
        <vt:i4>5</vt:i4>
      </vt:variant>
      <vt:variant>
        <vt:lpwstr>http://icao.int/saf/1.0/req/xsd-aerodrome</vt:lpwstr>
      </vt:variant>
      <vt:variant>
        <vt:lpwstr/>
      </vt:variant>
      <vt:variant>
        <vt:i4>2949177</vt:i4>
      </vt:variant>
      <vt:variant>
        <vt:i4>2982</vt:i4>
      </vt:variant>
      <vt:variant>
        <vt:i4>0</vt:i4>
      </vt:variant>
      <vt:variant>
        <vt:i4>5</vt:i4>
      </vt:variant>
      <vt:variant>
        <vt:lpwstr>http://def.wmo.int/metce/2013/req/xsd-complex-sampling-measurement</vt:lpwstr>
      </vt:variant>
      <vt:variant>
        <vt:lpwstr/>
      </vt:variant>
      <vt:variant>
        <vt:i4>720965</vt:i4>
      </vt:variant>
      <vt:variant>
        <vt:i4>2979</vt:i4>
      </vt:variant>
      <vt:variant>
        <vt:i4>0</vt:i4>
      </vt:variant>
      <vt:variant>
        <vt:i4>5</vt:i4>
      </vt:variant>
      <vt:variant>
        <vt:lpwstr>http://www.opengis.net/spec/OMXML/2.0/req/spatialSampling</vt:lpwstr>
      </vt:variant>
      <vt:variant>
        <vt:lpwstr/>
      </vt:variant>
      <vt:variant>
        <vt:i4>7143478</vt:i4>
      </vt:variant>
      <vt:variant>
        <vt:i4>2976</vt:i4>
      </vt:variant>
      <vt:variant>
        <vt:i4>0</vt:i4>
      </vt:variant>
      <vt:variant>
        <vt:i4>5</vt:i4>
      </vt:variant>
      <vt:variant>
        <vt:lpwstr>http://www.opengis.net/spec/OMXML/2.0/req/sampling</vt:lpwstr>
      </vt:variant>
      <vt:variant>
        <vt:lpwstr/>
      </vt:variant>
      <vt:variant>
        <vt:i4>1572940</vt:i4>
      </vt:variant>
      <vt:variant>
        <vt:i4>2973</vt:i4>
      </vt:variant>
      <vt:variant>
        <vt:i4>0</vt:i4>
      </vt:variant>
      <vt:variant>
        <vt:i4>5</vt:i4>
      </vt:variant>
      <vt:variant>
        <vt:lpwstr>http://www.opengis.net/spec/OMXML/2.0/req/observation</vt:lpwstr>
      </vt:variant>
      <vt:variant>
        <vt:lpwstr/>
      </vt:variant>
      <vt:variant>
        <vt:i4>196683</vt:i4>
      </vt:variant>
      <vt:variant>
        <vt:i4>2970</vt:i4>
      </vt:variant>
      <vt:variant>
        <vt:i4>0</vt:i4>
      </vt:variant>
      <vt:variant>
        <vt:i4>5</vt:i4>
      </vt:variant>
      <vt:variant>
        <vt:lpwstr>http://icao.int/iwxxm/1.0/req/xsd-meteorological-aerodrome-trend-forecast</vt:lpwstr>
      </vt:variant>
      <vt:variant>
        <vt:lpwstr/>
      </vt:variant>
      <vt:variant>
        <vt:i4>2949177</vt:i4>
      </vt:variant>
      <vt:variant>
        <vt:i4>2961</vt:i4>
      </vt:variant>
      <vt:variant>
        <vt:i4>0</vt:i4>
      </vt:variant>
      <vt:variant>
        <vt:i4>5</vt:i4>
      </vt:variant>
      <vt:variant>
        <vt:lpwstr>http://def.wmo.int/metce/2013/req/xsd-complex-sampling-measurement</vt:lpwstr>
      </vt:variant>
      <vt:variant>
        <vt:lpwstr/>
      </vt:variant>
      <vt:variant>
        <vt:i4>5308507</vt:i4>
      </vt:variant>
      <vt:variant>
        <vt:i4>2955</vt:i4>
      </vt:variant>
      <vt:variant>
        <vt:i4>0</vt:i4>
      </vt:variant>
      <vt:variant>
        <vt:i4>5</vt:i4>
      </vt:variant>
      <vt:variant>
        <vt:lpwstr>http://codes.wmo.int/49-2/observation-type/IWXXM/1.0/MeteorologicalAerodromeTrendForecast</vt:lpwstr>
      </vt:variant>
      <vt:variant>
        <vt:lpwstr/>
      </vt:variant>
      <vt:variant>
        <vt:i4>5308507</vt:i4>
      </vt:variant>
      <vt:variant>
        <vt:i4>2949</vt:i4>
      </vt:variant>
      <vt:variant>
        <vt:i4>0</vt:i4>
      </vt:variant>
      <vt:variant>
        <vt:i4>5</vt:i4>
      </vt:variant>
      <vt:variant>
        <vt:lpwstr>http://codes.wmo.int/49-2/observation-type/IWXXM/1.0/MeteorologicalAerodromeTrendForecast</vt:lpwstr>
      </vt:variant>
      <vt:variant>
        <vt:lpwstr/>
      </vt:variant>
      <vt:variant>
        <vt:i4>6553635</vt:i4>
      </vt:variant>
      <vt:variant>
        <vt:i4>2946</vt:i4>
      </vt:variant>
      <vt:variant>
        <vt:i4>0</vt:i4>
      </vt:variant>
      <vt:variant>
        <vt:i4>5</vt:i4>
      </vt:variant>
      <vt:variant>
        <vt:lpwstr>http://codes.wmo.int/49-2/AerodromePresentOrForecastWeather</vt:lpwstr>
      </vt:variant>
      <vt:variant>
        <vt:lpwstr/>
      </vt:variant>
      <vt:variant>
        <vt:i4>2621546</vt:i4>
      </vt:variant>
      <vt:variant>
        <vt:i4>2943</vt:i4>
      </vt:variant>
      <vt:variant>
        <vt:i4>0</vt:i4>
      </vt:variant>
      <vt:variant>
        <vt:i4>5</vt:i4>
      </vt:variant>
      <vt:variant>
        <vt:lpwstr>http://icao.int/iwxxm/1.0/req/xsd-meteorological-aerodrome-trend-forecast-record/cloud</vt:lpwstr>
      </vt:variant>
      <vt:variant>
        <vt:lpwstr/>
      </vt:variant>
      <vt:variant>
        <vt:i4>6029383</vt:i4>
      </vt:variant>
      <vt:variant>
        <vt:i4>2940</vt:i4>
      </vt:variant>
      <vt:variant>
        <vt:i4>0</vt:i4>
      </vt:variant>
      <vt:variant>
        <vt:i4>5</vt:i4>
      </vt:variant>
      <vt:variant>
        <vt:lpwstr>http://icao.int/iwxxm/1.0/req/xsd-meteorological-aerodrome-trend-forecast-record/surface-wind</vt:lpwstr>
      </vt:variant>
      <vt:variant>
        <vt:lpwstr/>
      </vt:variant>
      <vt:variant>
        <vt:i4>1507392</vt:i4>
      </vt:variant>
      <vt:variant>
        <vt:i4>2937</vt:i4>
      </vt:variant>
      <vt:variant>
        <vt:i4>0</vt:i4>
      </vt:variant>
      <vt:variant>
        <vt:i4>5</vt:i4>
      </vt:variant>
      <vt:variant>
        <vt:lpwstr>http://icao.int/iwxxm/1.0/req/xsd-meteorological-aerodrome-trend-forecast-record/number-of-forecast-weather-codes</vt:lpwstr>
      </vt:variant>
      <vt:variant>
        <vt:lpwstr/>
      </vt:variant>
      <vt:variant>
        <vt:i4>1900562</vt:i4>
      </vt:variant>
      <vt:variant>
        <vt:i4>2934</vt:i4>
      </vt:variant>
      <vt:variant>
        <vt:i4>0</vt:i4>
      </vt:variant>
      <vt:variant>
        <vt:i4>5</vt:i4>
      </vt:variant>
      <vt:variant>
        <vt:lpwstr>http://icao.int/iwxxm/1.0/req/xsd-meteorological-aerodrome-trend-forecast-record/forecast-weather</vt:lpwstr>
      </vt:variant>
      <vt:variant>
        <vt:lpwstr/>
      </vt:variant>
      <vt:variant>
        <vt:i4>2228278</vt:i4>
      </vt:variant>
      <vt:variant>
        <vt:i4>2931</vt:i4>
      </vt:variant>
      <vt:variant>
        <vt:i4>0</vt:i4>
      </vt:variant>
      <vt:variant>
        <vt:i4>5</vt:i4>
      </vt:variant>
      <vt:variant>
        <vt:lpwstr>http://icao.int/iwxxm/1.0/req/xsd-meteorological-aerodrome-trend-forecast-record/prevailing-visibility-comparison-operator</vt:lpwstr>
      </vt:variant>
      <vt:variant>
        <vt:lpwstr/>
      </vt:variant>
      <vt:variant>
        <vt:i4>4390934</vt:i4>
      </vt:variant>
      <vt:variant>
        <vt:i4>2928</vt:i4>
      </vt:variant>
      <vt:variant>
        <vt:i4>0</vt:i4>
      </vt:variant>
      <vt:variant>
        <vt:i4>5</vt:i4>
      </vt:variant>
      <vt:variant>
        <vt:lpwstr>http://icao.int/iwxxm/1.0/req/xsd-meteorological-aerodrome-trend-forecast-record/prevailing-visibility-exceeds-10000m</vt:lpwstr>
      </vt:variant>
      <vt:variant>
        <vt:lpwstr/>
      </vt:variant>
      <vt:variant>
        <vt:i4>196638</vt:i4>
      </vt:variant>
      <vt:variant>
        <vt:i4>2925</vt:i4>
      </vt:variant>
      <vt:variant>
        <vt:i4>0</vt:i4>
      </vt:variant>
      <vt:variant>
        <vt:i4>5</vt:i4>
      </vt:variant>
      <vt:variant>
        <vt:lpwstr>http://icao.int/iwxxm/1.0/req/xsd-meteorological-aerodrome-trend-forecast-record/prevailing-visiblity</vt:lpwstr>
      </vt:variant>
      <vt:variant>
        <vt:lpwstr/>
      </vt:variant>
      <vt:variant>
        <vt:i4>4063357</vt:i4>
      </vt:variant>
      <vt:variant>
        <vt:i4>2922</vt:i4>
      </vt:variant>
      <vt:variant>
        <vt:i4>0</vt:i4>
      </vt:variant>
      <vt:variant>
        <vt:i4>5</vt:i4>
      </vt:variant>
      <vt:variant>
        <vt:lpwstr>http://icao.int/iwxxm/1.0/req/xsd-meteorological-aerodrome-trend-forecast-record/cavok</vt:lpwstr>
      </vt:variant>
      <vt:variant>
        <vt:lpwstr/>
      </vt:variant>
      <vt:variant>
        <vt:i4>3735649</vt:i4>
      </vt:variant>
      <vt:variant>
        <vt:i4>2919</vt:i4>
      </vt:variant>
      <vt:variant>
        <vt:i4>0</vt:i4>
      </vt:variant>
      <vt:variant>
        <vt:i4>5</vt:i4>
      </vt:variant>
      <vt:variant>
        <vt:lpwstr>http://icao.int/iwxxm/1.0/req/xsd-meteorological-aerodrome-trend-forecast-record/change-indicator-tempo</vt:lpwstr>
      </vt:variant>
      <vt:variant>
        <vt:lpwstr/>
      </vt:variant>
      <vt:variant>
        <vt:i4>2359417</vt:i4>
      </vt:variant>
      <vt:variant>
        <vt:i4>2916</vt:i4>
      </vt:variant>
      <vt:variant>
        <vt:i4>0</vt:i4>
      </vt:variant>
      <vt:variant>
        <vt:i4>5</vt:i4>
      </vt:variant>
      <vt:variant>
        <vt:lpwstr>http://icao.int/iwxxm/1.0/req/xsd-meteorological-aerodrome-trend-forecast-record/change-indicator-becmg</vt:lpwstr>
      </vt:variant>
      <vt:variant>
        <vt:lpwstr/>
      </vt:variant>
      <vt:variant>
        <vt:i4>2752613</vt:i4>
      </vt:variant>
      <vt:variant>
        <vt:i4>2913</vt:i4>
      </vt:variant>
      <vt:variant>
        <vt:i4>0</vt:i4>
      </vt:variant>
      <vt:variant>
        <vt:i4>5</vt:i4>
      </vt:variant>
      <vt:variant>
        <vt:lpwstr>http://icao.int/iwxxm/1.0/req/xsd-meteorological-aerodrome-trend-forecast-record/change-indicator-nosig</vt:lpwstr>
      </vt:variant>
      <vt:variant>
        <vt:lpwstr/>
      </vt:variant>
      <vt:variant>
        <vt:i4>4063355</vt:i4>
      </vt:variant>
      <vt:variant>
        <vt:i4>2910</vt:i4>
      </vt:variant>
      <vt:variant>
        <vt:i4>0</vt:i4>
      </vt:variant>
      <vt:variant>
        <vt:i4>5</vt:i4>
      </vt:variant>
      <vt:variant>
        <vt:lpwstr>http://icao.int/iwxxm/1.0/req/xsd-meteorological-aerodrome-trend-forecast-record/valid</vt:lpwstr>
      </vt:variant>
      <vt:variant>
        <vt:lpwstr/>
      </vt:variant>
      <vt:variant>
        <vt:i4>6291564</vt:i4>
      </vt:variant>
      <vt:variant>
        <vt:i4>2907</vt:i4>
      </vt:variant>
      <vt:variant>
        <vt:i4>0</vt:i4>
      </vt:variant>
      <vt:variant>
        <vt:i4>5</vt:i4>
      </vt:variant>
      <vt:variant>
        <vt:lpwstr>http://icao.int/iwxxm/1.0/req/xsd-aerodrome-surface-wind-trend-forecast</vt:lpwstr>
      </vt:variant>
      <vt:variant>
        <vt:lpwstr/>
      </vt:variant>
      <vt:variant>
        <vt:i4>6946923</vt:i4>
      </vt:variant>
      <vt:variant>
        <vt:i4>2904</vt:i4>
      </vt:variant>
      <vt:variant>
        <vt:i4>0</vt:i4>
      </vt:variant>
      <vt:variant>
        <vt:i4>5</vt:i4>
      </vt:variant>
      <vt:variant>
        <vt:lpwstr>http://icao.int/iwxxm/1.0/req/xsd-aerodrome-cloud-forecast</vt:lpwstr>
      </vt:variant>
      <vt:variant>
        <vt:lpwstr/>
      </vt:variant>
      <vt:variant>
        <vt:i4>4194396</vt:i4>
      </vt:variant>
      <vt:variant>
        <vt:i4>2901</vt:i4>
      </vt:variant>
      <vt:variant>
        <vt:i4>0</vt:i4>
      </vt:variant>
      <vt:variant>
        <vt:i4>5</vt:i4>
      </vt:variant>
      <vt:variant>
        <vt:lpwstr>http://icao.int/iwxxm/1.0/req/xsd-meteorological-aerodrome-trend-forecast-record</vt:lpwstr>
      </vt:variant>
      <vt:variant>
        <vt:lpwstr/>
      </vt:variant>
      <vt:variant>
        <vt:i4>3932212</vt:i4>
      </vt:variant>
      <vt:variant>
        <vt:i4>2889</vt:i4>
      </vt:variant>
      <vt:variant>
        <vt:i4>0</vt:i4>
      </vt:variant>
      <vt:variant>
        <vt:i4>5</vt:i4>
      </vt:variant>
      <vt:variant>
        <vt:lpwstr>http://icao.int/iwxxm/1.0/req/xsd-aerodrome-surface-wind-trend-forecast/gust-speed</vt:lpwstr>
      </vt:variant>
      <vt:variant>
        <vt:lpwstr/>
      </vt:variant>
      <vt:variant>
        <vt:i4>3145787</vt:i4>
      </vt:variant>
      <vt:variant>
        <vt:i4>2886</vt:i4>
      </vt:variant>
      <vt:variant>
        <vt:i4>0</vt:i4>
      </vt:variant>
      <vt:variant>
        <vt:i4>5</vt:i4>
      </vt:variant>
      <vt:variant>
        <vt:lpwstr>http://icao.int/iwxxm/1.0/req/xsd-aerodrome-surface-wind-trend-forecast/wind-direction</vt:lpwstr>
      </vt:variant>
      <vt:variant>
        <vt:lpwstr/>
      </vt:variant>
      <vt:variant>
        <vt:i4>6619170</vt:i4>
      </vt:variant>
      <vt:variant>
        <vt:i4>2883</vt:i4>
      </vt:variant>
      <vt:variant>
        <vt:i4>0</vt:i4>
      </vt:variant>
      <vt:variant>
        <vt:i4>5</vt:i4>
      </vt:variant>
      <vt:variant>
        <vt:lpwstr>http://icao.int/iwxxm/1.0/req/xsd-aerodrome-surface-wind-trend-forecast/mean-wind-speed</vt:lpwstr>
      </vt:variant>
      <vt:variant>
        <vt:lpwstr/>
      </vt:variant>
      <vt:variant>
        <vt:i4>4653058</vt:i4>
      </vt:variant>
      <vt:variant>
        <vt:i4>2880</vt:i4>
      </vt:variant>
      <vt:variant>
        <vt:i4>0</vt:i4>
      </vt:variant>
      <vt:variant>
        <vt:i4>5</vt:i4>
      </vt:variant>
      <vt:variant>
        <vt:lpwstr>http://icao.int/iwxxm/1.0/req/xsd-aerodrome-surface-wind-trend-forecast/valid</vt:lpwstr>
      </vt:variant>
      <vt:variant>
        <vt:lpwstr/>
      </vt:variant>
      <vt:variant>
        <vt:i4>6291564</vt:i4>
      </vt:variant>
      <vt:variant>
        <vt:i4>2877</vt:i4>
      </vt:variant>
      <vt:variant>
        <vt:i4>0</vt:i4>
      </vt:variant>
      <vt:variant>
        <vt:i4>5</vt:i4>
      </vt:variant>
      <vt:variant>
        <vt:lpwstr>http://icao.int/iwxxm/1.0/req/xsd-aerodrome-surface-wind-trend-forecast</vt:lpwstr>
      </vt:variant>
      <vt:variant>
        <vt:lpwstr/>
      </vt:variant>
      <vt:variant>
        <vt:i4>6029314</vt:i4>
      </vt:variant>
      <vt:variant>
        <vt:i4>2868</vt:i4>
      </vt:variant>
      <vt:variant>
        <vt:i4>0</vt:i4>
      </vt:variant>
      <vt:variant>
        <vt:i4>5</vt:i4>
      </vt:variant>
      <vt:variant>
        <vt:lpwstr>http://def.wmo.int/metce/2013/req/xsd-complex-sampling-measurement/xmlns-declaration-swe</vt:lpwstr>
      </vt:variant>
      <vt:variant>
        <vt:lpwstr/>
      </vt:variant>
      <vt:variant>
        <vt:i4>2556002</vt:i4>
      </vt:variant>
      <vt:variant>
        <vt:i4>2865</vt:i4>
      </vt:variant>
      <vt:variant>
        <vt:i4>0</vt:i4>
      </vt:variant>
      <vt:variant>
        <vt:i4>5</vt:i4>
      </vt:variant>
      <vt:variant>
        <vt:lpwstr>http://www.opengis.net/spec/SWE/2.0/req/xml-encoding-rules</vt:lpwstr>
      </vt:variant>
      <vt:variant>
        <vt:lpwstr/>
      </vt:variant>
      <vt:variant>
        <vt:i4>2424951</vt:i4>
      </vt:variant>
      <vt:variant>
        <vt:i4>2862</vt:i4>
      </vt:variant>
      <vt:variant>
        <vt:i4>0</vt:i4>
      </vt:variant>
      <vt:variant>
        <vt:i4>5</vt:i4>
      </vt:variant>
      <vt:variant>
        <vt:lpwstr>http://www.opengis.net/spec/SWE/2.0/req/text-encoding-rules</vt:lpwstr>
      </vt:variant>
      <vt:variant>
        <vt:lpwstr/>
      </vt:variant>
      <vt:variant>
        <vt:i4>2818145</vt:i4>
      </vt:variant>
      <vt:variant>
        <vt:i4>2859</vt:i4>
      </vt:variant>
      <vt:variant>
        <vt:i4>0</vt:i4>
      </vt:variant>
      <vt:variant>
        <vt:i4>5</vt:i4>
      </vt:variant>
      <vt:variant>
        <vt:lpwstr>http://www.opengis.net/spec/SWE/2.0/req/general-encoding-rules</vt:lpwstr>
      </vt:variant>
      <vt:variant>
        <vt:lpwstr/>
      </vt:variant>
      <vt:variant>
        <vt:i4>5767179</vt:i4>
      </vt:variant>
      <vt:variant>
        <vt:i4>2856</vt:i4>
      </vt:variant>
      <vt:variant>
        <vt:i4>0</vt:i4>
      </vt:variant>
      <vt:variant>
        <vt:i4>5</vt:i4>
      </vt:variant>
      <vt:variant>
        <vt:lpwstr>http://www.opengis.net/spec/SWE/2.0/req/xsd-simple-encodings</vt:lpwstr>
      </vt:variant>
      <vt:variant>
        <vt:lpwstr/>
      </vt:variant>
      <vt:variant>
        <vt:i4>4521994</vt:i4>
      </vt:variant>
      <vt:variant>
        <vt:i4>2853</vt:i4>
      </vt:variant>
      <vt:variant>
        <vt:i4>0</vt:i4>
      </vt:variant>
      <vt:variant>
        <vt:i4>5</vt:i4>
      </vt:variant>
      <vt:variant>
        <vt:lpwstr>http://www.opengis.net/spec/SWE/2.0/req/xsd-record-components</vt:lpwstr>
      </vt:variant>
      <vt:variant>
        <vt:lpwstr/>
      </vt:variant>
      <vt:variant>
        <vt:i4>5701659</vt:i4>
      </vt:variant>
      <vt:variant>
        <vt:i4>2850</vt:i4>
      </vt:variant>
      <vt:variant>
        <vt:i4>0</vt:i4>
      </vt:variant>
      <vt:variant>
        <vt:i4>5</vt:i4>
      </vt:variant>
      <vt:variant>
        <vt:lpwstr>http://www.opengis.net/spec/SWE/2.0/req/xsd-simple-components</vt:lpwstr>
      </vt:variant>
      <vt:variant>
        <vt:lpwstr/>
      </vt:variant>
      <vt:variant>
        <vt:i4>90</vt:i4>
      </vt:variant>
      <vt:variant>
        <vt:i4>2847</vt:i4>
      </vt:variant>
      <vt:variant>
        <vt:i4>0</vt:i4>
      </vt:variant>
      <vt:variant>
        <vt:i4>5</vt:i4>
      </vt:variant>
      <vt:variant>
        <vt:lpwstr>http://www.opengis.net/spec/OMXML/2.0/req/complexObservation</vt:lpwstr>
      </vt:variant>
      <vt:variant>
        <vt:lpwstr/>
      </vt:variant>
      <vt:variant>
        <vt:i4>5242890</vt:i4>
      </vt:variant>
      <vt:variant>
        <vt:i4>2841</vt:i4>
      </vt:variant>
      <vt:variant>
        <vt:i4>0</vt:i4>
      </vt:variant>
      <vt:variant>
        <vt:i4>5</vt:i4>
      </vt:variant>
      <vt:variant>
        <vt:lpwstr>http://codes.wmo.int/49-2/observable-property/MeteorologicalAerodromeObservation</vt:lpwstr>
      </vt:variant>
      <vt:variant>
        <vt:lpwstr/>
      </vt:variant>
      <vt:variant>
        <vt:i4>3735666</vt:i4>
      </vt:variant>
      <vt:variant>
        <vt:i4>2838</vt:i4>
      </vt:variant>
      <vt:variant>
        <vt:i4>0</vt:i4>
      </vt:variant>
      <vt:variant>
        <vt:i4>5</vt:i4>
      </vt:variant>
      <vt:variant>
        <vt:lpwstr>http://www.opengis.net/spec/OMXML/2.0/conf/spatialSampling</vt:lpwstr>
      </vt:variant>
      <vt:variant>
        <vt:lpwstr/>
      </vt:variant>
      <vt:variant>
        <vt:i4>720965</vt:i4>
      </vt:variant>
      <vt:variant>
        <vt:i4>2835</vt:i4>
      </vt:variant>
      <vt:variant>
        <vt:i4>0</vt:i4>
      </vt:variant>
      <vt:variant>
        <vt:i4>5</vt:i4>
      </vt:variant>
      <vt:variant>
        <vt:lpwstr>http://www.opengis.net/spec/OMXML/2.0/req/spatialSampling</vt:lpwstr>
      </vt:variant>
      <vt:variant>
        <vt:lpwstr/>
      </vt:variant>
      <vt:variant>
        <vt:i4>2949235</vt:i4>
      </vt:variant>
      <vt:variant>
        <vt:i4>2832</vt:i4>
      </vt:variant>
      <vt:variant>
        <vt:i4>0</vt:i4>
      </vt:variant>
      <vt:variant>
        <vt:i4>5</vt:i4>
      </vt:variant>
      <vt:variant>
        <vt:lpwstr>http://www.opengis.net/spec/OMXML/2.0/conf/sampling</vt:lpwstr>
      </vt:variant>
      <vt:variant>
        <vt:lpwstr/>
      </vt:variant>
      <vt:variant>
        <vt:i4>7143478</vt:i4>
      </vt:variant>
      <vt:variant>
        <vt:i4>2829</vt:i4>
      </vt:variant>
      <vt:variant>
        <vt:i4>0</vt:i4>
      </vt:variant>
      <vt:variant>
        <vt:i4>5</vt:i4>
      </vt:variant>
      <vt:variant>
        <vt:lpwstr>http://www.opengis.net/spec/OMXML/2.0/req/sampling</vt:lpwstr>
      </vt:variant>
      <vt:variant>
        <vt:lpwstr/>
      </vt:variant>
      <vt:variant>
        <vt:i4>3735649</vt:i4>
      </vt:variant>
      <vt:variant>
        <vt:i4>2826</vt:i4>
      </vt:variant>
      <vt:variant>
        <vt:i4>0</vt:i4>
      </vt:variant>
      <vt:variant>
        <vt:i4>5</vt:i4>
      </vt:variant>
      <vt:variant>
        <vt:lpwstr>http://www.opengis.net/spec/OMXML/2.0/conf/observation</vt:lpwstr>
      </vt:variant>
      <vt:variant>
        <vt:lpwstr/>
      </vt:variant>
      <vt:variant>
        <vt:i4>1572940</vt:i4>
      </vt:variant>
      <vt:variant>
        <vt:i4>2823</vt:i4>
      </vt:variant>
      <vt:variant>
        <vt:i4>0</vt:i4>
      </vt:variant>
      <vt:variant>
        <vt:i4>5</vt:i4>
      </vt:variant>
      <vt:variant>
        <vt:lpwstr>http://www.opengis.net/spec/OMXML/2.0/req/observation</vt:lpwstr>
      </vt:variant>
      <vt:variant>
        <vt:lpwstr/>
      </vt:variant>
      <vt:variant>
        <vt:i4>1048659</vt:i4>
      </vt:variant>
      <vt:variant>
        <vt:i4>2820</vt:i4>
      </vt:variant>
      <vt:variant>
        <vt:i4>0</vt:i4>
      </vt:variant>
      <vt:variant>
        <vt:i4>5</vt:i4>
      </vt:variant>
      <vt:variant>
        <vt:lpwstr>http://icao.int/iwxxm/1.0/req/xsd-meteorological-aerodrome-observation/procedure</vt:lpwstr>
      </vt:variant>
      <vt:variant>
        <vt:lpwstr/>
      </vt:variant>
      <vt:variant>
        <vt:i4>5242890</vt:i4>
      </vt:variant>
      <vt:variant>
        <vt:i4>2817</vt:i4>
      </vt:variant>
      <vt:variant>
        <vt:i4>0</vt:i4>
      </vt:variant>
      <vt:variant>
        <vt:i4>5</vt:i4>
      </vt:variant>
      <vt:variant>
        <vt:lpwstr>http://codes.wmo.int/49-2/observable-property/MeteorologicalAerodromeObservation</vt:lpwstr>
      </vt:variant>
      <vt:variant>
        <vt:lpwstr/>
      </vt:variant>
      <vt:variant>
        <vt:i4>5570639</vt:i4>
      </vt:variant>
      <vt:variant>
        <vt:i4>2814</vt:i4>
      </vt:variant>
      <vt:variant>
        <vt:i4>0</vt:i4>
      </vt:variant>
      <vt:variant>
        <vt:i4>5</vt:i4>
      </vt:variant>
      <vt:variant>
        <vt:lpwstr>http://icao.int/iwxxm/1.0/req/xsd-meteorological-aerodrome-observation/observed-property</vt:lpwstr>
      </vt:variant>
      <vt:variant>
        <vt:lpwstr/>
      </vt:variant>
      <vt:variant>
        <vt:i4>3538985</vt:i4>
      </vt:variant>
      <vt:variant>
        <vt:i4>2811</vt:i4>
      </vt:variant>
      <vt:variant>
        <vt:i4>0</vt:i4>
      </vt:variant>
      <vt:variant>
        <vt:i4>5</vt:i4>
      </vt:variant>
      <vt:variant>
        <vt:lpwstr>http://icao.int/iwxxm/1.0/req/xsd-meteorological-aerodrome-observation/result-time</vt:lpwstr>
      </vt:variant>
      <vt:variant>
        <vt:lpwstr/>
      </vt:variant>
      <vt:variant>
        <vt:i4>2818086</vt:i4>
      </vt:variant>
      <vt:variant>
        <vt:i4>2808</vt:i4>
      </vt:variant>
      <vt:variant>
        <vt:i4>0</vt:i4>
      </vt:variant>
      <vt:variant>
        <vt:i4>5</vt:i4>
      </vt:variant>
      <vt:variant>
        <vt:lpwstr>http://icao.int/iwxxm/1.0/req/xsd-meteorological-aerodrome-observation/phenomenon-time</vt:lpwstr>
      </vt:variant>
      <vt:variant>
        <vt:lpwstr/>
      </vt:variant>
      <vt:variant>
        <vt:i4>1507396</vt:i4>
      </vt:variant>
      <vt:variant>
        <vt:i4>2805</vt:i4>
      </vt:variant>
      <vt:variant>
        <vt:i4>0</vt:i4>
      </vt:variant>
      <vt:variant>
        <vt:i4>5</vt:i4>
      </vt:variant>
      <vt:variant>
        <vt:lpwstr>http://icao.int/iwxxm/1.0/req/xsd-meteorological-aerodrome-observation/result</vt:lpwstr>
      </vt:variant>
      <vt:variant>
        <vt:lpwstr/>
      </vt:variant>
      <vt:variant>
        <vt:i4>8061038</vt:i4>
      </vt:variant>
      <vt:variant>
        <vt:i4>2802</vt:i4>
      </vt:variant>
      <vt:variant>
        <vt:i4>0</vt:i4>
      </vt:variant>
      <vt:variant>
        <vt:i4>5</vt:i4>
      </vt:variant>
      <vt:variant>
        <vt:lpwstr>http://icao.int/iwxxm/1.0/req/xsd-meteorological-aerodrome-observation/sampled-feature</vt:lpwstr>
      </vt:variant>
      <vt:variant>
        <vt:lpwstr/>
      </vt:variant>
      <vt:variant>
        <vt:i4>6291529</vt:i4>
      </vt:variant>
      <vt:variant>
        <vt:i4>2799</vt:i4>
      </vt:variant>
      <vt:variant>
        <vt:i4>0</vt:i4>
      </vt:variant>
      <vt:variant>
        <vt:i4>5</vt:i4>
      </vt:variant>
      <vt:variant>
        <vt:lpwstr>http://www.opengis.net/def/samplingFeatureType/OGC-OM/2.0/SF_SamplingPoint</vt:lpwstr>
      </vt:variant>
      <vt:variant>
        <vt:lpwstr/>
      </vt:variant>
      <vt:variant>
        <vt:i4>3473504</vt:i4>
      </vt:variant>
      <vt:variant>
        <vt:i4>2796</vt:i4>
      </vt:variant>
      <vt:variant>
        <vt:i4>0</vt:i4>
      </vt:variant>
      <vt:variant>
        <vt:i4>5</vt:i4>
      </vt:variant>
      <vt:variant>
        <vt:lpwstr>http://icao.int/iwxxm/1.0/req/xsd-meteorological-aerodrome-observation/feature-of-interest</vt:lpwstr>
      </vt:variant>
      <vt:variant>
        <vt:lpwstr/>
      </vt:variant>
      <vt:variant>
        <vt:i4>1638492</vt:i4>
      </vt:variant>
      <vt:variant>
        <vt:i4>2793</vt:i4>
      </vt:variant>
      <vt:variant>
        <vt:i4>0</vt:i4>
      </vt:variant>
      <vt:variant>
        <vt:i4>5</vt:i4>
      </vt:variant>
      <vt:variant>
        <vt:lpwstr>http://icao.int/iwxxm/1.0/req/xsd-meteorological-aerodrome-observation-record</vt:lpwstr>
      </vt:variant>
      <vt:variant>
        <vt:lpwstr/>
      </vt:variant>
      <vt:variant>
        <vt:i4>131083</vt:i4>
      </vt:variant>
      <vt:variant>
        <vt:i4>2790</vt:i4>
      </vt:variant>
      <vt:variant>
        <vt:i4>0</vt:i4>
      </vt:variant>
      <vt:variant>
        <vt:i4>5</vt:i4>
      </vt:variant>
      <vt:variant>
        <vt:lpwstr>http://icao.int/saf/1.0/req/xsd-aerodrome</vt:lpwstr>
      </vt:variant>
      <vt:variant>
        <vt:lpwstr/>
      </vt:variant>
      <vt:variant>
        <vt:i4>2949177</vt:i4>
      </vt:variant>
      <vt:variant>
        <vt:i4>2787</vt:i4>
      </vt:variant>
      <vt:variant>
        <vt:i4>0</vt:i4>
      </vt:variant>
      <vt:variant>
        <vt:i4>5</vt:i4>
      </vt:variant>
      <vt:variant>
        <vt:lpwstr>http://def.wmo.int/metce/2013/req/xsd-complex-sampling-measurement</vt:lpwstr>
      </vt:variant>
      <vt:variant>
        <vt:lpwstr/>
      </vt:variant>
      <vt:variant>
        <vt:i4>720965</vt:i4>
      </vt:variant>
      <vt:variant>
        <vt:i4>2784</vt:i4>
      </vt:variant>
      <vt:variant>
        <vt:i4>0</vt:i4>
      </vt:variant>
      <vt:variant>
        <vt:i4>5</vt:i4>
      </vt:variant>
      <vt:variant>
        <vt:lpwstr>http://www.opengis.net/spec/OMXML/2.0/req/spatialSampling</vt:lpwstr>
      </vt:variant>
      <vt:variant>
        <vt:lpwstr/>
      </vt:variant>
      <vt:variant>
        <vt:i4>7143478</vt:i4>
      </vt:variant>
      <vt:variant>
        <vt:i4>2781</vt:i4>
      </vt:variant>
      <vt:variant>
        <vt:i4>0</vt:i4>
      </vt:variant>
      <vt:variant>
        <vt:i4>5</vt:i4>
      </vt:variant>
      <vt:variant>
        <vt:lpwstr>http://www.opengis.net/spec/OMXML/2.0/req/sampling</vt:lpwstr>
      </vt:variant>
      <vt:variant>
        <vt:lpwstr/>
      </vt:variant>
      <vt:variant>
        <vt:i4>1572940</vt:i4>
      </vt:variant>
      <vt:variant>
        <vt:i4>2778</vt:i4>
      </vt:variant>
      <vt:variant>
        <vt:i4>0</vt:i4>
      </vt:variant>
      <vt:variant>
        <vt:i4>5</vt:i4>
      </vt:variant>
      <vt:variant>
        <vt:lpwstr>http://www.opengis.net/spec/OMXML/2.0/req/observation</vt:lpwstr>
      </vt:variant>
      <vt:variant>
        <vt:lpwstr/>
      </vt:variant>
      <vt:variant>
        <vt:i4>7995515</vt:i4>
      </vt:variant>
      <vt:variant>
        <vt:i4>2775</vt:i4>
      </vt:variant>
      <vt:variant>
        <vt:i4>0</vt:i4>
      </vt:variant>
      <vt:variant>
        <vt:i4>5</vt:i4>
      </vt:variant>
      <vt:variant>
        <vt:lpwstr>http://icao.int/iwxxm/1.0/req/xsd-meteorological-aerodrome-observation</vt:lpwstr>
      </vt:variant>
      <vt:variant>
        <vt:lpwstr/>
      </vt:variant>
      <vt:variant>
        <vt:i4>2949177</vt:i4>
      </vt:variant>
      <vt:variant>
        <vt:i4>2766</vt:i4>
      </vt:variant>
      <vt:variant>
        <vt:i4>0</vt:i4>
      </vt:variant>
      <vt:variant>
        <vt:i4>5</vt:i4>
      </vt:variant>
      <vt:variant>
        <vt:lpwstr>http://def.wmo.int/metce/2013/req/xsd-complex-sampling-measurement</vt:lpwstr>
      </vt:variant>
      <vt:variant>
        <vt:lpwstr/>
      </vt:variant>
      <vt:variant>
        <vt:i4>2293795</vt:i4>
      </vt:variant>
      <vt:variant>
        <vt:i4>2760</vt:i4>
      </vt:variant>
      <vt:variant>
        <vt:i4>0</vt:i4>
      </vt:variant>
      <vt:variant>
        <vt:i4>5</vt:i4>
      </vt:variant>
      <vt:variant>
        <vt:lpwstr>http://codes.wmo.int/49-2/observation-type/IWXXM/1.0/MeteorologicalAerodromeObservation</vt:lpwstr>
      </vt:variant>
      <vt:variant>
        <vt:lpwstr/>
      </vt:variant>
      <vt:variant>
        <vt:i4>2293795</vt:i4>
      </vt:variant>
      <vt:variant>
        <vt:i4>2754</vt:i4>
      </vt:variant>
      <vt:variant>
        <vt:i4>0</vt:i4>
      </vt:variant>
      <vt:variant>
        <vt:i4>5</vt:i4>
      </vt:variant>
      <vt:variant>
        <vt:lpwstr>http://codes.wmo.int/49-2/observation-type/IWXXM/1.0/MeteorologicalAerodromeObservation</vt:lpwstr>
      </vt:variant>
      <vt:variant>
        <vt:lpwstr/>
      </vt:variant>
      <vt:variant>
        <vt:i4>655449</vt:i4>
      </vt:variant>
      <vt:variant>
        <vt:i4>2751</vt:i4>
      </vt:variant>
      <vt:variant>
        <vt:i4>0</vt:i4>
      </vt:variant>
      <vt:variant>
        <vt:i4>5</vt:i4>
      </vt:variant>
      <vt:variant>
        <vt:lpwstr>http://codes.wmo.int/49-2/AerodromeRecentWeather</vt:lpwstr>
      </vt:variant>
      <vt:variant>
        <vt:lpwstr/>
      </vt:variant>
      <vt:variant>
        <vt:i4>6553635</vt:i4>
      </vt:variant>
      <vt:variant>
        <vt:i4>2748</vt:i4>
      </vt:variant>
      <vt:variant>
        <vt:i4>0</vt:i4>
      </vt:variant>
      <vt:variant>
        <vt:i4>5</vt:i4>
      </vt:variant>
      <vt:variant>
        <vt:lpwstr>http://codes.wmo.int/49-2/AerodromePresentOrForecastWeather</vt:lpwstr>
      </vt:variant>
      <vt:variant>
        <vt:lpwstr/>
      </vt:variant>
      <vt:variant>
        <vt:i4>1638473</vt:i4>
      </vt:variant>
      <vt:variant>
        <vt:i4>2745</vt:i4>
      </vt:variant>
      <vt:variant>
        <vt:i4>0</vt:i4>
      </vt:variant>
      <vt:variant>
        <vt:i4>5</vt:i4>
      </vt:variant>
      <vt:variant>
        <vt:lpwstr>http://icao.int/iwxxm/1.0/req/xsd-meteorological-aerodrome-observation-record/present-weather-not-observable</vt:lpwstr>
      </vt:variant>
      <vt:variant>
        <vt:lpwstr/>
      </vt:variant>
      <vt:variant>
        <vt:i4>5177415</vt:i4>
      </vt:variant>
      <vt:variant>
        <vt:i4>2742</vt:i4>
      </vt:variant>
      <vt:variant>
        <vt:i4>0</vt:i4>
      </vt:variant>
      <vt:variant>
        <vt:i4>5</vt:i4>
      </vt:variant>
      <vt:variant>
        <vt:lpwstr>http://icao.int/iwxxm/1.0/req/xsd-meteorological-aerodrome-observation-record/visibility</vt:lpwstr>
      </vt:variant>
      <vt:variant>
        <vt:lpwstr/>
      </vt:variant>
      <vt:variant>
        <vt:i4>8257592</vt:i4>
      </vt:variant>
      <vt:variant>
        <vt:i4>2739</vt:i4>
      </vt:variant>
      <vt:variant>
        <vt:i4>0</vt:i4>
      </vt:variant>
      <vt:variant>
        <vt:i4>5</vt:i4>
      </vt:variant>
      <vt:variant>
        <vt:lpwstr>http://icao.int/iwxxm/1.0/req/xsd-meteorological-aerodrome-observation-record/sea-state</vt:lpwstr>
      </vt:variant>
      <vt:variant>
        <vt:lpwstr/>
      </vt:variant>
      <vt:variant>
        <vt:i4>4063341</vt:i4>
      </vt:variant>
      <vt:variant>
        <vt:i4>2736</vt:i4>
      </vt:variant>
      <vt:variant>
        <vt:i4>0</vt:i4>
      </vt:variant>
      <vt:variant>
        <vt:i4>5</vt:i4>
      </vt:variant>
      <vt:variant>
        <vt:lpwstr>http://icao.int/iwxxm/1.0/req/xsd-meteorological-aerodrome-observation-record/number-of-rvr-groups</vt:lpwstr>
      </vt:variant>
      <vt:variant>
        <vt:lpwstr/>
      </vt:variant>
      <vt:variant>
        <vt:i4>131076</vt:i4>
      </vt:variant>
      <vt:variant>
        <vt:i4>2733</vt:i4>
      </vt:variant>
      <vt:variant>
        <vt:i4>0</vt:i4>
      </vt:variant>
      <vt:variant>
        <vt:i4>5</vt:i4>
      </vt:variant>
      <vt:variant>
        <vt:lpwstr>http://icao.int/iwxxm/1.0/req/xsd-meteorological-aerodrome-observation-record/runway-visual-range</vt:lpwstr>
      </vt:variant>
      <vt:variant>
        <vt:lpwstr/>
      </vt:variant>
      <vt:variant>
        <vt:i4>3080244</vt:i4>
      </vt:variant>
      <vt:variant>
        <vt:i4>2730</vt:i4>
      </vt:variant>
      <vt:variant>
        <vt:i4>0</vt:i4>
      </vt:variant>
      <vt:variant>
        <vt:i4>5</vt:i4>
      </vt:variant>
      <vt:variant>
        <vt:lpwstr>http://icao.int/iwxxm/1.0/req/xsd-meteorological-aerodrome-observation-record/cloud</vt:lpwstr>
      </vt:variant>
      <vt:variant>
        <vt:lpwstr/>
      </vt:variant>
      <vt:variant>
        <vt:i4>6225925</vt:i4>
      </vt:variant>
      <vt:variant>
        <vt:i4>2727</vt:i4>
      </vt:variant>
      <vt:variant>
        <vt:i4>0</vt:i4>
      </vt:variant>
      <vt:variant>
        <vt:i4>5</vt:i4>
      </vt:variant>
      <vt:variant>
        <vt:lpwstr>http://icao.int/iwxxm/1.0/req/xsd-meteorological-aerodrome-observation-record/wind-shear</vt:lpwstr>
      </vt:variant>
      <vt:variant>
        <vt:lpwstr/>
      </vt:variant>
      <vt:variant>
        <vt:i4>3801192</vt:i4>
      </vt:variant>
      <vt:variant>
        <vt:i4>2724</vt:i4>
      </vt:variant>
      <vt:variant>
        <vt:i4>0</vt:i4>
      </vt:variant>
      <vt:variant>
        <vt:i4>5</vt:i4>
      </vt:variant>
      <vt:variant>
        <vt:lpwstr>http://icao.int/iwxxm/1.0/req/xsd-meteorological-aerodrome-observation-record/runway-state</vt:lpwstr>
      </vt:variant>
      <vt:variant>
        <vt:lpwstr/>
      </vt:variant>
      <vt:variant>
        <vt:i4>6684708</vt:i4>
      </vt:variant>
      <vt:variant>
        <vt:i4>2721</vt:i4>
      </vt:variant>
      <vt:variant>
        <vt:i4>0</vt:i4>
      </vt:variant>
      <vt:variant>
        <vt:i4>5</vt:i4>
      </vt:variant>
      <vt:variant>
        <vt:lpwstr>http://icao.int/iwxxm/1.0/req/xsd-meteorological-aerodrome-observation-record/surface-wind</vt:lpwstr>
      </vt:variant>
      <vt:variant>
        <vt:lpwstr/>
      </vt:variant>
      <vt:variant>
        <vt:i4>1900564</vt:i4>
      </vt:variant>
      <vt:variant>
        <vt:i4>2718</vt:i4>
      </vt:variant>
      <vt:variant>
        <vt:i4>0</vt:i4>
      </vt:variant>
      <vt:variant>
        <vt:i4>5</vt:i4>
      </vt:variant>
      <vt:variant>
        <vt:lpwstr>http://icao.int/iwxxm/1.0/req/xsd-meteorological-aerodrome-observation-record/number-of-recent-weather-codes</vt:lpwstr>
      </vt:variant>
      <vt:variant>
        <vt:lpwstr/>
      </vt:variant>
      <vt:variant>
        <vt:i4>5111838</vt:i4>
      </vt:variant>
      <vt:variant>
        <vt:i4>2715</vt:i4>
      </vt:variant>
      <vt:variant>
        <vt:i4>0</vt:i4>
      </vt:variant>
      <vt:variant>
        <vt:i4>5</vt:i4>
      </vt:variant>
      <vt:variant>
        <vt:lpwstr>http://icao.int/iwxxm/1.0/req/xsd-meteorological-aerodrome-observation-record/recent-weather</vt:lpwstr>
      </vt:variant>
      <vt:variant>
        <vt:lpwstr/>
      </vt:variant>
      <vt:variant>
        <vt:i4>26</vt:i4>
      </vt:variant>
      <vt:variant>
        <vt:i4>2712</vt:i4>
      </vt:variant>
      <vt:variant>
        <vt:i4>0</vt:i4>
      </vt:variant>
      <vt:variant>
        <vt:i4>5</vt:i4>
      </vt:variant>
      <vt:variant>
        <vt:lpwstr>http://icao.int/iwxxm/1.0/req/xsd-meteorological-aerodrome-observation-record/number-of-present-weather-codes</vt:lpwstr>
      </vt:variant>
      <vt:variant>
        <vt:lpwstr/>
      </vt:variant>
      <vt:variant>
        <vt:i4>66</vt:i4>
      </vt:variant>
      <vt:variant>
        <vt:i4>2709</vt:i4>
      </vt:variant>
      <vt:variant>
        <vt:i4>0</vt:i4>
      </vt:variant>
      <vt:variant>
        <vt:i4>5</vt:i4>
      </vt:variant>
      <vt:variant>
        <vt:lpwstr>http://icao.int/iwxxm/1.0/req/xsd-meteorological-aerodrome-observation-record/present-weather</vt:lpwstr>
      </vt:variant>
      <vt:variant>
        <vt:lpwstr/>
      </vt:variant>
      <vt:variant>
        <vt:i4>5767241</vt:i4>
      </vt:variant>
      <vt:variant>
        <vt:i4>2706</vt:i4>
      </vt:variant>
      <vt:variant>
        <vt:i4>0</vt:i4>
      </vt:variant>
      <vt:variant>
        <vt:i4>5</vt:i4>
      </vt:variant>
      <vt:variant>
        <vt:lpwstr>http://icao.int/iwxxm/1.0/req/xsd-meteorological-aerodrome-observation-record/qnh</vt:lpwstr>
      </vt:variant>
      <vt:variant>
        <vt:lpwstr/>
      </vt:variant>
      <vt:variant>
        <vt:i4>3342382</vt:i4>
      </vt:variant>
      <vt:variant>
        <vt:i4>2703</vt:i4>
      </vt:variant>
      <vt:variant>
        <vt:i4>0</vt:i4>
      </vt:variant>
      <vt:variant>
        <vt:i4>5</vt:i4>
      </vt:variant>
      <vt:variant>
        <vt:lpwstr>http://icao.int/iwxxm/1.0/req/xsd-meteorological-aerodrome-observation-record/dew-point-temperature</vt:lpwstr>
      </vt:variant>
      <vt:variant>
        <vt:lpwstr/>
      </vt:variant>
      <vt:variant>
        <vt:i4>1245251</vt:i4>
      </vt:variant>
      <vt:variant>
        <vt:i4>2700</vt:i4>
      </vt:variant>
      <vt:variant>
        <vt:i4>0</vt:i4>
      </vt:variant>
      <vt:variant>
        <vt:i4>5</vt:i4>
      </vt:variant>
      <vt:variant>
        <vt:lpwstr>http://icao.int/iwxxm/1.0/req/xsd-meteorological-aerodrome-observation-record/air-temperature</vt:lpwstr>
      </vt:variant>
      <vt:variant>
        <vt:lpwstr/>
      </vt:variant>
      <vt:variant>
        <vt:i4>3670061</vt:i4>
      </vt:variant>
      <vt:variant>
        <vt:i4>2697</vt:i4>
      </vt:variant>
      <vt:variant>
        <vt:i4>0</vt:i4>
      </vt:variant>
      <vt:variant>
        <vt:i4>5</vt:i4>
      </vt:variant>
      <vt:variant>
        <vt:lpwstr>http://icao.int/iwxxm/1.0/req/xsd-meteorological-aerodrome-observation-record/cavok</vt:lpwstr>
      </vt:variant>
      <vt:variant>
        <vt:lpwstr/>
      </vt:variant>
      <vt:variant>
        <vt:i4>4063266</vt:i4>
      </vt:variant>
      <vt:variant>
        <vt:i4>2694</vt:i4>
      </vt:variant>
      <vt:variant>
        <vt:i4>0</vt:i4>
      </vt:variant>
      <vt:variant>
        <vt:i4>5</vt:i4>
      </vt:variant>
      <vt:variant>
        <vt:lpwstr>http://icao.int/iwxxm/1.0/req/xsd-meteorological-aerodrome-observation-record/valid</vt:lpwstr>
      </vt:variant>
      <vt:variant>
        <vt:lpwstr/>
      </vt:variant>
      <vt:variant>
        <vt:i4>1114139</vt:i4>
      </vt:variant>
      <vt:variant>
        <vt:i4>2691</vt:i4>
      </vt:variant>
      <vt:variant>
        <vt:i4>0</vt:i4>
      </vt:variant>
      <vt:variant>
        <vt:i4>5</vt:i4>
      </vt:variant>
      <vt:variant>
        <vt:lpwstr>http://icao.int/iwxxm/1.0/req/xsd-aerodrome-surface-wind</vt:lpwstr>
      </vt:variant>
      <vt:variant>
        <vt:lpwstr/>
      </vt:variant>
      <vt:variant>
        <vt:i4>5177413</vt:i4>
      </vt:variant>
      <vt:variant>
        <vt:i4>2688</vt:i4>
      </vt:variant>
      <vt:variant>
        <vt:i4>0</vt:i4>
      </vt:variant>
      <vt:variant>
        <vt:i4>5</vt:i4>
      </vt:variant>
      <vt:variant>
        <vt:lpwstr>http://icao.int/iwxxm/1.0/req/xsd-aerodrome-horizontal-visibility</vt:lpwstr>
      </vt:variant>
      <vt:variant>
        <vt:lpwstr/>
      </vt:variant>
      <vt:variant>
        <vt:i4>589831</vt:i4>
      </vt:variant>
      <vt:variant>
        <vt:i4>2685</vt:i4>
      </vt:variant>
      <vt:variant>
        <vt:i4>0</vt:i4>
      </vt:variant>
      <vt:variant>
        <vt:i4>5</vt:i4>
      </vt:variant>
      <vt:variant>
        <vt:lpwstr>http://icao.int/iwxxm/1.0/req/xsd-aerodrome-sea-state</vt:lpwstr>
      </vt:variant>
      <vt:variant>
        <vt:lpwstr/>
      </vt:variant>
      <vt:variant>
        <vt:i4>7667771</vt:i4>
      </vt:variant>
      <vt:variant>
        <vt:i4>2682</vt:i4>
      </vt:variant>
      <vt:variant>
        <vt:i4>0</vt:i4>
      </vt:variant>
      <vt:variant>
        <vt:i4>5</vt:i4>
      </vt:variant>
      <vt:variant>
        <vt:lpwstr>http://icao.int/iwxxm/1.0/req/xsd-aerodrome-runway-visual-range</vt:lpwstr>
      </vt:variant>
      <vt:variant>
        <vt:lpwstr/>
      </vt:variant>
      <vt:variant>
        <vt:i4>3932216</vt:i4>
      </vt:variant>
      <vt:variant>
        <vt:i4>2679</vt:i4>
      </vt:variant>
      <vt:variant>
        <vt:i4>0</vt:i4>
      </vt:variant>
      <vt:variant>
        <vt:i4>5</vt:i4>
      </vt:variant>
      <vt:variant>
        <vt:lpwstr>http://icao.int/iwxxm/1.0/req/xsd-aerodrome-observed-clouds</vt:lpwstr>
      </vt:variant>
      <vt:variant>
        <vt:lpwstr/>
      </vt:variant>
      <vt:variant>
        <vt:i4>2621498</vt:i4>
      </vt:variant>
      <vt:variant>
        <vt:i4>2676</vt:i4>
      </vt:variant>
      <vt:variant>
        <vt:i4>0</vt:i4>
      </vt:variant>
      <vt:variant>
        <vt:i4>5</vt:i4>
      </vt:variant>
      <vt:variant>
        <vt:lpwstr>http://icao.int/iwxxm/1.0/req/xsd-aerodrome-wind-shear</vt:lpwstr>
      </vt:variant>
      <vt:variant>
        <vt:lpwstr/>
      </vt:variant>
      <vt:variant>
        <vt:i4>5046359</vt:i4>
      </vt:variant>
      <vt:variant>
        <vt:i4>2673</vt:i4>
      </vt:variant>
      <vt:variant>
        <vt:i4>0</vt:i4>
      </vt:variant>
      <vt:variant>
        <vt:i4>5</vt:i4>
      </vt:variant>
      <vt:variant>
        <vt:lpwstr>http://icao.int/iwxxm/1.0/req/xsd-aerodrome-runway-state</vt:lpwstr>
      </vt:variant>
      <vt:variant>
        <vt:lpwstr/>
      </vt:variant>
      <vt:variant>
        <vt:i4>1638492</vt:i4>
      </vt:variant>
      <vt:variant>
        <vt:i4>2670</vt:i4>
      </vt:variant>
      <vt:variant>
        <vt:i4>0</vt:i4>
      </vt:variant>
      <vt:variant>
        <vt:i4>5</vt:i4>
      </vt:variant>
      <vt:variant>
        <vt:lpwstr>http://icao.int/iwxxm/1.0/req/xsd-meteorological-aerodrome-observation-record</vt:lpwstr>
      </vt:variant>
      <vt:variant>
        <vt:lpwstr/>
      </vt:variant>
      <vt:variant>
        <vt:i4>3997731</vt:i4>
      </vt:variant>
      <vt:variant>
        <vt:i4>2658</vt:i4>
      </vt:variant>
      <vt:variant>
        <vt:i4>0</vt:i4>
      </vt:variant>
      <vt:variant>
        <vt:i4>5</vt:i4>
      </vt:variant>
      <vt:variant>
        <vt:lpwstr>http://icao.int/iwxxm/1.0/req/xsd-aerodrome-surface-wind/gust-speed</vt:lpwstr>
      </vt:variant>
      <vt:variant>
        <vt:lpwstr/>
      </vt:variant>
      <vt:variant>
        <vt:i4>2293871</vt:i4>
      </vt:variant>
      <vt:variant>
        <vt:i4>2655</vt:i4>
      </vt:variant>
      <vt:variant>
        <vt:i4>0</vt:i4>
      </vt:variant>
      <vt:variant>
        <vt:i4>5</vt:i4>
      </vt:variant>
      <vt:variant>
        <vt:lpwstr>http://icao.int/iwxxm/1.0/req/xsd-aerodrome-surface-wind/extreme-wind-direction</vt:lpwstr>
      </vt:variant>
      <vt:variant>
        <vt:lpwstr/>
      </vt:variant>
      <vt:variant>
        <vt:i4>3211387</vt:i4>
      </vt:variant>
      <vt:variant>
        <vt:i4>2652</vt:i4>
      </vt:variant>
      <vt:variant>
        <vt:i4>0</vt:i4>
      </vt:variant>
      <vt:variant>
        <vt:i4>5</vt:i4>
      </vt:variant>
      <vt:variant>
        <vt:lpwstr>http://icao.int/iwxxm/1.0/req/xsd-aerodrome-surface-wind/steady-wind-direction</vt:lpwstr>
      </vt:variant>
      <vt:variant>
        <vt:lpwstr/>
      </vt:variant>
      <vt:variant>
        <vt:i4>4849688</vt:i4>
      </vt:variant>
      <vt:variant>
        <vt:i4>2649</vt:i4>
      </vt:variant>
      <vt:variant>
        <vt:i4>0</vt:i4>
      </vt:variant>
      <vt:variant>
        <vt:i4>5</vt:i4>
      </vt:variant>
      <vt:variant>
        <vt:lpwstr>http://icao.int/iwxxm/1.0/req/xsd-aerodrome-surface-wind/variable-wind-direction</vt:lpwstr>
      </vt:variant>
      <vt:variant>
        <vt:lpwstr/>
      </vt:variant>
      <vt:variant>
        <vt:i4>5177374</vt:i4>
      </vt:variant>
      <vt:variant>
        <vt:i4>2646</vt:i4>
      </vt:variant>
      <vt:variant>
        <vt:i4>0</vt:i4>
      </vt:variant>
      <vt:variant>
        <vt:i4>5</vt:i4>
      </vt:variant>
      <vt:variant>
        <vt:lpwstr>http://icao.int/iwxxm/1.0/req/xsd-aerodrome-surface-wind/mean-wind-speed</vt:lpwstr>
      </vt:variant>
      <vt:variant>
        <vt:lpwstr/>
      </vt:variant>
      <vt:variant>
        <vt:i4>7274556</vt:i4>
      </vt:variant>
      <vt:variant>
        <vt:i4>2643</vt:i4>
      </vt:variant>
      <vt:variant>
        <vt:i4>0</vt:i4>
      </vt:variant>
      <vt:variant>
        <vt:i4>5</vt:i4>
      </vt:variant>
      <vt:variant>
        <vt:lpwstr>http://icao.int/iwxxm/1.0/req/xsd-aerodrome-surface-wind/valid</vt:lpwstr>
      </vt:variant>
      <vt:variant>
        <vt:lpwstr/>
      </vt:variant>
      <vt:variant>
        <vt:i4>1114139</vt:i4>
      </vt:variant>
      <vt:variant>
        <vt:i4>2640</vt:i4>
      </vt:variant>
      <vt:variant>
        <vt:i4>0</vt:i4>
      </vt:variant>
      <vt:variant>
        <vt:i4>5</vt:i4>
      </vt:variant>
      <vt:variant>
        <vt:lpwstr>http://icao.int/iwxxm/1.0/req/xsd-aerodrome-surface-wind</vt:lpwstr>
      </vt:variant>
      <vt:variant>
        <vt:lpwstr/>
      </vt:variant>
      <vt:variant>
        <vt:i4>3342458</vt:i4>
      </vt:variant>
      <vt:variant>
        <vt:i4>2631</vt:i4>
      </vt:variant>
      <vt:variant>
        <vt:i4>0</vt:i4>
      </vt:variant>
      <vt:variant>
        <vt:i4>5</vt:i4>
      </vt:variant>
      <vt:variant>
        <vt:lpwstr>http://icao.int/iwxxm/1.0/req/xsd-aerodrome-horizontal-visibility/minimum-visibility-direction</vt:lpwstr>
      </vt:variant>
      <vt:variant>
        <vt:lpwstr/>
      </vt:variant>
      <vt:variant>
        <vt:i4>4259904</vt:i4>
      </vt:variant>
      <vt:variant>
        <vt:i4>2628</vt:i4>
      </vt:variant>
      <vt:variant>
        <vt:i4>0</vt:i4>
      </vt:variant>
      <vt:variant>
        <vt:i4>5</vt:i4>
      </vt:variant>
      <vt:variant>
        <vt:lpwstr>http://icao.int/iwxxm/1.0/req/xsd-aerodrome-horizontal-visibility/minimum-visibility</vt:lpwstr>
      </vt:variant>
      <vt:variant>
        <vt:lpwstr/>
      </vt:variant>
      <vt:variant>
        <vt:i4>2424876</vt:i4>
      </vt:variant>
      <vt:variant>
        <vt:i4>2625</vt:i4>
      </vt:variant>
      <vt:variant>
        <vt:i4>0</vt:i4>
      </vt:variant>
      <vt:variant>
        <vt:i4>5</vt:i4>
      </vt:variant>
      <vt:variant>
        <vt:lpwstr>http://icao.int/iwxxm/1.0/req/xsd-aerodrome-horizontal-visibility/prevailing-visibility-comparison-operator</vt:lpwstr>
      </vt:variant>
      <vt:variant>
        <vt:lpwstr/>
      </vt:variant>
      <vt:variant>
        <vt:i4>6815807</vt:i4>
      </vt:variant>
      <vt:variant>
        <vt:i4>2622</vt:i4>
      </vt:variant>
      <vt:variant>
        <vt:i4>0</vt:i4>
      </vt:variant>
      <vt:variant>
        <vt:i4>5</vt:i4>
      </vt:variant>
      <vt:variant>
        <vt:lpwstr>http://icao.int/iwxxm/1.0/req/xsd-aerodrome-horizontal-visibility/prevailing-visibility-exceeds-10000m</vt:lpwstr>
      </vt:variant>
      <vt:variant>
        <vt:lpwstr/>
      </vt:variant>
      <vt:variant>
        <vt:i4>8126567</vt:i4>
      </vt:variant>
      <vt:variant>
        <vt:i4>2619</vt:i4>
      </vt:variant>
      <vt:variant>
        <vt:i4>0</vt:i4>
      </vt:variant>
      <vt:variant>
        <vt:i4>5</vt:i4>
      </vt:variant>
      <vt:variant>
        <vt:lpwstr>http://icao.int/iwxxm/1.0/req/xsd-aerodrome-horizontal-visibility/prevailing-visibility</vt:lpwstr>
      </vt:variant>
      <vt:variant>
        <vt:lpwstr/>
      </vt:variant>
      <vt:variant>
        <vt:i4>6815782</vt:i4>
      </vt:variant>
      <vt:variant>
        <vt:i4>2616</vt:i4>
      </vt:variant>
      <vt:variant>
        <vt:i4>0</vt:i4>
      </vt:variant>
      <vt:variant>
        <vt:i4>5</vt:i4>
      </vt:variant>
      <vt:variant>
        <vt:lpwstr>http://icao.int/iwxxm/1.0/req/xsd-aerodrome-horizontal-visibility/valid</vt:lpwstr>
      </vt:variant>
      <vt:variant>
        <vt:lpwstr/>
      </vt:variant>
      <vt:variant>
        <vt:i4>5177413</vt:i4>
      </vt:variant>
      <vt:variant>
        <vt:i4>2613</vt:i4>
      </vt:variant>
      <vt:variant>
        <vt:i4>0</vt:i4>
      </vt:variant>
      <vt:variant>
        <vt:i4>5</vt:i4>
      </vt:variant>
      <vt:variant>
        <vt:lpwstr>http://icao.int/iwxxm/1.0/req/xsd-aerodrome-horizontal-visibility</vt:lpwstr>
      </vt:variant>
      <vt:variant>
        <vt:lpwstr/>
      </vt:variant>
      <vt:variant>
        <vt:i4>5963807</vt:i4>
      </vt:variant>
      <vt:variant>
        <vt:i4>2604</vt:i4>
      </vt:variant>
      <vt:variant>
        <vt:i4>0</vt:i4>
      </vt:variant>
      <vt:variant>
        <vt:i4>5</vt:i4>
      </vt:variant>
      <vt:variant>
        <vt:lpwstr>http://codes.wmo.int/bufr4/codeflag/0-22-061</vt:lpwstr>
      </vt:variant>
      <vt:variant>
        <vt:lpwstr/>
      </vt:variant>
      <vt:variant>
        <vt:i4>1769495</vt:i4>
      </vt:variant>
      <vt:variant>
        <vt:i4>2601</vt:i4>
      </vt:variant>
      <vt:variant>
        <vt:i4>0</vt:i4>
      </vt:variant>
      <vt:variant>
        <vt:i4>5</vt:i4>
      </vt:variant>
      <vt:variant>
        <vt:lpwstr>http://icao.int/iwxxm/1.0/req/xsd-aerodrome-sea-state/significant-wave-height-unit-of-measure</vt:lpwstr>
      </vt:variant>
      <vt:variant>
        <vt:lpwstr/>
      </vt:variant>
      <vt:variant>
        <vt:i4>4784128</vt:i4>
      </vt:variant>
      <vt:variant>
        <vt:i4>2598</vt:i4>
      </vt:variant>
      <vt:variant>
        <vt:i4>0</vt:i4>
      </vt:variant>
      <vt:variant>
        <vt:i4>5</vt:i4>
      </vt:variant>
      <vt:variant>
        <vt:lpwstr>http://icao.int/iwxxm/1.0/req/xsd-aerodrome-sea-state/sea-state-code</vt:lpwstr>
      </vt:variant>
      <vt:variant>
        <vt:lpwstr/>
      </vt:variant>
      <vt:variant>
        <vt:i4>655437</vt:i4>
      </vt:variant>
      <vt:variant>
        <vt:i4>2595</vt:i4>
      </vt:variant>
      <vt:variant>
        <vt:i4>0</vt:i4>
      </vt:variant>
      <vt:variant>
        <vt:i4>5</vt:i4>
      </vt:variant>
      <vt:variant>
        <vt:lpwstr>http://icao.int/iwxxm/1.0/req/xsd-aerodrome-sea-state/significant-wave-height</vt:lpwstr>
      </vt:variant>
      <vt:variant>
        <vt:lpwstr/>
      </vt:variant>
      <vt:variant>
        <vt:i4>262216</vt:i4>
      </vt:variant>
      <vt:variant>
        <vt:i4>2592</vt:i4>
      </vt:variant>
      <vt:variant>
        <vt:i4>0</vt:i4>
      </vt:variant>
      <vt:variant>
        <vt:i4>5</vt:i4>
      </vt:variant>
      <vt:variant>
        <vt:lpwstr>http://icao.int/iwxxm/1.0/req/xsd-aerodrome-sea-state/either-significant-wave-height-or-sea-state</vt:lpwstr>
      </vt:variant>
      <vt:variant>
        <vt:lpwstr/>
      </vt:variant>
      <vt:variant>
        <vt:i4>5373981</vt:i4>
      </vt:variant>
      <vt:variant>
        <vt:i4>2589</vt:i4>
      </vt:variant>
      <vt:variant>
        <vt:i4>0</vt:i4>
      </vt:variant>
      <vt:variant>
        <vt:i4>5</vt:i4>
      </vt:variant>
      <vt:variant>
        <vt:lpwstr>http://icao.int/iwxxm/1.0/req/xsd-aerodrome-sea-state/sea-surface-temperature</vt:lpwstr>
      </vt:variant>
      <vt:variant>
        <vt:lpwstr/>
      </vt:variant>
      <vt:variant>
        <vt:i4>3014776</vt:i4>
      </vt:variant>
      <vt:variant>
        <vt:i4>2586</vt:i4>
      </vt:variant>
      <vt:variant>
        <vt:i4>0</vt:i4>
      </vt:variant>
      <vt:variant>
        <vt:i4>5</vt:i4>
      </vt:variant>
      <vt:variant>
        <vt:lpwstr>http://icao.int/iwxxm/1.0/req/xsd-aerodrome-sea-state/valid</vt:lpwstr>
      </vt:variant>
      <vt:variant>
        <vt:lpwstr/>
      </vt:variant>
      <vt:variant>
        <vt:i4>589831</vt:i4>
      </vt:variant>
      <vt:variant>
        <vt:i4>2583</vt:i4>
      </vt:variant>
      <vt:variant>
        <vt:i4>0</vt:i4>
      </vt:variant>
      <vt:variant>
        <vt:i4>5</vt:i4>
      </vt:variant>
      <vt:variant>
        <vt:lpwstr>http://icao.int/iwxxm/1.0/req/xsd-aerodrome-sea-state</vt:lpwstr>
      </vt:variant>
      <vt:variant>
        <vt:lpwstr/>
      </vt:variant>
      <vt:variant>
        <vt:i4>6750255</vt:i4>
      </vt:variant>
      <vt:variant>
        <vt:i4>2574</vt:i4>
      </vt:variant>
      <vt:variant>
        <vt:i4>0</vt:i4>
      </vt:variant>
      <vt:variant>
        <vt:i4>5</vt:i4>
      </vt:variant>
      <vt:variant>
        <vt:lpwstr>http://icao.int/iwxxm/1.0/req/xsd-aerodrome-runway-visual-range/no-change-in-visual-range-tendency</vt:lpwstr>
      </vt:variant>
      <vt:variant>
        <vt:lpwstr/>
      </vt:variant>
      <vt:variant>
        <vt:i4>1900639</vt:i4>
      </vt:variant>
      <vt:variant>
        <vt:i4>2571</vt:i4>
      </vt:variant>
      <vt:variant>
        <vt:i4>0</vt:i4>
      </vt:variant>
      <vt:variant>
        <vt:i4>5</vt:i4>
      </vt:variant>
      <vt:variant>
        <vt:lpwstr>http://icao.int/iwxxm/1.0/req/xsd-aerodrome-runway-visual-range/upward-or-downward-visual-range-tendency</vt:lpwstr>
      </vt:variant>
      <vt:variant>
        <vt:lpwstr/>
      </vt:variant>
      <vt:variant>
        <vt:i4>1114192</vt:i4>
      </vt:variant>
      <vt:variant>
        <vt:i4>2568</vt:i4>
      </vt:variant>
      <vt:variant>
        <vt:i4>0</vt:i4>
      </vt:variant>
      <vt:variant>
        <vt:i4>5</vt:i4>
      </vt:variant>
      <vt:variant>
        <vt:lpwstr>http://icao.int/iwxxm/1.0/req/xsd-aerodrome-runway-visual-range/mean-rvr-comparison-operator</vt:lpwstr>
      </vt:variant>
      <vt:variant>
        <vt:lpwstr/>
      </vt:variant>
      <vt:variant>
        <vt:i4>3014768</vt:i4>
      </vt:variant>
      <vt:variant>
        <vt:i4>2565</vt:i4>
      </vt:variant>
      <vt:variant>
        <vt:i4>0</vt:i4>
      </vt:variant>
      <vt:variant>
        <vt:i4>5</vt:i4>
      </vt:variant>
      <vt:variant>
        <vt:lpwstr>http://icao.int/iwxxm/1.0/req/xsd-aerodrome-runway-visual-range/mean-rvr-exceeds-2000m</vt:lpwstr>
      </vt:variant>
      <vt:variant>
        <vt:lpwstr/>
      </vt:variant>
      <vt:variant>
        <vt:i4>1703960</vt:i4>
      </vt:variant>
      <vt:variant>
        <vt:i4>2562</vt:i4>
      </vt:variant>
      <vt:variant>
        <vt:i4>0</vt:i4>
      </vt:variant>
      <vt:variant>
        <vt:i4>5</vt:i4>
      </vt:variant>
      <vt:variant>
        <vt:lpwstr>http://icao.int/iwxxm/1.0/req/xsd-aerodrome-runway-visual-range/mean-rvr-unit-of-measure</vt:lpwstr>
      </vt:variant>
      <vt:variant>
        <vt:lpwstr/>
      </vt:variant>
      <vt:variant>
        <vt:i4>5308425</vt:i4>
      </vt:variant>
      <vt:variant>
        <vt:i4>2559</vt:i4>
      </vt:variant>
      <vt:variant>
        <vt:i4>0</vt:i4>
      </vt:variant>
      <vt:variant>
        <vt:i4>5</vt:i4>
      </vt:variant>
      <vt:variant>
        <vt:lpwstr>http://icao.int/iwxxm/1.0/req/xsd-aerodrome-runway-visual-range/mean-rvr</vt:lpwstr>
      </vt:variant>
      <vt:variant>
        <vt:lpwstr/>
      </vt:variant>
      <vt:variant>
        <vt:i4>6225924</vt:i4>
      </vt:variant>
      <vt:variant>
        <vt:i4>2556</vt:i4>
      </vt:variant>
      <vt:variant>
        <vt:i4>0</vt:i4>
      </vt:variant>
      <vt:variant>
        <vt:i4>5</vt:i4>
      </vt:variant>
      <vt:variant>
        <vt:lpwstr>http://icao.int/iwxxm/1.0/req/xsd-aerodrome-runway-visual-range/applicable-runway</vt:lpwstr>
      </vt:variant>
      <vt:variant>
        <vt:lpwstr/>
      </vt:variant>
      <vt:variant>
        <vt:i4>5374020</vt:i4>
      </vt:variant>
      <vt:variant>
        <vt:i4>2553</vt:i4>
      </vt:variant>
      <vt:variant>
        <vt:i4>0</vt:i4>
      </vt:variant>
      <vt:variant>
        <vt:i4>5</vt:i4>
      </vt:variant>
      <vt:variant>
        <vt:lpwstr>http://icao.int/iwxxm/1.0/req/xsd-aerodrome-runway-visual-range/valid</vt:lpwstr>
      </vt:variant>
      <vt:variant>
        <vt:lpwstr/>
      </vt:variant>
      <vt:variant>
        <vt:i4>1966164</vt:i4>
      </vt:variant>
      <vt:variant>
        <vt:i4>2550</vt:i4>
      </vt:variant>
      <vt:variant>
        <vt:i4>0</vt:i4>
      </vt:variant>
      <vt:variant>
        <vt:i4>5</vt:i4>
      </vt:variant>
      <vt:variant>
        <vt:lpwstr>http://icao.int/saf/1.0/req/xsd-runway-direction</vt:lpwstr>
      </vt:variant>
      <vt:variant>
        <vt:lpwstr/>
      </vt:variant>
      <vt:variant>
        <vt:i4>7667771</vt:i4>
      </vt:variant>
      <vt:variant>
        <vt:i4>2547</vt:i4>
      </vt:variant>
      <vt:variant>
        <vt:i4>0</vt:i4>
      </vt:variant>
      <vt:variant>
        <vt:i4>5</vt:i4>
      </vt:variant>
      <vt:variant>
        <vt:lpwstr>http://icao.int/iwxxm/1.0/req/xsd-aerodrome-runway-visual-range</vt:lpwstr>
      </vt:variant>
      <vt:variant>
        <vt:lpwstr/>
      </vt:variant>
      <vt:variant>
        <vt:i4>4718675</vt:i4>
      </vt:variant>
      <vt:variant>
        <vt:i4>2535</vt:i4>
      </vt:variant>
      <vt:variant>
        <vt:i4>0</vt:i4>
      </vt:variant>
      <vt:variant>
        <vt:i4>5</vt:i4>
      </vt:variant>
      <vt:variant>
        <vt:lpwstr>http://icao.int/iwxxm/1.0/req/xsd-aerodrome-cloud-forecast/number-of-cloud-layers</vt:lpwstr>
      </vt:variant>
      <vt:variant>
        <vt:lpwstr/>
      </vt:variant>
      <vt:variant>
        <vt:i4>5242948</vt:i4>
      </vt:variant>
      <vt:variant>
        <vt:i4>2532</vt:i4>
      </vt:variant>
      <vt:variant>
        <vt:i4>0</vt:i4>
      </vt:variant>
      <vt:variant>
        <vt:i4>5</vt:i4>
      </vt:variant>
      <vt:variant>
        <vt:lpwstr>http://icao.int/iwxxm/1.0/req/xsd-aerodrome-observed-clouds/cloud-layers</vt:lpwstr>
      </vt:variant>
      <vt:variant>
        <vt:lpwstr/>
      </vt:variant>
      <vt:variant>
        <vt:i4>6488125</vt:i4>
      </vt:variant>
      <vt:variant>
        <vt:i4>2529</vt:i4>
      </vt:variant>
      <vt:variant>
        <vt:i4>0</vt:i4>
      </vt:variant>
      <vt:variant>
        <vt:i4>5</vt:i4>
      </vt:variant>
      <vt:variant>
        <vt:lpwstr>http://icao.int/iwxxm/1.0/req/xsd-aerodrome-observed-clouds/vertical-visibility-unit-of-measure</vt:lpwstr>
      </vt:variant>
      <vt:variant>
        <vt:lpwstr/>
      </vt:variant>
      <vt:variant>
        <vt:i4>7471210</vt:i4>
      </vt:variant>
      <vt:variant>
        <vt:i4>2526</vt:i4>
      </vt:variant>
      <vt:variant>
        <vt:i4>0</vt:i4>
      </vt:variant>
      <vt:variant>
        <vt:i4>5</vt:i4>
      </vt:variant>
      <vt:variant>
        <vt:lpwstr>http://icao.int/iwxxm/1.0/req/xsd-aerodrome-observed-clouds/vertical-visibility</vt:lpwstr>
      </vt:variant>
      <vt:variant>
        <vt:lpwstr/>
      </vt:variant>
      <vt:variant>
        <vt:i4>3735587</vt:i4>
      </vt:variant>
      <vt:variant>
        <vt:i4>2523</vt:i4>
      </vt:variant>
      <vt:variant>
        <vt:i4>0</vt:i4>
      </vt:variant>
      <vt:variant>
        <vt:i4>5</vt:i4>
      </vt:variant>
      <vt:variant>
        <vt:lpwstr>http://icao.int/iwxxm/1.0/req/xsd-aerodrome-observed-clouds/either-vertical-visibility-or-cloud-layers</vt:lpwstr>
      </vt:variant>
      <vt:variant>
        <vt:lpwstr/>
      </vt:variant>
      <vt:variant>
        <vt:i4>4128822</vt:i4>
      </vt:variant>
      <vt:variant>
        <vt:i4>2520</vt:i4>
      </vt:variant>
      <vt:variant>
        <vt:i4>0</vt:i4>
      </vt:variant>
      <vt:variant>
        <vt:i4>5</vt:i4>
      </vt:variant>
      <vt:variant>
        <vt:lpwstr>http://icao.int/iwxxm/1.0/req/xsd-aerodrome-observed-clouds/amount-and-height-not-detectable-by-auto-system</vt:lpwstr>
      </vt:variant>
      <vt:variant>
        <vt:lpwstr/>
      </vt:variant>
      <vt:variant>
        <vt:i4>1769553</vt:i4>
      </vt:variant>
      <vt:variant>
        <vt:i4>2517</vt:i4>
      </vt:variant>
      <vt:variant>
        <vt:i4>0</vt:i4>
      </vt:variant>
      <vt:variant>
        <vt:i4>5</vt:i4>
      </vt:variant>
      <vt:variant>
        <vt:lpwstr>http://icao.int/iwxxm/1.0/req/xsd-aerodrome-observed-clouds/valid</vt:lpwstr>
      </vt:variant>
      <vt:variant>
        <vt:lpwstr/>
      </vt:variant>
      <vt:variant>
        <vt:i4>4784135</vt:i4>
      </vt:variant>
      <vt:variant>
        <vt:i4>2514</vt:i4>
      </vt:variant>
      <vt:variant>
        <vt:i4>0</vt:i4>
      </vt:variant>
      <vt:variant>
        <vt:i4>5</vt:i4>
      </vt:variant>
      <vt:variant>
        <vt:lpwstr>http://icao.int/iwxxm/1.0/req/xsd-cloud-layer</vt:lpwstr>
      </vt:variant>
      <vt:variant>
        <vt:lpwstr/>
      </vt:variant>
      <vt:variant>
        <vt:i4>3932216</vt:i4>
      </vt:variant>
      <vt:variant>
        <vt:i4>2511</vt:i4>
      </vt:variant>
      <vt:variant>
        <vt:i4>0</vt:i4>
      </vt:variant>
      <vt:variant>
        <vt:i4>5</vt:i4>
      </vt:variant>
      <vt:variant>
        <vt:lpwstr>http://icao.int/iwxxm/1.0/req/xsd-aerodrome-observed-clouds</vt:lpwstr>
      </vt:variant>
      <vt:variant>
        <vt:lpwstr/>
      </vt:variant>
      <vt:variant>
        <vt:i4>2818095</vt:i4>
      </vt:variant>
      <vt:variant>
        <vt:i4>2499</vt:i4>
      </vt:variant>
      <vt:variant>
        <vt:i4>0</vt:i4>
      </vt:variant>
      <vt:variant>
        <vt:i4>5</vt:i4>
      </vt:variant>
      <vt:variant>
        <vt:lpwstr>http://icao.int/iwxxm/1.0/req/xsd-aerodrome-wind-shear/all-runways</vt:lpwstr>
      </vt:variant>
      <vt:variant>
        <vt:lpwstr/>
      </vt:variant>
      <vt:variant>
        <vt:i4>720912</vt:i4>
      </vt:variant>
      <vt:variant>
        <vt:i4>2496</vt:i4>
      </vt:variant>
      <vt:variant>
        <vt:i4>0</vt:i4>
      </vt:variant>
      <vt:variant>
        <vt:i4>5</vt:i4>
      </vt:variant>
      <vt:variant>
        <vt:lpwstr>http://icao.int/iwxxm/1.0/req/xsd-aerodrome-wind-shear/applicable-runways</vt:lpwstr>
      </vt:variant>
      <vt:variant>
        <vt:lpwstr/>
      </vt:variant>
      <vt:variant>
        <vt:i4>5636125</vt:i4>
      </vt:variant>
      <vt:variant>
        <vt:i4>2493</vt:i4>
      </vt:variant>
      <vt:variant>
        <vt:i4>0</vt:i4>
      </vt:variant>
      <vt:variant>
        <vt:i4>5</vt:i4>
      </vt:variant>
      <vt:variant>
        <vt:lpwstr>http://icao.int/iwxxm/1.0/req/xsd-aerodrome-wind-shear/valid</vt:lpwstr>
      </vt:variant>
      <vt:variant>
        <vt:lpwstr/>
      </vt:variant>
      <vt:variant>
        <vt:i4>1966164</vt:i4>
      </vt:variant>
      <vt:variant>
        <vt:i4>2490</vt:i4>
      </vt:variant>
      <vt:variant>
        <vt:i4>0</vt:i4>
      </vt:variant>
      <vt:variant>
        <vt:i4>5</vt:i4>
      </vt:variant>
      <vt:variant>
        <vt:lpwstr>http://icao.int/saf/1.0/req/xsd-runway-direction</vt:lpwstr>
      </vt:variant>
      <vt:variant>
        <vt:lpwstr/>
      </vt:variant>
      <vt:variant>
        <vt:i4>2621498</vt:i4>
      </vt:variant>
      <vt:variant>
        <vt:i4>2487</vt:i4>
      </vt:variant>
      <vt:variant>
        <vt:i4>0</vt:i4>
      </vt:variant>
      <vt:variant>
        <vt:i4>5</vt:i4>
      </vt:variant>
      <vt:variant>
        <vt:lpwstr>http://icao.int/iwxxm/1.0/req/xsd-aerodrome-wind-shear</vt:lpwstr>
      </vt:variant>
      <vt:variant>
        <vt:lpwstr/>
      </vt:variant>
      <vt:variant>
        <vt:i4>6225937</vt:i4>
      </vt:variant>
      <vt:variant>
        <vt:i4>2475</vt:i4>
      </vt:variant>
      <vt:variant>
        <vt:i4>0</vt:i4>
      </vt:variant>
      <vt:variant>
        <vt:i4>5</vt:i4>
      </vt:variant>
      <vt:variant>
        <vt:lpwstr>http://codes.wmo.int/bufr4/codeflag/0-20-087</vt:lpwstr>
      </vt:variant>
      <vt:variant>
        <vt:lpwstr/>
      </vt:variant>
      <vt:variant>
        <vt:i4>6160401</vt:i4>
      </vt:variant>
      <vt:variant>
        <vt:i4>2472</vt:i4>
      </vt:variant>
      <vt:variant>
        <vt:i4>0</vt:i4>
      </vt:variant>
      <vt:variant>
        <vt:i4>5</vt:i4>
      </vt:variant>
      <vt:variant>
        <vt:lpwstr>http://codes.wmo.int/bufr4/codeflag/0-20-086</vt:lpwstr>
      </vt:variant>
      <vt:variant>
        <vt:lpwstr/>
      </vt:variant>
      <vt:variant>
        <vt:i4>6881334</vt:i4>
      </vt:variant>
      <vt:variant>
        <vt:i4>2469</vt:i4>
      </vt:variant>
      <vt:variant>
        <vt:i4>0</vt:i4>
      </vt:variant>
      <vt:variant>
        <vt:i4>5</vt:i4>
      </vt:variant>
      <vt:variant>
        <vt:lpwstr>http://icao.int/iwxxm/1.0/req/xsd-aerodrome-runway-state/deposit-depth-unit-of-measure</vt:lpwstr>
      </vt:variant>
      <vt:variant>
        <vt:lpwstr/>
      </vt:variant>
      <vt:variant>
        <vt:i4>6029338</vt:i4>
      </vt:variant>
      <vt:variant>
        <vt:i4>2466</vt:i4>
      </vt:variant>
      <vt:variant>
        <vt:i4>0</vt:i4>
      </vt:variant>
      <vt:variant>
        <vt:i4>5</vt:i4>
      </vt:variant>
      <vt:variant>
        <vt:lpwstr>http://icao.int/iwxxm/1.0/req/xsd-aerodrome-runway-state/snow-closure-affects-all-runways</vt:lpwstr>
      </vt:variant>
      <vt:variant>
        <vt:lpwstr/>
      </vt:variant>
      <vt:variant>
        <vt:i4>2687033</vt:i4>
      </vt:variant>
      <vt:variant>
        <vt:i4>2463</vt:i4>
      </vt:variant>
      <vt:variant>
        <vt:i4>0</vt:i4>
      </vt:variant>
      <vt:variant>
        <vt:i4>5</vt:i4>
      </vt:variant>
      <vt:variant>
        <vt:lpwstr>http://icao.int/iwxxm/1.0/req/xsd-aerodrome-runway-state/contamination-code</vt:lpwstr>
      </vt:variant>
      <vt:variant>
        <vt:lpwstr/>
      </vt:variant>
      <vt:variant>
        <vt:i4>8192045</vt:i4>
      </vt:variant>
      <vt:variant>
        <vt:i4>2460</vt:i4>
      </vt:variant>
      <vt:variant>
        <vt:i4>0</vt:i4>
      </vt:variant>
      <vt:variant>
        <vt:i4>5</vt:i4>
      </vt:variant>
      <vt:variant>
        <vt:lpwstr>http://icao.int/iwxxm/1.0/req/xsd-aerodrome-runway-state/deposit-type-code</vt:lpwstr>
      </vt:variant>
      <vt:variant>
        <vt:lpwstr/>
      </vt:variant>
      <vt:variant>
        <vt:i4>8323134</vt:i4>
      </vt:variant>
      <vt:variant>
        <vt:i4>2457</vt:i4>
      </vt:variant>
      <vt:variant>
        <vt:i4>0</vt:i4>
      </vt:variant>
      <vt:variant>
        <vt:i4>5</vt:i4>
      </vt:variant>
      <vt:variant>
        <vt:lpwstr>http://icao.int/iwxxm/1.0/req/xsd-aerodrome-runway-state/unreliable-surface-friction-estimate-true</vt:lpwstr>
      </vt:variant>
      <vt:variant>
        <vt:lpwstr/>
      </vt:variant>
      <vt:variant>
        <vt:i4>4522074</vt:i4>
      </vt:variant>
      <vt:variant>
        <vt:i4>2454</vt:i4>
      </vt:variant>
      <vt:variant>
        <vt:i4>0</vt:i4>
      </vt:variant>
      <vt:variant>
        <vt:i4>5</vt:i4>
      </vt:variant>
      <vt:variant>
        <vt:lpwstr>http://icao.int/iwxxm/1.0/req/xsd-aerodrome-runway-state/unreliable-surface-friction-estimate</vt:lpwstr>
      </vt:variant>
      <vt:variant>
        <vt:lpwstr/>
      </vt:variant>
      <vt:variant>
        <vt:i4>6094874</vt:i4>
      </vt:variant>
      <vt:variant>
        <vt:i4>2451</vt:i4>
      </vt:variant>
      <vt:variant>
        <vt:i4>0</vt:i4>
      </vt:variant>
      <vt:variant>
        <vt:i4>5</vt:i4>
      </vt:variant>
      <vt:variant>
        <vt:lpwstr>http://www.opengis.net/def/uom/OGC/1.0/unity</vt:lpwstr>
      </vt:variant>
      <vt:variant>
        <vt:lpwstr/>
      </vt:variant>
      <vt:variant>
        <vt:i4>2359338</vt:i4>
      </vt:variant>
      <vt:variant>
        <vt:i4>2448</vt:i4>
      </vt:variant>
      <vt:variant>
        <vt:i4>0</vt:i4>
      </vt:variant>
      <vt:variant>
        <vt:i4>5</vt:i4>
      </vt:variant>
      <vt:variant>
        <vt:lpwstr>http://icao.int/iwxxm/1.0/req/xsd-aerodrome-runway-state/surface-friction-estimate-unit-of-measure</vt:lpwstr>
      </vt:variant>
      <vt:variant>
        <vt:lpwstr/>
      </vt:variant>
      <vt:variant>
        <vt:i4>7274555</vt:i4>
      </vt:variant>
      <vt:variant>
        <vt:i4>2445</vt:i4>
      </vt:variant>
      <vt:variant>
        <vt:i4>0</vt:i4>
      </vt:variant>
      <vt:variant>
        <vt:i4>5</vt:i4>
      </vt:variant>
      <vt:variant>
        <vt:lpwstr>http://icao.int/iwxxm/1.0/req/xsd-aerodrome-runway-state/surface-friction-estimate</vt:lpwstr>
      </vt:variant>
      <vt:variant>
        <vt:lpwstr/>
      </vt:variant>
      <vt:variant>
        <vt:i4>6094864</vt:i4>
      </vt:variant>
      <vt:variant>
        <vt:i4>2442</vt:i4>
      </vt:variant>
      <vt:variant>
        <vt:i4>0</vt:i4>
      </vt:variant>
      <vt:variant>
        <vt:i4>5</vt:i4>
      </vt:variant>
      <vt:variant>
        <vt:lpwstr>http://icao.int/iwxxm/1.0/req/xsd-aerodrome-runway-state/cleared</vt:lpwstr>
      </vt:variant>
      <vt:variant>
        <vt:lpwstr/>
      </vt:variant>
      <vt:variant>
        <vt:i4>1114136</vt:i4>
      </vt:variant>
      <vt:variant>
        <vt:i4>2439</vt:i4>
      </vt:variant>
      <vt:variant>
        <vt:i4>0</vt:i4>
      </vt:variant>
      <vt:variant>
        <vt:i4>5</vt:i4>
      </vt:variant>
      <vt:variant>
        <vt:lpwstr>http://icao.int/iwxxm/1.0/req/xsd-aerodrome-runway-state/snow-closure</vt:lpwstr>
      </vt:variant>
      <vt:variant>
        <vt:lpwstr/>
      </vt:variant>
      <vt:variant>
        <vt:i4>5111874</vt:i4>
      </vt:variant>
      <vt:variant>
        <vt:i4>2436</vt:i4>
      </vt:variant>
      <vt:variant>
        <vt:i4>0</vt:i4>
      </vt:variant>
      <vt:variant>
        <vt:i4>5</vt:i4>
      </vt:variant>
      <vt:variant>
        <vt:lpwstr>http://icao.int/iwxxm/1.0/req/xsd-aerodrome-runway-state/all-runways</vt:lpwstr>
      </vt:variant>
      <vt:variant>
        <vt:lpwstr/>
      </vt:variant>
      <vt:variant>
        <vt:i4>7209085</vt:i4>
      </vt:variant>
      <vt:variant>
        <vt:i4>2433</vt:i4>
      </vt:variant>
      <vt:variant>
        <vt:i4>0</vt:i4>
      </vt:variant>
      <vt:variant>
        <vt:i4>5</vt:i4>
      </vt:variant>
      <vt:variant>
        <vt:lpwstr>http://icao.int/iwxxm/1.0/req/xsd-aerodrome-runway-state/applicable-runway</vt:lpwstr>
      </vt:variant>
      <vt:variant>
        <vt:lpwstr/>
      </vt:variant>
      <vt:variant>
        <vt:i4>3342448</vt:i4>
      </vt:variant>
      <vt:variant>
        <vt:i4>2430</vt:i4>
      </vt:variant>
      <vt:variant>
        <vt:i4>0</vt:i4>
      </vt:variant>
      <vt:variant>
        <vt:i4>5</vt:i4>
      </vt:variant>
      <vt:variant>
        <vt:lpwstr>http://icao.int/iwxxm/1.0/req/xsd-aerodrome-runway-state/valid</vt:lpwstr>
      </vt:variant>
      <vt:variant>
        <vt:lpwstr/>
      </vt:variant>
      <vt:variant>
        <vt:i4>1966164</vt:i4>
      </vt:variant>
      <vt:variant>
        <vt:i4>2427</vt:i4>
      </vt:variant>
      <vt:variant>
        <vt:i4>0</vt:i4>
      </vt:variant>
      <vt:variant>
        <vt:i4>5</vt:i4>
      </vt:variant>
      <vt:variant>
        <vt:lpwstr>http://icao.int/saf/1.0/req/xsd-runway-direction</vt:lpwstr>
      </vt:variant>
      <vt:variant>
        <vt:lpwstr/>
      </vt:variant>
      <vt:variant>
        <vt:i4>5046359</vt:i4>
      </vt:variant>
      <vt:variant>
        <vt:i4>2424</vt:i4>
      </vt:variant>
      <vt:variant>
        <vt:i4>0</vt:i4>
      </vt:variant>
      <vt:variant>
        <vt:i4>5</vt:i4>
      </vt:variant>
      <vt:variant>
        <vt:lpwstr>http://icao.int/iwxxm/1.0/req/xsd-aerodrome-runway-state</vt:lpwstr>
      </vt:variant>
      <vt:variant>
        <vt:lpwstr/>
      </vt:variant>
      <vt:variant>
        <vt:i4>4718675</vt:i4>
      </vt:variant>
      <vt:variant>
        <vt:i4>2412</vt:i4>
      </vt:variant>
      <vt:variant>
        <vt:i4>0</vt:i4>
      </vt:variant>
      <vt:variant>
        <vt:i4>5</vt:i4>
      </vt:variant>
      <vt:variant>
        <vt:lpwstr>http://icao.int/iwxxm/1.0/req/xsd-aerodrome-cloud-forecast/number-of-cloud-layers</vt:lpwstr>
      </vt:variant>
      <vt:variant>
        <vt:lpwstr/>
      </vt:variant>
      <vt:variant>
        <vt:i4>6619252</vt:i4>
      </vt:variant>
      <vt:variant>
        <vt:i4>2409</vt:i4>
      </vt:variant>
      <vt:variant>
        <vt:i4>0</vt:i4>
      </vt:variant>
      <vt:variant>
        <vt:i4>5</vt:i4>
      </vt:variant>
      <vt:variant>
        <vt:lpwstr>http://icao.int/iwxxm/1.0/req/xsd-aerodrome-cloud-forecast/cloud-layers</vt:lpwstr>
      </vt:variant>
      <vt:variant>
        <vt:lpwstr/>
      </vt:variant>
      <vt:variant>
        <vt:i4>7929908</vt:i4>
      </vt:variant>
      <vt:variant>
        <vt:i4>2406</vt:i4>
      </vt:variant>
      <vt:variant>
        <vt:i4>0</vt:i4>
      </vt:variant>
      <vt:variant>
        <vt:i4>5</vt:i4>
      </vt:variant>
      <vt:variant>
        <vt:lpwstr>http://icao.int/iwxxm/1.0/req/xsd-aerodrome-cloud-forecast/vertical-visibility-unit-of-measure</vt:lpwstr>
      </vt:variant>
      <vt:variant>
        <vt:lpwstr/>
      </vt:variant>
      <vt:variant>
        <vt:i4>3276837</vt:i4>
      </vt:variant>
      <vt:variant>
        <vt:i4>2403</vt:i4>
      </vt:variant>
      <vt:variant>
        <vt:i4>0</vt:i4>
      </vt:variant>
      <vt:variant>
        <vt:i4>5</vt:i4>
      </vt:variant>
      <vt:variant>
        <vt:lpwstr>http://icao.int/iwxxm/1.0/req/xsd-aerodrome-cloud-forecast/vertical-visibility</vt:lpwstr>
      </vt:variant>
      <vt:variant>
        <vt:lpwstr/>
      </vt:variant>
      <vt:variant>
        <vt:i4>1310796</vt:i4>
      </vt:variant>
      <vt:variant>
        <vt:i4>2400</vt:i4>
      </vt:variant>
      <vt:variant>
        <vt:i4>0</vt:i4>
      </vt:variant>
      <vt:variant>
        <vt:i4>5</vt:i4>
      </vt:variant>
      <vt:variant>
        <vt:lpwstr>http://icao.int/iwxxm/1.0/req/xsd-aerodrome-cloud-forecast/valid</vt:lpwstr>
      </vt:variant>
      <vt:variant>
        <vt:lpwstr/>
      </vt:variant>
      <vt:variant>
        <vt:i4>4784135</vt:i4>
      </vt:variant>
      <vt:variant>
        <vt:i4>2397</vt:i4>
      </vt:variant>
      <vt:variant>
        <vt:i4>0</vt:i4>
      </vt:variant>
      <vt:variant>
        <vt:i4>5</vt:i4>
      </vt:variant>
      <vt:variant>
        <vt:lpwstr>http://icao.int/iwxxm/1.0/req/xsd-cloud-layer</vt:lpwstr>
      </vt:variant>
      <vt:variant>
        <vt:lpwstr/>
      </vt:variant>
      <vt:variant>
        <vt:i4>6946923</vt:i4>
      </vt:variant>
      <vt:variant>
        <vt:i4>2394</vt:i4>
      </vt:variant>
      <vt:variant>
        <vt:i4>0</vt:i4>
      </vt:variant>
      <vt:variant>
        <vt:i4>5</vt:i4>
      </vt:variant>
      <vt:variant>
        <vt:lpwstr>http://icao.int/iwxxm/1.0/req/xsd-aerodrome-cloud-forecast</vt:lpwstr>
      </vt:variant>
      <vt:variant>
        <vt:lpwstr/>
      </vt:variant>
      <vt:variant>
        <vt:i4>1769563</vt:i4>
      </vt:variant>
      <vt:variant>
        <vt:i4>2382</vt:i4>
      </vt:variant>
      <vt:variant>
        <vt:i4>0</vt:i4>
      </vt:variant>
      <vt:variant>
        <vt:i4>5</vt:i4>
      </vt:variant>
      <vt:variant>
        <vt:lpwstr>http://codes.wmo.int/49-2/SigConvectiveCloudType</vt:lpwstr>
      </vt:variant>
      <vt:variant>
        <vt:lpwstr/>
      </vt:variant>
      <vt:variant>
        <vt:i4>1835099</vt:i4>
      </vt:variant>
      <vt:variant>
        <vt:i4>2379</vt:i4>
      </vt:variant>
      <vt:variant>
        <vt:i4>0</vt:i4>
      </vt:variant>
      <vt:variant>
        <vt:i4>5</vt:i4>
      </vt:variant>
      <vt:variant>
        <vt:lpwstr>http://codes.wmo.int/49-2/CloudAmountReportedAtAerodrome</vt:lpwstr>
      </vt:variant>
      <vt:variant>
        <vt:lpwstr/>
      </vt:variant>
      <vt:variant>
        <vt:i4>8192045</vt:i4>
      </vt:variant>
      <vt:variant>
        <vt:i4>2376</vt:i4>
      </vt:variant>
      <vt:variant>
        <vt:i4>0</vt:i4>
      </vt:variant>
      <vt:variant>
        <vt:i4>5</vt:i4>
      </vt:variant>
      <vt:variant>
        <vt:lpwstr>http://codes.wmo.int/common/nil</vt:lpwstr>
      </vt:variant>
      <vt:variant>
        <vt:lpwstr/>
      </vt:variant>
      <vt:variant>
        <vt:i4>6094941</vt:i4>
      </vt:variant>
      <vt:variant>
        <vt:i4>2373</vt:i4>
      </vt:variant>
      <vt:variant>
        <vt:i4>0</vt:i4>
      </vt:variant>
      <vt:variant>
        <vt:i4>5</vt:i4>
      </vt:variant>
      <vt:variant>
        <vt:lpwstr>http://codes.wmo.int/common/nil/nothingOfOperationalSignificance</vt:lpwstr>
      </vt:variant>
      <vt:variant>
        <vt:lpwstr/>
      </vt:variant>
      <vt:variant>
        <vt:i4>6094941</vt:i4>
      </vt:variant>
      <vt:variant>
        <vt:i4>2370</vt:i4>
      </vt:variant>
      <vt:variant>
        <vt:i4>0</vt:i4>
      </vt:variant>
      <vt:variant>
        <vt:i4>5</vt:i4>
      </vt:variant>
      <vt:variant>
        <vt:lpwstr>http://codes.wmo.int/common/nil/nothingOfOperationalSignificance</vt:lpwstr>
      </vt:variant>
      <vt:variant>
        <vt:lpwstr/>
      </vt:variant>
      <vt:variant>
        <vt:i4>7995514</vt:i4>
      </vt:variant>
      <vt:variant>
        <vt:i4>2367</vt:i4>
      </vt:variant>
      <vt:variant>
        <vt:i4>0</vt:i4>
      </vt:variant>
      <vt:variant>
        <vt:i4>5</vt:i4>
      </vt:variant>
      <vt:variant>
        <vt:lpwstr>http://icao.int/iwxxm/1.0/req/xsd-cloud-layer/nil-significant-cloud</vt:lpwstr>
      </vt:variant>
      <vt:variant>
        <vt:lpwstr/>
      </vt:variant>
      <vt:variant>
        <vt:i4>5111833</vt:i4>
      </vt:variant>
      <vt:variant>
        <vt:i4>2364</vt:i4>
      </vt:variant>
      <vt:variant>
        <vt:i4>0</vt:i4>
      </vt:variant>
      <vt:variant>
        <vt:i4>5</vt:i4>
      </vt:variant>
      <vt:variant>
        <vt:lpwstr>http://icao.int/iwxxm/1.0/req/xsd-cloud-layer/cloud-type</vt:lpwstr>
      </vt:variant>
      <vt:variant>
        <vt:lpwstr/>
      </vt:variant>
      <vt:variant>
        <vt:i4>4784219</vt:i4>
      </vt:variant>
      <vt:variant>
        <vt:i4>2361</vt:i4>
      </vt:variant>
      <vt:variant>
        <vt:i4>0</vt:i4>
      </vt:variant>
      <vt:variant>
        <vt:i4>5</vt:i4>
      </vt:variant>
      <vt:variant>
        <vt:lpwstr>http://icao.int/iwxxm/1.0/req/xsd-cloud-layer/cloud-type-code</vt:lpwstr>
      </vt:variant>
      <vt:variant>
        <vt:lpwstr/>
      </vt:variant>
      <vt:variant>
        <vt:i4>1900573</vt:i4>
      </vt:variant>
      <vt:variant>
        <vt:i4>2358</vt:i4>
      </vt:variant>
      <vt:variant>
        <vt:i4>0</vt:i4>
      </vt:variant>
      <vt:variant>
        <vt:i4>5</vt:i4>
      </vt:variant>
      <vt:variant>
        <vt:lpwstr>http://icao.int/iwxxm/1.0/req/xsd-cloud-layer/cloud-base-unit-of-measure</vt:lpwstr>
      </vt:variant>
      <vt:variant>
        <vt:lpwstr/>
      </vt:variant>
      <vt:variant>
        <vt:i4>5636108</vt:i4>
      </vt:variant>
      <vt:variant>
        <vt:i4>2355</vt:i4>
      </vt:variant>
      <vt:variant>
        <vt:i4>0</vt:i4>
      </vt:variant>
      <vt:variant>
        <vt:i4>5</vt:i4>
      </vt:variant>
      <vt:variant>
        <vt:lpwstr>http://icao.int/iwxxm/1.0/req/xsd-cloud-layer/cloud-base</vt:lpwstr>
      </vt:variant>
      <vt:variant>
        <vt:lpwstr/>
      </vt:variant>
      <vt:variant>
        <vt:i4>3735615</vt:i4>
      </vt:variant>
      <vt:variant>
        <vt:i4>2352</vt:i4>
      </vt:variant>
      <vt:variant>
        <vt:i4>0</vt:i4>
      </vt:variant>
      <vt:variant>
        <vt:i4>5</vt:i4>
      </vt:variant>
      <vt:variant>
        <vt:lpwstr>http://icao.int/iwxxm/1.0/req/xsd-cloud-layer/cloud-amount-code</vt:lpwstr>
      </vt:variant>
      <vt:variant>
        <vt:lpwstr/>
      </vt:variant>
      <vt:variant>
        <vt:i4>4063357</vt:i4>
      </vt:variant>
      <vt:variant>
        <vt:i4>2349</vt:i4>
      </vt:variant>
      <vt:variant>
        <vt:i4>0</vt:i4>
      </vt:variant>
      <vt:variant>
        <vt:i4>5</vt:i4>
      </vt:variant>
      <vt:variant>
        <vt:lpwstr>http://icao.int/iwxxm/1.0/req/xsd-cloud-layer/cloud-amount</vt:lpwstr>
      </vt:variant>
      <vt:variant>
        <vt:lpwstr/>
      </vt:variant>
      <vt:variant>
        <vt:i4>7209071</vt:i4>
      </vt:variant>
      <vt:variant>
        <vt:i4>2346</vt:i4>
      </vt:variant>
      <vt:variant>
        <vt:i4>0</vt:i4>
      </vt:variant>
      <vt:variant>
        <vt:i4>5</vt:i4>
      </vt:variant>
      <vt:variant>
        <vt:lpwstr>http://icao.int/iwxxm/1.0/req/xsd-cloud-layer/valid</vt:lpwstr>
      </vt:variant>
      <vt:variant>
        <vt:lpwstr/>
      </vt:variant>
      <vt:variant>
        <vt:i4>4784135</vt:i4>
      </vt:variant>
      <vt:variant>
        <vt:i4>2343</vt:i4>
      </vt:variant>
      <vt:variant>
        <vt:i4>0</vt:i4>
      </vt:variant>
      <vt:variant>
        <vt:i4>5</vt:i4>
      </vt:variant>
      <vt:variant>
        <vt:lpwstr>http://icao.int/iwxxm/1.0/req/xsd-cloud-layer</vt:lpwstr>
      </vt:variant>
      <vt:variant>
        <vt:lpwstr/>
      </vt:variant>
      <vt:variant>
        <vt:i4>5636161</vt:i4>
      </vt:variant>
      <vt:variant>
        <vt:i4>2334</vt:i4>
      </vt:variant>
      <vt:variant>
        <vt:i4>0</vt:i4>
      </vt:variant>
      <vt:variant>
        <vt:i4>5</vt:i4>
      </vt:variant>
      <vt:variant>
        <vt:lpwstr>http://codes.wmo.int/49-2/observation-type/IWXXM/1.0/MeteorologicalAerodromeForecast</vt:lpwstr>
      </vt:variant>
      <vt:variant>
        <vt:lpwstr/>
      </vt:variant>
      <vt:variant>
        <vt:i4>4849673</vt:i4>
      </vt:variant>
      <vt:variant>
        <vt:i4>2331</vt:i4>
      </vt:variant>
      <vt:variant>
        <vt:i4>0</vt:i4>
      </vt:variant>
      <vt:variant>
        <vt:i4>5</vt:i4>
      </vt:variant>
      <vt:variant>
        <vt:lpwstr>http://codes.wmo.int/49-2/observation-type/IWXXM/1.0</vt:lpwstr>
      </vt:variant>
      <vt:variant>
        <vt:lpwstr/>
      </vt:variant>
      <vt:variant>
        <vt:i4>3538993</vt:i4>
      </vt:variant>
      <vt:variant>
        <vt:i4>2328</vt:i4>
      </vt:variant>
      <vt:variant>
        <vt:i4>0</vt:i4>
      </vt:variant>
      <vt:variant>
        <vt:i4>5</vt:i4>
      </vt:variant>
      <vt:variant>
        <vt:lpwstr>http://schemas.wmo.int/saf/1.0/saf.xsd</vt:lpwstr>
      </vt:variant>
      <vt:variant>
        <vt:lpwstr/>
      </vt:variant>
      <vt:variant>
        <vt:i4>2883644</vt:i4>
      </vt:variant>
      <vt:variant>
        <vt:i4>2325</vt:i4>
      </vt:variant>
      <vt:variant>
        <vt:i4>0</vt:i4>
      </vt:variant>
      <vt:variant>
        <vt:i4>5</vt:i4>
      </vt:variant>
      <vt:variant>
        <vt:lpwstr>http://icao.int/saf/1.0</vt:lpwstr>
      </vt:variant>
      <vt:variant>
        <vt:lpwstr/>
      </vt:variant>
      <vt:variant>
        <vt:i4>3538993</vt:i4>
      </vt:variant>
      <vt:variant>
        <vt:i4>2322</vt:i4>
      </vt:variant>
      <vt:variant>
        <vt:i4>0</vt:i4>
      </vt:variant>
      <vt:variant>
        <vt:i4>5</vt:i4>
      </vt:variant>
      <vt:variant>
        <vt:lpwstr>http://schemas.wmo.int/opm/1.0/opm.xsd</vt:lpwstr>
      </vt:variant>
      <vt:variant>
        <vt:lpwstr/>
      </vt:variant>
      <vt:variant>
        <vt:i4>2949167</vt:i4>
      </vt:variant>
      <vt:variant>
        <vt:i4>2319</vt:i4>
      </vt:variant>
      <vt:variant>
        <vt:i4>0</vt:i4>
      </vt:variant>
      <vt:variant>
        <vt:i4>5</vt:i4>
      </vt:variant>
      <vt:variant>
        <vt:lpwstr>http://def.wmo.int/opm/2013</vt:lpwstr>
      </vt:variant>
      <vt:variant>
        <vt:lpwstr/>
      </vt:variant>
      <vt:variant>
        <vt:i4>3538993</vt:i4>
      </vt:variant>
      <vt:variant>
        <vt:i4>2316</vt:i4>
      </vt:variant>
      <vt:variant>
        <vt:i4>0</vt:i4>
      </vt:variant>
      <vt:variant>
        <vt:i4>5</vt:i4>
      </vt:variant>
      <vt:variant>
        <vt:lpwstr>http://schemas.wmo.int/metce/1.0/metce.xsd</vt:lpwstr>
      </vt:variant>
      <vt:variant>
        <vt:lpwstr/>
      </vt:variant>
      <vt:variant>
        <vt:i4>5439577</vt:i4>
      </vt:variant>
      <vt:variant>
        <vt:i4>2313</vt:i4>
      </vt:variant>
      <vt:variant>
        <vt:i4>0</vt:i4>
      </vt:variant>
      <vt:variant>
        <vt:i4>5</vt:i4>
      </vt:variant>
      <vt:variant>
        <vt:lpwstr>http://def.wmo.int/metce/2013</vt:lpwstr>
      </vt:variant>
      <vt:variant>
        <vt:lpwstr/>
      </vt:variant>
      <vt:variant>
        <vt:i4>1376273</vt:i4>
      </vt:variant>
      <vt:variant>
        <vt:i4>2310</vt:i4>
      </vt:variant>
      <vt:variant>
        <vt:i4>0</vt:i4>
      </vt:variant>
      <vt:variant>
        <vt:i4>5</vt:i4>
      </vt:variant>
      <vt:variant>
        <vt:lpwstr>http://schemas.opengis.net/samplingSpatial/2.0/spatialSamplingFeature.xsd</vt:lpwstr>
      </vt:variant>
      <vt:variant>
        <vt:lpwstr/>
      </vt:variant>
      <vt:variant>
        <vt:i4>2490426</vt:i4>
      </vt:variant>
      <vt:variant>
        <vt:i4>2307</vt:i4>
      </vt:variant>
      <vt:variant>
        <vt:i4>0</vt:i4>
      </vt:variant>
      <vt:variant>
        <vt:i4>5</vt:i4>
      </vt:variant>
      <vt:variant>
        <vt:lpwstr>http://www.opengis,net/samplingSpatial/2.0</vt:lpwstr>
      </vt:variant>
      <vt:variant>
        <vt:lpwstr/>
      </vt:variant>
      <vt:variant>
        <vt:i4>3735613</vt:i4>
      </vt:variant>
      <vt:variant>
        <vt:i4>2304</vt:i4>
      </vt:variant>
      <vt:variant>
        <vt:i4>0</vt:i4>
      </vt:variant>
      <vt:variant>
        <vt:i4>5</vt:i4>
      </vt:variant>
      <vt:variant>
        <vt:lpwstr>http://schemas.opengis.net/sampling/2.0/samplingFeature.xsd</vt:lpwstr>
      </vt:variant>
      <vt:variant>
        <vt:lpwstr/>
      </vt:variant>
      <vt:variant>
        <vt:i4>3276910</vt:i4>
      </vt:variant>
      <vt:variant>
        <vt:i4>2301</vt:i4>
      </vt:variant>
      <vt:variant>
        <vt:i4>0</vt:i4>
      </vt:variant>
      <vt:variant>
        <vt:i4>5</vt:i4>
      </vt:variant>
      <vt:variant>
        <vt:lpwstr>http://www.opengis.net/sampling/2.0</vt:lpwstr>
      </vt:variant>
      <vt:variant>
        <vt:lpwstr/>
      </vt:variant>
      <vt:variant>
        <vt:i4>6029388</vt:i4>
      </vt:variant>
      <vt:variant>
        <vt:i4>2298</vt:i4>
      </vt:variant>
      <vt:variant>
        <vt:i4>0</vt:i4>
      </vt:variant>
      <vt:variant>
        <vt:i4>5</vt:i4>
      </vt:variant>
      <vt:variant>
        <vt:lpwstr>http://schemas.opengis.net/om/2.0/observation.xsd</vt:lpwstr>
      </vt:variant>
      <vt:variant>
        <vt:lpwstr/>
      </vt:variant>
      <vt:variant>
        <vt:i4>4259868</vt:i4>
      </vt:variant>
      <vt:variant>
        <vt:i4>2295</vt:i4>
      </vt:variant>
      <vt:variant>
        <vt:i4>0</vt:i4>
      </vt:variant>
      <vt:variant>
        <vt:i4>5</vt:i4>
      </vt:variant>
      <vt:variant>
        <vt:lpwstr>http://www.opengis.net/om/2.0</vt:lpwstr>
      </vt:variant>
      <vt:variant>
        <vt:lpwstr/>
      </vt:variant>
      <vt:variant>
        <vt:i4>393289</vt:i4>
      </vt:variant>
      <vt:variant>
        <vt:i4>2292</vt:i4>
      </vt:variant>
      <vt:variant>
        <vt:i4>0</vt:i4>
      </vt:variant>
      <vt:variant>
        <vt:i4>5</vt:i4>
      </vt:variant>
      <vt:variant>
        <vt:lpwstr>http://standards.iso.org/ittf/PubliclyAvailableStandards/</vt:lpwstr>
      </vt:variant>
      <vt:variant>
        <vt:lpwstr/>
      </vt:variant>
      <vt:variant>
        <vt:i4>655388</vt:i4>
      </vt:variant>
      <vt:variant>
        <vt:i4>2289</vt:i4>
      </vt:variant>
      <vt:variant>
        <vt:i4>0</vt:i4>
      </vt:variant>
      <vt:variant>
        <vt:i4>5</vt:i4>
      </vt:variant>
      <vt:variant>
        <vt:lpwstr>http://www.isotc211.org/2005/gmd</vt:lpwstr>
      </vt:variant>
      <vt:variant>
        <vt:lpwstr/>
      </vt:variant>
      <vt:variant>
        <vt:i4>393230</vt:i4>
      </vt:variant>
      <vt:variant>
        <vt:i4>2286</vt:i4>
      </vt:variant>
      <vt:variant>
        <vt:i4>0</vt:i4>
      </vt:variant>
      <vt:variant>
        <vt:i4>5</vt:i4>
      </vt:variant>
      <vt:variant>
        <vt:lpwstr>http://schemas.opengis.net/gml/3.2.1/gml.xsd</vt:lpwstr>
      </vt:variant>
      <vt:variant>
        <vt:lpwstr/>
      </vt:variant>
      <vt:variant>
        <vt:i4>2424879</vt:i4>
      </vt:variant>
      <vt:variant>
        <vt:i4>2283</vt:i4>
      </vt:variant>
      <vt:variant>
        <vt:i4>0</vt:i4>
      </vt:variant>
      <vt:variant>
        <vt:i4>5</vt:i4>
      </vt:variant>
      <vt:variant>
        <vt:lpwstr>http://www.opengis.net/gml/3.2</vt:lpwstr>
      </vt:variant>
      <vt:variant>
        <vt:lpwstr/>
      </vt:variant>
      <vt:variant>
        <vt:i4>5570638</vt:i4>
      </vt:variant>
      <vt:variant>
        <vt:i4>2280</vt:i4>
      </vt:variant>
      <vt:variant>
        <vt:i4>0</vt:i4>
      </vt:variant>
      <vt:variant>
        <vt:i4>5</vt:i4>
      </vt:variant>
      <vt:variant>
        <vt:lpwstr>http://www.w3.org/1999/xlink</vt:lpwstr>
      </vt:variant>
      <vt:variant>
        <vt:lpwstr/>
      </vt:variant>
      <vt:variant>
        <vt:i4>6225944</vt:i4>
      </vt:variant>
      <vt:variant>
        <vt:i4>2277</vt:i4>
      </vt:variant>
      <vt:variant>
        <vt:i4>0</vt:i4>
      </vt:variant>
      <vt:variant>
        <vt:i4>5</vt:i4>
      </vt:variant>
      <vt:variant>
        <vt:lpwstr>http://www.w3.org/1999/XSL/Transform</vt:lpwstr>
      </vt:variant>
      <vt:variant>
        <vt:lpwstr/>
      </vt:variant>
      <vt:variant>
        <vt:i4>5963794</vt:i4>
      </vt:variant>
      <vt:variant>
        <vt:i4>2274</vt:i4>
      </vt:variant>
      <vt:variant>
        <vt:i4>0</vt:i4>
      </vt:variant>
      <vt:variant>
        <vt:i4>5</vt:i4>
      </vt:variant>
      <vt:variant>
        <vt:lpwstr>http://purl.oclc.org/dsdl/schematron</vt:lpwstr>
      </vt:variant>
      <vt:variant>
        <vt:lpwstr/>
      </vt:variant>
      <vt:variant>
        <vt:i4>6094941</vt:i4>
      </vt:variant>
      <vt:variant>
        <vt:i4>2271</vt:i4>
      </vt:variant>
      <vt:variant>
        <vt:i4>0</vt:i4>
      </vt:variant>
      <vt:variant>
        <vt:i4>5</vt:i4>
      </vt:variant>
      <vt:variant>
        <vt:lpwstr>http://www.w3.org/2001/XMLSchema</vt:lpwstr>
      </vt:variant>
      <vt:variant>
        <vt:lpwstr/>
      </vt:variant>
      <vt:variant>
        <vt:i4>3538993</vt:i4>
      </vt:variant>
      <vt:variant>
        <vt:i4>2265</vt:i4>
      </vt:variant>
      <vt:variant>
        <vt:i4>0</vt:i4>
      </vt:variant>
      <vt:variant>
        <vt:i4>5</vt:i4>
      </vt:variant>
      <vt:variant>
        <vt:lpwstr>http://schemas.wmo.int/iwxxm/1.0/iwxxm.xsd</vt:lpwstr>
      </vt:variant>
      <vt:variant>
        <vt:lpwstr/>
      </vt:variant>
      <vt:variant>
        <vt:i4>4325461</vt:i4>
      </vt:variant>
      <vt:variant>
        <vt:i4>2262</vt:i4>
      </vt:variant>
      <vt:variant>
        <vt:i4>0</vt:i4>
      </vt:variant>
      <vt:variant>
        <vt:i4>5</vt:i4>
      </vt:variant>
      <vt:variant>
        <vt:lpwstr>http://icao.int/iwxxm/1.0</vt:lpwstr>
      </vt:variant>
      <vt:variant>
        <vt:lpwstr/>
      </vt:variant>
      <vt:variant>
        <vt:i4>4325461</vt:i4>
      </vt:variant>
      <vt:variant>
        <vt:i4>2256</vt:i4>
      </vt:variant>
      <vt:variant>
        <vt:i4>0</vt:i4>
      </vt:variant>
      <vt:variant>
        <vt:i4>5</vt:i4>
      </vt:variant>
      <vt:variant>
        <vt:lpwstr>http://icao.int/iwxxm/1.0</vt:lpwstr>
      </vt:variant>
      <vt:variant>
        <vt:lpwstr/>
      </vt:variant>
      <vt:variant>
        <vt:i4>983062</vt:i4>
      </vt:variant>
      <vt:variant>
        <vt:i4>2244</vt:i4>
      </vt:variant>
      <vt:variant>
        <vt:i4>0</vt:i4>
      </vt:variant>
      <vt:variant>
        <vt:i4>5</vt:i4>
      </vt:variant>
      <vt:variant>
        <vt:lpwstr>http://icao.int/iwxxm/1.0/req/xsd-tropical-cyclone-sigmet</vt:lpwstr>
      </vt:variant>
      <vt:variant>
        <vt:lpwstr/>
      </vt:variant>
      <vt:variant>
        <vt:i4>31</vt:i4>
      </vt:variant>
      <vt:variant>
        <vt:i4>2238</vt:i4>
      </vt:variant>
      <vt:variant>
        <vt:i4>0</vt:i4>
      </vt:variant>
      <vt:variant>
        <vt:i4>5</vt:i4>
      </vt:variant>
      <vt:variant>
        <vt:lpwstr>http://icao.int/iwxxm/1.0/req/xsd-volcanic-ash-sigmet</vt:lpwstr>
      </vt:variant>
      <vt:variant>
        <vt:lpwstr/>
      </vt:variant>
      <vt:variant>
        <vt:i4>589835</vt:i4>
      </vt:variant>
      <vt:variant>
        <vt:i4>2232</vt:i4>
      </vt:variant>
      <vt:variant>
        <vt:i4>0</vt:i4>
      </vt:variant>
      <vt:variant>
        <vt:i4>5</vt:i4>
      </vt:variant>
      <vt:variant>
        <vt:lpwstr>http://icao.int/iwxxm/1.0/req/xsd-sigmet</vt:lpwstr>
      </vt:variant>
      <vt:variant>
        <vt:lpwstr/>
      </vt:variant>
      <vt:variant>
        <vt:i4>4063287</vt:i4>
      </vt:variant>
      <vt:variant>
        <vt:i4>2226</vt:i4>
      </vt:variant>
      <vt:variant>
        <vt:i4>0</vt:i4>
      </vt:variant>
      <vt:variant>
        <vt:i4>5</vt:i4>
      </vt:variant>
      <vt:variant>
        <vt:lpwstr>http://icao.int/iwxxm/1.0/req/xsd-sigmet-position-analysis</vt:lpwstr>
      </vt:variant>
      <vt:variant>
        <vt:lpwstr/>
      </vt:variant>
      <vt:variant>
        <vt:i4>6094937</vt:i4>
      </vt:variant>
      <vt:variant>
        <vt:i4>2223</vt:i4>
      </vt:variant>
      <vt:variant>
        <vt:i4>0</vt:i4>
      </vt:variant>
      <vt:variant>
        <vt:i4>5</vt:i4>
      </vt:variant>
      <vt:variant>
        <vt:lpwstr>http://icao.int/iwxxm/1.0/req/xsd-meteorological-position-collection</vt:lpwstr>
      </vt:variant>
      <vt:variant>
        <vt:lpwstr/>
      </vt:variant>
      <vt:variant>
        <vt:i4>1507398</vt:i4>
      </vt:variant>
      <vt:variant>
        <vt:i4>2217</vt:i4>
      </vt:variant>
      <vt:variant>
        <vt:i4>0</vt:i4>
      </vt:variant>
      <vt:variant>
        <vt:i4>5</vt:i4>
      </vt:variant>
      <vt:variant>
        <vt:lpwstr>http://icao.int/iwxxm/1.0/req/xsd-meteorological-position</vt:lpwstr>
      </vt:variant>
      <vt:variant>
        <vt:lpwstr/>
      </vt:variant>
      <vt:variant>
        <vt:i4>589889</vt:i4>
      </vt:variant>
      <vt:variant>
        <vt:i4>2211</vt:i4>
      </vt:variant>
      <vt:variant>
        <vt:i4>0</vt:i4>
      </vt:variant>
      <vt:variant>
        <vt:i4>5</vt:i4>
      </vt:variant>
      <vt:variant>
        <vt:lpwstr>http://icao.int/iwxxm/1.0/req/xsd-sigmet-evolving-condition-analysis</vt:lpwstr>
      </vt:variant>
      <vt:variant>
        <vt:lpwstr/>
      </vt:variant>
      <vt:variant>
        <vt:i4>3014718</vt:i4>
      </vt:variant>
      <vt:variant>
        <vt:i4>2205</vt:i4>
      </vt:variant>
      <vt:variant>
        <vt:i4>0</vt:i4>
      </vt:variant>
      <vt:variant>
        <vt:i4>5</vt:i4>
      </vt:variant>
      <vt:variant>
        <vt:lpwstr>http://icao.int/iwxxm/1.0/req/xsd-evolving-meteorological-condition</vt:lpwstr>
      </vt:variant>
      <vt:variant>
        <vt:lpwstr/>
      </vt:variant>
      <vt:variant>
        <vt:i4>1572878</vt:i4>
      </vt:variant>
      <vt:variant>
        <vt:i4>2199</vt:i4>
      </vt:variant>
      <vt:variant>
        <vt:i4>0</vt:i4>
      </vt:variant>
      <vt:variant>
        <vt:i4>5</vt:i4>
      </vt:variant>
      <vt:variant>
        <vt:lpwstr>http://icao.int/iwxxm/1.0/req/xsd-taf</vt:lpwstr>
      </vt:variant>
      <vt:variant>
        <vt:lpwstr/>
      </vt:variant>
      <vt:variant>
        <vt:i4>7733370</vt:i4>
      </vt:variant>
      <vt:variant>
        <vt:i4>2193</vt:i4>
      </vt:variant>
      <vt:variant>
        <vt:i4>0</vt:i4>
      </vt:variant>
      <vt:variant>
        <vt:i4>5</vt:i4>
      </vt:variant>
      <vt:variant>
        <vt:lpwstr>http://icao.int/iwxxm/1.0/req/xsd-meteorological-aerodrome-forecast</vt:lpwstr>
      </vt:variant>
      <vt:variant>
        <vt:lpwstr/>
      </vt:variant>
      <vt:variant>
        <vt:i4>3473517</vt:i4>
      </vt:variant>
      <vt:variant>
        <vt:i4>2187</vt:i4>
      </vt:variant>
      <vt:variant>
        <vt:i4>0</vt:i4>
      </vt:variant>
      <vt:variant>
        <vt:i4>5</vt:i4>
      </vt:variant>
      <vt:variant>
        <vt:lpwstr>http://icao.int/iwxxm/1.0/req/xsd-meteorological-aerodrome-forecast-record</vt:lpwstr>
      </vt:variant>
      <vt:variant>
        <vt:lpwstr/>
      </vt:variant>
      <vt:variant>
        <vt:i4>5636125</vt:i4>
      </vt:variant>
      <vt:variant>
        <vt:i4>2181</vt:i4>
      </vt:variant>
      <vt:variant>
        <vt:i4>0</vt:i4>
      </vt:variant>
      <vt:variant>
        <vt:i4>5</vt:i4>
      </vt:variant>
      <vt:variant>
        <vt:lpwstr>http://icao.int/iwxxm/1.0/req/xsd-aerodrome-air-temperature-forecast</vt:lpwstr>
      </vt:variant>
      <vt:variant>
        <vt:lpwstr/>
      </vt:variant>
      <vt:variant>
        <vt:i4>1376349</vt:i4>
      </vt:variant>
      <vt:variant>
        <vt:i4>2175</vt:i4>
      </vt:variant>
      <vt:variant>
        <vt:i4>0</vt:i4>
      </vt:variant>
      <vt:variant>
        <vt:i4>5</vt:i4>
      </vt:variant>
      <vt:variant>
        <vt:lpwstr>http://icao.int/iwxxm/1.0/req/xsd-aerodrome-surface-wind-forecast</vt:lpwstr>
      </vt:variant>
      <vt:variant>
        <vt:lpwstr/>
      </vt:variant>
      <vt:variant>
        <vt:i4>6946924</vt:i4>
      </vt:variant>
      <vt:variant>
        <vt:i4>2169</vt:i4>
      </vt:variant>
      <vt:variant>
        <vt:i4>0</vt:i4>
      </vt:variant>
      <vt:variant>
        <vt:i4>5</vt:i4>
      </vt:variant>
      <vt:variant>
        <vt:lpwstr>http://icao.int/iwxxm/1.0/req/xsd-speci</vt:lpwstr>
      </vt:variant>
      <vt:variant>
        <vt:lpwstr/>
      </vt:variant>
      <vt:variant>
        <vt:i4>8192099</vt:i4>
      </vt:variant>
      <vt:variant>
        <vt:i4>2163</vt:i4>
      </vt:variant>
      <vt:variant>
        <vt:i4>0</vt:i4>
      </vt:variant>
      <vt:variant>
        <vt:i4>5</vt:i4>
      </vt:variant>
      <vt:variant>
        <vt:lpwstr>http://icao.int/iwxxm/1.0/req/xsd-metar</vt:lpwstr>
      </vt:variant>
      <vt:variant>
        <vt:lpwstr/>
      </vt:variant>
      <vt:variant>
        <vt:i4>655452</vt:i4>
      </vt:variant>
      <vt:variant>
        <vt:i4>2157</vt:i4>
      </vt:variant>
      <vt:variant>
        <vt:i4>0</vt:i4>
      </vt:variant>
      <vt:variant>
        <vt:i4>5</vt:i4>
      </vt:variant>
      <vt:variant>
        <vt:lpwstr>http://icao.int/iwxxm/1.0/req/xsd-meteorological-aerodrome-observation-report</vt:lpwstr>
      </vt:variant>
      <vt:variant>
        <vt:lpwstr/>
      </vt:variant>
      <vt:variant>
        <vt:i4>196683</vt:i4>
      </vt:variant>
      <vt:variant>
        <vt:i4>2151</vt:i4>
      </vt:variant>
      <vt:variant>
        <vt:i4>0</vt:i4>
      </vt:variant>
      <vt:variant>
        <vt:i4>5</vt:i4>
      </vt:variant>
      <vt:variant>
        <vt:lpwstr>http://icao.int/iwxxm/1.0/req/xsd-meteorological-aerodrome-trend-forecast</vt:lpwstr>
      </vt:variant>
      <vt:variant>
        <vt:lpwstr/>
      </vt:variant>
      <vt:variant>
        <vt:i4>4194396</vt:i4>
      </vt:variant>
      <vt:variant>
        <vt:i4>2145</vt:i4>
      </vt:variant>
      <vt:variant>
        <vt:i4>0</vt:i4>
      </vt:variant>
      <vt:variant>
        <vt:i4>5</vt:i4>
      </vt:variant>
      <vt:variant>
        <vt:lpwstr>http://icao.int/iwxxm/1.0/req/xsd-meteorological-aerodrome-trend-forecast-record</vt:lpwstr>
      </vt:variant>
      <vt:variant>
        <vt:lpwstr/>
      </vt:variant>
      <vt:variant>
        <vt:i4>6291564</vt:i4>
      </vt:variant>
      <vt:variant>
        <vt:i4>2139</vt:i4>
      </vt:variant>
      <vt:variant>
        <vt:i4>0</vt:i4>
      </vt:variant>
      <vt:variant>
        <vt:i4>5</vt:i4>
      </vt:variant>
      <vt:variant>
        <vt:lpwstr>http://icao.int/iwxxm/1.0/req/xsd-aerodrome-surface-wind-trend-forecast</vt:lpwstr>
      </vt:variant>
      <vt:variant>
        <vt:lpwstr/>
      </vt:variant>
      <vt:variant>
        <vt:i4>7995515</vt:i4>
      </vt:variant>
      <vt:variant>
        <vt:i4>2136</vt:i4>
      </vt:variant>
      <vt:variant>
        <vt:i4>0</vt:i4>
      </vt:variant>
      <vt:variant>
        <vt:i4>5</vt:i4>
      </vt:variant>
      <vt:variant>
        <vt:lpwstr>http://icao.int/iwxxm/1.0/req/xsd-meteorological-aerodrome-observation</vt:lpwstr>
      </vt:variant>
      <vt:variant>
        <vt:lpwstr/>
      </vt:variant>
      <vt:variant>
        <vt:i4>1638492</vt:i4>
      </vt:variant>
      <vt:variant>
        <vt:i4>2130</vt:i4>
      </vt:variant>
      <vt:variant>
        <vt:i4>0</vt:i4>
      </vt:variant>
      <vt:variant>
        <vt:i4>5</vt:i4>
      </vt:variant>
      <vt:variant>
        <vt:lpwstr>http://icao.int/iwxxm/1.0/req/xsd-meteorological-aerodrome-observation-record</vt:lpwstr>
      </vt:variant>
      <vt:variant>
        <vt:lpwstr/>
      </vt:variant>
      <vt:variant>
        <vt:i4>1114139</vt:i4>
      </vt:variant>
      <vt:variant>
        <vt:i4>2124</vt:i4>
      </vt:variant>
      <vt:variant>
        <vt:i4>0</vt:i4>
      </vt:variant>
      <vt:variant>
        <vt:i4>5</vt:i4>
      </vt:variant>
      <vt:variant>
        <vt:lpwstr>http://icao.int/iwxxm/1.0/req/xsd-aerodrome-surface-wind</vt:lpwstr>
      </vt:variant>
      <vt:variant>
        <vt:lpwstr/>
      </vt:variant>
      <vt:variant>
        <vt:i4>5177413</vt:i4>
      </vt:variant>
      <vt:variant>
        <vt:i4>2118</vt:i4>
      </vt:variant>
      <vt:variant>
        <vt:i4>0</vt:i4>
      </vt:variant>
      <vt:variant>
        <vt:i4>5</vt:i4>
      </vt:variant>
      <vt:variant>
        <vt:lpwstr>http://icao.int/iwxxm/1.0/req/xsd-aerodrome-horizontal-visibility</vt:lpwstr>
      </vt:variant>
      <vt:variant>
        <vt:lpwstr/>
      </vt:variant>
      <vt:variant>
        <vt:i4>589831</vt:i4>
      </vt:variant>
      <vt:variant>
        <vt:i4>2112</vt:i4>
      </vt:variant>
      <vt:variant>
        <vt:i4>0</vt:i4>
      </vt:variant>
      <vt:variant>
        <vt:i4>5</vt:i4>
      </vt:variant>
      <vt:variant>
        <vt:lpwstr>http://icao.int/iwxxm/1.0/req/xsd-aerodrome-sea-state</vt:lpwstr>
      </vt:variant>
      <vt:variant>
        <vt:lpwstr/>
      </vt:variant>
      <vt:variant>
        <vt:i4>7667771</vt:i4>
      </vt:variant>
      <vt:variant>
        <vt:i4>2106</vt:i4>
      </vt:variant>
      <vt:variant>
        <vt:i4>0</vt:i4>
      </vt:variant>
      <vt:variant>
        <vt:i4>5</vt:i4>
      </vt:variant>
      <vt:variant>
        <vt:lpwstr>http://icao.int/iwxxm/1.0/req/xsd-aerodrome-runway-visual-range</vt:lpwstr>
      </vt:variant>
      <vt:variant>
        <vt:lpwstr/>
      </vt:variant>
      <vt:variant>
        <vt:i4>3932216</vt:i4>
      </vt:variant>
      <vt:variant>
        <vt:i4>2100</vt:i4>
      </vt:variant>
      <vt:variant>
        <vt:i4>0</vt:i4>
      </vt:variant>
      <vt:variant>
        <vt:i4>5</vt:i4>
      </vt:variant>
      <vt:variant>
        <vt:lpwstr>http://icao.int/iwxxm/1.0/req/xsd-aerodrome-observed-clouds</vt:lpwstr>
      </vt:variant>
      <vt:variant>
        <vt:lpwstr/>
      </vt:variant>
      <vt:variant>
        <vt:i4>2621498</vt:i4>
      </vt:variant>
      <vt:variant>
        <vt:i4>2094</vt:i4>
      </vt:variant>
      <vt:variant>
        <vt:i4>0</vt:i4>
      </vt:variant>
      <vt:variant>
        <vt:i4>5</vt:i4>
      </vt:variant>
      <vt:variant>
        <vt:lpwstr>http://icao.int/iwxxm/1.0/req/xsd-aerodrome-wind-shear</vt:lpwstr>
      </vt:variant>
      <vt:variant>
        <vt:lpwstr/>
      </vt:variant>
      <vt:variant>
        <vt:i4>5046359</vt:i4>
      </vt:variant>
      <vt:variant>
        <vt:i4>2088</vt:i4>
      </vt:variant>
      <vt:variant>
        <vt:i4>0</vt:i4>
      </vt:variant>
      <vt:variant>
        <vt:i4>5</vt:i4>
      </vt:variant>
      <vt:variant>
        <vt:lpwstr>http://icao.int/iwxxm/1.0/req/xsd-aerodrome-runway-state</vt:lpwstr>
      </vt:variant>
      <vt:variant>
        <vt:lpwstr/>
      </vt:variant>
      <vt:variant>
        <vt:i4>6946923</vt:i4>
      </vt:variant>
      <vt:variant>
        <vt:i4>2082</vt:i4>
      </vt:variant>
      <vt:variant>
        <vt:i4>0</vt:i4>
      </vt:variant>
      <vt:variant>
        <vt:i4>5</vt:i4>
      </vt:variant>
      <vt:variant>
        <vt:lpwstr>http://icao.int/iwxxm/1.0/req/xsd-aerodrome-cloud-forecast</vt:lpwstr>
      </vt:variant>
      <vt:variant>
        <vt:lpwstr/>
      </vt:variant>
      <vt:variant>
        <vt:i4>4784135</vt:i4>
      </vt:variant>
      <vt:variant>
        <vt:i4>2076</vt:i4>
      </vt:variant>
      <vt:variant>
        <vt:i4>0</vt:i4>
      </vt:variant>
      <vt:variant>
        <vt:i4>5</vt:i4>
      </vt:variant>
      <vt:variant>
        <vt:lpwstr>http://icao.int/iwxxm/1.0/req/xsd-cloud-layer</vt:lpwstr>
      </vt:variant>
      <vt:variant>
        <vt:lpwstr/>
      </vt:variant>
      <vt:variant>
        <vt:i4>2359357</vt:i4>
      </vt:variant>
      <vt:variant>
        <vt:i4>2067</vt:i4>
      </vt:variant>
      <vt:variant>
        <vt:i4>0</vt:i4>
      </vt:variant>
      <vt:variant>
        <vt:i4>5</vt:i4>
      </vt:variant>
      <vt:variant>
        <vt:lpwstr>http://icao.int/saf/1.0/req/xsd-airspace/geometry-component</vt:lpwstr>
      </vt:variant>
      <vt:variant>
        <vt:lpwstr/>
      </vt:variant>
      <vt:variant>
        <vt:i4>655453</vt:i4>
      </vt:variant>
      <vt:variant>
        <vt:i4>2064</vt:i4>
      </vt:variant>
      <vt:variant>
        <vt:i4>0</vt:i4>
      </vt:variant>
      <vt:variant>
        <vt:i4>5</vt:i4>
      </vt:variant>
      <vt:variant>
        <vt:lpwstr>http://icao.int/saf/1.0/req/xsd-airspace/name</vt:lpwstr>
      </vt:variant>
      <vt:variant>
        <vt:lpwstr/>
      </vt:variant>
      <vt:variant>
        <vt:i4>7798826</vt:i4>
      </vt:variant>
      <vt:variant>
        <vt:i4>2061</vt:i4>
      </vt:variant>
      <vt:variant>
        <vt:i4>0</vt:i4>
      </vt:variant>
      <vt:variant>
        <vt:i4>5</vt:i4>
      </vt:variant>
      <vt:variant>
        <vt:lpwstr>http://icao.int/saf/1.0/req/xsd-airspace/designator</vt:lpwstr>
      </vt:variant>
      <vt:variant>
        <vt:lpwstr/>
      </vt:variant>
      <vt:variant>
        <vt:i4>5046341</vt:i4>
      </vt:variant>
      <vt:variant>
        <vt:i4>2058</vt:i4>
      </vt:variant>
      <vt:variant>
        <vt:i4>0</vt:i4>
      </vt:variant>
      <vt:variant>
        <vt:i4>5</vt:i4>
      </vt:variant>
      <vt:variant>
        <vt:lpwstr>http://icao.int/saf/1.0/req/xsd-airspace-volume/type</vt:lpwstr>
      </vt:variant>
      <vt:variant>
        <vt:lpwstr/>
      </vt:variant>
      <vt:variant>
        <vt:i4>2818145</vt:i4>
      </vt:variant>
      <vt:variant>
        <vt:i4>2055</vt:i4>
      </vt:variant>
      <vt:variant>
        <vt:i4>0</vt:i4>
      </vt:variant>
      <vt:variant>
        <vt:i4>5</vt:i4>
      </vt:variant>
      <vt:variant>
        <vt:lpwstr>http://icao.int/saf/1.0/req/xsd-airspace/airspace-type-enumeration</vt:lpwstr>
      </vt:variant>
      <vt:variant>
        <vt:lpwstr/>
      </vt:variant>
      <vt:variant>
        <vt:i4>3997804</vt:i4>
      </vt:variant>
      <vt:variant>
        <vt:i4>2052</vt:i4>
      </vt:variant>
      <vt:variant>
        <vt:i4>0</vt:i4>
      </vt:variant>
      <vt:variant>
        <vt:i4>5</vt:i4>
      </vt:variant>
      <vt:variant>
        <vt:lpwstr>http://icao.int/saf/1.0/req/xsd-airspace/icao-designator-indication</vt:lpwstr>
      </vt:variant>
      <vt:variant>
        <vt:lpwstr/>
      </vt:variant>
      <vt:variant>
        <vt:i4>7798836</vt:i4>
      </vt:variant>
      <vt:variant>
        <vt:i4>2049</vt:i4>
      </vt:variant>
      <vt:variant>
        <vt:i4>0</vt:i4>
      </vt:variant>
      <vt:variant>
        <vt:i4>5</vt:i4>
      </vt:variant>
      <vt:variant>
        <vt:lpwstr>http://icao.int/saf/1.0/req/xsd-airspace/valid</vt:lpwstr>
      </vt:variant>
      <vt:variant>
        <vt:lpwstr/>
      </vt:variant>
      <vt:variant>
        <vt:i4>8257572</vt:i4>
      </vt:variant>
      <vt:variant>
        <vt:i4>2046</vt:i4>
      </vt:variant>
      <vt:variant>
        <vt:i4>0</vt:i4>
      </vt:variant>
      <vt:variant>
        <vt:i4>5</vt:i4>
      </vt:variant>
      <vt:variant>
        <vt:lpwstr>http://icao.int/saf/1.0/req/xsd-airspace-volume</vt:lpwstr>
      </vt:variant>
      <vt:variant>
        <vt:lpwstr/>
      </vt:variant>
      <vt:variant>
        <vt:i4>720981</vt:i4>
      </vt:variant>
      <vt:variant>
        <vt:i4>2043</vt:i4>
      </vt:variant>
      <vt:variant>
        <vt:i4>0</vt:i4>
      </vt:variant>
      <vt:variant>
        <vt:i4>5</vt:i4>
      </vt:variant>
      <vt:variant>
        <vt:lpwstr>http://icao.int/saf/1.0/req/xsd-unique-identification</vt:lpwstr>
      </vt:variant>
      <vt:variant>
        <vt:lpwstr/>
      </vt:variant>
      <vt:variant>
        <vt:i4>589843</vt:i4>
      </vt:variant>
      <vt:variant>
        <vt:i4>2040</vt:i4>
      </vt:variant>
      <vt:variant>
        <vt:i4>0</vt:i4>
      </vt:variant>
      <vt:variant>
        <vt:i4>5</vt:i4>
      </vt:variant>
      <vt:variant>
        <vt:lpwstr>http://icao.int/saf/1.0/req/xsd-airspace</vt:lpwstr>
      </vt:variant>
      <vt:variant>
        <vt:lpwstr/>
      </vt:variant>
      <vt:variant>
        <vt:i4>4259857</vt:i4>
      </vt:variant>
      <vt:variant>
        <vt:i4>2028</vt:i4>
      </vt:variant>
      <vt:variant>
        <vt:i4>0</vt:i4>
      </vt:variant>
      <vt:variant>
        <vt:i4>5</vt:i4>
      </vt:variant>
      <vt:variant>
        <vt:lpwstr>http://icao.int/saf/1.0/req/xsd-airspace-volume/horizontal-projection</vt:lpwstr>
      </vt:variant>
      <vt:variant>
        <vt:lpwstr/>
      </vt:variant>
      <vt:variant>
        <vt:i4>6291504</vt:i4>
      </vt:variant>
      <vt:variant>
        <vt:i4>2025</vt:i4>
      </vt:variant>
      <vt:variant>
        <vt:i4>0</vt:i4>
      </vt:variant>
      <vt:variant>
        <vt:i4>5</vt:i4>
      </vt:variant>
      <vt:variant>
        <vt:lpwstr>http://icao.int/saf/1.0/req/xsd-airspace-volume/limit-type</vt:lpwstr>
      </vt:variant>
      <vt:variant>
        <vt:lpwstr/>
      </vt:variant>
      <vt:variant>
        <vt:i4>7733289</vt:i4>
      </vt:variant>
      <vt:variant>
        <vt:i4>2022</vt:i4>
      </vt:variant>
      <vt:variant>
        <vt:i4>0</vt:i4>
      </vt:variant>
      <vt:variant>
        <vt:i4>5</vt:i4>
      </vt:variant>
      <vt:variant>
        <vt:lpwstr>http://icao.int/saf/1.0/req/xsd-airspace-volume/lower-limit</vt:lpwstr>
      </vt:variant>
      <vt:variant>
        <vt:lpwstr/>
      </vt:variant>
      <vt:variant>
        <vt:i4>6881335</vt:i4>
      </vt:variant>
      <vt:variant>
        <vt:i4>2019</vt:i4>
      </vt:variant>
      <vt:variant>
        <vt:i4>0</vt:i4>
      </vt:variant>
      <vt:variant>
        <vt:i4>5</vt:i4>
      </vt:variant>
      <vt:variant>
        <vt:lpwstr>http://icao.int/saf/1.0/req/xsd-airspace-volume/upper-limit</vt:lpwstr>
      </vt:variant>
      <vt:variant>
        <vt:lpwstr/>
      </vt:variant>
      <vt:variant>
        <vt:i4>5832795</vt:i4>
      </vt:variant>
      <vt:variant>
        <vt:i4>2016</vt:i4>
      </vt:variant>
      <vt:variant>
        <vt:i4>0</vt:i4>
      </vt:variant>
      <vt:variant>
        <vt:i4>5</vt:i4>
      </vt:variant>
      <vt:variant>
        <vt:lpwstr>http://icao.int/saf/1.0/req/xsd-airspace-volume/valid</vt:lpwstr>
      </vt:variant>
      <vt:variant>
        <vt:lpwstr/>
      </vt:variant>
      <vt:variant>
        <vt:i4>8257572</vt:i4>
      </vt:variant>
      <vt:variant>
        <vt:i4>2013</vt:i4>
      </vt:variant>
      <vt:variant>
        <vt:i4>0</vt:i4>
      </vt:variant>
      <vt:variant>
        <vt:i4>5</vt:i4>
      </vt:variant>
      <vt:variant>
        <vt:lpwstr>http://icao.int/saf/1.0/req/xsd-airspace-volume</vt:lpwstr>
      </vt:variant>
      <vt:variant>
        <vt:lpwstr/>
      </vt:variant>
      <vt:variant>
        <vt:i4>6946933</vt:i4>
      </vt:variant>
      <vt:variant>
        <vt:i4>2004</vt:i4>
      </vt:variant>
      <vt:variant>
        <vt:i4>0</vt:i4>
      </vt:variant>
      <vt:variant>
        <vt:i4>5</vt:i4>
      </vt:variant>
      <vt:variant>
        <vt:lpwstr>http://icao.int/saf/1.0/req/xsd-aeronautical-service-provision-units/designator</vt:lpwstr>
      </vt:variant>
      <vt:variant>
        <vt:lpwstr/>
      </vt:variant>
      <vt:variant>
        <vt:i4>1048602</vt:i4>
      </vt:variant>
      <vt:variant>
        <vt:i4>2001</vt:i4>
      </vt:variant>
      <vt:variant>
        <vt:i4>0</vt:i4>
      </vt:variant>
      <vt:variant>
        <vt:i4>5</vt:i4>
      </vt:variant>
      <vt:variant>
        <vt:lpwstr>http://icao.int/saf/1.0/req/xsd-aeronautical-service-provision-units/type</vt:lpwstr>
      </vt:variant>
      <vt:variant>
        <vt:lpwstr/>
      </vt:variant>
      <vt:variant>
        <vt:i4>1507330</vt:i4>
      </vt:variant>
      <vt:variant>
        <vt:i4>1998</vt:i4>
      </vt:variant>
      <vt:variant>
        <vt:i4>0</vt:i4>
      </vt:variant>
      <vt:variant>
        <vt:i4>5</vt:i4>
      </vt:variant>
      <vt:variant>
        <vt:lpwstr>http://icao.int/saf/1.0/req/xsd-aeronautical-service-provision-units/name</vt:lpwstr>
      </vt:variant>
      <vt:variant>
        <vt:lpwstr/>
      </vt:variant>
      <vt:variant>
        <vt:i4>2752570</vt:i4>
      </vt:variant>
      <vt:variant>
        <vt:i4>1995</vt:i4>
      </vt:variant>
      <vt:variant>
        <vt:i4>0</vt:i4>
      </vt:variant>
      <vt:variant>
        <vt:i4>5</vt:i4>
      </vt:variant>
      <vt:variant>
        <vt:lpwstr>http://icao.int/saf/1.0/req/xsd-aeronautical-service-provision-units/unit-type-enumeration</vt:lpwstr>
      </vt:variant>
      <vt:variant>
        <vt:lpwstr/>
      </vt:variant>
      <vt:variant>
        <vt:i4>6946923</vt:i4>
      </vt:variant>
      <vt:variant>
        <vt:i4>1992</vt:i4>
      </vt:variant>
      <vt:variant>
        <vt:i4>0</vt:i4>
      </vt:variant>
      <vt:variant>
        <vt:i4>5</vt:i4>
      </vt:variant>
      <vt:variant>
        <vt:lpwstr>http://icao.int/saf/1.0/req/xsd-aeronautical-service-provision-units/valid</vt:lpwstr>
      </vt:variant>
      <vt:variant>
        <vt:lpwstr/>
      </vt:variant>
      <vt:variant>
        <vt:i4>720981</vt:i4>
      </vt:variant>
      <vt:variant>
        <vt:i4>1989</vt:i4>
      </vt:variant>
      <vt:variant>
        <vt:i4>0</vt:i4>
      </vt:variant>
      <vt:variant>
        <vt:i4>5</vt:i4>
      </vt:variant>
      <vt:variant>
        <vt:lpwstr>http://icao.int/saf/1.0/req/xsd-unique-identification</vt:lpwstr>
      </vt:variant>
      <vt:variant>
        <vt:lpwstr/>
      </vt:variant>
      <vt:variant>
        <vt:i4>1310796</vt:i4>
      </vt:variant>
      <vt:variant>
        <vt:i4>1986</vt:i4>
      </vt:variant>
      <vt:variant>
        <vt:i4>0</vt:i4>
      </vt:variant>
      <vt:variant>
        <vt:i4>5</vt:i4>
      </vt:variant>
      <vt:variant>
        <vt:lpwstr>http://icao.int/saf/1.0/req/xsd-aeronautical-service-provision-units</vt:lpwstr>
      </vt:variant>
      <vt:variant>
        <vt:lpwstr/>
      </vt:variant>
      <vt:variant>
        <vt:i4>3342443</vt:i4>
      </vt:variant>
      <vt:variant>
        <vt:i4>1974</vt:i4>
      </vt:variant>
      <vt:variant>
        <vt:i4>0</vt:i4>
      </vt:variant>
      <vt:variant>
        <vt:i4>5</vt:i4>
      </vt:variant>
      <vt:variant>
        <vt:lpwstr>http://icao.int/saf/1.0/req/xsd-runway-direction/elevation-unit-of-measure</vt:lpwstr>
      </vt:variant>
      <vt:variant>
        <vt:lpwstr/>
      </vt:variant>
      <vt:variant>
        <vt:i4>7864442</vt:i4>
      </vt:variant>
      <vt:variant>
        <vt:i4>1971</vt:i4>
      </vt:variant>
      <vt:variant>
        <vt:i4>0</vt:i4>
      </vt:variant>
      <vt:variant>
        <vt:i4>5</vt:i4>
      </vt:variant>
      <vt:variant>
        <vt:lpwstr>http://icao.int/saf/1.0/req/xsd-runway-direction/elevation</vt:lpwstr>
      </vt:variant>
      <vt:variant>
        <vt:lpwstr/>
      </vt:variant>
      <vt:variant>
        <vt:i4>5898319</vt:i4>
      </vt:variant>
      <vt:variant>
        <vt:i4>1968</vt:i4>
      </vt:variant>
      <vt:variant>
        <vt:i4>0</vt:i4>
      </vt:variant>
      <vt:variant>
        <vt:i4>5</vt:i4>
      </vt:variant>
      <vt:variant>
        <vt:lpwstr>http://icao.int/saf/1.0/req/xsd-runway-direction/true-bearing-unit-of-measure</vt:lpwstr>
      </vt:variant>
      <vt:variant>
        <vt:lpwstr/>
      </vt:variant>
      <vt:variant>
        <vt:i4>4915206</vt:i4>
      </vt:variant>
      <vt:variant>
        <vt:i4>1965</vt:i4>
      </vt:variant>
      <vt:variant>
        <vt:i4>0</vt:i4>
      </vt:variant>
      <vt:variant>
        <vt:i4>5</vt:i4>
      </vt:variant>
      <vt:variant>
        <vt:lpwstr>http://icao.int/saf/1.0/req/xsd-runway-direction/true-bearing</vt:lpwstr>
      </vt:variant>
      <vt:variant>
        <vt:lpwstr/>
      </vt:variant>
      <vt:variant>
        <vt:i4>6291565</vt:i4>
      </vt:variant>
      <vt:variant>
        <vt:i4>1962</vt:i4>
      </vt:variant>
      <vt:variant>
        <vt:i4>0</vt:i4>
      </vt:variant>
      <vt:variant>
        <vt:i4>5</vt:i4>
      </vt:variant>
      <vt:variant>
        <vt:lpwstr>http://icao.int/saf/1.0/req/xsd-runway-direction/designator</vt:lpwstr>
      </vt:variant>
      <vt:variant>
        <vt:lpwstr/>
      </vt:variant>
      <vt:variant>
        <vt:i4>5767185</vt:i4>
      </vt:variant>
      <vt:variant>
        <vt:i4>1959</vt:i4>
      </vt:variant>
      <vt:variant>
        <vt:i4>0</vt:i4>
      </vt:variant>
      <vt:variant>
        <vt:i4>5</vt:i4>
      </vt:variant>
      <vt:variant>
        <vt:lpwstr>http://icao.int/saf/1.0/req/xsd-runway-direction/used-runway</vt:lpwstr>
      </vt:variant>
      <vt:variant>
        <vt:lpwstr/>
      </vt:variant>
      <vt:variant>
        <vt:i4>6291571</vt:i4>
      </vt:variant>
      <vt:variant>
        <vt:i4>1956</vt:i4>
      </vt:variant>
      <vt:variant>
        <vt:i4>0</vt:i4>
      </vt:variant>
      <vt:variant>
        <vt:i4>5</vt:i4>
      </vt:variant>
      <vt:variant>
        <vt:lpwstr>http://icao.int/saf/1.0/req/xsd-runway-direction/valid</vt:lpwstr>
      </vt:variant>
      <vt:variant>
        <vt:lpwstr/>
      </vt:variant>
      <vt:variant>
        <vt:i4>7077998</vt:i4>
      </vt:variant>
      <vt:variant>
        <vt:i4>1953</vt:i4>
      </vt:variant>
      <vt:variant>
        <vt:i4>0</vt:i4>
      </vt:variant>
      <vt:variant>
        <vt:i4>5</vt:i4>
      </vt:variant>
      <vt:variant>
        <vt:lpwstr>http://icao.int/saf/1.0/req/xsd-runway</vt:lpwstr>
      </vt:variant>
      <vt:variant>
        <vt:lpwstr/>
      </vt:variant>
      <vt:variant>
        <vt:i4>720981</vt:i4>
      </vt:variant>
      <vt:variant>
        <vt:i4>1950</vt:i4>
      </vt:variant>
      <vt:variant>
        <vt:i4>0</vt:i4>
      </vt:variant>
      <vt:variant>
        <vt:i4>5</vt:i4>
      </vt:variant>
      <vt:variant>
        <vt:lpwstr>http://icao.int/saf/1.0/req/xsd-unique-identification</vt:lpwstr>
      </vt:variant>
      <vt:variant>
        <vt:lpwstr/>
      </vt:variant>
      <vt:variant>
        <vt:i4>1966164</vt:i4>
      </vt:variant>
      <vt:variant>
        <vt:i4>1947</vt:i4>
      </vt:variant>
      <vt:variant>
        <vt:i4>0</vt:i4>
      </vt:variant>
      <vt:variant>
        <vt:i4>5</vt:i4>
      </vt:variant>
      <vt:variant>
        <vt:lpwstr>http://icao.int/saf/1.0/req/xsd-runway-direction</vt:lpwstr>
      </vt:variant>
      <vt:variant>
        <vt:lpwstr/>
      </vt:variant>
      <vt:variant>
        <vt:i4>1179735</vt:i4>
      </vt:variant>
      <vt:variant>
        <vt:i4>1935</vt:i4>
      </vt:variant>
      <vt:variant>
        <vt:i4>0</vt:i4>
      </vt:variant>
      <vt:variant>
        <vt:i4>5</vt:i4>
      </vt:variant>
      <vt:variant>
        <vt:lpwstr>http://icao.int/saf/1.0/req/xsd-runway/designator</vt:lpwstr>
      </vt:variant>
      <vt:variant>
        <vt:lpwstr/>
      </vt:variant>
      <vt:variant>
        <vt:i4>2162748</vt:i4>
      </vt:variant>
      <vt:variant>
        <vt:i4>1932</vt:i4>
      </vt:variant>
      <vt:variant>
        <vt:i4>0</vt:i4>
      </vt:variant>
      <vt:variant>
        <vt:i4>5</vt:i4>
      </vt:variant>
      <vt:variant>
        <vt:lpwstr>http://icao.int/saf/1.0/req/xsd-runway/associated-aerodrome</vt:lpwstr>
      </vt:variant>
      <vt:variant>
        <vt:lpwstr/>
      </vt:variant>
      <vt:variant>
        <vt:i4>1179721</vt:i4>
      </vt:variant>
      <vt:variant>
        <vt:i4>1929</vt:i4>
      </vt:variant>
      <vt:variant>
        <vt:i4>0</vt:i4>
      </vt:variant>
      <vt:variant>
        <vt:i4>5</vt:i4>
      </vt:variant>
      <vt:variant>
        <vt:lpwstr>http://icao.int/saf/1.0/req/xsd-runway/valid</vt:lpwstr>
      </vt:variant>
      <vt:variant>
        <vt:lpwstr/>
      </vt:variant>
      <vt:variant>
        <vt:i4>131083</vt:i4>
      </vt:variant>
      <vt:variant>
        <vt:i4>1926</vt:i4>
      </vt:variant>
      <vt:variant>
        <vt:i4>0</vt:i4>
      </vt:variant>
      <vt:variant>
        <vt:i4>5</vt:i4>
      </vt:variant>
      <vt:variant>
        <vt:lpwstr>http://icao.int/saf/1.0/req/xsd-aerodrome</vt:lpwstr>
      </vt:variant>
      <vt:variant>
        <vt:lpwstr/>
      </vt:variant>
      <vt:variant>
        <vt:i4>720981</vt:i4>
      </vt:variant>
      <vt:variant>
        <vt:i4>1923</vt:i4>
      </vt:variant>
      <vt:variant>
        <vt:i4>0</vt:i4>
      </vt:variant>
      <vt:variant>
        <vt:i4>5</vt:i4>
      </vt:variant>
      <vt:variant>
        <vt:lpwstr>http://icao.int/saf/1.0/req/xsd-unique-identification</vt:lpwstr>
      </vt:variant>
      <vt:variant>
        <vt:lpwstr/>
      </vt:variant>
      <vt:variant>
        <vt:i4>7077998</vt:i4>
      </vt:variant>
      <vt:variant>
        <vt:i4>1920</vt:i4>
      </vt:variant>
      <vt:variant>
        <vt:i4>0</vt:i4>
      </vt:variant>
      <vt:variant>
        <vt:i4>5</vt:i4>
      </vt:variant>
      <vt:variant>
        <vt:lpwstr>http://icao.int/saf/1.0/req/xsd-runway</vt:lpwstr>
      </vt:variant>
      <vt:variant>
        <vt:lpwstr/>
      </vt:variant>
      <vt:variant>
        <vt:i4>4128871</vt:i4>
      </vt:variant>
      <vt:variant>
        <vt:i4>1908</vt:i4>
      </vt:variant>
      <vt:variant>
        <vt:i4>0</vt:i4>
      </vt:variant>
      <vt:variant>
        <vt:i4>5</vt:i4>
      </vt:variant>
      <vt:variant>
        <vt:lpwstr>http://icao.int/saf/1.0/req/xsd-aerodrome/aerodrome-reference-point</vt:lpwstr>
      </vt:variant>
      <vt:variant>
        <vt:lpwstr/>
      </vt:variant>
      <vt:variant>
        <vt:i4>1376321</vt:i4>
      </vt:variant>
      <vt:variant>
        <vt:i4>1905</vt:i4>
      </vt:variant>
      <vt:variant>
        <vt:i4>0</vt:i4>
      </vt:variant>
      <vt:variant>
        <vt:i4>5</vt:i4>
      </vt:variant>
      <vt:variant>
        <vt:lpwstr>http://icao.int/saf/1.0/req/xsd-aerodrome/field-elevation-unit-of-measure</vt:lpwstr>
      </vt:variant>
      <vt:variant>
        <vt:lpwstr/>
      </vt:variant>
      <vt:variant>
        <vt:i4>262145</vt:i4>
      </vt:variant>
      <vt:variant>
        <vt:i4>1902</vt:i4>
      </vt:variant>
      <vt:variant>
        <vt:i4>0</vt:i4>
      </vt:variant>
      <vt:variant>
        <vt:i4>5</vt:i4>
      </vt:variant>
      <vt:variant>
        <vt:lpwstr>http://icao.int/saf/1.0/req/xsd-aerodrome/field-elevation</vt:lpwstr>
      </vt:variant>
      <vt:variant>
        <vt:lpwstr/>
      </vt:variant>
      <vt:variant>
        <vt:i4>2687085</vt:i4>
      </vt:variant>
      <vt:variant>
        <vt:i4>1899</vt:i4>
      </vt:variant>
      <vt:variant>
        <vt:i4>0</vt:i4>
      </vt:variant>
      <vt:variant>
        <vt:i4>5</vt:i4>
      </vt:variant>
      <vt:variant>
        <vt:lpwstr>http://icao.int/saf/1.0/req/xsd-aerodrome/name</vt:lpwstr>
      </vt:variant>
      <vt:variant>
        <vt:lpwstr/>
      </vt:variant>
      <vt:variant>
        <vt:i4>4784144</vt:i4>
      </vt:variant>
      <vt:variant>
        <vt:i4>1896</vt:i4>
      </vt:variant>
      <vt:variant>
        <vt:i4>0</vt:i4>
      </vt:variant>
      <vt:variant>
        <vt:i4>5</vt:i4>
      </vt:variant>
      <vt:variant>
        <vt:lpwstr>http://icao.int/saf/1.0/req/xsd-aerodrome/designator</vt:lpwstr>
      </vt:variant>
      <vt:variant>
        <vt:lpwstr/>
      </vt:variant>
      <vt:variant>
        <vt:i4>4784210</vt:i4>
      </vt:variant>
      <vt:variant>
        <vt:i4>1893</vt:i4>
      </vt:variant>
      <vt:variant>
        <vt:i4>0</vt:i4>
      </vt:variant>
      <vt:variant>
        <vt:i4>5</vt:i4>
      </vt:variant>
      <vt:variant>
        <vt:lpwstr>http://icao.int/saf/1.0/req/xsd-aerodrome/iata-deisgnator</vt:lpwstr>
      </vt:variant>
      <vt:variant>
        <vt:lpwstr/>
      </vt:variant>
      <vt:variant>
        <vt:i4>1114200</vt:i4>
      </vt:variant>
      <vt:variant>
        <vt:i4>1890</vt:i4>
      </vt:variant>
      <vt:variant>
        <vt:i4>0</vt:i4>
      </vt:variant>
      <vt:variant>
        <vt:i4>5</vt:i4>
      </vt:variant>
      <vt:variant>
        <vt:lpwstr>http://icao.int/saf/1.0/req/xsd-aerodrome/icao-location-indicator</vt:lpwstr>
      </vt:variant>
      <vt:variant>
        <vt:lpwstr/>
      </vt:variant>
      <vt:variant>
        <vt:i4>2424948</vt:i4>
      </vt:variant>
      <vt:variant>
        <vt:i4>1887</vt:i4>
      </vt:variant>
      <vt:variant>
        <vt:i4>0</vt:i4>
      </vt:variant>
      <vt:variant>
        <vt:i4>5</vt:i4>
      </vt:variant>
      <vt:variant>
        <vt:lpwstr>http://icao.int/saf/1.0/req/xsd-aerodrome/valid</vt:lpwstr>
      </vt:variant>
      <vt:variant>
        <vt:lpwstr/>
      </vt:variant>
      <vt:variant>
        <vt:i4>720981</vt:i4>
      </vt:variant>
      <vt:variant>
        <vt:i4>1884</vt:i4>
      </vt:variant>
      <vt:variant>
        <vt:i4>0</vt:i4>
      </vt:variant>
      <vt:variant>
        <vt:i4>5</vt:i4>
      </vt:variant>
      <vt:variant>
        <vt:lpwstr>http://icao.int/saf/1.0/req/xsd-unique-identification</vt:lpwstr>
      </vt:variant>
      <vt:variant>
        <vt:lpwstr/>
      </vt:variant>
      <vt:variant>
        <vt:i4>131083</vt:i4>
      </vt:variant>
      <vt:variant>
        <vt:i4>1881</vt:i4>
      </vt:variant>
      <vt:variant>
        <vt:i4>0</vt:i4>
      </vt:variant>
      <vt:variant>
        <vt:i4>5</vt:i4>
      </vt:variant>
      <vt:variant>
        <vt:lpwstr>http://icao.int/saf/1.0/req/xsd-aerodrome</vt:lpwstr>
      </vt:variant>
      <vt:variant>
        <vt:lpwstr/>
      </vt:variant>
      <vt:variant>
        <vt:i4>7340123</vt:i4>
      </vt:variant>
      <vt:variant>
        <vt:i4>1869</vt:i4>
      </vt:variant>
      <vt:variant>
        <vt:i4>0</vt:i4>
      </vt:variant>
      <vt:variant>
        <vt:i4>5</vt:i4>
      </vt:variant>
      <vt:variant>
        <vt:lpwstr>http://www.itu.int/ITU-T/asn1/cgi-bin/uuid_generate</vt:lpwstr>
      </vt:variant>
      <vt:variant>
        <vt:lpwstr/>
      </vt:variant>
      <vt:variant>
        <vt:i4>3473447</vt:i4>
      </vt:variant>
      <vt:variant>
        <vt:i4>1866</vt:i4>
      </vt:variant>
      <vt:variant>
        <vt:i4>0</vt:i4>
      </vt:variant>
      <vt:variant>
        <vt:i4>5</vt:i4>
      </vt:variant>
      <vt:variant>
        <vt:lpwstr>http://icao.int/saf/1.0/req/xsd-unique-identification/uuid</vt:lpwstr>
      </vt:variant>
      <vt:variant>
        <vt:lpwstr/>
      </vt:variant>
      <vt:variant>
        <vt:i4>1835083</vt:i4>
      </vt:variant>
      <vt:variant>
        <vt:i4>1863</vt:i4>
      </vt:variant>
      <vt:variant>
        <vt:i4>0</vt:i4>
      </vt:variant>
      <vt:variant>
        <vt:i4>5</vt:i4>
      </vt:variant>
      <vt:variant>
        <vt:lpwstr>http://icao.int/saf/1.0/req/xsd-unique-identification/gml-identifier</vt:lpwstr>
      </vt:variant>
      <vt:variant>
        <vt:lpwstr/>
      </vt:variant>
      <vt:variant>
        <vt:i4>4718671</vt:i4>
      </vt:variant>
      <vt:variant>
        <vt:i4>1860</vt:i4>
      </vt:variant>
      <vt:variant>
        <vt:i4>0</vt:i4>
      </vt:variant>
      <vt:variant>
        <vt:i4>5</vt:i4>
      </vt:variant>
      <vt:variant>
        <vt:lpwstr>http://icao.int/saf/1.0/req/xsd-unique-identification/uniqueness</vt:lpwstr>
      </vt:variant>
      <vt:variant>
        <vt:lpwstr/>
      </vt:variant>
      <vt:variant>
        <vt:i4>720981</vt:i4>
      </vt:variant>
      <vt:variant>
        <vt:i4>1857</vt:i4>
      </vt:variant>
      <vt:variant>
        <vt:i4>0</vt:i4>
      </vt:variant>
      <vt:variant>
        <vt:i4>5</vt:i4>
      </vt:variant>
      <vt:variant>
        <vt:lpwstr>http://icao.int/saf/1.0/req/xsd-unique-identification</vt:lpwstr>
      </vt:variant>
      <vt:variant>
        <vt:lpwstr/>
      </vt:variant>
      <vt:variant>
        <vt:i4>393230</vt:i4>
      </vt:variant>
      <vt:variant>
        <vt:i4>1848</vt:i4>
      </vt:variant>
      <vt:variant>
        <vt:i4>0</vt:i4>
      </vt:variant>
      <vt:variant>
        <vt:i4>5</vt:i4>
      </vt:variant>
      <vt:variant>
        <vt:lpwstr>http://schemas.opengis.net/gml/3.2.1/gml.xsd</vt:lpwstr>
      </vt:variant>
      <vt:variant>
        <vt:lpwstr/>
      </vt:variant>
      <vt:variant>
        <vt:i4>2424879</vt:i4>
      </vt:variant>
      <vt:variant>
        <vt:i4>1845</vt:i4>
      </vt:variant>
      <vt:variant>
        <vt:i4>0</vt:i4>
      </vt:variant>
      <vt:variant>
        <vt:i4>5</vt:i4>
      </vt:variant>
      <vt:variant>
        <vt:lpwstr>http://www.opengis.net/gml/3.2</vt:lpwstr>
      </vt:variant>
      <vt:variant>
        <vt:lpwstr/>
      </vt:variant>
      <vt:variant>
        <vt:i4>5570638</vt:i4>
      </vt:variant>
      <vt:variant>
        <vt:i4>1842</vt:i4>
      </vt:variant>
      <vt:variant>
        <vt:i4>0</vt:i4>
      </vt:variant>
      <vt:variant>
        <vt:i4>5</vt:i4>
      </vt:variant>
      <vt:variant>
        <vt:lpwstr>http://www.w3.org/1999/xlink</vt:lpwstr>
      </vt:variant>
      <vt:variant>
        <vt:lpwstr/>
      </vt:variant>
      <vt:variant>
        <vt:i4>6225944</vt:i4>
      </vt:variant>
      <vt:variant>
        <vt:i4>1839</vt:i4>
      </vt:variant>
      <vt:variant>
        <vt:i4>0</vt:i4>
      </vt:variant>
      <vt:variant>
        <vt:i4>5</vt:i4>
      </vt:variant>
      <vt:variant>
        <vt:lpwstr>http://www.w3.org/1999/XSL/Transform</vt:lpwstr>
      </vt:variant>
      <vt:variant>
        <vt:lpwstr/>
      </vt:variant>
      <vt:variant>
        <vt:i4>5963794</vt:i4>
      </vt:variant>
      <vt:variant>
        <vt:i4>1836</vt:i4>
      </vt:variant>
      <vt:variant>
        <vt:i4>0</vt:i4>
      </vt:variant>
      <vt:variant>
        <vt:i4>5</vt:i4>
      </vt:variant>
      <vt:variant>
        <vt:lpwstr>http://purl.oclc.org/dsdl/schematron</vt:lpwstr>
      </vt:variant>
      <vt:variant>
        <vt:lpwstr/>
      </vt:variant>
      <vt:variant>
        <vt:i4>6094941</vt:i4>
      </vt:variant>
      <vt:variant>
        <vt:i4>1833</vt:i4>
      </vt:variant>
      <vt:variant>
        <vt:i4>0</vt:i4>
      </vt:variant>
      <vt:variant>
        <vt:i4>5</vt:i4>
      </vt:variant>
      <vt:variant>
        <vt:lpwstr>http://www.w3.org/2001/XMLSchema</vt:lpwstr>
      </vt:variant>
      <vt:variant>
        <vt:lpwstr/>
      </vt:variant>
      <vt:variant>
        <vt:i4>3538993</vt:i4>
      </vt:variant>
      <vt:variant>
        <vt:i4>1827</vt:i4>
      </vt:variant>
      <vt:variant>
        <vt:i4>0</vt:i4>
      </vt:variant>
      <vt:variant>
        <vt:i4>5</vt:i4>
      </vt:variant>
      <vt:variant>
        <vt:lpwstr>http://schemas.wmo.int/saf/1.0/saf.xsd</vt:lpwstr>
      </vt:variant>
      <vt:variant>
        <vt:lpwstr/>
      </vt:variant>
      <vt:variant>
        <vt:i4>2883644</vt:i4>
      </vt:variant>
      <vt:variant>
        <vt:i4>1824</vt:i4>
      </vt:variant>
      <vt:variant>
        <vt:i4>0</vt:i4>
      </vt:variant>
      <vt:variant>
        <vt:i4>5</vt:i4>
      </vt:variant>
      <vt:variant>
        <vt:lpwstr>http://icao.int/saf/1.0</vt:lpwstr>
      </vt:variant>
      <vt:variant>
        <vt:lpwstr/>
      </vt:variant>
      <vt:variant>
        <vt:i4>2883644</vt:i4>
      </vt:variant>
      <vt:variant>
        <vt:i4>1818</vt:i4>
      </vt:variant>
      <vt:variant>
        <vt:i4>0</vt:i4>
      </vt:variant>
      <vt:variant>
        <vt:i4>5</vt:i4>
      </vt:variant>
      <vt:variant>
        <vt:lpwstr>http://icao.int/saf/1.0</vt:lpwstr>
      </vt:variant>
      <vt:variant>
        <vt:lpwstr/>
      </vt:variant>
      <vt:variant>
        <vt:i4>589843</vt:i4>
      </vt:variant>
      <vt:variant>
        <vt:i4>1806</vt:i4>
      </vt:variant>
      <vt:variant>
        <vt:i4>0</vt:i4>
      </vt:variant>
      <vt:variant>
        <vt:i4>5</vt:i4>
      </vt:variant>
      <vt:variant>
        <vt:lpwstr>http://icao.int/saf/1.0/req/xsd-airspace</vt:lpwstr>
      </vt:variant>
      <vt:variant>
        <vt:lpwstr/>
      </vt:variant>
      <vt:variant>
        <vt:i4>8257572</vt:i4>
      </vt:variant>
      <vt:variant>
        <vt:i4>1800</vt:i4>
      </vt:variant>
      <vt:variant>
        <vt:i4>0</vt:i4>
      </vt:variant>
      <vt:variant>
        <vt:i4>5</vt:i4>
      </vt:variant>
      <vt:variant>
        <vt:lpwstr>http://icao.int/saf/1.0/req/xsd-airspace-volume</vt:lpwstr>
      </vt:variant>
      <vt:variant>
        <vt:lpwstr/>
      </vt:variant>
      <vt:variant>
        <vt:i4>1310796</vt:i4>
      </vt:variant>
      <vt:variant>
        <vt:i4>1794</vt:i4>
      </vt:variant>
      <vt:variant>
        <vt:i4>0</vt:i4>
      </vt:variant>
      <vt:variant>
        <vt:i4>5</vt:i4>
      </vt:variant>
      <vt:variant>
        <vt:lpwstr>http://icao.int/saf/1.0/req/xsd-aeronautical-service-provision-units</vt:lpwstr>
      </vt:variant>
      <vt:variant>
        <vt:lpwstr/>
      </vt:variant>
      <vt:variant>
        <vt:i4>1966164</vt:i4>
      </vt:variant>
      <vt:variant>
        <vt:i4>1788</vt:i4>
      </vt:variant>
      <vt:variant>
        <vt:i4>0</vt:i4>
      </vt:variant>
      <vt:variant>
        <vt:i4>5</vt:i4>
      </vt:variant>
      <vt:variant>
        <vt:lpwstr>http://icao.int/saf/1.0/req/xsd-runway-direction</vt:lpwstr>
      </vt:variant>
      <vt:variant>
        <vt:lpwstr/>
      </vt:variant>
      <vt:variant>
        <vt:i4>7077998</vt:i4>
      </vt:variant>
      <vt:variant>
        <vt:i4>1782</vt:i4>
      </vt:variant>
      <vt:variant>
        <vt:i4>0</vt:i4>
      </vt:variant>
      <vt:variant>
        <vt:i4>5</vt:i4>
      </vt:variant>
      <vt:variant>
        <vt:lpwstr>http://icao.int/saf/1.0/req/xsd-runway</vt:lpwstr>
      </vt:variant>
      <vt:variant>
        <vt:lpwstr/>
      </vt:variant>
      <vt:variant>
        <vt:i4>131083</vt:i4>
      </vt:variant>
      <vt:variant>
        <vt:i4>1776</vt:i4>
      </vt:variant>
      <vt:variant>
        <vt:i4>0</vt:i4>
      </vt:variant>
      <vt:variant>
        <vt:i4>5</vt:i4>
      </vt:variant>
      <vt:variant>
        <vt:lpwstr>http://icao.int/saf/1.0/req/xsd-aerodrome</vt:lpwstr>
      </vt:variant>
      <vt:variant>
        <vt:lpwstr/>
      </vt:variant>
      <vt:variant>
        <vt:i4>720981</vt:i4>
      </vt:variant>
      <vt:variant>
        <vt:i4>1770</vt:i4>
      </vt:variant>
      <vt:variant>
        <vt:i4>0</vt:i4>
      </vt:variant>
      <vt:variant>
        <vt:i4>5</vt:i4>
      </vt:variant>
      <vt:variant>
        <vt:lpwstr>http://icao.int/saf/1.0/req/xsd-unique-identification</vt:lpwstr>
      </vt:variant>
      <vt:variant>
        <vt:lpwstr/>
      </vt:variant>
      <vt:variant>
        <vt:i4>1900560</vt:i4>
      </vt:variant>
      <vt:variant>
        <vt:i4>1761</vt:i4>
      </vt:variant>
      <vt:variant>
        <vt:i4>0</vt:i4>
      </vt:variant>
      <vt:variant>
        <vt:i4>5</vt:i4>
      </vt:variant>
      <vt:variant>
        <vt:lpwstr>http://def.wmo.int/opm/2013/req/xsd-range-constraint/comparison-operator-enumeration</vt:lpwstr>
      </vt:variant>
      <vt:variant>
        <vt:lpwstr/>
      </vt:variant>
      <vt:variant>
        <vt:i4>2490494</vt:i4>
      </vt:variant>
      <vt:variant>
        <vt:i4>1758</vt:i4>
      </vt:variant>
      <vt:variant>
        <vt:i4>0</vt:i4>
      </vt:variant>
      <vt:variant>
        <vt:i4>5</vt:i4>
      </vt:variant>
      <vt:variant>
        <vt:lpwstr>http://def.wmo.int/opm/2013/req/xsd-range-constraint/end-comparison</vt:lpwstr>
      </vt:variant>
      <vt:variant>
        <vt:lpwstr/>
      </vt:variant>
      <vt:variant>
        <vt:i4>4259862</vt:i4>
      </vt:variant>
      <vt:variant>
        <vt:i4>1755</vt:i4>
      </vt:variant>
      <vt:variant>
        <vt:i4>0</vt:i4>
      </vt:variant>
      <vt:variant>
        <vt:i4>5</vt:i4>
      </vt:variant>
      <vt:variant>
        <vt:lpwstr>http://def.wmo.int/opm/2013/req/xsd-range-constraint/start-comparison</vt:lpwstr>
      </vt:variant>
      <vt:variant>
        <vt:lpwstr/>
      </vt:variant>
      <vt:variant>
        <vt:i4>4784128</vt:i4>
      </vt:variant>
      <vt:variant>
        <vt:i4>1752</vt:i4>
      </vt:variant>
      <vt:variant>
        <vt:i4>0</vt:i4>
      </vt:variant>
      <vt:variant>
        <vt:i4>5</vt:i4>
      </vt:variant>
      <vt:variant>
        <vt:lpwstr>http://def.wmo.int/opm/2013/req/xsd-range-constraint/valid-range</vt:lpwstr>
      </vt:variant>
      <vt:variant>
        <vt:lpwstr/>
      </vt:variant>
      <vt:variant>
        <vt:i4>3211319</vt:i4>
      </vt:variant>
      <vt:variant>
        <vt:i4>1749</vt:i4>
      </vt:variant>
      <vt:variant>
        <vt:i4>0</vt:i4>
      </vt:variant>
      <vt:variant>
        <vt:i4>5</vt:i4>
      </vt:variant>
      <vt:variant>
        <vt:lpwstr>http://def.wmo.int/opm/2013/req/xsd-range-constraint/value</vt:lpwstr>
      </vt:variant>
      <vt:variant>
        <vt:lpwstr/>
      </vt:variant>
      <vt:variant>
        <vt:i4>327711</vt:i4>
      </vt:variant>
      <vt:variant>
        <vt:i4>1746</vt:i4>
      </vt:variant>
      <vt:variant>
        <vt:i4>0</vt:i4>
      </vt:variant>
      <vt:variant>
        <vt:i4>5</vt:i4>
      </vt:variant>
      <vt:variant>
        <vt:lpwstr>http://def.wmo.int/opm/2013/req/xsd-range-constraint/unit-of-measure</vt:lpwstr>
      </vt:variant>
      <vt:variant>
        <vt:lpwstr/>
      </vt:variant>
      <vt:variant>
        <vt:i4>3145771</vt:i4>
      </vt:variant>
      <vt:variant>
        <vt:i4>1743</vt:i4>
      </vt:variant>
      <vt:variant>
        <vt:i4>0</vt:i4>
      </vt:variant>
      <vt:variant>
        <vt:i4>5</vt:i4>
      </vt:variant>
      <vt:variant>
        <vt:lpwstr>http://def.wmo.int/opm/2013/req/xsd-range-constraint/valid</vt:lpwstr>
      </vt:variant>
      <vt:variant>
        <vt:lpwstr/>
      </vt:variant>
      <vt:variant>
        <vt:i4>6619253</vt:i4>
      </vt:variant>
      <vt:variant>
        <vt:i4>1740</vt:i4>
      </vt:variant>
      <vt:variant>
        <vt:i4>0</vt:i4>
      </vt:variant>
      <vt:variant>
        <vt:i4>5</vt:i4>
      </vt:variant>
      <vt:variant>
        <vt:lpwstr>http://def.wmo.int/opm/2013/req/xsd-constraint</vt:lpwstr>
      </vt:variant>
      <vt:variant>
        <vt:lpwstr/>
      </vt:variant>
      <vt:variant>
        <vt:i4>5111820</vt:i4>
      </vt:variant>
      <vt:variant>
        <vt:i4>1737</vt:i4>
      </vt:variant>
      <vt:variant>
        <vt:i4>0</vt:i4>
      </vt:variant>
      <vt:variant>
        <vt:i4>5</vt:i4>
      </vt:variant>
      <vt:variant>
        <vt:lpwstr>http://def.wmo.int/opm/2013/req/xsd-range-constraint</vt:lpwstr>
      </vt:variant>
      <vt:variant>
        <vt:lpwstr/>
      </vt:variant>
      <vt:variant>
        <vt:i4>917504</vt:i4>
      </vt:variant>
      <vt:variant>
        <vt:i4>1725</vt:i4>
      </vt:variant>
      <vt:variant>
        <vt:i4>0</vt:i4>
      </vt:variant>
      <vt:variant>
        <vt:i4>5</vt:i4>
      </vt:variant>
      <vt:variant>
        <vt:lpwstr>http://def.wmo.int/opm/2013/req/xsd-scalar-constraint/unit-of-measure</vt:lpwstr>
      </vt:variant>
      <vt:variant>
        <vt:lpwstr/>
      </vt:variant>
      <vt:variant>
        <vt:i4>65555</vt:i4>
      </vt:variant>
      <vt:variant>
        <vt:i4>1722</vt:i4>
      </vt:variant>
      <vt:variant>
        <vt:i4>0</vt:i4>
      </vt:variant>
      <vt:variant>
        <vt:i4>5</vt:i4>
      </vt:variant>
      <vt:variant>
        <vt:lpwstr>http://def.wmo.int/opm/2013/req/xsd-scalar-constraint/comparison-operator-enumeration</vt:lpwstr>
      </vt:variant>
      <vt:variant>
        <vt:lpwstr/>
      </vt:variant>
      <vt:variant>
        <vt:i4>4587548</vt:i4>
      </vt:variant>
      <vt:variant>
        <vt:i4>1719</vt:i4>
      </vt:variant>
      <vt:variant>
        <vt:i4>0</vt:i4>
      </vt:variant>
      <vt:variant>
        <vt:i4>5</vt:i4>
      </vt:variant>
      <vt:variant>
        <vt:lpwstr>http://def.wmo.int/opm/2013/req/xsd-scalar-constraint/comparison-operator</vt:lpwstr>
      </vt:variant>
      <vt:variant>
        <vt:lpwstr/>
      </vt:variant>
      <vt:variant>
        <vt:i4>3801140</vt:i4>
      </vt:variant>
      <vt:variant>
        <vt:i4>1716</vt:i4>
      </vt:variant>
      <vt:variant>
        <vt:i4>0</vt:i4>
      </vt:variant>
      <vt:variant>
        <vt:i4>5</vt:i4>
      </vt:variant>
      <vt:variant>
        <vt:lpwstr>http://def.wmo.int/opm/2013/req/xsd-scalar-constraint/valid</vt:lpwstr>
      </vt:variant>
      <vt:variant>
        <vt:lpwstr/>
      </vt:variant>
      <vt:variant>
        <vt:i4>6619253</vt:i4>
      </vt:variant>
      <vt:variant>
        <vt:i4>1713</vt:i4>
      </vt:variant>
      <vt:variant>
        <vt:i4>0</vt:i4>
      </vt:variant>
      <vt:variant>
        <vt:i4>5</vt:i4>
      </vt:variant>
      <vt:variant>
        <vt:lpwstr>http://def.wmo.int/opm/2013/req/xsd-constraint</vt:lpwstr>
      </vt:variant>
      <vt:variant>
        <vt:lpwstr/>
      </vt:variant>
      <vt:variant>
        <vt:i4>1900634</vt:i4>
      </vt:variant>
      <vt:variant>
        <vt:i4>1710</vt:i4>
      </vt:variant>
      <vt:variant>
        <vt:i4>0</vt:i4>
      </vt:variant>
      <vt:variant>
        <vt:i4>5</vt:i4>
      </vt:variant>
      <vt:variant>
        <vt:lpwstr>http://def.wmo.int/opm/2013/req/xsd-scalar-constraint</vt:lpwstr>
      </vt:variant>
      <vt:variant>
        <vt:lpwstr/>
      </vt:variant>
      <vt:variant>
        <vt:i4>1179740</vt:i4>
      </vt:variant>
      <vt:variant>
        <vt:i4>1698</vt:i4>
      </vt:variant>
      <vt:variant>
        <vt:i4>0</vt:i4>
      </vt:variant>
      <vt:variant>
        <vt:i4>5</vt:i4>
      </vt:variant>
      <vt:variant>
        <vt:lpwstr>http://def.wmo.int/opm/2013/req/xsd-category-constraint/category-value-online-definition</vt:lpwstr>
      </vt:variant>
      <vt:variant>
        <vt:lpwstr/>
      </vt:variant>
      <vt:variant>
        <vt:i4>589905</vt:i4>
      </vt:variant>
      <vt:variant>
        <vt:i4>1695</vt:i4>
      </vt:variant>
      <vt:variant>
        <vt:i4>0</vt:i4>
      </vt:variant>
      <vt:variant>
        <vt:i4>5</vt:i4>
      </vt:variant>
      <vt:variant>
        <vt:lpwstr>http://def.wmo.int/opm/2013/req/xsd-category-constraint/category-value-code-space</vt:lpwstr>
      </vt:variant>
      <vt:variant>
        <vt:lpwstr/>
      </vt:variant>
      <vt:variant>
        <vt:i4>1441875</vt:i4>
      </vt:variant>
      <vt:variant>
        <vt:i4>1692</vt:i4>
      </vt:variant>
      <vt:variant>
        <vt:i4>0</vt:i4>
      </vt:variant>
      <vt:variant>
        <vt:i4>5</vt:i4>
      </vt:variant>
      <vt:variant>
        <vt:lpwstr>http://def.wmo.int/opm/2013/req/xsd-category-constraint/category-member-appropriate-to-constraining-property</vt:lpwstr>
      </vt:variant>
      <vt:variant>
        <vt:lpwstr/>
      </vt:variant>
      <vt:variant>
        <vt:i4>2752631</vt:i4>
      </vt:variant>
      <vt:variant>
        <vt:i4>1689</vt:i4>
      </vt:variant>
      <vt:variant>
        <vt:i4>0</vt:i4>
      </vt:variant>
      <vt:variant>
        <vt:i4>5</vt:i4>
      </vt:variant>
      <vt:variant>
        <vt:lpwstr>http://def.wmo.int/opm/2013/req/xsd-category-constraint/category-member</vt:lpwstr>
      </vt:variant>
      <vt:variant>
        <vt:lpwstr/>
      </vt:variant>
      <vt:variant>
        <vt:i4>5570629</vt:i4>
      </vt:variant>
      <vt:variant>
        <vt:i4>1686</vt:i4>
      </vt:variant>
      <vt:variant>
        <vt:i4>0</vt:i4>
      </vt:variant>
      <vt:variant>
        <vt:i4>5</vt:i4>
      </vt:variant>
      <vt:variant>
        <vt:lpwstr>http://def.wmo.int/opm/2013/req/xsd-category-constraint/valid</vt:lpwstr>
      </vt:variant>
      <vt:variant>
        <vt:lpwstr/>
      </vt:variant>
      <vt:variant>
        <vt:i4>6619253</vt:i4>
      </vt:variant>
      <vt:variant>
        <vt:i4>1683</vt:i4>
      </vt:variant>
      <vt:variant>
        <vt:i4>0</vt:i4>
      </vt:variant>
      <vt:variant>
        <vt:i4>5</vt:i4>
      </vt:variant>
      <vt:variant>
        <vt:lpwstr>http://def.wmo.int/opm/2013/req/xsd-constraint</vt:lpwstr>
      </vt:variant>
      <vt:variant>
        <vt:lpwstr/>
      </vt:variant>
      <vt:variant>
        <vt:i4>7471147</vt:i4>
      </vt:variant>
      <vt:variant>
        <vt:i4>1680</vt:i4>
      </vt:variant>
      <vt:variant>
        <vt:i4>0</vt:i4>
      </vt:variant>
      <vt:variant>
        <vt:i4>5</vt:i4>
      </vt:variant>
      <vt:variant>
        <vt:lpwstr>http://def.wmo.int/opm/2013/req/xsd-category-constraint</vt:lpwstr>
      </vt:variant>
      <vt:variant>
        <vt:lpwstr/>
      </vt:variant>
      <vt:variant>
        <vt:i4>7798830</vt:i4>
      </vt:variant>
      <vt:variant>
        <vt:i4>1668</vt:i4>
      </vt:variant>
      <vt:variant>
        <vt:i4>0</vt:i4>
      </vt:variant>
      <vt:variant>
        <vt:i4>5</vt:i4>
      </vt:variant>
      <vt:variant>
        <vt:lpwstr>http://def.wmo.int/opm/2013/req/xsd-constraint/description</vt:lpwstr>
      </vt:variant>
      <vt:variant>
        <vt:lpwstr/>
      </vt:variant>
      <vt:variant>
        <vt:i4>3604519</vt:i4>
      </vt:variant>
      <vt:variant>
        <vt:i4>1665</vt:i4>
      </vt:variant>
      <vt:variant>
        <vt:i4>0</vt:i4>
      </vt:variant>
      <vt:variant>
        <vt:i4>5</vt:i4>
      </vt:variant>
      <vt:variant>
        <vt:lpwstr>http://def.wmo.int/opm/2013/req/xsd-constraint/constraint-property</vt:lpwstr>
      </vt:variant>
      <vt:variant>
        <vt:lpwstr/>
      </vt:variant>
      <vt:variant>
        <vt:i4>1769554</vt:i4>
      </vt:variant>
      <vt:variant>
        <vt:i4>1662</vt:i4>
      </vt:variant>
      <vt:variant>
        <vt:i4>0</vt:i4>
      </vt:variant>
      <vt:variant>
        <vt:i4>5</vt:i4>
      </vt:variant>
      <vt:variant>
        <vt:lpwstr>http://def.wmo.int/opm/2013/req/xsd-constraint/valid</vt:lpwstr>
      </vt:variant>
      <vt:variant>
        <vt:lpwstr/>
      </vt:variant>
      <vt:variant>
        <vt:i4>6619253</vt:i4>
      </vt:variant>
      <vt:variant>
        <vt:i4>1659</vt:i4>
      </vt:variant>
      <vt:variant>
        <vt:i4>0</vt:i4>
      </vt:variant>
      <vt:variant>
        <vt:i4>5</vt:i4>
      </vt:variant>
      <vt:variant>
        <vt:lpwstr>http://def.wmo.int/opm/2013/req/xsd-constraint</vt:lpwstr>
      </vt:variant>
      <vt:variant>
        <vt:lpwstr/>
      </vt:variant>
      <vt:variant>
        <vt:i4>5439513</vt:i4>
      </vt:variant>
      <vt:variant>
        <vt:i4>1650</vt:i4>
      </vt:variant>
      <vt:variant>
        <vt:i4>0</vt:i4>
      </vt:variant>
      <vt:variant>
        <vt:i4>5</vt:i4>
      </vt:variant>
      <vt:variant>
        <vt:lpwstr>http://codes.wmo.int/bufr4/codeflag/0-08-023</vt:lpwstr>
      </vt:variant>
      <vt:variant>
        <vt:lpwstr/>
      </vt:variant>
      <vt:variant>
        <vt:i4>5701652</vt:i4>
      </vt:variant>
      <vt:variant>
        <vt:i4>1647</vt:i4>
      </vt:variant>
      <vt:variant>
        <vt:i4>0</vt:i4>
      </vt:variant>
      <vt:variant>
        <vt:i4>5</vt:i4>
      </vt:variant>
      <vt:variant>
        <vt:lpwstr>http://codes.wmo.int/grib2/codeflag/4.10</vt:lpwstr>
      </vt:variant>
      <vt:variant>
        <vt:lpwstr/>
      </vt:variant>
      <vt:variant>
        <vt:i4>3866659</vt:i4>
      </vt:variant>
      <vt:variant>
        <vt:i4>1644</vt:i4>
      </vt:variant>
      <vt:variant>
        <vt:i4>0</vt:i4>
      </vt:variant>
      <vt:variant>
        <vt:i4>5</vt:i4>
      </vt:variant>
      <vt:variant>
        <vt:lpwstr>http://def.wmo.int/opm/2013/req/xsd-statistical-qualifier/qualification-domain-type</vt:lpwstr>
      </vt:variant>
      <vt:variant>
        <vt:lpwstr/>
      </vt:variant>
      <vt:variant>
        <vt:i4>851993</vt:i4>
      </vt:variant>
      <vt:variant>
        <vt:i4>1641</vt:i4>
      </vt:variant>
      <vt:variant>
        <vt:i4>0</vt:i4>
      </vt:variant>
      <vt:variant>
        <vt:i4>5</vt:i4>
      </vt:variant>
      <vt:variant>
        <vt:lpwstr>http://def.wmo.int/opm/2013/req/xsd-statistical-qualifier/statistical-function-code-online-definition</vt:lpwstr>
      </vt:variant>
      <vt:variant>
        <vt:lpwstr/>
      </vt:variant>
      <vt:variant>
        <vt:i4>65565</vt:i4>
      </vt:variant>
      <vt:variant>
        <vt:i4>1638</vt:i4>
      </vt:variant>
      <vt:variant>
        <vt:i4>0</vt:i4>
      </vt:variant>
      <vt:variant>
        <vt:i4>5</vt:i4>
      </vt:variant>
      <vt:variant>
        <vt:lpwstr>http://def.wmo.int/opm/2013/req/xsd-statistical-qualifier/description</vt:lpwstr>
      </vt:variant>
      <vt:variant>
        <vt:lpwstr/>
      </vt:variant>
      <vt:variant>
        <vt:i4>524313</vt:i4>
      </vt:variant>
      <vt:variant>
        <vt:i4>1635</vt:i4>
      </vt:variant>
      <vt:variant>
        <vt:i4>0</vt:i4>
      </vt:variant>
      <vt:variant>
        <vt:i4>5</vt:i4>
      </vt:variant>
      <vt:variant>
        <vt:lpwstr>http://def.wmo.int/opm/2013/req/xsd-statistical-qualifier/single-qualification-domain</vt:lpwstr>
      </vt:variant>
      <vt:variant>
        <vt:lpwstr/>
      </vt:variant>
      <vt:variant>
        <vt:i4>3473456</vt:i4>
      </vt:variant>
      <vt:variant>
        <vt:i4>1632</vt:i4>
      </vt:variant>
      <vt:variant>
        <vt:i4>0</vt:i4>
      </vt:variant>
      <vt:variant>
        <vt:i4>5</vt:i4>
      </vt:variant>
      <vt:variant>
        <vt:lpwstr>http://def.wmo.int/opm/2013/req/xsd-statistical-qualifier/statistical-function-code</vt:lpwstr>
      </vt:variant>
      <vt:variant>
        <vt:lpwstr/>
      </vt:variant>
      <vt:variant>
        <vt:i4>8192123</vt:i4>
      </vt:variant>
      <vt:variant>
        <vt:i4>1629</vt:i4>
      </vt:variant>
      <vt:variant>
        <vt:i4>0</vt:i4>
      </vt:variant>
      <vt:variant>
        <vt:i4>5</vt:i4>
      </vt:variant>
      <vt:variant>
        <vt:lpwstr>http://def.wmo.int/opm/2013/req/xsd-statistical-qualifier/valid</vt:lpwstr>
      </vt:variant>
      <vt:variant>
        <vt:lpwstr/>
      </vt:variant>
      <vt:variant>
        <vt:i4>5898259</vt:i4>
      </vt:variant>
      <vt:variant>
        <vt:i4>1626</vt:i4>
      </vt:variant>
      <vt:variant>
        <vt:i4>0</vt:i4>
      </vt:variant>
      <vt:variant>
        <vt:i4>5</vt:i4>
      </vt:variant>
      <vt:variant>
        <vt:lpwstr>http://def.wmo.int/opm/2013/req/xsd-statistical-qualifier</vt:lpwstr>
      </vt:variant>
      <vt:variant>
        <vt:lpwstr/>
      </vt:variant>
      <vt:variant>
        <vt:i4>3997738</vt:i4>
      </vt:variant>
      <vt:variant>
        <vt:i4>1617</vt:i4>
      </vt:variant>
      <vt:variant>
        <vt:i4>0</vt:i4>
      </vt:variant>
      <vt:variant>
        <vt:i4>5</vt:i4>
      </vt:variant>
      <vt:variant>
        <vt:lpwstr>http://def.wmo.int/opm/2013/req/xsd-qualified-observable-property/minimal-qualification</vt:lpwstr>
      </vt:variant>
      <vt:variant>
        <vt:lpwstr/>
      </vt:variant>
      <vt:variant>
        <vt:i4>7274592</vt:i4>
      </vt:variant>
      <vt:variant>
        <vt:i4>1614</vt:i4>
      </vt:variant>
      <vt:variant>
        <vt:i4>0</vt:i4>
      </vt:variant>
      <vt:variant>
        <vt:i4>5</vt:i4>
      </vt:variant>
      <vt:variant>
        <vt:lpwstr>http://def.wmo.int/opm/2013/req/xsd-qualified-observable-property/valid-unit-of-measure</vt:lpwstr>
      </vt:variant>
      <vt:variant>
        <vt:lpwstr/>
      </vt:variant>
      <vt:variant>
        <vt:i4>7077920</vt:i4>
      </vt:variant>
      <vt:variant>
        <vt:i4>1611</vt:i4>
      </vt:variant>
      <vt:variant>
        <vt:i4>0</vt:i4>
      </vt:variant>
      <vt:variant>
        <vt:i4>5</vt:i4>
      </vt:variant>
      <vt:variant>
        <vt:lpwstr>http://def.wmo.int/opm/2013/req/xsd-qualified-observable-property/qualifier</vt:lpwstr>
      </vt:variant>
      <vt:variant>
        <vt:lpwstr/>
      </vt:variant>
      <vt:variant>
        <vt:i4>7274592</vt:i4>
      </vt:variant>
      <vt:variant>
        <vt:i4>1608</vt:i4>
      </vt:variant>
      <vt:variant>
        <vt:i4>0</vt:i4>
      </vt:variant>
      <vt:variant>
        <vt:i4>5</vt:i4>
      </vt:variant>
      <vt:variant>
        <vt:lpwstr>http://def.wmo.int/opm/2013/req/xsd-qualified-observable-property/valid-unit-of-measure</vt:lpwstr>
      </vt:variant>
      <vt:variant>
        <vt:lpwstr/>
      </vt:variant>
      <vt:variant>
        <vt:i4>7798892</vt:i4>
      </vt:variant>
      <vt:variant>
        <vt:i4>1605</vt:i4>
      </vt:variant>
      <vt:variant>
        <vt:i4>0</vt:i4>
      </vt:variant>
      <vt:variant>
        <vt:i4>5</vt:i4>
      </vt:variant>
      <vt:variant>
        <vt:lpwstr>http://def.wmo.int/opm/2013/req/xsd-qualified-observable-property/specified-unit-of-measure</vt:lpwstr>
      </vt:variant>
      <vt:variant>
        <vt:lpwstr/>
      </vt:variant>
      <vt:variant>
        <vt:i4>8126588</vt:i4>
      </vt:variant>
      <vt:variant>
        <vt:i4>1602</vt:i4>
      </vt:variant>
      <vt:variant>
        <vt:i4>0</vt:i4>
      </vt:variant>
      <vt:variant>
        <vt:i4>5</vt:i4>
      </vt:variant>
      <vt:variant>
        <vt:lpwstr>http://def.wmo.int/opm/2013/req/xsd-qualified-observable-property/base-property</vt:lpwstr>
      </vt:variant>
      <vt:variant>
        <vt:lpwstr/>
      </vt:variant>
      <vt:variant>
        <vt:i4>8257578</vt:i4>
      </vt:variant>
      <vt:variant>
        <vt:i4>1599</vt:i4>
      </vt:variant>
      <vt:variant>
        <vt:i4>0</vt:i4>
      </vt:variant>
      <vt:variant>
        <vt:i4>5</vt:i4>
      </vt:variant>
      <vt:variant>
        <vt:lpwstr>http://def.wmo.int/opm/2013/req/xsd-qualified-observable-property/valid</vt:lpwstr>
      </vt:variant>
      <vt:variant>
        <vt:lpwstr/>
      </vt:variant>
      <vt:variant>
        <vt:i4>7209021</vt:i4>
      </vt:variant>
      <vt:variant>
        <vt:i4>1596</vt:i4>
      </vt:variant>
      <vt:variant>
        <vt:i4>0</vt:i4>
      </vt:variant>
      <vt:variant>
        <vt:i4>5</vt:i4>
      </vt:variant>
      <vt:variant>
        <vt:lpwstr>http://def.wmo.int/opm/2013/req/xsd-observable-property</vt:lpwstr>
      </vt:variant>
      <vt:variant>
        <vt:lpwstr/>
      </vt:variant>
      <vt:variant>
        <vt:i4>5832777</vt:i4>
      </vt:variant>
      <vt:variant>
        <vt:i4>1593</vt:i4>
      </vt:variant>
      <vt:variant>
        <vt:i4>0</vt:i4>
      </vt:variant>
      <vt:variant>
        <vt:i4>5</vt:i4>
      </vt:variant>
      <vt:variant>
        <vt:lpwstr>http://def.wmo.int/opm/2013/req/xsd-qualified-observable-property</vt:lpwstr>
      </vt:variant>
      <vt:variant>
        <vt:lpwstr/>
      </vt:variant>
      <vt:variant>
        <vt:i4>7667775</vt:i4>
      </vt:variant>
      <vt:variant>
        <vt:i4>1581</vt:i4>
      </vt:variant>
      <vt:variant>
        <vt:i4>0</vt:i4>
      </vt:variant>
      <vt:variant>
        <vt:i4>5</vt:i4>
      </vt:variant>
      <vt:variant>
        <vt:lpwstr>http://def.wmo.int/opm/2013/req/xsd-composite-observable-property/count</vt:lpwstr>
      </vt:variant>
      <vt:variant>
        <vt:lpwstr/>
      </vt:variant>
      <vt:variant>
        <vt:i4>1114202</vt:i4>
      </vt:variant>
      <vt:variant>
        <vt:i4>1578</vt:i4>
      </vt:variant>
      <vt:variant>
        <vt:i4>0</vt:i4>
      </vt:variant>
      <vt:variant>
        <vt:i4>5</vt:i4>
      </vt:variant>
      <vt:variant>
        <vt:lpwstr>http://def.wmo.int/opm/2013/req/xsd-composite-observable-property/set</vt:lpwstr>
      </vt:variant>
      <vt:variant>
        <vt:lpwstr/>
      </vt:variant>
      <vt:variant>
        <vt:i4>1114202</vt:i4>
      </vt:variant>
      <vt:variant>
        <vt:i4>1575</vt:i4>
      </vt:variant>
      <vt:variant>
        <vt:i4>0</vt:i4>
      </vt:variant>
      <vt:variant>
        <vt:i4>5</vt:i4>
      </vt:variant>
      <vt:variant>
        <vt:lpwstr>http://def.wmo.int/opm/2013/req/xsd-composite-observable-property/set</vt:lpwstr>
      </vt:variant>
      <vt:variant>
        <vt:lpwstr/>
      </vt:variant>
      <vt:variant>
        <vt:i4>8126515</vt:i4>
      </vt:variant>
      <vt:variant>
        <vt:i4>1572</vt:i4>
      </vt:variant>
      <vt:variant>
        <vt:i4>0</vt:i4>
      </vt:variant>
      <vt:variant>
        <vt:i4>5</vt:i4>
      </vt:variant>
      <vt:variant>
        <vt:lpwstr>http://def.wmo.int/opm/2013/req/xsd-composite-observable-property/valid</vt:lpwstr>
      </vt:variant>
      <vt:variant>
        <vt:lpwstr/>
      </vt:variant>
      <vt:variant>
        <vt:i4>7209021</vt:i4>
      </vt:variant>
      <vt:variant>
        <vt:i4>1569</vt:i4>
      </vt:variant>
      <vt:variant>
        <vt:i4>0</vt:i4>
      </vt:variant>
      <vt:variant>
        <vt:i4>5</vt:i4>
      </vt:variant>
      <vt:variant>
        <vt:lpwstr>http://def.wmo.int/opm/2013/req/xsd-observable-property</vt:lpwstr>
      </vt:variant>
      <vt:variant>
        <vt:lpwstr/>
      </vt:variant>
      <vt:variant>
        <vt:i4>5963856</vt:i4>
      </vt:variant>
      <vt:variant>
        <vt:i4>1566</vt:i4>
      </vt:variant>
      <vt:variant>
        <vt:i4>0</vt:i4>
      </vt:variant>
      <vt:variant>
        <vt:i4>5</vt:i4>
      </vt:variant>
      <vt:variant>
        <vt:lpwstr>http://def.wmo.int/opm/2013/req/xsd-composite-observable-property</vt:lpwstr>
      </vt:variant>
      <vt:variant>
        <vt:lpwstr/>
      </vt:variant>
      <vt:variant>
        <vt:i4>4784222</vt:i4>
      </vt:variant>
      <vt:variant>
        <vt:i4>1554</vt:i4>
      </vt:variant>
      <vt:variant>
        <vt:i4>0</vt:i4>
      </vt:variant>
      <vt:variant>
        <vt:i4>5</vt:i4>
      </vt:variant>
      <vt:variant>
        <vt:lpwstr>http://def.wmo.int/opm/2013/req/xsd-observable-property/valid</vt:lpwstr>
      </vt:variant>
      <vt:variant>
        <vt:lpwstr/>
      </vt:variant>
      <vt:variant>
        <vt:i4>4784222</vt:i4>
      </vt:variant>
      <vt:variant>
        <vt:i4>1551</vt:i4>
      </vt:variant>
      <vt:variant>
        <vt:i4>0</vt:i4>
      </vt:variant>
      <vt:variant>
        <vt:i4>5</vt:i4>
      </vt:variant>
      <vt:variant>
        <vt:lpwstr>http://def.wmo.int/opm/2013/req/xsd-observable-property/valid</vt:lpwstr>
      </vt:variant>
      <vt:variant>
        <vt:lpwstr/>
      </vt:variant>
      <vt:variant>
        <vt:i4>7209021</vt:i4>
      </vt:variant>
      <vt:variant>
        <vt:i4>1548</vt:i4>
      </vt:variant>
      <vt:variant>
        <vt:i4>0</vt:i4>
      </vt:variant>
      <vt:variant>
        <vt:i4>5</vt:i4>
      </vt:variant>
      <vt:variant>
        <vt:lpwstr>http://def.wmo.int/opm/2013/req/xsd-observable-property</vt:lpwstr>
      </vt:variant>
      <vt:variant>
        <vt:lpwstr/>
      </vt:variant>
      <vt:variant>
        <vt:i4>393230</vt:i4>
      </vt:variant>
      <vt:variant>
        <vt:i4>1539</vt:i4>
      </vt:variant>
      <vt:variant>
        <vt:i4>0</vt:i4>
      </vt:variant>
      <vt:variant>
        <vt:i4>5</vt:i4>
      </vt:variant>
      <vt:variant>
        <vt:lpwstr>http://schemas.opengis.net/gml/3.2.1/gml.xsd</vt:lpwstr>
      </vt:variant>
      <vt:variant>
        <vt:lpwstr/>
      </vt:variant>
      <vt:variant>
        <vt:i4>2424879</vt:i4>
      </vt:variant>
      <vt:variant>
        <vt:i4>1536</vt:i4>
      </vt:variant>
      <vt:variant>
        <vt:i4>0</vt:i4>
      </vt:variant>
      <vt:variant>
        <vt:i4>5</vt:i4>
      </vt:variant>
      <vt:variant>
        <vt:lpwstr>http://www.opengis.net/gml/3.2</vt:lpwstr>
      </vt:variant>
      <vt:variant>
        <vt:lpwstr/>
      </vt:variant>
      <vt:variant>
        <vt:i4>5570638</vt:i4>
      </vt:variant>
      <vt:variant>
        <vt:i4>1533</vt:i4>
      </vt:variant>
      <vt:variant>
        <vt:i4>0</vt:i4>
      </vt:variant>
      <vt:variant>
        <vt:i4>5</vt:i4>
      </vt:variant>
      <vt:variant>
        <vt:lpwstr>http://www.w3.org/1999/xlink</vt:lpwstr>
      </vt:variant>
      <vt:variant>
        <vt:lpwstr/>
      </vt:variant>
      <vt:variant>
        <vt:i4>6225944</vt:i4>
      </vt:variant>
      <vt:variant>
        <vt:i4>1530</vt:i4>
      </vt:variant>
      <vt:variant>
        <vt:i4>0</vt:i4>
      </vt:variant>
      <vt:variant>
        <vt:i4>5</vt:i4>
      </vt:variant>
      <vt:variant>
        <vt:lpwstr>http://www.w3.org/1999/XSL/Transform</vt:lpwstr>
      </vt:variant>
      <vt:variant>
        <vt:lpwstr/>
      </vt:variant>
      <vt:variant>
        <vt:i4>5963794</vt:i4>
      </vt:variant>
      <vt:variant>
        <vt:i4>1527</vt:i4>
      </vt:variant>
      <vt:variant>
        <vt:i4>0</vt:i4>
      </vt:variant>
      <vt:variant>
        <vt:i4>5</vt:i4>
      </vt:variant>
      <vt:variant>
        <vt:lpwstr>http://purl.oclc.org/dsdl/schematron</vt:lpwstr>
      </vt:variant>
      <vt:variant>
        <vt:lpwstr/>
      </vt:variant>
      <vt:variant>
        <vt:i4>6094941</vt:i4>
      </vt:variant>
      <vt:variant>
        <vt:i4>1524</vt:i4>
      </vt:variant>
      <vt:variant>
        <vt:i4>0</vt:i4>
      </vt:variant>
      <vt:variant>
        <vt:i4>5</vt:i4>
      </vt:variant>
      <vt:variant>
        <vt:lpwstr>http://www.w3.org/2001/XMLSchema</vt:lpwstr>
      </vt:variant>
      <vt:variant>
        <vt:lpwstr/>
      </vt:variant>
      <vt:variant>
        <vt:i4>3538993</vt:i4>
      </vt:variant>
      <vt:variant>
        <vt:i4>1518</vt:i4>
      </vt:variant>
      <vt:variant>
        <vt:i4>0</vt:i4>
      </vt:variant>
      <vt:variant>
        <vt:i4>5</vt:i4>
      </vt:variant>
      <vt:variant>
        <vt:lpwstr>http://schemas.wmo.int/opm/1.0/opm.xsd</vt:lpwstr>
      </vt:variant>
      <vt:variant>
        <vt:lpwstr/>
      </vt:variant>
      <vt:variant>
        <vt:i4>2949167</vt:i4>
      </vt:variant>
      <vt:variant>
        <vt:i4>1515</vt:i4>
      </vt:variant>
      <vt:variant>
        <vt:i4>0</vt:i4>
      </vt:variant>
      <vt:variant>
        <vt:i4>5</vt:i4>
      </vt:variant>
      <vt:variant>
        <vt:lpwstr>http://def.wmo.int/opm/2013</vt:lpwstr>
      </vt:variant>
      <vt:variant>
        <vt:lpwstr/>
      </vt:variant>
      <vt:variant>
        <vt:i4>2949167</vt:i4>
      </vt:variant>
      <vt:variant>
        <vt:i4>1509</vt:i4>
      </vt:variant>
      <vt:variant>
        <vt:i4>0</vt:i4>
      </vt:variant>
      <vt:variant>
        <vt:i4>5</vt:i4>
      </vt:variant>
      <vt:variant>
        <vt:lpwstr>http://def.wmo.int/opm/2013</vt:lpwstr>
      </vt:variant>
      <vt:variant>
        <vt:lpwstr/>
      </vt:variant>
      <vt:variant>
        <vt:i4>5111820</vt:i4>
      </vt:variant>
      <vt:variant>
        <vt:i4>1497</vt:i4>
      </vt:variant>
      <vt:variant>
        <vt:i4>0</vt:i4>
      </vt:variant>
      <vt:variant>
        <vt:i4>5</vt:i4>
      </vt:variant>
      <vt:variant>
        <vt:lpwstr>http://def.wmo.int/opm/2013/req/xsd-range-constraint</vt:lpwstr>
      </vt:variant>
      <vt:variant>
        <vt:lpwstr/>
      </vt:variant>
      <vt:variant>
        <vt:i4>1900634</vt:i4>
      </vt:variant>
      <vt:variant>
        <vt:i4>1491</vt:i4>
      </vt:variant>
      <vt:variant>
        <vt:i4>0</vt:i4>
      </vt:variant>
      <vt:variant>
        <vt:i4>5</vt:i4>
      </vt:variant>
      <vt:variant>
        <vt:lpwstr>http://def.wmo.int/opm/2013/req/xsd-scalar-constraint</vt:lpwstr>
      </vt:variant>
      <vt:variant>
        <vt:lpwstr/>
      </vt:variant>
      <vt:variant>
        <vt:i4>7471147</vt:i4>
      </vt:variant>
      <vt:variant>
        <vt:i4>1485</vt:i4>
      </vt:variant>
      <vt:variant>
        <vt:i4>0</vt:i4>
      </vt:variant>
      <vt:variant>
        <vt:i4>5</vt:i4>
      </vt:variant>
      <vt:variant>
        <vt:lpwstr>http://def.wmo.int/opm/2013/req/xsd-category-constraint</vt:lpwstr>
      </vt:variant>
      <vt:variant>
        <vt:lpwstr/>
      </vt:variant>
      <vt:variant>
        <vt:i4>6619253</vt:i4>
      </vt:variant>
      <vt:variant>
        <vt:i4>1479</vt:i4>
      </vt:variant>
      <vt:variant>
        <vt:i4>0</vt:i4>
      </vt:variant>
      <vt:variant>
        <vt:i4>5</vt:i4>
      </vt:variant>
      <vt:variant>
        <vt:lpwstr>http://def.wmo.int/opm/2013/req/xsd-constraint</vt:lpwstr>
      </vt:variant>
      <vt:variant>
        <vt:lpwstr/>
      </vt:variant>
      <vt:variant>
        <vt:i4>5898259</vt:i4>
      </vt:variant>
      <vt:variant>
        <vt:i4>1473</vt:i4>
      </vt:variant>
      <vt:variant>
        <vt:i4>0</vt:i4>
      </vt:variant>
      <vt:variant>
        <vt:i4>5</vt:i4>
      </vt:variant>
      <vt:variant>
        <vt:lpwstr>http://def.wmo.int/opm/2013/req/xsd-statistical-qualifier</vt:lpwstr>
      </vt:variant>
      <vt:variant>
        <vt:lpwstr/>
      </vt:variant>
      <vt:variant>
        <vt:i4>5832777</vt:i4>
      </vt:variant>
      <vt:variant>
        <vt:i4>1467</vt:i4>
      </vt:variant>
      <vt:variant>
        <vt:i4>0</vt:i4>
      </vt:variant>
      <vt:variant>
        <vt:i4>5</vt:i4>
      </vt:variant>
      <vt:variant>
        <vt:lpwstr>http://def.wmo.int/opm/2013/req/xsd-qualified-observable-property</vt:lpwstr>
      </vt:variant>
      <vt:variant>
        <vt:lpwstr/>
      </vt:variant>
      <vt:variant>
        <vt:i4>5963856</vt:i4>
      </vt:variant>
      <vt:variant>
        <vt:i4>1461</vt:i4>
      </vt:variant>
      <vt:variant>
        <vt:i4>0</vt:i4>
      </vt:variant>
      <vt:variant>
        <vt:i4>5</vt:i4>
      </vt:variant>
      <vt:variant>
        <vt:lpwstr>http://def.wmo.int/opm/2013/req/xsd-composite-observable-property</vt:lpwstr>
      </vt:variant>
      <vt:variant>
        <vt:lpwstr/>
      </vt:variant>
      <vt:variant>
        <vt:i4>7209021</vt:i4>
      </vt:variant>
      <vt:variant>
        <vt:i4>1455</vt:i4>
      </vt:variant>
      <vt:variant>
        <vt:i4>0</vt:i4>
      </vt:variant>
      <vt:variant>
        <vt:i4>5</vt:i4>
      </vt:variant>
      <vt:variant>
        <vt:lpwstr>http://def.wmo.int/opm/2013/req/xsd-observable-property</vt:lpwstr>
      </vt:variant>
      <vt:variant>
        <vt:lpwstr/>
      </vt:variant>
      <vt:variant>
        <vt:i4>5177354</vt:i4>
      </vt:variant>
      <vt:variant>
        <vt:i4>1446</vt:i4>
      </vt:variant>
      <vt:variant>
        <vt:i4>0</vt:i4>
      </vt:variant>
      <vt:variant>
        <vt:i4>5</vt:i4>
      </vt:variant>
      <vt:variant>
        <vt:lpwstr>http://wis.wmo.int/metce-uml</vt:lpwstr>
      </vt:variant>
      <vt:variant>
        <vt:lpwstr/>
      </vt:variant>
      <vt:variant>
        <vt:i4>6815842</vt:i4>
      </vt:variant>
      <vt:variant>
        <vt:i4>1443</vt:i4>
      </vt:variant>
      <vt:variant>
        <vt:i4>0</vt:i4>
      </vt:variant>
      <vt:variant>
        <vt:i4>5</vt:i4>
      </vt:variant>
      <vt:variant>
        <vt:lpwstr>http://def.wmo.int/metce/2013/req/xsd-measurement-context/measuring-interval-range-bounds-order</vt:lpwstr>
      </vt:variant>
      <vt:variant>
        <vt:lpwstr/>
      </vt:variant>
      <vt:variant>
        <vt:i4>6750256</vt:i4>
      </vt:variant>
      <vt:variant>
        <vt:i4>1440</vt:i4>
      </vt:variant>
      <vt:variant>
        <vt:i4>0</vt:i4>
      </vt:variant>
      <vt:variant>
        <vt:i4>5</vt:i4>
      </vt:variant>
      <vt:variant>
        <vt:lpwstr>http://def.wmo.int/metce/2013/req/xsd-measurement-context/unit-of-measure-provision</vt:lpwstr>
      </vt:variant>
      <vt:variant>
        <vt:lpwstr/>
      </vt:variant>
      <vt:variant>
        <vt:i4>65617</vt:i4>
      </vt:variant>
      <vt:variant>
        <vt:i4>1437</vt:i4>
      </vt:variant>
      <vt:variant>
        <vt:i4>0</vt:i4>
      </vt:variant>
      <vt:variant>
        <vt:i4>5</vt:i4>
      </vt:variant>
      <vt:variant>
        <vt:lpwstr>http://def.wmo.int/metce/2013/req/xsd-measurement-context/unit-of-measure-consistent</vt:lpwstr>
      </vt:variant>
      <vt:variant>
        <vt:lpwstr/>
      </vt:variant>
      <vt:variant>
        <vt:i4>6553724</vt:i4>
      </vt:variant>
      <vt:variant>
        <vt:i4>1434</vt:i4>
      </vt:variant>
      <vt:variant>
        <vt:i4>0</vt:i4>
      </vt:variant>
      <vt:variant>
        <vt:i4>5</vt:i4>
      </vt:variant>
      <vt:variant>
        <vt:lpwstr>http://def.wmo.int/metce/2013/req/xsd-measurement-context/measurand</vt:lpwstr>
      </vt:variant>
      <vt:variant>
        <vt:lpwstr/>
      </vt:variant>
      <vt:variant>
        <vt:i4>6684798</vt:i4>
      </vt:variant>
      <vt:variant>
        <vt:i4>1431</vt:i4>
      </vt:variant>
      <vt:variant>
        <vt:i4>0</vt:i4>
      </vt:variant>
      <vt:variant>
        <vt:i4>5</vt:i4>
      </vt:variant>
      <vt:variant>
        <vt:lpwstr>http://def.wmo.int/metce/2013/req/xsd-measurement-context/valid</vt:lpwstr>
      </vt:variant>
      <vt:variant>
        <vt:lpwstr/>
      </vt:variant>
      <vt:variant>
        <vt:i4>7209021</vt:i4>
      </vt:variant>
      <vt:variant>
        <vt:i4>1428</vt:i4>
      </vt:variant>
      <vt:variant>
        <vt:i4>0</vt:i4>
      </vt:variant>
      <vt:variant>
        <vt:i4>5</vt:i4>
      </vt:variant>
      <vt:variant>
        <vt:lpwstr>http://def.wmo.int/opm/2013/req/xsd-observable-property</vt:lpwstr>
      </vt:variant>
      <vt:variant>
        <vt:lpwstr/>
      </vt:variant>
      <vt:variant>
        <vt:i4>4259856</vt:i4>
      </vt:variant>
      <vt:variant>
        <vt:i4>1425</vt:i4>
      </vt:variant>
      <vt:variant>
        <vt:i4>0</vt:i4>
      </vt:variant>
      <vt:variant>
        <vt:i4>5</vt:i4>
      </vt:variant>
      <vt:variant>
        <vt:lpwstr>http://def.wmo.int/metce/2013/req/xsd-measurement-context</vt:lpwstr>
      </vt:variant>
      <vt:variant>
        <vt:lpwstr/>
      </vt:variant>
      <vt:variant>
        <vt:i4>786457</vt:i4>
      </vt:variant>
      <vt:variant>
        <vt:i4>1416</vt:i4>
      </vt:variant>
      <vt:variant>
        <vt:i4>0</vt:i4>
      </vt:variant>
      <vt:variant>
        <vt:i4>5</vt:i4>
      </vt:variant>
      <vt:variant>
        <vt:lpwstr>http://def.wmo.int/metce/2013/req/xsd-process/measurement-context</vt:lpwstr>
      </vt:variant>
      <vt:variant>
        <vt:lpwstr/>
      </vt:variant>
      <vt:variant>
        <vt:i4>2228325</vt:i4>
      </vt:variant>
      <vt:variant>
        <vt:i4>1413</vt:i4>
      </vt:variant>
      <vt:variant>
        <vt:i4>0</vt:i4>
      </vt:variant>
      <vt:variant>
        <vt:i4>5</vt:i4>
      </vt:variant>
      <vt:variant>
        <vt:lpwstr>http://def.wmo.int/metce/2013/req/xsd-process/configuration</vt:lpwstr>
      </vt:variant>
      <vt:variant>
        <vt:lpwstr/>
      </vt:variant>
      <vt:variant>
        <vt:i4>1966102</vt:i4>
      </vt:variant>
      <vt:variant>
        <vt:i4>1410</vt:i4>
      </vt:variant>
      <vt:variant>
        <vt:i4>0</vt:i4>
      </vt:variant>
      <vt:variant>
        <vt:i4>5</vt:i4>
      </vt:variant>
      <vt:variant>
        <vt:lpwstr>http://def.wmo.int/metce/2013/req/xsd-process/documentation-reference</vt:lpwstr>
      </vt:variant>
      <vt:variant>
        <vt:lpwstr/>
      </vt:variant>
      <vt:variant>
        <vt:i4>5308416</vt:i4>
      </vt:variant>
      <vt:variant>
        <vt:i4>1407</vt:i4>
      </vt:variant>
      <vt:variant>
        <vt:i4>0</vt:i4>
      </vt:variant>
      <vt:variant>
        <vt:i4>5</vt:i4>
      </vt:variant>
      <vt:variant>
        <vt:lpwstr>http://def.wmo.int/metce/2013/req/xsd-process/description</vt:lpwstr>
      </vt:variant>
      <vt:variant>
        <vt:lpwstr/>
      </vt:variant>
      <vt:variant>
        <vt:i4>2949222</vt:i4>
      </vt:variant>
      <vt:variant>
        <vt:i4>1404</vt:i4>
      </vt:variant>
      <vt:variant>
        <vt:i4>0</vt:i4>
      </vt:variant>
      <vt:variant>
        <vt:i4>5</vt:i4>
      </vt:variant>
      <vt:variant>
        <vt:lpwstr>http://def.wmo.int/metce/2013/req/xsd-process/valid</vt:lpwstr>
      </vt:variant>
      <vt:variant>
        <vt:lpwstr/>
      </vt:variant>
      <vt:variant>
        <vt:i4>655375</vt:i4>
      </vt:variant>
      <vt:variant>
        <vt:i4>1401</vt:i4>
      </vt:variant>
      <vt:variant>
        <vt:i4>0</vt:i4>
      </vt:variant>
      <vt:variant>
        <vt:i4>5</vt:i4>
      </vt:variant>
      <vt:variant>
        <vt:lpwstr>http://def.wmo.int/metce/2013/req/xsd-process</vt:lpwstr>
      </vt:variant>
      <vt:variant>
        <vt:lpwstr/>
      </vt:variant>
      <vt:variant>
        <vt:i4>4653076</vt:i4>
      </vt:variant>
      <vt:variant>
        <vt:i4>1392</vt:i4>
      </vt:variant>
      <vt:variant>
        <vt:i4>0</vt:i4>
      </vt:variant>
      <vt:variant>
        <vt:i4>5</vt:i4>
      </vt:variant>
      <vt:variant>
        <vt:lpwstr>http://def.wmo.int/metce/2013/req/xsd-tropical-cyclone/name-as-block-caps</vt:lpwstr>
      </vt:variant>
      <vt:variant>
        <vt:lpwstr/>
      </vt:variant>
      <vt:variant>
        <vt:i4>7078014</vt:i4>
      </vt:variant>
      <vt:variant>
        <vt:i4>1389</vt:i4>
      </vt:variant>
      <vt:variant>
        <vt:i4>0</vt:i4>
      </vt:variant>
      <vt:variant>
        <vt:i4>5</vt:i4>
      </vt:variant>
      <vt:variant>
        <vt:lpwstr>http://def.wmo.int/metce/2013/req/xsd-tropical-cyclone/name</vt:lpwstr>
      </vt:variant>
      <vt:variant>
        <vt:lpwstr/>
      </vt:variant>
      <vt:variant>
        <vt:i4>1114135</vt:i4>
      </vt:variant>
      <vt:variant>
        <vt:i4>1386</vt:i4>
      </vt:variant>
      <vt:variant>
        <vt:i4>0</vt:i4>
      </vt:variant>
      <vt:variant>
        <vt:i4>5</vt:i4>
      </vt:variant>
      <vt:variant>
        <vt:lpwstr>http://def.wmo.int/metce/2013/req/xsd-tropical-cyclone/valid</vt:lpwstr>
      </vt:variant>
      <vt:variant>
        <vt:lpwstr/>
      </vt:variant>
      <vt:variant>
        <vt:i4>7274544</vt:i4>
      </vt:variant>
      <vt:variant>
        <vt:i4>1383</vt:i4>
      </vt:variant>
      <vt:variant>
        <vt:i4>0</vt:i4>
      </vt:variant>
      <vt:variant>
        <vt:i4>5</vt:i4>
      </vt:variant>
      <vt:variant>
        <vt:lpwstr>http://def.wmo.int/metce/2013/req/xsd-tropical-cyclone</vt:lpwstr>
      </vt:variant>
      <vt:variant>
        <vt:lpwstr/>
      </vt:variant>
      <vt:variant>
        <vt:i4>5373962</vt:i4>
      </vt:variant>
      <vt:variant>
        <vt:i4>1374</vt:i4>
      </vt:variant>
      <vt:variant>
        <vt:i4>0</vt:i4>
      </vt:variant>
      <vt:variant>
        <vt:i4>5</vt:i4>
      </vt:variant>
      <vt:variant>
        <vt:lpwstr>http://def.wmo.int/metce/2013/req/xsd-erupting-volcano/eruption-date</vt:lpwstr>
      </vt:variant>
      <vt:variant>
        <vt:lpwstr/>
      </vt:variant>
      <vt:variant>
        <vt:i4>917527</vt:i4>
      </vt:variant>
      <vt:variant>
        <vt:i4>1371</vt:i4>
      </vt:variant>
      <vt:variant>
        <vt:i4>0</vt:i4>
      </vt:variant>
      <vt:variant>
        <vt:i4>5</vt:i4>
      </vt:variant>
      <vt:variant>
        <vt:lpwstr>http://def.wmo.int/metce/2013/req/xsd-erupting-volcano/valid</vt:lpwstr>
      </vt:variant>
      <vt:variant>
        <vt:lpwstr/>
      </vt:variant>
      <vt:variant>
        <vt:i4>655374</vt:i4>
      </vt:variant>
      <vt:variant>
        <vt:i4>1368</vt:i4>
      </vt:variant>
      <vt:variant>
        <vt:i4>0</vt:i4>
      </vt:variant>
      <vt:variant>
        <vt:i4>5</vt:i4>
      </vt:variant>
      <vt:variant>
        <vt:lpwstr>http://def.wmo.int/metce/2013/req/xsd-volcano</vt:lpwstr>
      </vt:variant>
      <vt:variant>
        <vt:lpwstr/>
      </vt:variant>
      <vt:variant>
        <vt:i4>7340080</vt:i4>
      </vt:variant>
      <vt:variant>
        <vt:i4>1365</vt:i4>
      </vt:variant>
      <vt:variant>
        <vt:i4>0</vt:i4>
      </vt:variant>
      <vt:variant>
        <vt:i4>5</vt:i4>
      </vt:variant>
      <vt:variant>
        <vt:lpwstr>http://def.wmo.int/metce/2013/req/xsd-erupting-volcano</vt:lpwstr>
      </vt:variant>
      <vt:variant>
        <vt:lpwstr/>
      </vt:variant>
      <vt:variant>
        <vt:i4>327684</vt:i4>
      </vt:variant>
      <vt:variant>
        <vt:i4>1353</vt:i4>
      </vt:variant>
      <vt:variant>
        <vt:i4>0</vt:i4>
      </vt:variant>
      <vt:variant>
        <vt:i4>5</vt:i4>
      </vt:variant>
      <vt:variant>
        <vt:lpwstr>http://www.volcano.si.edu/world/</vt:lpwstr>
      </vt:variant>
      <vt:variant>
        <vt:lpwstr/>
      </vt:variant>
      <vt:variant>
        <vt:i4>6094921</vt:i4>
      </vt:variant>
      <vt:variant>
        <vt:i4>1350</vt:i4>
      </vt:variant>
      <vt:variant>
        <vt:i4>0</vt:i4>
      </vt:variant>
      <vt:variant>
        <vt:i4>5</vt:i4>
      </vt:variant>
      <vt:variant>
        <vt:lpwstr>http://def.wmo.int/metce/2013/req/xsd-volcano/name-as-block-caps</vt:lpwstr>
      </vt:variant>
      <vt:variant>
        <vt:lpwstr/>
      </vt:variant>
      <vt:variant>
        <vt:i4>2359417</vt:i4>
      </vt:variant>
      <vt:variant>
        <vt:i4>1347</vt:i4>
      </vt:variant>
      <vt:variant>
        <vt:i4>0</vt:i4>
      </vt:variant>
      <vt:variant>
        <vt:i4>5</vt:i4>
      </vt:variant>
      <vt:variant>
        <vt:lpwstr>http://def.wmo.int/metce/2013/req/xsd-volcano/position</vt:lpwstr>
      </vt:variant>
      <vt:variant>
        <vt:lpwstr/>
      </vt:variant>
      <vt:variant>
        <vt:i4>2162786</vt:i4>
      </vt:variant>
      <vt:variant>
        <vt:i4>1344</vt:i4>
      </vt:variant>
      <vt:variant>
        <vt:i4>0</vt:i4>
      </vt:variant>
      <vt:variant>
        <vt:i4>5</vt:i4>
      </vt:variant>
      <vt:variant>
        <vt:lpwstr>http://def.wmo.int/metce/2013/req/xsd-volcano/name</vt:lpwstr>
      </vt:variant>
      <vt:variant>
        <vt:lpwstr/>
      </vt:variant>
      <vt:variant>
        <vt:i4>2949243</vt:i4>
      </vt:variant>
      <vt:variant>
        <vt:i4>1341</vt:i4>
      </vt:variant>
      <vt:variant>
        <vt:i4>0</vt:i4>
      </vt:variant>
      <vt:variant>
        <vt:i4>5</vt:i4>
      </vt:variant>
      <vt:variant>
        <vt:lpwstr>http://def.wmo.int/metce/2013/req/xsd-volcano/valid</vt:lpwstr>
      </vt:variant>
      <vt:variant>
        <vt:lpwstr/>
      </vt:variant>
      <vt:variant>
        <vt:i4>655374</vt:i4>
      </vt:variant>
      <vt:variant>
        <vt:i4>1338</vt:i4>
      </vt:variant>
      <vt:variant>
        <vt:i4>0</vt:i4>
      </vt:variant>
      <vt:variant>
        <vt:i4>5</vt:i4>
      </vt:variant>
      <vt:variant>
        <vt:lpwstr>http://def.wmo.int/metce/2013/req/xsd-volcano</vt:lpwstr>
      </vt:variant>
      <vt:variant>
        <vt:lpwstr/>
      </vt:variant>
      <vt:variant>
        <vt:i4>3735666</vt:i4>
      </vt:variant>
      <vt:variant>
        <vt:i4>1329</vt:i4>
      </vt:variant>
      <vt:variant>
        <vt:i4>0</vt:i4>
      </vt:variant>
      <vt:variant>
        <vt:i4>5</vt:i4>
      </vt:variant>
      <vt:variant>
        <vt:lpwstr>http://www.opengis.net/spec/OMXML/2.0/conf/spatialSampling</vt:lpwstr>
      </vt:variant>
      <vt:variant>
        <vt:lpwstr/>
      </vt:variant>
      <vt:variant>
        <vt:i4>720965</vt:i4>
      </vt:variant>
      <vt:variant>
        <vt:i4>1326</vt:i4>
      </vt:variant>
      <vt:variant>
        <vt:i4>0</vt:i4>
      </vt:variant>
      <vt:variant>
        <vt:i4>5</vt:i4>
      </vt:variant>
      <vt:variant>
        <vt:lpwstr>http://www.opengis.net/spec/OMXML/2.0/req/spatialSampling</vt:lpwstr>
      </vt:variant>
      <vt:variant>
        <vt:lpwstr/>
      </vt:variant>
      <vt:variant>
        <vt:i4>2949235</vt:i4>
      </vt:variant>
      <vt:variant>
        <vt:i4>1323</vt:i4>
      </vt:variant>
      <vt:variant>
        <vt:i4>0</vt:i4>
      </vt:variant>
      <vt:variant>
        <vt:i4>5</vt:i4>
      </vt:variant>
      <vt:variant>
        <vt:lpwstr>http://www.opengis.net/spec/OMXML/2.0/conf/sampling</vt:lpwstr>
      </vt:variant>
      <vt:variant>
        <vt:lpwstr/>
      </vt:variant>
      <vt:variant>
        <vt:i4>7143478</vt:i4>
      </vt:variant>
      <vt:variant>
        <vt:i4>1320</vt:i4>
      </vt:variant>
      <vt:variant>
        <vt:i4>0</vt:i4>
      </vt:variant>
      <vt:variant>
        <vt:i4>5</vt:i4>
      </vt:variant>
      <vt:variant>
        <vt:lpwstr>http://www.opengis.net/spec/OMXML/2.0/req/sampling</vt:lpwstr>
      </vt:variant>
      <vt:variant>
        <vt:lpwstr/>
      </vt:variant>
      <vt:variant>
        <vt:i4>3735649</vt:i4>
      </vt:variant>
      <vt:variant>
        <vt:i4>1317</vt:i4>
      </vt:variant>
      <vt:variant>
        <vt:i4>0</vt:i4>
      </vt:variant>
      <vt:variant>
        <vt:i4>5</vt:i4>
      </vt:variant>
      <vt:variant>
        <vt:lpwstr>http://www.opengis.net/spec/OMXML/2.0/conf/observation</vt:lpwstr>
      </vt:variant>
      <vt:variant>
        <vt:lpwstr/>
      </vt:variant>
      <vt:variant>
        <vt:i4>1572940</vt:i4>
      </vt:variant>
      <vt:variant>
        <vt:i4>1314</vt:i4>
      </vt:variant>
      <vt:variant>
        <vt:i4>0</vt:i4>
      </vt:variant>
      <vt:variant>
        <vt:i4>5</vt:i4>
      </vt:variant>
      <vt:variant>
        <vt:lpwstr>http://www.opengis.net/spec/OMXML/2.0/req/observation</vt:lpwstr>
      </vt:variant>
      <vt:variant>
        <vt:lpwstr/>
      </vt:variant>
      <vt:variant>
        <vt:i4>6291554</vt:i4>
      </vt:variant>
      <vt:variant>
        <vt:i4>1311</vt:i4>
      </vt:variant>
      <vt:variant>
        <vt:i4>0</vt:i4>
      </vt:variant>
      <vt:variant>
        <vt:i4>5</vt:i4>
      </vt:variant>
      <vt:variant>
        <vt:lpwstr>http://def.wmo.int/metce/2013/req/xsd-sampling-observation/procedure-metce-process</vt:lpwstr>
      </vt:variant>
      <vt:variant>
        <vt:lpwstr/>
      </vt:variant>
      <vt:variant>
        <vt:i4>720965</vt:i4>
      </vt:variant>
      <vt:variant>
        <vt:i4>1308</vt:i4>
      </vt:variant>
      <vt:variant>
        <vt:i4>0</vt:i4>
      </vt:variant>
      <vt:variant>
        <vt:i4>5</vt:i4>
      </vt:variant>
      <vt:variant>
        <vt:lpwstr>http://www.opengis.net/spec/OMXML/2.0/req/spatialSampling</vt:lpwstr>
      </vt:variant>
      <vt:variant>
        <vt:lpwstr/>
      </vt:variant>
      <vt:variant>
        <vt:i4>7143478</vt:i4>
      </vt:variant>
      <vt:variant>
        <vt:i4>1305</vt:i4>
      </vt:variant>
      <vt:variant>
        <vt:i4>0</vt:i4>
      </vt:variant>
      <vt:variant>
        <vt:i4>5</vt:i4>
      </vt:variant>
      <vt:variant>
        <vt:lpwstr>http://www.opengis.net/spec/OMXML/2.0/req/sampling</vt:lpwstr>
      </vt:variant>
      <vt:variant>
        <vt:lpwstr/>
      </vt:variant>
      <vt:variant>
        <vt:i4>1572940</vt:i4>
      </vt:variant>
      <vt:variant>
        <vt:i4>1302</vt:i4>
      </vt:variant>
      <vt:variant>
        <vt:i4>0</vt:i4>
      </vt:variant>
      <vt:variant>
        <vt:i4>5</vt:i4>
      </vt:variant>
      <vt:variant>
        <vt:lpwstr>http://www.opengis.net/spec/OMXML/2.0/req/observation</vt:lpwstr>
      </vt:variant>
      <vt:variant>
        <vt:lpwstr/>
      </vt:variant>
      <vt:variant>
        <vt:i4>8323118</vt:i4>
      </vt:variant>
      <vt:variant>
        <vt:i4>1299</vt:i4>
      </vt:variant>
      <vt:variant>
        <vt:i4>0</vt:i4>
      </vt:variant>
      <vt:variant>
        <vt:i4>5</vt:i4>
      </vt:variant>
      <vt:variant>
        <vt:lpwstr>http://def.wmo.int/metce/2013/req/xsd-sampling-observation</vt:lpwstr>
      </vt:variant>
      <vt:variant>
        <vt:lpwstr/>
      </vt:variant>
      <vt:variant>
        <vt:i4>6946864</vt:i4>
      </vt:variant>
      <vt:variant>
        <vt:i4>1290</vt:i4>
      </vt:variant>
      <vt:variant>
        <vt:i4>0</vt:i4>
      </vt:variant>
      <vt:variant>
        <vt:i4>5</vt:i4>
      </vt:variant>
      <vt:variant>
        <vt:lpwstr>http://codes.wmo.int/common/observation-type/METCE/2013/SamplingObservation</vt:lpwstr>
      </vt:variant>
      <vt:variant>
        <vt:lpwstr/>
      </vt:variant>
      <vt:variant>
        <vt:i4>6946864</vt:i4>
      </vt:variant>
      <vt:variant>
        <vt:i4>1284</vt:i4>
      </vt:variant>
      <vt:variant>
        <vt:i4>0</vt:i4>
      </vt:variant>
      <vt:variant>
        <vt:i4>5</vt:i4>
      </vt:variant>
      <vt:variant>
        <vt:lpwstr>http://codes.wmo.int/common/observation-type/METCE/2013/SamplingObservation</vt:lpwstr>
      </vt:variant>
      <vt:variant>
        <vt:lpwstr/>
      </vt:variant>
      <vt:variant>
        <vt:i4>2687035</vt:i4>
      </vt:variant>
      <vt:variant>
        <vt:i4>1281</vt:i4>
      </vt:variant>
      <vt:variant>
        <vt:i4>0</vt:i4>
      </vt:variant>
      <vt:variant>
        <vt:i4>5</vt:i4>
      </vt:variant>
      <vt:variant>
        <vt:lpwstr>http://schemas.opengis.net/gmlcov/1.0/gmlcovAll.xsd</vt:lpwstr>
      </vt:variant>
      <vt:variant>
        <vt:lpwstr/>
      </vt:variant>
      <vt:variant>
        <vt:i4>4849674</vt:i4>
      </vt:variant>
      <vt:variant>
        <vt:i4>1278</vt:i4>
      </vt:variant>
      <vt:variant>
        <vt:i4>0</vt:i4>
      </vt:variant>
      <vt:variant>
        <vt:i4>5</vt:i4>
      </vt:variant>
      <vt:variant>
        <vt:lpwstr>http://www.opengis.net/gmlcov/1.0</vt:lpwstr>
      </vt:variant>
      <vt:variant>
        <vt:lpwstr/>
      </vt:variant>
      <vt:variant>
        <vt:i4>6750269</vt:i4>
      </vt:variant>
      <vt:variant>
        <vt:i4>1275</vt:i4>
      </vt:variant>
      <vt:variant>
        <vt:i4>0</vt:i4>
      </vt:variant>
      <vt:variant>
        <vt:i4>5</vt:i4>
      </vt:variant>
      <vt:variant>
        <vt:lpwstr>http://www.opengis.net/spec/gmlcov/1.0/req/gml</vt:lpwstr>
      </vt:variant>
      <vt:variant>
        <vt:lpwstr/>
      </vt:variant>
      <vt:variant>
        <vt:i4>6750331</vt:i4>
      </vt:variant>
      <vt:variant>
        <vt:i4>1272</vt:i4>
      </vt:variant>
      <vt:variant>
        <vt:i4>0</vt:i4>
      </vt:variant>
      <vt:variant>
        <vt:i4>5</vt:i4>
      </vt:variant>
      <vt:variant>
        <vt:lpwstr>http://www.opengis.net/spec/gmlcov/1.0/req/gml-coverage</vt:lpwstr>
      </vt:variant>
      <vt:variant>
        <vt:lpwstr/>
      </vt:variant>
      <vt:variant>
        <vt:i4>5767233</vt:i4>
      </vt:variant>
      <vt:variant>
        <vt:i4>1269</vt:i4>
      </vt:variant>
      <vt:variant>
        <vt:i4>0</vt:i4>
      </vt:variant>
      <vt:variant>
        <vt:i4>5</vt:i4>
      </vt:variant>
      <vt:variant>
        <vt:lpwstr>http://schemas.opengis.net/sweCommon/2.0/swe.xsd</vt:lpwstr>
      </vt:variant>
      <vt:variant>
        <vt:lpwstr/>
      </vt:variant>
      <vt:variant>
        <vt:i4>3866677</vt:i4>
      </vt:variant>
      <vt:variant>
        <vt:i4>1266</vt:i4>
      </vt:variant>
      <vt:variant>
        <vt:i4>0</vt:i4>
      </vt:variant>
      <vt:variant>
        <vt:i4>5</vt:i4>
      </vt:variant>
      <vt:variant>
        <vt:lpwstr>http://www.opengis.net/swe/2.0</vt:lpwstr>
      </vt:variant>
      <vt:variant>
        <vt:lpwstr/>
      </vt:variant>
      <vt:variant>
        <vt:i4>6488119</vt:i4>
      </vt:variant>
      <vt:variant>
        <vt:i4>1263</vt:i4>
      </vt:variant>
      <vt:variant>
        <vt:i4>0</vt:i4>
      </vt:variant>
      <vt:variant>
        <vt:i4>5</vt:i4>
      </vt:variant>
      <vt:variant>
        <vt:lpwstr>http://www.opengis.net/spec/SWE/2.0/conf/xml-encoding-rules</vt:lpwstr>
      </vt:variant>
      <vt:variant>
        <vt:lpwstr/>
      </vt:variant>
      <vt:variant>
        <vt:i4>2556002</vt:i4>
      </vt:variant>
      <vt:variant>
        <vt:i4>1260</vt:i4>
      </vt:variant>
      <vt:variant>
        <vt:i4>0</vt:i4>
      </vt:variant>
      <vt:variant>
        <vt:i4>5</vt:i4>
      </vt:variant>
      <vt:variant>
        <vt:lpwstr>http://www.opengis.net/spec/SWE/2.0/req/xml-encoding-rules</vt:lpwstr>
      </vt:variant>
      <vt:variant>
        <vt:lpwstr/>
      </vt:variant>
      <vt:variant>
        <vt:i4>327750</vt:i4>
      </vt:variant>
      <vt:variant>
        <vt:i4>1257</vt:i4>
      </vt:variant>
      <vt:variant>
        <vt:i4>0</vt:i4>
      </vt:variant>
      <vt:variant>
        <vt:i4>5</vt:i4>
      </vt:variant>
      <vt:variant>
        <vt:lpwstr>http://www.opengis.net/spec/SWE/2.0/conf/text-encoding-rules</vt:lpwstr>
      </vt:variant>
      <vt:variant>
        <vt:lpwstr/>
      </vt:variant>
      <vt:variant>
        <vt:i4>2424951</vt:i4>
      </vt:variant>
      <vt:variant>
        <vt:i4>1254</vt:i4>
      </vt:variant>
      <vt:variant>
        <vt:i4>0</vt:i4>
      </vt:variant>
      <vt:variant>
        <vt:i4>5</vt:i4>
      </vt:variant>
      <vt:variant>
        <vt:lpwstr>http://www.opengis.net/spec/SWE/2.0/req/text-encoding-rules</vt:lpwstr>
      </vt:variant>
      <vt:variant>
        <vt:lpwstr/>
      </vt:variant>
      <vt:variant>
        <vt:i4>6291515</vt:i4>
      </vt:variant>
      <vt:variant>
        <vt:i4>1251</vt:i4>
      </vt:variant>
      <vt:variant>
        <vt:i4>0</vt:i4>
      </vt:variant>
      <vt:variant>
        <vt:i4>5</vt:i4>
      </vt:variant>
      <vt:variant>
        <vt:lpwstr>http://www.opengis.net/spec/SWE/2.0/conf/general-encoding-rules</vt:lpwstr>
      </vt:variant>
      <vt:variant>
        <vt:lpwstr/>
      </vt:variant>
      <vt:variant>
        <vt:i4>2818145</vt:i4>
      </vt:variant>
      <vt:variant>
        <vt:i4>1248</vt:i4>
      </vt:variant>
      <vt:variant>
        <vt:i4>0</vt:i4>
      </vt:variant>
      <vt:variant>
        <vt:i4>5</vt:i4>
      </vt:variant>
      <vt:variant>
        <vt:lpwstr>http://www.opengis.net/spec/SWE/2.0/req/general-encoding-rules</vt:lpwstr>
      </vt:variant>
      <vt:variant>
        <vt:lpwstr/>
      </vt:variant>
      <vt:variant>
        <vt:i4>655432</vt:i4>
      </vt:variant>
      <vt:variant>
        <vt:i4>1245</vt:i4>
      </vt:variant>
      <vt:variant>
        <vt:i4>0</vt:i4>
      </vt:variant>
      <vt:variant>
        <vt:i4>5</vt:i4>
      </vt:variant>
      <vt:variant>
        <vt:lpwstr>http://www.opengis.net/spec/SWE/2.0/conf/xsd-simple-encodings</vt:lpwstr>
      </vt:variant>
      <vt:variant>
        <vt:lpwstr/>
      </vt:variant>
      <vt:variant>
        <vt:i4>5767179</vt:i4>
      </vt:variant>
      <vt:variant>
        <vt:i4>1242</vt:i4>
      </vt:variant>
      <vt:variant>
        <vt:i4>0</vt:i4>
      </vt:variant>
      <vt:variant>
        <vt:i4>5</vt:i4>
      </vt:variant>
      <vt:variant>
        <vt:lpwstr>http://www.opengis.net/spec/SWE/2.0/req/xsd-simple-encodings</vt:lpwstr>
      </vt:variant>
      <vt:variant>
        <vt:lpwstr/>
      </vt:variant>
      <vt:variant>
        <vt:i4>4980741</vt:i4>
      </vt:variant>
      <vt:variant>
        <vt:i4>1239</vt:i4>
      </vt:variant>
      <vt:variant>
        <vt:i4>0</vt:i4>
      </vt:variant>
      <vt:variant>
        <vt:i4>5</vt:i4>
      </vt:variant>
      <vt:variant>
        <vt:lpwstr>http://www.opengis.net/spec/SWE/2.0/conf/xsd-block-components</vt:lpwstr>
      </vt:variant>
      <vt:variant>
        <vt:lpwstr/>
      </vt:variant>
      <vt:variant>
        <vt:i4>1376333</vt:i4>
      </vt:variant>
      <vt:variant>
        <vt:i4>1236</vt:i4>
      </vt:variant>
      <vt:variant>
        <vt:i4>0</vt:i4>
      </vt:variant>
      <vt:variant>
        <vt:i4>5</vt:i4>
      </vt:variant>
      <vt:variant>
        <vt:lpwstr>http://www.opengis.net/spec/SWE/2.0/req/xsd-block-components</vt:lpwstr>
      </vt:variant>
      <vt:variant>
        <vt:lpwstr/>
      </vt:variant>
      <vt:variant>
        <vt:i4>7864358</vt:i4>
      </vt:variant>
      <vt:variant>
        <vt:i4>1233</vt:i4>
      </vt:variant>
      <vt:variant>
        <vt:i4>0</vt:i4>
      </vt:variant>
      <vt:variant>
        <vt:i4>5</vt:i4>
      </vt:variant>
      <vt:variant>
        <vt:lpwstr>http://www.opengis.net/spec/SWE/2.0/conf/xsd-record-components</vt:lpwstr>
      </vt:variant>
      <vt:variant>
        <vt:lpwstr/>
      </vt:variant>
      <vt:variant>
        <vt:i4>4521994</vt:i4>
      </vt:variant>
      <vt:variant>
        <vt:i4>1230</vt:i4>
      </vt:variant>
      <vt:variant>
        <vt:i4>0</vt:i4>
      </vt:variant>
      <vt:variant>
        <vt:i4>5</vt:i4>
      </vt:variant>
      <vt:variant>
        <vt:lpwstr>http://www.opengis.net/spec/SWE/2.0/req/xsd-record-components</vt:lpwstr>
      </vt:variant>
      <vt:variant>
        <vt:lpwstr/>
      </vt:variant>
      <vt:variant>
        <vt:i4>6881332</vt:i4>
      </vt:variant>
      <vt:variant>
        <vt:i4>1227</vt:i4>
      </vt:variant>
      <vt:variant>
        <vt:i4>0</vt:i4>
      </vt:variant>
      <vt:variant>
        <vt:i4>5</vt:i4>
      </vt:variant>
      <vt:variant>
        <vt:lpwstr>http://www.opengis.net/spec/SWE/2.0/conf/xsd-simple-components</vt:lpwstr>
      </vt:variant>
      <vt:variant>
        <vt:lpwstr/>
      </vt:variant>
      <vt:variant>
        <vt:i4>5701659</vt:i4>
      </vt:variant>
      <vt:variant>
        <vt:i4>1224</vt:i4>
      </vt:variant>
      <vt:variant>
        <vt:i4>0</vt:i4>
      </vt:variant>
      <vt:variant>
        <vt:i4>5</vt:i4>
      </vt:variant>
      <vt:variant>
        <vt:lpwstr>http://www.opengis.net/spec/SWE/2.0/req/xsd-simple-components</vt:lpwstr>
      </vt:variant>
      <vt:variant>
        <vt:lpwstr/>
      </vt:variant>
      <vt:variant>
        <vt:i4>3735666</vt:i4>
      </vt:variant>
      <vt:variant>
        <vt:i4>1221</vt:i4>
      </vt:variant>
      <vt:variant>
        <vt:i4>0</vt:i4>
      </vt:variant>
      <vt:variant>
        <vt:i4>5</vt:i4>
      </vt:variant>
      <vt:variant>
        <vt:lpwstr>http://www.opengis.net/spec/OMXML/2.0/conf/spatialSampling</vt:lpwstr>
      </vt:variant>
      <vt:variant>
        <vt:lpwstr/>
      </vt:variant>
      <vt:variant>
        <vt:i4>720965</vt:i4>
      </vt:variant>
      <vt:variant>
        <vt:i4>1218</vt:i4>
      </vt:variant>
      <vt:variant>
        <vt:i4>0</vt:i4>
      </vt:variant>
      <vt:variant>
        <vt:i4>5</vt:i4>
      </vt:variant>
      <vt:variant>
        <vt:lpwstr>http://www.opengis.net/spec/OMXML/2.0/req/spatialSampling</vt:lpwstr>
      </vt:variant>
      <vt:variant>
        <vt:lpwstr/>
      </vt:variant>
      <vt:variant>
        <vt:i4>2949235</vt:i4>
      </vt:variant>
      <vt:variant>
        <vt:i4>1215</vt:i4>
      </vt:variant>
      <vt:variant>
        <vt:i4>0</vt:i4>
      </vt:variant>
      <vt:variant>
        <vt:i4>5</vt:i4>
      </vt:variant>
      <vt:variant>
        <vt:lpwstr>http://www.opengis.net/spec/OMXML/2.0/conf/sampling</vt:lpwstr>
      </vt:variant>
      <vt:variant>
        <vt:lpwstr/>
      </vt:variant>
      <vt:variant>
        <vt:i4>7143478</vt:i4>
      </vt:variant>
      <vt:variant>
        <vt:i4>1212</vt:i4>
      </vt:variant>
      <vt:variant>
        <vt:i4>0</vt:i4>
      </vt:variant>
      <vt:variant>
        <vt:i4>5</vt:i4>
      </vt:variant>
      <vt:variant>
        <vt:lpwstr>http://www.opengis.net/spec/OMXML/2.0/req/sampling</vt:lpwstr>
      </vt:variant>
      <vt:variant>
        <vt:lpwstr/>
      </vt:variant>
      <vt:variant>
        <vt:i4>3735649</vt:i4>
      </vt:variant>
      <vt:variant>
        <vt:i4>1209</vt:i4>
      </vt:variant>
      <vt:variant>
        <vt:i4>0</vt:i4>
      </vt:variant>
      <vt:variant>
        <vt:i4>5</vt:i4>
      </vt:variant>
      <vt:variant>
        <vt:lpwstr>http://www.opengis.net/spec/OMXML/2.0/conf/observation</vt:lpwstr>
      </vt:variant>
      <vt:variant>
        <vt:lpwstr/>
      </vt:variant>
      <vt:variant>
        <vt:i4>1572940</vt:i4>
      </vt:variant>
      <vt:variant>
        <vt:i4>1206</vt:i4>
      </vt:variant>
      <vt:variant>
        <vt:i4>0</vt:i4>
      </vt:variant>
      <vt:variant>
        <vt:i4>5</vt:i4>
      </vt:variant>
      <vt:variant>
        <vt:lpwstr>http://www.opengis.net/spec/OMXML/2.0/req/observation</vt:lpwstr>
      </vt:variant>
      <vt:variant>
        <vt:lpwstr/>
      </vt:variant>
      <vt:variant>
        <vt:i4>4849674</vt:i4>
      </vt:variant>
      <vt:variant>
        <vt:i4>1203</vt:i4>
      </vt:variant>
      <vt:variant>
        <vt:i4>0</vt:i4>
      </vt:variant>
      <vt:variant>
        <vt:i4>5</vt:i4>
      </vt:variant>
      <vt:variant>
        <vt:lpwstr>http://www.opengis.net/gmlcov/1.0</vt:lpwstr>
      </vt:variant>
      <vt:variant>
        <vt:lpwstr/>
      </vt:variant>
      <vt:variant>
        <vt:i4>3866677</vt:i4>
      </vt:variant>
      <vt:variant>
        <vt:i4>1200</vt:i4>
      </vt:variant>
      <vt:variant>
        <vt:i4>0</vt:i4>
      </vt:variant>
      <vt:variant>
        <vt:i4>5</vt:i4>
      </vt:variant>
      <vt:variant>
        <vt:lpwstr>http://www.opengis.net/swe/2.0</vt:lpwstr>
      </vt:variant>
      <vt:variant>
        <vt:lpwstr/>
      </vt:variant>
      <vt:variant>
        <vt:i4>7405611</vt:i4>
      </vt:variant>
      <vt:variant>
        <vt:i4>1197</vt:i4>
      </vt:variant>
      <vt:variant>
        <vt:i4>0</vt:i4>
      </vt:variant>
      <vt:variant>
        <vt:i4>5</vt:i4>
      </vt:variant>
      <vt:variant>
        <vt:lpwstr>http://def.wmo.int/metce/2013/req/xsd-sampling-coverage-measurement/procedure-metce-process</vt:lpwstr>
      </vt:variant>
      <vt:variant>
        <vt:lpwstr/>
      </vt:variant>
      <vt:variant>
        <vt:i4>1310734</vt:i4>
      </vt:variant>
      <vt:variant>
        <vt:i4>1194</vt:i4>
      </vt:variant>
      <vt:variant>
        <vt:i4>0</vt:i4>
      </vt:variant>
      <vt:variant>
        <vt:i4>5</vt:i4>
      </vt:variant>
      <vt:variant>
        <vt:lpwstr>http://def.wmo.int/metce/2013/req/xsd-sampling-coverage-measurement/result-coverage-gml-encoding</vt:lpwstr>
      </vt:variant>
      <vt:variant>
        <vt:lpwstr/>
      </vt:variant>
      <vt:variant>
        <vt:i4>1376345</vt:i4>
      </vt:variant>
      <vt:variant>
        <vt:i4>1191</vt:i4>
      </vt:variant>
      <vt:variant>
        <vt:i4>0</vt:i4>
      </vt:variant>
      <vt:variant>
        <vt:i4>5</vt:i4>
      </vt:variant>
      <vt:variant>
        <vt:lpwstr>http://def.wmo.int/metce/2013/req/xsd-sampling-coverage-measurement/result-discrete-or-grid-coverage</vt:lpwstr>
      </vt:variant>
      <vt:variant>
        <vt:lpwstr/>
      </vt:variant>
      <vt:variant>
        <vt:i4>4849674</vt:i4>
      </vt:variant>
      <vt:variant>
        <vt:i4>1188</vt:i4>
      </vt:variant>
      <vt:variant>
        <vt:i4>0</vt:i4>
      </vt:variant>
      <vt:variant>
        <vt:i4>5</vt:i4>
      </vt:variant>
      <vt:variant>
        <vt:lpwstr>http://www.opengis.net/gmlcov/1.0</vt:lpwstr>
      </vt:variant>
      <vt:variant>
        <vt:lpwstr/>
      </vt:variant>
      <vt:variant>
        <vt:i4>589892</vt:i4>
      </vt:variant>
      <vt:variant>
        <vt:i4>1185</vt:i4>
      </vt:variant>
      <vt:variant>
        <vt:i4>0</vt:i4>
      </vt:variant>
      <vt:variant>
        <vt:i4>5</vt:i4>
      </vt:variant>
      <vt:variant>
        <vt:lpwstr>http://def.wmo.int/metce/2013/req/xsd-sampling-coverage-measurement/xmlns-declaration-gmlcov</vt:lpwstr>
      </vt:variant>
      <vt:variant>
        <vt:lpwstr/>
      </vt:variant>
      <vt:variant>
        <vt:i4>3866677</vt:i4>
      </vt:variant>
      <vt:variant>
        <vt:i4>1182</vt:i4>
      </vt:variant>
      <vt:variant>
        <vt:i4>0</vt:i4>
      </vt:variant>
      <vt:variant>
        <vt:i4>5</vt:i4>
      </vt:variant>
      <vt:variant>
        <vt:lpwstr>http://www.opengis.net/swe/2.0</vt:lpwstr>
      </vt:variant>
      <vt:variant>
        <vt:lpwstr/>
      </vt:variant>
      <vt:variant>
        <vt:i4>393299</vt:i4>
      </vt:variant>
      <vt:variant>
        <vt:i4>1179</vt:i4>
      </vt:variant>
      <vt:variant>
        <vt:i4>0</vt:i4>
      </vt:variant>
      <vt:variant>
        <vt:i4>5</vt:i4>
      </vt:variant>
      <vt:variant>
        <vt:lpwstr>http://def.wmo.int/metce/2013/req/xsd-sampling-coverage-measurement/xmlns-declaration-swe</vt:lpwstr>
      </vt:variant>
      <vt:variant>
        <vt:lpwstr/>
      </vt:variant>
      <vt:variant>
        <vt:i4>6750269</vt:i4>
      </vt:variant>
      <vt:variant>
        <vt:i4>1176</vt:i4>
      </vt:variant>
      <vt:variant>
        <vt:i4>0</vt:i4>
      </vt:variant>
      <vt:variant>
        <vt:i4>5</vt:i4>
      </vt:variant>
      <vt:variant>
        <vt:lpwstr>http://www.opengis.net/spec/gmlcov/1.0/req/gml</vt:lpwstr>
      </vt:variant>
      <vt:variant>
        <vt:lpwstr/>
      </vt:variant>
      <vt:variant>
        <vt:i4>6750331</vt:i4>
      </vt:variant>
      <vt:variant>
        <vt:i4>1173</vt:i4>
      </vt:variant>
      <vt:variant>
        <vt:i4>0</vt:i4>
      </vt:variant>
      <vt:variant>
        <vt:i4>5</vt:i4>
      </vt:variant>
      <vt:variant>
        <vt:lpwstr>http://www.opengis.net/spec/gmlcov/1.0/req/gml-coverage</vt:lpwstr>
      </vt:variant>
      <vt:variant>
        <vt:lpwstr/>
      </vt:variant>
      <vt:variant>
        <vt:i4>2556002</vt:i4>
      </vt:variant>
      <vt:variant>
        <vt:i4>1170</vt:i4>
      </vt:variant>
      <vt:variant>
        <vt:i4>0</vt:i4>
      </vt:variant>
      <vt:variant>
        <vt:i4>5</vt:i4>
      </vt:variant>
      <vt:variant>
        <vt:lpwstr>http://www.opengis.net/spec/SWE/2.0/req/xml-encoding-rules</vt:lpwstr>
      </vt:variant>
      <vt:variant>
        <vt:lpwstr/>
      </vt:variant>
      <vt:variant>
        <vt:i4>2424951</vt:i4>
      </vt:variant>
      <vt:variant>
        <vt:i4>1167</vt:i4>
      </vt:variant>
      <vt:variant>
        <vt:i4>0</vt:i4>
      </vt:variant>
      <vt:variant>
        <vt:i4>5</vt:i4>
      </vt:variant>
      <vt:variant>
        <vt:lpwstr>http://www.opengis.net/spec/SWE/2.0/req/text-encoding-rules</vt:lpwstr>
      </vt:variant>
      <vt:variant>
        <vt:lpwstr/>
      </vt:variant>
      <vt:variant>
        <vt:i4>2818145</vt:i4>
      </vt:variant>
      <vt:variant>
        <vt:i4>1164</vt:i4>
      </vt:variant>
      <vt:variant>
        <vt:i4>0</vt:i4>
      </vt:variant>
      <vt:variant>
        <vt:i4>5</vt:i4>
      </vt:variant>
      <vt:variant>
        <vt:lpwstr>http://www.opengis.net/spec/SWE/2.0/req/general-encoding-rules</vt:lpwstr>
      </vt:variant>
      <vt:variant>
        <vt:lpwstr/>
      </vt:variant>
      <vt:variant>
        <vt:i4>5767179</vt:i4>
      </vt:variant>
      <vt:variant>
        <vt:i4>1161</vt:i4>
      </vt:variant>
      <vt:variant>
        <vt:i4>0</vt:i4>
      </vt:variant>
      <vt:variant>
        <vt:i4>5</vt:i4>
      </vt:variant>
      <vt:variant>
        <vt:lpwstr>http://www.opengis.net/spec/SWE/2.0/req/xsd-simple-encodings</vt:lpwstr>
      </vt:variant>
      <vt:variant>
        <vt:lpwstr/>
      </vt:variant>
      <vt:variant>
        <vt:i4>1376333</vt:i4>
      </vt:variant>
      <vt:variant>
        <vt:i4>1158</vt:i4>
      </vt:variant>
      <vt:variant>
        <vt:i4>0</vt:i4>
      </vt:variant>
      <vt:variant>
        <vt:i4>5</vt:i4>
      </vt:variant>
      <vt:variant>
        <vt:lpwstr>http://www.opengis.net/spec/SWE/2.0/req/xsd-block-components</vt:lpwstr>
      </vt:variant>
      <vt:variant>
        <vt:lpwstr/>
      </vt:variant>
      <vt:variant>
        <vt:i4>4521994</vt:i4>
      </vt:variant>
      <vt:variant>
        <vt:i4>1155</vt:i4>
      </vt:variant>
      <vt:variant>
        <vt:i4>0</vt:i4>
      </vt:variant>
      <vt:variant>
        <vt:i4>5</vt:i4>
      </vt:variant>
      <vt:variant>
        <vt:lpwstr>http://www.opengis.net/spec/SWE/2.0/req/xsd-record-components</vt:lpwstr>
      </vt:variant>
      <vt:variant>
        <vt:lpwstr/>
      </vt:variant>
      <vt:variant>
        <vt:i4>5701659</vt:i4>
      </vt:variant>
      <vt:variant>
        <vt:i4>1152</vt:i4>
      </vt:variant>
      <vt:variant>
        <vt:i4>0</vt:i4>
      </vt:variant>
      <vt:variant>
        <vt:i4>5</vt:i4>
      </vt:variant>
      <vt:variant>
        <vt:lpwstr>http://www.opengis.net/spec/SWE/2.0/req/xsd-simple-components</vt:lpwstr>
      </vt:variant>
      <vt:variant>
        <vt:lpwstr/>
      </vt:variant>
      <vt:variant>
        <vt:i4>720965</vt:i4>
      </vt:variant>
      <vt:variant>
        <vt:i4>1149</vt:i4>
      </vt:variant>
      <vt:variant>
        <vt:i4>0</vt:i4>
      </vt:variant>
      <vt:variant>
        <vt:i4>5</vt:i4>
      </vt:variant>
      <vt:variant>
        <vt:lpwstr>http://www.opengis.net/spec/OMXML/2.0/req/spatialSampling</vt:lpwstr>
      </vt:variant>
      <vt:variant>
        <vt:lpwstr/>
      </vt:variant>
      <vt:variant>
        <vt:i4>7143478</vt:i4>
      </vt:variant>
      <vt:variant>
        <vt:i4>1146</vt:i4>
      </vt:variant>
      <vt:variant>
        <vt:i4>0</vt:i4>
      </vt:variant>
      <vt:variant>
        <vt:i4>5</vt:i4>
      </vt:variant>
      <vt:variant>
        <vt:lpwstr>http://www.opengis.net/spec/OMXML/2.0/req/sampling</vt:lpwstr>
      </vt:variant>
      <vt:variant>
        <vt:lpwstr/>
      </vt:variant>
      <vt:variant>
        <vt:i4>1572940</vt:i4>
      </vt:variant>
      <vt:variant>
        <vt:i4>1143</vt:i4>
      </vt:variant>
      <vt:variant>
        <vt:i4>0</vt:i4>
      </vt:variant>
      <vt:variant>
        <vt:i4>5</vt:i4>
      </vt:variant>
      <vt:variant>
        <vt:lpwstr>http://www.opengis.net/spec/OMXML/2.0/req/observation</vt:lpwstr>
      </vt:variant>
      <vt:variant>
        <vt:lpwstr/>
      </vt:variant>
      <vt:variant>
        <vt:i4>3997747</vt:i4>
      </vt:variant>
      <vt:variant>
        <vt:i4>1140</vt:i4>
      </vt:variant>
      <vt:variant>
        <vt:i4>0</vt:i4>
      </vt:variant>
      <vt:variant>
        <vt:i4>5</vt:i4>
      </vt:variant>
      <vt:variant>
        <vt:lpwstr>http://def.wmo.int/metce/2013/req/xsd-sampling-coverage-measurement</vt:lpwstr>
      </vt:variant>
      <vt:variant>
        <vt:lpwstr/>
      </vt:variant>
      <vt:variant>
        <vt:i4>6881327</vt:i4>
      </vt:variant>
      <vt:variant>
        <vt:i4>1131</vt:i4>
      </vt:variant>
      <vt:variant>
        <vt:i4>0</vt:i4>
      </vt:variant>
      <vt:variant>
        <vt:i4>5</vt:i4>
      </vt:variant>
      <vt:variant>
        <vt:lpwstr>http://codes.wmo.int/common/observation-type/METCE/2013/SamplingCoverageMeasurement</vt:lpwstr>
      </vt:variant>
      <vt:variant>
        <vt:lpwstr/>
      </vt:variant>
      <vt:variant>
        <vt:i4>6881327</vt:i4>
      </vt:variant>
      <vt:variant>
        <vt:i4>1125</vt:i4>
      </vt:variant>
      <vt:variant>
        <vt:i4>0</vt:i4>
      </vt:variant>
      <vt:variant>
        <vt:i4>5</vt:i4>
      </vt:variant>
      <vt:variant>
        <vt:lpwstr>http://codes.wmo.int/common/observation-type/METCE/2013/SamplingCoverageMeasurement</vt:lpwstr>
      </vt:variant>
      <vt:variant>
        <vt:lpwstr/>
      </vt:variant>
      <vt:variant>
        <vt:i4>5767233</vt:i4>
      </vt:variant>
      <vt:variant>
        <vt:i4>1122</vt:i4>
      </vt:variant>
      <vt:variant>
        <vt:i4>0</vt:i4>
      </vt:variant>
      <vt:variant>
        <vt:i4>5</vt:i4>
      </vt:variant>
      <vt:variant>
        <vt:lpwstr>http://schemas.opengis.net/sweCommon/2.0/swe.xsd</vt:lpwstr>
      </vt:variant>
      <vt:variant>
        <vt:lpwstr/>
      </vt:variant>
      <vt:variant>
        <vt:i4>3866677</vt:i4>
      </vt:variant>
      <vt:variant>
        <vt:i4>1119</vt:i4>
      </vt:variant>
      <vt:variant>
        <vt:i4>0</vt:i4>
      </vt:variant>
      <vt:variant>
        <vt:i4>5</vt:i4>
      </vt:variant>
      <vt:variant>
        <vt:lpwstr>http://www.opengis.net/swe/2.0</vt:lpwstr>
      </vt:variant>
      <vt:variant>
        <vt:lpwstr/>
      </vt:variant>
      <vt:variant>
        <vt:i4>6488119</vt:i4>
      </vt:variant>
      <vt:variant>
        <vt:i4>1116</vt:i4>
      </vt:variant>
      <vt:variant>
        <vt:i4>0</vt:i4>
      </vt:variant>
      <vt:variant>
        <vt:i4>5</vt:i4>
      </vt:variant>
      <vt:variant>
        <vt:lpwstr>http://www.opengis.net/spec/SWE/2.0/conf/xml-encoding-rules</vt:lpwstr>
      </vt:variant>
      <vt:variant>
        <vt:lpwstr/>
      </vt:variant>
      <vt:variant>
        <vt:i4>2556002</vt:i4>
      </vt:variant>
      <vt:variant>
        <vt:i4>1113</vt:i4>
      </vt:variant>
      <vt:variant>
        <vt:i4>0</vt:i4>
      </vt:variant>
      <vt:variant>
        <vt:i4>5</vt:i4>
      </vt:variant>
      <vt:variant>
        <vt:lpwstr>http://www.opengis.net/spec/SWE/2.0/req/xml-encoding-rules</vt:lpwstr>
      </vt:variant>
      <vt:variant>
        <vt:lpwstr/>
      </vt:variant>
      <vt:variant>
        <vt:i4>327750</vt:i4>
      </vt:variant>
      <vt:variant>
        <vt:i4>1110</vt:i4>
      </vt:variant>
      <vt:variant>
        <vt:i4>0</vt:i4>
      </vt:variant>
      <vt:variant>
        <vt:i4>5</vt:i4>
      </vt:variant>
      <vt:variant>
        <vt:lpwstr>http://www.opengis.net/spec/SWE/2.0/conf/text-encoding-rules</vt:lpwstr>
      </vt:variant>
      <vt:variant>
        <vt:lpwstr/>
      </vt:variant>
      <vt:variant>
        <vt:i4>2424951</vt:i4>
      </vt:variant>
      <vt:variant>
        <vt:i4>1107</vt:i4>
      </vt:variant>
      <vt:variant>
        <vt:i4>0</vt:i4>
      </vt:variant>
      <vt:variant>
        <vt:i4>5</vt:i4>
      </vt:variant>
      <vt:variant>
        <vt:lpwstr>http://www.opengis.net/spec/SWE/2.0/req/text-encoding-rules</vt:lpwstr>
      </vt:variant>
      <vt:variant>
        <vt:lpwstr/>
      </vt:variant>
      <vt:variant>
        <vt:i4>6291515</vt:i4>
      </vt:variant>
      <vt:variant>
        <vt:i4>1104</vt:i4>
      </vt:variant>
      <vt:variant>
        <vt:i4>0</vt:i4>
      </vt:variant>
      <vt:variant>
        <vt:i4>5</vt:i4>
      </vt:variant>
      <vt:variant>
        <vt:lpwstr>http://www.opengis.net/spec/SWE/2.0/conf/general-encoding-rules</vt:lpwstr>
      </vt:variant>
      <vt:variant>
        <vt:lpwstr/>
      </vt:variant>
      <vt:variant>
        <vt:i4>2818145</vt:i4>
      </vt:variant>
      <vt:variant>
        <vt:i4>1101</vt:i4>
      </vt:variant>
      <vt:variant>
        <vt:i4>0</vt:i4>
      </vt:variant>
      <vt:variant>
        <vt:i4>5</vt:i4>
      </vt:variant>
      <vt:variant>
        <vt:lpwstr>http://www.opengis.net/spec/SWE/2.0/req/general-encoding-rules</vt:lpwstr>
      </vt:variant>
      <vt:variant>
        <vt:lpwstr/>
      </vt:variant>
      <vt:variant>
        <vt:i4>655432</vt:i4>
      </vt:variant>
      <vt:variant>
        <vt:i4>1098</vt:i4>
      </vt:variant>
      <vt:variant>
        <vt:i4>0</vt:i4>
      </vt:variant>
      <vt:variant>
        <vt:i4>5</vt:i4>
      </vt:variant>
      <vt:variant>
        <vt:lpwstr>http://www.opengis.net/spec/SWE/2.0/conf/xsd-simple-encodings</vt:lpwstr>
      </vt:variant>
      <vt:variant>
        <vt:lpwstr/>
      </vt:variant>
      <vt:variant>
        <vt:i4>5767179</vt:i4>
      </vt:variant>
      <vt:variant>
        <vt:i4>1095</vt:i4>
      </vt:variant>
      <vt:variant>
        <vt:i4>0</vt:i4>
      </vt:variant>
      <vt:variant>
        <vt:i4>5</vt:i4>
      </vt:variant>
      <vt:variant>
        <vt:lpwstr>http://www.opengis.net/spec/SWE/2.0/req/xsd-simple-encodings</vt:lpwstr>
      </vt:variant>
      <vt:variant>
        <vt:lpwstr/>
      </vt:variant>
      <vt:variant>
        <vt:i4>7864358</vt:i4>
      </vt:variant>
      <vt:variant>
        <vt:i4>1092</vt:i4>
      </vt:variant>
      <vt:variant>
        <vt:i4>0</vt:i4>
      </vt:variant>
      <vt:variant>
        <vt:i4>5</vt:i4>
      </vt:variant>
      <vt:variant>
        <vt:lpwstr>http://www.opengis.net/spec/SWE/2.0/conf/xsd-record-components</vt:lpwstr>
      </vt:variant>
      <vt:variant>
        <vt:lpwstr/>
      </vt:variant>
      <vt:variant>
        <vt:i4>4521994</vt:i4>
      </vt:variant>
      <vt:variant>
        <vt:i4>1089</vt:i4>
      </vt:variant>
      <vt:variant>
        <vt:i4>0</vt:i4>
      </vt:variant>
      <vt:variant>
        <vt:i4>5</vt:i4>
      </vt:variant>
      <vt:variant>
        <vt:lpwstr>http://www.opengis.net/spec/SWE/2.0/req/xsd-record-components</vt:lpwstr>
      </vt:variant>
      <vt:variant>
        <vt:lpwstr/>
      </vt:variant>
      <vt:variant>
        <vt:i4>6881332</vt:i4>
      </vt:variant>
      <vt:variant>
        <vt:i4>1086</vt:i4>
      </vt:variant>
      <vt:variant>
        <vt:i4>0</vt:i4>
      </vt:variant>
      <vt:variant>
        <vt:i4>5</vt:i4>
      </vt:variant>
      <vt:variant>
        <vt:lpwstr>http://www.opengis.net/spec/SWE/2.0/conf/xsd-simple-components</vt:lpwstr>
      </vt:variant>
      <vt:variant>
        <vt:lpwstr/>
      </vt:variant>
      <vt:variant>
        <vt:i4>5701659</vt:i4>
      </vt:variant>
      <vt:variant>
        <vt:i4>1083</vt:i4>
      </vt:variant>
      <vt:variant>
        <vt:i4>0</vt:i4>
      </vt:variant>
      <vt:variant>
        <vt:i4>5</vt:i4>
      </vt:variant>
      <vt:variant>
        <vt:lpwstr>http://www.opengis.net/spec/SWE/2.0/req/xsd-simple-components</vt:lpwstr>
      </vt:variant>
      <vt:variant>
        <vt:lpwstr/>
      </vt:variant>
      <vt:variant>
        <vt:i4>3735666</vt:i4>
      </vt:variant>
      <vt:variant>
        <vt:i4>1080</vt:i4>
      </vt:variant>
      <vt:variant>
        <vt:i4>0</vt:i4>
      </vt:variant>
      <vt:variant>
        <vt:i4>5</vt:i4>
      </vt:variant>
      <vt:variant>
        <vt:lpwstr>http://www.opengis.net/spec/OMXML/2.0/conf/spatialSampling</vt:lpwstr>
      </vt:variant>
      <vt:variant>
        <vt:lpwstr/>
      </vt:variant>
      <vt:variant>
        <vt:i4>720965</vt:i4>
      </vt:variant>
      <vt:variant>
        <vt:i4>1077</vt:i4>
      </vt:variant>
      <vt:variant>
        <vt:i4>0</vt:i4>
      </vt:variant>
      <vt:variant>
        <vt:i4>5</vt:i4>
      </vt:variant>
      <vt:variant>
        <vt:lpwstr>http://www.opengis.net/spec/OMXML/2.0/req/spatialSampling</vt:lpwstr>
      </vt:variant>
      <vt:variant>
        <vt:lpwstr/>
      </vt:variant>
      <vt:variant>
        <vt:i4>2949235</vt:i4>
      </vt:variant>
      <vt:variant>
        <vt:i4>1074</vt:i4>
      </vt:variant>
      <vt:variant>
        <vt:i4>0</vt:i4>
      </vt:variant>
      <vt:variant>
        <vt:i4>5</vt:i4>
      </vt:variant>
      <vt:variant>
        <vt:lpwstr>http://www.opengis.net/spec/OMXML/2.0/conf/sampling</vt:lpwstr>
      </vt:variant>
      <vt:variant>
        <vt:lpwstr/>
      </vt:variant>
      <vt:variant>
        <vt:i4>7143478</vt:i4>
      </vt:variant>
      <vt:variant>
        <vt:i4>1071</vt:i4>
      </vt:variant>
      <vt:variant>
        <vt:i4>0</vt:i4>
      </vt:variant>
      <vt:variant>
        <vt:i4>5</vt:i4>
      </vt:variant>
      <vt:variant>
        <vt:lpwstr>http://www.opengis.net/spec/OMXML/2.0/req/sampling</vt:lpwstr>
      </vt:variant>
      <vt:variant>
        <vt:lpwstr/>
      </vt:variant>
      <vt:variant>
        <vt:i4>4259863</vt:i4>
      </vt:variant>
      <vt:variant>
        <vt:i4>1068</vt:i4>
      </vt:variant>
      <vt:variant>
        <vt:i4>0</vt:i4>
      </vt:variant>
      <vt:variant>
        <vt:i4>5</vt:i4>
      </vt:variant>
      <vt:variant>
        <vt:lpwstr>http://www.opengis.net/spec/OMXML/2.0/conf/complexObservation</vt:lpwstr>
      </vt:variant>
      <vt:variant>
        <vt:lpwstr/>
      </vt:variant>
      <vt:variant>
        <vt:i4>90</vt:i4>
      </vt:variant>
      <vt:variant>
        <vt:i4>1065</vt:i4>
      </vt:variant>
      <vt:variant>
        <vt:i4>0</vt:i4>
      </vt:variant>
      <vt:variant>
        <vt:i4>5</vt:i4>
      </vt:variant>
      <vt:variant>
        <vt:lpwstr>http://www.opengis.net/spec/OMXML/2.0/req/complexObservation</vt:lpwstr>
      </vt:variant>
      <vt:variant>
        <vt:lpwstr/>
      </vt:variant>
      <vt:variant>
        <vt:i4>3735649</vt:i4>
      </vt:variant>
      <vt:variant>
        <vt:i4>1062</vt:i4>
      </vt:variant>
      <vt:variant>
        <vt:i4>0</vt:i4>
      </vt:variant>
      <vt:variant>
        <vt:i4>5</vt:i4>
      </vt:variant>
      <vt:variant>
        <vt:lpwstr>http://www.opengis.net/spec/OMXML/2.0/conf/observation</vt:lpwstr>
      </vt:variant>
      <vt:variant>
        <vt:lpwstr/>
      </vt:variant>
      <vt:variant>
        <vt:i4>1572940</vt:i4>
      </vt:variant>
      <vt:variant>
        <vt:i4>1059</vt:i4>
      </vt:variant>
      <vt:variant>
        <vt:i4>0</vt:i4>
      </vt:variant>
      <vt:variant>
        <vt:i4>5</vt:i4>
      </vt:variant>
      <vt:variant>
        <vt:lpwstr>http://www.opengis.net/spec/OMXML/2.0/req/observation</vt:lpwstr>
      </vt:variant>
      <vt:variant>
        <vt:lpwstr/>
      </vt:variant>
      <vt:variant>
        <vt:i4>3866677</vt:i4>
      </vt:variant>
      <vt:variant>
        <vt:i4>1056</vt:i4>
      </vt:variant>
      <vt:variant>
        <vt:i4>0</vt:i4>
      </vt:variant>
      <vt:variant>
        <vt:i4>5</vt:i4>
      </vt:variant>
      <vt:variant>
        <vt:lpwstr>http://www.opengis.net/swe/2.0</vt:lpwstr>
      </vt:variant>
      <vt:variant>
        <vt:lpwstr/>
      </vt:variant>
      <vt:variant>
        <vt:i4>3276917</vt:i4>
      </vt:variant>
      <vt:variant>
        <vt:i4>1053</vt:i4>
      </vt:variant>
      <vt:variant>
        <vt:i4>0</vt:i4>
      </vt:variant>
      <vt:variant>
        <vt:i4>5</vt:i4>
      </vt:variant>
      <vt:variant>
        <vt:lpwstr>http://def.wmo.int/metce/2013/req/xsd-complex-sampling-measurement/procedure-metce-process</vt:lpwstr>
      </vt:variant>
      <vt:variant>
        <vt:lpwstr/>
      </vt:variant>
      <vt:variant>
        <vt:i4>3866677</vt:i4>
      </vt:variant>
      <vt:variant>
        <vt:i4>1050</vt:i4>
      </vt:variant>
      <vt:variant>
        <vt:i4>0</vt:i4>
      </vt:variant>
      <vt:variant>
        <vt:i4>5</vt:i4>
      </vt:variant>
      <vt:variant>
        <vt:lpwstr>http://www.opengis.net/swe/2.0</vt:lpwstr>
      </vt:variant>
      <vt:variant>
        <vt:lpwstr/>
      </vt:variant>
      <vt:variant>
        <vt:i4>6029314</vt:i4>
      </vt:variant>
      <vt:variant>
        <vt:i4>1047</vt:i4>
      </vt:variant>
      <vt:variant>
        <vt:i4>0</vt:i4>
      </vt:variant>
      <vt:variant>
        <vt:i4>5</vt:i4>
      </vt:variant>
      <vt:variant>
        <vt:lpwstr>http://def.wmo.int/metce/2013/req/xsd-complex-sampling-measurement/xmlns-declaration-swe</vt:lpwstr>
      </vt:variant>
      <vt:variant>
        <vt:lpwstr/>
      </vt:variant>
      <vt:variant>
        <vt:i4>2556002</vt:i4>
      </vt:variant>
      <vt:variant>
        <vt:i4>1044</vt:i4>
      </vt:variant>
      <vt:variant>
        <vt:i4>0</vt:i4>
      </vt:variant>
      <vt:variant>
        <vt:i4>5</vt:i4>
      </vt:variant>
      <vt:variant>
        <vt:lpwstr>http://www.opengis.net/spec/SWE/2.0/req/xml-encoding-rules</vt:lpwstr>
      </vt:variant>
      <vt:variant>
        <vt:lpwstr/>
      </vt:variant>
      <vt:variant>
        <vt:i4>2424951</vt:i4>
      </vt:variant>
      <vt:variant>
        <vt:i4>1041</vt:i4>
      </vt:variant>
      <vt:variant>
        <vt:i4>0</vt:i4>
      </vt:variant>
      <vt:variant>
        <vt:i4>5</vt:i4>
      </vt:variant>
      <vt:variant>
        <vt:lpwstr>http://www.opengis.net/spec/SWE/2.0/req/text-encoding-rules</vt:lpwstr>
      </vt:variant>
      <vt:variant>
        <vt:lpwstr/>
      </vt:variant>
      <vt:variant>
        <vt:i4>2818145</vt:i4>
      </vt:variant>
      <vt:variant>
        <vt:i4>1038</vt:i4>
      </vt:variant>
      <vt:variant>
        <vt:i4>0</vt:i4>
      </vt:variant>
      <vt:variant>
        <vt:i4>5</vt:i4>
      </vt:variant>
      <vt:variant>
        <vt:lpwstr>http://www.opengis.net/spec/SWE/2.0/req/general-encoding-rules</vt:lpwstr>
      </vt:variant>
      <vt:variant>
        <vt:lpwstr/>
      </vt:variant>
      <vt:variant>
        <vt:i4>5767179</vt:i4>
      </vt:variant>
      <vt:variant>
        <vt:i4>1035</vt:i4>
      </vt:variant>
      <vt:variant>
        <vt:i4>0</vt:i4>
      </vt:variant>
      <vt:variant>
        <vt:i4>5</vt:i4>
      </vt:variant>
      <vt:variant>
        <vt:lpwstr>http://www.opengis.net/spec/SWE/2.0/req/xsd-simple-encodings</vt:lpwstr>
      </vt:variant>
      <vt:variant>
        <vt:lpwstr/>
      </vt:variant>
      <vt:variant>
        <vt:i4>4521994</vt:i4>
      </vt:variant>
      <vt:variant>
        <vt:i4>1032</vt:i4>
      </vt:variant>
      <vt:variant>
        <vt:i4>0</vt:i4>
      </vt:variant>
      <vt:variant>
        <vt:i4>5</vt:i4>
      </vt:variant>
      <vt:variant>
        <vt:lpwstr>http://www.opengis.net/spec/SWE/2.0/req/xsd-record-components</vt:lpwstr>
      </vt:variant>
      <vt:variant>
        <vt:lpwstr/>
      </vt:variant>
      <vt:variant>
        <vt:i4>5701659</vt:i4>
      </vt:variant>
      <vt:variant>
        <vt:i4>1029</vt:i4>
      </vt:variant>
      <vt:variant>
        <vt:i4>0</vt:i4>
      </vt:variant>
      <vt:variant>
        <vt:i4>5</vt:i4>
      </vt:variant>
      <vt:variant>
        <vt:lpwstr>http://www.opengis.net/spec/SWE/2.0/req/xsd-simple-components</vt:lpwstr>
      </vt:variant>
      <vt:variant>
        <vt:lpwstr/>
      </vt:variant>
      <vt:variant>
        <vt:i4>720965</vt:i4>
      </vt:variant>
      <vt:variant>
        <vt:i4>1026</vt:i4>
      </vt:variant>
      <vt:variant>
        <vt:i4>0</vt:i4>
      </vt:variant>
      <vt:variant>
        <vt:i4>5</vt:i4>
      </vt:variant>
      <vt:variant>
        <vt:lpwstr>http://www.opengis.net/spec/OMXML/2.0/req/spatialSampling</vt:lpwstr>
      </vt:variant>
      <vt:variant>
        <vt:lpwstr/>
      </vt:variant>
      <vt:variant>
        <vt:i4>7143478</vt:i4>
      </vt:variant>
      <vt:variant>
        <vt:i4>1023</vt:i4>
      </vt:variant>
      <vt:variant>
        <vt:i4>0</vt:i4>
      </vt:variant>
      <vt:variant>
        <vt:i4>5</vt:i4>
      </vt:variant>
      <vt:variant>
        <vt:lpwstr>http://www.opengis.net/spec/OMXML/2.0/req/sampling</vt:lpwstr>
      </vt:variant>
      <vt:variant>
        <vt:lpwstr/>
      </vt:variant>
      <vt:variant>
        <vt:i4>90</vt:i4>
      </vt:variant>
      <vt:variant>
        <vt:i4>1020</vt:i4>
      </vt:variant>
      <vt:variant>
        <vt:i4>0</vt:i4>
      </vt:variant>
      <vt:variant>
        <vt:i4>5</vt:i4>
      </vt:variant>
      <vt:variant>
        <vt:lpwstr>http://www.opengis.net/spec/OMXML/2.0/req/complexObservation</vt:lpwstr>
      </vt:variant>
      <vt:variant>
        <vt:lpwstr/>
      </vt:variant>
      <vt:variant>
        <vt:i4>1572940</vt:i4>
      </vt:variant>
      <vt:variant>
        <vt:i4>1017</vt:i4>
      </vt:variant>
      <vt:variant>
        <vt:i4>0</vt:i4>
      </vt:variant>
      <vt:variant>
        <vt:i4>5</vt:i4>
      </vt:variant>
      <vt:variant>
        <vt:lpwstr>http://www.opengis.net/spec/OMXML/2.0/req/observation</vt:lpwstr>
      </vt:variant>
      <vt:variant>
        <vt:lpwstr/>
      </vt:variant>
      <vt:variant>
        <vt:i4>2949177</vt:i4>
      </vt:variant>
      <vt:variant>
        <vt:i4>1014</vt:i4>
      </vt:variant>
      <vt:variant>
        <vt:i4>0</vt:i4>
      </vt:variant>
      <vt:variant>
        <vt:i4>5</vt:i4>
      </vt:variant>
      <vt:variant>
        <vt:lpwstr>http://def.wmo.int/metce/2013/req/xsd-complex-sampling-measurement</vt:lpwstr>
      </vt:variant>
      <vt:variant>
        <vt:lpwstr/>
      </vt:variant>
      <vt:variant>
        <vt:i4>7602216</vt:i4>
      </vt:variant>
      <vt:variant>
        <vt:i4>1005</vt:i4>
      </vt:variant>
      <vt:variant>
        <vt:i4>0</vt:i4>
      </vt:variant>
      <vt:variant>
        <vt:i4>5</vt:i4>
      </vt:variant>
      <vt:variant>
        <vt:lpwstr>http://codes.wmo.int/common/observation-type/METCE/2013/ComplexSamplingMeasurement</vt:lpwstr>
      </vt:variant>
      <vt:variant>
        <vt:lpwstr/>
      </vt:variant>
      <vt:variant>
        <vt:i4>7602216</vt:i4>
      </vt:variant>
      <vt:variant>
        <vt:i4>999</vt:i4>
      </vt:variant>
      <vt:variant>
        <vt:i4>0</vt:i4>
      </vt:variant>
      <vt:variant>
        <vt:i4>5</vt:i4>
      </vt:variant>
      <vt:variant>
        <vt:lpwstr>http://codes.wmo.int/common/observation-type/METCE/2013/ComplexSamplingMeasurement</vt:lpwstr>
      </vt:variant>
      <vt:variant>
        <vt:lpwstr/>
      </vt:variant>
      <vt:variant>
        <vt:i4>7602216</vt:i4>
      </vt:variant>
      <vt:variant>
        <vt:i4>996</vt:i4>
      </vt:variant>
      <vt:variant>
        <vt:i4>0</vt:i4>
      </vt:variant>
      <vt:variant>
        <vt:i4>5</vt:i4>
      </vt:variant>
      <vt:variant>
        <vt:lpwstr>http://codes.wmo.int/common/observation-type/METCE/2013/ComplexSamplingMeasurement</vt:lpwstr>
      </vt:variant>
      <vt:variant>
        <vt:lpwstr/>
      </vt:variant>
      <vt:variant>
        <vt:i4>3145849</vt:i4>
      </vt:variant>
      <vt:variant>
        <vt:i4>993</vt:i4>
      </vt:variant>
      <vt:variant>
        <vt:i4>0</vt:i4>
      </vt:variant>
      <vt:variant>
        <vt:i4>5</vt:i4>
      </vt:variant>
      <vt:variant>
        <vt:lpwstr>http://codes.wmo.int/common/observation-type/METCE/2013</vt:lpwstr>
      </vt:variant>
      <vt:variant>
        <vt:lpwstr/>
      </vt:variant>
      <vt:variant>
        <vt:i4>3538993</vt:i4>
      </vt:variant>
      <vt:variant>
        <vt:i4>990</vt:i4>
      </vt:variant>
      <vt:variant>
        <vt:i4>0</vt:i4>
      </vt:variant>
      <vt:variant>
        <vt:i4>5</vt:i4>
      </vt:variant>
      <vt:variant>
        <vt:lpwstr>http://schemas.wmo.int/opm/1.0/opm.xsd</vt:lpwstr>
      </vt:variant>
      <vt:variant>
        <vt:lpwstr/>
      </vt:variant>
      <vt:variant>
        <vt:i4>2949167</vt:i4>
      </vt:variant>
      <vt:variant>
        <vt:i4>987</vt:i4>
      </vt:variant>
      <vt:variant>
        <vt:i4>0</vt:i4>
      </vt:variant>
      <vt:variant>
        <vt:i4>5</vt:i4>
      </vt:variant>
      <vt:variant>
        <vt:lpwstr>http://def.wmo.int/opm/2013</vt:lpwstr>
      </vt:variant>
      <vt:variant>
        <vt:lpwstr/>
      </vt:variant>
      <vt:variant>
        <vt:i4>2293800</vt:i4>
      </vt:variant>
      <vt:variant>
        <vt:i4>984</vt:i4>
      </vt:variant>
      <vt:variant>
        <vt:i4>0</vt:i4>
      </vt:variant>
      <vt:variant>
        <vt:i4>5</vt:i4>
      </vt:variant>
      <vt:variant>
        <vt:lpwstr>http://schemas.opengis.net/samplingSpatial/2.0/</vt:lpwstr>
      </vt:variant>
      <vt:variant>
        <vt:lpwstr/>
      </vt:variant>
      <vt:variant>
        <vt:i4>2490426</vt:i4>
      </vt:variant>
      <vt:variant>
        <vt:i4>981</vt:i4>
      </vt:variant>
      <vt:variant>
        <vt:i4>0</vt:i4>
      </vt:variant>
      <vt:variant>
        <vt:i4>5</vt:i4>
      </vt:variant>
      <vt:variant>
        <vt:lpwstr>http://www.opengis,net/samplingSpatial/2.0</vt:lpwstr>
      </vt:variant>
      <vt:variant>
        <vt:lpwstr/>
      </vt:variant>
      <vt:variant>
        <vt:i4>4259868</vt:i4>
      </vt:variant>
      <vt:variant>
        <vt:i4>978</vt:i4>
      </vt:variant>
      <vt:variant>
        <vt:i4>0</vt:i4>
      </vt:variant>
      <vt:variant>
        <vt:i4>5</vt:i4>
      </vt:variant>
      <vt:variant>
        <vt:lpwstr>http://www.opengis.net/om/2.0</vt:lpwstr>
      </vt:variant>
      <vt:variant>
        <vt:lpwstr/>
      </vt:variant>
      <vt:variant>
        <vt:i4>393289</vt:i4>
      </vt:variant>
      <vt:variant>
        <vt:i4>975</vt:i4>
      </vt:variant>
      <vt:variant>
        <vt:i4>0</vt:i4>
      </vt:variant>
      <vt:variant>
        <vt:i4>5</vt:i4>
      </vt:variant>
      <vt:variant>
        <vt:lpwstr>http://standards.iso.org/ittf/PubliclyAvailableStandards/</vt:lpwstr>
      </vt:variant>
      <vt:variant>
        <vt:lpwstr/>
      </vt:variant>
      <vt:variant>
        <vt:i4>655388</vt:i4>
      </vt:variant>
      <vt:variant>
        <vt:i4>972</vt:i4>
      </vt:variant>
      <vt:variant>
        <vt:i4>0</vt:i4>
      </vt:variant>
      <vt:variant>
        <vt:i4>5</vt:i4>
      </vt:variant>
      <vt:variant>
        <vt:lpwstr>http://www.isotc211.org/2005/gmd</vt:lpwstr>
      </vt:variant>
      <vt:variant>
        <vt:lpwstr/>
      </vt:variant>
      <vt:variant>
        <vt:i4>2424879</vt:i4>
      </vt:variant>
      <vt:variant>
        <vt:i4>969</vt:i4>
      </vt:variant>
      <vt:variant>
        <vt:i4>0</vt:i4>
      </vt:variant>
      <vt:variant>
        <vt:i4>5</vt:i4>
      </vt:variant>
      <vt:variant>
        <vt:lpwstr>http://www.opengis.net/gml/3.2</vt:lpwstr>
      </vt:variant>
      <vt:variant>
        <vt:lpwstr/>
      </vt:variant>
      <vt:variant>
        <vt:i4>5570638</vt:i4>
      </vt:variant>
      <vt:variant>
        <vt:i4>966</vt:i4>
      </vt:variant>
      <vt:variant>
        <vt:i4>0</vt:i4>
      </vt:variant>
      <vt:variant>
        <vt:i4>5</vt:i4>
      </vt:variant>
      <vt:variant>
        <vt:lpwstr>http://www.w3.org/1999/xlink</vt:lpwstr>
      </vt:variant>
      <vt:variant>
        <vt:lpwstr/>
      </vt:variant>
      <vt:variant>
        <vt:i4>6225944</vt:i4>
      </vt:variant>
      <vt:variant>
        <vt:i4>963</vt:i4>
      </vt:variant>
      <vt:variant>
        <vt:i4>0</vt:i4>
      </vt:variant>
      <vt:variant>
        <vt:i4>5</vt:i4>
      </vt:variant>
      <vt:variant>
        <vt:lpwstr>http://www.w3.org/1999/XSL/Transform</vt:lpwstr>
      </vt:variant>
      <vt:variant>
        <vt:lpwstr/>
      </vt:variant>
      <vt:variant>
        <vt:i4>5963794</vt:i4>
      </vt:variant>
      <vt:variant>
        <vt:i4>960</vt:i4>
      </vt:variant>
      <vt:variant>
        <vt:i4>0</vt:i4>
      </vt:variant>
      <vt:variant>
        <vt:i4>5</vt:i4>
      </vt:variant>
      <vt:variant>
        <vt:lpwstr>http://purl.oclc.org/dsdl/schematron</vt:lpwstr>
      </vt:variant>
      <vt:variant>
        <vt:lpwstr/>
      </vt:variant>
      <vt:variant>
        <vt:i4>6094941</vt:i4>
      </vt:variant>
      <vt:variant>
        <vt:i4>957</vt:i4>
      </vt:variant>
      <vt:variant>
        <vt:i4>0</vt:i4>
      </vt:variant>
      <vt:variant>
        <vt:i4>5</vt:i4>
      </vt:variant>
      <vt:variant>
        <vt:lpwstr>http://www.w3.org/2001/XMLSchema</vt:lpwstr>
      </vt:variant>
      <vt:variant>
        <vt:lpwstr/>
      </vt:variant>
      <vt:variant>
        <vt:i4>3538993</vt:i4>
      </vt:variant>
      <vt:variant>
        <vt:i4>951</vt:i4>
      </vt:variant>
      <vt:variant>
        <vt:i4>0</vt:i4>
      </vt:variant>
      <vt:variant>
        <vt:i4>5</vt:i4>
      </vt:variant>
      <vt:variant>
        <vt:lpwstr>http://schemas.wmo.int/metce/1.0/metce.xsd</vt:lpwstr>
      </vt:variant>
      <vt:variant>
        <vt:lpwstr/>
      </vt:variant>
      <vt:variant>
        <vt:i4>5439577</vt:i4>
      </vt:variant>
      <vt:variant>
        <vt:i4>948</vt:i4>
      </vt:variant>
      <vt:variant>
        <vt:i4>0</vt:i4>
      </vt:variant>
      <vt:variant>
        <vt:i4>5</vt:i4>
      </vt:variant>
      <vt:variant>
        <vt:lpwstr>http://def.wmo.int/metce/2013</vt:lpwstr>
      </vt:variant>
      <vt:variant>
        <vt:lpwstr/>
      </vt:variant>
      <vt:variant>
        <vt:i4>5439577</vt:i4>
      </vt:variant>
      <vt:variant>
        <vt:i4>942</vt:i4>
      </vt:variant>
      <vt:variant>
        <vt:i4>0</vt:i4>
      </vt:variant>
      <vt:variant>
        <vt:i4>5</vt:i4>
      </vt:variant>
      <vt:variant>
        <vt:lpwstr>http://def.wmo.int/metce/2013</vt:lpwstr>
      </vt:variant>
      <vt:variant>
        <vt:lpwstr/>
      </vt:variant>
      <vt:variant>
        <vt:i4>4259856</vt:i4>
      </vt:variant>
      <vt:variant>
        <vt:i4>930</vt:i4>
      </vt:variant>
      <vt:variant>
        <vt:i4>0</vt:i4>
      </vt:variant>
      <vt:variant>
        <vt:i4>5</vt:i4>
      </vt:variant>
      <vt:variant>
        <vt:lpwstr>http://def.wmo.int/metce/2013/req/xsd-measurement-context</vt:lpwstr>
      </vt:variant>
      <vt:variant>
        <vt:lpwstr/>
      </vt:variant>
      <vt:variant>
        <vt:i4>655375</vt:i4>
      </vt:variant>
      <vt:variant>
        <vt:i4>924</vt:i4>
      </vt:variant>
      <vt:variant>
        <vt:i4>0</vt:i4>
      </vt:variant>
      <vt:variant>
        <vt:i4>5</vt:i4>
      </vt:variant>
      <vt:variant>
        <vt:lpwstr>http://def.wmo.int/metce/2013/req/xsd-process</vt:lpwstr>
      </vt:variant>
      <vt:variant>
        <vt:lpwstr/>
      </vt:variant>
      <vt:variant>
        <vt:i4>7274544</vt:i4>
      </vt:variant>
      <vt:variant>
        <vt:i4>918</vt:i4>
      </vt:variant>
      <vt:variant>
        <vt:i4>0</vt:i4>
      </vt:variant>
      <vt:variant>
        <vt:i4>5</vt:i4>
      </vt:variant>
      <vt:variant>
        <vt:lpwstr>http://def.wmo.int/metce/2013/req/xsd-tropical-cyclone</vt:lpwstr>
      </vt:variant>
      <vt:variant>
        <vt:lpwstr/>
      </vt:variant>
      <vt:variant>
        <vt:i4>7340080</vt:i4>
      </vt:variant>
      <vt:variant>
        <vt:i4>912</vt:i4>
      </vt:variant>
      <vt:variant>
        <vt:i4>0</vt:i4>
      </vt:variant>
      <vt:variant>
        <vt:i4>5</vt:i4>
      </vt:variant>
      <vt:variant>
        <vt:lpwstr>http://def.wmo.int/metce/2013/req/xsd-erupting-volcano</vt:lpwstr>
      </vt:variant>
      <vt:variant>
        <vt:lpwstr/>
      </vt:variant>
      <vt:variant>
        <vt:i4>655374</vt:i4>
      </vt:variant>
      <vt:variant>
        <vt:i4>906</vt:i4>
      </vt:variant>
      <vt:variant>
        <vt:i4>0</vt:i4>
      </vt:variant>
      <vt:variant>
        <vt:i4>5</vt:i4>
      </vt:variant>
      <vt:variant>
        <vt:lpwstr>http://def.wmo.int/metce/2013/req/xsd-volcano</vt:lpwstr>
      </vt:variant>
      <vt:variant>
        <vt:lpwstr/>
      </vt:variant>
      <vt:variant>
        <vt:i4>8323118</vt:i4>
      </vt:variant>
      <vt:variant>
        <vt:i4>900</vt:i4>
      </vt:variant>
      <vt:variant>
        <vt:i4>0</vt:i4>
      </vt:variant>
      <vt:variant>
        <vt:i4>5</vt:i4>
      </vt:variant>
      <vt:variant>
        <vt:lpwstr>http://def.wmo.int/metce/2013/req/xsd-sampling-observation</vt:lpwstr>
      </vt:variant>
      <vt:variant>
        <vt:lpwstr/>
      </vt:variant>
      <vt:variant>
        <vt:i4>3997747</vt:i4>
      </vt:variant>
      <vt:variant>
        <vt:i4>894</vt:i4>
      </vt:variant>
      <vt:variant>
        <vt:i4>0</vt:i4>
      </vt:variant>
      <vt:variant>
        <vt:i4>5</vt:i4>
      </vt:variant>
      <vt:variant>
        <vt:lpwstr>http://def.wmo.int/metce/2013/req/xsd-sampling-coverage-measurement</vt:lpwstr>
      </vt:variant>
      <vt:variant>
        <vt:lpwstr/>
      </vt:variant>
      <vt:variant>
        <vt:i4>2949177</vt:i4>
      </vt:variant>
      <vt:variant>
        <vt:i4>888</vt:i4>
      </vt:variant>
      <vt:variant>
        <vt:i4>0</vt:i4>
      </vt:variant>
      <vt:variant>
        <vt:i4>5</vt:i4>
      </vt:variant>
      <vt:variant>
        <vt:lpwstr>http://def.wmo.int/metce/2013/req/xsd-complex-sampling-measurement</vt:lpwstr>
      </vt:variant>
      <vt:variant>
        <vt:lpwstr/>
      </vt:variant>
      <vt:variant>
        <vt:i4>5177354</vt:i4>
      </vt:variant>
      <vt:variant>
        <vt:i4>879</vt:i4>
      </vt:variant>
      <vt:variant>
        <vt:i4>0</vt:i4>
      </vt:variant>
      <vt:variant>
        <vt:i4>5</vt:i4>
      </vt:variant>
      <vt:variant>
        <vt:lpwstr>http://wis.wmo.int/metce-uml</vt:lpwstr>
      </vt:variant>
      <vt:variant>
        <vt:lpwstr/>
      </vt:variant>
      <vt:variant>
        <vt:i4>3801214</vt:i4>
      </vt:variant>
      <vt:variant>
        <vt:i4>876</vt:i4>
      </vt:variant>
      <vt:variant>
        <vt:i4>0</vt:i4>
      </vt:variant>
      <vt:variant>
        <vt:i4>5</vt:i4>
      </vt:variant>
      <vt:variant>
        <vt:lpwstr>http://def.wmo.int/collect/2014/req/xsd-meteorological-bulletin/consistent-meteorological-information-type</vt:lpwstr>
      </vt:variant>
      <vt:variant>
        <vt:lpwstr/>
      </vt:variant>
      <vt:variant>
        <vt:i4>3932256</vt:i4>
      </vt:variant>
      <vt:variant>
        <vt:i4>873</vt:i4>
      </vt:variant>
      <vt:variant>
        <vt:i4>0</vt:i4>
      </vt:variant>
      <vt:variant>
        <vt:i4>5</vt:i4>
      </vt:variant>
      <vt:variant>
        <vt:lpwstr>http://def.wmo.int/collect/2014/req/xsd-meteorological-bulletin/meteorological-information</vt:lpwstr>
      </vt:variant>
      <vt:variant>
        <vt:lpwstr/>
      </vt:variant>
      <vt:variant>
        <vt:i4>2687073</vt:i4>
      </vt:variant>
      <vt:variant>
        <vt:i4>870</vt:i4>
      </vt:variant>
      <vt:variant>
        <vt:i4>0</vt:i4>
      </vt:variant>
      <vt:variant>
        <vt:i4>5</vt:i4>
      </vt:variant>
      <vt:variant>
        <vt:lpwstr>http://def.wmo.int/collect/2014/req/xsd-meteorological-bulletin/bulletin-identifier</vt:lpwstr>
      </vt:variant>
      <vt:variant>
        <vt:lpwstr/>
      </vt:variant>
      <vt:variant>
        <vt:i4>5832798</vt:i4>
      </vt:variant>
      <vt:variant>
        <vt:i4>867</vt:i4>
      </vt:variant>
      <vt:variant>
        <vt:i4>0</vt:i4>
      </vt:variant>
      <vt:variant>
        <vt:i4>5</vt:i4>
      </vt:variant>
      <vt:variant>
        <vt:lpwstr>http://def.wmo.int/collect/2014/req/xsd-meteorological-bulletin/valid</vt:lpwstr>
      </vt:variant>
      <vt:variant>
        <vt:lpwstr/>
      </vt:variant>
      <vt:variant>
        <vt:i4>8257578</vt:i4>
      </vt:variant>
      <vt:variant>
        <vt:i4>864</vt:i4>
      </vt:variant>
      <vt:variant>
        <vt:i4>0</vt:i4>
      </vt:variant>
      <vt:variant>
        <vt:i4>5</vt:i4>
      </vt:variant>
      <vt:variant>
        <vt:lpwstr>http://def.wmo.int/collect/2014/req/xsd-meteorological-bulletin</vt:lpwstr>
      </vt:variant>
      <vt:variant>
        <vt:lpwstr/>
      </vt:variant>
      <vt:variant>
        <vt:i4>3538993</vt:i4>
      </vt:variant>
      <vt:variant>
        <vt:i4>852</vt:i4>
      </vt:variant>
      <vt:variant>
        <vt:i4>0</vt:i4>
      </vt:variant>
      <vt:variant>
        <vt:i4>5</vt:i4>
      </vt:variant>
      <vt:variant>
        <vt:lpwstr>http://schemas.wmo.int/collect/1.0/collect.xsd</vt:lpwstr>
      </vt:variant>
      <vt:variant>
        <vt:lpwstr/>
      </vt:variant>
      <vt:variant>
        <vt:i4>3539006</vt:i4>
      </vt:variant>
      <vt:variant>
        <vt:i4>846</vt:i4>
      </vt:variant>
      <vt:variant>
        <vt:i4>0</vt:i4>
      </vt:variant>
      <vt:variant>
        <vt:i4>5</vt:i4>
      </vt:variant>
      <vt:variant>
        <vt:lpwstr>http://schemas.wmo.int/rule/1.0/collect.sch</vt:lpwstr>
      </vt:variant>
      <vt:variant>
        <vt:lpwstr/>
      </vt:variant>
      <vt:variant>
        <vt:i4>8257578</vt:i4>
      </vt:variant>
      <vt:variant>
        <vt:i4>834</vt:i4>
      </vt:variant>
      <vt:variant>
        <vt:i4>0</vt:i4>
      </vt:variant>
      <vt:variant>
        <vt:i4>5</vt:i4>
      </vt:variant>
      <vt:variant>
        <vt:lpwstr>http://def.wmo.int/collect/2014/req/xsd-meteorological-bulletin</vt:lpwstr>
      </vt:variant>
      <vt:variant>
        <vt:lpwstr/>
      </vt:variant>
      <vt:variant>
        <vt:i4>786449</vt:i4>
      </vt:variant>
      <vt:variant>
        <vt:i4>819</vt:i4>
      </vt:variant>
      <vt:variant>
        <vt:i4>0</vt:i4>
      </vt:variant>
      <vt:variant>
        <vt:i4>5</vt:i4>
      </vt:variant>
      <vt:variant>
        <vt:lpwstr>http://codes.wmo.int/common/c-15/</vt:lpwstr>
      </vt:variant>
      <vt:variant>
        <vt:lpwstr/>
      </vt:variant>
      <vt:variant>
        <vt:i4>8192045</vt:i4>
      </vt:variant>
      <vt:variant>
        <vt:i4>816</vt:i4>
      </vt:variant>
      <vt:variant>
        <vt:i4>0</vt:i4>
      </vt:variant>
      <vt:variant>
        <vt:i4>5</vt:i4>
      </vt:variant>
      <vt:variant>
        <vt:lpwstr>http://codes.wmo.int/common/nil</vt:lpwstr>
      </vt:variant>
      <vt:variant>
        <vt:lpwstr/>
      </vt:variant>
      <vt:variant>
        <vt:i4>3735584</vt:i4>
      </vt:variant>
      <vt:variant>
        <vt:i4>813</vt:i4>
      </vt:variant>
      <vt:variant>
        <vt:i4>0</vt:i4>
      </vt:variant>
      <vt:variant>
        <vt:i4>5</vt:i4>
      </vt:variant>
      <vt:variant>
        <vt:lpwstr>http://codes.wmo.int/common/c-6</vt:lpwstr>
      </vt:variant>
      <vt:variant>
        <vt:lpwstr/>
      </vt:variant>
      <vt:variant>
        <vt:i4>3276915</vt:i4>
      </vt:variant>
      <vt:variant>
        <vt:i4>810</vt:i4>
      </vt:variant>
      <vt:variant>
        <vt:i4>0</vt:i4>
      </vt:variant>
      <vt:variant>
        <vt:i4>5</vt:i4>
      </vt:variant>
      <vt:variant>
        <vt:lpwstr>http://unitsofmeasure.org/ucum-essence.xml</vt:lpwstr>
      </vt:variant>
      <vt:variant>
        <vt:lpwstr/>
      </vt:variant>
      <vt:variant>
        <vt:i4>4325461</vt:i4>
      </vt:variant>
      <vt:variant>
        <vt:i4>807</vt:i4>
      </vt:variant>
      <vt:variant>
        <vt:i4>0</vt:i4>
      </vt:variant>
      <vt:variant>
        <vt:i4>5</vt:i4>
      </vt:variant>
      <vt:variant>
        <vt:lpwstr>http://icao.int/iwxxm/1.0</vt:lpwstr>
      </vt:variant>
      <vt:variant>
        <vt:lpwstr/>
      </vt:variant>
      <vt:variant>
        <vt:i4>5439577</vt:i4>
      </vt:variant>
      <vt:variant>
        <vt:i4>804</vt:i4>
      </vt:variant>
      <vt:variant>
        <vt:i4>0</vt:i4>
      </vt:variant>
      <vt:variant>
        <vt:i4>5</vt:i4>
      </vt:variant>
      <vt:variant>
        <vt:lpwstr>http://def.wmo.int/metce/2013</vt:lpwstr>
      </vt:variant>
      <vt:variant>
        <vt:lpwstr/>
      </vt:variant>
      <vt:variant>
        <vt:i4>3604512</vt:i4>
      </vt:variant>
      <vt:variant>
        <vt:i4>801</vt:i4>
      </vt:variant>
      <vt:variant>
        <vt:i4>0</vt:i4>
      </vt:variant>
      <vt:variant>
        <vt:i4>5</vt:i4>
      </vt:variant>
      <vt:variant>
        <vt:lpwstr>http://www.ietf.org/rfc/rfc3986.txt</vt:lpwstr>
      </vt:variant>
      <vt:variant>
        <vt:lpwstr/>
      </vt:variant>
      <vt:variant>
        <vt:i4>2424879</vt:i4>
      </vt:variant>
      <vt:variant>
        <vt:i4>798</vt:i4>
      </vt:variant>
      <vt:variant>
        <vt:i4>0</vt:i4>
      </vt:variant>
      <vt:variant>
        <vt:i4>5</vt:i4>
      </vt:variant>
      <vt:variant>
        <vt:lpwstr>http://www.opengis.net/gml/3.2</vt:lpwstr>
      </vt:variant>
      <vt:variant>
        <vt:lpwstr/>
      </vt:variant>
      <vt:variant>
        <vt:i4>5767189</vt:i4>
      </vt:variant>
      <vt:variant>
        <vt:i4>795</vt:i4>
      </vt:variant>
      <vt:variant>
        <vt:i4>0</vt:i4>
      </vt:variant>
      <vt:variant>
        <vt:i4>5</vt:i4>
      </vt:variant>
      <vt:variant>
        <vt:lpwstr>http://www.w3.org/TR/REC-xml/</vt:lpwstr>
      </vt:variant>
      <vt:variant>
        <vt:lpwstr/>
      </vt:variant>
      <vt:variant>
        <vt:i4>1638462</vt:i4>
      </vt:variant>
      <vt:variant>
        <vt:i4>788</vt:i4>
      </vt:variant>
      <vt:variant>
        <vt:i4>0</vt:i4>
      </vt:variant>
      <vt:variant>
        <vt:i4>5</vt:i4>
      </vt:variant>
      <vt:variant>
        <vt:lpwstr/>
      </vt:variant>
      <vt:variant>
        <vt:lpwstr>_Toc390696474</vt:lpwstr>
      </vt:variant>
      <vt:variant>
        <vt:i4>1638462</vt:i4>
      </vt:variant>
      <vt:variant>
        <vt:i4>782</vt:i4>
      </vt:variant>
      <vt:variant>
        <vt:i4>0</vt:i4>
      </vt:variant>
      <vt:variant>
        <vt:i4>5</vt:i4>
      </vt:variant>
      <vt:variant>
        <vt:lpwstr/>
      </vt:variant>
      <vt:variant>
        <vt:lpwstr>_Toc390696473</vt:lpwstr>
      </vt:variant>
      <vt:variant>
        <vt:i4>1638462</vt:i4>
      </vt:variant>
      <vt:variant>
        <vt:i4>776</vt:i4>
      </vt:variant>
      <vt:variant>
        <vt:i4>0</vt:i4>
      </vt:variant>
      <vt:variant>
        <vt:i4>5</vt:i4>
      </vt:variant>
      <vt:variant>
        <vt:lpwstr/>
      </vt:variant>
      <vt:variant>
        <vt:lpwstr>_Toc390696472</vt:lpwstr>
      </vt:variant>
      <vt:variant>
        <vt:i4>1638462</vt:i4>
      </vt:variant>
      <vt:variant>
        <vt:i4>770</vt:i4>
      </vt:variant>
      <vt:variant>
        <vt:i4>0</vt:i4>
      </vt:variant>
      <vt:variant>
        <vt:i4>5</vt:i4>
      </vt:variant>
      <vt:variant>
        <vt:lpwstr/>
      </vt:variant>
      <vt:variant>
        <vt:lpwstr>_Toc390696471</vt:lpwstr>
      </vt:variant>
      <vt:variant>
        <vt:i4>1638462</vt:i4>
      </vt:variant>
      <vt:variant>
        <vt:i4>764</vt:i4>
      </vt:variant>
      <vt:variant>
        <vt:i4>0</vt:i4>
      </vt:variant>
      <vt:variant>
        <vt:i4>5</vt:i4>
      </vt:variant>
      <vt:variant>
        <vt:lpwstr/>
      </vt:variant>
      <vt:variant>
        <vt:lpwstr>_Toc390696470</vt:lpwstr>
      </vt:variant>
      <vt:variant>
        <vt:i4>1572926</vt:i4>
      </vt:variant>
      <vt:variant>
        <vt:i4>758</vt:i4>
      </vt:variant>
      <vt:variant>
        <vt:i4>0</vt:i4>
      </vt:variant>
      <vt:variant>
        <vt:i4>5</vt:i4>
      </vt:variant>
      <vt:variant>
        <vt:lpwstr/>
      </vt:variant>
      <vt:variant>
        <vt:lpwstr>_Toc390696469</vt:lpwstr>
      </vt:variant>
      <vt:variant>
        <vt:i4>1572926</vt:i4>
      </vt:variant>
      <vt:variant>
        <vt:i4>752</vt:i4>
      </vt:variant>
      <vt:variant>
        <vt:i4>0</vt:i4>
      </vt:variant>
      <vt:variant>
        <vt:i4>5</vt:i4>
      </vt:variant>
      <vt:variant>
        <vt:lpwstr/>
      </vt:variant>
      <vt:variant>
        <vt:lpwstr>_Toc390696468</vt:lpwstr>
      </vt:variant>
      <vt:variant>
        <vt:i4>1572926</vt:i4>
      </vt:variant>
      <vt:variant>
        <vt:i4>746</vt:i4>
      </vt:variant>
      <vt:variant>
        <vt:i4>0</vt:i4>
      </vt:variant>
      <vt:variant>
        <vt:i4>5</vt:i4>
      </vt:variant>
      <vt:variant>
        <vt:lpwstr/>
      </vt:variant>
      <vt:variant>
        <vt:lpwstr>_Toc390696467</vt:lpwstr>
      </vt:variant>
      <vt:variant>
        <vt:i4>1572926</vt:i4>
      </vt:variant>
      <vt:variant>
        <vt:i4>740</vt:i4>
      </vt:variant>
      <vt:variant>
        <vt:i4>0</vt:i4>
      </vt:variant>
      <vt:variant>
        <vt:i4>5</vt:i4>
      </vt:variant>
      <vt:variant>
        <vt:lpwstr/>
      </vt:variant>
      <vt:variant>
        <vt:lpwstr>_Toc390696466</vt:lpwstr>
      </vt:variant>
      <vt:variant>
        <vt:i4>1572926</vt:i4>
      </vt:variant>
      <vt:variant>
        <vt:i4>734</vt:i4>
      </vt:variant>
      <vt:variant>
        <vt:i4>0</vt:i4>
      </vt:variant>
      <vt:variant>
        <vt:i4>5</vt:i4>
      </vt:variant>
      <vt:variant>
        <vt:lpwstr/>
      </vt:variant>
      <vt:variant>
        <vt:lpwstr>_Toc390696465</vt:lpwstr>
      </vt:variant>
      <vt:variant>
        <vt:i4>1572926</vt:i4>
      </vt:variant>
      <vt:variant>
        <vt:i4>728</vt:i4>
      </vt:variant>
      <vt:variant>
        <vt:i4>0</vt:i4>
      </vt:variant>
      <vt:variant>
        <vt:i4>5</vt:i4>
      </vt:variant>
      <vt:variant>
        <vt:lpwstr/>
      </vt:variant>
      <vt:variant>
        <vt:lpwstr>_Toc390696464</vt:lpwstr>
      </vt:variant>
      <vt:variant>
        <vt:i4>1572926</vt:i4>
      </vt:variant>
      <vt:variant>
        <vt:i4>722</vt:i4>
      </vt:variant>
      <vt:variant>
        <vt:i4>0</vt:i4>
      </vt:variant>
      <vt:variant>
        <vt:i4>5</vt:i4>
      </vt:variant>
      <vt:variant>
        <vt:lpwstr/>
      </vt:variant>
      <vt:variant>
        <vt:lpwstr>_Toc390696463</vt:lpwstr>
      </vt:variant>
      <vt:variant>
        <vt:i4>1572926</vt:i4>
      </vt:variant>
      <vt:variant>
        <vt:i4>716</vt:i4>
      </vt:variant>
      <vt:variant>
        <vt:i4>0</vt:i4>
      </vt:variant>
      <vt:variant>
        <vt:i4>5</vt:i4>
      </vt:variant>
      <vt:variant>
        <vt:lpwstr/>
      </vt:variant>
      <vt:variant>
        <vt:lpwstr>_Toc390696462</vt:lpwstr>
      </vt:variant>
      <vt:variant>
        <vt:i4>1572926</vt:i4>
      </vt:variant>
      <vt:variant>
        <vt:i4>710</vt:i4>
      </vt:variant>
      <vt:variant>
        <vt:i4>0</vt:i4>
      </vt:variant>
      <vt:variant>
        <vt:i4>5</vt:i4>
      </vt:variant>
      <vt:variant>
        <vt:lpwstr/>
      </vt:variant>
      <vt:variant>
        <vt:lpwstr>_Toc390696461</vt:lpwstr>
      </vt:variant>
      <vt:variant>
        <vt:i4>1572926</vt:i4>
      </vt:variant>
      <vt:variant>
        <vt:i4>704</vt:i4>
      </vt:variant>
      <vt:variant>
        <vt:i4>0</vt:i4>
      </vt:variant>
      <vt:variant>
        <vt:i4>5</vt:i4>
      </vt:variant>
      <vt:variant>
        <vt:lpwstr/>
      </vt:variant>
      <vt:variant>
        <vt:lpwstr>_Toc390696460</vt:lpwstr>
      </vt:variant>
      <vt:variant>
        <vt:i4>1769534</vt:i4>
      </vt:variant>
      <vt:variant>
        <vt:i4>698</vt:i4>
      </vt:variant>
      <vt:variant>
        <vt:i4>0</vt:i4>
      </vt:variant>
      <vt:variant>
        <vt:i4>5</vt:i4>
      </vt:variant>
      <vt:variant>
        <vt:lpwstr/>
      </vt:variant>
      <vt:variant>
        <vt:lpwstr>_Toc390696459</vt:lpwstr>
      </vt:variant>
      <vt:variant>
        <vt:i4>1769534</vt:i4>
      </vt:variant>
      <vt:variant>
        <vt:i4>692</vt:i4>
      </vt:variant>
      <vt:variant>
        <vt:i4>0</vt:i4>
      </vt:variant>
      <vt:variant>
        <vt:i4>5</vt:i4>
      </vt:variant>
      <vt:variant>
        <vt:lpwstr/>
      </vt:variant>
      <vt:variant>
        <vt:lpwstr>_Toc390696458</vt:lpwstr>
      </vt:variant>
      <vt:variant>
        <vt:i4>1769534</vt:i4>
      </vt:variant>
      <vt:variant>
        <vt:i4>686</vt:i4>
      </vt:variant>
      <vt:variant>
        <vt:i4>0</vt:i4>
      </vt:variant>
      <vt:variant>
        <vt:i4>5</vt:i4>
      </vt:variant>
      <vt:variant>
        <vt:lpwstr/>
      </vt:variant>
      <vt:variant>
        <vt:lpwstr>_Toc390696457</vt:lpwstr>
      </vt:variant>
      <vt:variant>
        <vt:i4>1769534</vt:i4>
      </vt:variant>
      <vt:variant>
        <vt:i4>680</vt:i4>
      </vt:variant>
      <vt:variant>
        <vt:i4>0</vt:i4>
      </vt:variant>
      <vt:variant>
        <vt:i4>5</vt:i4>
      </vt:variant>
      <vt:variant>
        <vt:lpwstr/>
      </vt:variant>
      <vt:variant>
        <vt:lpwstr>_Toc390696456</vt:lpwstr>
      </vt:variant>
      <vt:variant>
        <vt:i4>1769534</vt:i4>
      </vt:variant>
      <vt:variant>
        <vt:i4>674</vt:i4>
      </vt:variant>
      <vt:variant>
        <vt:i4>0</vt:i4>
      </vt:variant>
      <vt:variant>
        <vt:i4>5</vt:i4>
      </vt:variant>
      <vt:variant>
        <vt:lpwstr/>
      </vt:variant>
      <vt:variant>
        <vt:lpwstr>_Toc390696455</vt:lpwstr>
      </vt:variant>
      <vt:variant>
        <vt:i4>1769534</vt:i4>
      </vt:variant>
      <vt:variant>
        <vt:i4>668</vt:i4>
      </vt:variant>
      <vt:variant>
        <vt:i4>0</vt:i4>
      </vt:variant>
      <vt:variant>
        <vt:i4>5</vt:i4>
      </vt:variant>
      <vt:variant>
        <vt:lpwstr/>
      </vt:variant>
      <vt:variant>
        <vt:lpwstr>_Toc390696454</vt:lpwstr>
      </vt:variant>
      <vt:variant>
        <vt:i4>1769534</vt:i4>
      </vt:variant>
      <vt:variant>
        <vt:i4>662</vt:i4>
      </vt:variant>
      <vt:variant>
        <vt:i4>0</vt:i4>
      </vt:variant>
      <vt:variant>
        <vt:i4>5</vt:i4>
      </vt:variant>
      <vt:variant>
        <vt:lpwstr/>
      </vt:variant>
      <vt:variant>
        <vt:lpwstr>_Toc390696453</vt:lpwstr>
      </vt:variant>
      <vt:variant>
        <vt:i4>1769534</vt:i4>
      </vt:variant>
      <vt:variant>
        <vt:i4>656</vt:i4>
      </vt:variant>
      <vt:variant>
        <vt:i4>0</vt:i4>
      </vt:variant>
      <vt:variant>
        <vt:i4>5</vt:i4>
      </vt:variant>
      <vt:variant>
        <vt:lpwstr/>
      </vt:variant>
      <vt:variant>
        <vt:lpwstr>_Toc390696452</vt:lpwstr>
      </vt:variant>
      <vt:variant>
        <vt:i4>1769534</vt:i4>
      </vt:variant>
      <vt:variant>
        <vt:i4>650</vt:i4>
      </vt:variant>
      <vt:variant>
        <vt:i4>0</vt:i4>
      </vt:variant>
      <vt:variant>
        <vt:i4>5</vt:i4>
      </vt:variant>
      <vt:variant>
        <vt:lpwstr/>
      </vt:variant>
      <vt:variant>
        <vt:lpwstr>_Toc390696451</vt:lpwstr>
      </vt:variant>
      <vt:variant>
        <vt:i4>1769534</vt:i4>
      </vt:variant>
      <vt:variant>
        <vt:i4>644</vt:i4>
      </vt:variant>
      <vt:variant>
        <vt:i4>0</vt:i4>
      </vt:variant>
      <vt:variant>
        <vt:i4>5</vt:i4>
      </vt:variant>
      <vt:variant>
        <vt:lpwstr/>
      </vt:variant>
      <vt:variant>
        <vt:lpwstr>_Toc390696450</vt:lpwstr>
      </vt:variant>
      <vt:variant>
        <vt:i4>1703998</vt:i4>
      </vt:variant>
      <vt:variant>
        <vt:i4>638</vt:i4>
      </vt:variant>
      <vt:variant>
        <vt:i4>0</vt:i4>
      </vt:variant>
      <vt:variant>
        <vt:i4>5</vt:i4>
      </vt:variant>
      <vt:variant>
        <vt:lpwstr/>
      </vt:variant>
      <vt:variant>
        <vt:lpwstr>_Toc390696449</vt:lpwstr>
      </vt:variant>
      <vt:variant>
        <vt:i4>1703998</vt:i4>
      </vt:variant>
      <vt:variant>
        <vt:i4>632</vt:i4>
      </vt:variant>
      <vt:variant>
        <vt:i4>0</vt:i4>
      </vt:variant>
      <vt:variant>
        <vt:i4>5</vt:i4>
      </vt:variant>
      <vt:variant>
        <vt:lpwstr/>
      </vt:variant>
      <vt:variant>
        <vt:lpwstr>_Toc390696448</vt:lpwstr>
      </vt:variant>
      <vt:variant>
        <vt:i4>1703998</vt:i4>
      </vt:variant>
      <vt:variant>
        <vt:i4>626</vt:i4>
      </vt:variant>
      <vt:variant>
        <vt:i4>0</vt:i4>
      </vt:variant>
      <vt:variant>
        <vt:i4>5</vt:i4>
      </vt:variant>
      <vt:variant>
        <vt:lpwstr/>
      </vt:variant>
      <vt:variant>
        <vt:lpwstr>_Toc390696447</vt:lpwstr>
      </vt:variant>
      <vt:variant>
        <vt:i4>1703998</vt:i4>
      </vt:variant>
      <vt:variant>
        <vt:i4>620</vt:i4>
      </vt:variant>
      <vt:variant>
        <vt:i4>0</vt:i4>
      </vt:variant>
      <vt:variant>
        <vt:i4>5</vt:i4>
      </vt:variant>
      <vt:variant>
        <vt:lpwstr/>
      </vt:variant>
      <vt:variant>
        <vt:lpwstr>_Toc390696446</vt:lpwstr>
      </vt:variant>
      <vt:variant>
        <vt:i4>1703998</vt:i4>
      </vt:variant>
      <vt:variant>
        <vt:i4>614</vt:i4>
      </vt:variant>
      <vt:variant>
        <vt:i4>0</vt:i4>
      </vt:variant>
      <vt:variant>
        <vt:i4>5</vt:i4>
      </vt:variant>
      <vt:variant>
        <vt:lpwstr/>
      </vt:variant>
      <vt:variant>
        <vt:lpwstr>_Toc390696445</vt:lpwstr>
      </vt:variant>
      <vt:variant>
        <vt:i4>1703998</vt:i4>
      </vt:variant>
      <vt:variant>
        <vt:i4>608</vt:i4>
      </vt:variant>
      <vt:variant>
        <vt:i4>0</vt:i4>
      </vt:variant>
      <vt:variant>
        <vt:i4>5</vt:i4>
      </vt:variant>
      <vt:variant>
        <vt:lpwstr/>
      </vt:variant>
      <vt:variant>
        <vt:lpwstr>_Toc390696444</vt:lpwstr>
      </vt:variant>
      <vt:variant>
        <vt:i4>1703998</vt:i4>
      </vt:variant>
      <vt:variant>
        <vt:i4>602</vt:i4>
      </vt:variant>
      <vt:variant>
        <vt:i4>0</vt:i4>
      </vt:variant>
      <vt:variant>
        <vt:i4>5</vt:i4>
      </vt:variant>
      <vt:variant>
        <vt:lpwstr/>
      </vt:variant>
      <vt:variant>
        <vt:lpwstr>_Toc390696443</vt:lpwstr>
      </vt:variant>
      <vt:variant>
        <vt:i4>1703998</vt:i4>
      </vt:variant>
      <vt:variant>
        <vt:i4>596</vt:i4>
      </vt:variant>
      <vt:variant>
        <vt:i4>0</vt:i4>
      </vt:variant>
      <vt:variant>
        <vt:i4>5</vt:i4>
      </vt:variant>
      <vt:variant>
        <vt:lpwstr/>
      </vt:variant>
      <vt:variant>
        <vt:lpwstr>_Toc390696442</vt:lpwstr>
      </vt:variant>
      <vt:variant>
        <vt:i4>1703998</vt:i4>
      </vt:variant>
      <vt:variant>
        <vt:i4>590</vt:i4>
      </vt:variant>
      <vt:variant>
        <vt:i4>0</vt:i4>
      </vt:variant>
      <vt:variant>
        <vt:i4>5</vt:i4>
      </vt:variant>
      <vt:variant>
        <vt:lpwstr/>
      </vt:variant>
      <vt:variant>
        <vt:lpwstr>_Toc390696441</vt:lpwstr>
      </vt:variant>
      <vt:variant>
        <vt:i4>1703998</vt:i4>
      </vt:variant>
      <vt:variant>
        <vt:i4>584</vt:i4>
      </vt:variant>
      <vt:variant>
        <vt:i4>0</vt:i4>
      </vt:variant>
      <vt:variant>
        <vt:i4>5</vt:i4>
      </vt:variant>
      <vt:variant>
        <vt:lpwstr/>
      </vt:variant>
      <vt:variant>
        <vt:lpwstr>_Toc390696440</vt:lpwstr>
      </vt:variant>
      <vt:variant>
        <vt:i4>1900606</vt:i4>
      </vt:variant>
      <vt:variant>
        <vt:i4>578</vt:i4>
      </vt:variant>
      <vt:variant>
        <vt:i4>0</vt:i4>
      </vt:variant>
      <vt:variant>
        <vt:i4>5</vt:i4>
      </vt:variant>
      <vt:variant>
        <vt:lpwstr/>
      </vt:variant>
      <vt:variant>
        <vt:lpwstr>_Toc390696439</vt:lpwstr>
      </vt:variant>
      <vt:variant>
        <vt:i4>1900606</vt:i4>
      </vt:variant>
      <vt:variant>
        <vt:i4>572</vt:i4>
      </vt:variant>
      <vt:variant>
        <vt:i4>0</vt:i4>
      </vt:variant>
      <vt:variant>
        <vt:i4>5</vt:i4>
      </vt:variant>
      <vt:variant>
        <vt:lpwstr/>
      </vt:variant>
      <vt:variant>
        <vt:lpwstr>_Toc390696438</vt:lpwstr>
      </vt:variant>
      <vt:variant>
        <vt:i4>1900606</vt:i4>
      </vt:variant>
      <vt:variant>
        <vt:i4>566</vt:i4>
      </vt:variant>
      <vt:variant>
        <vt:i4>0</vt:i4>
      </vt:variant>
      <vt:variant>
        <vt:i4>5</vt:i4>
      </vt:variant>
      <vt:variant>
        <vt:lpwstr/>
      </vt:variant>
      <vt:variant>
        <vt:lpwstr>_Toc390696437</vt:lpwstr>
      </vt:variant>
      <vt:variant>
        <vt:i4>1900606</vt:i4>
      </vt:variant>
      <vt:variant>
        <vt:i4>560</vt:i4>
      </vt:variant>
      <vt:variant>
        <vt:i4>0</vt:i4>
      </vt:variant>
      <vt:variant>
        <vt:i4>5</vt:i4>
      </vt:variant>
      <vt:variant>
        <vt:lpwstr/>
      </vt:variant>
      <vt:variant>
        <vt:lpwstr>_Toc390696436</vt:lpwstr>
      </vt:variant>
      <vt:variant>
        <vt:i4>1900606</vt:i4>
      </vt:variant>
      <vt:variant>
        <vt:i4>554</vt:i4>
      </vt:variant>
      <vt:variant>
        <vt:i4>0</vt:i4>
      </vt:variant>
      <vt:variant>
        <vt:i4>5</vt:i4>
      </vt:variant>
      <vt:variant>
        <vt:lpwstr/>
      </vt:variant>
      <vt:variant>
        <vt:lpwstr>_Toc390696435</vt:lpwstr>
      </vt:variant>
      <vt:variant>
        <vt:i4>1900606</vt:i4>
      </vt:variant>
      <vt:variant>
        <vt:i4>548</vt:i4>
      </vt:variant>
      <vt:variant>
        <vt:i4>0</vt:i4>
      </vt:variant>
      <vt:variant>
        <vt:i4>5</vt:i4>
      </vt:variant>
      <vt:variant>
        <vt:lpwstr/>
      </vt:variant>
      <vt:variant>
        <vt:lpwstr>_Toc390696434</vt:lpwstr>
      </vt:variant>
      <vt:variant>
        <vt:i4>1900606</vt:i4>
      </vt:variant>
      <vt:variant>
        <vt:i4>542</vt:i4>
      </vt:variant>
      <vt:variant>
        <vt:i4>0</vt:i4>
      </vt:variant>
      <vt:variant>
        <vt:i4>5</vt:i4>
      </vt:variant>
      <vt:variant>
        <vt:lpwstr/>
      </vt:variant>
      <vt:variant>
        <vt:lpwstr>_Toc390696433</vt:lpwstr>
      </vt:variant>
      <vt:variant>
        <vt:i4>1900606</vt:i4>
      </vt:variant>
      <vt:variant>
        <vt:i4>536</vt:i4>
      </vt:variant>
      <vt:variant>
        <vt:i4>0</vt:i4>
      </vt:variant>
      <vt:variant>
        <vt:i4>5</vt:i4>
      </vt:variant>
      <vt:variant>
        <vt:lpwstr/>
      </vt:variant>
      <vt:variant>
        <vt:lpwstr>_Toc390696432</vt:lpwstr>
      </vt:variant>
      <vt:variant>
        <vt:i4>1900606</vt:i4>
      </vt:variant>
      <vt:variant>
        <vt:i4>530</vt:i4>
      </vt:variant>
      <vt:variant>
        <vt:i4>0</vt:i4>
      </vt:variant>
      <vt:variant>
        <vt:i4>5</vt:i4>
      </vt:variant>
      <vt:variant>
        <vt:lpwstr/>
      </vt:variant>
      <vt:variant>
        <vt:lpwstr>_Toc390696431</vt:lpwstr>
      </vt:variant>
      <vt:variant>
        <vt:i4>1900606</vt:i4>
      </vt:variant>
      <vt:variant>
        <vt:i4>524</vt:i4>
      </vt:variant>
      <vt:variant>
        <vt:i4>0</vt:i4>
      </vt:variant>
      <vt:variant>
        <vt:i4>5</vt:i4>
      </vt:variant>
      <vt:variant>
        <vt:lpwstr/>
      </vt:variant>
      <vt:variant>
        <vt:lpwstr>_Toc390696430</vt:lpwstr>
      </vt:variant>
      <vt:variant>
        <vt:i4>1835070</vt:i4>
      </vt:variant>
      <vt:variant>
        <vt:i4>518</vt:i4>
      </vt:variant>
      <vt:variant>
        <vt:i4>0</vt:i4>
      </vt:variant>
      <vt:variant>
        <vt:i4>5</vt:i4>
      </vt:variant>
      <vt:variant>
        <vt:lpwstr/>
      </vt:variant>
      <vt:variant>
        <vt:lpwstr>_Toc390696429</vt:lpwstr>
      </vt:variant>
      <vt:variant>
        <vt:i4>1835070</vt:i4>
      </vt:variant>
      <vt:variant>
        <vt:i4>512</vt:i4>
      </vt:variant>
      <vt:variant>
        <vt:i4>0</vt:i4>
      </vt:variant>
      <vt:variant>
        <vt:i4>5</vt:i4>
      </vt:variant>
      <vt:variant>
        <vt:lpwstr/>
      </vt:variant>
      <vt:variant>
        <vt:lpwstr>_Toc390696428</vt:lpwstr>
      </vt:variant>
      <vt:variant>
        <vt:i4>1835070</vt:i4>
      </vt:variant>
      <vt:variant>
        <vt:i4>506</vt:i4>
      </vt:variant>
      <vt:variant>
        <vt:i4>0</vt:i4>
      </vt:variant>
      <vt:variant>
        <vt:i4>5</vt:i4>
      </vt:variant>
      <vt:variant>
        <vt:lpwstr/>
      </vt:variant>
      <vt:variant>
        <vt:lpwstr>_Toc390696427</vt:lpwstr>
      </vt:variant>
      <vt:variant>
        <vt:i4>1835070</vt:i4>
      </vt:variant>
      <vt:variant>
        <vt:i4>500</vt:i4>
      </vt:variant>
      <vt:variant>
        <vt:i4>0</vt:i4>
      </vt:variant>
      <vt:variant>
        <vt:i4>5</vt:i4>
      </vt:variant>
      <vt:variant>
        <vt:lpwstr/>
      </vt:variant>
      <vt:variant>
        <vt:lpwstr>_Toc390696426</vt:lpwstr>
      </vt:variant>
      <vt:variant>
        <vt:i4>1835070</vt:i4>
      </vt:variant>
      <vt:variant>
        <vt:i4>494</vt:i4>
      </vt:variant>
      <vt:variant>
        <vt:i4>0</vt:i4>
      </vt:variant>
      <vt:variant>
        <vt:i4>5</vt:i4>
      </vt:variant>
      <vt:variant>
        <vt:lpwstr/>
      </vt:variant>
      <vt:variant>
        <vt:lpwstr>_Toc390696425</vt:lpwstr>
      </vt:variant>
      <vt:variant>
        <vt:i4>1835070</vt:i4>
      </vt:variant>
      <vt:variant>
        <vt:i4>488</vt:i4>
      </vt:variant>
      <vt:variant>
        <vt:i4>0</vt:i4>
      </vt:variant>
      <vt:variant>
        <vt:i4>5</vt:i4>
      </vt:variant>
      <vt:variant>
        <vt:lpwstr/>
      </vt:variant>
      <vt:variant>
        <vt:lpwstr>_Toc390696424</vt:lpwstr>
      </vt:variant>
      <vt:variant>
        <vt:i4>1835070</vt:i4>
      </vt:variant>
      <vt:variant>
        <vt:i4>482</vt:i4>
      </vt:variant>
      <vt:variant>
        <vt:i4>0</vt:i4>
      </vt:variant>
      <vt:variant>
        <vt:i4>5</vt:i4>
      </vt:variant>
      <vt:variant>
        <vt:lpwstr/>
      </vt:variant>
      <vt:variant>
        <vt:lpwstr>_Toc390696423</vt:lpwstr>
      </vt:variant>
      <vt:variant>
        <vt:i4>1835070</vt:i4>
      </vt:variant>
      <vt:variant>
        <vt:i4>476</vt:i4>
      </vt:variant>
      <vt:variant>
        <vt:i4>0</vt:i4>
      </vt:variant>
      <vt:variant>
        <vt:i4>5</vt:i4>
      </vt:variant>
      <vt:variant>
        <vt:lpwstr/>
      </vt:variant>
      <vt:variant>
        <vt:lpwstr>_Toc390696422</vt:lpwstr>
      </vt:variant>
      <vt:variant>
        <vt:i4>1835070</vt:i4>
      </vt:variant>
      <vt:variant>
        <vt:i4>470</vt:i4>
      </vt:variant>
      <vt:variant>
        <vt:i4>0</vt:i4>
      </vt:variant>
      <vt:variant>
        <vt:i4>5</vt:i4>
      </vt:variant>
      <vt:variant>
        <vt:lpwstr/>
      </vt:variant>
      <vt:variant>
        <vt:lpwstr>_Toc390696421</vt:lpwstr>
      </vt:variant>
      <vt:variant>
        <vt:i4>1835070</vt:i4>
      </vt:variant>
      <vt:variant>
        <vt:i4>464</vt:i4>
      </vt:variant>
      <vt:variant>
        <vt:i4>0</vt:i4>
      </vt:variant>
      <vt:variant>
        <vt:i4>5</vt:i4>
      </vt:variant>
      <vt:variant>
        <vt:lpwstr/>
      </vt:variant>
      <vt:variant>
        <vt:lpwstr>_Toc390696420</vt:lpwstr>
      </vt:variant>
      <vt:variant>
        <vt:i4>2031678</vt:i4>
      </vt:variant>
      <vt:variant>
        <vt:i4>458</vt:i4>
      </vt:variant>
      <vt:variant>
        <vt:i4>0</vt:i4>
      </vt:variant>
      <vt:variant>
        <vt:i4>5</vt:i4>
      </vt:variant>
      <vt:variant>
        <vt:lpwstr/>
      </vt:variant>
      <vt:variant>
        <vt:lpwstr>_Toc390696419</vt:lpwstr>
      </vt:variant>
      <vt:variant>
        <vt:i4>2031678</vt:i4>
      </vt:variant>
      <vt:variant>
        <vt:i4>452</vt:i4>
      </vt:variant>
      <vt:variant>
        <vt:i4>0</vt:i4>
      </vt:variant>
      <vt:variant>
        <vt:i4>5</vt:i4>
      </vt:variant>
      <vt:variant>
        <vt:lpwstr/>
      </vt:variant>
      <vt:variant>
        <vt:lpwstr>_Toc390696418</vt:lpwstr>
      </vt:variant>
      <vt:variant>
        <vt:i4>2031678</vt:i4>
      </vt:variant>
      <vt:variant>
        <vt:i4>446</vt:i4>
      </vt:variant>
      <vt:variant>
        <vt:i4>0</vt:i4>
      </vt:variant>
      <vt:variant>
        <vt:i4>5</vt:i4>
      </vt:variant>
      <vt:variant>
        <vt:lpwstr/>
      </vt:variant>
      <vt:variant>
        <vt:lpwstr>_Toc390696417</vt:lpwstr>
      </vt:variant>
      <vt:variant>
        <vt:i4>2031678</vt:i4>
      </vt:variant>
      <vt:variant>
        <vt:i4>440</vt:i4>
      </vt:variant>
      <vt:variant>
        <vt:i4>0</vt:i4>
      </vt:variant>
      <vt:variant>
        <vt:i4>5</vt:i4>
      </vt:variant>
      <vt:variant>
        <vt:lpwstr/>
      </vt:variant>
      <vt:variant>
        <vt:lpwstr>_Toc390696416</vt:lpwstr>
      </vt:variant>
      <vt:variant>
        <vt:i4>2031678</vt:i4>
      </vt:variant>
      <vt:variant>
        <vt:i4>434</vt:i4>
      </vt:variant>
      <vt:variant>
        <vt:i4>0</vt:i4>
      </vt:variant>
      <vt:variant>
        <vt:i4>5</vt:i4>
      </vt:variant>
      <vt:variant>
        <vt:lpwstr/>
      </vt:variant>
      <vt:variant>
        <vt:lpwstr>_Toc390696415</vt:lpwstr>
      </vt:variant>
      <vt:variant>
        <vt:i4>2031678</vt:i4>
      </vt:variant>
      <vt:variant>
        <vt:i4>428</vt:i4>
      </vt:variant>
      <vt:variant>
        <vt:i4>0</vt:i4>
      </vt:variant>
      <vt:variant>
        <vt:i4>5</vt:i4>
      </vt:variant>
      <vt:variant>
        <vt:lpwstr/>
      </vt:variant>
      <vt:variant>
        <vt:lpwstr>_Toc390696414</vt:lpwstr>
      </vt:variant>
      <vt:variant>
        <vt:i4>2031678</vt:i4>
      </vt:variant>
      <vt:variant>
        <vt:i4>422</vt:i4>
      </vt:variant>
      <vt:variant>
        <vt:i4>0</vt:i4>
      </vt:variant>
      <vt:variant>
        <vt:i4>5</vt:i4>
      </vt:variant>
      <vt:variant>
        <vt:lpwstr/>
      </vt:variant>
      <vt:variant>
        <vt:lpwstr>_Toc390696413</vt:lpwstr>
      </vt:variant>
      <vt:variant>
        <vt:i4>2031678</vt:i4>
      </vt:variant>
      <vt:variant>
        <vt:i4>416</vt:i4>
      </vt:variant>
      <vt:variant>
        <vt:i4>0</vt:i4>
      </vt:variant>
      <vt:variant>
        <vt:i4>5</vt:i4>
      </vt:variant>
      <vt:variant>
        <vt:lpwstr/>
      </vt:variant>
      <vt:variant>
        <vt:lpwstr>_Toc390696412</vt:lpwstr>
      </vt:variant>
      <vt:variant>
        <vt:i4>2031678</vt:i4>
      </vt:variant>
      <vt:variant>
        <vt:i4>410</vt:i4>
      </vt:variant>
      <vt:variant>
        <vt:i4>0</vt:i4>
      </vt:variant>
      <vt:variant>
        <vt:i4>5</vt:i4>
      </vt:variant>
      <vt:variant>
        <vt:lpwstr/>
      </vt:variant>
      <vt:variant>
        <vt:lpwstr>_Toc390696411</vt:lpwstr>
      </vt:variant>
      <vt:variant>
        <vt:i4>2031678</vt:i4>
      </vt:variant>
      <vt:variant>
        <vt:i4>404</vt:i4>
      </vt:variant>
      <vt:variant>
        <vt:i4>0</vt:i4>
      </vt:variant>
      <vt:variant>
        <vt:i4>5</vt:i4>
      </vt:variant>
      <vt:variant>
        <vt:lpwstr/>
      </vt:variant>
      <vt:variant>
        <vt:lpwstr>_Toc390696410</vt:lpwstr>
      </vt:variant>
      <vt:variant>
        <vt:i4>1966142</vt:i4>
      </vt:variant>
      <vt:variant>
        <vt:i4>398</vt:i4>
      </vt:variant>
      <vt:variant>
        <vt:i4>0</vt:i4>
      </vt:variant>
      <vt:variant>
        <vt:i4>5</vt:i4>
      </vt:variant>
      <vt:variant>
        <vt:lpwstr/>
      </vt:variant>
      <vt:variant>
        <vt:lpwstr>_Toc390696409</vt:lpwstr>
      </vt:variant>
      <vt:variant>
        <vt:i4>1966142</vt:i4>
      </vt:variant>
      <vt:variant>
        <vt:i4>392</vt:i4>
      </vt:variant>
      <vt:variant>
        <vt:i4>0</vt:i4>
      </vt:variant>
      <vt:variant>
        <vt:i4>5</vt:i4>
      </vt:variant>
      <vt:variant>
        <vt:lpwstr/>
      </vt:variant>
      <vt:variant>
        <vt:lpwstr>_Toc390696408</vt:lpwstr>
      </vt:variant>
      <vt:variant>
        <vt:i4>1966142</vt:i4>
      </vt:variant>
      <vt:variant>
        <vt:i4>386</vt:i4>
      </vt:variant>
      <vt:variant>
        <vt:i4>0</vt:i4>
      </vt:variant>
      <vt:variant>
        <vt:i4>5</vt:i4>
      </vt:variant>
      <vt:variant>
        <vt:lpwstr/>
      </vt:variant>
      <vt:variant>
        <vt:lpwstr>_Toc390696407</vt:lpwstr>
      </vt:variant>
      <vt:variant>
        <vt:i4>1966142</vt:i4>
      </vt:variant>
      <vt:variant>
        <vt:i4>380</vt:i4>
      </vt:variant>
      <vt:variant>
        <vt:i4>0</vt:i4>
      </vt:variant>
      <vt:variant>
        <vt:i4>5</vt:i4>
      </vt:variant>
      <vt:variant>
        <vt:lpwstr/>
      </vt:variant>
      <vt:variant>
        <vt:lpwstr>_Toc390696406</vt:lpwstr>
      </vt:variant>
      <vt:variant>
        <vt:i4>1966142</vt:i4>
      </vt:variant>
      <vt:variant>
        <vt:i4>374</vt:i4>
      </vt:variant>
      <vt:variant>
        <vt:i4>0</vt:i4>
      </vt:variant>
      <vt:variant>
        <vt:i4>5</vt:i4>
      </vt:variant>
      <vt:variant>
        <vt:lpwstr/>
      </vt:variant>
      <vt:variant>
        <vt:lpwstr>_Toc390696405</vt:lpwstr>
      </vt:variant>
      <vt:variant>
        <vt:i4>1966142</vt:i4>
      </vt:variant>
      <vt:variant>
        <vt:i4>368</vt:i4>
      </vt:variant>
      <vt:variant>
        <vt:i4>0</vt:i4>
      </vt:variant>
      <vt:variant>
        <vt:i4>5</vt:i4>
      </vt:variant>
      <vt:variant>
        <vt:lpwstr/>
      </vt:variant>
      <vt:variant>
        <vt:lpwstr>_Toc390696404</vt:lpwstr>
      </vt:variant>
      <vt:variant>
        <vt:i4>1966142</vt:i4>
      </vt:variant>
      <vt:variant>
        <vt:i4>362</vt:i4>
      </vt:variant>
      <vt:variant>
        <vt:i4>0</vt:i4>
      </vt:variant>
      <vt:variant>
        <vt:i4>5</vt:i4>
      </vt:variant>
      <vt:variant>
        <vt:lpwstr/>
      </vt:variant>
      <vt:variant>
        <vt:lpwstr>_Toc390696403</vt:lpwstr>
      </vt:variant>
      <vt:variant>
        <vt:i4>1966142</vt:i4>
      </vt:variant>
      <vt:variant>
        <vt:i4>356</vt:i4>
      </vt:variant>
      <vt:variant>
        <vt:i4>0</vt:i4>
      </vt:variant>
      <vt:variant>
        <vt:i4>5</vt:i4>
      </vt:variant>
      <vt:variant>
        <vt:lpwstr/>
      </vt:variant>
      <vt:variant>
        <vt:lpwstr>_Toc390696402</vt:lpwstr>
      </vt:variant>
      <vt:variant>
        <vt:i4>1966142</vt:i4>
      </vt:variant>
      <vt:variant>
        <vt:i4>350</vt:i4>
      </vt:variant>
      <vt:variant>
        <vt:i4>0</vt:i4>
      </vt:variant>
      <vt:variant>
        <vt:i4>5</vt:i4>
      </vt:variant>
      <vt:variant>
        <vt:lpwstr/>
      </vt:variant>
      <vt:variant>
        <vt:lpwstr>_Toc390696401</vt:lpwstr>
      </vt:variant>
      <vt:variant>
        <vt:i4>1966142</vt:i4>
      </vt:variant>
      <vt:variant>
        <vt:i4>344</vt:i4>
      </vt:variant>
      <vt:variant>
        <vt:i4>0</vt:i4>
      </vt:variant>
      <vt:variant>
        <vt:i4>5</vt:i4>
      </vt:variant>
      <vt:variant>
        <vt:lpwstr/>
      </vt:variant>
      <vt:variant>
        <vt:lpwstr>_Toc390696400</vt:lpwstr>
      </vt:variant>
      <vt:variant>
        <vt:i4>1507385</vt:i4>
      </vt:variant>
      <vt:variant>
        <vt:i4>338</vt:i4>
      </vt:variant>
      <vt:variant>
        <vt:i4>0</vt:i4>
      </vt:variant>
      <vt:variant>
        <vt:i4>5</vt:i4>
      </vt:variant>
      <vt:variant>
        <vt:lpwstr/>
      </vt:variant>
      <vt:variant>
        <vt:lpwstr>_Toc390696399</vt:lpwstr>
      </vt:variant>
      <vt:variant>
        <vt:i4>1507385</vt:i4>
      </vt:variant>
      <vt:variant>
        <vt:i4>332</vt:i4>
      </vt:variant>
      <vt:variant>
        <vt:i4>0</vt:i4>
      </vt:variant>
      <vt:variant>
        <vt:i4>5</vt:i4>
      </vt:variant>
      <vt:variant>
        <vt:lpwstr/>
      </vt:variant>
      <vt:variant>
        <vt:lpwstr>_Toc390696398</vt:lpwstr>
      </vt:variant>
      <vt:variant>
        <vt:i4>1507385</vt:i4>
      </vt:variant>
      <vt:variant>
        <vt:i4>326</vt:i4>
      </vt:variant>
      <vt:variant>
        <vt:i4>0</vt:i4>
      </vt:variant>
      <vt:variant>
        <vt:i4>5</vt:i4>
      </vt:variant>
      <vt:variant>
        <vt:lpwstr/>
      </vt:variant>
      <vt:variant>
        <vt:lpwstr>_Toc390696397</vt:lpwstr>
      </vt:variant>
      <vt:variant>
        <vt:i4>1507385</vt:i4>
      </vt:variant>
      <vt:variant>
        <vt:i4>320</vt:i4>
      </vt:variant>
      <vt:variant>
        <vt:i4>0</vt:i4>
      </vt:variant>
      <vt:variant>
        <vt:i4>5</vt:i4>
      </vt:variant>
      <vt:variant>
        <vt:lpwstr/>
      </vt:variant>
      <vt:variant>
        <vt:lpwstr>_Toc390696396</vt:lpwstr>
      </vt:variant>
      <vt:variant>
        <vt:i4>1507385</vt:i4>
      </vt:variant>
      <vt:variant>
        <vt:i4>314</vt:i4>
      </vt:variant>
      <vt:variant>
        <vt:i4>0</vt:i4>
      </vt:variant>
      <vt:variant>
        <vt:i4>5</vt:i4>
      </vt:variant>
      <vt:variant>
        <vt:lpwstr/>
      </vt:variant>
      <vt:variant>
        <vt:lpwstr>_Toc390696395</vt:lpwstr>
      </vt:variant>
      <vt:variant>
        <vt:i4>1507385</vt:i4>
      </vt:variant>
      <vt:variant>
        <vt:i4>308</vt:i4>
      </vt:variant>
      <vt:variant>
        <vt:i4>0</vt:i4>
      </vt:variant>
      <vt:variant>
        <vt:i4>5</vt:i4>
      </vt:variant>
      <vt:variant>
        <vt:lpwstr/>
      </vt:variant>
      <vt:variant>
        <vt:lpwstr>_Toc390696394</vt:lpwstr>
      </vt:variant>
      <vt:variant>
        <vt:i4>1507385</vt:i4>
      </vt:variant>
      <vt:variant>
        <vt:i4>302</vt:i4>
      </vt:variant>
      <vt:variant>
        <vt:i4>0</vt:i4>
      </vt:variant>
      <vt:variant>
        <vt:i4>5</vt:i4>
      </vt:variant>
      <vt:variant>
        <vt:lpwstr/>
      </vt:variant>
      <vt:variant>
        <vt:lpwstr>_Toc390696393</vt:lpwstr>
      </vt:variant>
      <vt:variant>
        <vt:i4>1507385</vt:i4>
      </vt:variant>
      <vt:variant>
        <vt:i4>296</vt:i4>
      </vt:variant>
      <vt:variant>
        <vt:i4>0</vt:i4>
      </vt:variant>
      <vt:variant>
        <vt:i4>5</vt:i4>
      </vt:variant>
      <vt:variant>
        <vt:lpwstr/>
      </vt:variant>
      <vt:variant>
        <vt:lpwstr>_Toc390696392</vt:lpwstr>
      </vt:variant>
      <vt:variant>
        <vt:i4>1507385</vt:i4>
      </vt:variant>
      <vt:variant>
        <vt:i4>290</vt:i4>
      </vt:variant>
      <vt:variant>
        <vt:i4>0</vt:i4>
      </vt:variant>
      <vt:variant>
        <vt:i4>5</vt:i4>
      </vt:variant>
      <vt:variant>
        <vt:lpwstr/>
      </vt:variant>
      <vt:variant>
        <vt:lpwstr>_Toc390696391</vt:lpwstr>
      </vt:variant>
      <vt:variant>
        <vt:i4>1507385</vt:i4>
      </vt:variant>
      <vt:variant>
        <vt:i4>284</vt:i4>
      </vt:variant>
      <vt:variant>
        <vt:i4>0</vt:i4>
      </vt:variant>
      <vt:variant>
        <vt:i4>5</vt:i4>
      </vt:variant>
      <vt:variant>
        <vt:lpwstr/>
      </vt:variant>
      <vt:variant>
        <vt:lpwstr>_Toc390696390</vt:lpwstr>
      </vt:variant>
      <vt:variant>
        <vt:i4>1441849</vt:i4>
      </vt:variant>
      <vt:variant>
        <vt:i4>278</vt:i4>
      </vt:variant>
      <vt:variant>
        <vt:i4>0</vt:i4>
      </vt:variant>
      <vt:variant>
        <vt:i4>5</vt:i4>
      </vt:variant>
      <vt:variant>
        <vt:lpwstr/>
      </vt:variant>
      <vt:variant>
        <vt:lpwstr>_Toc390696389</vt:lpwstr>
      </vt:variant>
      <vt:variant>
        <vt:i4>1441849</vt:i4>
      </vt:variant>
      <vt:variant>
        <vt:i4>272</vt:i4>
      </vt:variant>
      <vt:variant>
        <vt:i4>0</vt:i4>
      </vt:variant>
      <vt:variant>
        <vt:i4>5</vt:i4>
      </vt:variant>
      <vt:variant>
        <vt:lpwstr/>
      </vt:variant>
      <vt:variant>
        <vt:lpwstr>_Toc390696388</vt:lpwstr>
      </vt:variant>
      <vt:variant>
        <vt:i4>1441849</vt:i4>
      </vt:variant>
      <vt:variant>
        <vt:i4>266</vt:i4>
      </vt:variant>
      <vt:variant>
        <vt:i4>0</vt:i4>
      </vt:variant>
      <vt:variant>
        <vt:i4>5</vt:i4>
      </vt:variant>
      <vt:variant>
        <vt:lpwstr/>
      </vt:variant>
      <vt:variant>
        <vt:lpwstr>_Toc390696387</vt:lpwstr>
      </vt:variant>
      <vt:variant>
        <vt:i4>1441849</vt:i4>
      </vt:variant>
      <vt:variant>
        <vt:i4>260</vt:i4>
      </vt:variant>
      <vt:variant>
        <vt:i4>0</vt:i4>
      </vt:variant>
      <vt:variant>
        <vt:i4>5</vt:i4>
      </vt:variant>
      <vt:variant>
        <vt:lpwstr/>
      </vt:variant>
      <vt:variant>
        <vt:lpwstr>_Toc390696386</vt:lpwstr>
      </vt:variant>
      <vt:variant>
        <vt:i4>1441849</vt:i4>
      </vt:variant>
      <vt:variant>
        <vt:i4>254</vt:i4>
      </vt:variant>
      <vt:variant>
        <vt:i4>0</vt:i4>
      </vt:variant>
      <vt:variant>
        <vt:i4>5</vt:i4>
      </vt:variant>
      <vt:variant>
        <vt:lpwstr/>
      </vt:variant>
      <vt:variant>
        <vt:lpwstr>_Toc390696385</vt:lpwstr>
      </vt:variant>
      <vt:variant>
        <vt:i4>1441849</vt:i4>
      </vt:variant>
      <vt:variant>
        <vt:i4>248</vt:i4>
      </vt:variant>
      <vt:variant>
        <vt:i4>0</vt:i4>
      </vt:variant>
      <vt:variant>
        <vt:i4>5</vt:i4>
      </vt:variant>
      <vt:variant>
        <vt:lpwstr/>
      </vt:variant>
      <vt:variant>
        <vt:lpwstr>_Toc390696384</vt:lpwstr>
      </vt:variant>
      <vt:variant>
        <vt:i4>1441849</vt:i4>
      </vt:variant>
      <vt:variant>
        <vt:i4>242</vt:i4>
      </vt:variant>
      <vt:variant>
        <vt:i4>0</vt:i4>
      </vt:variant>
      <vt:variant>
        <vt:i4>5</vt:i4>
      </vt:variant>
      <vt:variant>
        <vt:lpwstr/>
      </vt:variant>
      <vt:variant>
        <vt:lpwstr>_Toc390696383</vt:lpwstr>
      </vt:variant>
      <vt:variant>
        <vt:i4>1441849</vt:i4>
      </vt:variant>
      <vt:variant>
        <vt:i4>236</vt:i4>
      </vt:variant>
      <vt:variant>
        <vt:i4>0</vt:i4>
      </vt:variant>
      <vt:variant>
        <vt:i4>5</vt:i4>
      </vt:variant>
      <vt:variant>
        <vt:lpwstr/>
      </vt:variant>
      <vt:variant>
        <vt:lpwstr>_Toc390696382</vt:lpwstr>
      </vt:variant>
      <vt:variant>
        <vt:i4>1441849</vt:i4>
      </vt:variant>
      <vt:variant>
        <vt:i4>230</vt:i4>
      </vt:variant>
      <vt:variant>
        <vt:i4>0</vt:i4>
      </vt:variant>
      <vt:variant>
        <vt:i4>5</vt:i4>
      </vt:variant>
      <vt:variant>
        <vt:lpwstr/>
      </vt:variant>
      <vt:variant>
        <vt:lpwstr>_Toc390696381</vt:lpwstr>
      </vt:variant>
      <vt:variant>
        <vt:i4>1441849</vt:i4>
      </vt:variant>
      <vt:variant>
        <vt:i4>224</vt:i4>
      </vt:variant>
      <vt:variant>
        <vt:i4>0</vt:i4>
      </vt:variant>
      <vt:variant>
        <vt:i4>5</vt:i4>
      </vt:variant>
      <vt:variant>
        <vt:lpwstr/>
      </vt:variant>
      <vt:variant>
        <vt:lpwstr>_Toc390696380</vt:lpwstr>
      </vt:variant>
      <vt:variant>
        <vt:i4>1638457</vt:i4>
      </vt:variant>
      <vt:variant>
        <vt:i4>218</vt:i4>
      </vt:variant>
      <vt:variant>
        <vt:i4>0</vt:i4>
      </vt:variant>
      <vt:variant>
        <vt:i4>5</vt:i4>
      </vt:variant>
      <vt:variant>
        <vt:lpwstr/>
      </vt:variant>
      <vt:variant>
        <vt:lpwstr>_Toc390696379</vt:lpwstr>
      </vt:variant>
      <vt:variant>
        <vt:i4>1638457</vt:i4>
      </vt:variant>
      <vt:variant>
        <vt:i4>212</vt:i4>
      </vt:variant>
      <vt:variant>
        <vt:i4>0</vt:i4>
      </vt:variant>
      <vt:variant>
        <vt:i4>5</vt:i4>
      </vt:variant>
      <vt:variant>
        <vt:lpwstr/>
      </vt:variant>
      <vt:variant>
        <vt:lpwstr>_Toc390696378</vt:lpwstr>
      </vt:variant>
      <vt:variant>
        <vt:i4>1638457</vt:i4>
      </vt:variant>
      <vt:variant>
        <vt:i4>206</vt:i4>
      </vt:variant>
      <vt:variant>
        <vt:i4>0</vt:i4>
      </vt:variant>
      <vt:variant>
        <vt:i4>5</vt:i4>
      </vt:variant>
      <vt:variant>
        <vt:lpwstr/>
      </vt:variant>
      <vt:variant>
        <vt:lpwstr>_Toc390696377</vt:lpwstr>
      </vt:variant>
      <vt:variant>
        <vt:i4>1638457</vt:i4>
      </vt:variant>
      <vt:variant>
        <vt:i4>200</vt:i4>
      </vt:variant>
      <vt:variant>
        <vt:i4>0</vt:i4>
      </vt:variant>
      <vt:variant>
        <vt:i4>5</vt:i4>
      </vt:variant>
      <vt:variant>
        <vt:lpwstr/>
      </vt:variant>
      <vt:variant>
        <vt:lpwstr>_Toc390696376</vt:lpwstr>
      </vt:variant>
      <vt:variant>
        <vt:i4>1638457</vt:i4>
      </vt:variant>
      <vt:variant>
        <vt:i4>194</vt:i4>
      </vt:variant>
      <vt:variant>
        <vt:i4>0</vt:i4>
      </vt:variant>
      <vt:variant>
        <vt:i4>5</vt:i4>
      </vt:variant>
      <vt:variant>
        <vt:lpwstr/>
      </vt:variant>
      <vt:variant>
        <vt:lpwstr>_Toc390696375</vt:lpwstr>
      </vt:variant>
      <vt:variant>
        <vt:i4>1638457</vt:i4>
      </vt:variant>
      <vt:variant>
        <vt:i4>188</vt:i4>
      </vt:variant>
      <vt:variant>
        <vt:i4>0</vt:i4>
      </vt:variant>
      <vt:variant>
        <vt:i4>5</vt:i4>
      </vt:variant>
      <vt:variant>
        <vt:lpwstr/>
      </vt:variant>
      <vt:variant>
        <vt:lpwstr>_Toc390696374</vt:lpwstr>
      </vt:variant>
      <vt:variant>
        <vt:i4>1638457</vt:i4>
      </vt:variant>
      <vt:variant>
        <vt:i4>182</vt:i4>
      </vt:variant>
      <vt:variant>
        <vt:i4>0</vt:i4>
      </vt:variant>
      <vt:variant>
        <vt:i4>5</vt:i4>
      </vt:variant>
      <vt:variant>
        <vt:lpwstr/>
      </vt:variant>
      <vt:variant>
        <vt:lpwstr>_Toc390696373</vt:lpwstr>
      </vt:variant>
      <vt:variant>
        <vt:i4>1638457</vt:i4>
      </vt:variant>
      <vt:variant>
        <vt:i4>176</vt:i4>
      </vt:variant>
      <vt:variant>
        <vt:i4>0</vt:i4>
      </vt:variant>
      <vt:variant>
        <vt:i4>5</vt:i4>
      </vt:variant>
      <vt:variant>
        <vt:lpwstr/>
      </vt:variant>
      <vt:variant>
        <vt:lpwstr>_Toc390696372</vt:lpwstr>
      </vt:variant>
      <vt:variant>
        <vt:i4>1638457</vt:i4>
      </vt:variant>
      <vt:variant>
        <vt:i4>170</vt:i4>
      </vt:variant>
      <vt:variant>
        <vt:i4>0</vt:i4>
      </vt:variant>
      <vt:variant>
        <vt:i4>5</vt:i4>
      </vt:variant>
      <vt:variant>
        <vt:lpwstr/>
      </vt:variant>
      <vt:variant>
        <vt:lpwstr>_Toc390696371</vt:lpwstr>
      </vt:variant>
      <vt:variant>
        <vt:i4>1638457</vt:i4>
      </vt:variant>
      <vt:variant>
        <vt:i4>164</vt:i4>
      </vt:variant>
      <vt:variant>
        <vt:i4>0</vt:i4>
      </vt:variant>
      <vt:variant>
        <vt:i4>5</vt:i4>
      </vt:variant>
      <vt:variant>
        <vt:lpwstr/>
      </vt:variant>
      <vt:variant>
        <vt:lpwstr>_Toc390696370</vt:lpwstr>
      </vt:variant>
      <vt:variant>
        <vt:i4>1572921</vt:i4>
      </vt:variant>
      <vt:variant>
        <vt:i4>158</vt:i4>
      </vt:variant>
      <vt:variant>
        <vt:i4>0</vt:i4>
      </vt:variant>
      <vt:variant>
        <vt:i4>5</vt:i4>
      </vt:variant>
      <vt:variant>
        <vt:lpwstr/>
      </vt:variant>
      <vt:variant>
        <vt:lpwstr>_Toc390696369</vt:lpwstr>
      </vt:variant>
      <vt:variant>
        <vt:i4>1572921</vt:i4>
      </vt:variant>
      <vt:variant>
        <vt:i4>152</vt:i4>
      </vt:variant>
      <vt:variant>
        <vt:i4>0</vt:i4>
      </vt:variant>
      <vt:variant>
        <vt:i4>5</vt:i4>
      </vt:variant>
      <vt:variant>
        <vt:lpwstr/>
      </vt:variant>
      <vt:variant>
        <vt:lpwstr>_Toc390696368</vt:lpwstr>
      </vt:variant>
      <vt:variant>
        <vt:i4>1572921</vt:i4>
      </vt:variant>
      <vt:variant>
        <vt:i4>146</vt:i4>
      </vt:variant>
      <vt:variant>
        <vt:i4>0</vt:i4>
      </vt:variant>
      <vt:variant>
        <vt:i4>5</vt:i4>
      </vt:variant>
      <vt:variant>
        <vt:lpwstr/>
      </vt:variant>
      <vt:variant>
        <vt:lpwstr>_Toc390696367</vt:lpwstr>
      </vt:variant>
      <vt:variant>
        <vt:i4>1572921</vt:i4>
      </vt:variant>
      <vt:variant>
        <vt:i4>140</vt:i4>
      </vt:variant>
      <vt:variant>
        <vt:i4>0</vt:i4>
      </vt:variant>
      <vt:variant>
        <vt:i4>5</vt:i4>
      </vt:variant>
      <vt:variant>
        <vt:lpwstr/>
      </vt:variant>
      <vt:variant>
        <vt:lpwstr>_Toc390696366</vt:lpwstr>
      </vt:variant>
      <vt:variant>
        <vt:i4>1572921</vt:i4>
      </vt:variant>
      <vt:variant>
        <vt:i4>134</vt:i4>
      </vt:variant>
      <vt:variant>
        <vt:i4>0</vt:i4>
      </vt:variant>
      <vt:variant>
        <vt:i4>5</vt:i4>
      </vt:variant>
      <vt:variant>
        <vt:lpwstr/>
      </vt:variant>
      <vt:variant>
        <vt:lpwstr>_Toc390696365</vt:lpwstr>
      </vt:variant>
      <vt:variant>
        <vt:i4>1572921</vt:i4>
      </vt:variant>
      <vt:variant>
        <vt:i4>128</vt:i4>
      </vt:variant>
      <vt:variant>
        <vt:i4>0</vt:i4>
      </vt:variant>
      <vt:variant>
        <vt:i4>5</vt:i4>
      </vt:variant>
      <vt:variant>
        <vt:lpwstr/>
      </vt:variant>
      <vt:variant>
        <vt:lpwstr>_Toc390696364</vt:lpwstr>
      </vt:variant>
      <vt:variant>
        <vt:i4>1572921</vt:i4>
      </vt:variant>
      <vt:variant>
        <vt:i4>122</vt:i4>
      </vt:variant>
      <vt:variant>
        <vt:i4>0</vt:i4>
      </vt:variant>
      <vt:variant>
        <vt:i4>5</vt:i4>
      </vt:variant>
      <vt:variant>
        <vt:lpwstr/>
      </vt:variant>
      <vt:variant>
        <vt:lpwstr>_Toc390696363</vt:lpwstr>
      </vt:variant>
      <vt:variant>
        <vt:i4>1572921</vt:i4>
      </vt:variant>
      <vt:variant>
        <vt:i4>116</vt:i4>
      </vt:variant>
      <vt:variant>
        <vt:i4>0</vt:i4>
      </vt:variant>
      <vt:variant>
        <vt:i4>5</vt:i4>
      </vt:variant>
      <vt:variant>
        <vt:lpwstr/>
      </vt:variant>
      <vt:variant>
        <vt:lpwstr>_Toc390696362</vt:lpwstr>
      </vt:variant>
      <vt:variant>
        <vt:i4>1572921</vt:i4>
      </vt:variant>
      <vt:variant>
        <vt:i4>110</vt:i4>
      </vt:variant>
      <vt:variant>
        <vt:i4>0</vt:i4>
      </vt:variant>
      <vt:variant>
        <vt:i4>5</vt:i4>
      </vt:variant>
      <vt:variant>
        <vt:lpwstr/>
      </vt:variant>
      <vt:variant>
        <vt:lpwstr>_Toc390696361</vt:lpwstr>
      </vt:variant>
      <vt:variant>
        <vt:i4>1572921</vt:i4>
      </vt:variant>
      <vt:variant>
        <vt:i4>104</vt:i4>
      </vt:variant>
      <vt:variant>
        <vt:i4>0</vt:i4>
      </vt:variant>
      <vt:variant>
        <vt:i4>5</vt:i4>
      </vt:variant>
      <vt:variant>
        <vt:lpwstr/>
      </vt:variant>
      <vt:variant>
        <vt:lpwstr>_Toc390696360</vt:lpwstr>
      </vt:variant>
      <vt:variant>
        <vt:i4>1769529</vt:i4>
      </vt:variant>
      <vt:variant>
        <vt:i4>98</vt:i4>
      </vt:variant>
      <vt:variant>
        <vt:i4>0</vt:i4>
      </vt:variant>
      <vt:variant>
        <vt:i4>5</vt:i4>
      </vt:variant>
      <vt:variant>
        <vt:lpwstr/>
      </vt:variant>
      <vt:variant>
        <vt:lpwstr>_Toc390696359</vt:lpwstr>
      </vt:variant>
      <vt:variant>
        <vt:i4>1769529</vt:i4>
      </vt:variant>
      <vt:variant>
        <vt:i4>92</vt:i4>
      </vt:variant>
      <vt:variant>
        <vt:i4>0</vt:i4>
      </vt:variant>
      <vt:variant>
        <vt:i4>5</vt:i4>
      </vt:variant>
      <vt:variant>
        <vt:lpwstr/>
      </vt:variant>
      <vt:variant>
        <vt:lpwstr>_Toc390696358</vt:lpwstr>
      </vt:variant>
      <vt:variant>
        <vt:i4>1769529</vt:i4>
      </vt:variant>
      <vt:variant>
        <vt:i4>86</vt:i4>
      </vt:variant>
      <vt:variant>
        <vt:i4>0</vt:i4>
      </vt:variant>
      <vt:variant>
        <vt:i4>5</vt:i4>
      </vt:variant>
      <vt:variant>
        <vt:lpwstr/>
      </vt:variant>
      <vt:variant>
        <vt:lpwstr>_Toc390696357</vt:lpwstr>
      </vt:variant>
      <vt:variant>
        <vt:i4>1769529</vt:i4>
      </vt:variant>
      <vt:variant>
        <vt:i4>80</vt:i4>
      </vt:variant>
      <vt:variant>
        <vt:i4>0</vt:i4>
      </vt:variant>
      <vt:variant>
        <vt:i4>5</vt:i4>
      </vt:variant>
      <vt:variant>
        <vt:lpwstr/>
      </vt:variant>
      <vt:variant>
        <vt:lpwstr>_Toc390696356</vt:lpwstr>
      </vt:variant>
      <vt:variant>
        <vt:i4>1769529</vt:i4>
      </vt:variant>
      <vt:variant>
        <vt:i4>74</vt:i4>
      </vt:variant>
      <vt:variant>
        <vt:i4>0</vt:i4>
      </vt:variant>
      <vt:variant>
        <vt:i4>5</vt:i4>
      </vt:variant>
      <vt:variant>
        <vt:lpwstr/>
      </vt:variant>
      <vt:variant>
        <vt:lpwstr>_Toc390696355</vt:lpwstr>
      </vt:variant>
      <vt:variant>
        <vt:i4>1769529</vt:i4>
      </vt:variant>
      <vt:variant>
        <vt:i4>68</vt:i4>
      </vt:variant>
      <vt:variant>
        <vt:i4>0</vt:i4>
      </vt:variant>
      <vt:variant>
        <vt:i4>5</vt:i4>
      </vt:variant>
      <vt:variant>
        <vt:lpwstr/>
      </vt:variant>
      <vt:variant>
        <vt:lpwstr>_Toc390696354</vt:lpwstr>
      </vt:variant>
      <vt:variant>
        <vt:i4>1769529</vt:i4>
      </vt:variant>
      <vt:variant>
        <vt:i4>62</vt:i4>
      </vt:variant>
      <vt:variant>
        <vt:i4>0</vt:i4>
      </vt:variant>
      <vt:variant>
        <vt:i4>5</vt:i4>
      </vt:variant>
      <vt:variant>
        <vt:lpwstr/>
      </vt:variant>
      <vt:variant>
        <vt:lpwstr>_Toc390696353</vt:lpwstr>
      </vt:variant>
      <vt:variant>
        <vt:i4>1769529</vt:i4>
      </vt:variant>
      <vt:variant>
        <vt:i4>56</vt:i4>
      </vt:variant>
      <vt:variant>
        <vt:i4>0</vt:i4>
      </vt:variant>
      <vt:variant>
        <vt:i4>5</vt:i4>
      </vt:variant>
      <vt:variant>
        <vt:lpwstr/>
      </vt:variant>
      <vt:variant>
        <vt:lpwstr>_Toc390696352</vt:lpwstr>
      </vt:variant>
      <vt:variant>
        <vt:i4>1769529</vt:i4>
      </vt:variant>
      <vt:variant>
        <vt:i4>50</vt:i4>
      </vt:variant>
      <vt:variant>
        <vt:i4>0</vt:i4>
      </vt:variant>
      <vt:variant>
        <vt:i4>5</vt:i4>
      </vt:variant>
      <vt:variant>
        <vt:lpwstr/>
      </vt:variant>
      <vt:variant>
        <vt:lpwstr>_Toc390696351</vt:lpwstr>
      </vt:variant>
      <vt:variant>
        <vt:i4>1769529</vt:i4>
      </vt:variant>
      <vt:variant>
        <vt:i4>44</vt:i4>
      </vt:variant>
      <vt:variant>
        <vt:i4>0</vt:i4>
      </vt:variant>
      <vt:variant>
        <vt:i4>5</vt:i4>
      </vt:variant>
      <vt:variant>
        <vt:lpwstr/>
      </vt:variant>
      <vt:variant>
        <vt:lpwstr>_Toc390696350</vt:lpwstr>
      </vt:variant>
      <vt:variant>
        <vt:i4>1703993</vt:i4>
      </vt:variant>
      <vt:variant>
        <vt:i4>38</vt:i4>
      </vt:variant>
      <vt:variant>
        <vt:i4>0</vt:i4>
      </vt:variant>
      <vt:variant>
        <vt:i4>5</vt:i4>
      </vt:variant>
      <vt:variant>
        <vt:lpwstr/>
      </vt:variant>
      <vt:variant>
        <vt:lpwstr>_Toc390696349</vt:lpwstr>
      </vt:variant>
      <vt:variant>
        <vt:i4>1703993</vt:i4>
      </vt:variant>
      <vt:variant>
        <vt:i4>32</vt:i4>
      </vt:variant>
      <vt:variant>
        <vt:i4>0</vt:i4>
      </vt:variant>
      <vt:variant>
        <vt:i4>5</vt:i4>
      </vt:variant>
      <vt:variant>
        <vt:lpwstr/>
      </vt:variant>
      <vt:variant>
        <vt:lpwstr>_Toc390696348</vt:lpwstr>
      </vt:variant>
      <vt:variant>
        <vt:i4>1703993</vt:i4>
      </vt:variant>
      <vt:variant>
        <vt:i4>26</vt:i4>
      </vt:variant>
      <vt:variant>
        <vt:i4>0</vt:i4>
      </vt:variant>
      <vt:variant>
        <vt:i4>5</vt:i4>
      </vt:variant>
      <vt:variant>
        <vt:lpwstr/>
      </vt:variant>
      <vt:variant>
        <vt:lpwstr>_Toc390696347</vt:lpwstr>
      </vt:variant>
      <vt:variant>
        <vt:i4>1703993</vt:i4>
      </vt:variant>
      <vt:variant>
        <vt:i4>20</vt:i4>
      </vt:variant>
      <vt:variant>
        <vt:i4>0</vt:i4>
      </vt:variant>
      <vt:variant>
        <vt:i4>5</vt:i4>
      </vt:variant>
      <vt:variant>
        <vt:lpwstr/>
      </vt:variant>
      <vt:variant>
        <vt:lpwstr>_Toc390696346</vt:lpwstr>
      </vt:variant>
      <vt:variant>
        <vt:i4>1703993</vt:i4>
      </vt:variant>
      <vt:variant>
        <vt:i4>14</vt:i4>
      </vt:variant>
      <vt:variant>
        <vt:i4>0</vt:i4>
      </vt:variant>
      <vt:variant>
        <vt:i4>5</vt:i4>
      </vt:variant>
      <vt:variant>
        <vt:lpwstr/>
      </vt:variant>
      <vt:variant>
        <vt:lpwstr>_Toc390696345</vt:lpwstr>
      </vt:variant>
      <vt:variant>
        <vt:i4>1703993</vt:i4>
      </vt:variant>
      <vt:variant>
        <vt:i4>8</vt:i4>
      </vt:variant>
      <vt:variant>
        <vt:i4>0</vt:i4>
      </vt:variant>
      <vt:variant>
        <vt:i4>5</vt:i4>
      </vt:variant>
      <vt:variant>
        <vt:lpwstr/>
      </vt:variant>
      <vt:variant>
        <vt:lpwstr>_Toc390696344</vt:lpwstr>
      </vt:variant>
      <vt:variant>
        <vt:i4>1703993</vt:i4>
      </vt:variant>
      <vt:variant>
        <vt:i4>2</vt:i4>
      </vt:variant>
      <vt:variant>
        <vt:i4>0</vt:i4>
      </vt:variant>
      <vt:variant>
        <vt:i4>5</vt:i4>
      </vt:variant>
      <vt:variant>
        <vt:lpwstr/>
      </vt:variant>
      <vt:variant>
        <vt:lpwstr>_Toc390696343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Document</dc:title>
  <dc:subject>Meeting Abbreviation -  in Subject of Doc Properties</dc:subject>
  <dc:creator>Steve Foreman</dc:creator>
  <cp:lastModifiedBy>S Beliveau</cp:lastModifiedBy>
  <cp:revision>382</cp:revision>
  <cp:lastPrinted>2015-09-18T08:43:00Z</cp:lastPrinted>
  <dcterms:created xsi:type="dcterms:W3CDTF">2016-02-19T13:40:00Z</dcterms:created>
  <dcterms:modified xsi:type="dcterms:W3CDTF">2016-04-27T13:21:00Z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 Number in Doc Properties</vt:lpwstr>
  </property>
  <property fmtid="{D5CDD505-2E9C-101B-9397-08002B2CF9AE}" pid="3" name="Owner">
    <vt:lpwstr>Owner in Doc Properties</vt:lpwstr>
  </property>
  <property fmtid="{D5CDD505-2E9C-101B-9397-08002B2CF9AE}" pid="4" name="Date completed">
    <vt:lpwstr>Date Completed in Doc Properties</vt:lpwstr>
  </property>
  <property fmtid="{D5CDD505-2E9C-101B-9397-08002B2CF9AE}" pid="5" name="Agenda Item">
    <vt:lpwstr>Agenda Item in Doc Properties</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MailStop in Document Properties</vt:lpwstr>
  </property>
  <property fmtid="{D5CDD505-2E9C-101B-9397-08002B2CF9AE}" pid="9" name="Status">
    <vt:lpwstr>Status in Document Properties</vt:lpwstr>
  </property>
  <property fmtid="{D5CDD505-2E9C-101B-9397-08002B2CF9AE}" pid="10" name="MTWinEqns">
    <vt:bool>true</vt:bool>
  </property>
</Properties>
</file>