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AA508" w14:textId="77777777" w:rsidR="00F8649F" w:rsidRPr="00627FA4" w:rsidRDefault="00627FA4" w:rsidP="00F8649F">
      <w:pPr>
        <w:pStyle w:val="Heading1"/>
        <w:rPr>
          <w:rFonts w:eastAsia="PMingLiU"/>
          <w:lang w:eastAsia="zh-HK"/>
        </w:rPr>
      </w:pPr>
      <w:bookmarkStart w:id="0" w:name="_GoBack"/>
      <w:bookmarkEnd w:id="0"/>
      <w:r>
        <w:rPr>
          <w:rFonts w:eastAsia="PMingLiU" w:hint="eastAsia"/>
          <w:lang w:eastAsia="zh-HK"/>
        </w:rPr>
        <w:t>Progress Report on WIS implementation, Hong Kong Observatory, Hong Kong, China</w:t>
      </w:r>
    </w:p>
    <w:p w14:paraId="41EAA509" w14:textId="77777777" w:rsidR="00F8649F" w:rsidRPr="00627FA4" w:rsidRDefault="00627FA4" w:rsidP="00136F40">
      <w:pPr>
        <w:pStyle w:val="Heading2"/>
        <w:jc w:val="both"/>
        <w:rPr>
          <w:rFonts w:eastAsia="PMingLiU"/>
          <w:lang w:eastAsia="zh-HK"/>
        </w:rPr>
      </w:pPr>
      <w:r>
        <w:rPr>
          <w:rFonts w:eastAsia="PMingLiU" w:hint="eastAsia"/>
          <w:lang w:eastAsia="zh-HK"/>
        </w:rPr>
        <w:t>Implementation of the DCPC for World Weather Information Service</w:t>
      </w:r>
    </w:p>
    <w:p w14:paraId="41EAA50A" w14:textId="48498A9D" w:rsidR="001A7EB8" w:rsidRPr="000B6F78" w:rsidRDefault="000B6F78" w:rsidP="00136F40">
      <w:pPr>
        <w:jc w:val="both"/>
        <w:rPr>
          <w:rFonts w:ascii="Times New Roman" w:hAnsi="Times New Roman" w:cs="Times New Roman"/>
          <w:sz w:val="24"/>
          <w:szCs w:val="24"/>
          <w:lang w:eastAsia="zh-HK"/>
        </w:rPr>
      </w:pP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The Hong Kong Observatory (HKO) operates a DCPC in connection with the World Weather Information Service (WWIS) under the WMO Public Weather Services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HK"/>
        </w:rPr>
        <w:t>Programme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.  The </w:t>
      </w:r>
      <w:r w:rsidR="00C27615">
        <w:rPr>
          <w:rFonts w:ascii="Times New Roman" w:hAnsi="Times New Roman" w:cs="Times New Roman"/>
          <w:sz w:val="24"/>
          <w:szCs w:val="24"/>
          <w:lang w:eastAsia="zh-HK"/>
        </w:rPr>
        <w:t>Centre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provides Discovery, Access and Retrieval (DAR) service and subscription service to users via </w:t>
      </w:r>
      <w:r w:rsidR="00B40436">
        <w:rPr>
          <w:rFonts w:ascii="Times New Roman" w:hAnsi="Times New Roman" w:cs="Times New Roman"/>
          <w:sz w:val="24"/>
          <w:szCs w:val="24"/>
          <w:lang w:eastAsia="zh-HK"/>
        </w:rPr>
        <w:t xml:space="preserve">RSS and 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FTP.  GISC Beijing and GISC Tokyo are the 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>p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rincipal and 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>s</w:t>
      </w:r>
      <w:r w:rsidR="00136F40">
        <w:rPr>
          <w:rFonts w:ascii="Times New Roman" w:hAnsi="Times New Roman" w:cs="Times New Roman"/>
          <w:sz w:val="24"/>
          <w:szCs w:val="24"/>
          <w:lang w:eastAsia="zh-HK"/>
        </w:rPr>
        <w:t>econdary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GISCs respectively.  The DCPC for WWIS </w:t>
      </w:r>
      <w:r w:rsidR="00136F40">
        <w:rPr>
          <w:rFonts w:ascii="Times New Roman" w:hAnsi="Times New Roman" w:cs="Times New Roman"/>
          <w:sz w:val="24"/>
          <w:szCs w:val="24"/>
          <w:lang w:eastAsia="zh-HK"/>
        </w:rPr>
        <w:t xml:space="preserve">was 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>launched in May 2014</w:t>
      </w:r>
      <w:r w:rsidR="00C27615">
        <w:rPr>
          <w:rFonts w:ascii="Times New Roman" w:hAnsi="Times New Roman" w:cs="Times New Roman"/>
          <w:sz w:val="24"/>
          <w:szCs w:val="24"/>
          <w:lang w:eastAsia="zh-HK"/>
        </w:rPr>
        <w:t xml:space="preserve">. 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 xml:space="preserve">Its </w:t>
      </w:r>
      <w:r w:rsidR="00CA5E19">
        <w:rPr>
          <w:rFonts w:ascii="Times New Roman" w:hAnsi="Times New Roman" w:cs="Times New Roman"/>
          <w:sz w:val="24"/>
          <w:szCs w:val="24"/>
          <w:lang w:eastAsia="zh-HK"/>
        </w:rPr>
        <w:t xml:space="preserve">access is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 xml:space="preserve">currently </w:t>
      </w:r>
      <w:r w:rsidR="00CA5E19">
        <w:rPr>
          <w:rFonts w:ascii="Times New Roman" w:hAnsi="Times New Roman" w:cs="Times New Roman"/>
          <w:sz w:val="24"/>
          <w:szCs w:val="24"/>
          <w:lang w:eastAsia="zh-HK"/>
        </w:rPr>
        <w:t>restricted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 xml:space="preserve"> to </w:t>
      </w:r>
      <w:r w:rsidR="00CA5E19">
        <w:rPr>
          <w:rFonts w:ascii="Times New Roman" w:hAnsi="Times New Roman" w:cs="Times New Roman"/>
          <w:sz w:val="24"/>
          <w:szCs w:val="24"/>
          <w:lang w:eastAsia="zh-HK"/>
        </w:rPr>
        <w:t xml:space="preserve">the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>participating members of WWIS</w:t>
      </w:r>
      <w:r w:rsidR="00CA5E19">
        <w:rPr>
          <w:rFonts w:ascii="Times New Roman" w:hAnsi="Times New Roman" w:cs="Times New Roman"/>
          <w:sz w:val="24"/>
          <w:szCs w:val="24"/>
          <w:lang w:eastAsia="zh-HK"/>
        </w:rPr>
        <w:t xml:space="preserve"> only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 xml:space="preserve">.  </w:t>
      </w:r>
      <w:r w:rsidR="00C27615">
        <w:rPr>
          <w:rFonts w:ascii="Times New Roman" w:hAnsi="Times New Roman" w:cs="Times New Roman"/>
          <w:sz w:val="24"/>
          <w:szCs w:val="24"/>
          <w:lang w:eastAsia="zh-HK"/>
        </w:rPr>
        <w:t xml:space="preserve">By the end of March 2016, a total of 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30 NMHSs have registered with the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>DCPC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>.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 During the period from June </w:t>
      </w:r>
      <w:r w:rsidR="00805AAA">
        <w:rPr>
          <w:rFonts w:ascii="Times New Roman" w:hAnsi="Times New Roman" w:cs="Times New Roman"/>
          <w:sz w:val="24"/>
          <w:szCs w:val="24"/>
          <w:lang w:eastAsia="zh-HK"/>
        </w:rPr>
        <w:t>–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December 2015, the average number of RSS feeds retrieved is 336 per month and the average number of </w:t>
      </w:r>
      <w:r w:rsidR="00D816E4">
        <w:rPr>
          <w:rFonts w:ascii="Times New Roman" w:hAnsi="Times New Roman" w:cs="Times New Roman" w:hint="eastAsia"/>
          <w:sz w:val="24"/>
          <w:szCs w:val="24"/>
          <w:lang w:eastAsia="zh-HK"/>
        </w:rPr>
        <w:t>WWIS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products delivered to users is over 139,000 files per month.  The DCPC for WWIS service </w:t>
      </w:r>
      <w:r w:rsidR="00C27615">
        <w:rPr>
          <w:rFonts w:ascii="Times New Roman" w:hAnsi="Times New Roman" w:cs="Times New Roman"/>
          <w:sz w:val="24"/>
          <w:szCs w:val="24"/>
          <w:lang w:eastAsia="zh-HK"/>
        </w:rPr>
        <w:t xml:space="preserve">has 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attracted attention from KMA and stimulated the joint development of </w:t>
      </w:r>
      <w:r w:rsidR="00C27615">
        <w:rPr>
          <w:rFonts w:ascii="Times New Roman" w:hAnsi="Times New Roman" w:cs="Times New Roman"/>
          <w:sz w:val="24"/>
          <w:szCs w:val="24"/>
          <w:lang w:eastAsia="zh-HK"/>
        </w:rPr>
        <w:t xml:space="preserve">the 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>Korean-language version of the WWIS website</w:t>
      </w:r>
      <w:r w:rsidR="00C27615">
        <w:rPr>
          <w:rFonts w:ascii="Times New Roman" w:hAnsi="Times New Roman" w:cs="Times New Roman"/>
          <w:sz w:val="24"/>
          <w:szCs w:val="24"/>
          <w:lang w:eastAsia="zh-HK"/>
        </w:rPr>
        <w:t>, which was subsequently launched in</w:t>
      </w:r>
      <w:r w:rsidR="003E78E0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December 2015.  Cg</w:t>
      </w:r>
      <w:r w:rsidR="003E78E0">
        <w:rPr>
          <w:rFonts w:ascii="Times New Roman" w:hAnsi="Times New Roman" w:cs="Times New Roman"/>
          <w:sz w:val="24"/>
          <w:szCs w:val="24"/>
          <w:lang w:eastAsia="zh-HK"/>
        </w:rPr>
        <w:t>-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>17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 xml:space="preserve"> (Resolution 5) decide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>d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 xml:space="preserve"> that the information content of WWIS, including the official weather forecasts and climatological information for worldwide cities, should be made available on a free and unrestricted basis.</w:t>
      </w:r>
      <w:r w:rsidR="00805AAA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 xml:space="preserve">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>Modification of the DCPC is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 xml:space="preserve"> in progress to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 xml:space="preserve">provide </w:t>
      </w:r>
      <w:r w:rsidR="00F9057E">
        <w:rPr>
          <w:rFonts w:ascii="Times New Roman" w:hAnsi="Times New Roman" w:cs="Times New Roman" w:hint="eastAsia"/>
          <w:sz w:val="24"/>
          <w:szCs w:val="24"/>
          <w:lang w:eastAsia="zh-HK"/>
        </w:rPr>
        <w:t>open</w:t>
      </w:r>
      <w:r w:rsidR="00D816E4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</w:t>
      </w:r>
      <w:r w:rsidR="00C73DFC">
        <w:rPr>
          <w:rFonts w:ascii="Times New Roman" w:hAnsi="Times New Roman" w:cs="Times New Roman"/>
          <w:sz w:val="24"/>
          <w:szCs w:val="24"/>
          <w:lang w:eastAsia="zh-HK"/>
        </w:rPr>
        <w:t xml:space="preserve">access to the </w:t>
      </w:r>
      <w:r w:rsidR="00D816E4">
        <w:rPr>
          <w:rFonts w:ascii="Times New Roman" w:hAnsi="Times New Roman" w:cs="Times New Roman" w:hint="eastAsia"/>
          <w:sz w:val="24"/>
          <w:szCs w:val="24"/>
          <w:lang w:eastAsia="zh-HK"/>
        </w:rPr>
        <w:t>WWIS data</w:t>
      </w:r>
      <w:r w:rsidR="006811AC">
        <w:rPr>
          <w:rFonts w:ascii="Times New Roman" w:hAnsi="Times New Roman" w:cs="Times New Roman"/>
          <w:sz w:val="24"/>
          <w:szCs w:val="24"/>
          <w:lang w:eastAsia="zh-HK"/>
        </w:rPr>
        <w:t xml:space="preserve"> for the public</w:t>
      </w:r>
      <w:r w:rsidR="00D816E4">
        <w:rPr>
          <w:rFonts w:ascii="Times New Roman" w:hAnsi="Times New Roman" w:cs="Times New Roman" w:hint="eastAsia"/>
          <w:sz w:val="24"/>
          <w:szCs w:val="24"/>
          <w:lang w:eastAsia="zh-HK"/>
        </w:rPr>
        <w:t>.</w:t>
      </w:r>
    </w:p>
    <w:p w14:paraId="41EAA50B" w14:textId="028F049A" w:rsidR="00F8649F" w:rsidRPr="00F8649F" w:rsidRDefault="00C27615" w:rsidP="00136F40">
      <w:pPr>
        <w:pStyle w:val="Heading2"/>
        <w:jc w:val="both"/>
      </w:pPr>
      <w:r>
        <w:rPr>
          <w:rFonts w:eastAsia="PMingLiU" w:hint="eastAsia"/>
          <w:lang w:eastAsia="zh-HK"/>
        </w:rPr>
        <w:t>Implementation of the NC</w:t>
      </w:r>
    </w:p>
    <w:p w14:paraId="41EAA50C" w14:textId="7D97965F" w:rsidR="00F8649F" w:rsidRPr="00D816E4" w:rsidRDefault="00D816E4" w:rsidP="00136F40">
      <w:pPr>
        <w:jc w:val="both"/>
        <w:rPr>
          <w:rFonts w:ascii="Times New Roman" w:hAnsi="Times New Roman" w:cs="Times New Roman"/>
          <w:sz w:val="24"/>
          <w:szCs w:val="24"/>
          <w:lang w:eastAsia="zh-HK"/>
        </w:rPr>
      </w:pP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Besides DCPC for WWIS, HKO 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 xml:space="preserve">has </w:t>
      </w:r>
      <w:r w:rsidR="00E6066E">
        <w:rPr>
          <w:rFonts w:ascii="Times New Roman" w:hAnsi="Times New Roman" w:cs="Times New Roman"/>
          <w:sz w:val="24"/>
          <w:szCs w:val="24"/>
          <w:lang w:eastAsia="zh-HK"/>
        </w:rPr>
        <w:t xml:space="preserve">coordinated with GISC Beijing and 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>established facilities to create and maintain metadata for the products of NC</w:t>
      </w:r>
      <w:r w:rsidR="00E6066E">
        <w:rPr>
          <w:rFonts w:ascii="Times New Roman" w:hAnsi="Times New Roman" w:cs="Times New Roman"/>
          <w:sz w:val="24"/>
          <w:szCs w:val="24"/>
          <w:lang w:eastAsia="zh-HK"/>
        </w:rPr>
        <w:t xml:space="preserve"> of Hong Kong, China</w:t>
      </w:r>
      <w:r w:rsidR="00E6066E">
        <w:rPr>
          <w:rFonts w:ascii="Times New Roman" w:hAnsi="Times New Roman" w:cs="Times New Roman" w:hint="eastAsia"/>
          <w:sz w:val="24"/>
          <w:szCs w:val="24"/>
          <w:lang w:eastAsia="zh-HK"/>
        </w:rPr>
        <w:t>.  Full operation of the NC</w:t>
      </w:r>
      <w:r w:rsidR="00353868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under WIS commenced in late 2015 with the metadata of HKO GTS data </w:t>
      </w:r>
      <w:r>
        <w:rPr>
          <w:rFonts w:ascii="Times New Roman" w:hAnsi="Times New Roman" w:cs="Times New Roman" w:hint="eastAsia"/>
          <w:sz w:val="24"/>
          <w:szCs w:val="24"/>
          <w:lang w:eastAsia="zh-HK"/>
        </w:rPr>
        <w:t>made</w:t>
      </w:r>
      <w:r w:rsidR="00353868"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 available to GISC Beijing.</w:t>
      </w:r>
    </w:p>
    <w:p w14:paraId="41EAA50F" w14:textId="77777777" w:rsidR="004F737C" w:rsidRPr="00314806" w:rsidRDefault="004F737C" w:rsidP="004F737C">
      <w:pPr>
        <w:pStyle w:val="Heading2"/>
        <w:rPr>
          <w:lang w:val="de-DE"/>
        </w:rPr>
      </w:pPr>
      <w:r w:rsidRPr="00314806">
        <w:rPr>
          <w:lang w:val="de-DE"/>
        </w:rPr>
        <w:t>TDCF Migration</w:t>
      </w:r>
    </w:p>
    <w:p w14:paraId="41EAA510" w14:textId="4F5E1512" w:rsidR="004F737C" w:rsidRPr="00E6066E" w:rsidRDefault="000E6A44" w:rsidP="000E6A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Hong Kong, China has been dissemina</w:t>
      </w:r>
      <w:r w:rsidR="006811AC">
        <w:rPr>
          <w:rFonts w:ascii="Times New Roman" w:hAnsi="Times New Roman" w:cs="Times New Roman"/>
          <w:sz w:val="24"/>
          <w:szCs w:val="24"/>
        </w:rPr>
        <w:t>ting TDCF reports, in addition</w:t>
      </w:r>
      <w:r>
        <w:rPr>
          <w:rFonts w:ascii="Times New Roman" w:hAnsi="Times New Roman" w:cs="Times New Roman"/>
          <w:sz w:val="24"/>
          <w:szCs w:val="24"/>
        </w:rPr>
        <w:t xml:space="preserve"> to the original TAC reports, via GTS.  While most of the BUFR reports are converted from TAC, the upper-air BUFR reports are produced directly from raw data</w:t>
      </w:r>
      <w:r w:rsidR="004F737C" w:rsidRPr="00E606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At the moment, Hong Kong, China does not </w:t>
      </w:r>
      <w:r>
        <w:rPr>
          <w:rFonts w:ascii="Times New Roman" w:hAnsi="Times New Roman" w:cs="Times New Roman"/>
          <w:sz w:val="24"/>
          <w:szCs w:val="24"/>
        </w:rPr>
        <w:lastRenderedPageBreak/>
        <w:t>have a specific plan to discontinue TAC dissemination.  It is ready for continuing daily operational activities without TAC reports.</w:t>
      </w:r>
    </w:p>
    <w:p w14:paraId="41EAA511" w14:textId="77777777" w:rsidR="00A25CFC" w:rsidRDefault="00A25CFC" w:rsidP="00136F40">
      <w:pPr>
        <w:pStyle w:val="Heading2"/>
        <w:jc w:val="both"/>
      </w:pPr>
      <w:r>
        <w:t xml:space="preserve">Recommended Text </w:t>
      </w:r>
    </w:p>
    <w:p w14:paraId="41EAA512" w14:textId="6099B140" w:rsidR="00A25CFC" w:rsidRPr="00A25CFC" w:rsidRDefault="00627FA4" w:rsidP="00136F40">
      <w:pPr>
        <w:jc w:val="both"/>
        <w:rPr>
          <w:rFonts w:ascii="Times New Roman" w:hAnsi="Times New Roman" w:cs="Times New Roman"/>
          <w:sz w:val="24"/>
          <w:szCs w:val="24"/>
          <w:lang w:eastAsia="zh-HK"/>
        </w:rPr>
      </w:pPr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Mr. CHAN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HK"/>
        </w:rPr>
        <w:t>Sai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HK"/>
        </w:rPr>
        <w:t xml:space="preserve">-tick reported the status of WIS implementation in Hong Kong, China.  </w:t>
      </w:r>
      <w:r w:rsidR="00136F40">
        <w:rPr>
          <w:rFonts w:ascii="Times New Roman" w:hAnsi="Times New Roman" w:cs="Times New Roman"/>
          <w:sz w:val="24"/>
          <w:szCs w:val="24"/>
          <w:lang w:eastAsia="zh-HK"/>
        </w:rPr>
        <w:t xml:space="preserve">The meeting noted that 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>the NC of Hong Kong, China was established with full operation started in late 2015 in co</w:t>
      </w:r>
      <w:r w:rsidR="003E78E0">
        <w:rPr>
          <w:rFonts w:ascii="Times New Roman" w:hAnsi="Times New Roman" w:cs="Times New Roman"/>
          <w:sz w:val="24"/>
          <w:szCs w:val="24"/>
          <w:lang w:eastAsia="zh-HK"/>
        </w:rPr>
        <w:t>ordin</w:t>
      </w:r>
      <w:r w:rsidR="00F9057E">
        <w:rPr>
          <w:rFonts w:ascii="Times New Roman" w:hAnsi="Times New Roman" w:cs="Times New Roman"/>
          <w:sz w:val="24"/>
          <w:szCs w:val="24"/>
          <w:lang w:eastAsia="zh-HK"/>
        </w:rPr>
        <w:t>ation with GISC Beijing.</w:t>
      </w:r>
      <w:r w:rsidR="003E78E0">
        <w:rPr>
          <w:rFonts w:ascii="Times New Roman" w:hAnsi="Times New Roman" w:cs="Times New Roman"/>
          <w:sz w:val="24"/>
          <w:szCs w:val="24"/>
          <w:lang w:eastAsia="zh-HK"/>
        </w:rPr>
        <w:t xml:space="preserve">  DCPC in connection with the World Weather Information Service (WWIS) has been operational since May 2014 with more than 139,000 product files being delive</w:t>
      </w:r>
      <w:r w:rsidR="006811AC">
        <w:rPr>
          <w:rFonts w:ascii="Times New Roman" w:hAnsi="Times New Roman" w:cs="Times New Roman"/>
          <w:sz w:val="24"/>
          <w:szCs w:val="24"/>
          <w:lang w:eastAsia="zh-HK"/>
        </w:rPr>
        <w:t>red to users per month.  Work has been</w:t>
      </w:r>
      <w:r w:rsidR="003E78E0">
        <w:rPr>
          <w:rFonts w:ascii="Times New Roman" w:hAnsi="Times New Roman" w:cs="Times New Roman"/>
          <w:sz w:val="24"/>
          <w:szCs w:val="24"/>
          <w:lang w:eastAsia="zh-HK"/>
        </w:rPr>
        <w:t xml:space="preserve"> in progress to modify the DCPC to provide open access of the WWIS data following Resolution 5 of Cg-17.</w:t>
      </w:r>
    </w:p>
    <w:p w14:paraId="41EAA513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41EAA514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8E25C4" w14:textId="77777777" w:rsidR="008C636F" w:rsidRDefault="008C636F" w:rsidP="00BA350D">
      <w:pPr>
        <w:spacing w:after="0" w:line="240" w:lineRule="auto"/>
      </w:pPr>
      <w:r>
        <w:separator/>
      </w:r>
    </w:p>
  </w:endnote>
  <w:endnote w:type="continuationSeparator" w:id="0">
    <w:p w14:paraId="6A8E6A4B" w14:textId="77777777" w:rsidR="008C636F" w:rsidRDefault="008C636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F04CCE" w14:textId="77777777" w:rsidR="008C636F" w:rsidRDefault="008C636F" w:rsidP="00BA350D">
      <w:pPr>
        <w:spacing w:after="0" w:line="240" w:lineRule="auto"/>
      </w:pPr>
      <w:r>
        <w:separator/>
      </w:r>
    </w:p>
  </w:footnote>
  <w:footnote w:type="continuationSeparator" w:id="0">
    <w:p w14:paraId="0C7EC73C" w14:textId="77777777" w:rsidR="008C636F" w:rsidRDefault="008C636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EAA519" w14:textId="7D7FEB17" w:rsidR="00785D74" w:rsidRDefault="0067003E">
    <w:pPr>
      <w:pStyle w:val="Header"/>
      <w:jc w:val="center"/>
    </w:pPr>
    <w:r>
      <w:t>Document No</w:t>
    </w:r>
    <w:r w:rsidRPr="00065B2B">
      <w:t>.</w:t>
    </w:r>
    <w:r w:rsidR="00F8649F" w:rsidRPr="00065B2B">
      <w:t xml:space="preserve"> [</w:t>
    </w:r>
    <w:r w:rsidR="00065B2B" w:rsidRPr="00065B2B">
      <w:t>12</w:t>
    </w:r>
    <w:r w:rsidR="00F8649F" w:rsidRPr="00065B2B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65B2B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41EAA51A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41EAA51D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1EAA51B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41EAA51C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41EAA52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.25pt;height:56.25pt" o:ole="">
                <v:imagedata r:id="rId1" o:title=""/>
              </v:shape>
              <o:OLEObject Type="Embed" ProgID="PBrush" ShapeID="_x0000_i1025" DrawAspect="Content" ObjectID="_1522610457" r:id="rId2"/>
            </w:object>
          </w:r>
        </w:p>
      </w:tc>
    </w:tr>
    <w:tr w:rsidR="00BA350D" w:rsidRPr="00812884" w14:paraId="41EAA520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41EAA51E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1EAA51F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41EAA524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41EAA521" w14:textId="77777777"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</w:t>
          </w:r>
          <w:proofErr w:type="gramStart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Melbourne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Australia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14:paraId="41EAA522" w14:textId="77777777" w:rsidR="0013270C" w:rsidRPr="00BA350D" w:rsidRDefault="0013270C" w:rsidP="00627FA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627FA4" w:rsidRPr="00627FA4">
            <w:rPr>
              <w:rFonts w:ascii="Times New Roman" w:hAnsi="Times New Roman" w:cs="Times New Roman" w:hint="eastAsia"/>
              <w:sz w:val="24"/>
              <w:szCs w:val="24"/>
              <w:lang w:eastAsia="zh-HK"/>
            </w:rPr>
            <w:t xml:space="preserve">CHAN </w:t>
          </w:r>
          <w:proofErr w:type="spellStart"/>
          <w:r w:rsidR="00627FA4" w:rsidRPr="00627FA4">
            <w:rPr>
              <w:rFonts w:ascii="Times New Roman" w:hAnsi="Times New Roman" w:cs="Times New Roman" w:hint="eastAsia"/>
              <w:sz w:val="24"/>
              <w:szCs w:val="24"/>
              <w:lang w:eastAsia="zh-HK"/>
            </w:rPr>
            <w:t>Sai</w:t>
          </w:r>
          <w:proofErr w:type="spellEnd"/>
          <w:r w:rsidR="00627FA4" w:rsidRPr="00627FA4">
            <w:rPr>
              <w:rFonts w:ascii="Times New Roman" w:hAnsi="Times New Roman" w:cs="Times New Roman" w:hint="eastAsia"/>
              <w:sz w:val="24"/>
              <w:szCs w:val="24"/>
              <w:lang w:eastAsia="zh-HK"/>
            </w:rPr>
            <w:t>-tick, Hong Kong Observatory</w:t>
          </w:r>
        </w:p>
      </w:tc>
      <w:tc>
        <w:tcPr>
          <w:tcW w:w="3851" w:type="dxa"/>
        </w:tcPr>
        <w:p w14:paraId="41EAA523" w14:textId="5F04F785" w:rsidR="00BA350D" w:rsidRPr="000E62F7" w:rsidRDefault="00BA350D" w:rsidP="00065B2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065B2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8F6B5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14:paraId="41EAA52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41EAA525" w14:textId="77777777"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41EAA526" w14:textId="77777777" w:rsidR="0013270C" w:rsidRPr="0013270C" w:rsidRDefault="008F6B5F" w:rsidP="002735E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18 April 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14:paraId="41EAA528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65B2B"/>
    <w:rsid w:val="000B037B"/>
    <w:rsid w:val="000B6F78"/>
    <w:rsid w:val="000E62F7"/>
    <w:rsid w:val="000E6A44"/>
    <w:rsid w:val="0013270C"/>
    <w:rsid w:val="00136F40"/>
    <w:rsid w:val="001A7EB8"/>
    <w:rsid w:val="001C6677"/>
    <w:rsid w:val="002059AA"/>
    <w:rsid w:val="00252D68"/>
    <w:rsid w:val="002735E6"/>
    <w:rsid w:val="00302A95"/>
    <w:rsid w:val="00353868"/>
    <w:rsid w:val="00382768"/>
    <w:rsid w:val="00393854"/>
    <w:rsid w:val="003E78E0"/>
    <w:rsid w:val="004222FC"/>
    <w:rsid w:val="00456F30"/>
    <w:rsid w:val="004F737C"/>
    <w:rsid w:val="00511FE7"/>
    <w:rsid w:val="00627FA4"/>
    <w:rsid w:val="0067003E"/>
    <w:rsid w:val="006811AC"/>
    <w:rsid w:val="00711EBB"/>
    <w:rsid w:val="00785D74"/>
    <w:rsid w:val="00790F66"/>
    <w:rsid w:val="00805AAA"/>
    <w:rsid w:val="008C157E"/>
    <w:rsid w:val="008C636F"/>
    <w:rsid w:val="008F6B5F"/>
    <w:rsid w:val="0094789B"/>
    <w:rsid w:val="00A25CFC"/>
    <w:rsid w:val="00A27A48"/>
    <w:rsid w:val="00AB0A57"/>
    <w:rsid w:val="00B36904"/>
    <w:rsid w:val="00B40436"/>
    <w:rsid w:val="00B439DE"/>
    <w:rsid w:val="00BA350D"/>
    <w:rsid w:val="00C27615"/>
    <w:rsid w:val="00C5333A"/>
    <w:rsid w:val="00C73DFC"/>
    <w:rsid w:val="00C86C4B"/>
    <w:rsid w:val="00CA5E19"/>
    <w:rsid w:val="00CB6D6D"/>
    <w:rsid w:val="00CF7953"/>
    <w:rsid w:val="00D55749"/>
    <w:rsid w:val="00D816E4"/>
    <w:rsid w:val="00DE45A1"/>
    <w:rsid w:val="00E6066E"/>
    <w:rsid w:val="00E93097"/>
    <w:rsid w:val="00F8649F"/>
    <w:rsid w:val="00F9057E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AA5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PMingLiU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PMingLiU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0D469-DA7D-4F18-B030-5A7C9D437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10</cp:revision>
  <dcterms:created xsi:type="dcterms:W3CDTF">2016-04-12T01:42:00Z</dcterms:created>
  <dcterms:modified xsi:type="dcterms:W3CDTF">2016-04-19T20:34:00Z</dcterms:modified>
</cp:coreProperties>
</file>