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36.xml" ContentType="application/vnd.openxmlformats-officedocument.drawingml.chart+xml"/>
  <Override PartName="/word/charts/chart37.xml" ContentType="application/vnd.openxmlformats-officedocument.drawingml.chart+xml"/>
  <Override PartName="/word/charts/chart38.xml" ContentType="application/vnd.openxmlformats-officedocument.drawingml.chart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charts/chart41.xml" ContentType="application/vnd.openxmlformats-officedocument.drawingml.chart+xml"/>
  <Override PartName="/word/charts/chart42.xml" ContentType="application/vnd.openxmlformats-officedocument.drawingml.chart+xml"/>
  <Override PartName="/word/charts/chart43.xml" ContentType="application/vnd.openxmlformats-officedocument.drawingml.chart+xml"/>
  <Override PartName="/word/charts/chart44.xml" ContentType="application/vnd.openxmlformats-officedocument.drawingml.chart+xml"/>
  <Override PartName="/word/charts/chart45.xml" ContentType="application/vnd.openxmlformats-officedocument.drawingml.chart+xml"/>
  <Override PartName="/word/charts/chart46.xml" ContentType="application/vnd.openxmlformats-officedocument.drawingml.chart+xml"/>
  <Override PartName="/word/charts/chart47.xml" ContentType="application/vnd.openxmlformats-officedocument.drawingml.chart+xml"/>
  <Override PartName="/word/charts/chart48.xml" ContentType="application/vnd.openxmlformats-officedocument.drawingml.chart+xml"/>
  <Override PartName="/word/charts/chart49.xml" ContentType="application/vnd.openxmlformats-officedocument.drawingml.chart+xml"/>
  <Override PartName="/word/charts/chart50.xml" ContentType="application/vnd.openxmlformats-officedocument.drawingml.chart+xml"/>
  <Override PartName="/word/charts/chart51.xml" ContentType="application/vnd.openxmlformats-officedocument.drawingml.chart+xml"/>
  <Override PartName="/word/charts/chart52.xml" ContentType="application/vnd.openxmlformats-officedocument.drawingml.chart+xml"/>
  <Override PartName="/word/charts/chart53.xml" ContentType="application/vnd.openxmlformats-officedocument.drawingml.chart+xml"/>
  <Override PartName="/word/charts/chart54.xml" ContentType="application/vnd.openxmlformats-officedocument.drawingml.chart+xml"/>
  <Override PartName="/word/charts/chart55.xml" ContentType="application/vnd.openxmlformats-officedocument.drawingml.chart+xml"/>
  <Override PartName="/word/charts/chart56.xml" ContentType="application/vnd.openxmlformats-officedocument.drawingml.chart+xml"/>
  <Override PartName="/word/charts/chart57.xml" ContentType="application/vnd.openxmlformats-officedocument.drawingml.chart+xml"/>
  <Override PartName="/word/charts/chart58.xml" ContentType="application/vnd.openxmlformats-officedocument.drawingml.chart+xml"/>
  <Override PartName="/word/charts/chart59.xml" ContentType="application/vnd.openxmlformats-officedocument.drawingml.chart+xml"/>
  <Override PartName="/word/charts/chart60.xml" ContentType="application/vnd.openxmlformats-officedocument.drawingml.chart+xml"/>
  <Override PartName="/word/charts/chart61.xml" ContentType="application/vnd.openxmlformats-officedocument.drawingml.chart+xml"/>
  <Override PartName="/word/charts/chart62.xml" ContentType="application/vnd.openxmlformats-officedocument.drawingml.chart+xml"/>
  <Override PartName="/word/charts/chart63.xml" ContentType="application/vnd.openxmlformats-officedocument.drawingml.chart+xml"/>
  <Override PartName="/word/charts/chart64.xml" ContentType="application/vnd.openxmlformats-officedocument.drawingml.chart+xml"/>
  <Override PartName="/word/charts/chart65.xml" ContentType="application/vnd.openxmlformats-officedocument.drawingml.chart+xml"/>
  <Override PartName="/word/charts/chart66.xml" ContentType="application/vnd.openxmlformats-officedocument.drawingml.chart+xml"/>
  <Override PartName="/word/charts/chart67.xml" ContentType="application/vnd.openxmlformats-officedocument.drawingml.chart+xml"/>
  <Override PartName="/word/charts/chart68.xml" ContentType="application/vnd.openxmlformats-officedocument.drawingml.chart+xml"/>
  <Override PartName="/word/charts/chart69.xml" ContentType="application/vnd.openxmlformats-officedocument.drawingml.chart+xml"/>
  <Override PartName="/word/charts/chart70.xml" ContentType="application/vnd.openxmlformats-officedocument.drawingml.chart+xml"/>
  <Override PartName="/word/charts/chart71.xml" ContentType="application/vnd.openxmlformats-officedocument.drawingml.chart+xml"/>
  <Override PartName="/word/charts/chart72.xml" ContentType="application/vnd.openxmlformats-officedocument.drawingml.chart+xml"/>
  <Override PartName="/word/charts/chart73.xml" ContentType="application/vnd.openxmlformats-officedocument.drawingml.chart+xml"/>
  <Override PartName="/word/charts/chart74.xml" ContentType="application/vnd.openxmlformats-officedocument.drawingml.chart+xml"/>
  <Override PartName="/word/charts/chart75.xml" ContentType="application/vnd.openxmlformats-officedocument.drawingml.chart+xml"/>
  <Override PartName="/word/charts/chart76.xml" ContentType="application/vnd.openxmlformats-officedocument.drawingml.chart+xml"/>
  <Override PartName="/word/charts/chart77.xml" ContentType="application/vnd.openxmlformats-officedocument.drawingml.chart+xml"/>
  <Override PartName="/word/charts/chart78.xml" ContentType="application/vnd.openxmlformats-officedocument.drawingml.chart+xml"/>
  <Override PartName="/word/charts/chart79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97EF8" w:rsidP="00F8649F">
      <w:pPr>
        <w:pStyle w:val="Heading1"/>
      </w:pPr>
      <w:r>
        <w:t>Results of the second survey on IPv6</w:t>
      </w:r>
    </w:p>
    <w:p w:rsidR="00F8649F" w:rsidRDefault="00C97EF8" w:rsidP="00F8649F">
      <w:pPr>
        <w:pStyle w:val="Heading2"/>
      </w:pPr>
      <w:r>
        <w:t>The WMO IPv6 initiative</w:t>
      </w:r>
    </w:p>
    <w:p w:rsidR="00C97EF8" w:rsidRDefault="00C97EF8" w:rsidP="00C97EF8">
      <w:pPr>
        <w:rPr>
          <w:rFonts w:eastAsia="Arial Unicode MS"/>
        </w:rPr>
      </w:pPr>
      <w:r>
        <w:rPr>
          <w:rFonts w:eastAsia="Arial Unicode MS"/>
        </w:rPr>
        <w:t xml:space="preserve">The </w:t>
      </w:r>
      <w:r w:rsidRPr="00117048">
        <w:rPr>
          <w:rFonts w:eastAsia="Arial Unicode MS"/>
        </w:rPr>
        <w:t>main parts</w:t>
      </w:r>
      <w:r>
        <w:rPr>
          <w:rFonts w:eastAsia="Arial Unicode MS"/>
        </w:rPr>
        <w:t xml:space="preserve"> of the IPv6 initiative are the IPv6 pilot project, the IPv6 capabilities assessment and the development of a capacity-building  strategy, as well as the p</w:t>
      </w:r>
      <w:r w:rsidRPr="00E27B3E">
        <w:rPr>
          <w:rFonts w:eastAsia="Arial Unicode MS"/>
        </w:rPr>
        <w:t>rovision of guidance material</w:t>
      </w:r>
      <w:r>
        <w:rPr>
          <w:rFonts w:eastAsia="Arial Unicode MS"/>
        </w:rPr>
        <w:t>.</w:t>
      </w:r>
      <w:r>
        <w:rPr>
          <w:rFonts w:eastAsia="Arial Unicode MS"/>
        </w:rPr>
        <w:br/>
        <w:t>In order to get information on the IPv6 development at WIS centers, a questionnaire was created and sent twice to the WIS community (2013 and 2015).</w:t>
      </w:r>
    </w:p>
    <w:p w:rsidR="00C97EF8" w:rsidRPr="00C97EF8" w:rsidRDefault="00C97EF8" w:rsidP="00C97EF8">
      <w:pPr>
        <w:rPr>
          <w:rFonts w:eastAsia="Arial Unicode MS"/>
        </w:rPr>
      </w:pPr>
      <w:r>
        <w:rPr>
          <w:rFonts w:eastAsia="Arial Unicode MS"/>
        </w:rPr>
        <w:t>The following section outlines the results of the survey in 2015.</w:t>
      </w:r>
    </w:p>
    <w:p w:rsidR="00F8649F" w:rsidRDefault="00C97EF8" w:rsidP="00F8649F">
      <w:pPr>
        <w:pStyle w:val="Heading2"/>
      </w:pPr>
      <w:r>
        <w:t>Results</w:t>
      </w:r>
    </w:p>
    <w:p w:rsidR="00FE45A2" w:rsidRDefault="00FE45A2" w:rsidP="00FE45A2">
      <w:r>
        <w:t>We received 43 answers, 5 of them not valid (duplicates or not filled in with real answers)</w:t>
      </w:r>
    </w:p>
    <w:p w:rsidR="00FE45A2" w:rsidRPr="00FE45A2" w:rsidRDefault="00FE45A2" w:rsidP="00FE45A2">
      <w:r>
        <w:br w:type="page"/>
      </w:r>
    </w:p>
    <w:p w:rsidR="00FE45A2" w:rsidRPr="00FE45A2" w:rsidRDefault="00FE45A2" w:rsidP="00FE45A2">
      <w:pPr>
        <w:rPr>
          <w:rFonts w:ascii="Times New Roman" w:hAnsi="Times New Roman" w:cs="Times New Roman"/>
          <w:b/>
          <w:sz w:val="24"/>
          <w:szCs w:val="24"/>
        </w:rPr>
      </w:pPr>
      <w:r w:rsidRPr="00FE45A2">
        <w:rPr>
          <w:rFonts w:ascii="Times New Roman" w:hAnsi="Times New Roman" w:cs="Times New Roman"/>
          <w:b/>
          <w:sz w:val="24"/>
          <w:szCs w:val="24"/>
        </w:rPr>
        <w:lastRenderedPageBreak/>
        <w:t>Q4: Please enter the WMO Regional Association of your country</w:t>
      </w:r>
      <w:r w:rsidR="00B1631A">
        <w:rPr>
          <w:rFonts w:ascii="Times New Roman" w:hAnsi="Times New Roman" w:cs="Times New Roman"/>
          <w:b/>
          <w:sz w:val="24"/>
          <w:szCs w:val="24"/>
        </w:rPr>
        <w:t>.</w:t>
      </w:r>
      <w:r w:rsidR="00751483">
        <w:rPr>
          <w:rFonts w:ascii="Times New Roman" w:hAnsi="Times New Roman" w:cs="Times New Roman"/>
          <w:b/>
          <w:sz w:val="24"/>
          <w:szCs w:val="24"/>
        </w:rPr>
        <w:t xml:space="preserve"> (38 answers)</w:t>
      </w:r>
    </w:p>
    <w:p w:rsidR="00243563" w:rsidRDefault="00EC261F" w:rsidP="00EC261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31B6203" wp14:editId="0F9CB953">
            <wp:extent cx="4572000" cy="3414713"/>
            <wp:effectExtent l="0" t="0" r="19050" b="14605"/>
            <wp:docPr id="87" name="Diagramm 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C261F" w:rsidRPr="00EC261F" w:rsidRDefault="00EC261F" w:rsidP="00EC261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6CA9034" wp14:editId="4A6B8A42">
            <wp:extent cx="4572000" cy="3414713"/>
            <wp:effectExtent l="0" t="0" r="19050" b="14605"/>
            <wp:docPr id="88" name="Diagramm 8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649F" w:rsidRPr="00243563" w:rsidRDefault="00C97EF8" w:rsidP="00243563">
      <w:pPr>
        <w:rPr>
          <w:rFonts w:ascii="Times New Roman" w:hAnsi="Times New Roman" w:cs="Times New Roman"/>
          <w:sz w:val="24"/>
          <w:szCs w:val="24"/>
        </w:rPr>
      </w:pPr>
      <w:r w:rsidRPr="00243563">
        <w:rPr>
          <w:rFonts w:ascii="Times New Roman" w:hAnsi="Times New Roman" w:cs="Times New Roman"/>
          <w:sz w:val="24"/>
          <w:szCs w:val="24"/>
        </w:rPr>
        <w:br/>
      </w:r>
    </w:p>
    <w:p w:rsidR="00FE45A2" w:rsidRDefault="00FE45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E45A2" w:rsidRPr="00FE45A2" w:rsidRDefault="00FE45A2" w:rsidP="00FE45A2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de-DE"/>
        </w:rPr>
      </w:pPr>
      <w:r>
        <w:rPr>
          <w:rFonts w:ascii="Segoe UI" w:eastAsia="Times New Roman" w:hAnsi="Segoe UI" w:cs="Segoe UI"/>
          <w:b/>
          <w:sz w:val="20"/>
          <w:szCs w:val="20"/>
          <w:lang w:eastAsia="de-DE"/>
        </w:rPr>
        <w:lastRenderedPageBreak/>
        <w:t xml:space="preserve">Q5: </w:t>
      </w:r>
      <w:r w:rsidR="00B1631A">
        <w:rPr>
          <w:rFonts w:ascii="Segoe UI" w:eastAsia="Times New Roman" w:hAnsi="Segoe UI" w:cs="Segoe UI"/>
          <w:b/>
          <w:sz w:val="20"/>
          <w:szCs w:val="20"/>
          <w:lang w:eastAsia="de-DE"/>
        </w:rPr>
        <w:t>Is your organiz</w:t>
      </w:r>
      <w:r w:rsidRPr="00FE45A2">
        <w:rPr>
          <w:rFonts w:ascii="Segoe UI" w:eastAsia="Times New Roman" w:hAnsi="Segoe UI" w:cs="Segoe UI"/>
          <w:b/>
          <w:sz w:val="20"/>
          <w:szCs w:val="20"/>
          <w:lang w:eastAsia="de-DE"/>
        </w:rPr>
        <w:t>ation aware that IPv6 is becoming a new addressing scheme for IP based applications worldwide?</w:t>
      </w:r>
      <w:r w:rsidR="00751483">
        <w:rPr>
          <w:rFonts w:ascii="Segoe UI" w:eastAsia="Times New Roman" w:hAnsi="Segoe UI" w:cs="Segoe UI"/>
          <w:b/>
          <w:sz w:val="20"/>
          <w:szCs w:val="20"/>
          <w:lang w:eastAsia="de-DE"/>
        </w:rPr>
        <w:t xml:space="preserve"> (</w:t>
      </w:r>
      <w:r w:rsidR="005660EE">
        <w:rPr>
          <w:rFonts w:ascii="Segoe UI" w:eastAsia="Times New Roman" w:hAnsi="Segoe UI" w:cs="Segoe UI"/>
          <w:b/>
          <w:sz w:val="20"/>
          <w:szCs w:val="20"/>
          <w:lang w:eastAsia="de-DE"/>
        </w:rPr>
        <w:t>36</w:t>
      </w:r>
      <w:r w:rsidR="00751483">
        <w:rPr>
          <w:rFonts w:ascii="Segoe UI" w:eastAsia="Times New Roman" w:hAnsi="Segoe UI" w:cs="Segoe UI"/>
          <w:b/>
          <w:sz w:val="20"/>
          <w:szCs w:val="20"/>
          <w:lang w:eastAsia="de-DE"/>
        </w:rPr>
        <w:t xml:space="preserve"> answers)</w:t>
      </w:r>
    </w:p>
    <w:p w:rsidR="00B1631A" w:rsidRDefault="00B1631A">
      <w:pPr>
        <w:rPr>
          <w:rFonts w:ascii="Times New Roman" w:hAnsi="Times New Roman" w:cs="Times New Roman"/>
          <w:b/>
          <w:sz w:val="24"/>
          <w:szCs w:val="24"/>
        </w:rPr>
      </w:pPr>
    </w:p>
    <w:p w:rsidR="00B1631A" w:rsidRDefault="00B163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B3920E3" wp14:editId="3EAF6F83">
            <wp:extent cx="4572000" cy="2743200"/>
            <wp:effectExtent l="0" t="0" r="19050" b="19050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B2CD0" w:rsidRDefault="00B163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653038D" wp14:editId="2F8C3BCC">
            <wp:extent cx="4572000" cy="2743200"/>
            <wp:effectExtent l="0" t="0" r="19050" b="19050"/>
            <wp:docPr id="3" name="Diagram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Q6: </w:t>
      </w:r>
      <w:r w:rsidR="00B1631A">
        <w:rPr>
          <w:rFonts w:ascii="Times New Roman" w:hAnsi="Times New Roman" w:cs="Times New Roman"/>
          <w:b/>
          <w:sz w:val="24"/>
          <w:szCs w:val="24"/>
        </w:rPr>
        <w:t>How closely is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monitoring the development and growing implementation of IPv6 addresses?</w:t>
      </w:r>
      <w:r w:rsidR="00064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0EE">
        <w:rPr>
          <w:rFonts w:ascii="Times New Roman" w:hAnsi="Times New Roman" w:cs="Times New Roman"/>
          <w:b/>
          <w:sz w:val="24"/>
          <w:szCs w:val="24"/>
        </w:rPr>
        <w:t>(36</w:t>
      </w:r>
      <w:r w:rsidR="00751483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3E0306" w:rsidRDefault="003E03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0D9001E" wp14:editId="6BD9ED8C">
            <wp:extent cx="4572000" cy="2743200"/>
            <wp:effectExtent l="0" t="0" r="19050" b="19050"/>
            <wp:docPr id="4" name="Diagram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E0306" w:rsidRDefault="003E03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4E46B92" wp14:editId="0D0A0690">
            <wp:extent cx="4572000" cy="2743200"/>
            <wp:effectExtent l="0" t="0" r="19050" b="19050"/>
            <wp:docPr id="5" name="Diagram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2CD0" w:rsidRDefault="003E03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61% are monitoring the development regularly or occasionally (45% in 2013), but also 18% are not monitoring it at all (10% in 2013).</w:t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Q7: </w:t>
      </w:r>
      <w:r w:rsidR="00F90593">
        <w:rPr>
          <w:rFonts w:ascii="Times New Roman" w:hAnsi="Times New Roman" w:cs="Times New Roman"/>
          <w:b/>
          <w:sz w:val="24"/>
          <w:szCs w:val="24"/>
        </w:rPr>
        <w:t>Rate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ation's overall IPv6 knowledge.</w:t>
      </w:r>
      <w:r w:rsidR="0075148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34</w:t>
      </w:r>
      <w:r w:rsidR="00751483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F90593" w:rsidRDefault="00F9059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6952C1C" wp14:editId="136F48A5">
            <wp:extent cx="4572000" cy="2767012"/>
            <wp:effectExtent l="0" t="0" r="19050" b="14605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75D24" w:rsidRDefault="00175D2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B1BDF04" wp14:editId="15D50F02">
            <wp:extent cx="4572000" cy="2743200"/>
            <wp:effectExtent l="0" t="0" r="19050" b="19050"/>
            <wp:docPr id="7" name="Diagram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75D24" w:rsidRPr="00F90593" w:rsidRDefault="00175D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seem to be no changes.</w:t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Q8: </w:t>
      </w:r>
      <w:r w:rsidR="005660EE">
        <w:rPr>
          <w:rFonts w:ascii="Times New Roman" w:hAnsi="Times New Roman" w:cs="Times New Roman"/>
          <w:b/>
          <w:sz w:val="24"/>
          <w:szCs w:val="24"/>
        </w:rPr>
        <w:t>How familiar is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with the concept of IPv6 addresses (link local, unique local, global, anycast, multicast)?</w:t>
      </w:r>
      <w:r w:rsidR="007514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0EE">
        <w:rPr>
          <w:rFonts w:ascii="Times New Roman" w:hAnsi="Times New Roman" w:cs="Times New Roman"/>
          <w:b/>
          <w:sz w:val="24"/>
          <w:szCs w:val="24"/>
        </w:rPr>
        <w:t>(</w:t>
      </w:r>
      <w:r w:rsidR="00751483">
        <w:rPr>
          <w:rFonts w:ascii="Times New Roman" w:hAnsi="Times New Roman" w:cs="Times New Roman"/>
          <w:b/>
          <w:sz w:val="24"/>
          <w:szCs w:val="24"/>
        </w:rPr>
        <w:t>3</w:t>
      </w:r>
      <w:r w:rsidR="005660E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5660EE">
        <w:rPr>
          <w:rFonts w:ascii="Times New Roman" w:hAnsi="Times New Roman" w:cs="Times New Roman"/>
          <w:b/>
          <w:sz w:val="24"/>
          <w:szCs w:val="24"/>
        </w:rPr>
        <w:t>)</w:t>
      </w:r>
    </w:p>
    <w:p w:rsidR="00751483" w:rsidRDefault="007514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F427583" wp14:editId="5083E512">
            <wp:extent cx="4572000" cy="2743200"/>
            <wp:effectExtent l="0" t="0" r="19050" b="19050"/>
            <wp:docPr id="8" name="Diagramm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51483" w:rsidRDefault="007514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E577E1C" wp14:editId="246292E7">
            <wp:extent cx="4572000" cy="2743200"/>
            <wp:effectExtent l="0" t="0" r="19050" b="19050"/>
            <wp:docPr id="9" name="Diagramm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B2CD0" w:rsidRDefault="007514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no significant changes.</w:t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Q9: </w:t>
      </w:r>
      <w:r w:rsidRPr="003B2CD0">
        <w:rPr>
          <w:rFonts w:ascii="Times New Roman" w:hAnsi="Times New Roman" w:cs="Times New Roman"/>
          <w:b/>
          <w:sz w:val="24"/>
          <w:szCs w:val="24"/>
        </w:rPr>
        <w:t>What percen</w:t>
      </w:r>
      <w:r w:rsidR="005660EE">
        <w:rPr>
          <w:rFonts w:ascii="Times New Roman" w:hAnsi="Times New Roman" w:cs="Times New Roman"/>
          <w:b/>
          <w:sz w:val="24"/>
          <w:szCs w:val="24"/>
        </w:rPr>
        <w:t>tage of IT staff in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have attended informational workshops or IPv6 training sessions already?</w:t>
      </w:r>
      <w:r w:rsidR="00DC48F6">
        <w:rPr>
          <w:rFonts w:ascii="Times New Roman" w:hAnsi="Times New Roman" w:cs="Times New Roman"/>
          <w:b/>
          <w:sz w:val="24"/>
          <w:szCs w:val="24"/>
        </w:rPr>
        <w:t xml:space="preserve"> (3</w:t>
      </w:r>
      <w:r w:rsidR="005660E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DC48F6">
        <w:rPr>
          <w:rFonts w:ascii="Times New Roman" w:hAnsi="Times New Roman" w:cs="Times New Roman"/>
          <w:b/>
          <w:sz w:val="24"/>
          <w:szCs w:val="24"/>
        </w:rPr>
        <w:t>)</w:t>
      </w:r>
    </w:p>
    <w:p w:rsidR="00DC48F6" w:rsidRDefault="00DC48F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561B2B6" wp14:editId="7AFE0E4E">
            <wp:extent cx="4572000" cy="2743200"/>
            <wp:effectExtent l="0" t="0" r="19050" b="19050"/>
            <wp:docPr id="10" name="Diagramm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97625" w:rsidRDefault="0039762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47164BE0" wp14:editId="19CAD09F">
            <wp:extent cx="4572000" cy="2743200"/>
            <wp:effectExtent l="0" t="0" r="19050" b="19050"/>
            <wp:docPr id="11" name="Diagramm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97625" w:rsidRPr="00DC48F6" w:rsidRDefault="00397625">
      <w:pPr>
        <w:rPr>
          <w:rFonts w:ascii="Times New Roman" w:hAnsi="Times New Roman" w:cs="Times New Roman"/>
          <w:sz w:val="24"/>
          <w:szCs w:val="24"/>
        </w:rPr>
      </w:pP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Q10: </w:t>
      </w:r>
      <w:r w:rsidR="007D07C0">
        <w:rPr>
          <w:rFonts w:ascii="Times New Roman" w:hAnsi="Times New Roman" w:cs="Times New Roman"/>
          <w:b/>
          <w:sz w:val="24"/>
          <w:szCs w:val="24"/>
        </w:rPr>
        <w:t>How familiar is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with IPv6 routing protocols?</w:t>
      </w:r>
      <w:r w:rsidR="00AA421F">
        <w:rPr>
          <w:rFonts w:ascii="Times New Roman" w:hAnsi="Times New Roman" w:cs="Times New Roman"/>
          <w:b/>
          <w:sz w:val="24"/>
          <w:szCs w:val="24"/>
        </w:rPr>
        <w:t xml:space="preserve"> (3</w:t>
      </w:r>
      <w:r w:rsidR="005660E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AA421F">
        <w:rPr>
          <w:rFonts w:ascii="Times New Roman" w:hAnsi="Times New Roman" w:cs="Times New Roman"/>
          <w:b/>
          <w:sz w:val="24"/>
          <w:szCs w:val="24"/>
        </w:rPr>
        <w:t>)</w:t>
      </w:r>
    </w:p>
    <w:p w:rsidR="00AA421F" w:rsidRDefault="00AA421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FAC118C" wp14:editId="54504203">
            <wp:extent cx="4572000" cy="2743200"/>
            <wp:effectExtent l="0" t="0" r="19050" b="19050"/>
            <wp:docPr id="12" name="Diagramm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A421F" w:rsidRPr="00AA421F" w:rsidRDefault="00AA421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16BEC1F" wp14:editId="073B71C3">
            <wp:extent cx="4572000" cy="2743200"/>
            <wp:effectExtent l="0" t="0" r="19050" b="19050"/>
            <wp:docPr id="13" name="Diagramm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Q11: </w:t>
      </w:r>
      <w:r w:rsidR="007D07C0">
        <w:rPr>
          <w:rFonts w:ascii="Times New Roman" w:hAnsi="Times New Roman" w:cs="Times New Roman"/>
          <w:b/>
          <w:sz w:val="24"/>
          <w:szCs w:val="24"/>
        </w:rPr>
        <w:t>How familiar is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with the security concepts of IPv6?</w:t>
      </w:r>
      <w:r w:rsidR="007D07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0EE">
        <w:rPr>
          <w:rFonts w:ascii="Times New Roman" w:hAnsi="Times New Roman" w:cs="Times New Roman"/>
          <w:b/>
          <w:sz w:val="24"/>
          <w:szCs w:val="24"/>
        </w:rPr>
        <w:t>(</w:t>
      </w:r>
      <w:r w:rsidR="007D07C0">
        <w:rPr>
          <w:rFonts w:ascii="Times New Roman" w:hAnsi="Times New Roman" w:cs="Times New Roman"/>
          <w:b/>
          <w:sz w:val="24"/>
          <w:szCs w:val="24"/>
        </w:rPr>
        <w:t>3</w:t>
      </w:r>
      <w:r w:rsidR="005660E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5660EE">
        <w:rPr>
          <w:rFonts w:ascii="Times New Roman" w:hAnsi="Times New Roman" w:cs="Times New Roman"/>
          <w:b/>
          <w:sz w:val="24"/>
          <w:szCs w:val="24"/>
        </w:rPr>
        <w:t>)</w:t>
      </w:r>
    </w:p>
    <w:p w:rsidR="003C732E" w:rsidRDefault="003C73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65169C3" wp14:editId="4EEAE720">
            <wp:extent cx="4572000" cy="2743200"/>
            <wp:effectExtent l="0" t="0" r="19050" b="19050"/>
            <wp:docPr id="14" name="Diagramm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B2CD0" w:rsidRDefault="003C37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D43B0FC" wp14:editId="2E0258C4">
            <wp:extent cx="4572000" cy="2743200"/>
            <wp:effectExtent l="0" t="0" r="19050" b="19050"/>
            <wp:docPr id="17" name="Diagramm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Q12: </w:t>
      </w:r>
      <w:r w:rsidR="003C732E">
        <w:rPr>
          <w:rFonts w:ascii="Times New Roman" w:hAnsi="Times New Roman" w:cs="Times New Roman"/>
          <w:b/>
          <w:sz w:val="24"/>
          <w:szCs w:val="24"/>
        </w:rPr>
        <w:t>Is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planning to gradually implement IPv6 in its network?</w:t>
      </w:r>
      <w:r w:rsidR="001955F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1955F2">
        <w:rPr>
          <w:rFonts w:ascii="Times New Roman" w:hAnsi="Times New Roman" w:cs="Times New Roman"/>
          <w:b/>
          <w:sz w:val="24"/>
          <w:szCs w:val="24"/>
        </w:rPr>
        <w:t>)</w:t>
      </w:r>
    </w:p>
    <w:p w:rsidR="001955F2" w:rsidRDefault="003C37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BFB1D5C" wp14:editId="068343C9">
            <wp:extent cx="4572000" cy="2743200"/>
            <wp:effectExtent l="0" t="0" r="19050" b="19050"/>
            <wp:docPr id="16" name="Diagramm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C3732" w:rsidRDefault="003C37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3A72AE7" wp14:editId="41FB7FB0">
            <wp:extent cx="4572000" cy="2743200"/>
            <wp:effectExtent l="0" t="0" r="19050" b="19050"/>
            <wp:docPr id="18" name="Diagramm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B2CD0" w:rsidRDefault="003C373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WIS centers that are planning to implement IPv6 is going down.</w:t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Q13: </w:t>
      </w:r>
      <w:r w:rsidR="006855CE">
        <w:rPr>
          <w:rFonts w:ascii="Times New Roman" w:hAnsi="Times New Roman" w:cs="Times New Roman"/>
          <w:b/>
          <w:sz w:val="24"/>
          <w:szCs w:val="24"/>
        </w:rPr>
        <w:t>Does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>ation have a plan about where in its network it wants to implement IPv6 (core, edge, DMZ, Internet, …)?</w:t>
      </w:r>
      <w:r w:rsidR="00D52F9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</w:t>
      </w:r>
      <w:r w:rsidR="00D52F99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D52F99">
        <w:rPr>
          <w:rFonts w:ascii="Times New Roman" w:hAnsi="Times New Roman" w:cs="Times New Roman"/>
          <w:b/>
          <w:sz w:val="24"/>
          <w:szCs w:val="24"/>
        </w:rPr>
        <w:t>)</w:t>
      </w:r>
    </w:p>
    <w:p w:rsidR="00D52F99" w:rsidRDefault="006855C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7DC0CA1" wp14:editId="7D05BB10">
            <wp:extent cx="4572000" cy="2743200"/>
            <wp:effectExtent l="0" t="0" r="19050" b="19050"/>
            <wp:docPr id="19" name="Diagramm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855CE" w:rsidRDefault="006855C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C5DC5B5" wp14:editId="02B29AC4">
            <wp:extent cx="4572000" cy="2743200"/>
            <wp:effectExtent l="0" t="0" r="19050" b="19050"/>
            <wp:docPr id="20" name="Diagramm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6855CE" w:rsidRDefault="006855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plans for implementing IPv6 </w:t>
      </w:r>
      <w:r w:rsidR="00B36E5F">
        <w:rPr>
          <w:rFonts w:ascii="Times New Roman" w:hAnsi="Times New Roman" w:cs="Times New Roman"/>
          <w:sz w:val="24"/>
          <w:szCs w:val="24"/>
        </w:rPr>
        <w:t>see</w:t>
      </w:r>
      <w:r>
        <w:rPr>
          <w:rFonts w:ascii="Times New Roman" w:hAnsi="Times New Roman" w:cs="Times New Roman"/>
          <w:sz w:val="24"/>
          <w:szCs w:val="24"/>
        </w:rPr>
        <w:t>m to have been put on hold.</w:t>
      </w:r>
    </w:p>
    <w:p w:rsidR="00B81DAA" w:rsidRPr="00D52F99" w:rsidRDefault="00B81D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implementation would start, it would mostly be on the Internet edge.</w:t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Q14: Does your organiz</w:t>
      </w:r>
      <w:r w:rsidR="00464DF0">
        <w:rPr>
          <w:rFonts w:ascii="Times New Roman" w:hAnsi="Times New Roman" w:cs="Times New Roman"/>
          <w:b/>
          <w:sz w:val="24"/>
          <w:szCs w:val="24"/>
        </w:rPr>
        <w:t xml:space="preserve">ation have a list of network devices that will be affected when implementing IPv6 in its network? </w:t>
      </w:r>
      <w:r w:rsidR="009401D6">
        <w:rPr>
          <w:rFonts w:ascii="Times New Roman" w:hAnsi="Times New Roman" w:cs="Times New Roman"/>
          <w:b/>
          <w:sz w:val="24"/>
          <w:szCs w:val="24"/>
        </w:rPr>
        <w:t>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9401D6">
        <w:rPr>
          <w:rFonts w:ascii="Times New Roman" w:hAnsi="Times New Roman" w:cs="Times New Roman"/>
          <w:b/>
          <w:sz w:val="24"/>
          <w:szCs w:val="24"/>
        </w:rPr>
        <w:t>)</w:t>
      </w:r>
    </w:p>
    <w:p w:rsidR="009401D6" w:rsidRDefault="00940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F02B3CA" wp14:editId="05E3FBC5">
            <wp:extent cx="4572000" cy="2743200"/>
            <wp:effectExtent l="0" t="0" r="19050" b="19050"/>
            <wp:docPr id="21" name="Diagramm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9401D6" w:rsidRDefault="00940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3F5F81A" wp14:editId="464679A5">
            <wp:extent cx="4572000" cy="2743200"/>
            <wp:effectExtent l="0" t="0" r="19050" b="19050"/>
            <wp:docPr id="22" name="Diagramm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3B2CD0" w:rsidRDefault="00F428F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additional information mostly switches are mentioned, as well as firewall systems (Internet edge).</w:t>
      </w:r>
      <w:r w:rsidR="003B2CD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Q15: Does your organiz</w:t>
      </w:r>
      <w:r w:rsidR="00464DF0">
        <w:rPr>
          <w:rFonts w:ascii="Times New Roman" w:hAnsi="Times New Roman" w:cs="Times New Roman"/>
          <w:b/>
          <w:sz w:val="24"/>
          <w:szCs w:val="24"/>
        </w:rPr>
        <w:t>ation have a list of software applications which will be using IPv6?</w:t>
      </w:r>
      <w:r w:rsidRPr="003B2CD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0EE">
        <w:rPr>
          <w:rFonts w:ascii="Times New Roman" w:hAnsi="Times New Roman" w:cs="Times New Roman"/>
          <w:b/>
          <w:sz w:val="24"/>
          <w:szCs w:val="24"/>
        </w:rPr>
        <w:t>(29</w:t>
      </w:r>
      <w:r w:rsidR="001B285E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1B285E" w:rsidRDefault="001B285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1B0D98D" wp14:editId="5A126601">
            <wp:extent cx="4572000" cy="2743200"/>
            <wp:effectExtent l="0" t="0" r="19050" b="19050"/>
            <wp:docPr id="23" name="Diagramm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B285E" w:rsidRPr="001B285E" w:rsidRDefault="009B4F8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95AEC4B" wp14:editId="30951ECA">
            <wp:extent cx="4572000" cy="2743200"/>
            <wp:effectExtent l="0" t="0" r="19050" b="19050"/>
            <wp:docPr id="24" name="Diagramm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Q16: </w:t>
      </w:r>
      <w:r w:rsidR="009B4F81">
        <w:rPr>
          <w:rFonts w:ascii="Times New Roman" w:hAnsi="Times New Roman" w:cs="Times New Roman"/>
          <w:b/>
          <w:sz w:val="24"/>
          <w:szCs w:val="24"/>
        </w:rPr>
        <w:t>Does your organiz</w:t>
      </w:r>
      <w:r w:rsidRPr="003B2CD0">
        <w:rPr>
          <w:rFonts w:ascii="Times New Roman" w:hAnsi="Times New Roman" w:cs="Times New Roman"/>
          <w:b/>
          <w:sz w:val="24"/>
          <w:szCs w:val="24"/>
        </w:rPr>
        <w:t xml:space="preserve">ation have a timeline </w:t>
      </w:r>
      <w:r w:rsidR="00464DF0">
        <w:rPr>
          <w:rFonts w:ascii="Times New Roman" w:hAnsi="Times New Roman" w:cs="Times New Roman"/>
          <w:b/>
          <w:sz w:val="24"/>
          <w:szCs w:val="24"/>
        </w:rPr>
        <w:t>for implementing IPv6 in your network</w:t>
      </w:r>
      <w:r w:rsidRPr="003B2CD0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="00F428F4">
        <w:rPr>
          <w:rFonts w:ascii="Times New Roman" w:hAnsi="Times New Roman" w:cs="Times New Roman"/>
          <w:b/>
          <w:sz w:val="24"/>
          <w:szCs w:val="24"/>
        </w:rPr>
        <w:t>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 xml:space="preserve"> answers</w:t>
      </w:r>
      <w:r w:rsidR="00F428F4">
        <w:rPr>
          <w:rFonts w:ascii="Times New Roman" w:hAnsi="Times New Roman" w:cs="Times New Roman"/>
          <w:b/>
          <w:sz w:val="24"/>
          <w:szCs w:val="24"/>
        </w:rPr>
        <w:t>)</w:t>
      </w:r>
    </w:p>
    <w:p w:rsidR="00F428F4" w:rsidRDefault="00D7456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02A093D" wp14:editId="0F28FBF6">
            <wp:extent cx="4572000" cy="2743200"/>
            <wp:effectExtent l="0" t="0" r="19050" b="19050"/>
            <wp:docPr id="25" name="Diagramm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D74563" w:rsidRPr="00F428F4" w:rsidRDefault="00D7456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95E67A7" wp14:editId="7A3BCF33">
            <wp:extent cx="4572000" cy="2743200"/>
            <wp:effectExtent l="0" t="0" r="19050" b="19050"/>
            <wp:docPr id="26" name="Diagramm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3B2CD0" w:rsidRDefault="003B2C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Q17</w:t>
      </w:r>
      <w:r w:rsidR="003B2CD0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Does your organization have a timeline for setting up IPv6 applications? </w:t>
      </w:r>
      <w:r w:rsidR="005660EE">
        <w:rPr>
          <w:rFonts w:ascii="Times New Roman" w:hAnsi="Times New Roman" w:cs="Times New Roman"/>
          <w:b/>
          <w:sz w:val="24"/>
          <w:szCs w:val="24"/>
        </w:rPr>
        <w:t>(29</w:t>
      </w:r>
      <w:r w:rsidR="00DF25E5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DF25E5" w:rsidRDefault="00636FA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0073AB0" wp14:editId="7A061DFE">
            <wp:extent cx="4572000" cy="2743200"/>
            <wp:effectExtent l="0" t="0" r="19050" b="19050"/>
            <wp:docPr id="27" name="Diagramm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636FAA" w:rsidRPr="00DF25E5" w:rsidRDefault="009D78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69A1E6B" wp14:editId="6AE616EB">
            <wp:extent cx="4572000" cy="2743200"/>
            <wp:effectExtent l="0" t="0" r="19050" b="19050"/>
            <wp:docPr id="29" name="Diagramm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Q18: Has your organization decided which IP stack it will be using during the transition to IPv6 (dual stack, tunnel, translation)?</w:t>
      </w:r>
      <w:r w:rsidR="009D784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 w:rsidR="009D7844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9D7844" w:rsidRDefault="009D78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A7C1968" wp14:editId="3C3C8BED">
            <wp:extent cx="4572000" cy="2743200"/>
            <wp:effectExtent l="0" t="0" r="19050" b="19050"/>
            <wp:docPr id="30" name="Diagramm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9D7844" w:rsidRPr="009D7844" w:rsidRDefault="0080674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AACBF3B" wp14:editId="12A1F89C">
            <wp:extent cx="4572000" cy="2743200"/>
            <wp:effectExtent l="0" t="0" r="19050" b="19050"/>
            <wp:docPr id="32" name="Diagramm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464DF0" w:rsidRDefault="008067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Dual stack is mentioned mostly in the additional comments.</w:t>
      </w:r>
      <w:r w:rsidR="00464DF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Q19: Will your organization be using an IPv6 routing protocol?</w:t>
      </w:r>
      <w:r w:rsidR="0080674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 w:rsidR="0080674A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80674A" w:rsidRDefault="008067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31D4315" wp14:editId="526B19A3">
            <wp:extent cx="4572000" cy="2743200"/>
            <wp:effectExtent l="0" t="0" r="19050" b="19050"/>
            <wp:docPr id="33" name="Diagramm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80674A" w:rsidRDefault="008067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C1EEC37" wp14:editId="76E71EC8">
            <wp:extent cx="4572000" cy="2743200"/>
            <wp:effectExtent l="0" t="0" r="19050" b="19050"/>
            <wp:docPr id="34" name="Diagramm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464DF0" w:rsidRDefault="00A748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OSPF, BGP, EIGRP were mentioned.</w:t>
      </w:r>
      <w:r w:rsidR="00464DF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Q20: Does your organization have a dedicated team for the IPv6 activities?</w:t>
      </w:r>
      <w:r w:rsidR="0080674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 w:rsidR="0080674A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A7489D" w:rsidRDefault="000D071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1D77CB4" wp14:editId="6815973E">
            <wp:extent cx="4572000" cy="2743200"/>
            <wp:effectExtent l="0" t="0" r="19050" b="19050"/>
            <wp:docPr id="35" name="Diagramm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0D0717" w:rsidRPr="00A7489D" w:rsidRDefault="000D071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BB7D769" wp14:editId="27FC4E46">
            <wp:extent cx="4572000" cy="2743200"/>
            <wp:effectExtent l="0" t="0" r="19050" b="19050"/>
            <wp:docPr id="36" name="Diagramm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464DF0" w:rsidRDefault="002614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dedicated team, currently the network staff is involved.</w:t>
      </w:r>
      <w:r w:rsidR="00464DF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Q21 : Has your organization developed an IPv6 training strategy and plan?</w:t>
      </w:r>
      <w:r w:rsidR="0026144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660EE">
        <w:rPr>
          <w:rFonts w:ascii="Times New Roman" w:hAnsi="Times New Roman" w:cs="Times New Roman"/>
          <w:b/>
          <w:sz w:val="24"/>
          <w:szCs w:val="24"/>
        </w:rPr>
        <w:t>29</w:t>
      </w:r>
      <w:r w:rsidR="0026144E">
        <w:rPr>
          <w:rFonts w:ascii="Times New Roman" w:hAnsi="Times New Roman" w:cs="Times New Roman"/>
          <w:b/>
          <w:sz w:val="24"/>
          <w:szCs w:val="24"/>
        </w:rPr>
        <w:t xml:space="preserve"> answers)</w:t>
      </w:r>
    </w:p>
    <w:p w:rsidR="002175E0" w:rsidRDefault="002175E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B217A11" wp14:editId="2FDCE8E4">
            <wp:extent cx="4572000" cy="2743200"/>
            <wp:effectExtent l="0" t="0" r="19050" b="19050"/>
            <wp:docPr id="37" name="Diagramm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464DF0" w:rsidRDefault="002175E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3CB4431" wp14:editId="333553CF">
            <wp:extent cx="4572000" cy="2743200"/>
            <wp:effectExtent l="0" t="0" r="19050" b="19050"/>
            <wp:docPr id="38" name="Diagramm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  <w:r w:rsidR="00464DF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64DF0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Q22: Are there external conditions that require the transition to IPv6 (Governmental decision…) in your organization?</w:t>
      </w:r>
      <w:r w:rsidR="005660EE">
        <w:rPr>
          <w:rFonts w:ascii="Times New Roman" w:hAnsi="Times New Roman" w:cs="Times New Roman"/>
          <w:b/>
          <w:sz w:val="24"/>
          <w:szCs w:val="24"/>
        </w:rPr>
        <w:t xml:space="preserve"> (29 answers)</w:t>
      </w:r>
    </w:p>
    <w:p w:rsidR="005660EE" w:rsidRDefault="005660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EEF742B" wp14:editId="5A1A33DF">
            <wp:extent cx="4572000" cy="2743200"/>
            <wp:effectExtent l="0" t="0" r="19050" b="19050"/>
            <wp:docPr id="39" name="Diagramm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C0C96" w:rsidRDefault="005660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B3E4734" wp14:editId="4537F9CF">
            <wp:extent cx="4572000" cy="2743200"/>
            <wp:effectExtent l="0" t="0" r="19050" b="19050"/>
            <wp:docPr id="40" name="Diagramm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464DF0" w:rsidRDefault="002C0C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Governmental decisions were mentioned, and an EC (European Commission) implementation rule</w:t>
      </w:r>
      <w:r w:rsidR="00464DF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464D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Q23: What percentage of the network equipment installed at your organization</w:t>
      </w:r>
      <w:r w:rsidR="00322D68">
        <w:rPr>
          <w:rFonts w:ascii="Times New Roman" w:hAnsi="Times New Roman" w:cs="Times New Roman"/>
          <w:b/>
          <w:sz w:val="24"/>
          <w:szCs w:val="24"/>
        </w:rPr>
        <w:t xml:space="preserve"> will be affected by the transition to IPv6?</w:t>
      </w:r>
      <w:r w:rsidR="00EE56AF">
        <w:rPr>
          <w:rFonts w:ascii="Times New Roman" w:hAnsi="Times New Roman" w:cs="Times New Roman"/>
          <w:b/>
          <w:sz w:val="24"/>
          <w:szCs w:val="24"/>
        </w:rPr>
        <w:t xml:space="preserve"> (28 answer)</w:t>
      </w:r>
    </w:p>
    <w:p w:rsidR="00AF4E8D" w:rsidRDefault="00AF4E8D">
      <w:pPr>
        <w:rPr>
          <w:rFonts w:ascii="Times New Roman" w:hAnsi="Times New Roman" w:cs="Times New Roman"/>
          <w:b/>
          <w:sz w:val="24"/>
          <w:szCs w:val="24"/>
        </w:rPr>
      </w:pPr>
    </w:p>
    <w:p w:rsidR="00EE56AF" w:rsidRDefault="00EE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D212445" wp14:editId="7C5A04B5">
            <wp:extent cx="4572000" cy="3262313"/>
            <wp:effectExtent l="0" t="0" r="19050" b="14605"/>
            <wp:docPr id="43" name="Diagramm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322D68" w:rsidRDefault="00EE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61455A6" wp14:editId="37EF0B99">
            <wp:extent cx="4572000" cy="3271838"/>
            <wp:effectExtent l="0" t="0" r="19050" b="24130"/>
            <wp:docPr id="44" name="Diagramm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  <w:r w:rsidR="00322D6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Q24: What percentage of your organization’s software support IPv6, especially those which are needed to support WIS?</w:t>
      </w:r>
      <w:r w:rsidR="00EE56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AEC">
        <w:rPr>
          <w:rFonts w:ascii="Times New Roman" w:hAnsi="Times New Roman" w:cs="Times New Roman"/>
          <w:b/>
          <w:sz w:val="24"/>
          <w:szCs w:val="24"/>
        </w:rPr>
        <w:t>(28 answers)</w:t>
      </w:r>
    </w:p>
    <w:p w:rsidR="00EE56AF" w:rsidRDefault="00EE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F9870AB" wp14:editId="6A1C761C">
            <wp:extent cx="4572000" cy="3538538"/>
            <wp:effectExtent l="0" t="0" r="19050" b="24130"/>
            <wp:docPr id="45" name="Diagramm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EE56AF" w:rsidRDefault="00EE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365DEC6" wp14:editId="57146616">
            <wp:extent cx="4572000" cy="3405188"/>
            <wp:effectExtent l="0" t="0" r="19050" b="24130"/>
            <wp:docPr id="46" name="Diagramm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Q25: If either your network or your applications are not fully ready for IPv6, does your organization have a plan and a budget for the required equipment/features?</w:t>
      </w:r>
      <w:r w:rsidR="00A859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21A">
        <w:rPr>
          <w:rFonts w:ascii="Times New Roman" w:hAnsi="Times New Roman" w:cs="Times New Roman"/>
          <w:b/>
          <w:sz w:val="24"/>
          <w:szCs w:val="24"/>
        </w:rPr>
        <w:t>(29 answers)</w:t>
      </w:r>
    </w:p>
    <w:p w:rsidR="00A8597F" w:rsidRDefault="00A8597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D51EBB4" wp14:editId="33C194DC">
            <wp:extent cx="4572000" cy="2743200"/>
            <wp:effectExtent l="0" t="0" r="19050" b="19050"/>
            <wp:docPr id="47" name="Diagramm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B3721A" w:rsidRDefault="00B3721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4123FF1B" wp14:editId="6C349552">
            <wp:extent cx="4572000" cy="2743200"/>
            <wp:effectExtent l="0" t="0" r="19050" b="19050"/>
            <wp:docPr id="48" name="Diagramm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B3721A" w:rsidRPr="00A8597F" w:rsidRDefault="00B37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plans for IPv6, and the budgets are probably not there anymore.</w:t>
      </w:r>
    </w:p>
    <w:p w:rsidR="00A8597F" w:rsidRPr="00A8597F" w:rsidRDefault="00A8597F">
      <w:pPr>
        <w:rPr>
          <w:rFonts w:ascii="Times New Roman" w:hAnsi="Times New Roman" w:cs="Times New Roman"/>
          <w:sz w:val="24"/>
          <w:szCs w:val="24"/>
        </w:rPr>
      </w:pP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Q26: Are your organizations network providers able to offer IPv6 connectivity to your site? Will it be over the existing IPv4 connection, or will it be a new one?</w:t>
      </w:r>
      <w:r w:rsidR="002944D1">
        <w:rPr>
          <w:rFonts w:ascii="Times New Roman" w:hAnsi="Times New Roman" w:cs="Times New Roman"/>
          <w:b/>
          <w:sz w:val="24"/>
          <w:szCs w:val="24"/>
        </w:rPr>
        <w:t xml:space="preserve"> (28 answers)</w:t>
      </w:r>
    </w:p>
    <w:p w:rsidR="002944D1" w:rsidRDefault="002944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0E3F125" wp14:editId="155C14D5">
            <wp:extent cx="4572000" cy="2743200"/>
            <wp:effectExtent l="0" t="0" r="19050" b="19050"/>
            <wp:docPr id="49" name="Diagramm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322D68" w:rsidRDefault="002944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 was not asked like this in 2013.</w:t>
      </w:r>
      <w:r w:rsidR="00322D6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Q27: Has your organization already decided what kind of IPv6 addresses it is going to use?</w:t>
      </w:r>
      <w:r w:rsidR="002944D1">
        <w:rPr>
          <w:rFonts w:ascii="Times New Roman" w:hAnsi="Times New Roman" w:cs="Times New Roman"/>
          <w:b/>
          <w:sz w:val="24"/>
          <w:szCs w:val="24"/>
        </w:rPr>
        <w:t xml:space="preserve"> (28 answers)</w:t>
      </w:r>
    </w:p>
    <w:p w:rsidR="002944D1" w:rsidRDefault="002944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DFCBAAF" wp14:editId="6D1CD6F4">
            <wp:extent cx="4572000" cy="2743200"/>
            <wp:effectExtent l="0" t="0" r="19050" b="19050"/>
            <wp:docPr id="50" name="Diagramm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2944D1" w:rsidRDefault="002944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C6379F6" wp14:editId="59175FFA">
            <wp:extent cx="4572000" cy="2743200"/>
            <wp:effectExtent l="0" t="0" r="19050" b="19050"/>
            <wp:docPr id="51" name="Diagramm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2944D1" w:rsidRPr="002944D1" w:rsidRDefault="002944D1">
      <w:pPr>
        <w:rPr>
          <w:rFonts w:ascii="Times New Roman" w:hAnsi="Times New Roman" w:cs="Times New Roman"/>
          <w:sz w:val="24"/>
          <w:szCs w:val="24"/>
        </w:rPr>
      </w:pP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Q28: have you already an official IPv6 address space allocated to your organization?</w:t>
      </w:r>
      <w:r w:rsidR="008A0D51">
        <w:rPr>
          <w:rFonts w:ascii="Times New Roman" w:hAnsi="Times New Roman" w:cs="Times New Roman"/>
          <w:b/>
          <w:sz w:val="24"/>
          <w:szCs w:val="24"/>
        </w:rPr>
        <w:t xml:space="preserve"> (29 answers)</w:t>
      </w:r>
    </w:p>
    <w:p w:rsidR="00126533" w:rsidRDefault="001265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63E3F04" wp14:editId="3E65FF44">
            <wp:extent cx="4572000" cy="2743200"/>
            <wp:effectExtent l="0" t="0" r="19050" b="19050"/>
            <wp:docPr id="52" name="Diagramm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126533" w:rsidRDefault="001265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B09D86A" wp14:editId="6F06F31D">
            <wp:extent cx="4572000" cy="2743200"/>
            <wp:effectExtent l="0" t="0" r="19050" b="19050"/>
            <wp:docPr id="53" name="Diagramm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2D3949" w:rsidRPr="002D3949" w:rsidRDefault="008A0D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few more address space has</w:t>
      </w:r>
      <w:r w:rsidR="002D3949">
        <w:rPr>
          <w:rFonts w:ascii="Times New Roman" w:hAnsi="Times New Roman" w:cs="Times New Roman"/>
          <w:sz w:val="24"/>
          <w:szCs w:val="24"/>
        </w:rPr>
        <w:t xml:space="preserve"> been </w:t>
      </w:r>
      <w:r>
        <w:rPr>
          <w:rFonts w:ascii="Times New Roman" w:hAnsi="Times New Roman" w:cs="Times New Roman"/>
          <w:sz w:val="24"/>
          <w:szCs w:val="24"/>
        </w:rPr>
        <w:t>allocated by WIS members, and is listed in additional comments in the survey.</w:t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Q29: Does your organization have DNSv6 servers up and running?</w:t>
      </w:r>
      <w:r w:rsidR="008A0D51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8A0D51" w:rsidRDefault="008A0D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1A0CBC2" wp14:editId="31F35132">
            <wp:extent cx="4572000" cy="2743200"/>
            <wp:effectExtent l="0" t="0" r="19050" b="19050"/>
            <wp:docPr id="54" name="Diagramm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8A0D51" w:rsidRDefault="008A0D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16E3E5B" wp14:editId="22975C43">
            <wp:extent cx="4572000" cy="2743200"/>
            <wp:effectExtent l="0" t="0" r="19050" b="19050"/>
            <wp:docPr id="55" name="Diagramm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8A0D51" w:rsidRDefault="008A0D51">
      <w:pPr>
        <w:rPr>
          <w:rFonts w:ascii="Times New Roman" w:hAnsi="Times New Roman" w:cs="Times New Roman"/>
          <w:b/>
          <w:sz w:val="24"/>
          <w:szCs w:val="24"/>
        </w:rPr>
      </w:pP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Q30: Does your organization have NTPv6 servers up and running?</w:t>
      </w:r>
      <w:r w:rsidR="008A0D51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8A0D51" w:rsidRDefault="008A0D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20EA1DE" wp14:editId="555BB067">
            <wp:extent cx="4572000" cy="2743200"/>
            <wp:effectExtent l="0" t="0" r="19050" b="19050"/>
            <wp:docPr id="56" name="Diagramm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8A0D51" w:rsidRDefault="008A0D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09DC782" wp14:editId="26ED133F">
            <wp:extent cx="4572000" cy="2743200"/>
            <wp:effectExtent l="0" t="0" r="19050" b="19050"/>
            <wp:docPr id="57" name="Diagramm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322D68" w:rsidRDefault="00322D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Q31: Does your organization have DHCPv6 servers up and running?</w:t>
      </w:r>
      <w:r w:rsidR="005447E4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8A0D51" w:rsidRDefault="005447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94C62FC" wp14:editId="58742F75">
            <wp:extent cx="4572000" cy="2743200"/>
            <wp:effectExtent l="0" t="0" r="19050" b="19050"/>
            <wp:docPr id="58" name="Diagramm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5447E4" w:rsidRDefault="005447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39E75CC" wp14:editId="062ECB4C">
            <wp:extent cx="4572000" cy="2743200"/>
            <wp:effectExtent l="0" t="0" r="19050" b="19050"/>
            <wp:docPr id="59" name="Diagramm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Q32: Does your organization have firewalls that support IPv6?</w:t>
      </w:r>
      <w:r w:rsidR="009266C5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9266C5" w:rsidRDefault="009266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9385D11" wp14:editId="45EFDB69">
            <wp:extent cx="4572000" cy="2743200"/>
            <wp:effectExtent l="0" t="0" r="19050" b="19050"/>
            <wp:docPr id="60" name="Diagramm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9E34E4" w:rsidRDefault="009266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0E2741F" wp14:editId="13CE6F9E">
            <wp:extent cx="4572000" cy="2743200"/>
            <wp:effectExtent l="0" t="0" r="19050" b="19050"/>
            <wp:docPr id="61" name="Diagramm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  <w:r w:rsidR="009E34E4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Q33: Does your organization have other security devices that support IPv6?</w:t>
      </w:r>
      <w:r w:rsidR="004667B9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9266C5" w:rsidRDefault="00A542F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07A1319" wp14:editId="05453FDD">
            <wp:extent cx="4572000" cy="2743200"/>
            <wp:effectExtent l="0" t="0" r="19050" b="19050"/>
            <wp:docPr id="62" name="Diagramm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A542F0" w:rsidRPr="009266C5" w:rsidRDefault="00A542F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4E55A3FE" wp14:editId="646155E0">
            <wp:extent cx="4572000" cy="2743200"/>
            <wp:effectExtent l="0" t="0" r="19050" b="19050"/>
            <wp:docPr id="63" name="Diagramm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9E34E4" w:rsidRDefault="004667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Mentioned were proxies, WAF, loadbalancer, WiFi access points.</w:t>
      </w:r>
      <w:r w:rsidR="009E34E4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Q34: Does your organization have a network management system that supports IPv6?</w:t>
      </w:r>
      <w:r w:rsidR="004667B9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4667B9" w:rsidRDefault="004667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93197D7" wp14:editId="1C6EE466">
            <wp:extent cx="4572000" cy="2743200"/>
            <wp:effectExtent l="0" t="0" r="19050" b="19050"/>
            <wp:docPr id="64" name="Diagramm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4667B9" w:rsidRDefault="004667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17F4234C" wp14:editId="32EB8F32">
            <wp:extent cx="4572000" cy="2743200"/>
            <wp:effectExtent l="0" t="0" r="19050" b="19050"/>
            <wp:docPr id="65" name="Diagramm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4667B9" w:rsidRDefault="004667B9">
      <w:pPr>
        <w:rPr>
          <w:rFonts w:ascii="Times New Roman" w:hAnsi="Times New Roman" w:cs="Times New Roman"/>
          <w:b/>
          <w:sz w:val="24"/>
          <w:szCs w:val="24"/>
        </w:rPr>
      </w:pP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Q35: If you don’t have the above mentioned services yet, does your organization plan to set them up?</w:t>
      </w:r>
      <w:r w:rsidR="000C7B5F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BD7147D" wp14:editId="0BD3CA03">
            <wp:extent cx="4572000" cy="2743200"/>
            <wp:effectExtent l="0" t="0" r="19050" b="19050"/>
            <wp:docPr id="66" name="Diagramm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4B6C0AE6" wp14:editId="719F65D6">
            <wp:extent cx="4572000" cy="2743200"/>
            <wp:effectExtent l="0" t="0" r="19050" b="19050"/>
            <wp:docPr id="67" name="Diagramm 6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0"/>
              </a:graphicData>
            </a:graphic>
          </wp:inline>
        </w:drawing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Q36: Is your organization aware that the security considerations are as necessary with IPv6 as they are with IPv4?</w:t>
      </w:r>
      <w:r w:rsidR="000C7B5F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CE35952" wp14:editId="2BC2D4C4">
            <wp:extent cx="4572000" cy="2743200"/>
            <wp:effectExtent l="0" t="0" r="19050" b="19050"/>
            <wp:docPr id="68" name="Diagramm 6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28C5DEB" wp14:editId="028A544F">
            <wp:extent cx="4572000" cy="2743200"/>
            <wp:effectExtent l="0" t="0" r="19050" b="19050"/>
            <wp:docPr id="69" name="Diagramm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</w:p>
    <w:p w:rsidR="000C7B5F" w:rsidRDefault="000C7B5F">
      <w:pPr>
        <w:rPr>
          <w:rFonts w:ascii="Times New Roman" w:hAnsi="Times New Roman" w:cs="Times New Roman"/>
          <w:b/>
          <w:sz w:val="24"/>
          <w:szCs w:val="24"/>
        </w:rPr>
      </w:pP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Q37: Is your organization aware that there are different security risks when implementing IPv6?</w:t>
      </w:r>
      <w:r w:rsidR="009532C2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9532C2" w:rsidRDefault="009532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0DB7E0E" wp14:editId="342AD3A6">
            <wp:extent cx="4572000" cy="2743200"/>
            <wp:effectExtent l="0" t="0" r="19050" b="19050"/>
            <wp:docPr id="70" name="Diagramm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3"/>
              </a:graphicData>
            </a:graphic>
          </wp:inline>
        </w:drawing>
      </w:r>
    </w:p>
    <w:p w:rsidR="009532C2" w:rsidRDefault="00D7373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6966276" wp14:editId="3F82D86A">
            <wp:extent cx="4572000" cy="2743200"/>
            <wp:effectExtent l="0" t="0" r="19050" b="19050"/>
            <wp:docPr id="72" name="Diagramm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4"/>
              </a:graphicData>
            </a:graphic>
          </wp:inline>
        </w:drawing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Q38: If your organization is not planning to use IPSec, will it be evaluating the risks with IPv6, and set up appropriate security configurations?</w:t>
      </w:r>
      <w:r w:rsidR="00D7373C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AB5610" w:rsidRDefault="00D7373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D47733B" wp14:editId="05869870">
            <wp:extent cx="4572000" cy="2743200"/>
            <wp:effectExtent l="0" t="0" r="19050" b="19050"/>
            <wp:docPr id="73" name="Diagramm 7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5"/>
              </a:graphicData>
            </a:graphic>
          </wp:inline>
        </w:drawing>
      </w:r>
    </w:p>
    <w:p w:rsidR="00D7373C" w:rsidRDefault="00CF395B">
      <w:pPr>
        <w:rPr>
          <w:rFonts w:ascii="Times New Roman" w:hAnsi="Times New Roman" w:cs="Times New Roman"/>
          <w:b/>
          <w:sz w:val="24"/>
          <w:szCs w:val="24"/>
        </w:rPr>
      </w:pPr>
      <w:r w:rsidRPr="00933F95">
        <w:rPr>
          <w:noProof/>
          <w:lang w:eastAsia="de-DE"/>
        </w:rPr>
        <w:t>Different question in 2013.</w:t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 w:rsidRPr="009E34E4">
        <w:rPr>
          <w:rFonts w:ascii="Times New Roman" w:hAnsi="Times New Roman" w:cs="Times New Roman"/>
          <w:b/>
          <w:sz w:val="24"/>
          <w:szCs w:val="24"/>
        </w:rPr>
        <w:lastRenderedPageBreak/>
        <w:t>Q39: Has your</w:t>
      </w:r>
      <w:r>
        <w:rPr>
          <w:rFonts w:ascii="Times New Roman" w:hAnsi="Times New Roman" w:cs="Times New Roman"/>
          <w:b/>
          <w:sz w:val="24"/>
          <w:szCs w:val="24"/>
        </w:rPr>
        <w:t xml:space="preserve"> organization developed an IPv6 security policy, at least for the network devices?</w:t>
      </w:r>
      <w:r w:rsidR="00D7373C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D7373C" w:rsidRDefault="00D7373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55587B71" wp14:editId="7CBB8331">
            <wp:extent cx="4572000" cy="2743200"/>
            <wp:effectExtent l="0" t="0" r="19050" b="19050"/>
            <wp:docPr id="75" name="Diagramm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</w:p>
    <w:p w:rsidR="00D7373C" w:rsidRDefault="00CF395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02D35266" wp14:editId="048B0833">
            <wp:extent cx="4572000" cy="2743200"/>
            <wp:effectExtent l="0" t="0" r="19050" b="19050"/>
            <wp:docPr id="77" name="Diagramm 7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Q40: Does your organization already have some experience with IPv6 applications? (eg. Mobile phone applications, Microsoft products, …)</w:t>
      </w:r>
      <w:r w:rsidR="002D411B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2D411B" w:rsidRDefault="002D41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E9545D7" wp14:editId="307C0A28">
            <wp:extent cx="4572000" cy="2743200"/>
            <wp:effectExtent l="0" t="0" r="19050" b="19050"/>
            <wp:docPr id="78" name="Diagramm 7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2D411B" w:rsidRDefault="002D41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E81A004" wp14:editId="58D04981">
            <wp:extent cx="4572000" cy="2743200"/>
            <wp:effectExtent l="0" t="0" r="19050" b="19050"/>
            <wp:docPr id="79" name="Diagramm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1047C8" w:rsidRPr="001047C8" w:rsidRDefault="001047C8" w:rsidP="001047C8">
      <w:pPr>
        <w:rPr>
          <w:rFonts w:ascii="Times New Roman" w:hAnsi="Times New Roman" w:cs="Times New Roman"/>
          <w:sz w:val="24"/>
          <w:szCs w:val="24"/>
        </w:rPr>
      </w:pPr>
      <w:r w:rsidRPr="001047C8">
        <w:rPr>
          <w:rFonts w:ascii="Times New Roman" w:hAnsi="Times New Roman" w:cs="Times New Roman"/>
          <w:sz w:val="24"/>
          <w:szCs w:val="24"/>
        </w:rPr>
        <w:t xml:space="preserve">Apache Webserver, Bind, ICAO AMHS,  FMTP, NTP, test on windows and some telemetry devices internally </w:t>
      </w:r>
    </w:p>
    <w:p w:rsidR="001047C8" w:rsidRPr="001047C8" w:rsidRDefault="001047C8" w:rsidP="001047C8">
      <w:pPr>
        <w:rPr>
          <w:rFonts w:ascii="Segoe UI" w:eastAsia="Times New Roman" w:hAnsi="Segoe UI" w:cs="Segoe UI"/>
          <w:sz w:val="20"/>
          <w:szCs w:val="20"/>
          <w:lang w:eastAsia="de-DE"/>
        </w:rPr>
      </w:pPr>
    </w:p>
    <w:p w:rsidR="002D411B" w:rsidRPr="001047C8" w:rsidRDefault="002D411B">
      <w:pPr>
        <w:rPr>
          <w:rFonts w:ascii="Times New Roman" w:hAnsi="Times New Roman" w:cs="Times New Roman"/>
          <w:sz w:val="24"/>
          <w:szCs w:val="24"/>
        </w:rPr>
      </w:pPr>
    </w:p>
    <w:p w:rsidR="009E34E4" w:rsidRPr="001047C8" w:rsidRDefault="009E34E4">
      <w:pPr>
        <w:rPr>
          <w:rFonts w:ascii="Times New Roman" w:hAnsi="Times New Roman" w:cs="Times New Roman"/>
          <w:b/>
          <w:sz w:val="24"/>
          <w:szCs w:val="24"/>
        </w:rPr>
      </w:pPr>
      <w:r w:rsidRPr="001047C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Q41: If your organization already has allocated IPv6 address space, has it been configured in (parts) of your network already?</w:t>
      </w:r>
      <w:r w:rsidR="00DB05D9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DB05D9" w:rsidRDefault="00DB05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63497779" wp14:editId="0B266B8A">
            <wp:extent cx="4572000" cy="2743200"/>
            <wp:effectExtent l="0" t="0" r="19050" b="19050"/>
            <wp:docPr id="80" name="Diagramm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DB05D9" w:rsidRDefault="00DB05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052CEE9" wp14:editId="1D489822">
            <wp:extent cx="4572000" cy="2743200"/>
            <wp:effectExtent l="0" t="0" r="19050" b="19050"/>
            <wp:docPr id="81" name="Diagramm 8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1047C8" w:rsidRPr="00DB05D9" w:rsidRDefault="00DB05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KNMI’s website (includes firewall, loadbalancer, DNS)</w:t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Q42: Has your organization set up an IPv6 test bed already?</w:t>
      </w:r>
      <w:r w:rsidR="00BE3998">
        <w:rPr>
          <w:rFonts w:ascii="Times New Roman" w:hAnsi="Times New Roman" w:cs="Times New Roman"/>
          <w:b/>
          <w:sz w:val="24"/>
          <w:szCs w:val="24"/>
        </w:rPr>
        <w:t xml:space="preserve"> (27 answers)</w:t>
      </w:r>
    </w:p>
    <w:p w:rsidR="00DB05D9" w:rsidRDefault="00DB05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B2A6922" wp14:editId="3553A49A">
            <wp:extent cx="4572000" cy="2743200"/>
            <wp:effectExtent l="0" t="0" r="19050" b="19050"/>
            <wp:docPr id="82" name="Diagramm 8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DB05D9" w:rsidRDefault="00DB05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41DA8681" wp14:editId="3DBDF320">
            <wp:extent cx="4572000" cy="2743200"/>
            <wp:effectExtent l="0" t="0" r="19050" b="19050"/>
            <wp:docPr id="83" name="Diagramm 8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9E34E4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71657" w:rsidRDefault="009E34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Q43: On which IPv6 topics does your organization need additional </w:t>
      </w:r>
      <w:r w:rsidR="00471657">
        <w:rPr>
          <w:rFonts w:ascii="Times New Roman" w:hAnsi="Times New Roman" w:cs="Times New Roman"/>
          <w:b/>
          <w:sz w:val="24"/>
          <w:szCs w:val="24"/>
        </w:rPr>
        <w:t>information or training?</w:t>
      </w:r>
    </w:p>
    <w:p w:rsidR="00BE3998" w:rsidRDefault="00BE39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37C8C797" wp14:editId="3D511CD8">
            <wp:extent cx="4572000" cy="2743200"/>
            <wp:effectExtent l="0" t="0" r="19050" b="19050"/>
            <wp:docPr id="84" name="Diagramm 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:rsidR="00C40AB8" w:rsidRDefault="00C40AB8">
      <w:pPr>
        <w:rPr>
          <w:rFonts w:ascii="Times New Roman" w:hAnsi="Times New Roman" w:cs="Times New Roman"/>
          <w:b/>
          <w:sz w:val="24"/>
          <w:szCs w:val="24"/>
        </w:rPr>
      </w:pPr>
    </w:p>
    <w:p w:rsidR="00C40AB8" w:rsidRDefault="00C40AB8">
      <w:pPr>
        <w:rPr>
          <w:rFonts w:ascii="Times New Roman" w:hAnsi="Times New Roman" w:cs="Times New Roman"/>
          <w:b/>
          <w:sz w:val="24"/>
          <w:szCs w:val="24"/>
        </w:rPr>
      </w:pPr>
    </w:p>
    <w:p w:rsidR="00471657" w:rsidRDefault="004716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71657" w:rsidRDefault="004716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Q44: For your organization, which topics regarding the transition to IPv6 in WIS centers should be addressed in a dedicated IPv6 WMO workshop? Please provide a list of Top</w:t>
      </w:r>
      <w:r w:rsidR="00C40AB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cs.</w:t>
      </w:r>
    </w:p>
    <w:p w:rsidR="00C40AB8" w:rsidRDefault="00C40A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74911F3F" wp14:editId="10E032F8">
            <wp:extent cx="4572000" cy="2743200"/>
            <wp:effectExtent l="0" t="0" r="19050" b="19050"/>
            <wp:docPr id="85" name="Diagramm 8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5"/>
              </a:graphicData>
            </a:graphic>
          </wp:inline>
        </w:drawing>
      </w:r>
    </w:p>
    <w:p w:rsidR="00471657" w:rsidRDefault="004716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71657" w:rsidRDefault="004716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Q46: How is your organization planning to get this information or training?</w:t>
      </w:r>
    </w:p>
    <w:p w:rsidR="006F4F8C" w:rsidRDefault="006F4F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zh-TW"/>
        </w:rPr>
        <w:drawing>
          <wp:inline distT="0" distB="0" distL="0" distR="0" wp14:anchorId="2595954E" wp14:editId="31492D6A">
            <wp:extent cx="4572000" cy="2743200"/>
            <wp:effectExtent l="0" t="0" r="19050" b="19050"/>
            <wp:docPr id="86" name="Diagramm 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6"/>
              </a:graphicData>
            </a:graphic>
          </wp:inline>
        </w:drawing>
      </w:r>
    </w:p>
    <w:p w:rsidR="006F4F8C" w:rsidRPr="006F4F8C" w:rsidRDefault="006F4F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another method self paced learning in personal time was mentioned.</w:t>
      </w:r>
    </w:p>
    <w:p w:rsidR="00471657" w:rsidRDefault="004716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6F4F8C" w:rsidRDefault="006F4F8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Fewer WIS members than 2013 answered the second IPv6 survey. The answers that were supplied did not contain answers to all </w:t>
      </w:r>
      <w:r w:rsidR="00BA7F1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questions.</w:t>
      </w:r>
      <w:r>
        <w:rPr>
          <w:rFonts w:ascii="Times New Roman" w:hAnsi="Times New Roman" w:cs="Times New Roman"/>
          <w:sz w:val="24"/>
          <w:szCs w:val="24"/>
        </w:rPr>
        <w:br/>
        <w:t>The drive to implement IPv6 seem</w:t>
      </w:r>
      <w:r w:rsidR="00933F9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have stalled, there are no significant changes since 2013.</w:t>
      </w:r>
      <w:r>
        <w:rPr>
          <w:rFonts w:ascii="Times New Roman" w:hAnsi="Times New Roman" w:cs="Times New Roman"/>
          <w:sz w:val="24"/>
          <w:szCs w:val="24"/>
        </w:rPr>
        <w:br/>
      </w:r>
      <w:r w:rsidR="00BA7F12">
        <w:rPr>
          <w:rFonts w:ascii="Times New Roman" w:hAnsi="Times New Roman" w:cs="Times New Roman"/>
          <w:sz w:val="24"/>
          <w:szCs w:val="24"/>
        </w:rPr>
        <w:t>WIS members expressed</w:t>
      </w:r>
      <w:r>
        <w:rPr>
          <w:rFonts w:ascii="Times New Roman" w:hAnsi="Times New Roman" w:cs="Times New Roman"/>
          <w:sz w:val="24"/>
          <w:szCs w:val="24"/>
        </w:rPr>
        <w:t xml:space="preserve"> their requirement for additional information/training.</w:t>
      </w:r>
    </w:p>
    <w:p w:rsidR="00BA7F12" w:rsidRPr="00A25CFC" w:rsidRDefault="00BA7F12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WIS sites are IPv6 ready, and have set up their first services.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7"/>
      <w:headerReference w:type="default" r:id="rId88"/>
      <w:footerReference w:type="even" r:id="rId89"/>
      <w:footerReference w:type="default" r:id="rId90"/>
      <w:headerReference w:type="first" r:id="rId91"/>
      <w:footerReference w:type="first" r:id="rId9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68" w:rsidRDefault="00A158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68" w:rsidRDefault="00A158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68" w:rsidRDefault="00A158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68" w:rsidRDefault="00A158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A15868">
      <w:rPr>
        <w:highlight w:val="yellow"/>
      </w:rPr>
      <w:t>0</w:t>
    </w:r>
    <w:bookmarkStart w:id="0" w:name="_GoBack"/>
    <w:bookmarkEnd w:id="0"/>
    <w:r w:rsidR="00933F95">
      <w:rPr>
        <w:highlight w:val="yellow"/>
      </w:rPr>
      <w:t>6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15868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084063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97EF8">
            <w:rPr>
              <w:rFonts w:ascii="Times New Roman" w:hAnsi="Times New Roman" w:cs="Times New Roman"/>
              <w:sz w:val="28"/>
              <w:szCs w:val="20"/>
            </w:rPr>
            <w:t>DWD/ECMWF</w:t>
          </w:r>
        </w:p>
      </w:tc>
      <w:tc>
        <w:tcPr>
          <w:tcW w:w="3851" w:type="dxa"/>
        </w:tcPr>
        <w:p w:rsidR="00BA350D" w:rsidRPr="000E62F7" w:rsidRDefault="00BA350D" w:rsidP="004222F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A15868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</w:t>
          </w:r>
          <w:r w:rsidR="00933F9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C97EF8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3.1.2.1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C97EF8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16 March 2016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64550"/>
    <w:rsid w:val="000C7B5F"/>
    <w:rsid w:val="000D0717"/>
    <w:rsid w:val="000E62F7"/>
    <w:rsid w:val="001047C8"/>
    <w:rsid w:val="00126533"/>
    <w:rsid w:val="0013270C"/>
    <w:rsid w:val="00152986"/>
    <w:rsid w:val="00175D24"/>
    <w:rsid w:val="001955F2"/>
    <w:rsid w:val="001A7EB8"/>
    <w:rsid w:val="001B285E"/>
    <w:rsid w:val="002175E0"/>
    <w:rsid w:val="00243563"/>
    <w:rsid w:val="0026144E"/>
    <w:rsid w:val="002944D1"/>
    <w:rsid w:val="002C0C96"/>
    <w:rsid w:val="002D3949"/>
    <w:rsid w:val="002D411B"/>
    <w:rsid w:val="00302A95"/>
    <w:rsid w:val="00322D68"/>
    <w:rsid w:val="00382768"/>
    <w:rsid w:val="00393854"/>
    <w:rsid w:val="00397625"/>
    <w:rsid w:val="003B2CD0"/>
    <w:rsid w:val="003C3732"/>
    <w:rsid w:val="003C732E"/>
    <w:rsid w:val="003E0306"/>
    <w:rsid w:val="004222FC"/>
    <w:rsid w:val="00456F30"/>
    <w:rsid w:val="00464DF0"/>
    <w:rsid w:val="004667B9"/>
    <w:rsid w:val="00471657"/>
    <w:rsid w:val="00511FE7"/>
    <w:rsid w:val="0053332C"/>
    <w:rsid w:val="005438CE"/>
    <w:rsid w:val="005447E4"/>
    <w:rsid w:val="005660EE"/>
    <w:rsid w:val="00636FAA"/>
    <w:rsid w:val="00655C49"/>
    <w:rsid w:val="0067003E"/>
    <w:rsid w:val="006855CE"/>
    <w:rsid w:val="006F4F8C"/>
    <w:rsid w:val="00711EBB"/>
    <w:rsid w:val="00751483"/>
    <w:rsid w:val="00785D74"/>
    <w:rsid w:val="007D07C0"/>
    <w:rsid w:val="0080674A"/>
    <w:rsid w:val="008A0D51"/>
    <w:rsid w:val="008C157E"/>
    <w:rsid w:val="009266C5"/>
    <w:rsid w:val="00933F95"/>
    <w:rsid w:val="009401D6"/>
    <w:rsid w:val="0094789B"/>
    <w:rsid w:val="009532C2"/>
    <w:rsid w:val="009B4F81"/>
    <w:rsid w:val="009D7844"/>
    <w:rsid w:val="009E34E4"/>
    <w:rsid w:val="00A15868"/>
    <w:rsid w:val="00A25CFC"/>
    <w:rsid w:val="00A27A48"/>
    <w:rsid w:val="00A542F0"/>
    <w:rsid w:val="00A7489D"/>
    <w:rsid w:val="00A8597F"/>
    <w:rsid w:val="00AA421F"/>
    <w:rsid w:val="00AB5610"/>
    <w:rsid w:val="00AE704E"/>
    <w:rsid w:val="00AF4E8D"/>
    <w:rsid w:val="00B1631A"/>
    <w:rsid w:val="00B36904"/>
    <w:rsid w:val="00B36E5F"/>
    <w:rsid w:val="00B3721A"/>
    <w:rsid w:val="00B439DE"/>
    <w:rsid w:val="00B81DAA"/>
    <w:rsid w:val="00BA350D"/>
    <w:rsid w:val="00BA7F12"/>
    <w:rsid w:val="00BE3998"/>
    <w:rsid w:val="00C40AB8"/>
    <w:rsid w:val="00C5333A"/>
    <w:rsid w:val="00C83C37"/>
    <w:rsid w:val="00C97EF8"/>
    <w:rsid w:val="00CB6D6D"/>
    <w:rsid w:val="00CF395B"/>
    <w:rsid w:val="00CF7953"/>
    <w:rsid w:val="00D52F99"/>
    <w:rsid w:val="00D55749"/>
    <w:rsid w:val="00D7373C"/>
    <w:rsid w:val="00D74563"/>
    <w:rsid w:val="00DB05D9"/>
    <w:rsid w:val="00DC48F6"/>
    <w:rsid w:val="00DD2B27"/>
    <w:rsid w:val="00DE45A1"/>
    <w:rsid w:val="00DF25E5"/>
    <w:rsid w:val="00E17AEC"/>
    <w:rsid w:val="00EC261F"/>
    <w:rsid w:val="00EE56AF"/>
    <w:rsid w:val="00F428F4"/>
    <w:rsid w:val="00F8649F"/>
    <w:rsid w:val="00F90593"/>
    <w:rsid w:val="00FD04CD"/>
    <w:rsid w:val="00FD36B9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chart" Target="charts/chart19.xml"/><Relationship Id="rId39" Type="http://schemas.openxmlformats.org/officeDocument/2006/relationships/chart" Target="charts/chart32.xml"/><Relationship Id="rId21" Type="http://schemas.openxmlformats.org/officeDocument/2006/relationships/chart" Target="charts/chart14.xml"/><Relationship Id="rId34" Type="http://schemas.openxmlformats.org/officeDocument/2006/relationships/chart" Target="charts/chart27.xml"/><Relationship Id="rId42" Type="http://schemas.openxmlformats.org/officeDocument/2006/relationships/chart" Target="charts/chart35.xml"/><Relationship Id="rId47" Type="http://schemas.openxmlformats.org/officeDocument/2006/relationships/chart" Target="charts/chart40.xml"/><Relationship Id="rId50" Type="http://schemas.openxmlformats.org/officeDocument/2006/relationships/chart" Target="charts/chart43.xml"/><Relationship Id="rId55" Type="http://schemas.openxmlformats.org/officeDocument/2006/relationships/chart" Target="charts/chart48.xml"/><Relationship Id="rId63" Type="http://schemas.openxmlformats.org/officeDocument/2006/relationships/chart" Target="charts/chart56.xml"/><Relationship Id="rId68" Type="http://schemas.openxmlformats.org/officeDocument/2006/relationships/chart" Target="charts/chart61.xml"/><Relationship Id="rId76" Type="http://schemas.openxmlformats.org/officeDocument/2006/relationships/chart" Target="charts/chart69.xml"/><Relationship Id="rId84" Type="http://schemas.openxmlformats.org/officeDocument/2006/relationships/chart" Target="charts/chart77.xml"/><Relationship Id="rId89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chart" Target="charts/chart64.xml"/><Relationship Id="rId9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9" Type="http://schemas.openxmlformats.org/officeDocument/2006/relationships/chart" Target="charts/chart22.xml"/><Relationship Id="rId11" Type="http://schemas.openxmlformats.org/officeDocument/2006/relationships/chart" Target="charts/chart4.xml"/><Relationship Id="rId24" Type="http://schemas.openxmlformats.org/officeDocument/2006/relationships/chart" Target="charts/chart17.xml"/><Relationship Id="rId32" Type="http://schemas.openxmlformats.org/officeDocument/2006/relationships/chart" Target="charts/chart25.xml"/><Relationship Id="rId37" Type="http://schemas.openxmlformats.org/officeDocument/2006/relationships/chart" Target="charts/chart30.xml"/><Relationship Id="rId40" Type="http://schemas.openxmlformats.org/officeDocument/2006/relationships/chart" Target="charts/chart33.xml"/><Relationship Id="rId45" Type="http://schemas.openxmlformats.org/officeDocument/2006/relationships/chart" Target="charts/chart38.xml"/><Relationship Id="rId53" Type="http://schemas.openxmlformats.org/officeDocument/2006/relationships/chart" Target="charts/chart46.xml"/><Relationship Id="rId58" Type="http://schemas.openxmlformats.org/officeDocument/2006/relationships/chart" Target="charts/chart51.xml"/><Relationship Id="rId66" Type="http://schemas.openxmlformats.org/officeDocument/2006/relationships/chart" Target="charts/chart59.xml"/><Relationship Id="rId74" Type="http://schemas.openxmlformats.org/officeDocument/2006/relationships/chart" Target="charts/chart67.xml"/><Relationship Id="rId79" Type="http://schemas.openxmlformats.org/officeDocument/2006/relationships/chart" Target="charts/chart72.xml"/><Relationship Id="rId87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chart" Target="charts/chart54.xml"/><Relationship Id="rId82" Type="http://schemas.openxmlformats.org/officeDocument/2006/relationships/chart" Target="charts/chart75.xml"/><Relationship Id="rId90" Type="http://schemas.openxmlformats.org/officeDocument/2006/relationships/footer" Target="footer2.xml"/><Relationship Id="rId19" Type="http://schemas.openxmlformats.org/officeDocument/2006/relationships/chart" Target="charts/chart12.xml"/><Relationship Id="rId14" Type="http://schemas.openxmlformats.org/officeDocument/2006/relationships/chart" Target="charts/chart7.xml"/><Relationship Id="rId22" Type="http://schemas.openxmlformats.org/officeDocument/2006/relationships/chart" Target="charts/chart15.xml"/><Relationship Id="rId27" Type="http://schemas.openxmlformats.org/officeDocument/2006/relationships/chart" Target="charts/chart20.xml"/><Relationship Id="rId30" Type="http://schemas.openxmlformats.org/officeDocument/2006/relationships/chart" Target="charts/chart23.xml"/><Relationship Id="rId35" Type="http://schemas.openxmlformats.org/officeDocument/2006/relationships/chart" Target="charts/chart28.xml"/><Relationship Id="rId43" Type="http://schemas.openxmlformats.org/officeDocument/2006/relationships/chart" Target="charts/chart36.xml"/><Relationship Id="rId48" Type="http://schemas.openxmlformats.org/officeDocument/2006/relationships/chart" Target="charts/chart41.xml"/><Relationship Id="rId56" Type="http://schemas.openxmlformats.org/officeDocument/2006/relationships/chart" Target="charts/chart49.xml"/><Relationship Id="rId64" Type="http://schemas.openxmlformats.org/officeDocument/2006/relationships/chart" Target="charts/chart57.xml"/><Relationship Id="rId69" Type="http://schemas.openxmlformats.org/officeDocument/2006/relationships/chart" Target="charts/chart62.xml"/><Relationship Id="rId77" Type="http://schemas.openxmlformats.org/officeDocument/2006/relationships/chart" Target="charts/chart70.xml"/><Relationship Id="rId8" Type="http://schemas.openxmlformats.org/officeDocument/2006/relationships/chart" Target="charts/chart1.xml"/><Relationship Id="rId51" Type="http://schemas.openxmlformats.org/officeDocument/2006/relationships/chart" Target="charts/chart44.xml"/><Relationship Id="rId72" Type="http://schemas.openxmlformats.org/officeDocument/2006/relationships/chart" Target="charts/chart65.xml"/><Relationship Id="rId80" Type="http://schemas.openxmlformats.org/officeDocument/2006/relationships/chart" Target="charts/chart73.xml"/><Relationship Id="rId85" Type="http://schemas.openxmlformats.org/officeDocument/2006/relationships/chart" Target="charts/chart78.xml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chart" Target="charts/chart18.xml"/><Relationship Id="rId33" Type="http://schemas.openxmlformats.org/officeDocument/2006/relationships/chart" Target="charts/chart26.xml"/><Relationship Id="rId38" Type="http://schemas.openxmlformats.org/officeDocument/2006/relationships/chart" Target="charts/chart31.xml"/><Relationship Id="rId46" Type="http://schemas.openxmlformats.org/officeDocument/2006/relationships/chart" Target="charts/chart39.xml"/><Relationship Id="rId59" Type="http://schemas.openxmlformats.org/officeDocument/2006/relationships/chart" Target="charts/chart52.xml"/><Relationship Id="rId67" Type="http://schemas.openxmlformats.org/officeDocument/2006/relationships/chart" Target="charts/chart60.xml"/><Relationship Id="rId20" Type="http://schemas.openxmlformats.org/officeDocument/2006/relationships/chart" Target="charts/chart13.xml"/><Relationship Id="rId41" Type="http://schemas.openxmlformats.org/officeDocument/2006/relationships/chart" Target="charts/chart34.xml"/><Relationship Id="rId54" Type="http://schemas.openxmlformats.org/officeDocument/2006/relationships/chart" Target="charts/chart47.xml"/><Relationship Id="rId62" Type="http://schemas.openxmlformats.org/officeDocument/2006/relationships/chart" Target="charts/chart55.xml"/><Relationship Id="rId70" Type="http://schemas.openxmlformats.org/officeDocument/2006/relationships/chart" Target="charts/chart63.xml"/><Relationship Id="rId75" Type="http://schemas.openxmlformats.org/officeDocument/2006/relationships/chart" Target="charts/chart68.xml"/><Relationship Id="rId83" Type="http://schemas.openxmlformats.org/officeDocument/2006/relationships/chart" Target="charts/chart76.xml"/><Relationship Id="rId88" Type="http://schemas.openxmlformats.org/officeDocument/2006/relationships/header" Target="header2.xml"/><Relationship Id="rId91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chart" Target="charts/chart8.xml"/><Relationship Id="rId23" Type="http://schemas.openxmlformats.org/officeDocument/2006/relationships/chart" Target="charts/chart16.xml"/><Relationship Id="rId28" Type="http://schemas.openxmlformats.org/officeDocument/2006/relationships/chart" Target="charts/chart21.xml"/><Relationship Id="rId36" Type="http://schemas.openxmlformats.org/officeDocument/2006/relationships/chart" Target="charts/chart29.xml"/><Relationship Id="rId49" Type="http://schemas.openxmlformats.org/officeDocument/2006/relationships/chart" Target="charts/chart42.xml"/><Relationship Id="rId57" Type="http://schemas.openxmlformats.org/officeDocument/2006/relationships/chart" Target="charts/chart50.xml"/><Relationship Id="rId10" Type="http://schemas.openxmlformats.org/officeDocument/2006/relationships/chart" Target="charts/chart3.xml"/><Relationship Id="rId31" Type="http://schemas.openxmlformats.org/officeDocument/2006/relationships/chart" Target="charts/chart24.xml"/><Relationship Id="rId44" Type="http://schemas.openxmlformats.org/officeDocument/2006/relationships/chart" Target="charts/chart37.xml"/><Relationship Id="rId52" Type="http://schemas.openxmlformats.org/officeDocument/2006/relationships/chart" Target="charts/chart45.xml"/><Relationship Id="rId60" Type="http://schemas.openxmlformats.org/officeDocument/2006/relationships/chart" Target="charts/chart53.xml"/><Relationship Id="rId65" Type="http://schemas.openxmlformats.org/officeDocument/2006/relationships/chart" Target="charts/chart58.xml"/><Relationship Id="rId73" Type="http://schemas.openxmlformats.org/officeDocument/2006/relationships/chart" Target="charts/chart66.xml"/><Relationship Id="rId78" Type="http://schemas.openxmlformats.org/officeDocument/2006/relationships/chart" Target="charts/chart71.xml"/><Relationship Id="rId81" Type="http://schemas.openxmlformats.org/officeDocument/2006/relationships/chart" Target="charts/chart74.xml"/><Relationship Id="rId86" Type="http://schemas.openxmlformats.org/officeDocument/2006/relationships/chart" Target="charts/chart79.xm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4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5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6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0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1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2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3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4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5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6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7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8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_rels/chart79.xml.rels><?xml version="1.0" encoding="UTF-8" standalone="yes"?>
<Relationships xmlns="http://schemas.openxmlformats.org/package/2006/relationships"><Relationship Id="rId1" Type="http://schemas.openxmlformats.org/officeDocument/2006/relationships/oleObject" Target="file:///\\OFNFA09\TI16-AP\91._internationale_Zusammenarbeit\91.10_WMO\91.10.10_CBS\91.10.10-050_ET-CTS\2016\IPV6_Questionnaire_Results_ig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de-DE" sz="1800" b="1" i="0" baseline="0">
                <a:effectLst/>
              </a:rPr>
              <a:t>WMO Regional Association / 2015</a:t>
            </a:r>
            <a:endParaRPr lang="de-DE">
              <a:effectLst/>
            </a:endParaRPr>
          </a:p>
        </c:rich>
      </c:tx>
      <c:layout>
        <c:manualLayout>
          <c:xMode val="edge"/>
          <c:yMode val="edge"/>
          <c:x val="0.16477777777777775"/>
          <c:y val="1.8518518518518517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'Q4'!$F$3</c:f>
              <c:strCache>
                <c:ptCount val="1"/>
                <c:pt idx="0">
                  <c:v>I</c:v>
                </c:pt>
              </c:strCache>
            </c:strRef>
          </c:tx>
          <c:invertIfNegative val="0"/>
          <c:val>
            <c:numRef>
              <c:f>'Q4'!$G$3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1"/>
          <c:order val="1"/>
          <c:tx>
            <c:strRef>
              <c:f>'Q4'!$F$4</c:f>
              <c:strCache>
                <c:ptCount val="1"/>
                <c:pt idx="0">
                  <c:v>II</c:v>
                </c:pt>
              </c:strCache>
            </c:strRef>
          </c:tx>
          <c:invertIfNegative val="0"/>
          <c:val>
            <c:numRef>
              <c:f>'Q4'!$G$4</c:f>
              <c:numCache>
                <c:formatCode>General</c:formatCode>
                <c:ptCount val="1"/>
                <c:pt idx="0">
                  <c:v>10</c:v>
                </c:pt>
              </c:numCache>
            </c:numRef>
          </c:val>
        </c:ser>
        <c:ser>
          <c:idx val="2"/>
          <c:order val="2"/>
          <c:tx>
            <c:strRef>
              <c:f>'Q4'!$F$5</c:f>
              <c:strCache>
                <c:ptCount val="1"/>
                <c:pt idx="0">
                  <c:v>III</c:v>
                </c:pt>
              </c:strCache>
            </c:strRef>
          </c:tx>
          <c:invertIfNegative val="0"/>
          <c:val>
            <c:numRef>
              <c:f>'Q4'!$G$5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3"/>
          <c:order val="3"/>
          <c:tx>
            <c:strRef>
              <c:f>'Q4'!$F$6</c:f>
              <c:strCache>
                <c:ptCount val="1"/>
                <c:pt idx="0">
                  <c:v>IV</c:v>
                </c:pt>
              </c:strCache>
            </c:strRef>
          </c:tx>
          <c:invertIfNegative val="0"/>
          <c:val>
            <c:numRef>
              <c:f>'Q4'!$G$6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4"/>
          <c:order val="4"/>
          <c:tx>
            <c:strRef>
              <c:f>'Q4'!$F$7</c:f>
              <c:strCache>
                <c:ptCount val="1"/>
                <c:pt idx="0">
                  <c:v>V</c:v>
                </c:pt>
              </c:strCache>
            </c:strRef>
          </c:tx>
          <c:invertIfNegative val="0"/>
          <c:val>
            <c:numRef>
              <c:f>'Q4'!$G$7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5"/>
          <c:order val="5"/>
          <c:tx>
            <c:strRef>
              <c:f>'Q4'!$F$8</c:f>
              <c:strCache>
                <c:ptCount val="1"/>
                <c:pt idx="0">
                  <c:v>VI</c:v>
                </c:pt>
              </c:strCache>
            </c:strRef>
          </c:tx>
          <c:invertIfNegative val="0"/>
          <c:val>
            <c:numRef>
              <c:f>'Q4'!$G$8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52952192"/>
        <c:axId val="115647616"/>
        <c:axId val="0"/>
      </c:bar3DChart>
      <c:catAx>
        <c:axId val="152952192"/>
        <c:scaling>
          <c:orientation val="minMax"/>
        </c:scaling>
        <c:delete val="0"/>
        <c:axPos val="l"/>
        <c:majorTickMark val="none"/>
        <c:minorTickMark val="none"/>
        <c:tickLblPos val="nextTo"/>
        <c:crossAx val="115647616"/>
        <c:crosses val="autoZero"/>
        <c:auto val="1"/>
        <c:lblAlgn val="ctr"/>
        <c:lblOffset val="100"/>
        <c:noMultiLvlLbl val="0"/>
      </c:catAx>
      <c:valAx>
        <c:axId val="115647616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5295219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de-DE" sz="1800" b="1" i="0" baseline="0">
                <a:effectLst/>
              </a:rPr>
              <a:t>WMO Regional Association / 2013</a:t>
            </a:r>
            <a:endParaRPr lang="de-DE">
              <a:effectLst/>
            </a:endParaRPr>
          </a:p>
        </c:rich>
      </c:tx>
      <c:layout>
        <c:manualLayout>
          <c:xMode val="edge"/>
          <c:yMode val="edge"/>
          <c:x val="0.16477777777777775"/>
          <c:y val="1.8518518518518517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'Q4'!$I$3</c:f>
              <c:strCache>
                <c:ptCount val="1"/>
                <c:pt idx="0">
                  <c:v>I</c:v>
                </c:pt>
              </c:strCache>
            </c:strRef>
          </c:tx>
          <c:invertIfNegative val="0"/>
          <c:val>
            <c:numRef>
              <c:f>'Q4'!$J$3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"/>
          <c:order val="1"/>
          <c:tx>
            <c:strRef>
              <c:f>'Q4'!$I$4</c:f>
              <c:strCache>
                <c:ptCount val="1"/>
                <c:pt idx="0">
                  <c:v>II</c:v>
                </c:pt>
              </c:strCache>
            </c:strRef>
          </c:tx>
          <c:invertIfNegative val="0"/>
          <c:val>
            <c:numRef>
              <c:f>'Q4'!$J$4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2"/>
          <c:order val="2"/>
          <c:tx>
            <c:strRef>
              <c:f>'Q4'!$I$5</c:f>
              <c:strCache>
                <c:ptCount val="1"/>
                <c:pt idx="0">
                  <c:v>III</c:v>
                </c:pt>
              </c:strCache>
            </c:strRef>
          </c:tx>
          <c:invertIfNegative val="0"/>
          <c:val>
            <c:numRef>
              <c:f>'Q4'!$J$5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3"/>
          <c:order val="3"/>
          <c:tx>
            <c:strRef>
              <c:f>'Q4'!$I$6</c:f>
              <c:strCache>
                <c:ptCount val="1"/>
                <c:pt idx="0">
                  <c:v>IV</c:v>
                </c:pt>
              </c:strCache>
            </c:strRef>
          </c:tx>
          <c:invertIfNegative val="0"/>
          <c:val>
            <c:numRef>
              <c:f>'Q4'!$J$6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4"/>
          <c:order val="4"/>
          <c:tx>
            <c:strRef>
              <c:f>'Q4'!$I$7</c:f>
              <c:strCache>
                <c:ptCount val="1"/>
                <c:pt idx="0">
                  <c:v>V</c:v>
                </c:pt>
              </c:strCache>
            </c:strRef>
          </c:tx>
          <c:invertIfNegative val="0"/>
          <c:val>
            <c:numRef>
              <c:f>'Q4'!$J$7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5"/>
          <c:order val="5"/>
          <c:tx>
            <c:strRef>
              <c:f>'Q4'!$I$8</c:f>
              <c:strCache>
                <c:ptCount val="1"/>
                <c:pt idx="0">
                  <c:v>VI</c:v>
                </c:pt>
              </c:strCache>
            </c:strRef>
          </c:tx>
          <c:invertIfNegative val="0"/>
          <c:val>
            <c:numRef>
              <c:f>'Q4'!$J$8</c:f>
              <c:numCache>
                <c:formatCode>General</c:formatCode>
                <c:ptCount val="1"/>
                <c:pt idx="0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48189952"/>
        <c:axId val="148191488"/>
        <c:axId val="0"/>
      </c:bar3DChart>
      <c:catAx>
        <c:axId val="148189952"/>
        <c:scaling>
          <c:orientation val="minMax"/>
        </c:scaling>
        <c:delete val="0"/>
        <c:axPos val="l"/>
        <c:majorTickMark val="none"/>
        <c:minorTickMark val="none"/>
        <c:tickLblPos val="nextTo"/>
        <c:crossAx val="148191488"/>
        <c:crosses val="autoZero"/>
        <c:auto val="1"/>
        <c:lblAlgn val="ctr"/>
        <c:lblOffset val="100"/>
        <c:noMultiLvlLbl val="0"/>
      </c:catAx>
      <c:valAx>
        <c:axId val="14819148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4818995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dLbls>
            <c:dLblPos val="ctr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'Q5'!$B$2:$B$4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'Q5'!$C$2:$C$4</c:f>
              <c:numCache>
                <c:formatCode>General</c:formatCode>
                <c:ptCount val="3"/>
                <c:pt idx="0">
                  <c:v>29</c:v>
                </c:pt>
                <c:pt idx="1">
                  <c:v>7</c:v>
                </c:pt>
                <c:pt idx="2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  <c:txPr>
        <a:bodyPr/>
        <a:lstStyle/>
        <a:p>
          <a:pPr rtl="0">
            <a:defRPr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'Q5'!$F$2:$F$4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'Q5'!$G$2:$G$4</c:f>
              <c:numCache>
                <c:formatCode>General</c:formatCode>
                <c:ptCount val="3"/>
                <c:pt idx="0">
                  <c:v>46</c:v>
                </c:pt>
                <c:pt idx="1">
                  <c:v>2</c:v>
                </c:pt>
              </c:numCache>
            </c:numRef>
          </c:val>
        </c:ser>
        <c:ser>
          <c:idx val="1"/>
          <c:order val="1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'Q5'!$F$2:$F$4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'Q5'!$H$2:$H$4</c:f>
              <c:numCache>
                <c:formatCode>0%</c:formatCode>
                <c:ptCount val="3"/>
                <c:pt idx="0">
                  <c:v>0.95833333333333337</c:v>
                </c:pt>
                <c:pt idx="1">
                  <c:v>4.1666666666666664E-2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anchor="t" anchorCtr="0"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'Q6'!$C$2:$C$6</c:f>
              <c:strCache>
                <c:ptCount val="5"/>
                <c:pt idx="0">
                  <c:v>Regularly</c:v>
                </c:pt>
                <c:pt idx="1">
                  <c:v>Occasionally</c:v>
                </c:pt>
                <c:pt idx="2">
                  <c:v>Rarely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'Q6'!$D$2:$D$6</c:f>
              <c:numCache>
                <c:formatCode>General</c:formatCode>
                <c:ptCount val="5"/>
                <c:pt idx="0">
                  <c:v>9</c:v>
                </c:pt>
                <c:pt idx="1">
                  <c:v>14</c:v>
                </c:pt>
                <c:pt idx="2">
                  <c:v>6</c:v>
                </c:pt>
                <c:pt idx="3">
                  <c:v>7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2.5888888888888871E-2"/>
          <c:y val="4.1666666666666664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'Q6'!$F$2:$F$6</c:f>
              <c:strCache>
                <c:ptCount val="5"/>
                <c:pt idx="0">
                  <c:v>Regularly</c:v>
                </c:pt>
                <c:pt idx="1">
                  <c:v>Occasionally</c:v>
                </c:pt>
                <c:pt idx="2">
                  <c:v>Rarely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'Q6'!$G$2:$G$6</c:f>
              <c:numCache>
                <c:formatCode>General</c:formatCode>
                <c:ptCount val="5"/>
                <c:pt idx="0">
                  <c:v>11</c:v>
                </c:pt>
                <c:pt idx="1">
                  <c:v>11</c:v>
                </c:pt>
                <c:pt idx="2">
                  <c:v>21</c:v>
                </c:pt>
                <c:pt idx="3">
                  <c:v>5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5888888888888871E-2"/>
          <c:y val="4.1308096965246267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'Q7'!$C$3:$C$7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None</c:v>
                </c:pt>
                <c:pt idx="4">
                  <c:v>no answer</c:v>
                </c:pt>
              </c:strCache>
            </c:strRef>
          </c:cat>
          <c:val>
            <c:numRef>
              <c:f>'Q7'!$D$3:$D$7</c:f>
              <c:numCache>
                <c:formatCode>General</c:formatCode>
                <c:ptCount val="5"/>
                <c:pt idx="0">
                  <c:v>2</c:v>
                </c:pt>
                <c:pt idx="1">
                  <c:v>9</c:v>
                </c:pt>
                <c:pt idx="2">
                  <c:v>18</c:v>
                </c:pt>
                <c:pt idx="3">
                  <c:v>5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3.1444444444444428E-2"/>
          <c:y val="4.6296296296296294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'Q7'!$F$3:$F$7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None</c:v>
                </c:pt>
                <c:pt idx="4">
                  <c:v>no answer</c:v>
                </c:pt>
              </c:strCache>
            </c:strRef>
          </c:cat>
          <c:val>
            <c:numRef>
              <c:f>'Q7'!$G$3:$G$7</c:f>
              <c:numCache>
                <c:formatCode>General</c:formatCode>
                <c:ptCount val="5"/>
                <c:pt idx="0">
                  <c:v>2</c:v>
                </c:pt>
                <c:pt idx="1">
                  <c:v>12</c:v>
                </c:pt>
                <c:pt idx="2">
                  <c:v>25</c:v>
                </c:pt>
                <c:pt idx="3">
                  <c:v>6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4777777777777759E-2"/>
          <c:y val="1.851851851851851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'Q8'!$C$3:$C$7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'Q8'!$D$3:$D$7</c:f>
              <c:numCache>
                <c:formatCode>General</c:formatCode>
                <c:ptCount val="5"/>
                <c:pt idx="0">
                  <c:v>3</c:v>
                </c:pt>
                <c:pt idx="1">
                  <c:v>7</c:v>
                </c:pt>
                <c:pt idx="2">
                  <c:v>18</c:v>
                </c:pt>
                <c:pt idx="3">
                  <c:v>6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'Q8'!$F$3:$F$7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'Q8'!$G$3:$G$7</c:f>
              <c:numCache>
                <c:formatCode>General</c:formatCode>
                <c:ptCount val="5"/>
                <c:pt idx="0">
                  <c:v>3</c:v>
                </c:pt>
                <c:pt idx="1">
                  <c:v>12</c:v>
                </c:pt>
                <c:pt idx="2">
                  <c:v>21</c:v>
                </c:pt>
                <c:pt idx="3">
                  <c:v>10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'Q9'!$C$3:$C$7</c:f>
              <c:strCache>
                <c:ptCount val="5"/>
                <c:pt idx="0">
                  <c:v>Less than 10%</c:v>
                </c:pt>
                <c:pt idx="1">
                  <c:v>Between 10% and 25%</c:v>
                </c:pt>
                <c:pt idx="2">
                  <c:v>Between 25 and 50%</c:v>
                </c:pt>
                <c:pt idx="3">
                  <c:v>More than 50%</c:v>
                </c:pt>
                <c:pt idx="4">
                  <c:v>no answer</c:v>
                </c:pt>
              </c:strCache>
            </c:strRef>
          </c:cat>
          <c:val>
            <c:numRef>
              <c:f>'Q9'!$D$3:$D$7</c:f>
              <c:numCache>
                <c:formatCode>General</c:formatCode>
                <c:ptCount val="5"/>
                <c:pt idx="0">
                  <c:v>25</c:v>
                </c:pt>
                <c:pt idx="1">
                  <c:v>6</c:v>
                </c:pt>
                <c:pt idx="2">
                  <c:v>1</c:v>
                </c:pt>
                <c:pt idx="3">
                  <c:v>2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'Q9'!$G$3:$G$7</c:f>
              <c:strCache>
                <c:ptCount val="5"/>
                <c:pt idx="0">
                  <c:v>Less than 10%</c:v>
                </c:pt>
                <c:pt idx="1">
                  <c:v>Between 10% and 25%</c:v>
                </c:pt>
                <c:pt idx="2">
                  <c:v>Between 25 and 50%</c:v>
                </c:pt>
                <c:pt idx="3">
                  <c:v>More than 50%</c:v>
                </c:pt>
                <c:pt idx="4">
                  <c:v>no answer</c:v>
                </c:pt>
              </c:strCache>
            </c:strRef>
          </c:cat>
          <c:val>
            <c:numRef>
              <c:f>'Q9'!$H$3:$H$7</c:f>
              <c:numCache>
                <c:formatCode>General</c:formatCode>
                <c:ptCount val="5"/>
                <c:pt idx="0">
                  <c:v>34</c:v>
                </c:pt>
                <c:pt idx="1">
                  <c:v>8</c:v>
                </c:pt>
                <c:pt idx="2">
                  <c:v>3</c:v>
                </c:pt>
                <c:pt idx="3">
                  <c:v>0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3111111111111093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'Q10'!$C$3:$C$7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'Q10'!$D$3:$D$7</c:f>
              <c:numCache>
                <c:formatCode>General</c:formatCode>
                <c:ptCount val="5"/>
                <c:pt idx="0">
                  <c:v>2</c:v>
                </c:pt>
                <c:pt idx="1">
                  <c:v>7</c:v>
                </c:pt>
                <c:pt idx="2">
                  <c:v>17</c:v>
                </c:pt>
                <c:pt idx="3">
                  <c:v>8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>
              <c:idx val="2"/>
              <c:layout/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separator>
</c:separator>
            </c:dLbl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'Q10'!$F$3:$F$7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'Q10'!$G$3:$G$7</c:f>
              <c:numCache>
                <c:formatCode>General</c:formatCode>
                <c:ptCount val="5"/>
                <c:pt idx="0">
                  <c:v>3</c:v>
                </c:pt>
                <c:pt idx="1">
                  <c:v>7</c:v>
                </c:pt>
                <c:pt idx="2">
                  <c:v>21</c:v>
                </c:pt>
                <c:pt idx="3">
                  <c:v>15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'Q11'!$C$3:$C$7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'Q11'!$D$3:$D$7</c:f>
              <c:numCache>
                <c:formatCode>General</c:formatCode>
                <c:ptCount val="5"/>
                <c:pt idx="0">
                  <c:v>2</c:v>
                </c:pt>
                <c:pt idx="1">
                  <c:v>4</c:v>
                </c:pt>
                <c:pt idx="2">
                  <c:v>18</c:v>
                </c:pt>
                <c:pt idx="3">
                  <c:v>10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'Q11'!$F$3:$F$7</c:f>
              <c:strCache>
                <c:ptCount val="5"/>
                <c:pt idx="0">
                  <c:v>Expert</c:v>
                </c:pt>
                <c:pt idx="1">
                  <c:v>Advanced</c:v>
                </c:pt>
                <c:pt idx="2">
                  <c:v>Basic</c:v>
                </c:pt>
                <c:pt idx="3">
                  <c:v>Not at all</c:v>
                </c:pt>
                <c:pt idx="4">
                  <c:v>no answer</c:v>
                </c:pt>
              </c:strCache>
            </c:strRef>
          </c:cat>
          <c:val>
            <c:numRef>
              <c:f>'Q11'!$G$3:$G$7</c:f>
              <c:numCache>
                <c:formatCode>General</c:formatCode>
                <c:ptCount val="5"/>
                <c:pt idx="0">
                  <c:v>3</c:v>
                </c:pt>
                <c:pt idx="1">
                  <c:v>6</c:v>
                </c:pt>
                <c:pt idx="2">
                  <c:v>20</c:v>
                </c:pt>
                <c:pt idx="3">
                  <c:v>16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'Q12'!$C$3:$C$6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'Q12'!$D$3:$D$6</c:f>
              <c:numCache>
                <c:formatCode>General</c:formatCode>
                <c:ptCount val="4"/>
                <c:pt idx="0">
                  <c:v>13</c:v>
                </c:pt>
                <c:pt idx="1">
                  <c:v>13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'Q12'!$F$3:$F$6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'Q12'!$G$3:$G$6</c:f>
              <c:numCache>
                <c:formatCode>General</c:formatCode>
                <c:ptCount val="4"/>
                <c:pt idx="0">
                  <c:v>26</c:v>
                </c:pt>
                <c:pt idx="1">
                  <c:v>9</c:v>
                </c:pt>
                <c:pt idx="2">
                  <c:v>8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'Q13'!$C$3:$C$6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'Q13'!$D$3:$D$6</c:f>
              <c:numCache>
                <c:formatCode>General</c:formatCode>
                <c:ptCount val="4"/>
                <c:pt idx="0">
                  <c:v>11</c:v>
                </c:pt>
                <c:pt idx="1">
                  <c:v>16</c:v>
                </c:pt>
                <c:pt idx="2">
                  <c:v>1</c:v>
                </c:pt>
                <c:pt idx="3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'Q13'!$F$3:$F$6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'Q13'!$G$3:$G$6</c:f>
              <c:numCache>
                <c:formatCode>General</c:formatCode>
                <c:ptCount val="4"/>
                <c:pt idx="0">
                  <c:v>20</c:v>
                </c:pt>
                <c:pt idx="1">
                  <c:v>17</c:v>
                </c:pt>
                <c:pt idx="2">
                  <c:v>6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'Q14'!$C$3:$C$6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'Q14'!$D$3:$D$6</c:f>
              <c:numCache>
                <c:formatCode>General</c:formatCode>
                <c:ptCount val="4"/>
                <c:pt idx="0">
                  <c:v>13</c:v>
                </c:pt>
                <c:pt idx="1">
                  <c:v>14</c:v>
                </c:pt>
                <c:pt idx="2">
                  <c:v>2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'Q14'!$F$3:$F$6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'Q14'!$G$3:$G$6</c:f>
              <c:numCache>
                <c:formatCode>General</c:formatCode>
                <c:ptCount val="4"/>
                <c:pt idx="0">
                  <c:v>19</c:v>
                </c:pt>
                <c:pt idx="1">
                  <c:v>20</c:v>
                </c:pt>
                <c:pt idx="2">
                  <c:v>4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0333333333333314E-2"/>
          <c:y val="1.851851851851851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'Q15'!$B$4:$B$7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'Q15'!$C$4:$C$7</c:f>
              <c:numCache>
                <c:formatCode>General</c:formatCode>
                <c:ptCount val="4"/>
                <c:pt idx="0">
                  <c:v>6</c:v>
                </c:pt>
                <c:pt idx="1">
                  <c:v>20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4.1666666666666664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'Q15'!$E$4:$E$7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'Q15'!$F$4:$F$7</c:f>
              <c:numCache>
                <c:formatCode>General</c:formatCode>
                <c:ptCount val="4"/>
                <c:pt idx="0">
                  <c:v>4</c:v>
                </c:pt>
                <c:pt idx="1">
                  <c:v>33</c:v>
                </c:pt>
                <c:pt idx="2">
                  <c:v>6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'Q16'!$B$4:$B$6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'Q16'!$C$4:$C$6</c:f>
              <c:numCache>
                <c:formatCode>General</c:formatCode>
                <c:ptCount val="3"/>
                <c:pt idx="0">
                  <c:v>6</c:v>
                </c:pt>
                <c:pt idx="1">
                  <c:v>23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6.4444444444444254E-3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'Q16'!$E$4:$E$6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'Q16'!$F$4:$F$6</c:f>
              <c:numCache>
                <c:formatCode>General</c:formatCode>
                <c:ptCount val="3"/>
                <c:pt idx="0">
                  <c:v>8</c:v>
                </c:pt>
                <c:pt idx="1">
                  <c:v>35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'Q17'!$C$3:$C$5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'Q17'!$D$3:$D$5</c:f>
              <c:numCache>
                <c:formatCode>General</c:formatCode>
                <c:ptCount val="3"/>
                <c:pt idx="0">
                  <c:v>3</c:v>
                </c:pt>
                <c:pt idx="1">
                  <c:v>26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6.4444444444444254E-3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'Q17'!$F$3:$F$5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'Q17'!$G$3:$G$5</c:f>
              <c:numCache>
                <c:formatCode>General</c:formatCode>
                <c:ptCount val="3"/>
                <c:pt idx="0">
                  <c:v>5</c:v>
                </c:pt>
                <c:pt idx="1">
                  <c:v>38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'Q18'!$B$3:$B$6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'Q18'!$C$3:$C$6</c:f>
              <c:numCache>
                <c:formatCode>General</c:formatCode>
                <c:ptCount val="4"/>
                <c:pt idx="0">
                  <c:v>9</c:v>
                </c:pt>
                <c:pt idx="1">
                  <c:v>19</c:v>
                </c:pt>
                <c:pt idx="2">
                  <c:v>1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'Q18'!$E$3:$E$6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'Q18'!$F$3:$F$6</c:f>
              <c:numCache>
                <c:formatCode>General</c:formatCode>
                <c:ptCount val="4"/>
                <c:pt idx="0">
                  <c:v>11</c:v>
                </c:pt>
                <c:pt idx="1">
                  <c:v>26</c:v>
                </c:pt>
                <c:pt idx="2">
                  <c:v>6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3.6666666666666475E-3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'Q19'!$B$3:$B$6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'Q19'!$C$3:$C$6</c:f>
              <c:numCache>
                <c:formatCode>General</c:formatCode>
                <c:ptCount val="4"/>
                <c:pt idx="0">
                  <c:v>12</c:v>
                </c:pt>
                <c:pt idx="1">
                  <c:v>6</c:v>
                </c:pt>
                <c:pt idx="2">
                  <c:v>11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9.2222222222222029E-3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'Q19'!$E$3:$E$6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'Q19'!$F$3:$F$6</c:f>
              <c:numCache>
                <c:formatCode>General</c:formatCode>
                <c:ptCount val="4"/>
                <c:pt idx="0">
                  <c:v>19</c:v>
                </c:pt>
                <c:pt idx="1">
                  <c:v>7</c:v>
                </c:pt>
                <c:pt idx="2">
                  <c:v>17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1.851851851851851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'Q20'!$C$3:$C$5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'Q20'!$D$3:$D$5</c:f>
              <c:numCache>
                <c:formatCode>General</c:formatCode>
                <c:ptCount val="3"/>
                <c:pt idx="0">
                  <c:v>5</c:v>
                </c:pt>
                <c:pt idx="1">
                  <c:v>24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8.8888888888886996E-4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'Q20'!$F$3:$F$5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'Q20'!$G$3:$G$5</c:f>
              <c:numCache>
                <c:formatCode>General</c:formatCode>
                <c:ptCount val="3"/>
                <c:pt idx="0">
                  <c:v>5</c:v>
                </c:pt>
                <c:pt idx="1">
                  <c:v>38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'Q21'!$C$3:$C$5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'Q21'!$D$3:$D$5</c:f>
              <c:numCache>
                <c:formatCode>General</c:formatCode>
                <c:ptCount val="3"/>
                <c:pt idx="0">
                  <c:v>4</c:v>
                </c:pt>
                <c:pt idx="1">
                  <c:v>25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'Q21'!$F$3:$F$5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'Q21'!$G$3:$G$5</c:f>
              <c:numCache>
                <c:formatCode>General</c:formatCode>
                <c:ptCount val="3"/>
                <c:pt idx="0">
                  <c:v>3</c:v>
                </c:pt>
                <c:pt idx="1">
                  <c:v>40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314814814814814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'Q22'!$C$3:$C$6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'Q22'!$D$3:$D$6</c:f>
              <c:numCache>
                <c:formatCode>General</c:formatCode>
                <c:ptCount val="4"/>
                <c:pt idx="0">
                  <c:v>12</c:v>
                </c:pt>
                <c:pt idx="1">
                  <c:v>14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  <c:txPr>
        <a:bodyPr/>
        <a:lstStyle/>
        <a:p>
          <a:pPr rtl="0">
            <a:defRPr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8.8888888888886996E-4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'Q22'!$F$3:$F$6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'Q22'!$G$3:$G$6</c:f>
              <c:numCache>
                <c:formatCode>General</c:formatCode>
                <c:ptCount val="4"/>
                <c:pt idx="0">
                  <c:v>14</c:v>
                </c:pt>
                <c:pt idx="1">
                  <c:v>23</c:v>
                </c:pt>
                <c:pt idx="2">
                  <c:v>6</c:v>
                </c:pt>
                <c:pt idx="3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'Q23'!$E$3:$E$9</c:f>
              <c:strCache>
                <c:ptCount val="7"/>
                <c:pt idx="0">
                  <c:v>Don't know</c:v>
                </c:pt>
                <c:pt idx="1">
                  <c:v>Less than 10%</c:v>
                </c:pt>
                <c:pt idx="2">
                  <c:v>Between 10% and 25%</c:v>
                </c:pt>
                <c:pt idx="3">
                  <c:v>Between 25% and 50%</c:v>
                </c:pt>
                <c:pt idx="4">
                  <c:v>More than 50% but not all of them</c:v>
                </c:pt>
                <c:pt idx="5">
                  <c:v>100%</c:v>
                </c:pt>
                <c:pt idx="6">
                  <c:v>no answer</c:v>
                </c:pt>
              </c:strCache>
            </c:strRef>
          </c:cat>
          <c:val>
            <c:numRef>
              <c:f>'Q23'!$F$3:$F$9</c:f>
              <c:numCache>
                <c:formatCode>General</c:formatCode>
                <c:ptCount val="7"/>
                <c:pt idx="0">
                  <c:v>9</c:v>
                </c:pt>
                <c:pt idx="1">
                  <c:v>5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'Q23'!$H$3:$H$9</c:f>
              <c:strCache>
                <c:ptCount val="7"/>
                <c:pt idx="0">
                  <c:v>Don't know</c:v>
                </c:pt>
                <c:pt idx="1">
                  <c:v>Less than 10%</c:v>
                </c:pt>
                <c:pt idx="2">
                  <c:v>Between 10% and 25%</c:v>
                </c:pt>
                <c:pt idx="3">
                  <c:v>Between 25% and 50%</c:v>
                </c:pt>
                <c:pt idx="4">
                  <c:v>More than 50% but not all of them</c:v>
                </c:pt>
                <c:pt idx="5">
                  <c:v>100%</c:v>
                </c:pt>
                <c:pt idx="6">
                  <c:v>no answer</c:v>
                </c:pt>
              </c:strCache>
            </c:strRef>
          </c:cat>
          <c:val>
            <c:numRef>
              <c:f>'Q23'!$I$3:$I$9</c:f>
              <c:numCache>
                <c:formatCode>General</c:formatCode>
                <c:ptCount val="7"/>
                <c:pt idx="0">
                  <c:v>13</c:v>
                </c:pt>
                <c:pt idx="1">
                  <c:v>2</c:v>
                </c:pt>
                <c:pt idx="2">
                  <c:v>4</c:v>
                </c:pt>
                <c:pt idx="3">
                  <c:v>8</c:v>
                </c:pt>
                <c:pt idx="4">
                  <c:v>10</c:v>
                </c:pt>
                <c:pt idx="5">
                  <c:v>5</c:v>
                </c:pt>
                <c:pt idx="6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7555555555555536E-2"/>
          <c:y val="3.9479581680343691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'Q24'!$E$3:$E$9</c:f>
              <c:strCache>
                <c:ptCount val="7"/>
                <c:pt idx="0">
                  <c:v>Don't know</c:v>
                </c:pt>
                <c:pt idx="1">
                  <c:v>Less than 10%</c:v>
                </c:pt>
                <c:pt idx="2">
                  <c:v>Between 10% and 25%</c:v>
                </c:pt>
                <c:pt idx="3">
                  <c:v>Between 25% and 50%</c:v>
                </c:pt>
                <c:pt idx="4">
                  <c:v>More than 50% but not all of them</c:v>
                </c:pt>
                <c:pt idx="5">
                  <c:v>100%</c:v>
                </c:pt>
                <c:pt idx="6">
                  <c:v>no answer</c:v>
                </c:pt>
              </c:strCache>
            </c:strRef>
          </c:cat>
          <c:val>
            <c:numRef>
              <c:f>'Q24'!$F$3:$F$9</c:f>
              <c:numCache>
                <c:formatCode>General</c:formatCode>
                <c:ptCount val="7"/>
                <c:pt idx="0">
                  <c:v>16</c:v>
                </c:pt>
                <c:pt idx="1">
                  <c:v>2</c:v>
                </c:pt>
                <c:pt idx="2">
                  <c:v>0</c:v>
                </c:pt>
                <c:pt idx="3">
                  <c:v>5</c:v>
                </c:pt>
                <c:pt idx="4">
                  <c:v>2</c:v>
                </c:pt>
                <c:pt idx="5">
                  <c:v>3</c:v>
                </c:pt>
                <c:pt idx="6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2.9836825455745761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'Q24'!$H$3:$H$9</c:f>
              <c:strCache>
                <c:ptCount val="7"/>
                <c:pt idx="0">
                  <c:v>Don't know</c:v>
                </c:pt>
                <c:pt idx="1">
                  <c:v>Less than 10%</c:v>
                </c:pt>
                <c:pt idx="2">
                  <c:v>Between 10% and 25%</c:v>
                </c:pt>
                <c:pt idx="3">
                  <c:v>Between 25% and 50%</c:v>
                </c:pt>
                <c:pt idx="4">
                  <c:v>More than 50% but not all of them</c:v>
                </c:pt>
                <c:pt idx="5">
                  <c:v>100%</c:v>
                </c:pt>
                <c:pt idx="6">
                  <c:v>no answer</c:v>
                </c:pt>
              </c:strCache>
            </c:strRef>
          </c:cat>
          <c:val>
            <c:numRef>
              <c:f>'Q24'!$I$3:$I$9</c:f>
              <c:numCache>
                <c:formatCode>General</c:formatCode>
                <c:ptCount val="7"/>
                <c:pt idx="0">
                  <c:v>27</c:v>
                </c:pt>
                <c:pt idx="1">
                  <c:v>6</c:v>
                </c:pt>
                <c:pt idx="2">
                  <c:v>2</c:v>
                </c:pt>
                <c:pt idx="3">
                  <c:v>1</c:v>
                </c:pt>
                <c:pt idx="4">
                  <c:v>6</c:v>
                </c:pt>
                <c:pt idx="5">
                  <c:v>0</c:v>
                </c:pt>
                <c:pt idx="6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'Q25'!$C$3:$C$6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'Q25'!$D$3:$D$6</c:f>
              <c:numCache>
                <c:formatCode>General</c:formatCode>
                <c:ptCount val="4"/>
                <c:pt idx="0">
                  <c:v>6</c:v>
                </c:pt>
                <c:pt idx="1">
                  <c:v>16</c:v>
                </c:pt>
                <c:pt idx="2">
                  <c:v>7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2.0333333333333314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'Q25'!$F$3:$F$6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'Q25'!$G$3:$G$6</c:f>
              <c:numCache>
                <c:formatCode>General</c:formatCode>
                <c:ptCount val="4"/>
                <c:pt idx="0">
                  <c:v>22</c:v>
                </c:pt>
                <c:pt idx="1">
                  <c:v>1</c:v>
                </c:pt>
                <c:pt idx="2">
                  <c:v>19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2.314814814814814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'Q26'!$I$3:$I$7</c:f>
              <c:strCache>
                <c:ptCount val="5"/>
                <c:pt idx="0">
                  <c:v>possible, existing </c:v>
                </c:pt>
                <c:pt idx="1">
                  <c:v>possible, new </c:v>
                </c:pt>
                <c:pt idx="2">
                  <c:v>not possible</c:v>
                </c:pt>
                <c:pt idx="3">
                  <c:v>not yet asked</c:v>
                </c:pt>
                <c:pt idx="4">
                  <c:v>no answer</c:v>
                </c:pt>
              </c:strCache>
            </c:strRef>
          </c:cat>
          <c:val>
            <c:numRef>
              <c:f>'Q26'!$J$3:$J$7</c:f>
              <c:numCache>
                <c:formatCode>General</c:formatCode>
                <c:ptCount val="5"/>
                <c:pt idx="0">
                  <c:v>12</c:v>
                </c:pt>
                <c:pt idx="1">
                  <c:v>4</c:v>
                </c:pt>
                <c:pt idx="2">
                  <c:v>1</c:v>
                </c:pt>
                <c:pt idx="3">
                  <c:v>11</c:v>
                </c:pt>
                <c:pt idx="4">
                  <c:v>10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'Q27'!$N$2:$N$5</c:f>
              <c:strCache>
                <c:ptCount val="4"/>
                <c:pt idx="0">
                  <c:v>PA</c:v>
                </c:pt>
                <c:pt idx="1">
                  <c:v>PI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'Q27'!$O$2:$O$5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  <c:pt idx="2">
                  <c:v>19</c:v>
                </c:pt>
                <c:pt idx="3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'Q27'!$Q$2:$Q$5</c:f>
              <c:strCache>
                <c:ptCount val="4"/>
                <c:pt idx="0">
                  <c:v>PA</c:v>
                </c:pt>
                <c:pt idx="1">
                  <c:v>PI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'Q27'!$R$2:$R$5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  <c:pt idx="2">
                  <c:v>24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7555555555555536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'Q28'!$C$3:$C$6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'Q28'!$D$3:$D$6</c:f>
              <c:numCache>
                <c:formatCode>General</c:formatCode>
                <c:ptCount val="4"/>
                <c:pt idx="0">
                  <c:v>11</c:v>
                </c:pt>
                <c:pt idx="1">
                  <c:v>13</c:v>
                </c:pt>
                <c:pt idx="2">
                  <c:v>5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'Q28'!$F$3:$F$6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'Q28'!$G$3:$G$6</c:f>
              <c:numCache>
                <c:formatCode>General</c:formatCode>
                <c:ptCount val="4"/>
                <c:pt idx="0">
                  <c:v>14</c:v>
                </c:pt>
                <c:pt idx="1">
                  <c:v>25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7555555555555536E-2"/>
          <c:y val="4.6296296296296294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'Q29'!$C$3:$C$6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'Q29'!$D$3:$D$6</c:f>
              <c:numCache>
                <c:formatCode>General</c:formatCode>
                <c:ptCount val="4"/>
                <c:pt idx="0">
                  <c:v>2</c:v>
                </c:pt>
                <c:pt idx="1">
                  <c:v>21</c:v>
                </c:pt>
                <c:pt idx="2">
                  <c:v>4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'Q29'!$F$3:$F$6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'Q29'!$G$3:$G$6</c:f>
              <c:numCache>
                <c:formatCode>General</c:formatCode>
                <c:ptCount val="4"/>
                <c:pt idx="0">
                  <c:v>8</c:v>
                </c:pt>
                <c:pt idx="1">
                  <c:v>32</c:v>
                </c:pt>
                <c:pt idx="2">
                  <c:v>2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0333333333333314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'Q30'!$C$3:$C$6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'Q30'!$D$3:$D$6</c:f>
              <c:numCache>
                <c:formatCode>General</c:formatCode>
                <c:ptCount val="4"/>
                <c:pt idx="0">
                  <c:v>1</c:v>
                </c:pt>
                <c:pt idx="1">
                  <c:v>23</c:v>
                </c:pt>
                <c:pt idx="2">
                  <c:v>3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1.851851851851851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'Q30'!$F$3:$F$6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'Q30'!$G$3:$G$6</c:f>
              <c:numCache>
                <c:formatCode>General</c:formatCode>
                <c:ptCount val="4"/>
                <c:pt idx="0">
                  <c:v>3</c:v>
                </c:pt>
                <c:pt idx="1">
                  <c:v>38</c:v>
                </c:pt>
                <c:pt idx="2">
                  <c:v>1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314814814814814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'Q31'!$D$3:$D$6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'Q31'!$E$3:$E$6</c:f>
              <c:numCache>
                <c:formatCode>General</c:formatCode>
                <c:ptCount val="4"/>
                <c:pt idx="0">
                  <c:v>2</c:v>
                </c:pt>
                <c:pt idx="1">
                  <c:v>21</c:v>
                </c:pt>
                <c:pt idx="2">
                  <c:v>4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9.2222222222222029E-3"/>
          <c:y val="3.7037037037037035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'Q31'!$G$3:$G$6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'Q31'!$H$3:$H$6</c:f>
              <c:numCache>
                <c:formatCode>General</c:formatCode>
                <c:ptCount val="4"/>
                <c:pt idx="0">
                  <c:v>4</c:v>
                </c:pt>
                <c:pt idx="1">
                  <c:v>35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0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'Q32'!$C$3:$C$6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'Q32'!$D$3:$D$6</c:f>
              <c:numCache>
                <c:formatCode>General</c:formatCode>
                <c:ptCount val="4"/>
                <c:pt idx="0">
                  <c:v>17</c:v>
                </c:pt>
                <c:pt idx="1">
                  <c:v>7</c:v>
                </c:pt>
                <c:pt idx="2">
                  <c:v>3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'Q32'!$F$3:$F$6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'Q32'!$G$3:$G$6</c:f>
              <c:numCache>
                <c:formatCode>General</c:formatCode>
                <c:ptCount val="4"/>
                <c:pt idx="0">
                  <c:v>23</c:v>
                </c:pt>
                <c:pt idx="1">
                  <c:v>11</c:v>
                </c:pt>
                <c:pt idx="2">
                  <c:v>8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3.6666666666666475E-3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'Q33'!$C$3:$C$6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'Q33'!$D$3:$D$6</c:f>
              <c:numCache>
                <c:formatCode>General</c:formatCode>
                <c:ptCount val="4"/>
                <c:pt idx="0">
                  <c:v>12</c:v>
                </c:pt>
                <c:pt idx="1">
                  <c:v>7</c:v>
                </c:pt>
                <c:pt idx="2">
                  <c:v>8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'Q33'!$F$3:$F$6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'Q33'!$G$3:$G$6</c:f>
              <c:numCache>
                <c:formatCode>General</c:formatCode>
                <c:ptCount val="4"/>
                <c:pt idx="0">
                  <c:v>13</c:v>
                </c:pt>
                <c:pt idx="1">
                  <c:v>15</c:v>
                </c:pt>
                <c:pt idx="2">
                  <c:v>14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  <c:txPr>
        <a:bodyPr/>
        <a:lstStyle/>
        <a:p>
          <a:pPr rtl="0">
            <a:defRPr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'Q34'!$C$3:$C$6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'Q34'!$D$3:$D$6</c:f>
              <c:numCache>
                <c:formatCode>General</c:formatCode>
                <c:ptCount val="4"/>
                <c:pt idx="0">
                  <c:v>12</c:v>
                </c:pt>
                <c:pt idx="1">
                  <c:v>9</c:v>
                </c:pt>
                <c:pt idx="2">
                  <c:v>6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9.2222222222222029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'Q34'!$F$3:$F$6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'Q34'!$G$3:$G$6</c:f>
              <c:numCache>
                <c:formatCode>General</c:formatCode>
                <c:ptCount val="4"/>
                <c:pt idx="0">
                  <c:v>16</c:v>
                </c:pt>
                <c:pt idx="1">
                  <c:v>18</c:v>
                </c:pt>
                <c:pt idx="2">
                  <c:v>8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3.6666666666666475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'Q35'!$D$3:$D$7</c:f>
              <c:strCache>
                <c:ptCount val="5"/>
                <c:pt idx="0">
                  <c:v>Yes, in the next 6 months</c:v>
                </c:pt>
                <c:pt idx="1">
                  <c:v>Yes, in the next 12 months</c:v>
                </c:pt>
                <c:pt idx="2">
                  <c:v>Yes, but I don't yet when yet</c:v>
                </c:pt>
                <c:pt idx="3">
                  <c:v>No</c:v>
                </c:pt>
                <c:pt idx="4">
                  <c:v>no answer</c:v>
                </c:pt>
              </c:strCache>
            </c:strRef>
          </c:cat>
          <c:val>
            <c:numRef>
              <c:f>'Q35'!$E$3:$E$7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16</c:v>
                </c:pt>
                <c:pt idx="3">
                  <c:v>8</c:v>
                </c:pt>
                <c:pt idx="4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6.4444444444444254E-3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'Q35'!$G$3:$G$7</c:f>
              <c:strCache>
                <c:ptCount val="5"/>
                <c:pt idx="0">
                  <c:v>Yes, in the next 6 months</c:v>
                </c:pt>
                <c:pt idx="1">
                  <c:v>Yes, in the next 12 months</c:v>
                </c:pt>
                <c:pt idx="2">
                  <c:v>Yes, but I don't yet when yet</c:v>
                </c:pt>
                <c:pt idx="3">
                  <c:v>No</c:v>
                </c:pt>
                <c:pt idx="4">
                  <c:v>no answer</c:v>
                </c:pt>
              </c:strCache>
            </c:strRef>
          </c:cat>
          <c:val>
            <c:numRef>
              <c:f>'Q35'!$H$3:$H$7</c:f>
              <c:numCache>
                <c:formatCode>General</c:formatCode>
                <c:ptCount val="5"/>
                <c:pt idx="0">
                  <c:v>3</c:v>
                </c:pt>
                <c:pt idx="1">
                  <c:v>3</c:v>
                </c:pt>
                <c:pt idx="2">
                  <c:v>25</c:v>
                </c:pt>
                <c:pt idx="3">
                  <c:v>9</c:v>
                </c:pt>
                <c:pt idx="4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0333333333333314E-2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'Q36'!$C$3:$C$5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'Q36'!$D$3:$D$5</c:f>
              <c:numCache>
                <c:formatCode>General</c:formatCode>
                <c:ptCount val="3"/>
                <c:pt idx="0">
                  <c:v>25</c:v>
                </c:pt>
                <c:pt idx="1">
                  <c:v>2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2.8666666666666646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'Q36'!$F$3:$F$5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'Q36'!$G$3:$G$5</c:f>
              <c:numCache>
                <c:formatCode>General</c:formatCode>
                <c:ptCount val="3"/>
                <c:pt idx="0">
                  <c:v>34</c:v>
                </c:pt>
                <c:pt idx="1">
                  <c:v>7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4777777777777759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'Q37'!$C$3:$C$5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'Q37'!$D$3:$D$5</c:f>
              <c:numCache>
                <c:formatCode>General</c:formatCode>
                <c:ptCount val="3"/>
                <c:pt idx="0">
                  <c:v>22</c:v>
                </c:pt>
                <c:pt idx="1">
                  <c:v>5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3194444444444444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'Q37'!$F$3:$F$5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'Q37'!$G$3:$G$5</c:f>
              <c:numCache>
                <c:formatCode>General</c:formatCode>
                <c:ptCount val="3"/>
                <c:pt idx="0">
                  <c:v>26</c:v>
                </c:pt>
                <c:pt idx="1">
                  <c:v>15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1999999999999981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'Q38'!$C$3:$C$6</c:f>
              <c:strCache>
                <c:ptCount val="4"/>
                <c:pt idx="0">
                  <c:v>Yes</c:v>
                </c:pt>
                <c:pt idx="1">
                  <c:v>No</c:v>
                </c:pt>
                <c:pt idx="2">
                  <c:v>Don't know</c:v>
                </c:pt>
                <c:pt idx="3">
                  <c:v>no answer</c:v>
                </c:pt>
              </c:strCache>
            </c:strRef>
          </c:cat>
          <c:val>
            <c:numRef>
              <c:f>'Q38'!$D$3:$D$6</c:f>
              <c:numCache>
                <c:formatCode>General</c:formatCode>
                <c:ptCount val="4"/>
                <c:pt idx="0">
                  <c:v>10</c:v>
                </c:pt>
                <c:pt idx="1">
                  <c:v>5</c:v>
                </c:pt>
                <c:pt idx="2">
                  <c:v>12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2.0333333333333314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'Q39'!$D$3:$D$6</c:f>
              <c:strCache>
                <c:ptCount val="4"/>
                <c:pt idx="0">
                  <c:v>Yes</c:v>
                </c:pt>
                <c:pt idx="1">
                  <c:v>No, not yet</c:v>
                </c:pt>
                <c:pt idx="2">
                  <c:v>No, we don't need one</c:v>
                </c:pt>
                <c:pt idx="3">
                  <c:v>no answer</c:v>
                </c:pt>
              </c:strCache>
            </c:strRef>
          </c:cat>
          <c:val>
            <c:numRef>
              <c:f>'Q39'!$E$3:$E$6</c:f>
              <c:numCache>
                <c:formatCode>General</c:formatCode>
                <c:ptCount val="4"/>
                <c:pt idx="0">
                  <c:v>3</c:v>
                </c:pt>
                <c:pt idx="1">
                  <c:v>22</c:v>
                </c:pt>
                <c:pt idx="2">
                  <c:v>2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'Q39'!$G$3:$G$6</c:f>
              <c:strCache>
                <c:ptCount val="4"/>
                <c:pt idx="0">
                  <c:v>Yes</c:v>
                </c:pt>
                <c:pt idx="1">
                  <c:v>No, not yet</c:v>
                </c:pt>
                <c:pt idx="2">
                  <c:v>No, we don't need one</c:v>
                </c:pt>
                <c:pt idx="3">
                  <c:v>no answer</c:v>
                </c:pt>
              </c:strCache>
            </c:strRef>
          </c:cat>
          <c:val>
            <c:numRef>
              <c:f>'Q39'!$H$3:$H$6</c:f>
              <c:numCache>
                <c:formatCode>General</c:formatCode>
                <c:ptCount val="4"/>
                <c:pt idx="0">
                  <c:v>6</c:v>
                </c:pt>
                <c:pt idx="1">
                  <c:v>31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4777777777777759E-2"/>
          <c:y val="4.1666666666666664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'Q40'!$C$3:$C$5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'Q40'!$D$3:$D$5</c:f>
              <c:numCache>
                <c:formatCode>General</c:formatCode>
                <c:ptCount val="3"/>
                <c:pt idx="0">
                  <c:v>7</c:v>
                </c:pt>
                <c:pt idx="1">
                  <c:v>20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'Q40'!$F$3:$F$5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'Q40'!$G$3:$G$5</c:f>
              <c:numCache>
                <c:formatCode>General</c:formatCode>
                <c:ptCount val="3"/>
                <c:pt idx="0">
                  <c:v>9</c:v>
                </c:pt>
                <c:pt idx="1">
                  <c:v>32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8.8888888888886996E-4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'Q41'!$C$3:$C$5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'Q41'!$D$3:$D$5</c:f>
              <c:numCache>
                <c:formatCode>General</c:formatCode>
                <c:ptCount val="3"/>
                <c:pt idx="0">
                  <c:v>8</c:v>
                </c:pt>
                <c:pt idx="1">
                  <c:v>19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4777777777777759E-2"/>
          <c:y val="2.777777777777777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'Q41'!$F$3:$F$5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'Q41'!$G$3:$G$5</c:f>
              <c:numCache>
                <c:formatCode>General</c:formatCode>
                <c:ptCount val="3"/>
                <c:pt idx="0">
                  <c:v>12</c:v>
                </c:pt>
                <c:pt idx="1">
                  <c:v>27</c:v>
                </c:pt>
                <c:pt idx="2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2015</a:t>
            </a:r>
          </a:p>
        </c:rich>
      </c:tx>
      <c:layout>
        <c:manualLayout>
          <c:xMode val="edge"/>
          <c:yMode val="edge"/>
          <c:x val="1.7555555555555536E-2"/>
          <c:y val="3.2407407407407406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'Q42'!$C$3:$C$5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'Q42'!$D$3:$D$5</c:f>
              <c:numCache>
                <c:formatCode>General</c:formatCode>
                <c:ptCount val="3"/>
                <c:pt idx="0">
                  <c:v>8</c:v>
                </c:pt>
                <c:pt idx="1">
                  <c:v>19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de-DE"/>
              <a:t>2013</a:t>
            </a:r>
          </a:p>
        </c:rich>
      </c:tx>
      <c:layout>
        <c:manualLayout>
          <c:xMode val="edge"/>
          <c:yMode val="edge"/>
          <c:x val="1.7555555555555536E-2"/>
          <c:y val="2.3148148148148147E-2"/>
        </c:manualLayout>
      </c:layout>
      <c:overlay val="1"/>
    </c:title>
    <c:autoTitleDeleted val="0"/>
    <c:plotArea>
      <c:layout/>
      <c:pieChart>
        <c:varyColors val="1"/>
        <c:ser>
          <c:idx val="0"/>
          <c:order val="0"/>
          <c:dLbls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'Q42'!$F$3:$F$5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 answer</c:v>
                </c:pt>
              </c:strCache>
            </c:strRef>
          </c:cat>
          <c:val>
            <c:numRef>
              <c:f>'Q42'!$G$3:$G$5</c:f>
              <c:numCache>
                <c:formatCode>General</c:formatCode>
                <c:ptCount val="3"/>
                <c:pt idx="0">
                  <c:v>10</c:v>
                </c:pt>
                <c:pt idx="1">
                  <c:v>31</c:v>
                </c:pt>
                <c:pt idx="2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'Q43'!$J$3:$J$10</c:f>
              <c:strCache>
                <c:ptCount val="8"/>
                <c:pt idx="0">
                  <c:v>IPv6 awareness</c:v>
                </c:pt>
                <c:pt idx="1">
                  <c:v>IPv6 knowledge</c:v>
                </c:pt>
                <c:pt idx="2">
                  <c:v>IPv6 planning</c:v>
                </c:pt>
                <c:pt idx="3">
                  <c:v>IPv6 address plan</c:v>
                </c:pt>
                <c:pt idx="4">
                  <c:v>IPv6 readiness</c:v>
                </c:pt>
                <c:pt idx="5">
                  <c:v>IPv6 basic applications</c:v>
                </c:pt>
                <c:pt idx="6">
                  <c:v>IPv6 security</c:v>
                </c:pt>
                <c:pt idx="7">
                  <c:v>IPv6 operations</c:v>
                </c:pt>
              </c:strCache>
            </c:strRef>
          </c:cat>
          <c:val>
            <c:numRef>
              <c:f>'Q43'!$K$3:$K$10</c:f>
              <c:numCache>
                <c:formatCode>General</c:formatCode>
                <c:ptCount val="8"/>
                <c:pt idx="0">
                  <c:v>14</c:v>
                </c:pt>
                <c:pt idx="1">
                  <c:v>19</c:v>
                </c:pt>
                <c:pt idx="2">
                  <c:v>18</c:v>
                </c:pt>
                <c:pt idx="3">
                  <c:v>17</c:v>
                </c:pt>
                <c:pt idx="4">
                  <c:v>17</c:v>
                </c:pt>
                <c:pt idx="5">
                  <c:v>17</c:v>
                </c:pt>
                <c:pt idx="6">
                  <c:v>20</c:v>
                </c:pt>
                <c:pt idx="7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21050368"/>
        <c:axId val="221051904"/>
        <c:axId val="0"/>
      </c:bar3DChart>
      <c:catAx>
        <c:axId val="221050368"/>
        <c:scaling>
          <c:orientation val="minMax"/>
        </c:scaling>
        <c:delete val="0"/>
        <c:axPos val="b"/>
        <c:majorTickMark val="out"/>
        <c:minorTickMark val="none"/>
        <c:tickLblPos val="nextTo"/>
        <c:crossAx val="221051904"/>
        <c:crosses val="autoZero"/>
        <c:auto val="1"/>
        <c:lblAlgn val="ctr"/>
        <c:lblOffset val="100"/>
        <c:noMultiLvlLbl val="0"/>
      </c:catAx>
      <c:valAx>
        <c:axId val="2210519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10503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'Q44'!$J$4:$J$10</c:f>
              <c:strCache>
                <c:ptCount val="7"/>
                <c:pt idx="0">
                  <c:v>IPv6 knowledge</c:v>
                </c:pt>
                <c:pt idx="1">
                  <c:v>IPv6 planning</c:v>
                </c:pt>
                <c:pt idx="2">
                  <c:v>IPv6 readiness</c:v>
                </c:pt>
                <c:pt idx="3">
                  <c:v>IPv6 address plan</c:v>
                </c:pt>
                <c:pt idx="4">
                  <c:v>IPv6 basic applications</c:v>
                </c:pt>
                <c:pt idx="5">
                  <c:v>IPv6 security</c:v>
                </c:pt>
                <c:pt idx="6">
                  <c:v>IPv6 operations</c:v>
                </c:pt>
              </c:strCache>
            </c:strRef>
          </c:cat>
          <c:val>
            <c:numRef>
              <c:f>'Q44'!$K$4:$K$10</c:f>
              <c:numCache>
                <c:formatCode>General</c:formatCode>
                <c:ptCount val="7"/>
                <c:pt idx="0">
                  <c:v>18</c:v>
                </c:pt>
                <c:pt idx="1">
                  <c:v>20</c:v>
                </c:pt>
                <c:pt idx="2">
                  <c:v>13</c:v>
                </c:pt>
                <c:pt idx="3">
                  <c:v>13</c:v>
                </c:pt>
                <c:pt idx="4">
                  <c:v>16</c:v>
                </c:pt>
                <c:pt idx="5">
                  <c:v>19</c:v>
                </c:pt>
                <c:pt idx="6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28616832"/>
        <c:axId val="228622720"/>
        <c:axId val="0"/>
      </c:bar3DChart>
      <c:catAx>
        <c:axId val="228616832"/>
        <c:scaling>
          <c:orientation val="minMax"/>
        </c:scaling>
        <c:delete val="0"/>
        <c:axPos val="b"/>
        <c:majorTickMark val="out"/>
        <c:minorTickMark val="none"/>
        <c:tickLblPos val="nextTo"/>
        <c:crossAx val="228622720"/>
        <c:crosses val="autoZero"/>
        <c:auto val="1"/>
        <c:lblAlgn val="ctr"/>
        <c:lblOffset val="100"/>
        <c:noMultiLvlLbl val="0"/>
      </c:catAx>
      <c:valAx>
        <c:axId val="228622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86168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'Q45'!$F$3:$F$5</c:f>
              <c:strCache>
                <c:ptCount val="3"/>
                <c:pt idx="0">
                  <c:v>external training</c:v>
                </c:pt>
                <c:pt idx="1">
                  <c:v>internal training</c:v>
                </c:pt>
                <c:pt idx="2">
                  <c:v>attending relevant WMO workshops</c:v>
                </c:pt>
              </c:strCache>
            </c:strRef>
          </c:cat>
          <c:val>
            <c:numRef>
              <c:f>'Q45'!$G$3:$G$5</c:f>
              <c:numCache>
                <c:formatCode>General</c:formatCode>
                <c:ptCount val="3"/>
                <c:pt idx="0">
                  <c:v>21</c:v>
                </c:pt>
                <c:pt idx="1">
                  <c:v>8</c:v>
                </c:pt>
                <c:pt idx="2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28642816"/>
        <c:axId val="228644352"/>
        <c:axId val="0"/>
      </c:bar3DChart>
      <c:catAx>
        <c:axId val="228642816"/>
        <c:scaling>
          <c:orientation val="minMax"/>
        </c:scaling>
        <c:delete val="0"/>
        <c:axPos val="b"/>
        <c:majorTickMark val="out"/>
        <c:minorTickMark val="none"/>
        <c:tickLblPos val="nextTo"/>
        <c:crossAx val="228644352"/>
        <c:crosses val="autoZero"/>
        <c:auto val="1"/>
        <c:lblAlgn val="ctr"/>
        <c:lblOffset val="100"/>
        <c:noMultiLvlLbl val="0"/>
      </c:catAx>
      <c:valAx>
        <c:axId val="228644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86428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660AC41.dotm</Template>
  <TotalTime>1</TotalTime>
  <Pages>44</Pages>
  <Words>1072</Words>
  <Characters>6114</Characters>
  <Application>Microsoft Office Word</Application>
  <DocSecurity>0</DocSecurity>
  <Lines>50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59</cp:revision>
  <dcterms:created xsi:type="dcterms:W3CDTF">2016-03-16T14:44:00Z</dcterms:created>
  <dcterms:modified xsi:type="dcterms:W3CDTF">2016-03-30T08:57:00Z</dcterms:modified>
</cp:coreProperties>
</file>