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F13264">
            <w:pPr>
              <w:jc w:val="right"/>
              <w:rPr>
                <w:b/>
                <w:bCs/>
                <w:szCs w:val="22"/>
              </w:rPr>
            </w:pPr>
            <w:r w:rsidRPr="006B21FE">
              <w:rPr>
                <w:b/>
                <w:bCs/>
              </w:rPr>
              <w:t>CBS-MG-16</w:t>
            </w:r>
            <w:r w:rsidR="00083C36" w:rsidRPr="006B21FE">
              <w:rPr>
                <w:b/>
                <w:bCs/>
              </w:rPr>
              <w:t>/</w:t>
            </w:r>
            <w:r w:rsidR="0020095E" w:rsidRPr="006B21FE">
              <w:rPr>
                <w:b/>
                <w:bCs/>
              </w:rPr>
              <w:t xml:space="preserve">Doc. </w:t>
            </w:r>
            <w:r w:rsidR="00293DAB">
              <w:rPr>
                <w:b/>
                <w:bCs/>
              </w:rPr>
              <w:t>3</w:t>
            </w:r>
            <w:r w:rsidR="00F13264">
              <w:rPr>
                <w:b/>
                <w:bCs/>
              </w:rPr>
              <w:t>1</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EA6564" w:rsidP="00EE128C">
            <w:pPr>
              <w:spacing w:before="60"/>
              <w:jc w:val="right"/>
              <w:rPr>
                <w:szCs w:val="22"/>
              </w:rPr>
            </w:pPr>
            <w:r>
              <w:rPr>
                <w:szCs w:val="22"/>
              </w:rPr>
              <w:t>2.II</w:t>
            </w:r>
            <w:r w:rsidR="0020095E" w:rsidRPr="000573AD">
              <w:rPr>
                <w:szCs w:val="22"/>
              </w:rPr>
              <w:t>.201</w:t>
            </w:r>
            <w:r>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EA6564" w:rsidRDefault="00EA6564" w:rsidP="00EA6564">
      <w:pPr>
        <w:pStyle w:val="Heading2"/>
        <w:tabs>
          <w:tab w:val="clear" w:pos="1134"/>
        </w:tabs>
        <w:ind w:left="0" w:firstLine="0"/>
        <w:jc w:val="center"/>
      </w:pPr>
    </w:p>
    <w:p w:rsidR="00EA6564" w:rsidRDefault="00EA6564" w:rsidP="00EA6564">
      <w:pPr>
        <w:pStyle w:val="Heading2"/>
        <w:tabs>
          <w:tab w:val="clear" w:pos="1134"/>
        </w:tabs>
        <w:ind w:left="0" w:firstLine="0"/>
        <w:jc w:val="center"/>
      </w:pPr>
    </w:p>
    <w:p w:rsidR="00EA6564" w:rsidRDefault="00EA6564" w:rsidP="00EA6564">
      <w:pPr>
        <w:pStyle w:val="Heading2"/>
        <w:tabs>
          <w:tab w:val="clear" w:pos="1134"/>
        </w:tabs>
        <w:ind w:left="0" w:firstLine="0"/>
        <w:jc w:val="center"/>
        <w:rPr>
          <w:noProof/>
        </w:rPr>
      </w:pPr>
      <w:r w:rsidRPr="000573AD">
        <w:t xml:space="preserve">Agenda Item </w:t>
      </w:r>
      <w:r>
        <w:t>6.1</w:t>
      </w:r>
      <w:r w:rsidRPr="000573AD">
        <w:t xml:space="preserve">: </w:t>
      </w:r>
      <w:r>
        <w:rPr>
          <w:noProof/>
        </w:rPr>
        <w:t>Joint Working Arrangement with WMO bodies</w:t>
      </w:r>
    </w:p>
    <w:p w:rsidR="0020095E" w:rsidRPr="000573AD" w:rsidRDefault="00EA6564" w:rsidP="00982E51">
      <w:pPr>
        <w:pStyle w:val="Heading1"/>
        <w:spacing w:before="480"/>
      </w:pPr>
      <w:r>
        <w:rPr>
          <w:noProof/>
        </w:rPr>
        <w:t>SPACE WEATHER RELATED TERMINOLOGY</w:t>
      </w:r>
    </w:p>
    <w:p w:rsidR="00180771" w:rsidRPr="00624768" w:rsidRDefault="00180771" w:rsidP="00982E51">
      <w:pPr>
        <w:pStyle w:val="Heading1"/>
        <w:spacing w:before="480"/>
      </w:pPr>
      <w:r w:rsidRPr="00624768">
        <w:t>SUMMARY</w:t>
      </w:r>
    </w:p>
    <w:p w:rsidR="00180771" w:rsidRPr="00EA6564" w:rsidRDefault="00EA6564" w:rsidP="00EA6564">
      <w:pPr>
        <w:pStyle w:val="WMOBodyText"/>
        <w:jc w:val="both"/>
      </w:pPr>
      <w:r>
        <w:rPr>
          <w:shd w:val="clear" w:color="auto" w:fill="FFFFFF"/>
        </w:rPr>
        <w:t xml:space="preserve">As requested by Res.38 (Cg-17) the terminology related to space weather was reviewed in consultation with ICSU organizations. The document presents the proposed terms and definitions in all WMO official languages, following this consultation. </w:t>
      </w:r>
    </w:p>
    <w:p w:rsidR="00180771" w:rsidRPr="00624768" w:rsidRDefault="00180771" w:rsidP="00180771">
      <w:pPr>
        <w:pStyle w:val="Heading3"/>
      </w:pPr>
      <w:r w:rsidRPr="00624768">
        <w:t>DECISIONS/ACTIONS REQUIRED:</w:t>
      </w:r>
    </w:p>
    <w:p w:rsidR="0020095E" w:rsidRPr="000573AD" w:rsidRDefault="0020095E" w:rsidP="00D37BF0">
      <w:pPr>
        <w:pStyle w:val="WMOResList1"/>
        <w:jc w:val="both"/>
      </w:pPr>
      <w:r w:rsidRPr="000573AD">
        <w:t>(a)</w:t>
      </w:r>
      <w:r w:rsidRPr="000573AD">
        <w:tab/>
      </w:r>
      <w:r w:rsidR="00EA6564">
        <w:t xml:space="preserve">Note the space weather related terminology defined </w:t>
      </w:r>
      <w:r w:rsidR="00051B7D">
        <w:t>after</w:t>
      </w:r>
      <w:r w:rsidR="00EA6564">
        <w:t xml:space="preserve"> consultation of ICSU organizations as requested by Cg-17;</w:t>
      </w:r>
    </w:p>
    <w:p w:rsidR="0020095E" w:rsidRPr="00EA6564" w:rsidRDefault="0020095E" w:rsidP="00D37BF0">
      <w:pPr>
        <w:pStyle w:val="WMOResList1"/>
        <w:jc w:val="both"/>
        <w:rPr>
          <w:lang w:val="en-US"/>
        </w:rPr>
      </w:pPr>
      <w:r w:rsidRPr="00EA6564">
        <w:rPr>
          <w:lang w:val="en-US"/>
        </w:rPr>
        <w:t>(b)</w:t>
      </w:r>
      <w:r w:rsidRPr="00EA6564">
        <w:rPr>
          <w:lang w:val="en-US"/>
        </w:rPr>
        <w:tab/>
      </w:r>
      <w:r w:rsidR="00EA6564" w:rsidRPr="00EA6564">
        <w:rPr>
          <w:lang w:val="en-US"/>
        </w:rPr>
        <w:t xml:space="preserve">Decide to </w:t>
      </w:r>
      <w:r w:rsidR="00EA6564">
        <w:rPr>
          <w:lang w:val="en-US"/>
        </w:rPr>
        <w:t>adopt</w:t>
      </w:r>
      <w:r w:rsidR="00EA6564" w:rsidRPr="00EA6564">
        <w:rPr>
          <w:lang w:val="en-US"/>
        </w:rPr>
        <w:t xml:space="preserve"> this terminology in </w:t>
      </w:r>
      <w:r w:rsidR="00EA6564">
        <w:rPr>
          <w:lang w:val="en-US"/>
        </w:rPr>
        <w:t xml:space="preserve">relevant WMO guidance and regulatory </w:t>
      </w:r>
      <w:r w:rsidR="00EA6564" w:rsidRPr="00EA6564">
        <w:rPr>
          <w:lang w:val="en-US"/>
        </w:rPr>
        <w:t>material</w:t>
      </w:r>
      <w:r w:rsidR="004A4277">
        <w:rPr>
          <w:lang w:val="en-US"/>
        </w:rPr>
        <w:t>.</w:t>
      </w:r>
      <w:bookmarkStart w:id="0" w:name="_GoBack"/>
      <w:bookmarkEnd w:id="0"/>
    </w:p>
    <w:p w:rsidR="0020095E" w:rsidRPr="00293DAB" w:rsidRDefault="0020095E" w:rsidP="0020095E">
      <w:pPr>
        <w:pStyle w:val="WMOResList1"/>
        <w:rPr>
          <w:lang w:val="en-US"/>
        </w:rPr>
      </w:pPr>
    </w:p>
    <w:p w:rsidR="0020095E" w:rsidRPr="000573AD" w:rsidRDefault="0020095E" w:rsidP="0020095E">
      <w:pPr>
        <w:pStyle w:val="Heading3"/>
      </w:pPr>
      <w:r w:rsidRPr="000573AD">
        <w:t xml:space="preserve">CONTENT OF DOCUMENT: </w:t>
      </w:r>
    </w:p>
    <w:p w:rsidR="0020095E" w:rsidRPr="000573AD" w:rsidRDefault="0020095E" w:rsidP="00D37BF0">
      <w:pPr>
        <w:pStyle w:val="WMOBodyText"/>
        <w:jc w:val="both"/>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20095E" w:rsidRPr="004B7BAA" w:rsidRDefault="00EA6564" w:rsidP="0020095E">
      <w:pPr>
        <w:pStyle w:val="Heading2"/>
      </w:pPr>
      <w:bookmarkStart w:id="3" w:name="_Toc319327007"/>
      <w:r>
        <w:t>6</w:t>
      </w:r>
      <w:r w:rsidR="0020095E" w:rsidRPr="000573AD">
        <w:t>.</w:t>
      </w:r>
      <w:r w:rsidR="0020095E" w:rsidRPr="000573AD">
        <w:tab/>
      </w:r>
      <w:r>
        <w:t>JOINT WORKING</w:t>
      </w:r>
      <w:r w:rsidR="0020095E" w:rsidRPr="000573AD">
        <w:rPr>
          <w:b w:val="0"/>
        </w:rPr>
        <w:t xml:space="preserve"> </w:t>
      </w:r>
      <w:bookmarkEnd w:id="3"/>
    </w:p>
    <w:p w:rsidR="00EA6564" w:rsidRDefault="00EA6564" w:rsidP="00EA6564">
      <w:pPr>
        <w:pStyle w:val="Heading3"/>
      </w:pPr>
      <w:r>
        <w:t>6.1</w:t>
      </w:r>
      <w:r w:rsidRPr="000573AD">
        <w:t xml:space="preserve">: </w:t>
      </w:r>
      <w:r>
        <w:rPr>
          <w:noProof/>
        </w:rPr>
        <w:t>Joint Working Arrangement with WMO bodies</w:t>
      </w:r>
      <w:r w:rsidRPr="000573AD">
        <w:t xml:space="preserve"> </w:t>
      </w:r>
    </w:p>
    <w:p w:rsidR="0020095E" w:rsidRPr="004B7BAA" w:rsidRDefault="00EA6564" w:rsidP="00EA6564">
      <w:pPr>
        <w:pStyle w:val="Heading3"/>
      </w:pPr>
      <w:r>
        <w:t>6.1</w:t>
      </w:r>
      <w:proofErr w:type="gramStart"/>
      <w:r>
        <w:t>.X</w:t>
      </w:r>
      <w:proofErr w:type="gramEnd"/>
      <w:r w:rsidR="0020095E" w:rsidRPr="000573AD">
        <w:tab/>
      </w:r>
      <w:r>
        <w:rPr>
          <w:noProof/>
        </w:rPr>
        <w:t>CBS-CAeM space weather related activities</w:t>
      </w:r>
      <w:r w:rsidRPr="008F0615">
        <w:rPr>
          <w:rStyle w:val="WMOAgendaItem"/>
          <w:b w:val="0"/>
          <w:color w:val="000000"/>
        </w:rPr>
        <w:t xml:space="preserve"> </w:t>
      </w:r>
    </w:p>
    <w:p w:rsidR="0020095E" w:rsidRPr="000573AD" w:rsidRDefault="00EA6564" w:rsidP="0020095E">
      <w:pPr>
        <w:pStyle w:val="WMOSubTitle1"/>
      </w:pPr>
      <w:r>
        <w:t>Space weather related terminology</w:t>
      </w:r>
    </w:p>
    <w:p w:rsidR="00293DAB" w:rsidRDefault="00293DAB" w:rsidP="00293DAB"/>
    <w:p w:rsidR="00D7345B" w:rsidRPr="00D95160" w:rsidRDefault="002764B7" w:rsidP="00293DAB">
      <w:r>
        <w:t>6.1</w:t>
      </w:r>
      <w:proofErr w:type="gramStart"/>
      <w:r>
        <w:t>.X.1</w:t>
      </w:r>
      <w:proofErr w:type="gramEnd"/>
      <w:r>
        <w:tab/>
      </w:r>
      <w:r w:rsidR="00EA6564" w:rsidRPr="00293DAB">
        <w:t xml:space="preserve">Resolution 38 (Cg-17)  requested “CBS to re-examine the naming and  the definitions of “space weather” and “space meteorology” in all official </w:t>
      </w:r>
      <w:r w:rsidR="00EA6564" w:rsidRPr="00D95160">
        <w:t>languages, in consultation with the International Council for Science</w:t>
      </w:r>
      <w:r w:rsidR="00756CC6" w:rsidRPr="00D95160">
        <w:t xml:space="preserve"> (ICSU)</w:t>
      </w:r>
      <w:r w:rsidR="00EA6564" w:rsidRPr="00D95160">
        <w:t xml:space="preserve">, specifically the International Astronomical Union </w:t>
      </w:r>
      <w:r w:rsidR="00756CC6" w:rsidRPr="00D95160">
        <w:t xml:space="preserve">(IAU) </w:t>
      </w:r>
      <w:r w:rsidR="00EA6564" w:rsidRPr="00D95160">
        <w:t>and the International Union of Geodesy and Geophysics</w:t>
      </w:r>
      <w:r w:rsidR="00756CC6" w:rsidRPr="00D95160">
        <w:t xml:space="preserve"> (IUGG)</w:t>
      </w:r>
      <w:r w:rsidR="00EA6564" w:rsidRPr="00D95160">
        <w:t>, and ensure that  proper language is used in WMO guidance and regulatory material is publicized as appropriate.”</w:t>
      </w:r>
      <w:r w:rsidR="00756CC6" w:rsidRPr="00D95160">
        <w:t xml:space="preserve"> </w:t>
      </w:r>
      <w:r w:rsidR="00B905B8" w:rsidRPr="00D95160">
        <w:t>A task team was thus established to work</w:t>
      </w:r>
      <w:r w:rsidR="00EA6564" w:rsidRPr="00D95160">
        <w:t xml:space="preserve"> on these terminology issues</w:t>
      </w:r>
      <w:r w:rsidR="00B905B8" w:rsidRPr="00D95160">
        <w:t xml:space="preserve"> between November 2015 and January 2016</w:t>
      </w:r>
      <w:r w:rsidR="00EA6564" w:rsidRPr="00D95160">
        <w:t xml:space="preserve">.  </w:t>
      </w:r>
      <w:r w:rsidR="00B905B8" w:rsidRPr="00D95160">
        <w:t xml:space="preserve"> </w:t>
      </w:r>
      <w:r w:rsidR="00D7345B" w:rsidRPr="00D95160">
        <w:t xml:space="preserve">The team was composed of representatives of the IAU, the International Association of Geomagnetism and </w:t>
      </w:r>
      <w:proofErr w:type="spellStart"/>
      <w:r w:rsidR="00D7345B" w:rsidRPr="00D95160">
        <w:t>Aeronomy</w:t>
      </w:r>
      <w:proofErr w:type="spellEnd"/>
      <w:r w:rsidR="00D7345B" w:rsidRPr="00D95160">
        <w:t xml:space="preserve"> (IAGA), the International Union on Radio Science (URSI), the Committee on Space Research (COSPAR), the CBS-</w:t>
      </w:r>
      <w:proofErr w:type="spellStart"/>
      <w:r w:rsidR="00D7345B" w:rsidRPr="00D95160">
        <w:t>CAeM</w:t>
      </w:r>
      <w:proofErr w:type="spellEnd"/>
      <w:r w:rsidR="00D7345B" w:rsidRPr="00D95160">
        <w:t xml:space="preserve"> Inter-Programme Coordination Team on Space Weather (ICTSW), the CBS and the WMO </w:t>
      </w:r>
      <w:proofErr w:type="gramStart"/>
      <w:r w:rsidR="00D7345B" w:rsidRPr="00D95160">
        <w:t xml:space="preserve">Secretariat </w:t>
      </w:r>
      <w:proofErr w:type="gramEnd"/>
      <w:r w:rsidR="00D7345B" w:rsidRPr="00D95160">
        <w:rPr>
          <w:vertAlign w:val="superscript"/>
        </w:rPr>
        <w:footnoteReference w:id="2"/>
      </w:r>
      <w:r w:rsidR="00D7345B" w:rsidRPr="00D95160">
        <w:t xml:space="preserve">.  </w:t>
      </w:r>
    </w:p>
    <w:p w:rsidR="00EA6564" w:rsidRPr="00D95160" w:rsidRDefault="00EA6564" w:rsidP="00D7345B"/>
    <w:p w:rsidR="00D7345B" w:rsidRPr="00D95160" w:rsidRDefault="002764B7" w:rsidP="00D7345B">
      <w:r w:rsidRPr="00D95160">
        <w:t>6.1</w:t>
      </w:r>
      <w:proofErr w:type="gramStart"/>
      <w:r w:rsidRPr="00D95160">
        <w:t>.X.2</w:t>
      </w:r>
      <w:proofErr w:type="gramEnd"/>
      <w:r w:rsidRPr="00D95160">
        <w:tab/>
      </w:r>
      <w:r w:rsidR="00D7345B" w:rsidRPr="00D95160">
        <w:t xml:space="preserve">The </w:t>
      </w:r>
      <w:r w:rsidR="00B905B8" w:rsidRPr="00D95160">
        <w:t>proposed</w:t>
      </w:r>
      <w:r w:rsidR="00D7345B" w:rsidRPr="00D95160">
        <w:t xml:space="preserve"> definition of “space weather” builds on an earlier definition proposed by the European Union COST Action 724, with adjustments stemming from the discussion within the team. The team did not consider any change to the definition of “space meteorology” which is defined by WMO as the use of satellites to observe atmospheric properties, i.e. an equivalent to “satellite meteorology”.  </w:t>
      </w:r>
    </w:p>
    <w:p w:rsidR="00EA6564" w:rsidRPr="00D95160" w:rsidRDefault="00EA6564" w:rsidP="00D7345B"/>
    <w:p w:rsidR="00D7345B" w:rsidRPr="00D95160" w:rsidRDefault="002764B7" w:rsidP="00D7345B">
      <w:r w:rsidRPr="00D95160">
        <w:t>6.1</w:t>
      </w:r>
      <w:proofErr w:type="gramStart"/>
      <w:r w:rsidRPr="00D95160">
        <w:t>.X.3</w:t>
      </w:r>
      <w:proofErr w:type="gramEnd"/>
      <w:r w:rsidRPr="00D95160">
        <w:tab/>
      </w:r>
      <w:r w:rsidR="00D7345B" w:rsidRPr="00D95160">
        <w:t xml:space="preserve">There was a consensus on all terms and definitions with the exception of the terms “meteorology of space” in English.  The space weather experts stressed that in English the discipline studying “space weather” was usually named “space weather” in their community, while the CBS representative and the Secretariat argued that since the discipline studying “weather” is named “meteorology”, it would be semantically </w:t>
      </w:r>
      <w:r w:rsidR="00B905B8" w:rsidRPr="00D95160">
        <w:t>more consistent</w:t>
      </w:r>
      <w:r w:rsidR="00D7345B" w:rsidRPr="00D95160">
        <w:t xml:space="preserve"> that the discipline studying “space weather” be named “meteorology of space”. </w:t>
      </w:r>
      <w:r w:rsidR="00756CC6" w:rsidRPr="00D95160">
        <w:t>T</w:t>
      </w:r>
      <w:r w:rsidR="00D7345B" w:rsidRPr="00D95160">
        <w:t>his was however not seen as a critical issue</w:t>
      </w:r>
      <w:r w:rsidR="00756CC6" w:rsidRPr="00D95160">
        <w:t>. In order to provide comprehensive guidance to readers and translators, b</w:t>
      </w:r>
      <w:r w:rsidR="00D7345B" w:rsidRPr="00D95160">
        <w:t xml:space="preserve">oth expressions </w:t>
      </w:r>
      <w:r w:rsidR="00EA6564" w:rsidRPr="00D95160">
        <w:t>are proposed to be</w:t>
      </w:r>
      <w:r w:rsidR="00D7345B" w:rsidRPr="00D95160">
        <w:t xml:space="preserve"> introduced in the glossary, with a note indicating the usual one.</w:t>
      </w:r>
    </w:p>
    <w:p w:rsidR="00B905B8" w:rsidRPr="00D95160" w:rsidRDefault="00B905B8" w:rsidP="00D7345B"/>
    <w:p w:rsidR="00D7345B" w:rsidRDefault="002764B7" w:rsidP="00D7345B">
      <w:r w:rsidRPr="00D95160">
        <w:t>6.1</w:t>
      </w:r>
      <w:proofErr w:type="gramStart"/>
      <w:r w:rsidRPr="00D95160">
        <w:t>.X.4</w:t>
      </w:r>
      <w:proofErr w:type="gramEnd"/>
      <w:r w:rsidRPr="00D95160">
        <w:tab/>
      </w:r>
      <w:r w:rsidR="00756CC6" w:rsidRPr="00D95160">
        <w:t>I</w:t>
      </w:r>
      <w:r w:rsidR="00B905B8" w:rsidRPr="00D95160">
        <w:t>t is expected</w:t>
      </w:r>
      <w:r w:rsidR="00D7345B" w:rsidRPr="00D95160">
        <w:t xml:space="preserve"> that these terms and definitions being available in all WMO official languages will facilitate mutual understanding and contribute to a greater awareness of space weather related matters in the meteorological community and in the United Nations system at large. </w:t>
      </w:r>
      <w:r w:rsidR="00B905B8" w:rsidRPr="00D95160">
        <w:t>The International Civil Aviation Organization has already indicated its intention to align on</w:t>
      </w:r>
      <w:r w:rsidR="00B905B8">
        <w:t xml:space="preserve"> the WMO terminology. The proposed terms and definitions are included below.</w:t>
      </w:r>
    </w:p>
    <w:p w:rsidR="00B905B8" w:rsidRDefault="00B905B8" w:rsidP="00D7345B">
      <w:pPr>
        <w:sectPr w:rsidR="00B905B8" w:rsidSect="0068567E">
          <w:headerReference w:type="default" r:id="rId8"/>
          <w:pgSz w:w="12240" w:h="15840"/>
          <w:pgMar w:top="1440" w:right="1440" w:bottom="1440" w:left="1440" w:header="708" w:footer="708" w:gutter="0"/>
          <w:cols w:space="720"/>
          <w:titlePg/>
          <w:docGrid w:linePitch="299"/>
        </w:sectPr>
      </w:pPr>
    </w:p>
    <w:p w:rsidR="00D7345B" w:rsidRDefault="00D7345B" w:rsidP="00D7345B">
      <w:pPr>
        <w:jc w:val="cente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4770"/>
        <w:gridCol w:w="4770"/>
      </w:tblGrid>
      <w:tr w:rsidR="00D7345B" w:rsidRPr="00293DAB" w:rsidTr="00D7345B">
        <w:tc>
          <w:tcPr>
            <w:tcW w:w="558" w:type="dxa"/>
            <w:tcBorders>
              <w:top w:val="single" w:sz="4" w:space="0" w:color="auto"/>
              <w:left w:val="single" w:sz="4" w:space="0" w:color="auto"/>
              <w:bottom w:val="single" w:sz="4" w:space="0" w:color="auto"/>
              <w:right w:val="single" w:sz="4" w:space="0" w:color="auto"/>
            </w:tcBorders>
            <w:shd w:val="clear" w:color="auto" w:fill="DBE5F1"/>
          </w:tcPr>
          <w:p w:rsidR="00D7345B" w:rsidRPr="00293DAB" w:rsidRDefault="00D7345B">
            <w:pPr>
              <w:spacing w:before="120" w:after="120"/>
              <w:jc w:val="center"/>
              <w:rPr>
                <w:b/>
                <w:sz w:val="20"/>
                <w:lang w:val="en-US" w:eastAsia="zh-CN"/>
              </w:rPr>
            </w:pPr>
          </w:p>
        </w:tc>
        <w:tc>
          <w:tcPr>
            <w:tcW w:w="4770" w:type="dxa"/>
            <w:tcBorders>
              <w:top w:val="single" w:sz="4" w:space="0" w:color="auto"/>
              <w:left w:val="single" w:sz="4" w:space="0" w:color="auto"/>
              <w:bottom w:val="single" w:sz="4" w:space="0" w:color="auto"/>
              <w:right w:val="single" w:sz="4" w:space="0" w:color="auto"/>
            </w:tcBorders>
            <w:shd w:val="clear" w:color="auto" w:fill="DBE5F1"/>
            <w:hideMark/>
          </w:tcPr>
          <w:p w:rsidR="00D7345B" w:rsidRPr="00293DAB" w:rsidRDefault="00D7345B">
            <w:pPr>
              <w:spacing w:before="120" w:after="120"/>
              <w:jc w:val="center"/>
              <w:rPr>
                <w:b/>
                <w:sz w:val="20"/>
                <w:lang w:val="fr-CH" w:eastAsia="zh-CN"/>
              </w:rPr>
            </w:pPr>
            <w:r w:rsidRPr="00293DAB">
              <w:rPr>
                <w:b/>
                <w:sz w:val="20"/>
                <w:lang w:val="fr-CH" w:eastAsia="zh-CN"/>
              </w:rPr>
              <w:t>English</w:t>
            </w:r>
          </w:p>
        </w:tc>
        <w:tc>
          <w:tcPr>
            <w:tcW w:w="4770" w:type="dxa"/>
            <w:tcBorders>
              <w:top w:val="single" w:sz="4" w:space="0" w:color="auto"/>
              <w:left w:val="single" w:sz="4" w:space="0" w:color="auto"/>
              <w:bottom w:val="single" w:sz="4" w:space="0" w:color="auto"/>
              <w:right w:val="single" w:sz="4" w:space="0" w:color="auto"/>
            </w:tcBorders>
            <w:shd w:val="clear" w:color="auto" w:fill="DBE5F1"/>
            <w:hideMark/>
          </w:tcPr>
          <w:p w:rsidR="00D7345B" w:rsidRPr="00293DAB" w:rsidRDefault="00D7345B">
            <w:pPr>
              <w:spacing w:before="120" w:after="120"/>
              <w:jc w:val="center"/>
              <w:rPr>
                <w:b/>
                <w:sz w:val="20"/>
                <w:lang w:val="fr-CH" w:eastAsia="zh-CN"/>
              </w:rPr>
            </w:pPr>
            <w:r w:rsidRPr="00293DAB">
              <w:rPr>
                <w:b/>
                <w:sz w:val="20"/>
                <w:lang w:val="fr-CH" w:eastAsia="zh-CN"/>
              </w:rPr>
              <w:t>French</w:t>
            </w:r>
          </w:p>
        </w:tc>
      </w:tr>
      <w:tr w:rsidR="00D7345B" w:rsidRPr="00D37BF0" w:rsidTr="00D7345B">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1</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n-US" w:eastAsia="zh-CN"/>
              </w:rPr>
            </w:pPr>
            <w:r w:rsidRPr="00293DAB">
              <w:rPr>
                <w:b/>
                <w:sz w:val="20"/>
                <w:lang w:val="en-US" w:eastAsia="zh-CN"/>
              </w:rPr>
              <w:t xml:space="preserve">Climate of space, space climate </w:t>
            </w:r>
          </w:p>
          <w:p w:rsidR="00D7345B" w:rsidRPr="00293DAB" w:rsidRDefault="00D7345B" w:rsidP="00D7345B">
            <w:pPr>
              <w:jc w:val="left"/>
              <w:rPr>
                <w:sz w:val="20"/>
                <w:lang w:val="en-US" w:eastAsia="zh-CN"/>
              </w:rPr>
            </w:pPr>
            <w:r w:rsidRPr="00293DAB">
              <w:rPr>
                <w:sz w:val="20"/>
                <w:lang w:val="en-US" w:eastAsia="zh-CN"/>
              </w:rPr>
              <w:t xml:space="preserve">The statistical properties and long-term variations of the physical and phenomenological state of the space environment. </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fr-CH" w:eastAsia="zh-CN"/>
              </w:rPr>
            </w:pPr>
            <w:r w:rsidRPr="00293DAB">
              <w:rPr>
                <w:b/>
                <w:sz w:val="20"/>
                <w:lang w:val="fr-CH" w:eastAsia="zh-CN"/>
              </w:rPr>
              <w:t>climat de l’espace</w:t>
            </w:r>
          </w:p>
          <w:p w:rsidR="00D7345B" w:rsidRPr="00293DAB" w:rsidRDefault="00D7345B" w:rsidP="00D7345B">
            <w:pPr>
              <w:spacing w:after="200" w:line="276" w:lineRule="auto"/>
              <w:jc w:val="left"/>
              <w:rPr>
                <w:sz w:val="20"/>
                <w:lang w:val="fr-CH" w:eastAsia="zh-CN"/>
              </w:rPr>
            </w:pPr>
            <w:r w:rsidRPr="00293DAB">
              <w:rPr>
                <w:sz w:val="20"/>
                <w:lang w:val="fr-CH" w:eastAsia="zh-CN"/>
              </w:rPr>
              <w:t>Propriétés statistiques et variations à long terme de l’état physique et phénoménologique de l'environnement spatial.</w:t>
            </w:r>
          </w:p>
        </w:tc>
      </w:tr>
      <w:tr w:rsidR="00D7345B" w:rsidRPr="00D37BF0" w:rsidTr="00D7345B">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2</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n-US" w:eastAsia="zh-CN"/>
              </w:rPr>
            </w:pPr>
            <w:r w:rsidRPr="00293DAB">
              <w:rPr>
                <w:b/>
                <w:sz w:val="20"/>
                <w:lang w:val="en-US" w:eastAsia="zh-CN"/>
              </w:rPr>
              <w:t xml:space="preserve">Climatology of space, space climatology </w:t>
            </w:r>
          </w:p>
          <w:p w:rsidR="00D7345B" w:rsidRPr="00293DAB" w:rsidRDefault="00D7345B" w:rsidP="00D7345B">
            <w:pPr>
              <w:jc w:val="left"/>
              <w:rPr>
                <w:sz w:val="20"/>
                <w:lang w:val="en-US" w:eastAsia="zh-CN"/>
              </w:rPr>
            </w:pPr>
            <w:r w:rsidRPr="00293DAB">
              <w:rPr>
                <w:sz w:val="20"/>
                <w:lang w:val="en-US" w:eastAsia="zh-CN"/>
              </w:rPr>
              <w:t>The study of the statistical properties of the physical and phenomenological state of the space environment, its long-term variations and their impacts on the Earth environment.</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fr-CH" w:eastAsia="zh-CN"/>
              </w:rPr>
            </w:pPr>
            <w:r w:rsidRPr="00293DAB">
              <w:rPr>
                <w:b/>
                <w:sz w:val="20"/>
                <w:lang w:val="fr-CH" w:eastAsia="zh-CN"/>
              </w:rPr>
              <w:t xml:space="preserve">climatologie de l’espace </w:t>
            </w:r>
          </w:p>
          <w:p w:rsidR="00D7345B" w:rsidRPr="00293DAB" w:rsidRDefault="00D7345B" w:rsidP="00D7345B">
            <w:pPr>
              <w:jc w:val="left"/>
              <w:rPr>
                <w:sz w:val="20"/>
                <w:lang w:val="fr-CH" w:eastAsia="zh-CN"/>
              </w:rPr>
            </w:pPr>
            <w:r w:rsidRPr="00293DAB">
              <w:rPr>
                <w:sz w:val="20"/>
                <w:lang w:val="fr-CH" w:eastAsia="zh-CN"/>
              </w:rPr>
              <w:t xml:space="preserve">Étude des propriétés statistiques de l'état physique et phénoménologique de l'environnement spatial, de ses variations à long-terme et de leur impact sur l’environnement terrestre. </w:t>
            </w:r>
          </w:p>
        </w:tc>
      </w:tr>
      <w:tr w:rsidR="00D7345B" w:rsidRPr="00D37BF0" w:rsidTr="00D7345B">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3</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sz w:val="20"/>
                <w:lang w:val="en-US" w:eastAsia="zh-CN"/>
              </w:rPr>
            </w:pPr>
            <w:proofErr w:type="spellStart"/>
            <w:r w:rsidRPr="00293DAB">
              <w:rPr>
                <w:b/>
                <w:sz w:val="20"/>
                <w:lang w:val="en-US" w:eastAsia="zh-CN"/>
              </w:rPr>
              <w:t>geospace</w:t>
            </w:r>
            <w:proofErr w:type="spellEnd"/>
            <w:r w:rsidRPr="00293DAB">
              <w:rPr>
                <w:b/>
                <w:sz w:val="20"/>
                <w:lang w:val="en-US" w:eastAsia="zh-CN"/>
              </w:rPr>
              <w:t xml:space="preserve"> </w:t>
            </w:r>
          </w:p>
          <w:p w:rsidR="00D7345B" w:rsidRPr="00293DAB" w:rsidRDefault="00D7345B" w:rsidP="00D7345B">
            <w:pPr>
              <w:jc w:val="left"/>
              <w:rPr>
                <w:sz w:val="20"/>
                <w:lang w:val="en-US" w:eastAsia="zh-CN"/>
              </w:rPr>
            </w:pPr>
            <w:r w:rsidRPr="00293DAB">
              <w:rPr>
                <w:sz w:val="20"/>
                <w:lang w:val="en-US" w:eastAsia="zh-CN"/>
              </w:rPr>
              <w:t>The region of space near the Earth, including the upper atmosphere and the area of influence of the Earth’s magnetic field</w:t>
            </w:r>
          </w:p>
          <w:p w:rsidR="00D7345B" w:rsidRPr="00293DAB" w:rsidRDefault="00D7345B" w:rsidP="00D7345B">
            <w:pPr>
              <w:jc w:val="left"/>
              <w:rPr>
                <w:i/>
                <w:sz w:val="20"/>
                <w:lang w:val="en-US" w:eastAsia="zh-CN"/>
              </w:rPr>
            </w:pPr>
          </w:p>
          <w:p w:rsidR="00D7345B" w:rsidRPr="00293DAB" w:rsidRDefault="00D7345B" w:rsidP="00D7345B">
            <w:pPr>
              <w:jc w:val="left"/>
              <w:rPr>
                <w:i/>
                <w:sz w:val="20"/>
                <w:lang w:val="en-US" w:eastAsia="zh-CN"/>
              </w:rPr>
            </w:pPr>
            <w:r w:rsidRPr="00293DAB">
              <w:rPr>
                <w:i/>
                <w:sz w:val="20"/>
                <w:lang w:val="en-US" w:eastAsia="zh-CN"/>
              </w:rPr>
              <w:t>Note: Not to be confused with “geospatial” matters which relate to the use of satellite techniques in Geographic Information Systems (GIS)</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fr-CH" w:eastAsia="zh-CN"/>
              </w:rPr>
            </w:pPr>
            <w:proofErr w:type="spellStart"/>
            <w:r w:rsidRPr="00293DAB">
              <w:rPr>
                <w:b/>
                <w:sz w:val="20"/>
                <w:lang w:val="fr-CH" w:eastAsia="zh-CN"/>
              </w:rPr>
              <w:t>géoespace</w:t>
            </w:r>
            <w:proofErr w:type="spellEnd"/>
            <w:r w:rsidRPr="00293DAB">
              <w:rPr>
                <w:b/>
                <w:sz w:val="20"/>
                <w:lang w:val="fr-CH" w:eastAsia="zh-CN"/>
              </w:rPr>
              <w:t xml:space="preserve"> </w:t>
            </w:r>
          </w:p>
          <w:p w:rsidR="00D7345B" w:rsidRPr="00293DAB" w:rsidRDefault="00D7345B" w:rsidP="00D7345B">
            <w:pPr>
              <w:spacing w:after="100" w:afterAutospacing="1"/>
              <w:jc w:val="left"/>
              <w:rPr>
                <w:sz w:val="20"/>
                <w:lang w:val="fr-CH" w:eastAsia="zh-CN"/>
              </w:rPr>
            </w:pPr>
            <w:r w:rsidRPr="00293DAB">
              <w:rPr>
                <w:sz w:val="20"/>
                <w:lang w:val="fr-CH" w:eastAsia="zh-CN"/>
              </w:rPr>
              <w:t xml:space="preserve">Région de l’espace proche de la Terre, comprenant la haute atmosphère et la zone d’influence du champ magnétique terrestre. </w:t>
            </w:r>
          </w:p>
          <w:p w:rsidR="00D7345B" w:rsidRPr="00293DAB" w:rsidRDefault="00D7345B" w:rsidP="00D7345B">
            <w:pPr>
              <w:jc w:val="left"/>
              <w:rPr>
                <w:i/>
                <w:sz w:val="20"/>
                <w:lang w:val="fr-CH" w:eastAsia="zh-CN"/>
              </w:rPr>
            </w:pPr>
            <w:r w:rsidRPr="00293DAB">
              <w:rPr>
                <w:i/>
                <w:sz w:val="20"/>
                <w:lang w:val="fr-CH" w:eastAsia="zh-CN"/>
              </w:rPr>
              <w:t>Note : Ne pas confondre avec l’adjectif «</w:t>
            </w:r>
            <w:proofErr w:type="spellStart"/>
            <w:r w:rsidRPr="00293DAB">
              <w:rPr>
                <w:i/>
                <w:sz w:val="20"/>
                <w:lang w:val="fr-CH" w:eastAsia="zh-CN"/>
              </w:rPr>
              <w:t>géospatial</w:t>
            </w:r>
            <w:proofErr w:type="spellEnd"/>
            <w:r w:rsidRPr="00293DAB">
              <w:rPr>
                <w:i/>
                <w:sz w:val="20"/>
                <w:lang w:val="fr-CH" w:eastAsia="zh-CN"/>
              </w:rPr>
              <w:t>», qui concerne l’application des techniques satellitaires dans les systèmes d’information géographique (SIG).</w:t>
            </w:r>
          </w:p>
        </w:tc>
      </w:tr>
      <w:tr w:rsidR="00D7345B" w:rsidRPr="00D37BF0" w:rsidTr="00D7345B">
        <w:trPr>
          <w:trHeight w:val="728"/>
        </w:trPr>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4</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sz w:val="20"/>
                <w:lang w:val="en-US" w:eastAsia="zh-CN"/>
              </w:rPr>
            </w:pPr>
            <w:r w:rsidRPr="00293DAB">
              <w:rPr>
                <w:b/>
                <w:sz w:val="20"/>
                <w:lang w:val="en-US" w:eastAsia="zh-CN"/>
              </w:rPr>
              <w:t>meteorology of space</w:t>
            </w:r>
          </w:p>
          <w:p w:rsidR="00D7345B" w:rsidRPr="00293DAB" w:rsidRDefault="00D7345B" w:rsidP="00D7345B">
            <w:pPr>
              <w:jc w:val="left"/>
              <w:rPr>
                <w:sz w:val="20"/>
                <w:lang w:val="en-US" w:eastAsia="zh-CN"/>
              </w:rPr>
            </w:pPr>
            <w:r w:rsidRPr="00293DAB">
              <w:rPr>
                <w:sz w:val="20"/>
                <w:lang w:val="en-US" w:eastAsia="zh-CN"/>
              </w:rPr>
              <w:t>(See: “space weather”, which is the usual expression in English)</w:t>
            </w:r>
          </w:p>
          <w:p w:rsidR="00D7345B" w:rsidRPr="00293DAB" w:rsidRDefault="00D7345B" w:rsidP="00D7345B">
            <w:pPr>
              <w:jc w:val="left"/>
              <w:rPr>
                <w:i/>
                <w:sz w:val="20"/>
                <w:lang w:val="en-US" w:eastAsia="zh-CN"/>
              </w:rPr>
            </w:pPr>
          </w:p>
          <w:p w:rsidR="00D7345B" w:rsidRPr="00293DAB" w:rsidRDefault="00D7345B" w:rsidP="00D7345B">
            <w:pPr>
              <w:jc w:val="left"/>
              <w:rPr>
                <w:sz w:val="20"/>
                <w:lang w:val="en-US" w:eastAsia="zh-CN"/>
              </w:rPr>
            </w:pPr>
            <w:r w:rsidRPr="00293DAB">
              <w:rPr>
                <w:i/>
                <w:sz w:val="20"/>
                <w:lang w:val="en-US" w:eastAsia="zh-CN"/>
              </w:rPr>
              <w:t xml:space="preserve">Note: “meteorology of space” should not be confused with “space meteorology”, which is the study of atmospheric properties through the use of satellites.  </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fr-CH" w:eastAsia="zh-CN"/>
              </w:rPr>
            </w:pPr>
            <w:r w:rsidRPr="00293DAB">
              <w:rPr>
                <w:b/>
                <w:sz w:val="20"/>
                <w:lang w:val="fr-CH" w:eastAsia="zh-CN"/>
              </w:rPr>
              <w:t>météorologie de l’espace</w:t>
            </w:r>
          </w:p>
          <w:p w:rsidR="00D7345B" w:rsidRPr="00293DAB" w:rsidRDefault="00D7345B" w:rsidP="00D7345B">
            <w:pPr>
              <w:jc w:val="left"/>
              <w:rPr>
                <w:i/>
                <w:sz w:val="20"/>
                <w:lang w:val="fr-CH" w:eastAsia="zh-CN"/>
              </w:rPr>
            </w:pPr>
            <w:r w:rsidRPr="00293DAB">
              <w:rPr>
                <w:sz w:val="20"/>
                <w:lang w:val="fr-CH" w:eastAsia="zh-CN"/>
              </w:rPr>
              <w:t>(Voir ci-dessous)</w:t>
            </w:r>
            <w:r w:rsidRPr="00293DAB">
              <w:rPr>
                <w:i/>
                <w:sz w:val="20"/>
                <w:lang w:val="fr-CH" w:eastAsia="zh-CN"/>
              </w:rPr>
              <w:t xml:space="preserve"> </w:t>
            </w:r>
          </w:p>
          <w:p w:rsidR="00D7345B" w:rsidRPr="00293DAB" w:rsidRDefault="00D7345B" w:rsidP="00D7345B">
            <w:pPr>
              <w:spacing w:before="120" w:line="276" w:lineRule="auto"/>
              <w:jc w:val="left"/>
              <w:rPr>
                <w:sz w:val="20"/>
                <w:lang w:val="fr-CH" w:eastAsia="zh-CN"/>
              </w:rPr>
            </w:pPr>
            <w:r w:rsidRPr="00293DAB">
              <w:rPr>
                <w:i/>
                <w:sz w:val="20"/>
                <w:lang w:val="fr-CH" w:eastAsia="zh-CN"/>
              </w:rPr>
              <w:t xml:space="preserve">Note : Ne pas confondre la « météorologie de l’espace » avec la « météorologie spatiale », qui concerne l’utilisation des satellites pour étudier les propriétés de l’atmosphère. </w:t>
            </w:r>
          </w:p>
        </w:tc>
      </w:tr>
      <w:tr w:rsidR="00D7345B" w:rsidRPr="00D37BF0" w:rsidTr="00D7345B">
        <w:trPr>
          <w:trHeight w:val="1628"/>
        </w:trPr>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5</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n-US" w:eastAsia="zh-CN"/>
              </w:rPr>
            </w:pPr>
            <w:r w:rsidRPr="00293DAB">
              <w:rPr>
                <w:b/>
                <w:sz w:val="20"/>
                <w:lang w:val="en-US" w:eastAsia="zh-CN"/>
              </w:rPr>
              <w:t>space weather</w:t>
            </w:r>
          </w:p>
          <w:p w:rsidR="00D7345B" w:rsidRPr="00293DAB" w:rsidRDefault="00D7345B" w:rsidP="00D7345B">
            <w:pPr>
              <w:jc w:val="left"/>
              <w:rPr>
                <w:sz w:val="20"/>
                <w:lang w:val="en-US" w:eastAsia="zh-CN"/>
              </w:rPr>
            </w:pPr>
            <w:r w:rsidRPr="00293DAB">
              <w:rPr>
                <w:sz w:val="20"/>
                <w:lang w:val="en-US" w:eastAsia="zh-CN"/>
              </w:rPr>
              <w:t xml:space="preserve">1. </w:t>
            </w:r>
            <w:r w:rsidRPr="00293DAB">
              <w:rPr>
                <w:i/>
                <w:sz w:val="20"/>
                <w:lang w:val="en-US" w:eastAsia="zh-CN"/>
              </w:rPr>
              <w:t xml:space="preserve">[Space environment] </w:t>
            </w:r>
            <w:r w:rsidRPr="00293DAB">
              <w:rPr>
                <w:i/>
                <w:sz w:val="20"/>
                <w:lang w:val="en-US" w:eastAsia="zh-CN"/>
              </w:rPr>
              <w:br/>
            </w:r>
            <w:r w:rsidRPr="00293DAB">
              <w:rPr>
                <w:sz w:val="20"/>
                <w:lang w:val="en-US" w:eastAsia="zh-CN"/>
              </w:rPr>
              <w:t>The physical and phenomenological state of the natural space environment, including the Sun and the interplanetary and planetary environments.</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sz w:val="20"/>
                <w:lang w:val="fr-CH" w:eastAsia="zh-CN"/>
              </w:rPr>
            </w:pPr>
            <w:r w:rsidRPr="00293DAB">
              <w:rPr>
                <w:b/>
                <w:sz w:val="20"/>
                <w:lang w:val="fr-CH" w:eastAsia="zh-CN"/>
              </w:rPr>
              <w:t xml:space="preserve">météorologie de l’espace </w:t>
            </w:r>
          </w:p>
          <w:p w:rsidR="00D7345B" w:rsidRPr="00293DAB" w:rsidRDefault="00D7345B" w:rsidP="00D7345B">
            <w:pPr>
              <w:jc w:val="left"/>
              <w:rPr>
                <w:sz w:val="20"/>
                <w:lang w:val="fr-CH" w:eastAsia="zh-CN"/>
              </w:rPr>
            </w:pPr>
            <w:r w:rsidRPr="00293DAB">
              <w:rPr>
                <w:sz w:val="20"/>
                <w:lang w:val="fr-CH" w:eastAsia="zh-CN"/>
              </w:rPr>
              <w:t xml:space="preserve">1. </w:t>
            </w:r>
            <w:r w:rsidRPr="00293DAB">
              <w:rPr>
                <w:i/>
                <w:sz w:val="20"/>
                <w:lang w:val="fr-CH" w:eastAsia="zh-CN"/>
              </w:rPr>
              <w:t xml:space="preserve">[Environnement spatial] </w:t>
            </w:r>
            <w:r w:rsidRPr="00293DAB">
              <w:rPr>
                <w:sz w:val="20"/>
                <w:lang w:val="fr-CH" w:eastAsia="zh-CN"/>
              </w:rPr>
              <w:t>L’état physique et phénoménologique de l’environnement spatial naturel, comprenant le soleil et les environnements interplanétaire et planétaires.</w:t>
            </w:r>
          </w:p>
          <w:p w:rsidR="00D7345B" w:rsidRPr="00293DAB" w:rsidRDefault="00D7345B" w:rsidP="00D7345B">
            <w:pPr>
              <w:jc w:val="left"/>
              <w:rPr>
                <w:sz w:val="20"/>
                <w:lang w:val="fr-CH" w:eastAsia="zh-CN"/>
              </w:rPr>
            </w:pPr>
          </w:p>
        </w:tc>
      </w:tr>
      <w:tr w:rsidR="00D7345B" w:rsidRPr="00D37BF0" w:rsidTr="00D7345B">
        <w:trPr>
          <w:trHeight w:val="2645"/>
        </w:trPr>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6</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n-US" w:eastAsia="zh-CN"/>
              </w:rPr>
            </w:pPr>
            <w:r w:rsidRPr="00293DAB">
              <w:rPr>
                <w:b/>
                <w:sz w:val="20"/>
                <w:lang w:val="en-US" w:eastAsia="zh-CN"/>
              </w:rPr>
              <w:t>space weather</w:t>
            </w:r>
          </w:p>
          <w:p w:rsidR="00D7345B" w:rsidRPr="00293DAB" w:rsidRDefault="00D7345B" w:rsidP="00D7345B">
            <w:pPr>
              <w:spacing w:line="276" w:lineRule="auto"/>
              <w:jc w:val="left"/>
              <w:rPr>
                <w:sz w:val="20"/>
                <w:lang w:val="en-US" w:eastAsia="zh-CN"/>
              </w:rPr>
            </w:pPr>
            <w:r w:rsidRPr="00293DAB">
              <w:rPr>
                <w:sz w:val="20"/>
                <w:lang w:val="en-US" w:eastAsia="zh-CN"/>
              </w:rPr>
              <w:t xml:space="preserve">2. </w:t>
            </w:r>
            <w:r w:rsidRPr="00293DAB">
              <w:rPr>
                <w:i/>
                <w:sz w:val="20"/>
                <w:lang w:val="en-US" w:eastAsia="zh-CN"/>
              </w:rPr>
              <w:t xml:space="preserve">[Meteorology of space] </w:t>
            </w:r>
            <w:r w:rsidRPr="00293DAB">
              <w:rPr>
                <w:i/>
                <w:sz w:val="20"/>
                <w:lang w:val="en-US" w:eastAsia="zh-CN"/>
              </w:rPr>
              <w:br/>
            </w:r>
            <w:r w:rsidRPr="00293DAB">
              <w:rPr>
                <w:sz w:val="20"/>
                <w:lang w:val="en-US" w:eastAsia="zh-CN"/>
              </w:rPr>
              <w:t xml:space="preserve">The discipline which aims at observing, understanding and predicting the state of the Sun, of the interplanetary and planetary environments, their disturbances, and the potential impacts of these disturbances on biological and technological systems. </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sz w:val="20"/>
                <w:lang w:val="fr-CH" w:eastAsia="zh-CN"/>
              </w:rPr>
            </w:pPr>
            <w:r w:rsidRPr="00293DAB">
              <w:rPr>
                <w:b/>
                <w:sz w:val="20"/>
                <w:lang w:val="fr-CH" w:eastAsia="zh-CN"/>
              </w:rPr>
              <w:t xml:space="preserve">météorologie de l’espace </w:t>
            </w:r>
          </w:p>
          <w:p w:rsidR="00D7345B" w:rsidRPr="00293DAB" w:rsidRDefault="00D7345B" w:rsidP="00D7345B">
            <w:pPr>
              <w:jc w:val="left"/>
              <w:rPr>
                <w:sz w:val="20"/>
                <w:lang w:val="fr-CH" w:eastAsia="zh-CN"/>
              </w:rPr>
            </w:pPr>
            <w:r w:rsidRPr="00293DAB">
              <w:rPr>
                <w:sz w:val="20"/>
                <w:lang w:val="fr-CH" w:eastAsia="zh-CN"/>
              </w:rPr>
              <w:t xml:space="preserve">2. </w:t>
            </w:r>
            <w:r w:rsidRPr="00293DAB">
              <w:rPr>
                <w:i/>
                <w:sz w:val="20"/>
                <w:lang w:val="fr-CH" w:eastAsia="zh-CN"/>
              </w:rPr>
              <w:t xml:space="preserve">[Discipline] </w:t>
            </w:r>
            <w:r w:rsidRPr="00293DAB">
              <w:rPr>
                <w:sz w:val="20"/>
                <w:lang w:val="fr-CH" w:eastAsia="zh-CN"/>
              </w:rPr>
              <w:t>La discipline qui vise à observer, comprendre, et prévoir l’état du soleil,  des environnements interplanétaire et planétaires, leurs perturbations, et l’impact potentiel de ces perturbations sur les systèmes biologiques et technologiques.</w:t>
            </w:r>
          </w:p>
          <w:p w:rsidR="00D7345B" w:rsidRPr="00293DAB" w:rsidRDefault="00D7345B" w:rsidP="00D7345B">
            <w:pPr>
              <w:jc w:val="left"/>
              <w:rPr>
                <w:b/>
                <w:sz w:val="20"/>
                <w:lang w:val="fr-CH" w:eastAsia="zh-CN"/>
              </w:rPr>
            </w:pPr>
          </w:p>
        </w:tc>
      </w:tr>
      <w:tr w:rsidR="00D7345B" w:rsidRPr="00D37BF0" w:rsidTr="00D7345B">
        <w:trPr>
          <w:trHeight w:val="1790"/>
        </w:trPr>
        <w:tc>
          <w:tcPr>
            <w:tcW w:w="558" w:type="dxa"/>
            <w:tcBorders>
              <w:top w:val="single" w:sz="4" w:space="0" w:color="auto"/>
              <w:left w:val="single" w:sz="4" w:space="0" w:color="auto"/>
              <w:bottom w:val="single" w:sz="4" w:space="0" w:color="auto"/>
              <w:right w:val="single" w:sz="4" w:space="0" w:color="auto"/>
            </w:tcBorders>
            <w:hideMark/>
          </w:tcPr>
          <w:p w:rsidR="00D7345B" w:rsidRPr="00293DAB" w:rsidRDefault="00D7345B">
            <w:pPr>
              <w:rPr>
                <w:b/>
                <w:sz w:val="20"/>
                <w:lang w:val="fr-CH" w:eastAsia="zh-CN"/>
              </w:rPr>
            </w:pPr>
            <w:r w:rsidRPr="00293DAB">
              <w:rPr>
                <w:b/>
                <w:sz w:val="20"/>
                <w:lang w:val="fr-CH" w:eastAsia="zh-CN"/>
              </w:rPr>
              <w:t>7</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n-US" w:eastAsia="zh-CN"/>
              </w:rPr>
            </w:pPr>
            <w:r w:rsidRPr="00293DAB">
              <w:rPr>
                <w:b/>
                <w:sz w:val="20"/>
                <w:lang w:val="en-US" w:eastAsia="zh-CN"/>
              </w:rPr>
              <w:t xml:space="preserve">space weather related, </w:t>
            </w:r>
            <w:r w:rsidRPr="00293DAB">
              <w:rPr>
                <w:b/>
                <w:sz w:val="20"/>
                <w:lang w:val="en-US" w:eastAsia="zh-CN"/>
              </w:rPr>
              <w:br/>
            </w:r>
            <w:r w:rsidRPr="00293DAB">
              <w:rPr>
                <w:sz w:val="20"/>
                <w:lang w:val="en-US" w:eastAsia="zh-CN"/>
              </w:rPr>
              <w:t xml:space="preserve">Related to the state of the natural space environment, </w:t>
            </w:r>
          </w:p>
          <w:p w:rsidR="00D7345B" w:rsidRPr="00293DAB" w:rsidRDefault="00D7345B" w:rsidP="00D7345B">
            <w:pPr>
              <w:jc w:val="left"/>
              <w:rPr>
                <w:sz w:val="20"/>
                <w:lang w:val="en-US" w:eastAsia="zh-CN"/>
              </w:rPr>
            </w:pPr>
            <w:r w:rsidRPr="00293DAB">
              <w:rPr>
                <w:b/>
                <w:sz w:val="20"/>
                <w:lang w:val="en-US" w:eastAsia="zh-CN"/>
              </w:rPr>
              <w:t xml:space="preserve">space weather bulletin, </w:t>
            </w:r>
            <w:r w:rsidRPr="00293DAB">
              <w:rPr>
                <w:b/>
                <w:sz w:val="20"/>
                <w:lang w:val="en-US" w:eastAsia="zh-CN"/>
              </w:rPr>
              <w:br/>
            </w:r>
            <w:r w:rsidRPr="00293DAB">
              <w:rPr>
                <w:sz w:val="20"/>
                <w:lang w:val="en-US" w:eastAsia="zh-CN"/>
              </w:rPr>
              <w:t xml:space="preserve">bulletin describing observed or predicted space weather conditions, </w:t>
            </w:r>
          </w:p>
          <w:p w:rsidR="00D7345B" w:rsidRPr="00293DAB" w:rsidRDefault="00D7345B" w:rsidP="00D7345B">
            <w:pPr>
              <w:jc w:val="left"/>
              <w:rPr>
                <w:sz w:val="20"/>
                <w:lang w:val="en-US" w:eastAsia="zh-CN"/>
              </w:rPr>
            </w:pPr>
            <w:r w:rsidRPr="00293DAB">
              <w:rPr>
                <w:b/>
                <w:sz w:val="20"/>
                <w:lang w:val="en-US" w:eastAsia="zh-CN"/>
              </w:rPr>
              <w:t>space weather alert</w:t>
            </w:r>
            <w:r w:rsidRPr="00293DAB">
              <w:rPr>
                <w:sz w:val="20"/>
                <w:lang w:val="en-US" w:eastAsia="zh-CN"/>
              </w:rPr>
              <w:t xml:space="preserve"> </w:t>
            </w:r>
          </w:p>
          <w:p w:rsidR="00D7345B" w:rsidRPr="00293DAB" w:rsidRDefault="00D7345B" w:rsidP="00D7345B">
            <w:pPr>
              <w:jc w:val="left"/>
              <w:rPr>
                <w:sz w:val="20"/>
                <w:lang w:val="en-US" w:eastAsia="zh-CN"/>
              </w:rPr>
            </w:pPr>
            <w:r w:rsidRPr="00293DAB">
              <w:rPr>
                <w:sz w:val="20"/>
                <w:lang w:val="en-US" w:eastAsia="zh-CN"/>
              </w:rPr>
              <w:t>alert related to a space weather event</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sz w:val="20"/>
                <w:lang w:val="fr-CH" w:eastAsia="zh-CN"/>
              </w:rPr>
            </w:pPr>
            <w:proofErr w:type="spellStart"/>
            <w:r w:rsidRPr="00293DAB">
              <w:rPr>
                <w:b/>
                <w:sz w:val="20"/>
                <w:lang w:val="fr-CH" w:eastAsia="zh-CN"/>
              </w:rPr>
              <w:t>spatiométéorologique</w:t>
            </w:r>
            <w:proofErr w:type="spellEnd"/>
            <w:r w:rsidRPr="00293DAB">
              <w:rPr>
                <w:b/>
                <w:sz w:val="20"/>
                <w:lang w:val="fr-CH" w:eastAsia="zh-CN"/>
              </w:rPr>
              <w:t xml:space="preserve">, </w:t>
            </w:r>
            <w:r w:rsidRPr="00293DAB">
              <w:rPr>
                <w:b/>
                <w:sz w:val="20"/>
                <w:lang w:val="fr-CH" w:eastAsia="zh-CN"/>
              </w:rPr>
              <w:br/>
            </w:r>
            <w:r w:rsidRPr="00293DAB">
              <w:rPr>
                <w:sz w:val="20"/>
                <w:lang w:val="fr-CH" w:eastAsia="zh-CN"/>
              </w:rPr>
              <w:t xml:space="preserve">Relatif à la météorologie de l’espace, </w:t>
            </w:r>
          </w:p>
          <w:p w:rsidR="00D7345B" w:rsidRPr="00293DAB" w:rsidRDefault="00D7345B" w:rsidP="00D7345B">
            <w:pPr>
              <w:jc w:val="left"/>
              <w:rPr>
                <w:sz w:val="20"/>
                <w:lang w:val="fr-CH" w:eastAsia="zh-CN"/>
              </w:rPr>
            </w:pPr>
            <w:r w:rsidRPr="00293DAB">
              <w:rPr>
                <w:b/>
                <w:sz w:val="20"/>
                <w:lang w:val="fr-CH" w:eastAsia="zh-CN"/>
              </w:rPr>
              <w:t xml:space="preserve">bulletin </w:t>
            </w:r>
            <w:proofErr w:type="spellStart"/>
            <w:r w:rsidRPr="00293DAB">
              <w:rPr>
                <w:b/>
                <w:sz w:val="20"/>
                <w:lang w:val="fr-CH" w:eastAsia="zh-CN"/>
              </w:rPr>
              <w:t>spatiométéorologique</w:t>
            </w:r>
            <w:proofErr w:type="spellEnd"/>
            <w:r w:rsidRPr="00293DAB">
              <w:rPr>
                <w:b/>
                <w:sz w:val="20"/>
                <w:lang w:val="fr-CH" w:eastAsia="zh-CN"/>
              </w:rPr>
              <w:t xml:space="preserve">, </w:t>
            </w:r>
            <w:r w:rsidRPr="00293DAB">
              <w:rPr>
                <w:b/>
                <w:sz w:val="20"/>
                <w:lang w:val="fr-CH" w:eastAsia="zh-CN"/>
              </w:rPr>
              <w:br/>
            </w:r>
            <w:r w:rsidRPr="00293DAB">
              <w:rPr>
                <w:sz w:val="20"/>
                <w:lang w:val="fr-CH" w:eastAsia="zh-CN"/>
              </w:rPr>
              <w:t xml:space="preserve">bulletin décrivant les conditions observées ou prévues de la météorologie de l’espace, </w:t>
            </w:r>
          </w:p>
          <w:p w:rsidR="00D7345B" w:rsidRPr="00293DAB" w:rsidRDefault="00D7345B" w:rsidP="00D7345B">
            <w:pPr>
              <w:jc w:val="left"/>
              <w:rPr>
                <w:b/>
                <w:sz w:val="20"/>
                <w:lang w:val="fr-CH" w:eastAsia="zh-CN"/>
              </w:rPr>
            </w:pPr>
            <w:r w:rsidRPr="00293DAB">
              <w:rPr>
                <w:b/>
                <w:sz w:val="20"/>
                <w:lang w:val="fr-CH" w:eastAsia="zh-CN"/>
              </w:rPr>
              <w:t xml:space="preserve">alerte </w:t>
            </w:r>
            <w:proofErr w:type="spellStart"/>
            <w:r w:rsidRPr="00293DAB">
              <w:rPr>
                <w:b/>
                <w:sz w:val="20"/>
                <w:lang w:val="fr-CH" w:eastAsia="zh-CN"/>
              </w:rPr>
              <w:t>spatiométéorologique</w:t>
            </w:r>
            <w:proofErr w:type="spellEnd"/>
            <w:r w:rsidRPr="00293DAB">
              <w:rPr>
                <w:b/>
                <w:sz w:val="20"/>
                <w:lang w:val="fr-CH" w:eastAsia="zh-CN"/>
              </w:rPr>
              <w:t xml:space="preserve"> </w:t>
            </w:r>
          </w:p>
          <w:p w:rsidR="00D7345B" w:rsidRPr="00293DAB" w:rsidRDefault="00D7345B" w:rsidP="00D7345B">
            <w:pPr>
              <w:jc w:val="left"/>
              <w:rPr>
                <w:sz w:val="20"/>
                <w:lang w:val="fr-CH" w:eastAsia="zh-CN"/>
              </w:rPr>
            </w:pPr>
            <w:r w:rsidRPr="00293DAB">
              <w:rPr>
                <w:sz w:val="20"/>
                <w:lang w:val="fr-CH" w:eastAsia="zh-CN"/>
              </w:rPr>
              <w:t>alerte relative à un évènement de météorologie de l’espace.</w:t>
            </w:r>
          </w:p>
        </w:tc>
      </w:tr>
    </w:tbl>
    <w:p w:rsidR="00D7345B" w:rsidRDefault="00D7345B" w:rsidP="00D7345B">
      <w:pPr>
        <w:rPr>
          <w:lang w:val="fr-CH"/>
        </w:rPr>
      </w:pPr>
      <w:r>
        <w:rPr>
          <w:lang w:val="fr-CH"/>
        </w:rPr>
        <w:br w:type="page"/>
      </w:r>
    </w:p>
    <w:tbl>
      <w:tblPr>
        <w:tblW w:w="104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
        <w:gridCol w:w="288"/>
        <w:gridCol w:w="270"/>
        <w:gridCol w:w="4770"/>
        <w:gridCol w:w="180"/>
        <w:gridCol w:w="4347"/>
        <w:gridCol w:w="450"/>
      </w:tblGrid>
      <w:tr w:rsidR="00D7345B" w:rsidRPr="00293DAB" w:rsidTr="00EA6564">
        <w:tc>
          <w:tcPr>
            <w:tcW w:w="450" w:type="dxa"/>
            <w:gridSpan w:val="2"/>
            <w:tcBorders>
              <w:top w:val="single" w:sz="4" w:space="0" w:color="auto"/>
              <w:left w:val="single" w:sz="4" w:space="0" w:color="auto"/>
              <w:bottom w:val="single" w:sz="4" w:space="0" w:color="auto"/>
              <w:right w:val="single" w:sz="4" w:space="0" w:color="auto"/>
            </w:tcBorders>
            <w:shd w:val="clear" w:color="auto" w:fill="DBE5F1"/>
          </w:tcPr>
          <w:p w:rsidR="00D7345B" w:rsidRPr="00293DAB" w:rsidRDefault="00D7345B" w:rsidP="009C43C0">
            <w:pPr>
              <w:spacing w:before="120" w:after="120"/>
              <w:jc w:val="center"/>
              <w:rPr>
                <w:b/>
                <w:sz w:val="20"/>
                <w:lang w:val="fr-CH" w:eastAsia="zh-CN"/>
              </w:rPr>
            </w:pPr>
          </w:p>
        </w:tc>
        <w:tc>
          <w:tcPr>
            <w:tcW w:w="5220" w:type="dxa"/>
            <w:gridSpan w:val="3"/>
            <w:tcBorders>
              <w:top w:val="single" w:sz="4" w:space="0" w:color="auto"/>
              <w:left w:val="single" w:sz="4" w:space="0" w:color="auto"/>
              <w:bottom w:val="single" w:sz="4" w:space="0" w:color="auto"/>
              <w:right w:val="single" w:sz="4" w:space="0" w:color="auto"/>
            </w:tcBorders>
            <w:shd w:val="clear" w:color="auto" w:fill="DBE5F1"/>
          </w:tcPr>
          <w:p w:rsidR="00D7345B" w:rsidRPr="00293DAB" w:rsidRDefault="00D7345B" w:rsidP="009C43C0">
            <w:pPr>
              <w:spacing w:before="120" w:after="120"/>
              <w:jc w:val="center"/>
              <w:rPr>
                <w:b/>
                <w:sz w:val="20"/>
                <w:lang w:val="fr-CH" w:eastAsia="zh-CN"/>
              </w:rPr>
            </w:pPr>
            <w:proofErr w:type="spellStart"/>
            <w:r w:rsidRPr="00293DAB">
              <w:rPr>
                <w:b/>
                <w:sz w:val="20"/>
                <w:lang w:val="fr-CH" w:eastAsia="zh-CN"/>
              </w:rPr>
              <w:t>Russian</w:t>
            </w:r>
            <w:proofErr w:type="spellEnd"/>
            <w:r w:rsidRPr="00293DAB">
              <w:rPr>
                <w:b/>
                <w:sz w:val="20"/>
                <w:lang w:val="fr-CH" w:eastAsia="zh-CN"/>
              </w:rPr>
              <w:t xml:space="preserve"> </w:t>
            </w:r>
          </w:p>
        </w:tc>
        <w:tc>
          <w:tcPr>
            <w:tcW w:w="4797" w:type="dxa"/>
            <w:gridSpan w:val="2"/>
            <w:tcBorders>
              <w:top w:val="single" w:sz="4" w:space="0" w:color="auto"/>
              <w:left w:val="single" w:sz="4" w:space="0" w:color="auto"/>
              <w:bottom w:val="single" w:sz="4" w:space="0" w:color="auto"/>
              <w:right w:val="single" w:sz="4" w:space="0" w:color="auto"/>
            </w:tcBorders>
            <w:shd w:val="clear" w:color="auto" w:fill="DBE5F1"/>
            <w:hideMark/>
          </w:tcPr>
          <w:p w:rsidR="00D7345B" w:rsidRPr="00293DAB" w:rsidRDefault="00D7345B" w:rsidP="009C43C0">
            <w:pPr>
              <w:spacing w:before="120" w:after="120"/>
              <w:jc w:val="center"/>
              <w:rPr>
                <w:b/>
                <w:sz w:val="20"/>
                <w:lang w:val="fr-CH" w:eastAsia="zh-CN"/>
              </w:rPr>
            </w:pPr>
            <w:proofErr w:type="spellStart"/>
            <w:r w:rsidRPr="00293DAB">
              <w:rPr>
                <w:b/>
                <w:sz w:val="20"/>
                <w:lang w:val="fr-CH" w:eastAsia="zh-CN"/>
              </w:rPr>
              <w:t>Spanish</w:t>
            </w:r>
            <w:proofErr w:type="spellEnd"/>
            <w:r w:rsidRPr="00293DAB">
              <w:rPr>
                <w:b/>
                <w:sz w:val="20"/>
                <w:lang w:val="fr-CH" w:eastAsia="zh-CN"/>
              </w:rPr>
              <w:t xml:space="preserve">  </w:t>
            </w:r>
          </w:p>
        </w:tc>
      </w:tr>
      <w:tr w:rsidR="00D7345B" w:rsidRPr="00293DAB" w:rsidTr="00EA6564">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1</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spacing w:after="120"/>
              <w:jc w:val="left"/>
              <w:rPr>
                <w:rFonts w:eastAsia="Times New Roman"/>
                <w:b/>
                <w:sz w:val="20"/>
                <w:bdr w:val="none" w:sz="0" w:space="0" w:color="auto" w:frame="1"/>
                <w:lang w:val="ru-RU" w:eastAsia="zh-CN"/>
              </w:rPr>
            </w:pPr>
            <w:r w:rsidRPr="00293DAB">
              <w:rPr>
                <w:rFonts w:eastAsia="Times New Roman"/>
                <w:b/>
                <w:sz w:val="20"/>
                <w:bdr w:val="none" w:sz="0" w:space="0" w:color="auto" w:frame="1"/>
                <w:lang w:val="ru-RU" w:eastAsia="zh-CN"/>
              </w:rPr>
              <w:t>климат космоса, космический климат</w:t>
            </w:r>
          </w:p>
          <w:p w:rsidR="00D7345B" w:rsidRPr="00293DAB" w:rsidRDefault="00D7345B" w:rsidP="00D7345B">
            <w:pPr>
              <w:spacing w:after="120" w:line="276" w:lineRule="auto"/>
              <w:jc w:val="left"/>
              <w:rPr>
                <w:i/>
                <w:sz w:val="20"/>
                <w:lang w:val="ru-RU" w:eastAsia="zh-CN"/>
              </w:rPr>
            </w:pPr>
            <w:r w:rsidRPr="00293DAB">
              <w:rPr>
                <w:rFonts w:eastAsia="Times New Roman"/>
                <w:sz w:val="20"/>
                <w:bdr w:val="none" w:sz="0" w:space="0" w:color="auto" w:frame="1"/>
                <w:lang w:val="ru-RU" w:eastAsia="zh-CN"/>
              </w:rPr>
              <w:t>Статистические свойства и долгосрочные изменения физического и феноменологического состояния космической среды.</w:t>
            </w:r>
          </w:p>
        </w:tc>
        <w:tc>
          <w:tcPr>
            <w:tcW w:w="4797" w:type="dxa"/>
            <w:gridSpan w:val="2"/>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sz w:val="20"/>
                <w:lang w:val="es-ES" w:eastAsia="zh-CN"/>
              </w:rPr>
            </w:pPr>
            <w:r w:rsidRPr="00293DAB">
              <w:rPr>
                <w:b/>
                <w:sz w:val="20"/>
                <w:lang w:val="es-ES_tradnl" w:eastAsia="zh-CN"/>
              </w:rPr>
              <w:t>clima del espacio</w:t>
            </w:r>
            <w:r w:rsidRPr="00293DAB">
              <w:rPr>
                <w:b/>
                <w:sz w:val="20"/>
                <w:lang w:val="es-ES" w:eastAsia="zh-CN"/>
              </w:rPr>
              <w:t xml:space="preserve"> </w:t>
            </w:r>
          </w:p>
          <w:p w:rsidR="00D7345B" w:rsidRPr="00293DAB" w:rsidRDefault="00D7345B" w:rsidP="00D7345B">
            <w:pPr>
              <w:jc w:val="left"/>
              <w:rPr>
                <w:sz w:val="20"/>
                <w:lang w:val="es-ES" w:eastAsia="zh-CN"/>
              </w:rPr>
            </w:pPr>
            <w:r w:rsidRPr="00293DAB">
              <w:rPr>
                <w:sz w:val="20"/>
                <w:lang w:val="es-ES" w:eastAsia="zh-CN"/>
              </w:rPr>
              <w:t>Propiedades estadísticas y variaciones a largo plazo del estado físico y fenomenológico del entorno espacial.</w:t>
            </w:r>
          </w:p>
          <w:p w:rsidR="00D7345B" w:rsidRPr="00293DAB" w:rsidRDefault="00D7345B" w:rsidP="00D7345B">
            <w:pPr>
              <w:jc w:val="left"/>
              <w:rPr>
                <w:sz w:val="20"/>
                <w:lang w:val="es-ES" w:eastAsia="zh-CN"/>
              </w:rPr>
            </w:pPr>
          </w:p>
        </w:tc>
      </w:tr>
      <w:tr w:rsidR="00D7345B" w:rsidRPr="00D37BF0" w:rsidTr="00EA6564">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2</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spacing w:after="120"/>
              <w:jc w:val="left"/>
              <w:rPr>
                <w:rFonts w:eastAsia="Times New Roman"/>
                <w:b/>
                <w:sz w:val="20"/>
                <w:bdr w:val="none" w:sz="0" w:space="0" w:color="auto" w:frame="1"/>
                <w:lang w:val="ru-RU" w:eastAsia="zh-CN"/>
              </w:rPr>
            </w:pPr>
            <w:r w:rsidRPr="00293DAB">
              <w:rPr>
                <w:rFonts w:eastAsia="Times New Roman"/>
                <w:b/>
                <w:sz w:val="20"/>
                <w:bdr w:val="none" w:sz="0" w:space="0" w:color="auto" w:frame="1"/>
                <w:lang w:val="ru-RU" w:eastAsia="zh-CN"/>
              </w:rPr>
              <w:t>климатология космоса, космическая климатология</w:t>
            </w:r>
          </w:p>
          <w:p w:rsidR="00D7345B" w:rsidRPr="00293DAB" w:rsidRDefault="00D7345B" w:rsidP="00D7345B">
            <w:pPr>
              <w:spacing w:after="120" w:line="276" w:lineRule="auto"/>
              <w:jc w:val="left"/>
              <w:rPr>
                <w:i/>
                <w:sz w:val="20"/>
                <w:lang w:val="ru-RU" w:eastAsia="zh-CN"/>
              </w:rPr>
            </w:pPr>
            <w:r w:rsidRPr="00293DAB">
              <w:rPr>
                <w:rFonts w:eastAsia="Times New Roman"/>
                <w:sz w:val="20"/>
                <w:bdr w:val="none" w:sz="0" w:space="0" w:color="auto" w:frame="1"/>
                <w:lang w:val="ru-RU" w:eastAsia="zh-CN"/>
              </w:rPr>
              <w:t>Изучение статистических свойств физического и феноменологического состояния космической среды, ее долгосрочных изменений и их воздействий на окружающую среду Земли.</w:t>
            </w:r>
          </w:p>
        </w:tc>
        <w:tc>
          <w:tcPr>
            <w:tcW w:w="4797" w:type="dxa"/>
            <w:gridSpan w:val="2"/>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sz w:val="20"/>
                <w:lang w:val="es-ES" w:eastAsia="zh-CN"/>
              </w:rPr>
            </w:pPr>
            <w:r w:rsidRPr="00293DAB">
              <w:rPr>
                <w:b/>
                <w:sz w:val="20"/>
                <w:lang w:val="es-ES_tradnl" w:eastAsia="zh-CN"/>
              </w:rPr>
              <w:t>climatología del espacio</w:t>
            </w:r>
            <w:r w:rsidRPr="00293DAB">
              <w:rPr>
                <w:b/>
                <w:sz w:val="20"/>
                <w:lang w:val="es-ES" w:eastAsia="zh-CN"/>
              </w:rPr>
              <w:t xml:space="preserve"> </w:t>
            </w:r>
          </w:p>
          <w:p w:rsidR="00D7345B" w:rsidRPr="00293DAB" w:rsidRDefault="00D7345B" w:rsidP="00D7345B">
            <w:pPr>
              <w:jc w:val="left"/>
              <w:rPr>
                <w:sz w:val="20"/>
                <w:lang w:val="es-ES" w:eastAsia="zh-CN"/>
              </w:rPr>
            </w:pPr>
            <w:r w:rsidRPr="00293DAB">
              <w:rPr>
                <w:sz w:val="20"/>
                <w:lang w:val="es-ES" w:eastAsia="zh-CN"/>
              </w:rPr>
              <w:t>Estudio de las propiedades estadísticas del estado físico y fenomenológico del entorno espacial, de sus variaciones a largo plazo y de su impacto sobre el entorno terrestre.</w:t>
            </w:r>
          </w:p>
          <w:p w:rsidR="00D7345B" w:rsidRPr="00293DAB" w:rsidRDefault="00D7345B" w:rsidP="00D7345B">
            <w:pPr>
              <w:jc w:val="left"/>
              <w:rPr>
                <w:sz w:val="20"/>
                <w:lang w:val="es-ES" w:eastAsia="zh-CN"/>
              </w:rPr>
            </w:pPr>
          </w:p>
        </w:tc>
      </w:tr>
      <w:tr w:rsidR="00D7345B" w:rsidRPr="00D37BF0" w:rsidTr="00EA6564">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3</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spacing w:after="120"/>
              <w:jc w:val="left"/>
              <w:rPr>
                <w:rFonts w:eastAsia="Times New Roman"/>
                <w:b/>
                <w:sz w:val="20"/>
                <w:bdr w:val="none" w:sz="0" w:space="0" w:color="auto" w:frame="1"/>
                <w:lang w:val="ru-RU" w:eastAsia="zh-CN"/>
              </w:rPr>
            </w:pPr>
            <w:proofErr w:type="spellStart"/>
            <w:r w:rsidRPr="00293DAB">
              <w:rPr>
                <w:rFonts w:eastAsia="Times New Roman"/>
                <w:b/>
                <w:sz w:val="20"/>
                <w:bdr w:val="none" w:sz="0" w:space="0" w:color="auto" w:frame="1"/>
                <w:lang w:val="ru-RU" w:eastAsia="zh-CN"/>
              </w:rPr>
              <w:t>геокосмос</w:t>
            </w:r>
            <w:proofErr w:type="spellEnd"/>
          </w:p>
          <w:p w:rsidR="00D7345B" w:rsidRPr="00293DAB" w:rsidRDefault="00D7345B" w:rsidP="00D7345B">
            <w:pPr>
              <w:spacing w:after="120"/>
              <w:jc w:val="left"/>
              <w:rPr>
                <w:rFonts w:eastAsia="SimSun"/>
                <w:sz w:val="20"/>
                <w:lang w:val="ru-RU" w:eastAsia="zh-CN"/>
              </w:rPr>
            </w:pPr>
            <w:r w:rsidRPr="00293DAB">
              <w:rPr>
                <w:rFonts w:eastAsia="Times New Roman"/>
                <w:sz w:val="20"/>
                <w:bdr w:val="none" w:sz="0" w:space="0" w:color="auto" w:frame="1"/>
                <w:lang w:val="ru-RU" w:eastAsia="zh-CN"/>
              </w:rPr>
              <w:t>Околоземное космическое пространство, включающее верхнюю атмосферу и область воздействия магнитного поля Земли.</w:t>
            </w:r>
          </w:p>
          <w:p w:rsidR="00D7345B" w:rsidRPr="00293DAB" w:rsidRDefault="00D7345B" w:rsidP="00D7345B">
            <w:pPr>
              <w:spacing w:after="120" w:line="276" w:lineRule="auto"/>
              <w:jc w:val="left"/>
              <w:rPr>
                <w:i/>
                <w:sz w:val="20"/>
                <w:lang w:val="ru-RU" w:eastAsia="zh-CN"/>
              </w:rPr>
            </w:pPr>
            <w:r w:rsidRPr="00293DAB">
              <w:rPr>
                <w:rFonts w:eastAsia="Times New Roman"/>
                <w:i/>
                <w:iCs/>
                <w:sz w:val="20"/>
                <w:bdr w:val="none" w:sz="0" w:space="0" w:color="auto" w:frame="1"/>
                <w:lang w:val="ru-RU" w:eastAsia="zh-CN"/>
              </w:rPr>
              <w:t>Примечание: не следует путать с «</w:t>
            </w:r>
            <w:proofErr w:type="spellStart"/>
            <w:r w:rsidRPr="00293DAB">
              <w:rPr>
                <w:rFonts w:eastAsia="Times New Roman"/>
                <w:i/>
                <w:iCs/>
                <w:sz w:val="20"/>
                <w:bdr w:val="none" w:sz="0" w:space="0" w:color="auto" w:frame="1"/>
                <w:lang w:val="ru-RU" w:eastAsia="zh-CN"/>
              </w:rPr>
              <w:t>геопространственными</w:t>
            </w:r>
            <w:proofErr w:type="spellEnd"/>
            <w:r w:rsidRPr="00293DAB">
              <w:rPr>
                <w:rFonts w:eastAsia="Times New Roman"/>
                <w:i/>
                <w:iCs/>
                <w:sz w:val="20"/>
                <w:bdr w:val="none" w:sz="0" w:space="0" w:color="auto" w:frame="1"/>
                <w:lang w:val="ru-RU" w:eastAsia="zh-CN"/>
              </w:rPr>
              <w:t>» вопросами, которые относятся к использованию спутниковых методов в географических информационных системах (ГИС).</w:t>
            </w:r>
          </w:p>
        </w:tc>
        <w:tc>
          <w:tcPr>
            <w:tcW w:w="4797" w:type="dxa"/>
            <w:gridSpan w:val="2"/>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sz w:val="20"/>
                <w:lang w:val="es-ES" w:eastAsia="zh-CN"/>
              </w:rPr>
            </w:pPr>
            <w:proofErr w:type="spellStart"/>
            <w:r w:rsidRPr="00293DAB">
              <w:rPr>
                <w:b/>
                <w:sz w:val="20"/>
                <w:lang w:val="es-ES_tradnl" w:eastAsia="zh-CN"/>
              </w:rPr>
              <w:t>geoespacio</w:t>
            </w:r>
            <w:proofErr w:type="spellEnd"/>
            <w:r w:rsidRPr="00293DAB">
              <w:rPr>
                <w:sz w:val="20"/>
                <w:lang w:val="es-ES" w:eastAsia="zh-CN"/>
              </w:rPr>
              <w:t xml:space="preserve"> </w:t>
            </w:r>
          </w:p>
          <w:p w:rsidR="00D7345B" w:rsidRPr="00293DAB" w:rsidRDefault="00D7345B" w:rsidP="00D7345B">
            <w:pPr>
              <w:jc w:val="left"/>
              <w:rPr>
                <w:sz w:val="20"/>
                <w:lang w:val="es-ES" w:eastAsia="zh-CN"/>
              </w:rPr>
            </w:pPr>
            <w:r w:rsidRPr="00293DAB">
              <w:rPr>
                <w:sz w:val="20"/>
                <w:lang w:val="es-ES" w:eastAsia="zh-CN"/>
              </w:rPr>
              <w:t>Región del espacio cerca de la Tierra que incluye la alta atmósfera y la zona de influencia  del campo magnético de la Tierra.</w:t>
            </w:r>
          </w:p>
          <w:p w:rsidR="00D7345B" w:rsidRPr="00293DAB" w:rsidRDefault="00D7345B" w:rsidP="00D7345B">
            <w:pPr>
              <w:jc w:val="left"/>
              <w:rPr>
                <w:sz w:val="20"/>
                <w:lang w:val="es-ES" w:eastAsia="zh-CN"/>
              </w:rPr>
            </w:pPr>
          </w:p>
          <w:p w:rsidR="00D7345B" w:rsidRPr="00293DAB" w:rsidRDefault="00D7345B" w:rsidP="00D7345B">
            <w:pPr>
              <w:jc w:val="left"/>
              <w:rPr>
                <w:i/>
                <w:sz w:val="20"/>
                <w:lang w:val="es-ES" w:eastAsia="zh-CN"/>
              </w:rPr>
            </w:pPr>
            <w:r w:rsidRPr="00293DAB">
              <w:rPr>
                <w:i/>
                <w:sz w:val="20"/>
                <w:lang w:val="es-ES" w:eastAsia="zh-CN"/>
              </w:rPr>
              <w:t>Nota: No debe confundirse con el adjetivo “geoespacial” que se refiere a la aplicación de las   técnicas satelitales en los  Sistemas de información geográfica (SIG).</w:t>
            </w:r>
          </w:p>
          <w:p w:rsidR="00D7345B" w:rsidRPr="00293DAB" w:rsidRDefault="00D7345B" w:rsidP="00D7345B">
            <w:pPr>
              <w:jc w:val="left"/>
              <w:rPr>
                <w:i/>
                <w:sz w:val="20"/>
                <w:lang w:val="es-ES" w:eastAsia="zh-CN"/>
              </w:rPr>
            </w:pPr>
          </w:p>
        </w:tc>
      </w:tr>
      <w:tr w:rsidR="00D7345B" w:rsidRPr="00D37BF0" w:rsidTr="00EA6564">
        <w:trPr>
          <w:trHeight w:val="728"/>
        </w:trPr>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4</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spacing w:after="120"/>
              <w:jc w:val="left"/>
              <w:rPr>
                <w:rFonts w:eastAsia="Times New Roman"/>
                <w:b/>
                <w:sz w:val="20"/>
                <w:bdr w:val="none" w:sz="0" w:space="0" w:color="auto" w:frame="1"/>
                <w:lang w:val="ru-RU" w:eastAsia="zh-CN"/>
              </w:rPr>
            </w:pPr>
            <w:r w:rsidRPr="00293DAB">
              <w:rPr>
                <w:rFonts w:eastAsia="Times New Roman"/>
                <w:b/>
                <w:sz w:val="20"/>
                <w:bdr w:val="none" w:sz="0" w:space="0" w:color="auto" w:frame="1"/>
                <w:lang w:val="ru-RU" w:eastAsia="zh-CN"/>
              </w:rPr>
              <w:t>метеорология космоса</w:t>
            </w:r>
            <w:r w:rsidRPr="00293DAB">
              <w:rPr>
                <w:rFonts w:eastAsia="Times New Roman"/>
                <w:b/>
                <w:sz w:val="20"/>
                <w:bdr w:val="none" w:sz="0" w:space="0" w:color="auto" w:frame="1"/>
                <w:lang w:val="ru-RU" w:eastAsia="zh-CN"/>
              </w:rPr>
              <w:br/>
              <w:t>(см. космическая погода)</w:t>
            </w:r>
          </w:p>
          <w:p w:rsidR="00D7345B" w:rsidRPr="00293DAB" w:rsidRDefault="00D7345B" w:rsidP="00D7345B">
            <w:pPr>
              <w:spacing w:after="120" w:line="276" w:lineRule="auto"/>
              <w:jc w:val="left"/>
              <w:rPr>
                <w:rFonts w:eastAsia="Times New Roman"/>
                <w:b/>
                <w:sz w:val="20"/>
                <w:bdr w:val="none" w:sz="0" w:space="0" w:color="auto" w:frame="1"/>
                <w:lang w:val="ru-RU" w:eastAsia="zh-CN"/>
              </w:rPr>
            </w:pPr>
            <w:r w:rsidRPr="00293DAB">
              <w:rPr>
                <w:rFonts w:eastAsia="Times New Roman"/>
                <w:i/>
                <w:iCs/>
                <w:sz w:val="20"/>
                <w:bdr w:val="none" w:sz="0" w:space="0" w:color="auto" w:frame="1"/>
                <w:lang w:val="ru-RU" w:eastAsia="zh-CN"/>
              </w:rPr>
              <w:t xml:space="preserve">Примечание: «метеорологию космоса» не следует путать с «космической метеорологией», которая занимается исследованием свойств атмосферы с использованием спутников. </w:t>
            </w:r>
          </w:p>
        </w:tc>
        <w:tc>
          <w:tcPr>
            <w:tcW w:w="4797" w:type="dxa"/>
            <w:gridSpan w:val="2"/>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sz w:val="20"/>
                <w:lang w:val="es-ES_tradnl" w:eastAsia="zh-CN"/>
              </w:rPr>
            </w:pPr>
            <w:r w:rsidRPr="00293DAB">
              <w:rPr>
                <w:b/>
                <w:sz w:val="20"/>
                <w:lang w:val="es-ES_tradnl" w:eastAsia="zh-CN"/>
              </w:rPr>
              <w:t>meteorología del espacio</w:t>
            </w:r>
          </w:p>
          <w:p w:rsidR="00D7345B" w:rsidRPr="00293DAB" w:rsidRDefault="00D7345B" w:rsidP="00D7345B">
            <w:pPr>
              <w:shd w:val="clear" w:color="auto" w:fill="FFFFFF"/>
              <w:spacing w:after="120"/>
              <w:jc w:val="left"/>
              <w:textAlignment w:val="top"/>
              <w:rPr>
                <w:i/>
                <w:sz w:val="20"/>
                <w:lang w:val="fr-CH" w:eastAsia="zh-CN"/>
              </w:rPr>
            </w:pPr>
            <w:r w:rsidRPr="00293DAB">
              <w:rPr>
                <w:sz w:val="20"/>
                <w:lang w:val="es-ES_tradnl" w:eastAsia="zh-CN"/>
              </w:rPr>
              <w:t>(Véase a continuación</w:t>
            </w:r>
            <w:r w:rsidRPr="00293DAB">
              <w:rPr>
                <w:sz w:val="20"/>
                <w:lang w:val="fr-CH" w:eastAsia="zh-CN"/>
              </w:rPr>
              <w:t>)</w:t>
            </w:r>
          </w:p>
          <w:p w:rsidR="00D7345B" w:rsidRPr="00293DAB" w:rsidRDefault="00D7345B" w:rsidP="00D7345B">
            <w:pPr>
              <w:shd w:val="clear" w:color="auto" w:fill="FFFFFF"/>
              <w:spacing w:before="120" w:after="120"/>
              <w:jc w:val="left"/>
              <w:textAlignment w:val="top"/>
              <w:rPr>
                <w:i/>
                <w:sz w:val="20"/>
                <w:lang w:val="fr-CH" w:eastAsia="zh-CN"/>
              </w:rPr>
            </w:pPr>
            <w:r w:rsidRPr="00293DAB">
              <w:rPr>
                <w:i/>
                <w:sz w:val="20"/>
                <w:lang w:val="fr-CH" w:eastAsia="zh-CN"/>
              </w:rPr>
              <w:t>Nota: La “</w:t>
            </w:r>
            <w:proofErr w:type="spellStart"/>
            <w:r w:rsidRPr="00293DAB">
              <w:rPr>
                <w:i/>
                <w:sz w:val="20"/>
                <w:lang w:val="fr-CH" w:eastAsia="zh-CN"/>
              </w:rPr>
              <w:t>meteorología</w:t>
            </w:r>
            <w:proofErr w:type="spellEnd"/>
            <w:r w:rsidRPr="00293DAB">
              <w:rPr>
                <w:i/>
                <w:sz w:val="20"/>
                <w:lang w:val="fr-CH" w:eastAsia="zh-CN"/>
              </w:rPr>
              <w:t xml:space="preserve"> </w:t>
            </w:r>
            <w:proofErr w:type="spellStart"/>
            <w:r w:rsidRPr="00293DAB">
              <w:rPr>
                <w:i/>
                <w:sz w:val="20"/>
                <w:lang w:val="fr-CH" w:eastAsia="zh-CN"/>
              </w:rPr>
              <w:t>del</w:t>
            </w:r>
            <w:proofErr w:type="spellEnd"/>
            <w:r w:rsidRPr="00293DAB">
              <w:rPr>
                <w:i/>
                <w:sz w:val="20"/>
                <w:lang w:val="fr-CH" w:eastAsia="zh-CN"/>
              </w:rPr>
              <w:t xml:space="preserve"> </w:t>
            </w:r>
            <w:proofErr w:type="spellStart"/>
            <w:r w:rsidRPr="00293DAB">
              <w:rPr>
                <w:i/>
                <w:sz w:val="20"/>
                <w:lang w:val="fr-CH" w:eastAsia="zh-CN"/>
              </w:rPr>
              <w:t>espacio</w:t>
            </w:r>
            <w:proofErr w:type="spellEnd"/>
            <w:r w:rsidRPr="00293DAB">
              <w:rPr>
                <w:i/>
                <w:sz w:val="20"/>
                <w:lang w:val="fr-CH" w:eastAsia="zh-CN"/>
              </w:rPr>
              <w:t xml:space="preserve">” no </w:t>
            </w:r>
            <w:proofErr w:type="spellStart"/>
            <w:r w:rsidRPr="00293DAB">
              <w:rPr>
                <w:i/>
                <w:sz w:val="20"/>
                <w:lang w:val="fr-CH" w:eastAsia="zh-CN"/>
              </w:rPr>
              <w:t>debería</w:t>
            </w:r>
            <w:proofErr w:type="spellEnd"/>
            <w:r w:rsidRPr="00293DAB">
              <w:rPr>
                <w:i/>
                <w:sz w:val="20"/>
                <w:lang w:val="fr-CH" w:eastAsia="zh-CN"/>
              </w:rPr>
              <w:t xml:space="preserve"> </w:t>
            </w:r>
            <w:proofErr w:type="spellStart"/>
            <w:r w:rsidRPr="00293DAB">
              <w:rPr>
                <w:i/>
                <w:sz w:val="20"/>
                <w:lang w:val="fr-CH" w:eastAsia="zh-CN"/>
              </w:rPr>
              <w:t>confundirse</w:t>
            </w:r>
            <w:proofErr w:type="spellEnd"/>
            <w:r w:rsidRPr="00293DAB">
              <w:rPr>
                <w:i/>
                <w:sz w:val="20"/>
                <w:lang w:val="fr-CH" w:eastAsia="zh-CN"/>
              </w:rPr>
              <w:t xml:space="preserve"> con la “</w:t>
            </w:r>
            <w:proofErr w:type="spellStart"/>
            <w:r w:rsidRPr="00293DAB">
              <w:rPr>
                <w:i/>
                <w:sz w:val="20"/>
                <w:lang w:val="fr-CH" w:eastAsia="zh-CN"/>
              </w:rPr>
              <w:t>meteorología</w:t>
            </w:r>
            <w:proofErr w:type="spellEnd"/>
            <w:r w:rsidRPr="00293DAB">
              <w:rPr>
                <w:i/>
                <w:sz w:val="20"/>
                <w:lang w:val="fr-CH" w:eastAsia="zh-CN"/>
              </w:rPr>
              <w:t xml:space="preserve"> </w:t>
            </w:r>
            <w:proofErr w:type="spellStart"/>
            <w:r w:rsidRPr="00293DAB">
              <w:rPr>
                <w:i/>
                <w:sz w:val="20"/>
                <w:lang w:val="fr-CH" w:eastAsia="zh-CN"/>
              </w:rPr>
              <w:t>espacial</w:t>
            </w:r>
            <w:proofErr w:type="spellEnd"/>
            <w:r w:rsidRPr="00293DAB">
              <w:rPr>
                <w:i/>
                <w:sz w:val="20"/>
                <w:lang w:val="fr-CH" w:eastAsia="zh-CN"/>
              </w:rPr>
              <w:t xml:space="preserve">”, que se </w:t>
            </w:r>
            <w:proofErr w:type="spellStart"/>
            <w:r w:rsidRPr="00293DAB">
              <w:rPr>
                <w:i/>
                <w:sz w:val="20"/>
                <w:lang w:val="fr-CH" w:eastAsia="zh-CN"/>
              </w:rPr>
              <w:t>ocupa</w:t>
            </w:r>
            <w:proofErr w:type="spellEnd"/>
            <w:r w:rsidRPr="00293DAB">
              <w:rPr>
                <w:i/>
                <w:sz w:val="20"/>
                <w:lang w:val="fr-CH" w:eastAsia="zh-CN"/>
              </w:rPr>
              <w:t xml:space="preserve"> </w:t>
            </w:r>
            <w:proofErr w:type="spellStart"/>
            <w:r w:rsidRPr="00293DAB">
              <w:rPr>
                <w:i/>
                <w:sz w:val="20"/>
                <w:lang w:val="fr-CH" w:eastAsia="zh-CN"/>
              </w:rPr>
              <w:t>del</w:t>
            </w:r>
            <w:proofErr w:type="spellEnd"/>
            <w:r w:rsidRPr="00293DAB">
              <w:rPr>
                <w:i/>
                <w:sz w:val="20"/>
                <w:lang w:val="fr-CH" w:eastAsia="zh-CN"/>
              </w:rPr>
              <w:t xml:space="preserve"> </w:t>
            </w:r>
            <w:proofErr w:type="spellStart"/>
            <w:r w:rsidRPr="00293DAB">
              <w:rPr>
                <w:i/>
                <w:sz w:val="20"/>
                <w:lang w:val="fr-CH" w:eastAsia="zh-CN"/>
              </w:rPr>
              <w:t>uso</w:t>
            </w:r>
            <w:proofErr w:type="spellEnd"/>
            <w:r w:rsidRPr="00293DAB">
              <w:rPr>
                <w:i/>
                <w:sz w:val="20"/>
                <w:lang w:val="fr-CH" w:eastAsia="zh-CN"/>
              </w:rPr>
              <w:t xml:space="preserve"> de </w:t>
            </w:r>
            <w:proofErr w:type="spellStart"/>
            <w:r w:rsidRPr="00293DAB">
              <w:rPr>
                <w:i/>
                <w:sz w:val="20"/>
                <w:lang w:val="fr-CH" w:eastAsia="zh-CN"/>
              </w:rPr>
              <w:t>satélites</w:t>
            </w:r>
            <w:proofErr w:type="spellEnd"/>
            <w:r w:rsidRPr="00293DAB">
              <w:rPr>
                <w:i/>
                <w:sz w:val="20"/>
                <w:lang w:val="fr-CH" w:eastAsia="zh-CN"/>
              </w:rPr>
              <w:t xml:space="preserve"> para </w:t>
            </w:r>
            <w:proofErr w:type="spellStart"/>
            <w:r w:rsidRPr="00293DAB">
              <w:rPr>
                <w:i/>
                <w:sz w:val="20"/>
                <w:lang w:val="fr-CH" w:eastAsia="zh-CN"/>
              </w:rPr>
              <w:t>estudiar</w:t>
            </w:r>
            <w:proofErr w:type="spellEnd"/>
            <w:r w:rsidRPr="00293DAB">
              <w:rPr>
                <w:i/>
                <w:sz w:val="20"/>
                <w:lang w:val="fr-CH" w:eastAsia="zh-CN"/>
              </w:rPr>
              <w:t xml:space="preserve"> las </w:t>
            </w:r>
            <w:proofErr w:type="spellStart"/>
            <w:r w:rsidRPr="00293DAB">
              <w:rPr>
                <w:i/>
                <w:sz w:val="20"/>
                <w:lang w:val="fr-CH" w:eastAsia="zh-CN"/>
              </w:rPr>
              <w:t>propriedades</w:t>
            </w:r>
            <w:proofErr w:type="spellEnd"/>
            <w:r w:rsidRPr="00293DAB">
              <w:rPr>
                <w:i/>
                <w:sz w:val="20"/>
                <w:lang w:val="fr-CH" w:eastAsia="zh-CN"/>
              </w:rPr>
              <w:t xml:space="preserve"> de la </w:t>
            </w:r>
            <w:proofErr w:type="spellStart"/>
            <w:r w:rsidRPr="00293DAB">
              <w:rPr>
                <w:i/>
                <w:sz w:val="20"/>
                <w:lang w:val="fr-CH" w:eastAsia="zh-CN"/>
              </w:rPr>
              <w:t>atmósfera</w:t>
            </w:r>
            <w:proofErr w:type="spellEnd"/>
            <w:r w:rsidRPr="00293DAB">
              <w:rPr>
                <w:i/>
                <w:sz w:val="20"/>
                <w:lang w:val="fr-CH" w:eastAsia="zh-CN"/>
              </w:rPr>
              <w:t>.</w:t>
            </w:r>
          </w:p>
          <w:p w:rsidR="00D7345B" w:rsidRPr="00293DAB" w:rsidRDefault="00D7345B" w:rsidP="00D7345B">
            <w:pPr>
              <w:jc w:val="left"/>
              <w:rPr>
                <w:sz w:val="20"/>
                <w:lang w:val="es-ES_tradnl" w:eastAsia="zh-CN"/>
              </w:rPr>
            </w:pPr>
          </w:p>
        </w:tc>
      </w:tr>
      <w:tr w:rsidR="00D7345B" w:rsidRPr="00D37BF0" w:rsidTr="00EA6564">
        <w:trPr>
          <w:trHeight w:val="1376"/>
        </w:trPr>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5</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rFonts w:eastAsia="Times New Roman"/>
                <w:b/>
                <w:sz w:val="20"/>
                <w:bdr w:val="none" w:sz="0" w:space="0" w:color="auto" w:frame="1"/>
                <w:lang w:val="ru-RU" w:eastAsia="zh-CN"/>
              </w:rPr>
            </w:pPr>
            <w:r w:rsidRPr="00293DAB">
              <w:rPr>
                <w:rFonts w:eastAsia="Times New Roman"/>
                <w:b/>
                <w:sz w:val="20"/>
                <w:bdr w:val="none" w:sz="0" w:space="0" w:color="auto" w:frame="1"/>
                <w:lang w:val="ru-RU" w:eastAsia="zh-CN"/>
              </w:rPr>
              <w:t>космическая погода</w:t>
            </w:r>
          </w:p>
          <w:p w:rsidR="00D7345B" w:rsidRPr="00293DAB" w:rsidRDefault="00D7345B" w:rsidP="00D7345B">
            <w:pPr>
              <w:spacing w:after="200" w:line="276" w:lineRule="auto"/>
              <w:jc w:val="left"/>
              <w:rPr>
                <w:rFonts w:eastAsia="Times New Roman"/>
                <w:b/>
                <w:sz w:val="20"/>
                <w:bdr w:val="none" w:sz="0" w:space="0" w:color="auto" w:frame="1"/>
                <w:lang w:val="ru-RU" w:eastAsia="zh-CN"/>
              </w:rPr>
            </w:pPr>
            <w:r w:rsidRPr="00293DAB">
              <w:rPr>
                <w:rFonts w:eastAsia="Times New Roman"/>
                <w:sz w:val="20"/>
                <w:bdr w:val="none" w:sz="0" w:space="0" w:color="auto" w:frame="1"/>
                <w:lang w:val="ru-RU" w:eastAsia="zh-CN"/>
              </w:rPr>
              <w:t xml:space="preserve">1. </w:t>
            </w:r>
            <w:r w:rsidRPr="00293DAB">
              <w:rPr>
                <w:rFonts w:eastAsia="Times New Roman"/>
                <w:i/>
                <w:iCs/>
                <w:sz w:val="20"/>
                <w:bdr w:val="none" w:sz="0" w:space="0" w:color="auto" w:frame="1"/>
                <w:lang w:val="ru-RU" w:eastAsia="zh-CN"/>
              </w:rPr>
              <w:t>[Космическая среда]</w:t>
            </w:r>
            <w:r w:rsidRPr="00293DAB">
              <w:rPr>
                <w:rFonts w:eastAsia="Times New Roman"/>
                <w:sz w:val="20"/>
                <w:bdr w:val="none" w:sz="0" w:space="0" w:color="auto" w:frame="1"/>
                <w:lang w:val="ru-RU" w:eastAsia="zh-CN"/>
              </w:rPr>
              <w:t xml:space="preserve"> Физическое и феноменологическое состояние естественной космической среды, включая Солнце</w:t>
            </w:r>
            <w:r w:rsidRPr="00293DAB">
              <w:rPr>
                <w:rFonts w:eastAsia="Times New Roman"/>
                <w:sz w:val="20"/>
                <w:bdr w:val="none" w:sz="0" w:space="0" w:color="auto" w:frame="1"/>
                <w:lang w:val="uk-UA" w:eastAsia="zh-CN"/>
              </w:rPr>
              <w:t>,</w:t>
            </w:r>
            <w:r w:rsidRPr="00293DAB">
              <w:rPr>
                <w:rFonts w:eastAsia="Times New Roman"/>
                <w:sz w:val="20"/>
                <w:bdr w:val="none" w:sz="0" w:space="0" w:color="auto" w:frame="1"/>
                <w:lang w:val="ru-RU" w:eastAsia="zh-CN"/>
              </w:rPr>
              <w:t xml:space="preserve"> </w:t>
            </w:r>
            <w:proofErr w:type="gramStart"/>
            <w:r w:rsidRPr="00293DAB">
              <w:rPr>
                <w:rFonts w:eastAsia="Times New Roman"/>
                <w:sz w:val="20"/>
                <w:bdr w:val="none" w:sz="0" w:space="0" w:color="auto" w:frame="1"/>
                <w:lang w:val="ru-RU" w:eastAsia="zh-CN"/>
              </w:rPr>
              <w:t>межпланетную</w:t>
            </w:r>
            <w:proofErr w:type="gramEnd"/>
            <w:r w:rsidRPr="00293DAB">
              <w:rPr>
                <w:rFonts w:eastAsia="Times New Roman"/>
                <w:sz w:val="20"/>
                <w:bdr w:val="none" w:sz="0" w:space="0" w:color="auto" w:frame="1"/>
                <w:lang w:val="ru-RU" w:eastAsia="zh-CN"/>
              </w:rPr>
              <w:t xml:space="preserve"> и планетарные среды.</w:t>
            </w:r>
          </w:p>
        </w:tc>
        <w:tc>
          <w:tcPr>
            <w:tcW w:w="479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s-ES_tradnl" w:eastAsia="zh-CN"/>
              </w:rPr>
            </w:pPr>
            <w:r w:rsidRPr="00293DAB">
              <w:rPr>
                <w:b/>
                <w:sz w:val="20"/>
                <w:lang w:val="es-ES_tradnl" w:eastAsia="zh-CN"/>
              </w:rPr>
              <w:t>tiempo espacial</w:t>
            </w:r>
          </w:p>
          <w:p w:rsidR="00D7345B" w:rsidRPr="00293DAB" w:rsidRDefault="00D7345B" w:rsidP="00D7345B">
            <w:pPr>
              <w:jc w:val="left"/>
              <w:rPr>
                <w:sz w:val="20"/>
                <w:lang w:val="es-ES" w:eastAsia="zh-CN"/>
              </w:rPr>
            </w:pPr>
            <w:r w:rsidRPr="00293DAB">
              <w:rPr>
                <w:sz w:val="20"/>
                <w:lang w:val="es-ES" w:eastAsia="zh-CN"/>
              </w:rPr>
              <w:t xml:space="preserve">1. </w:t>
            </w:r>
            <w:r w:rsidRPr="00293DAB">
              <w:rPr>
                <w:i/>
                <w:sz w:val="20"/>
                <w:lang w:val="es-ES" w:eastAsia="zh-CN"/>
              </w:rPr>
              <w:t>[Entorno espacial]</w:t>
            </w:r>
            <w:r w:rsidRPr="00293DAB">
              <w:rPr>
                <w:sz w:val="20"/>
                <w:lang w:val="es-ES" w:eastAsia="zh-CN"/>
              </w:rPr>
              <w:t xml:space="preserve"> Estado físico y fenomenológico del entorno espacial natural, incluido el Sol, y los entornos interplanetarios y planetarios.</w:t>
            </w:r>
          </w:p>
        </w:tc>
      </w:tr>
      <w:tr w:rsidR="00D7345B" w:rsidRPr="00D37BF0" w:rsidTr="00EA6564">
        <w:trPr>
          <w:trHeight w:val="1997"/>
        </w:trPr>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6</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rFonts w:eastAsia="Times New Roman"/>
                <w:b/>
                <w:sz w:val="20"/>
                <w:bdr w:val="none" w:sz="0" w:space="0" w:color="auto" w:frame="1"/>
                <w:lang w:val="ru-RU" w:eastAsia="zh-CN"/>
              </w:rPr>
            </w:pPr>
            <w:r w:rsidRPr="00293DAB">
              <w:rPr>
                <w:rFonts w:eastAsia="Times New Roman"/>
                <w:b/>
                <w:sz w:val="20"/>
                <w:bdr w:val="none" w:sz="0" w:space="0" w:color="auto" w:frame="1"/>
                <w:lang w:val="ru-RU" w:eastAsia="zh-CN"/>
              </w:rPr>
              <w:t>Космическая погода</w:t>
            </w:r>
          </w:p>
          <w:p w:rsidR="00D7345B" w:rsidRPr="00293DAB" w:rsidRDefault="00D7345B" w:rsidP="00D7345B">
            <w:pPr>
              <w:jc w:val="left"/>
              <w:rPr>
                <w:rFonts w:eastAsia="SimSun"/>
                <w:sz w:val="20"/>
                <w:lang w:val="ru-RU" w:eastAsia="zh-CN"/>
              </w:rPr>
            </w:pPr>
            <w:r w:rsidRPr="00293DAB">
              <w:rPr>
                <w:rFonts w:eastAsia="Times New Roman"/>
                <w:sz w:val="20"/>
                <w:bdr w:val="none" w:sz="0" w:space="0" w:color="auto" w:frame="1"/>
                <w:lang w:val="ru-RU" w:eastAsia="zh-CN"/>
              </w:rPr>
              <w:t xml:space="preserve">2. </w:t>
            </w:r>
            <w:proofErr w:type="gramStart"/>
            <w:r w:rsidRPr="00293DAB">
              <w:rPr>
                <w:rFonts w:eastAsia="Times New Roman"/>
                <w:i/>
                <w:iCs/>
                <w:sz w:val="20"/>
                <w:bdr w:val="none" w:sz="0" w:space="0" w:color="auto" w:frame="1"/>
                <w:lang w:val="ru-RU" w:eastAsia="zh-CN"/>
              </w:rPr>
              <w:t>[Метеорология космоса]</w:t>
            </w:r>
            <w:r w:rsidRPr="00293DAB">
              <w:rPr>
                <w:rFonts w:eastAsia="Times New Roman"/>
                <w:sz w:val="20"/>
                <w:bdr w:val="none" w:sz="0" w:space="0" w:color="auto" w:frame="1"/>
                <w:lang w:val="ru-RU" w:eastAsia="zh-CN"/>
              </w:rPr>
              <w:t xml:space="preserve"> </w:t>
            </w:r>
            <w:r w:rsidRPr="00293DAB">
              <w:rPr>
                <w:color w:val="000000"/>
                <w:sz w:val="20"/>
                <w:shd w:val="clear" w:color="auto" w:fill="FFFFFF"/>
                <w:lang w:val="ru-RU" w:eastAsia="zh-CN"/>
              </w:rPr>
              <w:t>Дисциплина, направленная на осуществление наблюдений за Солнцем, межпланетной и планетарными средами, изучение и предсказание их состояния, а также возмущений и потенциальных влияний этих возмущений на биологические и технологические системы.</w:t>
            </w:r>
            <w:proofErr w:type="gramEnd"/>
          </w:p>
        </w:tc>
        <w:tc>
          <w:tcPr>
            <w:tcW w:w="479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s-ES_tradnl" w:eastAsia="zh-CN"/>
              </w:rPr>
            </w:pPr>
            <w:r w:rsidRPr="00293DAB">
              <w:rPr>
                <w:b/>
                <w:sz w:val="20"/>
                <w:lang w:val="es-ES_tradnl" w:eastAsia="zh-CN"/>
              </w:rPr>
              <w:t>meteorología del espacio</w:t>
            </w:r>
          </w:p>
          <w:p w:rsidR="00D7345B" w:rsidRPr="00293DAB" w:rsidRDefault="00D7345B" w:rsidP="00D7345B">
            <w:pPr>
              <w:jc w:val="left"/>
              <w:rPr>
                <w:b/>
                <w:sz w:val="20"/>
                <w:lang w:val="es-ES" w:eastAsia="zh-CN"/>
              </w:rPr>
            </w:pPr>
            <w:r w:rsidRPr="00293DAB">
              <w:rPr>
                <w:sz w:val="20"/>
                <w:lang w:val="es-ES" w:eastAsia="zh-CN"/>
              </w:rPr>
              <w:t xml:space="preserve">2. </w:t>
            </w:r>
            <w:r w:rsidRPr="00293DAB">
              <w:rPr>
                <w:i/>
                <w:sz w:val="20"/>
                <w:lang w:val="es-ES" w:eastAsia="zh-CN"/>
              </w:rPr>
              <w:t>[Disciplina]</w:t>
            </w:r>
            <w:r w:rsidRPr="00293DAB">
              <w:rPr>
                <w:sz w:val="20"/>
                <w:lang w:val="es-ES" w:eastAsia="zh-CN"/>
              </w:rPr>
              <w:t xml:space="preserve"> Disciplina que pretende observar, entender, predecir el estado del Sol, de los entornos interplanetario y planetarios, sus perturbaciones, y los posibles efectos de estas perturbaciones en los sistemas biológicos y tecnológicos. </w:t>
            </w:r>
          </w:p>
        </w:tc>
      </w:tr>
      <w:tr w:rsidR="00D7345B" w:rsidRPr="00D37BF0" w:rsidTr="00EA6564">
        <w:trPr>
          <w:trHeight w:val="386"/>
        </w:trPr>
        <w:tc>
          <w:tcPr>
            <w:tcW w:w="450"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9C43C0">
            <w:pPr>
              <w:rPr>
                <w:b/>
                <w:sz w:val="20"/>
                <w:lang w:val="fr-CH" w:eastAsia="zh-CN"/>
              </w:rPr>
            </w:pPr>
            <w:r w:rsidRPr="00293DAB">
              <w:rPr>
                <w:b/>
                <w:sz w:val="20"/>
                <w:lang w:val="fr-CH" w:eastAsia="zh-CN"/>
              </w:rPr>
              <w:t>7</w:t>
            </w:r>
          </w:p>
        </w:tc>
        <w:tc>
          <w:tcPr>
            <w:tcW w:w="5220" w:type="dxa"/>
            <w:gridSpan w:val="3"/>
            <w:tcBorders>
              <w:top w:val="single" w:sz="4" w:space="0" w:color="auto"/>
              <w:left w:val="single" w:sz="4" w:space="0" w:color="auto"/>
              <w:bottom w:val="single" w:sz="4" w:space="0" w:color="auto"/>
              <w:right w:val="single" w:sz="4" w:space="0" w:color="auto"/>
            </w:tcBorders>
          </w:tcPr>
          <w:p w:rsidR="00D7345B" w:rsidRPr="00293DAB" w:rsidRDefault="00D7345B" w:rsidP="00D7345B">
            <w:pPr>
              <w:jc w:val="left"/>
              <w:rPr>
                <w:b/>
                <w:bCs/>
                <w:sz w:val="20"/>
                <w:lang w:val="ru-RU" w:eastAsia="zh-CN"/>
              </w:rPr>
            </w:pPr>
            <w:proofErr w:type="gramStart"/>
            <w:r w:rsidRPr="00293DAB">
              <w:rPr>
                <w:b/>
                <w:bCs/>
                <w:sz w:val="20"/>
                <w:lang w:val="ru-RU" w:eastAsia="zh-CN"/>
              </w:rPr>
              <w:t>связанный</w:t>
            </w:r>
            <w:proofErr w:type="gramEnd"/>
            <w:r w:rsidRPr="00293DAB">
              <w:rPr>
                <w:b/>
                <w:bCs/>
                <w:sz w:val="20"/>
                <w:lang w:val="ru-RU" w:eastAsia="zh-CN"/>
              </w:rPr>
              <w:t xml:space="preserve"> с космической погодой </w:t>
            </w:r>
          </w:p>
          <w:p w:rsidR="00D7345B" w:rsidRPr="00293DAB" w:rsidRDefault="00D7345B" w:rsidP="00D7345B">
            <w:pPr>
              <w:jc w:val="left"/>
              <w:rPr>
                <w:bCs/>
                <w:sz w:val="20"/>
                <w:lang w:val="ru-RU" w:eastAsia="zh-CN"/>
              </w:rPr>
            </w:pPr>
            <w:proofErr w:type="gramStart"/>
            <w:r w:rsidRPr="00293DAB">
              <w:rPr>
                <w:bCs/>
                <w:sz w:val="20"/>
                <w:lang w:val="ru-RU" w:eastAsia="zh-CN"/>
              </w:rPr>
              <w:t>Связанный</w:t>
            </w:r>
            <w:proofErr w:type="gramEnd"/>
            <w:r w:rsidRPr="00293DAB">
              <w:rPr>
                <w:bCs/>
                <w:sz w:val="20"/>
                <w:lang w:val="ru-RU" w:eastAsia="zh-CN"/>
              </w:rPr>
              <w:t xml:space="preserve"> с состоянием естественной космической среды.</w:t>
            </w:r>
          </w:p>
          <w:p w:rsidR="00D7345B" w:rsidRPr="00293DAB" w:rsidRDefault="00D7345B" w:rsidP="00D7345B">
            <w:pPr>
              <w:jc w:val="left"/>
              <w:rPr>
                <w:b/>
                <w:bCs/>
                <w:sz w:val="20"/>
                <w:lang w:val="ru-RU" w:eastAsia="zh-CN"/>
              </w:rPr>
            </w:pPr>
            <w:r w:rsidRPr="00293DAB">
              <w:rPr>
                <w:b/>
                <w:bCs/>
                <w:sz w:val="20"/>
                <w:lang w:val="ru-RU" w:eastAsia="zh-CN"/>
              </w:rPr>
              <w:t>бюллетень космической погоды</w:t>
            </w:r>
          </w:p>
          <w:p w:rsidR="00D7345B" w:rsidRPr="00293DAB" w:rsidRDefault="00D7345B" w:rsidP="00D7345B">
            <w:pPr>
              <w:jc w:val="left"/>
              <w:rPr>
                <w:bCs/>
                <w:sz w:val="20"/>
                <w:lang w:val="ru-RU" w:eastAsia="zh-CN"/>
              </w:rPr>
            </w:pPr>
            <w:r w:rsidRPr="00293DAB">
              <w:rPr>
                <w:bCs/>
                <w:sz w:val="20"/>
                <w:lang w:val="ru-RU" w:eastAsia="zh-CN"/>
              </w:rPr>
              <w:t>Бюллетень, описывающий наблюдаемые или прогнозируемые условия космической погоды.</w:t>
            </w:r>
          </w:p>
          <w:p w:rsidR="00D7345B" w:rsidRPr="00293DAB" w:rsidRDefault="00D7345B" w:rsidP="00D7345B">
            <w:pPr>
              <w:jc w:val="left"/>
              <w:rPr>
                <w:b/>
                <w:bCs/>
                <w:sz w:val="20"/>
                <w:lang w:val="ru-RU" w:eastAsia="zh-CN"/>
              </w:rPr>
            </w:pPr>
            <w:r w:rsidRPr="00293DAB">
              <w:rPr>
                <w:b/>
                <w:bCs/>
                <w:sz w:val="20"/>
                <w:lang w:val="ru-RU" w:eastAsia="zh-CN"/>
              </w:rPr>
              <w:t xml:space="preserve">оповещение о неблагоприятном состоянии космической погоды </w:t>
            </w:r>
          </w:p>
          <w:p w:rsidR="00D7345B" w:rsidRPr="00293DAB" w:rsidRDefault="00D7345B" w:rsidP="00D7345B">
            <w:pPr>
              <w:jc w:val="left"/>
              <w:rPr>
                <w:rFonts w:eastAsia="Times New Roman"/>
                <w:b/>
                <w:sz w:val="20"/>
                <w:bdr w:val="none" w:sz="0" w:space="0" w:color="auto" w:frame="1"/>
                <w:lang w:val="ru-RU" w:eastAsia="zh-CN"/>
              </w:rPr>
            </w:pPr>
            <w:r w:rsidRPr="00293DAB">
              <w:rPr>
                <w:bCs/>
                <w:sz w:val="20"/>
                <w:lang w:val="ru-RU" w:eastAsia="zh-CN"/>
              </w:rPr>
              <w:t>Оповещение, связанное с каким-либо явлением космической погоды.</w:t>
            </w:r>
          </w:p>
        </w:tc>
        <w:tc>
          <w:tcPr>
            <w:tcW w:w="479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jc w:val="left"/>
              <w:rPr>
                <w:b/>
                <w:sz w:val="20"/>
                <w:lang w:val="es-ES" w:eastAsia="zh-CN"/>
              </w:rPr>
            </w:pPr>
            <w:proofErr w:type="spellStart"/>
            <w:r w:rsidRPr="00293DAB">
              <w:rPr>
                <w:b/>
                <w:sz w:val="20"/>
                <w:lang w:val="es-ES" w:eastAsia="zh-CN"/>
              </w:rPr>
              <w:t>espaciometeorológico</w:t>
            </w:r>
            <w:proofErr w:type="spellEnd"/>
            <w:r w:rsidRPr="00293DAB">
              <w:rPr>
                <w:b/>
                <w:sz w:val="20"/>
                <w:lang w:val="es-ES" w:eastAsia="zh-CN"/>
              </w:rPr>
              <w:t>,</w:t>
            </w:r>
          </w:p>
          <w:p w:rsidR="00D7345B" w:rsidRPr="00293DAB" w:rsidRDefault="00D7345B" w:rsidP="00D7345B">
            <w:pPr>
              <w:jc w:val="left"/>
              <w:rPr>
                <w:sz w:val="20"/>
                <w:lang w:val="es-ES" w:eastAsia="zh-CN"/>
              </w:rPr>
            </w:pPr>
            <w:r w:rsidRPr="00293DAB">
              <w:rPr>
                <w:sz w:val="20"/>
                <w:lang w:val="es-ES" w:eastAsia="zh-CN"/>
              </w:rPr>
              <w:t xml:space="preserve">Relativo a la meteorología del espacio, </w:t>
            </w:r>
          </w:p>
          <w:p w:rsidR="00D7345B" w:rsidRPr="00293DAB" w:rsidRDefault="00D7345B" w:rsidP="00D7345B">
            <w:pPr>
              <w:jc w:val="left"/>
              <w:rPr>
                <w:b/>
                <w:sz w:val="20"/>
                <w:lang w:val="es-ES" w:eastAsia="zh-CN"/>
              </w:rPr>
            </w:pPr>
            <w:r w:rsidRPr="00293DAB">
              <w:rPr>
                <w:b/>
                <w:sz w:val="20"/>
                <w:lang w:val="es-ES" w:eastAsia="zh-CN"/>
              </w:rPr>
              <w:t xml:space="preserve">boletín </w:t>
            </w:r>
            <w:proofErr w:type="spellStart"/>
            <w:r w:rsidRPr="00293DAB">
              <w:rPr>
                <w:b/>
                <w:sz w:val="20"/>
                <w:lang w:val="es-ES" w:eastAsia="zh-CN"/>
              </w:rPr>
              <w:t>espaciometeorológico</w:t>
            </w:r>
            <w:proofErr w:type="spellEnd"/>
            <w:r w:rsidRPr="00293DAB">
              <w:rPr>
                <w:b/>
                <w:sz w:val="20"/>
                <w:lang w:val="es-ES" w:eastAsia="zh-CN"/>
              </w:rPr>
              <w:t>,</w:t>
            </w:r>
          </w:p>
          <w:p w:rsidR="00D7345B" w:rsidRPr="00293DAB" w:rsidRDefault="00D7345B" w:rsidP="00D7345B">
            <w:pPr>
              <w:jc w:val="left"/>
              <w:rPr>
                <w:sz w:val="20"/>
                <w:lang w:val="es-ES" w:eastAsia="zh-CN"/>
              </w:rPr>
            </w:pPr>
            <w:r w:rsidRPr="00293DAB">
              <w:rPr>
                <w:sz w:val="20"/>
                <w:lang w:val="es-ES" w:eastAsia="zh-CN"/>
              </w:rPr>
              <w:t>boletín que describe las condiciones observadas o previstas de la meteorología del espacio,</w:t>
            </w:r>
          </w:p>
          <w:p w:rsidR="00D7345B" w:rsidRPr="00293DAB" w:rsidRDefault="00D7345B" w:rsidP="00D7345B">
            <w:pPr>
              <w:jc w:val="left"/>
              <w:rPr>
                <w:b/>
                <w:sz w:val="20"/>
                <w:lang w:val="es-ES" w:eastAsia="zh-CN"/>
              </w:rPr>
            </w:pPr>
            <w:r w:rsidRPr="00293DAB">
              <w:rPr>
                <w:b/>
                <w:sz w:val="20"/>
                <w:lang w:val="es-ES" w:eastAsia="zh-CN"/>
              </w:rPr>
              <w:t xml:space="preserve">alerta </w:t>
            </w:r>
            <w:proofErr w:type="spellStart"/>
            <w:r w:rsidRPr="00293DAB">
              <w:rPr>
                <w:b/>
                <w:sz w:val="20"/>
                <w:lang w:val="es-ES" w:eastAsia="zh-CN"/>
              </w:rPr>
              <w:t>espaciometeorológica</w:t>
            </w:r>
            <w:proofErr w:type="spellEnd"/>
          </w:p>
          <w:p w:rsidR="00D7345B" w:rsidRPr="00293DAB" w:rsidRDefault="00D7345B" w:rsidP="00D7345B">
            <w:pPr>
              <w:spacing w:after="200" w:line="276" w:lineRule="auto"/>
              <w:jc w:val="left"/>
              <w:rPr>
                <w:b/>
                <w:sz w:val="20"/>
                <w:lang w:val="fr-CH" w:eastAsia="zh-CN"/>
              </w:rPr>
            </w:pPr>
            <w:proofErr w:type="gramStart"/>
            <w:r w:rsidRPr="00293DAB">
              <w:rPr>
                <w:sz w:val="20"/>
                <w:lang w:val="es-ES" w:eastAsia="zh-CN"/>
              </w:rPr>
              <w:t>alerta</w:t>
            </w:r>
            <w:proofErr w:type="gramEnd"/>
            <w:r w:rsidRPr="00293DAB">
              <w:rPr>
                <w:sz w:val="20"/>
                <w:lang w:val="es-ES" w:eastAsia="zh-CN"/>
              </w:rPr>
              <w:t xml:space="preserve"> relativa a un evento de meteorología del espacio.</w:t>
            </w:r>
          </w:p>
        </w:tc>
      </w:tr>
      <w:tr w:rsidR="00D7345B" w:rsidRPr="00293DAB" w:rsidTr="00EA6564">
        <w:trPr>
          <w:gridBefore w:val="1"/>
          <w:gridAfter w:val="1"/>
          <w:wBefore w:w="162" w:type="dxa"/>
          <w:wAfter w:w="450" w:type="dxa"/>
        </w:trPr>
        <w:tc>
          <w:tcPr>
            <w:tcW w:w="558" w:type="dxa"/>
            <w:gridSpan w:val="2"/>
            <w:tcBorders>
              <w:top w:val="single" w:sz="4" w:space="0" w:color="auto"/>
              <w:left w:val="single" w:sz="4" w:space="0" w:color="auto"/>
              <w:bottom w:val="single" w:sz="4" w:space="0" w:color="auto"/>
              <w:right w:val="single" w:sz="4" w:space="0" w:color="auto"/>
            </w:tcBorders>
            <w:shd w:val="clear" w:color="auto" w:fill="DBE5F1"/>
          </w:tcPr>
          <w:p w:rsidR="00D7345B" w:rsidRPr="00293DAB" w:rsidRDefault="00D7345B">
            <w:pPr>
              <w:spacing w:before="120" w:after="120"/>
              <w:jc w:val="center"/>
              <w:rPr>
                <w:b/>
                <w:sz w:val="20"/>
                <w:lang w:val="fr-CH" w:eastAsia="zh-CN"/>
              </w:rPr>
            </w:pPr>
            <w:r w:rsidRPr="00293DAB">
              <w:rPr>
                <w:rFonts w:ascii="Calibri" w:hAnsi="Calibri"/>
                <w:b/>
                <w:sz w:val="20"/>
                <w:lang w:val="fr-CH"/>
              </w:rPr>
              <w:lastRenderedPageBreak/>
              <w:br w:type="page"/>
            </w:r>
          </w:p>
        </w:tc>
        <w:tc>
          <w:tcPr>
            <w:tcW w:w="4770" w:type="dxa"/>
            <w:tcBorders>
              <w:top w:val="single" w:sz="4" w:space="0" w:color="auto"/>
              <w:left w:val="single" w:sz="4" w:space="0" w:color="auto"/>
              <w:bottom w:val="single" w:sz="4" w:space="0" w:color="auto"/>
              <w:right w:val="single" w:sz="4" w:space="0" w:color="auto"/>
            </w:tcBorders>
            <w:shd w:val="clear" w:color="auto" w:fill="DBE5F1"/>
            <w:hideMark/>
          </w:tcPr>
          <w:p w:rsidR="00D7345B" w:rsidRPr="00293DAB" w:rsidRDefault="00D7345B">
            <w:pPr>
              <w:bidi/>
              <w:spacing w:line="320" w:lineRule="exact"/>
              <w:jc w:val="center"/>
              <w:rPr>
                <w:sz w:val="20"/>
                <w:lang w:val="fr-CH" w:eastAsia="zh-CN"/>
              </w:rPr>
            </w:pPr>
            <w:proofErr w:type="spellStart"/>
            <w:r w:rsidRPr="00293DAB">
              <w:rPr>
                <w:b/>
                <w:sz w:val="20"/>
                <w:lang w:val="fr-CH" w:eastAsia="zh-CN"/>
              </w:rPr>
              <w:t>Arabic</w:t>
            </w:r>
            <w:proofErr w:type="spellEnd"/>
            <w:r w:rsidRPr="00293DAB">
              <w:rPr>
                <w:b/>
                <w:sz w:val="20"/>
                <w:lang w:val="fr-CH" w:eastAsia="zh-CN"/>
              </w:rPr>
              <w:t xml:space="preserve"> </w:t>
            </w:r>
          </w:p>
        </w:tc>
        <w:tc>
          <w:tcPr>
            <w:tcW w:w="4527" w:type="dxa"/>
            <w:gridSpan w:val="2"/>
            <w:tcBorders>
              <w:top w:val="single" w:sz="4" w:space="0" w:color="auto"/>
              <w:left w:val="single" w:sz="4" w:space="0" w:color="auto"/>
              <w:bottom w:val="single" w:sz="4" w:space="0" w:color="auto"/>
              <w:right w:val="single" w:sz="4" w:space="0" w:color="auto"/>
            </w:tcBorders>
            <w:shd w:val="clear" w:color="auto" w:fill="DBE5F1"/>
            <w:hideMark/>
          </w:tcPr>
          <w:p w:rsidR="00D7345B" w:rsidRPr="00293DAB" w:rsidRDefault="00D7345B">
            <w:pPr>
              <w:jc w:val="center"/>
              <w:rPr>
                <w:sz w:val="20"/>
                <w:lang w:val="fr-CH" w:eastAsia="zh-CN"/>
              </w:rPr>
            </w:pPr>
            <w:proofErr w:type="spellStart"/>
            <w:r w:rsidRPr="00293DAB">
              <w:rPr>
                <w:b/>
                <w:sz w:val="20"/>
                <w:lang w:val="fr-CH" w:eastAsia="zh-CN"/>
              </w:rPr>
              <w:t>Chinese</w:t>
            </w:r>
            <w:proofErr w:type="spellEnd"/>
            <w:r w:rsidRPr="00293DAB">
              <w:rPr>
                <w:b/>
                <w:sz w:val="20"/>
                <w:lang w:val="fr-CH" w:eastAsia="zh-CN"/>
              </w:rPr>
              <w:t xml:space="preserve"> </w:t>
            </w:r>
          </w:p>
        </w:tc>
      </w:tr>
      <w:tr w:rsidR="00D7345B" w:rsidRPr="00D37BF0" w:rsidTr="00EA6564">
        <w:trPr>
          <w:gridBefore w:val="1"/>
          <w:gridAfter w:val="1"/>
          <w:wBefore w:w="162" w:type="dxa"/>
          <w:wAfter w:w="450" w:type="dxa"/>
          <w:trHeight w:val="1142"/>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spacing w:after="200" w:line="276" w:lineRule="auto"/>
              <w:rPr>
                <w:rFonts w:eastAsia="Times New Roman"/>
                <w:b/>
                <w:sz w:val="20"/>
                <w:bdr w:val="none" w:sz="0" w:space="0" w:color="auto" w:frame="1"/>
                <w:lang w:val="fr-CH" w:eastAsia="zh-CN"/>
              </w:rPr>
            </w:pPr>
            <w:r w:rsidRPr="00293DAB">
              <w:rPr>
                <w:rFonts w:eastAsia="Times New Roman"/>
                <w:b/>
                <w:sz w:val="20"/>
                <w:bdr w:val="none" w:sz="0" w:space="0" w:color="auto" w:frame="1"/>
                <w:lang w:val="fr-CH" w:eastAsia="zh-CN"/>
              </w:rPr>
              <w:t>1</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bidi/>
              <w:spacing w:after="120" w:line="320" w:lineRule="exact"/>
              <w:rPr>
                <w:rFonts w:ascii="Times New Roman" w:hAnsi="Times New Roman"/>
                <w:b/>
                <w:sz w:val="20"/>
                <w:lang w:val="ru-RU" w:eastAsia="zh-CN"/>
              </w:rPr>
            </w:pPr>
            <w:r w:rsidRPr="00293DAB">
              <w:rPr>
                <w:bCs/>
                <w:sz w:val="20"/>
                <w:rtl/>
                <w:lang w:val="fr-CH" w:eastAsia="zh-CN"/>
              </w:rPr>
              <w:t xml:space="preserve"> مناخ الفضاء</w:t>
            </w:r>
          </w:p>
          <w:p w:rsidR="00D7345B" w:rsidRPr="00293DAB" w:rsidRDefault="00D7345B" w:rsidP="00D7345B">
            <w:pPr>
              <w:bidi/>
              <w:spacing w:after="120" w:line="320" w:lineRule="exact"/>
              <w:rPr>
                <w:rFonts w:ascii="Times New Roman" w:hAnsi="Times New Roman"/>
                <w:sz w:val="20"/>
                <w:lang w:val="fr-CH" w:eastAsia="zh-CN"/>
              </w:rPr>
            </w:pPr>
            <w:r w:rsidRPr="00293DAB">
              <w:rPr>
                <w:sz w:val="20"/>
                <w:rtl/>
                <w:lang w:val="fr-CH" w:eastAsia="zh-CN"/>
              </w:rPr>
              <w:t xml:space="preserve">الخصائص الإحصائية للحالتين المادية </w:t>
            </w:r>
            <w:proofErr w:type="spellStart"/>
            <w:r w:rsidRPr="00293DAB">
              <w:rPr>
                <w:sz w:val="20"/>
                <w:rtl/>
                <w:lang w:val="fr-CH" w:eastAsia="zh-CN"/>
              </w:rPr>
              <w:t>والفينولوجية</w:t>
            </w:r>
            <w:proofErr w:type="spellEnd"/>
            <w:r w:rsidRPr="00293DAB">
              <w:rPr>
                <w:sz w:val="20"/>
                <w:rtl/>
                <w:lang w:val="fr-CH" w:eastAsia="zh-CN"/>
              </w:rPr>
              <w:t xml:space="preserve"> للبيئة الفضائية وتبايناتهما ى الأمد الطويل.</w:t>
            </w:r>
          </w:p>
        </w:tc>
        <w:tc>
          <w:tcPr>
            <w:tcW w:w="452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spacing w:after="120"/>
              <w:rPr>
                <w:rFonts w:ascii="MingLiU" w:eastAsia="MingLiU" w:hAnsi="MingLiU" w:cs="MingLiU"/>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间气候</w:t>
            </w:r>
          </w:p>
          <w:p w:rsidR="00D7345B" w:rsidRPr="00293DAB" w:rsidRDefault="00D7345B" w:rsidP="00D7345B">
            <w:pPr>
              <w:spacing w:after="120" w:line="276" w:lineRule="auto"/>
              <w:rPr>
                <w:sz w:val="20"/>
                <w:lang w:val="ru-RU" w:eastAsia="zh-CN"/>
              </w:rPr>
            </w:pPr>
            <w:r w:rsidRPr="00293DAB">
              <w:rPr>
                <w:rFonts w:ascii="MingLiU" w:eastAsia="MingLiU" w:hAnsi="MingLiU" w:cs="MingLiU" w:hint="eastAsia"/>
                <w:sz w:val="20"/>
                <w:lang w:val="fr-CH" w:eastAsia="zh-CN"/>
              </w:rPr>
              <w:t>空间环境</w:t>
            </w:r>
            <w:r w:rsidRPr="00293DAB">
              <w:rPr>
                <w:rFonts w:ascii="MS Gothic" w:eastAsia="MS Gothic" w:hAnsi="MS Gothic" w:cs="MS Gothic" w:hint="eastAsia"/>
                <w:sz w:val="20"/>
                <w:lang w:val="fr-CH" w:eastAsia="zh-CN"/>
              </w:rPr>
              <w:t>的</w:t>
            </w:r>
            <w:r w:rsidRPr="00293DAB">
              <w:rPr>
                <w:rFonts w:ascii="MingLiU" w:eastAsia="MingLiU" w:hAnsi="MingLiU" w:cs="MingLiU" w:hint="eastAsia"/>
                <w:sz w:val="20"/>
                <w:lang w:val="fr-CH" w:eastAsia="zh-CN"/>
              </w:rPr>
              <w:t>物理</w:t>
            </w:r>
            <w:r w:rsidRPr="00293DAB">
              <w:rPr>
                <w:rFonts w:ascii="MS Gothic" w:eastAsia="MS Gothic" w:hAnsi="MS Gothic" w:cs="MS Gothic" w:hint="eastAsia"/>
                <w:sz w:val="20"/>
                <w:lang w:val="fr-CH" w:eastAsia="zh-CN"/>
              </w:rPr>
              <w:t>和</w:t>
            </w:r>
            <w:r w:rsidRPr="00293DAB">
              <w:rPr>
                <w:rFonts w:ascii="MingLiU" w:eastAsia="MingLiU" w:hAnsi="MingLiU" w:cs="MingLiU" w:hint="eastAsia"/>
                <w:sz w:val="20"/>
                <w:lang w:val="fr-CH" w:eastAsia="zh-CN"/>
              </w:rPr>
              <w:t>现象学状态的统计特征和长期变量。</w:t>
            </w:r>
          </w:p>
        </w:tc>
      </w:tr>
      <w:tr w:rsidR="00D7345B" w:rsidRPr="00D37BF0" w:rsidTr="00EA6564">
        <w:trPr>
          <w:gridBefore w:val="1"/>
          <w:gridAfter w:val="1"/>
          <w:wBefore w:w="162" w:type="dxa"/>
          <w:wAfter w:w="450" w:type="dxa"/>
          <w:trHeight w:val="1457"/>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spacing w:after="200" w:line="276" w:lineRule="auto"/>
              <w:rPr>
                <w:rFonts w:eastAsia="Times New Roman"/>
                <w:b/>
                <w:sz w:val="20"/>
                <w:bdr w:val="none" w:sz="0" w:space="0" w:color="auto" w:frame="1"/>
                <w:lang w:val="fr-CH" w:eastAsia="zh-CN"/>
              </w:rPr>
            </w:pPr>
            <w:r w:rsidRPr="00293DAB">
              <w:rPr>
                <w:rFonts w:eastAsia="Times New Roman"/>
                <w:b/>
                <w:sz w:val="20"/>
                <w:bdr w:val="none" w:sz="0" w:space="0" w:color="auto" w:frame="1"/>
                <w:lang w:val="fr-CH" w:eastAsia="zh-CN"/>
              </w:rPr>
              <w:t>2</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bidi/>
              <w:spacing w:after="120" w:line="320" w:lineRule="exact"/>
              <w:rPr>
                <w:rFonts w:ascii="Times New Roman" w:hAnsi="Times New Roman"/>
                <w:b/>
                <w:bCs/>
                <w:sz w:val="20"/>
                <w:lang w:val="ru-RU" w:eastAsia="zh-CN"/>
              </w:rPr>
            </w:pPr>
            <w:r w:rsidRPr="00293DAB">
              <w:rPr>
                <w:b/>
                <w:bCs/>
                <w:sz w:val="20"/>
                <w:rtl/>
                <w:lang w:val="fr-CH" w:eastAsia="zh-CN"/>
              </w:rPr>
              <w:t>علم مناخ الفضاء</w:t>
            </w:r>
          </w:p>
          <w:p w:rsidR="00D7345B" w:rsidRPr="00293DAB" w:rsidRDefault="00D7345B" w:rsidP="00D7345B">
            <w:pPr>
              <w:bidi/>
              <w:spacing w:after="120" w:line="320" w:lineRule="exact"/>
              <w:rPr>
                <w:rFonts w:ascii="Times New Roman" w:hAnsi="Times New Roman"/>
                <w:sz w:val="20"/>
                <w:lang w:val="fr-CH" w:eastAsia="zh-CN"/>
              </w:rPr>
            </w:pPr>
            <w:r w:rsidRPr="00293DAB">
              <w:rPr>
                <w:sz w:val="20"/>
                <w:rtl/>
                <w:lang w:val="fr-CH" w:eastAsia="zh-CN"/>
              </w:rPr>
              <w:t xml:space="preserve">دراسة </w:t>
            </w:r>
            <w:proofErr w:type="spellStart"/>
            <w:r w:rsidRPr="00293DAB">
              <w:rPr>
                <w:sz w:val="20"/>
                <w:rtl/>
                <w:lang w:val="fr-CH" w:eastAsia="zh-CN"/>
              </w:rPr>
              <w:t>الخصائق</w:t>
            </w:r>
            <w:proofErr w:type="spellEnd"/>
            <w:r w:rsidRPr="00293DAB">
              <w:rPr>
                <w:sz w:val="20"/>
                <w:rtl/>
                <w:lang w:val="fr-CH" w:eastAsia="zh-CN"/>
              </w:rPr>
              <w:t xml:space="preserve"> الإحصائية للحالتين المادية </w:t>
            </w:r>
            <w:proofErr w:type="spellStart"/>
            <w:r w:rsidRPr="00293DAB">
              <w:rPr>
                <w:sz w:val="20"/>
                <w:rtl/>
                <w:lang w:val="fr-CH" w:eastAsia="zh-CN"/>
              </w:rPr>
              <w:t>والفينولوجية</w:t>
            </w:r>
            <w:proofErr w:type="spellEnd"/>
            <w:r w:rsidRPr="00293DAB">
              <w:rPr>
                <w:sz w:val="20"/>
                <w:rtl/>
                <w:lang w:val="fr-CH" w:eastAsia="zh-CN"/>
              </w:rPr>
              <w:t xml:space="preserve"> للبيئة الفضائية وتبايناتهما على الأمد الطويل، وآثارهما على البيئة الأرضية.</w:t>
            </w:r>
          </w:p>
        </w:tc>
        <w:tc>
          <w:tcPr>
            <w:tcW w:w="452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spacing w:after="120"/>
              <w:rPr>
                <w:rFonts w:ascii="MingLiU" w:eastAsia="MingLiU" w:hAnsi="MingLiU" w:cs="MingLiU"/>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间气候学</w:t>
            </w:r>
          </w:p>
          <w:p w:rsidR="00D7345B" w:rsidRPr="00293DAB" w:rsidRDefault="00D7345B" w:rsidP="00D7345B">
            <w:pPr>
              <w:spacing w:after="120" w:line="276" w:lineRule="auto"/>
              <w:rPr>
                <w:sz w:val="20"/>
                <w:lang w:val="ru-RU" w:eastAsia="zh-CN"/>
              </w:rPr>
            </w:pPr>
            <w:r w:rsidRPr="00293DAB">
              <w:rPr>
                <w:rFonts w:ascii="MS Gothic" w:eastAsia="MS Gothic" w:hAnsi="MS Gothic" w:cs="MS Gothic" w:hint="eastAsia"/>
                <w:sz w:val="20"/>
                <w:lang w:val="fr-CH" w:eastAsia="zh-CN"/>
              </w:rPr>
              <w:t>关于</w:t>
            </w:r>
            <w:r w:rsidRPr="00293DAB">
              <w:rPr>
                <w:rFonts w:ascii="MingLiU" w:eastAsia="MingLiU" w:hAnsi="MingLiU" w:cs="MingLiU" w:hint="eastAsia"/>
                <w:sz w:val="20"/>
                <w:lang w:val="fr-CH" w:eastAsia="zh-CN"/>
              </w:rPr>
              <w:t>空间环境</w:t>
            </w:r>
            <w:r w:rsidRPr="00293DAB">
              <w:rPr>
                <w:rFonts w:ascii="MS Gothic" w:eastAsia="MS Gothic" w:hAnsi="MS Gothic" w:cs="MS Gothic" w:hint="eastAsia"/>
                <w:sz w:val="20"/>
                <w:lang w:val="fr-CH" w:eastAsia="zh-CN"/>
              </w:rPr>
              <w:t>的</w:t>
            </w:r>
            <w:r w:rsidRPr="00293DAB">
              <w:rPr>
                <w:rFonts w:ascii="MingLiU" w:eastAsia="MingLiU" w:hAnsi="MingLiU" w:cs="MingLiU" w:hint="eastAsia"/>
                <w:sz w:val="20"/>
                <w:lang w:val="fr-CH" w:eastAsia="zh-CN"/>
              </w:rPr>
              <w:t>物理</w:t>
            </w:r>
            <w:r w:rsidRPr="00293DAB">
              <w:rPr>
                <w:rFonts w:ascii="MS Gothic" w:eastAsia="MS Gothic" w:hAnsi="MS Gothic" w:cs="MS Gothic" w:hint="eastAsia"/>
                <w:sz w:val="20"/>
                <w:lang w:val="fr-CH" w:eastAsia="zh-CN"/>
              </w:rPr>
              <w:t>和</w:t>
            </w:r>
            <w:r w:rsidRPr="00293DAB">
              <w:rPr>
                <w:rFonts w:ascii="MingLiU" w:eastAsia="MingLiU" w:hAnsi="MingLiU" w:cs="MingLiU" w:hint="eastAsia"/>
                <w:sz w:val="20"/>
                <w:lang w:val="fr-CH" w:eastAsia="zh-CN"/>
              </w:rPr>
              <w:t>现象学状态的统计特征</w:t>
            </w:r>
            <w:r w:rsidRPr="00293DAB">
              <w:rPr>
                <w:rFonts w:ascii="MS Gothic" w:eastAsia="MS Gothic" w:hAnsi="MS Gothic" w:cs="MS Gothic" w:hint="eastAsia"/>
                <w:sz w:val="20"/>
                <w:lang w:val="fr-CH" w:eastAsia="zh-CN"/>
              </w:rPr>
              <w:t>、其</w:t>
            </w:r>
            <w:r w:rsidRPr="00293DAB">
              <w:rPr>
                <w:rFonts w:ascii="MingLiU" w:eastAsia="MingLiU" w:hAnsi="MingLiU" w:cs="MingLiU" w:hint="eastAsia"/>
                <w:sz w:val="20"/>
                <w:lang w:val="fr-CH" w:eastAsia="zh-CN"/>
              </w:rPr>
              <w:t>长期变量及其对地球的影响的研究。</w:t>
            </w:r>
          </w:p>
        </w:tc>
      </w:tr>
      <w:tr w:rsidR="00D7345B" w:rsidRPr="00D37BF0" w:rsidTr="00EA6564">
        <w:trPr>
          <w:gridBefore w:val="1"/>
          <w:gridAfter w:val="1"/>
          <w:wBefore w:w="162" w:type="dxa"/>
          <w:wAfter w:w="450" w:type="dxa"/>
          <w:trHeight w:val="1268"/>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spacing w:after="200" w:line="276" w:lineRule="auto"/>
              <w:rPr>
                <w:rFonts w:eastAsia="Times New Roman"/>
                <w:b/>
                <w:sz w:val="20"/>
                <w:bdr w:val="none" w:sz="0" w:space="0" w:color="auto" w:frame="1"/>
                <w:lang w:val="fr-CH" w:eastAsia="zh-CN"/>
              </w:rPr>
            </w:pPr>
            <w:r w:rsidRPr="00293DAB">
              <w:rPr>
                <w:rFonts w:eastAsia="Times New Roman"/>
                <w:b/>
                <w:sz w:val="20"/>
                <w:bdr w:val="none" w:sz="0" w:space="0" w:color="auto" w:frame="1"/>
                <w:lang w:val="fr-CH" w:eastAsia="zh-CN"/>
              </w:rPr>
              <w:t>3</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bidi/>
              <w:spacing w:after="120" w:line="320" w:lineRule="exact"/>
              <w:rPr>
                <w:rFonts w:ascii="Times New Roman" w:hAnsi="Times New Roman"/>
                <w:bCs/>
                <w:sz w:val="20"/>
                <w:lang w:val="ru-RU" w:eastAsia="zh-CN"/>
              </w:rPr>
            </w:pPr>
            <w:proofErr w:type="gramStart"/>
            <w:r w:rsidRPr="00293DAB">
              <w:rPr>
                <w:bCs/>
                <w:sz w:val="20"/>
                <w:rtl/>
                <w:lang w:val="fr-CH" w:eastAsia="zh-CN"/>
              </w:rPr>
              <w:t>الفضاء</w:t>
            </w:r>
            <w:proofErr w:type="gramEnd"/>
            <w:r w:rsidRPr="00293DAB">
              <w:rPr>
                <w:bCs/>
                <w:sz w:val="20"/>
                <w:rtl/>
                <w:lang w:val="fr-CH" w:eastAsia="zh-CN"/>
              </w:rPr>
              <w:t xml:space="preserve"> الأرضي</w:t>
            </w:r>
          </w:p>
          <w:p w:rsidR="00D7345B" w:rsidRPr="00293DAB" w:rsidRDefault="00D7345B" w:rsidP="00D7345B">
            <w:pPr>
              <w:bidi/>
              <w:spacing w:after="120" w:line="320" w:lineRule="exact"/>
              <w:rPr>
                <w:rFonts w:ascii="Times New Roman" w:hAnsi="Times New Roman"/>
                <w:sz w:val="20"/>
                <w:lang w:val="ru-RU" w:eastAsia="zh-CN"/>
              </w:rPr>
            </w:pPr>
            <w:r w:rsidRPr="00293DAB">
              <w:rPr>
                <w:sz w:val="20"/>
                <w:rtl/>
                <w:lang w:val="fr-CH" w:eastAsia="zh-CN"/>
              </w:rPr>
              <w:t xml:space="preserve">المنطقة من الفضاء القريبة </w:t>
            </w:r>
            <w:proofErr w:type="gramStart"/>
            <w:r w:rsidRPr="00293DAB">
              <w:rPr>
                <w:sz w:val="20"/>
                <w:rtl/>
                <w:lang w:val="fr-CH" w:eastAsia="zh-CN"/>
              </w:rPr>
              <w:t>من  الأرض</w:t>
            </w:r>
            <w:proofErr w:type="gramEnd"/>
            <w:r w:rsidRPr="00293DAB">
              <w:rPr>
                <w:sz w:val="20"/>
                <w:rtl/>
                <w:lang w:val="fr-CH" w:eastAsia="zh-CN"/>
              </w:rPr>
              <w:t>، والتي تشمل الغلاف الجوي العلوي وحيز التأثير للمجال  المغنطيسي الأرضي.</w:t>
            </w:r>
          </w:p>
          <w:p w:rsidR="00D7345B" w:rsidRPr="00293DAB" w:rsidRDefault="00D7345B" w:rsidP="00D7345B">
            <w:pPr>
              <w:bidi/>
              <w:spacing w:after="120" w:line="320" w:lineRule="exact"/>
              <w:rPr>
                <w:rFonts w:ascii="Times New Roman" w:hAnsi="Times New Roman"/>
                <w:i/>
                <w:iCs/>
                <w:sz w:val="20"/>
                <w:lang w:val="ru-RU" w:eastAsia="zh-CN"/>
              </w:rPr>
            </w:pPr>
            <w:r w:rsidRPr="00293DAB">
              <w:rPr>
                <w:i/>
                <w:iCs/>
                <w:sz w:val="20"/>
                <w:rtl/>
                <w:lang w:val="fr-CH" w:eastAsia="zh-CN"/>
              </w:rPr>
              <w:t>ملاحظة: يجب عدم الخلط بين هذا المصطلح ومفردة "</w:t>
            </w:r>
            <w:proofErr w:type="spellStart"/>
            <w:r w:rsidRPr="00293DAB">
              <w:rPr>
                <w:i/>
                <w:iCs/>
                <w:sz w:val="20"/>
                <w:rtl/>
                <w:lang w:val="fr-CH" w:eastAsia="zh-CN"/>
              </w:rPr>
              <w:t>الجيوفضائية</w:t>
            </w:r>
            <w:proofErr w:type="spellEnd"/>
            <w:r w:rsidRPr="00293DAB">
              <w:rPr>
                <w:i/>
                <w:iCs/>
                <w:sz w:val="20"/>
                <w:rtl/>
                <w:lang w:val="fr-CH" w:eastAsia="zh-CN"/>
              </w:rPr>
              <w:t xml:space="preserve">" التي تتعلق باستخدام التقنيات </w:t>
            </w:r>
            <w:proofErr w:type="spellStart"/>
            <w:r w:rsidRPr="00293DAB">
              <w:rPr>
                <w:i/>
                <w:iCs/>
                <w:sz w:val="20"/>
                <w:rtl/>
                <w:lang w:val="fr-CH" w:eastAsia="zh-CN"/>
              </w:rPr>
              <w:t>الساتلية</w:t>
            </w:r>
            <w:proofErr w:type="spellEnd"/>
            <w:r w:rsidRPr="00293DAB">
              <w:rPr>
                <w:i/>
                <w:iCs/>
                <w:sz w:val="20"/>
                <w:rtl/>
                <w:lang w:val="fr-CH" w:eastAsia="zh-CN"/>
              </w:rPr>
              <w:t xml:space="preserve"> في نظم المعلومات الجغرافية </w:t>
            </w:r>
            <w:r w:rsidRPr="00293DAB">
              <w:rPr>
                <w:rFonts w:ascii="Times New Roman" w:hAnsi="Times New Roman"/>
                <w:i/>
                <w:iCs/>
                <w:sz w:val="20"/>
                <w:lang w:val="ru-RU" w:eastAsia="zh-CN"/>
              </w:rPr>
              <w:t>(</w:t>
            </w:r>
            <w:r w:rsidRPr="00293DAB">
              <w:rPr>
                <w:rFonts w:ascii="Times New Roman" w:hAnsi="Times New Roman"/>
                <w:i/>
                <w:iCs/>
                <w:sz w:val="20"/>
                <w:lang w:val="fr-CH" w:eastAsia="zh-CN"/>
              </w:rPr>
              <w:t>GIS</w:t>
            </w:r>
            <w:r w:rsidRPr="00293DAB">
              <w:rPr>
                <w:rFonts w:ascii="Times New Roman" w:hAnsi="Times New Roman"/>
                <w:i/>
                <w:iCs/>
                <w:sz w:val="20"/>
                <w:lang w:val="ru-RU" w:eastAsia="zh-CN"/>
              </w:rPr>
              <w:t>)</w:t>
            </w:r>
            <w:r w:rsidRPr="00293DAB">
              <w:rPr>
                <w:i/>
                <w:iCs/>
                <w:sz w:val="20"/>
                <w:rtl/>
                <w:lang w:val="fr-CH" w:eastAsia="zh-CN"/>
              </w:rPr>
              <w:t>.</w:t>
            </w:r>
          </w:p>
        </w:tc>
        <w:tc>
          <w:tcPr>
            <w:tcW w:w="452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spacing w:after="120"/>
              <w:rPr>
                <w:rStyle w:val="shorttext"/>
                <w:rFonts w:ascii="SimSun" w:hAnsi="Calibri" w:cs="SimSun"/>
                <w:b/>
                <w:sz w:val="20"/>
                <w:lang w:val="ru-RU"/>
              </w:rPr>
            </w:pPr>
            <w:r w:rsidRPr="00293DAB">
              <w:rPr>
                <w:rStyle w:val="shorttext"/>
                <w:rFonts w:ascii="MS Gothic" w:eastAsia="MS Gothic" w:hAnsi="MS Gothic" w:cs="MS Gothic" w:hint="eastAsia"/>
                <w:b/>
                <w:sz w:val="20"/>
                <w:lang w:val="fr-CH" w:eastAsia="zh-CN"/>
              </w:rPr>
              <w:t>地球空</w:t>
            </w:r>
            <w:r w:rsidRPr="00293DAB">
              <w:rPr>
                <w:rStyle w:val="shorttext"/>
                <w:rFonts w:ascii="MingLiU" w:eastAsia="MingLiU" w:hAnsi="MingLiU" w:cs="MingLiU" w:hint="eastAsia"/>
                <w:b/>
                <w:sz w:val="20"/>
                <w:lang w:val="fr-CH" w:eastAsia="zh-CN"/>
              </w:rPr>
              <w:t>间</w:t>
            </w:r>
          </w:p>
          <w:p w:rsidR="00D7345B" w:rsidRPr="00293DAB" w:rsidRDefault="00D7345B" w:rsidP="00D7345B">
            <w:pPr>
              <w:spacing w:after="120" w:line="276" w:lineRule="auto"/>
              <w:rPr>
                <w:sz w:val="20"/>
                <w:lang w:val="ru-RU"/>
              </w:rPr>
            </w:pPr>
            <w:r w:rsidRPr="00293DAB">
              <w:rPr>
                <w:rFonts w:ascii="MS Gothic" w:eastAsia="MS Gothic" w:hAnsi="MS Gothic" w:cs="MS Gothic" w:hint="eastAsia"/>
                <w:sz w:val="20"/>
                <w:lang w:val="fr-CH" w:eastAsia="zh-CN"/>
              </w:rPr>
              <w:t>接近地球的空</w:t>
            </w:r>
            <w:r w:rsidRPr="00293DAB">
              <w:rPr>
                <w:rFonts w:ascii="MingLiU" w:eastAsia="MingLiU" w:hAnsi="MingLiU" w:cs="MingLiU" w:hint="eastAsia"/>
                <w:sz w:val="20"/>
                <w:lang w:val="fr-CH" w:eastAsia="zh-CN"/>
              </w:rPr>
              <w:t>间区域</w:t>
            </w:r>
            <w:r w:rsidRPr="00293DAB">
              <w:rPr>
                <w:rFonts w:ascii="MS Gothic" w:eastAsia="MS Gothic" w:hAnsi="MS Gothic" w:cs="MS Gothic" w:hint="eastAsia"/>
                <w:sz w:val="20"/>
                <w:lang w:val="ru-RU" w:eastAsia="zh-CN"/>
              </w:rPr>
              <w:t>，</w:t>
            </w:r>
            <w:r w:rsidRPr="00293DAB">
              <w:rPr>
                <w:rFonts w:ascii="MS Gothic" w:eastAsia="MS Gothic" w:hAnsi="MS Gothic" w:cs="MS Gothic" w:hint="eastAsia"/>
                <w:sz w:val="20"/>
                <w:lang w:val="fr-CH" w:eastAsia="zh-CN"/>
              </w:rPr>
              <w:t>包括高</w:t>
            </w:r>
            <w:r w:rsidRPr="00293DAB">
              <w:rPr>
                <w:rFonts w:ascii="MingLiU" w:eastAsia="MingLiU" w:hAnsi="MingLiU" w:cs="MingLiU" w:hint="eastAsia"/>
                <w:sz w:val="20"/>
                <w:lang w:val="fr-CH" w:eastAsia="zh-CN"/>
              </w:rPr>
              <w:t>层大气和影响地球磁场的区域</w:t>
            </w:r>
            <w:r w:rsidRPr="00293DAB">
              <w:rPr>
                <w:sz w:val="20"/>
                <w:lang w:val="ru-RU" w:eastAsia="zh-CN"/>
              </w:rPr>
              <w:br/>
            </w:r>
            <w:r w:rsidRPr="00293DAB">
              <w:rPr>
                <w:sz w:val="20"/>
                <w:lang w:val="ru-RU" w:eastAsia="zh-CN"/>
              </w:rPr>
              <w:br/>
            </w:r>
            <w:r w:rsidRPr="00293DAB">
              <w:rPr>
                <w:rFonts w:ascii="MS Gothic" w:eastAsia="MS Gothic" w:hAnsi="MS Gothic" w:cs="MS Gothic" w:hint="eastAsia"/>
                <w:sz w:val="20"/>
                <w:lang w:val="fr-CH" w:eastAsia="zh-CN"/>
              </w:rPr>
              <w:t>注</w:t>
            </w:r>
            <w:r w:rsidRPr="00293DAB">
              <w:rPr>
                <w:rFonts w:ascii="MS Gothic" w:eastAsia="MS Gothic" w:hAnsi="MS Gothic" w:cs="MS Gothic" w:hint="eastAsia"/>
                <w:sz w:val="20"/>
                <w:lang w:val="ru-RU" w:eastAsia="zh-CN"/>
              </w:rPr>
              <w:t>：</w:t>
            </w:r>
            <w:r w:rsidRPr="00293DAB">
              <w:rPr>
                <w:rFonts w:ascii="MingLiU" w:eastAsia="MingLiU" w:hAnsi="MingLiU" w:cs="MingLiU" w:hint="eastAsia"/>
                <w:sz w:val="20"/>
                <w:lang w:val="fr-CH" w:eastAsia="zh-CN"/>
              </w:rPr>
              <w:t>不应与</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地理空间</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问题混淆</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后者涉及</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地理信息系统</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GIS</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中卫星技术的应用</w:t>
            </w:r>
          </w:p>
        </w:tc>
      </w:tr>
      <w:tr w:rsidR="00D7345B" w:rsidRPr="00D37BF0" w:rsidTr="00EA6564">
        <w:trPr>
          <w:gridBefore w:val="1"/>
          <w:gridAfter w:val="1"/>
          <w:wBefore w:w="162" w:type="dxa"/>
          <w:wAfter w:w="450" w:type="dxa"/>
          <w:trHeight w:val="458"/>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spacing w:after="200" w:line="276" w:lineRule="auto"/>
              <w:rPr>
                <w:rFonts w:eastAsia="Times New Roman"/>
                <w:b/>
                <w:sz w:val="20"/>
                <w:bdr w:val="none" w:sz="0" w:space="0" w:color="auto" w:frame="1"/>
                <w:lang w:val="fr-CH" w:eastAsia="zh-CN"/>
              </w:rPr>
            </w:pPr>
            <w:r w:rsidRPr="00293DAB">
              <w:rPr>
                <w:rFonts w:eastAsia="Times New Roman"/>
                <w:b/>
                <w:sz w:val="20"/>
                <w:bdr w:val="none" w:sz="0" w:space="0" w:color="auto" w:frame="1"/>
                <w:lang w:val="fr-CH" w:eastAsia="zh-CN"/>
              </w:rPr>
              <w:t>4</w:t>
            </w:r>
          </w:p>
        </w:tc>
        <w:tc>
          <w:tcPr>
            <w:tcW w:w="4770" w:type="dxa"/>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bidi/>
              <w:spacing w:after="120" w:line="320" w:lineRule="exact"/>
              <w:rPr>
                <w:rFonts w:ascii="Times New Roman" w:hAnsi="Times New Roman"/>
                <w:b/>
                <w:bCs/>
                <w:sz w:val="20"/>
                <w:lang w:val="ru-RU" w:eastAsia="zh-CN"/>
              </w:rPr>
            </w:pPr>
            <w:r w:rsidRPr="00293DAB">
              <w:rPr>
                <w:rFonts w:ascii="Times New Roman" w:hAnsi="Times New Roman"/>
                <w:b/>
                <w:bCs/>
                <w:sz w:val="20"/>
                <w:lang w:val="ru-RU" w:eastAsia="zh-CN"/>
              </w:rPr>
              <w:t>-</w:t>
            </w:r>
            <w:r w:rsidRPr="00293DAB">
              <w:rPr>
                <w:b/>
                <w:bCs/>
                <w:sz w:val="20"/>
                <w:rtl/>
                <w:lang w:val="ru-RU" w:eastAsia="zh-CN"/>
              </w:rPr>
              <w:t xml:space="preserve"> </w:t>
            </w:r>
            <w:r w:rsidRPr="00293DAB">
              <w:rPr>
                <w:b/>
                <w:bCs/>
                <w:sz w:val="20"/>
                <w:rtl/>
                <w:lang w:val="fr-CH" w:eastAsia="zh-CN"/>
              </w:rPr>
              <w:t xml:space="preserve">أرصاد الفضاء </w:t>
            </w:r>
            <w:r w:rsidRPr="00293DAB">
              <w:rPr>
                <w:rFonts w:ascii="Times New Roman" w:hAnsi="Times New Roman"/>
                <w:b/>
                <w:bCs/>
                <w:sz w:val="20"/>
                <w:lang w:val="ru-RU" w:eastAsia="zh-CN"/>
              </w:rPr>
              <w:t xml:space="preserve"> </w:t>
            </w:r>
          </w:p>
          <w:p w:rsidR="00D7345B" w:rsidRPr="00293DAB" w:rsidRDefault="00D7345B" w:rsidP="00D7345B">
            <w:pPr>
              <w:bidi/>
              <w:spacing w:after="120" w:line="320" w:lineRule="exact"/>
              <w:rPr>
                <w:rFonts w:ascii="Times New Roman" w:hAnsi="Times New Roman"/>
                <w:sz w:val="20"/>
                <w:lang w:val="ru-RU" w:eastAsia="zh-CN"/>
              </w:rPr>
            </w:pPr>
            <w:r w:rsidRPr="00293DAB">
              <w:rPr>
                <w:i/>
                <w:iCs/>
                <w:sz w:val="20"/>
                <w:rtl/>
                <w:lang w:val="fr-CH" w:eastAsia="zh-CN"/>
              </w:rPr>
              <w:t xml:space="preserve"> ملاحظة: ينبغي عدم الخلط بين "</w:t>
            </w:r>
            <w:r w:rsidRPr="00293DAB">
              <w:rPr>
                <w:sz w:val="20"/>
                <w:rtl/>
                <w:lang w:val="fr-CH" w:eastAsia="zh-CN"/>
              </w:rPr>
              <w:t xml:space="preserve"> أرصاد الفضاء </w:t>
            </w:r>
            <w:r w:rsidRPr="00293DAB">
              <w:rPr>
                <w:i/>
                <w:iCs/>
                <w:sz w:val="20"/>
                <w:rtl/>
                <w:lang w:val="fr-CH" w:eastAsia="zh-CN"/>
              </w:rPr>
              <w:t xml:space="preserve">" و"الأرصاد الفضائية" والتي تعنى استخدام </w:t>
            </w:r>
            <w:proofErr w:type="spellStart"/>
            <w:r w:rsidRPr="00293DAB">
              <w:rPr>
                <w:i/>
                <w:iCs/>
                <w:sz w:val="20"/>
                <w:rtl/>
                <w:lang w:val="fr-CH" w:eastAsia="zh-CN"/>
              </w:rPr>
              <w:t>السواتل</w:t>
            </w:r>
            <w:proofErr w:type="spellEnd"/>
            <w:r w:rsidRPr="00293DAB">
              <w:rPr>
                <w:i/>
                <w:iCs/>
                <w:sz w:val="20"/>
                <w:rtl/>
                <w:lang w:val="fr-CH" w:eastAsia="zh-CN"/>
              </w:rPr>
              <w:t xml:space="preserve"> لدراسة الغلاف الجوي </w:t>
            </w:r>
          </w:p>
        </w:tc>
        <w:tc>
          <w:tcPr>
            <w:tcW w:w="452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spacing w:after="120"/>
              <w:rPr>
                <w:rFonts w:ascii="MingLiU" w:hAnsi="MingLiU" w:cs="MingLiU"/>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w:t>
            </w:r>
            <w:r w:rsidRPr="00293DAB">
              <w:rPr>
                <w:rFonts w:ascii="MS Gothic" w:eastAsia="MS Gothic" w:hAnsi="MS Gothic" w:cs="MS Gothic" w:hint="eastAsia"/>
                <w:b/>
                <w:sz w:val="20"/>
                <w:lang w:val="fr-CH" w:eastAsia="zh-CN"/>
              </w:rPr>
              <w:t>气象</w:t>
            </w:r>
            <w:r w:rsidRPr="00293DAB">
              <w:rPr>
                <w:rFonts w:ascii="MS Gothic" w:eastAsia="MS Gothic" w:hAnsi="MS Gothic" w:cs="MS Gothic" w:hint="eastAsia"/>
                <w:b/>
                <w:sz w:val="20"/>
                <w:lang w:val="ru-RU" w:eastAsia="zh-CN"/>
              </w:rPr>
              <w:t>（</w:t>
            </w:r>
            <w:proofErr w:type="gramStart"/>
            <w:r w:rsidRPr="00293DAB">
              <w:rPr>
                <w:rFonts w:ascii="MingLiU" w:eastAsia="MingLiU" w:hAnsi="MingLiU" w:cs="MingLiU" w:hint="eastAsia"/>
                <w:b/>
                <w:sz w:val="20"/>
                <w:lang w:val="fr-CH" w:eastAsia="zh-CN"/>
              </w:rPr>
              <w:t>见空间</w:t>
            </w:r>
            <w:proofErr w:type="gramEnd"/>
            <w:r w:rsidRPr="00293DAB">
              <w:rPr>
                <w:rFonts w:ascii="MingLiU" w:eastAsia="MingLiU" w:hAnsi="MingLiU" w:cs="MingLiU" w:hint="eastAsia"/>
                <w:b/>
                <w:sz w:val="20"/>
                <w:lang w:val="fr-CH" w:eastAsia="zh-CN"/>
              </w:rPr>
              <w:t>天气</w:t>
            </w:r>
            <w:r w:rsidRPr="00293DAB">
              <w:rPr>
                <w:rFonts w:ascii="MS Gothic" w:eastAsia="MS Gothic" w:hAnsi="MS Gothic" w:cs="MS Gothic" w:hint="eastAsia"/>
                <w:b/>
                <w:sz w:val="20"/>
                <w:lang w:val="ru-RU" w:eastAsia="zh-CN"/>
              </w:rPr>
              <w:t>）</w:t>
            </w:r>
          </w:p>
          <w:p w:rsidR="00D7345B" w:rsidRPr="00293DAB" w:rsidRDefault="00D7345B" w:rsidP="00D7345B">
            <w:pPr>
              <w:spacing w:after="120" w:line="276" w:lineRule="auto"/>
              <w:rPr>
                <w:sz w:val="20"/>
                <w:lang w:val="ru-RU" w:eastAsia="zh-CN"/>
              </w:rPr>
            </w:pPr>
            <w:r w:rsidRPr="00293DAB">
              <w:rPr>
                <w:rFonts w:ascii="MS Gothic" w:eastAsia="MS Gothic" w:hAnsi="MS Gothic" w:cs="MS Gothic" w:hint="eastAsia"/>
                <w:sz w:val="20"/>
                <w:lang w:val="fr-CH" w:eastAsia="zh-CN"/>
              </w:rPr>
              <w:t>注</w:t>
            </w:r>
            <w:r w:rsidRPr="00293DAB">
              <w:rPr>
                <w:rFonts w:ascii="MS Gothic" w:eastAsia="MS Gothic" w:hAnsi="MS Gothic" w:cs="MS Gothic" w:hint="eastAsia"/>
                <w:sz w:val="20"/>
                <w:lang w:val="ru-RU" w:eastAsia="zh-CN"/>
              </w:rPr>
              <w:t>：</w:t>
            </w:r>
            <w:r w:rsidRPr="00293DAB">
              <w:rPr>
                <w:rFonts w:cs="Calibri"/>
                <w:sz w:val="20"/>
                <w:lang w:val="ru-RU" w:eastAsia="zh-CN"/>
              </w:rPr>
              <w:t>“</w:t>
            </w:r>
            <w:r w:rsidRPr="00293DAB">
              <w:rPr>
                <w:rFonts w:ascii="MingLiU" w:eastAsia="MingLiU" w:hAnsi="MingLiU" w:cs="MingLiU" w:hint="eastAsia"/>
                <w:sz w:val="20"/>
                <w:lang w:val="fr-CH" w:eastAsia="zh-CN"/>
              </w:rPr>
              <w:t>空间</w:t>
            </w:r>
            <w:r w:rsidRPr="00293DAB">
              <w:rPr>
                <w:rFonts w:ascii="MS Gothic" w:eastAsia="MS Gothic" w:hAnsi="MS Gothic" w:cs="MS Gothic" w:hint="eastAsia"/>
                <w:sz w:val="20"/>
                <w:lang w:val="fr-CH" w:eastAsia="zh-CN"/>
              </w:rPr>
              <w:t>气象</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不应与</w:t>
            </w:r>
            <w:r w:rsidRPr="00293DAB">
              <w:rPr>
                <w:rFonts w:ascii="MingLiU" w:eastAsia="MingLiU" w:hAnsi="MingLiU" w:cs="MingLiU" w:hint="eastAsia"/>
                <w:sz w:val="20"/>
                <w:lang w:val="ru-RU" w:eastAsia="zh-CN"/>
              </w:rPr>
              <w:t>“</w:t>
            </w:r>
            <w:r w:rsidRPr="00293DAB">
              <w:rPr>
                <w:rFonts w:ascii="MS Gothic" w:eastAsia="MS Gothic" w:hAnsi="MS Gothic" w:cs="MS Gothic" w:hint="eastAsia"/>
                <w:sz w:val="20"/>
                <w:lang w:val="fr-CH" w:eastAsia="zh-CN"/>
              </w:rPr>
              <w:t>空</w:t>
            </w:r>
            <w:r w:rsidRPr="00293DAB">
              <w:rPr>
                <w:rFonts w:ascii="MingLiU" w:eastAsia="MingLiU" w:hAnsi="MingLiU" w:cs="MingLiU" w:hint="eastAsia"/>
                <w:sz w:val="20"/>
                <w:lang w:val="fr-CH" w:eastAsia="zh-CN"/>
              </w:rPr>
              <w:t>间气象学</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混淆</w:t>
            </w:r>
            <w:r w:rsidRPr="00293DAB">
              <w:rPr>
                <w:rFonts w:ascii="MingLiU" w:eastAsia="MingLiU" w:hAnsi="MingLiU" w:cs="MingLiU" w:hint="eastAsia"/>
                <w:sz w:val="20"/>
                <w:lang w:val="ru-RU" w:eastAsia="zh-CN"/>
              </w:rPr>
              <w:t>，</w:t>
            </w:r>
            <w:r w:rsidRPr="00293DAB">
              <w:rPr>
                <w:rFonts w:ascii="MingLiU" w:eastAsia="MingLiU" w:hAnsi="MingLiU" w:cs="MingLiU" w:hint="eastAsia"/>
                <w:sz w:val="20"/>
                <w:lang w:val="fr-CH" w:eastAsia="zh-CN"/>
              </w:rPr>
              <w:t>后者</w:t>
            </w:r>
            <w:r w:rsidRPr="00293DAB">
              <w:rPr>
                <w:rFonts w:ascii="MS Gothic" w:eastAsia="MS Gothic" w:hAnsi="MS Gothic" w:cs="MS Gothic" w:hint="eastAsia"/>
                <w:sz w:val="20"/>
                <w:lang w:val="fr-CH" w:eastAsia="zh-CN"/>
              </w:rPr>
              <w:t>是</w:t>
            </w:r>
            <w:r w:rsidRPr="00293DAB">
              <w:rPr>
                <w:rFonts w:ascii="MingLiU" w:eastAsia="MingLiU" w:hAnsi="MingLiU" w:cs="MingLiU" w:hint="eastAsia"/>
                <w:sz w:val="20"/>
                <w:lang w:val="fr-CH" w:eastAsia="zh-CN"/>
              </w:rPr>
              <w:t>利用卫星开展</w:t>
            </w:r>
            <w:r w:rsidRPr="00293DAB">
              <w:rPr>
                <w:rFonts w:ascii="MS Gothic" w:eastAsia="MS Gothic" w:hAnsi="MS Gothic" w:cs="MS Gothic" w:hint="eastAsia"/>
                <w:sz w:val="20"/>
                <w:lang w:val="fr-CH" w:eastAsia="zh-CN"/>
              </w:rPr>
              <w:t>的大气特性研究</w:t>
            </w:r>
            <w:r w:rsidRPr="00293DAB">
              <w:rPr>
                <w:rFonts w:ascii="MingLiU" w:eastAsia="MingLiU" w:hAnsi="MingLiU" w:cs="MingLiU" w:hint="eastAsia"/>
                <w:sz w:val="20"/>
                <w:lang w:val="fr-CH" w:eastAsia="zh-CN"/>
              </w:rPr>
              <w:t>。</w:t>
            </w:r>
            <w:r w:rsidRPr="00293DAB">
              <w:rPr>
                <w:rFonts w:ascii="MingLiU" w:hAnsi="MingLiU" w:cs="MingLiU" w:hint="eastAsia"/>
                <w:sz w:val="20"/>
                <w:lang w:val="ru-RU" w:eastAsia="zh-CN"/>
              </w:rPr>
              <w:t xml:space="preserve"> </w:t>
            </w:r>
          </w:p>
        </w:tc>
      </w:tr>
      <w:tr w:rsidR="00D7345B" w:rsidRPr="00D37BF0" w:rsidTr="00EA6564">
        <w:trPr>
          <w:gridBefore w:val="1"/>
          <w:gridAfter w:val="1"/>
          <w:wBefore w:w="162" w:type="dxa"/>
          <w:wAfter w:w="450" w:type="dxa"/>
          <w:trHeight w:val="1412"/>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spacing w:after="200" w:line="276" w:lineRule="auto"/>
              <w:rPr>
                <w:rFonts w:eastAsia="Times New Roman"/>
                <w:b/>
                <w:sz w:val="20"/>
                <w:bdr w:val="none" w:sz="0" w:space="0" w:color="auto" w:frame="1"/>
                <w:lang w:val="fr-CH" w:eastAsia="zh-CN"/>
              </w:rPr>
            </w:pPr>
            <w:r w:rsidRPr="00293DAB">
              <w:rPr>
                <w:rFonts w:eastAsia="Times New Roman"/>
                <w:b/>
                <w:sz w:val="20"/>
                <w:bdr w:val="none" w:sz="0" w:space="0" w:color="auto" w:frame="1"/>
                <w:lang w:val="fr-CH" w:eastAsia="zh-CN"/>
              </w:rPr>
              <w:t>5</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bidi/>
              <w:spacing w:after="120" w:line="320" w:lineRule="exact"/>
              <w:rPr>
                <w:b/>
                <w:bCs/>
                <w:sz w:val="20"/>
                <w:lang w:val="ru-RU" w:eastAsia="zh-CN"/>
              </w:rPr>
            </w:pPr>
            <w:r w:rsidRPr="00293DAB">
              <w:rPr>
                <w:rFonts w:ascii="Times New Roman" w:hAnsi="Times New Roman"/>
                <w:b/>
                <w:bCs/>
                <w:sz w:val="20"/>
                <w:lang w:val="ru-RU" w:eastAsia="zh-CN"/>
              </w:rPr>
              <w:t>-</w:t>
            </w:r>
            <w:r w:rsidRPr="00293DAB">
              <w:rPr>
                <w:b/>
                <w:bCs/>
                <w:sz w:val="20"/>
                <w:rtl/>
                <w:lang w:val="ru-RU" w:eastAsia="zh-CN"/>
              </w:rPr>
              <w:t xml:space="preserve"> </w:t>
            </w:r>
            <w:r w:rsidRPr="00293DAB">
              <w:rPr>
                <w:b/>
                <w:bCs/>
                <w:sz w:val="20"/>
                <w:rtl/>
                <w:lang w:val="fr-CH" w:eastAsia="zh-CN"/>
              </w:rPr>
              <w:t>طقس الفضاء</w:t>
            </w:r>
            <w:r w:rsidRPr="00293DAB">
              <w:rPr>
                <w:rFonts w:ascii="Times New Roman" w:hAnsi="Times New Roman"/>
                <w:b/>
                <w:bCs/>
                <w:sz w:val="20"/>
                <w:lang w:val="ru-RU" w:eastAsia="zh-CN"/>
              </w:rPr>
              <w:t xml:space="preserve"> </w:t>
            </w:r>
          </w:p>
          <w:p w:rsidR="00D7345B" w:rsidRPr="00F13264" w:rsidRDefault="00D7345B" w:rsidP="00D7345B">
            <w:pPr>
              <w:bidi/>
              <w:spacing w:after="120" w:line="320" w:lineRule="exact"/>
              <w:rPr>
                <w:sz w:val="20"/>
                <w:lang w:val="ru-RU" w:eastAsia="zh-CN"/>
              </w:rPr>
            </w:pPr>
            <w:r w:rsidRPr="00293DAB">
              <w:rPr>
                <w:rFonts w:ascii="Times New Roman" w:hAnsi="Times New Roman"/>
                <w:sz w:val="20"/>
                <w:lang w:val="ru-RU" w:eastAsia="zh-CN"/>
              </w:rPr>
              <w:t>-1</w:t>
            </w:r>
            <w:r w:rsidRPr="00293DAB">
              <w:rPr>
                <w:rFonts w:ascii="Times New Roman" w:hAnsi="Times New Roman"/>
                <w:sz w:val="20"/>
                <w:rtl/>
                <w:lang w:val="ru-RU" w:eastAsia="zh-CN"/>
              </w:rPr>
              <w:t>[</w:t>
            </w:r>
            <w:r w:rsidRPr="00293DAB">
              <w:rPr>
                <w:rFonts w:ascii="Times New Roman" w:hAnsi="Times New Roman"/>
                <w:i/>
                <w:iCs/>
                <w:sz w:val="20"/>
                <w:rtl/>
                <w:lang w:val="ru-RU" w:eastAsia="zh-CN"/>
              </w:rPr>
              <w:t>البيئة الفضائية</w:t>
            </w:r>
            <w:r w:rsidRPr="00293DAB">
              <w:rPr>
                <w:rFonts w:ascii="Times New Roman" w:hAnsi="Times New Roman"/>
                <w:sz w:val="20"/>
                <w:rtl/>
                <w:lang w:val="ru-RU" w:eastAsia="zh-CN"/>
              </w:rPr>
              <w:t>]</w:t>
            </w:r>
            <w:r w:rsidRPr="00293DAB">
              <w:rPr>
                <w:sz w:val="20"/>
                <w:rtl/>
                <w:lang w:val="fr-CH" w:eastAsia="zh-CN"/>
              </w:rPr>
              <w:t xml:space="preserve">الحالة المادية </w:t>
            </w:r>
            <w:proofErr w:type="spellStart"/>
            <w:r w:rsidRPr="00293DAB">
              <w:rPr>
                <w:sz w:val="20"/>
                <w:rtl/>
                <w:lang w:val="fr-CH" w:eastAsia="zh-CN"/>
              </w:rPr>
              <w:t>والفينومينولوجية</w:t>
            </w:r>
            <w:proofErr w:type="spellEnd"/>
            <w:r w:rsidRPr="00293DAB">
              <w:rPr>
                <w:sz w:val="20"/>
                <w:rtl/>
                <w:lang w:val="fr-CH" w:eastAsia="zh-CN"/>
              </w:rPr>
              <w:t xml:space="preserve"> للبيئة الفضائية الطبيعية، بما في ذلك الشمس والبيئات فيما بين الكواكب والبيئات الكوكبية.</w:t>
            </w:r>
          </w:p>
        </w:tc>
        <w:tc>
          <w:tcPr>
            <w:tcW w:w="452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spacing w:after="120"/>
              <w:rPr>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间天气</w:t>
            </w:r>
          </w:p>
          <w:p w:rsidR="00D7345B" w:rsidRPr="00293DAB" w:rsidRDefault="00D7345B" w:rsidP="00D7345B">
            <w:pPr>
              <w:spacing w:after="120" w:line="276" w:lineRule="auto"/>
              <w:rPr>
                <w:rFonts w:ascii="MS Gothic" w:eastAsia="MS Gothic" w:hAnsi="MS Gothic" w:cs="MS Gothic"/>
                <w:b/>
                <w:sz w:val="20"/>
                <w:lang w:val="ru-RU" w:eastAsia="zh-CN"/>
              </w:rPr>
            </w:pPr>
            <w:r w:rsidRPr="00293DAB">
              <w:rPr>
                <w:sz w:val="20"/>
                <w:lang w:val="ru-RU" w:eastAsia="zh-CN"/>
              </w:rPr>
              <w:t>1</w:t>
            </w:r>
            <w:r w:rsidRPr="00293DAB">
              <w:rPr>
                <w:rFonts w:ascii="MS Gothic" w:eastAsia="MS Gothic" w:hAnsi="MS Gothic" w:cs="MS Gothic" w:hint="eastAsia"/>
                <w:sz w:val="20"/>
                <w:lang w:val="fr-CH" w:eastAsia="zh-CN"/>
              </w:rPr>
              <w:t>、</w:t>
            </w:r>
            <w:r w:rsidRPr="00293DAB">
              <w:rPr>
                <w:i/>
                <w:sz w:val="20"/>
                <w:lang w:val="ru-RU" w:eastAsia="zh-CN"/>
              </w:rPr>
              <w:t>[</w:t>
            </w:r>
            <w:r w:rsidRPr="00293DAB">
              <w:rPr>
                <w:rFonts w:ascii="MS Gothic" w:eastAsia="MS Gothic" w:hAnsi="MS Gothic" w:cs="MS Gothic" w:hint="eastAsia"/>
                <w:sz w:val="20"/>
                <w:lang w:val="fr-CH" w:eastAsia="zh-CN"/>
              </w:rPr>
              <w:t>空</w:t>
            </w:r>
            <w:r w:rsidRPr="00293DAB">
              <w:rPr>
                <w:rFonts w:ascii="MingLiU" w:eastAsia="MingLiU" w:hAnsi="MingLiU" w:cs="MingLiU" w:hint="eastAsia"/>
                <w:sz w:val="20"/>
                <w:lang w:val="fr-CH" w:eastAsia="zh-CN"/>
              </w:rPr>
              <w:t>间环境</w:t>
            </w:r>
            <w:r w:rsidRPr="00293DAB">
              <w:rPr>
                <w:i/>
                <w:sz w:val="20"/>
                <w:lang w:val="ru-RU" w:eastAsia="zh-CN"/>
              </w:rPr>
              <w:t>]</w:t>
            </w:r>
            <w:r w:rsidRPr="00293DAB">
              <w:rPr>
                <w:rFonts w:ascii="MingLiU" w:eastAsia="MingLiU" w:hAnsi="MingLiU" w:cs="MingLiU" w:hint="eastAsia"/>
                <w:sz w:val="20"/>
                <w:lang w:val="fr-CH" w:eastAsia="zh-CN"/>
              </w:rPr>
              <w:t>太阳、行星际和行星环境等自然空间环境的物理状态和现象。</w:t>
            </w:r>
          </w:p>
        </w:tc>
      </w:tr>
      <w:tr w:rsidR="00D7345B" w:rsidRPr="00D37BF0" w:rsidTr="00EA6564">
        <w:trPr>
          <w:gridBefore w:val="1"/>
          <w:gridAfter w:val="1"/>
          <w:wBefore w:w="162" w:type="dxa"/>
          <w:wAfter w:w="450" w:type="dxa"/>
          <w:trHeight w:val="1898"/>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spacing w:after="200" w:line="276" w:lineRule="auto"/>
              <w:rPr>
                <w:rFonts w:eastAsia="Times New Roman"/>
                <w:b/>
                <w:sz w:val="20"/>
                <w:bdr w:val="none" w:sz="0" w:space="0" w:color="auto" w:frame="1"/>
                <w:lang w:val="fr-CH" w:eastAsia="zh-CN"/>
              </w:rPr>
            </w:pPr>
            <w:r w:rsidRPr="00293DAB">
              <w:rPr>
                <w:rFonts w:eastAsia="Times New Roman"/>
                <w:b/>
                <w:sz w:val="20"/>
                <w:bdr w:val="none" w:sz="0" w:space="0" w:color="auto" w:frame="1"/>
                <w:lang w:val="fr-CH" w:eastAsia="zh-CN"/>
              </w:rPr>
              <w:t>6</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bidi/>
              <w:spacing w:after="120" w:line="320" w:lineRule="exact"/>
              <w:rPr>
                <w:sz w:val="20"/>
                <w:lang w:val="ru-RU" w:eastAsia="zh-CN"/>
              </w:rPr>
            </w:pPr>
            <w:r w:rsidRPr="00293DAB">
              <w:rPr>
                <w:rFonts w:ascii="Times New Roman" w:hAnsi="Times New Roman"/>
                <w:sz w:val="20"/>
                <w:lang w:val="ru-RU" w:eastAsia="zh-CN"/>
              </w:rPr>
              <w:t>-</w:t>
            </w:r>
            <w:r w:rsidRPr="00293DAB">
              <w:rPr>
                <w:sz w:val="20"/>
                <w:rtl/>
                <w:lang w:val="ru-RU" w:eastAsia="zh-CN"/>
              </w:rPr>
              <w:t xml:space="preserve"> </w:t>
            </w:r>
            <w:r w:rsidRPr="00293DAB">
              <w:rPr>
                <w:b/>
                <w:bCs/>
                <w:sz w:val="20"/>
                <w:rtl/>
                <w:lang w:val="fr-CH" w:eastAsia="zh-CN"/>
              </w:rPr>
              <w:t>رصد طقس الفضاء</w:t>
            </w:r>
          </w:p>
          <w:p w:rsidR="00D7345B" w:rsidRPr="00293DAB" w:rsidRDefault="00D7345B" w:rsidP="00D7345B">
            <w:pPr>
              <w:bidi/>
              <w:spacing w:after="120" w:line="320" w:lineRule="exact"/>
              <w:rPr>
                <w:rFonts w:ascii="Times New Roman" w:hAnsi="Times New Roman"/>
                <w:sz w:val="20"/>
                <w:lang w:val="fr-CH" w:eastAsia="zh-CN"/>
              </w:rPr>
            </w:pPr>
            <w:r w:rsidRPr="00293DAB">
              <w:rPr>
                <w:rFonts w:ascii="Times New Roman" w:hAnsi="Times New Roman"/>
                <w:sz w:val="20"/>
                <w:rtl/>
                <w:lang w:val="ru-RU" w:eastAsia="zh-CN"/>
              </w:rPr>
              <w:t>[</w:t>
            </w:r>
            <w:r w:rsidRPr="00293DAB">
              <w:rPr>
                <w:rFonts w:ascii="Times New Roman" w:hAnsi="Times New Roman"/>
                <w:i/>
                <w:iCs/>
                <w:sz w:val="20"/>
                <w:rtl/>
                <w:lang w:val="ru-RU" w:eastAsia="zh-CN"/>
              </w:rPr>
              <w:t>مجال تخصص</w:t>
            </w:r>
            <w:r w:rsidRPr="00293DAB">
              <w:rPr>
                <w:rFonts w:ascii="Times New Roman" w:hAnsi="Times New Roman"/>
                <w:sz w:val="20"/>
                <w:rtl/>
                <w:lang w:val="ru-RU" w:eastAsia="zh-CN"/>
              </w:rPr>
              <w:t>] مجال تخصص الغرض منه رصد حالة الشمس والبيئات فيما بين الكواكب وكذا البيئات الكوكبية، والاضطرابات التي تلحق بها و التأثير المحتمل لهذه الاضطرابات علي النظم الحيوية والتكنولوجية، وكذا فهم هذا الظواهر والتنبؤ بها.</w:t>
            </w:r>
          </w:p>
        </w:tc>
        <w:tc>
          <w:tcPr>
            <w:tcW w:w="4527"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rsidP="00D7345B">
            <w:pPr>
              <w:spacing w:after="120"/>
              <w:rPr>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间天气</w:t>
            </w:r>
          </w:p>
          <w:p w:rsidR="00D7345B" w:rsidRPr="00293DAB" w:rsidRDefault="00D7345B" w:rsidP="00D7345B">
            <w:pPr>
              <w:spacing w:after="120" w:line="276" w:lineRule="auto"/>
              <w:rPr>
                <w:sz w:val="20"/>
                <w:highlight w:val="lightGray"/>
                <w:lang w:val="ru-RU" w:eastAsia="zh-CN"/>
              </w:rPr>
            </w:pPr>
            <w:r w:rsidRPr="00293DAB">
              <w:rPr>
                <w:sz w:val="20"/>
                <w:lang w:val="ru-RU" w:eastAsia="zh-CN"/>
              </w:rPr>
              <w:t>2</w:t>
            </w:r>
            <w:r w:rsidRPr="00293DAB">
              <w:rPr>
                <w:rFonts w:ascii="MS Gothic" w:eastAsia="MS Gothic" w:hAnsi="MS Gothic" w:cs="MS Gothic" w:hint="eastAsia"/>
                <w:sz w:val="20"/>
                <w:lang w:val="fr-CH" w:eastAsia="zh-CN"/>
              </w:rPr>
              <w:t>、</w:t>
            </w:r>
            <w:r w:rsidRPr="00293DAB">
              <w:rPr>
                <w:i/>
                <w:sz w:val="20"/>
                <w:lang w:val="ru-RU" w:eastAsia="zh-CN"/>
              </w:rPr>
              <w:t>[</w:t>
            </w:r>
            <w:r w:rsidRPr="00293DAB">
              <w:rPr>
                <w:rFonts w:ascii="MS Gothic" w:eastAsia="MS Gothic" w:hAnsi="MS Gothic" w:cs="MS Gothic" w:hint="eastAsia"/>
                <w:sz w:val="20"/>
                <w:lang w:val="fr-CH" w:eastAsia="zh-CN"/>
              </w:rPr>
              <w:t>空</w:t>
            </w:r>
            <w:r w:rsidRPr="00293DAB">
              <w:rPr>
                <w:rFonts w:ascii="MingLiU" w:eastAsia="MingLiU" w:hAnsi="MingLiU" w:cs="MingLiU" w:hint="eastAsia"/>
                <w:sz w:val="20"/>
                <w:lang w:val="fr-CH" w:eastAsia="zh-CN"/>
              </w:rPr>
              <w:t>间气象</w:t>
            </w:r>
            <w:r w:rsidRPr="00293DAB">
              <w:rPr>
                <w:i/>
                <w:sz w:val="20"/>
                <w:lang w:val="ru-RU" w:eastAsia="zh-CN"/>
              </w:rPr>
              <w:t>]</w:t>
            </w:r>
            <w:r w:rsidRPr="00293DAB">
              <w:rPr>
                <w:rFonts w:ascii="MingLiU" w:eastAsia="MingLiU" w:hAnsi="MingLiU" w:cs="MingLiU" w:hint="eastAsia"/>
                <w:sz w:val="20"/>
                <w:lang w:val="fr-CH" w:eastAsia="zh-CN"/>
              </w:rPr>
              <w:t>旨</w:t>
            </w:r>
            <w:r w:rsidRPr="00293DAB">
              <w:rPr>
                <w:rFonts w:ascii="MS Gothic" w:eastAsia="MS Gothic" w:hAnsi="MS Gothic" w:cs="MS Gothic" w:hint="eastAsia"/>
                <w:sz w:val="20"/>
                <w:lang w:val="fr-CH" w:eastAsia="zh-CN"/>
              </w:rPr>
              <w:t>在</w:t>
            </w:r>
            <w:r w:rsidRPr="00293DAB">
              <w:rPr>
                <w:rFonts w:ascii="MingLiU" w:eastAsia="MingLiU" w:hAnsi="MingLiU" w:cs="MingLiU" w:hint="eastAsia"/>
                <w:sz w:val="20"/>
                <w:lang w:val="fr-CH" w:eastAsia="zh-CN"/>
              </w:rPr>
              <w:t>观测、</w:t>
            </w:r>
            <w:r w:rsidRPr="00293DAB">
              <w:rPr>
                <w:rFonts w:ascii="MS Gothic" w:eastAsia="MS Gothic" w:hAnsi="MS Gothic" w:cs="MS Gothic" w:hint="eastAsia"/>
                <w:sz w:val="20"/>
                <w:lang w:val="fr-CH" w:eastAsia="zh-CN"/>
              </w:rPr>
              <w:t>探索</w:t>
            </w:r>
            <w:r w:rsidRPr="00293DAB">
              <w:rPr>
                <w:rFonts w:ascii="MingLiU" w:eastAsia="MingLiU" w:hAnsi="MingLiU" w:cs="MingLiU" w:hint="eastAsia"/>
                <w:sz w:val="20"/>
                <w:lang w:val="fr-CH" w:eastAsia="zh-CN"/>
              </w:rPr>
              <w:t>和预测太阳、行星际和行星环境等自然空间环境的状态</w:t>
            </w:r>
            <w:r w:rsidRPr="00293DAB">
              <w:rPr>
                <w:rFonts w:ascii="MS Gothic" w:eastAsia="MS Gothic" w:hAnsi="MS Gothic" w:cs="MS Gothic" w:hint="eastAsia"/>
                <w:sz w:val="20"/>
                <w:lang w:val="fr-CH" w:eastAsia="zh-CN"/>
              </w:rPr>
              <w:t>、</w:t>
            </w:r>
            <w:r w:rsidRPr="00293DAB">
              <w:rPr>
                <w:rFonts w:ascii="MS Gothic" w:eastAsia="MS Gothic" w:hAnsi="MS Gothic" w:cs="MS Gothic" w:hint="eastAsia"/>
                <w:sz w:val="20"/>
                <w:lang w:val="ru-RU" w:eastAsia="zh-CN"/>
              </w:rPr>
              <w:t>（</w:t>
            </w:r>
            <w:r w:rsidRPr="00293DAB">
              <w:rPr>
                <w:rFonts w:ascii="MS Gothic" w:eastAsia="MS Gothic" w:hAnsi="MS Gothic" w:cs="MS Gothic" w:hint="eastAsia"/>
                <w:sz w:val="20"/>
                <w:lang w:val="fr-CH" w:eastAsia="zh-CN"/>
              </w:rPr>
              <w:t>空</w:t>
            </w:r>
            <w:r w:rsidRPr="00293DAB">
              <w:rPr>
                <w:rFonts w:ascii="MingLiU" w:eastAsia="MingLiU" w:hAnsi="MingLiU" w:cs="MingLiU" w:hint="eastAsia"/>
                <w:sz w:val="20"/>
                <w:lang w:val="fr-CH" w:eastAsia="zh-CN"/>
              </w:rPr>
              <w:t>间环境</w:t>
            </w:r>
            <w:r w:rsidRPr="00293DAB">
              <w:rPr>
                <w:rFonts w:ascii="MS Gothic" w:eastAsia="MS Gothic" w:hAnsi="MS Gothic" w:cs="MS Gothic" w:hint="eastAsia"/>
                <w:sz w:val="20"/>
                <w:lang w:val="ru-RU" w:eastAsia="zh-CN"/>
              </w:rPr>
              <w:t>）</w:t>
            </w:r>
            <w:r w:rsidRPr="00293DAB">
              <w:rPr>
                <w:rFonts w:ascii="MingLiU" w:eastAsia="MingLiU" w:hAnsi="MingLiU" w:cs="MingLiU" w:hint="eastAsia"/>
                <w:sz w:val="20"/>
                <w:lang w:val="fr-CH" w:eastAsia="zh-CN"/>
              </w:rPr>
              <w:t>扰动、以及这些扰动对生物系统和技术系统的潜在影响的学科</w:t>
            </w:r>
            <w:r w:rsidRPr="00293DAB">
              <w:rPr>
                <w:rFonts w:ascii="MS Gothic" w:eastAsia="MS Gothic" w:hAnsi="MS Gothic" w:cs="MS Gothic" w:hint="eastAsia"/>
                <w:sz w:val="20"/>
                <w:lang w:val="fr-CH" w:eastAsia="zh-CN"/>
              </w:rPr>
              <w:t>。</w:t>
            </w:r>
          </w:p>
        </w:tc>
      </w:tr>
      <w:tr w:rsidR="00D7345B" w:rsidRPr="00D37BF0" w:rsidTr="00EA6564">
        <w:trPr>
          <w:gridBefore w:val="1"/>
          <w:gridAfter w:val="1"/>
          <w:wBefore w:w="162" w:type="dxa"/>
          <w:wAfter w:w="450" w:type="dxa"/>
          <w:trHeight w:val="85"/>
        </w:trPr>
        <w:tc>
          <w:tcPr>
            <w:tcW w:w="558" w:type="dxa"/>
            <w:gridSpan w:val="2"/>
            <w:tcBorders>
              <w:top w:val="single" w:sz="4" w:space="0" w:color="auto"/>
              <w:left w:val="single" w:sz="4" w:space="0" w:color="auto"/>
              <w:bottom w:val="single" w:sz="4" w:space="0" w:color="auto"/>
              <w:right w:val="single" w:sz="4" w:space="0" w:color="auto"/>
            </w:tcBorders>
            <w:hideMark/>
          </w:tcPr>
          <w:p w:rsidR="00D7345B" w:rsidRPr="00293DAB" w:rsidRDefault="00D7345B">
            <w:pPr>
              <w:rPr>
                <w:sz w:val="20"/>
                <w:lang w:val="fr-CH" w:eastAsia="zh-CN"/>
              </w:rPr>
            </w:pPr>
            <w:r w:rsidRPr="00293DAB">
              <w:rPr>
                <w:sz w:val="20"/>
                <w:lang w:val="fr-CH" w:eastAsia="zh-CN"/>
              </w:rPr>
              <w:t>7</w:t>
            </w:r>
          </w:p>
        </w:tc>
        <w:tc>
          <w:tcPr>
            <w:tcW w:w="4770" w:type="dxa"/>
            <w:tcBorders>
              <w:top w:val="single" w:sz="4" w:space="0" w:color="auto"/>
              <w:left w:val="single" w:sz="4" w:space="0" w:color="auto"/>
              <w:bottom w:val="single" w:sz="4" w:space="0" w:color="auto"/>
              <w:right w:val="single" w:sz="4" w:space="0" w:color="auto"/>
            </w:tcBorders>
          </w:tcPr>
          <w:p w:rsidR="00D7345B" w:rsidRPr="00293DAB" w:rsidRDefault="00D7345B" w:rsidP="00D7345B">
            <w:pPr>
              <w:spacing w:after="60"/>
              <w:jc w:val="right"/>
              <w:rPr>
                <w:b/>
                <w:bCs/>
                <w:sz w:val="20"/>
                <w:lang w:val="ru-RU" w:eastAsia="zh-CN"/>
              </w:rPr>
            </w:pPr>
            <w:r w:rsidRPr="00293DAB">
              <w:rPr>
                <w:b/>
                <w:bCs/>
                <w:sz w:val="20"/>
                <w:rtl/>
                <w:lang w:val="fr-CH" w:eastAsia="zh-CN"/>
              </w:rPr>
              <w:t xml:space="preserve">المتصل برصد طقس الفضاء </w:t>
            </w:r>
          </w:p>
          <w:p w:rsidR="00D7345B" w:rsidRPr="00293DAB" w:rsidRDefault="00D7345B" w:rsidP="00D7345B">
            <w:pPr>
              <w:spacing w:after="60"/>
              <w:jc w:val="right"/>
              <w:rPr>
                <w:bCs/>
                <w:sz w:val="20"/>
                <w:rtl/>
                <w:lang w:val="fr-CH" w:eastAsia="zh-CN"/>
              </w:rPr>
            </w:pPr>
            <w:r w:rsidRPr="00293DAB">
              <w:rPr>
                <w:bCs/>
                <w:sz w:val="20"/>
                <w:rtl/>
                <w:lang w:val="fr-CH" w:eastAsia="zh-CN"/>
              </w:rPr>
              <w:t>المرتبط برصد طقس الفضاء</w:t>
            </w:r>
          </w:p>
          <w:p w:rsidR="00D7345B" w:rsidRPr="00293DAB" w:rsidRDefault="00D7345B" w:rsidP="00D7345B">
            <w:pPr>
              <w:spacing w:after="60"/>
              <w:jc w:val="right"/>
              <w:rPr>
                <w:b/>
                <w:bCs/>
                <w:sz w:val="20"/>
                <w:rtl/>
                <w:lang w:val="fr-CH" w:eastAsia="zh-CN"/>
              </w:rPr>
            </w:pPr>
            <w:proofErr w:type="gramStart"/>
            <w:r w:rsidRPr="00293DAB">
              <w:rPr>
                <w:b/>
                <w:bCs/>
                <w:sz w:val="20"/>
                <w:rtl/>
                <w:lang w:val="fr-CH" w:eastAsia="zh-CN"/>
              </w:rPr>
              <w:t>بيان</w:t>
            </w:r>
            <w:proofErr w:type="gramEnd"/>
            <w:r w:rsidRPr="00293DAB">
              <w:rPr>
                <w:b/>
                <w:bCs/>
                <w:sz w:val="20"/>
                <w:rtl/>
                <w:lang w:val="fr-CH" w:eastAsia="zh-CN"/>
              </w:rPr>
              <w:t xml:space="preserve"> رصد طقس الفضاء</w:t>
            </w:r>
          </w:p>
          <w:p w:rsidR="00D7345B" w:rsidRPr="00293DAB" w:rsidRDefault="00D7345B" w:rsidP="00D7345B">
            <w:pPr>
              <w:spacing w:after="60"/>
              <w:jc w:val="right"/>
              <w:rPr>
                <w:sz w:val="20"/>
                <w:rtl/>
                <w:lang w:val="fr-CH" w:eastAsia="zh-CN"/>
              </w:rPr>
            </w:pPr>
            <w:r w:rsidRPr="00293DAB">
              <w:rPr>
                <w:sz w:val="20"/>
                <w:rtl/>
                <w:lang w:val="fr-CH" w:eastAsia="zh-CN"/>
              </w:rPr>
              <w:t xml:space="preserve">بيان يصف حالات الطقس التي تم رصدها أو </w:t>
            </w:r>
            <w:proofErr w:type="spellStart"/>
            <w:r w:rsidRPr="00293DAB">
              <w:rPr>
                <w:sz w:val="20"/>
                <w:rtl/>
                <w:lang w:val="fr-CH" w:eastAsia="zh-CN"/>
              </w:rPr>
              <w:t>التبؤ</w:t>
            </w:r>
            <w:proofErr w:type="spellEnd"/>
            <w:r w:rsidRPr="00293DAB">
              <w:rPr>
                <w:sz w:val="20"/>
                <w:rtl/>
                <w:lang w:val="fr-CH" w:eastAsia="zh-CN"/>
              </w:rPr>
              <w:t xml:space="preserve"> بها الخاصة بالفضاء.</w:t>
            </w:r>
          </w:p>
          <w:p w:rsidR="00D7345B" w:rsidRPr="00293DAB" w:rsidRDefault="00D7345B" w:rsidP="00D7345B">
            <w:pPr>
              <w:spacing w:after="60"/>
              <w:jc w:val="right"/>
              <w:rPr>
                <w:b/>
                <w:bCs/>
                <w:sz w:val="20"/>
                <w:rtl/>
                <w:lang w:val="fr-CH" w:eastAsia="zh-CN"/>
              </w:rPr>
            </w:pPr>
            <w:r w:rsidRPr="00293DAB">
              <w:rPr>
                <w:b/>
                <w:bCs/>
                <w:sz w:val="20"/>
                <w:rtl/>
                <w:lang w:val="fr-CH" w:eastAsia="zh-CN"/>
              </w:rPr>
              <w:t>إنذار مرتبط بطقس الفضاء</w:t>
            </w:r>
          </w:p>
          <w:p w:rsidR="00D7345B" w:rsidRPr="00293DAB" w:rsidRDefault="00D7345B" w:rsidP="00D7345B">
            <w:pPr>
              <w:spacing w:after="60"/>
              <w:jc w:val="right"/>
              <w:rPr>
                <w:sz w:val="20"/>
                <w:lang w:val="fr-CH" w:eastAsia="zh-CN"/>
              </w:rPr>
            </w:pPr>
            <w:proofErr w:type="gramStart"/>
            <w:r w:rsidRPr="00293DAB">
              <w:rPr>
                <w:sz w:val="20"/>
                <w:rtl/>
                <w:lang w:val="fr-CH" w:eastAsia="zh-CN"/>
              </w:rPr>
              <w:t>إنذار</w:t>
            </w:r>
            <w:proofErr w:type="gramEnd"/>
            <w:r w:rsidRPr="00293DAB">
              <w:rPr>
                <w:sz w:val="20"/>
                <w:rtl/>
                <w:lang w:val="fr-CH" w:eastAsia="zh-CN"/>
              </w:rPr>
              <w:t xml:space="preserve"> بشأن ظاهرة من ظواهر طقس الفضاء</w:t>
            </w:r>
          </w:p>
        </w:tc>
        <w:tc>
          <w:tcPr>
            <w:tcW w:w="4527" w:type="dxa"/>
            <w:gridSpan w:val="2"/>
            <w:tcBorders>
              <w:top w:val="single" w:sz="4" w:space="0" w:color="auto"/>
              <w:left w:val="single" w:sz="4" w:space="0" w:color="auto"/>
              <w:bottom w:val="single" w:sz="4" w:space="0" w:color="auto"/>
              <w:right w:val="single" w:sz="4" w:space="0" w:color="auto"/>
            </w:tcBorders>
          </w:tcPr>
          <w:p w:rsidR="00D7345B" w:rsidRPr="00293DAB" w:rsidRDefault="00D7345B" w:rsidP="00D7345B">
            <w:pPr>
              <w:spacing w:after="60"/>
              <w:rPr>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间天气相关</w:t>
            </w:r>
            <w:r w:rsidRPr="00293DAB">
              <w:rPr>
                <w:rFonts w:ascii="MS Gothic" w:eastAsia="MS Gothic" w:hAnsi="MS Gothic" w:cs="MS Gothic" w:hint="eastAsia"/>
                <w:b/>
                <w:sz w:val="20"/>
                <w:lang w:val="ru-RU" w:eastAsia="zh-CN"/>
              </w:rPr>
              <w:t>：</w:t>
            </w:r>
          </w:p>
          <w:p w:rsidR="00D7345B" w:rsidRPr="00293DAB" w:rsidRDefault="00D7345B" w:rsidP="00D7345B">
            <w:pPr>
              <w:spacing w:after="60"/>
              <w:rPr>
                <w:rFonts w:ascii="MingLiU" w:hAnsi="MingLiU" w:cs="MingLiU"/>
                <w:sz w:val="20"/>
                <w:lang w:val="ru-RU" w:eastAsia="zh-CN"/>
              </w:rPr>
            </w:pPr>
            <w:r w:rsidRPr="00293DAB">
              <w:rPr>
                <w:rFonts w:ascii="MingLiU" w:eastAsia="MingLiU" w:hAnsi="MingLiU" w:cs="MingLiU" w:hint="eastAsia"/>
                <w:sz w:val="20"/>
                <w:lang w:val="fr-CH" w:eastAsia="zh-CN"/>
              </w:rPr>
              <w:t>和自然空间环境状态相关的</w:t>
            </w:r>
            <w:r w:rsidRPr="00293DAB">
              <w:rPr>
                <w:rFonts w:ascii="MS Gothic" w:eastAsia="MS Gothic" w:hAnsi="MS Gothic" w:cs="MS Gothic" w:hint="eastAsia"/>
                <w:sz w:val="20"/>
                <w:lang w:val="fr-CH" w:eastAsia="zh-CN"/>
              </w:rPr>
              <w:t>；</w:t>
            </w:r>
          </w:p>
          <w:p w:rsidR="00D7345B" w:rsidRPr="00293DAB" w:rsidRDefault="00D7345B" w:rsidP="00D7345B">
            <w:pPr>
              <w:spacing w:after="60"/>
              <w:rPr>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间天气公告</w:t>
            </w:r>
            <w:r w:rsidRPr="00293DAB">
              <w:rPr>
                <w:rFonts w:ascii="MS Gothic" w:eastAsia="MS Gothic" w:hAnsi="MS Gothic" w:cs="MS Gothic" w:hint="eastAsia"/>
                <w:b/>
                <w:sz w:val="20"/>
                <w:lang w:val="ru-RU" w:eastAsia="zh-CN"/>
              </w:rPr>
              <w:t>：</w:t>
            </w:r>
          </w:p>
          <w:p w:rsidR="00D7345B" w:rsidRPr="00293DAB" w:rsidRDefault="00D7345B" w:rsidP="00D7345B">
            <w:pPr>
              <w:spacing w:after="60"/>
              <w:rPr>
                <w:rFonts w:ascii="MingLiU" w:hAnsi="MingLiU" w:cs="MingLiU"/>
                <w:sz w:val="20"/>
                <w:lang w:val="ru-RU" w:eastAsia="zh-CN"/>
              </w:rPr>
            </w:pPr>
            <w:r w:rsidRPr="00293DAB">
              <w:rPr>
                <w:rFonts w:ascii="MingLiU" w:eastAsia="MingLiU" w:hAnsi="MingLiU" w:cs="MingLiU" w:hint="eastAsia"/>
                <w:sz w:val="20"/>
                <w:lang w:val="fr-CH" w:eastAsia="zh-CN"/>
              </w:rPr>
              <w:t>描述监测或预测的空间天气状态</w:t>
            </w:r>
            <w:r w:rsidRPr="00293DAB">
              <w:rPr>
                <w:rFonts w:ascii="MS Gothic" w:eastAsia="MS Gothic" w:hAnsi="MS Gothic" w:cs="MS Gothic" w:hint="eastAsia"/>
                <w:sz w:val="20"/>
                <w:lang w:val="ru-RU" w:eastAsia="zh-CN"/>
              </w:rPr>
              <w:t>；</w:t>
            </w:r>
          </w:p>
          <w:p w:rsidR="00D7345B" w:rsidRPr="00293DAB" w:rsidRDefault="00D7345B" w:rsidP="00D7345B">
            <w:pPr>
              <w:spacing w:after="60"/>
              <w:rPr>
                <w:b/>
                <w:sz w:val="20"/>
                <w:lang w:val="ru-RU" w:eastAsia="zh-CN"/>
              </w:rPr>
            </w:pPr>
            <w:r w:rsidRPr="00293DAB">
              <w:rPr>
                <w:rFonts w:ascii="MS Gothic" w:eastAsia="MS Gothic" w:hAnsi="MS Gothic" w:cs="MS Gothic" w:hint="eastAsia"/>
                <w:b/>
                <w:sz w:val="20"/>
                <w:lang w:val="fr-CH" w:eastAsia="zh-CN"/>
              </w:rPr>
              <w:t>空</w:t>
            </w:r>
            <w:r w:rsidRPr="00293DAB">
              <w:rPr>
                <w:rFonts w:ascii="MingLiU" w:eastAsia="MingLiU" w:hAnsi="MingLiU" w:cs="MingLiU" w:hint="eastAsia"/>
                <w:b/>
                <w:sz w:val="20"/>
                <w:lang w:val="fr-CH" w:eastAsia="zh-CN"/>
              </w:rPr>
              <w:t>间天气警报</w:t>
            </w:r>
            <w:r w:rsidRPr="00293DAB">
              <w:rPr>
                <w:rFonts w:ascii="MS Gothic" w:eastAsia="MS Gothic" w:hAnsi="MS Gothic" w:cs="MS Gothic" w:hint="eastAsia"/>
                <w:b/>
                <w:sz w:val="20"/>
                <w:lang w:val="ru-RU" w:eastAsia="zh-CN"/>
              </w:rPr>
              <w:t>：</w:t>
            </w:r>
          </w:p>
          <w:p w:rsidR="00D7345B" w:rsidRPr="00293DAB" w:rsidRDefault="00D7345B" w:rsidP="00D7345B">
            <w:pPr>
              <w:spacing w:after="60"/>
              <w:rPr>
                <w:rFonts w:ascii="MS Gothic" w:eastAsia="MS Gothic" w:hAnsi="MS Gothic" w:cs="MS Gothic"/>
                <w:b/>
                <w:sz w:val="20"/>
                <w:lang w:val="ru-RU" w:eastAsia="zh-CN"/>
              </w:rPr>
            </w:pPr>
            <w:r w:rsidRPr="00293DAB">
              <w:rPr>
                <w:rFonts w:ascii="MingLiU" w:eastAsia="MingLiU" w:hAnsi="MingLiU" w:cs="MingLiU" w:hint="eastAsia"/>
                <w:sz w:val="20"/>
                <w:lang w:val="fr-CH" w:eastAsia="zh-CN"/>
              </w:rPr>
              <w:t>预警某一空间天气事件的相关信息</w:t>
            </w:r>
          </w:p>
        </w:tc>
      </w:tr>
    </w:tbl>
    <w:p w:rsidR="00D7345B" w:rsidRPr="00293DAB" w:rsidRDefault="00D7345B" w:rsidP="00D7345B">
      <w:pPr>
        <w:rPr>
          <w:lang w:val="ru-RU"/>
        </w:rPr>
      </w:pPr>
    </w:p>
    <w:sectPr w:rsidR="00D7345B" w:rsidRPr="00293DAB" w:rsidSect="0020095E">
      <w:headerReference w:type="default" r:id="rId9"/>
      <w:headerReference w:type="first" r:id="rId10"/>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 w:id="2">
    <w:p w:rsidR="00D7345B" w:rsidRDefault="00D7345B" w:rsidP="00D7345B">
      <w:pPr>
        <w:pStyle w:val="FootnoteText"/>
        <w:rPr>
          <w:lang w:val="en-US" w:eastAsia="zh-CN"/>
        </w:rPr>
      </w:pPr>
      <w:r>
        <w:rPr>
          <w:rStyle w:val="FootnoteReference"/>
        </w:rPr>
        <w:footnoteRef/>
      </w:r>
      <w:r>
        <w:t xml:space="preserve"> </w:t>
      </w:r>
      <w:r>
        <w:rPr>
          <w:rFonts w:ascii="Calibri" w:hAnsi="Calibri"/>
          <w:sz w:val="22"/>
          <w:szCs w:val="22"/>
          <w:lang w:val="en-US"/>
        </w:rPr>
        <w:t xml:space="preserve">The representatives were: Alan Thomson (IAGA), Alexi Glover (COSPAR), </w:t>
      </w:r>
      <w:proofErr w:type="spellStart"/>
      <w:r>
        <w:rPr>
          <w:rFonts w:ascii="Calibri" w:hAnsi="Calibri"/>
          <w:sz w:val="22"/>
          <w:szCs w:val="22"/>
          <w:lang w:val="en-US"/>
        </w:rPr>
        <w:t>Carine</w:t>
      </w:r>
      <w:proofErr w:type="spellEnd"/>
      <w:r>
        <w:rPr>
          <w:rFonts w:ascii="Calibri" w:hAnsi="Calibri"/>
          <w:sz w:val="22"/>
          <w:szCs w:val="22"/>
          <w:lang w:val="en-US"/>
        </w:rPr>
        <w:t xml:space="preserve"> Briand (IAU), Mike </w:t>
      </w:r>
      <w:proofErr w:type="spellStart"/>
      <w:r>
        <w:rPr>
          <w:rFonts w:ascii="Calibri" w:hAnsi="Calibri"/>
          <w:sz w:val="22"/>
          <w:szCs w:val="22"/>
          <w:lang w:val="en-US"/>
        </w:rPr>
        <w:t>Terkildsen</w:t>
      </w:r>
      <w:proofErr w:type="spellEnd"/>
      <w:r>
        <w:rPr>
          <w:rFonts w:ascii="Calibri" w:hAnsi="Calibri"/>
          <w:sz w:val="22"/>
          <w:szCs w:val="22"/>
          <w:lang w:val="en-US"/>
        </w:rPr>
        <w:t xml:space="preserve"> (URSI), Michel Jean (CBS), Terry Onsager and </w:t>
      </w:r>
      <w:proofErr w:type="spellStart"/>
      <w:r>
        <w:rPr>
          <w:rFonts w:ascii="Calibri" w:hAnsi="Calibri"/>
          <w:sz w:val="22"/>
          <w:szCs w:val="22"/>
          <w:lang w:val="en-US"/>
        </w:rPr>
        <w:t>Xiaoxin</w:t>
      </w:r>
      <w:proofErr w:type="spellEnd"/>
      <w:r>
        <w:rPr>
          <w:rFonts w:ascii="Calibri" w:hAnsi="Calibri"/>
          <w:sz w:val="22"/>
          <w:szCs w:val="22"/>
          <w:lang w:val="en-US"/>
        </w:rPr>
        <w:t xml:space="preserve"> Zhang (ICTSW), </w:t>
      </w:r>
      <w:proofErr w:type="spellStart"/>
      <w:r>
        <w:rPr>
          <w:rFonts w:ascii="Calibri" w:hAnsi="Calibri"/>
          <w:sz w:val="22"/>
          <w:szCs w:val="22"/>
          <w:lang w:val="en-US"/>
        </w:rPr>
        <w:t>Jérôme</w:t>
      </w:r>
      <w:proofErr w:type="spellEnd"/>
      <w:r>
        <w:rPr>
          <w:rFonts w:ascii="Calibri" w:hAnsi="Calibri"/>
          <w:sz w:val="22"/>
          <w:szCs w:val="22"/>
          <w:lang w:val="en-US"/>
        </w:rPr>
        <w:t xml:space="preserve"> </w:t>
      </w:r>
      <w:proofErr w:type="spellStart"/>
      <w:r>
        <w:rPr>
          <w:rFonts w:ascii="Calibri" w:hAnsi="Calibri"/>
          <w:sz w:val="22"/>
          <w:szCs w:val="22"/>
          <w:lang w:val="en-US"/>
        </w:rPr>
        <w:t>Lafeuille</w:t>
      </w:r>
      <w:proofErr w:type="spellEnd"/>
      <w:r>
        <w:rPr>
          <w:rFonts w:ascii="Calibri" w:hAnsi="Calibri"/>
          <w:sz w:val="22"/>
          <w:szCs w:val="22"/>
          <w:lang w:val="en-US"/>
        </w:rPr>
        <w:t xml:space="preserve">, </w:t>
      </w:r>
      <w:proofErr w:type="spellStart"/>
      <w:r>
        <w:rPr>
          <w:rFonts w:ascii="Calibri" w:hAnsi="Calibri"/>
          <w:sz w:val="22"/>
          <w:szCs w:val="22"/>
          <w:lang w:val="en-US"/>
        </w:rPr>
        <w:t>Maja</w:t>
      </w:r>
      <w:proofErr w:type="spellEnd"/>
      <w:r>
        <w:rPr>
          <w:rFonts w:ascii="Calibri" w:hAnsi="Calibri"/>
          <w:sz w:val="22"/>
          <w:szCs w:val="22"/>
          <w:lang w:val="en-US"/>
        </w:rPr>
        <w:t xml:space="preserve"> </w:t>
      </w:r>
      <w:proofErr w:type="spellStart"/>
      <w:r>
        <w:rPr>
          <w:rFonts w:ascii="Calibri" w:hAnsi="Calibri"/>
          <w:sz w:val="22"/>
          <w:szCs w:val="22"/>
          <w:lang w:val="en-US"/>
        </w:rPr>
        <w:t>Carrieri</w:t>
      </w:r>
      <w:proofErr w:type="spellEnd"/>
      <w:r>
        <w:rPr>
          <w:rFonts w:ascii="Calibri" w:hAnsi="Calibri"/>
          <w:sz w:val="22"/>
          <w:szCs w:val="22"/>
          <w:lang w:val="en-US"/>
        </w:rPr>
        <w:t xml:space="preserve"> and </w:t>
      </w:r>
      <w:proofErr w:type="spellStart"/>
      <w:r>
        <w:rPr>
          <w:rFonts w:ascii="Calibri" w:hAnsi="Calibri"/>
          <w:sz w:val="22"/>
          <w:szCs w:val="22"/>
          <w:lang w:val="en-US"/>
        </w:rPr>
        <w:t>Alexandre</w:t>
      </w:r>
      <w:proofErr w:type="spellEnd"/>
      <w:r>
        <w:rPr>
          <w:rFonts w:ascii="Calibri" w:hAnsi="Calibri"/>
          <w:sz w:val="22"/>
          <w:szCs w:val="22"/>
          <w:lang w:val="en-US"/>
        </w:rPr>
        <w:t xml:space="preserve"> </w:t>
      </w:r>
      <w:proofErr w:type="spellStart"/>
      <w:r>
        <w:rPr>
          <w:rFonts w:ascii="Calibri" w:hAnsi="Calibri"/>
          <w:sz w:val="22"/>
          <w:szCs w:val="22"/>
          <w:lang w:val="en-US"/>
        </w:rPr>
        <w:t>Koretski</w:t>
      </w:r>
      <w:proofErr w:type="spellEnd"/>
      <w:r>
        <w:rPr>
          <w:rFonts w:ascii="Calibri" w:hAnsi="Calibri"/>
          <w:sz w:val="22"/>
          <w:szCs w:val="22"/>
          <w:lang w:val="en-US"/>
        </w:rPr>
        <w:t xml:space="preserve"> (WMO Secretariat), with input from many colleagues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DAB" w:rsidRDefault="00293DAB">
    <w:pPr>
      <w:pStyle w:val="Header"/>
    </w:pPr>
    <w:r>
      <w:rPr>
        <w:lang w:val="de-DE"/>
      </w:rPr>
      <w:t>CBS-MG-16/Doc. 3</w:t>
    </w:r>
    <w:r w:rsidR="00F13264">
      <w:rPr>
        <w:lang w:val="de-DE"/>
      </w:rPr>
      <w:t>1</w:t>
    </w:r>
    <w:r w:rsidRPr="00AC0FD2">
      <w:rPr>
        <w:lang w:val="de-DE"/>
      </w:rPr>
      <w:t xml:space="preserve">, </w:t>
    </w:r>
    <w:r>
      <w:rPr>
        <w:lang w:val="de-DE"/>
      </w:rPr>
      <w:t>DRAFT 1</w:t>
    </w:r>
    <w:r w:rsidRPr="00AC0FD2">
      <w:rPr>
        <w:lang w:val="de-DE"/>
      </w:rPr>
      <w:t xml:space="preserve">, p. </w:t>
    </w:r>
    <w:r>
      <w:rPr>
        <w:rStyle w:val="PageNumber"/>
      </w:rPr>
      <w:fldChar w:fldCharType="begin"/>
    </w:r>
    <w:r w:rsidRPr="00AC0FD2">
      <w:rPr>
        <w:rStyle w:val="PageNumber"/>
        <w:lang w:val="de-DE"/>
      </w:rPr>
      <w:instrText xml:space="preserve"> PAGE </w:instrText>
    </w:r>
    <w:r>
      <w:rPr>
        <w:rStyle w:val="PageNumber"/>
      </w:rPr>
      <w:fldChar w:fldCharType="separate"/>
    </w:r>
    <w:r w:rsidR="004A4277">
      <w:rPr>
        <w:rStyle w:val="PageNumber"/>
        <w:noProof/>
        <w:lang w:val="de-DE"/>
      </w:rPr>
      <w:t>2</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D7345B" w:rsidP="00D7345B">
    <w:pPr>
      <w:pStyle w:val="Header"/>
      <w:tabs>
        <w:tab w:val="clear" w:pos="1134"/>
        <w:tab w:val="clear" w:pos="4153"/>
        <w:tab w:val="clear" w:pos="8306"/>
        <w:tab w:val="center" w:pos="4819"/>
        <w:tab w:val="right" w:pos="9639"/>
      </w:tabs>
      <w:spacing w:after="360"/>
      <w:jc w:val="left"/>
      <w:rPr>
        <w:lang w:val="en-US"/>
      </w:rPr>
    </w:pPr>
    <w:r>
      <w:rPr>
        <w:lang w:val="de-DE"/>
      </w:rPr>
      <w:tab/>
    </w:r>
    <w:r w:rsidR="006B21FE">
      <w:rPr>
        <w:lang w:val="de-DE"/>
      </w:rPr>
      <w:t>CBS-MG-16</w:t>
    </w:r>
    <w:r w:rsidR="0020095E">
      <w:rPr>
        <w:lang w:val="de-DE"/>
      </w:rPr>
      <w:t xml:space="preserve">/Doc. </w:t>
    </w:r>
    <w:r w:rsidR="00293DAB">
      <w:rPr>
        <w:lang w:val="de-DE"/>
      </w:rPr>
      <w:t>3</w:t>
    </w:r>
    <w:r w:rsidR="002764B7">
      <w:rPr>
        <w:lang w:val="de-DE"/>
      </w:rPr>
      <w:t>1</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4A4277">
      <w:rPr>
        <w:rStyle w:val="PageNumber"/>
        <w:noProof/>
        <w:lang w:val="de-DE"/>
      </w:rPr>
      <w:t>4</w:t>
    </w:r>
    <w:r w:rsidR="0020095E">
      <w:rPr>
        <w:rStyle w:val="PageNumber"/>
      </w:rPr>
      <w:fldChar w:fldCharType="end"/>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DAB" w:rsidRDefault="00293DAB">
    <w:pPr>
      <w:pStyle w:val="Header"/>
      <w:rPr>
        <w:rStyle w:val="PageNumber"/>
      </w:rPr>
    </w:pPr>
    <w:r>
      <w:rPr>
        <w:lang w:val="de-DE"/>
      </w:rPr>
      <w:t>CBS-MG-16/Doc. 3</w:t>
    </w:r>
    <w:r w:rsidR="002764B7">
      <w:rPr>
        <w:lang w:val="de-DE"/>
      </w:rPr>
      <w:t>1</w:t>
    </w:r>
    <w:r w:rsidRPr="00AC0FD2">
      <w:rPr>
        <w:lang w:val="de-DE"/>
      </w:rPr>
      <w:t xml:space="preserve">, </w:t>
    </w:r>
    <w:r>
      <w:rPr>
        <w:lang w:val="de-DE"/>
      </w:rPr>
      <w:t>DRAFT 1</w:t>
    </w:r>
    <w:r w:rsidRPr="00AC0FD2">
      <w:rPr>
        <w:lang w:val="de-DE"/>
      </w:rPr>
      <w:t xml:space="preserve">, p. </w:t>
    </w:r>
    <w:r>
      <w:rPr>
        <w:rStyle w:val="PageNumber"/>
      </w:rPr>
      <w:fldChar w:fldCharType="begin"/>
    </w:r>
    <w:r w:rsidRPr="00AC0FD2">
      <w:rPr>
        <w:rStyle w:val="PageNumber"/>
        <w:lang w:val="de-DE"/>
      </w:rPr>
      <w:instrText xml:space="preserve"> PAGE </w:instrText>
    </w:r>
    <w:r>
      <w:rPr>
        <w:rStyle w:val="PageNumber"/>
      </w:rPr>
      <w:fldChar w:fldCharType="separate"/>
    </w:r>
    <w:r w:rsidR="004A4277">
      <w:rPr>
        <w:rStyle w:val="PageNumber"/>
        <w:noProof/>
        <w:lang w:val="de-DE"/>
      </w:rPr>
      <w:t>3</w:t>
    </w:r>
    <w:r>
      <w:rPr>
        <w:rStyle w:val="PageNumber"/>
      </w:rPr>
      <w:fldChar w:fldCharType="end"/>
    </w:r>
  </w:p>
  <w:p w:rsidR="00293DAB" w:rsidRDefault="00293D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4">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0"/>
  </w:num>
  <w:num w:numId="3">
    <w:abstractNumId w:val="26"/>
  </w:num>
  <w:num w:numId="4">
    <w:abstractNumId w:val="34"/>
  </w:num>
  <w:num w:numId="5">
    <w:abstractNumId w:val="16"/>
  </w:num>
  <w:num w:numId="6">
    <w:abstractNumId w:val="21"/>
  </w:num>
  <w:num w:numId="7">
    <w:abstractNumId w:val="17"/>
  </w:num>
  <w:num w:numId="8">
    <w:abstractNumId w:val="28"/>
  </w:num>
  <w:num w:numId="9">
    <w:abstractNumId w:val="20"/>
  </w:num>
  <w:num w:numId="10">
    <w:abstractNumId w:val="19"/>
  </w:num>
  <w:num w:numId="11">
    <w:abstractNumId w:val="33"/>
  </w:num>
  <w:num w:numId="12">
    <w:abstractNumId w:val="11"/>
  </w:num>
  <w:num w:numId="13">
    <w:abstractNumId w:val="24"/>
  </w:num>
  <w:num w:numId="14">
    <w:abstractNumId w:val="37"/>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29"/>
  </w:num>
  <w:num w:numId="28">
    <w:abstractNumId w:val="22"/>
  </w:num>
  <w:num w:numId="29">
    <w:abstractNumId w:val="30"/>
  </w:num>
  <w:num w:numId="30">
    <w:abstractNumId w:val="31"/>
  </w:num>
  <w:num w:numId="31">
    <w:abstractNumId w:val="14"/>
  </w:num>
  <w:num w:numId="32">
    <w:abstractNumId w:val="36"/>
  </w:num>
  <w:num w:numId="33">
    <w:abstractNumId w:val="35"/>
  </w:num>
  <w:num w:numId="34">
    <w:abstractNumId w:val="23"/>
  </w:num>
  <w:num w:numId="35">
    <w:abstractNumId w:val="25"/>
  </w:num>
  <w:num w:numId="36">
    <w:abstractNumId w:val="39"/>
  </w:num>
  <w:num w:numId="37">
    <w:abstractNumId w:val="32"/>
  </w:num>
  <w:num w:numId="38">
    <w:abstractNumId w:val="12"/>
  </w:num>
  <w:num w:numId="39">
    <w:abstractNumId w:val="13"/>
  </w:num>
  <w:num w:numId="40">
    <w:abstractNumId w:val="1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1B7D"/>
    <w:rsid w:val="000573AD"/>
    <w:rsid w:val="000806D8"/>
    <w:rsid w:val="00083847"/>
    <w:rsid w:val="00083C36"/>
    <w:rsid w:val="000A69BF"/>
    <w:rsid w:val="000F7A87"/>
    <w:rsid w:val="00111BFD"/>
    <w:rsid w:val="00123140"/>
    <w:rsid w:val="00180771"/>
    <w:rsid w:val="001C5462"/>
    <w:rsid w:val="001D6302"/>
    <w:rsid w:val="0020095E"/>
    <w:rsid w:val="002764B7"/>
    <w:rsid w:val="00293DAB"/>
    <w:rsid w:val="00295593"/>
    <w:rsid w:val="002E3FAD"/>
    <w:rsid w:val="002F6678"/>
    <w:rsid w:val="0032424A"/>
    <w:rsid w:val="00394A05"/>
    <w:rsid w:val="00397880"/>
    <w:rsid w:val="003F7B3F"/>
    <w:rsid w:val="0041078D"/>
    <w:rsid w:val="004A140B"/>
    <w:rsid w:val="004A4277"/>
    <w:rsid w:val="004B7BAA"/>
    <w:rsid w:val="004C2DF7"/>
    <w:rsid w:val="004C4E0B"/>
    <w:rsid w:val="004F6B46"/>
    <w:rsid w:val="00546D8E"/>
    <w:rsid w:val="00571AE1"/>
    <w:rsid w:val="00615AB0"/>
    <w:rsid w:val="006508EA"/>
    <w:rsid w:val="00651A81"/>
    <w:rsid w:val="0068567E"/>
    <w:rsid w:val="006A492A"/>
    <w:rsid w:val="006B21FE"/>
    <w:rsid w:val="00716951"/>
    <w:rsid w:val="00756CC6"/>
    <w:rsid w:val="00771A68"/>
    <w:rsid w:val="007E7D21"/>
    <w:rsid w:val="007F482F"/>
    <w:rsid w:val="00807CC5"/>
    <w:rsid w:val="00831751"/>
    <w:rsid w:val="0083441B"/>
    <w:rsid w:val="00835B42"/>
    <w:rsid w:val="00847D99"/>
    <w:rsid w:val="0086271D"/>
    <w:rsid w:val="00875465"/>
    <w:rsid w:val="008B7FC7"/>
    <w:rsid w:val="008E1E4A"/>
    <w:rsid w:val="008F0615"/>
    <w:rsid w:val="008F1FDB"/>
    <w:rsid w:val="00975D76"/>
    <w:rsid w:val="00982E51"/>
    <w:rsid w:val="009C4C04"/>
    <w:rsid w:val="009F7566"/>
    <w:rsid w:val="00A06BFE"/>
    <w:rsid w:val="00A35DDF"/>
    <w:rsid w:val="00A60FE6"/>
    <w:rsid w:val="00A95415"/>
    <w:rsid w:val="00AF638A"/>
    <w:rsid w:val="00B009AA"/>
    <w:rsid w:val="00B030C8"/>
    <w:rsid w:val="00B056E7"/>
    <w:rsid w:val="00B10035"/>
    <w:rsid w:val="00B165E6"/>
    <w:rsid w:val="00B548A2"/>
    <w:rsid w:val="00B905B8"/>
    <w:rsid w:val="00C13EEC"/>
    <w:rsid w:val="00C42C95"/>
    <w:rsid w:val="00C720A4"/>
    <w:rsid w:val="00C7611C"/>
    <w:rsid w:val="00CA7330"/>
    <w:rsid w:val="00D05E6F"/>
    <w:rsid w:val="00D37BF0"/>
    <w:rsid w:val="00D44BAD"/>
    <w:rsid w:val="00D7097B"/>
    <w:rsid w:val="00D7345B"/>
    <w:rsid w:val="00D95160"/>
    <w:rsid w:val="00DB1AB2"/>
    <w:rsid w:val="00E00498"/>
    <w:rsid w:val="00E2617A"/>
    <w:rsid w:val="00E538E6"/>
    <w:rsid w:val="00E802A2"/>
    <w:rsid w:val="00EA6564"/>
    <w:rsid w:val="00ED67AF"/>
    <w:rsid w:val="00EE128C"/>
    <w:rsid w:val="00EF66D9"/>
    <w:rsid w:val="00EF780D"/>
    <w:rsid w:val="00F0267E"/>
    <w:rsid w:val="00F13264"/>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link w:val="FootnoteTextChar"/>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semiHidden/>
    <w:rsid w:val="00D7345B"/>
    <w:rPr>
      <w:rFonts w:ascii="Arial" w:eastAsia="Arial" w:hAnsi="Arial" w:cs="Arial"/>
      <w:lang w:val="en-GB" w:eastAsia="en-US"/>
    </w:rPr>
  </w:style>
  <w:style w:type="character" w:customStyle="1" w:styleId="shorttext">
    <w:name w:val="short_text"/>
    <w:rsid w:val="00D7345B"/>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link w:val="FootnoteTextChar"/>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semiHidden/>
    <w:rsid w:val="00D7345B"/>
    <w:rPr>
      <w:rFonts w:ascii="Arial" w:eastAsia="Arial" w:hAnsi="Arial" w:cs="Arial"/>
      <w:lang w:val="en-GB" w:eastAsia="en-US"/>
    </w:rPr>
  </w:style>
  <w:style w:type="character" w:customStyle="1" w:styleId="shorttext">
    <w:name w:val="short_text"/>
    <w:rsid w:val="00D7345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673212">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3</TotalTime>
  <Pages>5</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11744</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WMO</cp:lastModifiedBy>
  <cp:revision>3</cp:revision>
  <cp:lastPrinted>2013-03-12T09:27:00Z</cp:lastPrinted>
  <dcterms:created xsi:type="dcterms:W3CDTF">2016-02-03T16:29:00Z</dcterms:created>
  <dcterms:modified xsi:type="dcterms:W3CDTF">2016-02-03T16:30:00Z</dcterms:modified>
</cp:coreProperties>
</file>