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31" w:type="dxa"/>
        <w:tblLook w:val="01E0" w:firstRow="1" w:lastRow="1" w:firstColumn="1" w:lastColumn="1" w:noHBand="0" w:noVBand="0"/>
      </w:tblPr>
      <w:tblGrid>
        <w:gridCol w:w="5495"/>
        <w:gridCol w:w="2400"/>
        <w:gridCol w:w="2136"/>
      </w:tblGrid>
      <w:tr w:rsidR="0020095E" w:rsidRPr="00B030C8" w:rsidTr="00111BFD">
        <w:tc>
          <w:tcPr>
            <w:tcW w:w="5495" w:type="dxa"/>
          </w:tcPr>
          <w:p w:rsidR="0020095E" w:rsidRPr="000573AD" w:rsidRDefault="0020095E" w:rsidP="00EF66D9">
            <w:pPr>
              <w:tabs>
                <w:tab w:val="left" w:pos="-722"/>
                <w:tab w:val="left" w:pos="6946"/>
              </w:tabs>
              <w:suppressAutoHyphens/>
              <w:spacing w:after="120" w:line="252" w:lineRule="auto"/>
              <w:jc w:val="left"/>
              <w:rPr>
                <w:b/>
                <w:bCs/>
                <w:szCs w:val="22"/>
              </w:rPr>
            </w:pPr>
            <w:r w:rsidRPr="000573AD">
              <w:rPr>
                <w:b/>
                <w:bCs/>
                <w:szCs w:val="22"/>
              </w:rPr>
              <w:t>World Meteorological Organization</w:t>
            </w:r>
          </w:p>
        </w:tc>
        <w:tc>
          <w:tcPr>
            <w:tcW w:w="4536" w:type="dxa"/>
            <w:gridSpan w:val="2"/>
          </w:tcPr>
          <w:p w:rsidR="0020095E" w:rsidRPr="006B21FE" w:rsidRDefault="006B21FE" w:rsidP="003C06D1">
            <w:pPr>
              <w:jc w:val="right"/>
              <w:rPr>
                <w:b/>
                <w:bCs/>
                <w:szCs w:val="22"/>
              </w:rPr>
            </w:pPr>
            <w:r w:rsidRPr="006B21FE">
              <w:rPr>
                <w:b/>
                <w:bCs/>
              </w:rPr>
              <w:t>CBS-MG-16</w:t>
            </w:r>
            <w:r w:rsidR="00083C36" w:rsidRPr="006B21FE">
              <w:rPr>
                <w:b/>
                <w:bCs/>
              </w:rPr>
              <w:t>/</w:t>
            </w:r>
            <w:r w:rsidR="0020095E" w:rsidRPr="006B21FE">
              <w:rPr>
                <w:b/>
                <w:bCs/>
              </w:rPr>
              <w:t xml:space="preserve">Doc. </w:t>
            </w:r>
            <w:r w:rsidR="003C06D1">
              <w:rPr>
                <w:b/>
                <w:bCs/>
              </w:rPr>
              <w:t>19</w:t>
            </w:r>
          </w:p>
        </w:tc>
      </w:tr>
      <w:tr w:rsidR="0020095E" w:rsidRPr="000573AD" w:rsidTr="00111BFD">
        <w:tc>
          <w:tcPr>
            <w:tcW w:w="5495" w:type="dxa"/>
            <w:vMerge w:val="restart"/>
          </w:tcPr>
          <w:p w:rsidR="0020095E" w:rsidRPr="000573AD" w:rsidRDefault="006B21FE" w:rsidP="00EF66D9">
            <w:pPr>
              <w:tabs>
                <w:tab w:val="left" w:pos="-722"/>
                <w:tab w:val="left" w:pos="6946"/>
              </w:tabs>
              <w:suppressAutoHyphens/>
              <w:spacing w:before="120" w:line="252" w:lineRule="auto"/>
              <w:jc w:val="left"/>
              <w:rPr>
                <w:b/>
                <w:spacing w:val="-2"/>
                <w:szCs w:val="22"/>
              </w:rPr>
            </w:pPr>
            <w:r>
              <w:rPr>
                <w:b/>
                <w:spacing w:val="-2"/>
                <w:szCs w:val="22"/>
              </w:rPr>
              <w:t>COMMISSION FOR BASIC SYSTEMS</w:t>
            </w:r>
            <w:r>
              <w:rPr>
                <w:b/>
                <w:spacing w:val="-2"/>
                <w:szCs w:val="22"/>
              </w:rPr>
              <w:br/>
              <w:t>MANAGEMENT GROUP</w:t>
            </w:r>
          </w:p>
        </w:tc>
        <w:tc>
          <w:tcPr>
            <w:tcW w:w="2400" w:type="dxa"/>
            <w:vAlign w:val="center"/>
          </w:tcPr>
          <w:p w:rsidR="0020095E" w:rsidRPr="000573AD" w:rsidRDefault="0020095E" w:rsidP="0020095E">
            <w:pPr>
              <w:spacing w:before="60"/>
              <w:jc w:val="right"/>
            </w:pPr>
            <w:r w:rsidRPr="000573AD">
              <w:t>Submitted by:</w:t>
            </w:r>
          </w:p>
        </w:tc>
        <w:tc>
          <w:tcPr>
            <w:tcW w:w="2136" w:type="dxa"/>
            <w:vAlign w:val="center"/>
          </w:tcPr>
          <w:p w:rsidR="0020095E" w:rsidRPr="000573AD" w:rsidRDefault="0020095E" w:rsidP="0020095E">
            <w:pPr>
              <w:spacing w:before="60"/>
              <w:jc w:val="right"/>
              <w:rPr>
                <w:szCs w:val="22"/>
              </w:rPr>
            </w:pPr>
            <w:r w:rsidRPr="000573AD">
              <w:rPr>
                <w:szCs w:val="22"/>
              </w:rPr>
              <w:t>Secretary-General</w:t>
            </w:r>
          </w:p>
        </w:tc>
      </w:tr>
      <w:tr w:rsidR="0020095E" w:rsidRPr="000573AD" w:rsidTr="00111BFD">
        <w:tc>
          <w:tcPr>
            <w:tcW w:w="5495" w:type="dxa"/>
            <w:vMerge/>
          </w:tcPr>
          <w:p w:rsidR="0020095E" w:rsidRPr="000573AD" w:rsidRDefault="0020095E" w:rsidP="0020095E"/>
        </w:tc>
        <w:tc>
          <w:tcPr>
            <w:tcW w:w="2400" w:type="dxa"/>
            <w:vAlign w:val="center"/>
          </w:tcPr>
          <w:p w:rsidR="0020095E" w:rsidRPr="000573AD" w:rsidRDefault="0020095E" w:rsidP="0020095E">
            <w:pPr>
              <w:spacing w:before="60"/>
              <w:jc w:val="right"/>
            </w:pPr>
            <w:r w:rsidRPr="000573AD">
              <w:t>Date:</w:t>
            </w:r>
          </w:p>
        </w:tc>
        <w:tc>
          <w:tcPr>
            <w:tcW w:w="2136" w:type="dxa"/>
            <w:vAlign w:val="center"/>
          </w:tcPr>
          <w:p w:rsidR="0020095E" w:rsidRPr="000573AD" w:rsidRDefault="006C2F5B" w:rsidP="006C2F5B">
            <w:pPr>
              <w:spacing w:before="60"/>
              <w:jc w:val="right"/>
              <w:rPr>
                <w:szCs w:val="22"/>
              </w:rPr>
            </w:pPr>
            <w:r>
              <w:rPr>
                <w:szCs w:val="22"/>
              </w:rPr>
              <w:t>10</w:t>
            </w:r>
            <w:r w:rsidR="003C06D1">
              <w:rPr>
                <w:szCs w:val="22"/>
              </w:rPr>
              <w:t>.</w:t>
            </w:r>
            <w:r>
              <w:rPr>
                <w:szCs w:val="22"/>
              </w:rPr>
              <w:t>II</w:t>
            </w:r>
            <w:r w:rsidR="003C06D1">
              <w:rPr>
                <w:szCs w:val="22"/>
              </w:rPr>
              <w:t>.2016</w:t>
            </w:r>
          </w:p>
        </w:tc>
      </w:tr>
      <w:tr w:rsidR="0020095E" w:rsidRPr="000573AD" w:rsidTr="00111BFD">
        <w:tc>
          <w:tcPr>
            <w:tcW w:w="5495" w:type="dxa"/>
            <w:vMerge w:val="restart"/>
            <w:tcBorders>
              <w:bottom w:val="single" w:sz="4" w:space="0" w:color="auto"/>
            </w:tcBorders>
            <w:vAlign w:val="center"/>
          </w:tcPr>
          <w:p w:rsidR="0020095E" w:rsidRPr="000573AD" w:rsidRDefault="006B21FE" w:rsidP="00EF66D9">
            <w:pPr>
              <w:tabs>
                <w:tab w:val="clear" w:pos="1134"/>
                <w:tab w:val="left" w:pos="1140"/>
              </w:tabs>
              <w:spacing w:before="120"/>
              <w:jc w:val="left"/>
              <w:rPr>
                <w:b/>
                <w:bCs/>
              </w:rPr>
            </w:pPr>
            <w:r>
              <w:rPr>
                <w:b/>
                <w:bCs/>
              </w:rPr>
              <w:t>Sixteenth Session</w:t>
            </w:r>
          </w:p>
          <w:p w:rsidR="0020095E" w:rsidRPr="000573AD" w:rsidRDefault="006B21FE" w:rsidP="00EF66D9">
            <w:pPr>
              <w:ind w:right="-455"/>
              <w:jc w:val="left"/>
              <w:rPr>
                <w:snapToGrid w:val="0"/>
              </w:rPr>
            </w:pPr>
            <w:r>
              <w:rPr>
                <w:snapToGrid w:val="0"/>
              </w:rPr>
              <w:t>Geneva, 15-19 February 2016</w:t>
            </w:r>
          </w:p>
        </w:tc>
        <w:tc>
          <w:tcPr>
            <w:tcW w:w="2400" w:type="dxa"/>
            <w:vAlign w:val="center"/>
          </w:tcPr>
          <w:p w:rsidR="0020095E" w:rsidRPr="000573AD" w:rsidRDefault="0020095E" w:rsidP="0020095E">
            <w:pPr>
              <w:spacing w:before="60"/>
              <w:jc w:val="right"/>
            </w:pPr>
            <w:r w:rsidRPr="000573AD">
              <w:t xml:space="preserve">Original Language: </w:t>
            </w:r>
          </w:p>
        </w:tc>
        <w:tc>
          <w:tcPr>
            <w:tcW w:w="2136" w:type="dxa"/>
            <w:vAlign w:val="center"/>
          </w:tcPr>
          <w:p w:rsidR="0020095E" w:rsidRPr="000573AD" w:rsidRDefault="0020095E" w:rsidP="0020095E">
            <w:pPr>
              <w:spacing w:before="60"/>
              <w:jc w:val="right"/>
              <w:rPr>
                <w:szCs w:val="22"/>
              </w:rPr>
            </w:pPr>
            <w:r w:rsidRPr="000573AD">
              <w:rPr>
                <w:szCs w:val="22"/>
              </w:rPr>
              <w:t>English</w:t>
            </w:r>
          </w:p>
        </w:tc>
      </w:tr>
      <w:tr w:rsidR="0020095E" w:rsidRPr="000573AD" w:rsidTr="00111BFD">
        <w:tc>
          <w:tcPr>
            <w:tcW w:w="5495" w:type="dxa"/>
            <w:vMerge/>
            <w:tcBorders>
              <w:bottom w:val="single" w:sz="4" w:space="0" w:color="auto"/>
            </w:tcBorders>
          </w:tcPr>
          <w:p w:rsidR="0020095E" w:rsidRPr="000573AD" w:rsidRDefault="0020095E" w:rsidP="0020095E"/>
        </w:tc>
        <w:tc>
          <w:tcPr>
            <w:tcW w:w="2400" w:type="dxa"/>
            <w:tcBorders>
              <w:bottom w:val="single" w:sz="4" w:space="0" w:color="auto"/>
            </w:tcBorders>
            <w:vAlign w:val="center"/>
          </w:tcPr>
          <w:p w:rsidR="0020095E" w:rsidRPr="000573AD" w:rsidRDefault="0020095E" w:rsidP="0020095E">
            <w:pPr>
              <w:jc w:val="right"/>
            </w:pPr>
            <w:r w:rsidRPr="000573AD">
              <w:t>Status:</w:t>
            </w:r>
          </w:p>
        </w:tc>
        <w:tc>
          <w:tcPr>
            <w:tcW w:w="2136" w:type="dxa"/>
            <w:tcBorders>
              <w:bottom w:val="single" w:sz="4" w:space="0" w:color="auto"/>
            </w:tcBorders>
            <w:vAlign w:val="center"/>
          </w:tcPr>
          <w:p w:rsidR="0020095E" w:rsidRPr="000573AD" w:rsidRDefault="0020095E" w:rsidP="0020095E">
            <w:pPr>
              <w:jc w:val="right"/>
              <w:rPr>
                <w:b/>
              </w:rPr>
            </w:pPr>
            <w:r w:rsidRPr="000573AD">
              <w:rPr>
                <w:b/>
              </w:rPr>
              <w:t>DRAFT 1</w:t>
            </w:r>
          </w:p>
        </w:tc>
      </w:tr>
    </w:tbl>
    <w:p w:rsidR="009F7566" w:rsidRPr="000573AD" w:rsidRDefault="0020095E" w:rsidP="003C06D1">
      <w:pPr>
        <w:pStyle w:val="Heading2"/>
        <w:tabs>
          <w:tab w:val="clear" w:pos="1134"/>
        </w:tabs>
        <w:ind w:left="0" w:firstLine="0"/>
        <w:jc w:val="center"/>
      </w:pPr>
      <w:r w:rsidRPr="000573AD">
        <w:t xml:space="preserve">Agenda Item </w:t>
      </w:r>
      <w:r w:rsidR="003C06D1">
        <w:t>5</w:t>
      </w:r>
      <w:r w:rsidRPr="000573AD">
        <w:t>.</w:t>
      </w:r>
      <w:r w:rsidR="003C06D1">
        <w:t>7</w:t>
      </w:r>
      <w:r w:rsidRPr="000573AD">
        <w:t xml:space="preserve">: </w:t>
      </w:r>
      <w:r w:rsidR="003C06D1">
        <w:rPr>
          <w:noProof/>
        </w:rPr>
        <w:t>GOVERNANCE</w:t>
      </w:r>
    </w:p>
    <w:p w:rsidR="00362A89" w:rsidRDefault="00362A89" w:rsidP="00982E51">
      <w:pPr>
        <w:pStyle w:val="Heading1"/>
        <w:spacing w:before="480"/>
        <w:rPr>
          <w:noProof/>
        </w:rPr>
      </w:pPr>
      <w:r w:rsidRPr="00362A89">
        <w:rPr>
          <w:noProof/>
        </w:rPr>
        <w:t>CBS contribution to improving governance</w:t>
      </w:r>
    </w:p>
    <w:p w:rsidR="00180771" w:rsidRPr="00624768" w:rsidRDefault="00180771" w:rsidP="00982E51">
      <w:pPr>
        <w:pStyle w:val="Heading1"/>
        <w:spacing w:before="480"/>
      </w:pPr>
      <w:r w:rsidRPr="00624768">
        <w:t>SUMMARY</w:t>
      </w:r>
    </w:p>
    <w:p w:rsidR="00180771" w:rsidRPr="0083441B" w:rsidRDefault="006B21FE" w:rsidP="0083441B">
      <w:pPr>
        <w:pStyle w:val="WMOBodyText"/>
        <w:jc w:val="center"/>
        <w:rPr>
          <w:b/>
        </w:rPr>
      </w:pPr>
      <w:r w:rsidRPr="0083441B">
        <w:rPr>
          <w:b/>
          <w:shd w:val="clear" w:color="auto" w:fill="FFFFFF"/>
        </w:rPr>
        <w:t>Brief summary of the document</w:t>
      </w:r>
    </w:p>
    <w:p w:rsidR="00180771" w:rsidRPr="00624768" w:rsidRDefault="00180771" w:rsidP="00180771">
      <w:pPr>
        <w:pStyle w:val="Heading3"/>
      </w:pPr>
      <w:r w:rsidRPr="00624768">
        <w:t>DECISIONS/ACTIONS REQUIRED:</w:t>
      </w:r>
    </w:p>
    <w:p w:rsidR="0020095E" w:rsidRPr="00986F2B" w:rsidRDefault="0020095E" w:rsidP="00986F2B">
      <w:pPr>
        <w:pStyle w:val="WMOResList1"/>
      </w:pPr>
      <w:r w:rsidRPr="000573AD">
        <w:t>(a)</w:t>
      </w:r>
      <w:r w:rsidRPr="000573AD">
        <w:tab/>
      </w:r>
      <w:r w:rsidR="00986F2B">
        <w:t>Decide whether procedures were needed to encourage Members to meet their obligations for observing, providing information and exchanging information.</w:t>
      </w:r>
    </w:p>
    <w:p w:rsidR="0020095E" w:rsidRPr="000573AD" w:rsidRDefault="0020095E" w:rsidP="0020095E">
      <w:pPr>
        <w:pStyle w:val="Heading3"/>
      </w:pPr>
      <w:r w:rsidRPr="000573AD">
        <w:t xml:space="preserve">CONTENT OF DOCUMENT: </w:t>
      </w:r>
    </w:p>
    <w:p w:rsidR="0020095E" w:rsidRPr="000573AD" w:rsidRDefault="0020095E" w:rsidP="0083441B">
      <w:pPr>
        <w:pStyle w:val="WMOBodyText"/>
      </w:pPr>
      <w:r w:rsidRPr="000573AD">
        <w:t>The Table of Contents is available only electronically as a Document Map</w:t>
      </w:r>
      <w:r w:rsidRPr="000573AD">
        <w:rPr>
          <w:rStyle w:val="FootnoteReference"/>
        </w:rPr>
        <w:footnoteReference w:customMarkFollows="1" w:id="1"/>
        <w:t>*</w:t>
      </w:r>
      <w:r w:rsidRPr="000573AD">
        <w:t>.</w:t>
      </w:r>
    </w:p>
    <w:p w:rsidR="0020095E" w:rsidRPr="000573AD" w:rsidRDefault="0020095E" w:rsidP="0020095E">
      <w:pPr>
        <w:pStyle w:val="Heading1"/>
      </w:pPr>
      <w:r w:rsidRPr="000573AD">
        <w:rPr>
          <w:lang w:eastAsia="zh-CN"/>
        </w:rPr>
        <w:br w:type="page"/>
      </w:r>
      <w:bookmarkStart w:id="0" w:name="_APPENDIX_A:_"/>
      <w:bookmarkStart w:id="1" w:name="_Toc319327006"/>
      <w:bookmarkEnd w:id="0"/>
      <w:r w:rsidRPr="000573AD">
        <w:lastRenderedPageBreak/>
        <w:t>DRAFT TEXT FOR INCLUSION IN THE GENERAL SUMMARY</w:t>
      </w:r>
      <w:bookmarkEnd w:id="1"/>
    </w:p>
    <w:p w:rsidR="0020095E" w:rsidRPr="004B7BAA" w:rsidRDefault="0062770F" w:rsidP="0020095E">
      <w:pPr>
        <w:pStyle w:val="Heading2"/>
      </w:pPr>
      <w:bookmarkStart w:id="2" w:name="_Toc319327007"/>
      <w:r>
        <w:t>5</w:t>
      </w:r>
      <w:r w:rsidR="0020095E" w:rsidRPr="000573AD">
        <w:t>.</w:t>
      </w:r>
      <w:r w:rsidR="0020095E" w:rsidRPr="000573AD">
        <w:tab/>
      </w:r>
      <w:r>
        <w:t>strengthening cbs contributions to wmo strategic priorities</w:t>
      </w:r>
      <w:r w:rsidR="0020095E" w:rsidRPr="000573AD">
        <w:rPr>
          <w:b w:val="0"/>
        </w:rPr>
        <w:t xml:space="preserve"> </w:t>
      </w:r>
      <w:r w:rsidR="00D44BAD" w:rsidRPr="00D44BAD">
        <w:rPr>
          <w:rStyle w:val="WMOAgendaItem"/>
          <w:b w:val="0"/>
          <w:bCs w:val="0"/>
          <w:iCs w:val="0"/>
          <w:caps w:val="0"/>
          <w:color w:val="000000"/>
          <w:szCs w:val="20"/>
        </w:rPr>
        <w:t>(agenda item </w:t>
      </w:r>
      <w:r>
        <w:rPr>
          <w:rStyle w:val="WMOAgendaItem"/>
          <w:b w:val="0"/>
          <w:bCs w:val="0"/>
          <w:iCs w:val="0"/>
          <w:caps w:val="0"/>
          <w:color w:val="000000"/>
          <w:szCs w:val="20"/>
        </w:rPr>
        <w:t>5</w:t>
      </w:r>
      <w:r w:rsidR="00D44BAD" w:rsidRPr="00D44BAD">
        <w:rPr>
          <w:rStyle w:val="WMOAgendaItem"/>
          <w:b w:val="0"/>
          <w:bCs w:val="0"/>
          <w:iCs w:val="0"/>
          <w:caps w:val="0"/>
          <w:color w:val="000000"/>
          <w:szCs w:val="20"/>
        </w:rPr>
        <w:t>)</w:t>
      </w:r>
      <w:bookmarkEnd w:id="2"/>
    </w:p>
    <w:p w:rsidR="0020095E" w:rsidRDefault="003C06D1" w:rsidP="0020095E">
      <w:pPr>
        <w:pStyle w:val="Heading3"/>
        <w:rPr>
          <w:rStyle w:val="WMOAgendaItem"/>
          <w:b w:val="0"/>
        </w:rPr>
      </w:pPr>
      <w:bookmarkStart w:id="3" w:name="_Toc319327008"/>
      <w:r>
        <w:t>5.7</w:t>
      </w:r>
      <w:r>
        <w:tab/>
        <w:t>GOVERNANCE</w:t>
      </w:r>
      <w:r w:rsidR="0020095E" w:rsidRPr="000573AD">
        <w:rPr>
          <w:b w:val="0"/>
        </w:rPr>
        <w:t xml:space="preserve"> </w:t>
      </w:r>
      <w:bookmarkEnd w:id="3"/>
      <w:r w:rsidR="00D44BAD" w:rsidRPr="00D44BAD">
        <w:rPr>
          <w:rStyle w:val="WMOAgendaItem"/>
          <w:b w:val="0"/>
        </w:rPr>
        <w:t>(agenda item </w:t>
      </w:r>
      <w:r w:rsidR="0062770F">
        <w:rPr>
          <w:rStyle w:val="WMOAgendaItem"/>
          <w:b w:val="0"/>
        </w:rPr>
        <w:t>5.7</w:t>
      </w:r>
      <w:r w:rsidR="00D44BAD" w:rsidRPr="00D44BAD">
        <w:rPr>
          <w:rStyle w:val="WMOAgendaItem"/>
          <w:b w:val="0"/>
        </w:rPr>
        <w:t>)</w:t>
      </w:r>
    </w:p>
    <w:p w:rsidR="00362A89" w:rsidRDefault="00362A89" w:rsidP="00362A89">
      <w:pPr>
        <w:rPr>
          <w:lang w:eastAsia="zh-TW"/>
        </w:rPr>
      </w:pPr>
    </w:p>
    <w:p w:rsidR="00362A89" w:rsidRPr="00362A89" w:rsidRDefault="00362A89" w:rsidP="00362A89">
      <w:pPr>
        <w:rPr>
          <w:b/>
          <w:lang w:eastAsia="zh-TW"/>
        </w:rPr>
      </w:pPr>
      <w:r w:rsidRPr="00362A89">
        <w:rPr>
          <w:b/>
          <w:lang w:eastAsia="zh-TW"/>
        </w:rPr>
        <w:t>CBS contribution to improving governance</w:t>
      </w:r>
    </w:p>
    <w:p w:rsidR="00362A89" w:rsidRDefault="00362A89" w:rsidP="00362A89">
      <w:pPr>
        <w:rPr>
          <w:lang w:eastAsia="zh-TW"/>
        </w:rPr>
      </w:pPr>
    </w:p>
    <w:p w:rsidR="00362A89" w:rsidRDefault="00362A89" w:rsidP="00362A89">
      <w:pPr>
        <w:rPr>
          <w:lang w:eastAsia="zh-TW"/>
        </w:rPr>
      </w:pPr>
      <w:r>
        <w:rPr>
          <w:lang w:eastAsia="zh-TW"/>
        </w:rPr>
        <w:t>The Management Group is invited to note the background information and provide guidance on how CBS will contribute to the improvement of WMO governance.</w:t>
      </w:r>
    </w:p>
    <w:p w:rsidR="006C2F5B" w:rsidRDefault="006C2F5B" w:rsidP="00362A89">
      <w:pPr>
        <w:rPr>
          <w:lang w:eastAsia="zh-TW"/>
        </w:rPr>
      </w:pPr>
    </w:p>
    <w:p w:rsidR="006C2F5B" w:rsidRDefault="006C2F5B" w:rsidP="006C2F5B">
      <w:pPr>
        <w:pStyle w:val="Heading3"/>
      </w:pPr>
      <w:r>
        <w:t>Management of Manuals and Guides</w:t>
      </w:r>
    </w:p>
    <w:p w:rsidR="003C06D1" w:rsidRDefault="006C2F5B" w:rsidP="006C2F5B">
      <w:pPr>
        <w:tabs>
          <w:tab w:val="clear" w:pos="1134"/>
        </w:tabs>
        <w:spacing w:before="100" w:beforeAutospacing="1" w:after="120"/>
        <w:rPr>
          <w:rFonts w:eastAsia="Times New Roman"/>
          <w:szCs w:val="22"/>
          <w:lang w:val="en-US" w:eastAsia="zh-TW"/>
        </w:rPr>
      </w:pPr>
      <w:r>
        <w:rPr>
          <w:rFonts w:eastAsia="Times New Roman"/>
          <w:szCs w:val="22"/>
          <w:lang w:val="en-US" w:eastAsia="zh-TW"/>
        </w:rPr>
        <w:t>5.7.1</w:t>
      </w:r>
      <w:r>
        <w:rPr>
          <w:rFonts w:eastAsia="Times New Roman"/>
          <w:szCs w:val="22"/>
          <w:lang w:val="en-US" w:eastAsia="zh-TW"/>
        </w:rPr>
        <w:tab/>
      </w:r>
      <w:r w:rsidR="00986F2B">
        <w:rPr>
          <w:rFonts w:eastAsia="Times New Roman"/>
          <w:szCs w:val="22"/>
          <w:lang w:val="en-US" w:eastAsia="zh-TW"/>
        </w:rPr>
        <w:t>CBS managed</w:t>
      </w:r>
      <w:r w:rsidR="003C06D1" w:rsidRPr="003C06D1">
        <w:rPr>
          <w:rFonts w:eastAsia="Times New Roman"/>
          <w:szCs w:val="22"/>
          <w:lang w:val="en-US" w:eastAsia="zh-TW"/>
        </w:rPr>
        <w:t xml:space="preserve"> several of the Manuals and Guides</w:t>
      </w:r>
      <w:r>
        <w:rPr>
          <w:rFonts w:eastAsia="Times New Roman"/>
          <w:szCs w:val="22"/>
          <w:lang w:val="en-US" w:eastAsia="zh-TW"/>
        </w:rPr>
        <w:t xml:space="preserve">. It </w:t>
      </w:r>
      <w:r w:rsidR="00986F2B">
        <w:rPr>
          <w:rFonts w:eastAsia="Times New Roman"/>
          <w:szCs w:val="22"/>
          <w:lang w:val="en-US" w:eastAsia="zh-TW"/>
        </w:rPr>
        <w:t>had</w:t>
      </w:r>
      <w:r>
        <w:rPr>
          <w:rFonts w:eastAsia="Times New Roman"/>
          <w:szCs w:val="22"/>
          <w:lang w:val="en-US" w:eastAsia="zh-TW"/>
        </w:rPr>
        <w:t xml:space="preserve"> introduced the “simple” and “standard” procedures in order to reduce the length of time needed to approve changes, and also to reduce the need to CBS sessions to discuss non-contentious technical details.</w:t>
      </w:r>
    </w:p>
    <w:p w:rsidR="006C2F5B" w:rsidRDefault="006C2F5B" w:rsidP="006C2F5B">
      <w:pPr>
        <w:pStyle w:val="Heading3"/>
        <w:rPr>
          <w:lang w:val="en-US"/>
        </w:rPr>
      </w:pPr>
      <w:r>
        <w:rPr>
          <w:lang w:val="en-US"/>
        </w:rPr>
        <w:t>Conformance with technical regulations</w:t>
      </w:r>
    </w:p>
    <w:p w:rsidR="00986F2B" w:rsidRDefault="006C2F5B" w:rsidP="006C2F5B">
      <w:pPr>
        <w:tabs>
          <w:tab w:val="clear" w:pos="1134"/>
        </w:tabs>
        <w:spacing w:before="100" w:beforeAutospacing="1" w:after="120"/>
        <w:rPr>
          <w:rFonts w:eastAsia="Times New Roman"/>
          <w:szCs w:val="22"/>
          <w:lang w:val="en-US" w:eastAsia="zh-TW"/>
        </w:rPr>
      </w:pPr>
      <w:r>
        <w:rPr>
          <w:rFonts w:eastAsia="Times New Roman"/>
          <w:szCs w:val="22"/>
          <w:lang w:val="en-US" w:eastAsia="zh-TW"/>
        </w:rPr>
        <w:t>5.7.2</w:t>
      </w:r>
      <w:r>
        <w:rPr>
          <w:rFonts w:eastAsia="Times New Roman"/>
          <w:szCs w:val="22"/>
          <w:lang w:val="en-US" w:eastAsia="zh-TW"/>
        </w:rPr>
        <w:tab/>
      </w:r>
      <w:r w:rsidR="00986F2B">
        <w:rPr>
          <w:rFonts w:eastAsia="Times New Roman"/>
          <w:szCs w:val="22"/>
          <w:lang w:val="en-US" w:eastAsia="zh-TW"/>
        </w:rPr>
        <w:t xml:space="preserve">The Manual on WIS called for regular re-confirmation of the designation of GISCs and DCPCs through an audit process. The first of the repeat audits for GISCs was expected to take place in 2016. </w:t>
      </w:r>
    </w:p>
    <w:p w:rsidR="006C2F5B" w:rsidRDefault="00986F2B" w:rsidP="006C2F5B">
      <w:pPr>
        <w:tabs>
          <w:tab w:val="clear" w:pos="1134"/>
        </w:tabs>
        <w:spacing w:before="100" w:beforeAutospacing="1" w:after="120"/>
        <w:rPr>
          <w:rFonts w:eastAsia="Times New Roman"/>
          <w:szCs w:val="22"/>
          <w:lang w:val="en-US" w:eastAsia="zh-TW"/>
        </w:rPr>
      </w:pPr>
      <w:r>
        <w:rPr>
          <w:rFonts w:eastAsia="Times New Roman"/>
          <w:szCs w:val="22"/>
          <w:lang w:val="en-US" w:eastAsia="zh-TW"/>
        </w:rPr>
        <w:t>5.7.3</w:t>
      </w:r>
      <w:r>
        <w:rPr>
          <w:rFonts w:eastAsia="Times New Roman"/>
          <w:szCs w:val="22"/>
          <w:lang w:val="en-US" w:eastAsia="zh-TW"/>
        </w:rPr>
        <w:tab/>
      </w:r>
      <w:r w:rsidR="006C2F5B">
        <w:rPr>
          <w:rFonts w:eastAsia="Times New Roman"/>
          <w:szCs w:val="22"/>
          <w:lang w:val="en-US" w:eastAsia="zh-TW"/>
        </w:rPr>
        <w:t>The World Weather Watch quantitative monitoring record</w:t>
      </w:r>
      <w:r>
        <w:rPr>
          <w:rFonts w:eastAsia="Times New Roman"/>
          <w:szCs w:val="22"/>
          <w:lang w:val="en-US" w:eastAsia="zh-TW"/>
        </w:rPr>
        <w:t>ed</w:t>
      </w:r>
      <w:r w:rsidR="006C2F5B">
        <w:rPr>
          <w:rFonts w:eastAsia="Times New Roman"/>
          <w:szCs w:val="22"/>
          <w:lang w:val="en-US" w:eastAsia="zh-TW"/>
        </w:rPr>
        <w:t xml:space="preserve"> the percentage of expected observations received on the GTS from RBSN and RBCN stations (Regional B</w:t>
      </w:r>
      <w:r>
        <w:rPr>
          <w:rFonts w:eastAsia="Times New Roman"/>
          <w:szCs w:val="22"/>
          <w:lang w:val="en-US" w:eastAsia="zh-TW"/>
        </w:rPr>
        <w:t xml:space="preserve">asic Synoptic/Climate Networks), and the qualitative monitoring by the GDPFS </w:t>
      </w:r>
      <w:bookmarkStart w:id="4" w:name="_GoBack"/>
      <w:bookmarkEnd w:id="4"/>
      <w:r>
        <w:rPr>
          <w:rFonts w:eastAsia="Times New Roman"/>
          <w:szCs w:val="22"/>
          <w:lang w:val="en-US" w:eastAsia="zh-TW"/>
        </w:rPr>
        <w:t>provided feedback on errors in the observations. WIGOS was working to increase the amount of monitoring information available, and to shorten the time before it became available.</w:t>
      </w:r>
    </w:p>
    <w:p w:rsidR="00986F2B" w:rsidRDefault="00986F2B" w:rsidP="006C2F5B">
      <w:pPr>
        <w:tabs>
          <w:tab w:val="clear" w:pos="1134"/>
        </w:tabs>
        <w:spacing w:before="100" w:beforeAutospacing="1" w:after="120"/>
        <w:rPr>
          <w:rFonts w:eastAsia="Times New Roman"/>
          <w:szCs w:val="22"/>
          <w:lang w:val="en-US" w:eastAsia="zh-TW"/>
        </w:rPr>
      </w:pPr>
      <w:r>
        <w:rPr>
          <w:rFonts w:eastAsia="Times New Roman"/>
          <w:szCs w:val="22"/>
          <w:lang w:val="en-US" w:eastAsia="zh-TW"/>
        </w:rPr>
        <w:t>5.7.4</w:t>
      </w:r>
      <w:r>
        <w:rPr>
          <w:rFonts w:eastAsia="Times New Roman"/>
          <w:szCs w:val="22"/>
          <w:lang w:val="en-US" w:eastAsia="zh-TW"/>
        </w:rPr>
        <w:tab/>
        <w:t>Information generated by the monitoring provided an indication of how effectively Members were meeting their obligations, but there were no effective procedures to follow up on the deficiencies identified by monitoring.</w:t>
      </w:r>
    </w:p>
    <w:p w:rsidR="00986F2B" w:rsidRPr="003C06D1" w:rsidRDefault="00986F2B" w:rsidP="006C2F5B">
      <w:pPr>
        <w:tabs>
          <w:tab w:val="clear" w:pos="1134"/>
        </w:tabs>
        <w:spacing w:before="100" w:beforeAutospacing="1" w:after="120"/>
        <w:rPr>
          <w:rFonts w:eastAsia="Times New Roman"/>
          <w:szCs w:val="22"/>
          <w:lang w:val="en-US" w:eastAsia="zh-TW"/>
        </w:rPr>
      </w:pPr>
      <w:r>
        <w:rPr>
          <w:rFonts w:eastAsia="Times New Roman"/>
          <w:szCs w:val="22"/>
          <w:lang w:val="en-US" w:eastAsia="zh-TW"/>
        </w:rPr>
        <w:t>5.7.4</w:t>
      </w:r>
      <w:r>
        <w:rPr>
          <w:rFonts w:eastAsia="Times New Roman"/>
          <w:szCs w:val="22"/>
          <w:lang w:val="en-US" w:eastAsia="zh-TW"/>
        </w:rPr>
        <w:tab/>
        <w:t>CBS Management Group recognized the opportunity offered by auditing and monitoring, and …………….</w:t>
      </w:r>
    </w:p>
    <w:p w:rsidR="0062770F" w:rsidRDefault="0062770F" w:rsidP="0062770F">
      <w:pPr>
        <w:tabs>
          <w:tab w:val="clear" w:pos="1134"/>
        </w:tabs>
        <w:spacing w:before="100" w:beforeAutospacing="1" w:after="100" w:afterAutospacing="1"/>
        <w:ind w:left="360"/>
        <w:jc w:val="left"/>
        <w:rPr>
          <w:rFonts w:eastAsia="Times New Roman"/>
          <w:szCs w:val="22"/>
          <w:lang w:val="en-US" w:eastAsia="zh-TW"/>
        </w:rPr>
      </w:pPr>
    </w:p>
    <w:p w:rsidR="0062770F" w:rsidRDefault="0062770F" w:rsidP="0062770F">
      <w:pPr>
        <w:tabs>
          <w:tab w:val="clear" w:pos="1134"/>
        </w:tabs>
        <w:spacing w:before="100" w:beforeAutospacing="1" w:after="100" w:afterAutospacing="1"/>
        <w:jc w:val="center"/>
        <w:rPr>
          <w:rFonts w:eastAsia="Times New Roman"/>
          <w:szCs w:val="22"/>
          <w:lang w:val="en-US" w:eastAsia="zh-TW"/>
        </w:rPr>
      </w:pPr>
      <w:r>
        <w:rPr>
          <w:rFonts w:eastAsia="Times New Roman"/>
          <w:szCs w:val="22"/>
          <w:lang w:val="en-US" w:eastAsia="zh-TW"/>
        </w:rPr>
        <w:t>_________________</w:t>
      </w:r>
    </w:p>
    <w:p w:rsidR="0062770F" w:rsidRPr="003C06D1" w:rsidRDefault="0062770F" w:rsidP="0062770F">
      <w:pPr>
        <w:tabs>
          <w:tab w:val="clear" w:pos="1134"/>
        </w:tabs>
        <w:spacing w:before="100" w:beforeAutospacing="1" w:after="100" w:afterAutospacing="1"/>
        <w:jc w:val="center"/>
        <w:rPr>
          <w:rFonts w:eastAsia="Times New Roman"/>
          <w:szCs w:val="22"/>
          <w:lang w:val="en-US" w:eastAsia="zh-TW"/>
        </w:rPr>
      </w:pPr>
    </w:p>
    <w:p w:rsidR="0020095E" w:rsidRPr="0062770F" w:rsidRDefault="0020095E" w:rsidP="0062770F">
      <w:pPr>
        <w:pStyle w:val="Heading4"/>
        <w:tabs>
          <w:tab w:val="num" w:pos="1170"/>
        </w:tabs>
        <w:ind w:left="360" w:hanging="360"/>
        <w:rPr>
          <w:szCs w:val="22"/>
          <w:lang w:val="en-US"/>
        </w:rPr>
      </w:pPr>
    </w:p>
    <w:sectPr w:rsidR="0020095E" w:rsidRPr="0062770F" w:rsidSect="0020095E">
      <w:headerReference w:type="default" r:id="rId8"/>
      <w:pgSz w:w="11907" w:h="16840" w:code="9"/>
      <w:pgMar w:top="1134" w:right="1134" w:bottom="1134" w:left="1134" w:header="1134" w:footer="113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2F5B" w:rsidRDefault="006C2F5B">
      <w:r>
        <w:separator/>
      </w:r>
    </w:p>
    <w:p w:rsidR="006C2F5B" w:rsidRDefault="006C2F5B"/>
  </w:endnote>
  <w:endnote w:type="continuationSeparator" w:id="0">
    <w:p w:rsidR="006C2F5B" w:rsidRDefault="006C2F5B">
      <w:r>
        <w:continuationSeparator/>
      </w:r>
    </w:p>
    <w:p w:rsidR="006C2F5B" w:rsidRDefault="006C2F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Univers">
    <w:altName w:val="Arial"/>
    <w:charset w:val="00"/>
    <w:family w:val="swiss"/>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Bold">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2F5B" w:rsidRDefault="006C2F5B">
      <w:r>
        <w:separator/>
      </w:r>
    </w:p>
    <w:p w:rsidR="006C2F5B" w:rsidRDefault="006C2F5B"/>
  </w:footnote>
  <w:footnote w:type="continuationSeparator" w:id="0">
    <w:p w:rsidR="006C2F5B" w:rsidRDefault="006C2F5B">
      <w:r>
        <w:continuationSeparator/>
      </w:r>
    </w:p>
    <w:p w:rsidR="006C2F5B" w:rsidRDefault="006C2F5B"/>
  </w:footnote>
  <w:footnote w:id="1">
    <w:p w:rsidR="006C2F5B" w:rsidRPr="00F80011" w:rsidRDefault="006C2F5B" w:rsidP="0020095E">
      <w:pPr>
        <w:pStyle w:val="FootnoteText"/>
        <w:spacing w:before="120"/>
        <w:ind w:left="360" w:hanging="360"/>
        <w:rPr>
          <w:lang w:val="en-US"/>
        </w:rPr>
      </w:pPr>
      <w:r w:rsidRPr="00F80011">
        <w:rPr>
          <w:rStyle w:val="FootnoteReference"/>
        </w:rPr>
        <w:t>*</w:t>
      </w:r>
      <w:r w:rsidRPr="00F80011">
        <w:t xml:space="preserve"> </w:t>
      </w:r>
      <w:r w:rsidRPr="00F80011">
        <w:tab/>
      </w:r>
      <w:r w:rsidRPr="00F80011">
        <w:rPr>
          <w:sz w:val="18"/>
          <w:szCs w:val="18"/>
        </w:rPr>
        <w:t>In MS Word 200</w:t>
      </w:r>
      <w:r>
        <w:rPr>
          <w:sz w:val="18"/>
          <w:szCs w:val="18"/>
        </w:rPr>
        <w:t>7</w:t>
      </w:r>
      <w:r w:rsidRPr="00F80011">
        <w:rPr>
          <w:sz w:val="18"/>
          <w:szCs w:val="18"/>
        </w:rPr>
        <w:t xml:space="preserve"> or 200</w:t>
      </w:r>
      <w:r>
        <w:rPr>
          <w:sz w:val="18"/>
          <w:szCs w:val="18"/>
        </w:rPr>
        <w:t>3</w:t>
      </w:r>
      <w:r w:rsidRPr="00F80011">
        <w:rPr>
          <w:sz w:val="18"/>
          <w:szCs w:val="18"/>
        </w:rPr>
        <w:t>, go to “View” &gt; “Document Map”.</w:t>
      </w:r>
      <w:r>
        <w:rPr>
          <w:sz w:val="18"/>
          <w:szCs w:val="18"/>
        </w:rPr>
        <w:t xml:space="preserve">  </w:t>
      </w:r>
      <w:r w:rsidRPr="00F80011">
        <w:rPr>
          <w:sz w:val="18"/>
          <w:szCs w:val="18"/>
        </w:rPr>
        <w:t>In MS Word 2010, go to “View” &gt; “Navigation Pane</w:t>
      </w:r>
      <w:r>
        <w:rPr>
          <w:sz w:val="18"/>
          <w:szCs w:val="18"/>
        </w:rPr>
        <w:t xml:space="preserve">”. </w:t>
      </w:r>
      <w:r>
        <w:rPr>
          <w:sz w:val="18"/>
          <w:szCs w:val="18"/>
          <w:lang w:val="en-US"/>
        </w:rPr>
        <w:t xml:space="preserve"> </w:t>
      </w:r>
      <w:r>
        <w:rPr>
          <w:sz w:val="18"/>
          <w:szCs w:val="18"/>
          <w:lang w:val="en-US"/>
        </w:rPr>
        <w:br/>
        <w:t>In MS Word on</w:t>
      </w:r>
      <w:r w:rsidRPr="00F80011">
        <w:rPr>
          <w:sz w:val="18"/>
          <w:szCs w:val="18"/>
        </w:rPr>
        <w:t xml:space="preserve"> a Mac, go to “View” &gt; “Navigation </w:t>
      </w:r>
      <w:r w:rsidRPr="00E60546">
        <w:rPr>
          <w:sz w:val="18"/>
          <w:szCs w:val="18"/>
        </w:rPr>
        <w:t>Pane</w:t>
      </w:r>
      <w:r w:rsidRPr="00F80011">
        <w:rPr>
          <w:sz w:val="18"/>
          <w:szCs w:val="18"/>
        </w:rPr>
        <w:t>”, select “Document Map” in the drop-down list on the left.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2F5B" w:rsidRPr="00CB43A7" w:rsidRDefault="006C2F5B" w:rsidP="001C5462">
    <w:pPr>
      <w:pStyle w:val="Header"/>
      <w:tabs>
        <w:tab w:val="clear" w:pos="1134"/>
        <w:tab w:val="clear" w:pos="4153"/>
        <w:tab w:val="clear" w:pos="8306"/>
      </w:tabs>
      <w:spacing w:after="360"/>
      <w:rPr>
        <w:lang w:val="en-US"/>
      </w:rPr>
    </w:pPr>
    <w:r>
      <w:rPr>
        <w:lang w:val="de-DE"/>
      </w:rPr>
      <w:t>CBS-MG-16/Doc. 19,</w:t>
    </w:r>
    <w:r w:rsidRPr="00AC0FD2">
      <w:rPr>
        <w:lang w:val="de-DE"/>
      </w:rPr>
      <w:t xml:space="preserve"> </w:t>
    </w:r>
    <w:r>
      <w:rPr>
        <w:lang w:val="de-DE"/>
      </w:rPr>
      <w:t>DRAFT 1</w:t>
    </w:r>
    <w:r w:rsidRPr="00AC0FD2">
      <w:rPr>
        <w:lang w:val="de-DE"/>
      </w:rPr>
      <w:t xml:space="preserve">, p. </w:t>
    </w:r>
    <w:r>
      <w:rPr>
        <w:rStyle w:val="PageNumber"/>
      </w:rPr>
      <w:fldChar w:fldCharType="begin"/>
    </w:r>
    <w:r w:rsidRPr="00AC0FD2">
      <w:rPr>
        <w:rStyle w:val="PageNumber"/>
        <w:lang w:val="de-DE"/>
      </w:rPr>
      <w:instrText xml:space="preserve"> PAGE </w:instrText>
    </w:r>
    <w:r>
      <w:rPr>
        <w:rStyle w:val="PageNumber"/>
      </w:rPr>
      <w:fldChar w:fldCharType="separate"/>
    </w:r>
    <w:r w:rsidR="00986F2B">
      <w:rPr>
        <w:rStyle w:val="PageNumber"/>
        <w:noProof/>
        <w:lang w:val="de-DE"/>
      </w:rPr>
      <w:t>2</w:t>
    </w:r>
    <w:r>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C6CF936"/>
    <w:lvl w:ilvl="0">
      <w:start w:val="1"/>
      <w:numFmt w:val="decimal"/>
      <w:lvlText w:val="%1."/>
      <w:lvlJc w:val="left"/>
      <w:pPr>
        <w:tabs>
          <w:tab w:val="num" w:pos="1800"/>
        </w:tabs>
        <w:ind w:left="1800" w:hanging="360"/>
      </w:pPr>
    </w:lvl>
  </w:abstractNum>
  <w:abstractNum w:abstractNumId="1">
    <w:nsid w:val="FFFFFF7D"/>
    <w:multiLevelType w:val="singleLevel"/>
    <w:tmpl w:val="D4EAC2E2"/>
    <w:lvl w:ilvl="0">
      <w:start w:val="1"/>
      <w:numFmt w:val="decimal"/>
      <w:lvlText w:val="%1."/>
      <w:lvlJc w:val="left"/>
      <w:pPr>
        <w:tabs>
          <w:tab w:val="num" w:pos="1440"/>
        </w:tabs>
        <w:ind w:left="1440" w:hanging="360"/>
      </w:pPr>
    </w:lvl>
  </w:abstractNum>
  <w:abstractNum w:abstractNumId="2">
    <w:nsid w:val="FFFFFF7E"/>
    <w:multiLevelType w:val="singleLevel"/>
    <w:tmpl w:val="58AC24B6"/>
    <w:lvl w:ilvl="0">
      <w:start w:val="1"/>
      <w:numFmt w:val="decimal"/>
      <w:lvlText w:val="%1."/>
      <w:lvlJc w:val="left"/>
      <w:pPr>
        <w:tabs>
          <w:tab w:val="num" w:pos="1080"/>
        </w:tabs>
        <w:ind w:left="1080" w:hanging="360"/>
      </w:pPr>
    </w:lvl>
  </w:abstractNum>
  <w:abstractNum w:abstractNumId="3">
    <w:nsid w:val="FFFFFF7F"/>
    <w:multiLevelType w:val="singleLevel"/>
    <w:tmpl w:val="F6909F9A"/>
    <w:lvl w:ilvl="0">
      <w:start w:val="1"/>
      <w:numFmt w:val="decimal"/>
      <w:lvlText w:val="%1."/>
      <w:lvlJc w:val="left"/>
      <w:pPr>
        <w:tabs>
          <w:tab w:val="num" w:pos="720"/>
        </w:tabs>
        <w:ind w:left="720" w:hanging="360"/>
      </w:pPr>
    </w:lvl>
  </w:abstractNum>
  <w:abstractNum w:abstractNumId="4">
    <w:nsid w:val="FFFFFF80"/>
    <w:multiLevelType w:val="singleLevel"/>
    <w:tmpl w:val="F62EF94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6ACA45B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760E551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AC8B7F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8DC2F74"/>
    <w:lvl w:ilvl="0">
      <w:start w:val="1"/>
      <w:numFmt w:val="decimal"/>
      <w:lvlText w:val="%1."/>
      <w:lvlJc w:val="left"/>
      <w:pPr>
        <w:tabs>
          <w:tab w:val="num" w:pos="360"/>
        </w:tabs>
        <w:ind w:left="360" w:hanging="360"/>
      </w:pPr>
    </w:lvl>
  </w:abstractNum>
  <w:abstractNum w:abstractNumId="9">
    <w:nsid w:val="FFFFFF89"/>
    <w:multiLevelType w:val="singleLevel"/>
    <w:tmpl w:val="69CC52F2"/>
    <w:lvl w:ilvl="0">
      <w:start w:val="1"/>
      <w:numFmt w:val="bullet"/>
      <w:lvlText w:val=""/>
      <w:lvlJc w:val="left"/>
      <w:pPr>
        <w:tabs>
          <w:tab w:val="num" w:pos="360"/>
        </w:tabs>
        <w:ind w:left="360" w:hanging="360"/>
      </w:pPr>
      <w:rPr>
        <w:rFonts w:ascii="Symbol" w:hAnsi="Symbol" w:hint="default"/>
      </w:rPr>
    </w:lvl>
  </w:abstractNum>
  <w:abstractNum w:abstractNumId="10">
    <w:nsid w:val="01EB4D94"/>
    <w:multiLevelType w:val="hybridMultilevel"/>
    <w:tmpl w:val="7C124602"/>
    <w:lvl w:ilvl="0" w:tplc="B38A5EA0">
      <w:start w:val="2"/>
      <w:numFmt w:val="bullet"/>
      <w:lvlText w:val="-"/>
      <w:lvlJc w:val="left"/>
      <w:pPr>
        <w:tabs>
          <w:tab w:val="num" w:pos="2271"/>
        </w:tabs>
        <w:ind w:left="2271" w:hanging="570"/>
      </w:pPr>
      <w:rPr>
        <w:rFonts w:ascii="Arial" w:eastAsia="Arial" w:hAnsi="Arial" w:cs="Arial" w:hint="default"/>
      </w:rPr>
    </w:lvl>
    <w:lvl w:ilvl="1" w:tplc="04190003" w:tentative="1">
      <w:start w:val="1"/>
      <w:numFmt w:val="bullet"/>
      <w:lvlText w:val="o"/>
      <w:lvlJc w:val="left"/>
      <w:pPr>
        <w:tabs>
          <w:tab w:val="num" w:pos="2781"/>
        </w:tabs>
        <w:ind w:left="2781" w:hanging="360"/>
      </w:pPr>
      <w:rPr>
        <w:rFonts w:ascii="Courier New" w:hAnsi="Courier New" w:cs="MS Mincho" w:hint="default"/>
      </w:rPr>
    </w:lvl>
    <w:lvl w:ilvl="2" w:tplc="04190005" w:tentative="1">
      <w:start w:val="1"/>
      <w:numFmt w:val="bullet"/>
      <w:lvlText w:val=""/>
      <w:lvlJc w:val="left"/>
      <w:pPr>
        <w:tabs>
          <w:tab w:val="num" w:pos="3501"/>
        </w:tabs>
        <w:ind w:left="3501" w:hanging="360"/>
      </w:pPr>
      <w:rPr>
        <w:rFonts w:ascii="Wingdings" w:hAnsi="Wingdings" w:hint="default"/>
      </w:rPr>
    </w:lvl>
    <w:lvl w:ilvl="3" w:tplc="04190001" w:tentative="1">
      <w:start w:val="1"/>
      <w:numFmt w:val="bullet"/>
      <w:lvlText w:val=""/>
      <w:lvlJc w:val="left"/>
      <w:pPr>
        <w:tabs>
          <w:tab w:val="num" w:pos="4221"/>
        </w:tabs>
        <w:ind w:left="4221" w:hanging="360"/>
      </w:pPr>
      <w:rPr>
        <w:rFonts w:ascii="Symbol" w:hAnsi="Symbol" w:hint="default"/>
      </w:rPr>
    </w:lvl>
    <w:lvl w:ilvl="4" w:tplc="04190003" w:tentative="1">
      <w:start w:val="1"/>
      <w:numFmt w:val="bullet"/>
      <w:lvlText w:val="o"/>
      <w:lvlJc w:val="left"/>
      <w:pPr>
        <w:tabs>
          <w:tab w:val="num" w:pos="4941"/>
        </w:tabs>
        <w:ind w:left="4941" w:hanging="360"/>
      </w:pPr>
      <w:rPr>
        <w:rFonts w:ascii="Courier New" w:hAnsi="Courier New" w:cs="MS Mincho" w:hint="default"/>
      </w:rPr>
    </w:lvl>
    <w:lvl w:ilvl="5" w:tplc="04190005" w:tentative="1">
      <w:start w:val="1"/>
      <w:numFmt w:val="bullet"/>
      <w:lvlText w:val=""/>
      <w:lvlJc w:val="left"/>
      <w:pPr>
        <w:tabs>
          <w:tab w:val="num" w:pos="5661"/>
        </w:tabs>
        <w:ind w:left="5661" w:hanging="360"/>
      </w:pPr>
      <w:rPr>
        <w:rFonts w:ascii="Wingdings" w:hAnsi="Wingdings" w:hint="default"/>
      </w:rPr>
    </w:lvl>
    <w:lvl w:ilvl="6" w:tplc="04190001" w:tentative="1">
      <w:start w:val="1"/>
      <w:numFmt w:val="bullet"/>
      <w:lvlText w:val=""/>
      <w:lvlJc w:val="left"/>
      <w:pPr>
        <w:tabs>
          <w:tab w:val="num" w:pos="6381"/>
        </w:tabs>
        <w:ind w:left="6381" w:hanging="360"/>
      </w:pPr>
      <w:rPr>
        <w:rFonts w:ascii="Symbol" w:hAnsi="Symbol" w:hint="default"/>
      </w:rPr>
    </w:lvl>
    <w:lvl w:ilvl="7" w:tplc="04190003" w:tentative="1">
      <w:start w:val="1"/>
      <w:numFmt w:val="bullet"/>
      <w:lvlText w:val="o"/>
      <w:lvlJc w:val="left"/>
      <w:pPr>
        <w:tabs>
          <w:tab w:val="num" w:pos="7101"/>
        </w:tabs>
        <w:ind w:left="7101" w:hanging="360"/>
      </w:pPr>
      <w:rPr>
        <w:rFonts w:ascii="Courier New" w:hAnsi="Courier New" w:cs="MS Mincho" w:hint="default"/>
      </w:rPr>
    </w:lvl>
    <w:lvl w:ilvl="8" w:tplc="04190005" w:tentative="1">
      <w:start w:val="1"/>
      <w:numFmt w:val="bullet"/>
      <w:lvlText w:val=""/>
      <w:lvlJc w:val="left"/>
      <w:pPr>
        <w:tabs>
          <w:tab w:val="num" w:pos="7821"/>
        </w:tabs>
        <w:ind w:left="7821" w:hanging="360"/>
      </w:pPr>
      <w:rPr>
        <w:rFonts w:ascii="Wingdings" w:hAnsi="Wingdings" w:hint="default"/>
      </w:rPr>
    </w:lvl>
  </w:abstractNum>
  <w:abstractNum w:abstractNumId="11">
    <w:nsid w:val="08387BD2"/>
    <w:multiLevelType w:val="hybridMultilevel"/>
    <w:tmpl w:val="FADED10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8653072"/>
    <w:multiLevelType w:val="hybridMultilevel"/>
    <w:tmpl w:val="5F98B5B2"/>
    <w:lvl w:ilvl="0" w:tplc="B180137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0BA157DF"/>
    <w:multiLevelType w:val="hybridMultilevel"/>
    <w:tmpl w:val="E63E9576"/>
    <w:lvl w:ilvl="0" w:tplc="BF7C7906">
      <w:start w:val="1"/>
      <w:numFmt w:val="decimal"/>
      <w:lvlText w:val="%1."/>
      <w:lvlJc w:val="left"/>
      <w:pPr>
        <w:tabs>
          <w:tab w:val="num" w:pos="1440"/>
        </w:tabs>
        <w:ind w:left="1440" w:hanging="108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20A3A9D"/>
    <w:multiLevelType w:val="hybridMultilevel"/>
    <w:tmpl w:val="BE96FE06"/>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B704B7B"/>
    <w:multiLevelType w:val="hybridMultilevel"/>
    <w:tmpl w:val="D974F67E"/>
    <w:lvl w:ilvl="0" w:tplc="BF7C7906">
      <w:start w:val="1"/>
      <w:numFmt w:val="decimal"/>
      <w:lvlText w:val="%1."/>
      <w:lvlJc w:val="left"/>
      <w:pPr>
        <w:tabs>
          <w:tab w:val="num" w:pos="1440"/>
        </w:tabs>
        <w:ind w:left="1440" w:hanging="10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3187F76"/>
    <w:multiLevelType w:val="hybridMultilevel"/>
    <w:tmpl w:val="44782832"/>
    <w:lvl w:ilvl="0" w:tplc="FFFFFFFF">
      <w:start w:val="1"/>
      <w:numFmt w:val="decimal"/>
      <w:lvlText w:val="(%1)"/>
      <w:lvlJc w:val="left"/>
      <w:pPr>
        <w:tabs>
          <w:tab w:val="num" w:pos="720"/>
        </w:tabs>
        <w:ind w:left="720" w:hanging="360"/>
      </w:pPr>
      <w:rPr>
        <w:rFonts w:hint="default"/>
      </w:rPr>
    </w:lvl>
    <w:lvl w:ilvl="1" w:tplc="FFFFFFFF" w:tentative="1">
      <w:start w:val="1"/>
      <w:numFmt w:val="bullet"/>
      <w:lvlText w:val="o"/>
      <w:lvlJc w:val="left"/>
      <w:pPr>
        <w:ind w:left="1440" w:hanging="360"/>
      </w:pPr>
      <w:rPr>
        <w:rFonts w:ascii="Courier New" w:hAnsi="Courier New" w:cs="MS Mincho"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S Mincho"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S Mincho"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25A55827"/>
    <w:multiLevelType w:val="multilevel"/>
    <w:tmpl w:val="C444E976"/>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1.%2.%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5E45B11"/>
    <w:multiLevelType w:val="hybridMultilevel"/>
    <w:tmpl w:val="9AECE8FA"/>
    <w:lvl w:ilvl="0" w:tplc="82BAAB3C">
      <w:start w:val="1"/>
      <w:numFmt w:val="decimal"/>
      <w:lvlText w:val="%1."/>
      <w:lvlJc w:val="left"/>
      <w:pPr>
        <w:tabs>
          <w:tab w:val="num" w:pos="1440"/>
        </w:tabs>
        <w:ind w:left="144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6C626AC"/>
    <w:multiLevelType w:val="hybridMultilevel"/>
    <w:tmpl w:val="8D740D96"/>
    <w:lvl w:ilvl="0" w:tplc="0409000F">
      <w:start w:val="1"/>
      <w:numFmt w:val="decimal"/>
      <w:lvlText w:val="%1."/>
      <w:lvlJc w:val="left"/>
      <w:pPr>
        <w:tabs>
          <w:tab w:val="num" w:pos="777"/>
        </w:tabs>
        <w:ind w:left="777" w:hanging="360"/>
      </w:p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20">
    <w:nsid w:val="27B16F14"/>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A280CB1"/>
    <w:multiLevelType w:val="hybridMultilevel"/>
    <w:tmpl w:val="2468F01C"/>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MS Mincho"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MS Mincho"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MS Mincho"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2">
    <w:nsid w:val="2BC60D83"/>
    <w:multiLevelType w:val="multilevel"/>
    <w:tmpl w:val="F81498B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2D4A2043"/>
    <w:multiLevelType w:val="hybridMultilevel"/>
    <w:tmpl w:val="E60E3380"/>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2DA12EC1"/>
    <w:multiLevelType w:val="hybridMultilevel"/>
    <w:tmpl w:val="28D49B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33F259F"/>
    <w:multiLevelType w:val="hybridMultilevel"/>
    <w:tmpl w:val="EFBEFC76"/>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36FC1CD9"/>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B2D6CAF"/>
    <w:multiLevelType w:val="multilevel"/>
    <w:tmpl w:val="93583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49C667C"/>
    <w:multiLevelType w:val="hybridMultilevel"/>
    <w:tmpl w:val="8974B1B6"/>
    <w:lvl w:ilvl="0" w:tplc="EE640F8A">
      <w:start w:val="1"/>
      <w:numFmt w:val="bullet"/>
      <w:lvlText w:val=""/>
      <w:lvlJc w:val="left"/>
      <w:pPr>
        <w:tabs>
          <w:tab w:val="num" w:pos="644"/>
        </w:tabs>
        <w:ind w:left="567" w:hanging="283"/>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6EA4781"/>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8760E7D"/>
    <w:multiLevelType w:val="hybridMultilevel"/>
    <w:tmpl w:val="21226E44"/>
    <w:lvl w:ilvl="0" w:tplc="B180137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4CDB3222"/>
    <w:multiLevelType w:val="hybridMultilevel"/>
    <w:tmpl w:val="9D8A5304"/>
    <w:lvl w:ilvl="0" w:tplc="B1801378">
      <w:start w:val="1"/>
      <w:numFmt w:val="decimal"/>
      <w:lvlText w:val="%1."/>
      <w:lvlJc w:val="left"/>
      <w:pPr>
        <w:tabs>
          <w:tab w:val="num" w:pos="720"/>
        </w:tabs>
        <w:ind w:left="720" w:hanging="360"/>
      </w:pPr>
      <w:rPr>
        <w:rFonts w:hint="default"/>
      </w:rPr>
    </w:lvl>
    <w:lvl w:ilvl="1" w:tplc="3C7E3152">
      <w:start w:val="1"/>
      <w:numFmt w:val="lowerLetter"/>
      <w:lvlText w:val="(%2)"/>
      <w:lvlJc w:val="left"/>
      <w:pPr>
        <w:ind w:left="1440" w:hanging="360"/>
      </w:pPr>
      <w:rPr>
        <w:rFonts w:cs="Times New Roman" w:hint="default"/>
        <w:b w:val="0"/>
        <w:bCs w:val="0"/>
        <w:i w:val="0"/>
        <w:iCs w:val="0"/>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4F2D3592"/>
    <w:multiLevelType w:val="multilevel"/>
    <w:tmpl w:val="FEB4DF5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0D54EFE"/>
    <w:multiLevelType w:val="multilevel"/>
    <w:tmpl w:val="9F7A7A90"/>
    <w:lvl w:ilvl="0">
      <w:start w:val="1"/>
      <w:numFmt w:val="lowerLetter"/>
      <w:lvlText w:val="(%1)"/>
      <w:lvlJc w:val="left"/>
      <w:pPr>
        <w:ind w:left="360" w:hanging="360"/>
      </w:pPr>
      <w:rPr>
        <w:rFonts w:cs="Times New Roman"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572B6062"/>
    <w:multiLevelType w:val="hybridMultilevel"/>
    <w:tmpl w:val="20666EAC"/>
    <w:lvl w:ilvl="0" w:tplc="BBECDEBE">
      <w:start w:val="1"/>
      <w:numFmt w:val="lowerLetter"/>
      <w:lvlText w:val="(%1)"/>
      <w:lvlJc w:val="left"/>
      <w:pPr>
        <w:tabs>
          <w:tab w:val="num" w:pos="1125"/>
        </w:tabs>
        <w:ind w:left="1125" w:hanging="1005"/>
      </w:pPr>
      <w:rPr>
        <w:rFonts w:hint="default"/>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abstractNum w:abstractNumId="35">
    <w:nsid w:val="5C6F451C"/>
    <w:multiLevelType w:val="hybridMultilevel"/>
    <w:tmpl w:val="106AFE40"/>
    <w:lvl w:ilvl="0" w:tplc="FFFFFFFF">
      <w:start w:val="1"/>
      <w:numFmt w:val="decimal"/>
      <w:lvlText w:val="%1."/>
      <w:lvlJc w:val="left"/>
      <w:pPr>
        <w:tabs>
          <w:tab w:val="num" w:pos="890"/>
        </w:tabs>
        <w:ind w:left="89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61E60BA3"/>
    <w:multiLevelType w:val="multilevel"/>
    <w:tmpl w:val="315ACC9C"/>
    <w:lvl w:ilvl="0">
      <w:start w:val="1"/>
      <w:numFmt w:val="lowerLetter"/>
      <w:lvlText w:val="(%1)"/>
      <w:lvlJc w:val="left"/>
      <w:pPr>
        <w:ind w:left="360" w:hanging="360"/>
      </w:pPr>
      <w:rPr>
        <w:rFonts w:cs="Times New Roman"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66B742B0"/>
    <w:multiLevelType w:val="hybridMultilevel"/>
    <w:tmpl w:val="315ACC9C"/>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69FC4442"/>
    <w:multiLevelType w:val="hybridMultilevel"/>
    <w:tmpl w:val="CA5807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12B3EDB"/>
    <w:multiLevelType w:val="hybridMultilevel"/>
    <w:tmpl w:val="59707F4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51C124D"/>
    <w:multiLevelType w:val="hybridMultilevel"/>
    <w:tmpl w:val="465EDB06"/>
    <w:lvl w:ilvl="0" w:tplc="B1801378">
      <w:start w:val="1"/>
      <w:numFmt w:val="decimal"/>
      <w:lvlText w:val="%1."/>
      <w:lvlJc w:val="left"/>
      <w:pPr>
        <w:tabs>
          <w:tab w:val="num" w:pos="360"/>
        </w:tabs>
        <w:ind w:left="360" w:hanging="360"/>
      </w:pPr>
      <w:rPr>
        <w:rFonts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EF306A9"/>
    <w:multiLevelType w:val="hybridMultilevel"/>
    <w:tmpl w:val="9D30BFA0"/>
    <w:lvl w:ilvl="0" w:tplc="FFFFFFFF">
      <w:start w:val="1"/>
      <w:numFmt w:val="upperLetter"/>
      <w:lvlText w:val="%1."/>
      <w:lvlJc w:val="left"/>
      <w:pPr>
        <w:tabs>
          <w:tab w:val="num" w:pos="1080"/>
        </w:tabs>
        <w:ind w:left="1080" w:hanging="720"/>
      </w:pPr>
      <w:rPr>
        <w:rFonts w:cs="Arial"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8"/>
  </w:num>
  <w:num w:numId="2">
    <w:abstractNumId w:val="41"/>
  </w:num>
  <w:num w:numId="3">
    <w:abstractNumId w:val="26"/>
  </w:num>
  <w:num w:numId="4">
    <w:abstractNumId w:val="35"/>
  </w:num>
  <w:num w:numId="5">
    <w:abstractNumId w:val="16"/>
  </w:num>
  <w:num w:numId="6">
    <w:abstractNumId w:val="21"/>
  </w:num>
  <w:num w:numId="7">
    <w:abstractNumId w:val="17"/>
  </w:num>
  <w:num w:numId="8">
    <w:abstractNumId w:val="29"/>
  </w:num>
  <w:num w:numId="9">
    <w:abstractNumId w:val="20"/>
  </w:num>
  <w:num w:numId="10">
    <w:abstractNumId w:val="19"/>
  </w:num>
  <w:num w:numId="11">
    <w:abstractNumId w:val="34"/>
  </w:num>
  <w:num w:numId="12">
    <w:abstractNumId w:val="11"/>
  </w:num>
  <w:num w:numId="13">
    <w:abstractNumId w:val="24"/>
  </w:num>
  <w:num w:numId="14">
    <w:abstractNumId w:val="38"/>
  </w:num>
  <w:num w:numId="15">
    <w:abstractNumId w:val="18"/>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9"/>
  </w:num>
  <w:num w:numId="27">
    <w:abstractNumId w:val="30"/>
  </w:num>
  <w:num w:numId="28">
    <w:abstractNumId w:val="22"/>
  </w:num>
  <w:num w:numId="29">
    <w:abstractNumId w:val="31"/>
  </w:num>
  <w:num w:numId="30">
    <w:abstractNumId w:val="32"/>
  </w:num>
  <w:num w:numId="31">
    <w:abstractNumId w:val="14"/>
  </w:num>
  <w:num w:numId="32">
    <w:abstractNumId w:val="37"/>
  </w:num>
  <w:num w:numId="33">
    <w:abstractNumId w:val="36"/>
  </w:num>
  <w:num w:numId="34">
    <w:abstractNumId w:val="23"/>
  </w:num>
  <w:num w:numId="35">
    <w:abstractNumId w:val="25"/>
  </w:num>
  <w:num w:numId="36">
    <w:abstractNumId w:val="40"/>
  </w:num>
  <w:num w:numId="37">
    <w:abstractNumId w:val="33"/>
  </w:num>
  <w:num w:numId="38">
    <w:abstractNumId w:val="12"/>
  </w:num>
  <w:num w:numId="39">
    <w:abstractNumId w:val="13"/>
  </w:num>
  <w:num w:numId="40">
    <w:abstractNumId w:val="15"/>
  </w:num>
  <w:num w:numId="41">
    <w:abstractNumId w:val="10"/>
  </w:num>
  <w:num w:numId="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134"/>
  <w:drawingGridHorizontalSpacing w:val="11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1FE"/>
    <w:rsid w:val="000573AD"/>
    <w:rsid w:val="000806D8"/>
    <w:rsid w:val="00083847"/>
    <w:rsid w:val="00083C36"/>
    <w:rsid w:val="000A69BF"/>
    <w:rsid w:val="000F7A87"/>
    <w:rsid w:val="00111BFD"/>
    <w:rsid w:val="00123140"/>
    <w:rsid w:val="00180771"/>
    <w:rsid w:val="001C5462"/>
    <w:rsid w:val="001D6302"/>
    <w:rsid w:val="0020095E"/>
    <w:rsid w:val="00295593"/>
    <w:rsid w:val="002E3FAD"/>
    <w:rsid w:val="0032424A"/>
    <w:rsid w:val="00362A89"/>
    <w:rsid w:val="00394A05"/>
    <w:rsid w:val="00397880"/>
    <w:rsid w:val="003C06D1"/>
    <w:rsid w:val="003F7B3F"/>
    <w:rsid w:val="0041078D"/>
    <w:rsid w:val="004A140B"/>
    <w:rsid w:val="004B7BAA"/>
    <w:rsid w:val="004C2DF7"/>
    <w:rsid w:val="004C4E0B"/>
    <w:rsid w:val="004F6B46"/>
    <w:rsid w:val="00522545"/>
    <w:rsid w:val="00546D8E"/>
    <w:rsid w:val="00571AE1"/>
    <w:rsid w:val="00615AB0"/>
    <w:rsid w:val="0062770F"/>
    <w:rsid w:val="006508EA"/>
    <w:rsid w:val="006A492A"/>
    <w:rsid w:val="006B21FE"/>
    <w:rsid w:val="006C2F5B"/>
    <w:rsid w:val="00716951"/>
    <w:rsid w:val="00771A68"/>
    <w:rsid w:val="007E7D21"/>
    <w:rsid w:val="007F482F"/>
    <w:rsid w:val="00807CC5"/>
    <w:rsid w:val="00831751"/>
    <w:rsid w:val="0083441B"/>
    <w:rsid w:val="00835B42"/>
    <w:rsid w:val="00847D99"/>
    <w:rsid w:val="0086271D"/>
    <w:rsid w:val="00875465"/>
    <w:rsid w:val="008B7FC7"/>
    <w:rsid w:val="008E1E4A"/>
    <w:rsid w:val="008F0615"/>
    <w:rsid w:val="008F1FDB"/>
    <w:rsid w:val="00975D76"/>
    <w:rsid w:val="00982E51"/>
    <w:rsid w:val="00986F2B"/>
    <w:rsid w:val="009C4C04"/>
    <w:rsid w:val="009F7566"/>
    <w:rsid w:val="00A06BFE"/>
    <w:rsid w:val="00A35DDF"/>
    <w:rsid w:val="00A60FE6"/>
    <w:rsid w:val="00A95415"/>
    <w:rsid w:val="00AF638A"/>
    <w:rsid w:val="00B009AA"/>
    <w:rsid w:val="00B030C8"/>
    <w:rsid w:val="00B056E7"/>
    <w:rsid w:val="00B10035"/>
    <w:rsid w:val="00B165E6"/>
    <w:rsid w:val="00B548A2"/>
    <w:rsid w:val="00B97CD5"/>
    <w:rsid w:val="00C13EEC"/>
    <w:rsid w:val="00C42C95"/>
    <w:rsid w:val="00C720A4"/>
    <w:rsid w:val="00C7611C"/>
    <w:rsid w:val="00CA7330"/>
    <w:rsid w:val="00D05E6F"/>
    <w:rsid w:val="00D44BAD"/>
    <w:rsid w:val="00D7097B"/>
    <w:rsid w:val="00DB1AB2"/>
    <w:rsid w:val="00E00498"/>
    <w:rsid w:val="00E2617A"/>
    <w:rsid w:val="00E538E6"/>
    <w:rsid w:val="00E802A2"/>
    <w:rsid w:val="00ED67AF"/>
    <w:rsid w:val="00EE128C"/>
    <w:rsid w:val="00EF66D9"/>
    <w:rsid w:val="00EF780D"/>
    <w:rsid w:val="00F0267E"/>
    <w:rsid w:val="00F474C9"/>
  </w:rsids>
  <m:mathPr>
    <m:mathFont m:val="Cambria Math"/>
    <m:brkBin m:val="before"/>
    <m:brkBinSub m:val="--"/>
    <m:smallFrac m:val="0"/>
    <m:dispDef m:val="0"/>
    <m:lMargin m:val="0"/>
    <m:rMargin m:val="0"/>
    <m:defJc m:val="centerGroup"/>
    <m:wrapRight/>
    <m:intLim m:val="subSup"/>
    <m:naryLim m:val="subSup"/>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3C2100"/>
    <w:pPr>
      <w:tabs>
        <w:tab w:val="left" w:pos="1134"/>
      </w:tabs>
      <w:jc w:val="both"/>
    </w:pPr>
    <w:rPr>
      <w:rFonts w:ascii="Arial" w:eastAsia="Arial" w:hAnsi="Arial" w:cs="Arial"/>
      <w:sz w:val="22"/>
      <w:lang w:val="en-GB" w:eastAsia="en-US"/>
    </w:rPr>
  </w:style>
  <w:style w:type="paragraph" w:styleId="Heading1">
    <w:name w:val="heading 1"/>
    <w:basedOn w:val="Normal"/>
    <w:next w:val="Normal"/>
    <w:link w:val="Heading1Char"/>
    <w:qFormat/>
    <w:rsid w:val="00C13EEC"/>
    <w:pPr>
      <w:keepNext/>
      <w:keepLines/>
      <w:spacing w:after="120"/>
      <w:jc w:val="center"/>
      <w:outlineLvl w:val="0"/>
    </w:pPr>
    <w:rPr>
      <w:b/>
      <w:bCs/>
      <w:caps/>
      <w:kern w:val="32"/>
      <w:sz w:val="28"/>
      <w:szCs w:val="32"/>
      <w:lang w:eastAsia="zh-TW"/>
    </w:rPr>
  </w:style>
  <w:style w:type="paragraph" w:styleId="Heading2">
    <w:name w:val="heading 2"/>
    <w:basedOn w:val="Normal"/>
    <w:next w:val="Normal"/>
    <w:link w:val="Heading2Char"/>
    <w:qFormat/>
    <w:rsid w:val="00C13EEC"/>
    <w:pPr>
      <w:keepNext/>
      <w:keepLines/>
      <w:spacing w:before="360"/>
      <w:ind w:left="1134" w:hanging="1134"/>
      <w:jc w:val="left"/>
      <w:outlineLvl w:val="1"/>
    </w:pPr>
    <w:rPr>
      <w:b/>
      <w:bCs/>
      <w:iCs/>
      <w:caps/>
      <w:szCs w:val="22"/>
      <w:lang w:eastAsia="zh-TW"/>
    </w:rPr>
  </w:style>
  <w:style w:type="paragraph" w:styleId="Heading3">
    <w:name w:val="heading 3"/>
    <w:basedOn w:val="Normal"/>
    <w:next w:val="Normal"/>
    <w:qFormat/>
    <w:rsid w:val="0083175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C13EEC"/>
    <w:rPr>
      <w:rFonts w:ascii="Arial" w:eastAsia="Arial" w:hAnsi="Arial" w:cs="Arial"/>
      <w:b/>
      <w:bCs/>
      <w:iCs/>
      <w:caps/>
      <w:sz w:val="22"/>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Normal"/>
    <w:rsid w:val="00C13EEC"/>
    <w:pPr>
      <w:spacing w:before="280"/>
      <w:ind w:left="0" w:firstLine="0"/>
    </w:pPr>
  </w:style>
  <w:style w:type="paragraph" w:customStyle="1" w:styleId="Comment">
    <w:name w:val="Comment"/>
    <w:basedOn w:val="Normal"/>
    <w:next w:val="Normal"/>
    <w:rsid w:val="00ED771C"/>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
    <w:name w:val="BodyText"/>
    <w:basedOn w:val="Normal"/>
    <w:link w:val="BodyTextChar"/>
    <w:rsid w:val="004F49A1"/>
    <w:pPr>
      <w:tabs>
        <w:tab w:val="left" w:pos="1080"/>
      </w:tabs>
      <w:spacing w:before="240"/>
    </w:pPr>
    <w:rPr>
      <w:szCs w:val="22"/>
    </w:rPr>
  </w:style>
  <w:style w:type="paragraph" w:customStyle="1" w:styleId="WMOBodyText">
    <w:name w:val="WMO_BodyText"/>
    <w:basedOn w:val="Normal"/>
    <w:qFormat/>
    <w:rsid w:val="0083441B"/>
    <w:pPr>
      <w:tabs>
        <w:tab w:val="clear" w:pos="1134"/>
      </w:tabs>
      <w:spacing w:before="240"/>
      <w:jc w:val="left"/>
    </w:pPr>
    <w:rPr>
      <w:rFonts w:eastAsiaTheme="minorHAnsi" w:cs="Times New Roman"/>
      <w:szCs w:val="24"/>
    </w:rPr>
  </w:style>
  <w:style w:type="paragraph" w:customStyle="1" w:styleId="WMOList1">
    <w:name w:val="WMO_List1"/>
    <w:basedOn w:val="Normal"/>
    <w:rsid w:val="00C13EEC"/>
    <w:pPr>
      <w:spacing w:before="240"/>
      <w:ind w:left="1134" w:hanging="1134"/>
      <w:jc w:val="left"/>
    </w:pPr>
    <w:rPr>
      <w:szCs w:val="22"/>
      <w:lang w:eastAsia="zh-TW"/>
    </w:rPr>
  </w:style>
  <w:style w:type="paragraph" w:customStyle="1" w:styleId="WMOList2">
    <w:name w:val="WMO_List2"/>
    <w:basedOn w:val="Normal"/>
    <w:rsid w:val="00C13EEC"/>
    <w:pPr>
      <w:tabs>
        <w:tab w:val="left" w:pos="1701"/>
      </w:tabs>
      <w:spacing w:before="240"/>
      <w:ind w:left="1701" w:hanging="567"/>
      <w:jc w:val="left"/>
    </w:pPr>
    <w:rPr>
      <w:szCs w:val="22"/>
      <w:lang w:eastAsia="zh-TW"/>
    </w:rPr>
  </w:style>
  <w:style w:type="paragraph" w:customStyle="1" w:styleId="WMOSubTitle2">
    <w:name w:val="WMO_SubTitle2"/>
    <w:basedOn w:val="Heading5"/>
    <w:next w:val="Normal"/>
    <w:rsid w:val="00831751"/>
    <w:pPr>
      <w:keepNext/>
      <w:keepLines/>
      <w:tabs>
        <w:tab w:val="clear" w:pos="1080"/>
      </w:tabs>
      <w:spacing w:before="280"/>
      <w:ind w:left="0" w:firstLine="0"/>
      <w:jc w:val="left"/>
    </w:pPr>
  </w:style>
  <w:style w:type="paragraph" w:styleId="BodyText0">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semiHidden/>
    <w:rsid w:val="003B7252"/>
    <w:rPr>
      <w:vertAlign w:val="superscript"/>
    </w:rPr>
  </w:style>
  <w:style w:type="paragraph" w:customStyle="1" w:styleId="ECBodyText-Centred">
    <w:name w:val="EC_BodyText-Centred"/>
    <w:basedOn w:val="Normal"/>
    <w:next w:val="WMOBodyText"/>
    <w:rsid w:val="0083441B"/>
    <w:pPr>
      <w:spacing w:before="240"/>
      <w:jc w:val="center"/>
    </w:pPr>
    <w:rPr>
      <w:szCs w:val="22"/>
      <w:lang w:eastAsia="zh-TW"/>
    </w:rPr>
  </w:style>
  <w:style w:type="paragraph" w:styleId="FootnoteText">
    <w:name w:val="footnote text"/>
    <w:basedOn w:val="Normal"/>
    <w:semiHidden/>
    <w:rsid w:val="00FC3538"/>
    <w:pPr>
      <w:jc w:val="left"/>
    </w:pPr>
    <w:rPr>
      <w:sz w:val="20"/>
    </w:r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rPr>
      <w:sz w:val="20"/>
    </w:rPr>
  </w:style>
  <w:style w:type="paragraph" w:styleId="CommentSubject">
    <w:name w:val="annotation subject"/>
    <w:basedOn w:val="CommentText"/>
    <w:next w:val="CommentText"/>
    <w:semiHidden/>
    <w:rsid w:val="00DD35CC"/>
    <w:rPr>
      <w:b/>
      <w:bCs/>
    </w:rPr>
  </w:style>
  <w:style w:type="paragraph" w:customStyle="1" w:styleId="ECBox">
    <w:name w:val="EC_Box"/>
    <w:basedOn w:val="Normal"/>
    <w:next w:val="WMOBodyText"/>
    <w:rsid w:val="0083441B"/>
    <w:pPr>
      <w:pBdr>
        <w:top w:val="single" w:sz="4" w:space="12" w:color="auto"/>
        <w:left w:val="single" w:sz="4" w:space="5" w:color="auto"/>
        <w:bottom w:val="single" w:sz="4" w:space="12" w:color="auto"/>
        <w:right w:val="single" w:sz="4" w:space="5" w:color="auto"/>
      </w:pBdr>
      <w:spacing w:before="240"/>
      <w:jc w:val="left"/>
    </w:pPr>
    <w:rPr>
      <w:szCs w:val="22"/>
      <w:lang w:eastAsia="zh-TW"/>
    </w:rPr>
  </w:style>
  <w:style w:type="paragraph" w:customStyle="1" w:styleId="Heading2-Centered">
    <w:name w:val="Heading 2 - Centered"/>
    <w:basedOn w:val="Heading2"/>
    <w:next w:val="Normal"/>
    <w:rsid w:val="00C13EEC"/>
    <w:pPr>
      <w:ind w:left="0" w:firstLine="0"/>
      <w:jc w:val="center"/>
    </w:pPr>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C13EEC"/>
    <w:rPr>
      <w:rFonts w:ascii="Arial" w:eastAsia="Arial" w:hAnsi="Arial" w:cs="Arial"/>
      <w:b/>
      <w:bCs/>
      <w:caps/>
      <w:kern w:val="32"/>
      <w:sz w:val="28"/>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
    <w:rsid w:val="004F49A1"/>
    <w:rPr>
      <w:rFonts w:ascii="Arial" w:eastAsia="Arial" w:hAnsi="Arial" w:cs="Arial"/>
      <w:sz w:val="22"/>
      <w:szCs w:val="22"/>
      <w:lang w:val="en-GB" w:eastAsia="en-US" w:bidi="ar-SA"/>
    </w:rPr>
  </w:style>
  <w:style w:type="table" w:styleId="TableGrid">
    <w:name w:val="Table Grid"/>
    <w:basedOn w:val="TableNormal"/>
    <w:rsid w:val="00E47C1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831751"/>
    <w:pPr>
      <w:tabs>
        <w:tab w:val="clear" w:pos="1134"/>
        <w:tab w:val="left" w:pos="2268"/>
        <w:tab w:val="left" w:pos="2310"/>
      </w:tabs>
      <w:ind w:left="2268"/>
    </w:pPr>
  </w:style>
  <w:style w:type="paragraph" w:customStyle="1" w:styleId="WMOResList1">
    <w:name w:val="WMO_ResList1"/>
    <w:basedOn w:val="WMOList1"/>
    <w:rsid w:val="00C13EEC"/>
    <w:pPr>
      <w:tabs>
        <w:tab w:val="clear" w:pos="1134"/>
        <w:tab w:val="left" w:pos="567"/>
      </w:tabs>
      <w:ind w:left="567" w:hanging="567"/>
    </w:pPr>
  </w:style>
  <w:style w:type="paragraph" w:customStyle="1" w:styleId="WMOResList2">
    <w:name w:val="WMO_ResList2"/>
    <w:basedOn w:val="WMOResList1"/>
    <w:rsid w:val="00C13EEC"/>
    <w:pPr>
      <w:tabs>
        <w:tab w:val="clear" w:pos="567"/>
        <w:tab w:val="left" w:pos="1134"/>
      </w:tabs>
      <w:ind w:left="1134"/>
    </w:pPr>
  </w:style>
  <w:style w:type="paragraph" w:customStyle="1" w:styleId="WMOResList3">
    <w:name w:val="WMO_ResList3"/>
    <w:basedOn w:val="WMOResList1"/>
    <w:rsid w:val="00C13EEC"/>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pPr>
      <w:ind w:left="0" w:firstLine="0"/>
      <w:jc w:val="center"/>
    </w:pPr>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paragraph" w:styleId="Date">
    <w:name w:val="Date"/>
    <w:basedOn w:val="Normal"/>
    <w:next w:val="Normal"/>
    <w:link w:val="DateChar"/>
    <w:rsid w:val="00986F2B"/>
  </w:style>
  <w:style w:type="character" w:customStyle="1" w:styleId="DateChar">
    <w:name w:val="Date Char"/>
    <w:basedOn w:val="DefaultParagraphFont"/>
    <w:link w:val="Date"/>
    <w:rsid w:val="00986F2B"/>
    <w:rPr>
      <w:rFonts w:ascii="Arial" w:eastAsia="Arial" w:hAnsi="Arial" w:cs="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3C2100"/>
    <w:pPr>
      <w:tabs>
        <w:tab w:val="left" w:pos="1134"/>
      </w:tabs>
      <w:jc w:val="both"/>
    </w:pPr>
    <w:rPr>
      <w:rFonts w:ascii="Arial" w:eastAsia="Arial" w:hAnsi="Arial" w:cs="Arial"/>
      <w:sz w:val="22"/>
      <w:lang w:val="en-GB" w:eastAsia="en-US"/>
    </w:rPr>
  </w:style>
  <w:style w:type="paragraph" w:styleId="Heading1">
    <w:name w:val="heading 1"/>
    <w:basedOn w:val="Normal"/>
    <w:next w:val="Normal"/>
    <w:link w:val="Heading1Char"/>
    <w:qFormat/>
    <w:rsid w:val="00C13EEC"/>
    <w:pPr>
      <w:keepNext/>
      <w:keepLines/>
      <w:spacing w:after="120"/>
      <w:jc w:val="center"/>
      <w:outlineLvl w:val="0"/>
    </w:pPr>
    <w:rPr>
      <w:b/>
      <w:bCs/>
      <w:caps/>
      <w:kern w:val="32"/>
      <w:sz w:val="28"/>
      <w:szCs w:val="32"/>
      <w:lang w:eastAsia="zh-TW"/>
    </w:rPr>
  </w:style>
  <w:style w:type="paragraph" w:styleId="Heading2">
    <w:name w:val="heading 2"/>
    <w:basedOn w:val="Normal"/>
    <w:next w:val="Normal"/>
    <w:link w:val="Heading2Char"/>
    <w:qFormat/>
    <w:rsid w:val="00C13EEC"/>
    <w:pPr>
      <w:keepNext/>
      <w:keepLines/>
      <w:spacing w:before="360"/>
      <w:ind w:left="1134" w:hanging="1134"/>
      <w:jc w:val="left"/>
      <w:outlineLvl w:val="1"/>
    </w:pPr>
    <w:rPr>
      <w:b/>
      <w:bCs/>
      <w:iCs/>
      <w:caps/>
      <w:szCs w:val="22"/>
      <w:lang w:eastAsia="zh-TW"/>
    </w:rPr>
  </w:style>
  <w:style w:type="paragraph" w:styleId="Heading3">
    <w:name w:val="heading 3"/>
    <w:basedOn w:val="Normal"/>
    <w:next w:val="Normal"/>
    <w:qFormat/>
    <w:rsid w:val="0083175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C13EEC"/>
    <w:rPr>
      <w:rFonts w:ascii="Arial" w:eastAsia="Arial" w:hAnsi="Arial" w:cs="Arial"/>
      <w:b/>
      <w:bCs/>
      <w:iCs/>
      <w:caps/>
      <w:sz w:val="22"/>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Normal"/>
    <w:rsid w:val="00C13EEC"/>
    <w:pPr>
      <w:spacing w:before="280"/>
      <w:ind w:left="0" w:firstLine="0"/>
    </w:pPr>
  </w:style>
  <w:style w:type="paragraph" w:customStyle="1" w:styleId="Comment">
    <w:name w:val="Comment"/>
    <w:basedOn w:val="Normal"/>
    <w:next w:val="Normal"/>
    <w:rsid w:val="00ED771C"/>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
    <w:name w:val="BodyText"/>
    <w:basedOn w:val="Normal"/>
    <w:link w:val="BodyTextChar"/>
    <w:rsid w:val="004F49A1"/>
    <w:pPr>
      <w:tabs>
        <w:tab w:val="left" w:pos="1080"/>
      </w:tabs>
      <w:spacing w:before="240"/>
    </w:pPr>
    <w:rPr>
      <w:szCs w:val="22"/>
    </w:rPr>
  </w:style>
  <w:style w:type="paragraph" w:customStyle="1" w:styleId="WMOBodyText">
    <w:name w:val="WMO_BodyText"/>
    <w:basedOn w:val="Normal"/>
    <w:qFormat/>
    <w:rsid w:val="0083441B"/>
    <w:pPr>
      <w:tabs>
        <w:tab w:val="clear" w:pos="1134"/>
      </w:tabs>
      <w:spacing w:before="240"/>
      <w:jc w:val="left"/>
    </w:pPr>
    <w:rPr>
      <w:rFonts w:eastAsiaTheme="minorHAnsi" w:cs="Times New Roman"/>
      <w:szCs w:val="24"/>
    </w:rPr>
  </w:style>
  <w:style w:type="paragraph" w:customStyle="1" w:styleId="WMOList1">
    <w:name w:val="WMO_List1"/>
    <w:basedOn w:val="Normal"/>
    <w:rsid w:val="00C13EEC"/>
    <w:pPr>
      <w:spacing w:before="240"/>
      <w:ind w:left="1134" w:hanging="1134"/>
      <w:jc w:val="left"/>
    </w:pPr>
    <w:rPr>
      <w:szCs w:val="22"/>
      <w:lang w:eastAsia="zh-TW"/>
    </w:rPr>
  </w:style>
  <w:style w:type="paragraph" w:customStyle="1" w:styleId="WMOList2">
    <w:name w:val="WMO_List2"/>
    <w:basedOn w:val="Normal"/>
    <w:rsid w:val="00C13EEC"/>
    <w:pPr>
      <w:tabs>
        <w:tab w:val="left" w:pos="1701"/>
      </w:tabs>
      <w:spacing w:before="240"/>
      <w:ind w:left="1701" w:hanging="567"/>
      <w:jc w:val="left"/>
    </w:pPr>
    <w:rPr>
      <w:szCs w:val="22"/>
      <w:lang w:eastAsia="zh-TW"/>
    </w:rPr>
  </w:style>
  <w:style w:type="paragraph" w:customStyle="1" w:styleId="WMOSubTitle2">
    <w:name w:val="WMO_SubTitle2"/>
    <w:basedOn w:val="Heading5"/>
    <w:next w:val="Normal"/>
    <w:rsid w:val="00831751"/>
    <w:pPr>
      <w:keepNext/>
      <w:keepLines/>
      <w:tabs>
        <w:tab w:val="clear" w:pos="1080"/>
      </w:tabs>
      <w:spacing w:before="280"/>
      <w:ind w:left="0" w:firstLine="0"/>
      <w:jc w:val="left"/>
    </w:pPr>
  </w:style>
  <w:style w:type="paragraph" w:styleId="BodyText0">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semiHidden/>
    <w:rsid w:val="003B7252"/>
    <w:rPr>
      <w:vertAlign w:val="superscript"/>
    </w:rPr>
  </w:style>
  <w:style w:type="paragraph" w:customStyle="1" w:styleId="ECBodyText-Centred">
    <w:name w:val="EC_BodyText-Centred"/>
    <w:basedOn w:val="Normal"/>
    <w:next w:val="WMOBodyText"/>
    <w:rsid w:val="0083441B"/>
    <w:pPr>
      <w:spacing w:before="240"/>
      <w:jc w:val="center"/>
    </w:pPr>
    <w:rPr>
      <w:szCs w:val="22"/>
      <w:lang w:eastAsia="zh-TW"/>
    </w:rPr>
  </w:style>
  <w:style w:type="paragraph" w:styleId="FootnoteText">
    <w:name w:val="footnote text"/>
    <w:basedOn w:val="Normal"/>
    <w:semiHidden/>
    <w:rsid w:val="00FC3538"/>
    <w:pPr>
      <w:jc w:val="left"/>
    </w:pPr>
    <w:rPr>
      <w:sz w:val="20"/>
    </w:r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rPr>
      <w:sz w:val="20"/>
    </w:rPr>
  </w:style>
  <w:style w:type="paragraph" w:styleId="CommentSubject">
    <w:name w:val="annotation subject"/>
    <w:basedOn w:val="CommentText"/>
    <w:next w:val="CommentText"/>
    <w:semiHidden/>
    <w:rsid w:val="00DD35CC"/>
    <w:rPr>
      <w:b/>
      <w:bCs/>
    </w:rPr>
  </w:style>
  <w:style w:type="paragraph" w:customStyle="1" w:styleId="ECBox">
    <w:name w:val="EC_Box"/>
    <w:basedOn w:val="Normal"/>
    <w:next w:val="WMOBodyText"/>
    <w:rsid w:val="0083441B"/>
    <w:pPr>
      <w:pBdr>
        <w:top w:val="single" w:sz="4" w:space="12" w:color="auto"/>
        <w:left w:val="single" w:sz="4" w:space="5" w:color="auto"/>
        <w:bottom w:val="single" w:sz="4" w:space="12" w:color="auto"/>
        <w:right w:val="single" w:sz="4" w:space="5" w:color="auto"/>
      </w:pBdr>
      <w:spacing w:before="240"/>
      <w:jc w:val="left"/>
    </w:pPr>
    <w:rPr>
      <w:szCs w:val="22"/>
      <w:lang w:eastAsia="zh-TW"/>
    </w:rPr>
  </w:style>
  <w:style w:type="paragraph" w:customStyle="1" w:styleId="Heading2-Centered">
    <w:name w:val="Heading 2 - Centered"/>
    <w:basedOn w:val="Heading2"/>
    <w:next w:val="Normal"/>
    <w:rsid w:val="00C13EEC"/>
    <w:pPr>
      <w:ind w:left="0" w:firstLine="0"/>
      <w:jc w:val="center"/>
    </w:pPr>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C13EEC"/>
    <w:rPr>
      <w:rFonts w:ascii="Arial" w:eastAsia="Arial" w:hAnsi="Arial" w:cs="Arial"/>
      <w:b/>
      <w:bCs/>
      <w:caps/>
      <w:kern w:val="32"/>
      <w:sz w:val="28"/>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
    <w:rsid w:val="004F49A1"/>
    <w:rPr>
      <w:rFonts w:ascii="Arial" w:eastAsia="Arial" w:hAnsi="Arial" w:cs="Arial"/>
      <w:sz w:val="22"/>
      <w:szCs w:val="22"/>
      <w:lang w:val="en-GB" w:eastAsia="en-US" w:bidi="ar-SA"/>
    </w:rPr>
  </w:style>
  <w:style w:type="table" w:styleId="TableGrid">
    <w:name w:val="Table Grid"/>
    <w:basedOn w:val="TableNormal"/>
    <w:rsid w:val="00E47C1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831751"/>
    <w:pPr>
      <w:tabs>
        <w:tab w:val="clear" w:pos="1134"/>
        <w:tab w:val="left" w:pos="2268"/>
        <w:tab w:val="left" w:pos="2310"/>
      </w:tabs>
      <w:ind w:left="2268"/>
    </w:pPr>
  </w:style>
  <w:style w:type="paragraph" w:customStyle="1" w:styleId="WMOResList1">
    <w:name w:val="WMO_ResList1"/>
    <w:basedOn w:val="WMOList1"/>
    <w:rsid w:val="00C13EEC"/>
    <w:pPr>
      <w:tabs>
        <w:tab w:val="clear" w:pos="1134"/>
        <w:tab w:val="left" w:pos="567"/>
      </w:tabs>
      <w:ind w:left="567" w:hanging="567"/>
    </w:pPr>
  </w:style>
  <w:style w:type="paragraph" w:customStyle="1" w:styleId="WMOResList2">
    <w:name w:val="WMO_ResList2"/>
    <w:basedOn w:val="WMOResList1"/>
    <w:rsid w:val="00C13EEC"/>
    <w:pPr>
      <w:tabs>
        <w:tab w:val="clear" w:pos="567"/>
        <w:tab w:val="left" w:pos="1134"/>
      </w:tabs>
      <w:ind w:left="1134"/>
    </w:pPr>
  </w:style>
  <w:style w:type="paragraph" w:customStyle="1" w:styleId="WMOResList3">
    <w:name w:val="WMO_ResList3"/>
    <w:basedOn w:val="WMOResList1"/>
    <w:rsid w:val="00C13EEC"/>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pPr>
      <w:ind w:left="0" w:firstLine="0"/>
      <w:jc w:val="center"/>
    </w:pPr>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paragraph" w:styleId="Date">
    <w:name w:val="Date"/>
    <w:basedOn w:val="Normal"/>
    <w:next w:val="Normal"/>
    <w:link w:val="DateChar"/>
    <w:rsid w:val="00986F2B"/>
  </w:style>
  <w:style w:type="character" w:customStyle="1" w:styleId="DateChar">
    <w:name w:val="Date Char"/>
    <w:basedOn w:val="DefaultParagraphFont"/>
    <w:link w:val="Date"/>
    <w:rsid w:val="00986F2B"/>
    <w:rPr>
      <w:rFonts w:ascii="Arial" w:eastAsia="Arial" w:hAnsi="Arial" w:cs="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3464708">
      <w:bodyDiv w:val="1"/>
      <w:marLeft w:val="0"/>
      <w:marRight w:val="0"/>
      <w:marTop w:val="0"/>
      <w:marBottom w:val="0"/>
      <w:divBdr>
        <w:top w:val="none" w:sz="0" w:space="0" w:color="auto"/>
        <w:left w:val="none" w:sz="0" w:space="0" w:color="auto"/>
        <w:bottom w:val="none" w:sz="0" w:space="0" w:color="auto"/>
        <w:right w:val="none" w:sz="0" w:space="0" w:color="auto"/>
      </w:divBdr>
    </w:div>
    <w:div w:id="2015643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2010\DPMU%20-%20LCP\WMO-Session-Template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WMO-Session-Template_en.dotx</Template>
  <TotalTime>118</TotalTime>
  <Pages>2</Pages>
  <Words>342</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WMO Document Template</vt:lpstr>
    </vt:vector>
  </TitlesOfParts>
  <Company>WMO</Company>
  <LinksUpToDate>false</LinksUpToDate>
  <CharactersWithSpaces>2288</CharactersWithSpaces>
  <SharedDoc>false</SharedDoc>
  <HLinks>
    <vt:vector size="18" baseType="variant">
      <vt:variant>
        <vt:i4>2228298</vt:i4>
      </vt:variant>
      <vt:variant>
        <vt:i4>152</vt:i4>
      </vt:variant>
      <vt:variant>
        <vt:i4>0</vt:i4>
      </vt:variant>
      <vt:variant>
        <vt:i4>5</vt:i4>
      </vt:variant>
      <vt:variant>
        <vt:lpwstr>ftp://ftp.wmo.int/Documents/PublicWeb/mainweb/meetings/cbodies/governance/congress_reports/english/pdf/1026_E.pdf</vt:lpwstr>
      </vt:variant>
      <vt:variant>
        <vt:lpwstr/>
      </vt:variant>
      <vt:variant>
        <vt:i4>4784202</vt:i4>
      </vt:variant>
      <vt:variant>
        <vt:i4>51</vt:i4>
      </vt:variant>
      <vt:variant>
        <vt:i4>0</vt:i4>
      </vt:variant>
      <vt:variant>
        <vt:i4>5</vt:i4>
      </vt:variant>
      <vt:variant>
        <vt:lpwstr/>
      </vt:variant>
      <vt:variant>
        <vt:lpwstr>_Draft_Recommendation_X.X/1</vt:lpwstr>
      </vt:variant>
      <vt:variant>
        <vt:i4>983122</vt:i4>
      </vt:variant>
      <vt:variant>
        <vt:i4>48</vt:i4>
      </vt:variant>
      <vt:variant>
        <vt:i4>0</vt:i4>
      </vt:variant>
      <vt:variant>
        <vt:i4>5</vt:i4>
      </vt:variant>
      <vt:variant>
        <vt:lpwstr/>
      </vt:variant>
      <vt:variant>
        <vt:lpwstr>_DRAFT_RESOLUTION_4.2/1_(EC-64)%20-%20PU</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WMO Document Template</dc:title>
  <dc:creator>Steve Foreman</dc:creator>
  <cp:lastModifiedBy>Steve Foreman</cp:lastModifiedBy>
  <cp:revision>6</cp:revision>
  <cp:lastPrinted>2013-03-12T09:27:00Z</cp:lastPrinted>
  <dcterms:created xsi:type="dcterms:W3CDTF">2016-02-05T11:42:00Z</dcterms:created>
  <dcterms:modified xsi:type="dcterms:W3CDTF">2016-02-10T14:47:00Z</dcterms:modified>
</cp:coreProperties>
</file>