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397F4E" w:rsidRPr="00FF65B9" w:rsidTr="001C16A8">
        <w:trPr>
          <w:cantSplit/>
          <w:trHeight w:val="1438"/>
        </w:trPr>
        <w:tc>
          <w:tcPr>
            <w:tcW w:w="4548" w:type="dxa"/>
            <w:vAlign w:val="center"/>
          </w:tcPr>
          <w:p w:rsidR="00397F4E" w:rsidRPr="008F5494" w:rsidRDefault="00397F4E" w:rsidP="00B05BBA">
            <w:pPr>
              <w:pStyle w:val="BodyText0"/>
              <w:rPr>
                <w:rFonts w:cs="Helvetica"/>
                <w:lang w:val="en-GB"/>
              </w:rPr>
            </w:pPr>
            <w:r w:rsidRPr="008F5494">
              <w:rPr>
                <w:rFonts w:cs="Arial"/>
                <w:lang w:val="en-GB"/>
              </w:rPr>
              <w:t>WORLD WEATHER WATCH</w:t>
            </w:r>
            <w:r w:rsidRPr="008F5494">
              <w:rPr>
                <w:rFonts w:cs="Arial"/>
                <w:lang w:val="en-GB"/>
              </w:rPr>
              <w:br/>
              <w:t>COMMISSION FOR BASIC SYSTEMS</w:t>
            </w:r>
          </w:p>
        </w:tc>
        <w:tc>
          <w:tcPr>
            <w:tcW w:w="5531" w:type="dxa"/>
            <w:gridSpan w:val="2"/>
            <w:tcMar>
              <w:left w:w="6" w:type="dxa"/>
              <w:right w:w="6" w:type="dxa"/>
            </w:tcMar>
          </w:tcPr>
          <w:p w:rsidR="00397F4E" w:rsidRPr="00FF65B9" w:rsidRDefault="00B26CB9" w:rsidP="001C16A8">
            <w:pPr>
              <w:shd w:val="solid" w:color="FFFFFF" w:fill="FFFFFF"/>
              <w:spacing w:before="240" w:line="240" w:lineRule="atLeast"/>
            </w:pPr>
            <w:r>
              <w:rPr>
                <w:rFonts w:eastAsia="Times New Roman"/>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banner" style="width:272.95pt;height:55.7pt;visibility:visible">
                  <v:imagedata r:id="rId8" o:title=""/>
                </v:shape>
              </w:pict>
            </w:r>
          </w:p>
        </w:tc>
      </w:tr>
      <w:tr w:rsidR="00397F4E" w:rsidRPr="00FF65B9" w:rsidTr="001C16A8">
        <w:trPr>
          <w:cantSplit/>
        </w:trPr>
        <w:tc>
          <w:tcPr>
            <w:tcW w:w="6228" w:type="dxa"/>
            <w:gridSpan w:val="2"/>
            <w:tcBorders>
              <w:top w:val="single" w:sz="12" w:space="0" w:color="auto"/>
            </w:tcBorders>
          </w:tcPr>
          <w:p w:rsidR="00397F4E" w:rsidRPr="00FF65B9" w:rsidRDefault="00397F4E" w:rsidP="001C16A8">
            <w:pPr>
              <w:shd w:val="solid" w:color="FFFFFF" w:fill="FFFFFF"/>
              <w:spacing w:after="48"/>
              <w:rPr>
                <w:rFonts w:ascii="Verdana" w:hAnsi="Verdana" w:cs="Verdana"/>
              </w:rPr>
            </w:pPr>
          </w:p>
        </w:tc>
        <w:tc>
          <w:tcPr>
            <w:tcW w:w="3851" w:type="dxa"/>
            <w:tcBorders>
              <w:top w:val="single" w:sz="12" w:space="0" w:color="auto"/>
            </w:tcBorders>
          </w:tcPr>
          <w:p w:rsidR="00397F4E" w:rsidRPr="00FF65B9" w:rsidRDefault="00397F4E" w:rsidP="001C16A8">
            <w:pPr>
              <w:shd w:val="solid" w:color="FFFFFF" w:fill="FFFFFF"/>
              <w:spacing w:after="48" w:line="240" w:lineRule="atLeast"/>
            </w:pPr>
          </w:p>
        </w:tc>
      </w:tr>
      <w:tr w:rsidR="00397F4E" w:rsidRPr="00FF65B9" w:rsidTr="001C16A8">
        <w:trPr>
          <w:cantSplit/>
          <w:trHeight w:val="312"/>
        </w:trPr>
        <w:tc>
          <w:tcPr>
            <w:tcW w:w="6228" w:type="dxa"/>
            <w:gridSpan w:val="2"/>
            <w:vMerge w:val="restart"/>
          </w:tcPr>
          <w:p w:rsidR="00397F4E" w:rsidRPr="00FF65B9" w:rsidRDefault="00397F4E" w:rsidP="001C16A8">
            <w:pPr>
              <w:rPr>
                <w:b/>
              </w:rPr>
            </w:pPr>
            <w:r>
              <w:rPr>
                <w:b/>
              </w:rPr>
              <w:t>TT-AvXML</w:t>
            </w:r>
          </w:p>
          <w:p w:rsidR="00397F4E" w:rsidRPr="00FF65B9" w:rsidRDefault="00397F4E" w:rsidP="001C16A8">
            <w:pPr>
              <w:rPr>
                <w:b/>
              </w:rPr>
            </w:pPr>
          </w:p>
          <w:p w:rsidR="00397F4E" w:rsidRPr="00FF65B9" w:rsidRDefault="00397F4E" w:rsidP="001C16A8">
            <w:smartTag w:uri="urn:schemas-microsoft-com:office:smarttags" w:element="place">
              <w:r>
                <w:t>Hong Kong</w:t>
              </w:r>
            </w:smartTag>
            <w:r>
              <w:t>, 22-24 September 2015</w:t>
            </w:r>
            <w:r w:rsidRPr="00FF65B9">
              <w:t xml:space="preserve"> </w:t>
            </w:r>
          </w:p>
        </w:tc>
        <w:tc>
          <w:tcPr>
            <w:tcW w:w="3851" w:type="dxa"/>
          </w:tcPr>
          <w:p w:rsidR="00397F4E" w:rsidRPr="00B42F15" w:rsidRDefault="00397F4E" w:rsidP="00B26CB9">
            <w:pPr>
              <w:jc w:val="right"/>
              <w:rPr>
                <w:b/>
                <w:lang w:eastAsia="zh-CN"/>
              </w:rPr>
            </w:pPr>
            <w:r>
              <w:rPr>
                <w:b/>
                <w:bCs/>
                <w:lang w:eastAsia="zh-CN"/>
              </w:rPr>
              <w:t>TT</w:t>
            </w:r>
            <w:r w:rsidR="00B26CB9">
              <w:rPr>
                <w:b/>
                <w:bCs/>
                <w:lang w:eastAsia="zh-CN"/>
              </w:rPr>
              <w:t>-</w:t>
            </w:r>
            <w:r>
              <w:rPr>
                <w:b/>
                <w:bCs/>
                <w:lang w:eastAsia="zh-CN"/>
              </w:rPr>
              <w:t>AvXML</w:t>
            </w:r>
            <w:r w:rsidR="00B26CB9">
              <w:rPr>
                <w:b/>
                <w:bCs/>
                <w:lang w:eastAsia="zh-CN"/>
              </w:rPr>
              <w:t>-4</w:t>
            </w:r>
            <w:r w:rsidRPr="00FF65B9">
              <w:rPr>
                <w:b/>
                <w:bCs/>
                <w:lang w:eastAsia="zh-CN"/>
              </w:rPr>
              <w:t>/</w:t>
            </w:r>
            <w:r w:rsidR="00B26CB9">
              <w:rPr>
                <w:b/>
                <w:bCs/>
                <w:lang w:eastAsia="zh-CN"/>
              </w:rPr>
              <w:t>D04</w:t>
            </w:r>
            <w:r w:rsidR="00B26CB9" w:rsidRPr="00FF65B9">
              <w:rPr>
                <w:bCs/>
                <w:lang w:eastAsia="zh-CN"/>
              </w:rPr>
              <w:t xml:space="preserve"> </w:t>
            </w:r>
            <w:r w:rsidRPr="00FF65B9">
              <w:rPr>
                <w:bCs/>
                <w:lang w:eastAsia="zh-CN"/>
              </w:rPr>
              <w:br/>
            </w:r>
            <w:r w:rsidRPr="0078028F">
              <w:rPr>
                <w:lang w:eastAsia="zh-CN"/>
              </w:rPr>
              <w:t>Submitted by</w:t>
            </w:r>
            <w:r>
              <w:rPr>
                <w:lang w:eastAsia="zh-CN"/>
              </w:rPr>
              <w:t xml:space="preserve"> </w:t>
            </w:r>
            <w:r w:rsidRPr="0078028F">
              <w:rPr>
                <w:lang w:eastAsia="zh-CN"/>
              </w:rPr>
              <w:t>:</w:t>
            </w:r>
            <w:r>
              <w:rPr>
                <w:lang w:eastAsia="zh-CN"/>
              </w:rPr>
              <w:t xml:space="preserve"> Patrick SIMON</w:t>
            </w:r>
          </w:p>
        </w:tc>
      </w:tr>
      <w:tr w:rsidR="00397F4E" w:rsidRPr="00FF65B9" w:rsidTr="001C16A8">
        <w:trPr>
          <w:cantSplit/>
          <w:trHeight w:val="81"/>
        </w:trPr>
        <w:tc>
          <w:tcPr>
            <w:tcW w:w="6228" w:type="dxa"/>
            <w:gridSpan w:val="2"/>
            <w:vMerge/>
          </w:tcPr>
          <w:p w:rsidR="00397F4E" w:rsidRPr="00FF65B9" w:rsidRDefault="00397F4E" w:rsidP="001C16A8">
            <w:pPr>
              <w:rPr>
                <w:rFonts w:ascii="Verdana" w:hAnsi="Verdana" w:cs="Verdana"/>
                <w:sz w:val="20"/>
              </w:rPr>
            </w:pPr>
          </w:p>
        </w:tc>
        <w:tc>
          <w:tcPr>
            <w:tcW w:w="3851" w:type="dxa"/>
          </w:tcPr>
          <w:p w:rsidR="00397F4E" w:rsidRPr="00FF65B9" w:rsidRDefault="00B26CB9" w:rsidP="001C16A8">
            <w:pPr>
              <w:jc w:val="right"/>
              <w:rPr>
                <w:lang w:eastAsia="zh-CN"/>
              </w:rPr>
            </w:pPr>
            <w:r>
              <w:rPr>
                <w:bCs/>
                <w:lang w:eastAsia="zh-CN"/>
              </w:rPr>
              <w:t>2 September 2015</w:t>
            </w:r>
          </w:p>
        </w:tc>
      </w:tr>
    </w:tbl>
    <w:p w:rsidR="00397F4E" w:rsidRPr="00FF65B9" w:rsidRDefault="00397F4E" w:rsidP="00415F4C"/>
    <w:p w:rsidR="00397F4E" w:rsidRPr="00FF65B9" w:rsidRDefault="00397F4E" w:rsidP="000E3612">
      <w:pPr>
        <w:pStyle w:val="Heading1"/>
        <w:jc w:val="center"/>
        <w:rPr>
          <w:rFonts w:hint="eastAsia"/>
        </w:rPr>
      </w:pPr>
      <w:r>
        <w:t>Training on IWXXM</w:t>
      </w:r>
      <w:bookmarkStart w:id="0" w:name="_GoBack"/>
      <w:bookmarkEnd w:id="0"/>
    </w:p>
    <w:p w:rsidR="00397F4E" w:rsidRPr="00FF65B9" w:rsidRDefault="00397F4E" w:rsidP="000E3612">
      <w:pPr>
        <w:pStyle w:val="Heading2"/>
        <w:rPr>
          <w:rFonts w:hint="eastAsia"/>
        </w:rPr>
      </w:pPr>
      <w:r w:rsidRPr="00FF65B9">
        <w:t>Introduction</w:t>
      </w:r>
    </w:p>
    <w:p w:rsidR="00397F4E" w:rsidRPr="001107B6" w:rsidRDefault="00397F4E" w:rsidP="004070EA">
      <w:pPr>
        <w:pStyle w:val="BodyText0"/>
        <w:jc w:val="both"/>
        <w:rPr>
          <w:lang w:val="en-GB"/>
        </w:rPr>
      </w:pPr>
      <w:r w:rsidRPr="001107B6">
        <w:rPr>
          <w:lang w:val="en-GB"/>
        </w:rPr>
        <w:t xml:space="preserve">The introduction as a recommendation to produce OMET data in XML code   in an agreed format (IWXXM)   in the Amendment 77 of ICAO Annex 3 of the </w:t>
      </w:r>
      <w:smartTag w:uri="urn:schemas-microsoft-com:office:smarttags" w:element="City">
        <w:smartTag w:uri="urn:schemas-microsoft-com:office:smarttags" w:element="place">
          <w:r w:rsidRPr="001107B6">
            <w:rPr>
              <w:lang w:val="en-GB"/>
            </w:rPr>
            <w:t>Chicago</w:t>
          </w:r>
        </w:smartTag>
      </w:smartTag>
      <w:r w:rsidRPr="001107B6">
        <w:rPr>
          <w:lang w:val="en-GB"/>
        </w:rPr>
        <w:t xml:space="preserve"> convention creates the condition of a new technical evolution in the meteorological aviation Field. </w:t>
      </w:r>
    </w:p>
    <w:p w:rsidR="00397F4E" w:rsidRPr="001107B6" w:rsidRDefault="00397F4E" w:rsidP="001107B6">
      <w:pPr>
        <w:pStyle w:val="BodyText0"/>
        <w:rPr>
          <w:lang w:val="en-GB"/>
        </w:rPr>
      </w:pPr>
    </w:p>
    <w:p w:rsidR="00397F4E" w:rsidRPr="001107B6" w:rsidRDefault="00397F4E" w:rsidP="004070EA">
      <w:pPr>
        <w:pStyle w:val="BodyText0"/>
        <w:jc w:val="both"/>
        <w:rPr>
          <w:lang w:val="en-GB"/>
        </w:rPr>
      </w:pPr>
      <w:r w:rsidRPr="001107B6">
        <w:rPr>
          <w:lang w:val="en-GB"/>
        </w:rPr>
        <w:t>The global use of Model driven Architecture in determining the XML codes to be used by the meteorological aviation community is a totally new challenge for the meteorologists in different fields such as data producer, technical teams in charge of the Message Switch System, Data base administrators as well as aviation Met service providers management to correctly apprehend the globally of the changes that will be necessary to be taken into account.</w:t>
      </w:r>
    </w:p>
    <w:p w:rsidR="00397F4E" w:rsidRPr="001107B6" w:rsidRDefault="00397F4E" w:rsidP="004070EA">
      <w:pPr>
        <w:pStyle w:val="BodyText0"/>
        <w:jc w:val="both"/>
        <w:rPr>
          <w:lang w:val="en-GB"/>
        </w:rPr>
      </w:pPr>
    </w:p>
    <w:p w:rsidR="00397F4E" w:rsidRPr="001107B6" w:rsidRDefault="00397F4E" w:rsidP="004070EA">
      <w:pPr>
        <w:pStyle w:val="BodyText0"/>
        <w:jc w:val="both"/>
        <w:rPr>
          <w:lang w:val="en-GB"/>
        </w:rPr>
      </w:pPr>
      <w:r w:rsidRPr="001107B6">
        <w:rPr>
          <w:lang w:val="en-GB"/>
        </w:rPr>
        <w:t>This Document introduces some proposals on the content of training/workshop that could be organised to help our whole community to lower the risks of introduction of these new techniques and organise the necessary competences transfer.</w:t>
      </w:r>
    </w:p>
    <w:p w:rsidR="00397F4E" w:rsidRPr="001107B6" w:rsidRDefault="00397F4E" w:rsidP="004070EA">
      <w:pPr>
        <w:pStyle w:val="BodyText0"/>
        <w:jc w:val="both"/>
        <w:rPr>
          <w:lang w:val="en-GB"/>
        </w:rPr>
      </w:pPr>
      <w:r w:rsidRPr="001107B6">
        <w:rPr>
          <w:lang w:val="en-GB"/>
        </w:rPr>
        <w:t>This document provides a first draft to be further developed of the content and aim of training sessions and workshops to help the Met service providers in the transition from TAC data to XML data production and use.</w:t>
      </w:r>
    </w:p>
    <w:p w:rsidR="00397F4E" w:rsidRDefault="00397F4E" w:rsidP="00CA20CD">
      <w:pPr>
        <w:jc w:val="both"/>
      </w:pPr>
    </w:p>
    <w:p w:rsidR="00397F4E" w:rsidRDefault="00397F4E" w:rsidP="00CA20CD">
      <w:pPr>
        <w:jc w:val="both"/>
      </w:pPr>
    </w:p>
    <w:p w:rsidR="00397F4E" w:rsidRDefault="00397F4E" w:rsidP="00CA20CD">
      <w:pPr>
        <w:jc w:val="both"/>
      </w:pPr>
    </w:p>
    <w:p w:rsidR="00397F4E" w:rsidRPr="00394085" w:rsidRDefault="00397F4E" w:rsidP="00D72B5F">
      <w:pPr>
        <w:pStyle w:val="Heading2"/>
        <w:rPr>
          <w:rFonts w:hint="eastAsia"/>
          <w:color w:val="0000FF"/>
        </w:rPr>
      </w:pPr>
      <w:r w:rsidRPr="00394085">
        <w:rPr>
          <w:color w:val="0000FF"/>
        </w:rPr>
        <w:t xml:space="preserve">Different public to reach </w:t>
      </w:r>
    </w:p>
    <w:p w:rsidR="00397F4E" w:rsidRDefault="00397F4E" w:rsidP="00D72B5F">
      <w:pPr>
        <w:rPr>
          <w:lang w:eastAsia="zh-CN"/>
        </w:rPr>
      </w:pPr>
    </w:p>
    <w:p w:rsidR="00397F4E" w:rsidRDefault="00397F4E" w:rsidP="00D72B5F">
      <w:pPr>
        <w:rPr>
          <w:lang w:eastAsia="zh-CN"/>
        </w:rPr>
      </w:pPr>
    </w:p>
    <w:p w:rsidR="00397F4E" w:rsidRPr="001107B6" w:rsidRDefault="00397F4E" w:rsidP="001107B6">
      <w:pPr>
        <w:pStyle w:val="BodyTextNumbered"/>
        <w:tabs>
          <w:tab w:val="clear" w:pos="720"/>
          <w:tab w:val="num" w:pos="432"/>
        </w:tabs>
        <w:ind w:left="432" w:hanging="432"/>
        <w:rPr>
          <w:lang w:val="en-GB"/>
        </w:rPr>
      </w:pPr>
      <w:r w:rsidRPr="001107B6">
        <w:rPr>
          <w:lang w:val="en-GB"/>
        </w:rPr>
        <w:t>Aviation MET service Management, high and intermediate</w:t>
      </w:r>
    </w:p>
    <w:p w:rsidR="00397F4E" w:rsidRPr="001107B6" w:rsidRDefault="00397F4E" w:rsidP="004070EA">
      <w:pPr>
        <w:pStyle w:val="BodyText0"/>
        <w:jc w:val="both"/>
        <w:rPr>
          <w:lang w:val="en-GB"/>
        </w:rPr>
      </w:pPr>
      <w:r w:rsidRPr="001107B6">
        <w:rPr>
          <w:lang w:val="en-GB"/>
        </w:rPr>
        <w:t xml:space="preserve">The management should be duly informed on the general regulations and new constraints generated by the introduction of XML codes. </w:t>
      </w:r>
      <w:r>
        <w:rPr>
          <w:lang w:val="en-GB"/>
        </w:rPr>
        <w:t xml:space="preserve"> The benefit of going towards such code should be explained (data fusion, schema rules implying conformity of all data to the same structure without deviation) as well as  inherent consequences on data production fully conformed to the XML schema and new production constraints,  ICAO type of network.</w:t>
      </w:r>
    </w:p>
    <w:p w:rsidR="00397F4E" w:rsidRDefault="00397F4E" w:rsidP="00D72B5F"/>
    <w:p w:rsidR="00397F4E" w:rsidRPr="00742FF6" w:rsidRDefault="00397F4E" w:rsidP="00D72B5F"/>
    <w:p w:rsidR="00397F4E" w:rsidRDefault="00397F4E" w:rsidP="001107B6">
      <w:pPr>
        <w:pStyle w:val="BodyTextNumbered"/>
        <w:tabs>
          <w:tab w:val="clear" w:pos="720"/>
          <w:tab w:val="num" w:pos="432"/>
        </w:tabs>
        <w:ind w:left="432" w:hanging="432"/>
        <w:rPr>
          <w:lang w:val="en-GB"/>
        </w:rPr>
      </w:pPr>
      <w:r w:rsidRPr="001107B6">
        <w:rPr>
          <w:lang w:val="en-GB"/>
        </w:rPr>
        <w:t>Technical Team</w:t>
      </w:r>
      <w:r>
        <w:rPr>
          <w:lang w:val="en-GB"/>
        </w:rPr>
        <w:t xml:space="preserve">: </w:t>
      </w:r>
    </w:p>
    <w:p w:rsidR="00397F4E" w:rsidRDefault="00397F4E" w:rsidP="001107B6">
      <w:pPr>
        <w:pStyle w:val="BodyTextNumbered"/>
        <w:numPr>
          <w:ilvl w:val="1"/>
          <w:numId w:val="33"/>
        </w:numPr>
        <w:rPr>
          <w:lang w:val="en-GB"/>
        </w:rPr>
      </w:pPr>
      <w:r>
        <w:rPr>
          <w:lang w:val="en-GB"/>
        </w:rPr>
        <w:tab/>
        <w:t>Data producer</w:t>
      </w:r>
    </w:p>
    <w:p w:rsidR="00397F4E" w:rsidRDefault="00397F4E" w:rsidP="004070EA">
      <w:pPr>
        <w:pStyle w:val="BodyText0"/>
        <w:jc w:val="both"/>
        <w:rPr>
          <w:lang w:val="en-GB"/>
        </w:rPr>
      </w:pPr>
      <w:r>
        <w:rPr>
          <w:lang w:val="en-GB"/>
        </w:rPr>
        <w:t xml:space="preserve">The Data producer should be trained to understand the difference between TAC and XML codes and how to create the bridge from TAC to XML and where to find the right elements from TAC into the XML codes as well as new additional elements that will be necessary to be part of the XML </w:t>
      </w:r>
      <w:r>
        <w:rPr>
          <w:lang w:val="en-GB"/>
        </w:rPr>
        <w:lastRenderedPageBreak/>
        <w:t>data. Special attention should be given on the consequences linked to the schema verification and the heavy consequences on data rejection if all the criteria are not respected.</w:t>
      </w:r>
    </w:p>
    <w:p w:rsidR="00397F4E" w:rsidRDefault="00397F4E" w:rsidP="001107B6">
      <w:pPr>
        <w:pStyle w:val="BodyText0"/>
        <w:rPr>
          <w:lang w:val="en-GB"/>
        </w:rPr>
      </w:pPr>
    </w:p>
    <w:p w:rsidR="00397F4E" w:rsidRDefault="00397F4E" w:rsidP="001107B6">
      <w:pPr>
        <w:pStyle w:val="BodyTextNumbered"/>
        <w:numPr>
          <w:ilvl w:val="1"/>
          <w:numId w:val="33"/>
        </w:numPr>
        <w:rPr>
          <w:lang w:val="en-GB"/>
        </w:rPr>
      </w:pPr>
      <w:r>
        <w:rPr>
          <w:lang w:val="en-GB"/>
        </w:rPr>
        <w:t>Message Switch System, R</w:t>
      </w:r>
      <w:r w:rsidRPr="001107B6">
        <w:rPr>
          <w:lang w:val="en-GB"/>
        </w:rPr>
        <w:t xml:space="preserve">egional </w:t>
      </w:r>
      <w:r>
        <w:rPr>
          <w:lang w:val="en-GB"/>
        </w:rPr>
        <w:t>O</w:t>
      </w:r>
      <w:r w:rsidRPr="001107B6">
        <w:rPr>
          <w:lang w:val="en-GB"/>
        </w:rPr>
        <w:t xml:space="preserve">PMET </w:t>
      </w:r>
      <w:r>
        <w:rPr>
          <w:lang w:val="en-GB"/>
        </w:rPr>
        <w:t>C</w:t>
      </w:r>
      <w:r w:rsidRPr="001107B6">
        <w:rPr>
          <w:lang w:val="en-GB"/>
        </w:rPr>
        <w:t xml:space="preserve">entres </w:t>
      </w:r>
      <w:r>
        <w:rPr>
          <w:lang w:val="en-GB"/>
        </w:rPr>
        <w:t xml:space="preserve"> </w:t>
      </w:r>
      <w:r w:rsidRPr="001107B6">
        <w:rPr>
          <w:lang w:val="en-GB"/>
        </w:rPr>
        <w:t xml:space="preserve">&amp; </w:t>
      </w:r>
      <w:r>
        <w:rPr>
          <w:lang w:val="en-GB"/>
        </w:rPr>
        <w:t>RODB</w:t>
      </w:r>
    </w:p>
    <w:p w:rsidR="00397F4E" w:rsidRPr="004070EA" w:rsidRDefault="00397F4E" w:rsidP="004070EA">
      <w:pPr>
        <w:pStyle w:val="BodyText0"/>
        <w:jc w:val="both"/>
        <w:rPr>
          <w:lang w:val="en-GB"/>
        </w:rPr>
      </w:pPr>
      <w:r>
        <w:rPr>
          <w:lang w:val="en-GB"/>
        </w:rPr>
        <w:t xml:space="preserve">These </w:t>
      </w:r>
      <w:r w:rsidRPr="004070EA">
        <w:rPr>
          <w:lang w:val="en-GB"/>
        </w:rPr>
        <w:t>technical team</w:t>
      </w:r>
      <w:r>
        <w:rPr>
          <w:lang w:val="en-GB"/>
        </w:rPr>
        <w:t>s</w:t>
      </w:r>
      <w:r w:rsidRPr="004070EA">
        <w:rPr>
          <w:lang w:val="en-GB"/>
        </w:rPr>
        <w:t xml:space="preserve"> should be trained to capture the technical implication</w:t>
      </w:r>
      <w:r>
        <w:rPr>
          <w:lang w:val="en-GB"/>
        </w:rPr>
        <w:t>s</w:t>
      </w:r>
      <w:r w:rsidRPr="004070EA">
        <w:rPr>
          <w:lang w:val="en-GB"/>
        </w:rPr>
        <w:t xml:space="preserve"> of the new coding elements on the data </w:t>
      </w:r>
      <w:r>
        <w:rPr>
          <w:lang w:val="en-GB"/>
        </w:rPr>
        <w:t xml:space="preserve">themselves as well as </w:t>
      </w:r>
      <w:r w:rsidRPr="004070EA">
        <w:rPr>
          <w:lang w:val="en-GB"/>
        </w:rPr>
        <w:t>access to WMO registries, aviation metadata and the consequences</w:t>
      </w:r>
      <w:r>
        <w:rPr>
          <w:lang w:val="en-GB"/>
        </w:rPr>
        <w:t xml:space="preserve"> </w:t>
      </w:r>
      <w:r w:rsidRPr="004070EA">
        <w:rPr>
          <w:lang w:val="en-GB"/>
        </w:rPr>
        <w:t xml:space="preserve">on the data naming structure and WMO headers, consequences on the type of </w:t>
      </w:r>
      <w:r>
        <w:rPr>
          <w:lang w:val="en-GB"/>
        </w:rPr>
        <w:t xml:space="preserve">network, compression techniques etc… </w:t>
      </w:r>
    </w:p>
    <w:p w:rsidR="00397F4E" w:rsidRDefault="00397F4E" w:rsidP="00D72B5F"/>
    <w:p w:rsidR="00397F4E" w:rsidRPr="001107B6" w:rsidRDefault="00397F4E" w:rsidP="001107B6">
      <w:pPr>
        <w:pStyle w:val="BodyTextNumbered"/>
        <w:tabs>
          <w:tab w:val="clear" w:pos="720"/>
          <w:tab w:val="num" w:pos="432"/>
        </w:tabs>
        <w:ind w:left="432" w:hanging="432"/>
        <w:rPr>
          <w:lang w:val="en-GB"/>
        </w:rPr>
      </w:pPr>
      <w:r w:rsidRPr="001107B6">
        <w:rPr>
          <w:lang w:val="en-GB"/>
        </w:rPr>
        <w:t>Data user</w:t>
      </w:r>
    </w:p>
    <w:p w:rsidR="00397F4E" w:rsidRDefault="00397F4E" w:rsidP="005A6F49">
      <w:pPr>
        <w:jc w:val="both"/>
        <w:rPr>
          <w:lang w:eastAsia="zh-CN"/>
        </w:rPr>
      </w:pPr>
      <w:r>
        <w:rPr>
          <w:lang w:eastAsia="zh-CN"/>
        </w:rPr>
        <w:t>The Met service providers should be helped in providing information on the new formats  to the meteorological Aviation data users. The users should be informed on how to decode these new data, comparison from TAC and XML data and “where” to find  the “useful” information  in it (parameters, forecast elements, evolution groups, validities, phenomena zones etc …). The constraints put on the schema should  as well be explained.</w:t>
      </w:r>
    </w:p>
    <w:p w:rsidR="00397F4E" w:rsidRDefault="00397F4E" w:rsidP="005A6F49">
      <w:pPr>
        <w:jc w:val="both"/>
        <w:rPr>
          <w:lang w:eastAsia="zh-CN"/>
        </w:rPr>
      </w:pPr>
    </w:p>
    <w:p w:rsidR="00397F4E" w:rsidRPr="00394085" w:rsidRDefault="00397F4E" w:rsidP="00394085">
      <w:pPr>
        <w:pStyle w:val="Heading2"/>
        <w:rPr>
          <w:rFonts w:hint="eastAsia"/>
          <w:color w:val="0000FF"/>
        </w:rPr>
      </w:pPr>
      <w:r w:rsidRPr="00394085">
        <w:rPr>
          <w:color w:val="0000FF"/>
        </w:rPr>
        <w:t xml:space="preserve">TRAINING Content and general information to provide </w:t>
      </w:r>
    </w:p>
    <w:p w:rsidR="00397F4E" w:rsidRDefault="00397F4E" w:rsidP="005A6F49">
      <w:pPr>
        <w:jc w:val="both"/>
        <w:rPr>
          <w:lang w:eastAsia="zh-CN"/>
        </w:rPr>
      </w:pPr>
    </w:p>
    <w:p w:rsidR="00397F4E" w:rsidRDefault="00397F4E" w:rsidP="00394085">
      <w:pPr>
        <w:pStyle w:val="BodyTextNumbered"/>
        <w:numPr>
          <w:ilvl w:val="0"/>
          <w:numId w:val="45"/>
        </w:numPr>
        <w:rPr>
          <w:lang w:val="en-GB"/>
        </w:rPr>
      </w:pPr>
      <w:r w:rsidRPr="001107B6">
        <w:rPr>
          <w:lang w:val="en-GB"/>
        </w:rPr>
        <w:t>Aviation MET service Management, high and intermediate</w:t>
      </w:r>
    </w:p>
    <w:p w:rsidR="00397F4E" w:rsidRDefault="00397F4E" w:rsidP="00394085">
      <w:pPr>
        <w:rPr>
          <w:color w:val="FF0000"/>
        </w:rPr>
      </w:pPr>
    </w:p>
    <w:p w:rsidR="00397F4E" w:rsidRPr="0019703A" w:rsidRDefault="00397F4E" w:rsidP="00394085">
      <w:pPr>
        <w:rPr>
          <w:i/>
        </w:rPr>
      </w:pPr>
      <w:r w:rsidRPr="0019703A">
        <w:rPr>
          <w:i/>
          <w:u w:val="single"/>
        </w:rPr>
        <w:t>Question</w:t>
      </w:r>
      <w:r w:rsidRPr="0019703A">
        <w:rPr>
          <w:i/>
        </w:rPr>
        <w:t>: why to implement?  Consequences, constraints and benefits</w:t>
      </w:r>
    </w:p>
    <w:p w:rsidR="00397F4E" w:rsidRDefault="00397F4E" w:rsidP="00394085">
      <w:pPr>
        <w:pStyle w:val="BodyTextNumbered"/>
        <w:numPr>
          <w:ilvl w:val="0"/>
          <w:numId w:val="0"/>
        </w:numPr>
        <w:rPr>
          <w:lang w:val="en-GB"/>
        </w:rPr>
      </w:pPr>
    </w:p>
    <w:p w:rsidR="00397F4E" w:rsidRPr="001107B6" w:rsidRDefault="00397F4E" w:rsidP="00394085">
      <w:pPr>
        <w:jc w:val="both"/>
        <w:rPr>
          <w:lang w:eastAsia="zh-CN"/>
        </w:rPr>
      </w:pPr>
      <w:r>
        <w:rPr>
          <w:lang w:eastAsia="zh-CN"/>
        </w:rPr>
        <w:t xml:space="preserve">As a basis , the program should at least present:  </w:t>
      </w:r>
    </w:p>
    <w:p w:rsidR="00397F4E" w:rsidRPr="0019703A" w:rsidRDefault="00397F4E" w:rsidP="00394085">
      <w:pPr>
        <w:jc w:val="both"/>
        <w:rPr>
          <w:lang w:eastAsia="zh-CN"/>
        </w:rPr>
      </w:pPr>
      <w:r w:rsidRPr="0019703A">
        <w:rPr>
          <w:u w:val="single"/>
          <w:lang w:eastAsia="zh-CN"/>
        </w:rPr>
        <w:t>UML models and MDA</w:t>
      </w:r>
      <w:r w:rsidRPr="0019703A">
        <w:rPr>
          <w:lang w:eastAsia="zh-CN"/>
        </w:rPr>
        <w:t xml:space="preserve"> architecture, initiation</w:t>
      </w:r>
    </w:p>
    <w:p w:rsidR="00397F4E" w:rsidRPr="0019703A" w:rsidRDefault="00397F4E" w:rsidP="00394085">
      <w:pPr>
        <w:jc w:val="both"/>
        <w:rPr>
          <w:lang w:eastAsia="zh-CN"/>
        </w:rPr>
      </w:pPr>
      <w:r w:rsidRPr="0019703A">
        <w:rPr>
          <w:u w:val="single"/>
          <w:lang w:eastAsia="zh-CN"/>
        </w:rPr>
        <w:t>GML data and OGC</w:t>
      </w:r>
      <w:r w:rsidRPr="0019703A">
        <w:rPr>
          <w:lang w:eastAsia="zh-CN"/>
        </w:rPr>
        <w:t>: benefits/necessity to use them, data fusion, links between OGC and     WMO models</w:t>
      </w:r>
    </w:p>
    <w:p w:rsidR="00397F4E" w:rsidRPr="0019703A" w:rsidRDefault="00397F4E" w:rsidP="00394085">
      <w:pPr>
        <w:jc w:val="both"/>
        <w:rPr>
          <w:lang w:eastAsia="zh-CN"/>
        </w:rPr>
      </w:pPr>
      <w:r w:rsidRPr="0019703A">
        <w:rPr>
          <w:u w:val="single"/>
          <w:lang w:eastAsia="zh-CN"/>
        </w:rPr>
        <w:t xml:space="preserve">AvXML: </w:t>
      </w:r>
      <w:r w:rsidRPr="0019703A">
        <w:rPr>
          <w:lang w:eastAsia="zh-CN"/>
        </w:rPr>
        <w:t>links between GML WMO models  and AvXML</w:t>
      </w:r>
    </w:p>
    <w:p w:rsidR="00397F4E" w:rsidRPr="0019703A" w:rsidRDefault="00397F4E" w:rsidP="00394085">
      <w:pPr>
        <w:jc w:val="both"/>
        <w:rPr>
          <w:lang w:eastAsia="zh-CN"/>
        </w:rPr>
      </w:pPr>
      <w:r w:rsidRPr="0019703A">
        <w:rPr>
          <w:u w:val="single"/>
          <w:lang w:eastAsia="zh-CN"/>
        </w:rPr>
        <w:t>Governance (ICAO/WMO)</w:t>
      </w:r>
      <w:r w:rsidRPr="0019703A">
        <w:rPr>
          <w:lang w:eastAsia="zh-CN"/>
        </w:rPr>
        <w:t xml:space="preserve">; IWXXM vs WXXM ; relations with other aeronautical data models (AIRM)  </w:t>
      </w:r>
    </w:p>
    <w:p w:rsidR="00397F4E" w:rsidRPr="0019703A" w:rsidRDefault="00397F4E" w:rsidP="00394085">
      <w:pPr>
        <w:jc w:val="both"/>
        <w:rPr>
          <w:lang w:eastAsia="zh-CN"/>
        </w:rPr>
      </w:pPr>
      <w:r w:rsidRPr="0019703A">
        <w:rPr>
          <w:u w:val="single"/>
          <w:lang w:eastAsia="zh-CN"/>
        </w:rPr>
        <w:t>ICAO regulations</w:t>
      </w:r>
      <w:r w:rsidRPr="0019703A">
        <w:rPr>
          <w:lang w:eastAsia="zh-CN"/>
        </w:rPr>
        <w:t xml:space="preserve">: the ICAO amendments 77 and 78 related to XML, consequences on networks and operations (no more AFTN </w:t>
      </w:r>
      <w:r w:rsidRPr="0019703A">
        <w:rPr>
          <w:szCs w:val="22"/>
          <w:lang w:eastAsia="zh-CN"/>
        </w:rPr>
        <w:sym w:font="Wingdings" w:char="F0E0"/>
      </w:r>
      <w:r w:rsidRPr="0019703A">
        <w:rPr>
          <w:lang w:eastAsia="zh-CN"/>
        </w:rPr>
        <w:t xml:space="preserve"> extended AMHS, compression, use of aeronautical metadata, not more human readable)</w:t>
      </w:r>
    </w:p>
    <w:p w:rsidR="00397F4E" w:rsidRPr="0019703A" w:rsidRDefault="00397F4E" w:rsidP="00394085">
      <w:pPr>
        <w:jc w:val="both"/>
        <w:rPr>
          <w:lang w:eastAsia="zh-CN"/>
        </w:rPr>
      </w:pPr>
      <w:r w:rsidRPr="0019703A">
        <w:rPr>
          <w:u w:val="single"/>
          <w:lang w:eastAsia="zh-CN"/>
        </w:rPr>
        <w:t xml:space="preserve">How to manage Code evolutions </w:t>
      </w:r>
      <w:r w:rsidRPr="0019703A">
        <w:rPr>
          <w:lang w:eastAsia="zh-CN"/>
        </w:rPr>
        <w:t xml:space="preserve">in the future </w:t>
      </w:r>
    </w:p>
    <w:p w:rsidR="00397F4E" w:rsidRPr="0019703A" w:rsidRDefault="00397F4E" w:rsidP="005A6F49">
      <w:pPr>
        <w:jc w:val="both"/>
        <w:rPr>
          <w:b/>
          <w:lang w:eastAsia="zh-CN"/>
        </w:rPr>
      </w:pPr>
    </w:p>
    <w:p w:rsidR="00397F4E" w:rsidRDefault="00397F4E" w:rsidP="005A6F49">
      <w:pPr>
        <w:jc w:val="both"/>
        <w:rPr>
          <w:lang w:eastAsia="zh-CN"/>
        </w:rPr>
      </w:pPr>
    </w:p>
    <w:p w:rsidR="00397F4E" w:rsidRDefault="00397F4E" w:rsidP="00394085">
      <w:pPr>
        <w:pStyle w:val="BodyTextNumbered"/>
        <w:numPr>
          <w:ilvl w:val="0"/>
          <w:numId w:val="45"/>
        </w:numPr>
        <w:rPr>
          <w:lang w:val="en-GB"/>
        </w:rPr>
      </w:pPr>
      <w:r>
        <w:rPr>
          <w:lang w:val="en-GB"/>
        </w:rPr>
        <w:t>Technical Team (MSS, ROC &amp; RODB, Data producer)</w:t>
      </w:r>
      <w:r w:rsidRPr="00394085">
        <w:rPr>
          <w:lang w:val="en-GB"/>
        </w:rPr>
        <w:t xml:space="preserve"> </w:t>
      </w:r>
    </w:p>
    <w:p w:rsidR="00397F4E" w:rsidRPr="0019703A" w:rsidRDefault="00397F4E" w:rsidP="00394085">
      <w:pPr>
        <w:pStyle w:val="BodyTextNumbered"/>
        <w:numPr>
          <w:ilvl w:val="0"/>
          <w:numId w:val="0"/>
        </w:numPr>
        <w:rPr>
          <w:i/>
          <w:lang w:val="en-GB"/>
        </w:rPr>
      </w:pPr>
      <w:r w:rsidRPr="0019703A">
        <w:rPr>
          <w:i/>
          <w:u w:val="single"/>
          <w:lang w:val="en-GB"/>
        </w:rPr>
        <w:t>Question</w:t>
      </w:r>
      <w:r w:rsidRPr="0019703A">
        <w:rPr>
          <w:i/>
          <w:lang w:val="en-GB"/>
        </w:rPr>
        <w:t>: how to implement  ?</w:t>
      </w:r>
    </w:p>
    <w:p w:rsidR="00397F4E" w:rsidRPr="0019703A" w:rsidRDefault="00397F4E" w:rsidP="00394085">
      <w:pPr>
        <w:jc w:val="both"/>
        <w:rPr>
          <w:lang w:eastAsia="zh-CN"/>
        </w:rPr>
      </w:pPr>
      <w:r w:rsidRPr="0019703A">
        <w:rPr>
          <w:u w:val="single"/>
          <w:lang w:eastAsia="zh-CN"/>
        </w:rPr>
        <w:t>UML and GML</w:t>
      </w:r>
      <w:r w:rsidRPr="0019703A">
        <w:rPr>
          <w:lang w:eastAsia="zh-CN"/>
        </w:rPr>
        <w:t xml:space="preserve">, how to read and derive from the models the XML data. </w:t>
      </w:r>
    </w:p>
    <w:p w:rsidR="00397F4E" w:rsidRPr="0019703A" w:rsidRDefault="00397F4E" w:rsidP="00394085">
      <w:pPr>
        <w:jc w:val="both"/>
        <w:rPr>
          <w:lang w:eastAsia="zh-CN"/>
        </w:rPr>
      </w:pPr>
      <w:r w:rsidRPr="0019703A">
        <w:rPr>
          <w:u w:val="single"/>
          <w:lang w:eastAsia="zh-CN"/>
        </w:rPr>
        <w:t>WMO and ICAO XML models</w:t>
      </w:r>
      <w:r w:rsidRPr="0019703A">
        <w:rPr>
          <w:lang w:eastAsia="zh-CN"/>
        </w:rPr>
        <w:t xml:space="preserve"> and schematron, missing data, limitations in number of groups and enumerations, how to code  XML data (explanations on the format, from TAC to XML ) </w:t>
      </w:r>
    </w:p>
    <w:p w:rsidR="00397F4E" w:rsidRPr="0019703A" w:rsidRDefault="00397F4E" w:rsidP="00394085">
      <w:pPr>
        <w:jc w:val="both"/>
        <w:rPr>
          <w:lang w:eastAsia="zh-CN"/>
        </w:rPr>
      </w:pPr>
      <w:r w:rsidRPr="0019703A">
        <w:rPr>
          <w:u w:val="single"/>
          <w:lang w:eastAsia="zh-CN"/>
        </w:rPr>
        <w:t>WMO code registry</w:t>
      </w:r>
      <w:r w:rsidRPr="0019703A">
        <w:rPr>
          <w:lang w:eastAsia="zh-CN"/>
        </w:rPr>
        <w:t xml:space="preserve"> &amp;  local implementation of the registry </w:t>
      </w:r>
    </w:p>
    <w:p w:rsidR="00397F4E" w:rsidRPr="0019703A" w:rsidRDefault="00397F4E" w:rsidP="00394085">
      <w:pPr>
        <w:jc w:val="both"/>
        <w:rPr>
          <w:lang w:eastAsia="zh-CN"/>
        </w:rPr>
      </w:pPr>
      <w:r w:rsidRPr="0019703A">
        <w:rPr>
          <w:u w:val="single"/>
          <w:lang w:eastAsia="zh-CN"/>
        </w:rPr>
        <w:t>WMO documentation</w:t>
      </w:r>
      <w:r w:rsidRPr="0019703A">
        <w:rPr>
          <w:lang w:eastAsia="zh-CN"/>
        </w:rPr>
        <w:t xml:space="preserve"> 306 and 386 , modifications </w:t>
      </w:r>
    </w:p>
    <w:p w:rsidR="00397F4E" w:rsidRPr="0019703A" w:rsidRDefault="00397F4E" w:rsidP="00394085">
      <w:pPr>
        <w:jc w:val="both"/>
        <w:rPr>
          <w:lang w:eastAsia="zh-CN"/>
        </w:rPr>
      </w:pPr>
      <w:r w:rsidRPr="0019703A">
        <w:rPr>
          <w:u w:val="single"/>
          <w:lang w:eastAsia="zh-CN"/>
        </w:rPr>
        <w:t>Aeronautical metadata</w:t>
      </w:r>
      <w:r w:rsidRPr="0019703A">
        <w:rPr>
          <w:lang w:eastAsia="zh-CN"/>
        </w:rPr>
        <w:t xml:space="preserve"> &amp; update procedure to be in place (source of metadata)</w:t>
      </w:r>
    </w:p>
    <w:p w:rsidR="00397F4E" w:rsidRPr="0019703A" w:rsidRDefault="00397F4E" w:rsidP="00394085">
      <w:pPr>
        <w:jc w:val="both"/>
        <w:rPr>
          <w:u w:val="single"/>
          <w:lang w:eastAsia="zh-CN"/>
        </w:rPr>
      </w:pPr>
      <w:r w:rsidRPr="0019703A">
        <w:rPr>
          <w:u w:val="single"/>
          <w:lang w:eastAsia="zh-CN"/>
        </w:rPr>
        <w:t>WMO headings and “bulletin” structure</w:t>
      </w:r>
    </w:p>
    <w:p w:rsidR="00397F4E" w:rsidRPr="0019703A" w:rsidRDefault="00397F4E" w:rsidP="00394085">
      <w:pPr>
        <w:jc w:val="both"/>
        <w:rPr>
          <w:lang w:eastAsia="zh-CN"/>
        </w:rPr>
      </w:pPr>
      <w:r w:rsidRPr="0019703A">
        <w:rPr>
          <w:u w:val="single"/>
          <w:lang w:eastAsia="zh-CN"/>
        </w:rPr>
        <w:t>Use of AMHS FTBP</w:t>
      </w:r>
      <w:r w:rsidRPr="0019703A">
        <w:rPr>
          <w:lang w:eastAsia="zh-CN"/>
        </w:rPr>
        <w:t xml:space="preserve"> naming using WMO naming convention (if adopted by ICAO)</w:t>
      </w:r>
    </w:p>
    <w:p w:rsidR="00397F4E" w:rsidRPr="0019703A" w:rsidRDefault="00397F4E" w:rsidP="00394085">
      <w:pPr>
        <w:jc w:val="both"/>
        <w:rPr>
          <w:u w:val="single"/>
          <w:lang w:eastAsia="zh-CN"/>
        </w:rPr>
      </w:pPr>
      <w:r w:rsidRPr="0019703A">
        <w:rPr>
          <w:u w:val="single"/>
          <w:lang w:eastAsia="zh-CN"/>
        </w:rPr>
        <w:t>Compression techniques</w:t>
      </w:r>
    </w:p>
    <w:p w:rsidR="00397F4E" w:rsidRPr="0019703A" w:rsidRDefault="00397F4E" w:rsidP="00394085">
      <w:pPr>
        <w:jc w:val="both"/>
        <w:rPr>
          <w:lang w:eastAsia="zh-CN"/>
        </w:rPr>
      </w:pPr>
      <w:r w:rsidRPr="0019703A">
        <w:rPr>
          <w:u w:val="single"/>
          <w:lang w:eastAsia="zh-CN"/>
        </w:rPr>
        <w:t>How to manage Code evolutions</w:t>
      </w:r>
      <w:r w:rsidRPr="0019703A">
        <w:rPr>
          <w:lang w:eastAsia="zh-CN"/>
        </w:rPr>
        <w:t xml:space="preserve"> in the future</w:t>
      </w:r>
    </w:p>
    <w:p w:rsidR="00397F4E" w:rsidRPr="0019703A" w:rsidRDefault="00397F4E" w:rsidP="00394085">
      <w:pPr>
        <w:jc w:val="both"/>
        <w:rPr>
          <w:lang w:eastAsia="zh-CN"/>
        </w:rPr>
      </w:pPr>
      <w:r w:rsidRPr="0019703A">
        <w:rPr>
          <w:u w:val="single"/>
          <w:lang w:eastAsia="zh-CN"/>
        </w:rPr>
        <w:t>How to report questions/encountered</w:t>
      </w:r>
      <w:r w:rsidRPr="0019703A">
        <w:rPr>
          <w:lang w:eastAsia="zh-CN"/>
        </w:rPr>
        <w:t xml:space="preserve"> problems by using the data schema</w:t>
      </w:r>
    </w:p>
    <w:p w:rsidR="00397F4E" w:rsidRDefault="00397F4E" w:rsidP="00394085">
      <w:pPr>
        <w:pStyle w:val="BodyTextNumbered"/>
        <w:numPr>
          <w:ilvl w:val="0"/>
          <w:numId w:val="0"/>
        </w:numPr>
        <w:rPr>
          <w:lang w:val="en-GB"/>
        </w:rPr>
      </w:pPr>
    </w:p>
    <w:p w:rsidR="00397F4E" w:rsidRDefault="00397F4E" w:rsidP="00FC2558">
      <w:pPr>
        <w:pStyle w:val="BodyTextNumbered"/>
        <w:numPr>
          <w:ilvl w:val="0"/>
          <w:numId w:val="45"/>
        </w:numPr>
        <w:rPr>
          <w:lang w:val="en-GB"/>
        </w:rPr>
      </w:pPr>
      <w:r>
        <w:rPr>
          <w:lang w:val="en-GB"/>
        </w:rPr>
        <w:t xml:space="preserve">Data user  </w:t>
      </w:r>
    </w:p>
    <w:p w:rsidR="00397F4E" w:rsidRPr="0019703A" w:rsidRDefault="00397F4E" w:rsidP="00FC2558">
      <w:pPr>
        <w:pStyle w:val="BodyTextNumbered"/>
        <w:numPr>
          <w:ilvl w:val="0"/>
          <w:numId w:val="0"/>
        </w:numPr>
        <w:rPr>
          <w:i/>
          <w:lang w:val="en-GB"/>
        </w:rPr>
      </w:pPr>
      <w:r w:rsidRPr="0019703A">
        <w:rPr>
          <w:i/>
          <w:u w:val="single"/>
          <w:lang w:val="en-GB"/>
        </w:rPr>
        <w:t>Question</w:t>
      </w:r>
      <w:r w:rsidRPr="0019703A">
        <w:rPr>
          <w:i/>
          <w:lang w:val="en-GB"/>
        </w:rPr>
        <w:t>: how to use them?</w:t>
      </w:r>
    </w:p>
    <w:p w:rsidR="00397F4E" w:rsidRPr="0019703A" w:rsidRDefault="00397F4E" w:rsidP="00FC2558">
      <w:pPr>
        <w:jc w:val="both"/>
        <w:rPr>
          <w:lang w:eastAsia="zh-CN"/>
        </w:rPr>
      </w:pPr>
      <w:r w:rsidRPr="0019703A">
        <w:rPr>
          <w:u w:val="single"/>
          <w:lang w:eastAsia="zh-CN"/>
        </w:rPr>
        <w:lastRenderedPageBreak/>
        <w:t>Difference with TAC data:</w:t>
      </w:r>
      <w:r w:rsidRPr="0019703A">
        <w:rPr>
          <w:lang w:eastAsia="zh-CN"/>
        </w:rPr>
        <w:t xml:space="preserve"> where to find TAC data information in AvXML data and the additional information</w:t>
      </w:r>
      <w:r>
        <w:rPr>
          <w:lang w:eastAsia="zh-CN"/>
        </w:rPr>
        <w:t>.</w:t>
      </w:r>
    </w:p>
    <w:p w:rsidR="00397F4E" w:rsidRPr="0019703A" w:rsidRDefault="00397F4E" w:rsidP="0019703A">
      <w:pPr>
        <w:jc w:val="both"/>
        <w:rPr>
          <w:b/>
          <w:lang w:eastAsia="zh-CN"/>
        </w:rPr>
      </w:pPr>
    </w:p>
    <w:p w:rsidR="00397F4E" w:rsidRPr="00394085" w:rsidRDefault="00397F4E" w:rsidP="00394085">
      <w:pPr>
        <w:pStyle w:val="BodyTextNumbered"/>
        <w:numPr>
          <w:ilvl w:val="0"/>
          <w:numId w:val="0"/>
        </w:numPr>
        <w:rPr>
          <w:lang w:val="en-GB"/>
        </w:rPr>
      </w:pPr>
    </w:p>
    <w:p w:rsidR="00397F4E" w:rsidRPr="00FF65B9" w:rsidRDefault="00397F4E" w:rsidP="000E3612">
      <w:pPr>
        <w:pStyle w:val="Heading2"/>
        <w:rPr>
          <w:rFonts w:hint="eastAsia"/>
        </w:rPr>
      </w:pPr>
      <w:r w:rsidRPr="00FF65B9">
        <w:t>References</w:t>
      </w:r>
    </w:p>
    <w:p w:rsidR="00397F4E" w:rsidRPr="00FF65B9" w:rsidRDefault="00397F4E" w:rsidP="001C16A8">
      <w:pPr>
        <w:rPr>
          <w:highlight w:val="yellow"/>
        </w:rPr>
      </w:pPr>
      <w:r w:rsidRPr="00FF65B9">
        <w:rPr>
          <w:highlight w:val="yellow"/>
        </w:rPr>
        <w:t>[1] Xxx URL (Date accessed)</w:t>
      </w:r>
    </w:p>
    <w:p w:rsidR="00397F4E" w:rsidRPr="00FF65B9" w:rsidRDefault="00397F4E" w:rsidP="001C16A8">
      <w:r w:rsidRPr="00FF65B9">
        <w:rPr>
          <w:highlight w:val="yellow"/>
        </w:rPr>
        <w:t>[2] Etc</w:t>
      </w:r>
    </w:p>
    <w:p w:rsidR="00397F4E" w:rsidRPr="00FF65B9" w:rsidRDefault="00397F4E" w:rsidP="000E3612">
      <w:pPr>
        <w:pStyle w:val="Heading2"/>
        <w:rPr>
          <w:rFonts w:hint="eastAsia"/>
        </w:rPr>
      </w:pPr>
      <w:r w:rsidRPr="00FF65B9">
        <w:t xml:space="preserve">Recommended Text </w:t>
      </w:r>
    </w:p>
    <w:p w:rsidR="00397F4E" w:rsidRPr="00FF65B9" w:rsidRDefault="00397F4E" w:rsidP="001C16A8">
      <w:pPr>
        <w:pStyle w:val="Comment"/>
        <w:rPr>
          <w:highlight w:val="yellow"/>
        </w:rPr>
      </w:pPr>
      <w:r w:rsidRPr="00FF65B9">
        <w:rPr>
          <w:highlight w:val="yellow"/>
        </w:rPr>
        <w:t>[Include here suggested text for inclusion in Report, including any proposed amendments to the Manual or Guide to WIS, Manual on GTS, Manual on Codes or guides.]</w:t>
      </w:r>
    </w:p>
    <w:p w:rsidR="00397F4E" w:rsidRPr="00FF65B9" w:rsidRDefault="00397F4E" w:rsidP="001C16A8">
      <w:pPr>
        <w:rPr>
          <w:rFonts w:ascii="Times New Roman" w:hAnsi="Times New Roman"/>
          <w:sz w:val="24"/>
          <w:szCs w:val="24"/>
        </w:rPr>
      </w:pPr>
    </w:p>
    <w:p w:rsidR="00397F4E" w:rsidRPr="00FF65B9" w:rsidRDefault="00397F4E" w:rsidP="001C16A8">
      <w:pPr>
        <w:jc w:val="center"/>
        <w:rPr>
          <w:rFonts w:ascii="Times New Roman" w:hAnsi="Times New Roman"/>
          <w:sz w:val="24"/>
          <w:szCs w:val="24"/>
        </w:rPr>
      </w:pPr>
      <w:r w:rsidRPr="00FF65B9">
        <w:rPr>
          <w:rFonts w:ascii="Times New Roman" w:hAnsi="Times New Roman"/>
          <w:sz w:val="24"/>
          <w:szCs w:val="24"/>
        </w:rPr>
        <w:t>--------------------</w:t>
      </w:r>
    </w:p>
    <w:p w:rsidR="00397F4E" w:rsidRPr="00FF65B9" w:rsidRDefault="00397F4E" w:rsidP="00B97253"/>
    <w:sectPr w:rsidR="00397F4E" w:rsidRPr="00FF65B9" w:rsidSect="001C16A8">
      <w:headerReference w:type="default" r:id="rId9"/>
      <w:headerReference w:type="first" r:id="rId10"/>
      <w:pgSz w:w="11907" w:h="16840" w:code="9"/>
      <w:pgMar w:top="1134" w:right="1134" w:bottom="1134" w:left="1134" w:header="720" w:footer="720"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F4E" w:rsidRDefault="00397F4E">
      <w:r>
        <w:separator/>
      </w:r>
    </w:p>
    <w:p w:rsidR="00397F4E" w:rsidRDefault="00397F4E"/>
  </w:endnote>
  <w:endnote w:type="continuationSeparator" w:id="0">
    <w:p w:rsidR="00397F4E" w:rsidRDefault="00397F4E">
      <w:r>
        <w:continuationSeparator/>
      </w:r>
    </w:p>
    <w:p w:rsidR="00397F4E" w:rsidRDefault="00397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F4E" w:rsidRDefault="00397F4E">
      <w:r>
        <w:separator/>
      </w:r>
    </w:p>
    <w:p w:rsidR="00397F4E" w:rsidRDefault="00397F4E"/>
  </w:footnote>
  <w:footnote w:type="continuationSeparator" w:id="0">
    <w:p w:rsidR="00397F4E" w:rsidRDefault="00397F4E">
      <w:r>
        <w:continuationSeparator/>
      </w:r>
    </w:p>
    <w:p w:rsidR="00397F4E" w:rsidRDefault="00397F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CB9" w:rsidRPr="00B26CB9" w:rsidRDefault="00B26CB9">
    <w:pPr>
      <w:pStyle w:val="Header"/>
      <w:rPr>
        <w:lang w:val="en-GB"/>
      </w:rPr>
    </w:pPr>
    <w:r>
      <w:rPr>
        <w:lang w:val="en-GB"/>
      </w:rPr>
      <w:t>TT-AvXML-4/D04, p</w:t>
    </w:r>
    <w:r>
      <w:rPr>
        <w:lang w:val="en-GB"/>
      </w:rPr>
      <w:fldChar w:fldCharType="begin"/>
    </w:r>
    <w:r>
      <w:rPr>
        <w:lang w:val="en-GB"/>
      </w:rPr>
      <w:instrText xml:space="preserve"> PAGE   \* MERGEFORMAT </w:instrText>
    </w:r>
    <w:r>
      <w:rPr>
        <w:lang w:val="en-GB"/>
      </w:rPr>
      <w:fldChar w:fldCharType="separate"/>
    </w:r>
    <w:r>
      <w:rPr>
        <w:noProof/>
        <w:lang w:val="en-GB"/>
      </w:rPr>
      <w:t>1</w:t>
    </w:r>
    <w:r>
      <w:rPr>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F4E" w:rsidRPr="00C10690" w:rsidRDefault="00397F4E" w:rsidP="00251C3F">
    <w:pPr>
      <w:pStyle w:val="Header"/>
      <w:rPr>
        <w:lang w:val="en-GB"/>
      </w:rPr>
    </w:pPr>
    <w:r w:rsidRPr="00C10690">
      <w:rPr>
        <w:lang w:val="en-GB"/>
      </w:rPr>
      <w:t>ICT- ISS-2012/Doc. X.X, DRAFT 1, APPENDIX C</w:t>
    </w:r>
  </w:p>
  <w:p w:rsidR="00397F4E" w:rsidRPr="00C10690" w:rsidRDefault="00397F4E" w:rsidP="00251C3F">
    <w:pPr>
      <w:pStyle w:val="Header"/>
      <w:rPr>
        <w:lang w:val="en-GB"/>
      </w:rPr>
    </w:pPr>
  </w:p>
  <w:p w:rsidR="00397F4E" w:rsidRPr="00C10690" w:rsidRDefault="00397F4E"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DBA9D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A80946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5265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5485C62"/>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9443311"/>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nsid w:val="12F02F0C"/>
    <w:multiLevelType w:val="multilevel"/>
    <w:tmpl w:val="E36C6434"/>
    <w:lvl w:ilvl="0">
      <w:start w:val="1"/>
      <w:numFmt w:val="decimal"/>
      <w:pStyle w:val="Action"/>
      <w:lvlText w:val="A%1"/>
      <w:lvlJc w:val="left"/>
      <w:pPr>
        <w:tabs>
          <w:tab w:val="num" w:pos="431"/>
        </w:tabs>
        <w:ind w:left="431" w:hanging="431"/>
      </w:pPr>
      <w:rPr>
        <w:rFonts w:cs="Times New Roman" w:hint="default"/>
        <w:b/>
        <w:i w:val="0"/>
      </w:rPr>
    </w:lvl>
    <w:lvl w:ilvl="1">
      <w:start w:val="1"/>
      <w:numFmt w:val="decimal"/>
      <w:lvlText w:val="%1.%2."/>
      <w:lvlJc w:val="left"/>
      <w:pPr>
        <w:tabs>
          <w:tab w:val="num" w:pos="0"/>
        </w:tabs>
        <w:ind w:left="567" w:hanging="567"/>
      </w:pPr>
      <w:rPr>
        <w:rFonts w:cs="Times New Roman" w:hint="default"/>
      </w:rPr>
    </w:lvl>
    <w:lvl w:ilvl="2">
      <w:start w:val="1"/>
      <w:numFmt w:val="decimal"/>
      <w:lvlText w:val="%1.%2.%3."/>
      <w:lvlJc w:val="left"/>
      <w:pPr>
        <w:tabs>
          <w:tab w:val="num" w:pos="0"/>
        </w:tabs>
        <w:ind w:left="567" w:hanging="567"/>
      </w:pPr>
      <w:rPr>
        <w:rFonts w:cs="Times New Roman" w:hint="default"/>
      </w:rPr>
    </w:lvl>
    <w:lvl w:ilvl="3">
      <w:start w:val="1"/>
      <w:numFmt w:val="decimal"/>
      <w:lvlText w:val="%1.%2.%3.%4."/>
      <w:lvlJc w:val="left"/>
      <w:pPr>
        <w:tabs>
          <w:tab w:val="num" w:pos="0"/>
        </w:tabs>
        <w:ind w:left="567" w:hanging="567"/>
      </w:pPr>
      <w:rPr>
        <w:rFonts w:cs="Times New Roman" w:hint="default"/>
      </w:rPr>
    </w:lvl>
    <w:lvl w:ilvl="4">
      <w:start w:val="1"/>
      <w:numFmt w:val="decimal"/>
      <w:lvlText w:val="%1.%2.%3.%4.%5."/>
      <w:lvlJc w:val="left"/>
      <w:pPr>
        <w:tabs>
          <w:tab w:val="num" w:pos="0"/>
        </w:tabs>
        <w:ind w:left="567" w:hanging="567"/>
      </w:pPr>
      <w:rPr>
        <w:rFonts w:cs="Times New Roman" w:hint="default"/>
      </w:rPr>
    </w:lvl>
    <w:lvl w:ilvl="5">
      <w:start w:val="1"/>
      <w:numFmt w:val="decimal"/>
      <w:lvlText w:val="%1.%2.%3.%4.%5.%6."/>
      <w:lvlJc w:val="left"/>
      <w:pPr>
        <w:tabs>
          <w:tab w:val="num" w:pos="4320"/>
        </w:tabs>
        <w:ind w:left="2736" w:hanging="27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4">
    <w:nsid w:val="1F0A7FCE"/>
    <w:multiLevelType w:val="hybridMultilevel"/>
    <w:tmpl w:val="C5A4B2B2"/>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5">
    <w:nsid w:val="1F7913C6"/>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2461ADF"/>
    <w:multiLevelType w:val="multilevel"/>
    <w:tmpl w:val="DF02D51A"/>
    <w:lvl w:ilvl="0">
      <w:start w:val="1"/>
      <w:numFmt w:val="decimal"/>
      <w:pStyle w:val="Decision"/>
      <w:lvlText w:val="D%1"/>
      <w:lvlJc w:val="left"/>
      <w:pPr>
        <w:tabs>
          <w:tab w:val="num" w:pos="431"/>
        </w:tabs>
        <w:ind w:left="431" w:hanging="431"/>
      </w:pPr>
      <w:rPr>
        <w:rFonts w:cs="Times New Roman" w:hint="default"/>
        <w:b/>
        <w:i w:val="0"/>
      </w:rPr>
    </w:lvl>
    <w:lvl w:ilvl="1">
      <w:start w:val="1"/>
      <w:numFmt w:val="decimal"/>
      <w:lvlText w:val="%1.%2."/>
      <w:lvlJc w:val="left"/>
      <w:pPr>
        <w:tabs>
          <w:tab w:val="num" w:pos="-180"/>
        </w:tabs>
        <w:ind w:left="387" w:hanging="567"/>
      </w:pPr>
      <w:rPr>
        <w:rFonts w:cs="Times New Roman" w:hint="default"/>
      </w:rPr>
    </w:lvl>
    <w:lvl w:ilvl="2">
      <w:start w:val="1"/>
      <w:numFmt w:val="decimal"/>
      <w:lvlText w:val="%1.%2.%3."/>
      <w:lvlJc w:val="left"/>
      <w:pPr>
        <w:tabs>
          <w:tab w:val="num" w:pos="-180"/>
        </w:tabs>
        <w:ind w:left="387" w:hanging="567"/>
      </w:pPr>
      <w:rPr>
        <w:rFonts w:cs="Times New Roman" w:hint="default"/>
      </w:rPr>
    </w:lvl>
    <w:lvl w:ilvl="3">
      <w:start w:val="1"/>
      <w:numFmt w:val="decimal"/>
      <w:lvlText w:val="%1.%2.%3.%4."/>
      <w:lvlJc w:val="left"/>
      <w:pPr>
        <w:tabs>
          <w:tab w:val="num" w:pos="-180"/>
        </w:tabs>
        <w:ind w:left="387" w:hanging="567"/>
      </w:pPr>
      <w:rPr>
        <w:rFonts w:cs="Times New Roman" w:hint="default"/>
      </w:rPr>
    </w:lvl>
    <w:lvl w:ilvl="4">
      <w:start w:val="1"/>
      <w:numFmt w:val="decimal"/>
      <w:lvlText w:val="%1.%2.%3.%4.%5."/>
      <w:lvlJc w:val="left"/>
      <w:pPr>
        <w:tabs>
          <w:tab w:val="num" w:pos="-180"/>
        </w:tabs>
        <w:ind w:left="387" w:hanging="567"/>
      </w:pPr>
      <w:rPr>
        <w:rFonts w:cs="Times New Roman" w:hint="default"/>
      </w:rPr>
    </w:lvl>
    <w:lvl w:ilvl="5">
      <w:start w:val="1"/>
      <w:numFmt w:val="decimal"/>
      <w:lvlText w:val="%1.%2.%3.%4.%5.%6."/>
      <w:lvlJc w:val="left"/>
      <w:pPr>
        <w:tabs>
          <w:tab w:val="num" w:pos="4140"/>
        </w:tabs>
        <w:ind w:left="2556" w:hanging="2736"/>
      </w:pPr>
      <w:rPr>
        <w:rFonts w:cs="Times New Roman" w:hint="default"/>
      </w:rPr>
    </w:lvl>
    <w:lvl w:ilvl="6">
      <w:start w:val="1"/>
      <w:numFmt w:val="decimal"/>
      <w:lvlText w:val="%1.%2.%3.%4.%5.%6.%7."/>
      <w:lvlJc w:val="left"/>
      <w:pPr>
        <w:tabs>
          <w:tab w:val="num" w:pos="5220"/>
        </w:tabs>
        <w:ind w:left="3060" w:hanging="1080"/>
      </w:pPr>
      <w:rPr>
        <w:rFonts w:cs="Times New Roman" w:hint="default"/>
      </w:rPr>
    </w:lvl>
    <w:lvl w:ilvl="7">
      <w:start w:val="1"/>
      <w:numFmt w:val="decimal"/>
      <w:lvlText w:val="%1.%2.%3.%4.%5.%6.%7.%8."/>
      <w:lvlJc w:val="left"/>
      <w:pPr>
        <w:tabs>
          <w:tab w:val="num" w:pos="5940"/>
        </w:tabs>
        <w:ind w:left="3564" w:hanging="1224"/>
      </w:pPr>
      <w:rPr>
        <w:rFonts w:cs="Times New Roman" w:hint="default"/>
      </w:rPr>
    </w:lvl>
    <w:lvl w:ilvl="8">
      <w:start w:val="1"/>
      <w:numFmt w:val="decimal"/>
      <w:lvlText w:val="%1.%2.%3.%4.%5.%6.%7.%8.%9."/>
      <w:lvlJc w:val="left"/>
      <w:pPr>
        <w:tabs>
          <w:tab w:val="num" w:pos="6660"/>
        </w:tabs>
        <w:ind w:left="4140" w:hanging="1440"/>
      </w:pPr>
      <w:rPr>
        <w:rFonts w:cs="Times New Roman" w:hint="default"/>
      </w:rPr>
    </w:lvl>
  </w:abstractNum>
  <w:abstractNum w:abstractNumId="17">
    <w:nsid w:val="23187F76"/>
    <w:multiLevelType w:val="hybridMultilevel"/>
    <w:tmpl w:val="44782832"/>
    <w:lvl w:ilvl="0" w:tplc="FFFFFFFF">
      <w:start w:val="1"/>
      <w:numFmt w:val="decimal"/>
      <w:lvlText w:val="(%1)"/>
      <w:lvlJc w:val="left"/>
      <w:pPr>
        <w:tabs>
          <w:tab w:val="num" w:pos="720"/>
        </w:tabs>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25A55827"/>
    <w:multiLevelType w:val="multilevel"/>
    <w:tmpl w:val="C444E976"/>
    <w:lvl w:ilvl="0">
      <w:start w:val="4"/>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495"/>
        </w:tabs>
        <w:ind w:left="495" w:hanging="495"/>
      </w:pPr>
      <w:rPr>
        <w:rFonts w:cs="Times New Roman" w:hint="default"/>
        <w:b/>
        <w:bCs/>
        <w:i w:val="0"/>
        <w:iCs/>
      </w:rPr>
    </w:lvl>
    <w:lvl w:ilvl="2">
      <w:start w:val="1"/>
      <w:numFmt w:val="decimal"/>
      <w:lvlText w:val="%1.%2.%3"/>
      <w:lvlJc w:val="left"/>
      <w:pPr>
        <w:tabs>
          <w:tab w:val="num" w:pos="5010"/>
        </w:tabs>
        <w:ind w:left="5010" w:hanging="720"/>
      </w:pPr>
      <w:rPr>
        <w:rFonts w:cs="Times New Roman" w:hint="default"/>
        <w:b/>
        <w:i w:val="0"/>
        <w:iCs/>
        <w:color w:val="auto"/>
      </w:rPr>
    </w:lvl>
    <w:lvl w:ilvl="3">
      <w:start w:val="1"/>
      <w:numFmt w:val="lowerLetter"/>
      <w:lvlText w:val="%4."/>
      <w:lvlJc w:val="left"/>
      <w:pPr>
        <w:tabs>
          <w:tab w:val="num" w:pos="360"/>
        </w:tabs>
        <w:ind w:left="360" w:hanging="36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25E45B11"/>
    <w:multiLevelType w:val="hybridMultilevel"/>
    <w:tmpl w:val="9AECE8FA"/>
    <w:lvl w:ilvl="0" w:tplc="82BAAB3C">
      <w:start w:val="1"/>
      <w:numFmt w:val="decimal"/>
      <w:lvlText w:val="%1."/>
      <w:lvlJc w:val="left"/>
      <w:pPr>
        <w:tabs>
          <w:tab w:val="num" w:pos="1440"/>
        </w:tabs>
        <w:ind w:left="1440" w:hanging="10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6C626AC"/>
    <w:multiLevelType w:val="hybridMultilevel"/>
    <w:tmpl w:val="8D740D96"/>
    <w:lvl w:ilvl="0" w:tplc="0409000F">
      <w:start w:val="1"/>
      <w:numFmt w:val="decimal"/>
      <w:lvlText w:val="%1."/>
      <w:lvlJc w:val="left"/>
      <w:pPr>
        <w:tabs>
          <w:tab w:val="num" w:pos="777"/>
        </w:tabs>
        <w:ind w:left="777" w:hanging="360"/>
      </w:pPr>
      <w:rPr>
        <w:rFonts w:cs="Times New Roman"/>
      </w:rPr>
    </w:lvl>
    <w:lvl w:ilvl="1" w:tplc="04090019" w:tentative="1">
      <w:start w:val="1"/>
      <w:numFmt w:val="lowerLetter"/>
      <w:lvlText w:val="%2."/>
      <w:lvlJc w:val="left"/>
      <w:pPr>
        <w:tabs>
          <w:tab w:val="num" w:pos="1497"/>
        </w:tabs>
        <w:ind w:left="1497" w:hanging="360"/>
      </w:pPr>
      <w:rPr>
        <w:rFonts w:cs="Times New Roman"/>
      </w:rPr>
    </w:lvl>
    <w:lvl w:ilvl="2" w:tplc="0409001B" w:tentative="1">
      <w:start w:val="1"/>
      <w:numFmt w:val="lowerRoman"/>
      <w:lvlText w:val="%3."/>
      <w:lvlJc w:val="right"/>
      <w:pPr>
        <w:tabs>
          <w:tab w:val="num" w:pos="2217"/>
        </w:tabs>
        <w:ind w:left="2217" w:hanging="180"/>
      </w:pPr>
      <w:rPr>
        <w:rFonts w:cs="Times New Roman"/>
      </w:rPr>
    </w:lvl>
    <w:lvl w:ilvl="3" w:tplc="0409000F" w:tentative="1">
      <w:start w:val="1"/>
      <w:numFmt w:val="decimal"/>
      <w:lvlText w:val="%4."/>
      <w:lvlJc w:val="left"/>
      <w:pPr>
        <w:tabs>
          <w:tab w:val="num" w:pos="2937"/>
        </w:tabs>
        <w:ind w:left="2937" w:hanging="360"/>
      </w:pPr>
      <w:rPr>
        <w:rFonts w:cs="Times New Roman"/>
      </w:rPr>
    </w:lvl>
    <w:lvl w:ilvl="4" w:tplc="04090019" w:tentative="1">
      <w:start w:val="1"/>
      <w:numFmt w:val="lowerLetter"/>
      <w:lvlText w:val="%5."/>
      <w:lvlJc w:val="left"/>
      <w:pPr>
        <w:tabs>
          <w:tab w:val="num" w:pos="3657"/>
        </w:tabs>
        <w:ind w:left="3657" w:hanging="360"/>
      </w:pPr>
      <w:rPr>
        <w:rFonts w:cs="Times New Roman"/>
      </w:rPr>
    </w:lvl>
    <w:lvl w:ilvl="5" w:tplc="0409001B" w:tentative="1">
      <w:start w:val="1"/>
      <w:numFmt w:val="lowerRoman"/>
      <w:lvlText w:val="%6."/>
      <w:lvlJc w:val="right"/>
      <w:pPr>
        <w:tabs>
          <w:tab w:val="num" w:pos="4377"/>
        </w:tabs>
        <w:ind w:left="4377" w:hanging="180"/>
      </w:pPr>
      <w:rPr>
        <w:rFonts w:cs="Times New Roman"/>
      </w:rPr>
    </w:lvl>
    <w:lvl w:ilvl="6" w:tplc="0409000F" w:tentative="1">
      <w:start w:val="1"/>
      <w:numFmt w:val="decimal"/>
      <w:lvlText w:val="%7."/>
      <w:lvlJc w:val="left"/>
      <w:pPr>
        <w:tabs>
          <w:tab w:val="num" w:pos="5097"/>
        </w:tabs>
        <w:ind w:left="5097" w:hanging="360"/>
      </w:pPr>
      <w:rPr>
        <w:rFonts w:cs="Times New Roman"/>
      </w:rPr>
    </w:lvl>
    <w:lvl w:ilvl="7" w:tplc="04090019" w:tentative="1">
      <w:start w:val="1"/>
      <w:numFmt w:val="lowerLetter"/>
      <w:lvlText w:val="%8."/>
      <w:lvlJc w:val="left"/>
      <w:pPr>
        <w:tabs>
          <w:tab w:val="num" w:pos="5817"/>
        </w:tabs>
        <w:ind w:left="5817" w:hanging="360"/>
      </w:pPr>
      <w:rPr>
        <w:rFonts w:cs="Times New Roman"/>
      </w:rPr>
    </w:lvl>
    <w:lvl w:ilvl="8" w:tplc="0409001B" w:tentative="1">
      <w:start w:val="1"/>
      <w:numFmt w:val="lowerRoman"/>
      <w:lvlText w:val="%9."/>
      <w:lvlJc w:val="right"/>
      <w:pPr>
        <w:tabs>
          <w:tab w:val="num" w:pos="6537"/>
        </w:tabs>
        <w:ind w:left="6537" w:hanging="180"/>
      </w:pPr>
      <w:rPr>
        <w:rFonts w:cs="Times New Roman"/>
      </w:rPr>
    </w:lvl>
  </w:abstractNum>
  <w:abstractNum w:abstractNumId="21">
    <w:nsid w:val="27B16F14"/>
    <w:multiLevelType w:val="multilevel"/>
    <w:tmpl w:val="3760B77A"/>
    <w:lvl w:ilvl="0">
      <w:start w:val="4"/>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495"/>
        </w:tabs>
        <w:ind w:left="495" w:hanging="495"/>
      </w:pPr>
      <w:rPr>
        <w:rFonts w:cs="Times New Roman" w:hint="default"/>
        <w:b/>
        <w:bCs/>
        <w:i w:val="0"/>
        <w:iCs/>
      </w:rPr>
    </w:lvl>
    <w:lvl w:ilvl="2">
      <w:start w:val="1"/>
      <w:numFmt w:val="decimal"/>
      <w:lvlText w:val="X.1.%3"/>
      <w:lvlJc w:val="left"/>
      <w:pPr>
        <w:tabs>
          <w:tab w:val="num" w:pos="5010"/>
        </w:tabs>
        <w:ind w:left="5010" w:hanging="720"/>
      </w:pPr>
      <w:rPr>
        <w:rFonts w:cs="Times New Roman" w:hint="default"/>
        <w:b/>
        <w:i w:val="0"/>
        <w:iCs/>
        <w:color w:val="auto"/>
      </w:rPr>
    </w:lvl>
    <w:lvl w:ilvl="3">
      <w:start w:val="1"/>
      <w:numFmt w:val="lowerLetter"/>
      <w:lvlText w:val="%4."/>
      <w:lvlJc w:val="left"/>
      <w:pPr>
        <w:tabs>
          <w:tab w:val="num" w:pos="360"/>
        </w:tabs>
        <w:ind w:left="360" w:hanging="36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288E1324"/>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6FC1CD9"/>
    <w:multiLevelType w:val="multilevel"/>
    <w:tmpl w:val="3760B77A"/>
    <w:lvl w:ilvl="0">
      <w:start w:val="4"/>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495"/>
        </w:tabs>
        <w:ind w:left="495" w:hanging="495"/>
      </w:pPr>
      <w:rPr>
        <w:rFonts w:cs="Times New Roman" w:hint="default"/>
        <w:b/>
        <w:bCs/>
        <w:i w:val="0"/>
        <w:iCs/>
      </w:rPr>
    </w:lvl>
    <w:lvl w:ilvl="2">
      <w:start w:val="1"/>
      <w:numFmt w:val="decimal"/>
      <w:lvlText w:val="X.1.%3"/>
      <w:lvlJc w:val="left"/>
      <w:pPr>
        <w:tabs>
          <w:tab w:val="num" w:pos="5010"/>
        </w:tabs>
        <w:ind w:left="5010" w:hanging="720"/>
      </w:pPr>
      <w:rPr>
        <w:rFonts w:cs="Times New Roman" w:hint="default"/>
        <w:b/>
        <w:i w:val="0"/>
        <w:iCs/>
        <w:color w:val="auto"/>
      </w:rPr>
    </w:lvl>
    <w:lvl w:ilvl="3">
      <w:start w:val="1"/>
      <w:numFmt w:val="lowerLetter"/>
      <w:lvlText w:val="%4."/>
      <w:lvlJc w:val="left"/>
      <w:pPr>
        <w:tabs>
          <w:tab w:val="num" w:pos="360"/>
        </w:tabs>
        <w:ind w:left="360" w:hanging="36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6EA4781"/>
    <w:multiLevelType w:val="multilevel"/>
    <w:tmpl w:val="3760B77A"/>
    <w:lvl w:ilvl="0">
      <w:start w:val="4"/>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495"/>
        </w:tabs>
        <w:ind w:left="495" w:hanging="495"/>
      </w:pPr>
      <w:rPr>
        <w:rFonts w:cs="Times New Roman" w:hint="default"/>
        <w:b/>
        <w:bCs/>
        <w:i w:val="0"/>
        <w:iCs/>
      </w:rPr>
    </w:lvl>
    <w:lvl w:ilvl="2">
      <w:start w:val="1"/>
      <w:numFmt w:val="decimal"/>
      <w:lvlText w:val="X.1.%3"/>
      <w:lvlJc w:val="left"/>
      <w:pPr>
        <w:tabs>
          <w:tab w:val="num" w:pos="5010"/>
        </w:tabs>
        <w:ind w:left="5010" w:hanging="720"/>
      </w:pPr>
      <w:rPr>
        <w:rFonts w:cs="Times New Roman" w:hint="default"/>
        <w:b/>
        <w:i w:val="0"/>
        <w:iCs/>
        <w:color w:val="auto"/>
      </w:rPr>
    </w:lvl>
    <w:lvl w:ilvl="3">
      <w:start w:val="1"/>
      <w:numFmt w:val="lowerLetter"/>
      <w:lvlText w:val="%4."/>
      <w:lvlJc w:val="left"/>
      <w:pPr>
        <w:tabs>
          <w:tab w:val="num" w:pos="360"/>
        </w:tabs>
        <w:ind w:left="360" w:hanging="36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D5A4382"/>
    <w:multiLevelType w:val="hybridMultilevel"/>
    <w:tmpl w:val="0ADCF3D8"/>
    <w:lvl w:ilvl="0" w:tplc="E6944F10">
      <w:start w:val="1"/>
      <w:numFmt w:val="decimal"/>
      <w:pStyle w:val="Pending"/>
      <w:lvlText w:val="Pending: %1."/>
      <w:lvlJc w:val="left"/>
      <w:pPr>
        <w:tabs>
          <w:tab w:val="num" w:pos="-360"/>
        </w:tabs>
        <w:ind w:left="360" w:hanging="360"/>
      </w:pPr>
      <w:rPr>
        <w:rFonts w:cs="Times New Roman" w:hint="default"/>
        <w:b/>
        <w:i w:val="0"/>
      </w:rPr>
    </w:lvl>
    <w:lvl w:ilvl="1" w:tplc="A9D60692">
      <w:start w:val="1"/>
      <w:numFmt w:val="lowerLetter"/>
      <w:lvlText w:val="%2."/>
      <w:lvlJc w:val="left"/>
      <w:pPr>
        <w:tabs>
          <w:tab w:val="num" w:pos="1440"/>
        </w:tabs>
        <w:ind w:left="1440" w:hanging="360"/>
      </w:pPr>
      <w:rPr>
        <w:rFonts w:cs="Times New Roman"/>
      </w:rPr>
    </w:lvl>
    <w:lvl w:ilvl="2" w:tplc="8EDAC5CE" w:tentative="1">
      <w:start w:val="1"/>
      <w:numFmt w:val="lowerRoman"/>
      <w:lvlText w:val="%3."/>
      <w:lvlJc w:val="right"/>
      <w:pPr>
        <w:tabs>
          <w:tab w:val="num" w:pos="2160"/>
        </w:tabs>
        <w:ind w:left="2160" w:hanging="180"/>
      </w:pPr>
      <w:rPr>
        <w:rFonts w:cs="Times New Roman"/>
      </w:rPr>
    </w:lvl>
    <w:lvl w:ilvl="3" w:tplc="0C0A4B92" w:tentative="1">
      <w:start w:val="1"/>
      <w:numFmt w:val="decimal"/>
      <w:lvlText w:val="%4."/>
      <w:lvlJc w:val="left"/>
      <w:pPr>
        <w:tabs>
          <w:tab w:val="num" w:pos="2880"/>
        </w:tabs>
        <w:ind w:left="2880" w:hanging="360"/>
      </w:pPr>
      <w:rPr>
        <w:rFonts w:cs="Times New Roman"/>
      </w:rPr>
    </w:lvl>
    <w:lvl w:ilvl="4" w:tplc="9B7C7AC6" w:tentative="1">
      <w:start w:val="1"/>
      <w:numFmt w:val="lowerLetter"/>
      <w:lvlText w:val="%5."/>
      <w:lvlJc w:val="left"/>
      <w:pPr>
        <w:tabs>
          <w:tab w:val="num" w:pos="3600"/>
        </w:tabs>
        <w:ind w:left="3600" w:hanging="360"/>
      </w:pPr>
      <w:rPr>
        <w:rFonts w:cs="Times New Roman"/>
      </w:rPr>
    </w:lvl>
    <w:lvl w:ilvl="5" w:tplc="7786AAF2" w:tentative="1">
      <w:start w:val="1"/>
      <w:numFmt w:val="lowerRoman"/>
      <w:lvlText w:val="%6."/>
      <w:lvlJc w:val="right"/>
      <w:pPr>
        <w:tabs>
          <w:tab w:val="num" w:pos="4320"/>
        </w:tabs>
        <w:ind w:left="4320" w:hanging="180"/>
      </w:pPr>
      <w:rPr>
        <w:rFonts w:cs="Times New Roman"/>
      </w:rPr>
    </w:lvl>
    <w:lvl w:ilvl="6" w:tplc="8AE4F834" w:tentative="1">
      <w:start w:val="1"/>
      <w:numFmt w:val="decimal"/>
      <w:lvlText w:val="%7."/>
      <w:lvlJc w:val="left"/>
      <w:pPr>
        <w:tabs>
          <w:tab w:val="num" w:pos="5040"/>
        </w:tabs>
        <w:ind w:left="5040" w:hanging="360"/>
      </w:pPr>
      <w:rPr>
        <w:rFonts w:cs="Times New Roman"/>
      </w:rPr>
    </w:lvl>
    <w:lvl w:ilvl="7" w:tplc="7520B2A2" w:tentative="1">
      <w:start w:val="1"/>
      <w:numFmt w:val="lowerLetter"/>
      <w:lvlText w:val="%8."/>
      <w:lvlJc w:val="left"/>
      <w:pPr>
        <w:tabs>
          <w:tab w:val="num" w:pos="5760"/>
        </w:tabs>
        <w:ind w:left="5760" w:hanging="360"/>
      </w:pPr>
      <w:rPr>
        <w:rFonts w:cs="Times New Roman"/>
      </w:rPr>
    </w:lvl>
    <w:lvl w:ilvl="8" w:tplc="99DE4754" w:tentative="1">
      <w:start w:val="1"/>
      <w:numFmt w:val="lowerRoman"/>
      <w:lvlText w:val="%9."/>
      <w:lvlJc w:val="right"/>
      <w:pPr>
        <w:tabs>
          <w:tab w:val="num" w:pos="6480"/>
        </w:tabs>
        <w:ind w:left="6480" w:hanging="180"/>
      </w:pPr>
      <w:rPr>
        <w:rFonts w:cs="Times New Roman"/>
      </w:rPr>
    </w:lvl>
  </w:abstractNum>
  <w:abstractNum w:abstractNumId="29">
    <w:nsid w:val="51AD1C0C"/>
    <w:multiLevelType w:val="multilevel"/>
    <w:tmpl w:val="CE263A6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nsid w:val="54422C5D"/>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1">
    <w:nsid w:val="572B6062"/>
    <w:multiLevelType w:val="hybridMultilevel"/>
    <w:tmpl w:val="20666EAC"/>
    <w:lvl w:ilvl="0" w:tplc="BBECDEBE">
      <w:start w:val="1"/>
      <w:numFmt w:val="lowerLetter"/>
      <w:lvlText w:val="(%1)"/>
      <w:lvlJc w:val="left"/>
      <w:pPr>
        <w:tabs>
          <w:tab w:val="num" w:pos="1125"/>
        </w:tabs>
        <w:ind w:left="1125" w:hanging="1005"/>
      </w:pPr>
      <w:rPr>
        <w:rFonts w:cs="Times New Roman" w:hint="default"/>
      </w:rPr>
    </w:lvl>
    <w:lvl w:ilvl="1" w:tplc="04090019" w:tentative="1">
      <w:start w:val="1"/>
      <w:numFmt w:val="lowerLetter"/>
      <w:lvlText w:val="%2."/>
      <w:lvlJc w:val="left"/>
      <w:pPr>
        <w:tabs>
          <w:tab w:val="num" w:pos="1137"/>
        </w:tabs>
        <w:ind w:left="1137" w:hanging="360"/>
      </w:pPr>
      <w:rPr>
        <w:rFonts w:cs="Times New Roman"/>
      </w:rPr>
    </w:lvl>
    <w:lvl w:ilvl="2" w:tplc="0409001B" w:tentative="1">
      <w:start w:val="1"/>
      <w:numFmt w:val="lowerRoman"/>
      <w:lvlText w:val="%3."/>
      <w:lvlJc w:val="right"/>
      <w:pPr>
        <w:tabs>
          <w:tab w:val="num" w:pos="1857"/>
        </w:tabs>
        <w:ind w:left="1857" w:hanging="180"/>
      </w:pPr>
      <w:rPr>
        <w:rFonts w:cs="Times New Roman"/>
      </w:rPr>
    </w:lvl>
    <w:lvl w:ilvl="3" w:tplc="0409000F" w:tentative="1">
      <w:start w:val="1"/>
      <w:numFmt w:val="decimal"/>
      <w:lvlText w:val="%4."/>
      <w:lvlJc w:val="left"/>
      <w:pPr>
        <w:tabs>
          <w:tab w:val="num" w:pos="2577"/>
        </w:tabs>
        <w:ind w:left="2577" w:hanging="360"/>
      </w:pPr>
      <w:rPr>
        <w:rFonts w:cs="Times New Roman"/>
      </w:rPr>
    </w:lvl>
    <w:lvl w:ilvl="4" w:tplc="04090019" w:tentative="1">
      <w:start w:val="1"/>
      <w:numFmt w:val="lowerLetter"/>
      <w:lvlText w:val="%5."/>
      <w:lvlJc w:val="left"/>
      <w:pPr>
        <w:tabs>
          <w:tab w:val="num" w:pos="3297"/>
        </w:tabs>
        <w:ind w:left="3297" w:hanging="360"/>
      </w:pPr>
      <w:rPr>
        <w:rFonts w:cs="Times New Roman"/>
      </w:rPr>
    </w:lvl>
    <w:lvl w:ilvl="5" w:tplc="0409001B" w:tentative="1">
      <w:start w:val="1"/>
      <w:numFmt w:val="lowerRoman"/>
      <w:lvlText w:val="%6."/>
      <w:lvlJc w:val="right"/>
      <w:pPr>
        <w:tabs>
          <w:tab w:val="num" w:pos="4017"/>
        </w:tabs>
        <w:ind w:left="4017" w:hanging="180"/>
      </w:pPr>
      <w:rPr>
        <w:rFonts w:cs="Times New Roman"/>
      </w:rPr>
    </w:lvl>
    <w:lvl w:ilvl="6" w:tplc="0409000F" w:tentative="1">
      <w:start w:val="1"/>
      <w:numFmt w:val="decimal"/>
      <w:lvlText w:val="%7."/>
      <w:lvlJc w:val="left"/>
      <w:pPr>
        <w:tabs>
          <w:tab w:val="num" w:pos="4737"/>
        </w:tabs>
        <w:ind w:left="4737" w:hanging="360"/>
      </w:pPr>
      <w:rPr>
        <w:rFonts w:cs="Times New Roman"/>
      </w:rPr>
    </w:lvl>
    <w:lvl w:ilvl="7" w:tplc="04090019" w:tentative="1">
      <w:start w:val="1"/>
      <w:numFmt w:val="lowerLetter"/>
      <w:lvlText w:val="%8."/>
      <w:lvlJc w:val="left"/>
      <w:pPr>
        <w:tabs>
          <w:tab w:val="num" w:pos="5457"/>
        </w:tabs>
        <w:ind w:left="5457" w:hanging="360"/>
      </w:pPr>
      <w:rPr>
        <w:rFonts w:cs="Times New Roman"/>
      </w:rPr>
    </w:lvl>
    <w:lvl w:ilvl="8" w:tplc="0409001B" w:tentative="1">
      <w:start w:val="1"/>
      <w:numFmt w:val="lowerRoman"/>
      <w:lvlText w:val="%9."/>
      <w:lvlJc w:val="right"/>
      <w:pPr>
        <w:tabs>
          <w:tab w:val="num" w:pos="6177"/>
        </w:tabs>
        <w:ind w:left="6177" w:hanging="180"/>
      </w:pPr>
      <w:rPr>
        <w:rFonts w:cs="Times New Roman"/>
      </w:rPr>
    </w:lvl>
  </w:abstractNum>
  <w:abstractNum w:abstractNumId="32">
    <w:nsid w:val="5C6F451C"/>
    <w:multiLevelType w:val="hybridMultilevel"/>
    <w:tmpl w:val="106AFE40"/>
    <w:lvl w:ilvl="0" w:tplc="FFFFFFFF">
      <w:start w:val="1"/>
      <w:numFmt w:val="decimal"/>
      <w:lvlText w:val="%1."/>
      <w:lvlJc w:val="left"/>
      <w:pPr>
        <w:tabs>
          <w:tab w:val="num" w:pos="890"/>
        </w:tabs>
        <w:ind w:left="89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4A3480"/>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nsid w:val="685D7B45"/>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nsid w:val="69FC4442"/>
    <w:multiLevelType w:val="hybridMultilevel"/>
    <w:tmpl w:val="CA5807D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59C2CE7"/>
    <w:multiLevelType w:val="multilevel"/>
    <w:tmpl w:val="0409001F"/>
    <w:styleLink w:val="111111"/>
    <w:lvl w:ilvl="0">
      <w:start w:val="1"/>
      <w:numFmt w:val="decimal"/>
      <w:pStyle w:val="BodyTextNumbered"/>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38">
    <w:nsid w:val="7DB31E2E"/>
    <w:multiLevelType w:val="multilevel"/>
    <w:tmpl w:val="0409001F"/>
    <w:numStyleLink w:val="111111"/>
  </w:abstractNum>
  <w:abstractNum w:abstractNumId="39">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39"/>
  </w:num>
  <w:num w:numId="3">
    <w:abstractNumId w:val="25"/>
  </w:num>
  <w:num w:numId="4">
    <w:abstractNumId w:val="32"/>
  </w:num>
  <w:num w:numId="5">
    <w:abstractNumId w:val="17"/>
  </w:num>
  <w:num w:numId="6">
    <w:abstractNumId w:val="23"/>
  </w:num>
  <w:num w:numId="7">
    <w:abstractNumId w:val="18"/>
  </w:num>
  <w:num w:numId="8">
    <w:abstractNumId w:val="27"/>
  </w:num>
  <w:num w:numId="9">
    <w:abstractNumId w:val="21"/>
  </w:num>
  <w:num w:numId="10">
    <w:abstractNumId w:val="20"/>
  </w:num>
  <w:num w:numId="11">
    <w:abstractNumId w:val="31"/>
  </w:num>
  <w:num w:numId="12">
    <w:abstractNumId w:val="11"/>
  </w:num>
  <w:num w:numId="13">
    <w:abstractNumId w:val="24"/>
  </w:num>
  <w:num w:numId="14">
    <w:abstractNumId w:val="36"/>
  </w:num>
  <w:num w:numId="15">
    <w:abstractNumId w:val="19"/>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2"/>
  </w:num>
  <w:num w:numId="29">
    <w:abstractNumId w:val="35"/>
  </w:num>
  <w:num w:numId="30">
    <w:abstractNumId w:val="34"/>
  </w:num>
  <w:num w:numId="31">
    <w:abstractNumId w:val="13"/>
  </w:num>
  <w:num w:numId="32">
    <w:abstractNumId w:val="33"/>
  </w:num>
  <w:num w:numId="33">
    <w:abstractNumId w:val="38"/>
  </w:num>
  <w:num w:numId="34">
    <w:abstractNumId w:val="16"/>
  </w:num>
  <w:num w:numId="35">
    <w:abstractNumId w:val="28"/>
  </w:num>
  <w:num w:numId="36">
    <w:abstractNumId w:val="29"/>
  </w:num>
  <w:num w:numId="37">
    <w:abstractNumId w:val="37"/>
  </w:num>
  <w:num w:numId="38">
    <w:abstractNumId w:val="10"/>
  </w:num>
  <w:num w:numId="39">
    <w:abstractNumId w:val="38"/>
  </w:num>
  <w:num w:numId="40">
    <w:abstractNumId w:val="38"/>
  </w:num>
  <w:num w:numId="41">
    <w:abstractNumId w:val="38"/>
  </w:num>
  <w:num w:numId="42">
    <w:abstractNumId w:val="38"/>
  </w:num>
  <w:num w:numId="43">
    <w:abstractNumId w:val="38"/>
  </w:num>
  <w:num w:numId="44">
    <w:abstractNumId w:val="38"/>
  </w:num>
  <w:num w:numId="45">
    <w:abstractNumId w:val="14"/>
  </w:num>
  <w:num w:numId="46">
    <w:abstractNumId w:val="38"/>
  </w:num>
  <w:num w:numId="47">
    <w:abstractNumId w:val="38"/>
  </w:num>
  <w:num w:numId="48">
    <w:abstractNumId w:val="38"/>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028F"/>
    <w:rsid w:val="00002465"/>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64C1"/>
    <w:rsid w:val="000A7240"/>
    <w:rsid w:val="000B5E64"/>
    <w:rsid w:val="000C3C25"/>
    <w:rsid w:val="000C6ECA"/>
    <w:rsid w:val="000D4A00"/>
    <w:rsid w:val="000D6C2E"/>
    <w:rsid w:val="000D7DA5"/>
    <w:rsid w:val="000E3612"/>
    <w:rsid w:val="0010269C"/>
    <w:rsid w:val="001107B6"/>
    <w:rsid w:val="001112B8"/>
    <w:rsid w:val="001350C6"/>
    <w:rsid w:val="00141491"/>
    <w:rsid w:val="001446A7"/>
    <w:rsid w:val="001575A8"/>
    <w:rsid w:val="001638D5"/>
    <w:rsid w:val="00163C9F"/>
    <w:rsid w:val="00183776"/>
    <w:rsid w:val="00187554"/>
    <w:rsid w:val="0019137E"/>
    <w:rsid w:val="0019703A"/>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43DC4"/>
    <w:rsid w:val="00347DB6"/>
    <w:rsid w:val="003601B2"/>
    <w:rsid w:val="00362A7D"/>
    <w:rsid w:val="00376493"/>
    <w:rsid w:val="003768C5"/>
    <w:rsid w:val="0038012C"/>
    <w:rsid w:val="003823FD"/>
    <w:rsid w:val="003903EE"/>
    <w:rsid w:val="00391EFC"/>
    <w:rsid w:val="003926C6"/>
    <w:rsid w:val="00393CBC"/>
    <w:rsid w:val="00394085"/>
    <w:rsid w:val="00396154"/>
    <w:rsid w:val="00397F4E"/>
    <w:rsid w:val="003B0A83"/>
    <w:rsid w:val="003B7252"/>
    <w:rsid w:val="003C6D9A"/>
    <w:rsid w:val="003E3693"/>
    <w:rsid w:val="003F4325"/>
    <w:rsid w:val="00403F24"/>
    <w:rsid w:val="004070EA"/>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405A5"/>
    <w:rsid w:val="0055792B"/>
    <w:rsid w:val="00562CED"/>
    <w:rsid w:val="00566B56"/>
    <w:rsid w:val="00570D7A"/>
    <w:rsid w:val="0058495A"/>
    <w:rsid w:val="00584984"/>
    <w:rsid w:val="005934C3"/>
    <w:rsid w:val="00594308"/>
    <w:rsid w:val="005A6BCE"/>
    <w:rsid w:val="005A6F49"/>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7BDF"/>
    <w:rsid w:val="007033AE"/>
    <w:rsid w:val="007115B4"/>
    <w:rsid w:val="007115C5"/>
    <w:rsid w:val="007143CE"/>
    <w:rsid w:val="00717CAB"/>
    <w:rsid w:val="007239FC"/>
    <w:rsid w:val="00724454"/>
    <w:rsid w:val="0073729C"/>
    <w:rsid w:val="00742FF6"/>
    <w:rsid w:val="0074502C"/>
    <w:rsid w:val="00766EED"/>
    <w:rsid w:val="00773798"/>
    <w:rsid w:val="0078028F"/>
    <w:rsid w:val="0078068A"/>
    <w:rsid w:val="00781A8D"/>
    <w:rsid w:val="00782D05"/>
    <w:rsid w:val="007835D4"/>
    <w:rsid w:val="00786AA2"/>
    <w:rsid w:val="0079169E"/>
    <w:rsid w:val="0079558F"/>
    <w:rsid w:val="00796267"/>
    <w:rsid w:val="00796B82"/>
    <w:rsid w:val="007B3E28"/>
    <w:rsid w:val="007C2038"/>
    <w:rsid w:val="007C49CE"/>
    <w:rsid w:val="007C595D"/>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8F5494"/>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E5EDA"/>
    <w:rsid w:val="00B0249F"/>
    <w:rsid w:val="00B04592"/>
    <w:rsid w:val="00B05BBA"/>
    <w:rsid w:val="00B06CE2"/>
    <w:rsid w:val="00B070C6"/>
    <w:rsid w:val="00B2276F"/>
    <w:rsid w:val="00B26CB9"/>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A20CD"/>
    <w:rsid w:val="00CB6DF9"/>
    <w:rsid w:val="00CC23C9"/>
    <w:rsid w:val="00CD47BE"/>
    <w:rsid w:val="00D01387"/>
    <w:rsid w:val="00D02FA8"/>
    <w:rsid w:val="00D17948"/>
    <w:rsid w:val="00D22E8A"/>
    <w:rsid w:val="00D35ABB"/>
    <w:rsid w:val="00D37E35"/>
    <w:rsid w:val="00D70B08"/>
    <w:rsid w:val="00D72B5F"/>
    <w:rsid w:val="00D733B4"/>
    <w:rsid w:val="00D9579B"/>
    <w:rsid w:val="00DB1BA5"/>
    <w:rsid w:val="00DB3060"/>
    <w:rsid w:val="00DD1C37"/>
    <w:rsid w:val="00DD4013"/>
    <w:rsid w:val="00DF04C7"/>
    <w:rsid w:val="00E106FE"/>
    <w:rsid w:val="00E36CEA"/>
    <w:rsid w:val="00E40C83"/>
    <w:rsid w:val="00E43CAF"/>
    <w:rsid w:val="00E6623A"/>
    <w:rsid w:val="00E91F0F"/>
    <w:rsid w:val="00E95AB2"/>
    <w:rsid w:val="00EA3D1A"/>
    <w:rsid w:val="00EA4F1E"/>
    <w:rsid w:val="00EA5587"/>
    <w:rsid w:val="00EB32F0"/>
    <w:rsid w:val="00EB399D"/>
    <w:rsid w:val="00EB6634"/>
    <w:rsid w:val="00EC0AE6"/>
    <w:rsid w:val="00EC16B2"/>
    <w:rsid w:val="00EC3B28"/>
    <w:rsid w:val="00EC7711"/>
    <w:rsid w:val="00EE0CEC"/>
    <w:rsid w:val="00EE1757"/>
    <w:rsid w:val="00EE6F0B"/>
    <w:rsid w:val="00EF7DF7"/>
    <w:rsid w:val="00F11C19"/>
    <w:rsid w:val="00F345D8"/>
    <w:rsid w:val="00F35F35"/>
    <w:rsid w:val="00F448DD"/>
    <w:rsid w:val="00F617E1"/>
    <w:rsid w:val="00F62267"/>
    <w:rsid w:val="00FC2558"/>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90"/>
    <w:rPr>
      <w:rFonts w:ascii="Arial" w:hAnsi="Arial" w:cs="Arial"/>
      <w:szCs w:val="20"/>
      <w:lang w:val="en-GB" w:eastAsia="en-US"/>
    </w:rPr>
  </w:style>
  <w:style w:type="paragraph" w:styleId="Heading1">
    <w:name w:val="heading 1"/>
    <w:basedOn w:val="Normal"/>
    <w:next w:val="Normal"/>
    <w:link w:val="Heading1Char"/>
    <w:uiPriority w:val="99"/>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uiPriority w:val="99"/>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link w:val="Heading3Char"/>
    <w:uiPriority w:val="99"/>
    <w:qFormat/>
    <w:rsid w:val="00413EDA"/>
    <w:pPr>
      <w:keepNext/>
      <w:keepLines/>
      <w:tabs>
        <w:tab w:val="left" w:pos="1080"/>
      </w:tabs>
      <w:spacing w:before="240"/>
      <w:outlineLvl w:val="2"/>
    </w:pPr>
    <w:rPr>
      <w:b/>
      <w:bCs/>
      <w:szCs w:val="22"/>
    </w:rPr>
  </w:style>
  <w:style w:type="paragraph" w:styleId="Heading4">
    <w:name w:val="heading 4"/>
    <w:basedOn w:val="Normal"/>
    <w:next w:val="Normal"/>
    <w:link w:val="Heading4Char"/>
    <w:uiPriority w:val="99"/>
    <w:qFormat/>
    <w:rsid w:val="00413EDA"/>
    <w:pPr>
      <w:keepNext/>
      <w:keepLines/>
      <w:tabs>
        <w:tab w:val="left" w:pos="1080"/>
      </w:tabs>
      <w:spacing w:before="240"/>
      <w:outlineLvl w:val="3"/>
    </w:pPr>
    <w:rPr>
      <w:b/>
      <w:i/>
    </w:rPr>
  </w:style>
  <w:style w:type="paragraph" w:styleId="Heading5">
    <w:name w:val="heading 5"/>
    <w:basedOn w:val="Normal"/>
    <w:next w:val="Normal"/>
    <w:link w:val="Heading5Char"/>
    <w:uiPriority w:val="99"/>
    <w:qFormat/>
    <w:rsid w:val="00413EDA"/>
    <w:pPr>
      <w:tabs>
        <w:tab w:val="left" w:pos="1080"/>
      </w:tabs>
      <w:spacing w:before="240"/>
      <w:outlineLvl w:val="4"/>
    </w:pPr>
    <w:rPr>
      <w:bCs/>
      <w:i/>
      <w:iCs/>
      <w:szCs w:val="22"/>
    </w:rPr>
  </w:style>
  <w:style w:type="paragraph" w:styleId="Heading6">
    <w:name w:val="heading 6"/>
    <w:basedOn w:val="Normal"/>
    <w:next w:val="Normal"/>
    <w:link w:val="Heading6Char"/>
    <w:uiPriority w:val="99"/>
    <w:qFormat/>
    <w:rsid w:val="00413EDA"/>
    <w:pPr>
      <w:keepNext/>
      <w:widowControl w:val="0"/>
      <w:tabs>
        <w:tab w:val="center" w:pos="4513"/>
      </w:tabs>
      <w:suppressAutoHyphens/>
      <w:jc w:val="center"/>
      <w:outlineLvl w:val="5"/>
    </w:pPr>
    <w:rPr>
      <w:b/>
      <w:spacing w:val="-2"/>
      <w:szCs w:val="24"/>
    </w:rPr>
  </w:style>
  <w:style w:type="paragraph" w:styleId="Heading7">
    <w:name w:val="heading 7"/>
    <w:basedOn w:val="Normal"/>
    <w:next w:val="Normal"/>
    <w:link w:val="Heading7Char"/>
    <w:uiPriority w:val="99"/>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link w:val="Heading8Char"/>
    <w:uiPriority w:val="99"/>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link w:val="Heading9Char"/>
    <w:uiPriority w:val="99"/>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24EF"/>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locked/>
    <w:rsid w:val="0062450A"/>
    <w:rPr>
      <w:rFonts w:ascii="Arial Bold" w:eastAsia="SimSun" w:hAnsi="Arial Bold"/>
      <w:b/>
      <w:caps/>
      <w:sz w:val="24"/>
      <w:lang w:val="en-GB" w:eastAsia="zh-CN"/>
    </w:rPr>
  </w:style>
  <w:style w:type="character" w:customStyle="1" w:styleId="Heading3Char">
    <w:name w:val="Heading 3 Char"/>
    <w:basedOn w:val="DefaultParagraphFont"/>
    <w:link w:val="Heading3"/>
    <w:uiPriority w:val="9"/>
    <w:semiHidden/>
    <w:rsid w:val="002B24EF"/>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2B24EF"/>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2B24EF"/>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2B24EF"/>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2B24EF"/>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2B24EF"/>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2B24EF"/>
    <w:rPr>
      <w:rFonts w:asciiTheme="majorHAnsi" w:eastAsiaTheme="majorEastAsia" w:hAnsiTheme="majorHAnsi" w:cstheme="majorBidi"/>
      <w:lang w:val="en-GB" w:eastAsia="en-US"/>
    </w:rPr>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character" w:customStyle="1" w:styleId="HeaderChar">
    <w:name w:val="Header Char"/>
    <w:basedOn w:val="DefaultParagraphFont"/>
    <w:link w:val="Header"/>
    <w:uiPriority w:val="99"/>
    <w:semiHidden/>
    <w:rsid w:val="002B24EF"/>
    <w:rPr>
      <w:rFonts w:ascii="Arial" w:hAnsi="Arial" w:cs="Arial"/>
      <w:szCs w:val="20"/>
      <w:lang w:val="en-GB" w:eastAsia="en-US"/>
    </w:rPr>
  </w:style>
  <w:style w:type="paragraph" w:styleId="BlockText">
    <w:name w:val="Block Text"/>
    <w:basedOn w:val="Normal"/>
    <w:uiPriority w:val="99"/>
    <w:rsid w:val="008A71EB"/>
    <w:pPr>
      <w:ind w:left="567" w:right="566"/>
    </w:pPr>
    <w:rPr>
      <w:rFonts w:ascii="Univers" w:hAnsi="Univers"/>
      <w:sz w:val="21"/>
    </w:rPr>
  </w:style>
  <w:style w:type="paragraph" w:customStyle="1" w:styleId="Action">
    <w:name w:val="_Action"/>
    <w:basedOn w:val="BodyText"/>
    <w:next w:val="BodyTextNumbered"/>
    <w:uiPriority w:val="99"/>
    <w:rsid w:val="00796B82"/>
    <w:pPr>
      <w:numPr>
        <w:numId w:val="31"/>
      </w:numPr>
      <w:tabs>
        <w:tab w:val="left" w:pos="680"/>
        <w:tab w:val="left" w:pos="2041"/>
        <w:tab w:val="left" w:pos="2722"/>
        <w:tab w:val="left" w:pos="3402"/>
      </w:tabs>
      <w:spacing w:after="120"/>
    </w:pPr>
    <w:rPr>
      <w:rFonts w:cs="Times New Roman"/>
      <w:color w:val="0000FF"/>
      <w:lang w:eastAsia="ja-JP"/>
    </w:rPr>
  </w:style>
  <w:style w:type="paragraph" w:customStyle="1" w:styleId="Service9">
    <w:name w:val="Service 9"/>
    <w:uiPriority w:val="99"/>
    <w:rsid w:val="008A71EB"/>
    <w:pPr>
      <w:jc w:val="center"/>
    </w:pPr>
    <w:rPr>
      <w:rFonts w:ascii="Arial" w:hAnsi="Arial"/>
      <w:sz w:val="18"/>
      <w:szCs w:val="20"/>
      <w:lang w:val="en-GB" w:eastAsia="en-US"/>
    </w:rPr>
  </w:style>
  <w:style w:type="character" w:styleId="Hyperlink">
    <w:name w:val="Hyperlink"/>
    <w:basedOn w:val="DefaultParagraphFont"/>
    <w:uiPriority w:val="99"/>
    <w:rsid w:val="008A71EB"/>
    <w:rPr>
      <w:rFonts w:cs="Times New Roman"/>
      <w:color w:val="0000FF"/>
      <w:u w:val="single"/>
    </w:rPr>
  </w:style>
  <w:style w:type="character" w:styleId="PageNumber">
    <w:name w:val="page number"/>
    <w:basedOn w:val="DefaultParagraphFont"/>
    <w:uiPriority w:val="99"/>
    <w:rsid w:val="008A71EB"/>
    <w:rPr>
      <w:rFonts w:cs="Times New Roman"/>
    </w:rPr>
  </w:style>
  <w:style w:type="paragraph" w:styleId="TOC4">
    <w:name w:val="toc 4"/>
    <w:basedOn w:val="Normal"/>
    <w:next w:val="Normal"/>
    <w:autoRedefine/>
    <w:uiPriority w:val="99"/>
    <w:semiHidden/>
    <w:rsid w:val="006A5514"/>
    <w:pPr>
      <w:ind w:left="660"/>
    </w:pPr>
  </w:style>
  <w:style w:type="character" w:customStyle="1" w:styleId="Addedtext">
    <w:name w:val="_Added text"/>
    <w:uiPriority w:val="99"/>
    <w:rsid w:val="00413EDA"/>
    <w:rPr>
      <w:color w:val="008000"/>
      <w:u w:val="dash"/>
    </w:rPr>
  </w:style>
  <w:style w:type="paragraph" w:styleId="Footer">
    <w:name w:val="footer"/>
    <w:basedOn w:val="Normal"/>
    <w:link w:val="FooterChar"/>
    <w:uiPriority w:val="99"/>
    <w:rsid w:val="008A71EB"/>
    <w:pPr>
      <w:tabs>
        <w:tab w:val="center" w:pos="4320"/>
        <w:tab w:val="right" w:pos="8640"/>
      </w:tabs>
    </w:pPr>
  </w:style>
  <w:style w:type="character" w:customStyle="1" w:styleId="FooterChar">
    <w:name w:val="Footer Char"/>
    <w:basedOn w:val="DefaultParagraphFont"/>
    <w:link w:val="Footer"/>
    <w:uiPriority w:val="99"/>
    <w:semiHidden/>
    <w:rsid w:val="002B24EF"/>
    <w:rPr>
      <w:rFonts w:ascii="Arial" w:hAnsi="Arial" w:cs="Arial"/>
      <w:szCs w:val="20"/>
      <w:lang w:val="en-GB" w:eastAsia="en-US"/>
    </w:rPr>
  </w:style>
  <w:style w:type="paragraph" w:styleId="BalloonText">
    <w:name w:val="Balloon Text"/>
    <w:basedOn w:val="Normal"/>
    <w:link w:val="BalloonTextChar"/>
    <w:uiPriority w:val="99"/>
    <w:semiHidden/>
    <w:rsid w:val="005A6BCE"/>
    <w:rPr>
      <w:rFonts w:ascii="Tahoma" w:hAnsi="Tahoma" w:cs="Tahoma"/>
      <w:sz w:val="16"/>
      <w:szCs w:val="16"/>
    </w:rPr>
  </w:style>
  <w:style w:type="character" w:customStyle="1" w:styleId="BalloonTextChar">
    <w:name w:val="Balloon Text Char"/>
    <w:basedOn w:val="DefaultParagraphFont"/>
    <w:link w:val="BalloonText"/>
    <w:uiPriority w:val="99"/>
    <w:semiHidden/>
    <w:rsid w:val="002B24EF"/>
    <w:rPr>
      <w:rFonts w:cs="Arial"/>
      <w:sz w:val="0"/>
      <w:szCs w:val="0"/>
      <w:lang w:val="en-GB" w:eastAsia="en-US"/>
    </w:rPr>
  </w:style>
  <w:style w:type="paragraph" w:styleId="DocumentMap">
    <w:name w:val="Document Map"/>
    <w:basedOn w:val="Normal"/>
    <w:link w:val="DocumentMapChar"/>
    <w:uiPriority w:val="99"/>
    <w:semiHidden/>
    <w:rsid w:val="002A7FA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2B24EF"/>
    <w:rPr>
      <w:rFonts w:cs="Arial"/>
      <w:sz w:val="0"/>
      <w:szCs w:val="0"/>
      <w:lang w:val="en-GB" w:eastAsia="en-US"/>
    </w:rPr>
  </w:style>
  <w:style w:type="paragraph" w:styleId="TOC3">
    <w:name w:val="toc 3"/>
    <w:basedOn w:val="BodyText0"/>
    <w:next w:val="BodyText0"/>
    <w:autoRedefine/>
    <w:uiPriority w:val="99"/>
    <w:semiHidden/>
    <w:rsid w:val="00E91F0F"/>
    <w:pPr>
      <w:ind w:left="400"/>
    </w:pPr>
  </w:style>
  <w:style w:type="paragraph" w:styleId="TOC1">
    <w:name w:val="toc 1"/>
    <w:basedOn w:val="BodyText0"/>
    <w:next w:val="BodyText0"/>
    <w:autoRedefine/>
    <w:uiPriority w:val="99"/>
    <w:semiHidden/>
    <w:rsid w:val="00E91F0F"/>
  </w:style>
  <w:style w:type="paragraph" w:styleId="TOC2">
    <w:name w:val="toc 2"/>
    <w:basedOn w:val="BodyText0"/>
    <w:next w:val="BodyText0"/>
    <w:autoRedefine/>
    <w:uiPriority w:val="99"/>
    <w:semiHidden/>
    <w:rsid w:val="00E91F0F"/>
    <w:pPr>
      <w:ind w:left="200"/>
    </w:pPr>
  </w:style>
  <w:style w:type="character" w:styleId="FollowedHyperlink">
    <w:name w:val="FollowedHyperlink"/>
    <w:basedOn w:val="DefaultParagraphFont"/>
    <w:uiPriority w:val="99"/>
    <w:rsid w:val="00631715"/>
    <w:rPr>
      <w:rFonts w:cs="Times New Roman"/>
      <w:color w:val="606420"/>
      <w:u w:val="single"/>
    </w:rPr>
  </w:style>
  <w:style w:type="paragraph" w:styleId="BodyText3">
    <w:name w:val="Body Text 3"/>
    <w:basedOn w:val="Normal"/>
    <w:link w:val="BodyText3Char"/>
    <w:uiPriority w:val="99"/>
    <w:rsid w:val="00F35F35"/>
    <w:pPr>
      <w:spacing w:after="120"/>
    </w:pPr>
    <w:rPr>
      <w:sz w:val="16"/>
      <w:szCs w:val="16"/>
    </w:rPr>
  </w:style>
  <w:style w:type="character" w:customStyle="1" w:styleId="BodyText3Char">
    <w:name w:val="Body Text 3 Char"/>
    <w:basedOn w:val="DefaultParagraphFont"/>
    <w:link w:val="BodyText3"/>
    <w:uiPriority w:val="99"/>
    <w:semiHidden/>
    <w:rsid w:val="002B24EF"/>
    <w:rPr>
      <w:rFonts w:ascii="Arial" w:hAnsi="Arial" w:cs="Arial"/>
      <w:sz w:val="16"/>
      <w:szCs w:val="16"/>
      <w:lang w:val="en-GB" w:eastAsia="en-US"/>
    </w:rPr>
  </w:style>
  <w:style w:type="paragraph" w:customStyle="1" w:styleId="Comment">
    <w:name w:val="Comment"/>
    <w:basedOn w:val="Normal"/>
    <w:uiPriority w:val="99"/>
    <w:rsid w:val="00415F4C"/>
    <w:pPr>
      <w:tabs>
        <w:tab w:val="left" w:pos="1080"/>
      </w:tabs>
      <w:spacing w:before="240"/>
    </w:pPr>
    <w:rPr>
      <w:i/>
      <w:szCs w:val="22"/>
    </w:rPr>
  </w:style>
  <w:style w:type="paragraph" w:customStyle="1" w:styleId="BodyText0">
    <w:name w:val="_Body Text"/>
    <w:basedOn w:val="BodyText1"/>
    <w:uiPriority w:val="99"/>
    <w:rsid w:val="00EA3D1A"/>
    <w:pPr>
      <w:tabs>
        <w:tab w:val="center" w:pos="4513"/>
      </w:tabs>
      <w:suppressAutoHyphens/>
    </w:pPr>
  </w:style>
  <w:style w:type="paragraph" w:customStyle="1" w:styleId="BodyText">
    <w:name w:val="BodyText"/>
    <w:basedOn w:val="Normal"/>
    <w:uiPriority w:val="99"/>
    <w:rsid w:val="00C47922"/>
    <w:pPr>
      <w:tabs>
        <w:tab w:val="left" w:pos="1080"/>
      </w:tabs>
      <w:spacing w:before="240"/>
    </w:pPr>
    <w:rPr>
      <w:szCs w:val="22"/>
    </w:rPr>
  </w:style>
  <w:style w:type="character" w:customStyle="1" w:styleId="BodyTextChar">
    <w:name w:val="Body Text Char"/>
    <w:link w:val="BodyText1"/>
    <w:uiPriority w:val="99"/>
    <w:locked/>
    <w:rsid w:val="00C10690"/>
    <w:rPr>
      <w:rFonts w:ascii="Arial" w:eastAsia="SimSun" w:hAnsi="Arial"/>
      <w:sz w:val="24"/>
      <w:lang w:eastAsia="zh-CN"/>
    </w:rPr>
  </w:style>
  <w:style w:type="paragraph" w:styleId="BodyText1">
    <w:name w:val="Body Text"/>
    <w:basedOn w:val="Normal"/>
    <w:link w:val="BodyTextChar"/>
    <w:uiPriority w:val="99"/>
    <w:rsid w:val="00413EDA"/>
    <w:pPr>
      <w:tabs>
        <w:tab w:val="left" w:pos="1140"/>
      </w:tabs>
      <w:spacing w:after="120"/>
    </w:pPr>
    <w:rPr>
      <w:rFonts w:eastAsia="SimSun" w:cs="Times New Roman"/>
      <w:bCs/>
      <w:szCs w:val="24"/>
      <w:lang w:val="fr-FR" w:eastAsia="zh-CN"/>
    </w:rPr>
  </w:style>
  <w:style w:type="character" w:customStyle="1" w:styleId="BodyTextChar1">
    <w:name w:val="Body Text Char1"/>
    <w:basedOn w:val="DefaultParagraphFont"/>
    <w:uiPriority w:val="99"/>
    <w:semiHidden/>
    <w:rsid w:val="002B24EF"/>
    <w:rPr>
      <w:rFonts w:ascii="Arial" w:hAnsi="Arial" w:cs="Arial"/>
      <w:szCs w:val="20"/>
      <w:lang w:val="en-GB" w:eastAsia="en-US"/>
    </w:rPr>
  </w:style>
  <w:style w:type="character" w:styleId="FootnoteReference">
    <w:name w:val="footnote reference"/>
    <w:basedOn w:val="DefaultParagraphFont"/>
    <w:uiPriority w:val="99"/>
    <w:semiHidden/>
    <w:rsid w:val="003B7252"/>
    <w:rPr>
      <w:rFonts w:cs="Times New Roman"/>
      <w:vertAlign w:val="superscript"/>
    </w:rPr>
  </w:style>
  <w:style w:type="paragraph" w:styleId="FootnoteText">
    <w:name w:val="footnote text"/>
    <w:basedOn w:val="Normal"/>
    <w:link w:val="FootnoteTextChar"/>
    <w:uiPriority w:val="99"/>
    <w:semiHidden/>
    <w:rsid w:val="00A45F94"/>
    <w:rPr>
      <w:sz w:val="20"/>
    </w:rPr>
  </w:style>
  <w:style w:type="character" w:customStyle="1" w:styleId="FootnoteTextChar">
    <w:name w:val="Footnote Text Char"/>
    <w:basedOn w:val="DefaultParagraphFont"/>
    <w:link w:val="FootnoteText"/>
    <w:uiPriority w:val="99"/>
    <w:semiHidden/>
    <w:rsid w:val="002B24EF"/>
    <w:rPr>
      <w:rFonts w:ascii="Arial" w:hAnsi="Arial" w:cs="Arial"/>
      <w:sz w:val="20"/>
      <w:szCs w:val="20"/>
      <w:lang w:val="en-GB" w:eastAsia="en-US"/>
    </w:rPr>
  </w:style>
  <w:style w:type="paragraph" w:styleId="ListParagraph">
    <w:name w:val="List Paragraph"/>
    <w:basedOn w:val="Normal"/>
    <w:uiPriority w:val="99"/>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uiPriority w:val="99"/>
    <w:rsid w:val="00413EDA"/>
    <w:pPr>
      <w:numPr>
        <w:numId w:val="32"/>
      </w:numPr>
    </w:pPr>
  </w:style>
  <w:style w:type="paragraph" w:customStyle="1" w:styleId="BodyTextNumbered">
    <w:name w:val="_Body Text Numbered"/>
    <w:basedOn w:val="BodyText0"/>
    <w:uiPriority w:val="99"/>
    <w:rsid w:val="00413EDA"/>
    <w:pPr>
      <w:numPr>
        <w:numId w:val="33"/>
      </w:numPr>
    </w:pPr>
  </w:style>
  <w:style w:type="paragraph" w:customStyle="1" w:styleId="Briefing">
    <w:name w:val="_Briefing"/>
    <w:basedOn w:val="BodyText0"/>
    <w:uiPriority w:val="99"/>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uiPriority w:val="99"/>
    <w:rsid w:val="00796B82"/>
    <w:pPr>
      <w:numPr>
        <w:numId w:val="34"/>
      </w:numPr>
      <w:tabs>
        <w:tab w:val="left" w:pos="680"/>
        <w:tab w:val="left" w:pos="2041"/>
        <w:tab w:val="left" w:pos="2722"/>
        <w:tab w:val="left" w:pos="3402"/>
      </w:tabs>
    </w:pPr>
    <w:rPr>
      <w:rFonts w:eastAsia="MS Mincho"/>
      <w:color w:val="339966"/>
      <w:szCs w:val="22"/>
      <w:lang w:eastAsia="ja-JP"/>
    </w:rPr>
  </w:style>
  <w:style w:type="character" w:customStyle="1" w:styleId="Deletedtext">
    <w:name w:val="_Deleted text"/>
    <w:uiPriority w:val="99"/>
    <w:rsid w:val="00413EDA"/>
    <w:rPr>
      <w:strike/>
      <w:color w:val="FF0000"/>
    </w:rPr>
  </w:style>
  <w:style w:type="paragraph" w:customStyle="1" w:styleId="Pending">
    <w:name w:val="_Pending"/>
    <w:basedOn w:val="BodyText1"/>
    <w:next w:val="BodyTextNumbered"/>
    <w:uiPriority w:val="99"/>
    <w:rsid w:val="00796B82"/>
    <w:pPr>
      <w:numPr>
        <w:numId w:val="35"/>
      </w:numPr>
      <w:tabs>
        <w:tab w:val="left" w:pos="680"/>
        <w:tab w:val="left" w:pos="2041"/>
        <w:tab w:val="left" w:pos="2722"/>
        <w:tab w:val="left" w:pos="3402"/>
      </w:tabs>
      <w:ind w:left="357" w:hanging="357"/>
    </w:pPr>
    <w:rPr>
      <w:rFonts w:eastAsia="MS Mincho"/>
      <w:color w:val="FF0000"/>
      <w:szCs w:val="22"/>
      <w:lang w:eastAsia="ja-JP"/>
    </w:rPr>
  </w:style>
  <w:style w:type="paragraph" w:customStyle="1" w:styleId="Actionold">
    <w:name w:val="_Action_old"/>
    <w:basedOn w:val="Action"/>
    <w:uiPriority w:val="99"/>
    <w:rsid w:val="00A7189B"/>
    <w:pPr>
      <w:numPr>
        <w:numId w:val="0"/>
      </w:numPr>
      <w:tabs>
        <w:tab w:val="clear" w:pos="1080"/>
      </w:tabs>
      <w:spacing w:before="0"/>
    </w:pPr>
  </w:style>
  <w:style w:type="numbering" w:styleId="111111">
    <w:name w:val="Outline List 2"/>
    <w:basedOn w:val="NoList"/>
    <w:uiPriority w:val="99"/>
    <w:semiHidden/>
    <w:unhideWhenUsed/>
    <w:rsid w:val="002B24EF"/>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_ISS_Report_template.dotx</Template>
  <TotalTime>62</TotalTime>
  <Pages>3</Pages>
  <Words>760</Words>
  <Characters>4336</Characters>
  <Application>Microsoft Office Word</Application>
  <DocSecurity>0</DocSecurity>
  <Lines>36</Lines>
  <Paragraphs>10</Paragraphs>
  <ScaleCrop>false</ScaleCrop>
  <Company>wmo</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WEATHER WATCH</dc:title>
  <dc:subject/>
  <dc:creator>Steve Foreman</dc:creator>
  <cp:keywords/>
  <dc:description/>
  <cp:lastModifiedBy>Steve Foreman</cp:lastModifiedBy>
  <cp:revision>10</cp:revision>
  <cp:lastPrinted>2012-03-15T15:21:00Z</cp:lastPrinted>
  <dcterms:created xsi:type="dcterms:W3CDTF">2015-09-02T12:23:00Z</dcterms:created>
  <dcterms:modified xsi:type="dcterms:W3CDTF">2015-09-15T06:22:00Z</dcterms:modified>
</cp:coreProperties>
</file>