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C36" w:rsidRPr="00EC57B1" w:rsidRDefault="00EC57B1" w:rsidP="00EC57B1">
      <w:pPr>
        <w:rPr>
          <w:b/>
          <w:lang w:val="en-GB"/>
        </w:rPr>
      </w:pPr>
      <w:bookmarkStart w:id="0" w:name="ToRMD"/>
      <w:r w:rsidRPr="00EC57B1">
        <w:rPr>
          <w:b/>
          <w:lang w:val="en-GB"/>
        </w:rPr>
        <w:t>Appendix L</w:t>
      </w:r>
      <w:bookmarkEnd w:id="0"/>
      <w:r w:rsidRPr="00EC57B1">
        <w:rPr>
          <w:b/>
          <w:lang w:val="en-GB"/>
        </w:rPr>
        <w:t>: Terms of Reference for Metadata Focal Points</w:t>
      </w:r>
    </w:p>
    <w:p w:rsidR="00EC57B1" w:rsidRPr="00EC57B1" w:rsidRDefault="00EC57B1" w:rsidP="00EC57B1">
      <w:pPr>
        <w:rPr>
          <w:bCs/>
          <w:lang w:val="en-GB"/>
        </w:rPr>
      </w:pPr>
      <w:r w:rsidRPr="00EC57B1">
        <w:rPr>
          <w:bCs/>
          <w:lang w:val="en-GB"/>
        </w:rPr>
        <w:t>National Focal Points for WIS Discovery Metadata matters are nominated by the Permanent Representatives of Member countries of WMO. These Focal Points provide the operational channel of communication between the WMO Secretariat and Members on WIS Discovery Metadata. The responsibilities of the Focal Points are:</w:t>
      </w:r>
    </w:p>
    <w:p w:rsidR="00EC57B1" w:rsidRPr="00EC57B1" w:rsidRDefault="00EC57B1" w:rsidP="00EC57B1">
      <w:pPr>
        <w:rPr>
          <w:lang w:val="en-GB"/>
        </w:rPr>
      </w:pPr>
      <w:r w:rsidRPr="00EC57B1">
        <w:rPr>
          <w:lang w:val="en-GB"/>
        </w:rPr>
        <w:t>(1)</w:t>
      </w:r>
      <w:r w:rsidRPr="00EC57B1">
        <w:rPr>
          <w:lang w:val="en-GB"/>
        </w:rPr>
        <w:tab/>
        <w:t xml:space="preserve">To receive notifications of amendments to the </w:t>
      </w:r>
      <w:r w:rsidRPr="00EC57B1">
        <w:rPr>
          <w:i/>
          <w:lang w:val="en-GB"/>
        </w:rPr>
        <w:t xml:space="preserve">Manual on the WMO Information System </w:t>
      </w:r>
      <w:r w:rsidRPr="00EC57B1">
        <w:rPr>
          <w:lang w:val="en-GB"/>
        </w:rPr>
        <w:t>(WMO-No. 1060) concerning WIS Discovery Metadata, and propagate the information within their country;</w:t>
      </w:r>
    </w:p>
    <w:p w:rsidR="00EC57B1" w:rsidRPr="00EC57B1" w:rsidRDefault="00EC57B1" w:rsidP="00EC57B1">
      <w:pPr>
        <w:rPr>
          <w:lang w:val="en-GB"/>
        </w:rPr>
      </w:pPr>
      <w:r w:rsidRPr="00EC57B1">
        <w:rPr>
          <w:lang w:val="en-GB"/>
        </w:rPr>
        <w:t>(2)</w:t>
      </w:r>
      <w:r w:rsidRPr="00EC57B1">
        <w:rPr>
          <w:lang w:val="en-GB"/>
        </w:rPr>
        <w:tab/>
        <w:t xml:space="preserve">To comment on amendments to WIS Discovery Metadata as defined in the </w:t>
      </w:r>
      <w:r w:rsidRPr="00EC57B1">
        <w:rPr>
          <w:i/>
          <w:lang w:val="en-GB"/>
        </w:rPr>
        <w:t xml:space="preserve">Manual on the WMO Information System </w:t>
      </w:r>
      <w:r w:rsidRPr="00EC57B1">
        <w:rPr>
          <w:lang w:val="en-GB"/>
        </w:rPr>
        <w:t>(WMO-No. 1060) by the fast-track procedure, on behalf of the Permanent Representative;</w:t>
      </w:r>
    </w:p>
    <w:p w:rsidR="00EC57B1" w:rsidRPr="00EC57B1" w:rsidRDefault="00EC57B1" w:rsidP="00EC57B1">
      <w:pPr>
        <w:rPr>
          <w:lang w:val="en-GB"/>
        </w:rPr>
      </w:pPr>
      <w:r w:rsidRPr="00EC57B1">
        <w:rPr>
          <w:lang w:val="en-GB"/>
        </w:rPr>
        <w:t>(3)</w:t>
      </w:r>
      <w:r w:rsidRPr="00EC57B1">
        <w:rPr>
          <w:lang w:val="en-GB"/>
        </w:rPr>
        <w:tab/>
        <w:t xml:space="preserve">To request amendments to the </w:t>
      </w:r>
      <w:r w:rsidRPr="00EC57B1">
        <w:rPr>
          <w:i/>
          <w:lang w:val="en-GB"/>
        </w:rPr>
        <w:t xml:space="preserve">Manual on the WMO Information System </w:t>
      </w:r>
      <w:r w:rsidRPr="00EC57B1">
        <w:rPr>
          <w:lang w:val="en-GB"/>
        </w:rPr>
        <w:t>(WMO-No. 1060) concerning WIS Discovery Metadata on behalf of the Permanent Representative,</w:t>
      </w:r>
    </w:p>
    <w:p w:rsidR="00EC57B1" w:rsidRPr="00EC57B1" w:rsidRDefault="00EC57B1" w:rsidP="00EC57B1">
      <w:pPr>
        <w:rPr>
          <w:lang w:val="en-GB"/>
        </w:rPr>
      </w:pPr>
      <w:r w:rsidRPr="00EC57B1">
        <w:rPr>
          <w:lang w:val="en-GB"/>
        </w:rPr>
        <w:t>(4)</w:t>
      </w:r>
      <w:r w:rsidRPr="00EC57B1">
        <w:rPr>
          <w:lang w:val="en-GB"/>
        </w:rPr>
        <w:tab/>
        <w:t>To communicate with the Secretariat on behalf of the Permanent Representative on issues relating to WIS Discovery Metadata.</w:t>
      </w:r>
    </w:p>
    <w:p w:rsidR="00EC57B1" w:rsidRPr="00EC57B1" w:rsidRDefault="00EC57B1" w:rsidP="00EC57B1">
      <w:pPr>
        <w:rPr>
          <w:lang w:val="en-GB"/>
        </w:rPr>
      </w:pPr>
      <w:r w:rsidRPr="00EC57B1">
        <w:rPr>
          <w:lang w:val="en-GB"/>
        </w:rPr>
        <w:t>(5)</w:t>
      </w:r>
      <w:r w:rsidRPr="00EC57B1">
        <w:rPr>
          <w:lang w:val="en-GB"/>
        </w:rPr>
        <w:tab/>
        <w:t>Assist centres within their Member country or state to prepare and maintain WIS Discovery Metadata.</w:t>
      </w:r>
    </w:p>
    <w:p w:rsidR="00EC57B1" w:rsidRPr="00EC57B1" w:rsidRDefault="00EC57B1" w:rsidP="00EC57B1">
      <w:pPr>
        <w:rPr>
          <w:lang w:val="en-GB"/>
        </w:rPr>
      </w:pPr>
      <w:r w:rsidRPr="00EC57B1">
        <w:rPr>
          <w:lang w:val="en-GB"/>
        </w:rPr>
        <w:br w:type="page"/>
      </w:r>
    </w:p>
    <w:p w:rsidR="00954C36" w:rsidRPr="00EC57B1" w:rsidRDefault="00EC57B1" w:rsidP="00EC57B1">
      <w:pPr>
        <w:rPr>
          <w:b/>
          <w:lang w:val="en-GB"/>
        </w:rPr>
      </w:pPr>
      <w:bookmarkStart w:id="1" w:name="ToTWISGTS"/>
      <w:r w:rsidRPr="00EC57B1">
        <w:rPr>
          <w:b/>
          <w:lang w:val="en-GB"/>
        </w:rPr>
        <w:lastRenderedPageBreak/>
        <w:t>Appendix M</w:t>
      </w:r>
      <w:bookmarkEnd w:id="1"/>
      <w:r w:rsidRPr="00EC57B1">
        <w:rPr>
          <w:b/>
          <w:lang w:val="en-GB"/>
        </w:rPr>
        <w:t>: Terms of Reference for WIS-GTS Focal Points</w:t>
      </w:r>
    </w:p>
    <w:p w:rsidR="00EC57B1" w:rsidRPr="00EC57B1" w:rsidRDefault="00EC57B1" w:rsidP="00EC57B1">
      <w:pPr>
        <w:rPr>
          <w:lang w:val="en-GB"/>
        </w:rPr>
      </w:pPr>
    </w:p>
    <w:p w:rsidR="00EC57B1" w:rsidRPr="00EC57B1" w:rsidRDefault="00EC57B1" w:rsidP="00EC57B1">
      <w:pPr>
        <w:rPr>
          <w:lang w:val="en-GB"/>
        </w:rPr>
      </w:pPr>
    </w:p>
    <w:p w:rsidR="00954C36" w:rsidRPr="00EC57B1" w:rsidRDefault="00EC57B1" w:rsidP="00EC57B1">
      <w:pPr>
        <w:rPr>
          <w:bCs/>
          <w:lang w:val="en-GB"/>
        </w:rPr>
      </w:pPr>
      <w:r w:rsidRPr="00EC57B1">
        <w:rPr>
          <w:bCs/>
          <w:lang w:val="en-GB"/>
        </w:rPr>
        <w:t xml:space="preserve">Draft TOR proposed at RA I WIGOS/WIS Implementation meetings for north and </w:t>
      </w:r>
      <w:proofErr w:type="gramStart"/>
      <w:r w:rsidRPr="00EC57B1">
        <w:rPr>
          <w:bCs/>
          <w:lang w:val="en-GB"/>
        </w:rPr>
        <w:t>west</w:t>
      </w:r>
      <w:proofErr w:type="gramEnd"/>
      <w:r w:rsidRPr="00EC57B1">
        <w:rPr>
          <w:bCs/>
          <w:lang w:val="en-GB"/>
        </w:rPr>
        <w:t xml:space="preserve"> Africa. At a national level:</w:t>
      </w:r>
    </w:p>
    <w:p w:rsidR="00954C36" w:rsidRPr="00EC57B1" w:rsidRDefault="00EC57B1" w:rsidP="00EC57B1">
      <w:pPr>
        <w:rPr>
          <w:bCs/>
          <w:lang w:val="en-GB"/>
        </w:rPr>
      </w:pPr>
      <w:r w:rsidRPr="00EC57B1">
        <w:rPr>
          <w:bCs/>
          <w:lang w:val="en-GB"/>
        </w:rPr>
        <w:t>(a)</w:t>
      </w:r>
      <w:r w:rsidRPr="00EC57B1">
        <w:rPr>
          <w:bCs/>
          <w:lang w:val="en-GB"/>
        </w:rPr>
        <w:tab/>
        <w:t xml:space="preserve"> Act as a focal point on all WIS activities within the Member country or state with the secretariat and other national WIS Focal Points</w:t>
      </w:r>
    </w:p>
    <w:p w:rsidR="00954C36" w:rsidRPr="00EC57B1" w:rsidRDefault="00EC57B1" w:rsidP="00EC57B1">
      <w:pPr>
        <w:rPr>
          <w:bCs/>
          <w:lang w:val="en-GB"/>
        </w:rPr>
      </w:pPr>
      <w:r w:rsidRPr="00EC57B1">
        <w:rPr>
          <w:bCs/>
          <w:lang w:val="en-GB"/>
        </w:rPr>
        <w:t>(b)</w:t>
      </w:r>
      <w:r w:rsidRPr="00EC57B1">
        <w:rPr>
          <w:bCs/>
          <w:lang w:val="en-GB"/>
        </w:rPr>
        <w:tab/>
        <w:t xml:space="preserve"> Monitor and report on the status of WIS implementation nationally and within participating centres</w:t>
      </w:r>
    </w:p>
    <w:p w:rsidR="00954C36" w:rsidRPr="00EC57B1" w:rsidRDefault="00EC57B1" w:rsidP="00EC57B1">
      <w:pPr>
        <w:rPr>
          <w:bCs/>
          <w:lang w:val="en-GB"/>
        </w:rPr>
      </w:pPr>
      <w:r w:rsidRPr="00EC57B1">
        <w:rPr>
          <w:bCs/>
          <w:lang w:val="en-GB"/>
        </w:rPr>
        <w:t>(c)</w:t>
      </w:r>
      <w:r w:rsidRPr="00EC57B1">
        <w:rPr>
          <w:bCs/>
          <w:lang w:val="en-GB"/>
        </w:rPr>
        <w:tab/>
        <w:t xml:space="preserve"> Participate in regional or sub-regional WIS coordination and implementation activities</w:t>
      </w:r>
    </w:p>
    <w:p w:rsidR="00954C36" w:rsidRPr="00EC57B1" w:rsidRDefault="00EC57B1" w:rsidP="00EC57B1">
      <w:pPr>
        <w:rPr>
          <w:bCs/>
          <w:lang w:val="en-GB"/>
        </w:rPr>
      </w:pPr>
      <w:r w:rsidRPr="00EC57B1">
        <w:rPr>
          <w:bCs/>
          <w:lang w:val="en-GB"/>
        </w:rPr>
        <w:t>(d)</w:t>
      </w:r>
      <w:r w:rsidRPr="00EC57B1">
        <w:rPr>
          <w:bCs/>
          <w:lang w:val="en-GB"/>
        </w:rPr>
        <w:tab/>
        <w:t xml:space="preserve"> Arrange for the authorization of national entities or p</w:t>
      </w:r>
      <w:r w:rsidRPr="00EC57B1">
        <w:rPr>
          <w:bCs/>
          <w:lang w:val="en-GB"/>
        </w:rPr>
        <w:t>eople for access to WIS</w:t>
      </w:r>
    </w:p>
    <w:p w:rsidR="00954C36" w:rsidRPr="00EC57B1" w:rsidRDefault="00EC57B1" w:rsidP="00EC57B1">
      <w:pPr>
        <w:rPr>
          <w:bCs/>
          <w:lang w:val="en-GB"/>
        </w:rPr>
      </w:pPr>
      <w:r w:rsidRPr="00EC57B1">
        <w:rPr>
          <w:bCs/>
          <w:lang w:val="en-GB"/>
        </w:rPr>
        <w:t>(e)</w:t>
      </w:r>
      <w:r w:rsidRPr="00EC57B1">
        <w:rPr>
          <w:bCs/>
          <w:lang w:val="en-GB"/>
        </w:rPr>
        <w:tab/>
        <w:t xml:space="preserve"> Ensure issues relating to WIS, including the GTS, and World Weather Watch monitoring are directed to the relevant person and followed up on.</w:t>
      </w:r>
    </w:p>
    <w:p w:rsidR="00954C36" w:rsidRPr="00EC57B1" w:rsidRDefault="00EC57B1" w:rsidP="00EC57B1">
      <w:pPr>
        <w:rPr>
          <w:bCs/>
          <w:lang w:val="en-GB"/>
        </w:rPr>
      </w:pPr>
      <w:r w:rsidRPr="00EC57B1">
        <w:rPr>
          <w:bCs/>
          <w:lang w:val="en-GB"/>
        </w:rPr>
        <w:t>(f)</w:t>
      </w:r>
      <w:r w:rsidRPr="00EC57B1">
        <w:rPr>
          <w:bCs/>
          <w:lang w:val="en-GB"/>
        </w:rPr>
        <w:tab/>
        <w:t xml:space="preserve"> Monitor and participate in the overall maintenance of WIS including CBS expert te</w:t>
      </w:r>
      <w:r w:rsidRPr="00EC57B1">
        <w:rPr>
          <w:bCs/>
          <w:lang w:val="en-GB"/>
        </w:rPr>
        <w:t>ams addressing data management and data representation as well as network issues</w:t>
      </w:r>
    </w:p>
    <w:p w:rsidR="00954C36" w:rsidRPr="00EC57B1" w:rsidRDefault="00EC57B1" w:rsidP="00EC57B1">
      <w:pPr>
        <w:rPr>
          <w:bCs/>
          <w:lang w:val="en-GB"/>
        </w:rPr>
      </w:pPr>
      <w:r w:rsidRPr="00EC57B1">
        <w:rPr>
          <w:bCs/>
          <w:lang w:val="en-GB"/>
        </w:rPr>
        <w:t>(g)</w:t>
      </w:r>
      <w:r w:rsidRPr="00EC57B1">
        <w:rPr>
          <w:bCs/>
          <w:lang w:val="en-GB"/>
        </w:rPr>
        <w:tab/>
        <w:t xml:space="preserve"> Oversee the creation and management of WIS Discovery Metadata for data and products from participation centres</w:t>
      </w:r>
    </w:p>
    <w:p w:rsidR="00954C36" w:rsidRPr="00EC57B1" w:rsidRDefault="00EC57B1" w:rsidP="00EC57B1">
      <w:pPr>
        <w:rPr>
          <w:bCs/>
          <w:lang w:val="en-GB"/>
        </w:rPr>
      </w:pPr>
      <w:r w:rsidRPr="00EC57B1">
        <w:rPr>
          <w:bCs/>
          <w:lang w:val="en-GB"/>
        </w:rPr>
        <w:t>(h)</w:t>
      </w:r>
      <w:r w:rsidRPr="00EC57B1">
        <w:rPr>
          <w:bCs/>
          <w:lang w:val="en-GB"/>
        </w:rPr>
        <w:tab/>
        <w:t xml:space="preserve"> Assist centre focal points in matters relating to WIS,</w:t>
      </w:r>
      <w:r w:rsidRPr="00EC57B1">
        <w:rPr>
          <w:bCs/>
          <w:lang w:val="en-GB"/>
        </w:rPr>
        <w:t xml:space="preserve"> including compliance and functional issues</w:t>
      </w:r>
    </w:p>
    <w:p w:rsidR="00954C36" w:rsidRPr="00EC57B1" w:rsidRDefault="00EC57B1" w:rsidP="00EC57B1">
      <w:pPr>
        <w:rPr>
          <w:bCs/>
          <w:lang w:val="en-GB"/>
        </w:rPr>
      </w:pPr>
      <w:r w:rsidRPr="00EC57B1">
        <w:rPr>
          <w:bCs/>
          <w:lang w:val="en-GB"/>
        </w:rPr>
        <w:t>(</w:t>
      </w:r>
      <w:proofErr w:type="spellStart"/>
      <w:r w:rsidRPr="00EC57B1">
        <w:rPr>
          <w:bCs/>
          <w:lang w:val="en-GB"/>
        </w:rPr>
        <w:t>i</w:t>
      </w:r>
      <w:proofErr w:type="spellEnd"/>
      <w:r w:rsidRPr="00EC57B1">
        <w:rPr>
          <w:bCs/>
          <w:lang w:val="en-GB"/>
        </w:rPr>
        <w:t>)</w:t>
      </w:r>
      <w:r w:rsidRPr="00EC57B1">
        <w:rPr>
          <w:bCs/>
          <w:lang w:val="en-GB"/>
        </w:rPr>
        <w:tab/>
        <w:t xml:space="preserve"> Identify and follow up on training and capacity development needs</w:t>
      </w:r>
    </w:p>
    <w:p w:rsidR="00954C36" w:rsidRPr="00EC57B1" w:rsidRDefault="00EC57B1" w:rsidP="00EC57B1">
      <w:pPr>
        <w:rPr>
          <w:bCs/>
          <w:lang w:val="en-GB"/>
        </w:rPr>
      </w:pPr>
      <w:r w:rsidRPr="00EC57B1">
        <w:rPr>
          <w:bCs/>
          <w:lang w:val="en-GB"/>
        </w:rPr>
        <w:t>(j)</w:t>
      </w:r>
      <w:r w:rsidRPr="00EC57B1">
        <w:rPr>
          <w:bCs/>
          <w:lang w:val="en-GB"/>
        </w:rPr>
        <w:tab/>
        <w:t xml:space="preserve"> Represent the NMHS in WIS contributions and liaison with other initiatives such as WIGOS and GFCS.</w:t>
      </w:r>
    </w:p>
    <w:p w:rsidR="00EC57B1" w:rsidRPr="00EC57B1" w:rsidRDefault="00EC57B1" w:rsidP="00EC57B1">
      <w:pPr>
        <w:rPr>
          <w:lang w:val="en-GB"/>
        </w:rPr>
      </w:pPr>
    </w:p>
    <w:p w:rsidR="00EC57B1" w:rsidRPr="00EC57B1" w:rsidRDefault="00EC57B1" w:rsidP="00EC57B1">
      <w:pPr>
        <w:rPr>
          <w:lang w:val="en-GB"/>
        </w:rPr>
      </w:pPr>
      <w:r w:rsidRPr="00EC57B1">
        <w:rPr>
          <w:lang w:val="en-GB"/>
        </w:rPr>
        <w:br w:type="page"/>
      </w:r>
    </w:p>
    <w:p w:rsidR="00954C36" w:rsidRPr="00EC57B1" w:rsidRDefault="00EC57B1" w:rsidP="00EC57B1">
      <w:pPr>
        <w:rPr>
          <w:b/>
          <w:lang w:val="en-GB"/>
        </w:rPr>
      </w:pPr>
      <w:bookmarkStart w:id="2" w:name="ToRdrmm"/>
      <w:r w:rsidRPr="00EC57B1">
        <w:rPr>
          <w:b/>
          <w:lang w:val="en-GB"/>
        </w:rPr>
        <w:lastRenderedPageBreak/>
        <w:t>Appendix N</w:t>
      </w:r>
      <w:bookmarkEnd w:id="2"/>
      <w:r w:rsidRPr="00EC57B1">
        <w:rPr>
          <w:b/>
          <w:lang w:val="en-GB"/>
        </w:rPr>
        <w:t>: Terms of Reference for Data Representat</w:t>
      </w:r>
      <w:r w:rsidRPr="00EC57B1">
        <w:rPr>
          <w:b/>
          <w:lang w:val="en-GB"/>
        </w:rPr>
        <w:t>ion and Codes Focal Points</w:t>
      </w:r>
    </w:p>
    <w:p w:rsidR="00EC57B1" w:rsidRPr="00EC57B1" w:rsidRDefault="00EC57B1" w:rsidP="00EC57B1">
      <w:pPr>
        <w:rPr>
          <w:bCs/>
          <w:lang w:val="en-GB"/>
        </w:rPr>
      </w:pPr>
    </w:p>
    <w:p w:rsidR="00954C36" w:rsidRPr="00EC57B1" w:rsidRDefault="00EC57B1" w:rsidP="00EC57B1">
      <w:pPr>
        <w:rPr>
          <w:bCs/>
          <w:lang w:val="en-GB"/>
        </w:rPr>
      </w:pPr>
      <w:r w:rsidRPr="00EC57B1">
        <w:rPr>
          <w:bCs/>
          <w:lang w:val="en-GB"/>
        </w:rPr>
        <w:t>National Focal Points for Codes and Data Representation matters are nominated by the Permanent Representatives of Member countries of WMO. These Focal Points provide the operational channel of commu</w:t>
      </w:r>
      <w:r w:rsidRPr="00EC57B1">
        <w:rPr>
          <w:bCs/>
          <w:lang w:val="en-GB"/>
        </w:rPr>
        <w:t>nication between the WMO Secretariat and Members on Codes and Data Representation Issues. The responsibilities of the Focal Points are:</w:t>
      </w:r>
    </w:p>
    <w:p w:rsidR="00EC57B1" w:rsidRPr="00EC57B1" w:rsidRDefault="00EC57B1" w:rsidP="00EC57B1">
      <w:pPr>
        <w:rPr>
          <w:lang w:val="en-GB"/>
        </w:rPr>
      </w:pPr>
    </w:p>
    <w:p w:rsidR="00954C36" w:rsidRPr="00EC57B1" w:rsidRDefault="00EC57B1" w:rsidP="00EC57B1">
      <w:pPr>
        <w:numPr>
          <w:ilvl w:val="0"/>
          <w:numId w:val="3"/>
        </w:numPr>
        <w:rPr>
          <w:bCs/>
          <w:lang w:val="en-GB"/>
        </w:rPr>
      </w:pPr>
      <w:r w:rsidRPr="00EC57B1">
        <w:rPr>
          <w:bCs/>
          <w:lang w:val="en-GB"/>
        </w:rPr>
        <w:t>To receive notifications of amendments to the Manual on Codes (WMO-No. 306), and propagate the information within their country;</w:t>
      </w:r>
    </w:p>
    <w:p w:rsidR="00954C36" w:rsidRPr="00EC57B1" w:rsidRDefault="00EC57B1" w:rsidP="00EC57B1">
      <w:pPr>
        <w:rPr>
          <w:bCs/>
          <w:lang w:val="en-GB"/>
        </w:rPr>
      </w:pPr>
      <w:r w:rsidRPr="00EC57B1">
        <w:rPr>
          <w:bCs/>
          <w:lang w:val="en-GB"/>
        </w:rPr>
        <w:t>To comment on amendments to the Manual on Codes (WMO-No. 306) by the fast-track procedure, on behalf of the Permanent Represent</w:t>
      </w:r>
      <w:r w:rsidRPr="00EC57B1">
        <w:rPr>
          <w:bCs/>
          <w:lang w:val="en-GB"/>
        </w:rPr>
        <w:t>ative;</w:t>
      </w:r>
    </w:p>
    <w:p w:rsidR="00954C36" w:rsidRPr="00EC57B1" w:rsidRDefault="00EC57B1" w:rsidP="00EC57B1">
      <w:pPr>
        <w:rPr>
          <w:bCs/>
          <w:lang w:val="en-GB"/>
        </w:rPr>
      </w:pPr>
      <w:r w:rsidRPr="00EC57B1">
        <w:rPr>
          <w:bCs/>
          <w:lang w:val="en-GB"/>
        </w:rPr>
        <w:t>To request amendments to the Manual on Codes (WMO-No. 306) on behalf of the Permanent Representative,</w:t>
      </w:r>
    </w:p>
    <w:p w:rsidR="00954C36" w:rsidRPr="00EC57B1" w:rsidRDefault="00EC57B1" w:rsidP="00EC57B1">
      <w:pPr>
        <w:rPr>
          <w:bCs/>
          <w:lang w:val="en-GB"/>
        </w:rPr>
      </w:pPr>
      <w:r w:rsidRPr="00EC57B1">
        <w:rPr>
          <w:bCs/>
          <w:lang w:val="en-GB"/>
        </w:rPr>
        <w:t>To support verification of data resulting from migration process;</w:t>
      </w:r>
    </w:p>
    <w:p w:rsidR="00954C36" w:rsidRPr="00EC57B1" w:rsidRDefault="00EC57B1" w:rsidP="00EC57B1">
      <w:pPr>
        <w:rPr>
          <w:bCs/>
          <w:lang w:val="en-GB"/>
        </w:rPr>
      </w:pPr>
      <w:r w:rsidRPr="00EC57B1">
        <w:rPr>
          <w:bCs/>
          <w:lang w:val="en-GB"/>
        </w:rPr>
        <w:t xml:space="preserve">To communicate with the Secretariat on behalf of the Permanent Representative on </w:t>
      </w:r>
      <w:r w:rsidRPr="00EC57B1">
        <w:rPr>
          <w:bCs/>
          <w:lang w:val="en-GB"/>
        </w:rPr>
        <w:t>issues relating to codes and data representation matters.</w:t>
      </w:r>
    </w:p>
    <w:p w:rsidR="00521493" w:rsidRDefault="00521493">
      <w:bookmarkStart w:id="3" w:name="_GoBack"/>
      <w:bookmarkEnd w:id="3"/>
    </w:p>
    <w:sectPr w:rsidR="00521493" w:rsidSect="007345FF">
      <w:pgSz w:w="11907" w:h="16840" w:code="9"/>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9E432C"/>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7DB31E2E"/>
    <w:multiLevelType w:val="multilevel"/>
    <w:tmpl w:val="0809001F"/>
    <w:numStyleLink w:val="111111"/>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7B1"/>
    <w:rsid w:val="000E05E6"/>
    <w:rsid w:val="00311593"/>
    <w:rsid w:val="00521493"/>
    <w:rsid w:val="00E0451C"/>
    <w:rsid w:val="00EC57B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EC57B1"/>
    <w:pPr>
      <w:numPr>
        <w:numId w:val="1"/>
      </w:numPr>
    </w:pPr>
  </w:style>
  <w:style w:type="paragraph" w:customStyle="1" w:styleId="BodyTextNumbered">
    <w:name w:val="_Body Text Numbered"/>
    <w:basedOn w:val="Normal"/>
    <w:rsid w:val="00EC57B1"/>
    <w:pPr>
      <w:tabs>
        <w:tab w:val="num" w:pos="720"/>
        <w:tab w:val="left" w:pos="1140"/>
        <w:tab w:val="center" w:pos="4513"/>
      </w:tabs>
      <w:suppressAutoHyphens/>
      <w:spacing w:after="120"/>
      <w:ind w:left="360" w:hanging="360"/>
    </w:pPr>
    <w:rPr>
      <w:rFonts w:eastAsia="SimSun" w:cs="Arial"/>
      <w:b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5E6"/>
    <w:rPr>
      <w:rFonts w:ascii="Arial" w:hAnsi="Arial"/>
      <w:sz w:val="22"/>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EC57B1"/>
    <w:pPr>
      <w:numPr>
        <w:numId w:val="1"/>
      </w:numPr>
    </w:pPr>
  </w:style>
  <w:style w:type="paragraph" w:customStyle="1" w:styleId="BodyTextNumbered">
    <w:name w:val="_Body Text Numbered"/>
    <w:basedOn w:val="Normal"/>
    <w:rsid w:val="00EC57B1"/>
    <w:pPr>
      <w:tabs>
        <w:tab w:val="num" w:pos="720"/>
        <w:tab w:val="left" w:pos="1140"/>
        <w:tab w:val="center" w:pos="4513"/>
      </w:tabs>
      <w:suppressAutoHyphens/>
      <w:spacing w:after="120"/>
      <w:ind w:left="360" w:hanging="360"/>
    </w:pPr>
    <w:rPr>
      <w:rFonts w:eastAsia="SimSun" w:cs="Arial"/>
      <w:b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2014-07-09T14:06:00Z</dcterms:created>
  <dcterms:modified xsi:type="dcterms:W3CDTF">2014-07-09T14:06:00Z</dcterms:modified>
</cp:coreProperties>
</file>