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4" w:type="dxa"/>
        <w:tblInd w:w="-176" w:type="dxa"/>
        <w:tblLayout w:type="fixed"/>
        <w:tblLook w:val="0000" w:firstRow="0" w:lastRow="0" w:firstColumn="0" w:lastColumn="0" w:noHBand="0" w:noVBand="0"/>
      </w:tblPr>
      <w:tblGrid>
        <w:gridCol w:w="5564"/>
        <w:gridCol w:w="240"/>
        <w:gridCol w:w="4680"/>
      </w:tblGrid>
      <w:tr w:rsidR="00A44FF4" w:rsidRPr="00021346" w14:paraId="4C4937F6" w14:textId="77777777" w:rsidTr="00A44FF4">
        <w:tc>
          <w:tcPr>
            <w:tcW w:w="5564" w:type="dxa"/>
          </w:tcPr>
          <w:p w14:paraId="75E29A44" w14:textId="77777777" w:rsidR="00A44FF4" w:rsidRPr="00021346" w:rsidRDefault="00A44FF4" w:rsidP="00A44FF4">
            <w:pPr>
              <w:pStyle w:val="Heading1"/>
              <w:rPr>
                <w:rFonts w:cs="Arial"/>
              </w:rPr>
            </w:pPr>
            <w:r w:rsidRPr="00021346">
              <w:rPr>
                <w:rFonts w:cs="Arial"/>
              </w:rPr>
              <w:t>WORLD METEOROLOGICAL ORGANIZATION</w:t>
            </w:r>
          </w:p>
          <w:p w14:paraId="11451D11" w14:textId="77777777" w:rsidR="00A44FF4" w:rsidRPr="00021346" w:rsidRDefault="00A44FF4" w:rsidP="00A44FF4">
            <w:pPr>
              <w:jc w:val="center"/>
              <w:rPr>
                <w:rFonts w:cs="Arial"/>
                <w:lang w:val="en-CA"/>
              </w:rPr>
            </w:pPr>
          </w:p>
          <w:p w14:paraId="2378D10C" w14:textId="77777777" w:rsidR="00A44FF4" w:rsidRPr="00021346" w:rsidRDefault="00A44FF4" w:rsidP="00A44FF4">
            <w:pPr>
              <w:pStyle w:val="BodyText3"/>
              <w:jc w:val="center"/>
            </w:pPr>
            <w:r w:rsidRPr="00021346">
              <w:t>COMMISSION FOR BASIC SYSTEMS</w:t>
            </w:r>
            <w:r w:rsidRPr="00021346">
              <w:br/>
              <w:t>OPAG</w:t>
            </w:r>
            <w:r w:rsidR="004F42B1">
              <w:t>s</w:t>
            </w:r>
            <w:r w:rsidRPr="00021346">
              <w:t xml:space="preserve"> on DPFS</w:t>
            </w:r>
            <w:r w:rsidR="004F42B1">
              <w:t xml:space="preserve"> and PWS</w:t>
            </w:r>
          </w:p>
          <w:p w14:paraId="6CF871DA" w14:textId="77777777" w:rsidR="00A44FF4" w:rsidRPr="00021346" w:rsidRDefault="00A44FF4" w:rsidP="00A44FF4">
            <w:pPr>
              <w:rPr>
                <w:rFonts w:cs="Arial"/>
                <w:lang w:val="en-CA"/>
              </w:rPr>
            </w:pPr>
          </w:p>
          <w:p w14:paraId="1234B6C1" w14:textId="77777777" w:rsidR="00A44FF4" w:rsidRPr="0040409A" w:rsidRDefault="00A44FF4" w:rsidP="00A44FF4">
            <w:pPr>
              <w:jc w:val="center"/>
              <w:rPr>
                <w:rFonts w:cs="Arial"/>
                <w:b/>
                <w:caps/>
              </w:rPr>
            </w:pPr>
            <w:r w:rsidRPr="0040409A">
              <w:rPr>
                <w:rFonts w:cs="Arial"/>
                <w:b/>
                <w:caps/>
              </w:rPr>
              <w:t>Severe Weather Forecasting Disaster Risk Reduction Demonstration Project</w:t>
            </w:r>
          </w:p>
          <w:p w14:paraId="0B53B5A6" w14:textId="77777777" w:rsidR="00A44FF4" w:rsidRPr="0040409A" w:rsidRDefault="00A44FF4" w:rsidP="00A44FF4">
            <w:pPr>
              <w:jc w:val="center"/>
              <w:rPr>
                <w:rFonts w:cs="Arial"/>
                <w:b/>
                <w:caps/>
              </w:rPr>
            </w:pPr>
            <w:r w:rsidRPr="0040409A">
              <w:rPr>
                <w:rFonts w:cs="Arial"/>
                <w:b/>
                <w:caps/>
              </w:rPr>
              <w:t>SWFDP – South Pacific Project</w:t>
            </w:r>
          </w:p>
          <w:p w14:paraId="256C693D" w14:textId="77777777" w:rsidR="00A44FF4" w:rsidRPr="0040409A" w:rsidRDefault="00A44FF4" w:rsidP="00A44FF4">
            <w:pPr>
              <w:jc w:val="center"/>
              <w:rPr>
                <w:rFonts w:cs="Arial"/>
                <w:b/>
                <w:caps/>
              </w:rPr>
            </w:pPr>
            <w:r w:rsidRPr="0040409A">
              <w:rPr>
                <w:rFonts w:cs="Arial"/>
                <w:b/>
                <w:caps/>
              </w:rPr>
              <w:t>Meeting of the Regional Subproject</w:t>
            </w:r>
          </w:p>
          <w:p w14:paraId="4B0E0B06" w14:textId="77777777" w:rsidR="00A44FF4" w:rsidRPr="0040409A" w:rsidRDefault="00A44FF4" w:rsidP="00A44FF4">
            <w:pPr>
              <w:jc w:val="center"/>
              <w:rPr>
                <w:rFonts w:cs="Arial"/>
                <w:b/>
                <w:caps/>
              </w:rPr>
            </w:pPr>
            <w:r w:rsidRPr="0040409A">
              <w:rPr>
                <w:rFonts w:cs="Arial"/>
                <w:b/>
                <w:caps/>
              </w:rPr>
              <w:t>Management Team</w:t>
            </w:r>
          </w:p>
          <w:p w14:paraId="74C9B20E" w14:textId="77777777" w:rsidR="00A44FF4" w:rsidRPr="0040409A" w:rsidRDefault="00A44FF4" w:rsidP="00A44FF4">
            <w:pPr>
              <w:tabs>
                <w:tab w:val="left" w:pos="425"/>
                <w:tab w:val="left" w:pos="2552"/>
                <w:tab w:val="left" w:pos="3969"/>
                <w:tab w:val="left" w:pos="5954"/>
              </w:tabs>
              <w:jc w:val="center"/>
              <w:rPr>
                <w:rFonts w:cs="Arial"/>
                <w:smallCaps/>
                <w:lang w:val="en-US"/>
              </w:rPr>
            </w:pPr>
          </w:p>
          <w:p w14:paraId="78C0AADC" w14:textId="77777777" w:rsidR="00A44FF4" w:rsidRPr="0040409A" w:rsidRDefault="004F42B1" w:rsidP="00A44FF4">
            <w:pPr>
              <w:tabs>
                <w:tab w:val="left" w:pos="425"/>
                <w:tab w:val="left" w:pos="2552"/>
                <w:tab w:val="left" w:pos="3969"/>
                <w:tab w:val="left" w:pos="5954"/>
              </w:tabs>
              <w:jc w:val="center"/>
              <w:rPr>
                <w:rFonts w:cs="Arial"/>
              </w:rPr>
            </w:pPr>
            <w:r>
              <w:rPr>
                <w:rFonts w:cs="Arial"/>
              </w:rPr>
              <w:t>Honiara, Solomon Islands, 25-27</w:t>
            </w:r>
            <w:r w:rsidR="00A44FF4">
              <w:rPr>
                <w:rFonts w:cs="Arial"/>
              </w:rPr>
              <w:t xml:space="preserve"> August</w:t>
            </w:r>
            <w:r>
              <w:rPr>
                <w:rFonts w:cs="Arial"/>
              </w:rPr>
              <w:t xml:space="preserve"> 2016</w:t>
            </w:r>
          </w:p>
          <w:p w14:paraId="1267A9CB" w14:textId="77777777" w:rsidR="00A44FF4" w:rsidRPr="00021346" w:rsidRDefault="00A44FF4" w:rsidP="00A44FF4">
            <w:pPr>
              <w:tabs>
                <w:tab w:val="left" w:pos="425"/>
                <w:tab w:val="left" w:pos="2552"/>
                <w:tab w:val="left" w:pos="3969"/>
                <w:tab w:val="left" w:pos="5954"/>
              </w:tabs>
              <w:jc w:val="center"/>
              <w:rPr>
                <w:rFonts w:cs="Arial"/>
                <w:b/>
                <w:smallCaps/>
              </w:rPr>
            </w:pPr>
          </w:p>
        </w:tc>
        <w:tc>
          <w:tcPr>
            <w:tcW w:w="240" w:type="dxa"/>
          </w:tcPr>
          <w:p w14:paraId="2DE98B91" w14:textId="77777777" w:rsidR="00A44FF4" w:rsidRPr="00021346" w:rsidRDefault="00A44FF4" w:rsidP="00A44FF4">
            <w:pPr>
              <w:rPr>
                <w:rFonts w:cs="Arial"/>
                <w:lang w:val="en-CA"/>
              </w:rPr>
            </w:pPr>
          </w:p>
        </w:tc>
        <w:tc>
          <w:tcPr>
            <w:tcW w:w="4680" w:type="dxa"/>
          </w:tcPr>
          <w:p w14:paraId="739C03B4" w14:textId="77777777" w:rsidR="00A44FF4" w:rsidRPr="00021346" w:rsidRDefault="00A44FF4" w:rsidP="00A44FF4">
            <w:pPr>
              <w:rPr>
                <w:rFonts w:cs="Arial"/>
                <w:lang w:val="en-CA"/>
              </w:rPr>
            </w:pPr>
            <w:r w:rsidRPr="00021346">
              <w:rPr>
                <w:rFonts w:cs="Arial"/>
                <w:lang w:val="en-CA"/>
              </w:rPr>
              <w:t>DPFS</w:t>
            </w:r>
            <w:r w:rsidR="004F42B1">
              <w:rPr>
                <w:rFonts w:cs="Arial"/>
                <w:lang w:val="en-CA"/>
              </w:rPr>
              <w:t>-PWS</w:t>
            </w:r>
            <w:r w:rsidRPr="00021346">
              <w:rPr>
                <w:rFonts w:cs="Arial"/>
                <w:lang w:val="en-CA"/>
              </w:rPr>
              <w:t>/</w:t>
            </w:r>
            <w:r>
              <w:rPr>
                <w:rFonts w:cs="Arial"/>
                <w:lang w:val="en-CA"/>
              </w:rPr>
              <w:t>RAV-SWFDDP-RSMT</w:t>
            </w:r>
            <w:r w:rsidRPr="00021346">
              <w:rPr>
                <w:rFonts w:cs="Arial"/>
                <w:lang w:val="en-CA"/>
              </w:rPr>
              <w:t>/</w:t>
            </w:r>
            <w:r>
              <w:rPr>
                <w:rFonts w:cs="Arial"/>
                <w:lang w:val="en-CA"/>
              </w:rPr>
              <w:t xml:space="preserve">Doc. </w:t>
            </w:r>
            <w:r w:rsidR="00232331">
              <w:rPr>
                <w:rFonts w:cs="Arial"/>
                <w:lang w:val="en-CA"/>
              </w:rPr>
              <w:t>3.2(1)</w:t>
            </w:r>
          </w:p>
          <w:p w14:paraId="4346FBEA" w14:textId="77777777" w:rsidR="00A44FF4" w:rsidRPr="00021346" w:rsidRDefault="00A44FF4" w:rsidP="00A44FF4">
            <w:pPr>
              <w:rPr>
                <w:rFonts w:cs="Arial"/>
                <w:lang w:val="en-CA"/>
              </w:rPr>
            </w:pPr>
          </w:p>
          <w:p w14:paraId="153B0CAA" w14:textId="77777777" w:rsidR="00A44FF4" w:rsidRPr="00021346" w:rsidRDefault="00A44FF4" w:rsidP="00A44FF4">
            <w:pPr>
              <w:rPr>
                <w:rFonts w:cs="Arial"/>
                <w:lang w:val="en-CA"/>
              </w:rPr>
            </w:pPr>
            <w:r w:rsidRPr="00021346">
              <w:rPr>
                <w:rFonts w:cs="Arial"/>
                <w:lang w:val="en-CA"/>
              </w:rPr>
              <w:t>(</w:t>
            </w:r>
            <w:r w:rsidR="005D6DC0">
              <w:rPr>
                <w:rFonts w:cs="Arial"/>
                <w:lang w:val="en-CA"/>
              </w:rPr>
              <w:t>I</w:t>
            </w:r>
            <w:r w:rsidR="002746E0">
              <w:rPr>
                <w:rFonts w:cs="Arial"/>
                <w:lang w:val="en-CA"/>
              </w:rPr>
              <w:t>V</w:t>
            </w:r>
            <w:r>
              <w:rPr>
                <w:rFonts w:cs="Arial"/>
                <w:lang w:val="en-CA"/>
              </w:rPr>
              <w:t>.VI</w:t>
            </w:r>
            <w:r w:rsidR="005D6DC0">
              <w:rPr>
                <w:rFonts w:cs="Arial"/>
                <w:lang w:val="en-CA"/>
              </w:rPr>
              <w:t>I</w:t>
            </w:r>
            <w:r>
              <w:rPr>
                <w:rFonts w:cs="Arial"/>
                <w:lang w:val="en-CA"/>
              </w:rPr>
              <w:t>I</w:t>
            </w:r>
            <w:r w:rsidRPr="00021346">
              <w:rPr>
                <w:rFonts w:cs="Arial"/>
                <w:lang w:val="en-CA"/>
              </w:rPr>
              <w:t>.201</w:t>
            </w:r>
            <w:r w:rsidR="004F42B1">
              <w:rPr>
                <w:rFonts w:cs="Arial"/>
                <w:lang w:val="en-CA"/>
              </w:rPr>
              <w:t>6</w:t>
            </w:r>
            <w:r w:rsidRPr="00021346">
              <w:rPr>
                <w:rFonts w:cs="Arial"/>
                <w:lang w:val="en-CA"/>
              </w:rPr>
              <w:t>)</w:t>
            </w:r>
          </w:p>
          <w:p w14:paraId="15618245" w14:textId="77777777" w:rsidR="00A44FF4" w:rsidRPr="00021346" w:rsidRDefault="00A44FF4" w:rsidP="00A44FF4">
            <w:pPr>
              <w:rPr>
                <w:rFonts w:cs="Arial"/>
                <w:lang w:val="en-CA"/>
              </w:rPr>
            </w:pPr>
            <w:r w:rsidRPr="00021346">
              <w:rPr>
                <w:rFonts w:cs="Arial"/>
                <w:lang w:val="en-CA"/>
              </w:rPr>
              <w:t>_______</w:t>
            </w:r>
          </w:p>
          <w:p w14:paraId="58CF407F" w14:textId="77777777" w:rsidR="00A44FF4" w:rsidRPr="00021346" w:rsidRDefault="00A44FF4" w:rsidP="00A44FF4">
            <w:pPr>
              <w:rPr>
                <w:rFonts w:cs="Arial"/>
                <w:lang w:val="en-CA"/>
              </w:rPr>
            </w:pPr>
          </w:p>
          <w:p w14:paraId="21EA2127" w14:textId="77777777" w:rsidR="00A44FF4" w:rsidRPr="00021346" w:rsidRDefault="00A44FF4" w:rsidP="00A44FF4">
            <w:pPr>
              <w:rPr>
                <w:rFonts w:cs="Arial"/>
                <w:lang w:val="en-CA"/>
              </w:rPr>
            </w:pPr>
          </w:p>
          <w:p w14:paraId="2E06A6EB" w14:textId="77777777" w:rsidR="00A44FF4" w:rsidRPr="00021346" w:rsidRDefault="00A44FF4" w:rsidP="00A44FF4">
            <w:pPr>
              <w:rPr>
                <w:rFonts w:cs="Arial"/>
                <w:lang w:val="en-CA"/>
              </w:rPr>
            </w:pPr>
            <w:r>
              <w:rPr>
                <w:rFonts w:cs="Arial"/>
                <w:lang w:val="en-CA"/>
              </w:rPr>
              <w:t xml:space="preserve">Agenda item : </w:t>
            </w:r>
            <w:r w:rsidR="00232331">
              <w:rPr>
                <w:rFonts w:cs="Arial"/>
                <w:lang w:val="en-CA"/>
              </w:rPr>
              <w:t>3.2</w:t>
            </w:r>
            <w:bookmarkStart w:id="0" w:name="_GoBack"/>
            <w:bookmarkEnd w:id="0"/>
          </w:p>
          <w:p w14:paraId="503E3F5D" w14:textId="77777777" w:rsidR="00A44FF4" w:rsidRPr="00021346" w:rsidRDefault="00A44FF4" w:rsidP="00A44FF4">
            <w:pPr>
              <w:rPr>
                <w:rFonts w:cs="Arial"/>
                <w:lang w:val="en-CA"/>
              </w:rPr>
            </w:pPr>
          </w:p>
          <w:p w14:paraId="7F11C340" w14:textId="77777777" w:rsidR="00A44FF4" w:rsidRPr="00021346" w:rsidRDefault="00A44FF4" w:rsidP="00A44FF4">
            <w:pPr>
              <w:rPr>
                <w:rFonts w:cs="Arial"/>
                <w:lang w:val="en-CA"/>
              </w:rPr>
            </w:pPr>
          </w:p>
          <w:p w14:paraId="677C60BD" w14:textId="77777777" w:rsidR="00A44FF4" w:rsidRPr="00021346" w:rsidRDefault="00A44FF4" w:rsidP="00A44FF4">
            <w:pPr>
              <w:rPr>
                <w:rFonts w:cs="Arial"/>
                <w:lang w:val="en-CA"/>
              </w:rPr>
            </w:pPr>
          </w:p>
          <w:p w14:paraId="2998217B" w14:textId="77777777" w:rsidR="00A44FF4" w:rsidRPr="00021346" w:rsidRDefault="00A44FF4" w:rsidP="00A44FF4">
            <w:pPr>
              <w:rPr>
                <w:rFonts w:cs="Arial"/>
                <w:lang w:val="en-CA"/>
              </w:rPr>
            </w:pPr>
            <w:r w:rsidRPr="00021346">
              <w:rPr>
                <w:rFonts w:cs="Arial"/>
                <w:lang w:val="en-CA"/>
              </w:rPr>
              <w:t>ENGLISH ONLY</w:t>
            </w:r>
          </w:p>
        </w:tc>
      </w:tr>
    </w:tbl>
    <w:p w14:paraId="2FF4AEC3" w14:textId="77777777" w:rsidR="00FC5F25" w:rsidRDefault="00FC5F25" w:rsidP="00FC5F25"/>
    <w:p w14:paraId="58E132E0" w14:textId="77777777" w:rsidR="00856FAD" w:rsidRDefault="00856FAD" w:rsidP="00FC5F25"/>
    <w:p w14:paraId="52699284" w14:textId="77777777" w:rsidR="00856FAD" w:rsidRDefault="00856FAD" w:rsidP="00FC5F25"/>
    <w:p w14:paraId="3726B54F" w14:textId="77777777" w:rsidR="00856FAD" w:rsidRDefault="00856FAD" w:rsidP="00FC5F25"/>
    <w:p w14:paraId="63066BFE" w14:textId="77777777" w:rsidR="00856FAD" w:rsidRPr="001E34AE" w:rsidRDefault="00856FAD" w:rsidP="00856FAD">
      <w:pPr>
        <w:pStyle w:val="Header"/>
        <w:tabs>
          <w:tab w:val="clear" w:pos="4320"/>
          <w:tab w:val="clear" w:pos="8640"/>
          <w:tab w:val="left" w:pos="2400"/>
        </w:tabs>
        <w:rPr>
          <w:lang w:val="en-CA"/>
        </w:rPr>
      </w:pPr>
    </w:p>
    <w:p w14:paraId="0869D661" w14:textId="77777777" w:rsidR="00856FAD" w:rsidRPr="00B3549F" w:rsidRDefault="00856FAD" w:rsidP="00856FAD">
      <w:pPr>
        <w:pStyle w:val="BodyText3"/>
        <w:ind w:left="851" w:right="849"/>
        <w:jc w:val="center"/>
        <w:rPr>
          <w:b/>
        </w:rPr>
      </w:pPr>
    </w:p>
    <w:p w14:paraId="5F51F851" w14:textId="77777777" w:rsidR="00856FAD" w:rsidRDefault="005D6DC0" w:rsidP="00856FAD">
      <w:pPr>
        <w:pStyle w:val="BodyText3"/>
        <w:ind w:left="851" w:right="849"/>
        <w:jc w:val="center"/>
        <w:rPr>
          <w:b/>
          <w:color w:val="000000"/>
        </w:rPr>
      </w:pPr>
      <w:r w:rsidRPr="00E52BBA">
        <w:rPr>
          <w:b/>
          <w:color w:val="000000"/>
        </w:rPr>
        <w:t xml:space="preserve">Summary </w:t>
      </w:r>
      <w:r>
        <w:rPr>
          <w:b/>
          <w:color w:val="000000"/>
        </w:rPr>
        <w:t xml:space="preserve">of Met Office Support </w:t>
      </w:r>
      <w:r w:rsidRPr="00E52BBA">
        <w:rPr>
          <w:b/>
          <w:color w:val="000000"/>
        </w:rPr>
        <w:t>for SWFD</w:t>
      </w:r>
      <w:r>
        <w:rPr>
          <w:b/>
          <w:color w:val="000000"/>
        </w:rPr>
        <w:t>DP RAV</w:t>
      </w:r>
      <w:r w:rsidRPr="00E52BBA">
        <w:rPr>
          <w:b/>
          <w:color w:val="000000"/>
        </w:rPr>
        <w:t xml:space="preserve"> Subproject</w:t>
      </w:r>
    </w:p>
    <w:p w14:paraId="66B0144A" w14:textId="77777777" w:rsidR="005D6DC0" w:rsidRPr="00B3549F" w:rsidRDefault="005D6DC0" w:rsidP="00856FAD">
      <w:pPr>
        <w:pStyle w:val="BodyText3"/>
        <w:ind w:left="851" w:right="849"/>
        <w:jc w:val="center"/>
        <w:rPr>
          <w:b/>
        </w:rPr>
      </w:pPr>
    </w:p>
    <w:p w14:paraId="0C07450F" w14:textId="77777777" w:rsidR="00856FAD" w:rsidRPr="00B3549F" w:rsidRDefault="00856FAD" w:rsidP="00856FAD">
      <w:pPr>
        <w:pStyle w:val="BodyText3"/>
        <w:ind w:left="851" w:right="849"/>
        <w:jc w:val="center"/>
        <w:rPr>
          <w:b/>
        </w:rPr>
      </w:pPr>
    </w:p>
    <w:p w14:paraId="0DF112B0" w14:textId="77777777" w:rsidR="00856FAD" w:rsidRPr="00B3549F" w:rsidRDefault="00856FAD" w:rsidP="00856FAD">
      <w:pPr>
        <w:pStyle w:val="Title"/>
        <w:spacing w:line="360" w:lineRule="auto"/>
        <w:ind w:left="851" w:right="849"/>
        <w:rPr>
          <w:rFonts w:cs="Arial"/>
          <w:b w:val="0"/>
          <w:i/>
        </w:rPr>
      </w:pPr>
      <w:r w:rsidRPr="00B3549F">
        <w:rPr>
          <w:rFonts w:cs="Arial"/>
          <w:b w:val="0"/>
          <w:i/>
        </w:rPr>
        <w:t xml:space="preserve">(Submitted by </w:t>
      </w:r>
      <w:r w:rsidR="005D6DC0">
        <w:rPr>
          <w:rFonts w:cs="Arial"/>
          <w:b w:val="0"/>
          <w:i/>
        </w:rPr>
        <w:t>Steve Manktelow, Met Office)</w:t>
      </w:r>
    </w:p>
    <w:p w14:paraId="7466B34A" w14:textId="77777777" w:rsidR="00856FAD" w:rsidRPr="00B3549F" w:rsidRDefault="00856FAD" w:rsidP="00856FAD">
      <w:pPr>
        <w:ind w:right="-1"/>
        <w:rPr>
          <w:rFonts w:cs="Arial"/>
        </w:rPr>
      </w:pPr>
    </w:p>
    <w:p w14:paraId="22F9176B" w14:textId="77777777" w:rsidR="00856FAD" w:rsidRPr="00B3549F" w:rsidRDefault="00856FAD" w:rsidP="00856FAD">
      <w:pPr>
        <w:ind w:right="-1"/>
        <w:rPr>
          <w:rFonts w:cs="Arial"/>
        </w:rPr>
      </w:pPr>
    </w:p>
    <w:p w14:paraId="49042F53" w14:textId="77777777" w:rsidR="00856FAD" w:rsidRPr="00B3549F" w:rsidRDefault="00856FAD" w:rsidP="00856FAD">
      <w:pPr>
        <w:ind w:right="-1"/>
        <w:rPr>
          <w:rFonts w:cs="Arial"/>
        </w:rPr>
      </w:pPr>
    </w:p>
    <w:p w14:paraId="4098599F" w14:textId="77777777" w:rsidR="00856FAD" w:rsidRPr="00B3549F" w:rsidRDefault="00856FAD" w:rsidP="00856FAD">
      <w:pPr>
        <w:ind w:right="-1"/>
        <w:rPr>
          <w:rFonts w:cs="Arial"/>
        </w:rPr>
      </w:pPr>
    </w:p>
    <w:p w14:paraId="2FB2F3C4" w14:textId="77777777"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Summary and purpose of document</w:t>
      </w:r>
    </w:p>
    <w:p w14:paraId="7F3E7938" w14:textId="77777777" w:rsidR="00856FAD" w:rsidRPr="00B3549F" w:rsidRDefault="00856FAD" w:rsidP="00856FAD">
      <w:pPr>
        <w:rPr>
          <w:rFonts w:cs="Arial"/>
        </w:rPr>
      </w:pPr>
    </w:p>
    <w:p w14:paraId="1ABD6370" w14:textId="77777777" w:rsidR="00856FAD" w:rsidRPr="00B3549F" w:rsidRDefault="00856FAD" w:rsidP="00856FAD">
      <w:pPr>
        <w:rPr>
          <w:rFonts w:cs="Arial"/>
        </w:rPr>
      </w:pPr>
    </w:p>
    <w:p w14:paraId="6E9C9088" w14:textId="77777777" w:rsidR="00856FAD" w:rsidRPr="00B3549F" w:rsidRDefault="00856FAD" w:rsidP="00856FAD">
      <w:pPr>
        <w:pBdr>
          <w:top w:val="single" w:sz="4" w:space="1" w:color="auto"/>
        </w:pBdr>
        <w:ind w:left="1418" w:right="1416"/>
        <w:jc w:val="both"/>
        <w:rPr>
          <w:rFonts w:cs="Arial"/>
          <w:b/>
        </w:rPr>
      </w:pPr>
    </w:p>
    <w:p w14:paraId="0761B13D" w14:textId="77777777" w:rsidR="005D6DC0" w:rsidRPr="005D6DC0" w:rsidRDefault="005D6DC0" w:rsidP="005D6DC0">
      <w:pPr>
        <w:tabs>
          <w:tab w:val="left" w:pos="9214"/>
        </w:tabs>
        <w:ind w:left="1418" w:right="1416"/>
        <w:rPr>
          <w:rFonts w:eastAsia="Times New Roman"/>
          <w:szCs w:val="20"/>
          <w:lang w:val="en-US" w:eastAsia="en-US"/>
        </w:rPr>
      </w:pPr>
      <w:r w:rsidRPr="005D6DC0">
        <w:rPr>
          <w:rFonts w:eastAsia="Times New Roman"/>
          <w:szCs w:val="20"/>
          <w:lang w:val="en-US" w:eastAsia="en-US"/>
        </w:rPr>
        <w:t xml:space="preserve">This </w:t>
      </w:r>
      <w:r w:rsidRPr="005D6DC0">
        <w:rPr>
          <w:rFonts w:eastAsia="Times New Roman"/>
          <w:color w:val="000000"/>
          <w:szCs w:val="20"/>
          <w:lang w:val="en-US" w:eastAsia="en-US"/>
        </w:rPr>
        <w:t>document describes the contribution that the Met Office had/is planning to make in support of the SWFDDP RAV subproject.</w:t>
      </w:r>
    </w:p>
    <w:p w14:paraId="49D92024" w14:textId="77777777" w:rsidR="00856FAD" w:rsidRPr="00B3549F" w:rsidRDefault="00856FAD" w:rsidP="00856FAD">
      <w:pPr>
        <w:pBdr>
          <w:bottom w:val="single" w:sz="4" w:space="1" w:color="auto"/>
        </w:pBdr>
        <w:ind w:left="1418" w:right="1416"/>
        <w:jc w:val="both"/>
        <w:rPr>
          <w:rFonts w:cs="Arial"/>
        </w:rPr>
      </w:pPr>
    </w:p>
    <w:p w14:paraId="29B2DAA6" w14:textId="77777777" w:rsidR="00856FAD" w:rsidRPr="00B3549F" w:rsidRDefault="00856FAD" w:rsidP="00856FAD">
      <w:pPr>
        <w:pStyle w:val="BodyText3"/>
        <w:tabs>
          <w:tab w:val="left" w:pos="9214"/>
        </w:tabs>
        <w:ind w:left="1418" w:right="1416"/>
        <w:rPr>
          <w:b/>
        </w:rPr>
      </w:pPr>
    </w:p>
    <w:p w14:paraId="4D7AD66A" w14:textId="77777777" w:rsidR="00856FAD" w:rsidRPr="00B3549F" w:rsidRDefault="00856FAD" w:rsidP="00856FAD">
      <w:pPr>
        <w:pStyle w:val="BodyText3"/>
        <w:tabs>
          <w:tab w:val="left" w:pos="9214"/>
        </w:tabs>
        <w:ind w:left="1418" w:right="1416"/>
        <w:rPr>
          <w:b/>
        </w:rPr>
      </w:pPr>
    </w:p>
    <w:p w14:paraId="7C807E9D" w14:textId="77777777" w:rsidR="00856FAD" w:rsidRPr="00B3549F" w:rsidRDefault="00856FAD" w:rsidP="00856FAD">
      <w:pPr>
        <w:pStyle w:val="Heading5"/>
        <w:jc w:val="center"/>
        <w:rPr>
          <w:rFonts w:cs="Arial"/>
          <w:i w:val="0"/>
          <w:sz w:val="22"/>
          <w:szCs w:val="22"/>
          <w:lang w:val="en-US"/>
        </w:rPr>
      </w:pPr>
      <w:r w:rsidRPr="00B3549F">
        <w:rPr>
          <w:rFonts w:cs="Arial"/>
          <w:i w:val="0"/>
          <w:sz w:val="22"/>
          <w:szCs w:val="22"/>
          <w:lang w:val="en-US"/>
        </w:rPr>
        <w:t xml:space="preserve">Action Proposed  </w:t>
      </w:r>
    </w:p>
    <w:p w14:paraId="688652A1" w14:textId="77777777" w:rsidR="00856FAD" w:rsidRPr="00B3549F" w:rsidRDefault="00856FAD" w:rsidP="00856FAD">
      <w:pPr>
        <w:rPr>
          <w:rFonts w:cs="Arial"/>
        </w:rPr>
      </w:pPr>
    </w:p>
    <w:p w14:paraId="041CE599" w14:textId="77777777" w:rsidR="005D6DC0" w:rsidRPr="005D6DC0" w:rsidRDefault="005D6DC0" w:rsidP="005D6DC0">
      <w:pPr>
        <w:widowControl w:val="0"/>
        <w:overflowPunct w:val="0"/>
        <w:autoSpaceDE w:val="0"/>
        <w:autoSpaceDN w:val="0"/>
        <w:adjustRightInd w:val="0"/>
        <w:textAlignment w:val="baseline"/>
        <w:rPr>
          <w:rFonts w:eastAsia="Times New Roman" w:cs="Arial"/>
          <w:lang w:val="en-US"/>
        </w:rPr>
      </w:pPr>
      <w:r w:rsidRPr="005D6DC0">
        <w:rPr>
          <w:rFonts w:eastAsia="Times New Roman" w:cs="Arial"/>
          <w:lang w:val="en-US"/>
        </w:rPr>
        <w:t>The meeting is invited to note the contents of the information contained in the document and to comment on how the proposed resources will help to support the s</w:t>
      </w:r>
      <w:r>
        <w:rPr>
          <w:rFonts w:eastAsia="Times New Roman" w:cs="Arial"/>
          <w:lang w:val="en-US"/>
        </w:rPr>
        <w:t>t</w:t>
      </w:r>
      <w:r w:rsidRPr="005D6DC0">
        <w:rPr>
          <w:rFonts w:eastAsia="Times New Roman" w:cs="Arial"/>
          <w:lang w:val="en-US"/>
        </w:rPr>
        <w:t>ated aims of the subproject.</w:t>
      </w:r>
    </w:p>
    <w:p w14:paraId="63A0E2C4" w14:textId="77777777" w:rsidR="00856FAD" w:rsidRPr="00B3549F" w:rsidRDefault="00856FAD" w:rsidP="00856FAD">
      <w:pPr>
        <w:jc w:val="center"/>
        <w:rPr>
          <w:rFonts w:cs="Arial"/>
        </w:rPr>
      </w:pPr>
    </w:p>
    <w:p w14:paraId="2E285E48" w14:textId="77777777" w:rsidR="00856FAD" w:rsidRPr="00B3549F" w:rsidRDefault="00856FAD" w:rsidP="00856FAD">
      <w:pPr>
        <w:jc w:val="center"/>
        <w:rPr>
          <w:rFonts w:cs="Arial"/>
        </w:rPr>
      </w:pPr>
    </w:p>
    <w:p w14:paraId="5DB5CB44" w14:textId="77777777" w:rsidR="005D6DC0" w:rsidRPr="005D6DC0" w:rsidRDefault="005D6DC0" w:rsidP="005D6DC0">
      <w:pPr>
        <w:widowControl w:val="0"/>
        <w:numPr>
          <w:ilvl w:val="0"/>
          <w:numId w:val="2"/>
        </w:numPr>
        <w:overflowPunct w:val="0"/>
        <w:autoSpaceDE w:val="0"/>
        <w:autoSpaceDN w:val="0"/>
        <w:adjustRightInd w:val="0"/>
        <w:textAlignment w:val="baseline"/>
        <w:rPr>
          <w:rFonts w:eastAsia="Times New Roman" w:cs="Arial"/>
          <w:b/>
          <w:sz w:val="20"/>
          <w:szCs w:val="20"/>
          <w:lang w:eastAsia="en-US"/>
        </w:rPr>
      </w:pPr>
      <w:r w:rsidRPr="005D6DC0">
        <w:rPr>
          <w:rFonts w:eastAsia="Times New Roman" w:cs="Arial"/>
          <w:b/>
          <w:sz w:val="20"/>
          <w:szCs w:val="20"/>
          <w:lang w:eastAsia="en-US"/>
        </w:rPr>
        <w:t>Met Office input for SWFDDP-RAV</w:t>
      </w:r>
    </w:p>
    <w:p w14:paraId="2243EB1D" w14:textId="77777777" w:rsidR="005D6DC0" w:rsidRPr="005D6DC0" w:rsidRDefault="005D6DC0" w:rsidP="005D6DC0">
      <w:pPr>
        <w:widowControl w:val="0"/>
        <w:overflowPunct w:val="0"/>
        <w:autoSpaceDE w:val="0"/>
        <w:autoSpaceDN w:val="0"/>
        <w:adjustRightInd w:val="0"/>
        <w:textAlignment w:val="baseline"/>
        <w:rPr>
          <w:rFonts w:eastAsia="Times New Roman" w:cs="Arial"/>
          <w:sz w:val="20"/>
          <w:szCs w:val="20"/>
          <w:lang w:eastAsia="en-US"/>
        </w:rPr>
      </w:pPr>
    </w:p>
    <w:p w14:paraId="229F713B" w14:textId="77777777" w:rsidR="005D6DC0" w:rsidRPr="005D6DC0" w:rsidRDefault="005D6DC0" w:rsidP="005D6DC0">
      <w:pPr>
        <w:widowControl w:val="0"/>
        <w:numPr>
          <w:ilvl w:val="1"/>
          <w:numId w:val="2"/>
        </w:numPr>
        <w:overflowPunct w:val="0"/>
        <w:autoSpaceDE w:val="0"/>
        <w:autoSpaceDN w:val="0"/>
        <w:adjustRightInd w:val="0"/>
        <w:textAlignment w:val="baseline"/>
        <w:rPr>
          <w:rFonts w:eastAsia="Times New Roman" w:cs="Arial"/>
          <w:sz w:val="20"/>
          <w:szCs w:val="20"/>
          <w:lang w:eastAsia="en-US"/>
        </w:rPr>
      </w:pPr>
      <w:r w:rsidRPr="005D6DC0">
        <w:rPr>
          <w:rFonts w:eastAsia="Times New Roman" w:cs="Arial"/>
          <w:sz w:val="20"/>
          <w:szCs w:val="20"/>
          <w:lang w:eastAsia="en-US"/>
        </w:rPr>
        <w:t xml:space="preserve">The Met Office has participated in the demonstration project as a global data provider (“global centre”) </w:t>
      </w:r>
      <w:r w:rsidRPr="005D6DC0">
        <w:rPr>
          <w:rFonts w:eastAsia="Times New Roman" w:cs="Arial"/>
          <w:sz w:val="20"/>
          <w:szCs w:val="20"/>
          <w:lang w:eastAsia="en-GB"/>
        </w:rPr>
        <w:t>of deterministic products already available via the GTS.</w:t>
      </w:r>
    </w:p>
    <w:p w14:paraId="59C7B907" w14:textId="77777777" w:rsidR="005D6DC0" w:rsidRPr="005D6DC0" w:rsidRDefault="005D6DC0" w:rsidP="005D6DC0">
      <w:pPr>
        <w:overflowPunct w:val="0"/>
        <w:autoSpaceDE w:val="0"/>
        <w:autoSpaceDN w:val="0"/>
        <w:adjustRightInd w:val="0"/>
        <w:textAlignment w:val="baseline"/>
        <w:rPr>
          <w:rFonts w:eastAsia="Times New Roman" w:cs="Arial"/>
          <w:sz w:val="20"/>
          <w:szCs w:val="20"/>
          <w:lang w:eastAsia="en-US"/>
        </w:rPr>
      </w:pPr>
    </w:p>
    <w:p w14:paraId="5E121E27" w14:textId="77777777" w:rsidR="005D6DC0" w:rsidRPr="005D6DC0" w:rsidRDefault="005D6DC0" w:rsidP="005D6DC0">
      <w:pPr>
        <w:widowControl w:val="0"/>
        <w:numPr>
          <w:ilvl w:val="1"/>
          <w:numId w:val="2"/>
        </w:numPr>
        <w:overflowPunct w:val="0"/>
        <w:autoSpaceDE w:val="0"/>
        <w:autoSpaceDN w:val="0"/>
        <w:adjustRightInd w:val="0"/>
        <w:textAlignment w:val="baseline"/>
        <w:rPr>
          <w:rFonts w:eastAsia="Times New Roman" w:cs="Arial"/>
          <w:sz w:val="20"/>
          <w:szCs w:val="20"/>
          <w:lang w:eastAsia="en-GB"/>
        </w:rPr>
      </w:pPr>
      <w:r w:rsidRPr="005D6DC0">
        <w:rPr>
          <w:rFonts w:eastAsia="Times New Roman" w:cs="Arial"/>
          <w:sz w:val="20"/>
          <w:szCs w:val="20"/>
          <w:lang w:eastAsia="en-GB"/>
        </w:rPr>
        <w:t>Products from the Global component of the Met Office Global Regional Ensemble Prediction System (MOGREPS</w:t>
      </w:r>
      <w:r w:rsidR="00B202C6">
        <w:rPr>
          <w:rFonts w:eastAsia="Times New Roman" w:cs="Arial"/>
          <w:sz w:val="20"/>
          <w:szCs w:val="20"/>
          <w:lang w:eastAsia="en-GB"/>
        </w:rPr>
        <w:t>-G</w:t>
      </w:r>
      <w:r w:rsidRPr="005D6DC0">
        <w:rPr>
          <w:rFonts w:eastAsia="Times New Roman" w:cs="Arial"/>
          <w:sz w:val="20"/>
          <w:szCs w:val="20"/>
          <w:lang w:eastAsia="en-GB"/>
        </w:rPr>
        <w:t xml:space="preserve">) system </w:t>
      </w:r>
      <w:r w:rsidR="00B202C6">
        <w:rPr>
          <w:rFonts w:eastAsia="Times New Roman" w:cs="Arial"/>
          <w:sz w:val="20"/>
          <w:szCs w:val="20"/>
          <w:lang w:eastAsia="en-GB"/>
        </w:rPr>
        <w:t>are</w:t>
      </w:r>
      <w:r w:rsidR="00834365">
        <w:rPr>
          <w:rFonts w:eastAsia="Times New Roman" w:cs="Arial"/>
          <w:sz w:val="20"/>
          <w:szCs w:val="20"/>
          <w:lang w:eastAsia="en-GB"/>
        </w:rPr>
        <w:t xml:space="preserve"> currently</w:t>
      </w:r>
      <w:r w:rsidRPr="005D6DC0">
        <w:rPr>
          <w:rFonts w:eastAsia="Times New Roman" w:cs="Arial"/>
          <w:sz w:val="20"/>
          <w:szCs w:val="20"/>
          <w:lang w:eastAsia="en-GB"/>
        </w:rPr>
        <w:t xml:space="preserve"> sup</w:t>
      </w:r>
      <w:r w:rsidR="00B202C6">
        <w:rPr>
          <w:rFonts w:eastAsia="Times New Roman" w:cs="Arial"/>
          <w:sz w:val="20"/>
          <w:szCs w:val="20"/>
          <w:lang w:eastAsia="en-GB"/>
        </w:rPr>
        <w:t xml:space="preserve">plied in .jpeg format via FTP: EPS </w:t>
      </w:r>
      <w:proofErr w:type="spellStart"/>
      <w:r w:rsidR="00B202C6">
        <w:rPr>
          <w:rFonts w:eastAsia="Times New Roman" w:cs="Arial"/>
          <w:sz w:val="20"/>
          <w:szCs w:val="20"/>
          <w:lang w:eastAsia="en-GB"/>
        </w:rPr>
        <w:t>meteograms</w:t>
      </w:r>
      <w:proofErr w:type="spellEnd"/>
      <w:r w:rsidR="00B202C6">
        <w:rPr>
          <w:rFonts w:eastAsia="Times New Roman" w:cs="Arial"/>
          <w:sz w:val="20"/>
          <w:szCs w:val="20"/>
          <w:lang w:eastAsia="en-GB"/>
        </w:rPr>
        <w:t>, precipitation and wind probability charts</w:t>
      </w:r>
      <w:r w:rsidR="00E402F5">
        <w:rPr>
          <w:rFonts w:eastAsia="Times New Roman" w:cs="Arial"/>
          <w:sz w:val="20"/>
          <w:szCs w:val="20"/>
          <w:lang w:eastAsia="en-GB"/>
        </w:rPr>
        <w:t xml:space="preserve"> and</w:t>
      </w:r>
      <w:r w:rsidR="00B202C6">
        <w:rPr>
          <w:rFonts w:eastAsia="Times New Roman" w:cs="Arial"/>
          <w:sz w:val="20"/>
          <w:szCs w:val="20"/>
          <w:lang w:eastAsia="en-GB"/>
        </w:rPr>
        <w:t xml:space="preserve"> 500hPa spaghetti charts</w:t>
      </w:r>
      <w:r w:rsidR="00E402F5">
        <w:rPr>
          <w:rFonts w:eastAsia="Times New Roman" w:cs="Arial"/>
          <w:sz w:val="20"/>
          <w:szCs w:val="20"/>
          <w:lang w:eastAsia="en-GB"/>
        </w:rPr>
        <w:t>.</w:t>
      </w:r>
      <w:r w:rsidRPr="005D6DC0">
        <w:rPr>
          <w:rFonts w:eastAsia="Times New Roman" w:cs="Arial"/>
          <w:sz w:val="20"/>
          <w:szCs w:val="20"/>
          <w:lang w:eastAsia="en-GB"/>
        </w:rPr>
        <w:t xml:space="preserve">  A data license stipulat</w:t>
      </w:r>
      <w:r w:rsidR="00B202C6">
        <w:rPr>
          <w:rFonts w:eastAsia="Times New Roman" w:cs="Arial"/>
          <w:sz w:val="20"/>
          <w:szCs w:val="20"/>
          <w:lang w:eastAsia="en-GB"/>
        </w:rPr>
        <w:t>es</w:t>
      </w:r>
      <w:r w:rsidRPr="005D6DC0">
        <w:rPr>
          <w:rFonts w:eastAsia="Times New Roman" w:cs="Arial"/>
          <w:sz w:val="20"/>
          <w:szCs w:val="20"/>
          <w:lang w:eastAsia="en-GB"/>
        </w:rPr>
        <w:t xml:space="preserve"> that the products are only to be used in support of the aims of the project.</w:t>
      </w:r>
    </w:p>
    <w:p w14:paraId="781BAB7C" w14:textId="77777777" w:rsidR="005D6DC0" w:rsidRPr="005D6DC0" w:rsidRDefault="005D6DC0" w:rsidP="005D6DC0">
      <w:pPr>
        <w:overflowPunct w:val="0"/>
        <w:autoSpaceDE w:val="0"/>
        <w:autoSpaceDN w:val="0"/>
        <w:adjustRightInd w:val="0"/>
        <w:textAlignment w:val="baseline"/>
        <w:rPr>
          <w:rFonts w:eastAsia="Times New Roman" w:cs="Arial"/>
          <w:sz w:val="20"/>
          <w:szCs w:val="20"/>
          <w:lang w:eastAsia="en-GB"/>
        </w:rPr>
      </w:pPr>
    </w:p>
    <w:p w14:paraId="588EB4C6" w14:textId="77777777" w:rsidR="00B202C6" w:rsidRDefault="005D6DC0" w:rsidP="00B202C6">
      <w:pPr>
        <w:widowControl w:val="0"/>
        <w:numPr>
          <w:ilvl w:val="1"/>
          <w:numId w:val="2"/>
        </w:numPr>
        <w:overflowPunct w:val="0"/>
        <w:autoSpaceDE w:val="0"/>
        <w:autoSpaceDN w:val="0"/>
        <w:adjustRightInd w:val="0"/>
        <w:textAlignment w:val="baseline"/>
        <w:rPr>
          <w:rFonts w:cs="Arial"/>
          <w:sz w:val="20"/>
          <w:szCs w:val="20"/>
        </w:rPr>
      </w:pPr>
      <w:r w:rsidRPr="005D6DC0">
        <w:rPr>
          <w:rFonts w:eastAsia="Times New Roman" w:cs="Arial"/>
          <w:sz w:val="20"/>
          <w:szCs w:val="20"/>
          <w:lang w:eastAsia="en-GB"/>
        </w:rPr>
        <w:t>The Met Office is willing to respond to user request for additional parameters from MOGREPS-</w:t>
      </w:r>
      <w:r w:rsidR="00B202C6" w:rsidRPr="00B202C6">
        <w:rPr>
          <w:rFonts w:eastAsia="Times New Roman" w:cs="Arial"/>
          <w:sz w:val="20"/>
          <w:szCs w:val="20"/>
          <w:lang w:eastAsia="en-GB"/>
        </w:rPr>
        <w:t>G</w:t>
      </w:r>
      <w:r w:rsidRPr="005D6DC0">
        <w:rPr>
          <w:rFonts w:eastAsia="Times New Roman" w:cs="Arial"/>
          <w:sz w:val="20"/>
          <w:szCs w:val="20"/>
          <w:lang w:eastAsia="en-GB"/>
        </w:rPr>
        <w:t xml:space="preserve"> on a best endeavours basis.</w:t>
      </w:r>
    </w:p>
    <w:p w14:paraId="75B9EC2A" w14:textId="77777777" w:rsidR="00B202C6" w:rsidRPr="00B202C6" w:rsidRDefault="00B202C6" w:rsidP="00B202C6">
      <w:pPr>
        <w:widowControl w:val="0"/>
        <w:overflowPunct w:val="0"/>
        <w:autoSpaceDE w:val="0"/>
        <w:autoSpaceDN w:val="0"/>
        <w:adjustRightInd w:val="0"/>
        <w:ind w:left="375"/>
        <w:textAlignment w:val="baseline"/>
        <w:rPr>
          <w:rFonts w:cs="Arial"/>
          <w:sz w:val="20"/>
          <w:szCs w:val="20"/>
        </w:rPr>
      </w:pPr>
    </w:p>
    <w:p w14:paraId="78A5F819" w14:textId="77777777" w:rsidR="007708DA" w:rsidRDefault="005D6DC0" w:rsidP="007708DA">
      <w:pPr>
        <w:widowControl w:val="0"/>
        <w:numPr>
          <w:ilvl w:val="1"/>
          <w:numId w:val="2"/>
        </w:numPr>
        <w:overflowPunct w:val="0"/>
        <w:autoSpaceDE w:val="0"/>
        <w:autoSpaceDN w:val="0"/>
        <w:adjustRightInd w:val="0"/>
        <w:textAlignment w:val="baseline"/>
        <w:rPr>
          <w:rFonts w:cs="Arial"/>
          <w:sz w:val="20"/>
          <w:szCs w:val="20"/>
        </w:rPr>
      </w:pPr>
      <w:r w:rsidRPr="007708DA">
        <w:rPr>
          <w:rFonts w:eastAsia="Times New Roman" w:cs="Arial"/>
          <w:sz w:val="20"/>
          <w:szCs w:val="20"/>
          <w:lang w:eastAsia="en-GB"/>
        </w:rPr>
        <w:lastRenderedPageBreak/>
        <w:t>The Met Office is willing to contribute support (staff and facilitated e-learning resources and expertise) to the sub-project’s training activities.</w:t>
      </w:r>
      <w:r w:rsidR="002A3E7A" w:rsidRPr="007708DA">
        <w:rPr>
          <w:rFonts w:eastAsia="Times New Roman" w:cs="Arial"/>
          <w:sz w:val="20"/>
          <w:szCs w:val="20"/>
          <w:lang w:eastAsia="en-GB"/>
        </w:rPr>
        <w:t xml:space="preserve"> </w:t>
      </w:r>
      <w:r w:rsidR="007708DA" w:rsidRPr="007708DA">
        <w:rPr>
          <w:rFonts w:eastAsia="Times New Roman" w:cs="Arial"/>
          <w:sz w:val="20"/>
          <w:szCs w:val="20"/>
          <w:lang w:eastAsia="en-GB"/>
        </w:rPr>
        <w:t>The following SWFDDP</w:t>
      </w:r>
      <w:r w:rsidR="002746E0">
        <w:rPr>
          <w:rFonts w:eastAsia="Times New Roman" w:cs="Arial"/>
          <w:sz w:val="20"/>
          <w:szCs w:val="20"/>
          <w:lang w:eastAsia="en-GB"/>
        </w:rPr>
        <w:t>-RAV</w:t>
      </w:r>
      <w:r w:rsidR="007708DA" w:rsidRPr="007708DA">
        <w:rPr>
          <w:rFonts w:eastAsia="Times New Roman" w:cs="Arial"/>
          <w:sz w:val="20"/>
          <w:szCs w:val="20"/>
          <w:lang w:eastAsia="en-GB"/>
        </w:rPr>
        <w:t xml:space="preserve"> training workshops were </w:t>
      </w:r>
      <w:r w:rsidR="007708DA">
        <w:rPr>
          <w:rFonts w:eastAsia="Times New Roman" w:cs="Arial"/>
          <w:sz w:val="20"/>
          <w:szCs w:val="20"/>
          <w:lang w:eastAsia="en-GB"/>
        </w:rPr>
        <w:t xml:space="preserve">successfully </w:t>
      </w:r>
      <w:r w:rsidR="007708DA" w:rsidRPr="007708DA">
        <w:rPr>
          <w:rFonts w:eastAsia="Times New Roman" w:cs="Arial"/>
          <w:sz w:val="20"/>
          <w:szCs w:val="20"/>
          <w:lang w:eastAsia="en-GB"/>
        </w:rPr>
        <w:t>conducted by</w:t>
      </w:r>
      <w:r w:rsidR="002A3E7A" w:rsidRPr="007708DA">
        <w:rPr>
          <w:rFonts w:eastAsia="Times New Roman" w:cs="Arial"/>
          <w:sz w:val="20"/>
          <w:szCs w:val="20"/>
          <w:lang w:eastAsia="en-GB"/>
        </w:rPr>
        <w:t xml:space="preserve"> </w:t>
      </w:r>
      <w:r w:rsidR="002A3E7A" w:rsidRPr="007708DA">
        <w:rPr>
          <w:rFonts w:cs="Arial"/>
          <w:sz w:val="20"/>
          <w:szCs w:val="20"/>
        </w:rPr>
        <w:t>UK Met Office Civil Contingencies Advisors</w:t>
      </w:r>
      <w:r w:rsidR="007708DA" w:rsidRPr="007708DA">
        <w:rPr>
          <w:rFonts w:cs="Arial"/>
          <w:sz w:val="20"/>
          <w:szCs w:val="20"/>
        </w:rPr>
        <w:t>:</w:t>
      </w:r>
    </w:p>
    <w:p w14:paraId="122BC634" w14:textId="77777777" w:rsidR="007708DA" w:rsidRPr="007708DA" w:rsidRDefault="007708DA" w:rsidP="007708DA">
      <w:pPr>
        <w:pStyle w:val="ListParagraph"/>
        <w:widowControl w:val="0"/>
        <w:overflowPunct w:val="0"/>
        <w:autoSpaceDE w:val="0"/>
        <w:autoSpaceDN w:val="0"/>
        <w:adjustRightInd w:val="0"/>
        <w:ind w:left="709"/>
        <w:textAlignment w:val="baseline"/>
        <w:rPr>
          <w:rFonts w:cs="Arial"/>
          <w:sz w:val="20"/>
          <w:szCs w:val="20"/>
        </w:rPr>
      </w:pPr>
      <w:r>
        <w:rPr>
          <w:rFonts w:eastAsia="Times New Roman" w:cs="Arial"/>
          <w:sz w:val="20"/>
          <w:szCs w:val="20"/>
          <w:lang w:eastAsia="en-GB"/>
        </w:rPr>
        <w:t xml:space="preserve"> </w:t>
      </w:r>
    </w:p>
    <w:p w14:paraId="345F7AC1" w14:textId="77777777" w:rsidR="007708DA" w:rsidRDefault="007708DA" w:rsidP="007708DA">
      <w:pPr>
        <w:widowControl w:val="0"/>
        <w:numPr>
          <w:ilvl w:val="0"/>
          <w:numId w:val="3"/>
        </w:numPr>
        <w:tabs>
          <w:tab w:val="num" w:pos="426"/>
        </w:tabs>
        <w:overflowPunct w:val="0"/>
        <w:autoSpaceDE w:val="0"/>
        <w:autoSpaceDN w:val="0"/>
        <w:adjustRightInd w:val="0"/>
        <w:ind w:left="709" w:hanging="283"/>
        <w:jc w:val="both"/>
        <w:textAlignment w:val="baseline"/>
        <w:rPr>
          <w:rFonts w:eastAsia="Times New Roman" w:cs="Arial"/>
          <w:sz w:val="20"/>
          <w:szCs w:val="20"/>
          <w:lang w:eastAsia="en-US"/>
        </w:rPr>
      </w:pPr>
      <w:r>
        <w:rPr>
          <w:rFonts w:eastAsia="Times New Roman" w:cs="Arial"/>
          <w:sz w:val="20"/>
          <w:szCs w:val="20"/>
          <w:lang w:eastAsia="en-US"/>
        </w:rPr>
        <w:t>April 2015: Fiji and Kiribati</w:t>
      </w:r>
    </w:p>
    <w:p w14:paraId="4DF50AFD" w14:textId="77777777" w:rsidR="007708DA" w:rsidRDefault="007708DA" w:rsidP="007708DA">
      <w:pPr>
        <w:widowControl w:val="0"/>
        <w:overflowPunct w:val="0"/>
        <w:autoSpaceDE w:val="0"/>
        <w:autoSpaceDN w:val="0"/>
        <w:adjustRightInd w:val="0"/>
        <w:ind w:left="709"/>
        <w:jc w:val="both"/>
        <w:textAlignment w:val="baseline"/>
        <w:rPr>
          <w:rFonts w:eastAsia="Times New Roman" w:cs="Arial"/>
          <w:sz w:val="20"/>
          <w:szCs w:val="20"/>
          <w:lang w:eastAsia="en-US"/>
        </w:rPr>
      </w:pPr>
    </w:p>
    <w:p w14:paraId="4CB373AF" w14:textId="77777777" w:rsidR="007708DA" w:rsidRDefault="007708DA" w:rsidP="007708DA">
      <w:pPr>
        <w:widowControl w:val="0"/>
        <w:numPr>
          <w:ilvl w:val="0"/>
          <w:numId w:val="3"/>
        </w:numPr>
        <w:tabs>
          <w:tab w:val="num" w:pos="426"/>
        </w:tabs>
        <w:overflowPunct w:val="0"/>
        <w:autoSpaceDE w:val="0"/>
        <w:autoSpaceDN w:val="0"/>
        <w:adjustRightInd w:val="0"/>
        <w:ind w:left="709" w:hanging="283"/>
        <w:jc w:val="both"/>
        <w:textAlignment w:val="baseline"/>
        <w:rPr>
          <w:rFonts w:eastAsia="Times New Roman" w:cs="Arial"/>
          <w:sz w:val="20"/>
          <w:szCs w:val="20"/>
          <w:lang w:eastAsia="en-US"/>
        </w:rPr>
      </w:pPr>
      <w:r w:rsidRPr="007708DA">
        <w:rPr>
          <w:rFonts w:eastAsia="Times New Roman" w:cs="Arial"/>
          <w:sz w:val="20"/>
          <w:szCs w:val="20"/>
          <w:lang w:eastAsia="en-US"/>
        </w:rPr>
        <w:t>August / September 2015:Tonga and Tuvalu</w:t>
      </w:r>
    </w:p>
    <w:p w14:paraId="1B69F05F" w14:textId="77777777" w:rsidR="007708DA" w:rsidRDefault="007708DA" w:rsidP="007708DA">
      <w:pPr>
        <w:widowControl w:val="0"/>
        <w:overflowPunct w:val="0"/>
        <w:autoSpaceDE w:val="0"/>
        <w:autoSpaceDN w:val="0"/>
        <w:adjustRightInd w:val="0"/>
        <w:ind w:left="709"/>
        <w:jc w:val="both"/>
        <w:textAlignment w:val="baseline"/>
        <w:rPr>
          <w:rFonts w:eastAsia="Times New Roman" w:cs="Arial"/>
          <w:sz w:val="20"/>
          <w:szCs w:val="20"/>
          <w:lang w:eastAsia="en-US"/>
        </w:rPr>
      </w:pPr>
    </w:p>
    <w:p w14:paraId="4A372049" w14:textId="77777777" w:rsidR="007708DA" w:rsidRPr="007708DA" w:rsidRDefault="007708DA" w:rsidP="007708DA">
      <w:pPr>
        <w:widowControl w:val="0"/>
        <w:numPr>
          <w:ilvl w:val="0"/>
          <w:numId w:val="3"/>
        </w:numPr>
        <w:tabs>
          <w:tab w:val="num" w:pos="426"/>
        </w:tabs>
        <w:overflowPunct w:val="0"/>
        <w:autoSpaceDE w:val="0"/>
        <w:autoSpaceDN w:val="0"/>
        <w:adjustRightInd w:val="0"/>
        <w:ind w:left="709" w:hanging="283"/>
        <w:jc w:val="both"/>
        <w:textAlignment w:val="baseline"/>
        <w:rPr>
          <w:rFonts w:eastAsia="Times New Roman" w:cs="Arial"/>
          <w:sz w:val="20"/>
          <w:szCs w:val="20"/>
          <w:lang w:eastAsia="en-US"/>
        </w:rPr>
      </w:pPr>
      <w:r w:rsidRPr="007708DA">
        <w:rPr>
          <w:rFonts w:eastAsia="Times New Roman" w:cs="Arial"/>
          <w:sz w:val="20"/>
          <w:szCs w:val="20"/>
          <w:lang w:eastAsia="en-US"/>
        </w:rPr>
        <w:t>October 2015: Solomon Islands and Vanuatu</w:t>
      </w:r>
    </w:p>
    <w:p w14:paraId="3FDE7E11" w14:textId="77777777" w:rsidR="007708DA" w:rsidRDefault="007708DA" w:rsidP="007708DA">
      <w:pPr>
        <w:widowControl w:val="0"/>
        <w:overflowPunct w:val="0"/>
        <w:autoSpaceDE w:val="0"/>
        <w:autoSpaceDN w:val="0"/>
        <w:adjustRightInd w:val="0"/>
        <w:ind w:left="360"/>
        <w:textAlignment w:val="baseline"/>
        <w:rPr>
          <w:rFonts w:eastAsia="Times New Roman" w:cs="Arial"/>
          <w:sz w:val="20"/>
          <w:szCs w:val="20"/>
          <w:lang w:eastAsia="en-US"/>
        </w:rPr>
      </w:pPr>
    </w:p>
    <w:p w14:paraId="55971B14" w14:textId="77777777" w:rsidR="007708DA" w:rsidRDefault="005D6DC0" w:rsidP="005D6DC0">
      <w:pPr>
        <w:widowControl w:val="0"/>
        <w:numPr>
          <w:ilvl w:val="1"/>
          <w:numId w:val="2"/>
        </w:numPr>
        <w:overflowPunct w:val="0"/>
        <w:autoSpaceDE w:val="0"/>
        <w:autoSpaceDN w:val="0"/>
        <w:adjustRightInd w:val="0"/>
        <w:textAlignment w:val="baseline"/>
        <w:rPr>
          <w:rFonts w:eastAsia="Times New Roman" w:cs="Arial"/>
          <w:sz w:val="20"/>
          <w:szCs w:val="20"/>
          <w:lang w:eastAsia="en-US"/>
        </w:rPr>
      </w:pPr>
      <w:r w:rsidRPr="005D6DC0">
        <w:rPr>
          <w:rFonts w:eastAsia="Times New Roman" w:cs="Arial"/>
          <w:sz w:val="20"/>
          <w:szCs w:val="20"/>
          <w:lang w:eastAsia="en-US"/>
        </w:rPr>
        <w:t xml:space="preserve">The Met Office encourages </w:t>
      </w:r>
      <w:r w:rsidR="004A5FC9">
        <w:rPr>
          <w:rFonts w:eastAsia="Times New Roman" w:cs="Arial"/>
          <w:sz w:val="20"/>
          <w:szCs w:val="20"/>
          <w:lang w:eastAsia="en-US"/>
        </w:rPr>
        <w:t xml:space="preserve">feedback on the progress made regarding any recommendations and actions agreed at the training workshops, so that the value of these initiatives can be estimated and </w:t>
      </w:r>
      <w:r w:rsidR="00284D21">
        <w:rPr>
          <w:rFonts w:eastAsia="Times New Roman" w:cs="Arial"/>
          <w:sz w:val="20"/>
          <w:szCs w:val="20"/>
          <w:lang w:eastAsia="en-US"/>
        </w:rPr>
        <w:t>so that the</w:t>
      </w:r>
      <w:r w:rsidR="004A5FC9">
        <w:rPr>
          <w:rFonts w:eastAsia="Times New Roman" w:cs="Arial"/>
          <w:sz w:val="20"/>
          <w:szCs w:val="20"/>
          <w:lang w:eastAsia="en-US"/>
        </w:rPr>
        <w:t xml:space="preserve"> successes and progress </w:t>
      </w:r>
      <w:r w:rsidR="00284D21">
        <w:rPr>
          <w:rFonts w:eastAsia="Times New Roman" w:cs="Arial"/>
          <w:sz w:val="20"/>
          <w:szCs w:val="20"/>
          <w:lang w:eastAsia="en-US"/>
        </w:rPr>
        <w:t xml:space="preserve">made </w:t>
      </w:r>
      <w:r w:rsidR="004A5FC9">
        <w:rPr>
          <w:rFonts w:eastAsia="Times New Roman" w:cs="Arial"/>
          <w:sz w:val="20"/>
          <w:szCs w:val="20"/>
          <w:lang w:eastAsia="en-US"/>
        </w:rPr>
        <w:t>can be demonstrated</w:t>
      </w:r>
      <w:r w:rsidR="00284D21">
        <w:rPr>
          <w:rFonts w:eastAsia="Times New Roman" w:cs="Arial"/>
          <w:sz w:val="20"/>
          <w:szCs w:val="20"/>
          <w:lang w:eastAsia="en-US"/>
        </w:rPr>
        <w:t xml:space="preserve"> more widely</w:t>
      </w:r>
      <w:r w:rsidR="004A5FC9">
        <w:rPr>
          <w:rFonts w:eastAsia="Times New Roman" w:cs="Arial"/>
          <w:sz w:val="20"/>
          <w:szCs w:val="20"/>
          <w:lang w:eastAsia="en-US"/>
        </w:rPr>
        <w:t xml:space="preserve"> to stakeholders. </w:t>
      </w:r>
    </w:p>
    <w:p w14:paraId="20F6C45B" w14:textId="77777777" w:rsidR="007708DA" w:rsidRDefault="007708DA" w:rsidP="007708DA">
      <w:pPr>
        <w:widowControl w:val="0"/>
        <w:overflowPunct w:val="0"/>
        <w:autoSpaceDE w:val="0"/>
        <w:autoSpaceDN w:val="0"/>
        <w:adjustRightInd w:val="0"/>
        <w:ind w:left="375"/>
        <w:textAlignment w:val="baseline"/>
        <w:rPr>
          <w:rFonts w:eastAsia="Times New Roman" w:cs="Arial"/>
          <w:sz w:val="20"/>
          <w:szCs w:val="20"/>
          <w:lang w:eastAsia="en-US"/>
        </w:rPr>
      </w:pPr>
    </w:p>
    <w:p w14:paraId="35D794BA" w14:textId="77777777" w:rsidR="005D6DC0" w:rsidRPr="005D6DC0" w:rsidRDefault="007708DA" w:rsidP="005D6DC0">
      <w:pPr>
        <w:widowControl w:val="0"/>
        <w:numPr>
          <w:ilvl w:val="1"/>
          <w:numId w:val="2"/>
        </w:numPr>
        <w:overflowPunct w:val="0"/>
        <w:autoSpaceDE w:val="0"/>
        <w:autoSpaceDN w:val="0"/>
        <w:adjustRightInd w:val="0"/>
        <w:textAlignment w:val="baseline"/>
        <w:rPr>
          <w:rFonts w:eastAsia="Times New Roman" w:cs="Arial"/>
          <w:sz w:val="20"/>
          <w:szCs w:val="20"/>
          <w:lang w:eastAsia="en-US"/>
        </w:rPr>
      </w:pPr>
      <w:r>
        <w:rPr>
          <w:rFonts w:eastAsia="Times New Roman" w:cs="Arial"/>
          <w:sz w:val="20"/>
          <w:szCs w:val="20"/>
          <w:lang w:eastAsia="en-US"/>
        </w:rPr>
        <w:t xml:space="preserve">The Met Office further encourages </w:t>
      </w:r>
      <w:r w:rsidR="005D6DC0" w:rsidRPr="005D6DC0">
        <w:rPr>
          <w:rFonts w:eastAsia="Times New Roman" w:cs="Arial"/>
          <w:sz w:val="20"/>
          <w:szCs w:val="20"/>
          <w:lang w:eastAsia="en-US"/>
        </w:rPr>
        <w:t>all participating members of the SWFDDP-RAV to proactively provide the following:</w:t>
      </w:r>
    </w:p>
    <w:p w14:paraId="2A7169DB" w14:textId="77777777" w:rsidR="005D6DC0" w:rsidRPr="005D6DC0" w:rsidRDefault="005D6DC0" w:rsidP="005D6DC0">
      <w:pPr>
        <w:overflowPunct w:val="0"/>
        <w:autoSpaceDE w:val="0"/>
        <w:autoSpaceDN w:val="0"/>
        <w:adjustRightInd w:val="0"/>
        <w:textAlignment w:val="baseline"/>
        <w:rPr>
          <w:rFonts w:eastAsia="Times New Roman" w:cs="Arial"/>
          <w:sz w:val="20"/>
          <w:szCs w:val="20"/>
          <w:lang w:eastAsia="en-US"/>
        </w:rPr>
      </w:pPr>
    </w:p>
    <w:p w14:paraId="5BF6B892" w14:textId="77777777" w:rsidR="005D6DC0" w:rsidRPr="005D6DC0" w:rsidRDefault="005D6DC0" w:rsidP="005D6DC0">
      <w:pPr>
        <w:widowControl w:val="0"/>
        <w:numPr>
          <w:ilvl w:val="0"/>
          <w:numId w:val="3"/>
        </w:numPr>
        <w:tabs>
          <w:tab w:val="num" w:pos="426"/>
        </w:tabs>
        <w:overflowPunct w:val="0"/>
        <w:autoSpaceDE w:val="0"/>
        <w:autoSpaceDN w:val="0"/>
        <w:adjustRightInd w:val="0"/>
        <w:ind w:left="709" w:hanging="283"/>
        <w:jc w:val="both"/>
        <w:textAlignment w:val="baseline"/>
        <w:rPr>
          <w:rFonts w:eastAsia="Times New Roman" w:cs="Arial"/>
          <w:sz w:val="20"/>
          <w:szCs w:val="20"/>
          <w:lang w:eastAsia="en-US"/>
        </w:rPr>
      </w:pPr>
      <w:r w:rsidRPr="005D6DC0">
        <w:rPr>
          <w:rFonts w:eastAsia="Times New Roman" w:cs="Arial"/>
          <w:sz w:val="20"/>
          <w:szCs w:val="20"/>
          <w:lang w:eastAsia="en-US"/>
        </w:rPr>
        <w:t>Feedback (particularly strengths and weaknesses) on the performance of the participating centre’s models;</w:t>
      </w:r>
    </w:p>
    <w:p w14:paraId="231393DB" w14:textId="77777777" w:rsidR="005D6DC0" w:rsidRPr="005D6DC0" w:rsidRDefault="005D6DC0" w:rsidP="005D6DC0">
      <w:pPr>
        <w:widowControl w:val="0"/>
        <w:overflowPunct w:val="0"/>
        <w:autoSpaceDE w:val="0"/>
        <w:autoSpaceDN w:val="0"/>
        <w:adjustRightInd w:val="0"/>
        <w:ind w:left="1080"/>
        <w:jc w:val="both"/>
        <w:textAlignment w:val="baseline"/>
        <w:rPr>
          <w:rFonts w:eastAsia="Times New Roman" w:cs="Arial"/>
          <w:sz w:val="20"/>
          <w:szCs w:val="20"/>
          <w:lang w:eastAsia="en-US"/>
        </w:rPr>
      </w:pPr>
    </w:p>
    <w:p w14:paraId="411BF1BB" w14:textId="77777777" w:rsidR="005D6DC0" w:rsidRPr="005D6DC0" w:rsidRDefault="005D6DC0" w:rsidP="005D6DC0">
      <w:pPr>
        <w:widowControl w:val="0"/>
        <w:numPr>
          <w:ilvl w:val="0"/>
          <w:numId w:val="3"/>
        </w:numPr>
        <w:tabs>
          <w:tab w:val="num" w:pos="709"/>
        </w:tabs>
        <w:overflowPunct w:val="0"/>
        <w:autoSpaceDE w:val="0"/>
        <w:autoSpaceDN w:val="0"/>
        <w:adjustRightInd w:val="0"/>
        <w:ind w:left="709" w:hanging="283"/>
        <w:jc w:val="both"/>
        <w:textAlignment w:val="baseline"/>
        <w:rPr>
          <w:rFonts w:eastAsia="Times New Roman" w:cs="Arial"/>
          <w:sz w:val="20"/>
          <w:szCs w:val="20"/>
          <w:lang w:eastAsia="en-US"/>
        </w:rPr>
      </w:pPr>
      <w:r w:rsidRPr="005D6DC0">
        <w:rPr>
          <w:rFonts w:eastAsia="Times New Roman" w:cs="Arial"/>
          <w:sz w:val="20"/>
          <w:szCs w:val="20"/>
          <w:lang w:eastAsia="en-US"/>
        </w:rPr>
        <w:t>Weather case-studies for the purposes of model verification and future training activities;</w:t>
      </w:r>
    </w:p>
    <w:p w14:paraId="68155D1C" w14:textId="77777777" w:rsidR="005D6DC0" w:rsidRPr="005D6DC0" w:rsidRDefault="005D6DC0" w:rsidP="005D6DC0">
      <w:pPr>
        <w:widowControl w:val="0"/>
        <w:tabs>
          <w:tab w:val="num" w:pos="709"/>
        </w:tabs>
        <w:overflowPunct w:val="0"/>
        <w:autoSpaceDE w:val="0"/>
        <w:autoSpaceDN w:val="0"/>
        <w:adjustRightInd w:val="0"/>
        <w:ind w:left="709" w:hanging="283"/>
        <w:jc w:val="both"/>
        <w:textAlignment w:val="baseline"/>
        <w:rPr>
          <w:rFonts w:eastAsia="Times New Roman" w:cs="Arial"/>
          <w:sz w:val="20"/>
          <w:szCs w:val="20"/>
          <w:lang w:eastAsia="en-US"/>
        </w:rPr>
      </w:pPr>
    </w:p>
    <w:p w14:paraId="16A1F4A2" w14:textId="77777777" w:rsidR="005D6DC0" w:rsidRPr="005D6DC0" w:rsidRDefault="005D6DC0" w:rsidP="005D6DC0">
      <w:pPr>
        <w:widowControl w:val="0"/>
        <w:numPr>
          <w:ilvl w:val="0"/>
          <w:numId w:val="3"/>
        </w:numPr>
        <w:tabs>
          <w:tab w:val="num" w:pos="709"/>
        </w:tabs>
        <w:overflowPunct w:val="0"/>
        <w:autoSpaceDE w:val="0"/>
        <w:autoSpaceDN w:val="0"/>
        <w:adjustRightInd w:val="0"/>
        <w:ind w:left="709" w:hanging="283"/>
        <w:jc w:val="both"/>
        <w:textAlignment w:val="baseline"/>
        <w:rPr>
          <w:rFonts w:eastAsia="Times New Roman" w:cs="Arial"/>
          <w:sz w:val="20"/>
          <w:szCs w:val="20"/>
          <w:lang w:eastAsia="en-US"/>
        </w:rPr>
      </w:pPr>
      <w:r w:rsidRPr="005D6DC0">
        <w:rPr>
          <w:rFonts w:eastAsia="Times New Roman" w:cs="Arial"/>
          <w:sz w:val="20"/>
          <w:szCs w:val="20"/>
          <w:lang w:eastAsia="en-US"/>
        </w:rPr>
        <w:t>Documented case-studies to include high-level testimonial evidence of the impact of the SWFDDP sub-project in terms of (</w:t>
      </w:r>
      <w:proofErr w:type="spellStart"/>
      <w:r w:rsidRPr="005D6DC0">
        <w:rPr>
          <w:rFonts w:eastAsia="Times New Roman" w:cs="Arial"/>
          <w:sz w:val="20"/>
          <w:szCs w:val="20"/>
          <w:lang w:eastAsia="en-US"/>
        </w:rPr>
        <w:t>i</w:t>
      </w:r>
      <w:proofErr w:type="spellEnd"/>
      <w:r w:rsidRPr="005D6DC0">
        <w:rPr>
          <w:rFonts w:eastAsia="Times New Roman" w:cs="Arial"/>
          <w:sz w:val="20"/>
          <w:szCs w:val="20"/>
          <w:lang w:eastAsia="en-US"/>
        </w:rPr>
        <w:t>) increasing the forecast lead time of severe weather and; (ii) increasing the visibility/integration of the capabilities of the NMHS with government and the civil protection agencies.  Such evidence is crucial if the project is to build sustainable capacity whilst also attracting future resource mobilisation opportunities.</w:t>
      </w:r>
    </w:p>
    <w:p w14:paraId="5E32AF2F" w14:textId="77777777" w:rsidR="005D6DC0" w:rsidRPr="005D6DC0" w:rsidRDefault="005D6DC0" w:rsidP="005D6DC0">
      <w:pPr>
        <w:overflowPunct w:val="0"/>
        <w:autoSpaceDE w:val="0"/>
        <w:autoSpaceDN w:val="0"/>
        <w:adjustRightInd w:val="0"/>
        <w:textAlignment w:val="baseline"/>
        <w:rPr>
          <w:rFonts w:eastAsia="Times New Roman" w:cs="Arial"/>
          <w:sz w:val="20"/>
          <w:szCs w:val="20"/>
          <w:lang w:eastAsia="en-US"/>
        </w:rPr>
      </w:pPr>
    </w:p>
    <w:p w14:paraId="59779117" w14:textId="77777777" w:rsidR="005D6DC0" w:rsidRPr="005D6DC0" w:rsidRDefault="005D6DC0" w:rsidP="005D6DC0">
      <w:pPr>
        <w:widowControl w:val="0"/>
        <w:numPr>
          <w:ilvl w:val="1"/>
          <w:numId w:val="2"/>
        </w:numPr>
        <w:overflowPunct w:val="0"/>
        <w:autoSpaceDE w:val="0"/>
        <w:autoSpaceDN w:val="0"/>
        <w:adjustRightInd w:val="0"/>
        <w:textAlignment w:val="baseline"/>
        <w:rPr>
          <w:rFonts w:eastAsia="Times New Roman" w:cs="Arial"/>
          <w:sz w:val="20"/>
          <w:szCs w:val="20"/>
          <w:lang w:eastAsia="en-US"/>
        </w:rPr>
      </w:pPr>
      <w:r w:rsidRPr="005D6DC0">
        <w:rPr>
          <w:rFonts w:eastAsia="Times New Roman" w:cs="Arial"/>
          <w:sz w:val="20"/>
          <w:szCs w:val="20"/>
          <w:lang w:eastAsia="en-US"/>
        </w:rPr>
        <w:t xml:space="preserve">The Met Office contact for all SWFDDP RA-V issues is Ian Lisk, </w:t>
      </w:r>
      <w:hyperlink r:id="rId6" w:history="1">
        <w:r w:rsidRPr="005D6DC0">
          <w:rPr>
            <w:rFonts w:eastAsia="Times New Roman" w:cs="Arial"/>
            <w:color w:val="0000FF"/>
            <w:sz w:val="20"/>
            <w:szCs w:val="20"/>
            <w:u w:val="single"/>
            <w:lang w:eastAsia="en-US"/>
          </w:rPr>
          <w:t>ian.lisk@metoffice.gov.uk</w:t>
        </w:r>
      </w:hyperlink>
      <w:r w:rsidRPr="005D6DC0">
        <w:rPr>
          <w:rFonts w:eastAsia="Times New Roman" w:cs="Arial"/>
          <w:sz w:val="20"/>
          <w:szCs w:val="20"/>
          <w:lang w:eastAsia="en-US"/>
        </w:rPr>
        <w:t xml:space="preserve">. </w:t>
      </w:r>
    </w:p>
    <w:p w14:paraId="5B05F23A" w14:textId="77777777" w:rsidR="005D6DC0" w:rsidRPr="005D6DC0" w:rsidRDefault="005D6DC0" w:rsidP="005D6DC0">
      <w:pPr>
        <w:widowControl w:val="0"/>
        <w:overflowPunct w:val="0"/>
        <w:autoSpaceDE w:val="0"/>
        <w:autoSpaceDN w:val="0"/>
        <w:adjustRightInd w:val="0"/>
        <w:textAlignment w:val="baseline"/>
        <w:rPr>
          <w:rFonts w:eastAsia="Times New Roman" w:cs="Arial"/>
          <w:sz w:val="20"/>
          <w:szCs w:val="20"/>
          <w:lang w:eastAsia="en-US"/>
        </w:rPr>
      </w:pPr>
    </w:p>
    <w:p w14:paraId="0E2A70DE" w14:textId="77777777" w:rsidR="00856FAD" w:rsidRPr="00A5235F" w:rsidRDefault="00856FAD" w:rsidP="00FC5F25"/>
    <w:p w14:paraId="0D38A74E" w14:textId="77777777" w:rsidR="00FC5F25" w:rsidRDefault="00FC5F25" w:rsidP="00FC5F25">
      <w:pPr>
        <w:rPr>
          <w:b/>
        </w:rPr>
      </w:pPr>
    </w:p>
    <w:p w14:paraId="517706B8" w14:textId="77777777" w:rsidR="00856FAD" w:rsidRDefault="00856FAD" w:rsidP="00FC5F25">
      <w:pPr>
        <w:rPr>
          <w:b/>
        </w:rPr>
      </w:pPr>
    </w:p>
    <w:p w14:paraId="5E49A133" w14:textId="77777777" w:rsidR="00856FAD" w:rsidRDefault="00856FAD" w:rsidP="00FC5F25">
      <w:pPr>
        <w:rPr>
          <w:b/>
        </w:rPr>
      </w:pPr>
    </w:p>
    <w:sectPr w:rsidR="00856FAD" w:rsidSect="00FC5F2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DB2"/>
    <w:multiLevelType w:val="hybridMultilevel"/>
    <w:tmpl w:val="90160FA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30D1B6C"/>
    <w:multiLevelType w:val="hybridMultilevel"/>
    <w:tmpl w:val="46189CA4"/>
    <w:lvl w:ilvl="0" w:tplc="4E7C4E04">
      <w:start w:val="1"/>
      <w:numFmt w:val="bullet"/>
      <w:lvlText w:val=""/>
      <w:lvlJc w:val="left"/>
      <w:pPr>
        <w:tabs>
          <w:tab w:val="num" w:pos="1800"/>
        </w:tabs>
        <w:ind w:left="1817" w:hanging="377"/>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5FBC0D30"/>
    <w:multiLevelType w:val="multilevel"/>
    <w:tmpl w:val="B546AC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2"/>
  </w:compat>
  <w:rsids>
    <w:rsidRoot w:val="00B77606"/>
    <w:rsid w:val="00131642"/>
    <w:rsid w:val="00232331"/>
    <w:rsid w:val="00253F70"/>
    <w:rsid w:val="002746E0"/>
    <w:rsid w:val="00284D21"/>
    <w:rsid w:val="00293DD4"/>
    <w:rsid w:val="002A3E7A"/>
    <w:rsid w:val="00320A0D"/>
    <w:rsid w:val="004A5FC9"/>
    <w:rsid w:val="004F42B1"/>
    <w:rsid w:val="005D6DC0"/>
    <w:rsid w:val="00614F55"/>
    <w:rsid w:val="00627EEE"/>
    <w:rsid w:val="007708DA"/>
    <w:rsid w:val="00834365"/>
    <w:rsid w:val="00856FAD"/>
    <w:rsid w:val="008678A1"/>
    <w:rsid w:val="008D45BF"/>
    <w:rsid w:val="00932A95"/>
    <w:rsid w:val="00A049B9"/>
    <w:rsid w:val="00A44FF4"/>
    <w:rsid w:val="00AC0641"/>
    <w:rsid w:val="00B202C6"/>
    <w:rsid w:val="00B77606"/>
    <w:rsid w:val="00E402F5"/>
    <w:rsid w:val="00ED31A5"/>
    <w:rsid w:val="00F84E5A"/>
    <w:rsid w:val="00FC5F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51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basedOn w:val="DefaultParagraphFont"/>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 w:type="paragraph" w:styleId="ListParagraph">
    <w:name w:val="List Paragraph"/>
    <w:basedOn w:val="Normal"/>
    <w:uiPriority w:val="34"/>
    <w:qFormat/>
    <w:rsid w:val="007708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606"/>
    <w:rPr>
      <w:rFonts w:ascii="Arial" w:hAnsi="Arial"/>
      <w:sz w:val="22"/>
      <w:szCs w:val="22"/>
      <w:lang w:val="en-GB" w:eastAsia="zh-CN"/>
    </w:rPr>
  </w:style>
  <w:style w:type="paragraph" w:styleId="Heading1">
    <w:name w:val="heading 1"/>
    <w:basedOn w:val="Normal"/>
    <w:next w:val="Normal"/>
    <w:qFormat/>
    <w:rsid w:val="00A049B9"/>
    <w:pPr>
      <w:keepNext/>
      <w:tabs>
        <w:tab w:val="left" w:pos="1134"/>
      </w:tabs>
      <w:jc w:val="center"/>
      <w:outlineLvl w:val="0"/>
    </w:pPr>
    <w:rPr>
      <w:b/>
      <w:bCs/>
    </w:rPr>
  </w:style>
  <w:style w:type="paragraph" w:styleId="Heading5">
    <w:name w:val="heading 5"/>
    <w:basedOn w:val="Normal"/>
    <w:next w:val="Normal"/>
    <w:qFormat/>
    <w:rsid w:val="00856FAD"/>
    <w:pPr>
      <w:spacing w:before="240" w:after="60"/>
      <w:outlineLvl w:val="4"/>
    </w:pPr>
    <w:rPr>
      <w:b/>
      <w:bCs/>
      <w:i/>
      <w:iCs/>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odyText">
    <w:name w:val="EC_BodyText"/>
    <w:basedOn w:val="Normal"/>
    <w:link w:val="ECBodyTextChar"/>
    <w:rsid w:val="00B77606"/>
    <w:pPr>
      <w:tabs>
        <w:tab w:val="left" w:pos="1080"/>
      </w:tabs>
      <w:spacing w:before="240"/>
      <w:jc w:val="both"/>
    </w:pPr>
    <w:rPr>
      <w:rFonts w:eastAsia="Times New Roman" w:cs="Arial"/>
      <w:lang w:eastAsia="en-US"/>
    </w:rPr>
  </w:style>
  <w:style w:type="character" w:customStyle="1" w:styleId="ECBodyTextChar">
    <w:name w:val="EC_BodyText Char"/>
    <w:basedOn w:val="DefaultParagraphFont"/>
    <w:link w:val="ECBodyText"/>
    <w:rsid w:val="00B77606"/>
    <w:rPr>
      <w:rFonts w:ascii="Arial" w:hAnsi="Arial" w:cs="Arial"/>
      <w:sz w:val="22"/>
      <w:szCs w:val="22"/>
      <w:lang w:val="en-GB" w:eastAsia="en-US" w:bidi="ar-SA"/>
    </w:rPr>
  </w:style>
  <w:style w:type="paragraph" w:styleId="BodyText3">
    <w:name w:val="Body Text 3"/>
    <w:basedOn w:val="Normal"/>
    <w:rsid w:val="00A049B9"/>
    <w:pPr>
      <w:keepNext/>
      <w:keepLines/>
      <w:jc w:val="both"/>
    </w:pPr>
    <w:rPr>
      <w:rFonts w:eastAsia="Times New Roman" w:cs="Arial"/>
      <w:lang w:val="en-US" w:eastAsia="en-US"/>
    </w:rPr>
  </w:style>
  <w:style w:type="paragraph" w:styleId="Header">
    <w:name w:val="header"/>
    <w:basedOn w:val="Normal"/>
    <w:rsid w:val="00856FAD"/>
    <w:pPr>
      <w:tabs>
        <w:tab w:val="center" w:pos="4320"/>
        <w:tab w:val="right" w:pos="8640"/>
      </w:tabs>
    </w:pPr>
    <w:rPr>
      <w:lang w:val="en-US"/>
    </w:rPr>
  </w:style>
  <w:style w:type="paragraph" w:customStyle="1" w:styleId="Char1CharCharCarCar">
    <w:name w:val="Char1 Char Char Car Car"/>
    <w:basedOn w:val="Normal"/>
    <w:rsid w:val="00856FAD"/>
    <w:rPr>
      <w:rFonts w:ascii="Times New Roman" w:eastAsia="Times New Roman" w:hAnsi="Times New Roman"/>
      <w:sz w:val="24"/>
      <w:szCs w:val="24"/>
      <w:lang w:val="pl-PL" w:eastAsia="pl-PL"/>
    </w:rPr>
  </w:style>
  <w:style w:type="paragraph" w:styleId="Title">
    <w:name w:val="Title"/>
    <w:basedOn w:val="Normal"/>
    <w:qFormat/>
    <w:rsid w:val="00856FAD"/>
    <w:pPr>
      <w:jc w:val="center"/>
    </w:pPr>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an.lisk@metoffice.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466</Words>
  <Characters>2659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ASoares</dc:creator>
  <cp:lastModifiedBy>WMO</cp:lastModifiedBy>
  <cp:revision>12</cp:revision>
  <dcterms:created xsi:type="dcterms:W3CDTF">2016-08-01T10:16:00Z</dcterms:created>
  <dcterms:modified xsi:type="dcterms:W3CDTF">2016-08-04T10:09:00Z</dcterms:modified>
</cp:coreProperties>
</file>