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Look w:val="01E0" w:firstRow="1" w:lastRow="1" w:firstColumn="1" w:lastColumn="1" w:noHBand="0" w:noVBand="0"/>
      </w:tblPr>
      <w:tblGrid>
        <w:gridCol w:w="5508"/>
        <w:gridCol w:w="416"/>
        <w:gridCol w:w="4984"/>
      </w:tblGrid>
      <w:tr w:rsidR="00E60030" w:rsidRPr="00A15C36" w:rsidTr="00A15C36">
        <w:tc>
          <w:tcPr>
            <w:tcW w:w="5508" w:type="dxa"/>
            <w:shd w:val="clear" w:color="auto" w:fill="auto"/>
          </w:tcPr>
          <w:p w:rsidR="00E60030" w:rsidRPr="00A15C36" w:rsidRDefault="00E60030" w:rsidP="00E60030">
            <w:pPr>
              <w:pStyle w:val="Heading1"/>
              <w:rPr>
                <w:rFonts w:cs="Arial"/>
              </w:rPr>
            </w:pPr>
            <w:bookmarkStart w:id="0" w:name="_GoBack"/>
            <w:bookmarkEnd w:id="0"/>
            <w:r w:rsidRPr="00A15C36">
              <w:rPr>
                <w:rFonts w:cs="Arial"/>
              </w:rPr>
              <w:t>WORLD METEOROLOGICAL ORGANIZATION</w:t>
            </w:r>
          </w:p>
          <w:p w:rsidR="00E60030" w:rsidRPr="00A15C36" w:rsidRDefault="00E60030" w:rsidP="00A15C36">
            <w:pPr>
              <w:spacing w:after="0" w:line="240" w:lineRule="auto"/>
              <w:jc w:val="center"/>
              <w:rPr>
                <w:rFonts w:ascii="Arial" w:hAnsi="Arial" w:cs="Arial"/>
                <w:lang w:val="en-CA"/>
              </w:rPr>
            </w:pPr>
          </w:p>
          <w:p w:rsidR="00E60030" w:rsidRPr="00A15C36" w:rsidRDefault="00E60030" w:rsidP="00A15C36">
            <w:pPr>
              <w:pStyle w:val="BodyText3"/>
              <w:spacing w:after="0" w:line="240" w:lineRule="auto"/>
              <w:jc w:val="center"/>
              <w:rPr>
                <w:rFonts w:ascii="Arial" w:hAnsi="Arial" w:cs="Arial"/>
                <w:sz w:val="22"/>
                <w:szCs w:val="22"/>
              </w:rPr>
            </w:pPr>
            <w:r w:rsidRPr="00A15C36">
              <w:rPr>
                <w:rFonts w:ascii="Arial" w:hAnsi="Arial" w:cs="Arial"/>
                <w:sz w:val="22"/>
                <w:szCs w:val="22"/>
              </w:rPr>
              <w:t>COMMISSION FOR BASIC SYSTEMS</w:t>
            </w:r>
            <w:r w:rsidRPr="00A15C36">
              <w:rPr>
                <w:rFonts w:ascii="Arial" w:hAnsi="Arial" w:cs="Arial"/>
                <w:sz w:val="22"/>
                <w:szCs w:val="22"/>
              </w:rPr>
              <w:br/>
              <w:t>OPAG</w:t>
            </w:r>
            <w:r w:rsidR="00BA4451" w:rsidRPr="00A15C36">
              <w:rPr>
                <w:rFonts w:ascii="Arial" w:hAnsi="Arial" w:cs="Arial"/>
                <w:sz w:val="22"/>
                <w:szCs w:val="22"/>
              </w:rPr>
              <w:t>s</w:t>
            </w:r>
            <w:r w:rsidRPr="00A15C36">
              <w:rPr>
                <w:rFonts w:ascii="Arial" w:hAnsi="Arial" w:cs="Arial"/>
                <w:sz w:val="22"/>
                <w:szCs w:val="22"/>
              </w:rPr>
              <w:t xml:space="preserve"> on DPFS</w:t>
            </w:r>
            <w:r w:rsidR="00BA4451" w:rsidRPr="00A15C36">
              <w:rPr>
                <w:rFonts w:ascii="Arial" w:hAnsi="Arial" w:cs="Arial"/>
                <w:sz w:val="22"/>
                <w:szCs w:val="22"/>
              </w:rPr>
              <w:t xml:space="preserve"> and PWS</w:t>
            </w: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jc w:val="center"/>
              <w:rPr>
                <w:rFonts w:ascii="Arial" w:hAnsi="Arial" w:cs="Arial"/>
                <w:b/>
                <w:caps/>
              </w:rPr>
            </w:pPr>
            <w:r w:rsidRPr="00A15C36">
              <w:rPr>
                <w:rFonts w:ascii="Arial" w:hAnsi="Arial" w:cs="Arial"/>
                <w:b/>
                <w:caps/>
              </w:rPr>
              <w:t>Severe Weather Forecasting Disaster Risk Reduction Demonstration Project</w:t>
            </w:r>
          </w:p>
          <w:p w:rsidR="00E60030" w:rsidRPr="00A15C36" w:rsidRDefault="00E60030" w:rsidP="00A15C36">
            <w:pPr>
              <w:spacing w:after="0" w:line="240" w:lineRule="auto"/>
              <w:jc w:val="center"/>
              <w:rPr>
                <w:rFonts w:ascii="Arial" w:hAnsi="Arial" w:cs="Arial"/>
                <w:b/>
                <w:caps/>
              </w:rPr>
            </w:pPr>
            <w:r w:rsidRPr="00A15C36">
              <w:rPr>
                <w:rFonts w:ascii="Arial" w:hAnsi="Arial" w:cs="Arial"/>
                <w:b/>
                <w:caps/>
              </w:rPr>
              <w:t>SWFDdP – South Pacific Project</w:t>
            </w:r>
          </w:p>
          <w:p w:rsidR="00E60030" w:rsidRPr="00A15C36" w:rsidRDefault="00E60030" w:rsidP="00A15C36">
            <w:pPr>
              <w:spacing w:after="0" w:line="240" w:lineRule="auto"/>
              <w:jc w:val="center"/>
              <w:rPr>
                <w:rFonts w:ascii="Arial" w:hAnsi="Arial" w:cs="Arial"/>
                <w:b/>
                <w:caps/>
              </w:rPr>
            </w:pPr>
            <w:r w:rsidRPr="00A15C36">
              <w:rPr>
                <w:rFonts w:ascii="Arial" w:hAnsi="Arial" w:cs="Arial"/>
                <w:b/>
                <w:caps/>
              </w:rPr>
              <w:t>Meeting of the Regional Subproject</w:t>
            </w:r>
          </w:p>
          <w:p w:rsidR="00E60030" w:rsidRPr="00A15C36" w:rsidRDefault="00E60030" w:rsidP="00A15C36">
            <w:pPr>
              <w:spacing w:after="0" w:line="240" w:lineRule="auto"/>
              <w:jc w:val="center"/>
              <w:rPr>
                <w:rFonts w:ascii="Arial" w:hAnsi="Arial" w:cs="Arial"/>
                <w:b/>
                <w:caps/>
              </w:rPr>
            </w:pPr>
            <w:r w:rsidRPr="00A15C36">
              <w:rPr>
                <w:rFonts w:ascii="Arial" w:hAnsi="Arial" w:cs="Arial"/>
                <w:b/>
                <w:caps/>
              </w:rPr>
              <w:t>Management Team</w:t>
            </w:r>
          </w:p>
          <w:p w:rsidR="00E60030" w:rsidRPr="00A15C36" w:rsidRDefault="00E60030" w:rsidP="00A15C36">
            <w:pPr>
              <w:tabs>
                <w:tab w:val="left" w:pos="425"/>
                <w:tab w:val="left" w:pos="2552"/>
                <w:tab w:val="left" w:pos="3969"/>
                <w:tab w:val="left" w:pos="5954"/>
              </w:tabs>
              <w:spacing w:after="0" w:line="240" w:lineRule="auto"/>
              <w:jc w:val="center"/>
              <w:rPr>
                <w:rFonts w:ascii="Arial" w:hAnsi="Arial" w:cs="Arial"/>
                <w:smallCaps/>
              </w:rPr>
            </w:pPr>
          </w:p>
          <w:p w:rsidR="00E60030" w:rsidRPr="00A15C36" w:rsidRDefault="00BA4451" w:rsidP="00A15C36">
            <w:pPr>
              <w:tabs>
                <w:tab w:val="left" w:pos="425"/>
                <w:tab w:val="left" w:pos="2552"/>
                <w:tab w:val="left" w:pos="3969"/>
                <w:tab w:val="left" w:pos="5954"/>
              </w:tabs>
              <w:spacing w:after="0" w:line="240" w:lineRule="auto"/>
              <w:jc w:val="center"/>
              <w:rPr>
                <w:rFonts w:ascii="Arial" w:hAnsi="Arial" w:cs="Arial"/>
              </w:rPr>
            </w:pPr>
            <w:r w:rsidRPr="00A15C36">
              <w:rPr>
                <w:rFonts w:ascii="Arial" w:hAnsi="Arial" w:cs="Arial"/>
              </w:rPr>
              <w:t>Honiara, Solomon Islands, 25-27 August 2016</w:t>
            </w:r>
          </w:p>
          <w:p w:rsidR="00E60030" w:rsidRPr="00A15C36" w:rsidRDefault="00E60030" w:rsidP="00A15C36">
            <w:pPr>
              <w:spacing w:after="0" w:line="240" w:lineRule="auto"/>
              <w:jc w:val="both"/>
              <w:rPr>
                <w:rFonts w:ascii="Arial" w:hAnsi="Arial" w:cs="Arial"/>
              </w:rPr>
            </w:pPr>
          </w:p>
        </w:tc>
        <w:tc>
          <w:tcPr>
            <w:tcW w:w="416" w:type="dxa"/>
            <w:shd w:val="clear" w:color="auto" w:fill="auto"/>
          </w:tcPr>
          <w:p w:rsidR="00E60030" w:rsidRPr="00A15C36" w:rsidRDefault="00E60030" w:rsidP="00A15C36">
            <w:pPr>
              <w:spacing w:after="0" w:line="240" w:lineRule="auto"/>
              <w:jc w:val="both"/>
              <w:rPr>
                <w:rFonts w:ascii="Arial" w:hAnsi="Arial" w:cs="Arial"/>
                <w:lang w:val="en-CA"/>
              </w:rPr>
            </w:pPr>
          </w:p>
        </w:tc>
        <w:tc>
          <w:tcPr>
            <w:tcW w:w="4984" w:type="dxa"/>
            <w:shd w:val="clear" w:color="auto" w:fill="auto"/>
          </w:tcPr>
          <w:p w:rsidR="00E60030" w:rsidRPr="00A15C36" w:rsidRDefault="00BA4451" w:rsidP="00A15C36">
            <w:pPr>
              <w:spacing w:after="0" w:line="240" w:lineRule="auto"/>
              <w:rPr>
                <w:rFonts w:ascii="Arial" w:hAnsi="Arial" w:cs="Arial"/>
                <w:lang w:val="en-CA"/>
              </w:rPr>
            </w:pPr>
            <w:r w:rsidRPr="00A15C36">
              <w:rPr>
                <w:rFonts w:ascii="Arial" w:hAnsi="Arial" w:cs="Arial"/>
                <w:lang w:val="en-CA"/>
              </w:rPr>
              <w:t>DPFS-PWS/</w:t>
            </w:r>
            <w:r w:rsidR="00405424" w:rsidRPr="00A15C36">
              <w:rPr>
                <w:rFonts w:ascii="Arial" w:hAnsi="Arial" w:cs="Arial"/>
                <w:lang w:val="en-CA"/>
              </w:rPr>
              <w:t>RAV-SWFDDP-RSMT/Doc. 2</w:t>
            </w:r>
            <w:r w:rsidR="00E60030" w:rsidRPr="00A15C36">
              <w:rPr>
                <w:rFonts w:ascii="Arial" w:hAnsi="Arial" w:cs="Arial"/>
                <w:lang w:val="en-CA"/>
              </w:rPr>
              <w:t>.1</w:t>
            </w:r>
            <w:r w:rsidR="00405424" w:rsidRPr="00A15C36">
              <w:rPr>
                <w:rFonts w:ascii="Arial" w:hAnsi="Arial" w:cs="Arial"/>
                <w:lang w:val="en-CA"/>
              </w:rPr>
              <w:t>(</w:t>
            </w:r>
            <w:r w:rsidR="00C05E99" w:rsidRPr="00A15C36">
              <w:rPr>
                <w:rFonts w:ascii="Arial" w:hAnsi="Arial" w:cs="Arial"/>
                <w:lang w:val="en-CA"/>
              </w:rPr>
              <w:t>2</w:t>
            </w:r>
            <w:r w:rsidR="00405424" w:rsidRPr="00A15C36">
              <w:rPr>
                <w:rFonts w:ascii="Arial" w:hAnsi="Arial" w:cs="Arial"/>
                <w:lang w:val="en-CA"/>
              </w:rPr>
              <w:t>)</w:t>
            </w: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r w:rsidRPr="00A15C36">
              <w:rPr>
                <w:rFonts w:ascii="Arial" w:hAnsi="Arial" w:cs="Arial"/>
                <w:lang w:val="en-CA"/>
              </w:rPr>
              <w:t>(</w:t>
            </w:r>
            <w:r w:rsidR="00BA4451" w:rsidRPr="00A15C36">
              <w:rPr>
                <w:rFonts w:ascii="Arial" w:hAnsi="Arial" w:cs="Arial"/>
                <w:lang w:val="en-CA"/>
              </w:rPr>
              <w:t>5</w:t>
            </w:r>
            <w:r w:rsidRPr="00A15C36">
              <w:rPr>
                <w:rFonts w:ascii="Arial" w:hAnsi="Arial" w:cs="Arial"/>
                <w:lang w:val="en-CA"/>
              </w:rPr>
              <w:t>.VII.201</w:t>
            </w:r>
            <w:r w:rsidR="00BA4451" w:rsidRPr="00A15C36">
              <w:rPr>
                <w:rFonts w:ascii="Arial" w:hAnsi="Arial" w:cs="Arial"/>
                <w:lang w:val="en-CA"/>
              </w:rPr>
              <w:t>6</w:t>
            </w:r>
            <w:r w:rsidRPr="00A15C36">
              <w:rPr>
                <w:rFonts w:ascii="Arial" w:hAnsi="Arial" w:cs="Arial"/>
                <w:lang w:val="en-CA"/>
              </w:rPr>
              <w:t>)</w:t>
            </w:r>
          </w:p>
          <w:p w:rsidR="00E60030" w:rsidRPr="00A15C36" w:rsidRDefault="00E60030" w:rsidP="00A15C36">
            <w:pPr>
              <w:spacing w:after="0" w:line="240" w:lineRule="auto"/>
              <w:rPr>
                <w:rFonts w:ascii="Arial" w:hAnsi="Arial" w:cs="Arial"/>
                <w:lang w:val="en-CA"/>
              </w:rPr>
            </w:pPr>
            <w:r w:rsidRPr="00A15C36">
              <w:rPr>
                <w:rFonts w:ascii="Arial" w:hAnsi="Arial" w:cs="Arial"/>
                <w:lang w:val="en-CA"/>
              </w:rPr>
              <w:t>_______</w:t>
            </w: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r w:rsidRPr="00A15C36">
              <w:rPr>
                <w:rFonts w:ascii="Arial" w:hAnsi="Arial" w:cs="Arial"/>
                <w:lang w:val="en-CA"/>
              </w:rPr>
              <w:t xml:space="preserve">Agenda item : </w:t>
            </w:r>
            <w:r w:rsidR="004649D2" w:rsidRPr="00A15C36">
              <w:rPr>
                <w:rFonts w:ascii="Arial" w:hAnsi="Arial" w:cs="Arial"/>
                <w:lang w:val="en-CA"/>
              </w:rPr>
              <w:t>2</w:t>
            </w: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p>
          <w:p w:rsidR="00E60030" w:rsidRPr="00A15C36" w:rsidRDefault="00E60030" w:rsidP="00A15C36">
            <w:pPr>
              <w:spacing w:after="0" w:line="240" w:lineRule="auto"/>
              <w:rPr>
                <w:rFonts w:ascii="Arial" w:hAnsi="Arial" w:cs="Arial"/>
                <w:lang w:val="en-CA"/>
              </w:rPr>
            </w:pPr>
            <w:r w:rsidRPr="00A15C36">
              <w:rPr>
                <w:rFonts w:ascii="Arial" w:hAnsi="Arial" w:cs="Arial"/>
                <w:lang w:val="en-CA"/>
              </w:rPr>
              <w:t>ENGLISH ONLY</w:t>
            </w:r>
          </w:p>
        </w:tc>
      </w:tr>
    </w:tbl>
    <w:p w:rsidR="00E60030" w:rsidRDefault="00E60030" w:rsidP="005A48FA">
      <w:pPr>
        <w:jc w:val="both"/>
        <w:rPr>
          <w:rFonts w:ascii="Arial" w:hAnsi="Arial" w:cs="Arial"/>
          <w:lang w:val="en-CA"/>
        </w:rPr>
      </w:pPr>
    </w:p>
    <w:p w:rsidR="00E60030" w:rsidRDefault="00C05E99" w:rsidP="00E60030">
      <w:pPr>
        <w:jc w:val="center"/>
        <w:rPr>
          <w:rFonts w:ascii="Arial" w:hAnsi="Arial" w:cs="Arial"/>
          <w:b/>
          <w:lang w:val="en-CA"/>
        </w:rPr>
      </w:pPr>
      <w:r>
        <w:rPr>
          <w:rFonts w:ascii="Arial" w:hAnsi="Arial" w:cs="Arial"/>
          <w:b/>
          <w:lang w:val="en-CA"/>
        </w:rPr>
        <w:t xml:space="preserve">EXPLANATORY </w:t>
      </w:r>
      <w:r w:rsidRPr="00EE28F5">
        <w:rPr>
          <w:rFonts w:ascii="Arial" w:hAnsi="Arial" w:cs="Arial"/>
          <w:b/>
          <w:lang w:val="en-CA"/>
        </w:rPr>
        <w:t>MEMORANDUM</w:t>
      </w:r>
      <w:r w:rsidRPr="00EE28F5">
        <w:rPr>
          <w:rFonts w:ascii="Arial" w:hAnsi="Arial"/>
          <w:b/>
        </w:rPr>
        <w:t xml:space="preserve"> TO THE </w:t>
      </w:r>
      <w:r w:rsidR="00405424">
        <w:rPr>
          <w:rFonts w:ascii="Arial" w:hAnsi="Arial" w:cs="Arial"/>
          <w:b/>
          <w:lang w:val="en-CA"/>
        </w:rPr>
        <w:t>PROVISIONAL AGENDA</w:t>
      </w:r>
    </w:p>
    <w:p w:rsidR="00E60030" w:rsidRPr="008163D7" w:rsidRDefault="00E60030" w:rsidP="008163D7">
      <w:pPr>
        <w:spacing w:after="0" w:line="240" w:lineRule="auto"/>
        <w:jc w:val="center"/>
        <w:rPr>
          <w:rFonts w:ascii="Arial" w:hAnsi="Arial" w:cs="Arial"/>
          <w:b/>
          <w:lang w:val="en-CA"/>
        </w:rPr>
      </w:pPr>
    </w:p>
    <w:p w:rsidR="00405424" w:rsidRPr="008163D7" w:rsidRDefault="00405424" w:rsidP="008163D7">
      <w:pPr>
        <w:pStyle w:val="ListParagraph"/>
        <w:numPr>
          <w:ilvl w:val="0"/>
          <w:numId w:val="7"/>
        </w:numPr>
        <w:spacing w:after="0" w:line="240" w:lineRule="auto"/>
        <w:ind w:left="720"/>
        <w:rPr>
          <w:rFonts w:ascii="Arial" w:hAnsi="Arial" w:cs="Arial"/>
          <w:b/>
        </w:rPr>
      </w:pPr>
      <w:r w:rsidRPr="008163D7">
        <w:rPr>
          <w:rFonts w:ascii="Arial" w:hAnsi="Arial" w:cs="Arial"/>
          <w:b/>
        </w:rPr>
        <w:t>OPENING</w:t>
      </w:r>
    </w:p>
    <w:p w:rsidR="00405424" w:rsidRPr="008163D7" w:rsidRDefault="00405424" w:rsidP="008163D7">
      <w:pPr>
        <w:spacing w:after="0" w:line="240" w:lineRule="auto"/>
        <w:rPr>
          <w:rFonts w:ascii="Arial" w:eastAsia="SimSun" w:hAnsi="Arial" w:cs="Arial"/>
          <w:lang w:eastAsia="zh-CN"/>
        </w:rPr>
      </w:pPr>
    </w:p>
    <w:p w:rsidR="00C05E99" w:rsidRPr="008163D7" w:rsidRDefault="00C05E99" w:rsidP="008163D7">
      <w:pPr>
        <w:pStyle w:val="ListParagraph"/>
        <w:spacing w:after="0" w:line="240" w:lineRule="auto"/>
        <w:ind w:left="360"/>
        <w:jc w:val="both"/>
        <w:rPr>
          <w:rFonts w:ascii="Arial" w:hAnsi="Arial" w:cs="Arial"/>
        </w:rPr>
      </w:pPr>
      <w:r w:rsidRPr="008163D7">
        <w:rPr>
          <w:rFonts w:ascii="Arial" w:hAnsi="Arial" w:cs="Arial"/>
        </w:rPr>
        <w:t xml:space="preserve">The meeting of the Regional Subproject Management Team (RSMT) of the Severe Weather Forecasting Disaster risk reduction Demonstration Project (SWFDDP) will opened by its Chairperson, </w:t>
      </w:r>
      <w:proofErr w:type="spellStart"/>
      <w:r w:rsidRPr="008163D7">
        <w:rPr>
          <w:rFonts w:ascii="Arial" w:hAnsi="Arial" w:cs="Arial"/>
        </w:rPr>
        <w:t>Mr</w:t>
      </w:r>
      <w:proofErr w:type="spellEnd"/>
      <w:r w:rsidRPr="008163D7">
        <w:rPr>
          <w:rFonts w:ascii="Arial" w:hAnsi="Arial" w:cs="Arial"/>
        </w:rPr>
        <w:t xml:space="preserve"> </w:t>
      </w:r>
      <w:r w:rsidR="00664DBF" w:rsidRPr="008163D7">
        <w:rPr>
          <w:rFonts w:ascii="Arial" w:hAnsi="Arial" w:cs="Arial"/>
        </w:rPr>
        <w:t xml:space="preserve">James </w:t>
      </w:r>
      <w:proofErr w:type="spellStart"/>
      <w:r w:rsidR="00664DBF" w:rsidRPr="008163D7">
        <w:rPr>
          <w:rFonts w:ascii="Arial" w:hAnsi="Arial" w:cs="Arial"/>
        </w:rPr>
        <w:t>Lunny</w:t>
      </w:r>
      <w:proofErr w:type="spellEnd"/>
      <w:r w:rsidRPr="008163D7">
        <w:rPr>
          <w:rFonts w:ascii="Arial" w:hAnsi="Arial" w:cs="Arial"/>
        </w:rPr>
        <w:t xml:space="preserve"> (New Zealand), at 09:30 AM, </w:t>
      </w:r>
      <w:r w:rsidR="00664DBF" w:rsidRPr="008163D7">
        <w:rPr>
          <w:rFonts w:ascii="Arial" w:hAnsi="Arial" w:cs="Arial"/>
        </w:rPr>
        <w:t>Thursday</w:t>
      </w:r>
      <w:r w:rsidRPr="008163D7">
        <w:rPr>
          <w:rFonts w:ascii="Arial" w:hAnsi="Arial" w:cs="Arial"/>
        </w:rPr>
        <w:t xml:space="preserve"> 2</w:t>
      </w:r>
      <w:r w:rsidR="00664DBF" w:rsidRPr="008163D7">
        <w:rPr>
          <w:rFonts w:ascii="Arial" w:hAnsi="Arial" w:cs="Arial"/>
        </w:rPr>
        <w:t>5 August 2016</w:t>
      </w:r>
      <w:r w:rsidRPr="008163D7">
        <w:rPr>
          <w:rFonts w:ascii="Arial" w:hAnsi="Arial" w:cs="Arial"/>
        </w:rPr>
        <w:t xml:space="preserve">, </w:t>
      </w:r>
      <w:r w:rsidR="00664DBF" w:rsidRPr="008163D7">
        <w:rPr>
          <w:rFonts w:ascii="Arial" w:hAnsi="Arial" w:cs="Arial"/>
        </w:rPr>
        <w:t xml:space="preserve">at the </w:t>
      </w:r>
      <w:r w:rsidR="00664DBF" w:rsidRPr="008163D7">
        <w:rPr>
          <w:rFonts w:ascii="Arial" w:hAnsi="Arial" w:cs="Arial"/>
          <w:color w:val="000000"/>
        </w:rPr>
        <w:t>Forum Fishery Agency (FFA) Conference room in Honiara, Solomon Islands</w:t>
      </w:r>
      <w:r w:rsidR="00664DBF" w:rsidRPr="008163D7">
        <w:rPr>
          <w:rFonts w:ascii="Arial" w:hAnsi="Arial" w:cs="Arial"/>
        </w:rPr>
        <w:t>.  Opening remarks will be made by the Permanent Representative of Solomon Islands with WMO or his representative, a representative of the Secretary-General of WMO, and the Chairperson.</w:t>
      </w:r>
    </w:p>
    <w:p w:rsidR="00C05E99" w:rsidRPr="008163D7" w:rsidRDefault="00C05E99" w:rsidP="008163D7">
      <w:pPr>
        <w:spacing w:after="0" w:line="240" w:lineRule="auto"/>
        <w:rPr>
          <w:rFonts w:ascii="Arial" w:eastAsia="SimSun" w:hAnsi="Arial" w:cs="Arial"/>
          <w:lang w:eastAsia="zh-CN"/>
        </w:rPr>
      </w:pPr>
    </w:p>
    <w:p w:rsidR="00405424" w:rsidRPr="008163D7" w:rsidRDefault="00405424" w:rsidP="008163D7">
      <w:pPr>
        <w:numPr>
          <w:ilvl w:val="0"/>
          <w:numId w:val="7"/>
        </w:numPr>
        <w:spacing w:after="0" w:line="240" w:lineRule="auto"/>
        <w:ind w:left="720"/>
        <w:rPr>
          <w:rFonts w:ascii="Arial" w:eastAsia="SimSun" w:hAnsi="Arial" w:cs="Arial"/>
          <w:b/>
          <w:lang w:eastAsia="zh-CN"/>
        </w:rPr>
      </w:pPr>
      <w:r w:rsidRPr="008163D7">
        <w:rPr>
          <w:rFonts w:ascii="Arial" w:eastAsia="SimSun" w:hAnsi="Arial" w:cs="Arial"/>
          <w:b/>
          <w:lang w:eastAsia="zh-CN"/>
        </w:rPr>
        <w:t>ORGANIZATION OF THE MEETING</w:t>
      </w:r>
    </w:p>
    <w:p w:rsidR="00405424" w:rsidRPr="008163D7" w:rsidRDefault="00405424" w:rsidP="008163D7">
      <w:pPr>
        <w:spacing w:after="0" w:line="240" w:lineRule="auto"/>
        <w:rPr>
          <w:rFonts w:ascii="Arial" w:eastAsia="SimSun" w:hAnsi="Arial" w:cs="Arial"/>
          <w:lang w:eastAsia="zh-CN"/>
        </w:rPr>
      </w:pPr>
    </w:p>
    <w:p w:rsidR="00664DBF" w:rsidRPr="008163D7" w:rsidRDefault="00664DBF" w:rsidP="008163D7">
      <w:pPr>
        <w:pStyle w:val="ListParagraph"/>
        <w:numPr>
          <w:ilvl w:val="1"/>
          <w:numId w:val="5"/>
        </w:numPr>
        <w:spacing w:after="0" w:line="240" w:lineRule="auto"/>
        <w:jc w:val="both"/>
        <w:rPr>
          <w:rFonts w:ascii="Arial" w:hAnsi="Arial" w:cs="Arial"/>
          <w:b/>
        </w:rPr>
      </w:pPr>
      <w:r w:rsidRPr="008163D7">
        <w:rPr>
          <w:rFonts w:ascii="Arial" w:hAnsi="Arial" w:cs="Arial"/>
          <w:b/>
        </w:rPr>
        <w:t>Adoption of the Agenda</w:t>
      </w:r>
    </w:p>
    <w:p w:rsidR="00664DBF" w:rsidRPr="008163D7" w:rsidRDefault="00664DBF" w:rsidP="008163D7">
      <w:pPr>
        <w:pStyle w:val="ListParagraph"/>
        <w:spacing w:after="0" w:line="240" w:lineRule="auto"/>
        <w:ind w:left="360"/>
        <w:jc w:val="both"/>
        <w:rPr>
          <w:rFonts w:ascii="Arial" w:hAnsi="Arial" w:cs="Arial"/>
          <w:lang w:val="en-GB"/>
        </w:rPr>
      </w:pPr>
    </w:p>
    <w:p w:rsidR="00664DBF" w:rsidRPr="008163D7" w:rsidRDefault="00664DBF" w:rsidP="008163D7">
      <w:pPr>
        <w:pStyle w:val="ListParagraph"/>
        <w:spacing w:after="0" w:line="240" w:lineRule="auto"/>
        <w:ind w:left="360"/>
        <w:jc w:val="both"/>
        <w:rPr>
          <w:rFonts w:ascii="Arial" w:hAnsi="Arial" w:cs="Arial"/>
          <w:b/>
        </w:rPr>
      </w:pPr>
      <w:r w:rsidRPr="008163D7">
        <w:rPr>
          <w:rFonts w:ascii="Arial" w:hAnsi="Arial" w:cs="Arial"/>
          <w:lang w:val="en-GB"/>
        </w:rPr>
        <w:t>The Chairperson will invite the RSMT to consider the provisional agenda, with the view to its adoption.</w:t>
      </w:r>
    </w:p>
    <w:p w:rsidR="00664DBF" w:rsidRPr="008163D7" w:rsidRDefault="00664DBF" w:rsidP="008163D7">
      <w:pPr>
        <w:pStyle w:val="ListParagraph"/>
        <w:spacing w:after="0" w:line="240" w:lineRule="auto"/>
        <w:jc w:val="both"/>
        <w:rPr>
          <w:rFonts w:ascii="Arial" w:hAnsi="Arial" w:cs="Arial"/>
          <w:b/>
        </w:rPr>
      </w:pPr>
    </w:p>
    <w:p w:rsidR="00664DBF" w:rsidRPr="008163D7" w:rsidRDefault="00664DBF" w:rsidP="008163D7">
      <w:pPr>
        <w:pStyle w:val="ListParagraph"/>
        <w:numPr>
          <w:ilvl w:val="1"/>
          <w:numId w:val="5"/>
        </w:numPr>
        <w:spacing w:after="0" w:line="240" w:lineRule="auto"/>
        <w:jc w:val="both"/>
        <w:rPr>
          <w:rFonts w:ascii="Arial" w:hAnsi="Arial" w:cs="Arial"/>
          <w:b/>
        </w:rPr>
      </w:pPr>
      <w:r w:rsidRPr="008163D7">
        <w:rPr>
          <w:rFonts w:ascii="Arial" w:hAnsi="Arial" w:cs="Arial"/>
          <w:b/>
        </w:rPr>
        <w:t xml:space="preserve">Working arrangements </w:t>
      </w:r>
    </w:p>
    <w:p w:rsidR="00664DBF" w:rsidRPr="008163D7" w:rsidRDefault="00664DBF" w:rsidP="008163D7">
      <w:pPr>
        <w:pStyle w:val="ListParagraph"/>
        <w:spacing w:after="0" w:line="240" w:lineRule="auto"/>
        <w:ind w:left="360"/>
        <w:jc w:val="both"/>
        <w:rPr>
          <w:rFonts w:ascii="Arial" w:hAnsi="Arial" w:cs="Arial"/>
        </w:rPr>
      </w:pPr>
    </w:p>
    <w:p w:rsidR="00664DBF" w:rsidRPr="008163D7" w:rsidRDefault="00664DBF" w:rsidP="008163D7">
      <w:pPr>
        <w:pStyle w:val="ListParagraph"/>
        <w:spacing w:after="0" w:line="240" w:lineRule="auto"/>
        <w:ind w:left="360"/>
        <w:jc w:val="both"/>
        <w:rPr>
          <w:rFonts w:ascii="Arial" w:hAnsi="Arial" w:cs="Arial"/>
          <w:b/>
        </w:rPr>
      </w:pPr>
      <w:r w:rsidRPr="008163D7">
        <w:rPr>
          <w:rFonts w:ascii="Arial" w:hAnsi="Arial" w:cs="Arial"/>
        </w:rPr>
        <w:t xml:space="preserve">The RSMT will agree on the details concerning the organization of its work, including the working hours and any other practical session arrangements.  The documentation for the meeting and the meeting itself will be in English.  A Documentation Plan (INF. 1) has been developed to assist participants to prepare for the meeting, which has been posted on the WMO web site at: </w:t>
      </w:r>
    </w:p>
    <w:p w:rsidR="00664DBF" w:rsidRPr="008163D7" w:rsidRDefault="00664DBF" w:rsidP="008163D7">
      <w:pPr>
        <w:pStyle w:val="BodyText"/>
        <w:jc w:val="center"/>
        <w:rPr>
          <w:rFonts w:ascii="Arial" w:hAnsi="Arial"/>
        </w:rPr>
      </w:pPr>
      <w:hyperlink r:id="rId6" w:history="1">
        <w:r w:rsidRPr="008163D7">
          <w:rPr>
            <w:rStyle w:val="Hyperlink"/>
            <w:rFonts w:ascii="Arial" w:hAnsi="Arial" w:cs="Arial"/>
          </w:rPr>
          <w:t>http://www.wmo.int/pages/prog/www/swfdp/Meetings/DocPlan.html</w:t>
        </w:r>
      </w:hyperlink>
      <w:r w:rsidRPr="008163D7">
        <w:rPr>
          <w:rFonts w:ascii="Arial" w:hAnsi="Arial"/>
        </w:rPr>
        <w:t xml:space="preserve"> </w:t>
      </w:r>
    </w:p>
    <w:p w:rsidR="00664DBF" w:rsidRPr="008163D7" w:rsidRDefault="00664DBF" w:rsidP="008163D7">
      <w:pPr>
        <w:pStyle w:val="BodyText"/>
        <w:rPr>
          <w:rFonts w:ascii="Arial" w:hAnsi="Arial"/>
        </w:rPr>
      </w:pPr>
    </w:p>
    <w:p w:rsidR="00664DBF" w:rsidRPr="008163D7" w:rsidRDefault="00664DBF" w:rsidP="008163D7">
      <w:pPr>
        <w:pStyle w:val="BodyText"/>
        <w:ind w:left="360"/>
        <w:rPr>
          <w:rFonts w:ascii="Arial" w:hAnsi="Arial"/>
        </w:rPr>
      </w:pPr>
      <w:r w:rsidRPr="008163D7">
        <w:rPr>
          <w:rFonts w:ascii="Arial" w:hAnsi="Arial"/>
        </w:rPr>
        <w:t xml:space="preserve">Participants are highly encouraged to prepare and submit documents against assigned agenda items in advance of the meeting so that they can be made accessible to all participants at the above-mentioned web site.  All are welcomed to provide input to any agenda item.  </w:t>
      </w:r>
    </w:p>
    <w:p w:rsidR="00664DBF" w:rsidRPr="008163D7" w:rsidRDefault="00664DBF" w:rsidP="008163D7">
      <w:pPr>
        <w:spacing w:after="0" w:line="240" w:lineRule="auto"/>
        <w:rPr>
          <w:rFonts w:ascii="Arial" w:eastAsia="SimSun" w:hAnsi="Arial" w:cs="Arial"/>
          <w:lang w:eastAsia="zh-CN"/>
        </w:rPr>
      </w:pPr>
    </w:p>
    <w:p w:rsidR="00405424" w:rsidRPr="008163D7" w:rsidRDefault="00BA4451" w:rsidP="008163D7">
      <w:pPr>
        <w:numPr>
          <w:ilvl w:val="0"/>
          <w:numId w:val="7"/>
        </w:numPr>
        <w:spacing w:after="0" w:line="240" w:lineRule="auto"/>
        <w:ind w:left="720"/>
        <w:rPr>
          <w:rFonts w:ascii="Arial" w:eastAsia="SimSun" w:hAnsi="Arial" w:cs="Arial"/>
          <w:b/>
          <w:lang w:eastAsia="zh-CN"/>
        </w:rPr>
      </w:pPr>
      <w:r w:rsidRPr="008163D7">
        <w:rPr>
          <w:rFonts w:ascii="Arial" w:eastAsia="SimSun" w:hAnsi="Arial" w:cs="Arial"/>
          <w:b/>
          <w:lang w:eastAsia="zh-CN"/>
        </w:rPr>
        <w:t xml:space="preserve">FULL </w:t>
      </w:r>
      <w:r w:rsidR="00405424" w:rsidRPr="008163D7">
        <w:rPr>
          <w:rFonts w:ascii="Arial" w:eastAsia="SimSun" w:hAnsi="Arial" w:cs="Arial"/>
          <w:b/>
          <w:lang w:eastAsia="zh-CN"/>
        </w:rPr>
        <w:t>EVALUATION OF THE SWFDP FOR SOUTH PACIFIC</w:t>
      </w:r>
    </w:p>
    <w:p w:rsidR="00405424" w:rsidRPr="008163D7" w:rsidRDefault="00405424" w:rsidP="008163D7">
      <w:pPr>
        <w:spacing w:after="0" w:line="240" w:lineRule="auto"/>
        <w:ind w:left="360"/>
        <w:rPr>
          <w:rFonts w:ascii="Arial" w:eastAsia="SimSun" w:hAnsi="Arial" w:cs="Arial"/>
          <w:bCs/>
          <w:lang w:eastAsia="zh-CN"/>
        </w:rPr>
      </w:pPr>
    </w:p>
    <w:p w:rsidR="004649D2" w:rsidRPr="008163D7" w:rsidRDefault="00BA4451" w:rsidP="008163D7">
      <w:pPr>
        <w:numPr>
          <w:ilvl w:val="1"/>
          <w:numId w:val="8"/>
        </w:numPr>
        <w:tabs>
          <w:tab w:val="clear" w:pos="720"/>
          <w:tab w:val="num" w:pos="900"/>
        </w:tabs>
        <w:spacing w:after="0" w:line="240" w:lineRule="auto"/>
        <w:rPr>
          <w:rFonts w:ascii="Arial" w:eastAsia="SimSun" w:hAnsi="Arial" w:cs="Arial"/>
          <w:b/>
          <w:lang w:eastAsia="zh-CN"/>
        </w:rPr>
      </w:pPr>
      <w:r w:rsidRPr="008163D7">
        <w:rPr>
          <w:rFonts w:ascii="Arial" w:eastAsia="SimSun" w:hAnsi="Arial" w:cs="Arial"/>
          <w:b/>
          <w:lang w:eastAsia="zh-CN"/>
        </w:rPr>
        <w:t>Summary from the progress reports</w:t>
      </w:r>
    </w:p>
    <w:p w:rsidR="00664DBF" w:rsidRPr="008163D7" w:rsidRDefault="00664DBF" w:rsidP="008163D7">
      <w:pPr>
        <w:spacing w:after="0" w:line="240" w:lineRule="auto"/>
        <w:rPr>
          <w:rFonts w:ascii="Arial" w:eastAsia="SimSun" w:hAnsi="Arial" w:cs="Arial"/>
          <w:b/>
          <w:lang w:eastAsia="zh-CN"/>
        </w:rPr>
      </w:pPr>
    </w:p>
    <w:p w:rsidR="00664DBF" w:rsidRPr="008163D7" w:rsidRDefault="00664DBF" w:rsidP="008163D7">
      <w:pPr>
        <w:spacing w:after="0" w:line="240" w:lineRule="auto"/>
        <w:ind w:left="360"/>
        <w:rPr>
          <w:rFonts w:ascii="Arial" w:eastAsia="SimSun" w:hAnsi="Arial" w:cs="Arial"/>
          <w:b/>
          <w:lang w:eastAsia="zh-CN"/>
        </w:rPr>
      </w:pPr>
      <w:r w:rsidRPr="008163D7">
        <w:rPr>
          <w:rFonts w:ascii="Arial" w:hAnsi="Arial" w:cs="Arial"/>
        </w:rPr>
        <w:t>The RSMT will be presented with a summary of the progress reports providing an overall evaluation of the SWFDDP regional project since its last meeting in August 2013</w:t>
      </w:r>
    </w:p>
    <w:p w:rsidR="00664DBF" w:rsidRPr="008163D7" w:rsidRDefault="00664DBF" w:rsidP="008163D7">
      <w:pPr>
        <w:spacing w:after="0" w:line="240" w:lineRule="auto"/>
        <w:rPr>
          <w:rFonts w:ascii="Arial" w:eastAsia="SimSun" w:hAnsi="Arial" w:cs="Arial"/>
          <w:b/>
          <w:lang w:eastAsia="zh-CN"/>
        </w:rPr>
      </w:pPr>
    </w:p>
    <w:p w:rsidR="004649D2" w:rsidRPr="008163D7" w:rsidRDefault="00BA4451" w:rsidP="008163D7">
      <w:pPr>
        <w:numPr>
          <w:ilvl w:val="1"/>
          <w:numId w:val="8"/>
        </w:numPr>
        <w:tabs>
          <w:tab w:val="clear" w:pos="720"/>
          <w:tab w:val="num" w:pos="900"/>
        </w:tabs>
        <w:spacing w:after="0" w:line="240" w:lineRule="auto"/>
        <w:rPr>
          <w:rFonts w:ascii="Arial" w:eastAsia="SimSun" w:hAnsi="Arial" w:cs="Arial"/>
          <w:b/>
          <w:lang w:eastAsia="zh-CN"/>
        </w:rPr>
      </w:pPr>
      <w:r w:rsidRPr="008163D7">
        <w:rPr>
          <w:rFonts w:ascii="Arial" w:eastAsia="SimSun" w:hAnsi="Arial" w:cs="Arial"/>
          <w:b/>
          <w:lang w:eastAsia="zh-CN"/>
        </w:rPr>
        <w:lastRenderedPageBreak/>
        <w:t>SWFDDP achievements and gaps against the criteria for SWFDDP progressing to phase 4</w:t>
      </w:r>
    </w:p>
    <w:p w:rsidR="00405424" w:rsidRPr="008163D7" w:rsidRDefault="00405424" w:rsidP="008163D7">
      <w:pPr>
        <w:spacing w:after="0" w:line="240" w:lineRule="auto"/>
        <w:contextualSpacing/>
        <w:rPr>
          <w:rFonts w:ascii="Arial" w:eastAsia="SimSun" w:hAnsi="Arial" w:cs="Arial"/>
          <w:bCs/>
          <w:lang w:eastAsia="zh-CN"/>
        </w:rPr>
      </w:pPr>
    </w:p>
    <w:p w:rsidR="00664DBF" w:rsidRPr="008163D7" w:rsidRDefault="00664DBF" w:rsidP="008163D7">
      <w:pPr>
        <w:pStyle w:val="ListParagraph"/>
        <w:spacing w:after="0" w:line="240" w:lineRule="auto"/>
        <w:ind w:left="360"/>
        <w:jc w:val="both"/>
        <w:rPr>
          <w:rFonts w:ascii="Arial" w:hAnsi="Arial" w:cs="Arial"/>
        </w:rPr>
      </w:pPr>
      <w:r w:rsidRPr="008163D7">
        <w:rPr>
          <w:rFonts w:ascii="Arial" w:hAnsi="Arial" w:cs="Arial"/>
        </w:rPr>
        <w:t xml:space="preserve">The RSMT will review the progress of the SWFDDP regional project since its last meeting in August 2013, and discuss and identify its strengths and weaknesses in relation to the criteria for SWFDDP progressing to phase 4, including in each of the following aspects: </w:t>
      </w:r>
    </w:p>
    <w:p w:rsidR="00664DBF" w:rsidRPr="008163D7" w:rsidRDefault="00664DBF" w:rsidP="008163D7">
      <w:pPr>
        <w:numPr>
          <w:ilvl w:val="3"/>
          <w:numId w:val="11"/>
        </w:numPr>
        <w:spacing w:after="0" w:line="240" w:lineRule="auto"/>
        <w:contextualSpacing/>
        <w:rPr>
          <w:rFonts w:ascii="Arial" w:eastAsia="SimSun" w:hAnsi="Arial" w:cs="Arial"/>
          <w:bCs/>
          <w:lang w:eastAsia="zh-CN"/>
        </w:rPr>
      </w:pPr>
      <w:r w:rsidRPr="008163D7">
        <w:rPr>
          <w:rFonts w:ascii="Arial" w:eastAsia="SimSun" w:hAnsi="Arial" w:cs="Arial"/>
          <w:bCs/>
          <w:lang w:eastAsia="zh-CN"/>
        </w:rPr>
        <w:t xml:space="preserve">Cascading Forecasting Process: roles of participating countries </w:t>
      </w:r>
    </w:p>
    <w:p w:rsidR="00664DBF" w:rsidRPr="008163D7" w:rsidRDefault="00664DBF" w:rsidP="008163D7">
      <w:pPr>
        <w:numPr>
          <w:ilvl w:val="3"/>
          <w:numId w:val="11"/>
        </w:numPr>
        <w:spacing w:after="0" w:line="240" w:lineRule="auto"/>
        <w:contextualSpacing/>
        <w:rPr>
          <w:rFonts w:ascii="Arial" w:eastAsia="SimSun" w:hAnsi="Arial" w:cs="Arial"/>
          <w:bCs/>
          <w:lang w:eastAsia="zh-CN"/>
        </w:rPr>
      </w:pPr>
      <w:r w:rsidRPr="008163D7">
        <w:rPr>
          <w:rFonts w:ascii="Arial" w:eastAsia="SimSun" w:hAnsi="Arial" w:cs="Arial"/>
          <w:bCs/>
          <w:lang w:eastAsia="zh-CN"/>
        </w:rPr>
        <w:t>Review non-TC warning system</w:t>
      </w:r>
    </w:p>
    <w:p w:rsidR="00664DBF" w:rsidRPr="008163D7" w:rsidRDefault="00664DBF" w:rsidP="008163D7">
      <w:pPr>
        <w:numPr>
          <w:ilvl w:val="3"/>
          <w:numId w:val="11"/>
        </w:numPr>
        <w:spacing w:after="0" w:line="240" w:lineRule="auto"/>
        <w:contextualSpacing/>
        <w:rPr>
          <w:rFonts w:ascii="Arial" w:eastAsia="SimSun" w:hAnsi="Arial" w:cs="Arial"/>
          <w:bCs/>
          <w:lang w:eastAsia="zh-CN"/>
        </w:rPr>
      </w:pPr>
      <w:r w:rsidRPr="008163D7">
        <w:rPr>
          <w:rFonts w:ascii="Arial" w:eastAsia="SimSun" w:hAnsi="Arial" w:cs="Arial"/>
          <w:bCs/>
          <w:lang w:eastAsia="zh-CN"/>
        </w:rPr>
        <w:t>Verification of forecasts and warnings</w:t>
      </w:r>
    </w:p>
    <w:p w:rsidR="00664DBF" w:rsidRPr="008163D7" w:rsidRDefault="00664DBF" w:rsidP="008163D7">
      <w:pPr>
        <w:numPr>
          <w:ilvl w:val="3"/>
          <w:numId w:val="11"/>
        </w:numPr>
        <w:spacing w:after="0" w:line="240" w:lineRule="auto"/>
        <w:contextualSpacing/>
        <w:rPr>
          <w:rFonts w:ascii="Arial" w:eastAsia="SimSun" w:hAnsi="Arial" w:cs="Arial"/>
          <w:bCs/>
          <w:lang w:eastAsia="zh-CN"/>
        </w:rPr>
      </w:pPr>
      <w:r w:rsidRPr="008163D7">
        <w:rPr>
          <w:rFonts w:ascii="Arial" w:eastAsia="SimSun" w:hAnsi="Arial" w:cs="Arial"/>
          <w:bCs/>
          <w:lang w:eastAsia="zh-CN"/>
        </w:rPr>
        <w:t>Case studies</w:t>
      </w:r>
    </w:p>
    <w:p w:rsidR="00664DBF" w:rsidRPr="008163D7" w:rsidRDefault="00664DBF" w:rsidP="008163D7">
      <w:pPr>
        <w:numPr>
          <w:ilvl w:val="3"/>
          <w:numId w:val="11"/>
        </w:numPr>
        <w:spacing w:after="0" w:line="240" w:lineRule="auto"/>
        <w:contextualSpacing/>
        <w:rPr>
          <w:rFonts w:ascii="Arial" w:eastAsia="SimSun" w:hAnsi="Arial" w:cs="Arial"/>
          <w:bCs/>
          <w:lang w:eastAsia="zh-CN"/>
        </w:rPr>
      </w:pPr>
      <w:r w:rsidRPr="008163D7">
        <w:rPr>
          <w:rFonts w:ascii="Arial" w:eastAsia="SimSun" w:hAnsi="Arial" w:cs="Arial"/>
          <w:bCs/>
          <w:lang w:eastAsia="zh-CN"/>
        </w:rPr>
        <w:t>Review PWS component of the SWFDDP</w:t>
      </w:r>
    </w:p>
    <w:p w:rsidR="00664DBF" w:rsidRPr="008163D7" w:rsidRDefault="00664DBF" w:rsidP="008163D7">
      <w:pPr>
        <w:spacing w:after="0" w:line="240" w:lineRule="auto"/>
        <w:contextualSpacing/>
        <w:rPr>
          <w:rFonts w:ascii="Arial" w:eastAsia="SimSun" w:hAnsi="Arial" w:cs="Arial"/>
          <w:bCs/>
          <w:lang w:eastAsia="zh-CN"/>
        </w:rPr>
      </w:pPr>
    </w:p>
    <w:p w:rsidR="00405424" w:rsidRPr="008163D7" w:rsidRDefault="00405424" w:rsidP="008163D7">
      <w:pPr>
        <w:numPr>
          <w:ilvl w:val="0"/>
          <w:numId w:val="7"/>
        </w:numPr>
        <w:spacing w:after="0" w:line="240" w:lineRule="auto"/>
        <w:ind w:left="720"/>
        <w:rPr>
          <w:rFonts w:ascii="Arial" w:eastAsia="SimSun" w:hAnsi="Arial" w:cs="Arial"/>
          <w:b/>
          <w:lang w:eastAsia="zh-CN"/>
        </w:rPr>
      </w:pPr>
      <w:r w:rsidRPr="008163D7">
        <w:rPr>
          <w:rFonts w:ascii="Arial" w:eastAsia="SimSun" w:hAnsi="Arial" w:cs="Arial"/>
          <w:b/>
          <w:lang w:eastAsia="zh-CN"/>
        </w:rPr>
        <w:t>TRANSITION OF SWFDDP TO THE NEXT PHASE</w:t>
      </w:r>
    </w:p>
    <w:p w:rsidR="00405424" w:rsidRPr="008163D7" w:rsidRDefault="00405424" w:rsidP="008163D7">
      <w:pPr>
        <w:spacing w:after="0" w:line="240" w:lineRule="auto"/>
        <w:rPr>
          <w:rFonts w:ascii="Arial" w:eastAsia="SimSun" w:hAnsi="Arial" w:cs="Arial"/>
          <w:bCs/>
          <w:lang w:eastAsia="zh-CN"/>
        </w:rPr>
      </w:pPr>
    </w:p>
    <w:p w:rsidR="00664DBF" w:rsidRPr="008163D7" w:rsidRDefault="00664DBF" w:rsidP="008163D7">
      <w:pPr>
        <w:pStyle w:val="ListParagraph"/>
        <w:spacing w:after="0" w:line="240" w:lineRule="auto"/>
        <w:ind w:left="360"/>
        <w:jc w:val="both"/>
        <w:rPr>
          <w:rFonts w:ascii="Arial" w:hAnsi="Arial" w:cs="Arial"/>
        </w:rPr>
      </w:pPr>
      <w:r w:rsidRPr="008163D7">
        <w:rPr>
          <w:rFonts w:ascii="Arial" w:hAnsi="Arial" w:cs="Arial"/>
        </w:rPr>
        <w:t xml:space="preserve">Within the context of directions provided by CBS and its Steering Group on the continuing development phase of a regional subproject, the main issues and the review of the project achievements and current gaps (earlier agenda item), the RSMT will discuss issues related to how to sustain the project into the future.  The meeting will address the following aspects: </w:t>
      </w:r>
    </w:p>
    <w:p w:rsidR="00664DBF" w:rsidRPr="008163D7" w:rsidRDefault="00664DBF" w:rsidP="008163D7">
      <w:pPr>
        <w:pStyle w:val="ListParagraph"/>
        <w:spacing w:after="0" w:line="240" w:lineRule="auto"/>
        <w:ind w:left="360"/>
        <w:jc w:val="both"/>
        <w:rPr>
          <w:rFonts w:ascii="Arial" w:hAnsi="Arial" w:cs="Arial"/>
        </w:rPr>
      </w:pPr>
    </w:p>
    <w:p w:rsidR="00664DBF" w:rsidRPr="008163D7" w:rsidRDefault="00664DBF" w:rsidP="008163D7">
      <w:pPr>
        <w:pStyle w:val="ListParagraph"/>
        <w:numPr>
          <w:ilvl w:val="0"/>
          <w:numId w:val="6"/>
        </w:numPr>
        <w:tabs>
          <w:tab w:val="clear" w:pos="2160"/>
          <w:tab w:val="num" w:pos="1440"/>
        </w:tabs>
        <w:spacing w:after="0" w:line="240" w:lineRule="auto"/>
        <w:ind w:left="1440" w:hanging="360"/>
        <w:jc w:val="both"/>
        <w:rPr>
          <w:rFonts w:ascii="Arial" w:hAnsi="Arial" w:cs="Arial"/>
        </w:rPr>
      </w:pPr>
      <w:r w:rsidRPr="008163D7">
        <w:rPr>
          <w:rFonts w:ascii="Arial" w:hAnsi="Arial" w:cs="Arial"/>
        </w:rPr>
        <w:t xml:space="preserve">Future working framework (requirements for RSMT? or other mechanism?) </w:t>
      </w:r>
    </w:p>
    <w:p w:rsidR="00664DBF" w:rsidRPr="008163D7" w:rsidRDefault="00664DBF" w:rsidP="008163D7">
      <w:pPr>
        <w:pStyle w:val="ListParagraph"/>
        <w:numPr>
          <w:ilvl w:val="0"/>
          <w:numId w:val="6"/>
        </w:numPr>
        <w:tabs>
          <w:tab w:val="clear" w:pos="2160"/>
          <w:tab w:val="num" w:pos="1440"/>
        </w:tabs>
        <w:spacing w:after="0" w:line="240" w:lineRule="auto"/>
        <w:ind w:left="1440" w:hanging="360"/>
        <w:jc w:val="both"/>
        <w:rPr>
          <w:rFonts w:ascii="Arial" w:hAnsi="Arial" w:cs="Arial"/>
        </w:rPr>
      </w:pPr>
      <w:r w:rsidRPr="008163D7">
        <w:rPr>
          <w:rFonts w:ascii="Arial" w:eastAsia="SimSun" w:hAnsi="Arial" w:cs="Arial"/>
          <w:bCs/>
          <w:lang w:eastAsia="zh-CN"/>
        </w:rPr>
        <w:t>Management and coordination</w:t>
      </w:r>
      <w:r w:rsidRPr="008163D7">
        <w:rPr>
          <w:rFonts w:ascii="Arial" w:hAnsi="Arial" w:cs="Arial"/>
        </w:rPr>
        <w:t xml:space="preserve">, including governance and accountability for the project (RA V and other relevant regional bodies, and relations with CBS and other relevant WMO Technical Commissions) </w:t>
      </w:r>
    </w:p>
    <w:p w:rsidR="00664DBF" w:rsidRPr="008163D7" w:rsidRDefault="00664DBF" w:rsidP="008163D7">
      <w:pPr>
        <w:pStyle w:val="ListParagraph"/>
        <w:numPr>
          <w:ilvl w:val="0"/>
          <w:numId w:val="6"/>
        </w:numPr>
        <w:tabs>
          <w:tab w:val="clear" w:pos="2160"/>
          <w:tab w:val="num" w:pos="1440"/>
        </w:tabs>
        <w:spacing w:after="0" w:line="240" w:lineRule="auto"/>
        <w:ind w:left="1440" w:hanging="360"/>
        <w:jc w:val="both"/>
        <w:rPr>
          <w:rFonts w:ascii="Arial" w:hAnsi="Arial" w:cs="Arial"/>
        </w:rPr>
      </w:pPr>
      <w:r w:rsidRPr="008163D7">
        <w:rPr>
          <w:rFonts w:ascii="Arial" w:hAnsi="Arial" w:cs="Arial"/>
        </w:rPr>
        <w:t xml:space="preserve">Ongoing technical support, provided by the Global </w:t>
      </w:r>
      <w:proofErr w:type="spellStart"/>
      <w:r w:rsidRPr="008163D7">
        <w:rPr>
          <w:rFonts w:ascii="Arial" w:hAnsi="Arial" w:cs="Arial"/>
        </w:rPr>
        <w:t>Centres</w:t>
      </w:r>
      <w:proofErr w:type="spellEnd"/>
      <w:r w:rsidRPr="008163D7">
        <w:rPr>
          <w:rFonts w:ascii="Arial" w:hAnsi="Arial" w:cs="Arial"/>
        </w:rPr>
        <w:t xml:space="preserve"> (NWP and satellite products), Regional </w:t>
      </w:r>
      <w:proofErr w:type="spellStart"/>
      <w:r w:rsidRPr="008163D7">
        <w:rPr>
          <w:rFonts w:ascii="Arial" w:hAnsi="Arial" w:cs="Arial"/>
        </w:rPr>
        <w:t>Centres</w:t>
      </w:r>
      <w:proofErr w:type="spellEnd"/>
      <w:r w:rsidRPr="008163D7">
        <w:rPr>
          <w:rFonts w:ascii="Arial" w:hAnsi="Arial" w:cs="Arial"/>
        </w:rPr>
        <w:t xml:space="preserve">, and Basic Systems infrastructure </w:t>
      </w:r>
    </w:p>
    <w:p w:rsidR="00664DBF" w:rsidRPr="008163D7" w:rsidRDefault="00664DBF" w:rsidP="008163D7">
      <w:pPr>
        <w:pStyle w:val="ListParagraph"/>
        <w:numPr>
          <w:ilvl w:val="0"/>
          <w:numId w:val="6"/>
        </w:numPr>
        <w:tabs>
          <w:tab w:val="clear" w:pos="2160"/>
          <w:tab w:val="num" w:pos="1440"/>
        </w:tabs>
        <w:spacing w:after="0" w:line="240" w:lineRule="auto"/>
        <w:ind w:left="1440" w:hanging="360"/>
        <w:jc w:val="both"/>
        <w:rPr>
          <w:rFonts w:ascii="Arial" w:hAnsi="Arial" w:cs="Arial"/>
        </w:rPr>
      </w:pPr>
      <w:r w:rsidRPr="008163D7">
        <w:rPr>
          <w:rFonts w:ascii="Arial" w:hAnsi="Arial" w:cs="Arial"/>
        </w:rPr>
        <w:t>Progress reporting</w:t>
      </w:r>
    </w:p>
    <w:p w:rsidR="00664DBF" w:rsidRPr="008163D7" w:rsidRDefault="00664DBF" w:rsidP="008163D7">
      <w:pPr>
        <w:pStyle w:val="ListParagraph"/>
        <w:numPr>
          <w:ilvl w:val="0"/>
          <w:numId w:val="6"/>
        </w:numPr>
        <w:tabs>
          <w:tab w:val="clear" w:pos="2160"/>
          <w:tab w:val="num" w:pos="1440"/>
        </w:tabs>
        <w:spacing w:after="0" w:line="240" w:lineRule="auto"/>
        <w:ind w:left="1440" w:hanging="360"/>
        <w:jc w:val="both"/>
        <w:rPr>
          <w:rFonts w:ascii="Arial" w:hAnsi="Arial" w:cs="Arial"/>
        </w:rPr>
      </w:pPr>
      <w:r w:rsidRPr="008163D7">
        <w:rPr>
          <w:rFonts w:ascii="Arial" w:eastAsia="SimSun" w:hAnsi="Arial" w:cs="Arial"/>
          <w:bCs/>
          <w:lang w:eastAsia="zh-CN"/>
        </w:rPr>
        <w:t>Synergy between SWFDDP and RCC in RA V</w:t>
      </w:r>
    </w:p>
    <w:p w:rsidR="00664DBF" w:rsidRPr="008163D7" w:rsidRDefault="00664DBF" w:rsidP="008163D7">
      <w:pPr>
        <w:pStyle w:val="ListParagraph"/>
        <w:numPr>
          <w:ilvl w:val="0"/>
          <w:numId w:val="6"/>
        </w:numPr>
        <w:tabs>
          <w:tab w:val="clear" w:pos="2160"/>
          <w:tab w:val="num" w:pos="1440"/>
        </w:tabs>
        <w:spacing w:after="0" w:line="240" w:lineRule="auto"/>
        <w:ind w:left="1440" w:hanging="360"/>
        <w:jc w:val="both"/>
        <w:rPr>
          <w:rFonts w:ascii="Arial" w:hAnsi="Arial" w:cs="Arial"/>
        </w:rPr>
      </w:pPr>
      <w:r w:rsidRPr="008163D7">
        <w:rPr>
          <w:rFonts w:ascii="Arial" w:hAnsi="Arial" w:cs="Arial"/>
        </w:rPr>
        <w:t xml:space="preserve">New implementation plan for next phase (“continuous development phase”)   </w:t>
      </w:r>
    </w:p>
    <w:p w:rsidR="00664DBF" w:rsidRPr="008163D7" w:rsidRDefault="00664DBF" w:rsidP="008163D7">
      <w:pPr>
        <w:spacing w:after="0" w:line="240" w:lineRule="auto"/>
        <w:rPr>
          <w:rFonts w:ascii="Arial" w:eastAsia="SimSun" w:hAnsi="Arial" w:cs="Arial"/>
          <w:bCs/>
          <w:lang w:eastAsia="zh-CN"/>
        </w:rPr>
      </w:pPr>
    </w:p>
    <w:p w:rsidR="00405424" w:rsidRPr="008163D7" w:rsidRDefault="00405424" w:rsidP="008163D7">
      <w:pPr>
        <w:numPr>
          <w:ilvl w:val="0"/>
          <w:numId w:val="7"/>
        </w:numPr>
        <w:spacing w:after="0" w:line="240" w:lineRule="auto"/>
        <w:ind w:left="720"/>
        <w:rPr>
          <w:rFonts w:ascii="Arial" w:eastAsia="SimSun" w:hAnsi="Arial" w:cs="Arial"/>
          <w:b/>
          <w:lang w:eastAsia="zh-CN"/>
        </w:rPr>
      </w:pPr>
      <w:r w:rsidRPr="008163D7">
        <w:rPr>
          <w:rFonts w:ascii="Arial" w:eastAsia="SimSun" w:hAnsi="Arial" w:cs="Arial"/>
          <w:b/>
          <w:lang w:eastAsia="zh-CN"/>
        </w:rPr>
        <w:t xml:space="preserve">ANY OTHER BUSINESS </w:t>
      </w:r>
    </w:p>
    <w:p w:rsidR="00405424" w:rsidRPr="008163D7" w:rsidRDefault="00405424" w:rsidP="008163D7">
      <w:pPr>
        <w:spacing w:after="0" w:line="240" w:lineRule="auto"/>
        <w:contextualSpacing/>
        <w:rPr>
          <w:rFonts w:ascii="Arial" w:eastAsia="SimSun" w:hAnsi="Arial" w:cs="Arial"/>
          <w:bCs/>
          <w:lang w:eastAsia="zh-CN"/>
        </w:rPr>
      </w:pPr>
    </w:p>
    <w:p w:rsidR="008163D7" w:rsidRPr="008163D7" w:rsidRDefault="008163D7" w:rsidP="008163D7">
      <w:pPr>
        <w:pStyle w:val="ListParagraph"/>
        <w:spacing w:after="0" w:line="240" w:lineRule="auto"/>
        <w:ind w:left="360"/>
        <w:jc w:val="both"/>
        <w:rPr>
          <w:rFonts w:ascii="Arial" w:hAnsi="Arial" w:cs="Arial"/>
        </w:rPr>
      </w:pPr>
      <w:r w:rsidRPr="008163D7">
        <w:rPr>
          <w:rFonts w:ascii="Arial" w:hAnsi="Arial" w:cs="Arial"/>
        </w:rPr>
        <w:t>The RSMT will consider any other issue(s) requiring discussion or actions.</w:t>
      </w:r>
    </w:p>
    <w:p w:rsidR="008163D7" w:rsidRPr="008163D7" w:rsidRDefault="008163D7" w:rsidP="008163D7">
      <w:pPr>
        <w:spacing w:after="0" w:line="240" w:lineRule="auto"/>
        <w:contextualSpacing/>
        <w:rPr>
          <w:rFonts w:ascii="Arial" w:eastAsia="SimSun" w:hAnsi="Arial" w:cs="Arial"/>
          <w:bCs/>
          <w:lang w:eastAsia="zh-CN"/>
        </w:rPr>
      </w:pPr>
    </w:p>
    <w:p w:rsidR="00405424" w:rsidRPr="008163D7" w:rsidRDefault="00405424" w:rsidP="008163D7">
      <w:pPr>
        <w:numPr>
          <w:ilvl w:val="0"/>
          <w:numId w:val="7"/>
        </w:numPr>
        <w:spacing w:after="0" w:line="240" w:lineRule="auto"/>
        <w:ind w:left="720"/>
        <w:rPr>
          <w:rFonts w:ascii="Arial" w:eastAsia="SimSun" w:hAnsi="Arial" w:cs="Arial"/>
          <w:b/>
          <w:lang w:eastAsia="zh-CN"/>
        </w:rPr>
      </w:pPr>
      <w:r w:rsidRPr="008163D7">
        <w:rPr>
          <w:rFonts w:ascii="Arial" w:eastAsia="SimSun" w:hAnsi="Arial" w:cs="Arial"/>
          <w:b/>
          <w:lang w:eastAsia="zh-CN"/>
        </w:rPr>
        <w:t xml:space="preserve">CONCLUSION AND RECOMMENDATION </w:t>
      </w:r>
    </w:p>
    <w:p w:rsidR="00405424" w:rsidRPr="008163D7" w:rsidRDefault="00405424" w:rsidP="008163D7">
      <w:pPr>
        <w:spacing w:after="0" w:line="240" w:lineRule="auto"/>
        <w:rPr>
          <w:rFonts w:ascii="Arial" w:eastAsia="SimSun" w:hAnsi="Arial" w:cs="Arial"/>
          <w:lang w:eastAsia="zh-CN"/>
        </w:rPr>
      </w:pPr>
    </w:p>
    <w:p w:rsidR="008163D7" w:rsidRPr="008163D7" w:rsidRDefault="008163D7" w:rsidP="008163D7">
      <w:pPr>
        <w:pStyle w:val="ListParagraph"/>
        <w:spacing w:after="0" w:line="240" w:lineRule="auto"/>
        <w:ind w:left="360"/>
        <w:jc w:val="both"/>
        <w:rPr>
          <w:rFonts w:ascii="Arial" w:hAnsi="Arial" w:cs="Arial"/>
        </w:rPr>
      </w:pPr>
      <w:r w:rsidRPr="008163D7">
        <w:rPr>
          <w:rFonts w:ascii="Arial" w:hAnsi="Arial" w:cs="Arial"/>
        </w:rPr>
        <w:t xml:space="preserve">The RSMT will review and come to consensus on the meeting’s conclusions and recommendations. </w:t>
      </w:r>
    </w:p>
    <w:p w:rsidR="008163D7" w:rsidRPr="008163D7" w:rsidRDefault="008163D7" w:rsidP="008163D7">
      <w:pPr>
        <w:spacing w:after="0" w:line="240" w:lineRule="auto"/>
        <w:rPr>
          <w:rFonts w:ascii="Arial" w:eastAsia="SimSun" w:hAnsi="Arial" w:cs="Arial"/>
          <w:lang w:eastAsia="zh-CN"/>
        </w:rPr>
      </w:pPr>
    </w:p>
    <w:p w:rsidR="00405424" w:rsidRPr="008163D7" w:rsidRDefault="00405424" w:rsidP="008163D7">
      <w:pPr>
        <w:numPr>
          <w:ilvl w:val="0"/>
          <w:numId w:val="7"/>
        </w:numPr>
        <w:spacing w:after="0" w:line="240" w:lineRule="auto"/>
        <w:ind w:left="720"/>
        <w:rPr>
          <w:rFonts w:ascii="Arial" w:eastAsia="SimSun" w:hAnsi="Arial" w:cs="Arial"/>
          <w:b/>
          <w:lang w:eastAsia="zh-CN"/>
        </w:rPr>
      </w:pPr>
      <w:r w:rsidRPr="008163D7">
        <w:rPr>
          <w:rFonts w:ascii="Arial" w:eastAsia="SimSun" w:hAnsi="Arial" w:cs="Arial"/>
          <w:b/>
          <w:lang w:eastAsia="zh-CN"/>
        </w:rPr>
        <w:t xml:space="preserve">CLOSING  </w:t>
      </w:r>
    </w:p>
    <w:p w:rsidR="00F93E97" w:rsidRPr="008163D7" w:rsidRDefault="00F93E97" w:rsidP="008163D7">
      <w:pPr>
        <w:pStyle w:val="ListParagraph"/>
        <w:spacing w:after="0" w:line="240" w:lineRule="auto"/>
        <w:rPr>
          <w:rFonts w:ascii="Arial" w:hAnsi="Arial" w:cs="Arial"/>
          <w:b/>
        </w:rPr>
      </w:pPr>
    </w:p>
    <w:p w:rsidR="008163D7" w:rsidRPr="008163D7" w:rsidRDefault="008163D7" w:rsidP="008163D7">
      <w:pPr>
        <w:pStyle w:val="ListParagraph"/>
        <w:spacing w:after="0" w:line="240" w:lineRule="auto"/>
        <w:ind w:left="360"/>
        <w:jc w:val="both"/>
        <w:rPr>
          <w:rFonts w:ascii="Arial" w:hAnsi="Arial" w:cs="Arial"/>
        </w:rPr>
      </w:pPr>
      <w:r w:rsidRPr="008163D7">
        <w:rPr>
          <w:rFonts w:ascii="Arial" w:hAnsi="Arial" w:cs="Arial"/>
        </w:rPr>
        <w:t xml:space="preserve">The meeting of the Regional Subproject Management Team (RSMT) for the SWFDDP-South Pacific Islands is anticipated to close at 17:00 on Saturday, 27 August 2016. </w:t>
      </w:r>
    </w:p>
    <w:p w:rsidR="008163D7" w:rsidRPr="008163D7" w:rsidRDefault="008163D7" w:rsidP="008163D7">
      <w:pPr>
        <w:pStyle w:val="ListParagraph"/>
        <w:spacing w:after="0" w:line="240" w:lineRule="auto"/>
        <w:rPr>
          <w:rFonts w:ascii="Arial" w:hAnsi="Arial" w:cs="Arial"/>
          <w:b/>
        </w:rPr>
      </w:pPr>
    </w:p>
    <w:sectPr w:rsidR="008163D7" w:rsidRPr="008163D7" w:rsidSect="00E6003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79B"/>
    <w:multiLevelType w:val="hybridMultilevel"/>
    <w:tmpl w:val="FA66D0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B197977"/>
    <w:multiLevelType w:val="multilevel"/>
    <w:tmpl w:val="1F705FB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decimal"/>
      <w:lvlText w:val="%1.%2.%3"/>
      <w:lvlJc w:val="left"/>
      <w:pPr>
        <w:tabs>
          <w:tab w:val="num" w:pos="1440"/>
        </w:tabs>
        <w:ind w:left="1440" w:hanging="720"/>
      </w:pPr>
      <w:rPr>
        <w:rFonts w:hint="default"/>
      </w:rPr>
    </w:lvl>
    <w:lvl w:ilvl="3">
      <w:start w:val="5"/>
      <w:numFmt w:val="bullet"/>
      <w:lvlText w:val=""/>
      <w:lvlJc w:val="left"/>
      <w:pPr>
        <w:tabs>
          <w:tab w:val="num" w:pos="1080"/>
        </w:tabs>
        <w:ind w:left="1440" w:hanging="360"/>
      </w:pPr>
      <w:rPr>
        <w:rFonts w:ascii="Symbol" w:eastAsia="MS Mincho" w:hAnsi="Symbol" w:hint="default"/>
        <w:color w:val="auto"/>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2D4032C"/>
    <w:multiLevelType w:val="hybridMultilevel"/>
    <w:tmpl w:val="AEE28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D12184"/>
    <w:multiLevelType w:val="hybridMultilevel"/>
    <w:tmpl w:val="E6307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317FAC"/>
    <w:multiLevelType w:val="multilevel"/>
    <w:tmpl w:val="71E8598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1DDE7E8C"/>
    <w:multiLevelType w:val="multilevel"/>
    <w:tmpl w:val="46A460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E1260D8"/>
    <w:multiLevelType w:val="multilevel"/>
    <w:tmpl w:val="1B9C869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3DB0A44"/>
    <w:multiLevelType w:val="multilevel"/>
    <w:tmpl w:val="1B9C869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Arial" w:hAnsi="Aria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34501EA"/>
    <w:multiLevelType w:val="hybridMultilevel"/>
    <w:tmpl w:val="D29C5B4E"/>
    <w:lvl w:ilvl="0" w:tplc="0409000F">
      <w:start w:val="1"/>
      <w:numFmt w:val="decimal"/>
      <w:lvlText w:val="%1."/>
      <w:lvlJc w:val="left"/>
      <w:pPr>
        <w:ind w:left="540" w:hanging="360"/>
      </w:pPr>
      <w:rPr>
        <w:rFonts w:cs="Times New Roman" w:hint="default"/>
      </w:rPr>
    </w:lvl>
    <w:lvl w:ilvl="1" w:tplc="1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8580DBB"/>
    <w:multiLevelType w:val="hybridMultilevel"/>
    <w:tmpl w:val="FD343B2C"/>
    <w:lvl w:ilvl="0" w:tplc="F4AC04D4">
      <w:start w:val="1"/>
      <w:numFmt w:val="bullet"/>
      <w:lvlText w:val=""/>
      <w:lvlJc w:val="left"/>
      <w:pPr>
        <w:tabs>
          <w:tab w:val="num" w:pos="2160"/>
        </w:tabs>
        <w:ind w:left="1944" w:hanging="116"/>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4"/>
  </w:num>
  <w:num w:numId="6">
    <w:abstractNumId w:val="9"/>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B4"/>
    <w:rsid w:val="00066ADD"/>
    <w:rsid w:val="000F30FF"/>
    <w:rsid w:val="00141110"/>
    <w:rsid w:val="00144897"/>
    <w:rsid w:val="00223FCF"/>
    <w:rsid w:val="00224534"/>
    <w:rsid w:val="002D5A51"/>
    <w:rsid w:val="002F5BAE"/>
    <w:rsid w:val="003005A9"/>
    <w:rsid w:val="00301691"/>
    <w:rsid w:val="003260DC"/>
    <w:rsid w:val="00343F27"/>
    <w:rsid w:val="00367A43"/>
    <w:rsid w:val="003940C4"/>
    <w:rsid w:val="003C1849"/>
    <w:rsid w:val="003C4A0C"/>
    <w:rsid w:val="003D18D2"/>
    <w:rsid w:val="00405424"/>
    <w:rsid w:val="004649D2"/>
    <w:rsid w:val="00490A70"/>
    <w:rsid w:val="004D093E"/>
    <w:rsid w:val="005A48FA"/>
    <w:rsid w:val="005B3A6F"/>
    <w:rsid w:val="005D444A"/>
    <w:rsid w:val="00664DBF"/>
    <w:rsid w:val="00673798"/>
    <w:rsid w:val="007170A6"/>
    <w:rsid w:val="00767EC7"/>
    <w:rsid w:val="00781025"/>
    <w:rsid w:val="007C409D"/>
    <w:rsid w:val="00803C8E"/>
    <w:rsid w:val="008163D7"/>
    <w:rsid w:val="008874DF"/>
    <w:rsid w:val="0089275F"/>
    <w:rsid w:val="0089678B"/>
    <w:rsid w:val="008C3E8B"/>
    <w:rsid w:val="009269B4"/>
    <w:rsid w:val="00983E4E"/>
    <w:rsid w:val="009D03E8"/>
    <w:rsid w:val="009D3FCD"/>
    <w:rsid w:val="009D7D3F"/>
    <w:rsid w:val="009E49A6"/>
    <w:rsid w:val="00A0019F"/>
    <w:rsid w:val="00A15C36"/>
    <w:rsid w:val="00A35E20"/>
    <w:rsid w:val="00A67378"/>
    <w:rsid w:val="00A8770C"/>
    <w:rsid w:val="00A92F0A"/>
    <w:rsid w:val="00A9434E"/>
    <w:rsid w:val="00AA25D6"/>
    <w:rsid w:val="00AC0219"/>
    <w:rsid w:val="00B33FF4"/>
    <w:rsid w:val="00B40B19"/>
    <w:rsid w:val="00B771FF"/>
    <w:rsid w:val="00BA4451"/>
    <w:rsid w:val="00C05E99"/>
    <w:rsid w:val="00C66FB4"/>
    <w:rsid w:val="00C76C7B"/>
    <w:rsid w:val="00C957EF"/>
    <w:rsid w:val="00CA6100"/>
    <w:rsid w:val="00CC4FD5"/>
    <w:rsid w:val="00CE3775"/>
    <w:rsid w:val="00D40757"/>
    <w:rsid w:val="00D469BA"/>
    <w:rsid w:val="00D70181"/>
    <w:rsid w:val="00DD070A"/>
    <w:rsid w:val="00E11B65"/>
    <w:rsid w:val="00E11D9E"/>
    <w:rsid w:val="00E36BF6"/>
    <w:rsid w:val="00E60030"/>
    <w:rsid w:val="00E62C75"/>
    <w:rsid w:val="00EA20E1"/>
    <w:rsid w:val="00EF7EAA"/>
    <w:rsid w:val="00F506D8"/>
    <w:rsid w:val="00F52445"/>
    <w:rsid w:val="00F569A4"/>
    <w:rsid w:val="00F93E97"/>
    <w:rsid w:val="00FD33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A70"/>
    <w:pPr>
      <w:spacing w:after="200" w:line="276" w:lineRule="auto"/>
    </w:pPr>
    <w:rPr>
      <w:rFonts w:eastAsia="Times New Roman"/>
      <w:sz w:val="22"/>
      <w:szCs w:val="22"/>
      <w:lang w:eastAsia="en-US"/>
    </w:rPr>
  </w:style>
  <w:style w:type="paragraph" w:styleId="Heading1">
    <w:name w:val="heading 1"/>
    <w:basedOn w:val="Normal"/>
    <w:next w:val="Normal"/>
    <w:qFormat/>
    <w:locked/>
    <w:rsid w:val="00E60030"/>
    <w:pPr>
      <w:keepNext/>
      <w:tabs>
        <w:tab w:val="left" w:pos="1134"/>
      </w:tabs>
      <w:spacing w:after="0" w:line="240" w:lineRule="auto"/>
      <w:jc w:val="center"/>
      <w:outlineLvl w:val="0"/>
    </w:pPr>
    <w:rPr>
      <w:rFonts w:ascii="Arial" w:eastAsia="SimSun" w:hAnsi="Arial"/>
      <w:b/>
      <w:bCs/>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CC4FD5"/>
    <w:pPr>
      <w:ind w:left="720"/>
      <w:contextualSpacing/>
    </w:pPr>
  </w:style>
  <w:style w:type="paragraph" w:styleId="BalloonText">
    <w:name w:val="Balloon Text"/>
    <w:basedOn w:val="Normal"/>
    <w:link w:val="BalloonTextChar"/>
    <w:semiHidden/>
    <w:rsid w:val="003C1849"/>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1849"/>
    <w:rPr>
      <w:rFonts w:ascii="Tahoma" w:hAnsi="Tahoma" w:cs="Tahoma"/>
      <w:sz w:val="16"/>
      <w:szCs w:val="16"/>
    </w:rPr>
  </w:style>
  <w:style w:type="paragraph" w:customStyle="1" w:styleId="Char1CharCharCarCar">
    <w:name w:val="Char1 Char Char Car Car"/>
    <w:basedOn w:val="Normal"/>
    <w:rsid w:val="00AA25D6"/>
    <w:pPr>
      <w:spacing w:after="0" w:line="240" w:lineRule="auto"/>
    </w:pPr>
    <w:rPr>
      <w:rFonts w:ascii="Times New Roman" w:hAnsi="Times New Roman"/>
      <w:sz w:val="24"/>
      <w:szCs w:val="24"/>
      <w:lang w:val="pl-PL" w:eastAsia="pl-PL"/>
    </w:rPr>
  </w:style>
  <w:style w:type="paragraph" w:styleId="BodyText">
    <w:name w:val="Body Text"/>
    <w:basedOn w:val="Normal"/>
    <w:link w:val="BodyTextChar"/>
    <w:rsid w:val="00AA25D6"/>
    <w:pPr>
      <w:spacing w:after="0" w:line="240" w:lineRule="auto"/>
      <w:jc w:val="both"/>
    </w:pPr>
    <w:rPr>
      <w:rFonts w:ascii="Times New Roman" w:hAnsi="Times New Roman" w:cs="Arial"/>
      <w:lang w:val="en-GB"/>
    </w:rPr>
  </w:style>
  <w:style w:type="character" w:customStyle="1" w:styleId="BodyTextChar">
    <w:name w:val="Body Text Char"/>
    <w:link w:val="BodyText"/>
    <w:semiHidden/>
    <w:locked/>
    <w:rsid w:val="00343F27"/>
    <w:rPr>
      <w:rFonts w:cs="Times New Roman"/>
      <w:lang w:val="x-none" w:eastAsia="en-US"/>
    </w:rPr>
  </w:style>
  <w:style w:type="character" w:styleId="Hyperlink">
    <w:name w:val="Hyperlink"/>
    <w:rsid w:val="00AA25D6"/>
    <w:rPr>
      <w:rFonts w:cs="Times New Roman"/>
      <w:color w:val="0000FF"/>
      <w:u w:val="single"/>
    </w:rPr>
  </w:style>
  <w:style w:type="table" w:styleId="TableGrid">
    <w:name w:val="Table Grid"/>
    <w:basedOn w:val="TableNormal"/>
    <w:locked/>
    <w:rsid w:val="00E6003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E60030"/>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A70"/>
    <w:pPr>
      <w:spacing w:after="200" w:line="276" w:lineRule="auto"/>
    </w:pPr>
    <w:rPr>
      <w:rFonts w:eastAsia="Times New Roman"/>
      <w:sz w:val="22"/>
      <w:szCs w:val="22"/>
      <w:lang w:eastAsia="en-US"/>
    </w:rPr>
  </w:style>
  <w:style w:type="paragraph" w:styleId="Heading1">
    <w:name w:val="heading 1"/>
    <w:basedOn w:val="Normal"/>
    <w:next w:val="Normal"/>
    <w:qFormat/>
    <w:locked/>
    <w:rsid w:val="00E60030"/>
    <w:pPr>
      <w:keepNext/>
      <w:tabs>
        <w:tab w:val="left" w:pos="1134"/>
      </w:tabs>
      <w:spacing w:after="0" w:line="240" w:lineRule="auto"/>
      <w:jc w:val="center"/>
      <w:outlineLvl w:val="0"/>
    </w:pPr>
    <w:rPr>
      <w:rFonts w:ascii="Arial" w:eastAsia="SimSun" w:hAnsi="Arial"/>
      <w:b/>
      <w:bCs/>
      <w:lang w:val="en-GB"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CC4FD5"/>
    <w:pPr>
      <w:ind w:left="720"/>
      <w:contextualSpacing/>
    </w:pPr>
  </w:style>
  <w:style w:type="paragraph" w:styleId="BalloonText">
    <w:name w:val="Balloon Text"/>
    <w:basedOn w:val="Normal"/>
    <w:link w:val="BalloonTextChar"/>
    <w:semiHidden/>
    <w:rsid w:val="003C1849"/>
    <w:pPr>
      <w:spacing w:after="0" w:line="240" w:lineRule="auto"/>
    </w:pPr>
    <w:rPr>
      <w:rFonts w:ascii="Tahoma" w:hAnsi="Tahoma" w:cs="Tahoma"/>
      <w:sz w:val="16"/>
      <w:szCs w:val="16"/>
    </w:rPr>
  </w:style>
  <w:style w:type="character" w:customStyle="1" w:styleId="BalloonTextChar">
    <w:name w:val="Balloon Text Char"/>
    <w:link w:val="BalloonText"/>
    <w:semiHidden/>
    <w:locked/>
    <w:rsid w:val="003C1849"/>
    <w:rPr>
      <w:rFonts w:ascii="Tahoma" w:hAnsi="Tahoma" w:cs="Tahoma"/>
      <w:sz w:val="16"/>
      <w:szCs w:val="16"/>
    </w:rPr>
  </w:style>
  <w:style w:type="paragraph" w:customStyle="1" w:styleId="Char1CharCharCarCar">
    <w:name w:val="Char1 Char Char Car Car"/>
    <w:basedOn w:val="Normal"/>
    <w:rsid w:val="00AA25D6"/>
    <w:pPr>
      <w:spacing w:after="0" w:line="240" w:lineRule="auto"/>
    </w:pPr>
    <w:rPr>
      <w:rFonts w:ascii="Times New Roman" w:hAnsi="Times New Roman"/>
      <w:sz w:val="24"/>
      <w:szCs w:val="24"/>
      <w:lang w:val="pl-PL" w:eastAsia="pl-PL"/>
    </w:rPr>
  </w:style>
  <w:style w:type="paragraph" w:styleId="BodyText">
    <w:name w:val="Body Text"/>
    <w:basedOn w:val="Normal"/>
    <w:link w:val="BodyTextChar"/>
    <w:rsid w:val="00AA25D6"/>
    <w:pPr>
      <w:spacing w:after="0" w:line="240" w:lineRule="auto"/>
      <w:jc w:val="both"/>
    </w:pPr>
    <w:rPr>
      <w:rFonts w:ascii="Times New Roman" w:hAnsi="Times New Roman" w:cs="Arial"/>
      <w:lang w:val="en-GB"/>
    </w:rPr>
  </w:style>
  <w:style w:type="character" w:customStyle="1" w:styleId="BodyTextChar">
    <w:name w:val="Body Text Char"/>
    <w:link w:val="BodyText"/>
    <w:semiHidden/>
    <w:locked/>
    <w:rsid w:val="00343F27"/>
    <w:rPr>
      <w:rFonts w:cs="Times New Roman"/>
      <w:lang w:val="x-none" w:eastAsia="en-US"/>
    </w:rPr>
  </w:style>
  <w:style w:type="character" w:styleId="Hyperlink">
    <w:name w:val="Hyperlink"/>
    <w:rsid w:val="00AA25D6"/>
    <w:rPr>
      <w:rFonts w:cs="Times New Roman"/>
      <w:color w:val="0000FF"/>
      <w:u w:val="single"/>
    </w:rPr>
  </w:style>
  <w:style w:type="table" w:styleId="TableGrid">
    <w:name w:val="Table Grid"/>
    <w:basedOn w:val="TableNormal"/>
    <w:locked/>
    <w:rsid w:val="00E6003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E60030"/>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9036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o.int/pages/prog/www/swfdp/Meetings/DocPla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8AB945B8.dotm</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MetService</Company>
  <LinksUpToDate>false</LinksUpToDate>
  <CharactersWithSpaces>4051</CharactersWithSpaces>
  <SharedDoc>false</SharedDoc>
  <HLinks>
    <vt:vector size="6" baseType="variant">
      <vt:variant>
        <vt:i4>1179652</vt:i4>
      </vt:variant>
      <vt:variant>
        <vt:i4>0</vt:i4>
      </vt:variant>
      <vt:variant>
        <vt:i4>0</vt:i4>
      </vt:variant>
      <vt:variant>
        <vt:i4>5</vt:i4>
      </vt:variant>
      <vt:variant>
        <vt:lpwstr>http://www.wmo.int/pages/prog/www/swfdp/Meetings/DocPlan.html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Steve Ready</dc:creator>
  <cp:lastModifiedBy>Alice Soares</cp:lastModifiedBy>
  <cp:revision>2</cp:revision>
  <cp:lastPrinted>2016-07-05T13:08:00Z</cp:lastPrinted>
  <dcterms:created xsi:type="dcterms:W3CDTF">2016-07-05T13:28:00Z</dcterms:created>
  <dcterms:modified xsi:type="dcterms:W3CDTF">2016-07-05T13:28:00Z</dcterms:modified>
</cp:coreProperties>
</file>