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38" w:rsidRPr="00F51496" w:rsidRDefault="00EF7638" w:rsidP="001A0195">
      <w:pPr>
        <w:rPr>
          <w:b/>
          <w:sz w:val="32"/>
          <w:lang w:val="en-GB"/>
        </w:rPr>
      </w:pPr>
    </w:p>
    <w:p w:rsidR="00EF7638" w:rsidRPr="00F51496" w:rsidRDefault="00EF7638" w:rsidP="00360978">
      <w:pPr>
        <w:jc w:val="center"/>
        <w:rPr>
          <w:b/>
          <w:sz w:val="32"/>
          <w:lang w:val="en-GB"/>
        </w:rPr>
      </w:pPr>
    </w:p>
    <w:p w:rsidR="00EF7638" w:rsidRPr="00F51496" w:rsidRDefault="00EF7638" w:rsidP="00360978">
      <w:pPr>
        <w:jc w:val="center"/>
        <w:rPr>
          <w:rFonts w:cs="Arial"/>
          <w:b/>
          <w:sz w:val="32"/>
          <w:szCs w:val="20"/>
          <w:lang w:val="en-GB"/>
        </w:rPr>
      </w:pPr>
      <w:r w:rsidRPr="00F51496">
        <w:rPr>
          <w:rFonts w:cs="Arial"/>
          <w:b/>
          <w:sz w:val="32"/>
          <w:lang w:val="en-GB"/>
        </w:rPr>
        <w:t>WORLD METEOROLOGICAL ORGANIZATION</w:t>
      </w:r>
    </w:p>
    <w:p w:rsidR="00EF7638" w:rsidRPr="00F51496" w:rsidRDefault="00EF7638" w:rsidP="00360978">
      <w:pPr>
        <w:jc w:val="center"/>
        <w:rPr>
          <w:rFonts w:cs="Arial"/>
          <w:b/>
          <w:sz w:val="32"/>
          <w:szCs w:val="20"/>
          <w:lang w:val="en-GB"/>
        </w:rPr>
      </w:pPr>
    </w:p>
    <w:p w:rsidR="00EF7638" w:rsidRPr="00F51496" w:rsidRDefault="00EF7638" w:rsidP="00360978">
      <w:pPr>
        <w:jc w:val="center"/>
        <w:rPr>
          <w:rFonts w:cs="Arial"/>
          <w:b/>
          <w:sz w:val="28"/>
          <w:szCs w:val="20"/>
          <w:lang w:val="en-GB"/>
        </w:rPr>
      </w:pPr>
    </w:p>
    <w:p w:rsidR="00EF7638" w:rsidRPr="00F51496" w:rsidRDefault="00EF7638" w:rsidP="00360978">
      <w:pPr>
        <w:jc w:val="center"/>
        <w:rPr>
          <w:rFonts w:cs="Arial"/>
          <w:b/>
          <w:sz w:val="28"/>
          <w:szCs w:val="20"/>
          <w:lang w:val="en-GB"/>
        </w:rPr>
      </w:pPr>
    </w:p>
    <w:p w:rsidR="00EF7638" w:rsidRPr="00F51496" w:rsidRDefault="00EF7638" w:rsidP="00360978">
      <w:pPr>
        <w:jc w:val="center"/>
        <w:rPr>
          <w:rFonts w:cs="Arial"/>
          <w:b/>
          <w:sz w:val="32"/>
          <w:szCs w:val="32"/>
          <w:lang w:val="en-GB"/>
        </w:rPr>
      </w:pPr>
      <w:r w:rsidRPr="00F51496">
        <w:rPr>
          <w:rFonts w:cs="Arial"/>
          <w:b/>
          <w:sz w:val="32"/>
          <w:szCs w:val="32"/>
          <w:lang w:val="en-GB"/>
        </w:rPr>
        <w:t>COMMISSION FOR BASIC SYSTEMS</w:t>
      </w:r>
    </w:p>
    <w:p w:rsidR="00EF7638" w:rsidRPr="00F51496" w:rsidRDefault="00EF7638" w:rsidP="00360978">
      <w:pPr>
        <w:jc w:val="center"/>
        <w:rPr>
          <w:rFonts w:cs="Arial"/>
          <w:b/>
          <w:sz w:val="32"/>
          <w:szCs w:val="32"/>
          <w:lang w:val="en-GB"/>
        </w:rPr>
      </w:pPr>
    </w:p>
    <w:p w:rsidR="00EF7638" w:rsidRPr="00F51496" w:rsidRDefault="00EF7638" w:rsidP="00360978">
      <w:pPr>
        <w:pStyle w:val="Heading10"/>
        <w:jc w:val="center"/>
        <w:rPr>
          <w:rFonts w:cs="Arial"/>
          <w:b/>
          <w:sz w:val="32"/>
          <w:szCs w:val="32"/>
          <w:u w:val="none"/>
        </w:rPr>
      </w:pPr>
      <w:r w:rsidRPr="00F51496">
        <w:rPr>
          <w:rFonts w:cs="Arial"/>
          <w:b/>
          <w:sz w:val="32"/>
          <w:szCs w:val="32"/>
          <w:u w:val="none"/>
        </w:rPr>
        <w:t>OPAG ON INTEGRATED OBSERVING SYSTEMS</w:t>
      </w:r>
    </w:p>
    <w:p w:rsidR="00EF7638" w:rsidRPr="00F51496" w:rsidRDefault="00EF7638" w:rsidP="00360978">
      <w:pPr>
        <w:jc w:val="both"/>
        <w:rPr>
          <w:rFonts w:cs="Arial"/>
          <w:b/>
          <w:sz w:val="32"/>
          <w:szCs w:val="32"/>
          <w:lang w:val="en-GB"/>
        </w:rPr>
      </w:pPr>
    </w:p>
    <w:p w:rsidR="003B40FC" w:rsidRPr="00F51496" w:rsidRDefault="00684B76" w:rsidP="00684B76">
      <w:pPr>
        <w:pStyle w:val="Heading10"/>
        <w:jc w:val="center"/>
        <w:rPr>
          <w:rFonts w:cs="Arial"/>
          <w:b/>
          <w:caps/>
          <w:sz w:val="32"/>
          <w:szCs w:val="32"/>
          <w:u w:val="none"/>
        </w:rPr>
      </w:pPr>
      <w:r w:rsidRPr="00F51496">
        <w:rPr>
          <w:rFonts w:cs="Arial"/>
          <w:b/>
          <w:caps/>
          <w:sz w:val="32"/>
          <w:szCs w:val="32"/>
          <w:u w:val="none"/>
        </w:rPr>
        <w:t>Inter-Programme Expert Team on the Observing System Design and Evolution (IPET-OSDE)</w:t>
      </w:r>
      <w:r w:rsidR="00EF7638" w:rsidRPr="00F51496">
        <w:rPr>
          <w:rFonts w:cs="Arial"/>
          <w:b/>
          <w:caps/>
          <w:sz w:val="32"/>
          <w:szCs w:val="32"/>
          <w:u w:val="none"/>
        </w:rPr>
        <w:br/>
      </w:r>
    </w:p>
    <w:p w:rsidR="006155B5" w:rsidRPr="00F51496" w:rsidRDefault="006155B5" w:rsidP="006155B5">
      <w:pPr>
        <w:pStyle w:val="Heading10"/>
        <w:jc w:val="center"/>
        <w:rPr>
          <w:rFonts w:cs="Arial"/>
          <w:b/>
          <w:caps/>
          <w:sz w:val="32"/>
          <w:szCs w:val="32"/>
          <w:u w:val="none"/>
        </w:rPr>
      </w:pPr>
      <w:r w:rsidRPr="00345D4F">
        <w:rPr>
          <w:rFonts w:cs="Arial"/>
          <w:b/>
          <w:caps/>
          <w:sz w:val="32"/>
          <w:szCs w:val="32"/>
          <w:u w:val="none"/>
        </w:rPr>
        <w:t>workshop for drafting the “Vision for WIGOS Surface-Based Observing Components in 2040”</w:t>
      </w:r>
    </w:p>
    <w:p w:rsidR="00684B76" w:rsidRPr="00F51496" w:rsidRDefault="00684B76" w:rsidP="00684B76">
      <w:pPr>
        <w:pStyle w:val="Heading10"/>
        <w:jc w:val="center"/>
        <w:rPr>
          <w:rFonts w:cs="Arial"/>
          <w:b/>
          <w:caps/>
          <w:sz w:val="32"/>
          <w:szCs w:val="32"/>
          <w:u w:val="none"/>
        </w:rPr>
      </w:pPr>
    </w:p>
    <w:p w:rsidR="003B40FC" w:rsidRPr="00F51496" w:rsidRDefault="003B40FC" w:rsidP="005F6970">
      <w:pPr>
        <w:jc w:val="center"/>
        <w:rPr>
          <w:rFonts w:cs="Arial"/>
          <w:b/>
          <w:bCs/>
          <w:i/>
          <w:iCs/>
          <w:sz w:val="32"/>
          <w:szCs w:val="32"/>
          <w:lang w:val="en-GB"/>
        </w:rPr>
      </w:pPr>
      <w:bookmarkStart w:id="0" w:name="WMO_TD_NO"/>
      <w:r w:rsidRPr="00F51496">
        <w:rPr>
          <w:rFonts w:cs="Arial"/>
          <w:b/>
          <w:bCs/>
          <w:i/>
          <w:iCs/>
          <w:sz w:val="24"/>
          <w:szCs w:val="24"/>
        </w:rPr>
        <w:t>(</w:t>
      </w:r>
      <w:bookmarkEnd w:id="0"/>
      <w:r w:rsidR="005F6970">
        <w:rPr>
          <w:rFonts w:cs="Arial"/>
          <w:b/>
          <w:bCs/>
          <w:i/>
          <w:iCs/>
          <w:sz w:val="24"/>
          <w:szCs w:val="24"/>
        </w:rPr>
        <w:fldChar w:fldCharType="begin">
          <w:ffData>
            <w:name w:val="Meeting_Code"/>
            <w:enabled/>
            <w:calcOnExit w:val="0"/>
            <w:statusText w:type="text" w:val="Enter agends item here"/>
            <w:textInput>
              <w:default w:val="CBS Vision 2040 Surface"/>
            </w:textInput>
          </w:ffData>
        </w:fldChar>
      </w:r>
      <w:r w:rsidR="005F6970">
        <w:rPr>
          <w:rFonts w:cs="Arial"/>
          <w:b/>
          <w:bCs/>
          <w:i/>
          <w:iCs/>
          <w:sz w:val="24"/>
          <w:szCs w:val="24"/>
        </w:rPr>
        <w:instrText xml:space="preserve"> </w:instrText>
      </w:r>
      <w:bookmarkStart w:id="1" w:name="Meeting_Code"/>
      <w:r w:rsidR="005F6970">
        <w:rPr>
          <w:rFonts w:cs="Arial"/>
          <w:b/>
          <w:bCs/>
          <w:i/>
          <w:iCs/>
          <w:sz w:val="24"/>
          <w:szCs w:val="24"/>
        </w:rPr>
        <w:instrText xml:space="preserve">FORMTEXT </w:instrText>
      </w:r>
      <w:r w:rsidR="005F6970">
        <w:rPr>
          <w:rFonts w:cs="Arial"/>
          <w:b/>
          <w:bCs/>
          <w:i/>
          <w:iCs/>
          <w:sz w:val="24"/>
          <w:szCs w:val="24"/>
        </w:rPr>
      </w:r>
      <w:r w:rsidR="005F6970">
        <w:rPr>
          <w:rFonts w:cs="Arial"/>
          <w:b/>
          <w:bCs/>
          <w:i/>
          <w:iCs/>
          <w:sz w:val="24"/>
          <w:szCs w:val="24"/>
        </w:rPr>
        <w:fldChar w:fldCharType="separate"/>
      </w:r>
      <w:r w:rsidR="005F6970">
        <w:rPr>
          <w:rFonts w:cs="Arial"/>
          <w:b/>
          <w:bCs/>
          <w:i/>
          <w:iCs/>
          <w:noProof/>
          <w:sz w:val="24"/>
          <w:szCs w:val="24"/>
        </w:rPr>
        <w:t>CBS Vision 2040 Surface</w:t>
      </w:r>
      <w:r w:rsidR="005F6970">
        <w:rPr>
          <w:rFonts w:cs="Arial"/>
          <w:b/>
          <w:bCs/>
          <w:i/>
          <w:iCs/>
          <w:sz w:val="24"/>
          <w:szCs w:val="24"/>
        </w:rPr>
        <w:fldChar w:fldCharType="end"/>
      </w:r>
      <w:bookmarkEnd w:id="1"/>
      <w:r w:rsidRPr="00F51496">
        <w:rPr>
          <w:rFonts w:cs="Arial"/>
          <w:b/>
          <w:bCs/>
          <w:i/>
          <w:iCs/>
          <w:sz w:val="24"/>
          <w:szCs w:val="24"/>
        </w:rPr>
        <w:t>)</w:t>
      </w:r>
    </w:p>
    <w:p w:rsidR="00EF7638" w:rsidRPr="00F51496" w:rsidRDefault="00EF7638" w:rsidP="00360978">
      <w:pPr>
        <w:pStyle w:val="Heading3"/>
        <w:numPr>
          <w:ilvl w:val="0"/>
          <w:numId w:val="0"/>
        </w:numPr>
        <w:rPr>
          <w:rFonts w:ascii="Verdana" w:hAnsi="Verdana" w:cs="Arial"/>
          <w:sz w:val="32"/>
          <w:szCs w:val="32"/>
        </w:rPr>
      </w:pPr>
    </w:p>
    <w:p w:rsidR="006155B5" w:rsidRPr="00F51496" w:rsidRDefault="006155B5" w:rsidP="006155B5">
      <w:pPr>
        <w:pStyle w:val="Heading3"/>
        <w:numPr>
          <w:ilvl w:val="0"/>
          <w:numId w:val="0"/>
        </w:numPr>
        <w:jc w:val="center"/>
        <w:rPr>
          <w:rFonts w:ascii="Verdana" w:hAnsi="Verdana" w:cs="Arial"/>
          <w:sz w:val="32"/>
          <w:szCs w:val="32"/>
        </w:rPr>
      </w:pPr>
      <w:r>
        <w:rPr>
          <w:rFonts w:ascii="Verdana" w:hAnsi="Verdana" w:cs="Arial"/>
          <w:sz w:val="32"/>
          <w:szCs w:val="32"/>
        </w:rPr>
        <w:t>Offenbach, Germany, 23-25 August 2016</w:t>
      </w:r>
    </w:p>
    <w:p w:rsidR="00EF7638" w:rsidRPr="00F51496" w:rsidRDefault="00EF7638" w:rsidP="00360978">
      <w:pPr>
        <w:pStyle w:val="BodyTextFirstIndent"/>
        <w:ind w:firstLine="0"/>
        <w:rPr>
          <w:rFonts w:cs="Arial"/>
          <w:sz w:val="32"/>
          <w:szCs w:val="32"/>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Default="00EF7638" w:rsidP="00360978">
      <w:pPr>
        <w:jc w:val="center"/>
        <w:rPr>
          <w:rFonts w:cs="Arial"/>
          <w:szCs w:val="20"/>
          <w:lang w:val="en-GB"/>
        </w:rPr>
      </w:pPr>
    </w:p>
    <w:p w:rsidR="004A38B8" w:rsidRPr="00F51496" w:rsidRDefault="004A38B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b/>
          <w:bCs/>
          <w:sz w:val="32"/>
          <w:szCs w:val="32"/>
          <w:lang w:val="en-GB"/>
        </w:rPr>
      </w:pPr>
      <w:bookmarkStart w:id="2" w:name="_GoBack"/>
      <w:bookmarkEnd w:id="2"/>
      <w:r w:rsidRPr="00F51496">
        <w:rPr>
          <w:rFonts w:cs="Arial"/>
          <w:b/>
          <w:bCs/>
          <w:sz w:val="32"/>
          <w:szCs w:val="32"/>
          <w:lang w:val="en-GB"/>
        </w:rPr>
        <w:t>FINAL REPORT</w:t>
      </w:r>
    </w:p>
    <w:p w:rsidR="00EF7638" w:rsidRPr="00F51496" w:rsidRDefault="00FD796C" w:rsidP="00360978">
      <w:pPr>
        <w:jc w:val="center"/>
        <w:rPr>
          <w:rFonts w:cs="Arial"/>
          <w:lang w:val="en-GB"/>
        </w:rPr>
      </w:pPr>
      <w:r>
        <w:rPr>
          <w:rFonts w:cs="Arial"/>
          <w:noProof/>
          <w:snapToGrid/>
          <w:lang w:eastAsia="zh-CN"/>
        </w:rPr>
        <w:drawing>
          <wp:inline distT="0" distB="0" distL="0" distR="0">
            <wp:extent cx="1348935" cy="14709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logowm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515" cy="1478151"/>
                    </a:xfrm>
                    <a:prstGeom prst="rect">
                      <a:avLst/>
                    </a:prstGeom>
                  </pic:spPr>
                </pic:pic>
              </a:graphicData>
            </a:graphic>
          </wp:inline>
        </w:drawing>
      </w:r>
    </w:p>
    <w:p w:rsidR="00D71246" w:rsidRPr="00F51496" w:rsidRDefault="00D71246" w:rsidP="00360978">
      <w:pPr>
        <w:pStyle w:val="ANNEX"/>
        <w:pageBreakBefore w:val="0"/>
        <w:numPr>
          <w:ilvl w:val="0"/>
          <w:numId w:val="0"/>
        </w:numPr>
        <w:tabs>
          <w:tab w:val="center" w:pos="4513"/>
        </w:tabs>
        <w:suppressAutoHyphens/>
        <w:spacing w:after="0" w:line="240" w:lineRule="auto"/>
        <w:rPr>
          <w:snapToGrid w:val="0"/>
        </w:rPr>
      </w:pPr>
      <w:r w:rsidRPr="00F51496">
        <w:rPr>
          <w:snapToGrid w:val="0"/>
        </w:rPr>
        <w:br w:type="page"/>
      </w:r>
      <w:r w:rsidRPr="00F51496">
        <w:rPr>
          <w:snapToGrid w:val="0"/>
        </w:rPr>
        <w:lastRenderedPageBreak/>
        <w:t>DISCLAIMER</w:t>
      </w:r>
    </w:p>
    <w:p w:rsidR="00D71246" w:rsidRPr="00F51496" w:rsidRDefault="00D71246" w:rsidP="00360978">
      <w:pPr>
        <w:widowControl/>
        <w:tabs>
          <w:tab w:val="center" w:pos="4513"/>
        </w:tabs>
        <w:suppressAutoHyphens/>
        <w:rPr>
          <w:sz w:val="24"/>
          <w:szCs w:val="24"/>
          <w:lang w:val="en-GB"/>
        </w:rPr>
      </w:pPr>
    </w:p>
    <w:p w:rsidR="00D71246" w:rsidRPr="00F51496" w:rsidRDefault="00D71246" w:rsidP="00360978">
      <w:pPr>
        <w:tabs>
          <w:tab w:val="left" w:pos="4320"/>
          <w:tab w:val="left" w:pos="4860"/>
          <w:tab w:val="left" w:pos="5400"/>
        </w:tabs>
        <w:spacing w:line="360" w:lineRule="auto"/>
        <w:ind w:right="34"/>
        <w:rPr>
          <w:lang w:val="en-GB"/>
        </w:rPr>
      </w:pPr>
    </w:p>
    <w:p w:rsidR="00D71246" w:rsidRPr="00F51496" w:rsidRDefault="00D71246" w:rsidP="00360978">
      <w:pPr>
        <w:tabs>
          <w:tab w:val="left" w:pos="4320"/>
          <w:tab w:val="left" w:pos="4860"/>
          <w:tab w:val="left" w:pos="5400"/>
        </w:tabs>
        <w:spacing w:line="360" w:lineRule="auto"/>
        <w:ind w:right="34"/>
        <w:jc w:val="center"/>
        <w:rPr>
          <w:b/>
          <w:lang w:val="en-GB"/>
        </w:rPr>
      </w:pPr>
      <w:r w:rsidRPr="00F51496">
        <w:rPr>
          <w:b/>
          <w:lang w:val="en-GB"/>
        </w:rPr>
        <w:t>Regulation 42</w:t>
      </w:r>
    </w:p>
    <w:p w:rsidR="00E00FBE" w:rsidRPr="00F51496" w:rsidRDefault="00E00FBE" w:rsidP="00360978">
      <w:pPr>
        <w:tabs>
          <w:tab w:val="left" w:pos="4320"/>
          <w:tab w:val="left" w:pos="4860"/>
          <w:tab w:val="left" w:pos="5400"/>
        </w:tabs>
        <w:spacing w:line="360" w:lineRule="auto"/>
        <w:ind w:right="34"/>
        <w:jc w:val="center"/>
        <w:rPr>
          <w:b/>
          <w:lang w:val="en-GB"/>
        </w:rPr>
      </w:pPr>
    </w:p>
    <w:p w:rsidR="00D71246" w:rsidRPr="00F51496" w:rsidRDefault="00D71246" w:rsidP="00360978">
      <w:pPr>
        <w:tabs>
          <w:tab w:val="left" w:pos="4320"/>
          <w:tab w:val="left" w:pos="4860"/>
          <w:tab w:val="left" w:pos="5400"/>
        </w:tabs>
        <w:ind w:right="29"/>
        <w:jc w:val="both"/>
        <w:rPr>
          <w:lang w:val="en-GB"/>
        </w:rPr>
      </w:pPr>
      <w:r w:rsidRPr="00F51496">
        <w:rPr>
          <w:lang w:val="en-GB"/>
        </w:rPr>
        <w:t>Recommendations of working groups shall have no status within the Organization until they have been approved by the responsible constituent body.</w:t>
      </w:r>
      <w:r w:rsidR="00307B7C" w:rsidRPr="00F51496">
        <w:rPr>
          <w:lang w:val="en-GB"/>
        </w:rPr>
        <w:t xml:space="preserve"> </w:t>
      </w:r>
      <w:r w:rsidRPr="00F51496">
        <w:rPr>
          <w:lang w:val="en-GB"/>
        </w:rPr>
        <w:t>In the case of joint working groups the recommendations must be concurred with by the presidents of the constituent bodies concerned before being submitted to the designated constituent body.</w:t>
      </w:r>
    </w:p>
    <w:p w:rsidR="00D71246" w:rsidRPr="00F51496" w:rsidRDefault="00D71246" w:rsidP="00360978">
      <w:pPr>
        <w:tabs>
          <w:tab w:val="left" w:pos="4320"/>
          <w:tab w:val="left" w:pos="4860"/>
          <w:tab w:val="left" w:pos="5400"/>
        </w:tabs>
        <w:ind w:right="29"/>
        <w:rPr>
          <w:lang w:val="en-GB"/>
        </w:rPr>
      </w:pPr>
    </w:p>
    <w:p w:rsidR="00D71246" w:rsidRPr="00F51496" w:rsidRDefault="00D71246" w:rsidP="00360978">
      <w:pPr>
        <w:tabs>
          <w:tab w:val="left" w:pos="4320"/>
          <w:tab w:val="left" w:pos="4860"/>
          <w:tab w:val="left" w:pos="5400"/>
        </w:tabs>
        <w:spacing w:line="360" w:lineRule="auto"/>
        <w:ind w:right="34"/>
        <w:rPr>
          <w:lang w:val="en-GB"/>
        </w:rPr>
      </w:pPr>
    </w:p>
    <w:p w:rsidR="00D71246" w:rsidRPr="00F51496" w:rsidRDefault="00D71246" w:rsidP="00360978">
      <w:pPr>
        <w:tabs>
          <w:tab w:val="left" w:pos="4320"/>
          <w:tab w:val="left" w:pos="4860"/>
          <w:tab w:val="left" w:pos="5400"/>
        </w:tabs>
        <w:spacing w:line="360" w:lineRule="auto"/>
        <w:ind w:right="34"/>
        <w:jc w:val="center"/>
        <w:rPr>
          <w:b/>
          <w:lang w:val="en-GB"/>
        </w:rPr>
      </w:pPr>
      <w:r w:rsidRPr="00F51496">
        <w:rPr>
          <w:b/>
          <w:lang w:val="en-GB"/>
        </w:rPr>
        <w:t>Regulation 43</w:t>
      </w:r>
    </w:p>
    <w:p w:rsidR="00E00FBE" w:rsidRPr="00F51496" w:rsidRDefault="00E00FBE" w:rsidP="00360978">
      <w:pPr>
        <w:tabs>
          <w:tab w:val="left" w:pos="4320"/>
          <w:tab w:val="left" w:pos="4860"/>
          <w:tab w:val="left" w:pos="5400"/>
        </w:tabs>
        <w:spacing w:line="360" w:lineRule="auto"/>
        <w:ind w:right="34"/>
        <w:jc w:val="center"/>
        <w:rPr>
          <w:b/>
          <w:lang w:val="en-GB"/>
        </w:rPr>
      </w:pPr>
    </w:p>
    <w:p w:rsidR="00D71246" w:rsidRPr="00F51496" w:rsidRDefault="00D71246" w:rsidP="00360978">
      <w:pPr>
        <w:pStyle w:val="BodyText3"/>
        <w:tabs>
          <w:tab w:val="clear" w:pos="997"/>
          <w:tab w:val="clear" w:pos="4455"/>
          <w:tab w:val="clear" w:pos="6111"/>
          <w:tab w:val="center" w:pos="4513"/>
        </w:tabs>
        <w:suppressAutoHyphens/>
      </w:pPr>
      <w:r w:rsidRPr="00F51496">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F51496" w:rsidRDefault="00D71246" w:rsidP="00360978">
      <w:pPr>
        <w:widowControl/>
        <w:tabs>
          <w:tab w:val="center" w:pos="4513"/>
        </w:tabs>
        <w:suppressAutoHyphens/>
        <w:jc w:val="center"/>
        <w:rPr>
          <w:lang w:val="en-GB"/>
        </w:rPr>
      </w:pPr>
    </w:p>
    <w:p w:rsidR="00D5467A" w:rsidRPr="00F51496" w:rsidRDefault="00D5467A" w:rsidP="00360978">
      <w:pPr>
        <w:widowControl/>
        <w:tabs>
          <w:tab w:val="center" w:pos="4513"/>
        </w:tabs>
        <w:suppressAutoHyphens/>
        <w:jc w:val="center"/>
        <w:rPr>
          <w:lang w:val="en-GB"/>
        </w:rPr>
      </w:pPr>
    </w:p>
    <w:p w:rsidR="00C97AC3" w:rsidRPr="00F51496" w:rsidRDefault="00C97AC3" w:rsidP="00360978">
      <w:pPr>
        <w:pStyle w:val="BodyText3"/>
        <w:tabs>
          <w:tab w:val="clear" w:pos="997"/>
          <w:tab w:val="clear" w:pos="4455"/>
          <w:tab w:val="clear" w:pos="6111"/>
          <w:tab w:val="center" w:pos="4513"/>
        </w:tabs>
        <w:suppressAutoHyphens/>
      </w:pPr>
      <w:r w:rsidRPr="00F51496">
        <w:t>© World M</w:t>
      </w:r>
      <w:r w:rsidR="0059608B" w:rsidRPr="00F51496">
        <w:t>eteorological Or</w:t>
      </w:r>
      <w:r w:rsidR="00536C48" w:rsidRPr="00F51496">
        <w:t>ganization, 2016</w:t>
      </w:r>
    </w:p>
    <w:p w:rsidR="00C97AC3" w:rsidRPr="00F51496" w:rsidRDefault="00C97AC3" w:rsidP="00360978">
      <w:pPr>
        <w:pStyle w:val="BodyText3"/>
        <w:tabs>
          <w:tab w:val="clear" w:pos="997"/>
          <w:tab w:val="clear" w:pos="4455"/>
          <w:tab w:val="clear" w:pos="6111"/>
          <w:tab w:val="center" w:pos="4513"/>
        </w:tabs>
        <w:suppressAutoHyphens/>
      </w:pPr>
    </w:p>
    <w:p w:rsidR="00C97AC3" w:rsidRPr="00F51496" w:rsidRDefault="00C97AC3" w:rsidP="00360978">
      <w:pPr>
        <w:pStyle w:val="BodyText3"/>
        <w:tabs>
          <w:tab w:val="clear" w:pos="997"/>
          <w:tab w:val="clear" w:pos="4455"/>
          <w:tab w:val="clear" w:pos="6111"/>
          <w:tab w:val="center" w:pos="4513"/>
        </w:tabs>
        <w:suppressAutoHyphens/>
      </w:pPr>
      <w:r w:rsidRPr="00F51496">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C97AC3" w:rsidRPr="00F51496" w:rsidRDefault="00C97AC3" w:rsidP="00360978">
      <w:pPr>
        <w:pStyle w:val="BodyText3"/>
        <w:tabs>
          <w:tab w:val="clear" w:pos="997"/>
          <w:tab w:val="clear" w:pos="4455"/>
          <w:tab w:val="clear" w:pos="6111"/>
          <w:tab w:val="center" w:pos="4513"/>
        </w:tabs>
        <w:suppressAutoHyphens/>
      </w:pPr>
    </w:p>
    <w:p w:rsidR="00C97AC3" w:rsidRPr="00F51496" w:rsidRDefault="00D6449E" w:rsidP="00360978">
      <w:pPr>
        <w:pStyle w:val="BodyText3"/>
        <w:tabs>
          <w:tab w:val="clear" w:pos="997"/>
          <w:tab w:val="clear" w:pos="4455"/>
          <w:tab w:val="clear" w:pos="6111"/>
          <w:tab w:val="center" w:pos="4513"/>
        </w:tabs>
        <w:suppressAutoHyphens/>
      </w:pPr>
      <w:r w:rsidRPr="00F51496">
        <w:t>Chair</w:t>
      </w:r>
      <w:r w:rsidR="009F72CF" w:rsidRPr="00F51496">
        <w:t>person</w:t>
      </w:r>
      <w:r w:rsidR="00C97AC3" w:rsidRPr="00F51496">
        <w:t>, Publications Board</w:t>
      </w:r>
    </w:p>
    <w:p w:rsidR="00C97AC3" w:rsidRPr="00F51496" w:rsidRDefault="00C97AC3" w:rsidP="00360978">
      <w:pPr>
        <w:pStyle w:val="BodyText3"/>
        <w:tabs>
          <w:tab w:val="clear" w:pos="997"/>
          <w:tab w:val="clear" w:pos="4455"/>
          <w:tab w:val="clear" w:pos="6111"/>
          <w:tab w:val="center" w:pos="4513"/>
        </w:tabs>
        <w:suppressAutoHyphens/>
      </w:pPr>
      <w:r w:rsidRPr="00F51496">
        <w:t>World Meteorological Organization (WMO)</w:t>
      </w:r>
    </w:p>
    <w:p w:rsidR="00C97AC3" w:rsidRPr="00F51496" w:rsidRDefault="00C97AC3" w:rsidP="00360978">
      <w:pPr>
        <w:pStyle w:val="BodyText3"/>
        <w:tabs>
          <w:tab w:val="clear" w:pos="997"/>
          <w:tab w:val="clear" w:pos="4455"/>
          <w:tab w:val="clear" w:pos="6111"/>
          <w:tab w:val="center" w:pos="4513"/>
        </w:tabs>
        <w:suppressAutoHyphens/>
        <w:rPr>
          <w:lang w:val="fr-FR"/>
        </w:rPr>
      </w:pPr>
      <w:r w:rsidRPr="00F51496">
        <w:rPr>
          <w:lang w:val="fr-FR"/>
        </w:rPr>
        <w:t>7 bis, avenue de la Paix</w:t>
      </w:r>
      <w:r w:rsidRPr="00F51496">
        <w:rPr>
          <w:lang w:val="fr-FR"/>
        </w:rPr>
        <w:tab/>
      </w:r>
      <w:r w:rsidRPr="00F51496">
        <w:rPr>
          <w:lang w:val="fr-FR"/>
        </w:rPr>
        <w:tab/>
      </w:r>
      <w:r w:rsidRPr="00F51496">
        <w:rPr>
          <w:lang w:val="fr-FR"/>
        </w:rPr>
        <w:tab/>
      </w:r>
      <w:r w:rsidRPr="00F51496">
        <w:rPr>
          <w:lang w:val="fr-FR"/>
        </w:rPr>
        <w:tab/>
        <w:t>Tel.: +41 (0)22 730 84 03</w:t>
      </w:r>
    </w:p>
    <w:p w:rsidR="00C97AC3" w:rsidRPr="00F51496" w:rsidRDefault="00C97AC3" w:rsidP="00360978">
      <w:pPr>
        <w:pStyle w:val="BodyText3"/>
        <w:tabs>
          <w:tab w:val="clear" w:pos="997"/>
          <w:tab w:val="clear" w:pos="4455"/>
          <w:tab w:val="clear" w:pos="6111"/>
          <w:tab w:val="center" w:pos="4513"/>
        </w:tabs>
        <w:suppressAutoHyphens/>
        <w:rPr>
          <w:lang w:val="pt-BR"/>
        </w:rPr>
      </w:pPr>
      <w:r w:rsidRPr="00F51496">
        <w:rPr>
          <w:lang w:val="pt-BR"/>
        </w:rPr>
        <w:t>P.O. Box No. 2300</w:t>
      </w:r>
      <w:r w:rsidRPr="00F51496">
        <w:rPr>
          <w:lang w:val="pt-BR"/>
        </w:rPr>
        <w:tab/>
      </w:r>
      <w:r w:rsidRPr="00F51496">
        <w:rPr>
          <w:lang w:val="pt-BR"/>
        </w:rPr>
        <w:tab/>
      </w:r>
      <w:r w:rsidRPr="00F51496">
        <w:rPr>
          <w:lang w:val="pt-BR"/>
        </w:rPr>
        <w:tab/>
      </w:r>
      <w:r w:rsidRPr="00F51496">
        <w:rPr>
          <w:lang w:val="pt-BR"/>
        </w:rPr>
        <w:tab/>
        <w:t>Fax: +41 (0)22 730 80 40</w:t>
      </w:r>
    </w:p>
    <w:p w:rsidR="00C97AC3" w:rsidRPr="00F51496" w:rsidRDefault="00C97AC3" w:rsidP="00360978">
      <w:pPr>
        <w:pStyle w:val="BodyText3"/>
        <w:tabs>
          <w:tab w:val="clear" w:pos="997"/>
          <w:tab w:val="clear" w:pos="4455"/>
          <w:tab w:val="clear" w:pos="6111"/>
          <w:tab w:val="center" w:pos="4513"/>
        </w:tabs>
        <w:suppressAutoHyphens/>
        <w:rPr>
          <w:lang w:val="de-DE"/>
        </w:rPr>
      </w:pPr>
      <w:r w:rsidRPr="00F51496">
        <w:rPr>
          <w:lang w:val="de-DE"/>
        </w:rPr>
        <w:t xml:space="preserve">CH-1211 </w:t>
      </w:r>
      <w:proofErr w:type="spellStart"/>
      <w:r w:rsidRPr="00F51496">
        <w:rPr>
          <w:lang w:val="de-DE"/>
        </w:rPr>
        <w:t>Geneva</w:t>
      </w:r>
      <w:proofErr w:type="spellEnd"/>
      <w:r w:rsidRPr="00F51496">
        <w:rPr>
          <w:lang w:val="de-DE"/>
        </w:rPr>
        <w:t xml:space="preserve"> 2, </w:t>
      </w:r>
      <w:proofErr w:type="spellStart"/>
      <w:r w:rsidRPr="00F51496">
        <w:rPr>
          <w:lang w:val="de-DE"/>
        </w:rPr>
        <w:t>Switzerland</w:t>
      </w:r>
      <w:proofErr w:type="spellEnd"/>
      <w:r w:rsidRPr="00F51496">
        <w:rPr>
          <w:lang w:val="de-DE"/>
        </w:rPr>
        <w:tab/>
      </w:r>
      <w:r w:rsidRPr="00F51496">
        <w:rPr>
          <w:lang w:val="de-DE"/>
        </w:rPr>
        <w:tab/>
      </w:r>
      <w:r w:rsidRPr="00F51496">
        <w:rPr>
          <w:lang w:val="de-DE"/>
        </w:rPr>
        <w:tab/>
      </w:r>
      <w:r w:rsidR="00175554" w:rsidRPr="00F51496">
        <w:rPr>
          <w:lang w:val="de-DE"/>
        </w:rPr>
        <w:tab/>
      </w:r>
      <w:proofErr w:type="spellStart"/>
      <w:r w:rsidRPr="00F51496">
        <w:rPr>
          <w:lang w:val="de-DE"/>
        </w:rPr>
        <w:t>E-mail</w:t>
      </w:r>
      <w:proofErr w:type="spellEnd"/>
      <w:r w:rsidRPr="00F51496">
        <w:rPr>
          <w:lang w:val="de-DE"/>
        </w:rPr>
        <w:t>: Publications@wmo.int</w:t>
      </w:r>
    </w:p>
    <w:p w:rsidR="00C97AC3" w:rsidRPr="00F51496" w:rsidRDefault="00C97AC3" w:rsidP="00360978">
      <w:pPr>
        <w:pStyle w:val="BodyText3"/>
        <w:tabs>
          <w:tab w:val="clear" w:pos="997"/>
          <w:tab w:val="clear" w:pos="4455"/>
          <w:tab w:val="clear" w:pos="6111"/>
          <w:tab w:val="center" w:pos="4513"/>
        </w:tabs>
        <w:suppressAutoHyphens/>
        <w:rPr>
          <w:lang w:val="de-DE"/>
        </w:rPr>
      </w:pPr>
    </w:p>
    <w:p w:rsidR="00C97AC3" w:rsidRPr="00F51496" w:rsidRDefault="00C97AC3" w:rsidP="00360978">
      <w:pPr>
        <w:pStyle w:val="BodyText3"/>
        <w:tabs>
          <w:tab w:val="clear" w:pos="997"/>
          <w:tab w:val="clear" w:pos="4455"/>
          <w:tab w:val="clear" w:pos="6111"/>
          <w:tab w:val="center" w:pos="4513"/>
        </w:tabs>
        <w:suppressAutoHyphens/>
        <w:rPr>
          <w:lang w:val="de-DE"/>
        </w:rPr>
      </w:pPr>
    </w:p>
    <w:p w:rsidR="00C97AC3" w:rsidRPr="00F51496" w:rsidRDefault="00C97AC3" w:rsidP="00360978">
      <w:pPr>
        <w:pStyle w:val="BodyText3"/>
        <w:tabs>
          <w:tab w:val="clear" w:pos="997"/>
          <w:tab w:val="clear" w:pos="4455"/>
          <w:tab w:val="clear" w:pos="6111"/>
          <w:tab w:val="center" w:pos="4513"/>
        </w:tabs>
        <w:suppressAutoHyphens/>
      </w:pPr>
      <w:r w:rsidRPr="00F51496">
        <w:t>NOTE</w:t>
      </w:r>
      <w:r w:rsidR="00D90466" w:rsidRPr="00F51496">
        <w:t>:</w:t>
      </w:r>
    </w:p>
    <w:p w:rsidR="00C97AC3" w:rsidRPr="00F51496" w:rsidRDefault="00C97AC3" w:rsidP="00360978">
      <w:pPr>
        <w:pStyle w:val="BodyText3"/>
        <w:tabs>
          <w:tab w:val="clear" w:pos="997"/>
          <w:tab w:val="clear" w:pos="4455"/>
          <w:tab w:val="clear" w:pos="6111"/>
          <w:tab w:val="center" w:pos="4513"/>
        </w:tabs>
        <w:suppressAutoHyphens/>
      </w:pPr>
    </w:p>
    <w:p w:rsidR="00C97AC3" w:rsidRPr="00F51496" w:rsidRDefault="00C97AC3" w:rsidP="00360978">
      <w:pPr>
        <w:pStyle w:val="BodyText3"/>
        <w:tabs>
          <w:tab w:val="clear" w:pos="997"/>
          <w:tab w:val="clear" w:pos="4455"/>
          <w:tab w:val="clear" w:pos="6111"/>
          <w:tab w:val="center" w:pos="4513"/>
        </w:tabs>
        <w:suppressAutoHyphens/>
      </w:pPr>
      <w:r w:rsidRPr="00F51496">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F51496" w:rsidRDefault="00C97AC3" w:rsidP="00360978">
      <w:pPr>
        <w:pStyle w:val="BodyText3"/>
        <w:tabs>
          <w:tab w:val="clear" w:pos="997"/>
          <w:tab w:val="clear" w:pos="4455"/>
          <w:tab w:val="clear" w:pos="6111"/>
          <w:tab w:val="center" w:pos="4513"/>
        </w:tabs>
        <w:suppressAutoHyphens/>
      </w:pPr>
    </w:p>
    <w:p w:rsidR="00C97AC3" w:rsidRPr="00F51496" w:rsidRDefault="00C97AC3" w:rsidP="00360978">
      <w:pPr>
        <w:pStyle w:val="BodyText3"/>
        <w:tabs>
          <w:tab w:val="clear" w:pos="997"/>
          <w:tab w:val="clear" w:pos="4455"/>
          <w:tab w:val="clear" w:pos="6111"/>
          <w:tab w:val="center" w:pos="4513"/>
        </w:tabs>
        <w:suppressAutoHyphens/>
      </w:pPr>
      <w:r w:rsidRPr="00F51496">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F51496" w:rsidRDefault="00C97AC3" w:rsidP="00360978">
      <w:pPr>
        <w:pStyle w:val="BodyText3"/>
        <w:tabs>
          <w:tab w:val="clear" w:pos="997"/>
          <w:tab w:val="clear" w:pos="4455"/>
          <w:tab w:val="clear" w:pos="6111"/>
          <w:tab w:val="center" w:pos="4513"/>
        </w:tabs>
        <w:suppressAutoHyphens/>
      </w:pPr>
    </w:p>
    <w:p w:rsidR="004C69EF" w:rsidRPr="00F51496" w:rsidRDefault="00C97AC3" w:rsidP="00360978">
      <w:pPr>
        <w:pStyle w:val="BodyText3"/>
        <w:tabs>
          <w:tab w:val="clear" w:pos="997"/>
          <w:tab w:val="clear" w:pos="4455"/>
          <w:tab w:val="clear" w:pos="6111"/>
          <w:tab w:val="center" w:pos="4513"/>
        </w:tabs>
        <w:suppressAutoHyphens/>
      </w:pPr>
      <w:r w:rsidRPr="00F51496">
        <w:t>This document (or report) is not an official publication of WMO and has not been subjected to its standard editorial procedures. The views expressed herein do not necessarily have the endorsement of the Organization.</w:t>
      </w:r>
    </w:p>
    <w:p w:rsidR="00E3585E" w:rsidRPr="00F51496" w:rsidRDefault="00D90466" w:rsidP="00360978">
      <w:pPr>
        <w:widowControl/>
        <w:jc w:val="center"/>
        <w:rPr>
          <w:b/>
          <w:color w:val="000000"/>
          <w:lang w:val="en-GB"/>
        </w:rPr>
      </w:pPr>
      <w:r w:rsidRPr="00F51496">
        <w:rPr>
          <w:b/>
          <w:color w:val="000000"/>
          <w:lang w:val="en-GB"/>
        </w:rPr>
        <w:t>____________</w:t>
      </w:r>
    </w:p>
    <w:p w:rsidR="00E3585E" w:rsidRPr="00F51496" w:rsidRDefault="00E3585E" w:rsidP="00360978">
      <w:pPr>
        <w:pStyle w:val="BodyText3"/>
        <w:tabs>
          <w:tab w:val="clear" w:pos="997"/>
          <w:tab w:val="clear" w:pos="4455"/>
          <w:tab w:val="clear" w:pos="6111"/>
          <w:tab w:val="center" w:pos="4513"/>
        </w:tabs>
        <w:suppressAutoHyphens/>
        <w:sectPr w:rsidR="00E3585E" w:rsidRPr="00F51496" w:rsidSect="00F2415E">
          <w:headerReference w:type="default" r:id="rId10"/>
          <w:footerReference w:type="even" r:id="rId11"/>
          <w:footerReference w:type="default" r:id="rId12"/>
          <w:endnotePr>
            <w:numFmt w:val="decimal"/>
          </w:endnotePr>
          <w:type w:val="oddPage"/>
          <w:pgSz w:w="11909" w:h="16834" w:code="9"/>
          <w:pgMar w:top="1134" w:right="1134" w:bottom="1134" w:left="1134" w:header="907" w:footer="907" w:gutter="0"/>
          <w:pgNumType w:start="1"/>
          <w:cols w:space="720"/>
          <w:noEndnote/>
          <w:titlePg/>
        </w:sectPr>
      </w:pPr>
    </w:p>
    <w:p w:rsidR="00D71246" w:rsidRPr="00F51496" w:rsidRDefault="0074290B" w:rsidP="00360978">
      <w:pPr>
        <w:widowControl/>
        <w:tabs>
          <w:tab w:val="center" w:pos="4513"/>
        </w:tabs>
        <w:suppressAutoHyphens/>
        <w:jc w:val="center"/>
        <w:rPr>
          <w:b/>
          <w:bCs/>
          <w:sz w:val="24"/>
          <w:szCs w:val="24"/>
          <w:lang w:val="en-GB"/>
        </w:rPr>
      </w:pPr>
      <w:r w:rsidRPr="00F51496">
        <w:rPr>
          <w:b/>
          <w:bCs/>
          <w:sz w:val="24"/>
          <w:szCs w:val="24"/>
          <w:lang w:val="en-GB"/>
        </w:rPr>
        <w:lastRenderedPageBreak/>
        <w:t>CONTENTS</w:t>
      </w:r>
    </w:p>
    <w:p w:rsidR="0074290B" w:rsidRPr="00F51496" w:rsidRDefault="0074290B" w:rsidP="00360978">
      <w:pPr>
        <w:widowControl/>
        <w:tabs>
          <w:tab w:val="center" w:pos="4513"/>
        </w:tabs>
        <w:suppressAutoHyphens/>
        <w:jc w:val="center"/>
        <w:rPr>
          <w:lang w:val="en-GB"/>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7196"/>
        <w:gridCol w:w="2658"/>
      </w:tblGrid>
      <w:tr w:rsidR="00EF7638" w:rsidRPr="00F51496">
        <w:trPr>
          <w:trHeight w:val="284"/>
        </w:trPr>
        <w:tc>
          <w:tcPr>
            <w:tcW w:w="7196" w:type="dxa"/>
          </w:tcPr>
          <w:p w:rsidR="00EF7638" w:rsidRPr="00F51496" w:rsidRDefault="00F466C4" w:rsidP="0074290B">
            <w:pPr>
              <w:tabs>
                <w:tab w:val="left" w:pos="1210"/>
              </w:tabs>
              <w:spacing w:line="240" w:lineRule="exact"/>
              <w:ind w:left="1210" w:hanging="1210"/>
              <w:rPr>
                <w:rFonts w:cs="Arial"/>
                <w:lang w:val="en-GB"/>
              </w:rPr>
            </w:pPr>
            <w:hyperlink w:anchor="AGENDA" w:history="1">
              <w:r w:rsidR="00EF7638" w:rsidRPr="00F51496">
                <w:rPr>
                  <w:rStyle w:val="Hyperlink"/>
                  <w:rFonts w:cs="Arial"/>
                  <w:lang w:val="en-GB"/>
                </w:rPr>
                <w:t>Agenda</w:t>
              </w:r>
            </w:hyperlink>
          </w:p>
        </w:tc>
        <w:tc>
          <w:tcPr>
            <w:tcW w:w="2658" w:type="dxa"/>
          </w:tcPr>
          <w:p w:rsidR="00EF7638" w:rsidRPr="00F51496" w:rsidRDefault="00EF7638" w:rsidP="00360978">
            <w:pPr>
              <w:spacing w:line="240" w:lineRule="exact"/>
              <w:jc w:val="center"/>
              <w:rPr>
                <w:rFonts w:cs="Arial"/>
                <w:lang w:val="en-GB"/>
              </w:rPr>
            </w:pPr>
            <w:r w:rsidRPr="00F51496">
              <w:rPr>
                <w:rFonts w:cs="Arial"/>
                <w:lang w:val="en-GB"/>
              </w:rPr>
              <w:t>p.</w:t>
            </w:r>
            <w:r w:rsidR="00940B89" w:rsidRPr="00F51496">
              <w:rPr>
                <w:rFonts w:cs="Arial"/>
                <w:lang w:val="en-GB"/>
              </w:rPr>
              <w:t xml:space="preserve"> </w:t>
            </w:r>
            <w:r w:rsidR="00A431D5" w:rsidRPr="00F51496">
              <w:rPr>
                <w:rFonts w:cs="Arial"/>
                <w:lang w:val="en-GB"/>
              </w:rPr>
              <w:fldChar w:fldCharType="begin"/>
            </w:r>
            <w:r w:rsidR="00F7588E" w:rsidRPr="00F51496">
              <w:rPr>
                <w:rFonts w:cs="Arial"/>
                <w:lang w:val="en-GB"/>
              </w:rPr>
              <w:instrText xml:space="preserve"> PAGEREF AGENDA \h </w:instrText>
            </w:r>
            <w:r w:rsidR="00A431D5" w:rsidRPr="00F51496">
              <w:rPr>
                <w:rFonts w:cs="Arial"/>
                <w:lang w:val="en-GB"/>
              </w:rPr>
            </w:r>
            <w:r w:rsidR="00A431D5" w:rsidRPr="00F51496">
              <w:rPr>
                <w:rFonts w:cs="Arial"/>
                <w:lang w:val="en-GB"/>
              </w:rPr>
              <w:fldChar w:fldCharType="separate"/>
            </w:r>
            <w:r w:rsidR="00111DEB">
              <w:rPr>
                <w:rFonts w:cs="Arial"/>
                <w:noProof/>
                <w:lang w:val="en-GB"/>
              </w:rPr>
              <w:t>5</w:t>
            </w:r>
            <w:r w:rsidR="00A431D5" w:rsidRPr="00F51496">
              <w:rPr>
                <w:rFonts w:cs="Arial"/>
                <w:lang w:val="en-GB"/>
              </w:rPr>
              <w:fldChar w:fldCharType="end"/>
            </w:r>
          </w:p>
        </w:tc>
      </w:tr>
      <w:tr w:rsidR="00EF7638" w:rsidRPr="00F51496">
        <w:trPr>
          <w:trHeight w:val="284"/>
        </w:trPr>
        <w:tc>
          <w:tcPr>
            <w:tcW w:w="7196" w:type="dxa"/>
          </w:tcPr>
          <w:p w:rsidR="00EF7638" w:rsidRPr="00F51496" w:rsidRDefault="00F466C4" w:rsidP="0074290B">
            <w:pPr>
              <w:tabs>
                <w:tab w:val="left" w:pos="1210"/>
              </w:tabs>
              <w:spacing w:line="240" w:lineRule="exact"/>
              <w:ind w:left="1210" w:hanging="1210"/>
              <w:rPr>
                <w:rFonts w:cs="Arial"/>
                <w:lang w:val="en-GB"/>
              </w:rPr>
            </w:pPr>
            <w:hyperlink w:anchor="EXEC_SUMMARY" w:history="1">
              <w:r w:rsidR="00EF7638" w:rsidRPr="00F51496">
                <w:rPr>
                  <w:rStyle w:val="Hyperlink"/>
                  <w:rFonts w:cs="Arial"/>
                  <w:lang w:val="en-GB"/>
                </w:rPr>
                <w:t>Executive Summary</w:t>
              </w:r>
            </w:hyperlink>
          </w:p>
        </w:tc>
        <w:tc>
          <w:tcPr>
            <w:tcW w:w="2658" w:type="dxa"/>
          </w:tcPr>
          <w:p w:rsidR="00EF7638" w:rsidRPr="00F51496" w:rsidRDefault="00EF7638" w:rsidP="00360978">
            <w:pPr>
              <w:spacing w:line="240" w:lineRule="exact"/>
              <w:jc w:val="center"/>
              <w:rPr>
                <w:rFonts w:cs="Arial"/>
                <w:lang w:val="en-GB"/>
              </w:rPr>
            </w:pPr>
            <w:r w:rsidRPr="00F51496">
              <w:rPr>
                <w:rFonts w:cs="Arial"/>
                <w:lang w:val="en-GB"/>
              </w:rPr>
              <w:t>p.</w:t>
            </w:r>
            <w:r w:rsidR="00940B89" w:rsidRPr="00F51496">
              <w:rPr>
                <w:rFonts w:cs="Arial"/>
                <w:lang w:val="en-GB"/>
              </w:rPr>
              <w:t xml:space="preserve"> </w:t>
            </w:r>
            <w:r w:rsidR="00A431D5" w:rsidRPr="00F51496">
              <w:rPr>
                <w:rFonts w:cs="Arial"/>
                <w:lang w:val="en-GB"/>
              </w:rPr>
              <w:fldChar w:fldCharType="begin"/>
            </w:r>
            <w:r w:rsidR="00F7588E" w:rsidRPr="00F51496">
              <w:rPr>
                <w:rFonts w:cs="Arial"/>
                <w:lang w:val="en-GB"/>
              </w:rPr>
              <w:instrText xml:space="preserve"> PAGEREF EXEC_SUMMARY \h </w:instrText>
            </w:r>
            <w:r w:rsidR="00A431D5" w:rsidRPr="00F51496">
              <w:rPr>
                <w:rFonts w:cs="Arial"/>
                <w:lang w:val="en-GB"/>
              </w:rPr>
            </w:r>
            <w:r w:rsidR="00A431D5" w:rsidRPr="00F51496">
              <w:rPr>
                <w:rFonts w:cs="Arial"/>
                <w:lang w:val="en-GB"/>
              </w:rPr>
              <w:fldChar w:fldCharType="separate"/>
            </w:r>
            <w:r w:rsidR="00111DEB">
              <w:rPr>
                <w:rFonts w:cs="Arial"/>
                <w:noProof/>
                <w:lang w:val="en-GB"/>
              </w:rPr>
              <w:t>7</w:t>
            </w:r>
            <w:r w:rsidR="00A431D5" w:rsidRPr="00F51496">
              <w:rPr>
                <w:rFonts w:cs="Arial"/>
                <w:lang w:val="en-GB"/>
              </w:rPr>
              <w:fldChar w:fldCharType="end"/>
            </w:r>
          </w:p>
        </w:tc>
      </w:tr>
      <w:tr w:rsidR="00EF7638" w:rsidRPr="00F51496">
        <w:trPr>
          <w:trHeight w:val="284"/>
        </w:trPr>
        <w:tc>
          <w:tcPr>
            <w:tcW w:w="7196" w:type="dxa"/>
          </w:tcPr>
          <w:p w:rsidR="00EF7638" w:rsidRPr="00F51496" w:rsidRDefault="00F466C4" w:rsidP="0074290B">
            <w:pPr>
              <w:tabs>
                <w:tab w:val="left" w:pos="1210"/>
              </w:tabs>
              <w:spacing w:line="240" w:lineRule="exact"/>
              <w:ind w:left="1210" w:hanging="1210"/>
              <w:rPr>
                <w:rFonts w:cs="Arial"/>
                <w:lang w:val="en-GB"/>
              </w:rPr>
            </w:pPr>
            <w:hyperlink w:anchor="GENERAL_SUMMARY" w:history="1">
              <w:r w:rsidR="00EF7638" w:rsidRPr="00F51496">
                <w:rPr>
                  <w:rStyle w:val="Hyperlink"/>
                  <w:rFonts w:cs="Arial"/>
                  <w:lang w:val="en-GB"/>
                </w:rPr>
                <w:t>General Summary</w:t>
              </w:r>
            </w:hyperlink>
          </w:p>
        </w:tc>
        <w:tc>
          <w:tcPr>
            <w:tcW w:w="2658" w:type="dxa"/>
          </w:tcPr>
          <w:p w:rsidR="00EF7638" w:rsidRPr="00F51496" w:rsidRDefault="00194F77" w:rsidP="00360978">
            <w:pPr>
              <w:spacing w:line="240" w:lineRule="exact"/>
              <w:jc w:val="center"/>
              <w:rPr>
                <w:rFonts w:cs="Arial"/>
                <w:lang w:val="en-GB"/>
              </w:rPr>
            </w:pPr>
            <w:r w:rsidRPr="00F51496">
              <w:rPr>
                <w:rFonts w:cs="Arial"/>
                <w:lang w:val="en-GB"/>
              </w:rPr>
              <w:t xml:space="preserve">p. </w:t>
            </w:r>
            <w:r w:rsidR="00A431D5" w:rsidRPr="00F51496">
              <w:rPr>
                <w:rFonts w:cs="Arial"/>
                <w:lang w:val="en-GB"/>
              </w:rPr>
              <w:fldChar w:fldCharType="begin"/>
            </w:r>
            <w:r w:rsidR="00F7588E" w:rsidRPr="00F51496">
              <w:rPr>
                <w:rFonts w:cs="Arial"/>
                <w:lang w:val="en-GB"/>
              </w:rPr>
              <w:instrText xml:space="preserve"> PAGEREF GENERAL_SUMMARY \h </w:instrText>
            </w:r>
            <w:r w:rsidR="00A431D5" w:rsidRPr="00F51496">
              <w:rPr>
                <w:rFonts w:cs="Arial"/>
                <w:lang w:val="en-GB"/>
              </w:rPr>
            </w:r>
            <w:r w:rsidR="00A431D5" w:rsidRPr="00F51496">
              <w:rPr>
                <w:rFonts w:cs="Arial"/>
                <w:lang w:val="en-GB"/>
              </w:rPr>
              <w:fldChar w:fldCharType="separate"/>
            </w:r>
            <w:r w:rsidR="00111DEB">
              <w:rPr>
                <w:rFonts w:cs="Arial"/>
                <w:noProof/>
                <w:lang w:val="en-GB"/>
              </w:rPr>
              <w:t>11</w:t>
            </w:r>
            <w:r w:rsidR="00A431D5" w:rsidRPr="00F51496">
              <w:rPr>
                <w:rFonts w:cs="Arial"/>
                <w:lang w:val="en-GB"/>
              </w:rPr>
              <w:fldChar w:fldCharType="end"/>
            </w:r>
            <w:r w:rsidR="00E2067D" w:rsidRPr="00F51496">
              <w:rPr>
                <w:rFonts w:cs="Arial"/>
                <w:lang w:val="en-GB"/>
              </w:rPr>
              <w:t xml:space="preserve"> </w:t>
            </w:r>
            <w:r w:rsidR="009C0072" w:rsidRPr="00F51496">
              <w:rPr>
                <w:rFonts w:cs="Arial"/>
                <w:lang w:val="en-GB"/>
              </w:rPr>
              <w:t xml:space="preserve">- </w:t>
            </w:r>
            <w:r w:rsidR="00E2067D" w:rsidRPr="00F51496">
              <w:rPr>
                <w:rFonts w:cs="Arial"/>
                <w:lang w:val="en-GB"/>
              </w:rPr>
              <w:t xml:space="preserve">p. </w:t>
            </w:r>
            <w:r w:rsidR="00A431D5" w:rsidRPr="00F51496">
              <w:rPr>
                <w:rFonts w:cs="Arial"/>
                <w:lang w:val="en-GB"/>
              </w:rPr>
              <w:fldChar w:fldCharType="begin"/>
            </w:r>
            <w:r w:rsidR="00CE665E" w:rsidRPr="00F51496">
              <w:rPr>
                <w:rFonts w:cs="Arial"/>
                <w:lang w:val="en-GB"/>
              </w:rPr>
              <w:instrText xml:space="preserve"> PAGEREF GENERAL_SUMMARY_END \h </w:instrText>
            </w:r>
            <w:r w:rsidR="00A431D5" w:rsidRPr="00F51496">
              <w:rPr>
                <w:rFonts w:cs="Arial"/>
                <w:lang w:val="en-GB"/>
              </w:rPr>
            </w:r>
            <w:r w:rsidR="00A431D5" w:rsidRPr="00F51496">
              <w:rPr>
                <w:rFonts w:cs="Arial"/>
                <w:lang w:val="en-GB"/>
              </w:rPr>
              <w:fldChar w:fldCharType="separate"/>
            </w:r>
            <w:r w:rsidR="00111DEB">
              <w:rPr>
                <w:rFonts w:cs="Arial"/>
                <w:noProof/>
                <w:lang w:val="en-GB"/>
              </w:rPr>
              <w:t>44</w:t>
            </w:r>
            <w:r w:rsidR="00A431D5" w:rsidRPr="00F51496">
              <w:rPr>
                <w:rFonts w:cs="Arial"/>
                <w:lang w:val="en-GB"/>
              </w:rPr>
              <w:fldChar w:fldCharType="end"/>
            </w:r>
          </w:p>
        </w:tc>
      </w:tr>
      <w:tr w:rsidR="00EF7638" w:rsidRPr="00F51496">
        <w:trPr>
          <w:trHeight w:val="284"/>
        </w:trPr>
        <w:tc>
          <w:tcPr>
            <w:tcW w:w="7196" w:type="dxa"/>
          </w:tcPr>
          <w:p w:rsidR="00EF7638" w:rsidRPr="00F51496" w:rsidRDefault="00F466C4" w:rsidP="00464F79">
            <w:pPr>
              <w:tabs>
                <w:tab w:val="left" w:pos="1210"/>
              </w:tabs>
              <w:spacing w:line="240" w:lineRule="exact"/>
              <w:ind w:left="1210" w:hanging="1210"/>
              <w:rPr>
                <w:rFonts w:cs="Arial"/>
                <w:lang w:val="en-GB"/>
              </w:rPr>
            </w:pPr>
            <w:hyperlink w:anchor="ANNEX_I" w:history="1">
              <w:r w:rsidR="0074290B" w:rsidRPr="00F51496">
                <w:rPr>
                  <w:rStyle w:val="Hyperlink"/>
                  <w:rFonts w:cs="Arial"/>
                  <w:lang w:val="en-GB"/>
                </w:rPr>
                <w:t xml:space="preserve">Annex </w:t>
              </w:r>
              <w:r w:rsidR="00464F79">
                <w:rPr>
                  <w:rStyle w:val="Hyperlink"/>
                  <w:rFonts w:cs="Arial"/>
                  <w:lang w:val="en-GB"/>
                </w:rPr>
                <w:t>1</w:t>
              </w:r>
            </w:hyperlink>
            <w:r w:rsidR="0074290B" w:rsidRPr="00F51496">
              <w:rPr>
                <w:b/>
                <w:color w:val="000000"/>
                <w:lang w:val="en-GB"/>
              </w:rPr>
              <w:tab/>
            </w:r>
            <w:r w:rsidR="00A620F4" w:rsidRPr="00464F79">
              <w:rPr>
                <w:color w:val="000000"/>
                <w:lang w:val="en-GB"/>
              </w:rPr>
              <w:t>List of participants</w:t>
            </w:r>
          </w:p>
        </w:tc>
        <w:tc>
          <w:tcPr>
            <w:tcW w:w="2658" w:type="dxa"/>
          </w:tcPr>
          <w:p w:rsidR="00EF7638" w:rsidRPr="00F51496" w:rsidRDefault="00194F77" w:rsidP="00360978">
            <w:pPr>
              <w:spacing w:line="240" w:lineRule="exact"/>
              <w:jc w:val="center"/>
              <w:rPr>
                <w:rFonts w:cs="Arial"/>
                <w:lang w:val="en-GB"/>
              </w:rPr>
            </w:pPr>
            <w:r w:rsidRPr="00F51496">
              <w:rPr>
                <w:rFonts w:cs="Arial"/>
                <w:lang w:val="en-GB"/>
              </w:rPr>
              <w:t xml:space="preserve">p. </w:t>
            </w:r>
            <w:r w:rsidR="00A431D5" w:rsidRPr="00F51496">
              <w:rPr>
                <w:rFonts w:cs="Arial"/>
                <w:lang w:val="en-GB"/>
              </w:rPr>
              <w:fldChar w:fldCharType="begin"/>
            </w:r>
            <w:r w:rsidR="00F7588E" w:rsidRPr="00F51496">
              <w:rPr>
                <w:rFonts w:cs="Arial"/>
                <w:lang w:val="en-GB"/>
              </w:rPr>
              <w:instrText xml:space="preserve"> PAGEREF ANNEX_I \h </w:instrText>
            </w:r>
            <w:r w:rsidR="00A431D5" w:rsidRPr="00F51496">
              <w:rPr>
                <w:rFonts w:cs="Arial"/>
                <w:lang w:val="en-GB"/>
              </w:rPr>
            </w:r>
            <w:r w:rsidR="00A431D5" w:rsidRPr="00F51496">
              <w:rPr>
                <w:rFonts w:cs="Arial"/>
                <w:lang w:val="en-GB"/>
              </w:rPr>
              <w:fldChar w:fldCharType="separate"/>
            </w:r>
            <w:r w:rsidR="00111DEB">
              <w:rPr>
                <w:rFonts w:cs="Arial"/>
                <w:noProof/>
                <w:lang w:val="en-GB"/>
              </w:rPr>
              <w:t>45</w:t>
            </w:r>
            <w:r w:rsidR="00A431D5" w:rsidRPr="00F51496">
              <w:rPr>
                <w:rFonts w:cs="Arial"/>
                <w:lang w:val="en-GB"/>
              </w:rPr>
              <w:fldChar w:fldCharType="end"/>
            </w:r>
          </w:p>
        </w:tc>
      </w:tr>
      <w:tr w:rsidR="00050B4E" w:rsidRPr="00F51496">
        <w:trPr>
          <w:trHeight w:val="284"/>
        </w:trPr>
        <w:tc>
          <w:tcPr>
            <w:tcW w:w="7196" w:type="dxa"/>
          </w:tcPr>
          <w:p w:rsidR="00050B4E" w:rsidRPr="00F51496" w:rsidRDefault="00F466C4" w:rsidP="00464F79">
            <w:pPr>
              <w:tabs>
                <w:tab w:val="left" w:pos="1210"/>
              </w:tabs>
              <w:spacing w:line="240" w:lineRule="exact"/>
              <w:ind w:left="1210" w:hanging="1210"/>
              <w:rPr>
                <w:rFonts w:cs="Arial"/>
                <w:lang w:val="en-GB"/>
              </w:rPr>
            </w:pPr>
            <w:hyperlink w:anchor="ANNEX_II" w:history="1">
              <w:r w:rsidR="0074290B" w:rsidRPr="00F51496">
                <w:rPr>
                  <w:rStyle w:val="Hyperlink"/>
                  <w:rFonts w:cs="Arial"/>
                  <w:lang w:val="en-GB"/>
                </w:rPr>
                <w:t xml:space="preserve">Annex </w:t>
              </w:r>
              <w:r w:rsidR="00464F79">
                <w:rPr>
                  <w:rStyle w:val="Hyperlink"/>
                  <w:rFonts w:cs="Arial"/>
                  <w:lang w:val="en-GB"/>
                </w:rPr>
                <w:t>2</w:t>
              </w:r>
            </w:hyperlink>
            <w:r w:rsidR="0074290B" w:rsidRPr="00F51496">
              <w:rPr>
                <w:b/>
                <w:color w:val="000000"/>
                <w:lang w:val="en-GB"/>
              </w:rPr>
              <w:tab/>
            </w:r>
            <w:r w:rsidR="00A620F4" w:rsidRPr="00464F79">
              <w:rPr>
                <w:color w:val="000000"/>
                <w:lang w:val="en-GB"/>
              </w:rPr>
              <w:t>Action sheet resulting from the workshop</w:t>
            </w:r>
          </w:p>
        </w:tc>
        <w:tc>
          <w:tcPr>
            <w:tcW w:w="2658" w:type="dxa"/>
          </w:tcPr>
          <w:p w:rsidR="00050B4E" w:rsidRPr="00F51496" w:rsidRDefault="00194F77" w:rsidP="00360978">
            <w:pPr>
              <w:spacing w:line="240" w:lineRule="exact"/>
              <w:jc w:val="center"/>
              <w:rPr>
                <w:rFonts w:cs="Arial"/>
                <w:lang w:val="en-GB"/>
              </w:rPr>
            </w:pPr>
            <w:r w:rsidRPr="00F51496">
              <w:rPr>
                <w:rFonts w:cs="Arial"/>
                <w:lang w:val="en-GB"/>
              </w:rPr>
              <w:t xml:space="preserve">p. </w:t>
            </w:r>
            <w:r w:rsidR="00A431D5" w:rsidRPr="00F51496">
              <w:rPr>
                <w:rFonts w:cs="Arial"/>
                <w:lang w:val="en-GB"/>
              </w:rPr>
              <w:fldChar w:fldCharType="begin"/>
            </w:r>
            <w:r w:rsidR="00F7588E" w:rsidRPr="00F51496">
              <w:rPr>
                <w:rFonts w:cs="Arial"/>
                <w:lang w:val="en-GB"/>
              </w:rPr>
              <w:instrText xml:space="preserve"> PAGEREF ANNEX_II \h </w:instrText>
            </w:r>
            <w:r w:rsidR="00A431D5" w:rsidRPr="00F51496">
              <w:rPr>
                <w:rFonts w:cs="Arial"/>
                <w:lang w:val="en-GB"/>
              </w:rPr>
            </w:r>
            <w:r w:rsidR="00A431D5" w:rsidRPr="00F51496">
              <w:rPr>
                <w:rFonts w:cs="Arial"/>
                <w:lang w:val="en-GB"/>
              </w:rPr>
              <w:fldChar w:fldCharType="separate"/>
            </w:r>
            <w:r w:rsidR="00111DEB">
              <w:rPr>
                <w:rFonts w:cs="Arial"/>
                <w:noProof/>
                <w:lang w:val="en-GB"/>
              </w:rPr>
              <w:t>49</w:t>
            </w:r>
            <w:r w:rsidR="00A431D5" w:rsidRPr="00F51496">
              <w:rPr>
                <w:rFonts w:cs="Arial"/>
                <w:lang w:val="en-GB"/>
              </w:rPr>
              <w:fldChar w:fldCharType="end"/>
            </w:r>
          </w:p>
        </w:tc>
      </w:tr>
      <w:tr w:rsidR="00A841F6" w:rsidRPr="00F51496">
        <w:trPr>
          <w:trHeight w:val="284"/>
        </w:trPr>
        <w:tc>
          <w:tcPr>
            <w:tcW w:w="7196" w:type="dxa"/>
          </w:tcPr>
          <w:p w:rsidR="00A841F6" w:rsidRPr="00F51496" w:rsidRDefault="00F466C4" w:rsidP="003F7FE7">
            <w:pPr>
              <w:tabs>
                <w:tab w:val="left" w:pos="1210"/>
              </w:tabs>
              <w:spacing w:line="240" w:lineRule="exact"/>
              <w:ind w:left="1210" w:hanging="1210"/>
              <w:rPr>
                <w:rFonts w:cs="Arial"/>
                <w:lang w:val="da-DK"/>
              </w:rPr>
            </w:pPr>
            <w:hyperlink w:anchor="ANNEX_III" w:history="1">
              <w:r w:rsidR="0074290B" w:rsidRPr="00F51496">
                <w:rPr>
                  <w:rStyle w:val="Hyperlink"/>
                  <w:rFonts w:cs="Arial"/>
                  <w:lang w:val="da-DK"/>
                </w:rPr>
                <w:t xml:space="preserve">Annex </w:t>
              </w:r>
              <w:r w:rsidR="00464F79">
                <w:rPr>
                  <w:rStyle w:val="Hyperlink"/>
                  <w:rFonts w:cs="Arial"/>
                  <w:lang w:val="da-DK"/>
                </w:rPr>
                <w:t>3</w:t>
              </w:r>
            </w:hyperlink>
            <w:r w:rsidR="0074290B" w:rsidRPr="00F51496">
              <w:rPr>
                <w:color w:val="000000"/>
                <w:lang w:val="da-DK"/>
              </w:rPr>
              <w:tab/>
            </w:r>
            <w:r w:rsidR="00A620F4">
              <w:rPr>
                <w:color w:val="000000"/>
                <w:lang w:val="da-DK"/>
              </w:rPr>
              <w:t>Proposed workplan for developing the WIGOS Vision 2040</w:t>
            </w:r>
          </w:p>
        </w:tc>
        <w:tc>
          <w:tcPr>
            <w:tcW w:w="2658" w:type="dxa"/>
          </w:tcPr>
          <w:p w:rsidR="00A841F6" w:rsidRPr="00F51496" w:rsidRDefault="00194F77" w:rsidP="00360978">
            <w:pPr>
              <w:spacing w:line="240" w:lineRule="exact"/>
              <w:jc w:val="center"/>
              <w:rPr>
                <w:rFonts w:cs="Arial"/>
                <w:lang w:val="en-GB"/>
              </w:rPr>
            </w:pPr>
            <w:r w:rsidRPr="00F51496">
              <w:rPr>
                <w:rFonts w:cs="Arial"/>
                <w:lang w:val="en-GB"/>
              </w:rPr>
              <w:t xml:space="preserve">p. </w:t>
            </w:r>
            <w:r w:rsidR="00A431D5" w:rsidRPr="00F51496">
              <w:rPr>
                <w:rFonts w:cs="Arial"/>
                <w:lang w:val="en-GB"/>
              </w:rPr>
              <w:fldChar w:fldCharType="begin"/>
            </w:r>
            <w:r w:rsidR="00F7588E" w:rsidRPr="00F51496">
              <w:rPr>
                <w:rFonts w:cs="Arial"/>
                <w:lang w:val="en-GB"/>
              </w:rPr>
              <w:instrText xml:space="preserve"> PAGEREF ANNEX_III \h </w:instrText>
            </w:r>
            <w:r w:rsidR="00A431D5" w:rsidRPr="00F51496">
              <w:rPr>
                <w:rFonts w:cs="Arial"/>
                <w:lang w:val="en-GB"/>
              </w:rPr>
            </w:r>
            <w:r w:rsidR="00A431D5" w:rsidRPr="00F51496">
              <w:rPr>
                <w:rFonts w:cs="Arial"/>
                <w:lang w:val="en-GB"/>
              </w:rPr>
              <w:fldChar w:fldCharType="separate"/>
            </w:r>
            <w:r w:rsidR="00111DEB">
              <w:rPr>
                <w:rFonts w:cs="Arial"/>
                <w:noProof/>
                <w:lang w:val="en-GB"/>
              </w:rPr>
              <w:t>60</w:t>
            </w:r>
            <w:r w:rsidR="00A431D5" w:rsidRPr="00F51496">
              <w:rPr>
                <w:rFonts w:cs="Arial"/>
                <w:lang w:val="en-GB"/>
              </w:rPr>
              <w:fldChar w:fldCharType="end"/>
            </w:r>
          </w:p>
        </w:tc>
      </w:tr>
      <w:tr w:rsidR="00A841F6" w:rsidRPr="00F51496">
        <w:trPr>
          <w:trHeight w:val="284"/>
        </w:trPr>
        <w:tc>
          <w:tcPr>
            <w:tcW w:w="7196" w:type="dxa"/>
          </w:tcPr>
          <w:p w:rsidR="00A841F6" w:rsidRPr="00464F79" w:rsidRDefault="00F466C4" w:rsidP="00464F79">
            <w:pPr>
              <w:tabs>
                <w:tab w:val="left" w:pos="1210"/>
              </w:tabs>
              <w:spacing w:line="240" w:lineRule="exact"/>
              <w:ind w:left="1210" w:hanging="1210"/>
              <w:rPr>
                <w:color w:val="000000"/>
                <w:lang w:val="fr-FR"/>
              </w:rPr>
            </w:pPr>
            <w:hyperlink w:anchor="ANNEX_IV" w:history="1">
              <w:proofErr w:type="spellStart"/>
              <w:r w:rsidR="0074290B" w:rsidRPr="00464F79">
                <w:rPr>
                  <w:rStyle w:val="Hyperlink"/>
                  <w:rFonts w:cs="Arial"/>
                  <w:lang w:val="fr-FR"/>
                </w:rPr>
                <w:t>Annex</w:t>
              </w:r>
              <w:proofErr w:type="spellEnd"/>
              <w:r w:rsidR="0074290B" w:rsidRPr="00464F79">
                <w:rPr>
                  <w:rStyle w:val="Hyperlink"/>
                  <w:rFonts w:cs="Arial"/>
                  <w:lang w:val="fr-FR"/>
                </w:rPr>
                <w:t xml:space="preserve"> </w:t>
              </w:r>
              <w:r w:rsidR="00464F79">
                <w:rPr>
                  <w:rStyle w:val="Hyperlink"/>
                  <w:rFonts w:cs="Arial"/>
                  <w:lang w:val="fr-FR"/>
                </w:rPr>
                <w:t>4</w:t>
              </w:r>
            </w:hyperlink>
            <w:r w:rsidR="0074290B" w:rsidRPr="00464F79">
              <w:rPr>
                <w:color w:val="000000"/>
                <w:lang w:val="fr-FR"/>
              </w:rPr>
              <w:tab/>
            </w:r>
            <w:proofErr w:type="spellStart"/>
            <w:r w:rsidR="00A620F4" w:rsidRPr="00464F79">
              <w:rPr>
                <w:color w:val="000000"/>
                <w:lang w:val="fr-FR"/>
              </w:rPr>
              <w:t>Draft</w:t>
            </w:r>
            <w:proofErr w:type="spellEnd"/>
            <w:r w:rsidR="00A620F4" w:rsidRPr="00464F79">
              <w:rPr>
                <w:color w:val="000000"/>
                <w:lang w:val="fr-FR"/>
              </w:rPr>
              <w:t xml:space="preserve"> Vision 2040 Surface</w:t>
            </w:r>
          </w:p>
        </w:tc>
        <w:tc>
          <w:tcPr>
            <w:tcW w:w="2658" w:type="dxa"/>
          </w:tcPr>
          <w:p w:rsidR="00A841F6" w:rsidRPr="00F51496" w:rsidRDefault="00194F77" w:rsidP="00360978">
            <w:pPr>
              <w:spacing w:line="240" w:lineRule="exact"/>
              <w:jc w:val="center"/>
              <w:rPr>
                <w:rFonts w:cs="Arial"/>
                <w:lang w:val="en-GB"/>
              </w:rPr>
            </w:pPr>
            <w:r w:rsidRPr="00F51496">
              <w:rPr>
                <w:rFonts w:cs="Arial"/>
                <w:lang w:val="en-GB"/>
              </w:rPr>
              <w:t xml:space="preserve">p. </w:t>
            </w:r>
            <w:r w:rsidR="00A431D5" w:rsidRPr="00F51496">
              <w:rPr>
                <w:rFonts w:cs="Arial"/>
                <w:lang w:val="en-GB"/>
              </w:rPr>
              <w:fldChar w:fldCharType="begin"/>
            </w:r>
            <w:r w:rsidR="00F7588E" w:rsidRPr="00F51496">
              <w:rPr>
                <w:rFonts w:cs="Arial"/>
                <w:lang w:val="en-GB"/>
              </w:rPr>
              <w:instrText xml:space="preserve"> PAGEREF ANNEX_IV \h </w:instrText>
            </w:r>
            <w:r w:rsidR="00A431D5" w:rsidRPr="00F51496">
              <w:rPr>
                <w:rFonts w:cs="Arial"/>
                <w:lang w:val="en-GB"/>
              </w:rPr>
            </w:r>
            <w:r w:rsidR="00A431D5" w:rsidRPr="00F51496">
              <w:rPr>
                <w:rFonts w:cs="Arial"/>
                <w:lang w:val="en-GB"/>
              </w:rPr>
              <w:fldChar w:fldCharType="separate"/>
            </w:r>
            <w:r w:rsidR="00111DEB">
              <w:rPr>
                <w:rFonts w:cs="Arial"/>
                <w:noProof/>
                <w:lang w:val="en-GB"/>
              </w:rPr>
              <w:t>65</w:t>
            </w:r>
            <w:r w:rsidR="00A431D5" w:rsidRPr="00F51496">
              <w:rPr>
                <w:rFonts w:cs="Arial"/>
                <w:lang w:val="en-GB"/>
              </w:rPr>
              <w:fldChar w:fldCharType="end"/>
            </w:r>
          </w:p>
        </w:tc>
      </w:tr>
      <w:tr w:rsidR="00535227" w:rsidRPr="00F51496">
        <w:trPr>
          <w:trHeight w:val="284"/>
        </w:trPr>
        <w:tc>
          <w:tcPr>
            <w:tcW w:w="7196" w:type="dxa"/>
          </w:tcPr>
          <w:p w:rsidR="00535227" w:rsidRPr="00F51496" w:rsidRDefault="00535227" w:rsidP="00AC1D04">
            <w:pPr>
              <w:tabs>
                <w:tab w:val="left" w:pos="1210"/>
              </w:tabs>
              <w:spacing w:line="240" w:lineRule="exact"/>
              <w:ind w:left="1210" w:hanging="1210"/>
              <w:rPr>
                <w:color w:val="000000"/>
                <w:lang w:val="en-GB"/>
              </w:rPr>
            </w:pPr>
          </w:p>
        </w:tc>
        <w:tc>
          <w:tcPr>
            <w:tcW w:w="2658" w:type="dxa"/>
          </w:tcPr>
          <w:p w:rsidR="00535227" w:rsidRPr="00F51496" w:rsidRDefault="00535227" w:rsidP="000F2E19">
            <w:pPr>
              <w:spacing w:line="240" w:lineRule="exact"/>
              <w:jc w:val="center"/>
              <w:rPr>
                <w:rFonts w:cs="Arial"/>
                <w:lang w:val="en-GB"/>
              </w:rPr>
            </w:pPr>
          </w:p>
        </w:tc>
      </w:tr>
      <w:tr w:rsidR="005D0ACF" w:rsidRPr="00F51496">
        <w:trPr>
          <w:trHeight w:val="284"/>
        </w:trPr>
        <w:tc>
          <w:tcPr>
            <w:tcW w:w="7196" w:type="dxa"/>
          </w:tcPr>
          <w:p w:rsidR="005D0ACF" w:rsidRPr="00F51496" w:rsidRDefault="00F466C4" w:rsidP="000510C1">
            <w:pPr>
              <w:tabs>
                <w:tab w:val="left" w:pos="1210"/>
              </w:tabs>
              <w:spacing w:line="240" w:lineRule="exact"/>
              <w:ind w:left="1210" w:hanging="1210"/>
              <w:rPr>
                <w:color w:val="000000"/>
                <w:lang w:val="en-GB"/>
              </w:rPr>
            </w:pPr>
            <w:hyperlink w:anchor="Acronyms" w:history="1">
              <w:r w:rsidR="005D0ACF" w:rsidRPr="00F51496">
                <w:rPr>
                  <w:rStyle w:val="Hyperlink"/>
                  <w:lang w:val="en-GB"/>
                </w:rPr>
                <w:t>Acronyms</w:t>
              </w:r>
            </w:hyperlink>
          </w:p>
        </w:tc>
        <w:tc>
          <w:tcPr>
            <w:tcW w:w="2658" w:type="dxa"/>
          </w:tcPr>
          <w:p w:rsidR="005D0ACF" w:rsidRPr="00F51496" w:rsidRDefault="005D0ACF" w:rsidP="000F2E19">
            <w:pPr>
              <w:spacing w:line="240" w:lineRule="exact"/>
              <w:jc w:val="center"/>
              <w:rPr>
                <w:rFonts w:cs="Arial"/>
                <w:lang w:val="en-GB"/>
              </w:rPr>
            </w:pPr>
            <w:r w:rsidRPr="00F51496">
              <w:rPr>
                <w:rFonts w:cs="Arial"/>
                <w:lang w:val="en-GB"/>
              </w:rPr>
              <w:t xml:space="preserve">p. </w:t>
            </w:r>
            <w:r w:rsidR="00A431D5" w:rsidRPr="00F51496">
              <w:rPr>
                <w:rFonts w:cs="Arial"/>
                <w:lang w:val="en-GB"/>
              </w:rPr>
              <w:fldChar w:fldCharType="begin"/>
            </w:r>
            <w:r w:rsidRPr="00F51496">
              <w:rPr>
                <w:rFonts w:cs="Arial"/>
                <w:lang w:val="en-GB"/>
              </w:rPr>
              <w:instrText xml:space="preserve"> PAGEREF Acronyms </w:instrText>
            </w:r>
            <w:r w:rsidR="00A431D5" w:rsidRPr="00F51496">
              <w:rPr>
                <w:rFonts w:cs="Arial"/>
                <w:lang w:val="en-GB"/>
              </w:rPr>
              <w:fldChar w:fldCharType="separate"/>
            </w:r>
            <w:r w:rsidR="00111DEB">
              <w:rPr>
                <w:rFonts w:cs="Arial"/>
                <w:noProof/>
                <w:lang w:val="en-GB"/>
              </w:rPr>
              <w:t>129</w:t>
            </w:r>
            <w:r w:rsidR="00A431D5" w:rsidRPr="00F51496">
              <w:rPr>
                <w:rFonts w:cs="Arial"/>
                <w:lang w:val="en-GB"/>
              </w:rPr>
              <w:fldChar w:fldCharType="end"/>
            </w:r>
          </w:p>
        </w:tc>
      </w:tr>
    </w:tbl>
    <w:p w:rsidR="002749AF" w:rsidRPr="00F51496" w:rsidRDefault="002749AF" w:rsidP="00360978">
      <w:pPr>
        <w:widowControl/>
        <w:spacing w:line="240" w:lineRule="exact"/>
        <w:rPr>
          <w:b/>
          <w:color w:val="000000"/>
        </w:rPr>
      </w:pPr>
    </w:p>
    <w:p w:rsidR="004C69EF" w:rsidRPr="00F51496" w:rsidRDefault="004C69EF" w:rsidP="00360978">
      <w:pPr>
        <w:widowControl/>
        <w:spacing w:line="240" w:lineRule="exact"/>
        <w:rPr>
          <w:b/>
          <w:color w:val="000000"/>
          <w:lang w:val="en-GB"/>
        </w:rPr>
      </w:pPr>
    </w:p>
    <w:p w:rsidR="004C69EF" w:rsidRPr="00F51496" w:rsidRDefault="004C69EF" w:rsidP="00360978">
      <w:pPr>
        <w:widowControl/>
        <w:spacing w:line="240" w:lineRule="exact"/>
        <w:rPr>
          <w:b/>
          <w:color w:val="000000"/>
          <w:lang w:val="en-GB"/>
        </w:rPr>
      </w:pPr>
    </w:p>
    <w:p w:rsidR="003B40FC" w:rsidRPr="00F51496" w:rsidRDefault="00E3585E" w:rsidP="00360978">
      <w:pPr>
        <w:widowControl/>
        <w:jc w:val="center"/>
        <w:rPr>
          <w:b/>
          <w:color w:val="000000"/>
          <w:lang w:val="en-GB"/>
        </w:rPr>
      </w:pPr>
      <w:r w:rsidRPr="00F51496">
        <w:rPr>
          <w:b/>
          <w:color w:val="000000"/>
          <w:lang w:val="en-GB"/>
        </w:rPr>
        <w:t>____________</w:t>
      </w:r>
    </w:p>
    <w:p w:rsidR="003B40FC" w:rsidRPr="00B83713" w:rsidRDefault="003B40FC" w:rsidP="003B40FC">
      <w:pPr>
        <w:pStyle w:val="BodyText3"/>
        <w:tabs>
          <w:tab w:val="left" w:pos="851"/>
        </w:tabs>
        <w:rPr>
          <w:rFonts w:cs="Arial"/>
          <w:sz w:val="24"/>
          <w:szCs w:val="24"/>
        </w:rPr>
      </w:pPr>
      <w:r>
        <w:rPr>
          <w:b/>
          <w:color w:val="000000"/>
        </w:rPr>
        <w:br w:type="page"/>
      </w: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0C2EC3" w:rsidP="003B40FC">
      <w:pPr>
        <w:pStyle w:val="BodyText3"/>
        <w:tabs>
          <w:tab w:val="left" w:pos="851"/>
        </w:tabs>
        <w:rPr>
          <w:rFonts w:cs="Arial"/>
          <w:sz w:val="24"/>
          <w:szCs w:val="24"/>
        </w:rPr>
      </w:pPr>
      <w:r>
        <w:rPr>
          <w:rFonts w:cs="Arial"/>
          <w:noProof/>
          <w:snapToGrid/>
          <w:sz w:val="24"/>
          <w:szCs w:val="24"/>
          <w:lang w:val="en-US" w:eastAsia="zh-CN"/>
        </w:rPr>
        <w:drawing>
          <wp:inline distT="0" distB="0" distL="0" distR="0">
            <wp:extent cx="6122035" cy="459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2035" cy="4591685"/>
                    </a:xfrm>
                    <a:prstGeom prst="rect">
                      <a:avLst/>
                    </a:prstGeom>
                  </pic:spPr>
                </pic:pic>
              </a:graphicData>
            </a:graphic>
          </wp:inline>
        </w:drawing>
      </w:r>
    </w:p>
    <w:p w:rsidR="003B40FC" w:rsidRPr="00B83713" w:rsidRDefault="003B40FC" w:rsidP="003B40FC">
      <w:pPr>
        <w:pStyle w:val="BodyText3"/>
        <w:tabs>
          <w:tab w:val="left" w:pos="851"/>
        </w:tabs>
        <w:rPr>
          <w:rFonts w:cs="Arial"/>
          <w:sz w:val="24"/>
          <w:szCs w:val="24"/>
        </w:rPr>
      </w:pPr>
    </w:p>
    <w:p w:rsidR="003B40FC" w:rsidRPr="00464F79" w:rsidRDefault="000C2EC3" w:rsidP="00464F79">
      <w:pPr>
        <w:pStyle w:val="BodyText3"/>
        <w:tabs>
          <w:tab w:val="left" w:pos="851"/>
        </w:tabs>
        <w:jc w:val="center"/>
        <w:rPr>
          <w:rFonts w:cs="Arial"/>
          <w:szCs w:val="20"/>
        </w:rPr>
      </w:pPr>
      <w:r w:rsidRPr="00464F79">
        <w:rPr>
          <w:rFonts w:cs="Arial"/>
          <w:szCs w:val="20"/>
        </w:rPr>
        <w:t>(Group photo</w:t>
      </w:r>
      <w:r>
        <w:rPr>
          <w:rFonts w:cs="Arial"/>
          <w:szCs w:val="20"/>
        </w:rPr>
        <w:t>, Thursday 25 August 2016</w:t>
      </w:r>
      <w:r w:rsidRPr="00464F79">
        <w:rPr>
          <w:rFonts w:cs="Arial"/>
          <w:szCs w:val="20"/>
        </w:rPr>
        <w:t>)</w:t>
      </w: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F51496" w:rsidRDefault="003B40FC" w:rsidP="003B40FC">
      <w:pPr>
        <w:widowControl/>
        <w:jc w:val="center"/>
        <w:rPr>
          <w:b/>
          <w:color w:val="000000"/>
          <w:szCs w:val="20"/>
          <w:lang w:val="en-GB"/>
        </w:rPr>
      </w:pPr>
      <w:r w:rsidRPr="00F51496">
        <w:rPr>
          <w:rFonts w:cs="Arial"/>
          <w:i/>
          <w:iCs/>
          <w:szCs w:val="20"/>
          <w:lang w:val="en-GB"/>
        </w:rPr>
        <w:lastRenderedPageBreak/>
        <w:t>[page left intentionally blank]</w:t>
      </w:r>
    </w:p>
    <w:p w:rsidR="00E3585E" w:rsidRPr="00792688" w:rsidRDefault="00E3585E" w:rsidP="00360978">
      <w:pPr>
        <w:widowControl/>
        <w:spacing w:line="440" w:lineRule="atLeast"/>
        <w:rPr>
          <w:b/>
          <w:color w:val="000000"/>
          <w:lang w:val="en-GB"/>
        </w:rPr>
        <w:sectPr w:rsidR="00E3585E" w:rsidRPr="00792688" w:rsidSect="00ED2646">
          <w:headerReference w:type="default" r:id="rId14"/>
          <w:endnotePr>
            <w:numFmt w:val="decimal"/>
          </w:endnotePr>
          <w:type w:val="oddPage"/>
          <w:pgSz w:w="11909" w:h="16834" w:code="9"/>
          <w:pgMar w:top="1134" w:right="1134" w:bottom="1134" w:left="1134" w:header="907" w:footer="907" w:gutter="0"/>
          <w:cols w:space="720"/>
          <w:noEndnote/>
        </w:sectPr>
      </w:pPr>
    </w:p>
    <w:p w:rsidR="00D71246" w:rsidRPr="00F51496" w:rsidRDefault="00E3585E" w:rsidP="00360978">
      <w:pPr>
        <w:widowControl/>
        <w:jc w:val="center"/>
        <w:rPr>
          <w:b/>
          <w:caps/>
          <w:color w:val="000000"/>
          <w:sz w:val="24"/>
          <w:szCs w:val="24"/>
          <w:lang w:val="en-GB"/>
        </w:rPr>
      </w:pPr>
      <w:bookmarkStart w:id="3" w:name="AGENDA"/>
      <w:r w:rsidRPr="00F51496">
        <w:rPr>
          <w:b/>
          <w:caps/>
          <w:color w:val="000000"/>
          <w:sz w:val="24"/>
          <w:szCs w:val="24"/>
          <w:lang w:val="en-GB"/>
        </w:rPr>
        <w:lastRenderedPageBreak/>
        <w:t>Agenda</w:t>
      </w:r>
    </w:p>
    <w:bookmarkEnd w:id="3"/>
    <w:p w:rsidR="00E3585E" w:rsidRPr="00F51496" w:rsidRDefault="00E3585E" w:rsidP="00360978">
      <w:pPr>
        <w:rPr>
          <w:rFonts w:cs="Arial"/>
          <w:szCs w:val="20"/>
          <w:lang w:val="en-GB"/>
        </w:rPr>
      </w:pPr>
    </w:p>
    <w:p w:rsidR="00B21FED" w:rsidRPr="00AB6301" w:rsidRDefault="00B21FED" w:rsidP="00B21FED">
      <w:pPr>
        <w:tabs>
          <w:tab w:val="left" w:pos="720"/>
        </w:tabs>
        <w:rPr>
          <w:rFonts w:cs="Arial"/>
        </w:rPr>
      </w:pPr>
      <w:r w:rsidRPr="00AB6301">
        <w:rPr>
          <w:rFonts w:cs="Arial"/>
          <w:b/>
        </w:rPr>
        <w:t>1.</w:t>
      </w:r>
      <w:r w:rsidRPr="00AB6301">
        <w:rPr>
          <w:rFonts w:cs="Arial"/>
          <w:b/>
        </w:rPr>
        <w:tab/>
        <w:t>ORGANIZATION OF THE SESSION</w:t>
      </w:r>
    </w:p>
    <w:p w:rsidR="00B21FED" w:rsidRPr="00AB6301" w:rsidRDefault="00B21FED" w:rsidP="00B21FED">
      <w:pPr>
        <w:rPr>
          <w:rFonts w:cs="Arial"/>
          <w:bCs/>
        </w:rPr>
      </w:pPr>
    </w:p>
    <w:p w:rsidR="00B21FED" w:rsidRPr="00AB6301" w:rsidRDefault="00B21FED" w:rsidP="00B21FED">
      <w:pPr>
        <w:tabs>
          <w:tab w:val="left" w:pos="1260"/>
        </w:tabs>
        <w:ind w:left="720"/>
        <w:rPr>
          <w:rFonts w:cs="Arial"/>
        </w:rPr>
      </w:pPr>
      <w:r>
        <w:rPr>
          <w:rFonts w:cs="Arial"/>
        </w:rPr>
        <w:t>1.1</w:t>
      </w:r>
      <w:r>
        <w:rPr>
          <w:rFonts w:cs="Arial"/>
        </w:rPr>
        <w:tab/>
        <w:t>Opening of the meeting</w:t>
      </w:r>
    </w:p>
    <w:p w:rsidR="00B21FED" w:rsidRPr="00AB6301" w:rsidRDefault="00B21FED" w:rsidP="00B21FED">
      <w:pPr>
        <w:tabs>
          <w:tab w:val="left" w:pos="1260"/>
        </w:tabs>
        <w:ind w:left="720"/>
        <w:rPr>
          <w:rFonts w:cs="Arial"/>
        </w:rPr>
      </w:pPr>
      <w:r w:rsidRPr="00AB6301">
        <w:rPr>
          <w:rFonts w:cs="Arial"/>
        </w:rPr>
        <w:t>1.2</w:t>
      </w:r>
      <w:r w:rsidRPr="00AB6301">
        <w:rPr>
          <w:rFonts w:cs="Arial"/>
        </w:rPr>
        <w:tab/>
        <w:t>Adoption of the agenda</w:t>
      </w:r>
    </w:p>
    <w:p w:rsidR="00B21FED" w:rsidRPr="00AB6301" w:rsidRDefault="00B21FED" w:rsidP="00B21FED">
      <w:pPr>
        <w:tabs>
          <w:tab w:val="left" w:pos="1260"/>
        </w:tabs>
        <w:ind w:left="720"/>
        <w:rPr>
          <w:rFonts w:cs="Arial"/>
        </w:rPr>
      </w:pPr>
      <w:r w:rsidRPr="00AB6301">
        <w:rPr>
          <w:rFonts w:cs="Arial"/>
        </w:rPr>
        <w:t>1.3</w:t>
      </w:r>
      <w:r w:rsidRPr="00AB6301">
        <w:rPr>
          <w:rFonts w:cs="Arial"/>
        </w:rPr>
        <w:tab/>
        <w:t>Working arrangements</w:t>
      </w:r>
    </w:p>
    <w:p w:rsidR="00B21FED" w:rsidRDefault="00B21FED" w:rsidP="00B21FED">
      <w:pPr>
        <w:rPr>
          <w:rFonts w:cs="Arial"/>
        </w:rPr>
      </w:pPr>
    </w:p>
    <w:p w:rsidR="00B21FED" w:rsidRPr="00AB6301" w:rsidRDefault="00B21FED" w:rsidP="00B21FED">
      <w:pPr>
        <w:rPr>
          <w:rFonts w:cs="Arial"/>
          <w:b/>
          <w:caps/>
        </w:rPr>
      </w:pPr>
      <w:r w:rsidRPr="00AB6301">
        <w:rPr>
          <w:rFonts w:cs="Arial"/>
          <w:b/>
          <w:caps/>
        </w:rPr>
        <w:t>2.</w:t>
      </w:r>
      <w:r w:rsidRPr="00AB6301">
        <w:rPr>
          <w:rFonts w:cs="Arial"/>
          <w:b/>
          <w:caps/>
        </w:rPr>
        <w:tab/>
        <w:t xml:space="preserve">Guidance from the </w:t>
      </w:r>
      <w:r>
        <w:rPr>
          <w:rFonts w:cs="Arial"/>
          <w:b/>
          <w:caps/>
        </w:rPr>
        <w:t xml:space="preserve">OPAG-IOS and IPET-OSDE </w:t>
      </w:r>
      <w:r w:rsidRPr="00AB6301">
        <w:rPr>
          <w:rFonts w:cs="Arial"/>
          <w:b/>
          <w:caps/>
        </w:rPr>
        <w:t>chairperson</w:t>
      </w:r>
      <w:r>
        <w:rPr>
          <w:rFonts w:cs="Arial"/>
          <w:b/>
          <w:caps/>
        </w:rPr>
        <w:t>s</w:t>
      </w:r>
    </w:p>
    <w:p w:rsidR="00B21FED" w:rsidRDefault="00B21FED" w:rsidP="00B21FED">
      <w:pPr>
        <w:rPr>
          <w:rFonts w:cs="Arial"/>
        </w:rPr>
      </w:pPr>
    </w:p>
    <w:p w:rsidR="00B21FED" w:rsidRDefault="00B21FED" w:rsidP="00B21FED">
      <w:pPr>
        <w:ind w:left="1440" w:hanging="720"/>
        <w:rPr>
          <w:rFonts w:cs="Arial"/>
          <w:bCs/>
        </w:rPr>
      </w:pPr>
      <w:r w:rsidRPr="00AB6301">
        <w:rPr>
          <w:rFonts w:cs="Arial"/>
          <w:bCs/>
        </w:rPr>
        <w:t>2.1</w:t>
      </w:r>
      <w:r w:rsidRPr="00AB6301">
        <w:rPr>
          <w:rFonts w:cs="Arial"/>
          <w:bCs/>
        </w:rPr>
        <w:tab/>
      </w:r>
      <w:r>
        <w:rPr>
          <w:rFonts w:cs="Arial"/>
          <w:bCs/>
        </w:rPr>
        <w:t>Guidance from the OPAG-IOS Chairperson and role of the workshop</w:t>
      </w:r>
    </w:p>
    <w:p w:rsidR="00B21FED" w:rsidRPr="00AB6301" w:rsidRDefault="00B21FED" w:rsidP="00B21FED">
      <w:pPr>
        <w:ind w:left="1440" w:hanging="720"/>
        <w:rPr>
          <w:rFonts w:cs="Arial"/>
          <w:bCs/>
        </w:rPr>
      </w:pPr>
      <w:r>
        <w:rPr>
          <w:rFonts w:cs="Arial"/>
          <w:bCs/>
        </w:rPr>
        <w:t>2.2</w:t>
      </w:r>
      <w:r>
        <w:rPr>
          <w:rFonts w:cs="Arial"/>
          <w:bCs/>
        </w:rPr>
        <w:tab/>
        <w:t>Guidance from the IPET-OSDE Chairperson</w:t>
      </w:r>
    </w:p>
    <w:p w:rsidR="00B21FED" w:rsidRPr="009D01EC" w:rsidRDefault="00B21FED" w:rsidP="00B21FED">
      <w:pPr>
        <w:rPr>
          <w:rFonts w:cs="Arial"/>
        </w:rPr>
      </w:pPr>
    </w:p>
    <w:p w:rsidR="00B21FED" w:rsidRPr="009D01EC" w:rsidRDefault="00B21FED" w:rsidP="00B21FED">
      <w:pPr>
        <w:ind w:left="709" w:hanging="709"/>
        <w:rPr>
          <w:rFonts w:cs="Arial"/>
          <w:b/>
          <w:caps/>
        </w:rPr>
      </w:pPr>
      <w:r>
        <w:rPr>
          <w:rFonts w:cs="Arial"/>
          <w:b/>
          <w:caps/>
        </w:rPr>
        <w:t>3.</w:t>
      </w:r>
      <w:r>
        <w:rPr>
          <w:rFonts w:cs="Arial"/>
          <w:b/>
          <w:caps/>
        </w:rPr>
        <w:tab/>
        <w:t>The Rolling Review of Requirements process and the current Vision</w:t>
      </w:r>
    </w:p>
    <w:p w:rsidR="00B21FED" w:rsidRDefault="00B21FED" w:rsidP="00B21FED">
      <w:pPr>
        <w:rPr>
          <w:rFonts w:cs="Arial"/>
        </w:rPr>
      </w:pPr>
    </w:p>
    <w:p w:rsidR="00B21FED" w:rsidRPr="001941FD" w:rsidRDefault="00B21FED" w:rsidP="00B21FED">
      <w:pPr>
        <w:ind w:left="1440" w:hanging="720"/>
        <w:rPr>
          <w:rFonts w:cs="Arial"/>
          <w:bCs/>
        </w:rPr>
      </w:pPr>
      <w:r w:rsidRPr="001941FD">
        <w:rPr>
          <w:rFonts w:cs="Arial"/>
          <w:bCs/>
        </w:rPr>
        <w:t>3.1</w:t>
      </w:r>
      <w:r w:rsidRPr="001941FD">
        <w:rPr>
          <w:rFonts w:cs="Arial"/>
          <w:bCs/>
        </w:rPr>
        <w:tab/>
      </w:r>
      <w:r>
        <w:rPr>
          <w:rFonts w:cs="Arial"/>
          <w:bCs/>
        </w:rPr>
        <w:t xml:space="preserve">Background information on the development of </w:t>
      </w:r>
      <w:r w:rsidRPr="001941FD">
        <w:rPr>
          <w:rFonts w:cs="Arial"/>
          <w:bCs/>
        </w:rPr>
        <w:t>the current Vision for Global Observing Systems in 2025</w:t>
      </w:r>
    </w:p>
    <w:p w:rsidR="00B21FED" w:rsidRPr="001941FD" w:rsidRDefault="00B21FED" w:rsidP="00B21FED">
      <w:pPr>
        <w:ind w:left="1440" w:hanging="720"/>
        <w:rPr>
          <w:rFonts w:cs="Arial"/>
          <w:bCs/>
        </w:rPr>
      </w:pPr>
      <w:r w:rsidRPr="001941FD">
        <w:rPr>
          <w:rFonts w:cs="Arial"/>
          <w:bCs/>
        </w:rPr>
        <w:t>3.2</w:t>
      </w:r>
      <w:r w:rsidRPr="001941FD">
        <w:rPr>
          <w:rFonts w:cs="Arial"/>
          <w:bCs/>
        </w:rPr>
        <w:tab/>
      </w:r>
      <w:r>
        <w:rPr>
          <w:rFonts w:cs="Arial"/>
          <w:bCs/>
        </w:rPr>
        <w:t>Role of the Vision in the RRR process</w:t>
      </w:r>
    </w:p>
    <w:p w:rsidR="00B21FED" w:rsidRPr="009D01EC" w:rsidRDefault="00B21FED" w:rsidP="00B21FED">
      <w:pPr>
        <w:rPr>
          <w:rFonts w:cs="Arial"/>
        </w:rPr>
      </w:pPr>
    </w:p>
    <w:p w:rsidR="00B21FED" w:rsidRPr="009D01EC" w:rsidRDefault="00B21FED" w:rsidP="00B21FED">
      <w:pPr>
        <w:rPr>
          <w:rFonts w:cs="Arial"/>
          <w:b/>
          <w:caps/>
        </w:rPr>
      </w:pPr>
      <w:r>
        <w:rPr>
          <w:rFonts w:cs="Arial"/>
          <w:b/>
          <w:caps/>
        </w:rPr>
        <w:t>4.</w:t>
      </w:r>
      <w:r>
        <w:rPr>
          <w:rFonts w:cs="Arial"/>
          <w:b/>
          <w:caps/>
        </w:rPr>
        <w:tab/>
        <w:t>The WIGOS Framework and current plans</w:t>
      </w:r>
    </w:p>
    <w:p w:rsidR="00B21FED" w:rsidRDefault="00B21FED" w:rsidP="00B21FED">
      <w:pPr>
        <w:rPr>
          <w:rFonts w:cs="Arial"/>
        </w:rPr>
      </w:pPr>
    </w:p>
    <w:p w:rsidR="00B21FED" w:rsidRDefault="00B21FED" w:rsidP="00B21FED">
      <w:pPr>
        <w:ind w:left="1440" w:hanging="720"/>
        <w:rPr>
          <w:rFonts w:cs="Arial"/>
          <w:bCs/>
        </w:rPr>
      </w:pPr>
      <w:r>
        <w:rPr>
          <w:rFonts w:cs="Arial"/>
          <w:bCs/>
        </w:rPr>
        <w:t>4.1</w:t>
      </w:r>
      <w:r>
        <w:rPr>
          <w:rFonts w:cs="Arial"/>
          <w:bCs/>
        </w:rPr>
        <w:tab/>
        <w:t>Role of the new Vision in relation to WIGOS activities</w:t>
      </w:r>
    </w:p>
    <w:p w:rsidR="00B21FED" w:rsidRPr="004D7977" w:rsidRDefault="00B21FED" w:rsidP="00B21FED">
      <w:pPr>
        <w:ind w:left="1440" w:hanging="720"/>
        <w:rPr>
          <w:rFonts w:cs="Arial"/>
          <w:bCs/>
        </w:rPr>
      </w:pPr>
      <w:r>
        <w:rPr>
          <w:rFonts w:cs="Arial"/>
          <w:bCs/>
        </w:rPr>
        <w:t>4.2</w:t>
      </w:r>
      <w:r>
        <w:rPr>
          <w:rFonts w:cs="Arial"/>
          <w:bCs/>
        </w:rPr>
        <w:tab/>
        <w:t>Current workplan for d</w:t>
      </w:r>
      <w:r w:rsidRPr="001941FD">
        <w:rPr>
          <w:rFonts w:cs="Arial"/>
          <w:bCs/>
        </w:rPr>
        <w:t xml:space="preserve">eveloping the </w:t>
      </w:r>
      <w:r>
        <w:rPr>
          <w:rFonts w:cs="Arial"/>
          <w:bCs/>
        </w:rPr>
        <w:t xml:space="preserve">new </w:t>
      </w:r>
      <w:r w:rsidRPr="001941FD">
        <w:rPr>
          <w:rFonts w:cs="Arial"/>
          <w:bCs/>
        </w:rPr>
        <w:t>Vision for WIGOS Component Observing Systems in 2040</w:t>
      </w:r>
    </w:p>
    <w:p w:rsidR="00B21FED" w:rsidRDefault="00B21FED" w:rsidP="00B21FED">
      <w:pPr>
        <w:rPr>
          <w:rFonts w:cs="Arial"/>
        </w:rPr>
      </w:pPr>
    </w:p>
    <w:p w:rsidR="00B21FED" w:rsidRPr="009D01EC" w:rsidRDefault="00B21FED" w:rsidP="00B21FED">
      <w:pPr>
        <w:rPr>
          <w:rFonts w:cs="Arial"/>
          <w:b/>
          <w:caps/>
        </w:rPr>
      </w:pPr>
      <w:r>
        <w:rPr>
          <w:rFonts w:cs="Arial"/>
          <w:b/>
          <w:caps/>
        </w:rPr>
        <w:t>5.</w:t>
      </w:r>
      <w:r>
        <w:rPr>
          <w:rFonts w:cs="Arial"/>
          <w:b/>
          <w:caps/>
        </w:rPr>
        <w:tab/>
        <w:t>Discussion on updating the Vision for WIGOS Component Observing Systems</w:t>
      </w:r>
    </w:p>
    <w:p w:rsidR="00B21FED" w:rsidRDefault="00B21FED" w:rsidP="00B21FED">
      <w:pPr>
        <w:rPr>
          <w:rFonts w:cs="Arial"/>
        </w:rPr>
      </w:pPr>
    </w:p>
    <w:p w:rsidR="00B21FED" w:rsidRDefault="00B21FED" w:rsidP="00B21FED">
      <w:pPr>
        <w:ind w:left="1440" w:hanging="720"/>
        <w:rPr>
          <w:rFonts w:cs="Arial"/>
          <w:bCs/>
        </w:rPr>
      </w:pPr>
      <w:r>
        <w:rPr>
          <w:rFonts w:cs="Arial"/>
          <w:bCs/>
        </w:rPr>
        <w:t>5.1</w:t>
      </w:r>
      <w:r>
        <w:rPr>
          <w:rFonts w:cs="Arial"/>
          <w:bCs/>
        </w:rPr>
        <w:tab/>
        <w:t>Review of existing materials</w:t>
      </w:r>
    </w:p>
    <w:p w:rsidR="00B21FED" w:rsidRDefault="00B21FED" w:rsidP="00B21FED">
      <w:pPr>
        <w:ind w:left="1440" w:hanging="720"/>
        <w:rPr>
          <w:rFonts w:cs="Arial"/>
          <w:bCs/>
        </w:rPr>
      </w:pPr>
      <w:r>
        <w:rPr>
          <w:rFonts w:cs="Arial"/>
          <w:bCs/>
        </w:rPr>
        <w:t>5.2</w:t>
      </w:r>
      <w:r>
        <w:rPr>
          <w:rFonts w:cs="Arial"/>
          <w:bCs/>
        </w:rPr>
        <w:tab/>
        <w:t>Proposed methodology and draft plan</w:t>
      </w:r>
    </w:p>
    <w:p w:rsidR="00B21FED" w:rsidRPr="001941FD" w:rsidRDefault="00B21FED" w:rsidP="00B21FED">
      <w:pPr>
        <w:ind w:left="1440" w:hanging="720"/>
        <w:rPr>
          <w:rFonts w:cs="Arial"/>
          <w:bCs/>
        </w:rPr>
      </w:pPr>
      <w:r w:rsidRPr="001941FD">
        <w:rPr>
          <w:rFonts w:cs="Arial"/>
          <w:bCs/>
        </w:rPr>
        <w:t>5.</w:t>
      </w:r>
      <w:r>
        <w:rPr>
          <w:rFonts w:cs="Arial"/>
          <w:bCs/>
        </w:rPr>
        <w:t>3</w:t>
      </w:r>
      <w:r w:rsidRPr="001941FD">
        <w:rPr>
          <w:rFonts w:cs="Arial"/>
          <w:bCs/>
        </w:rPr>
        <w:tab/>
        <w:t>Elements to take into account for updating the current Vision</w:t>
      </w:r>
    </w:p>
    <w:p w:rsidR="00B21FED" w:rsidRPr="001941FD" w:rsidRDefault="00B21FED" w:rsidP="00B21FED">
      <w:pPr>
        <w:ind w:left="1440" w:hanging="720"/>
        <w:rPr>
          <w:rFonts w:cs="Arial"/>
          <w:bCs/>
        </w:rPr>
      </w:pPr>
      <w:r w:rsidRPr="001941FD">
        <w:rPr>
          <w:rFonts w:cs="Arial"/>
          <w:bCs/>
        </w:rPr>
        <w:t>5.</w:t>
      </w:r>
      <w:r>
        <w:rPr>
          <w:rFonts w:cs="Arial"/>
          <w:bCs/>
        </w:rPr>
        <w:t>4</w:t>
      </w:r>
      <w:r w:rsidRPr="001941FD">
        <w:rPr>
          <w:rFonts w:cs="Arial"/>
          <w:bCs/>
        </w:rPr>
        <w:tab/>
      </w:r>
      <w:r>
        <w:rPr>
          <w:rFonts w:cs="Arial"/>
          <w:bCs/>
        </w:rPr>
        <w:t>Cross-cutting issues</w:t>
      </w:r>
    </w:p>
    <w:p w:rsidR="00B21FED" w:rsidRPr="001941FD" w:rsidRDefault="00B21FED" w:rsidP="00B21FED">
      <w:pPr>
        <w:ind w:left="1440" w:hanging="720"/>
        <w:rPr>
          <w:rFonts w:cs="Arial"/>
          <w:bCs/>
        </w:rPr>
      </w:pPr>
      <w:r w:rsidRPr="001941FD">
        <w:rPr>
          <w:rFonts w:cs="Arial"/>
          <w:bCs/>
        </w:rPr>
        <w:t>5.</w:t>
      </w:r>
      <w:r>
        <w:rPr>
          <w:rFonts w:cs="Arial"/>
          <w:bCs/>
        </w:rPr>
        <w:t>5</w:t>
      </w:r>
      <w:r w:rsidRPr="001941FD">
        <w:rPr>
          <w:rFonts w:cs="Arial"/>
          <w:bCs/>
        </w:rPr>
        <w:tab/>
        <w:t>New surface-based observing systems elements to consider</w:t>
      </w:r>
    </w:p>
    <w:p w:rsidR="00B21FED" w:rsidRPr="001941FD" w:rsidRDefault="00B21FED" w:rsidP="00B21FED">
      <w:pPr>
        <w:ind w:left="1440" w:hanging="720"/>
        <w:rPr>
          <w:rFonts w:cs="Arial"/>
          <w:bCs/>
        </w:rPr>
      </w:pPr>
      <w:r w:rsidRPr="001941FD">
        <w:rPr>
          <w:rFonts w:cs="Arial"/>
          <w:bCs/>
        </w:rPr>
        <w:t>5.</w:t>
      </w:r>
      <w:r>
        <w:rPr>
          <w:rFonts w:cs="Arial"/>
          <w:bCs/>
        </w:rPr>
        <w:t>6</w:t>
      </w:r>
      <w:r w:rsidRPr="001941FD">
        <w:rPr>
          <w:rFonts w:cs="Arial"/>
          <w:bCs/>
        </w:rPr>
        <w:tab/>
        <w:t>Other elements to consider</w:t>
      </w:r>
    </w:p>
    <w:p w:rsidR="00B21FED" w:rsidRPr="009D01EC" w:rsidRDefault="00B21FED" w:rsidP="00B21FED">
      <w:pPr>
        <w:rPr>
          <w:rFonts w:cs="Arial"/>
        </w:rPr>
      </w:pPr>
    </w:p>
    <w:p w:rsidR="00B21FED" w:rsidRPr="009D01EC" w:rsidRDefault="00B21FED" w:rsidP="00B21FED">
      <w:pPr>
        <w:rPr>
          <w:rFonts w:cs="Arial"/>
          <w:b/>
          <w:caps/>
        </w:rPr>
      </w:pPr>
      <w:r>
        <w:rPr>
          <w:rFonts w:cs="Arial"/>
          <w:b/>
          <w:caps/>
        </w:rPr>
        <w:t>6.</w:t>
      </w:r>
      <w:r>
        <w:rPr>
          <w:rFonts w:cs="Arial"/>
          <w:b/>
          <w:caps/>
        </w:rPr>
        <w:tab/>
      </w:r>
      <w:r w:rsidRPr="009D01EC">
        <w:rPr>
          <w:rFonts w:cs="Arial"/>
          <w:b/>
          <w:caps/>
        </w:rPr>
        <w:t xml:space="preserve">Drafting </w:t>
      </w:r>
      <w:r>
        <w:rPr>
          <w:rFonts w:cs="Arial"/>
          <w:b/>
          <w:caps/>
        </w:rPr>
        <w:t>the new Surface Vision</w:t>
      </w:r>
    </w:p>
    <w:p w:rsidR="00B21FED" w:rsidRDefault="00B21FED" w:rsidP="00B21FED">
      <w:pPr>
        <w:rPr>
          <w:rFonts w:cs="Arial"/>
        </w:rPr>
      </w:pPr>
    </w:p>
    <w:p w:rsidR="00B21FED" w:rsidRPr="001941FD" w:rsidRDefault="00B21FED" w:rsidP="00B21FED">
      <w:pPr>
        <w:ind w:left="1440" w:hanging="720"/>
        <w:rPr>
          <w:rFonts w:cs="Arial"/>
          <w:bCs/>
        </w:rPr>
      </w:pPr>
      <w:r w:rsidRPr="001941FD">
        <w:rPr>
          <w:rFonts w:cs="Arial"/>
          <w:bCs/>
        </w:rPr>
        <w:t>6.1</w:t>
      </w:r>
      <w:r w:rsidRPr="001941FD">
        <w:rPr>
          <w:rFonts w:cs="Arial"/>
          <w:bCs/>
        </w:rPr>
        <w:tab/>
        <w:t>Distribution of the work</w:t>
      </w:r>
    </w:p>
    <w:p w:rsidR="00B21FED" w:rsidRDefault="00B21FED" w:rsidP="00B21FED">
      <w:pPr>
        <w:ind w:left="1440" w:hanging="720"/>
        <w:rPr>
          <w:rFonts w:cs="Arial"/>
          <w:bCs/>
        </w:rPr>
      </w:pPr>
      <w:r w:rsidRPr="001941FD">
        <w:rPr>
          <w:rFonts w:cs="Arial"/>
          <w:bCs/>
        </w:rPr>
        <w:t>6.2</w:t>
      </w:r>
      <w:r w:rsidRPr="001941FD">
        <w:rPr>
          <w:rFonts w:cs="Arial"/>
          <w:bCs/>
        </w:rPr>
        <w:tab/>
        <w:t>Drafting in breakout groups</w:t>
      </w:r>
    </w:p>
    <w:p w:rsidR="00B21FED" w:rsidRDefault="00B21FED" w:rsidP="00B21FED">
      <w:pPr>
        <w:rPr>
          <w:rFonts w:cs="Arial"/>
        </w:rPr>
      </w:pPr>
    </w:p>
    <w:p w:rsidR="00B21FED" w:rsidRPr="009D01EC" w:rsidRDefault="00B21FED" w:rsidP="00B21FED">
      <w:pPr>
        <w:rPr>
          <w:rFonts w:cs="Arial"/>
          <w:b/>
          <w:caps/>
        </w:rPr>
      </w:pPr>
      <w:r>
        <w:rPr>
          <w:rFonts w:cs="Arial"/>
          <w:b/>
          <w:caps/>
        </w:rPr>
        <w:t>7.</w:t>
      </w:r>
      <w:r>
        <w:rPr>
          <w:rFonts w:cs="Arial"/>
          <w:b/>
          <w:caps/>
        </w:rPr>
        <w:tab/>
      </w:r>
      <w:r w:rsidRPr="009D01EC">
        <w:rPr>
          <w:rFonts w:cs="Arial"/>
          <w:b/>
          <w:caps/>
        </w:rPr>
        <w:t>Future workplan</w:t>
      </w:r>
    </w:p>
    <w:p w:rsidR="00B21FED" w:rsidRDefault="00B21FED" w:rsidP="00B21FED">
      <w:pPr>
        <w:rPr>
          <w:rFonts w:cs="Arial"/>
        </w:rPr>
      </w:pPr>
    </w:p>
    <w:p w:rsidR="00B21FED" w:rsidRPr="001941FD" w:rsidRDefault="00B21FED" w:rsidP="00B21FED">
      <w:pPr>
        <w:ind w:left="1440" w:hanging="720"/>
        <w:rPr>
          <w:rFonts w:cs="Arial"/>
          <w:bCs/>
        </w:rPr>
      </w:pPr>
      <w:r>
        <w:rPr>
          <w:rFonts w:cs="Arial"/>
          <w:bCs/>
        </w:rPr>
        <w:t>7.1</w:t>
      </w:r>
      <w:r>
        <w:rPr>
          <w:rFonts w:cs="Arial"/>
          <w:bCs/>
        </w:rPr>
        <w:tab/>
        <w:t>Required immediate post-meeting actions</w:t>
      </w:r>
    </w:p>
    <w:p w:rsidR="00B21FED" w:rsidRPr="001941FD" w:rsidRDefault="00B21FED" w:rsidP="00B21FED">
      <w:pPr>
        <w:ind w:left="1440" w:hanging="720"/>
        <w:rPr>
          <w:rFonts w:cs="Arial"/>
          <w:bCs/>
        </w:rPr>
      </w:pPr>
      <w:r>
        <w:rPr>
          <w:rFonts w:cs="Arial"/>
          <w:bCs/>
        </w:rPr>
        <w:t>7</w:t>
      </w:r>
      <w:r w:rsidRPr="001941FD">
        <w:rPr>
          <w:rFonts w:cs="Arial"/>
          <w:bCs/>
        </w:rPr>
        <w:t>.</w:t>
      </w:r>
      <w:r>
        <w:rPr>
          <w:rFonts w:cs="Arial"/>
          <w:bCs/>
        </w:rPr>
        <w:t>2</w:t>
      </w:r>
      <w:r w:rsidRPr="001941FD">
        <w:rPr>
          <w:rFonts w:cs="Arial"/>
          <w:bCs/>
        </w:rPr>
        <w:tab/>
      </w:r>
      <w:r>
        <w:rPr>
          <w:rFonts w:cs="Arial"/>
          <w:bCs/>
        </w:rPr>
        <w:t>Planning for the forthcoming WIGOS workshop on the new Vision 2040 Surface</w:t>
      </w:r>
    </w:p>
    <w:p w:rsidR="00B21FED" w:rsidRDefault="00B21FED" w:rsidP="00B21FED">
      <w:pPr>
        <w:ind w:left="1440" w:hanging="720"/>
        <w:rPr>
          <w:rFonts w:cs="Arial"/>
          <w:bCs/>
        </w:rPr>
      </w:pPr>
      <w:r>
        <w:rPr>
          <w:rFonts w:cs="Arial"/>
          <w:bCs/>
        </w:rPr>
        <w:t>7.3</w:t>
      </w:r>
      <w:r w:rsidRPr="001941FD">
        <w:rPr>
          <w:rFonts w:cs="Arial"/>
          <w:bCs/>
        </w:rPr>
        <w:tab/>
        <w:t>CBS perspective on the development of the new Vision</w:t>
      </w:r>
      <w:r>
        <w:rPr>
          <w:rFonts w:cs="Arial"/>
          <w:bCs/>
        </w:rPr>
        <w:t xml:space="preserve"> 2040 Surface, and preparations for CBS-16 in this regard</w:t>
      </w:r>
    </w:p>
    <w:p w:rsidR="00B21FED" w:rsidRPr="001941FD" w:rsidRDefault="00B21FED" w:rsidP="00B21FED">
      <w:pPr>
        <w:ind w:left="1440" w:hanging="720"/>
        <w:rPr>
          <w:rFonts w:cs="Arial"/>
          <w:bCs/>
        </w:rPr>
      </w:pPr>
      <w:r>
        <w:rPr>
          <w:rFonts w:cs="Arial"/>
          <w:bCs/>
        </w:rPr>
        <w:t>7.4</w:t>
      </w:r>
      <w:r>
        <w:rPr>
          <w:rFonts w:cs="Arial"/>
          <w:bCs/>
        </w:rPr>
        <w:tab/>
        <w:t>Workplan for development of the combined Vision 2040</w:t>
      </w:r>
    </w:p>
    <w:p w:rsidR="00B21FED" w:rsidRPr="008E4782" w:rsidRDefault="00B21FED" w:rsidP="00B21FED">
      <w:pPr>
        <w:tabs>
          <w:tab w:val="left" w:pos="720"/>
        </w:tabs>
        <w:jc w:val="both"/>
        <w:rPr>
          <w:rFonts w:cs="Arial"/>
          <w:bCs/>
        </w:rPr>
      </w:pPr>
    </w:p>
    <w:p w:rsidR="00B21FED" w:rsidRPr="008E4782" w:rsidRDefault="00B21FED" w:rsidP="00B21FED">
      <w:pPr>
        <w:rPr>
          <w:rFonts w:cs="Arial"/>
          <w:b/>
        </w:rPr>
      </w:pPr>
      <w:r>
        <w:rPr>
          <w:rFonts w:cs="Arial"/>
          <w:b/>
        </w:rPr>
        <w:t>8</w:t>
      </w:r>
      <w:r w:rsidRPr="008E4782">
        <w:rPr>
          <w:rFonts w:cs="Arial"/>
          <w:b/>
        </w:rPr>
        <w:t>.</w:t>
      </w:r>
      <w:r w:rsidRPr="008E4782">
        <w:rPr>
          <w:rFonts w:cs="Arial"/>
          <w:b/>
        </w:rPr>
        <w:tab/>
        <w:t>ANY OTHER BUSINESS</w:t>
      </w:r>
    </w:p>
    <w:p w:rsidR="00B21FED" w:rsidRPr="008E4782" w:rsidRDefault="00B21FED" w:rsidP="00B21FED">
      <w:pPr>
        <w:rPr>
          <w:rFonts w:cs="Arial"/>
        </w:rPr>
      </w:pPr>
    </w:p>
    <w:p w:rsidR="00B21FED" w:rsidRPr="008E4782" w:rsidRDefault="00B21FED" w:rsidP="00B21FED">
      <w:pPr>
        <w:rPr>
          <w:rFonts w:cs="Arial"/>
        </w:rPr>
      </w:pPr>
      <w:r>
        <w:rPr>
          <w:rFonts w:cs="Arial"/>
          <w:b/>
        </w:rPr>
        <w:t>9</w:t>
      </w:r>
      <w:r w:rsidRPr="008E4782">
        <w:rPr>
          <w:rFonts w:cs="Arial"/>
          <w:b/>
        </w:rPr>
        <w:t>.</w:t>
      </w:r>
      <w:r w:rsidRPr="008E4782">
        <w:rPr>
          <w:rFonts w:cs="Arial"/>
          <w:b/>
        </w:rPr>
        <w:tab/>
        <w:t>CLOSURE OF THE SESSION</w:t>
      </w:r>
    </w:p>
    <w:p w:rsidR="00536C48" w:rsidRPr="00F51496" w:rsidRDefault="00536C48" w:rsidP="00536C48">
      <w:pPr>
        <w:rPr>
          <w:rFonts w:cs="Arial"/>
          <w:szCs w:val="20"/>
        </w:rPr>
      </w:pPr>
    </w:p>
    <w:p w:rsidR="00D90466" w:rsidRPr="00F51496" w:rsidRDefault="00D90466" w:rsidP="00360978">
      <w:pPr>
        <w:rPr>
          <w:rFonts w:cs="Arial"/>
          <w:szCs w:val="20"/>
        </w:rPr>
      </w:pPr>
    </w:p>
    <w:p w:rsidR="00536C48" w:rsidRPr="00F51496" w:rsidRDefault="00536C48" w:rsidP="00360978">
      <w:pPr>
        <w:rPr>
          <w:rFonts w:cs="Arial"/>
          <w:szCs w:val="20"/>
          <w:lang w:val="en-GB"/>
        </w:rPr>
      </w:pPr>
    </w:p>
    <w:p w:rsidR="00E3585E" w:rsidRPr="00F51496" w:rsidRDefault="00E3585E" w:rsidP="00360978">
      <w:pPr>
        <w:widowControl/>
        <w:jc w:val="center"/>
        <w:rPr>
          <w:b/>
          <w:color w:val="000000"/>
          <w:szCs w:val="20"/>
          <w:lang w:val="en-GB"/>
        </w:rPr>
      </w:pPr>
      <w:r w:rsidRPr="00F51496">
        <w:rPr>
          <w:b/>
          <w:color w:val="000000"/>
          <w:szCs w:val="20"/>
          <w:lang w:val="en-GB"/>
        </w:rPr>
        <w:t>____________</w:t>
      </w:r>
    </w:p>
    <w:p w:rsidR="00D71246" w:rsidRPr="00F51496" w:rsidRDefault="00D71246" w:rsidP="00846334">
      <w:pPr>
        <w:widowControl/>
        <w:tabs>
          <w:tab w:val="center" w:pos="7063"/>
        </w:tabs>
        <w:jc w:val="center"/>
        <w:rPr>
          <w:rFonts w:cs="Arial"/>
          <w:b/>
          <w:caps/>
          <w:sz w:val="24"/>
          <w:szCs w:val="24"/>
          <w:lang w:val="en-GB"/>
        </w:rPr>
      </w:pPr>
      <w:r w:rsidRPr="00792688">
        <w:rPr>
          <w:b/>
          <w:color w:val="000000"/>
          <w:lang w:val="en-GB"/>
        </w:rPr>
        <w:br w:type="page"/>
      </w:r>
      <w:bookmarkStart w:id="4" w:name="EXEC_SUMMARY"/>
      <w:r w:rsidRPr="00F51496">
        <w:rPr>
          <w:rFonts w:cs="Arial"/>
          <w:b/>
          <w:caps/>
          <w:sz w:val="24"/>
          <w:szCs w:val="24"/>
          <w:lang w:val="en-GB"/>
        </w:rPr>
        <w:lastRenderedPageBreak/>
        <w:t>Executive Summary</w:t>
      </w:r>
    </w:p>
    <w:bookmarkEnd w:id="4"/>
    <w:p w:rsidR="00684B76" w:rsidRPr="00F51496" w:rsidRDefault="00684B76" w:rsidP="007F6F31">
      <w:pPr>
        <w:pStyle w:val="BodyText3"/>
        <w:tabs>
          <w:tab w:val="left" w:pos="1080"/>
        </w:tabs>
        <w:spacing w:after="120"/>
        <w:rPr>
          <w:rFonts w:cs="Arial"/>
          <w:snapToGrid/>
          <w:szCs w:val="20"/>
        </w:rPr>
      </w:pPr>
    </w:p>
    <w:p w:rsidR="00464F79" w:rsidRDefault="00464F79" w:rsidP="001663CC">
      <w:pPr>
        <w:spacing w:after="120"/>
        <w:ind w:firstLine="720"/>
        <w:jc w:val="both"/>
      </w:pPr>
      <w:r w:rsidRPr="00C30256">
        <w:t xml:space="preserve">The CBS OPAG-IOS Inter Programme Expert Team on Observing System Design and Evolution (IPET-OSDE) workshop for drafting the “Vision for WIGOS Surface-Based Observing Components in 2040” (Vision 2040 Surface) </w:t>
      </w:r>
      <w:r>
        <w:t xml:space="preserve">took place </w:t>
      </w:r>
      <w:r w:rsidRPr="00C30256">
        <w:t xml:space="preserve">at the </w:t>
      </w:r>
      <w:proofErr w:type="spellStart"/>
      <w:r w:rsidRPr="00C30256">
        <w:t>Deutscher</w:t>
      </w:r>
      <w:proofErr w:type="spellEnd"/>
      <w:r w:rsidRPr="00C30256">
        <w:t xml:space="preserve"> </w:t>
      </w:r>
      <w:proofErr w:type="spellStart"/>
      <w:r w:rsidRPr="00C30256">
        <w:t>Wetterdienst</w:t>
      </w:r>
      <w:proofErr w:type="spellEnd"/>
      <w:r>
        <w:t xml:space="preserve"> (DWD)</w:t>
      </w:r>
      <w:r w:rsidRPr="00C30256">
        <w:t xml:space="preserve"> in Offenbach, Germany</w:t>
      </w:r>
      <w:r>
        <w:t xml:space="preserve"> from 23 to 25 August 2016.</w:t>
      </w:r>
    </w:p>
    <w:p w:rsidR="00464F79" w:rsidRDefault="00464F79" w:rsidP="001663CC">
      <w:pPr>
        <w:spacing w:after="120"/>
        <w:ind w:firstLine="720"/>
        <w:jc w:val="both"/>
      </w:pPr>
      <w:r>
        <w:t xml:space="preserve">The workshop drafted a first version of the Vision 2040 Surface, agreed on immediate post meeting actions in preparation of the </w:t>
      </w:r>
      <w:r w:rsidRPr="003F55BE">
        <w:t>WIGOS Workshop for the Vision for WIGOS surface-based component Observing Systems in 2040</w:t>
      </w:r>
      <w:r>
        <w:t>, which</w:t>
      </w:r>
      <w:r w:rsidRPr="003F55BE">
        <w:t xml:space="preserve"> is planned in</w:t>
      </w:r>
      <w:r>
        <w:t xml:space="preserve"> Geneva, Switzerland, from 18 to 20</w:t>
      </w:r>
      <w:r w:rsidRPr="003F55BE">
        <w:t xml:space="preserve"> October 2016</w:t>
      </w:r>
      <w:r>
        <w:t>.</w:t>
      </w:r>
    </w:p>
    <w:p w:rsidR="00535227" w:rsidRPr="00F51496" w:rsidRDefault="00464F79" w:rsidP="00FA1F9A">
      <w:pPr>
        <w:spacing w:after="120"/>
        <w:ind w:firstLine="720"/>
        <w:jc w:val="both"/>
        <w:rPr>
          <w:rFonts w:cs="Arial"/>
          <w:snapToGrid/>
          <w:szCs w:val="20"/>
        </w:rPr>
      </w:pPr>
      <w:r>
        <w:t>The workshop also proposed an updated workplan for d</w:t>
      </w:r>
      <w:r w:rsidR="00FD19E2">
        <w:t xml:space="preserve">eveloping the WIGOS Vision 2040, </w:t>
      </w:r>
      <w:r w:rsidR="00FD19E2" w:rsidRPr="002467A4">
        <w:t xml:space="preserve">i.e. a document </w:t>
      </w:r>
      <w:r w:rsidR="00FD19E2">
        <w:t xml:space="preserve">that includes the </w:t>
      </w:r>
      <w:r w:rsidR="00FD19E2" w:rsidRPr="002467A4">
        <w:t>integr</w:t>
      </w:r>
      <w:r w:rsidR="00FD19E2">
        <w:t xml:space="preserve">ation of </w:t>
      </w:r>
      <w:r w:rsidR="00FD19E2" w:rsidRPr="002467A4">
        <w:t>the visions for the surface-based and space-based component</w:t>
      </w:r>
      <w:r w:rsidR="00FA1F9A">
        <w:t xml:space="preserve"> observing systems. The workshop agreed that the role of the current Vision in the Rolling Review of Requirements (RRR) process was the same as the role of the future WIGOS Vision 2040.</w:t>
      </w:r>
    </w:p>
    <w:p w:rsidR="001B6825" w:rsidRDefault="004D4CEE" w:rsidP="00D25196">
      <w:pPr>
        <w:jc w:val="center"/>
        <w:rPr>
          <w:lang w:val="en-GB"/>
        </w:rPr>
      </w:pPr>
      <w:r w:rsidRPr="0001417B">
        <w:rPr>
          <w:lang w:val="en-GB"/>
        </w:rPr>
        <w:t>____________</w:t>
      </w:r>
      <w:r w:rsidR="001B6825">
        <w:rPr>
          <w:lang w:val="en-GB"/>
        </w:rPr>
        <w:br w:type="page"/>
      </w: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E86C04" w:rsidRPr="0001417B" w:rsidRDefault="001B6825" w:rsidP="001B6825">
      <w:pPr>
        <w:jc w:val="center"/>
        <w:rPr>
          <w:lang w:val="en-GB"/>
        </w:rPr>
      </w:pPr>
      <w:r w:rsidRPr="00F51496">
        <w:rPr>
          <w:rFonts w:cs="Arial"/>
          <w:i/>
          <w:iCs/>
          <w:szCs w:val="20"/>
          <w:lang w:val="en-GB"/>
        </w:rPr>
        <w:t>[page left intentionally blank]</w:t>
      </w:r>
    </w:p>
    <w:p w:rsidR="00E86C04" w:rsidRPr="0001417B" w:rsidRDefault="00E86C04" w:rsidP="00360978">
      <w:pPr>
        <w:pStyle w:val="Standard-m"/>
        <w:widowControl w:val="0"/>
        <w:spacing w:before="0" w:after="0" w:line="240" w:lineRule="auto"/>
        <w:rPr>
          <w:rFonts w:cs="Arial"/>
          <w:lang w:val="en-GB"/>
        </w:rPr>
        <w:sectPr w:rsidR="00E86C04" w:rsidRPr="0001417B" w:rsidSect="00ED2646">
          <w:endnotePr>
            <w:numFmt w:val="decimal"/>
          </w:endnotePr>
          <w:pgSz w:w="11909" w:h="16834" w:code="9"/>
          <w:pgMar w:top="1134" w:right="1134" w:bottom="1134" w:left="1134" w:header="907" w:footer="907" w:gutter="0"/>
          <w:cols w:space="720"/>
          <w:noEndnote/>
        </w:sectPr>
      </w:pPr>
    </w:p>
    <w:p w:rsidR="00F60DEE" w:rsidRPr="00F51496" w:rsidRDefault="00E3585E" w:rsidP="00F51496">
      <w:pPr>
        <w:widowControl/>
        <w:tabs>
          <w:tab w:val="num" w:pos="567"/>
        </w:tabs>
        <w:spacing w:after="480"/>
        <w:ind w:left="562" w:hanging="562"/>
        <w:jc w:val="center"/>
        <w:rPr>
          <w:rFonts w:cs="Arial"/>
          <w:b/>
          <w:caps/>
          <w:sz w:val="24"/>
          <w:szCs w:val="24"/>
          <w:lang w:val="en-GB"/>
        </w:rPr>
      </w:pPr>
      <w:bookmarkStart w:id="5" w:name="GENERAL_SUMMARY"/>
      <w:r w:rsidRPr="00F51496">
        <w:rPr>
          <w:rFonts w:cs="Arial"/>
          <w:b/>
          <w:caps/>
          <w:sz w:val="24"/>
          <w:szCs w:val="24"/>
          <w:lang w:val="en-GB"/>
        </w:rPr>
        <w:lastRenderedPageBreak/>
        <w:t>General summary</w:t>
      </w:r>
    </w:p>
    <w:bookmarkEnd w:id="5"/>
    <w:p w:rsidR="00536C48" w:rsidRDefault="00536C48" w:rsidP="00EA0915">
      <w:pPr>
        <w:pStyle w:val="OBS1Title"/>
        <w:numPr>
          <w:ilvl w:val="0"/>
          <w:numId w:val="14"/>
        </w:numPr>
        <w:ind w:left="357" w:hanging="357"/>
      </w:pPr>
      <w:r>
        <w:t>ORGANIZATION OF THE SESSION</w:t>
      </w:r>
    </w:p>
    <w:p w:rsidR="00536C48" w:rsidRDefault="00536C48" w:rsidP="00536C48">
      <w:pPr>
        <w:pStyle w:val="OBS2Title"/>
      </w:pPr>
      <w:r w:rsidRPr="00536C48">
        <w:t>Opening of the meeting</w:t>
      </w:r>
    </w:p>
    <w:p w:rsidR="002D02EE" w:rsidRPr="00C30256" w:rsidRDefault="002D02EE" w:rsidP="00DA5AAF">
      <w:pPr>
        <w:pStyle w:val="OBS3Text"/>
      </w:pPr>
      <w:r w:rsidRPr="00C30256">
        <w:t xml:space="preserve">The CBS OPAG-IOS Inter Programme Expert Team on Observing System Design and Evolution (IPET-OSDE) workshop for drafting the “Vision for WIGOS Surface-Based Observing Components in 2040” (Vision 2040 Surface) opened at 10.00 hours on Tuesday 23 August 2016, at the </w:t>
      </w:r>
      <w:proofErr w:type="spellStart"/>
      <w:r w:rsidRPr="00C30256">
        <w:t>Deutscher</w:t>
      </w:r>
      <w:proofErr w:type="spellEnd"/>
      <w:r w:rsidRPr="00C30256">
        <w:t xml:space="preserve"> </w:t>
      </w:r>
      <w:proofErr w:type="spellStart"/>
      <w:r w:rsidRPr="00C30256">
        <w:t>Wetterdienst</w:t>
      </w:r>
      <w:proofErr w:type="spellEnd"/>
      <w:r w:rsidR="000C2EC3">
        <w:t xml:space="preserve"> (DWD)</w:t>
      </w:r>
      <w:r w:rsidRPr="00C30256">
        <w:t xml:space="preserve"> in Offenbach, Germany. </w:t>
      </w:r>
    </w:p>
    <w:p w:rsidR="002D02EE" w:rsidRPr="00C30256" w:rsidRDefault="002D02EE" w:rsidP="00DA5AAF">
      <w:pPr>
        <w:pStyle w:val="OBS3Text"/>
      </w:pPr>
      <w:r w:rsidRPr="00C30256">
        <w:t xml:space="preserve">This workshop follows establishment of an </w:t>
      </w:r>
      <w:r w:rsidRPr="00C30256">
        <w:rPr>
          <w:i/>
          <w:iCs/>
        </w:rPr>
        <w:t>ad hoc</w:t>
      </w:r>
      <w:r w:rsidRPr="00C30256">
        <w:t xml:space="preserve"> Sub-Group of the IPET-OSDE by the Second Session of the IPET-OSDE, Geneva, Switzerland, 11-14 April 2016. The Sub-Group</w:t>
      </w:r>
      <w:r w:rsidR="00C30256" w:rsidRPr="00C30256">
        <w:t xml:space="preserve"> is</w:t>
      </w:r>
      <w:r w:rsidRPr="00C30256">
        <w:t xml:space="preserve"> co-chaired by </w:t>
      </w:r>
      <w:proofErr w:type="spellStart"/>
      <w:r w:rsidRPr="00C30256">
        <w:t>Dr</w:t>
      </w:r>
      <w:proofErr w:type="spellEnd"/>
      <w:r w:rsidRPr="00C30256">
        <w:t xml:space="preserve"> John Eyre (United Kingdom), and </w:t>
      </w:r>
      <w:proofErr w:type="spellStart"/>
      <w:r w:rsidRPr="00C30256">
        <w:t>Mr</w:t>
      </w:r>
      <w:proofErr w:type="spellEnd"/>
      <w:r w:rsidRPr="00C30256">
        <w:t xml:space="preserve"> Frank Grooters (</w:t>
      </w:r>
      <w:r w:rsidR="00C70437">
        <w:t>T</w:t>
      </w:r>
      <w:r w:rsidRPr="00C30256">
        <w:t>he Netherlands)</w:t>
      </w:r>
      <w:r w:rsidR="00C30256" w:rsidRPr="00C30256">
        <w:t>.</w:t>
      </w:r>
    </w:p>
    <w:p w:rsidR="005C5D9C" w:rsidRPr="00C30256" w:rsidRDefault="002D02EE" w:rsidP="00DA5AAF">
      <w:pPr>
        <w:pStyle w:val="OBS3Text"/>
      </w:pPr>
      <w:r w:rsidRPr="00C30256">
        <w:t xml:space="preserve">The workshop </w:t>
      </w:r>
      <w:r w:rsidR="00C30256" w:rsidRPr="00C30256">
        <w:t>was</w:t>
      </w:r>
      <w:r w:rsidRPr="00C30256">
        <w:t xml:space="preserve"> chaired by the two co-chairs of the Sub-Group.</w:t>
      </w:r>
      <w:r w:rsidR="00C30256" w:rsidRPr="00C30256">
        <w:t xml:space="preserve"> Both </w:t>
      </w:r>
      <w:r w:rsidR="005C5D9C" w:rsidRPr="00C30256">
        <w:t>welcomed the participants and wished for a successful meeting.</w:t>
      </w:r>
    </w:p>
    <w:p w:rsidR="00730952" w:rsidRDefault="005C5D9C" w:rsidP="00DA5AAF">
      <w:pPr>
        <w:pStyle w:val="OBS3Text"/>
      </w:pPr>
      <w:r w:rsidRPr="00C30256">
        <w:t xml:space="preserve">The list of participants is given in </w:t>
      </w:r>
      <w:hyperlink w:anchor="ANNEX_I" w:history="1">
        <w:r w:rsidRPr="00C30256">
          <w:rPr>
            <w:b/>
            <w:i/>
          </w:rPr>
          <w:t xml:space="preserve">Annex </w:t>
        </w:r>
        <w:r w:rsidR="00464F79">
          <w:rPr>
            <w:b/>
            <w:i/>
          </w:rPr>
          <w:t>1</w:t>
        </w:r>
      </w:hyperlink>
      <w:r w:rsidRPr="00C30256">
        <w:t>.</w:t>
      </w:r>
    </w:p>
    <w:p w:rsidR="00B21FED" w:rsidRDefault="000C2EC3" w:rsidP="00DA5AAF">
      <w:pPr>
        <w:pStyle w:val="OBS3Text"/>
      </w:pPr>
      <w:proofErr w:type="spellStart"/>
      <w:r>
        <w:t>Dr</w:t>
      </w:r>
      <w:proofErr w:type="spellEnd"/>
      <w:r>
        <w:t xml:space="preserve"> </w:t>
      </w:r>
      <w:r w:rsidR="00B21FED">
        <w:t xml:space="preserve">Jochen Dibbern (Germany) welcomed </w:t>
      </w:r>
      <w:r>
        <w:t xml:space="preserve">the participants on behalf of DWD. </w:t>
      </w:r>
      <w:r w:rsidR="00B21FED">
        <w:t xml:space="preserve">He recalled the importance of the meeting for the WMO and also for WMO Members to develop WIGOS national implementation plans. </w:t>
      </w:r>
      <w:proofErr w:type="spellStart"/>
      <w:r>
        <w:t>Dr</w:t>
      </w:r>
      <w:proofErr w:type="spellEnd"/>
      <w:r>
        <w:t xml:space="preserve"> Dibbern wished for a successful meeting.</w:t>
      </w:r>
    </w:p>
    <w:p w:rsidR="00B21FED" w:rsidRPr="00C30256" w:rsidRDefault="001E7457" w:rsidP="00DA5AAF">
      <w:pPr>
        <w:pStyle w:val="OBS3Text"/>
      </w:pPr>
      <w:proofErr w:type="spellStart"/>
      <w:r>
        <w:t>Dr</w:t>
      </w:r>
      <w:proofErr w:type="spellEnd"/>
      <w:r>
        <w:t xml:space="preserve"> </w:t>
      </w:r>
      <w:r w:rsidR="00B21FED">
        <w:t xml:space="preserve">Wenjian Zhang (WMO Secretariat) welcomed the participants on behalf of the </w:t>
      </w:r>
      <w:r w:rsidR="000C2EC3">
        <w:t xml:space="preserve">WMO Secretary General, </w:t>
      </w:r>
      <w:proofErr w:type="spellStart"/>
      <w:r w:rsidR="000C2EC3">
        <w:t>Dr</w:t>
      </w:r>
      <w:proofErr w:type="spellEnd"/>
      <w:r w:rsidR="000C2EC3">
        <w:t xml:space="preserve"> Petteri </w:t>
      </w:r>
      <w:proofErr w:type="spellStart"/>
      <w:r w:rsidR="000C2EC3">
        <w:t>Taalas</w:t>
      </w:r>
      <w:proofErr w:type="spellEnd"/>
      <w:r w:rsidR="00B21FED">
        <w:t xml:space="preserve">, and thanked DWD for hosting the workshop. He recalled that the meeting is tasked to draft </w:t>
      </w:r>
      <w:r w:rsidR="00A620F4">
        <w:t xml:space="preserve">the </w:t>
      </w:r>
      <w:r w:rsidR="00A620F4" w:rsidRPr="00C30256">
        <w:t>Vision 2040 Surface</w:t>
      </w:r>
      <w:r w:rsidR="00A620F4">
        <w:t xml:space="preserve"> </w:t>
      </w:r>
      <w:r w:rsidR="00B21FED">
        <w:t>and will provide input to the WIGOS Vision 2040 Workshop in October 2016.</w:t>
      </w:r>
      <w:r w:rsidR="000C2EC3">
        <w:t xml:space="preserve"> The 16</w:t>
      </w:r>
      <w:r w:rsidR="000C2EC3" w:rsidRPr="00464F79">
        <w:t>th</w:t>
      </w:r>
      <w:r w:rsidR="000C2EC3">
        <w:t xml:space="preserve"> Session of the Commission for Basic Systems (CBS) will then be invited to note the developed draft </w:t>
      </w:r>
      <w:r w:rsidR="00A620F4">
        <w:t xml:space="preserve">WIGOS </w:t>
      </w:r>
      <w:r w:rsidR="000C2EC3">
        <w:t xml:space="preserve">Vision </w:t>
      </w:r>
      <w:r w:rsidR="00A620F4">
        <w:t xml:space="preserve">2040 </w:t>
      </w:r>
      <w:r w:rsidR="000C2EC3">
        <w:t xml:space="preserve">at the time. </w:t>
      </w:r>
      <w:proofErr w:type="spellStart"/>
      <w:r w:rsidR="000C2EC3">
        <w:t>Dr</w:t>
      </w:r>
      <w:proofErr w:type="spellEnd"/>
      <w:r w:rsidR="000C2EC3">
        <w:t xml:space="preserve"> Zhang stressed the following points regarding the development of the </w:t>
      </w:r>
      <w:r w:rsidR="00A620F4" w:rsidRPr="00C30256">
        <w:t>Vision 2040 Surface</w:t>
      </w:r>
      <w:r>
        <w:t>:</w:t>
      </w:r>
      <w:r w:rsidR="000C2EC3">
        <w:t xml:space="preserve"> (</w:t>
      </w:r>
      <w:proofErr w:type="spellStart"/>
      <w:r w:rsidR="000C2EC3">
        <w:t>i</w:t>
      </w:r>
      <w:proofErr w:type="spellEnd"/>
      <w:r w:rsidR="000C2EC3">
        <w:t>) 17</w:t>
      </w:r>
      <w:r w:rsidR="000C2EC3" w:rsidRPr="00464F79">
        <w:rPr>
          <w:vertAlign w:val="superscript"/>
        </w:rPr>
        <w:t>th</w:t>
      </w:r>
      <w:r w:rsidR="000C2EC3">
        <w:t xml:space="preserve"> Congress</w:t>
      </w:r>
      <w:r w:rsidR="00B21FED" w:rsidRPr="00464F79">
        <w:t xml:space="preserve"> requested to address all WIGOS component observing systems</w:t>
      </w:r>
      <w:r w:rsidR="000C2EC3">
        <w:t xml:space="preserve">, (ii) the document must be a </w:t>
      </w:r>
      <w:r w:rsidR="00B21FED" w:rsidRPr="00464F79">
        <w:t xml:space="preserve">visionary </w:t>
      </w:r>
      <w:r w:rsidR="000C2EC3">
        <w:t xml:space="preserve">document, </w:t>
      </w:r>
      <w:r w:rsidR="00B21FED" w:rsidRPr="00464F79">
        <w:t>25 years from now</w:t>
      </w:r>
      <w:r w:rsidR="000C2EC3">
        <w:t>, and it</w:t>
      </w:r>
      <w:r w:rsidR="00B21FED" w:rsidRPr="00464F79">
        <w:t xml:space="preserve"> is critical and challenging</w:t>
      </w:r>
      <w:r w:rsidR="000C2EC3">
        <w:t xml:space="preserve"> to develop it (it</w:t>
      </w:r>
      <w:r w:rsidR="00B21FED" w:rsidRPr="00464F79">
        <w:t xml:space="preserve"> is difficult to guess what technologies will be used in 25 years but Members need guidance</w:t>
      </w:r>
      <w:r>
        <w:t>)</w:t>
      </w:r>
      <w:r w:rsidR="00B21FED" w:rsidRPr="00464F79">
        <w:t xml:space="preserve">, </w:t>
      </w:r>
      <w:r w:rsidR="000C2EC3">
        <w:t xml:space="preserve">and (iii) the </w:t>
      </w:r>
      <w:r w:rsidR="00B21FED" w:rsidRPr="00464F79">
        <w:t>key role of surface-based observing system</w:t>
      </w:r>
      <w:r>
        <w:t>s</w:t>
      </w:r>
      <w:r w:rsidR="00B21FED" w:rsidRPr="00464F79">
        <w:t xml:space="preserve"> must be identified.</w:t>
      </w:r>
      <w:r w:rsidR="000C2EC3">
        <w:t xml:space="preserve"> </w:t>
      </w:r>
      <w:proofErr w:type="spellStart"/>
      <w:r w:rsidR="000C2EC3">
        <w:t>Dr</w:t>
      </w:r>
      <w:proofErr w:type="spellEnd"/>
      <w:r w:rsidR="000C2EC3">
        <w:t xml:space="preserve"> Zhang recalled that a</w:t>
      </w:r>
      <w:r w:rsidR="000C2EC3" w:rsidRPr="000767CF">
        <w:t xml:space="preserve">bout 50 years ago the synoptic network was established and is still </w:t>
      </w:r>
      <w:r w:rsidR="00C70437">
        <w:t xml:space="preserve">the </w:t>
      </w:r>
      <w:r w:rsidR="000C2EC3" w:rsidRPr="000767CF">
        <w:t xml:space="preserve">backbone of the </w:t>
      </w:r>
      <w:r w:rsidR="000C2EC3">
        <w:t>World Weather Watch (WWW)</w:t>
      </w:r>
      <w:r w:rsidR="000C2EC3" w:rsidRPr="000767CF">
        <w:t xml:space="preserve"> Global Observing System</w:t>
      </w:r>
      <w:r w:rsidR="000C2EC3">
        <w:t xml:space="preserve"> (GOS)</w:t>
      </w:r>
      <w:r w:rsidR="000C2EC3" w:rsidRPr="000767CF">
        <w:t xml:space="preserve">. </w:t>
      </w:r>
      <w:r w:rsidR="000C2EC3">
        <w:t>He stressed that e</w:t>
      </w:r>
      <w:r w:rsidR="000C2EC3" w:rsidRPr="000767CF">
        <w:t xml:space="preserve">xpansion from synoptic </w:t>
      </w:r>
      <w:r w:rsidR="000C2EC3">
        <w:t xml:space="preserve">observations </w:t>
      </w:r>
      <w:r w:rsidR="000C2EC3" w:rsidRPr="000767CF">
        <w:t xml:space="preserve">to all dimensions </w:t>
      </w:r>
      <w:r w:rsidR="000C2EC3">
        <w:t xml:space="preserve">and scales </w:t>
      </w:r>
      <w:r w:rsidR="000C2EC3" w:rsidRPr="000767CF">
        <w:t>is needed.</w:t>
      </w:r>
    </w:p>
    <w:p w:rsidR="00536C48" w:rsidRDefault="00536C48" w:rsidP="00536C48">
      <w:pPr>
        <w:pStyle w:val="OBS2Title"/>
      </w:pPr>
      <w:r>
        <w:t>Adoption of the agenda</w:t>
      </w:r>
    </w:p>
    <w:p w:rsidR="00817B5F" w:rsidRPr="000C0FCC" w:rsidRDefault="000C0FCC" w:rsidP="00DA5AAF">
      <w:pPr>
        <w:pStyle w:val="OBS3Text"/>
      </w:pPr>
      <w:r w:rsidRPr="000C0FCC">
        <w:t xml:space="preserve">The Provisional Agenda, as contained in the CBS-Surf-Vision/Doc. 1.2(1) was adopted by the workshop.  </w:t>
      </w:r>
    </w:p>
    <w:p w:rsidR="00536C48" w:rsidRDefault="00536C48" w:rsidP="00536C48">
      <w:pPr>
        <w:pStyle w:val="OBS2Title"/>
      </w:pPr>
      <w:r>
        <w:t>Working arrangements</w:t>
      </w:r>
    </w:p>
    <w:p w:rsidR="000C0FCC" w:rsidRPr="0010279E" w:rsidRDefault="000C0FCC" w:rsidP="00DA5AAF">
      <w:pPr>
        <w:pStyle w:val="OBS3Text"/>
      </w:pPr>
      <w:r w:rsidRPr="0010279E">
        <w:t xml:space="preserve">The work of the Workshop was conducted as a committee of the whole. However, sub-groups were established as required to consider specific issues. The session and documentation was in English only. </w:t>
      </w:r>
    </w:p>
    <w:p w:rsidR="005C5D9C" w:rsidRPr="0010279E" w:rsidRDefault="005C5D9C" w:rsidP="00DA5AAF">
      <w:pPr>
        <w:pStyle w:val="OBS3Text"/>
      </w:pPr>
      <w:r w:rsidRPr="0010279E">
        <w:t>The Team agreed on its working hours and adopted a tentative time table for consideration of the various agenda items.</w:t>
      </w:r>
    </w:p>
    <w:p w:rsidR="005C5D9C" w:rsidRPr="0010279E" w:rsidRDefault="005C5D9C" w:rsidP="00DA5AAF">
      <w:pPr>
        <w:pStyle w:val="OBS3Text"/>
      </w:pPr>
      <w:r w:rsidRPr="0010279E">
        <w:t>The Secretariat introduced the documentation plan of the meeting</w:t>
      </w:r>
      <w:r w:rsidR="0010279E" w:rsidRPr="0010279E">
        <w:t xml:space="preserve">, available </w:t>
      </w:r>
      <w:r w:rsidR="0010279E" w:rsidRPr="0010279E">
        <w:lastRenderedPageBreak/>
        <w:t xml:space="preserve">at </w:t>
      </w:r>
      <w:hyperlink r:id="rId15" w:history="1">
        <w:r w:rsidR="0010279E" w:rsidRPr="0010279E">
          <w:t>https://sites.google.com/a/wmo.int/cbs-surf-vision/</w:t>
        </w:r>
      </w:hyperlink>
      <w:r w:rsidRPr="0010279E">
        <w:t>. The Chair thanked all those who have contributed to the documentation plan.</w:t>
      </w:r>
    </w:p>
    <w:p w:rsidR="00976689" w:rsidRPr="00385087" w:rsidRDefault="00976689" w:rsidP="00385087">
      <w:pPr>
        <w:pStyle w:val="OBS1Title"/>
        <w:numPr>
          <w:ilvl w:val="0"/>
          <w:numId w:val="14"/>
        </w:numPr>
        <w:ind w:left="357" w:hanging="357"/>
      </w:pPr>
      <w:r w:rsidRPr="00385087">
        <w:tab/>
        <w:t>Guidance from the OPAG-IOS and IPET-OSDE chairpersons</w:t>
      </w:r>
    </w:p>
    <w:p w:rsidR="00976689" w:rsidRPr="00385087" w:rsidRDefault="00976689" w:rsidP="00385087">
      <w:pPr>
        <w:pStyle w:val="OBS2Title"/>
      </w:pPr>
      <w:r w:rsidRPr="00385087">
        <w:tab/>
        <w:t>Guidance from the OPAG-IOS Chairperson and role of the workshop</w:t>
      </w:r>
    </w:p>
    <w:p w:rsidR="00976689" w:rsidRDefault="00976689" w:rsidP="00DA5AAF">
      <w:pPr>
        <w:pStyle w:val="OBS3Text"/>
      </w:pPr>
      <w:r>
        <w:t xml:space="preserve">The Chairperson of the CBS Open Programme Area Group (OPAG) in Integrated Observing Systems (OPAG-IOS), </w:t>
      </w:r>
      <w:proofErr w:type="spellStart"/>
      <w:r>
        <w:t>Dr</w:t>
      </w:r>
      <w:proofErr w:type="spellEnd"/>
      <w:r>
        <w:t xml:space="preserve"> Jochen Dibbern (Germany), provide</w:t>
      </w:r>
      <w:r w:rsidR="00BB4CBB">
        <w:t>d</w:t>
      </w:r>
      <w:r>
        <w:t xml:space="preserve"> his guidance and explain</w:t>
      </w:r>
      <w:r w:rsidR="00BB4CBB">
        <w:t>ed</w:t>
      </w:r>
      <w:r>
        <w:t xml:space="preserve"> about the role of the Workshop. </w:t>
      </w:r>
    </w:p>
    <w:p w:rsidR="00B21FED" w:rsidRPr="007549F9" w:rsidRDefault="000C2EC3" w:rsidP="00DA5AAF">
      <w:pPr>
        <w:pStyle w:val="OBS3Text"/>
      </w:pPr>
      <w:r>
        <w:t>He stressed that it</w:t>
      </w:r>
      <w:r w:rsidR="00592B76">
        <w:t xml:space="preserve"> is important to identify who are the users of the </w:t>
      </w:r>
      <w:r w:rsidR="00A620F4" w:rsidRPr="00C30256">
        <w:t>Vision 2040 Surface</w:t>
      </w:r>
      <w:r w:rsidR="00592B76">
        <w:t xml:space="preserve"> document</w:t>
      </w:r>
      <w:r>
        <w:t xml:space="preserve">, and that the document will be used as </w:t>
      </w:r>
      <w:r w:rsidR="00592B76">
        <w:t xml:space="preserve">guidance </w:t>
      </w:r>
      <w:r>
        <w:t>material helping</w:t>
      </w:r>
      <w:r w:rsidR="00592B76">
        <w:t xml:space="preserve"> WMO Members</w:t>
      </w:r>
      <w:r>
        <w:t xml:space="preserve"> to evolve their observing systems</w:t>
      </w:r>
      <w:r w:rsidR="00592B76">
        <w:t xml:space="preserve">. The document should focus on requirements for observational products and services (e.g. metadata, quality control) that will be delivered in 2040, more than on observing technologies. </w:t>
      </w:r>
      <w:r>
        <w:t xml:space="preserve">He explained that </w:t>
      </w:r>
      <w:r w:rsidR="00592B76">
        <w:t xml:space="preserve">duplication with other existing materials such as the EGOS-IP </w:t>
      </w:r>
      <w:r>
        <w:t xml:space="preserve">and </w:t>
      </w:r>
      <w:r w:rsidR="00592B76">
        <w:t>OSCAR</w:t>
      </w:r>
      <w:r w:rsidR="00C70437">
        <w:t xml:space="preserve"> should be avoided</w:t>
      </w:r>
      <w:r w:rsidR="00592B76">
        <w:t xml:space="preserve">. </w:t>
      </w:r>
      <w:r>
        <w:t xml:space="preserve">Finally, </w:t>
      </w:r>
      <w:proofErr w:type="spellStart"/>
      <w:r>
        <w:t>Dr</w:t>
      </w:r>
      <w:proofErr w:type="spellEnd"/>
      <w:r>
        <w:t xml:space="preserve"> Dibbern proposed that t</w:t>
      </w:r>
      <w:r w:rsidR="00592B76">
        <w:t xml:space="preserve">he role of the private sector should also be addressed in the new </w:t>
      </w:r>
      <w:r w:rsidR="00A620F4">
        <w:t xml:space="preserve">WIGOS </w:t>
      </w:r>
      <w:r w:rsidR="00A620F4" w:rsidRPr="00C30256">
        <w:t xml:space="preserve">Vision 2040 </w:t>
      </w:r>
      <w:r w:rsidR="00592B76">
        <w:t xml:space="preserve">although the main focus should be with the WMO Members and </w:t>
      </w:r>
      <w:r>
        <w:t>National Meteorological and Hydrological Services (</w:t>
      </w:r>
      <w:r w:rsidR="00592B76">
        <w:t>NMHSs</w:t>
      </w:r>
      <w:r>
        <w:t>)</w:t>
      </w:r>
      <w:r w:rsidR="00592B76">
        <w:t>.</w:t>
      </w:r>
    </w:p>
    <w:p w:rsidR="00976689" w:rsidRPr="00385087" w:rsidRDefault="00976689" w:rsidP="00385087">
      <w:pPr>
        <w:pStyle w:val="OBS2Title"/>
      </w:pPr>
      <w:r w:rsidRPr="00385087">
        <w:tab/>
        <w:t>Guidance from the IPET-OSDE Chairperson</w:t>
      </w:r>
    </w:p>
    <w:p w:rsidR="00976689" w:rsidRDefault="00976689" w:rsidP="00DA5AAF">
      <w:pPr>
        <w:pStyle w:val="OBS3Text"/>
      </w:pPr>
      <w:r>
        <w:t xml:space="preserve">The Chairperson of the IPET-OSDE, </w:t>
      </w:r>
      <w:proofErr w:type="spellStart"/>
      <w:r>
        <w:t>Dr</w:t>
      </w:r>
      <w:proofErr w:type="spellEnd"/>
      <w:r>
        <w:t xml:space="preserve"> John Eyre (United Kingdom) provide</w:t>
      </w:r>
      <w:r w:rsidR="00BB4CBB">
        <w:t>d</w:t>
      </w:r>
      <w:r>
        <w:t xml:space="preserve"> the IPET-OSDE perspective for drafting the Vision 2040 Surface.</w:t>
      </w:r>
    </w:p>
    <w:p w:rsidR="00B21FED" w:rsidRDefault="000C2EC3" w:rsidP="00DA5AAF">
      <w:pPr>
        <w:pStyle w:val="OBS3Text"/>
      </w:pPr>
      <w:r>
        <w:t>He recalled that t</w:t>
      </w:r>
      <w:r w:rsidR="00B21FED" w:rsidRPr="00590FC2">
        <w:t xml:space="preserve">he Second Session of the </w:t>
      </w:r>
      <w:r>
        <w:t xml:space="preserve">CBS </w:t>
      </w:r>
      <w:r w:rsidR="00B21FED" w:rsidRPr="00590FC2">
        <w:t xml:space="preserve">Inter-Programme Expert Team on the Observing System Design and Evolution (IPET-OSDE), Geneva, Switzerland, 11-14 April 2016, established a sub-group tasked to draft the Vision for WIGOS surface-based observing components in 2040” (Vision 2040 Surface). The co-leads of the Sub-Group, </w:t>
      </w:r>
      <w:proofErr w:type="spellStart"/>
      <w:r w:rsidR="00B21FED" w:rsidRPr="00590FC2">
        <w:t>Dr</w:t>
      </w:r>
      <w:proofErr w:type="spellEnd"/>
      <w:r w:rsidR="00B21FED" w:rsidRPr="00590FC2">
        <w:t xml:space="preserve"> John Eyre (UK) and </w:t>
      </w:r>
      <w:proofErr w:type="spellStart"/>
      <w:r w:rsidR="00B21FED" w:rsidRPr="00590FC2">
        <w:t>Mr</w:t>
      </w:r>
      <w:proofErr w:type="spellEnd"/>
      <w:r w:rsidR="00B21FED" w:rsidRPr="00590FC2">
        <w:t xml:space="preserve"> Frank Grooters (</w:t>
      </w:r>
      <w:r w:rsidR="00C70437">
        <w:t>T</w:t>
      </w:r>
      <w:r w:rsidR="00B21FED" w:rsidRPr="00590FC2">
        <w:t>he Netherlands) have agreed on a workplan, which included (</w:t>
      </w:r>
      <w:proofErr w:type="spellStart"/>
      <w:r w:rsidR="00B21FED" w:rsidRPr="00590FC2">
        <w:t>i</w:t>
      </w:r>
      <w:proofErr w:type="spellEnd"/>
      <w:r w:rsidR="00B21FED" w:rsidRPr="00590FC2">
        <w:t xml:space="preserve">) email consultation of the sub-group, (ii) a workshop for drafting an initial version of the </w:t>
      </w:r>
      <w:r w:rsidR="00A620F4" w:rsidRPr="00C30256">
        <w:t>Vision 2040 Surface</w:t>
      </w:r>
      <w:r w:rsidR="00B21FED" w:rsidRPr="00590FC2">
        <w:t>, and (iii) further steps to submitting the initial draft through the wider WIGOS consultation, and the CBS sixteenth Session for its noting of work and progres</w:t>
      </w:r>
      <w:r w:rsidR="00592B76" w:rsidRPr="00590FC2">
        <w:t>s and further guidance</w:t>
      </w:r>
      <w:r w:rsidR="00B21FED" w:rsidRPr="00590FC2">
        <w:t xml:space="preserve">. </w:t>
      </w:r>
      <w:r w:rsidR="00B21FED" w:rsidRPr="004305B4">
        <w:t xml:space="preserve">It was noted that EC-69 (2017) was an important milestone to deliver work in progress, and </w:t>
      </w:r>
      <w:r w:rsidR="00B21FED">
        <w:t xml:space="preserve">it was proposed that </w:t>
      </w:r>
      <w:r w:rsidR="00B21FED" w:rsidRPr="004305B4">
        <w:t xml:space="preserve">a draft </w:t>
      </w:r>
      <w:r w:rsidR="00A620F4">
        <w:t xml:space="preserve">WIGOS </w:t>
      </w:r>
      <w:r w:rsidR="00B21FED" w:rsidRPr="004305B4">
        <w:t xml:space="preserve">Vision </w:t>
      </w:r>
      <w:r w:rsidR="00A620F4">
        <w:t xml:space="preserve">2040 </w:t>
      </w:r>
      <w:r w:rsidR="00B21FED" w:rsidRPr="004305B4">
        <w:t>to integrate both Surface and Space Visions</w:t>
      </w:r>
      <w:r w:rsidR="00B21FED">
        <w:t xml:space="preserve"> should be developed during 2017</w:t>
      </w:r>
      <w:r w:rsidR="00B21FED" w:rsidRPr="004305B4">
        <w:t xml:space="preserve">. </w:t>
      </w:r>
    </w:p>
    <w:p w:rsidR="00B21FED" w:rsidRPr="00590FC2" w:rsidRDefault="00B21FED" w:rsidP="00DA5AAF">
      <w:pPr>
        <w:pStyle w:val="OBS3Text"/>
      </w:pPr>
      <w:r w:rsidRPr="00590FC2">
        <w:t>IPET-OSDE-2 agreed that all WIGOS component observing systems (GOS, GAW, GCW, WHOS), and co-sponsored observing systems (GCOS, GOOS</w:t>
      </w:r>
      <w:r w:rsidRPr="00464F79">
        <w:rPr>
          <w:vertAlign w:val="superscript"/>
        </w:rPr>
        <w:footnoteReference w:id="1"/>
      </w:r>
      <w:r w:rsidRPr="00590FC2">
        <w:t xml:space="preserve">) should be engaged in contributing to the </w:t>
      </w:r>
      <w:r w:rsidR="00A620F4">
        <w:t xml:space="preserve">WIGOS </w:t>
      </w:r>
      <w:r w:rsidRPr="00590FC2">
        <w:t>Vision</w:t>
      </w:r>
      <w:r w:rsidR="00A620F4">
        <w:t xml:space="preserve"> 2040</w:t>
      </w:r>
      <w:r w:rsidRPr="00590FC2">
        <w:t xml:space="preserve">, taking into account both surface-based and space-based observing components. IPET-OSDE-2 discussed and identified some elements that should in principle differ when developing the surface-based component of the Vision versus the space-based component. </w:t>
      </w:r>
    </w:p>
    <w:p w:rsidR="00B21FED" w:rsidRPr="00590FC2" w:rsidRDefault="00B21FED" w:rsidP="00DA5AAF">
      <w:pPr>
        <w:pStyle w:val="OBS3Text"/>
      </w:pPr>
      <w:r w:rsidRPr="00590FC2">
        <w:t>IPET-OSDE-2 also noted that CIMO discussed an Instrument and Methods of Observation Programme (IMOP) Vision for 2040, and has developed a two-pager</w:t>
      </w:r>
      <w:r w:rsidR="00C70437">
        <w:t xml:space="preserve"> draft</w:t>
      </w:r>
      <w:r w:rsidRPr="00590FC2">
        <w:t xml:space="preserve">. The Team agreed that CIMO should be involved in the process of developing the new </w:t>
      </w:r>
      <w:r w:rsidR="00A620F4">
        <w:t xml:space="preserve">WIGOS </w:t>
      </w:r>
      <w:r w:rsidRPr="00590FC2">
        <w:t xml:space="preserve">Vision </w:t>
      </w:r>
      <w:r w:rsidR="00C70437">
        <w:t xml:space="preserve">for 2040 </w:t>
      </w:r>
      <w:r w:rsidRPr="00590FC2">
        <w:t>for the surface-based component.</w:t>
      </w:r>
    </w:p>
    <w:p w:rsidR="00B21FED" w:rsidRPr="00590FC2" w:rsidRDefault="00B21FED" w:rsidP="00DA5AAF">
      <w:pPr>
        <w:pStyle w:val="OBS3Text"/>
      </w:pPr>
      <w:r w:rsidRPr="00590FC2">
        <w:t xml:space="preserve">IPET-OSDE-2 further noted that the new </w:t>
      </w:r>
      <w:r w:rsidR="00A620F4">
        <w:t xml:space="preserve">WIGOS </w:t>
      </w:r>
      <w:r w:rsidRPr="00590FC2">
        <w:t xml:space="preserve">Vision </w:t>
      </w:r>
      <w:r w:rsidR="00A620F4">
        <w:t xml:space="preserve">2040 </w:t>
      </w:r>
      <w:r w:rsidRPr="00590FC2">
        <w:t>will be appropriate material to be used to develop a business case for accessing externally sourced data, as this may be an issue in the future.</w:t>
      </w:r>
    </w:p>
    <w:p w:rsidR="00B21FED" w:rsidRDefault="00B21FED" w:rsidP="00DA5AAF">
      <w:pPr>
        <w:pStyle w:val="OBS3Text"/>
      </w:pPr>
      <w:r>
        <w:lastRenderedPageBreak/>
        <w:t xml:space="preserve">The workshop agreed that the final version of the </w:t>
      </w:r>
      <w:r w:rsidR="00A620F4">
        <w:t xml:space="preserve">WIGOS Vision </w:t>
      </w:r>
      <w:r>
        <w:t>2040 should not be longer than about ten pages. This should impact the length of the Space Vision</w:t>
      </w:r>
      <w:r w:rsidR="000C2EC3">
        <w:t xml:space="preserve"> as well</w:t>
      </w:r>
      <w:r>
        <w:t xml:space="preserve">. </w:t>
      </w:r>
    </w:p>
    <w:p w:rsidR="00592B76" w:rsidRDefault="00592B76" w:rsidP="00DA5AAF">
      <w:pPr>
        <w:pStyle w:val="OBS3Text"/>
      </w:pPr>
      <w:r>
        <w:t xml:space="preserve">The </w:t>
      </w:r>
      <w:r w:rsidR="000C2EC3">
        <w:t xml:space="preserve">workshop also noted that while the current </w:t>
      </w:r>
      <w:r>
        <w:t xml:space="preserve">Vision </w:t>
      </w:r>
      <w:r w:rsidR="000C2EC3">
        <w:t xml:space="preserve">for the GOS </w:t>
      </w:r>
      <w:r w:rsidR="00A620F4">
        <w:t xml:space="preserve">in 2025 </w:t>
      </w:r>
      <w:r>
        <w:t>is good and well structured</w:t>
      </w:r>
      <w:r w:rsidR="000C2EC3">
        <w:t xml:space="preserve">, it </w:t>
      </w:r>
      <w:r>
        <w:t xml:space="preserve">is lacking some elements beyond technologies (e.g. integration, QC, metadata, </w:t>
      </w:r>
      <w:r w:rsidR="001F12FF">
        <w:t xml:space="preserve">data policies and </w:t>
      </w:r>
      <w:r>
        <w:t xml:space="preserve">data exchange). Some </w:t>
      </w:r>
      <w:r w:rsidR="000C2EC3">
        <w:t>elements</w:t>
      </w:r>
      <w:r>
        <w:t xml:space="preserve"> are predictable, other </w:t>
      </w:r>
      <w:r w:rsidR="000C2EC3">
        <w:t>elements</w:t>
      </w:r>
      <w:r>
        <w:t xml:space="preserve"> are very difficult to predict. The workshop agreed to start drafting the new </w:t>
      </w:r>
      <w:r w:rsidR="00A620F4" w:rsidRPr="00C30256">
        <w:t>Vision 2040 Surface</w:t>
      </w:r>
      <w:r>
        <w:t xml:space="preserve"> on the basis of the structure of the current 2025 </w:t>
      </w:r>
      <w:r w:rsidR="00A620F4">
        <w:t xml:space="preserve">GOS </w:t>
      </w:r>
      <w:r>
        <w:t xml:space="preserve">Vision. The new </w:t>
      </w:r>
      <w:r w:rsidR="00A620F4" w:rsidRPr="00C30256">
        <w:t>Vision 2040 Surface</w:t>
      </w:r>
      <w:r>
        <w:t xml:space="preserve"> will have to include elements on user requirements that are being addressed</w:t>
      </w:r>
      <w:r w:rsidR="000C2EC3">
        <w:t xml:space="preserve">, technology, </w:t>
      </w:r>
      <w:r>
        <w:t>who makes observations and what is the role of NMHSs and the private sector.</w:t>
      </w:r>
    </w:p>
    <w:p w:rsidR="001F12FF" w:rsidRPr="007549F9" w:rsidRDefault="000C2EC3" w:rsidP="00DA5AAF">
      <w:pPr>
        <w:pStyle w:val="OBS3Text"/>
      </w:pPr>
      <w:r>
        <w:t>The workshop noted that o</w:t>
      </w:r>
      <w:r w:rsidR="001F12FF">
        <w:t>bservational user requirements for severe weather, heat waves, urban matters, and air pollution are going to increase</w:t>
      </w:r>
      <w:r>
        <w:t xml:space="preserve">, and that such requirements should be considered when developing the </w:t>
      </w:r>
      <w:r w:rsidR="00A620F4">
        <w:t xml:space="preserve">WIGOS Vision </w:t>
      </w:r>
      <w:r>
        <w:t>2040</w:t>
      </w:r>
      <w:r w:rsidR="001F12FF">
        <w:t>.</w:t>
      </w:r>
    </w:p>
    <w:p w:rsidR="00976689" w:rsidRPr="00BD0BEE" w:rsidRDefault="00976689" w:rsidP="00BD0BEE">
      <w:pPr>
        <w:pStyle w:val="OBS1Title"/>
        <w:numPr>
          <w:ilvl w:val="0"/>
          <w:numId w:val="14"/>
        </w:numPr>
        <w:ind w:left="357" w:hanging="357"/>
      </w:pPr>
      <w:r>
        <w:tab/>
        <w:t>The Rolling Review of Requirements process and the current Vision</w:t>
      </w:r>
    </w:p>
    <w:p w:rsidR="00976689" w:rsidRDefault="00976689" w:rsidP="00385087">
      <w:pPr>
        <w:pStyle w:val="OBS2Title"/>
      </w:pPr>
      <w:r w:rsidRPr="001941FD">
        <w:tab/>
      </w:r>
      <w:r>
        <w:t xml:space="preserve">Background information on the development of </w:t>
      </w:r>
      <w:r w:rsidRPr="001941FD">
        <w:t>the current Vision for Global Observing Systems in 2025</w:t>
      </w:r>
    </w:p>
    <w:p w:rsidR="00976689" w:rsidRPr="00C761FF" w:rsidRDefault="00976689" w:rsidP="00DA5AAF">
      <w:pPr>
        <w:pStyle w:val="OBS3Text"/>
      </w:pPr>
      <w:r w:rsidRPr="00C761FF">
        <w:t>The meeting receive</w:t>
      </w:r>
      <w:r w:rsidR="00BB4CBB" w:rsidRPr="00C761FF">
        <w:t>d</w:t>
      </w:r>
      <w:r w:rsidRPr="00C761FF">
        <w:t xml:space="preserve"> background information on the development of the current Vision for the Global Observing System in 2025 (“Vision 2025”, see website</w:t>
      </w:r>
      <w:r w:rsidRPr="00464F79">
        <w:rPr>
          <w:vertAlign w:val="superscript"/>
        </w:rPr>
        <w:footnoteReference w:id="2"/>
      </w:r>
      <w:r w:rsidRPr="00C761FF">
        <w:t>), which was completed in 2009 through Recommendation 1 (CBS-14).</w:t>
      </w:r>
    </w:p>
    <w:p w:rsidR="00976689" w:rsidRPr="001941FD" w:rsidRDefault="00976689" w:rsidP="00385087">
      <w:pPr>
        <w:pStyle w:val="OBS2Title"/>
      </w:pPr>
      <w:r w:rsidRPr="001941FD">
        <w:tab/>
      </w:r>
      <w:r>
        <w:t>Role of the Vision in the RRR process</w:t>
      </w:r>
    </w:p>
    <w:p w:rsidR="00976689" w:rsidRDefault="00976689" w:rsidP="00DA5AAF">
      <w:pPr>
        <w:pStyle w:val="OBS3Text"/>
      </w:pPr>
      <w:r w:rsidRPr="002F771F">
        <w:t>The workshop review</w:t>
      </w:r>
      <w:r w:rsidR="002F771F" w:rsidRPr="002F771F">
        <w:t>ed</w:t>
      </w:r>
      <w:r w:rsidRPr="002F771F">
        <w:t xml:space="preserve"> the role of the Vision in the Rolling Review of Requirements (RRR) process. The Vision 2025 has played a useful role.  It has been used widely within the WMO community and in discussions with partners, to provide a concise and easily intelligible statement of the types of developments in observing systems that would best serve the needs of WMO Members.  The Vision 2025 has been used by the WMO Space Programme in its interactions, on behalf of WMO Members, with space agencies through CGMS and other forums.  Although this has been very valuable, the role of the Vision 2025 for this specific purpose has now become more limited, because of the long lead times for developing satellite programmes.  In this regard, 2025 is almost “tomorrow”, and space agencies are looking for a longer term vision to motivate their future programmes and to guide their collective response to WMO needs.</w:t>
      </w:r>
    </w:p>
    <w:p w:rsidR="001F12FF" w:rsidRPr="002F771F" w:rsidRDefault="000C2EC3" w:rsidP="00DA5AAF">
      <w:pPr>
        <w:pStyle w:val="OBS3Text"/>
      </w:pPr>
      <w:r>
        <w:t>The workshop discussed h</w:t>
      </w:r>
      <w:r w:rsidR="001F12FF">
        <w:t xml:space="preserve">ow surface-based and space-based observing systems complement each other, and what is the added value of </w:t>
      </w:r>
      <w:r>
        <w:t>the surface-based ones, including (</w:t>
      </w:r>
      <w:proofErr w:type="spellStart"/>
      <w:r>
        <w:t>i</w:t>
      </w:r>
      <w:proofErr w:type="spellEnd"/>
      <w:r>
        <w:t>)</w:t>
      </w:r>
      <w:r w:rsidR="001F12FF">
        <w:t xml:space="preserve"> variables that cannot be observed from space, </w:t>
      </w:r>
      <w:r>
        <w:t xml:space="preserve">(ii) </w:t>
      </w:r>
      <w:r w:rsidR="001F12FF">
        <w:t xml:space="preserve">validation of satellite data, </w:t>
      </w:r>
      <w:r>
        <w:t xml:space="preserve">(iii) collection of </w:t>
      </w:r>
      <w:r w:rsidR="001F12FF">
        <w:t xml:space="preserve">higher resolution data regionally and more timely data for time critical applications (e.g. weather radars), </w:t>
      </w:r>
      <w:r>
        <w:t xml:space="preserve">and (iv) </w:t>
      </w:r>
      <w:r w:rsidR="001F12FF">
        <w:t>continuity of data rec</w:t>
      </w:r>
      <w:r>
        <w:t xml:space="preserve">ords for climate applications, </w:t>
      </w:r>
      <w:r w:rsidR="001F12FF">
        <w:t xml:space="preserve">etc. </w:t>
      </w:r>
    </w:p>
    <w:p w:rsidR="00976689" w:rsidRPr="009D01EC" w:rsidRDefault="00976689" w:rsidP="00BD0BEE">
      <w:pPr>
        <w:pStyle w:val="OBS1Title"/>
        <w:numPr>
          <w:ilvl w:val="0"/>
          <w:numId w:val="14"/>
        </w:numPr>
        <w:ind w:left="357" w:hanging="357"/>
      </w:pPr>
      <w:r>
        <w:t>The WIGOS Framework and current plans</w:t>
      </w:r>
    </w:p>
    <w:p w:rsidR="00976689" w:rsidRPr="003F55BE" w:rsidRDefault="00976689" w:rsidP="00385087">
      <w:pPr>
        <w:pStyle w:val="OBS2Title"/>
      </w:pPr>
      <w:r w:rsidRPr="003F55BE">
        <w:tab/>
        <w:t>Role of the new Vision in relation to WIGOS activities</w:t>
      </w:r>
    </w:p>
    <w:p w:rsidR="002F771F" w:rsidRDefault="002F771F" w:rsidP="00DA5AAF">
      <w:pPr>
        <w:pStyle w:val="OBS3Text"/>
      </w:pPr>
      <w:r>
        <w:t xml:space="preserve">The workshop was briefed on the role of the new </w:t>
      </w:r>
      <w:r w:rsidR="00A620F4">
        <w:t xml:space="preserve">WIGOS </w:t>
      </w:r>
      <w:r>
        <w:t>Vision 2040 in relation to the development of the WIGOS Pre-Operational Phase 2016-2019.</w:t>
      </w:r>
    </w:p>
    <w:p w:rsidR="00976689" w:rsidRDefault="00295299" w:rsidP="00DA5AAF">
      <w:pPr>
        <w:pStyle w:val="OBS3Text"/>
      </w:pPr>
      <w:r>
        <w:t>In particular, f</w:t>
      </w:r>
      <w:r w:rsidR="00976689" w:rsidRPr="002F771F">
        <w:t xml:space="preserve">ollowing guidance of CBS-Ext.(2014), it was agreed that a </w:t>
      </w:r>
      <w:r w:rsidR="00976689" w:rsidRPr="002F771F">
        <w:lastRenderedPageBreak/>
        <w:t>vision for the observing system components of WIGOS in 2040 should be developed. The Seventeenth World Meteorological Congress (Cg-17, May/June 2015) acknowledged the request of the Sixty-Sixth Session of the Executive Council (EC-66, 2014) to CBS taking the lead in developing the “Vision for WIGOS in 2040”</w:t>
      </w:r>
      <w:r w:rsidR="00E617A6">
        <w:t xml:space="preserve"> (WIGOS </w:t>
      </w:r>
      <w:r w:rsidR="00E617A6" w:rsidRPr="002F771F">
        <w:t>Vision 2040</w:t>
      </w:r>
      <w:r w:rsidR="00E617A6">
        <w:t>)</w:t>
      </w:r>
      <w:r w:rsidR="00976689" w:rsidRPr="002F771F">
        <w:t xml:space="preserve">, which will include </w:t>
      </w:r>
      <w:r w:rsidR="00E617A6">
        <w:t>the</w:t>
      </w:r>
      <w:r w:rsidR="00976689" w:rsidRPr="002F771F">
        <w:t xml:space="preserve"> </w:t>
      </w:r>
      <w:r w:rsidR="00E617A6">
        <w:t>v</w:t>
      </w:r>
      <w:r w:rsidR="00976689" w:rsidRPr="002F771F">
        <w:t xml:space="preserve">ision for the WIGOS component observing systems in 2040  for its submission to Cg-18 in 2019. The Sixty-Eighth Session of the Executive Council (Geneva, June 2016) stressed the importance of an early development of the </w:t>
      </w:r>
      <w:r w:rsidR="00A620F4">
        <w:t xml:space="preserve">WIGOS </w:t>
      </w:r>
      <w:r w:rsidR="00976689" w:rsidRPr="002F771F">
        <w:t>Vision 2040 and requested CBS to lead this development, with involvement of the other technical commissions with the goal to have a draft</w:t>
      </w:r>
      <w:r w:rsidR="00A620F4">
        <w:t xml:space="preserve"> WIGOS</w:t>
      </w:r>
      <w:r w:rsidR="00976689" w:rsidRPr="002F771F">
        <w:t xml:space="preserve"> Vision 2040 submitted to the eighteenth World Meteorological Congress (Cg-18) in 2019 for endorsement. </w:t>
      </w:r>
    </w:p>
    <w:p w:rsidR="00796C52" w:rsidRDefault="00514976" w:rsidP="00DA5AAF">
      <w:pPr>
        <w:pStyle w:val="OBS3Text"/>
      </w:pPr>
      <w:r>
        <w:t>The workshop agreed that t</w:t>
      </w:r>
      <w:r w:rsidR="00796C52">
        <w:t xml:space="preserve">he role of </w:t>
      </w:r>
      <w:r w:rsidR="00410B57">
        <w:t xml:space="preserve">the </w:t>
      </w:r>
      <w:r w:rsidR="00796C52">
        <w:t xml:space="preserve">Vision in the </w:t>
      </w:r>
      <w:r>
        <w:t>Rolling Review of Requirements (RRR) process</w:t>
      </w:r>
      <w:r w:rsidR="00796C52">
        <w:t xml:space="preserve"> </w:t>
      </w:r>
      <w:r>
        <w:t>was</w:t>
      </w:r>
      <w:r w:rsidR="00796C52">
        <w:t xml:space="preserve"> the same </w:t>
      </w:r>
      <w:r>
        <w:t>as</w:t>
      </w:r>
      <w:r w:rsidR="00796C52">
        <w:t xml:space="preserve"> the role of the </w:t>
      </w:r>
      <w:r w:rsidR="00A620F4">
        <w:t xml:space="preserve">WIGOS </w:t>
      </w:r>
      <w:r w:rsidR="00796C52">
        <w:t xml:space="preserve">Vision 2040. </w:t>
      </w:r>
    </w:p>
    <w:p w:rsidR="00796C52" w:rsidRPr="007549F9" w:rsidRDefault="00514976" w:rsidP="00DA5AAF">
      <w:pPr>
        <w:pStyle w:val="OBS3Text"/>
      </w:pPr>
      <w:r>
        <w:t xml:space="preserve">The workshop wondered whether </w:t>
      </w:r>
      <w:r w:rsidR="00796C52">
        <w:t xml:space="preserve">WIGOS </w:t>
      </w:r>
      <w:r>
        <w:t xml:space="preserve">would </w:t>
      </w:r>
      <w:r w:rsidR="00796C52">
        <w:t xml:space="preserve">have the same scope in 2040 as it has now (e.g. regarding the archiving of data). </w:t>
      </w:r>
      <w:r>
        <w:t xml:space="preserve">It agreed </w:t>
      </w:r>
      <w:r w:rsidR="00A620F4">
        <w:t>to</w:t>
      </w:r>
      <w:r>
        <w:t xml:space="preserve"> develop the </w:t>
      </w:r>
      <w:r w:rsidR="00A620F4" w:rsidRPr="00C30256">
        <w:t>Vision 2040 Surface</w:t>
      </w:r>
      <w:r>
        <w:t xml:space="preserve"> </w:t>
      </w:r>
      <w:r w:rsidR="001E7457">
        <w:t>as a vision for the observing system capabilities on this timescale, without going into the details of how these would be delivered or implemented.</w:t>
      </w:r>
    </w:p>
    <w:p w:rsidR="00976689" w:rsidRPr="003F55BE" w:rsidRDefault="00976689" w:rsidP="00385087">
      <w:pPr>
        <w:pStyle w:val="OBS2Title"/>
      </w:pPr>
      <w:r w:rsidRPr="003F55BE">
        <w:tab/>
        <w:t>Current workplan for developing the new Vision for WIGOS Component Observing Systems in 2040</w:t>
      </w:r>
    </w:p>
    <w:p w:rsidR="00976689" w:rsidRDefault="00976689" w:rsidP="00DA5AAF">
      <w:pPr>
        <w:pStyle w:val="OBS3Text"/>
      </w:pPr>
      <w:r w:rsidRPr="003F55BE">
        <w:t xml:space="preserve">The </w:t>
      </w:r>
      <w:r w:rsidR="00295299">
        <w:t xml:space="preserve">workshop recalled that the </w:t>
      </w:r>
      <w:r w:rsidRPr="003F55BE">
        <w:t xml:space="preserve">ICT-IOS, ET-SAT and IPET-OSDE have been addressing the </w:t>
      </w:r>
      <w:r w:rsidRPr="00295299">
        <w:t>recommendations</w:t>
      </w:r>
      <w:r w:rsidRPr="003F55BE">
        <w:t xml:space="preserve"> of Congress and the Executive Council and started to develop the drafts of the Space- (</w:t>
      </w:r>
      <w:r>
        <w:t>Vision 2040 Space</w:t>
      </w:r>
      <w:r w:rsidRPr="003F55BE">
        <w:t>) and Surface-based (</w:t>
      </w:r>
      <w:r>
        <w:t>Vision 2040 Surface</w:t>
      </w:r>
      <w:r w:rsidRPr="003F55BE">
        <w:t xml:space="preserve">) parts of the  </w:t>
      </w:r>
      <w:r w:rsidR="00AE67C4">
        <w:t xml:space="preserve">WIGOS </w:t>
      </w:r>
      <w:r w:rsidRPr="003F55BE">
        <w:t>Vision 2040.</w:t>
      </w:r>
    </w:p>
    <w:p w:rsidR="00976689" w:rsidRDefault="00295299" w:rsidP="00DA5AAF">
      <w:pPr>
        <w:pStyle w:val="OBS3Text"/>
      </w:pPr>
      <w:r>
        <w:t>The workshop noted that t</w:t>
      </w:r>
      <w:r w:rsidR="00976689" w:rsidRPr="002467A4">
        <w:t xml:space="preserve">he draft </w:t>
      </w:r>
      <w:r w:rsidR="00976689">
        <w:t xml:space="preserve">Vision 2040 Space and </w:t>
      </w:r>
      <w:r w:rsidR="00410B57">
        <w:t xml:space="preserve">the draft </w:t>
      </w:r>
      <w:r w:rsidR="00976689">
        <w:t>Vision 2040 Surface</w:t>
      </w:r>
      <w:r w:rsidR="00976689" w:rsidRPr="002467A4">
        <w:t xml:space="preserve"> </w:t>
      </w:r>
      <w:r w:rsidR="00976689">
        <w:t>will be s</w:t>
      </w:r>
      <w:r w:rsidR="00976689" w:rsidRPr="002467A4">
        <w:t xml:space="preserve">ubmitted to the </w:t>
      </w:r>
      <w:r w:rsidR="00976689" w:rsidRPr="00C42156">
        <w:t xml:space="preserve">Sixteenth Session of the CBS (Guangzhou, China, 23 to 29 November 2016) for </w:t>
      </w:r>
      <w:r w:rsidR="00976689" w:rsidRPr="002467A4">
        <w:t xml:space="preserve">noting work in progress and providing further guidance to the OPAG-IOS. EC-69 (2017) will also be an important milestone to report on work in progress, which might be a draft of the WIGOS </w:t>
      </w:r>
      <w:r w:rsidR="00AE67C4">
        <w:t xml:space="preserve">Vision </w:t>
      </w:r>
      <w:r w:rsidR="00976689" w:rsidRPr="002467A4">
        <w:t xml:space="preserve">2040, i.e. a document </w:t>
      </w:r>
      <w:r w:rsidR="003E5C85">
        <w:t xml:space="preserve">that includes the </w:t>
      </w:r>
      <w:r w:rsidR="00976689" w:rsidRPr="002467A4">
        <w:t>integr</w:t>
      </w:r>
      <w:r w:rsidR="003E5C85">
        <w:t xml:space="preserve">ation of </w:t>
      </w:r>
      <w:r w:rsidR="00976689" w:rsidRPr="002467A4">
        <w:t>the visions for the surface-based and space-based components.  The plan i</w:t>
      </w:r>
      <w:r w:rsidR="00976689">
        <w:t>s</w:t>
      </w:r>
      <w:r w:rsidR="00976689" w:rsidRPr="002467A4">
        <w:t xml:space="preserve"> to have all WIGOS component observing systems (GOS, GAW, GCW, WHOS) and co-sponsored observing systems (GCOS, GOOS) engaged in preparing and reviewing the </w:t>
      </w:r>
      <w:r w:rsidR="003E5C85" w:rsidRPr="002467A4">
        <w:t xml:space="preserve">WIGOS </w:t>
      </w:r>
      <w:r w:rsidR="003E5C85">
        <w:t xml:space="preserve">Vision </w:t>
      </w:r>
      <w:r w:rsidR="003E5C85" w:rsidRPr="002467A4">
        <w:t>2040</w:t>
      </w:r>
      <w:r w:rsidR="00976689">
        <w:t>.</w:t>
      </w:r>
    </w:p>
    <w:p w:rsidR="00976689" w:rsidRDefault="00976689" w:rsidP="00DA5AAF">
      <w:pPr>
        <w:pStyle w:val="OBS3Text"/>
      </w:pPr>
      <w:r>
        <w:t xml:space="preserve">The </w:t>
      </w:r>
      <w:r w:rsidR="00295299">
        <w:t xml:space="preserve">workshop recalled that the </w:t>
      </w:r>
      <w:r w:rsidRPr="002F771F">
        <w:t>ninth Session of ICT-IOS (</w:t>
      </w:r>
      <w:r w:rsidRPr="003F55BE">
        <w:t>ICT-IOS-9</w:t>
      </w:r>
      <w:r w:rsidRPr="002F771F">
        <w:t xml:space="preserve">), Geneva, Switzerland, 18-21 April 2016 </w:t>
      </w:r>
      <w:r w:rsidRPr="003F55BE">
        <w:t>consider</w:t>
      </w:r>
      <w:r>
        <w:t>ed</w:t>
      </w:r>
      <w:r w:rsidRPr="003F55BE">
        <w:t xml:space="preserve"> the IPET-OSDE proposals </w:t>
      </w:r>
      <w:r>
        <w:t xml:space="preserve">and then </w:t>
      </w:r>
      <w:r w:rsidRPr="003F55BE">
        <w:t>proposed a roadmap for (</w:t>
      </w:r>
      <w:proofErr w:type="spellStart"/>
      <w:r w:rsidRPr="003F55BE">
        <w:t>i</w:t>
      </w:r>
      <w:proofErr w:type="spellEnd"/>
      <w:r w:rsidRPr="003F55BE">
        <w:t>) taking forward the Vision 2040 Space and the Vision 2040 Surface to CBS-16; (ii) combining</w:t>
      </w:r>
      <w:r w:rsidR="00EE37B6">
        <w:t xml:space="preserve">, and including the integrated version of </w:t>
      </w:r>
      <w:r w:rsidRPr="003F55BE">
        <w:t xml:space="preserve">these two components into </w:t>
      </w:r>
      <w:r w:rsidR="00EE37B6">
        <w:t xml:space="preserve">a </w:t>
      </w:r>
      <w:r w:rsidR="00EE37B6" w:rsidRPr="002467A4">
        <w:t xml:space="preserve">WIGOS </w:t>
      </w:r>
      <w:r w:rsidR="00EE37B6">
        <w:t xml:space="preserve">Vision </w:t>
      </w:r>
      <w:r w:rsidR="00EE37B6" w:rsidRPr="002467A4">
        <w:t>2040</w:t>
      </w:r>
      <w:r w:rsidRPr="003F55BE">
        <w:t xml:space="preserve">, and (iii) the subsequent review and approval process. ICT-IOS-9 also agreed that the </w:t>
      </w:r>
      <w:r w:rsidR="00EE37B6" w:rsidRPr="002467A4">
        <w:t xml:space="preserve">WIGOS </w:t>
      </w:r>
      <w:r w:rsidR="00EE37B6">
        <w:t xml:space="preserve">Vision </w:t>
      </w:r>
      <w:r w:rsidR="00EE37B6" w:rsidRPr="002467A4">
        <w:t>2040</w:t>
      </w:r>
      <w:r w:rsidR="00EE37B6">
        <w:t xml:space="preserve"> </w:t>
      </w:r>
      <w:r w:rsidRPr="003F55BE">
        <w:t>should be a short document (~10 pages).</w:t>
      </w:r>
    </w:p>
    <w:p w:rsidR="00976689" w:rsidRDefault="00272664" w:rsidP="00DA5AAF">
      <w:pPr>
        <w:pStyle w:val="OBS3Text"/>
      </w:pPr>
      <w:r>
        <w:t>The workshop also noted that the</w:t>
      </w:r>
      <w:r w:rsidR="00976689">
        <w:t xml:space="preserve"> </w:t>
      </w:r>
      <w:r w:rsidR="00976689" w:rsidRPr="003F55BE">
        <w:t xml:space="preserve">WIGOS Workshop for the </w:t>
      </w:r>
      <w:r w:rsidR="00DA5AAF">
        <w:t xml:space="preserve">Vision 2040 Surface </w:t>
      </w:r>
      <w:r w:rsidR="00976689" w:rsidRPr="003F55BE">
        <w:t>is planned in</w:t>
      </w:r>
      <w:r>
        <w:t xml:space="preserve"> Geneva, Switzerland, from </w:t>
      </w:r>
      <w:r w:rsidR="00541FBD">
        <w:t>18</w:t>
      </w:r>
      <w:r>
        <w:t xml:space="preserve"> to </w:t>
      </w:r>
      <w:r w:rsidR="00541FBD">
        <w:t>20</w:t>
      </w:r>
      <w:r w:rsidR="00541FBD" w:rsidRPr="003F55BE">
        <w:t xml:space="preserve"> </w:t>
      </w:r>
      <w:r w:rsidR="00976689" w:rsidRPr="003F55BE">
        <w:t xml:space="preserve">October 2016. The outcome and recommendations of this workshop will be </w:t>
      </w:r>
      <w:r w:rsidR="00976689">
        <w:t xml:space="preserve">also be </w:t>
      </w:r>
      <w:r w:rsidR="00976689" w:rsidRPr="003F55BE">
        <w:t xml:space="preserve">considered </w:t>
      </w:r>
      <w:r w:rsidR="00976689">
        <w:t>by CBS-16 as work in progress</w:t>
      </w:r>
      <w:r w:rsidR="00976689" w:rsidRPr="003F55BE">
        <w:t>.</w:t>
      </w:r>
    </w:p>
    <w:p w:rsidR="00976689" w:rsidRPr="003F55BE" w:rsidRDefault="00976689" w:rsidP="00DA5AAF">
      <w:pPr>
        <w:pStyle w:val="OBS3Text"/>
      </w:pPr>
      <w:r w:rsidRPr="003F55BE">
        <w:t xml:space="preserve">ICT-IOS-9 recommended that the ICG-WIGOS should now take ownership of the further development of the </w:t>
      </w:r>
      <w:r w:rsidR="00DA5AAF" w:rsidRPr="002467A4">
        <w:t xml:space="preserve">WIGOS </w:t>
      </w:r>
      <w:r w:rsidR="00DA5AAF">
        <w:t xml:space="preserve">Vision </w:t>
      </w:r>
      <w:r w:rsidR="00DA5AAF" w:rsidRPr="002467A4">
        <w:t>2040</w:t>
      </w:r>
      <w:r w:rsidRPr="003F55BE">
        <w:t xml:space="preserve">, and take the lead, in the view to have it adopted by Cg-18. The OPAG IOS </w:t>
      </w:r>
      <w:r>
        <w:t xml:space="preserve">will </w:t>
      </w:r>
      <w:r w:rsidRPr="003F55BE">
        <w:t xml:space="preserve">contribute to the further development of the </w:t>
      </w:r>
      <w:r w:rsidR="00DA5AAF" w:rsidRPr="002467A4">
        <w:t xml:space="preserve">WIGOS </w:t>
      </w:r>
      <w:r w:rsidR="00DA5AAF">
        <w:t xml:space="preserve">Vision </w:t>
      </w:r>
      <w:r w:rsidR="00DA5AAF" w:rsidRPr="002467A4">
        <w:t>2040</w:t>
      </w:r>
      <w:r w:rsidRPr="003F55BE">
        <w:t xml:space="preserve"> according to ICG-WIGOS guidance.</w:t>
      </w:r>
    </w:p>
    <w:p w:rsidR="00976689" w:rsidRPr="00DA5AAF" w:rsidRDefault="00976689" w:rsidP="00DA5AAF">
      <w:pPr>
        <w:pStyle w:val="OBS3Text"/>
      </w:pPr>
      <w:r w:rsidRPr="00DA5AAF">
        <w:t>The workshop review</w:t>
      </w:r>
      <w:r w:rsidR="00272664" w:rsidRPr="00DA5AAF">
        <w:t>ed</w:t>
      </w:r>
      <w:r w:rsidRPr="00DA5AAF">
        <w:t xml:space="preserve"> the current workplan for developing the new </w:t>
      </w:r>
      <w:r w:rsidR="00DA5AAF" w:rsidRPr="00DA5AAF">
        <w:t>WIGOS Vision 2040</w:t>
      </w:r>
      <w:r w:rsidRPr="00DA5AAF">
        <w:t xml:space="preserve"> as proposed by the ICT-IOS-9.</w:t>
      </w:r>
      <w:r w:rsidR="00514976" w:rsidRPr="00DA5AAF">
        <w:t xml:space="preserve"> See item 7.4 and </w:t>
      </w:r>
      <w:hyperlink w:anchor="ANNEX_III" w:history="1">
        <w:r w:rsidR="00514976" w:rsidRPr="00DA5AAF">
          <w:rPr>
            <w:rStyle w:val="Hyperlink"/>
            <w:color w:val="auto"/>
            <w:u w:val="none"/>
          </w:rPr>
          <w:t xml:space="preserve">Annex </w:t>
        </w:r>
        <w:r w:rsidR="00A620F4" w:rsidRPr="00DA5AAF">
          <w:rPr>
            <w:rStyle w:val="Hyperlink"/>
            <w:color w:val="auto"/>
            <w:u w:val="none"/>
          </w:rPr>
          <w:t>3</w:t>
        </w:r>
      </w:hyperlink>
      <w:r w:rsidR="00514976" w:rsidRPr="00DA5AAF">
        <w:t>.</w:t>
      </w:r>
    </w:p>
    <w:p w:rsidR="00976689" w:rsidRPr="009D01EC" w:rsidRDefault="00976689" w:rsidP="00BD0BEE">
      <w:pPr>
        <w:pStyle w:val="OBS1Title"/>
        <w:numPr>
          <w:ilvl w:val="0"/>
          <w:numId w:val="14"/>
        </w:numPr>
        <w:ind w:left="357" w:hanging="357"/>
      </w:pPr>
      <w:r>
        <w:lastRenderedPageBreak/>
        <w:tab/>
        <w:t>Discussion on updating the Vision for WIGOS Component Observing Systems</w:t>
      </w:r>
    </w:p>
    <w:p w:rsidR="00B21FED" w:rsidRDefault="00976689" w:rsidP="00385087">
      <w:pPr>
        <w:pStyle w:val="OBS2Title"/>
      </w:pPr>
      <w:r>
        <w:tab/>
      </w:r>
      <w:r w:rsidR="00B21FED">
        <w:t>Review of existing materials</w:t>
      </w:r>
    </w:p>
    <w:p w:rsidR="00796C52" w:rsidRPr="00590FC2" w:rsidRDefault="00514976" w:rsidP="00DA5AAF">
      <w:pPr>
        <w:pStyle w:val="OBS3Text"/>
      </w:pPr>
      <w:r>
        <w:t>The workshop reviewed the materials made available before the workshop. Regarding document No. 6 (i.e. Space Vision 2040), the workshop requested Jay Lawrimore and John Eyre to</w:t>
      </w:r>
      <w:r w:rsidR="00796C52">
        <w:t xml:space="preserve"> check the observing capabilities requested by the GCOS IP and </w:t>
      </w:r>
      <w:r>
        <w:t xml:space="preserve">to </w:t>
      </w:r>
      <w:r w:rsidR="00796C52">
        <w:t xml:space="preserve">make sure </w:t>
      </w:r>
      <w:r>
        <w:t xml:space="preserve">that </w:t>
      </w:r>
      <w:r w:rsidR="00796C52">
        <w:t>they are considered in the Surface and Space Visions  (</w:t>
      </w:r>
      <w:r w:rsidR="00796C52" w:rsidRPr="00464F79">
        <w:rPr>
          <w:b/>
          <w:i/>
        </w:rPr>
        <w:t xml:space="preserve">action; J. </w:t>
      </w:r>
      <w:proofErr w:type="spellStart"/>
      <w:r w:rsidR="00796C52" w:rsidRPr="00464F79">
        <w:rPr>
          <w:b/>
          <w:i/>
        </w:rPr>
        <w:t>Layrimore</w:t>
      </w:r>
      <w:proofErr w:type="spellEnd"/>
      <w:r w:rsidR="00796C52" w:rsidRPr="00464F79">
        <w:rPr>
          <w:b/>
          <w:i/>
        </w:rPr>
        <w:t xml:space="preserve"> (Surface &amp; J. Eyre (Space); end Sept. 2016</w:t>
      </w:r>
      <w:r w:rsidR="00796C52">
        <w:t>).</w:t>
      </w:r>
    </w:p>
    <w:p w:rsidR="00976689" w:rsidRDefault="00976689" w:rsidP="00385087">
      <w:pPr>
        <w:pStyle w:val="OBS2Title"/>
      </w:pPr>
      <w:r>
        <w:t>Proposed methodology and draft plan</w:t>
      </w:r>
    </w:p>
    <w:p w:rsidR="00976689" w:rsidRPr="007549F9" w:rsidRDefault="00976689" w:rsidP="00DA5AAF">
      <w:pPr>
        <w:pStyle w:val="OBS3Text"/>
      </w:pPr>
      <w:r>
        <w:t>The workshop discuss</w:t>
      </w:r>
      <w:r w:rsidR="00272664">
        <w:t>ed</w:t>
      </w:r>
      <w:r>
        <w:t xml:space="preserve"> and </w:t>
      </w:r>
      <w:r w:rsidR="00514976">
        <w:t xml:space="preserve">agreed on </w:t>
      </w:r>
      <w:r>
        <w:t>a methodology for drafting the Vision 2040 Surface.</w:t>
      </w:r>
    </w:p>
    <w:p w:rsidR="00976689" w:rsidRPr="002A3656" w:rsidRDefault="00976689" w:rsidP="002A3656">
      <w:pPr>
        <w:pStyle w:val="OBS2Title"/>
      </w:pPr>
      <w:r w:rsidRPr="002A3656">
        <w:tab/>
        <w:t>Elements to take into account for updating the current Vision</w:t>
      </w:r>
    </w:p>
    <w:p w:rsidR="00811C57" w:rsidRPr="007549F9" w:rsidRDefault="00976689" w:rsidP="00DA5AAF">
      <w:pPr>
        <w:pStyle w:val="OBS3Text"/>
      </w:pPr>
      <w:r>
        <w:t>The workshop review</w:t>
      </w:r>
      <w:r w:rsidR="00272664">
        <w:t>ed</w:t>
      </w:r>
      <w:r>
        <w:t xml:space="preserve"> all the elements to be considered for updating the current </w:t>
      </w:r>
      <w:r w:rsidR="008E0D8F">
        <w:t xml:space="preserve">GOS </w:t>
      </w:r>
      <w:r>
        <w:t>Vision 2025.</w:t>
      </w:r>
    </w:p>
    <w:p w:rsidR="00976689" w:rsidRDefault="00976689" w:rsidP="00385087">
      <w:pPr>
        <w:pStyle w:val="OBS2Title"/>
      </w:pPr>
      <w:r w:rsidRPr="001941FD">
        <w:tab/>
      </w:r>
      <w:r>
        <w:t>Cross-cutting issues</w:t>
      </w:r>
    </w:p>
    <w:p w:rsidR="00976689" w:rsidRDefault="00976689" w:rsidP="00DA5AAF">
      <w:pPr>
        <w:pStyle w:val="OBS3Text"/>
      </w:pPr>
      <w:r>
        <w:t>The workshop review</w:t>
      </w:r>
      <w:r w:rsidR="00272664">
        <w:t>ed</w:t>
      </w:r>
      <w:r>
        <w:t xml:space="preserve"> and discuss</w:t>
      </w:r>
      <w:r w:rsidR="00272664">
        <w:t>ed</w:t>
      </w:r>
      <w:r>
        <w:t xml:space="preserve"> </w:t>
      </w:r>
      <w:r w:rsidRPr="005C04F2">
        <w:t xml:space="preserve">prospective higher level </w:t>
      </w:r>
      <w:r>
        <w:t xml:space="preserve">and </w:t>
      </w:r>
      <w:r w:rsidRPr="005C04F2">
        <w:t>cross-cutting elements of the new Vision</w:t>
      </w:r>
      <w:r>
        <w:t xml:space="preserve"> 2040 Surface to be considered</w:t>
      </w:r>
      <w:r w:rsidRPr="005C04F2">
        <w:t xml:space="preserve"> (e.g. foreseen evolved roles of NMHSs and private sector with regard to surface observations, role of social media, big data</w:t>
      </w:r>
      <w:r w:rsidR="00B35D69">
        <w:t>,</w:t>
      </w:r>
      <w:r w:rsidRPr="005C04F2">
        <w:t xml:space="preserve"> ...)</w:t>
      </w:r>
      <w:r>
        <w:t>.</w:t>
      </w:r>
    </w:p>
    <w:p w:rsidR="00590FC2" w:rsidRPr="007549F9" w:rsidRDefault="008E0D8F" w:rsidP="00DA5AAF">
      <w:pPr>
        <w:pStyle w:val="OBS3Text"/>
      </w:pPr>
      <w:r>
        <w:t>The workshop agreed that there was a need to r</w:t>
      </w:r>
      <w:r w:rsidR="00590FC2">
        <w:t xml:space="preserve">eview cross cutting issues from various materials, including the current </w:t>
      </w:r>
      <w:r>
        <w:t xml:space="preserve">GOS </w:t>
      </w:r>
      <w:r w:rsidR="00590FC2">
        <w:t>Vision</w:t>
      </w:r>
      <w:r>
        <w:t xml:space="preserve"> 2025</w:t>
      </w:r>
      <w:r w:rsidR="00590FC2">
        <w:t xml:space="preserve">, the new draft </w:t>
      </w:r>
      <w:r>
        <w:t xml:space="preserve">Vision </w:t>
      </w:r>
      <w:r w:rsidR="00590FC2">
        <w:t xml:space="preserve">Space </w:t>
      </w:r>
      <w:r>
        <w:t>2040</w:t>
      </w:r>
      <w:r w:rsidR="00590FC2">
        <w:t xml:space="preserve">, WIGOS materials, </w:t>
      </w:r>
      <w:r>
        <w:t xml:space="preserve">and to include them in the </w:t>
      </w:r>
      <w:r w:rsidRPr="00C30256">
        <w:t>Vision 2040 Surface</w:t>
      </w:r>
      <w:r>
        <w:t>.</w:t>
      </w:r>
    </w:p>
    <w:p w:rsidR="00976689" w:rsidRDefault="00976689" w:rsidP="00385087">
      <w:pPr>
        <w:pStyle w:val="OBS2Title"/>
      </w:pPr>
      <w:r w:rsidRPr="001941FD">
        <w:tab/>
        <w:t>New surface-based observing systems elements to consider</w:t>
      </w:r>
    </w:p>
    <w:p w:rsidR="00976689" w:rsidRPr="007549F9" w:rsidRDefault="00976689" w:rsidP="00DA5AAF">
      <w:pPr>
        <w:pStyle w:val="OBS3Text"/>
      </w:pPr>
      <w:r>
        <w:t>The workshop review</w:t>
      </w:r>
      <w:r w:rsidR="00272664">
        <w:t>ed</w:t>
      </w:r>
      <w:r>
        <w:t xml:space="preserve"> and discuss</w:t>
      </w:r>
      <w:r w:rsidR="00272664">
        <w:t>ed</w:t>
      </w:r>
      <w:r>
        <w:t xml:space="preserve"> new </w:t>
      </w:r>
      <w:r w:rsidRPr="002A3656">
        <w:t>surface-based observing systems elements to consider to be included in the new Vision 2040 Surface.</w:t>
      </w:r>
      <w:r w:rsidR="00590FC2">
        <w:t xml:space="preserve"> Volunteers ha</w:t>
      </w:r>
      <w:r w:rsidR="001E7457">
        <w:t>d</w:t>
      </w:r>
      <w:r w:rsidR="00590FC2">
        <w:t xml:space="preserve"> provide</w:t>
      </w:r>
      <w:r w:rsidR="001E7457">
        <w:t>d</w:t>
      </w:r>
      <w:r w:rsidR="00590FC2">
        <w:t xml:space="preserve"> input prior to the workshop in this regard.</w:t>
      </w:r>
    </w:p>
    <w:p w:rsidR="00976689" w:rsidRDefault="00976689" w:rsidP="00385087">
      <w:pPr>
        <w:pStyle w:val="OBS2Title"/>
      </w:pPr>
      <w:r w:rsidRPr="001941FD">
        <w:tab/>
        <w:t>Other elements to consider</w:t>
      </w:r>
    </w:p>
    <w:p w:rsidR="00976689" w:rsidRDefault="00976689" w:rsidP="00DA5AAF">
      <w:pPr>
        <w:pStyle w:val="OBS3Text"/>
      </w:pPr>
      <w:r>
        <w:t xml:space="preserve">The workshop </w:t>
      </w:r>
      <w:r w:rsidR="001E7457">
        <w:t xml:space="preserve">agreed that it was necessary to reach </w:t>
      </w:r>
      <w:r>
        <w:t xml:space="preserve">a </w:t>
      </w:r>
      <w:r w:rsidRPr="00D10B11">
        <w:t xml:space="preserve">clear view on the scope and detailed structure of the Vision </w:t>
      </w:r>
      <w:r w:rsidR="008E0D8F">
        <w:t xml:space="preserve">2040 Surface </w:t>
      </w:r>
      <w:r w:rsidRPr="00D10B11">
        <w:t xml:space="preserve">document that the workshop will be drafting, and for which the break-out groups </w:t>
      </w:r>
      <w:r>
        <w:t xml:space="preserve">(item 6) </w:t>
      </w:r>
      <w:r w:rsidRPr="00D10B11">
        <w:t>will draft the detailed text.</w:t>
      </w:r>
    </w:p>
    <w:p w:rsidR="00976689" w:rsidRDefault="00976689" w:rsidP="00DA5AAF">
      <w:pPr>
        <w:pStyle w:val="OBS3Text"/>
      </w:pPr>
      <w:r>
        <w:t>The workshop review</w:t>
      </w:r>
      <w:r w:rsidR="00272664">
        <w:t>ed</w:t>
      </w:r>
      <w:r>
        <w:t xml:space="preserve"> and discuss</w:t>
      </w:r>
      <w:r w:rsidR="00272664">
        <w:t>ed</w:t>
      </w:r>
      <w:r>
        <w:t xml:space="preserve"> other </w:t>
      </w:r>
      <w:r w:rsidRPr="002A3656">
        <w:t>elements to consider to be included in the new Vision 2040 Surface.</w:t>
      </w:r>
    </w:p>
    <w:p w:rsidR="00590FC2" w:rsidRPr="007549F9" w:rsidRDefault="008E0D8F" w:rsidP="00DA5AAF">
      <w:pPr>
        <w:pStyle w:val="OBS3Text"/>
      </w:pPr>
      <w:r>
        <w:t xml:space="preserve">The workshop agreed to update and include into the </w:t>
      </w:r>
      <w:r w:rsidRPr="00C30256">
        <w:t>Vision 2040 Surface</w:t>
      </w:r>
      <w:r>
        <w:t xml:space="preserve"> s</w:t>
      </w:r>
      <w:r w:rsidR="00590FC2">
        <w:t>ome generic issues across all observing systems</w:t>
      </w:r>
      <w:r w:rsidR="00B35D69">
        <w:t>, as well as</w:t>
      </w:r>
      <w:r w:rsidR="00590FC2">
        <w:t xml:space="preserve"> </w:t>
      </w:r>
      <w:r w:rsidR="00B35D69">
        <w:t>e</w:t>
      </w:r>
      <w:r w:rsidR="00590FC2">
        <w:t>merging and specific things to be issued, e.g. user requirements for severe weather, heat waves, urban matters, etc.</w:t>
      </w:r>
    </w:p>
    <w:p w:rsidR="00976689" w:rsidRPr="009D01EC" w:rsidRDefault="00976689" w:rsidP="00BD0BEE">
      <w:pPr>
        <w:pStyle w:val="OBS1Title"/>
        <w:numPr>
          <w:ilvl w:val="0"/>
          <w:numId w:val="14"/>
        </w:numPr>
        <w:ind w:left="357" w:hanging="357"/>
      </w:pPr>
      <w:r>
        <w:tab/>
      </w:r>
      <w:r w:rsidRPr="009D01EC">
        <w:t xml:space="preserve">Drafting </w:t>
      </w:r>
      <w:r>
        <w:t>the new Surface Vision</w:t>
      </w:r>
    </w:p>
    <w:p w:rsidR="00976689" w:rsidRDefault="00976689" w:rsidP="00385087">
      <w:pPr>
        <w:pStyle w:val="OBS2Title"/>
      </w:pPr>
      <w:r w:rsidRPr="001941FD">
        <w:tab/>
        <w:t>Distribution of the work</w:t>
      </w:r>
    </w:p>
    <w:p w:rsidR="00976689" w:rsidRDefault="00976689" w:rsidP="00DA5AAF">
      <w:pPr>
        <w:pStyle w:val="OBS3Text"/>
      </w:pPr>
      <w:r>
        <w:t>The workshop organize</w:t>
      </w:r>
      <w:r w:rsidR="00272664">
        <w:t>d</w:t>
      </w:r>
      <w:r>
        <w:t xml:space="preserve"> itself in drafting breakout groups. The workshop </w:t>
      </w:r>
      <w:r w:rsidR="008E0D8F">
        <w:t xml:space="preserve">decided </w:t>
      </w:r>
      <w:r>
        <w:t xml:space="preserve">in plenary </w:t>
      </w:r>
      <w:r w:rsidR="00272664">
        <w:t xml:space="preserve">the set up the following </w:t>
      </w:r>
      <w:r>
        <w:t>break</w:t>
      </w:r>
      <w:r w:rsidR="004304EF">
        <w:t>-</w:t>
      </w:r>
      <w:r>
        <w:t>out group</w:t>
      </w:r>
      <w:r w:rsidR="00272664">
        <w:t>s</w:t>
      </w:r>
      <w:r>
        <w:t xml:space="preserve">, and </w:t>
      </w:r>
      <w:r w:rsidR="00272664">
        <w:t xml:space="preserve">designated group </w:t>
      </w:r>
      <w:r w:rsidR="00272664">
        <w:lastRenderedPageBreak/>
        <w:t>leaders as follows:</w:t>
      </w:r>
    </w:p>
    <w:p w:rsidR="00272664" w:rsidRDefault="008E0D8F" w:rsidP="001D0D74">
      <w:pPr>
        <w:pStyle w:val="ListParagraph"/>
        <w:numPr>
          <w:ilvl w:val="0"/>
          <w:numId w:val="15"/>
        </w:numPr>
        <w:tabs>
          <w:tab w:val="left" w:pos="1418"/>
        </w:tabs>
        <w:snapToGrid w:val="0"/>
        <w:spacing w:after="240"/>
        <w:ind w:left="1417" w:hanging="357"/>
      </w:pPr>
      <w:r w:rsidRPr="00464F79">
        <w:rPr>
          <w:b/>
        </w:rPr>
        <w:t>Group 1</w:t>
      </w:r>
      <w:r>
        <w:t xml:space="preserve"> (Jochen Dibbern, Lars Peter Riishojgaard, John Eyre): </w:t>
      </w:r>
      <w:r w:rsidR="00541FBD">
        <w:t>Revising the preamble, introduction, add new ideas</w:t>
      </w:r>
      <w:r w:rsidR="002F18E6">
        <w:t xml:space="preserve">. A paragraph on new types of observations was added. Points from the </w:t>
      </w:r>
      <w:r>
        <w:t xml:space="preserve">Vision 2040 Space </w:t>
      </w:r>
      <w:r w:rsidR="002F18E6">
        <w:t xml:space="preserve">were considered and added. </w:t>
      </w:r>
    </w:p>
    <w:p w:rsidR="00541FBD" w:rsidRDefault="008E0D8F" w:rsidP="001D0D74">
      <w:pPr>
        <w:pStyle w:val="ListParagraph"/>
        <w:numPr>
          <w:ilvl w:val="0"/>
          <w:numId w:val="15"/>
        </w:numPr>
        <w:tabs>
          <w:tab w:val="left" w:pos="1418"/>
        </w:tabs>
        <w:snapToGrid w:val="0"/>
        <w:spacing w:after="240"/>
        <w:ind w:left="1417" w:hanging="357"/>
      </w:pPr>
      <w:r w:rsidRPr="00464F79">
        <w:rPr>
          <w:b/>
        </w:rPr>
        <w:t>Group 2</w:t>
      </w:r>
      <w:r>
        <w:t xml:space="preserve"> (Frank Grooters, Luca </w:t>
      </w:r>
      <w:proofErr w:type="spellStart"/>
      <w:r>
        <w:t>Centurioni</w:t>
      </w:r>
      <w:proofErr w:type="spellEnd"/>
      <w:r>
        <w:t xml:space="preserve">, Jay Lawrimore, Etienne </w:t>
      </w:r>
      <w:proofErr w:type="spellStart"/>
      <w:r>
        <w:t>Charpentier</w:t>
      </w:r>
      <w:proofErr w:type="spellEnd"/>
      <w:r>
        <w:t>): Reviewing and updating Section 2 and its</w:t>
      </w:r>
      <w:r w:rsidR="00541FBD">
        <w:t xml:space="preserve"> Table of ob</w:t>
      </w:r>
      <w:r>
        <w:t xml:space="preserve">serving systems components. A </w:t>
      </w:r>
      <w:r w:rsidR="00541FBD">
        <w:t>3</w:t>
      </w:r>
      <w:r w:rsidR="00541FBD" w:rsidRPr="00464F79">
        <w:rPr>
          <w:vertAlign w:val="superscript"/>
        </w:rPr>
        <w:t>rd</w:t>
      </w:r>
      <w:r w:rsidR="00541FBD">
        <w:t xml:space="preserve"> column </w:t>
      </w:r>
      <w:r>
        <w:t xml:space="preserve">was added </w:t>
      </w:r>
      <w:r w:rsidR="00541FBD">
        <w:t xml:space="preserve">on the evolution </w:t>
      </w:r>
      <w:r w:rsidR="004304EF">
        <w:t xml:space="preserve">and trends </w:t>
      </w:r>
      <w:r w:rsidR="00541FBD">
        <w:t>of observing systems</w:t>
      </w:r>
      <w:r w:rsidR="002F18E6">
        <w:t>.</w:t>
      </w:r>
    </w:p>
    <w:p w:rsidR="00C70437" w:rsidRDefault="00432868" w:rsidP="00BF0A51">
      <w:pPr>
        <w:pStyle w:val="ListParagraph"/>
        <w:numPr>
          <w:ilvl w:val="0"/>
          <w:numId w:val="15"/>
        </w:numPr>
        <w:tabs>
          <w:tab w:val="left" w:pos="1418"/>
        </w:tabs>
        <w:snapToGrid w:val="0"/>
        <w:spacing w:after="240"/>
        <w:ind w:left="1417" w:hanging="357"/>
      </w:pPr>
      <w:r>
        <w:rPr>
          <w:b/>
          <w:bCs/>
        </w:rPr>
        <w:t>G</w:t>
      </w:r>
      <w:r w:rsidR="008E0D8F" w:rsidRPr="00BF0A51">
        <w:rPr>
          <w:b/>
          <w:bCs/>
        </w:rPr>
        <w:t>roup 3</w:t>
      </w:r>
      <w:r w:rsidR="008E0D8F">
        <w:t xml:space="preserve"> (Stefan Klink, Jitze van der Meulen</w:t>
      </w:r>
      <w:r w:rsidR="001E7457">
        <w:t>, Wenjian Zhang</w:t>
      </w:r>
      <w:r w:rsidR="008E0D8F">
        <w:t xml:space="preserve">): Reviewing </w:t>
      </w:r>
      <w:r w:rsidR="00541FBD">
        <w:t>Section 3, System and application specific issues</w:t>
      </w:r>
      <w:r w:rsidR="008E0D8F">
        <w:t>.</w:t>
      </w:r>
      <w:r w:rsidR="00976689" w:rsidRPr="001941FD">
        <w:tab/>
        <w:t>Drafting in breakout groups</w:t>
      </w:r>
    </w:p>
    <w:p w:rsidR="00976689" w:rsidRPr="00976689" w:rsidRDefault="00976689" w:rsidP="00DA5AAF">
      <w:pPr>
        <w:pStyle w:val="OBS3Text"/>
      </w:pPr>
      <w:r>
        <w:t>The break</w:t>
      </w:r>
      <w:r w:rsidR="00761087">
        <w:t>-</w:t>
      </w:r>
      <w:r>
        <w:t xml:space="preserve">out groups </w:t>
      </w:r>
      <w:r w:rsidR="00097805">
        <w:t>were</w:t>
      </w:r>
      <w:r>
        <w:t xml:space="preserve"> invited to take into account the findings and guidance of the workshop per previous discussion, and </w:t>
      </w:r>
      <w:r w:rsidR="00097805">
        <w:t>were</w:t>
      </w:r>
      <w:r>
        <w:t xml:space="preserve"> tasked to draft specific parts of the Vision 2040 Surface. The leads of the break</w:t>
      </w:r>
      <w:r w:rsidR="00761087">
        <w:t>-</w:t>
      </w:r>
      <w:r>
        <w:t>out groups provide</w:t>
      </w:r>
      <w:r w:rsidR="00097805">
        <w:t>d</w:t>
      </w:r>
      <w:r>
        <w:t xml:space="preserve"> their respective drafts and recommendations to the workshop co-chairs for further consideration during the following agenda items.</w:t>
      </w:r>
    </w:p>
    <w:p w:rsidR="00536C48" w:rsidRPr="00BD0BEE" w:rsidRDefault="00976689" w:rsidP="00BD0BEE">
      <w:pPr>
        <w:pStyle w:val="OBS1Title"/>
        <w:numPr>
          <w:ilvl w:val="0"/>
          <w:numId w:val="14"/>
        </w:numPr>
        <w:ind w:left="357" w:hanging="357"/>
      </w:pPr>
      <w:r w:rsidRPr="00BD0BEE">
        <w:t>Future Workplan</w:t>
      </w:r>
    </w:p>
    <w:p w:rsidR="00976689" w:rsidRPr="002A3656" w:rsidRDefault="00976689" w:rsidP="002A3656">
      <w:pPr>
        <w:pStyle w:val="OBS2Title"/>
      </w:pPr>
      <w:r w:rsidRPr="002A3656">
        <w:t>Required immediate post-meeting actions</w:t>
      </w:r>
    </w:p>
    <w:p w:rsidR="00A95911" w:rsidRPr="00BB4CBB" w:rsidRDefault="00976689" w:rsidP="00DA5AAF">
      <w:pPr>
        <w:pStyle w:val="OBS3Text"/>
      </w:pPr>
      <w:r w:rsidRPr="00BB4CBB">
        <w:t>The workshop agree</w:t>
      </w:r>
      <w:r w:rsidR="00097805">
        <w:t>d</w:t>
      </w:r>
      <w:r w:rsidRPr="00BB4CBB">
        <w:t xml:space="preserve"> on immediate post-meeting actions. </w:t>
      </w:r>
      <w:r w:rsidR="00BB4CBB" w:rsidRPr="00BB4CBB">
        <w:t xml:space="preserve">Actions decided by this meeting, are recorded in </w:t>
      </w:r>
      <w:hyperlink w:anchor="ANNEX_II" w:history="1">
        <w:r w:rsidR="00BB4CBB" w:rsidRPr="00BB4CBB">
          <w:rPr>
            <w:b/>
            <w:i/>
          </w:rPr>
          <w:t>Annex</w:t>
        </w:r>
        <w:r w:rsidR="00464F79">
          <w:rPr>
            <w:b/>
            <w:i/>
          </w:rPr>
          <w:t xml:space="preserve"> 2</w:t>
        </w:r>
      </w:hyperlink>
      <w:r w:rsidR="00BB4CBB" w:rsidRPr="00BB4CBB">
        <w:t>.</w:t>
      </w:r>
    </w:p>
    <w:p w:rsidR="00976689" w:rsidRPr="002A3656" w:rsidRDefault="00976689" w:rsidP="002A3656">
      <w:pPr>
        <w:pStyle w:val="OBS2Title"/>
      </w:pPr>
      <w:r w:rsidRPr="002A3656">
        <w:t>Planning for the forthcoming WIGOS workshop on the new Vision 2040 Surface</w:t>
      </w:r>
    </w:p>
    <w:p w:rsidR="00976689" w:rsidRDefault="00976689" w:rsidP="00DA5AAF">
      <w:pPr>
        <w:pStyle w:val="OBS3Text"/>
      </w:pPr>
      <w:r w:rsidRPr="002A3656">
        <w:t>The workshop discuss</w:t>
      </w:r>
      <w:r w:rsidR="00097805">
        <w:t>ed</w:t>
      </w:r>
      <w:r w:rsidRPr="002A3656">
        <w:t xml:space="preserve"> planning for the forthcoming WIGOS workshop on the new Vision 2040 Surface, and agree</w:t>
      </w:r>
      <w:r w:rsidR="00097805">
        <w:t>d</w:t>
      </w:r>
      <w:r w:rsidRPr="002A3656">
        <w:t xml:space="preserve"> on its participation and input to that workshop.</w:t>
      </w:r>
    </w:p>
    <w:p w:rsidR="000F2268" w:rsidRPr="002A3656" w:rsidRDefault="008E0D8F" w:rsidP="00DA5AAF">
      <w:pPr>
        <w:pStyle w:val="OBS3Text"/>
      </w:pPr>
      <w:r>
        <w:t>The workshop stressed that t</w:t>
      </w:r>
      <w:r w:rsidR="000F2268">
        <w:t>here is a need to make sure that the Application Areas and key stakeholders will be well represented at the workshop (</w:t>
      </w:r>
      <w:r w:rsidR="000F2268" w:rsidRPr="008E0D8F">
        <w:rPr>
          <w:b/>
          <w:i/>
        </w:rPr>
        <w:t xml:space="preserve">action; </w:t>
      </w:r>
      <w:proofErr w:type="spellStart"/>
      <w:r w:rsidR="000F2268" w:rsidRPr="008E0D8F">
        <w:rPr>
          <w:b/>
          <w:i/>
        </w:rPr>
        <w:t>Secr</w:t>
      </w:r>
      <w:proofErr w:type="spellEnd"/>
      <w:r w:rsidR="000F2268" w:rsidRPr="008E0D8F">
        <w:rPr>
          <w:b/>
          <w:i/>
        </w:rPr>
        <w:t>.; asap</w:t>
      </w:r>
      <w:r w:rsidR="000F2268">
        <w:t>).</w:t>
      </w:r>
    </w:p>
    <w:p w:rsidR="00976689" w:rsidRPr="002A3656" w:rsidRDefault="00976689" w:rsidP="002A3656">
      <w:pPr>
        <w:pStyle w:val="OBS2Title"/>
      </w:pPr>
      <w:r w:rsidRPr="002A3656">
        <w:t>CBS perspective on the development of the new Vision 2040 Surface, and preparations for CBS-16 in this regard</w:t>
      </w:r>
    </w:p>
    <w:p w:rsidR="00976689" w:rsidRPr="002A3656" w:rsidRDefault="00976689" w:rsidP="00DA5AAF">
      <w:pPr>
        <w:pStyle w:val="OBS3Text"/>
      </w:pPr>
      <w:r w:rsidRPr="002A3656">
        <w:t>The workshop discuss</w:t>
      </w:r>
      <w:r w:rsidR="00097805">
        <w:t>ed</w:t>
      </w:r>
      <w:r w:rsidRPr="002A3656">
        <w:t xml:space="preserve"> the CBS perspective on the development of the new Vision 2040 Surface, and preparations for CBS-16 in this regard. </w:t>
      </w:r>
    </w:p>
    <w:p w:rsidR="00976689" w:rsidRPr="002A3656" w:rsidRDefault="00976689" w:rsidP="002A3656">
      <w:pPr>
        <w:pStyle w:val="OBS2Title"/>
      </w:pPr>
      <w:r w:rsidRPr="002A3656">
        <w:t>Workplan for development of the combined Vision 2040</w:t>
      </w:r>
    </w:p>
    <w:p w:rsidR="000F2268" w:rsidRPr="00BB4CBB" w:rsidRDefault="00976689" w:rsidP="00DA5AAF">
      <w:pPr>
        <w:pStyle w:val="OBS3Text"/>
      </w:pPr>
      <w:r w:rsidRPr="002A3656">
        <w:t>The workshop review</w:t>
      </w:r>
      <w:r w:rsidR="00097805">
        <w:t>ed</w:t>
      </w:r>
      <w:r w:rsidRPr="002A3656">
        <w:t xml:space="preserve"> the </w:t>
      </w:r>
      <w:r w:rsidR="008E0D8F">
        <w:t xml:space="preserve">draft </w:t>
      </w:r>
      <w:r w:rsidRPr="002A3656">
        <w:t xml:space="preserve">workplan for the development of the combined </w:t>
      </w:r>
      <w:r w:rsidR="008E0D8F">
        <w:t xml:space="preserve">WIGOS </w:t>
      </w:r>
      <w:r w:rsidRPr="002A3656">
        <w:t>Vision 2040 to integrate the Vision 2040 Space and the Vision 2040 Surface. The workshop propose</w:t>
      </w:r>
      <w:r w:rsidR="00097805">
        <w:t>d</w:t>
      </w:r>
      <w:r w:rsidRPr="002A3656">
        <w:t xml:space="preserve"> some adjustments to this plan.</w:t>
      </w:r>
      <w:r w:rsidR="008E0D8F">
        <w:t xml:space="preserve"> The new proposed workplan is provided in </w:t>
      </w:r>
      <w:hyperlink w:anchor="ANNEX_III" w:history="1">
        <w:r w:rsidR="008E0D8F" w:rsidRPr="008E0D8F">
          <w:rPr>
            <w:rStyle w:val="Hyperlink"/>
            <w:b/>
            <w:i/>
            <w:color w:val="auto"/>
            <w:u w:val="none"/>
          </w:rPr>
          <w:t>Annex 3</w:t>
        </w:r>
      </w:hyperlink>
      <w:r w:rsidR="008E0D8F">
        <w:t>.</w:t>
      </w:r>
    </w:p>
    <w:p w:rsidR="00FF7CA1" w:rsidRPr="00FF7CA1" w:rsidRDefault="00FF7CA1" w:rsidP="00FF7CA1">
      <w:pPr>
        <w:pStyle w:val="OBS1Title"/>
        <w:numPr>
          <w:ilvl w:val="0"/>
          <w:numId w:val="14"/>
        </w:numPr>
        <w:ind w:left="357" w:hanging="357"/>
      </w:pPr>
      <w:r w:rsidRPr="00FF7CA1">
        <w:tab/>
        <w:t>ANY OTHER BUSINESS</w:t>
      </w:r>
    </w:p>
    <w:p w:rsidR="00FF7CA1" w:rsidRPr="00FF7CA1" w:rsidRDefault="00FF7CA1" w:rsidP="00FD19E2">
      <w:pPr>
        <w:pStyle w:val="OBS2text"/>
      </w:pPr>
      <w:r w:rsidRPr="00FF7CA1">
        <w:t>The Workshop consider</w:t>
      </w:r>
      <w:r w:rsidR="00097805">
        <w:t>ed</w:t>
      </w:r>
      <w:r w:rsidRPr="00FF7CA1">
        <w:t xml:space="preserve"> any other business to discuss under this agenda item.</w:t>
      </w:r>
    </w:p>
    <w:p w:rsidR="00536C48" w:rsidRPr="00FF7CA1" w:rsidRDefault="00536C48" w:rsidP="00EA0915">
      <w:pPr>
        <w:pStyle w:val="OBS1Title"/>
        <w:numPr>
          <w:ilvl w:val="0"/>
          <w:numId w:val="14"/>
        </w:numPr>
        <w:ind w:left="357" w:hanging="357"/>
      </w:pPr>
      <w:r w:rsidRPr="00FF7CA1">
        <w:lastRenderedPageBreak/>
        <w:t>CLOSURE OF THE SESSION</w:t>
      </w:r>
    </w:p>
    <w:p w:rsidR="004E3D5D" w:rsidRPr="00FD19E2" w:rsidRDefault="004E3D5D" w:rsidP="00FD19E2">
      <w:pPr>
        <w:pStyle w:val="OBS2text"/>
      </w:pPr>
      <w:r w:rsidRPr="00FD19E2">
        <w:t xml:space="preserve">The </w:t>
      </w:r>
      <w:r w:rsidR="004E3DCA" w:rsidRPr="00FD19E2">
        <w:t>co-</w:t>
      </w:r>
      <w:r w:rsidRPr="00FD19E2">
        <w:t>Chair</w:t>
      </w:r>
      <w:r w:rsidR="004E3DCA" w:rsidRPr="00FD19E2">
        <w:t>s</w:t>
      </w:r>
      <w:r w:rsidRPr="00FD19E2">
        <w:t xml:space="preserve"> thanked the </w:t>
      </w:r>
      <w:r w:rsidR="00EC7946" w:rsidRPr="00FD19E2">
        <w:t xml:space="preserve">participants </w:t>
      </w:r>
      <w:r w:rsidRPr="00FD19E2">
        <w:t xml:space="preserve">and the Secretariat for contributing to the successful outcome of the </w:t>
      </w:r>
      <w:r w:rsidR="00EC7946" w:rsidRPr="00FD19E2">
        <w:t>workshop</w:t>
      </w:r>
      <w:r w:rsidRPr="00FD19E2">
        <w:t xml:space="preserve">. The </w:t>
      </w:r>
      <w:r w:rsidR="00EC7946" w:rsidRPr="00FD19E2">
        <w:t xml:space="preserve">workshop </w:t>
      </w:r>
      <w:r w:rsidRPr="00FD19E2">
        <w:t>agreed that this has been a very productive meeting</w:t>
      </w:r>
      <w:r w:rsidR="00EC7946" w:rsidRPr="00FD19E2">
        <w:t>.</w:t>
      </w:r>
    </w:p>
    <w:p w:rsidR="00536C48" w:rsidRPr="00FF7CA1" w:rsidRDefault="004E3D5D" w:rsidP="00FD19E2">
      <w:pPr>
        <w:pStyle w:val="OBS2text"/>
      </w:pPr>
      <w:r w:rsidRPr="00FF7CA1">
        <w:t xml:space="preserve">The meeting closed at </w:t>
      </w:r>
      <w:r w:rsidR="009326C7">
        <w:t>15:00</w:t>
      </w:r>
      <w:r w:rsidRPr="00FF7CA1">
        <w:t xml:space="preserve"> on Thursday </w:t>
      </w:r>
      <w:r w:rsidR="00EC7946" w:rsidRPr="00FF7CA1">
        <w:t>25 August</w:t>
      </w:r>
      <w:r w:rsidRPr="00FF7CA1">
        <w:t xml:space="preserve"> 2016.</w:t>
      </w:r>
    </w:p>
    <w:p w:rsidR="0074290B" w:rsidRPr="00792688" w:rsidRDefault="0074290B" w:rsidP="00A30F94">
      <w:pPr>
        <w:spacing w:before="480"/>
        <w:jc w:val="center"/>
        <w:rPr>
          <w:rFonts w:cs="Arial"/>
          <w:b/>
          <w:lang w:val="en-GB"/>
        </w:rPr>
      </w:pPr>
      <w:bookmarkStart w:id="6" w:name="GENERAL_SUMMARY_END"/>
      <w:r w:rsidRPr="00792688">
        <w:rPr>
          <w:rFonts w:cs="Arial"/>
          <w:b/>
          <w:lang w:val="en-GB"/>
        </w:rPr>
        <w:t>____________</w:t>
      </w:r>
      <w:bookmarkEnd w:id="6"/>
    </w:p>
    <w:p w:rsidR="0074290B" w:rsidRPr="00B84C8D" w:rsidRDefault="0074290B" w:rsidP="00A30F94">
      <w:pPr>
        <w:spacing w:before="480"/>
        <w:rPr>
          <w:rStyle w:val="StyleBold"/>
        </w:rPr>
        <w:sectPr w:rsidR="0074290B" w:rsidRPr="00B84C8D" w:rsidSect="00E12957">
          <w:headerReference w:type="default" r:id="rId16"/>
          <w:headerReference w:type="first" r:id="rId17"/>
          <w:footerReference w:type="first" r:id="rId18"/>
          <w:endnotePr>
            <w:numFmt w:val="decimal"/>
          </w:endnotePr>
          <w:pgSz w:w="11906" w:h="16838" w:code="9"/>
          <w:pgMar w:top="1134" w:right="1151" w:bottom="1134" w:left="1151" w:header="720" w:footer="720" w:gutter="0"/>
          <w:cols w:space="720"/>
          <w:titlePg/>
        </w:sectPr>
      </w:pPr>
    </w:p>
    <w:p w:rsidR="002E48E6" w:rsidRPr="0069534A" w:rsidRDefault="00E3585E" w:rsidP="0074290B">
      <w:pPr>
        <w:pStyle w:val="OmniPage257"/>
        <w:widowControl w:val="0"/>
        <w:tabs>
          <w:tab w:val="clear" w:pos="4263"/>
          <w:tab w:val="clear" w:pos="7223"/>
          <w:tab w:val="left" w:pos="567"/>
        </w:tabs>
        <w:jc w:val="right"/>
        <w:rPr>
          <w:rFonts w:ascii="Verdana" w:eastAsia="MS Mincho" w:hAnsi="Verdana" w:cs="Arial"/>
          <w:b/>
          <w:caps/>
          <w:snapToGrid w:val="0"/>
          <w:sz w:val="20"/>
          <w:szCs w:val="20"/>
          <w:lang w:val="en-GB"/>
        </w:rPr>
      </w:pPr>
      <w:bookmarkStart w:id="7" w:name="ANNEX_I"/>
      <w:r w:rsidRPr="0069534A">
        <w:rPr>
          <w:rFonts w:ascii="Verdana" w:eastAsia="MS Mincho" w:hAnsi="Verdana" w:cs="Arial"/>
          <w:b/>
          <w:caps/>
          <w:snapToGrid w:val="0"/>
          <w:sz w:val="20"/>
          <w:szCs w:val="20"/>
          <w:lang w:val="en-GB"/>
        </w:rPr>
        <w:lastRenderedPageBreak/>
        <w:t>Annex I</w:t>
      </w:r>
    </w:p>
    <w:bookmarkEnd w:id="7"/>
    <w:p w:rsidR="00E3585E" w:rsidRPr="0069534A" w:rsidRDefault="007536C3" w:rsidP="00C47C7B">
      <w:pPr>
        <w:pStyle w:val="OmniPage257"/>
        <w:widowControl w:val="0"/>
        <w:tabs>
          <w:tab w:val="clear" w:pos="4263"/>
          <w:tab w:val="clear" w:pos="7223"/>
          <w:tab w:val="left" w:pos="567"/>
        </w:tabs>
        <w:rPr>
          <w:rFonts w:ascii="Verdana" w:eastAsia="MS Mincho" w:hAnsi="Verdana" w:cs="Arial"/>
          <w:b/>
          <w:caps/>
          <w:snapToGrid w:val="0"/>
          <w:sz w:val="20"/>
          <w:szCs w:val="20"/>
          <w:lang w:val="en-GB"/>
        </w:rPr>
      </w:pPr>
      <w:r w:rsidRPr="0069534A">
        <w:rPr>
          <w:rFonts w:ascii="Verdana" w:eastAsia="MS Mincho" w:hAnsi="Verdana" w:cs="Arial"/>
          <w:b/>
          <w:caps/>
          <w:snapToGrid w:val="0"/>
          <w:sz w:val="20"/>
          <w:szCs w:val="20"/>
          <w:lang w:val="en-GB"/>
        </w:rPr>
        <w:t>List of participants</w:t>
      </w:r>
    </w:p>
    <w:p w:rsidR="006649EE" w:rsidRPr="0069534A" w:rsidRDefault="006649EE" w:rsidP="00C47C7B">
      <w:pPr>
        <w:rPr>
          <w:rFonts w:eastAsia="SimSun" w:cs="Arial"/>
          <w:szCs w:val="20"/>
          <w:lang w:val="da-DK"/>
        </w:rPr>
      </w:pPr>
    </w:p>
    <w:p w:rsidR="009D235C" w:rsidRPr="0069534A" w:rsidRDefault="009D235C" w:rsidP="00C47C7B">
      <w:pPr>
        <w:pStyle w:val="NormalWeb"/>
        <w:tabs>
          <w:tab w:val="left" w:pos="880"/>
        </w:tabs>
        <w:spacing w:before="0" w:beforeAutospacing="0" w:after="0" w:afterAutospacing="0"/>
        <w:textAlignment w:val="center"/>
        <w:rPr>
          <w:rFonts w:ascii="Verdana" w:hAnsi="Verdana" w:cs="Arial"/>
          <w:b/>
          <w:i/>
          <w:caps/>
          <w:sz w:val="20"/>
          <w:szCs w:val="20"/>
        </w:rPr>
        <w:sectPr w:rsidR="009D235C" w:rsidRPr="0069534A" w:rsidSect="00ED2646">
          <w:endnotePr>
            <w:numFmt w:val="decimal"/>
          </w:endnotePr>
          <w:pgSz w:w="11906" w:h="16838" w:code="9"/>
          <w:pgMar w:top="1134" w:right="1151" w:bottom="1134" w:left="1151" w:header="720" w:footer="720" w:gutter="0"/>
          <w:cols w:space="720"/>
          <w:titlePg/>
        </w:sectPr>
      </w:pPr>
    </w:p>
    <w:p w:rsidR="00C47C7B" w:rsidRPr="0069534A" w:rsidRDefault="00C47C7B" w:rsidP="00432868">
      <w:pPr>
        <w:pStyle w:val="OmniPage257"/>
        <w:widowControl w:val="0"/>
        <w:tabs>
          <w:tab w:val="clear" w:pos="4263"/>
          <w:tab w:val="clear" w:pos="7223"/>
          <w:tab w:val="left" w:pos="567"/>
        </w:tabs>
        <w:rPr>
          <w:rFonts w:ascii="Verdana" w:eastAsia="MS Mincho" w:hAnsi="Verdana" w:cs="Arial"/>
          <w:caps/>
          <w:snapToGrid w:val="0"/>
          <w:sz w:val="20"/>
          <w:szCs w:val="20"/>
          <w:lang w:val="en-GB"/>
        </w:rPr>
      </w:pPr>
      <w:r w:rsidRPr="0069534A">
        <w:rPr>
          <w:rFonts w:ascii="Verdana" w:eastAsia="MS Mincho" w:hAnsi="Verdana" w:cs="Arial"/>
          <w:i/>
          <w:snapToGrid w:val="0"/>
          <w:sz w:val="20"/>
          <w:szCs w:val="20"/>
          <w:lang w:val="en-GB"/>
        </w:rPr>
        <w:lastRenderedPageBreak/>
        <w:t>(</w:t>
      </w:r>
      <w:r w:rsidR="003F44B8">
        <w:rPr>
          <w:rFonts w:ascii="Verdana" w:eastAsia="MS Mincho" w:hAnsi="Verdana" w:cs="Arial"/>
          <w:i/>
          <w:snapToGrid w:val="0"/>
          <w:sz w:val="20"/>
          <w:szCs w:val="20"/>
          <w:lang w:val="en-GB"/>
        </w:rPr>
        <w:t>CBS</w:t>
      </w:r>
      <w:r w:rsidR="00432868">
        <w:rPr>
          <w:rFonts w:ascii="Verdana" w:eastAsia="MS Mincho" w:hAnsi="Verdana" w:cs="Arial"/>
          <w:i/>
          <w:snapToGrid w:val="0"/>
          <w:sz w:val="20"/>
          <w:szCs w:val="20"/>
          <w:lang w:val="en-GB"/>
        </w:rPr>
        <w:t xml:space="preserve"> </w:t>
      </w:r>
      <w:r w:rsidR="003F44B8">
        <w:rPr>
          <w:rFonts w:ascii="Verdana" w:eastAsia="MS Mincho" w:hAnsi="Verdana" w:cs="Arial"/>
          <w:i/>
          <w:snapToGrid w:val="0"/>
          <w:sz w:val="20"/>
          <w:szCs w:val="20"/>
          <w:lang w:val="en-GB"/>
        </w:rPr>
        <w:t>Vision</w:t>
      </w:r>
      <w:r w:rsidR="00432868">
        <w:rPr>
          <w:rFonts w:ascii="Verdana" w:eastAsia="MS Mincho" w:hAnsi="Verdana" w:cs="Arial"/>
          <w:i/>
          <w:snapToGrid w:val="0"/>
          <w:sz w:val="20"/>
          <w:szCs w:val="20"/>
          <w:lang w:val="en-GB"/>
        </w:rPr>
        <w:t xml:space="preserve"> 2040 Surface</w:t>
      </w:r>
      <w:r w:rsidRPr="0069534A">
        <w:rPr>
          <w:rFonts w:ascii="Verdana" w:eastAsia="MS Mincho" w:hAnsi="Verdana" w:cs="Arial"/>
          <w:i/>
          <w:snapToGrid w:val="0"/>
          <w:sz w:val="20"/>
          <w:szCs w:val="20"/>
          <w:lang w:val="en-GB"/>
        </w:rPr>
        <w:t xml:space="preserve">, </w:t>
      </w:r>
      <w:r w:rsidR="003F44B8">
        <w:rPr>
          <w:rFonts w:ascii="Verdana" w:eastAsia="MS Mincho" w:hAnsi="Verdana" w:cs="Arial"/>
          <w:i/>
          <w:snapToGrid w:val="0"/>
          <w:sz w:val="20"/>
          <w:szCs w:val="20"/>
          <w:lang w:val="en-GB"/>
        </w:rPr>
        <w:t>Offenbach, Germany, 23-25 August 2016</w:t>
      </w:r>
      <w:r w:rsidRPr="0069534A">
        <w:rPr>
          <w:rFonts w:ascii="Verdana" w:eastAsia="MS Mincho" w:hAnsi="Verdana" w:cs="Arial"/>
          <w:i/>
          <w:snapToGrid w:val="0"/>
          <w:sz w:val="20"/>
          <w:szCs w:val="20"/>
          <w:lang w:val="en-GB"/>
        </w:rPr>
        <w:t>)</w:t>
      </w:r>
    </w:p>
    <w:p w:rsidR="00C47C7B" w:rsidRDefault="00C47C7B" w:rsidP="00C47C7B">
      <w:pPr>
        <w:pStyle w:val="OmniPage257"/>
        <w:widowControl w:val="0"/>
        <w:tabs>
          <w:tab w:val="clear" w:pos="4263"/>
          <w:tab w:val="clear" w:pos="7223"/>
          <w:tab w:val="left" w:pos="567"/>
        </w:tabs>
        <w:jc w:val="both"/>
        <w:rPr>
          <w:rFonts w:ascii="Verdana" w:eastAsia="MS Mincho" w:hAnsi="Verdana" w:cs="Arial"/>
          <w:snapToGrid w:val="0"/>
          <w:sz w:val="20"/>
          <w:szCs w:val="20"/>
        </w:rPr>
      </w:pPr>
    </w:p>
    <w:p w:rsidR="007F6F31" w:rsidRDefault="007F6F31" w:rsidP="00C47C7B">
      <w:pPr>
        <w:pStyle w:val="OmniPage257"/>
        <w:widowControl w:val="0"/>
        <w:tabs>
          <w:tab w:val="clear" w:pos="4263"/>
          <w:tab w:val="clear" w:pos="7223"/>
          <w:tab w:val="left" w:pos="567"/>
        </w:tabs>
        <w:jc w:val="both"/>
        <w:rPr>
          <w:rFonts w:ascii="Verdana" w:eastAsia="MS Mincho" w:hAnsi="Verdana" w:cs="Arial"/>
          <w:b/>
          <w:i/>
          <w:snapToGrid w:val="0"/>
          <w:sz w:val="20"/>
          <w:szCs w:val="20"/>
        </w:rPr>
        <w:sectPr w:rsidR="007F6F31" w:rsidSect="009D235C">
          <w:endnotePr>
            <w:numFmt w:val="decimal"/>
          </w:endnotePr>
          <w:type w:val="continuous"/>
          <w:pgSz w:w="11906" w:h="16838" w:code="9"/>
          <w:pgMar w:top="1134" w:right="1151" w:bottom="1134" w:left="1151" w:header="720" w:footer="720" w:gutter="0"/>
          <w:cols w:space="720"/>
          <w:titlePg/>
        </w:sect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lastRenderedPageBreak/>
        <w:t>1.</w:t>
      </w:r>
      <w:r w:rsidRPr="003F7FE7">
        <w:rPr>
          <w:rFonts w:ascii="Verdana" w:eastAsia="MS Mincho" w:hAnsi="Verdana" w:cs="Arial"/>
          <w:b/>
          <w:snapToGrid w:val="0"/>
          <w:sz w:val="20"/>
          <w:szCs w:val="20"/>
          <w:lang w:val="pt-BR"/>
        </w:rPr>
        <w:tab/>
        <w:t>PARTICIPANTS PRESENT IN OFFENBACH AT THE WORKSHOP:</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EYRE, John</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Chair, IPET-OSDE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Met Office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FitzRoy Road</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EXETER EX1 3PB</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Devon</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United Kingdom of Great Britain and Northern Ireland</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+44 1392 88 5175</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Fax: +44 1392 88 5681</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john.eyre@metoffice.gov.uk</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GROOTERS, Frank</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Associate-member, IPET-OSDE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Chair, Expert Team on Aircraft-Based Observing Systems (ET-ABO)</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Prunuslaan 17</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NL-3723 WC Bilthoven</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Netherlands</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+31 30 2293250</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Mobile: +31 6 11225867</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fgrooters@gmail.com</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LAWRIMORE, Jay</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Vice-chair, IPET-OSDE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NOAA/NESDIS/NCDC</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151 Patton Avenue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ASHEVILLE 28801-5001</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NC</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United States of America</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+(1 828) 271 4750</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Fax: +(1 828) 271 4328</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jay.lawrimore@noaa.gov</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 </w:t>
      </w: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VAN DER MEULEN, Jitze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Associate-member, IPET-OSDE, representing CAgM</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Royal Netherlands Meteorological Institute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Utrechtseweg 297</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NL-3731 GK DE BILT</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Netherlands</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+(31 30) 2206 432</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Fax: +(31 30) 2210 407</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jitze.van.der.meulen@knmi.nl</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KLINK, Stefan</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Associate-member, IPET-OSDE, representing EUMETNET</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Deutscher Wetterdienst (DWD)</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Frankfurter Strasse 135</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D-63067 OFFENBACH AM MAIN</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Germany</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+49 69 8062 4492</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Fax: +49 69 8086 3410</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stefan.klink@dwd.de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lastRenderedPageBreak/>
        <w:t>DIBBERN, Jochen</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Associate-member, IPET-OSDE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Chair, Implementation-Coordination Team on Integrated Observing System (ICT-IOS)</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Chair, Inter-Programme Expert Team on WIGOS Framework Implementation Matters (IPET-WIFI)</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Deutscher Wetterdienst</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Kaiserleistrasse 29-35</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D-63067 OFFENBACH</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Germany</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+49 69 8062 2828</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Fax: +49 69 8062 3827</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jochen.dibbern@dwd.de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CENTURIONI, Luca</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Associate Researcher and lecturer</w:t>
      </w:r>
    </w:p>
    <w:p w:rsidR="003F7FE7" w:rsidRPr="003F7FE7" w:rsidRDefault="003F7FE7" w:rsidP="00432868">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University of California, San Diego</w:t>
      </w:r>
    </w:p>
    <w:p w:rsidR="00432868"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Scripps Institution of Oceanography </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9500 Gilman Drive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La Jolla CA 92093-0213</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United States</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+1 858 534 6182</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lcenturioni@ucsd.edu</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 </w:t>
      </w: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2.</w:t>
      </w:r>
      <w:r w:rsidRPr="003F7FE7">
        <w:rPr>
          <w:rFonts w:ascii="Verdana" w:eastAsia="MS Mincho" w:hAnsi="Verdana" w:cs="Arial"/>
          <w:b/>
          <w:snapToGrid w:val="0"/>
          <w:sz w:val="20"/>
          <w:szCs w:val="20"/>
          <w:lang w:val="pt-BR"/>
        </w:rPr>
        <w:tab/>
        <w:t>PARTICIPANTS ATTENDING VIA TELECONFERENCE: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STRINGER, Russell</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Associate-member, IPET-OSDE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Vice-Chair, Inter-Programme Expert Team on WIGOS Framework Implementation Matters (IPET-WIFI)</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Bureau of Meteorology</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G.P.O. Box 1289</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MELBOURNE 3001</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VIC</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Australia</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Tel: +61 3 9669 4225</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Fax: +61 3 9669 4168</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r.stringer@bom.gov.au</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CITTERIO, Michele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GEUS - Geological Survey of Denmark and Greenland, </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Copenhagen, </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Denmark</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mcit@geus.dk</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MICHELSON, Daniel</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Environment Canada</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4905 Dufferin Street</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M3H 5T4 TORONTO</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ONTARIO</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Canada</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Email: daniel.michelson@canada.ca</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3.</w:t>
      </w:r>
      <w:r w:rsidRPr="003F7FE7">
        <w:rPr>
          <w:rFonts w:ascii="Verdana" w:eastAsia="MS Mincho" w:hAnsi="Verdana" w:cs="Arial"/>
          <w:b/>
          <w:snapToGrid w:val="0"/>
          <w:sz w:val="20"/>
          <w:szCs w:val="20"/>
          <w:lang w:val="pt-BR"/>
        </w:rPr>
        <w:tab/>
        <w:t>SECRETARIAT:</w:t>
      </w:r>
    </w:p>
    <w:p w:rsid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World Meteorological Organization (WMO)</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7 bis, avenue de la Paix</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CH-1211 Geneva 2</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lastRenderedPageBreak/>
        <w:t>Switzerland</w:t>
      </w:r>
    </w:p>
    <w:p w:rsid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7F6F31" w:rsidRDefault="003F7FE7" w:rsidP="003F7FE7">
      <w:pPr>
        <w:pStyle w:val="OmniPage257"/>
        <w:widowControl w:val="0"/>
        <w:tabs>
          <w:tab w:val="clear" w:pos="4263"/>
          <w:tab w:val="clear" w:pos="7223"/>
          <w:tab w:val="left" w:pos="567"/>
        </w:tabs>
        <w:jc w:val="both"/>
        <w:rPr>
          <w:rFonts w:ascii="Verdana" w:eastAsia="MS Mincho" w:hAnsi="Verdana" w:cs="Arial"/>
          <w:b/>
          <w:snapToGrid w:val="0"/>
          <w:sz w:val="20"/>
          <w:szCs w:val="20"/>
        </w:rPr>
      </w:pPr>
      <w:r w:rsidRPr="007F6F31">
        <w:rPr>
          <w:rFonts w:ascii="Verdana" w:eastAsia="MS Mincho" w:hAnsi="Verdana" w:cs="Arial"/>
          <w:b/>
          <w:snapToGrid w:val="0"/>
          <w:sz w:val="20"/>
          <w:szCs w:val="20"/>
        </w:rPr>
        <w:t>ZHANG, Wenjian</w:t>
      </w:r>
    </w:p>
    <w:p w:rsidR="003F7FE7" w:rsidRPr="007F6F31" w:rsidRDefault="003F7FE7" w:rsidP="003F7FE7">
      <w:pPr>
        <w:pStyle w:val="OmniPage257"/>
        <w:widowControl w:val="0"/>
        <w:tabs>
          <w:tab w:val="clear" w:pos="4263"/>
          <w:tab w:val="clear" w:pos="7223"/>
          <w:tab w:val="left" w:pos="567"/>
        </w:tabs>
        <w:jc w:val="both"/>
        <w:rPr>
          <w:rFonts w:ascii="Verdana" w:eastAsia="MS Mincho" w:hAnsi="Verdana" w:cs="Arial"/>
          <w:snapToGrid w:val="0"/>
          <w:sz w:val="20"/>
          <w:szCs w:val="20"/>
        </w:rPr>
      </w:pPr>
      <w:r w:rsidRPr="007F6F31">
        <w:rPr>
          <w:rFonts w:ascii="Verdana" w:eastAsia="MS Mincho" w:hAnsi="Verdana" w:cs="Arial"/>
          <w:snapToGrid w:val="0"/>
          <w:sz w:val="20"/>
          <w:szCs w:val="20"/>
        </w:rPr>
        <w:t xml:space="preserve">Director, </w:t>
      </w:r>
      <w:r w:rsidRPr="007F6F31">
        <w:rPr>
          <w:rFonts w:ascii="Verdana" w:hAnsi="Verdana" w:cs="Arial"/>
          <w:iCs/>
          <w:sz w:val="20"/>
          <w:szCs w:val="20"/>
          <w:lang w:val="en-GB"/>
        </w:rPr>
        <w:t>Observing and Information Systems Department (OBS)</w:t>
      </w:r>
    </w:p>
    <w:p w:rsidR="003F7FE7" w:rsidRPr="007F6F31" w:rsidRDefault="003F7FE7" w:rsidP="003F7FE7">
      <w:pPr>
        <w:tabs>
          <w:tab w:val="left" w:pos="880"/>
        </w:tabs>
        <w:rPr>
          <w:rFonts w:cs="Arial"/>
          <w:szCs w:val="20"/>
        </w:rPr>
      </w:pPr>
      <w:r w:rsidRPr="007F6F31">
        <w:rPr>
          <w:rFonts w:cs="Arial"/>
          <w:szCs w:val="20"/>
        </w:rPr>
        <w:t>Tel:</w:t>
      </w:r>
      <w:r w:rsidRPr="007F6F31">
        <w:rPr>
          <w:rFonts w:cs="Arial"/>
          <w:szCs w:val="20"/>
        </w:rPr>
        <w:tab/>
      </w:r>
      <w:r w:rsidRPr="007F6F31">
        <w:rPr>
          <w:rFonts w:cs="Arial"/>
          <w:szCs w:val="20"/>
          <w:lang w:val="pt-BR"/>
        </w:rPr>
        <w:t xml:space="preserve">(+41 22) 730 </w:t>
      </w:r>
      <w:r w:rsidRPr="007F6F31">
        <w:rPr>
          <w:rFonts w:cs="Arial"/>
          <w:szCs w:val="20"/>
        </w:rPr>
        <w:t>8567</w:t>
      </w:r>
    </w:p>
    <w:p w:rsidR="003F7FE7" w:rsidRPr="007F6F31" w:rsidRDefault="003F7FE7" w:rsidP="003F7FE7">
      <w:pPr>
        <w:pStyle w:val="OmniPage257"/>
        <w:widowControl w:val="0"/>
        <w:tabs>
          <w:tab w:val="clear" w:pos="4263"/>
          <w:tab w:val="clear" w:pos="7223"/>
          <w:tab w:val="left" w:pos="567"/>
        </w:tabs>
        <w:jc w:val="both"/>
        <w:rPr>
          <w:rFonts w:ascii="Verdana" w:eastAsia="MS Mincho" w:hAnsi="Verdana" w:cs="Arial"/>
          <w:snapToGrid w:val="0"/>
          <w:sz w:val="20"/>
          <w:szCs w:val="20"/>
        </w:rPr>
      </w:pPr>
      <w:r w:rsidRPr="007F6F31">
        <w:rPr>
          <w:rFonts w:ascii="Verdana" w:eastAsia="MS Mincho" w:hAnsi="Verdana" w:cs="Arial"/>
          <w:snapToGrid w:val="0"/>
          <w:sz w:val="20"/>
          <w:szCs w:val="20"/>
        </w:rPr>
        <w:t>Fax:</w:t>
      </w:r>
      <w:r w:rsidRPr="007F6F31">
        <w:rPr>
          <w:rFonts w:ascii="Verdana" w:eastAsia="MS Mincho" w:hAnsi="Verdana" w:cs="Arial"/>
          <w:snapToGrid w:val="0"/>
          <w:sz w:val="20"/>
          <w:szCs w:val="20"/>
        </w:rPr>
        <w:tab/>
      </w:r>
      <w:r w:rsidRPr="007F6F31">
        <w:rPr>
          <w:rFonts w:ascii="Verdana" w:hAnsi="Verdana" w:cs="Arial"/>
          <w:sz w:val="20"/>
          <w:szCs w:val="20"/>
          <w:lang w:val="pt-BR"/>
        </w:rPr>
        <w:t>(+41 22) 730 8021</w:t>
      </w:r>
    </w:p>
    <w:p w:rsidR="003F7FE7" w:rsidRPr="007F6F31" w:rsidRDefault="003F7FE7" w:rsidP="003F7FE7">
      <w:pPr>
        <w:pStyle w:val="OmniPage257"/>
        <w:widowControl w:val="0"/>
        <w:tabs>
          <w:tab w:val="clear" w:pos="4263"/>
          <w:tab w:val="clear" w:pos="7223"/>
          <w:tab w:val="left" w:pos="567"/>
        </w:tabs>
        <w:jc w:val="both"/>
        <w:rPr>
          <w:rFonts w:ascii="Verdana" w:eastAsia="MS Mincho" w:hAnsi="Verdana" w:cs="Arial"/>
          <w:snapToGrid w:val="0"/>
          <w:sz w:val="20"/>
          <w:szCs w:val="20"/>
        </w:rPr>
      </w:pPr>
      <w:r w:rsidRPr="007F6F31">
        <w:rPr>
          <w:rFonts w:ascii="Verdana" w:eastAsia="MS Mincho" w:hAnsi="Verdana" w:cs="Arial"/>
          <w:snapToGrid w:val="0"/>
          <w:sz w:val="20"/>
          <w:szCs w:val="20"/>
        </w:rPr>
        <w:t>E-mail:</w:t>
      </w:r>
      <w:r w:rsidRPr="007F6F31">
        <w:rPr>
          <w:rFonts w:ascii="Verdana" w:eastAsia="MS Mincho" w:hAnsi="Verdana" w:cs="Arial"/>
          <w:snapToGrid w:val="0"/>
          <w:sz w:val="20"/>
          <w:szCs w:val="20"/>
        </w:rPr>
        <w:tab/>
      </w:r>
      <w:hyperlink r:id="rId19" w:history="1">
        <w:r w:rsidRPr="007F6F31">
          <w:rPr>
            <w:rStyle w:val="Hyperlink"/>
            <w:rFonts w:ascii="Verdana" w:eastAsia="MS Mincho" w:hAnsi="Verdana" w:cs="Arial"/>
            <w:sz w:val="20"/>
            <w:szCs w:val="20"/>
          </w:rPr>
          <w:t>wzhang@wmo.int</w:t>
        </w:r>
      </w:hyperlink>
      <w:r w:rsidRPr="007F6F31">
        <w:rPr>
          <w:rFonts w:ascii="Verdana" w:eastAsia="MS Mincho" w:hAnsi="Verdana" w:cs="Arial"/>
          <w:snapToGrid w:val="0"/>
          <w:sz w:val="20"/>
          <w:szCs w:val="20"/>
        </w:rPr>
        <w:t xml:space="preserve"> </w:t>
      </w:r>
    </w:p>
    <w:p w:rsidR="003F7FE7" w:rsidRPr="003F7FE7" w:rsidRDefault="003F7FE7" w:rsidP="003F7FE7">
      <w:pPr>
        <w:pStyle w:val="OmniPage257"/>
        <w:tabs>
          <w:tab w:val="left" w:pos="567"/>
        </w:tabs>
        <w:jc w:val="both"/>
        <w:rPr>
          <w:rFonts w:ascii="Verdana" w:eastAsia="MS Mincho" w:hAnsi="Verdana" w:cs="Arial"/>
          <w:snapToGrid w:val="0"/>
          <w:sz w:val="20"/>
          <w:szCs w:val="20"/>
        </w:rPr>
      </w:pPr>
    </w:p>
    <w:p w:rsidR="003F7FE7" w:rsidRPr="007F6F31" w:rsidRDefault="003F7FE7" w:rsidP="003F7FE7">
      <w:pPr>
        <w:pStyle w:val="OmniPage257"/>
        <w:widowControl w:val="0"/>
        <w:tabs>
          <w:tab w:val="clear" w:pos="4263"/>
          <w:tab w:val="clear" w:pos="7223"/>
          <w:tab w:val="left" w:pos="567"/>
        </w:tabs>
        <w:jc w:val="both"/>
        <w:rPr>
          <w:rFonts w:ascii="Verdana" w:eastAsia="MS Mincho" w:hAnsi="Verdana" w:cs="Arial"/>
          <w:b/>
          <w:snapToGrid w:val="0"/>
          <w:sz w:val="20"/>
          <w:szCs w:val="20"/>
        </w:rPr>
      </w:pPr>
      <w:r w:rsidRPr="007F6F31">
        <w:rPr>
          <w:rFonts w:ascii="Verdana" w:eastAsia="MS Mincho" w:hAnsi="Verdana" w:cs="Arial"/>
          <w:b/>
          <w:snapToGrid w:val="0"/>
          <w:sz w:val="20"/>
          <w:szCs w:val="20"/>
        </w:rPr>
        <w:t>RIISHOJGAARD, Lars Peter</w:t>
      </w:r>
    </w:p>
    <w:p w:rsidR="003F7FE7" w:rsidRPr="007F6F31" w:rsidRDefault="003F7FE7" w:rsidP="003F7FE7">
      <w:pPr>
        <w:pStyle w:val="OmniPage257"/>
        <w:widowControl w:val="0"/>
        <w:tabs>
          <w:tab w:val="clear" w:pos="4263"/>
          <w:tab w:val="clear" w:pos="7223"/>
          <w:tab w:val="left" w:pos="567"/>
        </w:tabs>
        <w:jc w:val="both"/>
        <w:rPr>
          <w:rFonts w:ascii="Verdana" w:eastAsia="MS Mincho" w:hAnsi="Verdana" w:cs="Arial"/>
          <w:snapToGrid w:val="0"/>
          <w:sz w:val="20"/>
          <w:szCs w:val="20"/>
        </w:rPr>
      </w:pPr>
      <w:r w:rsidRPr="007F6F31">
        <w:rPr>
          <w:rFonts w:ascii="Verdana" w:eastAsia="MS Mincho" w:hAnsi="Verdana" w:cs="Arial"/>
          <w:snapToGrid w:val="0"/>
          <w:sz w:val="20"/>
          <w:szCs w:val="20"/>
        </w:rPr>
        <w:t>WIGOS Project Manager</w:t>
      </w:r>
    </w:p>
    <w:p w:rsidR="003F7FE7" w:rsidRPr="007F6F31" w:rsidRDefault="003F7FE7" w:rsidP="003F7FE7">
      <w:pPr>
        <w:tabs>
          <w:tab w:val="left" w:pos="880"/>
          <w:tab w:val="left" w:pos="962"/>
        </w:tabs>
        <w:rPr>
          <w:rFonts w:cs="Arial"/>
          <w:szCs w:val="20"/>
        </w:rPr>
      </w:pPr>
      <w:r w:rsidRPr="007F6F31">
        <w:rPr>
          <w:rFonts w:cs="Arial"/>
          <w:iCs/>
          <w:szCs w:val="20"/>
          <w:lang w:val="en-GB"/>
        </w:rPr>
        <w:t>Observing and Information Systems Department (OBS)</w:t>
      </w:r>
    </w:p>
    <w:p w:rsidR="003F7FE7" w:rsidRPr="007F6F31" w:rsidRDefault="003F7FE7" w:rsidP="003F7FE7">
      <w:pPr>
        <w:tabs>
          <w:tab w:val="left" w:pos="880"/>
          <w:tab w:val="left" w:pos="962"/>
        </w:tabs>
        <w:rPr>
          <w:rFonts w:cs="Arial"/>
          <w:szCs w:val="20"/>
          <w:lang w:val="pt-BR"/>
        </w:rPr>
      </w:pPr>
      <w:r w:rsidRPr="007F6F31">
        <w:rPr>
          <w:rFonts w:cs="Arial"/>
          <w:szCs w:val="20"/>
          <w:lang w:val="pt-BR"/>
        </w:rPr>
        <w:t xml:space="preserve">Tel.: </w:t>
      </w:r>
      <w:r w:rsidRPr="007F6F31">
        <w:rPr>
          <w:rFonts w:cs="Arial"/>
          <w:szCs w:val="20"/>
          <w:lang w:val="pt-BR"/>
        </w:rPr>
        <w:tab/>
        <w:t xml:space="preserve"> (+41 22) 730 8193</w:t>
      </w:r>
    </w:p>
    <w:p w:rsidR="003F7FE7" w:rsidRPr="007F6F31" w:rsidRDefault="003F7FE7" w:rsidP="003F7FE7">
      <w:pPr>
        <w:tabs>
          <w:tab w:val="left" w:pos="880"/>
          <w:tab w:val="left" w:pos="962"/>
        </w:tabs>
        <w:rPr>
          <w:rFonts w:cs="Arial"/>
          <w:szCs w:val="20"/>
          <w:lang w:val="pt-BR"/>
        </w:rPr>
      </w:pPr>
      <w:r w:rsidRPr="007F6F31">
        <w:rPr>
          <w:rFonts w:cs="Arial"/>
          <w:szCs w:val="20"/>
          <w:lang w:val="pt-BR"/>
        </w:rPr>
        <w:t xml:space="preserve">Fax: </w:t>
      </w:r>
      <w:r w:rsidRPr="007F6F31">
        <w:rPr>
          <w:rFonts w:cs="Arial"/>
          <w:szCs w:val="20"/>
          <w:lang w:val="pt-BR"/>
        </w:rPr>
        <w:tab/>
        <w:t xml:space="preserve"> (+41 22) 730 8021</w:t>
      </w:r>
    </w:p>
    <w:p w:rsidR="003F7FE7" w:rsidRPr="007F6F31" w:rsidRDefault="003F7FE7" w:rsidP="003F7FE7">
      <w:pPr>
        <w:tabs>
          <w:tab w:val="left" w:pos="880"/>
        </w:tabs>
        <w:rPr>
          <w:rFonts w:cs="Arial"/>
          <w:szCs w:val="20"/>
          <w:lang w:val="pt-BR"/>
        </w:rPr>
      </w:pPr>
      <w:r w:rsidRPr="007F6F31">
        <w:rPr>
          <w:rFonts w:cs="Arial"/>
          <w:szCs w:val="20"/>
          <w:lang w:val="pt-BR"/>
        </w:rPr>
        <w:t xml:space="preserve">E-mail: </w:t>
      </w:r>
      <w:r w:rsidRPr="007F6F31">
        <w:rPr>
          <w:rFonts w:cs="Arial"/>
          <w:szCs w:val="20"/>
          <w:lang w:val="pt-BR"/>
        </w:rPr>
        <w:tab/>
      </w:r>
      <w:r w:rsidR="005F6970">
        <w:fldChar w:fldCharType="begin"/>
      </w:r>
      <w:r w:rsidR="005F6970" w:rsidRPr="00432868">
        <w:rPr>
          <w:lang w:val="fr-CH"/>
        </w:rPr>
        <w:instrText xml:space="preserve"> HYPERLINK "mailto:lriishojgaard@wmo.int" </w:instrText>
      </w:r>
      <w:r w:rsidR="005F6970">
        <w:fldChar w:fldCharType="separate"/>
      </w:r>
      <w:r w:rsidRPr="007F6F31">
        <w:rPr>
          <w:rStyle w:val="Hyperlink"/>
          <w:rFonts w:cs="Arial"/>
          <w:szCs w:val="20"/>
          <w:lang w:val="pt-BR"/>
        </w:rPr>
        <w:t>lriishojgaard@wmo.int</w:t>
      </w:r>
      <w:r w:rsidR="005F6970">
        <w:rPr>
          <w:rStyle w:val="Hyperlink"/>
          <w:rFonts w:cs="Arial"/>
          <w:szCs w:val="20"/>
          <w:lang w:val="pt-BR"/>
        </w:rPr>
        <w:fldChar w:fldCharType="end"/>
      </w:r>
      <w:r w:rsidRPr="007F6F31">
        <w:rPr>
          <w:rFonts w:cs="Arial"/>
          <w:szCs w:val="20"/>
          <w:lang w:val="pt-BR"/>
        </w:rPr>
        <w:t xml:space="preserve"> </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p>
    <w:p w:rsidR="003F7FE7" w:rsidRPr="003F7FE7" w:rsidRDefault="003F7FE7" w:rsidP="003F7FE7">
      <w:pPr>
        <w:pStyle w:val="OmniPage257"/>
        <w:tabs>
          <w:tab w:val="left" w:pos="567"/>
        </w:tabs>
        <w:jc w:val="both"/>
        <w:rPr>
          <w:rFonts w:ascii="Verdana" w:eastAsia="MS Mincho" w:hAnsi="Verdana" w:cs="Arial"/>
          <w:b/>
          <w:snapToGrid w:val="0"/>
          <w:sz w:val="20"/>
          <w:szCs w:val="20"/>
          <w:lang w:val="pt-BR"/>
        </w:rPr>
      </w:pPr>
      <w:r w:rsidRPr="003F7FE7">
        <w:rPr>
          <w:rFonts w:ascii="Verdana" w:eastAsia="MS Mincho" w:hAnsi="Verdana" w:cs="Arial"/>
          <w:b/>
          <w:snapToGrid w:val="0"/>
          <w:sz w:val="20"/>
          <w:szCs w:val="20"/>
          <w:lang w:val="pt-BR"/>
        </w:rPr>
        <w:t>CHARPENTIER, Etienne</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Chief, Observing Systems Division (OSD)</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Observing and Information Systems Department (OBS)</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Tel.: </w:t>
      </w:r>
      <w:r w:rsidRPr="003F7FE7">
        <w:rPr>
          <w:rFonts w:ascii="Verdana" w:eastAsia="MS Mincho" w:hAnsi="Verdana" w:cs="Arial"/>
          <w:snapToGrid w:val="0"/>
          <w:sz w:val="20"/>
          <w:szCs w:val="20"/>
          <w:lang w:val="pt-BR"/>
        </w:rPr>
        <w:tab/>
        <w:t>(+41 22) 730 8223</w:t>
      </w:r>
    </w:p>
    <w:p w:rsidR="003F7FE7" w:rsidRPr="003F7FE7" w:rsidRDefault="003F7FE7" w:rsidP="003F7FE7">
      <w:pPr>
        <w:pStyle w:val="OmniPage257"/>
        <w:tabs>
          <w:tab w:val="left" w:pos="567"/>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Fax: </w:t>
      </w:r>
      <w:r w:rsidRPr="003F7FE7">
        <w:rPr>
          <w:rFonts w:ascii="Verdana" w:eastAsia="MS Mincho" w:hAnsi="Verdana" w:cs="Arial"/>
          <w:snapToGrid w:val="0"/>
          <w:sz w:val="20"/>
          <w:szCs w:val="20"/>
          <w:lang w:val="pt-BR"/>
        </w:rPr>
        <w:tab/>
        <w:t>(+41 22) 730 8478</w:t>
      </w:r>
    </w:p>
    <w:p w:rsidR="003F7FE7" w:rsidRPr="003F7FE7" w:rsidRDefault="003F7FE7" w:rsidP="003F7FE7">
      <w:pPr>
        <w:pStyle w:val="OmniPage257"/>
        <w:tabs>
          <w:tab w:val="left" w:pos="900"/>
        </w:tabs>
        <w:jc w:val="both"/>
        <w:rPr>
          <w:rFonts w:ascii="Verdana" w:eastAsia="MS Mincho" w:hAnsi="Verdana" w:cs="Arial"/>
          <w:snapToGrid w:val="0"/>
          <w:sz w:val="20"/>
          <w:szCs w:val="20"/>
          <w:lang w:val="pt-BR"/>
        </w:rPr>
      </w:pPr>
      <w:r w:rsidRPr="003F7FE7">
        <w:rPr>
          <w:rFonts w:ascii="Verdana" w:eastAsia="MS Mincho" w:hAnsi="Verdana" w:cs="Arial"/>
          <w:snapToGrid w:val="0"/>
          <w:sz w:val="20"/>
          <w:szCs w:val="20"/>
          <w:lang w:val="pt-BR"/>
        </w:rPr>
        <w:t xml:space="preserve">E-mail: </w:t>
      </w:r>
      <w:r w:rsidRPr="003F7FE7">
        <w:rPr>
          <w:rFonts w:ascii="Verdana" w:eastAsia="MS Mincho" w:hAnsi="Verdana" w:cs="Arial"/>
          <w:snapToGrid w:val="0"/>
          <w:sz w:val="20"/>
          <w:szCs w:val="20"/>
          <w:lang w:val="pt-BR"/>
        </w:rPr>
        <w:tab/>
      </w:r>
      <w:hyperlink r:id="rId20" w:history="1">
        <w:r w:rsidRPr="00300C4E">
          <w:rPr>
            <w:rStyle w:val="Hyperlink"/>
            <w:rFonts w:ascii="Verdana" w:eastAsia="MS Mincho" w:hAnsi="Verdana" w:cs="Arial"/>
            <w:snapToGrid w:val="0"/>
            <w:sz w:val="20"/>
            <w:szCs w:val="20"/>
            <w:lang w:val="pt-BR"/>
          </w:rPr>
          <w:t>echarpentier@wmo.int</w:t>
        </w:r>
      </w:hyperlink>
      <w:r>
        <w:rPr>
          <w:rFonts w:ascii="Verdana" w:eastAsia="MS Mincho" w:hAnsi="Verdana" w:cs="Arial"/>
          <w:snapToGrid w:val="0"/>
          <w:sz w:val="20"/>
          <w:szCs w:val="20"/>
          <w:lang w:val="pt-BR"/>
        </w:rPr>
        <w:t xml:space="preserve"> </w:t>
      </w:r>
    </w:p>
    <w:p w:rsidR="007F6F31" w:rsidRPr="003F7FE7" w:rsidRDefault="007F6F31" w:rsidP="003F7FE7">
      <w:pPr>
        <w:pStyle w:val="OmniPage257"/>
        <w:widowControl w:val="0"/>
        <w:tabs>
          <w:tab w:val="clear" w:pos="4263"/>
          <w:tab w:val="clear" w:pos="7223"/>
          <w:tab w:val="left" w:pos="567"/>
        </w:tabs>
        <w:jc w:val="both"/>
        <w:rPr>
          <w:rFonts w:ascii="Verdana" w:eastAsia="MS Mincho" w:hAnsi="Verdana" w:cs="Arial"/>
          <w:snapToGrid w:val="0"/>
          <w:sz w:val="20"/>
          <w:szCs w:val="20"/>
          <w:lang w:val="pt-BR"/>
        </w:rPr>
      </w:pPr>
    </w:p>
    <w:p w:rsidR="007F6F31" w:rsidRDefault="007F6F31" w:rsidP="003F7FE7">
      <w:pPr>
        <w:pStyle w:val="OmniPage257"/>
        <w:widowControl w:val="0"/>
        <w:tabs>
          <w:tab w:val="clear" w:pos="4263"/>
          <w:tab w:val="clear" w:pos="7223"/>
          <w:tab w:val="left" w:pos="567"/>
        </w:tabs>
        <w:jc w:val="both"/>
        <w:rPr>
          <w:rFonts w:ascii="Verdana" w:eastAsia="MS Mincho" w:hAnsi="Verdana" w:cs="Arial"/>
          <w:snapToGrid w:val="0"/>
          <w:sz w:val="20"/>
          <w:szCs w:val="20"/>
        </w:rPr>
        <w:sectPr w:rsidR="007F6F31" w:rsidSect="003F7FE7">
          <w:endnotePr>
            <w:numFmt w:val="decimal"/>
          </w:endnotePr>
          <w:type w:val="continuous"/>
          <w:pgSz w:w="11906" w:h="16838" w:code="9"/>
          <w:pgMar w:top="1134" w:right="1151" w:bottom="1134" w:left="1151" w:header="720" w:footer="720" w:gutter="0"/>
          <w:cols w:space="720"/>
          <w:titlePg/>
        </w:sectPr>
      </w:pPr>
    </w:p>
    <w:p w:rsidR="007F6F31" w:rsidRPr="007F6F31" w:rsidRDefault="007F6F31" w:rsidP="003F7FE7">
      <w:pPr>
        <w:pStyle w:val="OmniPage257"/>
        <w:widowControl w:val="0"/>
        <w:tabs>
          <w:tab w:val="clear" w:pos="4263"/>
          <w:tab w:val="clear" w:pos="7223"/>
          <w:tab w:val="left" w:pos="567"/>
        </w:tabs>
        <w:jc w:val="both"/>
        <w:rPr>
          <w:rFonts w:ascii="Verdana" w:eastAsia="MS Mincho" w:hAnsi="Verdana" w:cs="Arial"/>
          <w:snapToGrid w:val="0"/>
          <w:sz w:val="20"/>
          <w:szCs w:val="20"/>
        </w:rPr>
      </w:pPr>
    </w:p>
    <w:p w:rsidR="003F7FE7" w:rsidRDefault="003F7FE7" w:rsidP="0074290B">
      <w:pPr>
        <w:jc w:val="center"/>
        <w:rPr>
          <w:szCs w:val="20"/>
        </w:rPr>
        <w:sectPr w:rsidR="003F7FE7" w:rsidSect="003F7FE7">
          <w:endnotePr>
            <w:numFmt w:val="decimal"/>
          </w:endnotePr>
          <w:type w:val="continuous"/>
          <w:pgSz w:w="11906" w:h="16838" w:code="9"/>
          <w:pgMar w:top="1134" w:right="1151" w:bottom="1134" w:left="1151" w:header="720" w:footer="720" w:gutter="0"/>
          <w:cols w:space="720"/>
          <w:titlePg/>
        </w:sectPr>
      </w:pPr>
    </w:p>
    <w:p w:rsidR="00E61CA9" w:rsidRPr="0069534A" w:rsidRDefault="00E61CA9" w:rsidP="0074290B">
      <w:pPr>
        <w:jc w:val="center"/>
        <w:rPr>
          <w:szCs w:val="20"/>
        </w:rPr>
      </w:pPr>
      <w:r w:rsidRPr="0069534A">
        <w:rPr>
          <w:szCs w:val="20"/>
        </w:rPr>
        <w:lastRenderedPageBreak/>
        <w:t>___________</w:t>
      </w:r>
    </w:p>
    <w:p w:rsidR="00DC3F36" w:rsidRPr="0069534A" w:rsidRDefault="00DC3F36" w:rsidP="00DC3F36">
      <w:pPr>
        <w:rPr>
          <w:szCs w:val="20"/>
        </w:rPr>
        <w:sectPr w:rsidR="00DC3F36" w:rsidRPr="0069534A" w:rsidSect="009D235C">
          <w:endnotePr>
            <w:numFmt w:val="decimal"/>
          </w:endnotePr>
          <w:type w:val="continuous"/>
          <w:pgSz w:w="11906" w:h="16838" w:code="9"/>
          <w:pgMar w:top="1134" w:right="1151" w:bottom="1134" w:left="1151" w:header="720" w:footer="720" w:gutter="0"/>
          <w:cols w:space="720"/>
          <w:titlePg/>
        </w:sectPr>
      </w:pPr>
    </w:p>
    <w:p w:rsidR="00F30D61" w:rsidRPr="0069534A" w:rsidRDefault="003E08C4" w:rsidP="0074290B">
      <w:pPr>
        <w:pStyle w:val="OmniPage257"/>
        <w:widowControl w:val="0"/>
        <w:tabs>
          <w:tab w:val="clear" w:pos="4263"/>
          <w:tab w:val="clear" w:pos="7223"/>
          <w:tab w:val="left" w:pos="567"/>
        </w:tabs>
        <w:jc w:val="right"/>
        <w:rPr>
          <w:rFonts w:ascii="Verdana" w:eastAsia="MS Mincho" w:hAnsi="Verdana" w:cs="Arial"/>
          <w:b/>
          <w:snapToGrid w:val="0"/>
          <w:sz w:val="20"/>
          <w:szCs w:val="20"/>
        </w:rPr>
      </w:pPr>
      <w:bookmarkStart w:id="8" w:name="ANNEX_II"/>
      <w:r w:rsidRPr="0069534A">
        <w:rPr>
          <w:rFonts w:ascii="Verdana" w:eastAsia="MS Mincho" w:hAnsi="Verdana" w:cs="Arial"/>
          <w:b/>
          <w:snapToGrid w:val="0"/>
          <w:sz w:val="20"/>
          <w:szCs w:val="20"/>
        </w:rPr>
        <w:lastRenderedPageBreak/>
        <w:t>ANNEX II</w:t>
      </w:r>
      <w:bookmarkEnd w:id="8"/>
    </w:p>
    <w:p w:rsidR="00684B76" w:rsidRPr="0069534A" w:rsidRDefault="00684B76" w:rsidP="00684B76">
      <w:pPr>
        <w:pStyle w:val="OmniPage257"/>
        <w:widowControl w:val="0"/>
        <w:tabs>
          <w:tab w:val="clear" w:pos="4263"/>
          <w:tab w:val="clear" w:pos="7223"/>
          <w:tab w:val="left" w:pos="567"/>
        </w:tabs>
        <w:jc w:val="left"/>
        <w:rPr>
          <w:rFonts w:ascii="Verdana" w:eastAsia="MS Mincho" w:hAnsi="Verdana" w:cs="Arial"/>
          <w:b/>
          <w:snapToGrid w:val="0"/>
          <w:sz w:val="20"/>
          <w:szCs w:val="20"/>
        </w:rPr>
      </w:pPr>
    </w:p>
    <w:p w:rsidR="00684B76" w:rsidRDefault="00684B76" w:rsidP="006A5F73">
      <w:pPr>
        <w:pStyle w:val="OmniPage257"/>
        <w:widowControl w:val="0"/>
        <w:tabs>
          <w:tab w:val="clear" w:pos="4263"/>
          <w:tab w:val="clear" w:pos="7223"/>
          <w:tab w:val="left" w:pos="567"/>
        </w:tabs>
        <w:rPr>
          <w:rFonts w:ascii="Verdana" w:eastAsia="MS Mincho" w:hAnsi="Verdana" w:cs="Arial"/>
          <w:b/>
          <w:caps/>
          <w:snapToGrid w:val="0"/>
          <w:sz w:val="20"/>
          <w:szCs w:val="20"/>
          <w:lang w:val="en-GB"/>
        </w:rPr>
      </w:pPr>
      <w:r w:rsidRPr="0069534A">
        <w:rPr>
          <w:rFonts w:ascii="Verdana" w:eastAsia="MS Mincho" w:hAnsi="Verdana" w:cs="Arial"/>
          <w:b/>
          <w:caps/>
          <w:snapToGrid w:val="0"/>
          <w:sz w:val="20"/>
          <w:szCs w:val="20"/>
        </w:rPr>
        <w:t xml:space="preserve">Action sheet resulting </w:t>
      </w:r>
      <w:r w:rsidRPr="0069534A">
        <w:rPr>
          <w:rFonts w:ascii="Verdana" w:eastAsia="MS Mincho" w:hAnsi="Verdana" w:cs="Arial"/>
          <w:b/>
          <w:caps/>
          <w:snapToGrid w:val="0"/>
          <w:sz w:val="20"/>
          <w:szCs w:val="20"/>
          <w:lang w:val="en-GB"/>
        </w:rPr>
        <w:t xml:space="preserve">from </w:t>
      </w:r>
      <w:r w:rsidR="006A5F73">
        <w:rPr>
          <w:rFonts w:ascii="Verdana" w:eastAsia="MS Mincho" w:hAnsi="Verdana" w:cs="Arial"/>
          <w:b/>
          <w:caps/>
          <w:snapToGrid w:val="0"/>
          <w:sz w:val="20"/>
          <w:szCs w:val="20"/>
          <w:lang w:val="en-GB"/>
        </w:rPr>
        <w:t>the Workshop</w:t>
      </w:r>
    </w:p>
    <w:p w:rsidR="009326C7" w:rsidRPr="0069534A" w:rsidRDefault="009326C7" w:rsidP="006A5F73">
      <w:pPr>
        <w:pStyle w:val="OmniPage257"/>
        <w:widowControl w:val="0"/>
        <w:tabs>
          <w:tab w:val="clear" w:pos="4263"/>
          <w:tab w:val="clear" w:pos="7223"/>
          <w:tab w:val="left" w:pos="567"/>
        </w:tabs>
        <w:rPr>
          <w:rFonts w:ascii="Verdana" w:eastAsia="MS Mincho" w:hAnsi="Verdana" w:cs="Arial"/>
          <w:b/>
          <w:caps/>
          <w:snapToGrid w:val="0"/>
          <w:sz w:val="20"/>
          <w:szCs w:val="20"/>
          <w:lang w:val="en-GB"/>
        </w:rPr>
      </w:pPr>
      <w:r>
        <w:rPr>
          <w:rFonts w:ascii="Verdana" w:eastAsia="MS Mincho" w:hAnsi="Verdana" w:cs="Arial"/>
          <w:b/>
          <w:caps/>
          <w:snapToGrid w:val="0"/>
          <w:sz w:val="20"/>
          <w:szCs w:val="20"/>
          <w:lang w:val="en-GB"/>
        </w:rPr>
        <w:t>(Immediate post meeting actions)</w:t>
      </w:r>
    </w:p>
    <w:p w:rsidR="00346D76" w:rsidRDefault="00346D76" w:rsidP="00684B76">
      <w:pPr>
        <w:tabs>
          <w:tab w:val="left" w:pos="1800"/>
          <w:tab w:val="left" w:pos="3600"/>
        </w:tabs>
        <w:autoSpaceDE w:val="0"/>
        <w:autoSpaceDN w:val="0"/>
        <w:adjustRightInd w:val="0"/>
        <w:jc w:val="both"/>
        <w:rPr>
          <w:rFonts w:cs="Arial"/>
          <w:szCs w:val="20"/>
        </w:rPr>
      </w:pPr>
    </w:p>
    <w:tbl>
      <w:tblPr>
        <w:tblStyle w:val="TableGrid"/>
        <w:tblW w:w="0" w:type="auto"/>
        <w:tblLook w:val="04A0" w:firstRow="1" w:lastRow="0" w:firstColumn="1" w:lastColumn="0" w:noHBand="0" w:noVBand="1"/>
      </w:tblPr>
      <w:tblGrid>
        <w:gridCol w:w="1352"/>
        <w:gridCol w:w="1540"/>
        <w:gridCol w:w="6128"/>
        <w:gridCol w:w="2942"/>
        <w:gridCol w:w="2816"/>
      </w:tblGrid>
      <w:tr w:rsidR="00464F79" w:rsidRPr="00464F79" w:rsidTr="00464F79">
        <w:trPr>
          <w:tblHeader/>
        </w:trPr>
        <w:tc>
          <w:tcPr>
            <w:tcW w:w="1352" w:type="dxa"/>
            <w:shd w:val="clear" w:color="auto" w:fill="FFFFCC"/>
            <w:vAlign w:val="center"/>
          </w:tcPr>
          <w:p w:rsidR="00464F79" w:rsidRDefault="00464F79" w:rsidP="00C70437">
            <w:pPr>
              <w:autoSpaceDE w:val="0"/>
              <w:autoSpaceDN w:val="0"/>
              <w:adjustRightInd w:val="0"/>
              <w:jc w:val="both"/>
              <w:rPr>
                <w:rFonts w:cs="Arial"/>
                <w:szCs w:val="20"/>
              </w:rPr>
            </w:pPr>
            <w:r w:rsidRPr="00F639ED">
              <w:rPr>
                <w:rFonts w:cs="Arial"/>
                <w:b/>
                <w:sz w:val="18"/>
                <w:szCs w:val="18"/>
              </w:rPr>
              <w:t>No.</w:t>
            </w:r>
          </w:p>
        </w:tc>
        <w:tc>
          <w:tcPr>
            <w:tcW w:w="1540" w:type="dxa"/>
            <w:shd w:val="clear" w:color="auto" w:fill="FFFFCC"/>
            <w:vAlign w:val="center"/>
          </w:tcPr>
          <w:p w:rsidR="00464F79" w:rsidRPr="00464F79" w:rsidRDefault="00464F79" w:rsidP="00C70437">
            <w:pPr>
              <w:autoSpaceDE w:val="0"/>
              <w:autoSpaceDN w:val="0"/>
              <w:adjustRightInd w:val="0"/>
              <w:jc w:val="both"/>
              <w:rPr>
                <w:rFonts w:cs="Arial"/>
                <w:szCs w:val="20"/>
              </w:rPr>
            </w:pPr>
            <w:r w:rsidRPr="00F639ED">
              <w:rPr>
                <w:rFonts w:cs="Arial"/>
                <w:b/>
                <w:sz w:val="18"/>
                <w:szCs w:val="18"/>
              </w:rPr>
              <w:t>Ref</w:t>
            </w:r>
            <w:r w:rsidRPr="00F639ED">
              <w:rPr>
                <w:rStyle w:val="Caractresdenotedebasdepage"/>
                <w:rFonts w:cs="Arial"/>
                <w:b/>
                <w:sz w:val="18"/>
                <w:szCs w:val="18"/>
                <w:vertAlign w:val="superscript"/>
              </w:rPr>
              <w:footnoteReference w:id="3"/>
            </w:r>
          </w:p>
        </w:tc>
        <w:tc>
          <w:tcPr>
            <w:tcW w:w="6128" w:type="dxa"/>
            <w:shd w:val="clear" w:color="auto" w:fill="FFFFCC"/>
            <w:vAlign w:val="center"/>
          </w:tcPr>
          <w:p w:rsidR="00464F79" w:rsidRPr="00464F79" w:rsidRDefault="00464F79" w:rsidP="00C70437">
            <w:pPr>
              <w:autoSpaceDE w:val="0"/>
              <w:autoSpaceDN w:val="0"/>
              <w:adjustRightInd w:val="0"/>
              <w:jc w:val="both"/>
              <w:rPr>
                <w:rFonts w:cs="Arial"/>
                <w:szCs w:val="20"/>
              </w:rPr>
            </w:pPr>
            <w:r w:rsidRPr="00F639ED">
              <w:rPr>
                <w:rFonts w:cs="Arial"/>
                <w:b/>
                <w:sz w:val="18"/>
                <w:szCs w:val="18"/>
              </w:rPr>
              <w:t>Action</w:t>
            </w:r>
          </w:p>
        </w:tc>
        <w:tc>
          <w:tcPr>
            <w:tcW w:w="2942" w:type="dxa"/>
            <w:shd w:val="clear" w:color="auto" w:fill="FFFFCC"/>
            <w:vAlign w:val="center"/>
          </w:tcPr>
          <w:p w:rsidR="00464F79" w:rsidRPr="00464F79" w:rsidRDefault="00464F79" w:rsidP="00C70437">
            <w:pPr>
              <w:autoSpaceDE w:val="0"/>
              <w:autoSpaceDN w:val="0"/>
              <w:adjustRightInd w:val="0"/>
              <w:jc w:val="both"/>
              <w:rPr>
                <w:rFonts w:cs="Arial"/>
                <w:szCs w:val="20"/>
              </w:rPr>
            </w:pPr>
            <w:r w:rsidRPr="00BC36E5">
              <w:rPr>
                <w:rFonts w:cs="Arial"/>
                <w:b/>
                <w:sz w:val="18"/>
                <w:szCs w:val="18"/>
              </w:rPr>
              <w:t>By</w:t>
            </w:r>
          </w:p>
        </w:tc>
        <w:tc>
          <w:tcPr>
            <w:tcW w:w="2816" w:type="dxa"/>
            <w:shd w:val="clear" w:color="auto" w:fill="FFFFCC"/>
            <w:vAlign w:val="center"/>
          </w:tcPr>
          <w:p w:rsidR="00464F79" w:rsidRPr="00464F79" w:rsidRDefault="00464F79" w:rsidP="00C70437">
            <w:pPr>
              <w:autoSpaceDE w:val="0"/>
              <w:autoSpaceDN w:val="0"/>
              <w:adjustRightInd w:val="0"/>
              <w:jc w:val="both"/>
              <w:rPr>
                <w:rFonts w:cs="Arial"/>
                <w:szCs w:val="20"/>
              </w:rPr>
            </w:pPr>
            <w:r w:rsidRPr="00BC36E5">
              <w:rPr>
                <w:rFonts w:cs="Arial"/>
                <w:b/>
                <w:sz w:val="18"/>
                <w:szCs w:val="18"/>
              </w:rPr>
              <w:t>Deadline</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w:t>
            </w:r>
          </w:p>
        </w:tc>
        <w:tc>
          <w:tcPr>
            <w:tcW w:w="1540" w:type="dxa"/>
          </w:tcPr>
          <w:p w:rsidR="00464F79" w:rsidRPr="00464F79" w:rsidRDefault="00464F79" w:rsidP="00C70437">
            <w:pPr>
              <w:autoSpaceDE w:val="0"/>
              <w:autoSpaceDN w:val="0"/>
              <w:adjustRightInd w:val="0"/>
              <w:jc w:val="both"/>
              <w:rPr>
                <w:rFonts w:cs="Arial"/>
                <w:szCs w:val="20"/>
              </w:rPr>
            </w:pPr>
            <w:r w:rsidRPr="00464F79">
              <w:rPr>
                <w:rFonts w:cs="Arial"/>
                <w:szCs w:val="20"/>
              </w:rPr>
              <w:t>5.1.1.</w:t>
            </w: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The workshop reviewed the materials made available before the workshop. Regarding document No. 6 (i.e. Space Vision 2040), the workshop requested Jay Lawrimore and John Eyre to check the observing capabilities requested by the GCOS IP and to make sure that they are considered in the Surface and Space Visions  </w:t>
            </w:r>
          </w:p>
        </w:tc>
        <w:tc>
          <w:tcPr>
            <w:tcW w:w="2942" w:type="dxa"/>
          </w:tcPr>
          <w:p w:rsidR="00464F79" w:rsidRPr="00AC7B6A" w:rsidRDefault="00464F79" w:rsidP="00FE2980">
            <w:pPr>
              <w:autoSpaceDE w:val="0"/>
              <w:autoSpaceDN w:val="0"/>
              <w:adjustRightInd w:val="0"/>
              <w:jc w:val="both"/>
              <w:rPr>
                <w:rFonts w:cs="Arial"/>
                <w:szCs w:val="20"/>
                <w:lang w:val="fr-CH"/>
              </w:rPr>
            </w:pPr>
            <w:r w:rsidRPr="00464F79">
              <w:rPr>
                <w:rFonts w:cs="Arial"/>
                <w:szCs w:val="20"/>
              </w:rPr>
              <w:t xml:space="preserve"> </w:t>
            </w:r>
            <w:r w:rsidRPr="00AC7B6A">
              <w:rPr>
                <w:rFonts w:cs="Arial"/>
                <w:szCs w:val="20"/>
                <w:lang w:val="fr-CH"/>
              </w:rPr>
              <w:t>J. La</w:t>
            </w:r>
            <w:r w:rsidR="00FE2980" w:rsidRPr="00AC7B6A">
              <w:rPr>
                <w:rFonts w:cs="Arial"/>
                <w:szCs w:val="20"/>
                <w:lang w:val="fr-CH"/>
              </w:rPr>
              <w:t>w</w:t>
            </w:r>
            <w:r w:rsidRPr="00AC7B6A">
              <w:rPr>
                <w:rFonts w:cs="Arial"/>
                <w:szCs w:val="20"/>
                <w:lang w:val="fr-CH"/>
              </w:rPr>
              <w:t>rimore (Surface</w:t>
            </w:r>
            <w:r w:rsidR="00FE2980" w:rsidRPr="00AC7B6A">
              <w:rPr>
                <w:rFonts w:cs="Arial"/>
                <w:szCs w:val="20"/>
                <w:lang w:val="fr-CH"/>
              </w:rPr>
              <w:t>)</w:t>
            </w:r>
            <w:r w:rsidRPr="00AC7B6A">
              <w:rPr>
                <w:rFonts w:cs="Arial"/>
                <w:szCs w:val="20"/>
                <w:lang w:val="fr-CH"/>
              </w:rPr>
              <w:t xml:space="preserve"> &amp; J. Eyre (</w:t>
            </w:r>
            <w:proofErr w:type="spellStart"/>
            <w:r w:rsidRPr="00AC7B6A">
              <w:rPr>
                <w:rFonts w:cs="Arial"/>
                <w:szCs w:val="20"/>
                <w:lang w:val="fr-CH"/>
              </w:rPr>
              <w:t>Space</w:t>
            </w:r>
            <w:proofErr w:type="spellEnd"/>
            <w:r w:rsidRPr="00AC7B6A">
              <w:rPr>
                <w:rFonts w:cs="Arial"/>
                <w:szCs w:val="20"/>
                <w:lang w:val="fr-CH"/>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end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2</w:t>
            </w:r>
          </w:p>
        </w:tc>
        <w:tc>
          <w:tcPr>
            <w:tcW w:w="1540" w:type="dxa"/>
          </w:tcPr>
          <w:p w:rsidR="00464F79" w:rsidRPr="00464F79" w:rsidRDefault="00464F79" w:rsidP="00C70437">
            <w:pPr>
              <w:autoSpaceDE w:val="0"/>
              <w:autoSpaceDN w:val="0"/>
              <w:adjustRightInd w:val="0"/>
              <w:jc w:val="both"/>
              <w:rPr>
                <w:rFonts w:cs="Arial"/>
                <w:szCs w:val="20"/>
              </w:rPr>
            </w:pPr>
            <w:r w:rsidRPr="00464F79">
              <w:rPr>
                <w:rFonts w:cs="Arial"/>
                <w:szCs w:val="20"/>
              </w:rPr>
              <w:t>7.2.2.</w:t>
            </w: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The workshop stressed that there is a need to make sure that the Application Areas and key stakeholders will be well represented at the workshop </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w:t>
            </w:r>
            <w:proofErr w:type="spellStart"/>
            <w:r w:rsidRPr="00464F79">
              <w:rPr>
                <w:rFonts w:cs="Arial"/>
                <w:szCs w:val="20"/>
              </w:rPr>
              <w:t>Secr</w:t>
            </w:r>
            <w:proofErr w:type="spellEnd"/>
            <w:r w:rsidRPr="00464F79">
              <w:rPr>
                <w:rFonts w:cs="Arial"/>
                <w:szCs w:val="20"/>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Asap</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3</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Draft vision to be made available to the WIGOS Workshop (18-20 Oct. 2016) by 3 October 2016 </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w:t>
            </w:r>
            <w:proofErr w:type="spellStart"/>
            <w:r w:rsidRPr="00464F79">
              <w:rPr>
                <w:rFonts w:cs="Arial"/>
                <w:szCs w:val="20"/>
              </w:rPr>
              <w:t>Secr</w:t>
            </w:r>
            <w:proofErr w:type="spellEnd"/>
            <w:r w:rsidRPr="00464F79">
              <w:rPr>
                <w:rFonts w:cs="Arial"/>
                <w:szCs w:val="20"/>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3 Oct.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4</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AD5FED">
            <w:pPr>
              <w:autoSpaceDE w:val="0"/>
              <w:autoSpaceDN w:val="0"/>
              <w:adjustRightInd w:val="0"/>
              <w:jc w:val="both"/>
              <w:rPr>
                <w:rFonts w:cs="Arial"/>
                <w:szCs w:val="20"/>
              </w:rPr>
            </w:pPr>
            <w:r w:rsidRPr="00464F79">
              <w:rPr>
                <w:rFonts w:cs="Arial"/>
                <w:szCs w:val="20"/>
              </w:rPr>
              <w:t>Frank Grooters to review the ABO part i</w:t>
            </w:r>
            <w:r w:rsidR="00AD5FED">
              <w:rPr>
                <w:rFonts w:cs="Arial"/>
                <w:szCs w:val="20"/>
              </w:rPr>
              <w:t>n</w:t>
            </w:r>
            <w:r w:rsidRPr="00464F79">
              <w:rPr>
                <w:rFonts w:cs="Arial"/>
                <w:szCs w:val="20"/>
              </w:rPr>
              <w:t xml:space="preserve"> section 2, and consider moving some elements to the R&amp;D, Technology</w:t>
            </w:r>
            <w:r>
              <w:rPr>
                <w:rFonts w:cs="Arial"/>
                <w:szCs w:val="20"/>
              </w:rPr>
              <w:t xml:space="preserve">. </w:t>
            </w:r>
            <w:r w:rsidRPr="00464F79">
              <w:rPr>
                <w:rFonts w:cs="Arial"/>
                <w:szCs w:val="20"/>
              </w:rPr>
              <w:t>Development and Pathfinder category; research aircrafts to also be addressed in the R&amp;D part</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F. Grooters</w:t>
            </w:r>
          </w:p>
        </w:tc>
        <w:tc>
          <w:tcPr>
            <w:tcW w:w="2816" w:type="dxa"/>
          </w:tcPr>
          <w:p w:rsidR="00464F79" w:rsidRDefault="00464F79" w:rsidP="00464F79">
            <w:pPr>
              <w:autoSpaceDE w:val="0"/>
              <w:autoSpaceDN w:val="0"/>
              <w:adjustRightInd w:val="0"/>
              <w:jc w:val="both"/>
              <w:rPr>
                <w:rFonts w:cs="Arial"/>
                <w:szCs w:val="20"/>
              </w:rPr>
            </w:pPr>
            <w:r>
              <w:rPr>
                <w:rFonts w:cs="Arial"/>
                <w:szCs w:val="20"/>
              </w:rPr>
              <w:t>15 Sept 2016</w:t>
            </w:r>
          </w:p>
          <w:p w:rsidR="004E3DCA" w:rsidRPr="00464F79" w:rsidRDefault="004E3DCA" w:rsidP="00464F79">
            <w:pPr>
              <w:autoSpaceDE w:val="0"/>
              <w:autoSpaceDN w:val="0"/>
              <w:adjustRightInd w:val="0"/>
              <w:jc w:val="both"/>
              <w:rPr>
                <w:rFonts w:cs="Arial"/>
                <w:szCs w:val="20"/>
              </w:rPr>
            </w:pPr>
            <w:r>
              <w:rPr>
                <w:rFonts w:cs="Arial"/>
                <w:szCs w:val="20"/>
              </w:rPr>
              <w:t>Done</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5</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Under remote sensing upper air profiling in table 2, Evolution and trends to be updated to reflect what new technologies will be used (e.g. </w:t>
            </w:r>
            <w:proofErr w:type="spellStart"/>
            <w:r w:rsidRPr="00464F79">
              <w:rPr>
                <w:rFonts w:cs="Arial"/>
                <w:szCs w:val="20"/>
              </w:rPr>
              <w:t>Lidars</w:t>
            </w:r>
            <w:proofErr w:type="spellEnd"/>
            <w:r w:rsidRPr="00464F79">
              <w:rPr>
                <w:rFonts w:cs="Arial"/>
                <w:szCs w:val="20"/>
              </w:rPr>
              <w:t>, T&amp;U, wind profilers, radiometers)</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J. Dibbern</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6</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AD2AB2">
            <w:pPr>
              <w:autoSpaceDE w:val="0"/>
              <w:autoSpaceDN w:val="0"/>
              <w:adjustRightInd w:val="0"/>
              <w:jc w:val="both"/>
              <w:rPr>
                <w:rFonts w:cs="Arial"/>
                <w:szCs w:val="20"/>
              </w:rPr>
            </w:pPr>
            <w:r w:rsidRPr="00464F79">
              <w:rPr>
                <w:rFonts w:cs="Arial"/>
                <w:szCs w:val="20"/>
              </w:rPr>
              <w:t>Review variables in column 2 of table 2 and make them compliant</w:t>
            </w:r>
            <w:r w:rsidR="00AD2AB2">
              <w:rPr>
                <w:rFonts w:cs="Arial"/>
                <w:szCs w:val="20"/>
              </w:rPr>
              <w:t xml:space="preserve"> </w:t>
            </w:r>
            <w:r w:rsidRPr="00464F79">
              <w:rPr>
                <w:rFonts w:cs="Arial"/>
                <w:szCs w:val="20"/>
              </w:rPr>
              <w:t>with the list of variables in OSCAR/Requirements</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J. Eyre</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7</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CHy and other TCs representatives to be invited to review their relevant Sections of the draft Vision prior to the Workshop</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w:t>
            </w:r>
            <w:proofErr w:type="spellStart"/>
            <w:r w:rsidRPr="00464F79">
              <w:rPr>
                <w:rFonts w:cs="Arial"/>
                <w:szCs w:val="20"/>
              </w:rPr>
              <w:t>Secr</w:t>
            </w:r>
            <w:proofErr w:type="spellEnd"/>
            <w:r w:rsidRPr="00464F79">
              <w:rPr>
                <w:rFonts w:cs="Arial"/>
                <w:szCs w:val="20"/>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3 Oct.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8</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To review table 2 for generic issues to be moved to section 1</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J. Eyre &amp; F. Grooters</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9</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464F79">
            <w:pPr>
              <w:autoSpaceDE w:val="0"/>
              <w:autoSpaceDN w:val="0"/>
              <w:adjustRightInd w:val="0"/>
              <w:jc w:val="both"/>
              <w:rPr>
                <w:rFonts w:cs="Arial"/>
                <w:szCs w:val="20"/>
              </w:rPr>
            </w:pPr>
            <w:r w:rsidRPr="00464F79">
              <w:rPr>
                <w:rFonts w:cs="Arial"/>
                <w:szCs w:val="20"/>
              </w:rPr>
              <w:t xml:space="preserve">Michele Citterio to review the draft Surface Vision and complete the Cryospheric </w:t>
            </w:r>
            <w:r>
              <w:rPr>
                <w:rFonts w:cs="Arial"/>
                <w:szCs w:val="20"/>
              </w:rPr>
              <w:t>Observation section in Table 2</w:t>
            </w:r>
            <w:r w:rsidRPr="00464F79">
              <w:rPr>
                <w:rFonts w:cs="Arial"/>
                <w:szCs w:val="20"/>
              </w:rPr>
              <w:t xml:space="preserve"> </w:t>
            </w:r>
          </w:p>
        </w:tc>
        <w:tc>
          <w:tcPr>
            <w:tcW w:w="2942" w:type="dxa"/>
          </w:tcPr>
          <w:p w:rsidR="00464F79" w:rsidRPr="00464F79" w:rsidRDefault="00464F79" w:rsidP="00464F79">
            <w:pPr>
              <w:autoSpaceDE w:val="0"/>
              <w:autoSpaceDN w:val="0"/>
              <w:adjustRightInd w:val="0"/>
              <w:jc w:val="both"/>
              <w:rPr>
                <w:rFonts w:cs="Arial"/>
                <w:szCs w:val="20"/>
              </w:rPr>
            </w:pPr>
            <w:r w:rsidRPr="00464F79">
              <w:rPr>
                <w:rFonts w:cs="Arial"/>
                <w:szCs w:val="20"/>
              </w:rPr>
              <w:t>M. Citterio</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10</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Coordination Group on Space Weather to be invited to check the Space Weather section in table 2, update, and </w:t>
            </w:r>
            <w:r w:rsidRPr="00464F79">
              <w:rPr>
                <w:rFonts w:cs="Arial"/>
                <w:szCs w:val="20"/>
              </w:rPr>
              <w:lastRenderedPageBreak/>
              <w:t>complete column 3; the section may also be shortened/summarized</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lastRenderedPageBreak/>
              <w:t xml:space="preserve"> </w:t>
            </w:r>
            <w:proofErr w:type="spellStart"/>
            <w:r w:rsidRPr="00464F79">
              <w:rPr>
                <w:rFonts w:cs="Arial"/>
                <w:szCs w:val="20"/>
              </w:rPr>
              <w:t>Secr</w:t>
            </w:r>
            <w:proofErr w:type="spellEnd"/>
            <w:r w:rsidRPr="00464F79">
              <w:rPr>
                <w:rFonts w:cs="Arial"/>
                <w:szCs w:val="20"/>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lastRenderedPageBreak/>
              <w:t>11</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Placeholders should be put in Section 3 for all Application Areas. Some input to be provided as examples for a few Applications Areas (SSLP, …)</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w:t>
            </w:r>
            <w:proofErr w:type="spellStart"/>
            <w:r w:rsidRPr="00464F79">
              <w:rPr>
                <w:rFonts w:cs="Arial"/>
                <w:szCs w:val="20"/>
              </w:rPr>
              <w:t>Secr</w:t>
            </w:r>
            <w:proofErr w:type="spellEnd"/>
            <w:r w:rsidRPr="00464F79">
              <w:rPr>
                <w:rFonts w:cs="Arial"/>
                <w:szCs w:val="20"/>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12</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Address duplication between Table 2 and Section 3 (trends and evolution to be kept in Table 2).</w:t>
            </w:r>
          </w:p>
        </w:tc>
        <w:tc>
          <w:tcPr>
            <w:tcW w:w="2942" w:type="dxa"/>
          </w:tcPr>
          <w:p w:rsidR="00464F79" w:rsidRPr="00464F79" w:rsidRDefault="00AC7B6A" w:rsidP="00C70437">
            <w:pPr>
              <w:autoSpaceDE w:val="0"/>
              <w:autoSpaceDN w:val="0"/>
              <w:adjustRightInd w:val="0"/>
              <w:jc w:val="both"/>
              <w:rPr>
                <w:rFonts w:cs="Arial"/>
                <w:szCs w:val="20"/>
              </w:rPr>
            </w:pPr>
            <w:r>
              <w:rPr>
                <w:rFonts w:cs="Arial"/>
                <w:szCs w:val="20"/>
              </w:rPr>
              <w:t>J. Eyre &amp; other workshop participants</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13</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Lightning detection systems section in section 3 to be reviewed (possibly out of date) and updated by appropriate experts, and complementarity with satellite systems addressed. J. Eyre to invite expert to review the section</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J. Eyre </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14</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FE2980">
            <w:pPr>
              <w:autoSpaceDE w:val="0"/>
              <w:autoSpaceDN w:val="0"/>
              <w:adjustRightInd w:val="0"/>
              <w:jc w:val="both"/>
              <w:rPr>
                <w:rFonts w:cs="Arial"/>
                <w:szCs w:val="20"/>
              </w:rPr>
            </w:pPr>
            <w:r w:rsidRPr="00464F79">
              <w:rPr>
                <w:rFonts w:cs="Arial"/>
                <w:szCs w:val="20"/>
              </w:rPr>
              <w:t xml:space="preserve">Consider </w:t>
            </w:r>
            <w:r w:rsidR="00FE2980">
              <w:rPr>
                <w:rFonts w:cs="Arial"/>
                <w:szCs w:val="20"/>
              </w:rPr>
              <w:t>addition to</w:t>
            </w:r>
            <w:r w:rsidRPr="00464F79">
              <w:rPr>
                <w:rFonts w:cs="Arial"/>
                <w:szCs w:val="20"/>
              </w:rPr>
              <w:t xml:space="preserve"> section 1 to </w:t>
            </w:r>
            <w:r w:rsidR="00FE2980">
              <w:rPr>
                <w:rFonts w:cs="Arial"/>
                <w:szCs w:val="20"/>
              </w:rPr>
              <w:t>reflect</w:t>
            </w:r>
            <w:r w:rsidRPr="00464F79">
              <w:rPr>
                <w:rFonts w:cs="Arial"/>
                <w:szCs w:val="20"/>
              </w:rPr>
              <w:t xml:space="preserve"> the growing ease of making and sharing observations</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J. Eyre</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r w:rsidR="004303A8">
              <w:rPr>
                <w:rFonts w:cs="Arial"/>
                <w:szCs w:val="20"/>
              </w:rPr>
              <w:t xml:space="preserve"> (Done)</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15</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C70437">
            <w:pPr>
              <w:autoSpaceDE w:val="0"/>
              <w:autoSpaceDN w:val="0"/>
              <w:adjustRightInd w:val="0"/>
              <w:jc w:val="both"/>
              <w:rPr>
                <w:rFonts w:cs="Arial"/>
                <w:szCs w:val="20"/>
              </w:rPr>
            </w:pPr>
            <w:r w:rsidRPr="00464F79">
              <w:rPr>
                <w:rFonts w:cs="Arial"/>
                <w:szCs w:val="20"/>
              </w:rPr>
              <w:t>Add footnote in Table 2 to explain the logic of the table structure (by layer, station type, etc.)</w:t>
            </w:r>
          </w:p>
        </w:tc>
        <w:tc>
          <w:tcPr>
            <w:tcW w:w="2942" w:type="dxa"/>
          </w:tcPr>
          <w:p w:rsidR="00464F79" w:rsidRPr="00464F79" w:rsidRDefault="00464F79" w:rsidP="00C70437">
            <w:pPr>
              <w:autoSpaceDE w:val="0"/>
              <w:autoSpaceDN w:val="0"/>
              <w:adjustRightInd w:val="0"/>
              <w:jc w:val="both"/>
              <w:rPr>
                <w:rFonts w:cs="Arial"/>
                <w:szCs w:val="20"/>
              </w:rPr>
            </w:pPr>
            <w:r w:rsidRPr="00464F79">
              <w:rPr>
                <w:rFonts w:cs="Arial"/>
                <w:szCs w:val="20"/>
              </w:rPr>
              <w:t xml:space="preserve"> </w:t>
            </w:r>
            <w:proofErr w:type="spellStart"/>
            <w:r w:rsidRPr="00464F79">
              <w:rPr>
                <w:rFonts w:cs="Arial"/>
                <w:szCs w:val="20"/>
              </w:rPr>
              <w:t>Secr</w:t>
            </w:r>
            <w:proofErr w:type="spellEnd"/>
            <w:r w:rsidRPr="00464F79">
              <w:rPr>
                <w:rFonts w:cs="Arial"/>
                <w:szCs w:val="20"/>
              </w:rPr>
              <w:t>.</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r w:rsidR="00464F79" w:rsidRPr="00464F79" w:rsidTr="00464F79">
        <w:tc>
          <w:tcPr>
            <w:tcW w:w="1352" w:type="dxa"/>
          </w:tcPr>
          <w:p w:rsidR="00464F79" w:rsidRPr="00464F79" w:rsidRDefault="00464F79" w:rsidP="00C70437">
            <w:pPr>
              <w:autoSpaceDE w:val="0"/>
              <w:autoSpaceDN w:val="0"/>
              <w:adjustRightInd w:val="0"/>
              <w:jc w:val="both"/>
              <w:rPr>
                <w:rFonts w:cs="Arial"/>
                <w:szCs w:val="20"/>
              </w:rPr>
            </w:pPr>
            <w:r>
              <w:rPr>
                <w:rFonts w:cs="Arial"/>
                <w:szCs w:val="20"/>
              </w:rPr>
              <w:t>16</w:t>
            </w:r>
          </w:p>
        </w:tc>
        <w:tc>
          <w:tcPr>
            <w:tcW w:w="1540" w:type="dxa"/>
          </w:tcPr>
          <w:p w:rsidR="00464F79" w:rsidRPr="00464F79" w:rsidRDefault="00464F79" w:rsidP="00C70437">
            <w:pPr>
              <w:autoSpaceDE w:val="0"/>
              <w:autoSpaceDN w:val="0"/>
              <w:adjustRightInd w:val="0"/>
              <w:jc w:val="both"/>
              <w:rPr>
                <w:rFonts w:cs="Arial"/>
                <w:szCs w:val="20"/>
              </w:rPr>
            </w:pPr>
          </w:p>
        </w:tc>
        <w:tc>
          <w:tcPr>
            <w:tcW w:w="6128" w:type="dxa"/>
          </w:tcPr>
          <w:p w:rsidR="00464F79" w:rsidRPr="00464F79" w:rsidRDefault="00464F79" w:rsidP="00464F79">
            <w:pPr>
              <w:autoSpaceDE w:val="0"/>
              <w:autoSpaceDN w:val="0"/>
              <w:adjustRightInd w:val="0"/>
              <w:jc w:val="both"/>
              <w:rPr>
                <w:rFonts w:cs="Arial"/>
                <w:szCs w:val="20"/>
              </w:rPr>
            </w:pPr>
            <w:r w:rsidRPr="00464F79">
              <w:rPr>
                <w:rFonts w:cs="Arial"/>
                <w:szCs w:val="20"/>
              </w:rPr>
              <w:t xml:space="preserve">Secretariat to invite GAW to add </w:t>
            </w:r>
            <w:proofErr w:type="spellStart"/>
            <w:r w:rsidRPr="00464F79">
              <w:rPr>
                <w:rFonts w:cs="Arial"/>
                <w:szCs w:val="20"/>
              </w:rPr>
              <w:t>ozonesonde</w:t>
            </w:r>
            <w:proofErr w:type="spellEnd"/>
            <w:r w:rsidRPr="00464F79">
              <w:rPr>
                <w:rFonts w:cs="Arial"/>
                <w:szCs w:val="20"/>
              </w:rPr>
              <w:t xml:space="preserve"> information in table 3 under 3rd column of Atmospheric composition </w:t>
            </w:r>
            <w:r>
              <w:rPr>
                <w:rFonts w:cs="Arial"/>
                <w:szCs w:val="20"/>
              </w:rPr>
              <w:t>upper-air observations section</w:t>
            </w:r>
            <w:r w:rsidRPr="00464F79">
              <w:rPr>
                <w:rFonts w:cs="Arial"/>
                <w:szCs w:val="20"/>
              </w:rPr>
              <w:t xml:space="preserve"> </w:t>
            </w:r>
          </w:p>
        </w:tc>
        <w:tc>
          <w:tcPr>
            <w:tcW w:w="2942" w:type="dxa"/>
          </w:tcPr>
          <w:p w:rsidR="00464F79" w:rsidRPr="00464F79" w:rsidRDefault="00464F79" w:rsidP="00464F79">
            <w:pPr>
              <w:autoSpaceDE w:val="0"/>
              <w:autoSpaceDN w:val="0"/>
              <w:adjustRightInd w:val="0"/>
              <w:jc w:val="both"/>
              <w:rPr>
                <w:rFonts w:cs="Arial"/>
                <w:szCs w:val="20"/>
              </w:rPr>
            </w:pPr>
            <w:proofErr w:type="spellStart"/>
            <w:r w:rsidRPr="00464F79">
              <w:rPr>
                <w:rFonts w:cs="Arial"/>
                <w:szCs w:val="20"/>
              </w:rPr>
              <w:t>Secr</w:t>
            </w:r>
            <w:proofErr w:type="spellEnd"/>
            <w:r w:rsidRPr="00464F79">
              <w:rPr>
                <w:rFonts w:cs="Arial"/>
                <w:szCs w:val="20"/>
              </w:rPr>
              <w:t xml:space="preserve">. </w:t>
            </w:r>
          </w:p>
        </w:tc>
        <w:tc>
          <w:tcPr>
            <w:tcW w:w="2816" w:type="dxa"/>
          </w:tcPr>
          <w:p w:rsidR="00464F79" w:rsidRPr="00464F79" w:rsidRDefault="00464F79" w:rsidP="00C70437">
            <w:pPr>
              <w:autoSpaceDE w:val="0"/>
              <w:autoSpaceDN w:val="0"/>
              <w:adjustRightInd w:val="0"/>
              <w:jc w:val="both"/>
              <w:rPr>
                <w:rFonts w:cs="Arial"/>
                <w:szCs w:val="20"/>
              </w:rPr>
            </w:pPr>
            <w:r w:rsidRPr="00464F79">
              <w:rPr>
                <w:rFonts w:cs="Arial"/>
                <w:szCs w:val="20"/>
              </w:rPr>
              <w:t>15 Sept. 2016</w:t>
            </w:r>
          </w:p>
        </w:tc>
      </w:tr>
    </w:tbl>
    <w:p w:rsidR="00464F79" w:rsidRPr="0069534A" w:rsidRDefault="00464F79" w:rsidP="00464F79">
      <w:pPr>
        <w:tabs>
          <w:tab w:val="left" w:pos="1800"/>
          <w:tab w:val="left" w:pos="3600"/>
        </w:tabs>
        <w:autoSpaceDE w:val="0"/>
        <w:autoSpaceDN w:val="0"/>
        <w:adjustRightInd w:val="0"/>
        <w:jc w:val="both"/>
        <w:rPr>
          <w:rFonts w:cs="Arial"/>
          <w:szCs w:val="20"/>
        </w:rPr>
      </w:pPr>
    </w:p>
    <w:p w:rsidR="00367DA5" w:rsidRPr="0069534A" w:rsidRDefault="00367DA5" w:rsidP="00684B76">
      <w:pPr>
        <w:tabs>
          <w:tab w:val="left" w:pos="1800"/>
          <w:tab w:val="left" w:pos="3600"/>
        </w:tabs>
        <w:autoSpaceDE w:val="0"/>
        <w:autoSpaceDN w:val="0"/>
        <w:adjustRightInd w:val="0"/>
        <w:jc w:val="both"/>
        <w:rPr>
          <w:rFonts w:cs="Arial"/>
          <w:szCs w:val="20"/>
          <w:lang w:val="en-GB"/>
        </w:rPr>
      </w:pPr>
    </w:p>
    <w:p w:rsidR="00367DA5" w:rsidRPr="0069534A" w:rsidRDefault="00367DA5" w:rsidP="001608F9">
      <w:pPr>
        <w:tabs>
          <w:tab w:val="left" w:pos="1800"/>
          <w:tab w:val="left" w:pos="3600"/>
        </w:tabs>
        <w:autoSpaceDE w:val="0"/>
        <w:autoSpaceDN w:val="0"/>
        <w:adjustRightInd w:val="0"/>
        <w:jc w:val="center"/>
        <w:rPr>
          <w:rFonts w:cs="Arial"/>
          <w:szCs w:val="20"/>
          <w:lang w:val="en-GB"/>
        </w:rPr>
      </w:pPr>
      <w:r w:rsidRPr="0069534A">
        <w:rPr>
          <w:rStyle w:val="StyleBold"/>
          <w:szCs w:val="20"/>
        </w:rPr>
        <w:t>____________</w:t>
      </w:r>
      <w:r w:rsidR="001608F9" w:rsidRPr="0069534A">
        <w:rPr>
          <w:rStyle w:val="StyleBold"/>
          <w:szCs w:val="20"/>
        </w:rPr>
        <w:t>___</w:t>
      </w:r>
    </w:p>
    <w:p w:rsidR="00367DA5" w:rsidRPr="0069534A" w:rsidRDefault="00367DA5" w:rsidP="00684B76">
      <w:pPr>
        <w:tabs>
          <w:tab w:val="left" w:pos="1800"/>
          <w:tab w:val="left" w:pos="3600"/>
        </w:tabs>
        <w:autoSpaceDE w:val="0"/>
        <w:autoSpaceDN w:val="0"/>
        <w:adjustRightInd w:val="0"/>
        <w:jc w:val="both"/>
        <w:rPr>
          <w:rFonts w:cs="Arial"/>
          <w:szCs w:val="20"/>
          <w:lang w:val="en-GB"/>
        </w:rPr>
        <w:sectPr w:rsidR="00367DA5" w:rsidRPr="0069534A" w:rsidSect="001608F9">
          <w:footnotePr>
            <w:numRestart w:val="eachSect"/>
          </w:footnotePr>
          <w:endnotePr>
            <w:numFmt w:val="decimal"/>
          </w:endnotePr>
          <w:pgSz w:w="16838" w:h="11906" w:orient="landscape" w:code="9"/>
          <w:pgMar w:top="1152" w:right="1138" w:bottom="1152" w:left="1138" w:header="720" w:footer="720" w:gutter="0"/>
          <w:cols w:space="720"/>
          <w:titlePg/>
        </w:sectPr>
      </w:pPr>
    </w:p>
    <w:p w:rsidR="004D4AFF" w:rsidRPr="0069534A" w:rsidRDefault="004D4AFF" w:rsidP="004771D6">
      <w:pPr>
        <w:jc w:val="right"/>
        <w:rPr>
          <w:rFonts w:eastAsia="MS Mincho"/>
          <w:b/>
          <w:bCs/>
          <w:szCs w:val="20"/>
          <w:lang w:val="en-GB"/>
        </w:rPr>
      </w:pPr>
      <w:bookmarkStart w:id="9" w:name="ANNEX_III"/>
      <w:r w:rsidRPr="0069534A">
        <w:rPr>
          <w:rFonts w:eastAsia="MS Mincho"/>
          <w:b/>
          <w:bCs/>
          <w:szCs w:val="20"/>
          <w:lang w:val="en-GB"/>
        </w:rPr>
        <w:lastRenderedPageBreak/>
        <w:t>ANNEX III</w:t>
      </w:r>
      <w:bookmarkEnd w:id="9"/>
    </w:p>
    <w:p w:rsidR="00FE42E9" w:rsidRPr="00464F79" w:rsidRDefault="00A620F4" w:rsidP="006A5F73">
      <w:pPr>
        <w:jc w:val="center"/>
        <w:rPr>
          <w:rFonts w:cs="Arial"/>
          <w:b/>
          <w:caps/>
        </w:rPr>
      </w:pPr>
      <w:r w:rsidRPr="00464F79">
        <w:rPr>
          <w:b/>
          <w:color w:val="000000"/>
          <w:lang w:val="da-DK"/>
        </w:rPr>
        <w:t>PROPOSED ACTION PLAN FOR DEVELOPING THE WIGOS VISION 2040</w:t>
      </w:r>
      <w:r w:rsidRPr="00464F79">
        <w:rPr>
          <w:rFonts w:cs="Arial"/>
          <w:b/>
        </w:rPr>
        <w:t xml:space="preserve"> </w:t>
      </w:r>
    </w:p>
    <w:p w:rsidR="00FE42E9" w:rsidRDefault="00FE42E9" w:rsidP="00FE42E9">
      <w:pPr>
        <w:jc w:val="center"/>
        <w:rPr>
          <w:b/>
          <w:caps/>
          <w:lang w:eastAsia="en-GB"/>
        </w:rPr>
      </w:pPr>
    </w:p>
    <w:tbl>
      <w:tblPr>
        <w:tblStyle w:val="TableGrid"/>
        <w:tblW w:w="0" w:type="auto"/>
        <w:tblInd w:w="720" w:type="dxa"/>
        <w:tblLook w:val="04A0" w:firstRow="1" w:lastRow="0" w:firstColumn="1" w:lastColumn="0" w:noHBand="0" w:noVBand="1"/>
      </w:tblPr>
      <w:tblGrid>
        <w:gridCol w:w="1908"/>
        <w:gridCol w:w="6570"/>
        <w:gridCol w:w="2610"/>
        <w:gridCol w:w="2953"/>
      </w:tblGrid>
      <w:tr w:rsidR="00464F79" w:rsidRPr="00464F79" w:rsidTr="00464F79">
        <w:trPr>
          <w:tblHeader/>
        </w:trPr>
        <w:tc>
          <w:tcPr>
            <w:tcW w:w="1908" w:type="dxa"/>
            <w:shd w:val="clear" w:color="auto" w:fill="FFFFCC"/>
          </w:tcPr>
          <w:p w:rsidR="00464F79" w:rsidRPr="00464F79" w:rsidRDefault="00464F79" w:rsidP="00464F79">
            <w:pPr>
              <w:rPr>
                <w:b/>
                <w:i/>
              </w:rPr>
            </w:pPr>
            <w:r>
              <w:rPr>
                <w:b/>
                <w:i/>
              </w:rPr>
              <w:t>Date</w:t>
            </w:r>
          </w:p>
        </w:tc>
        <w:tc>
          <w:tcPr>
            <w:tcW w:w="6570" w:type="dxa"/>
            <w:shd w:val="clear" w:color="auto" w:fill="FFFFCC"/>
          </w:tcPr>
          <w:p w:rsidR="00464F79" w:rsidRPr="00464F79" w:rsidRDefault="00464F79" w:rsidP="00464F79">
            <w:pPr>
              <w:rPr>
                <w:b/>
                <w:i/>
              </w:rPr>
            </w:pPr>
            <w:r>
              <w:rPr>
                <w:b/>
                <w:i/>
              </w:rPr>
              <w:t>Milestone</w:t>
            </w:r>
          </w:p>
        </w:tc>
        <w:tc>
          <w:tcPr>
            <w:tcW w:w="2610" w:type="dxa"/>
            <w:shd w:val="clear" w:color="auto" w:fill="FFFFCC"/>
          </w:tcPr>
          <w:p w:rsidR="00464F79" w:rsidRPr="00464F79" w:rsidRDefault="00464F79" w:rsidP="00464F79">
            <w:pPr>
              <w:rPr>
                <w:b/>
                <w:i/>
              </w:rPr>
            </w:pPr>
            <w:r w:rsidRPr="00464F79">
              <w:rPr>
                <w:b/>
                <w:i/>
              </w:rPr>
              <w:t>Body responsible</w:t>
            </w:r>
          </w:p>
        </w:tc>
        <w:tc>
          <w:tcPr>
            <w:tcW w:w="2953" w:type="dxa"/>
            <w:shd w:val="clear" w:color="auto" w:fill="FFFFCC"/>
          </w:tcPr>
          <w:p w:rsidR="00464F79" w:rsidRPr="00464F79" w:rsidRDefault="00464F79" w:rsidP="00464F79">
            <w:pPr>
              <w:rPr>
                <w:b/>
                <w:i/>
              </w:rPr>
            </w:pPr>
            <w:r w:rsidRPr="00464F79">
              <w:rPr>
                <w:b/>
                <w:i/>
              </w:rPr>
              <w:t xml:space="preserve">Action </w:t>
            </w:r>
            <w:r>
              <w:rPr>
                <w:b/>
                <w:i/>
              </w:rPr>
              <w:t>followed up</w:t>
            </w:r>
            <w:r w:rsidRPr="00464F79">
              <w:rPr>
                <w:b/>
                <w:i/>
              </w:rPr>
              <w:t xml:space="preserve"> by</w:t>
            </w:r>
          </w:p>
        </w:tc>
      </w:tr>
      <w:tr w:rsidR="00464F79" w:rsidRPr="00464F79" w:rsidTr="00464F79">
        <w:tc>
          <w:tcPr>
            <w:tcW w:w="1908" w:type="dxa"/>
          </w:tcPr>
          <w:p w:rsidR="00464F79" w:rsidRPr="00464F79" w:rsidRDefault="00464F79" w:rsidP="00464F79">
            <w:r w:rsidRPr="00464F79">
              <w:t>April 2016</w:t>
            </w:r>
          </w:p>
        </w:tc>
        <w:tc>
          <w:tcPr>
            <w:tcW w:w="6570" w:type="dxa"/>
          </w:tcPr>
          <w:p w:rsidR="00464F79" w:rsidRPr="00464F79" w:rsidRDefault="00464F79" w:rsidP="00464F79">
            <w:r w:rsidRPr="00464F79">
              <w:t xml:space="preserve">IPET-OSDE-2 to set up the sub-group on the surface Vision </w:t>
            </w:r>
            <w:r>
              <w:t>(</w:t>
            </w:r>
            <w:r w:rsidRPr="00464F79">
              <w:t>Frank Grooters, Daniel Michelsen, John Eyre, Jay Lawrimore, Jochen Dibbern, Jitze van der Meulen, JCOMM, Michele Citterio, Russell Stringer, Stephan Klink). Offenbach as an option for the venue.</w:t>
            </w:r>
          </w:p>
        </w:tc>
        <w:tc>
          <w:tcPr>
            <w:tcW w:w="2610" w:type="dxa"/>
          </w:tcPr>
          <w:p w:rsidR="00464F79" w:rsidRPr="00464F79" w:rsidRDefault="00464F79" w:rsidP="00464F79">
            <w:r>
              <w:t>IPET-OSDE</w:t>
            </w:r>
          </w:p>
        </w:tc>
        <w:tc>
          <w:tcPr>
            <w:tcW w:w="2953" w:type="dxa"/>
          </w:tcPr>
          <w:p w:rsidR="00464F79" w:rsidRPr="00464F79" w:rsidRDefault="00464F79" w:rsidP="00464F79">
            <w:r>
              <w:t>J. Eyre</w:t>
            </w:r>
          </w:p>
        </w:tc>
      </w:tr>
      <w:tr w:rsidR="00464F79" w:rsidRPr="00464F79" w:rsidTr="00464F79">
        <w:tc>
          <w:tcPr>
            <w:tcW w:w="1908" w:type="dxa"/>
          </w:tcPr>
          <w:p w:rsidR="00464F79" w:rsidRPr="00464F79" w:rsidRDefault="00464F79" w:rsidP="00464F79">
            <w:r w:rsidRPr="00464F79">
              <w:t>May 2016</w:t>
            </w:r>
          </w:p>
        </w:tc>
        <w:tc>
          <w:tcPr>
            <w:tcW w:w="6570" w:type="dxa"/>
          </w:tcPr>
          <w:p w:rsidR="00464F79" w:rsidRPr="00464F79" w:rsidRDefault="00464F79" w:rsidP="00464F79">
            <w:r w:rsidRPr="00464F79">
              <w:t>to identify JCOMM representative</w:t>
            </w:r>
          </w:p>
        </w:tc>
        <w:tc>
          <w:tcPr>
            <w:tcW w:w="2610" w:type="dxa"/>
          </w:tcPr>
          <w:p w:rsidR="00464F79" w:rsidRPr="00464F79" w:rsidRDefault="00464F79" w:rsidP="00464F79">
            <w:r w:rsidRPr="00464F79">
              <w:t>Secretariat</w:t>
            </w:r>
          </w:p>
        </w:tc>
        <w:tc>
          <w:tcPr>
            <w:tcW w:w="2953" w:type="dxa"/>
          </w:tcPr>
          <w:p w:rsidR="00464F79" w:rsidRPr="00464F79" w:rsidRDefault="00464F79" w:rsidP="00464F79">
            <w:r w:rsidRPr="00464F79">
              <w:t xml:space="preserve"> Secretariat</w:t>
            </w:r>
          </w:p>
        </w:tc>
      </w:tr>
      <w:tr w:rsidR="00464F79" w:rsidRPr="00464F79" w:rsidTr="00464F79">
        <w:tc>
          <w:tcPr>
            <w:tcW w:w="1908" w:type="dxa"/>
          </w:tcPr>
          <w:p w:rsidR="00464F79" w:rsidRPr="00464F79" w:rsidRDefault="00464F79" w:rsidP="00464F79">
            <w:r w:rsidRPr="00464F79">
              <w:t>May 2016</w:t>
            </w:r>
          </w:p>
        </w:tc>
        <w:tc>
          <w:tcPr>
            <w:tcW w:w="6570" w:type="dxa"/>
          </w:tcPr>
          <w:p w:rsidR="00464F79" w:rsidRPr="00464F79" w:rsidRDefault="00464F79" w:rsidP="00464F79">
            <w:r w:rsidRPr="00464F79">
              <w:t xml:space="preserve">to initiate email discussion in preparation of the September workshop </w:t>
            </w:r>
          </w:p>
        </w:tc>
        <w:tc>
          <w:tcPr>
            <w:tcW w:w="2610" w:type="dxa"/>
          </w:tcPr>
          <w:p w:rsidR="00464F79" w:rsidRPr="00464F79" w:rsidRDefault="00464F79" w:rsidP="00464F79">
            <w:r w:rsidRPr="00464F79">
              <w:t>IPET-OSDE Chair</w:t>
            </w:r>
          </w:p>
        </w:tc>
        <w:tc>
          <w:tcPr>
            <w:tcW w:w="2953" w:type="dxa"/>
          </w:tcPr>
          <w:p w:rsidR="00464F79" w:rsidRPr="00464F79" w:rsidRDefault="00464F79" w:rsidP="00464F79">
            <w:r>
              <w:t>J. Eyre</w:t>
            </w:r>
          </w:p>
        </w:tc>
      </w:tr>
      <w:tr w:rsidR="00464F79" w:rsidRPr="00464F79" w:rsidTr="00464F79">
        <w:tc>
          <w:tcPr>
            <w:tcW w:w="1908" w:type="dxa"/>
          </w:tcPr>
          <w:p w:rsidR="00464F79" w:rsidRPr="00464F79" w:rsidRDefault="00464F79" w:rsidP="00464F79">
            <w:r w:rsidRPr="00464F79">
              <w:t>May 2016</w:t>
            </w:r>
          </w:p>
        </w:tc>
        <w:tc>
          <w:tcPr>
            <w:tcW w:w="6570" w:type="dxa"/>
          </w:tcPr>
          <w:p w:rsidR="00464F79" w:rsidRPr="00464F79" w:rsidRDefault="00464F79" w:rsidP="00464F79">
            <w:r w:rsidRPr="00464F79">
              <w:t>to identify venue and propose date for the September workshop</w:t>
            </w:r>
          </w:p>
        </w:tc>
        <w:tc>
          <w:tcPr>
            <w:tcW w:w="2610" w:type="dxa"/>
          </w:tcPr>
          <w:p w:rsidR="00464F79" w:rsidRPr="00464F79" w:rsidRDefault="00464F79" w:rsidP="00464F79">
            <w:r w:rsidRPr="00464F79">
              <w:t>Secretariat</w:t>
            </w:r>
          </w:p>
        </w:tc>
        <w:tc>
          <w:tcPr>
            <w:tcW w:w="2953" w:type="dxa"/>
          </w:tcPr>
          <w:p w:rsidR="00464F79" w:rsidRPr="00464F79" w:rsidRDefault="00464F79" w:rsidP="00464F79">
            <w:r>
              <w:t>Secretariat</w:t>
            </w:r>
          </w:p>
        </w:tc>
      </w:tr>
      <w:tr w:rsidR="00464F79" w:rsidRPr="00464F79" w:rsidTr="00464F79">
        <w:tc>
          <w:tcPr>
            <w:tcW w:w="1908" w:type="dxa"/>
          </w:tcPr>
          <w:p w:rsidR="00464F79" w:rsidRPr="00464F79" w:rsidRDefault="00464F79" w:rsidP="00464F79">
            <w:r w:rsidRPr="00464F79">
              <w:t>June-Aug. 2016</w:t>
            </w:r>
          </w:p>
        </w:tc>
        <w:tc>
          <w:tcPr>
            <w:tcW w:w="6570" w:type="dxa"/>
          </w:tcPr>
          <w:p w:rsidR="00464F79" w:rsidRPr="00464F79" w:rsidRDefault="00464F79" w:rsidP="00464F79">
            <w:r w:rsidRPr="00464F79">
              <w:t>Email exchange to agree on outline of the Vision, and documentation plan for the September workshop</w:t>
            </w:r>
          </w:p>
        </w:tc>
        <w:tc>
          <w:tcPr>
            <w:tcW w:w="2610" w:type="dxa"/>
          </w:tcPr>
          <w:p w:rsidR="00464F79" w:rsidRPr="00464F79" w:rsidRDefault="00464F79" w:rsidP="00464F79">
            <w:r w:rsidRPr="00464F79">
              <w:t>IPET-OSDE sub-group</w:t>
            </w:r>
          </w:p>
        </w:tc>
        <w:tc>
          <w:tcPr>
            <w:tcW w:w="2953" w:type="dxa"/>
          </w:tcPr>
          <w:p w:rsidR="00464F79" w:rsidRPr="00464F79" w:rsidRDefault="00464F79" w:rsidP="00464F79">
            <w:r>
              <w:t>J. Eyre, F. Grooters</w:t>
            </w:r>
          </w:p>
        </w:tc>
      </w:tr>
      <w:tr w:rsidR="00464F79" w:rsidRPr="00464F79" w:rsidTr="00464F79">
        <w:tc>
          <w:tcPr>
            <w:tcW w:w="1908" w:type="dxa"/>
          </w:tcPr>
          <w:p w:rsidR="00464F79" w:rsidRPr="00464F79" w:rsidRDefault="00464F79" w:rsidP="00464F79">
            <w:r w:rsidRPr="00464F79">
              <w:t>Aug. 2016</w:t>
            </w:r>
          </w:p>
        </w:tc>
        <w:tc>
          <w:tcPr>
            <w:tcW w:w="6570" w:type="dxa"/>
          </w:tcPr>
          <w:p w:rsidR="00464F79" w:rsidRPr="00464F79" w:rsidRDefault="00464F79" w:rsidP="00464F79">
            <w:r w:rsidRPr="00464F79">
              <w:t>An ad hoc IPET-OSDE drafting workshop for the Surface-based observing systems part of the WIGOS Vision</w:t>
            </w:r>
          </w:p>
        </w:tc>
        <w:tc>
          <w:tcPr>
            <w:tcW w:w="2610" w:type="dxa"/>
          </w:tcPr>
          <w:p w:rsidR="00464F79" w:rsidRPr="00464F79" w:rsidRDefault="00464F79" w:rsidP="00464F79">
            <w:r w:rsidRPr="00464F79">
              <w:t>IPET-OSDE sub-group</w:t>
            </w:r>
          </w:p>
        </w:tc>
        <w:tc>
          <w:tcPr>
            <w:tcW w:w="2953" w:type="dxa"/>
          </w:tcPr>
          <w:p w:rsidR="00464F79" w:rsidRPr="00464F79" w:rsidRDefault="00464F79" w:rsidP="00464F79">
            <w:r w:rsidRPr="00464F79">
              <w:t>J. Eyre, F. Grooters</w:t>
            </w:r>
          </w:p>
        </w:tc>
      </w:tr>
      <w:tr w:rsidR="00464F79" w:rsidRPr="00464F79" w:rsidTr="00464F79">
        <w:tc>
          <w:tcPr>
            <w:tcW w:w="1908" w:type="dxa"/>
          </w:tcPr>
          <w:p w:rsidR="00464F79" w:rsidRPr="00464F79" w:rsidRDefault="00464F79" w:rsidP="00464F79">
            <w:r w:rsidRPr="00464F79">
              <w:t>End Sept. 2016</w:t>
            </w:r>
          </w:p>
        </w:tc>
        <w:tc>
          <w:tcPr>
            <w:tcW w:w="6570" w:type="dxa"/>
          </w:tcPr>
          <w:p w:rsidR="00464F79" w:rsidRPr="00464F79" w:rsidRDefault="00464F79" w:rsidP="00464F79">
            <w:r w:rsidRPr="00464F79">
              <w:t>CIMO Technical Conference 2016 (TECO-2016, Madrid, Spain, 27-30 September 2016) to note the ongoing process for the development of the Surface Vision 2040, and propose guidance from its perspective, including required changes to the GOS Vision 2025 to be considered for the new Vision.</w:t>
            </w:r>
          </w:p>
        </w:tc>
        <w:tc>
          <w:tcPr>
            <w:tcW w:w="2610" w:type="dxa"/>
          </w:tcPr>
          <w:p w:rsidR="00464F79" w:rsidRPr="00464F79" w:rsidRDefault="00464F79" w:rsidP="00464F79">
            <w:r w:rsidRPr="00464F79">
              <w:t>CIMO TECO 2016</w:t>
            </w:r>
          </w:p>
        </w:tc>
        <w:tc>
          <w:tcPr>
            <w:tcW w:w="2953" w:type="dxa"/>
          </w:tcPr>
          <w:p w:rsidR="00464F79" w:rsidRPr="00464F79" w:rsidRDefault="00464F79" w:rsidP="00464F79">
            <w:r w:rsidRPr="00464F79">
              <w:t xml:space="preserve">Jitze </w:t>
            </w:r>
            <w:proofErr w:type="spellStart"/>
            <w:r w:rsidRPr="00464F79">
              <w:t>vd</w:t>
            </w:r>
            <w:proofErr w:type="spellEnd"/>
            <w:r w:rsidRPr="00464F79">
              <w:t xml:space="preserve"> Meulen to actively request the issue to be raised, and present </w:t>
            </w:r>
            <w:r w:rsidR="00FE2980">
              <w:t xml:space="preserve">Vision 2025 and plan to develop Vision 2040 </w:t>
            </w:r>
            <w:r w:rsidRPr="00464F79">
              <w:t>as part of the final statement of the conference; 3 Sept. 2016</w:t>
            </w:r>
          </w:p>
        </w:tc>
      </w:tr>
      <w:tr w:rsidR="00464F79" w:rsidRPr="00464F79" w:rsidTr="00464F79">
        <w:tc>
          <w:tcPr>
            <w:tcW w:w="1908" w:type="dxa"/>
          </w:tcPr>
          <w:p w:rsidR="00464F79" w:rsidRPr="00464F79" w:rsidRDefault="00464F79" w:rsidP="00464F79">
            <w:r w:rsidRPr="00464F79">
              <w:t>October 2016</w:t>
            </w:r>
          </w:p>
        </w:tc>
        <w:tc>
          <w:tcPr>
            <w:tcW w:w="6570" w:type="dxa"/>
          </w:tcPr>
          <w:p w:rsidR="00464F79" w:rsidRPr="00464F79" w:rsidRDefault="00464F79" w:rsidP="00464F79">
            <w:r w:rsidRPr="00464F79">
              <w:t xml:space="preserve">The draft from the IPET-OSDE sub-group is considered by the larger WIGOS community (workshop), with participation from all WIGOS component observing systems, and co-sponsored observing systems stakeholders. John Eyre will present the outcome of the IPET-OSDE Workshop to the WIGOS Workshop </w:t>
            </w:r>
          </w:p>
        </w:tc>
        <w:tc>
          <w:tcPr>
            <w:tcW w:w="2610" w:type="dxa"/>
          </w:tcPr>
          <w:p w:rsidR="00464F79" w:rsidRPr="00464F79" w:rsidRDefault="00464F79" w:rsidP="00464F79">
            <w:r w:rsidRPr="00464F79">
              <w:t>IPET-OSDE Chair</w:t>
            </w:r>
          </w:p>
        </w:tc>
        <w:tc>
          <w:tcPr>
            <w:tcW w:w="2953" w:type="dxa"/>
          </w:tcPr>
          <w:p w:rsidR="00464F79" w:rsidRPr="00464F79" w:rsidRDefault="00464F79" w:rsidP="00464F79">
            <w:r>
              <w:t>J. Eyre</w:t>
            </w:r>
            <w:r w:rsidRPr="00464F79">
              <w:t xml:space="preserve"> </w:t>
            </w:r>
          </w:p>
        </w:tc>
      </w:tr>
      <w:tr w:rsidR="00464F79" w:rsidRPr="00464F79" w:rsidTr="00464F79">
        <w:tc>
          <w:tcPr>
            <w:tcW w:w="1908" w:type="dxa"/>
          </w:tcPr>
          <w:p w:rsidR="00464F79" w:rsidRPr="00464F79" w:rsidRDefault="00464F79" w:rsidP="00464F79">
            <w:r w:rsidRPr="00464F79">
              <w:t>October 2016</w:t>
            </w:r>
          </w:p>
        </w:tc>
        <w:tc>
          <w:tcPr>
            <w:tcW w:w="6570" w:type="dxa"/>
          </w:tcPr>
          <w:p w:rsidR="00464F79" w:rsidRPr="0090301C" w:rsidRDefault="00FE2980" w:rsidP="00464F79">
            <w:r w:rsidRPr="00464F79">
              <w:t xml:space="preserve">Jitze </w:t>
            </w:r>
            <w:proofErr w:type="spellStart"/>
            <w:r w:rsidRPr="00464F79">
              <w:t>vd</w:t>
            </w:r>
            <w:proofErr w:type="spellEnd"/>
            <w:r w:rsidRPr="00464F79">
              <w:t xml:space="preserve"> Meulen, Secretariat and Bertrand Calpini to discuss and make sure that the CIMO perspective will be taken into account </w:t>
            </w:r>
          </w:p>
        </w:tc>
        <w:tc>
          <w:tcPr>
            <w:tcW w:w="2610" w:type="dxa"/>
          </w:tcPr>
          <w:p w:rsidR="00464F79" w:rsidRPr="00464F79" w:rsidRDefault="0090301C" w:rsidP="00464F79">
            <w:r>
              <w:t>CIMO</w:t>
            </w:r>
          </w:p>
        </w:tc>
        <w:tc>
          <w:tcPr>
            <w:tcW w:w="2953" w:type="dxa"/>
          </w:tcPr>
          <w:p w:rsidR="00464F79" w:rsidRPr="00464F79" w:rsidRDefault="00464F79" w:rsidP="00464F79">
            <w:pPr>
              <w:rPr>
                <w:lang w:val="fr-FR"/>
              </w:rPr>
            </w:pPr>
            <w:r>
              <w:rPr>
                <w:lang w:val="fr-FR"/>
              </w:rPr>
              <w:t xml:space="preserve">J. </w:t>
            </w:r>
            <w:proofErr w:type="spellStart"/>
            <w:r>
              <w:rPr>
                <w:lang w:val="fr-FR"/>
              </w:rPr>
              <w:t>vd</w:t>
            </w:r>
            <w:proofErr w:type="spellEnd"/>
            <w:r>
              <w:rPr>
                <w:lang w:val="fr-FR"/>
              </w:rPr>
              <w:t xml:space="preserve"> Meulen</w:t>
            </w:r>
          </w:p>
        </w:tc>
      </w:tr>
      <w:tr w:rsidR="00464F79" w:rsidRPr="00464F79" w:rsidTr="00464F79">
        <w:tc>
          <w:tcPr>
            <w:tcW w:w="1908" w:type="dxa"/>
          </w:tcPr>
          <w:p w:rsidR="00464F79" w:rsidRPr="00464F79" w:rsidRDefault="00464F79" w:rsidP="00464F79">
            <w:r w:rsidRPr="00464F79">
              <w:t>End November 2016</w:t>
            </w:r>
          </w:p>
        </w:tc>
        <w:tc>
          <w:tcPr>
            <w:tcW w:w="6570" w:type="dxa"/>
          </w:tcPr>
          <w:p w:rsidR="00464F79" w:rsidRPr="00464F79" w:rsidRDefault="00464F79" w:rsidP="00464F79">
            <w:r w:rsidRPr="00464F79">
              <w:t xml:space="preserve">The 16th Session of the CBS (CBS-16, Guangzhou, China, 23-29 November 2016) notes work in progress, and may suggest some changes and guidance from its perspective. The draft Surface- and Space- Vision documents will be presented to CBS-16 as information documents, noting the </w:t>
            </w:r>
            <w:proofErr w:type="spellStart"/>
            <w:r w:rsidRPr="00464F79">
              <w:t>the</w:t>
            </w:r>
            <w:proofErr w:type="spellEnd"/>
            <w:r w:rsidRPr="00464F79">
              <w:t xml:space="preserve"> two </w:t>
            </w:r>
            <w:r w:rsidRPr="00464F79">
              <w:lastRenderedPageBreak/>
              <w:t>documents will be merged at a later stage</w:t>
            </w:r>
          </w:p>
        </w:tc>
        <w:tc>
          <w:tcPr>
            <w:tcW w:w="2610" w:type="dxa"/>
          </w:tcPr>
          <w:p w:rsidR="00464F79" w:rsidRPr="00464F79" w:rsidRDefault="00464F79" w:rsidP="00464F79">
            <w:r w:rsidRPr="00464F79">
              <w:lastRenderedPageBreak/>
              <w:t>CBS-16</w:t>
            </w:r>
          </w:p>
        </w:tc>
        <w:tc>
          <w:tcPr>
            <w:tcW w:w="2953" w:type="dxa"/>
          </w:tcPr>
          <w:p w:rsidR="00464F79" w:rsidRPr="00464F79" w:rsidRDefault="00464F79" w:rsidP="00464F79">
            <w:r>
              <w:t>Secretariat</w:t>
            </w:r>
          </w:p>
        </w:tc>
      </w:tr>
      <w:tr w:rsidR="00464F79" w:rsidRPr="00464F79" w:rsidTr="00464F79">
        <w:tc>
          <w:tcPr>
            <w:tcW w:w="1908" w:type="dxa"/>
          </w:tcPr>
          <w:p w:rsidR="00464F79" w:rsidRPr="00464F79" w:rsidRDefault="00464F79" w:rsidP="00464F79">
            <w:r w:rsidRPr="00464F79">
              <w:lastRenderedPageBreak/>
              <w:t>Dec. 2016</w:t>
            </w:r>
          </w:p>
        </w:tc>
        <w:tc>
          <w:tcPr>
            <w:tcW w:w="6570" w:type="dxa"/>
          </w:tcPr>
          <w:p w:rsidR="00464F79" w:rsidRPr="00464F79" w:rsidRDefault="00464F79" w:rsidP="00464F79">
            <w:r w:rsidRPr="00464F79">
              <w:t>to prepare the work for merging the two Visions</w:t>
            </w:r>
          </w:p>
        </w:tc>
        <w:tc>
          <w:tcPr>
            <w:tcW w:w="2610" w:type="dxa"/>
          </w:tcPr>
          <w:p w:rsidR="00464F79" w:rsidRPr="00464F79" w:rsidRDefault="00464F79" w:rsidP="00464F79">
            <w:r w:rsidRPr="00464F79">
              <w:t>Secretariat</w:t>
            </w:r>
          </w:p>
        </w:tc>
        <w:tc>
          <w:tcPr>
            <w:tcW w:w="2953" w:type="dxa"/>
          </w:tcPr>
          <w:p w:rsidR="00464F79" w:rsidRPr="00464F79" w:rsidRDefault="00464F79" w:rsidP="00464F79">
            <w:r>
              <w:t>Secretariat</w:t>
            </w:r>
          </w:p>
        </w:tc>
      </w:tr>
      <w:tr w:rsidR="00464F79" w:rsidRPr="00464F79" w:rsidTr="00464F79">
        <w:tc>
          <w:tcPr>
            <w:tcW w:w="1908" w:type="dxa"/>
          </w:tcPr>
          <w:p w:rsidR="00464F79" w:rsidRPr="00464F79" w:rsidRDefault="00464F79" w:rsidP="00464F79">
            <w:proofErr w:type="spellStart"/>
            <w:r w:rsidRPr="00464F79">
              <w:t>Febr</w:t>
            </w:r>
            <w:proofErr w:type="spellEnd"/>
            <w:r w:rsidRPr="00464F79">
              <w:t>. 2017</w:t>
            </w:r>
          </w:p>
        </w:tc>
        <w:tc>
          <w:tcPr>
            <w:tcW w:w="6570" w:type="dxa"/>
          </w:tcPr>
          <w:p w:rsidR="00464F79" w:rsidRPr="00464F79" w:rsidRDefault="00FE2980" w:rsidP="00FE2980">
            <w:r w:rsidRPr="00464F79">
              <w:t>A workshop</w:t>
            </w:r>
            <w:r w:rsidR="0090301C">
              <w:t xml:space="preserve"> (or drafting meeting)</w:t>
            </w:r>
            <w:r w:rsidRPr="00464F79">
              <w:t xml:space="preserve"> may then be needed to finalize the integration the two Visions</w:t>
            </w:r>
            <w:r w:rsidRPr="00464F79" w:rsidDel="00FE2980">
              <w:t xml:space="preserve"> </w:t>
            </w:r>
          </w:p>
        </w:tc>
        <w:tc>
          <w:tcPr>
            <w:tcW w:w="2610" w:type="dxa"/>
          </w:tcPr>
          <w:p w:rsidR="00464F79" w:rsidRPr="00464F79" w:rsidRDefault="00FE2980" w:rsidP="00FE2980">
            <w:r>
              <w:t>S</w:t>
            </w:r>
            <w:r w:rsidRPr="00464F79">
              <w:t>ecr</w:t>
            </w:r>
            <w:r>
              <w:t>etariat</w:t>
            </w:r>
          </w:p>
        </w:tc>
        <w:tc>
          <w:tcPr>
            <w:tcW w:w="2953" w:type="dxa"/>
          </w:tcPr>
          <w:p w:rsidR="00464F79" w:rsidRPr="00464F79" w:rsidRDefault="00464F79" w:rsidP="00464F79">
            <w:r>
              <w:t>Secretariat</w:t>
            </w:r>
          </w:p>
        </w:tc>
      </w:tr>
      <w:tr w:rsidR="00464F79" w:rsidRPr="00464F79" w:rsidTr="00464F79">
        <w:tc>
          <w:tcPr>
            <w:tcW w:w="1908" w:type="dxa"/>
          </w:tcPr>
          <w:p w:rsidR="00464F79" w:rsidRPr="00464F79" w:rsidRDefault="00464F79" w:rsidP="00464F79">
            <w:r w:rsidRPr="00464F79">
              <w:t>Mar. 2017</w:t>
            </w:r>
          </w:p>
        </w:tc>
        <w:tc>
          <w:tcPr>
            <w:tcW w:w="6570" w:type="dxa"/>
          </w:tcPr>
          <w:p w:rsidR="00464F79" w:rsidRPr="00464F79" w:rsidRDefault="00464F79" w:rsidP="00464F79">
            <w:r w:rsidRPr="00464F79">
              <w:t>to review draft and propose changes and further guidance. ICG-WIGOS will be expected to approve the plan for finalizing the two Visions.</w:t>
            </w:r>
          </w:p>
        </w:tc>
        <w:tc>
          <w:tcPr>
            <w:tcW w:w="2610" w:type="dxa"/>
          </w:tcPr>
          <w:p w:rsidR="00464F79" w:rsidRPr="00464F79" w:rsidRDefault="00464F79" w:rsidP="00464F79">
            <w:r w:rsidRPr="00464F79">
              <w:t>ICG-WIGOS-6</w:t>
            </w:r>
          </w:p>
        </w:tc>
        <w:tc>
          <w:tcPr>
            <w:tcW w:w="2953" w:type="dxa"/>
          </w:tcPr>
          <w:p w:rsidR="00464F79" w:rsidRPr="00464F79" w:rsidRDefault="00464F79" w:rsidP="00464F79">
            <w:r>
              <w:t xml:space="preserve">S. </w:t>
            </w:r>
            <w:proofErr w:type="spellStart"/>
            <w:r>
              <w:t>Barrell</w:t>
            </w:r>
            <w:proofErr w:type="spellEnd"/>
            <w:r>
              <w:t>, B. Calpini, Secretariat (LPR)</w:t>
            </w:r>
          </w:p>
        </w:tc>
      </w:tr>
      <w:tr w:rsidR="00464F79" w:rsidRPr="00464F79" w:rsidTr="00464F79">
        <w:tc>
          <w:tcPr>
            <w:tcW w:w="1908" w:type="dxa"/>
          </w:tcPr>
          <w:p w:rsidR="00464F79" w:rsidRPr="00464F79" w:rsidRDefault="00464F79" w:rsidP="00464F79">
            <w:r w:rsidRPr="00464F79">
              <w:t>May 2017</w:t>
            </w:r>
          </w:p>
        </w:tc>
        <w:tc>
          <w:tcPr>
            <w:tcW w:w="6570" w:type="dxa"/>
          </w:tcPr>
          <w:p w:rsidR="00464F79" w:rsidRPr="00464F79" w:rsidRDefault="00464F79" w:rsidP="00464F79">
            <w:r w:rsidRPr="00464F79">
              <w:t>to note availability of first draft and provides further guidance (work in progress). This will be followed by consultation of the stakeholders</w:t>
            </w:r>
          </w:p>
        </w:tc>
        <w:tc>
          <w:tcPr>
            <w:tcW w:w="2610" w:type="dxa"/>
          </w:tcPr>
          <w:p w:rsidR="00464F79" w:rsidRPr="00464F79" w:rsidRDefault="00464F79" w:rsidP="00464F79">
            <w:r w:rsidRPr="00464F79">
              <w:t>EC-69</w:t>
            </w:r>
          </w:p>
        </w:tc>
        <w:tc>
          <w:tcPr>
            <w:tcW w:w="2953" w:type="dxa"/>
          </w:tcPr>
          <w:p w:rsidR="00464F79" w:rsidRPr="00464F79" w:rsidRDefault="00464F79" w:rsidP="00464F79">
            <w:r>
              <w:t>Secretariat</w:t>
            </w:r>
          </w:p>
        </w:tc>
      </w:tr>
      <w:tr w:rsidR="00464F79" w:rsidRPr="00464F79" w:rsidTr="00464F79">
        <w:tc>
          <w:tcPr>
            <w:tcW w:w="1908" w:type="dxa"/>
          </w:tcPr>
          <w:p w:rsidR="00464F79" w:rsidRPr="00464F79" w:rsidRDefault="00464F79" w:rsidP="00464F79">
            <w:r w:rsidRPr="00464F79">
              <w:t>Jan. 2018</w:t>
            </w:r>
          </w:p>
        </w:tc>
        <w:tc>
          <w:tcPr>
            <w:tcW w:w="6570" w:type="dxa"/>
          </w:tcPr>
          <w:p w:rsidR="00464F79" w:rsidRPr="00464F79" w:rsidRDefault="00464F79" w:rsidP="00464F79">
            <w:r w:rsidRPr="00464F79">
              <w:t xml:space="preserve"> to make a final review of the draft and approves its submission to EC-70, while inviting the CBS through IPET-OSDE and ICT-IOS to make some adjustments.</w:t>
            </w:r>
          </w:p>
        </w:tc>
        <w:tc>
          <w:tcPr>
            <w:tcW w:w="2610" w:type="dxa"/>
          </w:tcPr>
          <w:p w:rsidR="00464F79" w:rsidRPr="00464F79" w:rsidRDefault="00464F79" w:rsidP="00464F79">
            <w:r w:rsidRPr="00464F79">
              <w:t>ICG-WIGOS-7</w:t>
            </w:r>
          </w:p>
        </w:tc>
        <w:tc>
          <w:tcPr>
            <w:tcW w:w="2953" w:type="dxa"/>
          </w:tcPr>
          <w:p w:rsidR="00464F79" w:rsidRPr="00464F79" w:rsidRDefault="00464F79" w:rsidP="00464F79">
            <w:r>
              <w:t xml:space="preserve">S. </w:t>
            </w:r>
            <w:proofErr w:type="spellStart"/>
            <w:r>
              <w:t>Barrell</w:t>
            </w:r>
            <w:proofErr w:type="spellEnd"/>
            <w:r>
              <w:t>, B. Calpini, Secretariat (LPR)</w:t>
            </w:r>
          </w:p>
        </w:tc>
      </w:tr>
      <w:tr w:rsidR="00464F79" w:rsidRPr="00464F79" w:rsidTr="00464F79">
        <w:tc>
          <w:tcPr>
            <w:tcW w:w="1908" w:type="dxa"/>
          </w:tcPr>
          <w:p w:rsidR="00464F79" w:rsidRPr="00464F79" w:rsidRDefault="00464F79" w:rsidP="00464F79">
            <w:r w:rsidRPr="00464F79">
              <w:t>April 2018</w:t>
            </w:r>
          </w:p>
        </w:tc>
        <w:tc>
          <w:tcPr>
            <w:tcW w:w="6570" w:type="dxa"/>
          </w:tcPr>
          <w:p w:rsidR="00464F79" w:rsidRPr="00464F79" w:rsidRDefault="00464F79" w:rsidP="00464F79">
            <w:r w:rsidRPr="00464F79">
              <w:t>to further review the draft according to EC-69 and ICG-WIGOS-7 guidance.</w:t>
            </w:r>
          </w:p>
        </w:tc>
        <w:tc>
          <w:tcPr>
            <w:tcW w:w="2610" w:type="dxa"/>
          </w:tcPr>
          <w:p w:rsidR="00464F79" w:rsidRPr="00464F79" w:rsidRDefault="00464F79" w:rsidP="00464F79">
            <w:r w:rsidRPr="00464F79">
              <w:t>IPET-OSDE-3 and ICT-IOS-10</w:t>
            </w:r>
          </w:p>
        </w:tc>
        <w:tc>
          <w:tcPr>
            <w:tcW w:w="2953" w:type="dxa"/>
          </w:tcPr>
          <w:p w:rsidR="00464F79" w:rsidRPr="00464F79" w:rsidRDefault="00464F79" w:rsidP="00464F79">
            <w:r>
              <w:t>IPET-OSDE &amp; ICT-IOS Chairs</w:t>
            </w:r>
          </w:p>
        </w:tc>
      </w:tr>
      <w:tr w:rsidR="00464F79" w:rsidRPr="00464F79" w:rsidTr="00464F79">
        <w:tc>
          <w:tcPr>
            <w:tcW w:w="1908" w:type="dxa"/>
          </w:tcPr>
          <w:p w:rsidR="00464F79" w:rsidRPr="00464F79" w:rsidRDefault="00464F79" w:rsidP="00464F79">
            <w:r w:rsidRPr="00464F79">
              <w:t>May 2018</w:t>
            </w:r>
          </w:p>
        </w:tc>
        <w:tc>
          <w:tcPr>
            <w:tcW w:w="6570" w:type="dxa"/>
          </w:tcPr>
          <w:p w:rsidR="00464F79" w:rsidRPr="00464F79" w:rsidRDefault="00464F79" w:rsidP="00464F79">
            <w:r w:rsidRPr="00464F79">
              <w:t>agrees that the available draft is good enough for submission to Cg-18.</w:t>
            </w:r>
          </w:p>
        </w:tc>
        <w:tc>
          <w:tcPr>
            <w:tcW w:w="2610" w:type="dxa"/>
          </w:tcPr>
          <w:p w:rsidR="00464F79" w:rsidRPr="00464F79" w:rsidRDefault="00464F79" w:rsidP="00464F79">
            <w:r w:rsidRPr="00464F79">
              <w:t>EC-70</w:t>
            </w:r>
          </w:p>
        </w:tc>
        <w:tc>
          <w:tcPr>
            <w:tcW w:w="2953" w:type="dxa"/>
          </w:tcPr>
          <w:p w:rsidR="00464F79" w:rsidRPr="00464F79" w:rsidRDefault="00464F79" w:rsidP="00464F79">
            <w:r>
              <w:t>Secretariat</w:t>
            </w:r>
          </w:p>
        </w:tc>
      </w:tr>
      <w:tr w:rsidR="00464F79" w:rsidRPr="00464F79" w:rsidTr="00464F79">
        <w:tc>
          <w:tcPr>
            <w:tcW w:w="1908" w:type="dxa"/>
          </w:tcPr>
          <w:p w:rsidR="00464F79" w:rsidRPr="00464F79" w:rsidRDefault="00464F79" w:rsidP="00464F79">
            <w:r w:rsidRPr="00464F79">
              <w:t>Mid-2018</w:t>
            </w:r>
          </w:p>
        </w:tc>
        <w:tc>
          <w:tcPr>
            <w:tcW w:w="6570" w:type="dxa"/>
          </w:tcPr>
          <w:p w:rsidR="00464F79" w:rsidRPr="00464F79" w:rsidRDefault="00464F79" w:rsidP="00464F79">
            <w:r w:rsidRPr="00464F79">
              <w:t>CIMO Session to review the draft.</w:t>
            </w:r>
          </w:p>
        </w:tc>
        <w:tc>
          <w:tcPr>
            <w:tcW w:w="2610" w:type="dxa"/>
          </w:tcPr>
          <w:p w:rsidR="00464F79" w:rsidRPr="00464F79" w:rsidRDefault="00464F79" w:rsidP="00464F79">
            <w:r w:rsidRPr="00464F79">
              <w:t xml:space="preserve">CIMO-17 </w:t>
            </w:r>
          </w:p>
        </w:tc>
        <w:tc>
          <w:tcPr>
            <w:tcW w:w="2953" w:type="dxa"/>
          </w:tcPr>
          <w:p w:rsidR="00464F79" w:rsidRPr="00464F79" w:rsidRDefault="00464F79" w:rsidP="00464F79">
            <w:r>
              <w:t>B. Calpini, Secretariat</w:t>
            </w:r>
          </w:p>
        </w:tc>
      </w:tr>
      <w:tr w:rsidR="00EF4D00" w:rsidRPr="00464F79" w:rsidTr="00464F79">
        <w:tc>
          <w:tcPr>
            <w:tcW w:w="1908" w:type="dxa"/>
          </w:tcPr>
          <w:p w:rsidR="00EF4D00" w:rsidRPr="00464F79" w:rsidRDefault="00EF4D00" w:rsidP="00464F79">
            <w:r>
              <w:t>Early-2018</w:t>
            </w:r>
          </w:p>
        </w:tc>
        <w:tc>
          <w:tcPr>
            <w:tcW w:w="6570" w:type="dxa"/>
          </w:tcPr>
          <w:p w:rsidR="00EF4D00" w:rsidRPr="00464F79" w:rsidRDefault="00EF4D00" w:rsidP="00464F79">
            <w:r>
              <w:t>ICG-WIGOS to consider latest changes, and consider version to be submitted to Congress</w:t>
            </w:r>
          </w:p>
        </w:tc>
        <w:tc>
          <w:tcPr>
            <w:tcW w:w="2610" w:type="dxa"/>
          </w:tcPr>
          <w:p w:rsidR="00EF4D00" w:rsidRPr="00464F79" w:rsidRDefault="00EF4D00" w:rsidP="00464F79">
            <w:r>
              <w:t>ICG-WIGOS</w:t>
            </w:r>
          </w:p>
        </w:tc>
        <w:tc>
          <w:tcPr>
            <w:tcW w:w="2953" w:type="dxa"/>
          </w:tcPr>
          <w:p w:rsidR="00EF4D00" w:rsidRDefault="00EF4D00" w:rsidP="00464F79">
            <w:r>
              <w:t xml:space="preserve">S. </w:t>
            </w:r>
            <w:proofErr w:type="spellStart"/>
            <w:r>
              <w:t>Barrell</w:t>
            </w:r>
            <w:proofErr w:type="spellEnd"/>
            <w:r>
              <w:t>, B. Calpini, Secretariat (LPR)</w:t>
            </w:r>
          </w:p>
        </w:tc>
      </w:tr>
      <w:tr w:rsidR="00744496" w:rsidRPr="00464F79" w:rsidTr="006A450F">
        <w:tc>
          <w:tcPr>
            <w:tcW w:w="1908" w:type="dxa"/>
          </w:tcPr>
          <w:p w:rsidR="00744496" w:rsidRPr="00464F79" w:rsidRDefault="00744496" w:rsidP="006A450F">
            <w:r w:rsidRPr="00464F79">
              <w:t>End 2018</w:t>
            </w:r>
          </w:p>
        </w:tc>
        <w:tc>
          <w:tcPr>
            <w:tcW w:w="6570" w:type="dxa"/>
          </w:tcPr>
          <w:p w:rsidR="00744496" w:rsidRPr="00464F79" w:rsidRDefault="00744496" w:rsidP="006A450F">
            <w:r w:rsidRPr="00464F79">
              <w:t>If there is a CBS-Ext(2018) Session, the CBS to review and recommend the draft to be submitted to EC-70 and Cg-18.</w:t>
            </w:r>
          </w:p>
        </w:tc>
        <w:tc>
          <w:tcPr>
            <w:tcW w:w="2610" w:type="dxa"/>
          </w:tcPr>
          <w:p w:rsidR="00744496" w:rsidRPr="00464F79" w:rsidRDefault="00744496" w:rsidP="006A450F">
            <w:r w:rsidRPr="00464F79">
              <w:t>CBS Ext.(2018)</w:t>
            </w:r>
          </w:p>
        </w:tc>
        <w:tc>
          <w:tcPr>
            <w:tcW w:w="2953" w:type="dxa"/>
          </w:tcPr>
          <w:p w:rsidR="00744496" w:rsidRPr="00464F79" w:rsidRDefault="00744496" w:rsidP="006A450F">
            <w:r>
              <w:t>Secretariat</w:t>
            </w:r>
          </w:p>
        </w:tc>
      </w:tr>
      <w:tr w:rsidR="00464F79" w:rsidRPr="00464F79" w:rsidTr="00464F79">
        <w:tc>
          <w:tcPr>
            <w:tcW w:w="1908" w:type="dxa"/>
          </w:tcPr>
          <w:p w:rsidR="00464F79" w:rsidRPr="00464F79" w:rsidRDefault="00464F79" w:rsidP="00464F79">
            <w:r w:rsidRPr="00464F79">
              <w:t>May 2019</w:t>
            </w:r>
          </w:p>
        </w:tc>
        <w:tc>
          <w:tcPr>
            <w:tcW w:w="6570" w:type="dxa"/>
          </w:tcPr>
          <w:p w:rsidR="00464F79" w:rsidRPr="00464F79" w:rsidRDefault="00464F79" w:rsidP="00464F79">
            <w:r w:rsidRPr="00464F79">
              <w:t>Congress approves the WIGOS Vision for 2040.</w:t>
            </w:r>
          </w:p>
        </w:tc>
        <w:tc>
          <w:tcPr>
            <w:tcW w:w="2610" w:type="dxa"/>
          </w:tcPr>
          <w:p w:rsidR="00464F79" w:rsidRPr="00464F79" w:rsidRDefault="00464F79" w:rsidP="00464F79">
            <w:r w:rsidRPr="00464F79">
              <w:t>Cg-18</w:t>
            </w:r>
          </w:p>
        </w:tc>
        <w:tc>
          <w:tcPr>
            <w:tcW w:w="2953" w:type="dxa"/>
          </w:tcPr>
          <w:p w:rsidR="00464F79" w:rsidRPr="00464F79" w:rsidRDefault="00464F79" w:rsidP="00464F79">
            <w:r>
              <w:t>Secretariat</w:t>
            </w:r>
          </w:p>
        </w:tc>
      </w:tr>
    </w:tbl>
    <w:p w:rsidR="00FE42E9" w:rsidRDefault="00FE42E9" w:rsidP="00FE42E9">
      <w:pPr>
        <w:pStyle w:val="NormalWeb"/>
        <w:spacing w:before="0" w:beforeAutospacing="0" w:after="0" w:afterAutospacing="0"/>
        <w:rPr>
          <w:rFonts w:ascii="Arial" w:hAnsi="Arial" w:cs="Arial"/>
          <w:sz w:val="22"/>
          <w:szCs w:val="22"/>
        </w:rPr>
      </w:pPr>
    </w:p>
    <w:p w:rsidR="004D4AFF" w:rsidRPr="0069534A" w:rsidRDefault="004D4AFF" w:rsidP="00360978">
      <w:pPr>
        <w:jc w:val="center"/>
        <w:rPr>
          <w:rFonts w:cs="Arial"/>
          <w:b/>
          <w:szCs w:val="20"/>
          <w:lang w:val="en-GB"/>
        </w:rPr>
      </w:pPr>
      <w:r w:rsidRPr="0069534A">
        <w:rPr>
          <w:rFonts w:cs="Arial"/>
          <w:b/>
          <w:szCs w:val="20"/>
          <w:lang w:val="en-GB"/>
        </w:rPr>
        <w:t>____________</w:t>
      </w:r>
    </w:p>
    <w:p w:rsidR="000B4A75" w:rsidRPr="0069534A" w:rsidRDefault="000B4A75" w:rsidP="000B4A75">
      <w:pPr>
        <w:rPr>
          <w:rStyle w:val="StyleBold"/>
          <w:szCs w:val="20"/>
        </w:rPr>
        <w:sectPr w:rsidR="000B4A75" w:rsidRPr="0069534A" w:rsidSect="00931FE3">
          <w:endnotePr>
            <w:numFmt w:val="decimal"/>
          </w:endnotePr>
          <w:pgSz w:w="16838" w:h="11906" w:orient="landscape" w:code="9"/>
          <w:pgMar w:top="1152" w:right="1138" w:bottom="1152" w:left="1138" w:header="720" w:footer="720" w:gutter="0"/>
          <w:cols w:space="720"/>
          <w:titlePg/>
        </w:sectPr>
      </w:pPr>
    </w:p>
    <w:p w:rsidR="004D4AFF" w:rsidRPr="0069534A" w:rsidRDefault="004D4AFF" w:rsidP="00360978">
      <w:pPr>
        <w:pStyle w:val="OmniPage257"/>
        <w:widowControl w:val="0"/>
        <w:tabs>
          <w:tab w:val="clear" w:pos="4263"/>
          <w:tab w:val="clear" w:pos="7223"/>
          <w:tab w:val="left" w:pos="567"/>
        </w:tabs>
        <w:jc w:val="right"/>
        <w:rPr>
          <w:rFonts w:ascii="Verdana" w:eastAsia="MS Mincho" w:hAnsi="Verdana" w:cs="Arial"/>
          <w:b/>
          <w:snapToGrid w:val="0"/>
          <w:sz w:val="20"/>
          <w:szCs w:val="20"/>
          <w:lang w:val="en-GB"/>
        </w:rPr>
      </w:pPr>
      <w:bookmarkStart w:id="10" w:name="ANNEX_IV"/>
      <w:r w:rsidRPr="0069534A">
        <w:rPr>
          <w:rFonts w:ascii="Verdana" w:eastAsia="MS Mincho" w:hAnsi="Verdana" w:cs="Arial"/>
          <w:b/>
          <w:snapToGrid w:val="0"/>
          <w:sz w:val="20"/>
          <w:szCs w:val="20"/>
          <w:lang w:val="en-GB"/>
        </w:rPr>
        <w:lastRenderedPageBreak/>
        <w:t>ANNEX IV</w:t>
      </w:r>
      <w:bookmarkEnd w:id="10"/>
    </w:p>
    <w:p w:rsidR="00536C48" w:rsidRPr="0069534A" w:rsidRDefault="00A620F4" w:rsidP="00536C48">
      <w:pPr>
        <w:tabs>
          <w:tab w:val="left" w:pos="1800"/>
          <w:tab w:val="left" w:pos="3600"/>
        </w:tabs>
        <w:autoSpaceDE w:val="0"/>
        <w:autoSpaceDN w:val="0"/>
        <w:adjustRightInd w:val="0"/>
        <w:jc w:val="center"/>
        <w:rPr>
          <w:rFonts w:cs="Arial"/>
          <w:b/>
          <w:caps/>
          <w:szCs w:val="20"/>
        </w:rPr>
      </w:pPr>
      <w:r>
        <w:rPr>
          <w:rFonts w:cs="Arial"/>
          <w:b/>
          <w:caps/>
          <w:szCs w:val="20"/>
        </w:rPr>
        <w:t>Draft WIGOS Vision 2040 Surface</w:t>
      </w:r>
    </w:p>
    <w:p w:rsidR="00536C48" w:rsidRPr="0069534A" w:rsidRDefault="00536C48" w:rsidP="00536C48">
      <w:pPr>
        <w:pStyle w:val="OmniPage257"/>
        <w:widowControl w:val="0"/>
        <w:tabs>
          <w:tab w:val="clear" w:pos="4263"/>
          <w:tab w:val="clear" w:pos="7223"/>
          <w:tab w:val="left" w:pos="567"/>
        </w:tabs>
        <w:jc w:val="both"/>
        <w:rPr>
          <w:rFonts w:ascii="Verdana" w:hAnsi="Verdana" w:cs="Arial"/>
          <w:snapToGrid w:val="0"/>
          <w:sz w:val="20"/>
          <w:szCs w:val="20"/>
        </w:rPr>
      </w:pPr>
    </w:p>
    <w:p w:rsidR="00464F79" w:rsidRPr="0069534A" w:rsidRDefault="00464F79" w:rsidP="00360978">
      <w:pPr>
        <w:tabs>
          <w:tab w:val="left" w:pos="1800"/>
          <w:tab w:val="left" w:pos="3600"/>
        </w:tabs>
        <w:autoSpaceDE w:val="0"/>
        <w:autoSpaceDN w:val="0"/>
        <w:adjustRightInd w:val="0"/>
        <w:jc w:val="both"/>
        <w:rPr>
          <w:rFonts w:cs="Arial"/>
          <w:szCs w:val="20"/>
        </w:rPr>
      </w:pPr>
      <w:r>
        <w:rPr>
          <w:rFonts w:cs="Arial"/>
          <w:szCs w:val="20"/>
        </w:rPr>
        <w:t xml:space="preserve">The draft document prepared by the workshop will be finalized by the IPET-OSDE sub-group and made available as preparatory document to the </w:t>
      </w:r>
      <w:r w:rsidRPr="003F55BE">
        <w:t>WIGOS Workshop for the Vision for WIGOS surface-based component Observing Systems in 2040</w:t>
      </w:r>
      <w:r>
        <w:t>, which</w:t>
      </w:r>
      <w:r w:rsidRPr="003F55BE">
        <w:t xml:space="preserve"> is planned in</w:t>
      </w:r>
      <w:r>
        <w:t xml:space="preserve"> Geneva, Switzerland, from 18 to 20</w:t>
      </w:r>
      <w:r w:rsidRPr="003F55BE">
        <w:t xml:space="preserve"> October 2016</w:t>
      </w:r>
      <w:r>
        <w:t>. See list of WIGOS meetings below for accessing all preparatory documents in due course:</w:t>
      </w:r>
    </w:p>
    <w:p w:rsidR="00AC6C5C" w:rsidRDefault="00AC6C5C" w:rsidP="00944610">
      <w:pPr>
        <w:tabs>
          <w:tab w:val="left" w:pos="1800"/>
          <w:tab w:val="left" w:pos="3600"/>
        </w:tabs>
        <w:autoSpaceDE w:val="0"/>
        <w:autoSpaceDN w:val="0"/>
        <w:adjustRightInd w:val="0"/>
        <w:jc w:val="both"/>
        <w:rPr>
          <w:rFonts w:cs="Arial"/>
          <w:szCs w:val="20"/>
        </w:rPr>
      </w:pPr>
    </w:p>
    <w:p w:rsidR="00464F79" w:rsidRDefault="00F466C4" w:rsidP="00944610">
      <w:pPr>
        <w:tabs>
          <w:tab w:val="left" w:pos="1800"/>
          <w:tab w:val="left" w:pos="3600"/>
        </w:tabs>
        <w:autoSpaceDE w:val="0"/>
        <w:autoSpaceDN w:val="0"/>
        <w:adjustRightInd w:val="0"/>
        <w:jc w:val="both"/>
        <w:rPr>
          <w:rFonts w:cs="Arial"/>
          <w:szCs w:val="20"/>
        </w:rPr>
      </w:pPr>
      <w:hyperlink r:id="rId21" w:history="1">
        <w:r w:rsidR="00464F79" w:rsidRPr="00AD139E">
          <w:rPr>
            <w:rStyle w:val="Hyperlink"/>
            <w:rFonts w:cs="Arial"/>
            <w:szCs w:val="20"/>
          </w:rPr>
          <w:t>http://www.wmo.int/pages/prog/www/WIGOS-WIS/meetings.html</w:t>
        </w:r>
      </w:hyperlink>
      <w:r w:rsidR="00464F79">
        <w:rPr>
          <w:rFonts w:cs="Arial"/>
          <w:szCs w:val="20"/>
        </w:rPr>
        <w:t xml:space="preserve"> </w:t>
      </w:r>
    </w:p>
    <w:p w:rsidR="00464F79" w:rsidRPr="00464F79" w:rsidRDefault="00464F79" w:rsidP="00944610">
      <w:pPr>
        <w:tabs>
          <w:tab w:val="left" w:pos="1800"/>
          <w:tab w:val="left" w:pos="3600"/>
        </w:tabs>
        <w:autoSpaceDE w:val="0"/>
        <w:autoSpaceDN w:val="0"/>
        <w:adjustRightInd w:val="0"/>
        <w:jc w:val="both"/>
        <w:rPr>
          <w:rFonts w:cs="Arial"/>
          <w:szCs w:val="20"/>
        </w:rPr>
      </w:pPr>
    </w:p>
    <w:p w:rsidR="00181C3C" w:rsidRPr="007730E4" w:rsidRDefault="00181C3C" w:rsidP="009637E4">
      <w:pPr>
        <w:pStyle w:val="NormalWeb"/>
        <w:jc w:val="center"/>
        <w:rPr>
          <w:rFonts w:ascii="Verdana" w:hAnsi="Verdana" w:cs="Arial"/>
          <w:b/>
          <w:sz w:val="20"/>
          <w:szCs w:val="20"/>
        </w:rPr>
      </w:pPr>
      <w:r w:rsidRPr="007730E4">
        <w:rPr>
          <w:rFonts w:ascii="Verdana" w:hAnsi="Verdana" w:cs="Arial"/>
          <w:b/>
          <w:sz w:val="20"/>
          <w:szCs w:val="20"/>
          <w:lang w:val="en-GB"/>
        </w:rPr>
        <w:t>____________</w:t>
      </w:r>
    </w:p>
    <w:p w:rsidR="00F2415E" w:rsidRPr="00EF7392" w:rsidRDefault="00F2415E" w:rsidP="00F2415E">
      <w:pPr>
        <w:pStyle w:val="NormalWeb"/>
        <w:spacing w:before="0" w:beforeAutospacing="0" w:after="0" w:afterAutospacing="0"/>
        <w:jc w:val="center"/>
        <w:rPr>
          <w:rFonts w:ascii="Verdana" w:hAnsi="Verdana" w:cs="Arial"/>
          <w:b/>
          <w:sz w:val="20"/>
          <w:szCs w:val="20"/>
          <w:lang w:val="en-GB"/>
        </w:rPr>
        <w:sectPr w:rsidR="00F2415E" w:rsidRPr="00EF7392" w:rsidSect="00F2415E">
          <w:headerReference w:type="default" r:id="rId22"/>
          <w:footnotePr>
            <w:numRestart w:val="eachSect"/>
          </w:footnotePr>
          <w:endnotePr>
            <w:numFmt w:val="decimal"/>
          </w:endnotePr>
          <w:pgSz w:w="11906" w:h="16838" w:code="9"/>
          <w:pgMar w:top="1138" w:right="1152" w:bottom="1138" w:left="1152" w:header="720" w:footer="720" w:gutter="0"/>
          <w:cols w:space="720"/>
          <w:titlePg/>
          <w:docGrid w:linePitch="299"/>
        </w:sectPr>
      </w:pPr>
    </w:p>
    <w:p w:rsidR="007B5604" w:rsidRPr="00FE42E9" w:rsidRDefault="005D0ACF" w:rsidP="00150344">
      <w:pPr>
        <w:jc w:val="right"/>
        <w:rPr>
          <w:rFonts w:cs="Arial"/>
          <w:b/>
          <w:bCs/>
          <w:caps/>
          <w:lang w:val="pt-BR"/>
        </w:rPr>
      </w:pPr>
      <w:bookmarkStart w:id="11" w:name="Acronyms"/>
      <w:r w:rsidRPr="00FE42E9">
        <w:rPr>
          <w:rFonts w:cs="Arial"/>
          <w:b/>
          <w:bCs/>
          <w:caps/>
          <w:lang w:val="pt-BR"/>
        </w:rPr>
        <w:lastRenderedPageBreak/>
        <w:t>Acronyms</w:t>
      </w:r>
      <w:bookmarkEnd w:id="11"/>
    </w:p>
    <w:p w:rsidR="005D0ACF" w:rsidRDefault="005D0ACF" w:rsidP="005D0ACF">
      <w:pPr>
        <w:rPr>
          <w:rFonts w:cs="Arial"/>
          <w:bCs/>
          <w:lang w:val="pt-BR"/>
        </w:rPr>
      </w:pPr>
    </w:p>
    <w:p w:rsidR="00C9536A" w:rsidRPr="00F900CA" w:rsidRDefault="00C9536A" w:rsidP="00C9536A">
      <w:pPr>
        <w:tabs>
          <w:tab w:val="left" w:pos="1800"/>
        </w:tabs>
        <w:ind w:left="1800" w:hanging="1800"/>
        <w:rPr>
          <w:rFonts w:cs="Arial"/>
        </w:rPr>
      </w:pPr>
      <w:r w:rsidRPr="00F900CA">
        <w:rPr>
          <w:rFonts w:cs="Arial"/>
        </w:rPr>
        <w:t>AA</w:t>
      </w:r>
      <w:r w:rsidRPr="00F900CA">
        <w:rPr>
          <w:rFonts w:cs="Arial"/>
        </w:rPr>
        <w:tab/>
        <w:t>Application Area</w:t>
      </w:r>
    </w:p>
    <w:p w:rsidR="00556FB4" w:rsidRDefault="00556FB4" w:rsidP="00C9536A">
      <w:pPr>
        <w:tabs>
          <w:tab w:val="left" w:pos="1800"/>
        </w:tabs>
        <w:ind w:left="1800" w:hanging="1800"/>
        <w:rPr>
          <w:rFonts w:cs="Arial"/>
        </w:rPr>
      </w:pPr>
      <w:r>
        <w:rPr>
          <w:rFonts w:cs="Arial"/>
        </w:rPr>
        <w:t>ABO</w:t>
      </w:r>
      <w:r>
        <w:rPr>
          <w:rFonts w:cs="Arial"/>
        </w:rPr>
        <w:tab/>
        <w:t>Aircraft-based Observations</w:t>
      </w:r>
    </w:p>
    <w:p w:rsidR="00C9536A" w:rsidRPr="00F900CA" w:rsidRDefault="00C9536A" w:rsidP="00C9536A">
      <w:pPr>
        <w:tabs>
          <w:tab w:val="left" w:pos="1800"/>
        </w:tabs>
        <w:ind w:left="1800" w:hanging="1800"/>
        <w:rPr>
          <w:rFonts w:cs="Arial"/>
        </w:rPr>
      </w:pPr>
      <w:r w:rsidRPr="00F900CA">
        <w:rPr>
          <w:rFonts w:cs="Arial"/>
        </w:rPr>
        <w:t>AMDAR</w:t>
      </w:r>
      <w:r w:rsidRPr="00F900CA">
        <w:rPr>
          <w:rFonts w:cs="Arial"/>
        </w:rPr>
        <w:tab/>
        <w:t xml:space="preserve">Aircraft Meteorological </w:t>
      </w:r>
      <w:proofErr w:type="spellStart"/>
      <w:r w:rsidRPr="00F900CA">
        <w:rPr>
          <w:rFonts w:cs="Arial"/>
        </w:rPr>
        <w:t>D</w:t>
      </w:r>
      <w:r w:rsidR="00E94EEE">
        <w:rPr>
          <w:rFonts w:cs="Arial"/>
        </w:rPr>
        <w:t>A</w:t>
      </w:r>
      <w:r w:rsidRPr="00F900CA">
        <w:rPr>
          <w:rFonts w:cs="Arial"/>
        </w:rPr>
        <w:t>ta</w:t>
      </w:r>
      <w:proofErr w:type="spellEnd"/>
      <w:r w:rsidRPr="00F900CA">
        <w:rPr>
          <w:rFonts w:cs="Arial"/>
        </w:rPr>
        <w:t xml:space="preserve"> Relay</w:t>
      </w:r>
    </w:p>
    <w:p w:rsidR="00C9536A" w:rsidRPr="00F900CA" w:rsidRDefault="00C9536A" w:rsidP="00C9536A">
      <w:pPr>
        <w:tabs>
          <w:tab w:val="left" w:pos="1800"/>
        </w:tabs>
        <w:ind w:left="1800" w:hanging="1800"/>
        <w:rPr>
          <w:rFonts w:cs="Arial"/>
        </w:rPr>
      </w:pPr>
      <w:proofErr w:type="spellStart"/>
      <w:r w:rsidRPr="00F900CA">
        <w:rPr>
          <w:rFonts w:cs="Arial"/>
        </w:rPr>
        <w:t>AntON</w:t>
      </w:r>
      <w:proofErr w:type="spellEnd"/>
      <w:r w:rsidRPr="00F900CA">
        <w:rPr>
          <w:rFonts w:cs="Arial"/>
        </w:rPr>
        <w:tab/>
        <w:t>Antarctic Observing Network</w:t>
      </w:r>
    </w:p>
    <w:p w:rsidR="00C9536A" w:rsidRPr="00F900CA" w:rsidRDefault="00C9536A" w:rsidP="00C9536A">
      <w:pPr>
        <w:tabs>
          <w:tab w:val="left" w:pos="1800"/>
        </w:tabs>
        <w:ind w:left="1800" w:hanging="1800"/>
        <w:rPr>
          <w:rFonts w:cs="Arial"/>
        </w:rPr>
      </w:pPr>
      <w:r w:rsidRPr="00F900CA">
        <w:rPr>
          <w:rFonts w:cs="Arial"/>
        </w:rPr>
        <w:t>AOPC</w:t>
      </w:r>
      <w:r w:rsidRPr="00F900CA">
        <w:rPr>
          <w:rFonts w:cs="Arial"/>
        </w:rPr>
        <w:tab/>
        <w:t>GCOS Atmospheric Observation Panel for Climate</w:t>
      </w:r>
    </w:p>
    <w:p w:rsidR="00C9536A" w:rsidRPr="00F900CA" w:rsidRDefault="00C9536A" w:rsidP="00C9536A">
      <w:pPr>
        <w:tabs>
          <w:tab w:val="left" w:pos="1800"/>
        </w:tabs>
        <w:ind w:left="1800" w:hanging="1800"/>
        <w:rPr>
          <w:rFonts w:cs="Arial"/>
        </w:rPr>
      </w:pPr>
      <w:r w:rsidRPr="00F900CA">
        <w:rPr>
          <w:rFonts w:cs="Arial"/>
        </w:rPr>
        <w:t>asap</w:t>
      </w:r>
      <w:r w:rsidRPr="00F900CA">
        <w:rPr>
          <w:rFonts w:cs="Arial"/>
        </w:rPr>
        <w:tab/>
        <w:t>As soon as possible</w:t>
      </w:r>
    </w:p>
    <w:p w:rsidR="00C9536A" w:rsidRPr="00F900CA" w:rsidRDefault="00C9536A" w:rsidP="00C9536A">
      <w:pPr>
        <w:tabs>
          <w:tab w:val="left" w:pos="1800"/>
        </w:tabs>
        <w:ind w:left="1800" w:hanging="1800"/>
        <w:rPr>
          <w:rFonts w:cs="Arial"/>
        </w:rPr>
      </w:pPr>
      <w:r w:rsidRPr="00F900CA">
        <w:rPr>
          <w:rFonts w:cs="Arial"/>
        </w:rPr>
        <w:t>ASAP</w:t>
      </w:r>
      <w:r w:rsidRPr="00F900CA">
        <w:rPr>
          <w:rFonts w:cs="Arial"/>
        </w:rPr>
        <w:tab/>
        <w:t xml:space="preserve">Automated Shipboard </w:t>
      </w:r>
      <w:proofErr w:type="spellStart"/>
      <w:r w:rsidRPr="00F900CA">
        <w:rPr>
          <w:rFonts w:cs="Arial"/>
        </w:rPr>
        <w:t>Aerological</w:t>
      </w:r>
      <w:proofErr w:type="spellEnd"/>
      <w:r w:rsidRPr="00F900CA">
        <w:rPr>
          <w:rFonts w:cs="Arial"/>
        </w:rPr>
        <w:t xml:space="preserve"> Programme</w:t>
      </w:r>
    </w:p>
    <w:p w:rsidR="00C9536A" w:rsidRPr="00F900CA" w:rsidRDefault="00C9536A" w:rsidP="00C9536A">
      <w:pPr>
        <w:tabs>
          <w:tab w:val="left" w:pos="1800"/>
        </w:tabs>
        <w:ind w:left="1800" w:hanging="1800"/>
        <w:rPr>
          <w:rFonts w:cs="Arial"/>
        </w:rPr>
      </w:pPr>
      <w:r w:rsidRPr="00F900CA">
        <w:rPr>
          <w:rFonts w:cs="Arial"/>
        </w:rPr>
        <w:t>AWS</w:t>
      </w:r>
      <w:r w:rsidRPr="00F900CA">
        <w:rPr>
          <w:rFonts w:cs="Arial"/>
        </w:rPr>
        <w:tab/>
        <w:t>Automatic Weather Station</w:t>
      </w:r>
    </w:p>
    <w:p w:rsidR="00C9536A" w:rsidRPr="00F900CA" w:rsidRDefault="00C9536A" w:rsidP="00C9536A">
      <w:pPr>
        <w:tabs>
          <w:tab w:val="left" w:pos="1800"/>
        </w:tabs>
        <w:ind w:left="1800" w:hanging="1800"/>
        <w:rPr>
          <w:rFonts w:cs="Arial"/>
        </w:rPr>
      </w:pPr>
      <w:r w:rsidRPr="00F900CA">
        <w:rPr>
          <w:rFonts w:cs="Arial"/>
        </w:rPr>
        <w:t>CAeM</w:t>
      </w:r>
      <w:r w:rsidRPr="00F900CA">
        <w:rPr>
          <w:rFonts w:cs="Arial"/>
        </w:rPr>
        <w:tab/>
        <w:t>Commission for Aeronautical Meteorology</w:t>
      </w:r>
    </w:p>
    <w:p w:rsidR="00C9536A" w:rsidRPr="00F900CA" w:rsidRDefault="00C9536A" w:rsidP="00C9536A">
      <w:pPr>
        <w:tabs>
          <w:tab w:val="left" w:pos="1800"/>
        </w:tabs>
        <w:ind w:left="1800" w:hanging="1800"/>
        <w:rPr>
          <w:rFonts w:cs="Arial"/>
        </w:rPr>
      </w:pPr>
      <w:r w:rsidRPr="00F900CA">
        <w:rPr>
          <w:rFonts w:cs="Arial"/>
        </w:rPr>
        <w:t>CAgM</w:t>
      </w:r>
      <w:r w:rsidRPr="00F900CA">
        <w:rPr>
          <w:rFonts w:cs="Arial"/>
        </w:rPr>
        <w:tab/>
        <w:t>Commission for Agricultural Meteorology</w:t>
      </w:r>
    </w:p>
    <w:p w:rsidR="00C9536A" w:rsidRPr="00F900CA" w:rsidRDefault="00C9536A" w:rsidP="00C9536A">
      <w:pPr>
        <w:tabs>
          <w:tab w:val="left" w:pos="1800"/>
        </w:tabs>
        <w:ind w:left="1800" w:hanging="1800"/>
        <w:rPr>
          <w:rFonts w:cs="Arial"/>
        </w:rPr>
      </w:pPr>
      <w:r w:rsidRPr="00F900CA">
        <w:rPr>
          <w:rFonts w:cs="Arial"/>
        </w:rPr>
        <w:t>CAS</w:t>
      </w:r>
      <w:r w:rsidRPr="00F900CA">
        <w:rPr>
          <w:rFonts w:cs="Arial"/>
        </w:rPr>
        <w:tab/>
        <w:t>Commission for Atmospheric Sciences</w:t>
      </w:r>
    </w:p>
    <w:p w:rsidR="00C9536A" w:rsidRPr="00F900CA" w:rsidRDefault="00C9536A" w:rsidP="00C9536A">
      <w:pPr>
        <w:tabs>
          <w:tab w:val="left" w:pos="1800"/>
        </w:tabs>
        <w:ind w:left="1800" w:hanging="1800"/>
        <w:rPr>
          <w:rFonts w:cs="Arial"/>
        </w:rPr>
      </w:pPr>
      <w:r w:rsidRPr="00F900CA">
        <w:rPr>
          <w:rFonts w:cs="Arial"/>
        </w:rPr>
        <w:t>CBS</w:t>
      </w:r>
      <w:r w:rsidRPr="00F900CA">
        <w:rPr>
          <w:rFonts w:cs="Arial"/>
        </w:rPr>
        <w:tab/>
        <w:t>Commission for Basic Systems</w:t>
      </w:r>
    </w:p>
    <w:p w:rsidR="00C9536A" w:rsidRPr="00F900CA" w:rsidRDefault="00C9536A" w:rsidP="00C9536A">
      <w:pPr>
        <w:tabs>
          <w:tab w:val="left" w:pos="1800"/>
        </w:tabs>
        <w:ind w:left="1800" w:hanging="1800"/>
        <w:rPr>
          <w:rFonts w:cs="Arial"/>
        </w:rPr>
      </w:pPr>
      <w:r w:rsidRPr="00F900CA">
        <w:rPr>
          <w:rFonts w:cs="Arial"/>
        </w:rPr>
        <w:t>CCl</w:t>
      </w:r>
      <w:r w:rsidRPr="00F900CA">
        <w:rPr>
          <w:rFonts w:cs="Arial"/>
        </w:rPr>
        <w:tab/>
        <w:t>Commission for Climatology</w:t>
      </w:r>
    </w:p>
    <w:p w:rsidR="00C9536A" w:rsidRPr="00F900CA" w:rsidRDefault="00C9536A" w:rsidP="00C9536A">
      <w:pPr>
        <w:tabs>
          <w:tab w:val="left" w:pos="1800"/>
        </w:tabs>
        <w:ind w:left="1800" w:hanging="1800"/>
        <w:rPr>
          <w:rFonts w:cs="Arial"/>
        </w:rPr>
      </w:pPr>
      <w:r w:rsidRPr="00F900CA">
        <w:rPr>
          <w:rFonts w:cs="Arial"/>
        </w:rPr>
        <w:t>CD</w:t>
      </w:r>
      <w:r w:rsidRPr="00F900CA">
        <w:rPr>
          <w:rFonts w:cs="Arial"/>
        </w:rPr>
        <w:tab/>
        <w:t>Capacity Development</w:t>
      </w:r>
    </w:p>
    <w:p w:rsidR="00C9536A" w:rsidRPr="00F900CA" w:rsidRDefault="00C9536A" w:rsidP="00C9536A">
      <w:pPr>
        <w:tabs>
          <w:tab w:val="left" w:pos="1800"/>
        </w:tabs>
        <w:ind w:left="1800" w:hanging="1800"/>
        <w:rPr>
          <w:rFonts w:cs="Arial"/>
        </w:rPr>
      </w:pPr>
      <w:r w:rsidRPr="00F900CA">
        <w:rPr>
          <w:rFonts w:cs="Arial"/>
        </w:rPr>
        <w:t>CEOS</w:t>
      </w:r>
      <w:r w:rsidRPr="00F900CA">
        <w:rPr>
          <w:rFonts w:cs="Arial"/>
        </w:rPr>
        <w:tab/>
        <w:t>Committee on Earth Observation Satellites</w:t>
      </w:r>
    </w:p>
    <w:p w:rsidR="00C9536A" w:rsidRPr="00F900CA" w:rsidRDefault="00C9536A" w:rsidP="00C9536A">
      <w:pPr>
        <w:tabs>
          <w:tab w:val="left" w:pos="1800"/>
        </w:tabs>
        <w:ind w:left="1800" w:hanging="1800"/>
        <w:rPr>
          <w:rFonts w:cs="Arial"/>
        </w:rPr>
      </w:pPr>
      <w:r w:rsidRPr="00F900CA">
        <w:rPr>
          <w:rFonts w:cs="Arial"/>
        </w:rPr>
        <w:t>Cg</w:t>
      </w:r>
      <w:r w:rsidRPr="00F900CA">
        <w:rPr>
          <w:rFonts w:cs="Arial"/>
        </w:rPr>
        <w:tab/>
        <w:t>Congress</w:t>
      </w:r>
    </w:p>
    <w:p w:rsidR="00C9536A" w:rsidRPr="00F900CA" w:rsidRDefault="00C9536A" w:rsidP="00C9536A">
      <w:pPr>
        <w:tabs>
          <w:tab w:val="left" w:pos="1800"/>
        </w:tabs>
        <w:ind w:left="1800" w:hanging="1800"/>
        <w:rPr>
          <w:rFonts w:cs="Arial"/>
        </w:rPr>
      </w:pPr>
      <w:r w:rsidRPr="00F900CA">
        <w:rPr>
          <w:rFonts w:cs="Arial"/>
        </w:rPr>
        <w:t>CGMS</w:t>
      </w:r>
      <w:r w:rsidRPr="00F900CA">
        <w:rPr>
          <w:rFonts w:cs="Arial"/>
        </w:rPr>
        <w:tab/>
        <w:t>Coordination Group for Meteorological Satellites</w:t>
      </w:r>
    </w:p>
    <w:p w:rsidR="00C9536A" w:rsidRPr="00F900CA" w:rsidRDefault="00C9536A" w:rsidP="00C9536A">
      <w:pPr>
        <w:tabs>
          <w:tab w:val="left" w:pos="1800"/>
        </w:tabs>
        <w:ind w:left="1800" w:hanging="1800"/>
        <w:rPr>
          <w:rFonts w:cs="Arial"/>
        </w:rPr>
      </w:pPr>
      <w:r w:rsidRPr="00F900CA">
        <w:rPr>
          <w:rFonts w:cs="Arial"/>
        </w:rPr>
        <w:t>CHy</w:t>
      </w:r>
      <w:r w:rsidRPr="00F900CA">
        <w:rPr>
          <w:rFonts w:cs="Arial"/>
        </w:rPr>
        <w:tab/>
        <w:t>Commission for Hydrology</w:t>
      </w:r>
    </w:p>
    <w:p w:rsidR="00C9536A" w:rsidRPr="00F900CA" w:rsidRDefault="00C9536A" w:rsidP="00C9536A">
      <w:pPr>
        <w:tabs>
          <w:tab w:val="left" w:pos="1800"/>
        </w:tabs>
        <w:ind w:left="1800" w:hanging="1800"/>
        <w:rPr>
          <w:rFonts w:cs="Arial"/>
        </w:rPr>
      </w:pPr>
      <w:r w:rsidRPr="00F900CA">
        <w:rPr>
          <w:rFonts w:cs="Arial"/>
        </w:rPr>
        <w:t>CIMO</w:t>
      </w:r>
      <w:r w:rsidRPr="00F900CA">
        <w:rPr>
          <w:rFonts w:cs="Arial"/>
        </w:rPr>
        <w:tab/>
        <w:t>Commission for Instruments and Methods of Observation</w:t>
      </w:r>
    </w:p>
    <w:p w:rsidR="00C9536A" w:rsidRPr="00F900CA" w:rsidRDefault="00C9536A" w:rsidP="00C9536A">
      <w:pPr>
        <w:tabs>
          <w:tab w:val="left" w:pos="1800"/>
        </w:tabs>
        <w:ind w:left="1800" w:hanging="1800"/>
        <w:rPr>
          <w:rFonts w:cs="Arial"/>
        </w:rPr>
      </w:pPr>
      <w:r w:rsidRPr="00F900CA">
        <w:rPr>
          <w:rFonts w:cs="Arial"/>
        </w:rPr>
        <w:t>CM</w:t>
      </w:r>
      <w:r w:rsidRPr="00F900CA">
        <w:rPr>
          <w:rFonts w:cs="Arial"/>
        </w:rPr>
        <w:tab/>
        <w:t>Climate Monitoring</w:t>
      </w:r>
    </w:p>
    <w:p w:rsidR="00C9536A" w:rsidRPr="00F900CA" w:rsidRDefault="00C9536A" w:rsidP="00C9536A">
      <w:pPr>
        <w:tabs>
          <w:tab w:val="left" w:pos="1800"/>
        </w:tabs>
        <w:ind w:left="1800" w:hanging="1800"/>
        <w:rPr>
          <w:rFonts w:cs="Arial"/>
        </w:rPr>
      </w:pPr>
      <w:r w:rsidRPr="00F900CA">
        <w:rPr>
          <w:rFonts w:cs="Arial"/>
        </w:rPr>
        <w:t>CMA</w:t>
      </w:r>
      <w:r w:rsidRPr="00F900CA">
        <w:rPr>
          <w:rFonts w:cs="Arial"/>
        </w:rPr>
        <w:tab/>
        <w:t>China Meteorological Administration</w:t>
      </w:r>
    </w:p>
    <w:p w:rsidR="00C9536A" w:rsidRPr="00F900CA" w:rsidRDefault="00C9536A" w:rsidP="00C9536A">
      <w:pPr>
        <w:tabs>
          <w:tab w:val="left" w:pos="1800"/>
        </w:tabs>
        <w:ind w:left="1800" w:hanging="1800"/>
        <w:rPr>
          <w:rFonts w:cs="Arial"/>
        </w:rPr>
      </w:pPr>
      <w:r w:rsidRPr="00F900CA">
        <w:rPr>
          <w:rFonts w:cs="Arial"/>
        </w:rPr>
        <w:t>CryoNet</w:t>
      </w:r>
      <w:r w:rsidRPr="00F900CA">
        <w:rPr>
          <w:rFonts w:cs="Arial"/>
        </w:rPr>
        <w:tab/>
        <w:t>Core network of GCW surface measurement sites/stations</w:t>
      </w:r>
    </w:p>
    <w:p w:rsidR="00C9536A" w:rsidRPr="00F900CA" w:rsidRDefault="00C9536A" w:rsidP="00C9536A">
      <w:pPr>
        <w:tabs>
          <w:tab w:val="left" w:pos="1800"/>
        </w:tabs>
        <w:ind w:left="1800" w:hanging="1800"/>
        <w:rPr>
          <w:rFonts w:cs="Arial"/>
        </w:rPr>
      </w:pPr>
      <w:r w:rsidRPr="00F900CA">
        <w:rPr>
          <w:rFonts w:cs="Arial"/>
        </w:rPr>
        <w:t>DAOS</w:t>
      </w:r>
      <w:r w:rsidRPr="00F900CA">
        <w:rPr>
          <w:rFonts w:cs="Arial"/>
        </w:rPr>
        <w:tab/>
        <w:t>Data Assimilation and Observing Systems working group</w:t>
      </w:r>
    </w:p>
    <w:p w:rsidR="00C9536A" w:rsidRPr="00F900CA" w:rsidRDefault="00C9536A" w:rsidP="00C9536A">
      <w:pPr>
        <w:tabs>
          <w:tab w:val="left" w:pos="1800"/>
        </w:tabs>
        <w:ind w:left="1800" w:hanging="1800"/>
        <w:rPr>
          <w:rFonts w:cs="Arial"/>
        </w:rPr>
      </w:pPr>
      <w:r w:rsidRPr="00F900CA">
        <w:rPr>
          <w:rFonts w:cs="Arial"/>
        </w:rPr>
        <w:t>DPFS</w:t>
      </w:r>
      <w:r w:rsidRPr="00F900CA">
        <w:rPr>
          <w:rFonts w:cs="Arial"/>
        </w:rPr>
        <w:tab/>
        <w:t>Data Processing and Forecasting System</w:t>
      </w:r>
    </w:p>
    <w:p w:rsidR="00C9536A" w:rsidRPr="00F900CA" w:rsidRDefault="00C9536A" w:rsidP="00C9536A">
      <w:pPr>
        <w:tabs>
          <w:tab w:val="left" w:pos="1800"/>
        </w:tabs>
        <w:ind w:left="1800" w:hanging="1800"/>
        <w:rPr>
          <w:rFonts w:cs="Arial"/>
        </w:rPr>
      </w:pPr>
      <w:r w:rsidRPr="00F900CA">
        <w:rPr>
          <w:rFonts w:cs="Arial"/>
        </w:rPr>
        <w:t>DRR</w:t>
      </w:r>
      <w:r w:rsidRPr="00F900CA">
        <w:rPr>
          <w:rFonts w:cs="Arial"/>
        </w:rPr>
        <w:tab/>
        <w:t>Disaster Risk Reduction</w:t>
      </w:r>
    </w:p>
    <w:p w:rsidR="00C9536A" w:rsidRPr="00F900CA" w:rsidRDefault="00C9536A" w:rsidP="00C9536A">
      <w:pPr>
        <w:tabs>
          <w:tab w:val="left" w:pos="1800"/>
        </w:tabs>
        <w:ind w:left="1800" w:hanging="1800"/>
        <w:rPr>
          <w:rFonts w:cs="Arial"/>
        </w:rPr>
      </w:pPr>
      <w:r w:rsidRPr="00F900CA">
        <w:rPr>
          <w:rFonts w:cs="Arial"/>
        </w:rPr>
        <w:t>E-AMDAR</w:t>
      </w:r>
      <w:r w:rsidRPr="00F900CA">
        <w:rPr>
          <w:rFonts w:cs="Arial"/>
        </w:rPr>
        <w:tab/>
        <w:t>EIG EUMETNET AMDAR programme</w:t>
      </w:r>
    </w:p>
    <w:p w:rsidR="00C9536A" w:rsidRPr="00F900CA" w:rsidRDefault="00C9536A" w:rsidP="00C9536A">
      <w:pPr>
        <w:tabs>
          <w:tab w:val="left" w:pos="1800"/>
        </w:tabs>
        <w:ind w:left="1800" w:hanging="1800"/>
        <w:rPr>
          <w:rFonts w:cs="Arial"/>
        </w:rPr>
      </w:pPr>
      <w:r w:rsidRPr="00F900CA">
        <w:rPr>
          <w:rFonts w:cs="Arial"/>
        </w:rPr>
        <w:t>E-ASAP</w:t>
      </w:r>
      <w:r w:rsidRPr="00F900CA">
        <w:rPr>
          <w:rFonts w:cs="Arial"/>
        </w:rPr>
        <w:tab/>
        <w:t xml:space="preserve">EIG EUMETNET Automated Shipboard </w:t>
      </w:r>
      <w:proofErr w:type="spellStart"/>
      <w:r w:rsidRPr="00F900CA">
        <w:rPr>
          <w:rFonts w:cs="Arial"/>
        </w:rPr>
        <w:t>Aerological</w:t>
      </w:r>
      <w:proofErr w:type="spellEnd"/>
      <w:r w:rsidRPr="00F900CA">
        <w:rPr>
          <w:rFonts w:cs="Arial"/>
        </w:rPr>
        <w:t xml:space="preserve"> Programme</w:t>
      </w:r>
    </w:p>
    <w:p w:rsidR="00C9536A" w:rsidRPr="00F900CA" w:rsidRDefault="00C9536A" w:rsidP="00C9536A">
      <w:pPr>
        <w:tabs>
          <w:tab w:val="left" w:pos="1800"/>
        </w:tabs>
        <w:ind w:left="1800" w:hanging="1800"/>
        <w:rPr>
          <w:rFonts w:cs="Arial"/>
        </w:rPr>
      </w:pPr>
      <w:r w:rsidRPr="00F900CA">
        <w:rPr>
          <w:rFonts w:cs="Arial"/>
        </w:rPr>
        <w:t>EC</w:t>
      </w:r>
      <w:r w:rsidRPr="00F900CA">
        <w:rPr>
          <w:rFonts w:cs="Arial"/>
        </w:rPr>
        <w:tab/>
        <w:t>Executive Council</w:t>
      </w:r>
    </w:p>
    <w:p w:rsidR="00C9536A" w:rsidRPr="00F900CA" w:rsidRDefault="00C9536A" w:rsidP="00C9536A">
      <w:pPr>
        <w:tabs>
          <w:tab w:val="left" w:pos="1800"/>
        </w:tabs>
        <w:ind w:left="1800" w:hanging="1800"/>
        <w:rPr>
          <w:rFonts w:cs="Arial"/>
        </w:rPr>
      </w:pPr>
      <w:r w:rsidRPr="00F900CA">
        <w:rPr>
          <w:rFonts w:cs="Arial"/>
        </w:rPr>
        <w:t>ECMWF</w:t>
      </w:r>
      <w:r w:rsidRPr="00F900CA">
        <w:rPr>
          <w:rFonts w:cs="Arial"/>
        </w:rPr>
        <w:tab/>
        <w:t>European Centre for Medium-Range Weather Forecast</w:t>
      </w:r>
    </w:p>
    <w:p w:rsidR="00C9536A" w:rsidRPr="00F900CA" w:rsidRDefault="00C9536A" w:rsidP="00C9536A">
      <w:pPr>
        <w:tabs>
          <w:tab w:val="left" w:pos="1800"/>
        </w:tabs>
        <w:ind w:left="1800" w:hanging="1800"/>
        <w:rPr>
          <w:rFonts w:cs="Arial"/>
        </w:rPr>
      </w:pPr>
      <w:r w:rsidRPr="00F900CA">
        <w:rPr>
          <w:rFonts w:cs="Arial"/>
        </w:rPr>
        <w:t>EC-PORS</w:t>
      </w:r>
      <w:r w:rsidRPr="00F900CA">
        <w:rPr>
          <w:rFonts w:cs="Arial"/>
        </w:rPr>
        <w:tab/>
        <w:t>Executive Council Panel of Experts on Polar Observations, Research and Services</w:t>
      </w:r>
    </w:p>
    <w:p w:rsidR="00C9536A" w:rsidRPr="00F900CA" w:rsidRDefault="00C9536A" w:rsidP="00C9536A">
      <w:pPr>
        <w:tabs>
          <w:tab w:val="left" w:pos="1800"/>
        </w:tabs>
        <w:ind w:left="1800" w:hanging="1800"/>
        <w:rPr>
          <w:rFonts w:cs="Arial"/>
        </w:rPr>
      </w:pPr>
      <w:r w:rsidRPr="00F900CA">
        <w:rPr>
          <w:rFonts w:cs="Arial"/>
        </w:rPr>
        <w:t>ECV</w:t>
      </w:r>
      <w:r w:rsidRPr="00F900CA">
        <w:rPr>
          <w:rFonts w:cs="Arial"/>
        </w:rPr>
        <w:tab/>
        <w:t>Essential Climate Variable</w:t>
      </w:r>
    </w:p>
    <w:p w:rsidR="00C9536A" w:rsidRPr="00F900CA" w:rsidRDefault="00C9536A" w:rsidP="00C9536A">
      <w:pPr>
        <w:tabs>
          <w:tab w:val="left" w:pos="1800"/>
        </w:tabs>
        <w:ind w:left="1800" w:hanging="1800"/>
        <w:rPr>
          <w:rFonts w:cs="Arial"/>
        </w:rPr>
      </w:pPr>
      <w:r w:rsidRPr="00F900CA">
        <w:rPr>
          <w:rFonts w:cs="Arial"/>
        </w:rPr>
        <w:t>EGOS-IP</w:t>
      </w:r>
      <w:r w:rsidRPr="00F900CA">
        <w:rPr>
          <w:rFonts w:cs="Arial"/>
        </w:rPr>
        <w:tab/>
        <w:t>Implementation Plan for the Evolution of Global Observing Systems</w:t>
      </w:r>
    </w:p>
    <w:p w:rsidR="00C9536A" w:rsidRPr="00AC7B6A" w:rsidRDefault="00C9536A" w:rsidP="00C9536A">
      <w:pPr>
        <w:tabs>
          <w:tab w:val="left" w:pos="1800"/>
        </w:tabs>
        <w:ind w:left="1800" w:hanging="1800"/>
        <w:rPr>
          <w:rFonts w:cs="Arial"/>
          <w:lang w:val="nl-NL"/>
        </w:rPr>
      </w:pPr>
      <w:r w:rsidRPr="00AC7B6A">
        <w:rPr>
          <w:rFonts w:cs="Arial"/>
          <w:lang w:val="nl-NL"/>
        </w:rPr>
        <w:t>E-GVAP</w:t>
      </w:r>
      <w:r w:rsidRPr="00AC7B6A">
        <w:rPr>
          <w:rFonts w:cs="Arial"/>
          <w:lang w:val="nl-NL"/>
        </w:rPr>
        <w:tab/>
        <w:t>EIG EUMETNET GNSS water vapour programme</w:t>
      </w:r>
    </w:p>
    <w:p w:rsidR="00C9536A" w:rsidRPr="00F900CA" w:rsidRDefault="00C9536A" w:rsidP="00C9536A">
      <w:pPr>
        <w:tabs>
          <w:tab w:val="left" w:pos="1800"/>
        </w:tabs>
        <w:ind w:left="1800" w:hanging="1800"/>
        <w:rPr>
          <w:rFonts w:cs="Arial"/>
        </w:rPr>
      </w:pPr>
      <w:r w:rsidRPr="00F900CA">
        <w:rPr>
          <w:rFonts w:cs="Arial"/>
        </w:rPr>
        <w:t>EIG</w:t>
      </w:r>
      <w:r w:rsidRPr="00F900CA">
        <w:rPr>
          <w:rFonts w:cs="Arial"/>
        </w:rPr>
        <w:tab/>
        <w:t>Economical Interest Group</w:t>
      </w:r>
    </w:p>
    <w:p w:rsidR="00C9536A" w:rsidRPr="00F900CA" w:rsidRDefault="00C9536A" w:rsidP="00C9536A">
      <w:pPr>
        <w:tabs>
          <w:tab w:val="left" w:pos="1800"/>
        </w:tabs>
        <w:ind w:left="1800" w:hanging="1800"/>
        <w:rPr>
          <w:rFonts w:cs="Arial"/>
        </w:rPr>
      </w:pPr>
      <w:r w:rsidRPr="00F900CA">
        <w:rPr>
          <w:rFonts w:cs="Arial"/>
        </w:rPr>
        <w:t>E-PROFILE</w:t>
      </w:r>
      <w:r w:rsidRPr="00F900CA">
        <w:rPr>
          <w:rFonts w:cs="Arial"/>
        </w:rPr>
        <w:tab/>
        <w:t xml:space="preserve">EIG EUMETNET Radar Wind Profilers and Backscatter </w:t>
      </w:r>
      <w:proofErr w:type="spellStart"/>
      <w:r w:rsidRPr="00F900CA">
        <w:rPr>
          <w:rFonts w:cs="Arial"/>
        </w:rPr>
        <w:t>Lidars</w:t>
      </w:r>
      <w:proofErr w:type="spellEnd"/>
      <w:r w:rsidRPr="00F900CA">
        <w:rPr>
          <w:rFonts w:cs="Arial"/>
        </w:rPr>
        <w:t xml:space="preserve"> programme</w:t>
      </w:r>
    </w:p>
    <w:p w:rsidR="00C9536A" w:rsidRPr="00F900CA" w:rsidRDefault="00C9536A" w:rsidP="00C9536A">
      <w:pPr>
        <w:tabs>
          <w:tab w:val="left" w:pos="1800"/>
        </w:tabs>
        <w:ind w:left="1800" w:hanging="1800"/>
        <w:rPr>
          <w:rFonts w:cs="Arial"/>
          <w:lang w:val="fr-CH"/>
        </w:rPr>
      </w:pPr>
      <w:r w:rsidRPr="00F900CA">
        <w:rPr>
          <w:rFonts w:cs="Arial"/>
          <w:lang w:val="fr-CH"/>
        </w:rPr>
        <w:t>E-SURFMAR</w:t>
      </w:r>
      <w:r w:rsidRPr="00F900CA">
        <w:rPr>
          <w:rFonts w:cs="Arial"/>
          <w:lang w:val="fr-CH"/>
        </w:rPr>
        <w:tab/>
        <w:t>EIG EUMETNET Surface Marine observation programme</w:t>
      </w:r>
    </w:p>
    <w:p w:rsidR="00C9536A" w:rsidRPr="00F900CA" w:rsidRDefault="00C9536A" w:rsidP="00C9536A">
      <w:pPr>
        <w:tabs>
          <w:tab w:val="left" w:pos="1800"/>
        </w:tabs>
        <w:ind w:left="1800" w:hanging="1800"/>
        <w:rPr>
          <w:rFonts w:cs="Arial"/>
        </w:rPr>
      </w:pPr>
      <w:r w:rsidRPr="00F900CA">
        <w:rPr>
          <w:rFonts w:cs="Arial"/>
        </w:rPr>
        <w:t>ET-ABO</w:t>
      </w:r>
      <w:r w:rsidRPr="00F900CA">
        <w:rPr>
          <w:rFonts w:cs="Arial"/>
        </w:rPr>
        <w:tab/>
        <w:t>OPAG-IOS Expert Team on Aircraft</w:t>
      </w:r>
      <w:r w:rsidR="00E94EEE">
        <w:rPr>
          <w:rFonts w:cs="Arial"/>
        </w:rPr>
        <w:t>-</w:t>
      </w:r>
      <w:r w:rsidR="00504C43">
        <w:rPr>
          <w:rFonts w:cs="Arial"/>
        </w:rPr>
        <w:t>b</w:t>
      </w:r>
      <w:r w:rsidRPr="00F900CA">
        <w:rPr>
          <w:rFonts w:cs="Arial"/>
        </w:rPr>
        <w:t>ased Observing Systems</w:t>
      </w:r>
    </w:p>
    <w:p w:rsidR="00C9536A" w:rsidRPr="00F900CA" w:rsidRDefault="00C9536A" w:rsidP="00C9536A">
      <w:pPr>
        <w:tabs>
          <w:tab w:val="left" w:pos="1800"/>
        </w:tabs>
        <w:ind w:left="1800" w:hanging="1800"/>
        <w:rPr>
          <w:rFonts w:cs="Arial"/>
        </w:rPr>
      </w:pPr>
      <w:r w:rsidRPr="00F900CA">
        <w:rPr>
          <w:rFonts w:cs="Arial"/>
        </w:rPr>
        <w:t>ET-AO</w:t>
      </w:r>
      <w:r w:rsidRPr="00F900CA">
        <w:rPr>
          <w:rFonts w:cs="Arial"/>
        </w:rPr>
        <w:tab/>
        <w:t>CIMO Expert Team on Aircraft</w:t>
      </w:r>
      <w:r w:rsidR="00E94EEE">
        <w:rPr>
          <w:rFonts w:cs="Arial"/>
        </w:rPr>
        <w:t>-</w:t>
      </w:r>
      <w:r w:rsidR="00504C43">
        <w:rPr>
          <w:rFonts w:cs="Arial"/>
        </w:rPr>
        <w:t>b</w:t>
      </w:r>
      <w:r w:rsidRPr="00F900CA">
        <w:rPr>
          <w:rFonts w:cs="Arial"/>
        </w:rPr>
        <w:t>ased Observations</w:t>
      </w:r>
    </w:p>
    <w:p w:rsidR="00C9536A" w:rsidRPr="00F900CA" w:rsidRDefault="00C9536A" w:rsidP="00C9536A">
      <w:pPr>
        <w:tabs>
          <w:tab w:val="left" w:pos="1800"/>
        </w:tabs>
        <w:ind w:left="1800" w:hanging="1800"/>
        <w:rPr>
          <w:rFonts w:cs="Arial"/>
        </w:rPr>
      </w:pPr>
      <w:r w:rsidRPr="00F900CA">
        <w:rPr>
          <w:rFonts w:cs="Arial"/>
        </w:rPr>
        <w:t>ET-EGOS</w:t>
      </w:r>
      <w:r w:rsidRPr="00F900CA">
        <w:rPr>
          <w:rFonts w:cs="Arial"/>
        </w:rPr>
        <w:tab/>
        <w:t>Former OPAG-IOS Expert Team on the Evolution of Global Observing Systems</w:t>
      </w:r>
    </w:p>
    <w:p w:rsidR="00C9536A" w:rsidRPr="00F900CA" w:rsidRDefault="00C9536A" w:rsidP="00C9536A">
      <w:pPr>
        <w:tabs>
          <w:tab w:val="left" w:pos="1800"/>
        </w:tabs>
        <w:ind w:left="1800" w:hanging="1800"/>
        <w:rPr>
          <w:rFonts w:cs="Arial"/>
        </w:rPr>
      </w:pPr>
      <w:r w:rsidRPr="00F900CA">
        <w:rPr>
          <w:rFonts w:cs="Arial"/>
        </w:rPr>
        <w:t>ET-ODRRGOS</w:t>
      </w:r>
      <w:r w:rsidRPr="00F900CA">
        <w:rPr>
          <w:rFonts w:cs="Arial"/>
        </w:rPr>
        <w:tab/>
        <w:t>Former OPAG-IOS Expert Team on Observational Data Requirements and Redesign of the Global Observing System</w:t>
      </w:r>
    </w:p>
    <w:p w:rsidR="00C9536A" w:rsidRPr="00F900CA" w:rsidRDefault="00C9536A" w:rsidP="00C9536A">
      <w:pPr>
        <w:tabs>
          <w:tab w:val="left" w:pos="1800"/>
        </w:tabs>
        <w:ind w:left="1800" w:hanging="1800"/>
        <w:rPr>
          <w:rFonts w:cs="Arial"/>
        </w:rPr>
      </w:pPr>
      <w:r w:rsidRPr="00F900CA">
        <w:rPr>
          <w:rFonts w:cs="Arial"/>
        </w:rPr>
        <w:t>ET-OPSLS</w:t>
      </w:r>
      <w:r w:rsidRPr="00F900CA">
        <w:rPr>
          <w:rFonts w:cs="Arial"/>
        </w:rPr>
        <w:tab/>
        <w:t>CBS/CCl Expert Team on Operational Predictions from Sub-Seasonal to Longer-Time Scales</w:t>
      </w:r>
    </w:p>
    <w:p w:rsidR="00C9536A" w:rsidRPr="00F900CA" w:rsidRDefault="00C9536A" w:rsidP="00C9536A">
      <w:pPr>
        <w:tabs>
          <w:tab w:val="left" w:pos="1800"/>
        </w:tabs>
        <w:ind w:left="1800" w:hanging="1800"/>
        <w:rPr>
          <w:rFonts w:cs="Arial"/>
        </w:rPr>
      </w:pPr>
      <w:r w:rsidRPr="00F900CA">
        <w:rPr>
          <w:rFonts w:cs="Arial"/>
        </w:rPr>
        <w:t>ET-SAT</w:t>
      </w:r>
      <w:r w:rsidRPr="00F900CA">
        <w:rPr>
          <w:rFonts w:cs="Arial"/>
        </w:rPr>
        <w:tab/>
        <w:t>OPAG-IOS Expert-Team on Satellite Systems</w:t>
      </w:r>
    </w:p>
    <w:p w:rsidR="00C9536A" w:rsidRPr="00F900CA" w:rsidRDefault="00C9536A" w:rsidP="00C9536A">
      <w:pPr>
        <w:tabs>
          <w:tab w:val="left" w:pos="1800"/>
        </w:tabs>
        <w:ind w:left="1800" w:hanging="1800"/>
        <w:rPr>
          <w:rFonts w:cs="Arial"/>
        </w:rPr>
      </w:pPr>
      <w:r w:rsidRPr="00F900CA">
        <w:rPr>
          <w:rFonts w:cs="Arial"/>
        </w:rPr>
        <w:t>ET-SBO</w:t>
      </w:r>
      <w:r w:rsidRPr="00F900CA">
        <w:rPr>
          <w:rFonts w:cs="Arial"/>
        </w:rPr>
        <w:tab/>
        <w:t>OPAG-IOS Expert Team on Surface-Based Observing Systems</w:t>
      </w:r>
    </w:p>
    <w:p w:rsidR="00C9536A" w:rsidRPr="00F900CA" w:rsidRDefault="00C9536A" w:rsidP="00C9536A">
      <w:pPr>
        <w:tabs>
          <w:tab w:val="left" w:pos="1800"/>
        </w:tabs>
        <w:ind w:left="1800" w:hanging="1800"/>
        <w:rPr>
          <w:rFonts w:cs="Arial"/>
        </w:rPr>
      </w:pPr>
      <w:r w:rsidRPr="00F900CA">
        <w:rPr>
          <w:rFonts w:cs="Arial"/>
        </w:rPr>
        <w:t>EUMETNET</w:t>
      </w:r>
      <w:r w:rsidRPr="00F900CA">
        <w:rPr>
          <w:rFonts w:cs="Arial"/>
        </w:rPr>
        <w:tab/>
        <w:t>EIG Grouping of European Meteorological Services</w:t>
      </w:r>
    </w:p>
    <w:p w:rsidR="00C9536A" w:rsidRPr="00F900CA" w:rsidRDefault="00C9536A" w:rsidP="00C9536A">
      <w:pPr>
        <w:tabs>
          <w:tab w:val="left" w:pos="1800"/>
        </w:tabs>
        <w:ind w:left="1800" w:hanging="1800"/>
        <w:rPr>
          <w:rFonts w:cs="Arial"/>
        </w:rPr>
      </w:pPr>
      <w:r w:rsidRPr="00F900CA">
        <w:rPr>
          <w:rFonts w:cs="Arial"/>
        </w:rPr>
        <w:t>EUMETSAT</w:t>
      </w:r>
      <w:r w:rsidRPr="00F900CA">
        <w:rPr>
          <w:rFonts w:cs="Arial"/>
        </w:rPr>
        <w:tab/>
        <w:t>European Organization for the Exploitation of Meteorological Satellites</w:t>
      </w:r>
    </w:p>
    <w:p w:rsidR="00C9536A" w:rsidRPr="00F900CA" w:rsidRDefault="00C9536A" w:rsidP="00C9536A">
      <w:pPr>
        <w:tabs>
          <w:tab w:val="left" w:pos="1800"/>
        </w:tabs>
        <w:ind w:left="1800" w:hanging="1800"/>
        <w:rPr>
          <w:rFonts w:cs="Arial"/>
        </w:rPr>
      </w:pPr>
      <w:r w:rsidRPr="00F900CA">
        <w:rPr>
          <w:rFonts w:cs="Arial"/>
        </w:rPr>
        <w:t>E-WINPROF</w:t>
      </w:r>
      <w:r w:rsidRPr="00F900CA">
        <w:rPr>
          <w:rFonts w:cs="Arial"/>
        </w:rPr>
        <w:tab/>
        <w:t>EIG EUMETNET Operational Networking of Wind Profilers in Europe</w:t>
      </w:r>
    </w:p>
    <w:p w:rsidR="00C9536A" w:rsidRPr="00F900CA" w:rsidRDefault="00C9536A" w:rsidP="00C9536A">
      <w:pPr>
        <w:tabs>
          <w:tab w:val="left" w:pos="1800"/>
        </w:tabs>
        <w:ind w:left="1800" w:hanging="1800"/>
        <w:rPr>
          <w:rFonts w:cs="Arial"/>
        </w:rPr>
      </w:pPr>
      <w:r w:rsidRPr="00F900CA">
        <w:rPr>
          <w:rFonts w:cs="Arial"/>
        </w:rPr>
        <w:t>FAO</w:t>
      </w:r>
      <w:r w:rsidRPr="00F900CA">
        <w:rPr>
          <w:rFonts w:cs="Arial"/>
        </w:rPr>
        <w:tab/>
        <w:t>Food and Agriculture Organization of the United Nations</w:t>
      </w:r>
    </w:p>
    <w:p w:rsidR="00C9536A" w:rsidRPr="00F900CA" w:rsidRDefault="00C9536A" w:rsidP="00C9536A">
      <w:pPr>
        <w:tabs>
          <w:tab w:val="left" w:pos="1800"/>
        </w:tabs>
        <w:ind w:left="1800" w:hanging="1800"/>
        <w:rPr>
          <w:rFonts w:cs="Arial"/>
        </w:rPr>
      </w:pPr>
      <w:r w:rsidRPr="00F900CA">
        <w:rPr>
          <w:rFonts w:cs="Arial"/>
        </w:rPr>
        <w:t>FSO</w:t>
      </w:r>
      <w:r w:rsidRPr="00F900CA">
        <w:rPr>
          <w:rFonts w:cs="Arial"/>
        </w:rPr>
        <w:tab/>
        <w:t>Forecast Sensitivity to Observation</w:t>
      </w:r>
    </w:p>
    <w:p w:rsidR="00C9536A" w:rsidRPr="00F900CA" w:rsidRDefault="00C9536A" w:rsidP="00C9536A">
      <w:pPr>
        <w:tabs>
          <w:tab w:val="left" w:pos="1800"/>
        </w:tabs>
        <w:ind w:left="1800" w:hanging="1800"/>
        <w:rPr>
          <w:rFonts w:cs="Arial"/>
        </w:rPr>
      </w:pPr>
      <w:r w:rsidRPr="00F900CA">
        <w:rPr>
          <w:rFonts w:cs="Arial"/>
        </w:rPr>
        <w:t>GAW</w:t>
      </w:r>
      <w:r w:rsidRPr="00F900CA">
        <w:rPr>
          <w:rFonts w:cs="Arial"/>
        </w:rPr>
        <w:tab/>
        <w:t>Global Atmosphere Watch</w:t>
      </w:r>
    </w:p>
    <w:p w:rsidR="00C9536A" w:rsidRPr="00F900CA" w:rsidRDefault="00C9536A" w:rsidP="00C9536A">
      <w:pPr>
        <w:tabs>
          <w:tab w:val="left" w:pos="1800"/>
        </w:tabs>
        <w:ind w:left="1800" w:hanging="1800"/>
        <w:rPr>
          <w:rFonts w:cs="Arial"/>
        </w:rPr>
      </w:pPr>
      <w:r w:rsidRPr="00F900CA">
        <w:rPr>
          <w:rFonts w:cs="Arial"/>
        </w:rPr>
        <w:t>GAWSIS</w:t>
      </w:r>
      <w:r w:rsidRPr="00F900CA">
        <w:rPr>
          <w:rFonts w:cs="Arial"/>
        </w:rPr>
        <w:tab/>
        <w:t>GAW Station Information System</w:t>
      </w:r>
    </w:p>
    <w:p w:rsidR="00C9536A" w:rsidRPr="00F900CA" w:rsidRDefault="00C9536A" w:rsidP="00C9536A">
      <w:pPr>
        <w:tabs>
          <w:tab w:val="left" w:pos="1800"/>
        </w:tabs>
        <w:ind w:left="1800" w:hanging="1800"/>
        <w:rPr>
          <w:rFonts w:cs="Arial"/>
        </w:rPr>
      </w:pPr>
      <w:r w:rsidRPr="00F900CA">
        <w:rPr>
          <w:rFonts w:cs="Arial"/>
        </w:rPr>
        <w:t>GCOS</w:t>
      </w:r>
      <w:r w:rsidRPr="00F900CA">
        <w:rPr>
          <w:rFonts w:cs="Arial"/>
        </w:rPr>
        <w:tab/>
        <w:t>WMO-IOC-UNEP-ICSU Global Climate Observing System</w:t>
      </w:r>
    </w:p>
    <w:p w:rsidR="00C9536A" w:rsidRPr="00F900CA" w:rsidRDefault="00C9536A" w:rsidP="00C9536A">
      <w:pPr>
        <w:tabs>
          <w:tab w:val="left" w:pos="1800"/>
        </w:tabs>
        <w:ind w:left="1800" w:hanging="1800"/>
        <w:rPr>
          <w:rFonts w:cs="Arial"/>
        </w:rPr>
      </w:pPr>
      <w:r w:rsidRPr="00F900CA">
        <w:rPr>
          <w:rFonts w:cs="Arial"/>
        </w:rPr>
        <w:t>GCOS-IP</w:t>
      </w:r>
      <w:r w:rsidRPr="00F900CA">
        <w:rPr>
          <w:rFonts w:cs="Arial"/>
        </w:rPr>
        <w:tab/>
        <w:t>GCOS Implementation Plan</w:t>
      </w:r>
    </w:p>
    <w:p w:rsidR="00C9536A" w:rsidRPr="00F900CA" w:rsidRDefault="00C9536A" w:rsidP="00C9536A">
      <w:pPr>
        <w:tabs>
          <w:tab w:val="left" w:pos="1800"/>
        </w:tabs>
        <w:ind w:left="1800" w:hanging="1800"/>
        <w:rPr>
          <w:rFonts w:cs="Arial"/>
        </w:rPr>
      </w:pPr>
      <w:r w:rsidRPr="00F900CA">
        <w:rPr>
          <w:rFonts w:cs="Arial"/>
        </w:rPr>
        <w:t>GCW</w:t>
      </w:r>
      <w:r w:rsidRPr="00F900CA">
        <w:rPr>
          <w:rFonts w:cs="Arial"/>
        </w:rPr>
        <w:tab/>
        <w:t>Global Cryosphere Watch</w:t>
      </w:r>
    </w:p>
    <w:p w:rsidR="00C9536A" w:rsidRPr="00F900CA" w:rsidRDefault="00C9536A" w:rsidP="00C9536A">
      <w:pPr>
        <w:tabs>
          <w:tab w:val="left" w:pos="1800"/>
        </w:tabs>
        <w:ind w:left="1800" w:hanging="1800"/>
        <w:rPr>
          <w:rFonts w:cs="Arial"/>
        </w:rPr>
      </w:pPr>
      <w:r w:rsidRPr="00F900CA">
        <w:rPr>
          <w:rFonts w:cs="Arial"/>
        </w:rPr>
        <w:lastRenderedPageBreak/>
        <w:t>GCW-IP</w:t>
      </w:r>
      <w:r w:rsidRPr="00F900CA">
        <w:rPr>
          <w:rFonts w:cs="Arial"/>
        </w:rPr>
        <w:tab/>
        <w:t>GCW Implementation Plan</w:t>
      </w:r>
    </w:p>
    <w:p w:rsidR="00C9536A" w:rsidRPr="00F900CA" w:rsidRDefault="00C9536A" w:rsidP="00C9536A">
      <w:pPr>
        <w:tabs>
          <w:tab w:val="left" w:pos="1800"/>
        </w:tabs>
        <w:ind w:left="1800" w:hanging="1800"/>
        <w:rPr>
          <w:rFonts w:cs="Arial"/>
        </w:rPr>
      </w:pPr>
      <w:r w:rsidRPr="00F900CA">
        <w:rPr>
          <w:rFonts w:cs="Arial"/>
        </w:rPr>
        <w:t>GEO</w:t>
      </w:r>
      <w:r w:rsidRPr="00F900CA">
        <w:rPr>
          <w:rFonts w:cs="Arial"/>
        </w:rPr>
        <w:tab/>
        <w:t>Group on Earth Observations</w:t>
      </w:r>
    </w:p>
    <w:p w:rsidR="00C9536A" w:rsidRPr="00F900CA" w:rsidRDefault="00C9536A" w:rsidP="00C9536A">
      <w:pPr>
        <w:tabs>
          <w:tab w:val="left" w:pos="1800"/>
        </w:tabs>
        <w:ind w:left="1800" w:hanging="1800"/>
        <w:rPr>
          <w:rFonts w:cs="Arial"/>
        </w:rPr>
      </w:pPr>
      <w:r w:rsidRPr="00F900CA">
        <w:rPr>
          <w:rFonts w:cs="Arial"/>
        </w:rPr>
        <w:t>GEO</w:t>
      </w:r>
      <w:r w:rsidRPr="00F900CA">
        <w:rPr>
          <w:rFonts w:cs="Arial"/>
        </w:rPr>
        <w:tab/>
        <w:t>Operational geostationary satellites</w:t>
      </w:r>
    </w:p>
    <w:p w:rsidR="00C9536A" w:rsidRPr="00F900CA" w:rsidRDefault="00C9536A" w:rsidP="00C9536A">
      <w:pPr>
        <w:tabs>
          <w:tab w:val="left" w:pos="1800"/>
        </w:tabs>
        <w:ind w:left="1800" w:hanging="1800"/>
        <w:rPr>
          <w:rFonts w:cs="Arial"/>
        </w:rPr>
      </w:pPr>
      <w:r w:rsidRPr="00F900CA">
        <w:rPr>
          <w:rFonts w:cs="Arial"/>
        </w:rPr>
        <w:t>GFCS</w:t>
      </w:r>
      <w:r w:rsidRPr="00F900CA">
        <w:rPr>
          <w:rFonts w:cs="Arial"/>
        </w:rPr>
        <w:tab/>
        <w:t>Global Framework for Climate Services</w:t>
      </w:r>
    </w:p>
    <w:p w:rsidR="00C9536A" w:rsidRPr="00F900CA" w:rsidRDefault="00C9536A" w:rsidP="00C9536A">
      <w:pPr>
        <w:tabs>
          <w:tab w:val="left" w:pos="1800"/>
        </w:tabs>
        <w:ind w:left="1800" w:hanging="1800"/>
        <w:rPr>
          <w:rFonts w:cs="Arial"/>
        </w:rPr>
      </w:pPr>
      <w:r w:rsidRPr="00F900CA">
        <w:rPr>
          <w:rFonts w:cs="Arial"/>
        </w:rPr>
        <w:t>GHGs</w:t>
      </w:r>
      <w:r w:rsidRPr="00F900CA">
        <w:rPr>
          <w:rFonts w:cs="Arial"/>
        </w:rPr>
        <w:tab/>
      </w:r>
      <w:r w:rsidRPr="00F900CA">
        <w:t>Greenhouse gases</w:t>
      </w:r>
    </w:p>
    <w:p w:rsidR="00C9536A" w:rsidRPr="00F900CA" w:rsidRDefault="00C9536A" w:rsidP="00C9536A">
      <w:pPr>
        <w:tabs>
          <w:tab w:val="left" w:pos="1800"/>
        </w:tabs>
        <w:ind w:left="1800" w:hanging="1800"/>
        <w:rPr>
          <w:rFonts w:cs="Arial"/>
        </w:rPr>
      </w:pPr>
      <w:r w:rsidRPr="00F900CA">
        <w:rPr>
          <w:rFonts w:cs="Arial"/>
        </w:rPr>
        <w:t>GLAS</w:t>
      </w:r>
      <w:r w:rsidRPr="00F900CA">
        <w:rPr>
          <w:rFonts w:cs="Arial"/>
        </w:rPr>
        <w:tab/>
        <w:t>GEWEX Global Land/Atmosphere System Study</w:t>
      </w:r>
    </w:p>
    <w:p w:rsidR="00C9536A" w:rsidRPr="00F900CA" w:rsidRDefault="00C9536A" w:rsidP="00C9536A">
      <w:pPr>
        <w:tabs>
          <w:tab w:val="left" w:pos="1800"/>
        </w:tabs>
        <w:ind w:left="1800" w:hanging="1800"/>
        <w:rPr>
          <w:rFonts w:cs="Arial"/>
        </w:rPr>
      </w:pPr>
      <w:r w:rsidRPr="00F900CA">
        <w:rPr>
          <w:rFonts w:cs="Arial"/>
        </w:rPr>
        <w:t>GNSS</w:t>
      </w:r>
      <w:r w:rsidRPr="00F900CA">
        <w:rPr>
          <w:rFonts w:cs="Arial"/>
        </w:rPr>
        <w:tab/>
        <w:t>Global Navigation Satellite System</w:t>
      </w:r>
    </w:p>
    <w:p w:rsidR="00C9536A" w:rsidRPr="00F900CA" w:rsidRDefault="00C9536A" w:rsidP="00C9536A">
      <w:pPr>
        <w:tabs>
          <w:tab w:val="left" w:pos="1800"/>
        </w:tabs>
        <w:ind w:left="1800" w:hanging="1800"/>
        <w:rPr>
          <w:rFonts w:cs="Arial"/>
        </w:rPr>
      </w:pPr>
      <w:r w:rsidRPr="00F900CA">
        <w:rPr>
          <w:rFonts w:cs="Arial"/>
        </w:rPr>
        <w:t>GNSSRO</w:t>
      </w:r>
      <w:r w:rsidRPr="00F900CA">
        <w:rPr>
          <w:rFonts w:cs="Arial"/>
        </w:rPr>
        <w:tab/>
        <w:t>GNSS for Radio Occultation</w:t>
      </w:r>
    </w:p>
    <w:p w:rsidR="00C9536A" w:rsidRPr="00F900CA" w:rsidRDefault="00C9536A" w:rsidP="00C9536A">
      <w:pPr>
        <w:tabs>
          <w:tab w:val="left" w:pos="1800"/>
        </w:tabs>
        <w:ind w:left="1800" w:hanging="1800"/>
        <w:rPr>
          <w:rFonts w:cs="Arial"/>
        </w:rPr>
      </w:pPr>
      <w:r w:rsidRPr="00F900CA">
        <w:rPr>
          <w:rFonts w:cs="Arial"/>
        </w:rPr>
        <w:t>GNWP</w:t>
      </w:r>
      <w:r w:rsidRPr="00F900CA">
        <w:rPr>
          <w:rFonts w:cs="Arial"/>
        </w:rPr>
        <w:tab/>
        <w:t>Global NWP</w:t>
      </w:r>
    </w:p>
    <w:p w:rsidR="00C9536A" w:rsidRPr="00F900CA" w:rsidRDefault="00C9536A" w:rsidP="00C9536A">
      <w:pPr>
        <w:tabs>
          <w:tab w:val="left" w:pos="1800"/>
        </w:tabs>
        <w:ind w:left="1800" w:hanging="1800"/>
        <w:rPr>
          <w:rFonts w:cs="Arial"/>
        </w:rPr>
      </w:pPr>
      <w:r w:rsidRPr="00F900CA">
        <w:rPr>
          <w:rFonts w:cs="Arial"/>
        </w:rPr>
        <w:t>GOOS</w:t>
      </w:r>
      <w:r w:rsidRPr="00F900CA">
        <w:rPr>
          <w:rFonts w:cs="Arial"/>
        </w:rPr>
        <w:tab/>
        <w:t>IOC-WMO-UNEP-ICSU Global Ocean Observing System</w:t>
      </w:r>
    </w:p>
    <w:p w:rsidR="00C9536A" w:rsidRPr="00F900CA" w:rsidRDefault="00C9536A" w:rsidP="00C9536A">
      <w:pPr>
        <w:tabs>
          <w:tab w:val="left" w:pos="1800"/>
        </w:tabs>
        <w:ind w:left="1800" w:hanging="1800"/>
        <w:rPr>
          <w:rFonts w:cs="Arial"/>
        </w:rPr>
      </w:pPr>
      <w:r w:rsidRPr="00F900CA">
        <w:rPr>
          <w:rFonts w:cs="Arial"/>
        </w:rPr>
        <w:t>GOS</w:t>
      </w:r>
      <w:r w:rsidRPr="00F900CA">
        <w:rPr>
          <w:rFonts w:cs="Arial"/>
        </w:rPr>
        <w:tab/>
        <w:t>Global Observing System</w:t>
      </w:r>
    </w:p>
    <w:p w:rsidR="00C9536A" w:rsidRPr="00F900CA" w:rsidRDefault="00C9536A" w:rsidP="00C9536A">
      <w:pPr>
        <w:tabs>
          <w:tab w:val="left" w:pos="1800"/>
        </w:tabs>
        <w:ind w:left="1800" w:hanging="1800"/>
        <w:rPr>
          <w:rFonts w:cs="Arial"/>
        </w:rPr>
      </w:pPr>
      <w:r w:rsidRPr="00F900CA">
        <w:rPr>
          <w:rFonts w:cs="Arial"/>
        </w:rPr>
        <w:t>GPCs</w:t>
      </w:r>
      <w:r w:rsidRPr="00F900CA">
        <w:rPr>
          <w:rFonts w:cs="Arial"/>
        </w:rPr>
        <w:tab/>
      </w:r>
      <w:r w:rsidRPr="00F900CA">
        <w:t>Global Producing Centres of Long-Range Forecasts</w:t>
      </w:r>
    </w:p>
    <w:p w:rsidR="00C9536A" w:rsidRPr="00F900CA" w:rsidRDefault="00C9536A" w:rsidP="00C9536A">
      <w:pPr>
        <w:tabs>
          <w:tab w:val="left" w:pos="1800"/>
        </w:tabs>
        <w:ind w:left="1800" w:hanging="1800"/>
        <w:rPr>
          <w:rFonts w:cs="Arial"/>
        </w:rPr>
      </w:pPr>
      <w:r w:rsidRPr="00F900CA">
        <w:rPr>
          <w:rFonts w:cs="Arial"/>
        </w:rPr>
        <w:t>GPS</w:t>
      </w:r>
      <w:r w:rsidRPr="00F900CA">
        <w:rPr>
          <w:rFonts w:cs="Arial"/>
        </w:rPr>
        <w:tab/>
        <w:t>Global Positioning System</w:t>
      </w:r>
    </w:p>
    <w:p w:rsidR="00C9536A" w:rsidRPr="00F900CA" w:rsidRDefault="00C9536A" w:rsidP="00C9536A">
      <w:pPr>
        <w:tabs>
          <w:tab w:val="left" w:pos="1800"/>
        </w:tabs>
        <w:ind w:left="1800" w:hanging="1800"/>
        <w:rPr>
          <w:rFonts w:cs="Arial"/>
        </w:rPr>
      </w:pPr>
      <w:r w:rsidRPr="00F900CA">
        <w:rPr>
          <w:rFonts w:cs="Arial"/>
        </w:rPr>
        <w:t>GPSRO</w:t>
      </w:r>
      <w:r w:rsidRPr="00F900CA">
        <w:rPr>
          <w:rFonts w:cs="Arial"/>
        </w:rPr>
        <w:tab/>
        <w:t>GPS Radio Occultation</w:t>
      </w:r>
    </w:p>
    <w:p w:rsidR="00C9536A" w:rsidRPr="00F900CA" w:rsidRDefault="00C9536A" w:rsidP="00C9536A">
      <w:pPr>
        <w:tabs>
          <w:tab w:val="left" w:pos="1800"/>
        </w:tabs>
        <w:ind w:left="1800" w:hanging="1800"/>
        <w:rPr>
          <w:rFonts w:cs="Arial"/>
        </w:rPr>
      </w:pPr>
      <w:r w:rsidRPr="00F900CA">
        <w:rPr>
          <w:rFonts w:cs="Arial"/>
        </w:rPr>
        <w:t>GRUAN</w:t>
      </w:r>
      <w:r w:rsidRPr="00F900CA">
        <w:rPr>
          <w:rFonts w:cs="Arial"/>
        </w:rPr>
        <w:tab/>
        <w:t>GCOS Reference Upper Air Network</w:t>
      </w:r>
    </w:p>
    <w:p w:rsidR="00C9536A" w:rsidRPr="00F900CA" w:rsidRDefault="00C9536A" w:rsidP="00C9536A">
      <w:pPr>
        <w:tabs>
          <w:tab w:val="left" w:pos="1800"/>
        </w:tabs>
        <w:ind w:left="1800" w:hanging="1800"/>
        <w:rPr>
          <w:rFonts w:cs="Arial"/>
        </w:rPr>
      </w:pPr>
      <w:r w:rsidRPr="00F900CA">
        <w:rPr>
          <w:rFonts w:cs="Arial"/>
        </w:rPr>
        <w:t>GSG</w:t>
      </w:r>
      <w:r w:rsidRPr="00F900CA">
        <w:rPr>
          <w:rFonts w:cs="Arial"/>
        </w:rPr>
        <w:tab/>
        <w:t>GCW Steering Group</w:t>
      </w:r>
    </w:p>
    <w:p w:rsidR="00C9536A" w:rsidRPr="00F900CA" w:rsidRDefault="00C9536A" w:rsidP="00C9536A">
      <w:pPr>
        <w:tabs>
          <w:tab w:val="left" w:pos="1800"/>
        </w:tabs>
        <w:ind w:left="1800" w:hanging="1800"/>
        <w:rPr>
          <w:rFonts w:cs="Arial"/>
        </w:rPr>
      </w:pPr>
      <w:r w:rsidRPr="00F900CA">
        <w:rPr>
          <w:rFonts w:cs="Arial"/>
        </w:rPr>
        <w:t>GSICS</w:t>
      </w:r>
      <w:r w:rsidRPr="00F900CA">
        <w:rPr>
          <w:rFonts w:cs="Arial"/>
        </w:rPr>
        <w:tab/>
        <w:t>Global Space-Based Inter-Calibration System</w:t>
      </w:r>
    </w:p>
    <w:p w:rsidR="00C9536A" w:rsidRPr="00F900CA" w:rsidRDefault="00C9536A" w:rsidP="00C9536A">
      <w:pPr>
        <w:tabs>
          <w:tab w:val="left" w:pos="1800"/>
        </w:tabs>
        <w:ind w:left="1800" w:hanging="1800"/>
        <w:rPr>
          <w:rFonts w:cs="Arial"/>
        </w:rPr>
      </w:pPr>
      <w:r w:rsidRPr="00F900CA">
        <w:rPr>
          <w:rFonts w:cs="Arial"/>
        </w:rPr>
        <w:t>GSN</w:t>
      </w:r>
      <w:r w:rsidRPr="00F900CA">
        <w:rPr>
          <w:rFonts w:cs="Arial"/>
        </w:rPr>
        <w:tab/>
        <w:t>GCOS Surface Network</w:t>
      </w:r>
    </w:p>
    <w:p w:rsidR="00C9536A" w:rsidRPr="00F900CA" w:rsidRDefault="00C9536A" w:rsidP="00C9536A">
      <w:pPr>
        <w:tabs>
          <w:tab w:val="left" w:pos="1800"/>
        </w:tabs>
        <w:ind w:left="1800" w:hanging="1800"/>
        <w:rPr>
          <w:rFonts w:cs="Arial"/>
        </w:rPr>
      </w:pPr>
      <w:r w:rsidRPr="00F900CA">
        <w:rPr>
          <w:rFonts w:cs="Arial"/>
        </w:rPr>
        <w:t>GSNMC</w:t>
      </w:r>
      <w:r w:rsidRPr="00F900CA">
        <w:rPr>
          <w:rFonts w:cs="Arial"/>
        </w:rPr>
        <w:tab/>
        <w:t>GSN Monitoring Centre</w:t>
      </w:r>
    </w:p>
    <w:p w:rsidR="00C9536A" w:rsidRPr="00F900CA" w:rsidRDefault="00C9536A" w:rsidP="00C9536A">
      <w:pPr>
        <w:tabs>
          <w:tab w:val="left" w:pos="1800"/>
        </w:tabs>
        <w:ind w:left="1800" w:hanging="1800"/>
        <w:rPr>
          <w:rFonts w:cs="Arial"/>
        </w:rPr>
      </w:pPr>
      <w:r w:rsidRPr="00F900CA">
        <w:rPr>
          <w:rFonts w:cs="Arial"/>
        </w:rPr>
        <w:t>GTN-P</w:t>
      </w:r>
      <w:r w:rsidRPr="00F900CA">
        <w:rPr>
          <w:rFonts w:cs="Arial"/>
        </w:rPr>
        <w:tab/>
        <w:t>Global Terrestrial Network for Permafrost</w:t>
      </w:r>
    </w:p>
    <w:p w:rsidR="00C9536A" w:rsidRPr="00F900CA" w:rsidRDefault="00C9536A" w:rsidP="00C9536A">
      <w:pPr>
        <w:tabs>
          <w:tab w:val="left" w:pos="1800"/>
        </w:tabs>
        <w:ind w:left="1800" w:hanging="1800"/>
        <w:rPr>
          <w:rFonts w:cs="Arial"/>
        </w:rPr>
      </w:pPr>
      <w:r w:rsidRPr="00F900CA">
        <w:rPr>
          <w:rFonts w:cs="Arial"/>
        </w:rPr>
        <w:t>GTS</w:t>
      </w:r>
      <w:r w:rsidRPr="00F900CA">
        <w:rPr>
          <w:rFonts w:cs="Arial"/>
        </w:rPr>
        <w:tab/>
        <w:t>Global Telecommunications System</w:t>
      </w:r>
    </w:p>
    <w:p w:rsidR="00C9536A" w:rsidRPr="00F900CA" w:rsidRDefault="00C9536A" w:rsidP="00C9536A">
      <w:pPr>
        <w:tabs>
          <w:tab w:val="left" w:pos="1800"/>
        </w:tabs>
        <w:ind w:left="1800" w:hanging="1800"/>
        <w:rPr>
          <w:rFonts w:cs="Arial"/>
        </w:rPr>
      </w:pPr>
      <w:r w:rsidRPr="00F900CA">
        <w:rPr>
          <w:rFonts w:cs="Arial"/>
        </w:rPr>
        <w:t>HR</w:t>
      </w:r>
      <w:r w:rsidRPr="00F900CA">
        <w:rPr>
          <w:rFonts w:cs="Arial"/>
        </w:rPr>
        <w:tab/>
        <w:t>Horizontal Resolution</w:t>
      </w:r>
    </w:p>
    <w:p w:rsidR="00C9536A" w:rsidRPr="00F900CA" w:rsidRDefault="00C9536A" w:rsidP="00C9536A">
      <w:pPr>
        <w:tabs>
          <w:tab w:val="left" w:pos="1800"/>
        </w:tabs>
        <w:ind w:left="1800" w:hanging="1800"/>
        <w:rPr>
          <w:rFonts w:cs="Arial"/>
        </w:rPr>
      </w:pPr>
      <w:r w:rsidRPr="00F900CA">
        <w:rPr>
          <w:rFonts w:cs="Arial"/>
        </w:rPr>
        <w:t>HRNWP</w:t>
      </w:r>
      <w:r w:rsidRPr="00F900CA">
        <w:rPr>
          <w:rFonts w:cs="Arial"/>
        </w:rPr>
        <w:tab/>
        <w:t>High Resolution NWP</w:t>
      </w:r>
    </w:p>
    <w:p w:rsidR="00C9536A" w:rsidRPr="00F900CA" w:rsidRDefault="00C9536A" w:rsidP="00C9536A">
      <w:pPr>
        <w:tabs>
          <w:tab w:val="left" w:pos="1800"/>
        </w:tabs>
        <w:ind w:left="1800" w:hanging="1800"/>
        <w:rPr>
          <w:rFonts w:cs="Arial"/>
        </w:rPr>
      </w:pPr>
      <w:r w:rsidRPr="00F900CA">
        <w:rPr>
          <w:rFonts w:cs="Arial"/>
        </w:rPr>
        <w:t>IBCS</w:t>
      </w:r>
      <w:r w:rsidRPr="00F900CA">
        <w:rPr>
          <w:rFonts w:cs="Arial"/>
        </w:rPr>
        <w:tab/>
        <w:t>Intergovernmental Board on Climate Services</w:t>
      </w:r>
    </w:p>
    <w:p w:rsidR="00C9536A" w:rsidRPr="00F900CA" w:rsidRDefault="00C9536A" w:rsidP="00C9536A">
      <w:pPr>
        <w:tabs>
          <w:tab w:val="left" w:pos="1800"/>
        </w:tabs>
        <w:ind w:left="1800" w:hanging="1800"/>
        <w:rPr>
          <w:rFonts w:cs="Arial"/>
        </w:rPr>
      </w:pPr>
      <w:r w:rsidRPr="00F900CA">
        <w:rPr>
          <w:rFonts w:cs="Arial"/>
        </w:rPr>
        <w:t>ICAO</w:t>
      </w:r>
      <w:r w:rsidRPr="00F900CA">
        <w:rPr>
          <w:rFonts w:cs="Arial"/>
        </w:rPr>
        <w:tab/>
        <w:t>International Civil Aviation Organization</w:t>
      </w:r>
    </w:p>
    <w:p w:rsidR="00C9536A" w:rsidRPr="00F900CA" w:rsidRDefault="00C9536A" w:rsidP="00C9536A">
      <w:pPr>
        <w:tabs>
          <w:tab w:val="left" w:pos="1800"/>
        </w:tabs>
        <w:ind w:left="1800" w:hanging="1800"/>
        <w:rPr>
          <w:rFonts w:cs="Arial"/>
        </w:rPr>
      </w:pPr>
      <w:r w:rsidRPr="00F900CA">
        <w:rPr>
          <w:rFonts w:cs="Arial"/>
        </w:rPr>
        <w:t>ICG-WIGOS</w:t>
      </w:r>
      <w:r w:rsidRPr="00F900CA">
        <w:rPr>
          <w:rFonts w:cs="Arial"/>
        </w:rPr>
        <w:tab/>
        <w:t>Inter-Commission Coordination Group on WIGOS</w:t>
      </w:r>
    </w:p>
    <w:p w:rsidR="00C9536A" w:rsidRPr="00F900CA" w:rsidRDefault="00C9536A" w:rsidP="00C9536A">
      <w:pPr>
        <w:tabs>
          <w:tab w:val="left" w:pos="1800"/>
        </w:tabs>
        <w:ind w:left="1800" w:hanging="1800"/>
        <w:rPr>
          <w:rFonts w:cs="Arial"/>
        </w:rPr>
      </w:pPr>
      <w:r w:rsidRPr="00F900CA">
        <w:rPr>
          <w:rFonts w:cs="Arial"/>
        </w:rPr>
        <w:t>ICSU</w:t>
      </w:r>
      <w:r w:rsidRPr="00F900CA">
        <w:rPr>
          <w:rFonts w:cs="Arial"/>
        </w:rPr>
        <w:tab/>
        <w:t>International Council for Science</w:t>
      </w:r>
    </w:p>
    <w:p w:rsidR="00C9536A" w:rsidRPr="00F900CA" w:rsidRDefault="00C9536A" w:rsidP="00C9536A">
      <w:pPr>
        <w:tabs>
          <w:tab w:val="left" w:pos="1800"/>
        </w:tabs>
        <w:ind w:left="1800" w:hanging="1800"/>
        <w:rPr>
          <w:rFonts w:cs="Arial"/>
        </w:rPr>
      </w:pPr>
      <w:r w:rsidRPr="00F900CA">
        <w:rPr>
          <w:rFonts w:cs="Arial"/>
        </w:rPr>
        <w:t>ICT-IOS</w:t>
      </w:r>
      <w:r w:rsidRPr="00F900CA">
        <w:rPr>
          <w:rFonts w:cs="Arial"/>
        </w:rPr>
        <w:tab/>
        <w:t>CBS Implementation Coordination Team on Integrated Observing Systems</w:t>
      </w:r>
    </w:p>
    <w:p w:rsidR="00C9536A" w:rsidRPr="00F900CA" w:rsidRDefault="00C9536A" w:rsidP="00C9536A">
      <w:pPr>
        <w:tabs>
          <w:tab w:val="left" w:pos="1800"/>
        </w:tabs>
        <w:ind w:left="1800" w:hanging="1800"/>
        <w:rPr>
          <w:rFonts w:cs="Arial"/>
        </w:rPr>
      </w:pPr>
      <w:r w:rsidRPr="00F900CA">
        <w:rPr>
          <w:rFonts w:cs="Arial"/>
        </w:rPr>
        <w:t>ICT-SW</w:t>
      </w:r>
      <w:r w:rsidRPr="00F900CA">
        <w:rPr>
          <w:rFonts w:cs="Arial"/>
        </w:rPr>
        <w:tab/>
        <w:t>WMO Inter-Programme Coordination Team on Space Weather</w:t>
      </w:r>
    </w:p>
    <w:p w:rsidR="00C9536A" w:rsidRPr="00F900CA" w:rsidRDefault="00C9536A" w:rsidP="00C9536A">
      <w:pPr>
        <w:tabs>
          <w:tab w:val="left" w:pos="1800"/>
        </w:tabs>
        <w:ind w:left="1800" w:hanging="1800"/>
        <w:rPr>
          <w:rFonts w:cs="Arial"/>
        </w:rPr>
      </w:pPr>
      <w:r w:rsidRPr="00F900CA">
        <w:rPr>
          <w:rFonts w:cs="Arial"/>
        </w:rPr>
        <w:t>ID</w:t>
      </w:r>
      <w:r w:rsidRPr="00F900CA">
        <w:rPr>
          <w:rFonts w:cs="Arial"/>
        </w:rPr>
        <w:tab/>
        <w:t>Identification Number</w:t>
      </w:r>
    </w:p>
    <w:p w:rsidR="00C9536A" w:rsidRPr="00F900CA" w:rsidRDefault="00C9536A" w:rsidP="00C9536A">
      <w:pPr>
        <w:tabs>
          <w:tab w:val="left" w:pos="1800"/>
        </w:tabs>
        <w:ind w:left="1800" w:hanging="1800"/>
        <w:rPr>
          <w:rFonts w:cs="Arial"/>
        </w:rPr>
      </w:pPr>
      <w:r w:rsidRPr="00F900CA">
        <w:rPr>
          <w:rFonts w:cs="Arial"/>
        </w:rPr>
        <w:t>IGOS</w:t>
      </w:r>
      <w:r w:rsidRPr="00F900CA">
        <w:rPr>
          <w:rFonts w:cs="Arial"/>
        </w:rPr>
        <w:tab/>
        <w:t>Integrated Global Observing Strategy</w:t>
      </w:r>
    </w:p>
    <w:p w:rsidR="00C9536A" w:rsidRPr="00F900CA" w:rsidRDefault="00C9536A" w:rsidP="00C9536A">
      <w:pPr>
        <w:tabs>
          <w:tab w:val="left" w:pos="1800"/>
        </w:tabs>
        <w:ind w:left="1800" w:hanging="1800"/>
        <w:rPr>
          <w:rFonts w:cs="Arial"/>
        </w:rPr>
      </w:pPr>
      <w:r w:rsidRPr="00F900CA">
        <w:rPr>
          <w:rFonts w:cs="Arial"/>
        </w:rPr>
        <w:t>IMOP</w:t>
      </w:r>
      <w:r w:rsidRPr="00F900CA">
        <w:rPr>
          <w:rFonts w:cs="Arial"/>
        </w:rPr>
        <w:tab/>
      </w:r>
      <w:r w:rsidRPr="00F900CA">
        <w:t>Instrument and Methods of Observation Programme</w:t>
      </w:r>
    </w:p>
    <w:p w:rsidR="00C9536A" w:rsidRPr="00F900CA" w:rsidRDefault="00C9536A" w:rsidP="00C9536A">
      <w:pPr>
        <w:tabs>
          <w:tab w:val="left" w:pos="1800"/>
        </w:tabs>
        <w:ind w:left="1800" w:hanging="1800"/>
        <w:rPr>
          <w:rFonts w:cs="Arial"/>
        </w:rPr>
      </w:pPr>
      <w:r w:rsidRPr="00F900CA">
        <w:rPr>
          <w:rFonts w:cs="Arial"/>
        </w:rPr>
        <w:t>IOC</w:t>
      </w:r>
      <w:r w:rsidRPr="00F900CA">
        <w:rPr>
          <w:rFonts w:cs="Arial"/>
        </w:rPr>
        <w:tab/>
        <w:t>Intergovernmental Oceanographic Commission (UNESCO)</w:t>
      </w:r>
    </w:p>
    <w:p w:rsidR="00C9536A" w:rsidRPr="00F900CA" w:rsidRDefault="00C9536A" w:rsidP="00C9536A">
      <w:pPr>
        <w:tabs>
          <w:tab w:val="left" w:pos="1800"/>
        </w:tabs>
        <w:ind w:left="1800" w:hanging="1800"/>
        <w:rPr>
          <w:rFonts w:cs="Arial"/>
        </w:rPr>
      </w:pPr>
      <w:r w:rsidRPr="00F900CA">
        <w:rPr>
          <w:rFonts w:cs="Arial"/>
        </w:rPr>
        <w:t>IPET</w:t>
      </w:r>
      <w:r w:rsidRPr="00F900CA">
        <w:rPr>
          <w:rFonts w:cs="Arial"/>
        </w:rPr>
        <w:tab/>
        <w:t>Inter-Programme Expert Team</w:t>
      </w:r>
    </w:p>
    <w:p w:rsidR="00C9536A" w:rsidRPr="00F900CA" w:rsidRDefault="00C9536A" w:rsidP="00C9536A">
      <w:pPr>
        <w:tabs>
          <w:tab w:val="left" w:pos="1800"/>
        </w:tabs>
        <w:ind w:left="1800" w:hanging="1800"/>
        <w:rPr>
          <w:rFonts w:cs="Arial"/>
        </w:rPr>
      </w:pPr>
      <w:r w:rsidRPr="00F900CA">
        <w:rPr>
          <w:rFonts w:cs="Arial"/>
        </w:rPr>
        <w:t>IPET-OSDE</w:t>
      </w:r>
      <w:r w:rsidRPr="00F900CA">
        <w:rPr>
          <w:rFonts w:cs="Arial"/>
        </w:rPr>
        <w:tab/>
        <w:t>OPAG-IOS IPET on the Observing System Design and Evolution</w:t>
      </w:r>
    </w:p>
    <w:p w:rsidR="00C9536A" w:rsidRPr="00F900CA" w:rsidRDefault="00C9536A" w:rsidP="00C9536A">
      <w:pPr>
        <w:tabs>
          <w:tab w:val="left" w:pos="1800"/>
        </w:tabs>
        <w:ind w:left="1800" w:hanging="1800"/>
        <w:rPr>
          <w:rFonts w:cs="Arial"/>
        </w:rPr>
      </w:pPr>
      <w:r w:rsidRPr="00F900CA">
        <w:rPr>
          <w:rFonts w:cs="Arial"/>
        </w:rPr>
        <w:t>IPET-SUP</w:t>
      </w:r>
      <w:r w:rsidRPr="00F900CA">
        <w:rPr>
          <w:rFonts w:cs="Arial"/>
        </w:rPr>
        <w:tab/>
        <w:t>OPAG-IOS IPET on Satellite Utilization and Products</w:t>
      </w:r>
    </w:p>
    <w:p w:rsidR="00C9536A" w:rsidRPr="00F900CA" w:rsidRDefault="00C9536A" w:rsidP="00C9536A">
      <w:pPr>
        <w:tabs>
          <w:tab w:val="left" w:pos="1800"/>
        </w:tabs>
        <w:ind w:left="1800" w:hanging="1800"/>
        <w:rPr>
          <w:rFonts w:cs="Arial"/>
        </w:rPr>
      </w:pPr>
      <w:r w:rsidRPr="00F900CA">
        <w:rPr>
          <w:rFonts w:cs="Arial"/>
        </w:rPr>
        <w:t>IPET-WIFI</w:t>
      </w:r>
      <w:r w:rsidRPr="00F900CA">
        <w:rPr>
          <w:rFonts w:cs="Arial"/>
        </w:rPr>
        <w:tab/>
        <w:t>OPAG-IOS IPET  on WIGOS Framework Implementation Matters</w:t>
      </w:r>
    </w:p>
    <w:p w:rsidR="00C9536A" w:rsidRPr="00F900CA" w:rsidRDefault="00C9536A" w:rsidP="00C9536A">
      <w:pPr>
        <w:tabs>
          <w:tab w:val="left" w:pos="1800"/>
        </w:tabs>
        <w:ind w:left="1800" w:hanging="1800"/>
        <w:rPr>
          <w:rFonts w:cs="Arial"/>
        </w:rPr>
      </w:pPr>
      <w:r w:rsidRPr="00F900CA">
        <w:rPr>
          <w:rFonts w:cs="Arial"/>
        </w:rPr>
        <w:t>IPT-SWISS</w:t>
      </w:r>
      <w:r w:rsidRPr="00F900CA">
        <w:rPr>
          <w:rFonts w:cs="Arial"/>
        </w:rPr>
        <w:tab/>
      </w:r>
      <w:r w:rsidRPr="00F900CA">
        <w:t>Inter-Programme Team on Space Weather Information, Systems and Services</w:t>
      </w:r>
    </w:p>
    <w:p w:rsidR="00C9536A" w:rsidRPr="00F900CA" w:rsidRDefault="00C9536A" w:rsidP="00C9536A">
      <w:pPr>
        <w:tabs>
          <w:tab w:val="left" w:pos="1800"/>
        </w:tabs>
        <w:ind w:left="1800" w:hanging="1800"/>
        <w:rPr>
          <w:rFonts w:cs="Arial"/>
        </w:rPr>
      </w:pPr>
      <w:r w:rsidRPr="00F900CA">
        <w:rPr>
          <w:rFonts w:cs="Arial"/>
        </w:rPr>
        <w:t>IPWG</w:t>
      </w:r>
      <w:r w:rsidRPr="00F900CA">
        <w:rPr>
          <w:rFonts w:cs="Arial"/>
        </w:rPr>
        <w:tab/>
      </w:r>
      <w:r w:rsidRPr="00F900CA">
        <w:t>International Precipitation Working Group</w:t>
      </w:r>
    </w:p>
    <w:p w:rsidR="00C9536A" w:rsidRPr="00F900CA" w:rsidRDefault="00C9536A" w:rsidP="00C9536A">
      <w:pPr>
        <w:tabs>
          <w:tab w:val="left" w:pos="1800"/>
        </w:tabs>
        <w:ind w:left="1800" w:hanging="1800"/>
        <w:rPr>
          <w:rFonts w:cs="Arial"/>
        </w:rPr>
      </w:pPr>
      <w:r w:rsidRPr="00F900CA">
        <w:rPr>
          <w:rFonts w:cs="Arial"/>
        </w:rPr>
        <w:t>ITU</w:t>
      </w:r>
      <w:r w:rsidRPr="00F900CA">
        <w:rPr>
          <w:rFonts w:cs="Arial"/>
        </w:rPr>
        <w:tab/>
        <w:t>International Telecommunication Union</w:t>
      </w:r>
    </w:p>
    <w:p w:rsidR="00C9536A" w:rsidRPr="00F900CA" w:rsidRDefault="00C9536A" w:rsidP="00C9536A">
      <w:pPr>
        <w:tabs>
          <w:tab w:val="left" w:pos="1800"/>
        </w:tabs>
        <w:ind w:left="1800" w:hanging="1800"/>
        <w:rPr>
          <w:rFonts w:cs="Arial"/>
        </w:rPr>
      </w:pPr>
      <w:r w:rsidRPr="00F900CA">
        <w:rPr>
          <w:rFonts w:cs="Arial"/>
        </w:rPr>
        <w:t>IWWG</w:t>
      </w:r>
      <w:r w:rsidRPr="00F900CA">
        <w:rPr>
          <w:rFonts w:cs="Arial"/>
        </w:rPr>
        <w:tab/>
      </w:r>
      <w:r w:rsidRPr="00F900CA">
        <w:t>International Winds Working Group</w:t>
      </w:r>
    </w:p>
    <w:p w:rsidR="00C9536A" w:rsidRPr="00F900CA" w:rsidRDefault="00C9536A" w:rsidP="00C9536A">
      <w:pPr>
        <w:tabs>
          <w:tab w:val="left" w:pos="1800"/>
        </w:tabs>
        <w:ind w:left="1800" w:hanging="1800"/>
        <w:rPr>
          <w:rFonts w:cs="Arial"/>
        </w:rPr>
      </w:pPr>
      <w:r w:rsidRPr="00F900CA">
        <w:rPr>
          <w:rFonts w:cs="Arial"/>
        </w:rPr>
        <w:t>JCOMM</w:t>
      </w:r>
      <w:r w:rsidRPr="00F900CA">
        <w:rPr>
          <w:rFonts w:cs="Arial"/>
        </w:rPr>
        <w:tab/>
        <w:t>Joint WMO-IOC Technical Commission for Oceanography and Marine Meteorology</w:t>
      </w:r>
    </w:p>
    <w:p w:rsidR="00C9536A" w:rsidRPr="00F900CA" w:rsidRDefault="00C9536A" w:rsidP="00C9536A">
      <w:pPr>
        <w:tabs>
          <w:tab w:val="left" w:pos="1800"/>
        </w:tabs>
        <w:ind w:left="1800" w:hanging="1800"/>
        <w:rPr>
          <w:rFonts w:cs="Arial"/>
        </w:rPr>
      </w:pPr>
      <w:r w:rsidRPr="00F900CA">
        <w:rPr>
          <w:rFonts w:cs="Arial"/>
        </w:rPr>
        <w:t>JMA</w:t>
      </w:r>
      <w:r w:rsidRPr="00F900CA">
        <w:rPr>
          <w:rFonts w:cs="Arial"/>
        </w:rPr>
        <w:tab/>
        <w:t>Japan Meteorological Agency</w:t>
      </w:r>
    </w:p>
    <w:p w:rsidR="00C9536A" w:rsidRPr="00F900CA" w:rsidRDefault="00C9536A" w:rsidP="00C9536A">
      <w:pPr>
        <w:tabs>
          <w:tab w:val="left" w:pos="1800"/>
        </w:tabs>
        <w:ind w:left="1800" w:hanging="1800"/>
        <w:rPr>
          <w:rFonts w:cs="Arial"/>
        </w:rPr>
      </w:pPr>
      <w:r w:rsidRPr="00F900CA">
        <w:rPr>
          <w:rFonts w:cs="Arial"/>
        </w:rPr>
        <w:t>KAA</w:t>
      </w:r>
      <w:r w:rsidRPr="00F900CA">
        <w:rPr>
          <w:rFonts w:cs="Arial"/>
        </w:rPr>
        <w:tab/>
        <w:t>Key Activity Area</w:t>
      </w:r>
    </w:p>
    <w:p w:rsidR="00C9536A" w:rsidRPr="00F900CA" w:rsidRDefault="00C9536A" w:rsidP="00C9536A">
      <w:pPr>
        <w:tabs>
          <w:tab w:val="left" w:pos="1800"/>
        </w:tabs>
        <w:ind w:left="1800" w:hanging="1800"/>
        <w:rPr>
          <w:rFonts w:cs="Arial"/>
        </w:rPr>
      </w:pPr>
      <w:r w:rsidRPr="00F900CA">
        <w:rPr>
          <w:rFonts w:cs="Arial"/>
        </w:rPr>
        <w:t>KNMI</w:t>
      </w:r>
      <w:r w:rsidRPr="00F900CA">
        <w:rPr>
          <w:rFonts w:cs="Arial"/>
        </w:rPr>
        <w:tab/>
        <w:t>Royal Netherlands Meteorological Institute</w:t>
      </w:r>
    </w:p>
    <w:p w:rsidR="00C9536A" w:rsidRPr="00F900CA" w:rsidRDefault="00C9536A" w:rsidP="00C9536A">
      <w:pPr>
        <w:tabs>
          <w:tab w:val="left" w:pos="1800"/>
        </w:tabs>
        <w:ind w:left="1800" w:hanging="1800"/>
        <w:rPr>
          <w:rFonts w:cs="Arial"/>
        </w:rPr>
      </w:pPr>
      <w:r w:rsidRPr="00F900CA">
        <w:rPr>
          <w:rFonts w:cs="Arial"/>
        </w:rPr>
        <w:t>LAM</w:t>
      </w:r>
      <w:r w:rsidRPr="00F900CA">
        <w:rPr>
          <w:rFonts w:cs="Arial"/>
        </w:rPr>
        <w:tab/>
        <w:t>Limited Area Model</w:t>
      </w:r>
    </w:p>
    <w:p w:rsidR="00C9536A" w:rsidRPr="00F900CA" w:rsidRDefault="00C9536A" w:rsidP="00C9536A">
      <w:pPr>
        <w:tabs>
          <w:tab w:val="left" w:pos="1800"/>
        </w:tabs>
        <w:ind w:left="1800" w:hanging="1800"/>
        <w:rPr>
          <w:rFonts w:cs="Arial"/>
        </w:rPr>
      </w:pPr>
      <w:r w:rsidRPr="00F900CA">
        <w:rPr>
          <w:rFonts w:cs="Arial"/>
        </w:rPr>
        <w:t>LEO</w:t>
      </w:r>
      <w:r w:rsidRPr="00F900CA">
        <w:rPr>
          <w:rFonts w:cs="Arial"/>
        </w:rPr>
        <w:tab/>
        <w:t>Operational low-Earth orbit satellites</w:t>
      </w:r>
    </w:p>
    <w:p w:rsidR="00C9536A" w:rsidRPr="00F900CA" w:rsidRDefault="00C9536A" w:rsidP="00C9536A">
      <w:pPr>
        <w:tabs>
          <w:tab w:val="left" w:pos="1800"/>
        </w:tabs>
        <w:ind w:left="1800" w:hanging="1800"/>
        <w:rPr>
          <w:rFonts w:cs="Arial"/>
        </w:rPr>
      </w:pPr>
      <w:r w:rsidRPr="00F900CA">
        <w:t xml:space="preserve">MHEWS </w:t>
      </w:r>
      <w:r w:rsidRPr="00F900CA">
        <w:tab/>
        <w:t>Multi-Hazard Early Warning Systems</w:t>
      </w:r>
    </w:p>
    <w:p w:rsidR="00C9536A" w:rsidRPr="00F900CA" w:rsidRDefault="00C9536A" w:rsidP="00C9536A">
      <w:pPr>
        <w:tabs>
          <w:tab w:val="left" w:pos="1800"/>
        </w:tabs>
        <w:ind w:left="1800" w:hanging="1800"/>
        <w:rPr>
          <w:rFonts w:cs="Arial"/>
        </w:rPr>
      </w:pPr>
      <w:r w:rsidRPr="00F900CA">
        <w:rPr>
          <w:rFonts w:cs="Arial"/>
        </w:rPr>
        <w:t>MoU</w:t>
      </w:r>
      <w:r w:rsidRPr="00F900CA">
        <w:rPr>
          <w:rFonts w:cs="Arial"/>
        </w:rPr>
        <w:tab/>
        <w:t>Memorandum of Understanding</w:t>
      </w:r>
    </w:p>
    <w:p w:rsidR="00C9536A" w:rsidRPr="00F900CA" w:rsidRDefault="00C9536A" w:rsidP="00C9536A">
      <w:pPr>
        <w:tabs>
          <w:tab w:val="left" w:pos="1800"/>
        </w:tabs>
        <w:ind w:left="1800" w:hanging="1800"/>
        <w:rPr>
          <w:rFonts w:cs="Arial"/>
        </w:rPr>
      </w:pPr>
      <w:r w:rsidRPr="00F900CA">
        <w:rPr>
          <w:rFonts w:cs="Arial"/>
        </w:rPr>
        <w:t>NASA</w:t>
      </w:r>
      <w:r w:rsidRPr="00F900CA">
        <w:rPr>
          <w:rFonts w:cs="Arial"/>
        </w:rPr>
        <w:tab/>
        <w:t>National Aeronautics and Space Administration</w:t>
      </w:r>
    </w:p>
    <w:p w:rsidR="00C9536A" w:rsidRPr="00F900CA" w:rsidRDefault="00C9536A" w:rsidP="00C9536A">
      <w:pPr>
        <w:tabs>
          <w:tab w:val="left" w:pos="1800"/>
        </w:tabs>
        <w:ind w:left="1800" w:hanging="1800"/>
        <w:rPr>
          <w:rFonts w:cs="Arial"/>
        </w:rPr>
      </w:pPr>
      <w:r w:rsidRPr="00F900CA">
        <w:rPr>
          <w:rFonts w:cs="Arial"/>
        </w:rPr>
        <w:t>NCEP</w:t>
      </w:r>
      <w:r w:rsidRPr="00F900CA">
        <w:rPr>
          <w:rFonts w:cs="Arial"/>
        </w:rPr>
        <w:tab/>
        <w:t>NOAA National Centers for Environmental Prediction</w:t>
      </w:r>
    </w:p>
    <w:p w:rsidR="00C9536A" w:rsidRPr="00F900CA" w:rsidRDefault="00C9536A" w:rsidP="00C9536A">
      <w:pPr>
        <w:tabs>
          <w:tab w:val="left" w:pos="1800"/>
        </w:tabs>
        <w:ind w:left="1800" w:hanging="1800"/>
        <w:rPr>
          <w:rFonts w:cs="Arial"/>
        </w:rPr>
      </w:pPr>
      <w:r w:rsidRPr="00F900CA">
        <w:rPr>
          <w:rFonts w:cs="Arial"/>
        </w:rPr>
        <w:t>NFP</w:t>
      </w:r>
      <w:r w:rsidRPr="00F900CA">
        <w:rPr>
          <w:rFonts w:cs="Arial"/>
        </w:rPr>
        <w:tab/>
        <w:t>National Focal Point</w:t>
      </w:r>
    </w:p>
    <w:p w:rsidR="00C9536A" w:rsidRPr="00F900CA" w:rsidRDefault="00C9536A" w:rsidP="00C9536A">
      <w:pPr>
        <w:tabs>
          <w:tab w:val="left" w:pos="1800"/>
        </w:tabs>
        <w:ind w:left="1800" w:hanging="1800"/>
        <w:rPr>
          <w:rFonts w:cs="Arial"/>
        </w:rPr>
      </w:pPr>
      <w:r w:rsidRPr="00F900CA">
        <w:rPr>
          <w:rFonts w:cs="Arial"/>
        </w:rPr>
        <w:t>NMHSs</w:t>
      </w:r>
      <w:r w:rsidRPr="00F900CA">
        <w:rPr>
          <w:rFonts w:cs="Arial"/>
        </w:rPr>
        <w:tab/>
        <w:t>National Meteorological and Hydrological Services</w:t>
      </w:r>
    </w:p>
    <w:p w:rsidR="00C9536A" w:rsidRPr="00F900CA" w:rsidRDefault="00C9536A" w:rsidP="00C9536A">
      <w:pPr>
        <w:tabs>
          <w:tab w:val="left" w:pos="1800"/>
        </w:tabs>
        <w:ind w:left="1800" w:hanging="1800"/>
        <w:rPr>
          <w:rFonts w:cs="Arial"/>
        </w:rPr>
      </w:pPr>
      <w:r w:rsidRPr="00F900CA">
        <w:rPr>
          <w:rFonts w:cs="Arial"/>
        </w:rPr>
        <w:t>NOAA</w:t>
      </w:r>
      <w:r w:rsidRPr="00F900CA">
        <w:rPr>
          <w:rFonts w:cs="Arial"/>
        </w:rPr>
        <w:tab/>
        <w:t>US National Oceanic and Atmospheric Administration</w:t>
      </w:r>
    </w:p>
    <w:p w:rsidR="00C9536A" w:rsidRPr="00F900CA" w:rsidRDefault="00C9536A" w:rsidP="00C9536A">
      <w:pPr>
        <w:tabs>
          <w:tab w:val="left" w:pos="1800"/>
        </w:tabs>
        <w:ind w:left="1800" w:hanging="1800"/>
        <w:rPr>
          <w:rFonts w:cs="Arial"/>
        </w:rPr>
      </w:pPr>
      <w:r w:rsidRPr="00F900CA">
        <w:rPr>
          <w:rFonts w:cs="Arial"/>
        </w:rPr>
        <w:t>NVSRF</w:t>
      </w:r>
      <w:r w:rsidRPr="00F900CA">
        <w:rPr>
          <w:rFonts w:cs="Arial"/>
        </w:rPr>
        <w:tab/>
        <w:t>Nowcasting and Very Short Range Forecasting</w:t>
      </w:r>
    </w:p>
    <w:p w:rsidR="00C9536A" w:rsidRPr="00F900CA" w:rsidRDefault="00C9536A" w:rsidP="00C9536A">
      <w:pPr>
        <w:tabs>
          <w:tab w:val="left" w:pos="1800"/>
        </w:tabs>
        <w:ind w:left="1800" w:hanging="1800"/>
        <w:rPr>
          <w:rFonts w:cs="Arial"/>
        </w:rPr>
      </w:pPr>
      <w:r w:rsidRPr="00F900CA">
        <w:rPr>
          <w:rFonts w:cs="Arial"/>
        </w:rPr>
        <w:t>NWP</w:t>
      </w:r>
      <w:r w:rsidRPr="00F900CA">
        <w:rPr>
          <w:rFonts w:cs="Arial"/>
        </w:rPr>
        <w:tab/>
        <w:t>Numerical Weather Prediction</w:t>
      </w:r>
    </w:p>
    <w:p w:rsidR="00C9536A" w:rsidRPr="00F900CA" w:rsidRDefault="00C9536A" w:rsidP="00C9536A">
      <w:pPr>
        <w:tabs>
          <w:tab w:val="left" w:pos="1800"/>
        </w:tabs>
        <w:ind w:left="1800" w:hanging="1800"/>
        <w:rPr>
          <w:rFonts w:cs="Arial"/>
        </w:rPr>
      </w:pPr>
      <w:r w:rsidRPr="00F900CA">
        <w:rPr>
          <w:rFonts w:cs="Arial"/>
        </w:rPr>
        <w:t>OC</w:t>
      </w:r>
      <w:r w:rsidRPr="00F900CA">
        <w:rPr>
          <w:rFonts w:cs="Arial"/>
        </w:rPr>
        <w:tab/>
        <w:t>Observing Cycle</w:t>
      </w:r>
    </w:p>
    <w:p w:rsidR="00C9536A" w:rsidRPr="00F900CA" w:rsidRDefault="00C9536A" w:rsidP="00C9536A">
      <w:pPr>
        <w:tabs>
          <w:tab w:val="left" w:pos="1800"/>
        </w:tabs>
        <w:ind w:left="1800" w:hanging="1800"/>
        <w:rPr>
          <w:rFonts w:cs="Arial"/>
        </w:rPr>
      </w:pPr>
      <w:r w:rsidRPr="00F900CA">
        <w:rPr>
          <w:rFonts w:cs="Arial"/>
        </w:rPr>
        <w:lastRenderedPageBreak/>
        <w:t>OCG</w:t>
      </w:r>
      <w:r w:rsidRPr="00F900CA">
        <w:rPr>
          <w:rFonts w:cs="Arial"/>
        </w:rPr>
        <w:tab/>
        <w:t>JCOMM Observations Coordination Group</w:t>
      </w:r>
    </w:p>
    <w:p w:rsidR="00C9536A" w:rsidRPr="00F900CA" w:rsidRDefault="00C9536A" w:rsidP="00C9536A">
      <w:pPr>
        <w:tabs>
          <w:tab w:val="left" w:pos="1800"/>
        </w:tabs>
        <w:ind w:left="1800" w:hanging="1800"/>
        <w:rPr>
          <w:rFonts w:cs="Arial"/>
        </w:rPr>
      </w:pPr>
      <w:r w:rsidRPr="00F900CA">
        <w:rPr>
          <w:rFonts w:cs="Arial"/>
        </w:rPr>
        <w:t>OND</w:t>
      </w:r>
      <w:r w:rsidRPr="00F900CA">
        <w:rPr>
          <w:rFonts w:cs="Arial"/>
        </w:rPr>
        <w:tab/>
        <w:t>Observing Network Design</w:t>
      </w:r>
    </w:p>
    <w:p w:rsidR="00C9536A" w:rsidRPr="00F900CA" w:rsidRDefault="00C9536A" w:rsidP="00C9536A">
      <w:pPr>
        <w:tabs>
          <w:tab w:val="left" w:pos="1800"/>
        </w:tabs>
        <w:ind w:left="1800" w:hanging="1800"/>
        <w:rPr>
          <w:rFonts w:cs="Arial"/>
        </w:rPr>
      </w:pPr>
      <w:r w:rsidRPr="00F900CA">
        <w:rPr>
          <w:rFonts w:cs="Arial"/>
        </w:rPr>
        <w:t>OPA</w:t>
      </w:r>
      <w:r w:rsidRPr="00F900CA">
        <w:rPr>
          <w:rFonts w:cs="Arial"/>
        </w:rPr>
        <w:tab/>
        <w:t>JCOMM Observations Programme Area</w:t>
      </w:r>
    </w:p>
    <w:p w:rsidR="00C9536A" w:rsidRPr="00F900CA" w:rsidRDefault="00C9536A" w:rsidP="00C9536A">
      <w:pPr>
        <w:tabs>
          <w:tab w:val="left" w:pos="1800"/>
        </w:tabs>
        <w:ind w:left="1800" w:hanging="1800"/>
        <w:rPr>
          <w:rFonts w:cs="Arial"/>
        </w:rPr>
      </w:pPr>
      <w:r w:rsidRPr="00F900CA">
        <w:rPr>
          <w:rFonts w:cs="Arial"/>
        </w:rPr>
        <w:t>OPACE</w:t>
      </w:r>
      <w:r w:rsidRPr="00F900CA">
        <w:rPr>
          <w:rFonts w:cs="Arial"/>
        </w:rPr>
        <w:tab/>
        <w:t>Open Panel of CCl Experts</w:t>
      </w:r>
    </w:p>
    <w:p w:rsidR="00C9536A" w:rsidRPr="00F900CA" w:rsidRDefault="00C9536A" w:rsidP="00C9536A">
      <w:pPr>
        <w:tabs>
          <w:tab w:val="left" w:pos="1800"/>
        </w:tabs>
        <w:ind w:left="1800" w:hanging="1800"/>
        <w:rPr>
          <w:rFonts w:cs="Arial"/>
        </w:rPr>
      </w:pPr>
      <w:r w:rsidRPr="00F900CA">
        <w:rPr>
          <w:rFonts w:cs="Arial"/>
        </w:rPr>
        <w:t>OPAG</w:t>
      </w:r>
      <w:r w:rsidRPr="00F900CA">
        <w:rPr>
          <w:rFonts w:cs="Arial"/>
        </w:rPr>
        <w:tab/>
        <w:t>Open Programme Area Group</w:t>
      </w:r>
    </w:p>
    <w:p w:rsidR="00C9536A" w:rsidRPr="00F900CA" w:rsidRDefault="00C9536A" w:rsidP="00C9536A">
      <w:pPr>
        <w:tabs>
          <w:tab w:val="left" w:pos="1800"/>
        </w:tabs>
        <w:ind w:left="1800" w:hanging="1800"/>
        <w:rPr>
          <w:rFonts w:cs="Arial"/>
        </w:rPr>
      </w:pPr>
      <w:r w:rsidRPr="00F900CA">
        <w:rPr>
          <w:rFonts w:cs="Arial"/>
        </w:rPr>
        <w:t>OPAG-DPFS</w:t>
      </w:r>
      <w:r w:rsidRPr="00F900CA">
        <w:rPr>
          <w:rFonts w:cs="Arial"/>
        </w:rPr>
        <w:tab/>
        <w:t>CBS OPAG on DPFS</w:t>
      </w:r>
    </w:p>
    <w:p w:rsidR="00C9536A" w:rsidRPr="00F900CA" w:rsidRDefault="00C9536A" w:rsidP="00C9536A">
      <w:pPr>
        <w:tabs>
          <w:tab w:val="left" w:pos="1800"/>
        </w:tabs>
        <w:ind w:left="1800" w:hanging="1800"/>
        <w:rPr>
          <w:rFonts w:cs="Arial"/>
        </w:rPr>
      </w:pPr>
      <w:r w:rsidRPr="00F900CA">
        <w:rPr>
          <w:rFonts w:cs="Arial"/>
        </w:rPr>
        <w:t>OPAG-IOS</w:t>
      </w:r>
      <w:r w:rsidRPr="00F900CA">
        <w:rPr>
          <w:rFonts w:cs="Arial"/>
        </w:rPr>
        <w:tab/>
        <w:t>CBS OPAG on Integrated Observing Systems</w:t>
      </w:r>
    </w:p>
    <w:p w:rsidR="00C9536A" w:rsidRPr="00F900CA" w:rsidRDefault="00C9536A" w:rsidP="00C9536A">
      <w:pPr>
        <w:tabs>
          <w:tab w:val="left" w:pos="1800"/>
        </w:tabs>
        <w:ind w:left="1800" w:hanging="1800"/>
        <w:rPr>
          <w:rFonts w:cs="Arial"/>
        </w:rPr>
      </w:pPr>
      <w:r w:rsidRPr="00F900CA">
        <w:rPr>
          <w:rFonts w:cs="Arial"/>
        </w:rPr>
        <w:t>OPERA</w:t>
      </w:r>
      <w:r w:rsidRPr="00F900CA">
        <w:rPr>
          <w:rFonts w:cs="Arial"/>
        </w:rPr>
        <w:tab/>
        <w:t>EIG EUMETNET Operational Programme for the Exchange of Weather Radar Information</w:t>
      </w:r>
    </w:p>
    <w:p w:rsidR="00C9536A" w:rsidRPr="00F900CA" w:rsidRDefault="00C9536A" w:rsidP="00C9536A">
      <w:pPr>
        <w:tabs>
          <w:tab w:val="left" w:pos="1800"/>
        </w:tabs>
        <w:ind w:left="1800" w:hanging="1800"/>
        <w:rPr>
          <w:rFonts w:cs="Arial"/>
        </w:rPr>
      </w:pPr>
      <w:r w:rsidRPr="00F900CA">
        <w:rPr>
          <w:rFonts w:cs="Arial"/>
        </w:rPr>
        <w:t>OSCAR</w:t>
      </w:r>
      <w:r w:rsidRPr="00F900CA">
        <w:rPr>
          <w:rFonts w:cs="Arial"/>
        </w:rPr>
        <w:tab/>
        <w:t>Observing System Capability Analysis and Review tool</w:t>
      </w:r>
    </w:p>
    <w:p w:rsidR="00C9536A" w:rsidRPr="00F900CA" w:rsidRDefault="00C9536A" w:rsidP="00C9536A">
      <w:pPr>
        <w:tabs>
          <w:tab w:val="left" w:pos="1800"/>
        </w:tabs>
        <w:ind w:left="1800" w:hanging="1800"/>
        <w:rPr>
          <w:rFonts w:cs="Arial"/>
        </w:rPr>
      </w:pPr>
      <w:r w:rsidRPr="00F900CA">
        <w:rPr>
          <w:rFonts w:cs="Arial"/>
        </w:rPr>
        <w:t>OSCAR/Requirements</w:t>
      </w:r>
      <w:r w:rsidRPr="00F900CA">
        <w:rPr>
          <w:rFonts w:cs="Arial"/>
        </w:rPr>
        <w:tab/>
        <w:t>Observational user requirements component of OSCAR</w:t>
      </w:r>
    </w:p>
    <w:p w:rsidR="00C9536A" w:rsidRPr="00F900CA" w:rsidRDefault="00C9536A" w:rsidP="00C9536A">
      <w:pPr>
        <w:tabs>
          <w:tab w:val="left" w:pos="1800"/>
        </w:tabs>
        <w:ind w:left="1800" w:hanging="1800"/>
        <w:rPr>
          <w:rFonts w:cs="Arial"/>
        </w:rPr>
      </w:pPr>
      <w:r w:rsidRPr="00F900CA">
        <w:rPr>
          <w:rFonts w:cs="Arial"/>
        </w:rPr>
        <w:t>OSCAR/Space</w:t>
      </w:r>
      <w:r w:rsidRPr="00F900CA">
        <w:rPr>
          <w:rFonts w:cs="Arial"/>
        </w:rPr>
        <w:tab/>
        <w:t>Space-based observing systems capabilities component of OSCAR</w:t>
      </w:r>
    </w:p>
    <w:p w:rsidR="00C9536A" w:rsidRPr="00F900CA" w:rsidRDefault="00C9536A" w:rsidP="00C9536A">
      <w:pPr>
        <w:tabs>
          <w:tab w:val="left" w:pos="1800"/>
        </w:tabs>
        <w:ind w:left="1800" w:hanging="1800"/>
        <w:rPr>
          <w:rFonts w:cs="Arial"/>
        </w:rPr>
      </w:pPr>
      <w:r w:rsidRPr="00F900CA">
        <w:rPr>
          <w:rFonts w:cs="Arial"/>
        </w:rPr>
        <w:t>OSCAR/Surface</w:t>
      </w:r>
      <w:r w:rsidRPr="00F900CA">
        <w:rPr>
          <w:rFonts w:cs="Arial"/>
        </w:rPr>
        <w:tab/>
        <w:t>Surface-based observing systems capabilities component of OSCAR</w:t>
      </w:r>
    </w:p>
    <w:p w:rsidR="00C9536A" w:rsidRPr="00F900CA" w:rsidRDefault="00C9536A" w:rsidP="00C9536A">
      <w:pPr>
        <w:tabs>
          <w:tab w:val="left" w:pos="1800"/>
        </w:tabs>
        <w:ind w:left="1800" w:hanging="1800"/>
        <w:rPr>
          <w:rFonts w:cs="Arial"/>
        </w:rPr>
      </w:pPr>
      <w:r w:rsidRPr="00F900CA">
        <w:rPr>
          <w:rFonts w:cs="Arial"/>
        </w:rPr>
        <w:t>OSDW</w:t>
      </w:r>
      <w:r w:rsidRPr="00F900CA">
        <w:rPr>
          <w:rFonts w:cs="Arial"/>
        </w:rPr>
        <w:tab/>
        <w:t>IPET-OSDE Observing System Design Workshop</w:t>
      </w:r>
    </w:p>
    <w:p w:rsidR="00C9536A" w:rsidRPr="00F900CA" w:rsidRDefault="00C9536A" w:rsidP="00C9536A">
      <w:pPr>
        <w:tabs>
          <w:tab w:val="left" w:pos="1800"/>
        </w:tabs>
        <w:ind w:left="1800" w:hanging="1800"/>
        <w:rPr>
          <w:rFonts w:cs="Arial"/>
        </w:rPr>
      </w:pPr>
      <w:r w:rsidRPr="00F900CA">
        <w:rPr>
          <w:rFonts w:cs="Arial"/>
        </w:rPr>
        <w:t>OSE</w:t>
      </w:r>
      <w:r w:rsidRPr="00F900CA">
        <w:rPr>
          <w:rFonts w:cs="Arial"/>
        </w:rPr>
        <w:tab/>
        <w:t>Observing System Experiment</w:t>
      </w:r>
    </w:p>
    <w:p w:rsidR="00C9536A" w:rsidRPr="00F900CA" w:rsidRDefault="00C9536A" w:rsidP="00C9536A">
      <w:pPr>
        <w:tabs>
          <w:tab w:val="left" w:pos="1800"/>
        </w:tabs>
        <w:ind w:left="1800" w:hanging="1800"/>
        <w:rPr>
          <w:rFonts w:cs="Arial"/>
        </w:rPr>
      </w:pPr>
      <w:r w:rsidRPr="00F900CA">
        <w:rPr>
          <w:rFonts w:cs="Arial"/>
        </w:rPr>
        <w:t xml:space="preserve">OSND </w:t>
      </w:r>
      <w:r w:rsidRPr="00F900CA">
        <w:rPr>
          <w:rFonts w:cs="Arial"/>
        </w:rPr>
        <w:tab/>
        <w:t>Observing system network design</w:t>
      </w:r>
    </w:p>
    <w:p w:rsidR="00C9536A" w:rsidRPr="00F900CA" w:rsidRDefault="00C9536A" w:rsidP="00C9536A">
      <w:pPr>
        <w:tabs>
          <w:tab w:val="left" w:pos="1800"/>
        </w:tabs>
        <w:ind w:left="1800" w:hanging="1800"/>
        <w:rPr>
          <w:rFonts w:cs="Arial"/>
        </w:rPr>
      </w:pPr>
      <w:r w:rsidRPr="00F900CA">
        <w:rPr>
          <w:rFonts w:cs="Arial"/>
        </w:rPr>
        <w:t>OSSE</w:t>
      </w:r>
      <w:r w:rsidRPr="00F900CA">
        <w:rPr>
          <w:rFonts w:cs="Arial"/>
        </w:rPr>
        <w:tab/>
        <w:t>Observing System Simulation Experiment</w:t>
      </w:r>
    </w:p>
    <w:p w:rsidR="00C9536A" w:rsidRPr="00F900CA" w:rsidRDefault="00C9536A" w:rsidP="00C9536A">
      <w:pPr>
        <w:tabs>
          <w:tab w:val="left" w:pos="1800"/>
        </w:tabs>
        <w:ind w:left="1800" w:hanging="1800"/>
        <w:rPr>
          <w:rFonts w:cs="Arial"/>
        </w:rPr>
      </w:pPr>
      <w:r w:rsidRPr="00F900CA">
        <w:rPr>
          <w:rFonts w:cs="Arial"/>
        </w:rPr>
        <w:t>PoC</w:t>
      </w:r>
      <w:r w:rsidRPr="00F900CA">
        <w:rPr>
          <w:rFonts w:cs="Arial"/>
        </w:rPr>
        <w:tab/>
        <w:t>Point of Contact</w:t>
      </w:r>
    </w:p>
    <w:p w:rsidR="00C9536A" w:rsidRPr="00F900CA" w:rsidRDefault="00C9536A" w:rsidP="00C9536A">
      <w:pPr>
        <w:tabs>
          <w:tab w:val="left" w:pos="1800"/>
        </w:tabs>
        <w:ind w:left="1800" w:hanging="1800"/>
        <w:rPr>
          <w:rFonts w:cs="Arial"/>
        </w:rPr>
      </w:pPr>
      <w:r w:rsidRPr="00F900CA">
        <w:rPr>
          <w:rFonts w:cs="Arial"/>
        </w:rPr>
        <w:t>QM</w:t>
      </w:r>
      <w:r w:rsidRPr="00F900CA">
        <w:rPr>
          <w:rFonts w:cs="Arial"/>
        </w:rPr>
        <w:tab/>
        <w:t>Quality Management</w:t>
      </w:r>
    </w:p>
    <w:p w:rsidR="00C9536A" w:rsidRPr="00F900CA" w:rsidRDefault="00C9536A" w:rsidP="00C9536A">
      <w:pPr>
        <w:tabs>
          <w:tab w:val="left" w:pos="1800"/>
        </w:tabs>
        <w:ind w:left="1800" w:hanging="1800"/>
        <w:rPr>
          <w:rFonts w:cs="Arial"/>
        </w:rPr>
      </w:pPr>
      <w:r w:rsidRPr="00F900CA">
        <w:rPr>
          <w:rFonts w:cs="Arial"/>
        </w:rPr>
        <w:t>R&amp;D</w:t>
      </w:r>
      <w:r w:rsidRPr="00F900CA">
        <w:rPr>
          <w:rFonts w:cs="Arial"/>
        </w:rPr>
        <w:tab/>
        <w:t>Research and Development</w:t>
      </w:r>
    </w:p>
    <w:p w:rsidR="00C9536A" w:rsidRPr="00F900CA" w:rsidRDefault="00C9536A" w:rsidP="00C9536A">
      <w:pPr>
        <w:tabs>
          <w:tab w:val="left" w:pos="1800"/>
        </w:tabs>
        <w:ind w:left="1800" w:hanging="1800"/>
        <w:rPr>
          <w:rFonts w:cs="Arial"/>
        </w:rPr>
      </w:pPr>
      <w:r w:rsidRPr="00F900CA">
        <w:rPr>
          <w:rFonts w:cs="Arial"/>
        </w:rPr>
        <w:t>RA</w:t>
      </w:r>
      <w:r w:rsidRPr="00F900CA">
        <w:rPr>
          <w:rFonts w:cs="Arial"/>
        </w:rPr>
        <w:tab/>
        <w:t>Regional Association</w:t>
      </w:r>
    </w:p>
    <w:p w:rsidR="00C9536A" w:rsidRPr="00F900CA" w:rsidRDefault="00C9536A" w:rsidP="00C9536A">
      <w:pPr>
        <w:tabs>
          <w:tab w:val="left" w:pos="1800"/>
        </w:tabs>
        <w:ind w:left="1800" w:hanging="1800"/>
        <w:rPr>
          <w:rFonts w:cs="Arial"/>
        </w:rPr>
      </w:pPr>
      <w:r w:rsidRPr="00F900CA">
        <w:rPr>
          <w:rFonts w:cs="Arial"/>
        </w:rPr>
        <w:t>RBCN</w:t>
      </w:r>
      <w:r w:rsidRPr="00F900CA">
        <w:rPr>
          <w:rFonts w:cs="Arial"/>
        </w:rPr>
        <w:tab/>
        <w:t xml:space="preserve">Regional Basic Climatological Network </w:t>
      </w:r>
    </w:p>
    <w:p w:rsidR="00C9536A" w:rsidRPr="00F900CA" w:rsidRDefault="00C9536A" w:rsidP="00C9536A">
      <w:pPr>
        <w:tabs>
          <w:tab w:val="left" w:pos="1800"/>
        </w:tabs>
        <w:ind w:left="1800" w:hanging="1800"/>
        <w:rPr>
          <w:rFonts w:cs="Arial"/>
        </w:rPr>
      </w:pPr>
      <w:r w:rsidRPr="00F900CA">
        <w:rPr>
          <w:rFonts w:cs="Arial"/>
        </w:rPr>
        <w:t>RBON</w:t>
      </w:r>
      <w:r w:rsidRPr="00F900CA">
        <w:rPr>
          <w:rFonts w:cs="Arial"/>
        </w:rPr>
        <w:tab/>
        <w:t>Regional Basic Observing Network</w:t>
      </w:r>
    </w:p>
    <w:p w:rsidR="00C9536A" w:rsidRPr="00F900CA" w:rsidRDefault="00C9536A" w:rsidP="00C9536A">
      <w:pPr>
        <w:tabs>
          <w:tab w:val="left" w:pos="1800"/>
        </w:tabs>
        <w:ind w:left="1800" w:hanging="1800"/>
        <w:rPr>
          <w:rFonts w:cs="Arial"/>
        </w:rPr>
      </w:pPr>
      <w:r w:rsidRPr="00F900CA">
        <w:rPr>
          <w:rFonts w:cs="Arial"/>
        </w:rPr>
        <w:t>RBSN</w:t>
      </w:r>
      <w:r w:rsidRPr="00F900CA">
        <w:rPr>
          <w:rFonts w:cs="Arial"/>
        </w:rPr>
        <w:tab/>
        <w:t>Regional Basic Synoptic Network</w:t>
      </w:r>
    </w:p>
    <w:p w:rsidR="00C9536A" w:rsidRPr="00F900CA" w:rsidRDefault="00C9536A" w:rsidP="00C9536A">
      <w:pPr>
        <w:tabs>
          <w:tab w:val="left" w:pos="1800"/>
        </w:tabs>
        <w:ind w:left="1800" w:hanging="1800"/>
        <w:rPr>
          <w:rFonts w:cs="Arial"/>
        </w:rPr>
      </w:pPr>
      <w:r w:rsidRPr="00F900CA">
        <w:rPr>
          <w:rFonts w:cs="Arial"/>
        </w:rPr>
        <w:t>R-MAR</w:t>
      </w:r>
      <w:r w:rsidRPr="00F900CA">
        <w:rPr>
          <w:rFonts w:cs="Arial"/>
        </w:rPr>
        <w:tab/>
        <w:t>OPAG-IOS Rapporteur on Marine Observing Systems</w:t>
      </w:r>
    </w:p>
    <w:p w:rsidR="00C9536A" w:rsidRPr="00F900CA" w:rsidRDefault="00C9536A" w:rsidP="00C9536A">
      <w:pPr>
        <w:tabs>
          <w:tab w:val="left" w:pos="1800"/>
        </w:tabs>
        <w:ind w:left="1800" w:hanging="1800"/>
        <w:rPr>
          <w:rFonts w:cs="Arial"/>
        </w:rPr>
      </w:pPr>
      <w:r w:rsidRPr="00F900CA">
        <w:rPr>
          <w:rFonts w:cs="Arial"/>
        </w:rPr>
        <w:t>RRR</w:t>
      </w:r>
      <w:r w:rsidRPr="00F900CA">
        <w:rPr>
          <w:rFonts w:cs="Arial"/>
        </w:rPr>
        <w:tab/>
        <w:t>Rolling Review of Requirements</w:t>
      </w:r>
    </w:p>
    <w:p w:rsidR="00C9536A" w:rsidRPr="00F900CA" w:rsidRDefault="00C9536A" w:rsidP="00C9536A">
      <w:pPr>
        <w:tabs>
          <w:tab w:val="left" w:pos="1800"/>
        </w:tabs>
        <w:ind w:left="1800" w:hanging="1800"/>
        <w:rPr>
          <w:rFonts w:cs="Arial"/>
        </w:rPr>
      </w:pPr>
      <w:r w:rsidRPr="00F900CA">
        <w:rPr>
          <w:rFonts w:cs="Arial"/>
        </w:rPr>
        <w:t>R-SEIS</w:t>
      </w:r>
      <w:r w:rsidRPr="00F900CA">
        <w:rPr>
          <w:rFonts w:cs="Arial"/>
        </w:rPr>
        <w:tab/>
        <w:t>OPAG-IOS Co-Rapporteur on Scientific Evaluation of Impact Studies undertaken by NWP centres</w:t>
      </w:r>
    </w:p>
    <w:p w:rsidR="00C9536A" w:rsidRPr="00F900CA" w:rsidRDefault="00C9536A" w:rsidP="00C9536A">
      <w:pPr>
        <w:tabs>
          <w:tab w:val="left" w:pos="1800"/>
        </w:tabs>
        <w:ind w:left="1800" w:hanging="1800"/>
        <w:rPr>
          <w:rFonts w:cs="Arial"/>
        </w:rPr>
      </w:pPr>
      <w:r w:rsidRPr="00F900CA">
        <w:rPr>
          <w:rFonts w:cs="Arial"/>
        </w:rPr>
        <w:t>RTH</w:t>
      </w:r>
      <w:r w:rsidRPr="00F900CA">
        <w:rPr>
          <w:rFonts w:cs="Arial"/>
        </w:rPr>
        <w:tab/>
        <w:t>Regional Telecommunication Hub</w:t>
      </w:r>
    </w:p>
    <w:p w:rsidR="00C9536A" w:rsidRPr="00F900CA" w:rsidRDefault="00C9536A" w:rsidP="00C9536A">
      <w:pPr>
        <w:tabs>
          <w:tab w:val="left" w:pos="1800"/>
        </w:tabs>
        <w:ind w:left="1800" w:hanging="1800"/>
        <w:rPr>
          <w:rFonts w:cs="Arial"/>
        </w:rPr>
      </w:pPr>
      <w:r w:rsidRPr="00F900CA">
        <w:rPr>
          <w:rFonts w:cs="Arial"/>
        </w:rPr>
        <w:t>R-WIP</w:t>
      </w:r>
      <w:r w:rsidRPr="00F900CA">
        <w:rPr>
          <w:rFonts w:cs="Arial"/>
        </w:rPr>
        <w:tab/>
        <w:t>Regional WIGOS Implementation Plan</w:t>
      </w:r>
    </w:p>
    <w:p w:rsidR="00C9536A" w:rsidRPr="00F900CA" w:rsidRDefault="00C9536A" w:rsidP="00C9536A">
      <w:pPr>
        <w:tabs>
          <w:tab w:val="left" w:pos="1800"/>
        </w:tabs>
        <w:ind w:left="1800" w:hanging="1800"/>
        <w:rPr>
          <w:rFonts w:cs="Arial"/>
        </w:rPr>
      </w:pPr>
      <w:r w:rsidRPr="00F900CA">
        <w:rPr>
          <w:rFonts w:cs="Arial"/>
        </w:rPr>
        <w:t>SAG</w:t>
      </w:r>
      <w:r w:rsidRPr="00F900CA">
        <w:rPr>
          <w:rFonts w:cs="Arial"/>
        </w:rPr>
        <w:tab/>
        <w:t>Scientific Advisory Groups</w:t>
      </w:r>
    </w:p>
    <w:p w:rsidR="00C9536A" w:rsidRPr="00F900CA" w:rsidRDefault="00C9536A" w:rsidP="00C9536A">
      <w:pPr>
        <w:tabs>
          <w:tab w:val="left" w:pos="1800"/>
        </w:tabs>
        <w:ind w:left="1800" w:hanging="1800"/>
        <w:rPr>
          <w:rFonts w:cs="Arial"/>
        </w:rPr>
      </w:pPr>
      <w:r w:rsidRPr="00F900CA">
        <w:rPr>
          <w:rFonts w:cs="Arial"/>
        </w:rPr>
        <w:t>SAON</w:t>
      </w:r>
      <w:r w:rsidRPr="00F900CA">
        <w:rPr>
          <w:rFonts w:cs="Arial"/>
        </w:rPr>
        <w:tab/>
      </w:r>
      <w:r w:rsidRPr="00F900CA">
        <w:t>Sustained Arctic Observing Network</w:t>
      </w:r>
    </w:p>
    <w:p w:rsidR="00C9536A" w:rsidRPr="00F900CA" w:rsidRDefault="00C9536A" w:rsidP="00C9536A">
      <w:pPr>
        <w:tabs>
          <w:tab w:val="left" w:pos="1800"/>
        </w:tabs>
        <w:ind w:left="1800" w:hanging="1800"/>
        <w:rPr>
          <w:rFonts w:cs="Arial"/>
        </w:rPr>
      </w:pPr>
      <w:r w:rsidRPr="00F900CA">
        <w:rPr>
          <w:rFonts w:cs="Arial"/>
        </w:rPr>
        <w:t>SG-OD</w:t>
      </w:r>
      <w:r w:rsidRPr="00F900CA">
        <w:rPr>
          <w:rFonts w:cs="Arial"/>
        </w:rPr>
        <w:tab/>
        <w:t>IPET-WIFI Sub-Group on OSCAR Development</w:t>
      </w:r>
    </w:p>
    <w:p w:rsidR="00C9536A" w:rsidRPr="00F900CA" w:rsidRDefault="00C9536A" w:rsidP="00C9536A">
      <w:pPr>
        <w:tabs>
          <w:tab w:val="left" w:pos="1800"/>
        </w:tabs>
        <w:ind w:left="1800" w:hanging="1800"/>
        <w:rPr>
          <w:rFonts w:cs="Arial"/>
        </w:rPr>
      </w:pPr>
      <w:r w:rsidRPr="00F900CA">
        <w:rPr>
          <w:rFonts w:cs="Arial"/>
        </w:rPr>
        <w:t>SG-RFC</w:t>
      </w:r>
      <w:r w:rsidRPr="00F900CA">
        <w:rPr>
          <w:rFonts w:cs="Arial"/>
        </w:rPr>
        <w:tab/>
        <w:t>OPAG-IOS Steering Group on Radio-Frequency Coordination</w:t>
      </w:r>
    </w:p>
    <w:p w:rsidR="00C9536A" w:rsidRPr="00F900CA" w:rsidRDefault="00C9536A" w:rsidP="00C9536A">
      <w:pPr>
        <w:tabs>
          <w:tab w:val="left" w:pos="1800"/>
        </w:tabs>
        <w:ind w:left="1800" w:hanging="1800"/>
        <w:rPr>
          <w:rFonts w:cs="Arial"/>
        </w:rPr>
      </w:pPr>
      <w:r w:rsidRPr="00F900CA">
        <w:rPr>
          <w:rFonts w:cs="Arial"/>
        </w:rPr>
        <w:t>SIAF</w:t>
      </w:r>
      <w:r w:rsidRPr="00F900CA">
        <w:rPr>
          <w:rFonts w:cs="Arial"/>
        </w:rPr>
        <w:tab/>
        <w:t>Seasonal to Inter-Annual Forecasting</w:t>
      </w:r>
    </w:p>
    <w:p w:rsidR="00C9536A" w:rsidRPr="00F900CA" w:rsidRDefault="00C9536A" w:rsidP="00C9536A">
      <w:pPr>
        <w:tabs>
          <w:tab w:val="left" w:pos="1800"/>
        </w:tabs>
        <w:ind w:left="1800" w:hanging="1800"/>
        <w:rPr>
          <w:rFonts w:cs="Arial"/>
        </w:rPr>
      </w:pPr>
      <w:r w:rsidRPr="00F900CA">
        <w:rPr>
          <w:rFonts w:cs="Arial"/>
        </w:rPr>
        <w:t>SLWC</w:t>
      </w:r>
      <w:r w:rsidRPr="00F900CA">
        <w:rPr>
          <w:rFonts w:cs="Arial"/>
        </w:rPr>
        <w:tab/>
      </w:r>
      <w:r w:rsidRPr="00F900CA">
        <w:t>Super Cooled Liquid Water Content</w:t>
      </w:r>
    </w:p>
    <w:p w:rsidR="00C9536A" w:rsidRPr="00F900CA" w:rsidRDefault="00C9536A" w:rsidP="00C9536A">
      <w:pPr>
        <w:tabs>
          <w:tab w:val="left" w:pos="1800"/>
        </w:tabs>
        <w:ind w:left="1800" w:hanging="1800"/>
        <w:rPr>
          <w:rFonts w:cs="Arial"/>
        </w:rPr>
      </w:pPr>
      <w:r w:rsidRPr="00F900CA">
        <w:rPr>
          <w:rFonts w:cs="Arial"/>
        </w:rPr>
        <w:t>SOC</w:t>
      </w:r>
      <w:r w:rsidRPr="00F900CA">
        <w:rPr>
          <w:rFonts w:cs="Arial"/>
        </w:rPr>
        <w:tab/>
        <w:t>Science Organizing Committee</w:t>
      </w:r>
    </w:p>
    <w:p w:rsidR="00C9536A" w:rsidRPr="00F900CA" w:rsidRDefault="00C9536A" w:rsidP="00C9536A">
      <w:pPr>
        <w:tabs>
          <w:tab w:val="left" w:pos="1800"/>
        </w:tabs>
        <w:ind w:left="1800" w:hanging="1800"/>
        <w:rPr>
          <w:rFonts w:cs="Arial"/>
        </w:rPr>
      </w:pPr>
      <w:r w:rsidRPr="00F900CA">
        <w:rPr>
          <w:rFonts w:cs="Arial"/>
        </w:rPr>
        <w:t>SoG</w:t>
      </w:r>
      <w:r w:rsidRPr="00F900CA">
        <w:rPr>
          <w:rFonts w:cs="Arial"/>
        </w:rPr>
        <w:tab/>
        <w:t>Statement of Guidance</w:t>
      </w:r>
    </w:p>
    <w:p w:rsidR="00504C43" w:rsidRDefault="00504C43" w:rsidP="00313198">
      <w:pPr>
        <w:tabs>
          <w:tab w:val="left" w:pos="1800"/>
        </w:tabs>
        <w:ind w:left="1800" w:hanging="1800"/>
        <w:rPr>
          <w:rFonts w:cs="Arial"/>
        </w:rPr>
      </w:pPr>
      <w:r>
        <w:rPr>
          <w:rFonts w:cs="Arial"/>
        </w:rPr>
        <w:t>SSLP</w:t>
      </w:r>
      <w:r>
        <w:rPr>
          <w:rFonts w:cs="Arial"/>
        </w:rPr>
        <w:tab/>
      </w:r>
      <w:r w:rsidR="00313198">
        <w:rPr>
          <w:rFonts w:cs="Arial"/>
        </w:rPr>
        <w:t>Sub-Seasonal to Longer Predictions</w:t>
      </w:r>
    </w:p>
    <w:p w:rsidR="00C9536A" w:rsidRPr="00F900CA" w:rsidRDefault="00C9536A" w:rsidP="00C9536A">
      <w:pPr>
        <w:tabs>
          <w:tab w:val="left" w:pos="1800"/>
        </w:tabs>
        <w:ind w:left="1800" w:hanging="1800"/>
        <w:rPr>
          <w:rFonts w:cs="Arial"/>
        </w:rPr>
      </w:pPr>
      <w:r w:rsidRPr="00F900CA">
        <w:rPr>
          <w:rFonts w:cs="Arial"/>
        </w:rPr>
        <w:t>TAMDAR</w:t>
      </w:r>
      <w:r w:rsidRPr="00F900CA">
        <w:rPr>
          <w:rFonts w:cs="Arial"/>
        </w:rPr>
        <w:tab/>
        <w:t xml:space="preserve">Tropospheric Airborne Meteorological </w:t>
      </w:r>
      <w:proofErr w:type="spellStart"/>
      <w:r w:rsidRPr="00F900CA">
        <w:rPr>
          <w:rFonts w:cs="Arial"/>
        </w:rPr>
        <w:t>DAta</w:t>
      </w:r>
      <w:proofErr w:type="spellEnd"/>
      <w:r w:rsidRPr="00F900CA">
        <w:rPr>
          <w:rFonts w:cs="Arial"/>
        </w:rPr>
        <w:t xml:space="preserve"> Reporting</w:t>
      </w:r>
    </w:p>
    <w:p w:rsidR="00C9536A" w:rsidRPr="00F900CA" w:rsidRDefault="00C9536A" w:rsidP="00C9536A">
      <w:pPr>
        <w:tabs>
          <w:tab w:val="left" w:pos="1800"/>
        </w:tabs>
        <w:ind w:left="1800" w:hanging="1800"/>
        <w:rPr>
          <w:rFonts w:cs="Arial"/>
        </w:rPr>
      </w:pPr>
      <w:r w:rsidRPr="00F900CA">
        <w:rPr>
          <w:rFonts w:cs="Arial"/>
        </w:rPr>
        <w:t>TAO</w:t>
      </w:r>
      <w:r w:rsidRPr="00F900CA">
        <w:rPr>
          <w:rFonts w:cs="Arial"/>
        </w:rPr>
        <w:tab/>
        <w:t>Tropical Atmosphere O</w:t>
      </w:r>
      <w:r>
        <w:rPr>
          <w:rFonts w:cs="Arial"/>
        </w:rPr>
        <w:t>c</w:t>
      </w:r>
      <w:r w:rsidRPr="00F900CA">
        <w:rPr>
          <w:rFonts w:cs="Arial"/>
        </w:rPr>
        <w:t>ean</w:t>
      </w:r>
    </w:p>
    <w:p w:rsidR="00C9536A" w:rsidRPr="00F900CA" w:rsidRDefault="00C9536A" w:rsidP="00C9536A">
      <w:pPr>
        <w:tabs>
          <w:tab w:val="left" w:pos="1800"/>
        </w:tabs>
        <w:ind w:left="1800" w:hanging="1800"/>
        <w:rPr>
          <w:rFonts w:cs="Arial"/>
        </w:rPr>
      </w:pPr>
      <w:r w:rsidRPr="00F900CA">
        <w:rPr>
          <w:rFonts w:cs="Arial"/>
        </w:rPr>
        <w:t>TBD</w:t>
      </w:r>
      <w:r w:rsidRPr="00F900CA">
        <w:rPr>
          <w:rFonts w:cs="Arial"/>
        </w:rPr>
        <w:tab/>
        <w:t>To be defined</w:t>
      </w:r>
    </w:p>
    <w:p w:rsidR="00C9536A" w:rsidRPr="00F900CA" w:rsidRDefault="00C9536A" w:rsidP="00C9536A">
      <w:pPr>
        <w:tabs>
          <w:tab w:val="left" w:pos="1800"/>
        </w:tabs>
        <w:ind w:left="1800" w:hanging="1800"/>
        <w:rPr>
          <w:rFonts w:cs="Arial"/>
        </w:rPr>
      </w:pPr>
      <w:r w:rsidRPr="00F900CA">
        <w:rPr>
          <w:rFonts w:cs="Arial"/>
        </w:rPr>
        <w:t>TC</w:t>
      </w:r>
      <w:r w:rsidRPr="00F900CA">
        <w:rPr>
          <w:rFonts w:cs="Arial"/>
        </w:rPr>
        <w:tab/>
        <w:t>Technical Commission</w:t>
      </w:r>
    </w:p>
    <w:p w:rsidR="00C9536A" w:rsidRPr="00F900CA" w:rsidRDefault="00C9536A" w:rsidP="00C9536A">
      <w:pPr>
        <w:tabs>
          <w:tab w:val="left" w:pos="1800"/>
        </w:tabs>
        <w:ind w:left="1800" w:hanging="1800"/>
        <w:rPr>
          <w:rFonts w:cs="Arial"/>
        </w:rPr>
      </w:pPr>
      <w:r w:rsidRPr="00F900CA">
        <w:rPr>
          <w:rFonts w:cs="Arial"/>
        </w:rPr>
        <w:t>TDCF</w:t>
      </w:r>
      <w:r w:rsidRPr="00F900CA">
        <w:rPr>
          <w:rFonts w:cs="Arial"/>
        </w:rPr>
        <w:tab/>
        <w:t>Table Driven Code Form</w:t>
      </w:r>
    </w:p>
    <w:p w:rsidR="00C9536A" w:rsidRPr="00F900CA" w:rsidRDefault="00C9536A" w:rsidP="00C9536A">
      <w:pPr>
        <w:tabs>
          <w:tab w:val="left" w:pos="1800"/>
        </w:tabs>
        <w:ind w:left="1800" w:hanging="1800"/>
        <w:rPr>
          <w:rFonts w:cs="Arial"/>
        </w:rPr>
      </w:pPr>
      <w:r w:rsidRPr="00F900CA">
        <w:rPr>
          <w:rFonts w:cs="Arial"/>
        </w:rPr>
        <w:t>TECO</w:t>
      </w:r>
      <w:r w:rsidRPr="00F900CA">
        <w:rPr>
          <w:rFonts w:cs="Arial"/>
        </w:rPr>
        <w:tab/>
        <w:t>Technical Conference</w:t>
      </w:r>
    </w:p>
    <w:p w:rsidR="00C9536A" w:rsidRPr="00F900CA" w:rsidRDefault="00C9536A" w:rsidP="00C9536A">
      <w:pPr>
        <w:tabs>
          <w:tab w:val="left" w:pos="1800"/>
        </w:tabs>
        <w:ind w:left="1800" w:hanging="1800"/>
        <w:rPr>
          <w:rFonts w:cs="Arial"/>
        </w:rPr>
      </w:pPr>
      <w:r w:rsidRPr="00F900CA">
        <w:rPr>
          <w:rFonts w:cs="Arial"/>
        </w:rPr>
        <w:t>TOPC</w:t>
      </w:r>
      <w:r w:rsidRPr="00F900CA">
        <w:rPr>
          <w:rFonts w:cs="Arial"/>
        </w:rPr>
        <w:tab/>
        <w:t>GCOS Terrestrial Observation Panel for Climate</w:t>
      </w:r>
    </w:p>
    <w:p w:rsidR="00C9536A" w:rsidRPr="00F900CA" w:rsidRDefault="00C9536A" w:rsidP="00C9536A">
      <w:pPr>
        <w:tabs>
          <w:tab w:val="left" w:pos="1800"/>
        </w:tabs>
        <w:ind w:left="1800" w:hanging="1800"/>
        <w:rPr>
          <w:rFonts w:cs="Arial"/>
        </w:rPr>
      </w:pPr>
      <w:r w:rsidRPr="00F900CA">
        <w:rPr>
          <w:rFonts w:cs="Arial"/>
        </w:rPr>
        <w:t>ToR</w:t>
      </w:r>
      <w:r w:rsidRPr="00F900CA">
        <w:rPr>
          <w:rFonts w:cs="Arial"/>
        </w:rPr>
        <w:tab/>
        <w:t>Terms of Reference</w:t>
      </w:r>
    </w:p>
    <w:p w:rsidR="00C9536A" w:rsidRPr="00F900CA" w:rsidRDefault="00C9536A" w:rsidP="00C9536A">
      <w:pPr>
        <w:tabs>
          <w:tab w:val="left" w:pos="1800"/>
        </w:tabs>
        <w:ind w:left="1800" w:hanging="1800"/>
        <w:rPr>
          <w:rFonts w:cs="Arial"/>
        </w:rPr>
      </w:pPr>
      <w:r w:rsidRPr="00F900CA">
        <w:rPr>
          <w:rFonts w:cs="Arial"/>
        </w:rPr>
        <w:t>TPOS</w:t>
      </w:r>
      <w:r w:rsidRPr="00F900CA">
        <w:rPr>
          <w:rFonts w:cs="Arial"/>
        </w:rPr>
        <w:tab/>
        <w:t>Tropical Pacific Observing System project</w:t>
      </w:r>
    </w:p>
    <w:p w:rsidR="00C9536A" w:rsidRPr="00F900CA" w:rsidRDefault="00C9536A" w:rsidP="00C9536A">
      <w:pPr>
        <w:tabs>
          <w:tab w:val="left" w:pos="1800"/>
        </w:tabs>
        <w:ind w:left="1800" w:hanging="1800"/>
        <w:rPr>
          <w:rFonts w:cs="Arial"/>
        </w:rPr>
      </w:pPr>
      <w:r w:rsidRPr="00F900CA">
        <w:rPr>
          <w:rFonts w:cs="Arial"/>
        </w:rPr>
        <w:t>TRITON</w:t>
      </w:r>
      <w:r w:rsidRPr="00F900CA">
        <w:rPr>
          <w:rFonts w:cs="Arial"/>
        </w:rPr>
        <w:tab/>
        <w:t>Triangle Trans-Ocean Buoy Network</w:t>
      </w:r>
    </w:p>
    <w:p w:rsidR="00C9536A" w:rsidRPr="00F900CA" w:rsidRDefault="00C9536A" w:rsidP="00C9536A">
      <w:pPr>
        <w:tabs>
          <w:tab w:val="left" w:pos="1800"/>
        </w:tabs>
        <w:ind w:left="1800" w:hanging="1800"/>
        <w:rPr>
          <w:rFonts w:cs="Arial"/>
        </w:rPr>
      </w:pPr>
      <w:r w:rsidRPr="00F900CA">
        <w:rPr>
          <w:rFonts w:cs="Arial"/>
        </w:rPr>
        <w:t>TT-SOGON</w:t>
      </w:r>
      <w:r w:rsidRPr="00F900CA">
        <w:rPr>
          <w:rFonts w:cs="Arial"/>
        </w:rPr>
        <w:tab/>
        <w:t xml:space="preserve">CCl </w:t>
      </w:r>
      <w:r w:rsidRPr="00F900CA">
        <w:rPr>
          <w:szCs w:val="20"/>
        </w:rPr>
        <w:t>Task Team on the Statement of Guidance on Observational Needs</w:t>
      </w:r>
    </w:p>
    <w:p w:rsidR="00C9536A" w:rsidRPr="00F900CA" w:rsidRDefault="00C9536A" w:rsidP="00C9536A">
      <w:pPr>
        <w:tabs>
          <w:tab w:val="left" w:pos="1800"/>
        </w:tabs>
        <w:ind w:left="1800" w:hanging="1800"/>
        <w:rPr>
          <w:rFonts w:cs="Arial"/>
        </w:rPr>
      </w:pPr>
      <w:r w:rsidRPr="00F900CA">
        <w:rPr>
          <w:rFonts w:cs="Arial"/>
        </w:rPr>
        <w:t>U</w:t>
      </w:r>
      <w:r w:rsidRPr="00F900CA">
        <w:rPr>
          <w:rFonts w:cs="Arial"/>
        </w:rPr>
        <w:tab/>
        <w:t>Uncertainty</w:t>
      </w:r>
    </w:p>
    <w:p w:rsidR="00C9536A" w:rsidRPr="00F900CA" w:rsidRDefault="00C9536A" w:rsidP="00C9536A">
      <w:pPr>
        <w:tabs>
          <w:tab w:val="left" w:pos="1800"/>
        </w:tabs>
        <w:ind w:left="1800" w:hanging="1800"/>
        <w:rPr>
          <w:rFonts w:cs="Arial"/>
        </w:rPr>
      </w:pPr>
      <w:r w:rsidRPr="00F900CA">
        <w:rPr>
          <w:rFonts w:cs="Arial"/>
        </w:rPr>
        <w:t>UK</w:t>
      </w:r>
      <w:r w:rsidRPr="00F900CA">
        <w:rPr>
          <w:rFonts w:cs="Arial"/>
        </w:rPr>
        <w:tab/>
        <w:t>United Kingdom of Great Britain and Northern Ireland</w:t>
      </w:r>
    </w:p>
    <w:p w:rsidR="00C9536A" w:rsidRPr="00F900CA" w:rsidRDefault="00C9536A" w:rsidP="00C9536A">
      <w:pPr>
        <w:tabs>
          <w:tab w:val="left" w:pos="1800"/>
        </w:tabs>
        <w:ind w:left="1800" w:hanging="1800"/>
        <w:rPr>
          <w:rFonts w:cs="Arial"/>
        </w:rPr>
      </w:pPr>
      <w:r w:rsidRPr="00F900CA">
        <w:rPr>
          <w:rFonts w:cs="Arial"/>
        </w:rPr>
        <w:t>UNEP</w:t>
      </w:r>
      <w:r w:rsidRPr="00F900CA">
        <w:rPr>
          <w:rFonts w:cs="Arial"/>
        </w:rPr>
        <w:tab/>
        <w:t>United Nations Environment Programme</w:t>
      </w:r>
    </w:p>
    <w:p w:rsidR="00C9536A" w:rsidRPr="00F900CA" w:rsidRDefault="00C9536A" w:rsidP="00C9536A">
      <w:pPr>
        <w:tabs>
          <w:tab w:val="left" w:pos="1800"/>
        </w:tabs>
        <w:ind w:left="1800" w:hanging="1800"/>
        <w:rPr>
          <w:rFonts w:cs="Arial"/>
        </w:rPr>
      </w:pPr>
      <w:r w:rsidRPr="00F900CA">
        <w:rPr>
          <w:rFonts w:cs="Arial"/>
        </w:rPr>
        <w:t>UNESCO</w:t>
      </w:r>
      <w:r w:rsidRPr="00F900CA">
        <w:rPr>
          <w:rFonts w:cs="Arial"/>
        </w:rPr>
        <w:tab/>
        <w:t>United Nations Educational, Scientific and Cultural Organization</w:t>
      </w:r>
    </w:p>
    <w:p w:rsidR="00C9536A" w:rsidRPr="00F900CA" w:rsidRDefault="00C9536A" w:rsidP="00C9536A">
      <w:pPr>
        <w:tabs>
          <w:tab w:val="left" w:pos="1800"/>
        </w:tabs>
        <w:ind w:left="1800" w:hanging="1800"/>
        <w:rPr>
          <w:rFonts w:cs="Arial"/>
        </w:rPr>
      </w:pPr>
      <w:r w:rsidRPr="00F900CA">
        <w:rPr>
          <w:rFonts w:cs="Arial"/>
        </w:rPr>
        <w:t>UNFCCC</w:t>
      </w:r>
      <w:r w:rsidRPr="00F900CA">
        <w:rPr>
          <w:rFonts w:cs="Arial"/>
        </w:rPr>
        <w:tab/>
      </w:r>
      <w:r w:rsidRPr="00F900CA">
        <w:t>United Nations Framework Convention on Climate Change</w:t>
      </w:r>
    </w:p>
    <w:p w:rsidR="00C9536A" w:rsidRPr="00F900CA" w:rsidRDefault="00C9536A" w:rsidP="00C9536A">
      <w:pPr>
        <w:tabs>
          <w:tab w:val="left" w:pos="1800"/>
        </w:tabs>
        <w:ind w:left="1800" w:hanging="1800"/>
        <w:rPr>
          <w:rFonts w:cs="Arial"/>
        </w:rPr>
      </w:pPr>
      <w:r w:rsidRPr="00F900CA">
        <w:rPr>
          <w:rFonts w:cs="Arial"/>
        </w:rPr>
        <w:t>UR</w:t>
      </w:r>
      <w:r w:rsidRPr="00F900CA">
        <w:rPr>
          <w:rFonts w:cs="Arial"/>
        </w:rPr>
        <w:tab/>
        <w:t>User Requirement</w:t>
      </w:r>
    </w:p>
    <w:p w:rsidR="00C9536A" w:rsidRPr="00F900CA" w:rsidRDefault="00C9536A" w:rsidP="00C9536A">
      <w:pPr>
        <w:tabs>
          <w:tab w:val="left" w:pos="1800"/>
        </w:tabs>
        <w:ind w:left="1800" w:hanging="1800"/>
        <w:rPr>
          <w:rFonts w:cs="Arial"/>
        </w:rPr>
      </w:pPr>
      <w:r w:rsidRPr="00F900CA">
        <w:rPr>
          <w:rFonts w:cs="Arial"/>
        </w:rPr>
        <w:t>USA</w:t>
      </w:r>
      <w:r w:rsidRPr="00F900CA">
        <w:rPr>
          <w:rFonts w:cs="Arial"/>
        </w:rPr>
        <w:tab/>
        <w:t>United States of America</w:t>
      </w:r>
    </w:p>
    <w:p w:rsidR="00C9536A" w:rsidRPr="00F900CA" w:rsidRDefault="00C9536A" w:rsidP="00C9536A">
      <w:pPr>
        <w:tabs>
          <w:tab w:val="left" w:pos="1800"/>
        </w:tabs>
        <w:ind w:left="1800" w:hanging="1800"/>
        <w:rPr>
          <w:rFonts w:cs="Arial"/>
        </w:rPr>
      </w:pPr>
      <w:r w:rsidRPr="00F900CA">
        <w:rPr>
          <w:rFonts w:cs="Arial"/>
        </w:rPr>
        <w:t>VCP</w:t>
      </w:r>
      <w:r w:rsidRPr="00F900CA">
        <w:rPr>
          <w:rFonts w:cs="Arial"/>
        </w:rPr>
        <w:tab/>
        <w:t>Voluntary Cooperation Programme</w:t>
      </w:r>
    </w:p>
    <w:p w:rsidR="00C9536A" w:rsidRPr="00172E17" w:rsidRDefault="00C9536A" w:rsidP="00C9536A">
      <w:pPr>
        <w:tabs>
          <w:tab w:val="left" w:pos="1800"/>
        </w:tabs>
        <w:ind w:left="1800" w:hanging="1800"/>
        <w:rPr>
          <w:rFonts w:cs="Arial"/>
        </w:rPr>
      </w:pPr>
      <w:r w:rsidRPr="00F900CA">
        <w:rPr>
          <w:rFonts w:cs="Arial"/>
        </w:rPr>
        <w:t>VolA</w:t>
      </w:r>
      <w:r w:rsidRPr="00F900CA">
        <w:rPr>
          <w:rFonts w:cs="Arial"/>
        </w:rPr>
        <w:tab/>
        <w:t xml:space="preserve">WMO No. 9, Weather Reporting, Volume A, Observing Stations </w:t>
      </w:r>
      <w:r w:rsidRPr="00172E17">
        <w:rPr>
          <w:rFonts w:cs="Arial"/>
        </w:rPr>
        <w:t xml:space="preserve">and WMO </w:t>
      </w:r>
      <w:r w:rsidRPr="00172E17">
        <w:rPr>
          <w:rFonts w:cs="Arial"/>
        </w:rPr>
        <w:lastRenderedPageBreak/>
        <w:t>Catalogue of Radio</w:t>
      </w:r>
      <w:r>
        <w:rPr>
          <w:rFonts w:cs="Arial"/>
        </w:rPr>
        <w:t>-</w:t>
      </w:r>
      <w:proofErr w:type="spellStart"/>
      <w:r w:rsidRPr="00172E17">
        <w:rPr>
          <w:rFonts w:cs="Arial"/>
        </w:rPr>
        <w:t>sondes</w:t>
      </w:r>
      <w:proofErr w:type="spellEnd"/>
    </w:p>
    <w:p w:rsidR="00C9536A" w:rsidRPr="00F900CA" w:rsidRDefault="00C9536A" w:rsidP="00C9536A">
      <w:pPr>
        <w:tabs>
          <w:tab w:val="left" w:pos="1800"/>
        </w:tabs>
        <w:ind w:left="1800" w:hanging="1800"/>
        <w:rPr>
          <w:rFonts w:cs="Arial"/>
        </w:rPr>
      </w:pPr>
      <w:r w:rsidRPr="00F900CA">
        <w:rPr>
          <w:rFonts w:cs="Arial"/>
        </w:rPr>
        <w:t>VR</w:t>
      </w:r>
      <w:r w:rsidRPr="00F900CA">
        <w:rPr>
          <w:rFonts w:cs="Arial"/>
        </w:rPr>
        <w:tab/>
        <w:t>Vertical Resolution</w:t>
      </w:r>
    </w:p>
    <w:p w:rsidR="00C9536A" w:rsidRPr="00F900CA" w:rsidRDefault="00C9536A" w:rsidP="00C9536A">
      <w:pPr>
        <w:tabs>
          <w:tab w:val="left" w:pos="1800"/>
        </w:tabs>
        <w:ind w:left="1800" w:hanging="1800"/>
        <w:rPr>
          <w:rFonts w:cs="Arial"/>
        </w:rPr>
      </w:pPr>
      <w:r w:rsidRPr="00F900CA">
        <w:rPr>
          <w:rFonts w:cs="Arial"/>
        </w:rPr>
        <w:t>WAM</w:t>
      </w:r>
      <w:r w:rsidRPr="00F900CA">
        <w:rPr>
          <w:rFonts w:cs="Arial"/>
        </w:rPr>
        <w:tab/>
        <w:t>West African monsoon</w:t>
      </w:r>
    </w:p>
    <w:p w:rsidR="00C9536A" w:rsidRPr="00F900CA" w:rsidRDefault="00C9536A" w:rsidP="00C9536A">
      <w:pPr>
        <w:tabs>
          <w:tab w:val="left" w:pos="1800"/>
        </w:tabs>
        <w:ind w:left="1800" w:hanging="1800"/>
        <w:rPr>
          <w:rFonts w:cs="Arial"/>
        </w:rPr>
      </w:pPr>
      <w:r w:rsidRPr="00F900CA">
        <w:rPr>
          <w:rFonts w:cs="Arial"/>
        </w:rPr>
        <w:t>WCRP</w:t>
      </w:r>
      <w:r w:rsidRPr="00F900CA">
        <w:rPr>
          <w:rFonts w:cs="Arial"/>
        </w:rPr>
        <w:tab/>
        <w:t>WMO-IOC-ICSU World Climate Research Programme</w:t>
      </w:r>
    </w:p>
    <w:p w:rsidR="00C9536A" w:rsidRPr="00F900CA" w:rsidRDefault="00C9536A" w:rsidP="00C9536A">
      <w:pPr>
        <w:tabs>
          <w:tab w:val="left" w:pos="1800"/>
        </w:tabs>
        <w:ind w:left="1800" w:hanging="1800"/>
        <w:rPr>
          <w:rFonts w:cs="Arial"/>
        </w:rPr>
      </w:pPr>
      <w:r w:rsidRPr="00F900CA">
        <w:rPr>
          <w:rFonts w:cs="Arial"/>
        </w:rPr>
        <w:t>WDQMS</w:t>
      </w:r>
      <w:r w:rsidRPr="00F900CA">
        <w:rPr>
          <w:rFonts w:cs="Arial"/>
        </w:rPr>
        <w:tab/>
      </w:r>
      <w:r w:rsidRPr="00F900CA">
        <w:t>WIGOS Data Quality Monitoring System</w:t>
      </w:r>
    </w:p>
    <w:p w:rsidR="00C9536A" w:rsidRPr="00F900CA" w:rsidRDefault="00C9536A" w:rsidP="00C9536A">
      <w:pPr>
        <w:tabs>
          <w:tab w:val="left" w:pos="1800"/>
        </w:tabs>
        <w:ind w:left="1800" w:hanging="1800"/>
        <w:rPr>
          <w:rFonts w:cs="Arial"/>
        </w:rPr>
      </w:pPr>
      <w:r w:rsidRPr="00F900CA">
        <w:rPr>
          <w:rFonts w:cs="Arial"/>
        </w:rPr>
        <w:t>WG-GRUAN</w:t>
      </w:r>
      <w:r w:rsidRPr="00F900CA">
        <w:rPr>
          <w:rFonts w:cs="Arial"/>
        </w:rPr>
        <w:tab/>
        <w:t>Working Group on GRUAN</w:t>
      </w:r>
    </w:p>
    <w:p w:rsidR="00C9536A" w:rsidRPr="00F900CA" w:rsidRDefault="00C9536A" w:rsidP="00C9536A">
      <w:pPr>
        <w:tabs>
          <w:tab w:val="left" w:pos="1800"/>
        </w:tabs>
        <w:ind w:left="1800" w:hanging="1800"/>
        <w:rPr>
          <w:rFonts w:cs="Arial"/>
        </w:rPr>
      </w:pPr>
      <w:r w:rsidRPr="00F900CA">
        <w:rPr>
          <w:rFonts w:cs="Arial"/>
        </w:rPr>
        <w:t>WHOS</w:t>
      </w:r>
      <w:r w:rsidRPr="00F900CA">
        <w:rPr>
          <w:rFonts w:cs="Arial"/>
        </w:rPr>
        <w:tab/>
        <w:t>WMO Hydrological Observing System</w:t>
      </w:r>
    </w:p>
    <w:p w:rsidR="00C9536A" w:rsidRPr="00F900CA" w:rsidRDefault="00C9536A" w:rsidP="00C9536A">
      <w:pPr>
        <w:tabs>
          <w:tab w:val="left" w:pos="1800"/>
        </w:tabs>
        <w:ind w:left="1800" w:hanging="1800"/>
        <w:rPr>
          <w:rFonts w:cs="Arial"/>
        </w:rPr>
      </w:pPr>
      <w:r w:rsidRPr="00F900CA">
        <w:rPr>
          <w:rFonts w:cs="Arial"/>
        </w:rPr>
        <w:t>WIGOS</w:t>
      </w:r>
      <w:r w:rsidRPr="00F900CA">
        <w:rPr>
          <w:rFonts w:cs="Arial"/>
        </w:rPr>
        <w:tab/>
        <w:t>WMO Integrated Global Observing System</w:t>
      </w:r>
    </w:p>
    <w:p w:rsidR="00C9536A" w:rsidRPr="00F900CA" w:rsidRDefault="00C9536A" w:rsidP="00C9536A">
      <w:pPr>
        <w:tabs>
          <w:tab w:val="left" w:pos="1800"/>
        </w:tabs>
        <w:ind w:left="1800" w:hanging="1800"/>
        <w:rPr>
          <w:rFonts w:cs="Arial"/>
        </w:rPr>
      </w:pPr>
      <w:r w:rsidRPr="00F900CA">
        <w:rPr>
          <w:rFonts w:cs="Arial"/>
        </w:rPr>
        <w:t>WIP</w:t>
      </w:r>
      <w:r w:rsidRPr="00F900CA">
        <w:rPr>
          <w:rFonts w:cs="Arial"/>
        </w:rPr>
        <w:tab/>
        <w:t>WIGOS Framework Implementation Plan</w:t>
      </w:r>
    </w:p>
    <w:p w:rsidR="00C9536A" w:rsidRPr="00F900CA" w:rsidRDefault="00C9536A" w:rsidP="00C9536A">
      <w:pPr>
        <w:tabs>
          <w:tab w:val="left" w:pos="1800"/>
        </w:tabs>
        <w:ind w:left="1800" w:hanging="1800"/>
        <w:rPr>
          <w:rFonts w:cs="Arial"/>
        </w:rPr>
      </w:pPr>
      <w:r w:rsidRPr="00F900CA">
        <w:rPr>
          <w:rFonts w:cs="Arial"/>
        </w:rPr>
        <w:t>WIR</w:t>
      </w:r>
      <w:r w:rsidRPr="00F900CA">
        <w:rPr>
          <w:rFonts w:cs="Arial"/>
        </w:rPr>
        <w:tab/>
        <w:t>WIGOS Information Resource</w:t>
      </w:r>
    </w:p>
    <w:p w:rsidR="00C9536A" w:rsidRPr="00F900CA" w:rsidRDefault="00C9536A" w:rsidP="00C9536A">
      <w:pPr>
        <w:tabs>
          <w:tab w:val="left" w:pos="1800"/>
        </w:tabs>
        <w:ind w:left="1800" w:hanging="1800"/>
        <w:rPr>
          <w:rFonts w:cs="Arial"/>
        </w:rPr>
      </w:pPr>
      <w:r w:rsidRPr="00F900CA">
        <w:rPr>
          <w:rFonts w:cs="Arial"/>
        </w:rPr>
        <w:t>WIS</w:t>
      </w:r>
      <w:r w:rsidRPr="00F900CA">
        <w:rPr>
          <w:rFonts w:cs="Arial"/>
        </w:rPr>
        <w:tab/>
        <w:t>WMO Information System</w:t>
      </w:r>
    </w:p>
    <w:p w:rsidR="00C9536A" w:rsidRPr="00F900CA" w:rsidRDefault="00C9536A" w:rsidP="00C9536A">
      <w:pPr>
        <w:tabs>
          <w:tab w:val="left" w:pos="1800"/>
        </w:tabs>
        <w:ind w:left="1800" w:hanging="1800"/>
        <w:rPr>
          <w:rFonts w:cs="Arial"/>
        </w:rPr>
      </w:pPr>
      <w:r w:rsidRPr="00F900CA">
        <w:rPr>
          <w:rFonts w:cs="Arial"/>
        </w:rPr>
        <w:t>WMO</w:t>
      </w:r>
      <w:r w:rsidRPr="00F900CA">
        <w:rPr>
          <w:rFonts w:cs="Arial"/>
        </w:rPr>
        <w:tab/>
        <w:t>World Meteorological Organization</w:t>
      </w:r>
    </w:p>
    <w:p w:rsidR="00C9536A" w:rsidRPr="00F900CA" w:rsidRDefault="00C9536A" w:rsidP="00C9536A">
      <w:pPr>
        <w:tabs>
          <w:tab w:val="left" w:pos="1800"/>
        </w:tabs>
        <w:ind w:left="1800" w:hanging="1800"/>
        <w:rPr>
          <w:rFonts w:cs="Arial"/>
        </w:rPr>
      </w:pPr>
      <w:r w:rsidRPr="00F900CA">
        <w:rPr>
          <w:rFonts w:cs="Arial"/>
        </w:rPr>
        <w:t>WPP</w:t>
      </w:r>
      <w:r w:rsidRPr="00F900CA">
        <w:rPr>
          <w:rFonts w:cs="Arial"/>
        </w:rPr>
        <w:tab/>
      </w:r>
      <w:r w:rsidRPr="00F900CA">
        <w:t>WIGOS Pre-operational Phase</w:t>
      </w:r>
    </w:p>
    <w:p w:rsidR="00C9536A" w:rsidRPr="00F900CA" w:rsidRDefault="00C9536A" w:rsidP="00C9536A">
      <w:pPr>
        <w:tabs>
          <w:tab w:val="left" w:pos="1800"/>
        </w:tabs>
        <w:ind w:left="1800" w:hanging="1800"/>
        <w:rPr>
          <w:rFonts w:cs="Arial"/>
        </w:rPr>
      </w:pPr>
      <w:r w:rsidRPr="00F900CA">
        <w:rPr>
          <w:rFonts w:cs="Arial"/>
        </w:rPr>
        <w:t>WRF</w:t>
      </w:r>
      <w:r w:rsidRPr="00F900CA">
        <w:rPr>
          <w:rFonts w:cs="Arial"/>
        </w:rPr>
        <w:tab/>
        <w:t>Weather Research and Forecasting</w:t>
      </w:r>
    </w:p>
    <w:p w:rsidR="00C9536A" w:rsidRPr="00F900CA" w:rsidRDefault="00C9536A" w:rsidP="00C9536A">
      <w:pPr>
        <w:tabs>
          <w:tab w:val="left" w:pos="1800"/>
        </w:tabs>
        <w:ind w:left="1800" w:hanging="1800"/>
        <w:rPr>
          <w:rFonts w:cs="Arial"/>
        </w:rPr>
      </w:pPr>
      <w:r w:rsidRPr="00F900CA">
        <w:rPr>
          <w:rFonts w:cs="Arial"/>
        </w:rPr>
        <w:t>WWW</w:t>
      </w:r>
      <w:r w:rsidRPr="00F900CA">
        <w:rPr>
          <w:rFonts w:cs="Arial"/>
        </w:rPr>
        <w:tab/>
        <w:t>World Weather Watch</w:t>
      </w:r>
    </w:p>
    <w:p w:rsidR="00C9536A" w:rsidRPr="00826D51" w:rsidRDefault="00C9536A" w:rsidP="005D0ACF">
      <w:pPr>
        <w:rPr>
          <w:rFonts w:cs="Arial"/>
          <w:bCs/>
        </w:rPr>
      </w:pPr>
    </w:p>
    <w:p w:rsidR="005D0ACF" w:rsidRPr="00FE42E9" w:rsidRDefault="005D0ACF" w:rsidP="005D0ACF">
      <w:pPr>
        <w:rPr>
          <w:rFonts w:cs="Arial"/>
          <w:bCs/>
        </w:rPr>
      </w:pPr>
    </w:p>
    <w:p w:rsidR="005D0ACF" w:rsidRPr="00FE42E9" w:rsidRDefault="005D0ACF" w:rsidP="005D0ACF">
      <w:pPr>
        <w:rPr>
          <w:rFonts w:cs="Arial"/>
          <w:bCs/>
          <w:lang w:val="en-GB"/>
        </w:rPr>
      </w:pPr>
    </w:p>
    <w:p w:rsidR="005D0ACF" w:rsidRPr="00FE42E9" w:rsidRDefault="005D0ACF" w:rsidP="00EC5F0D">
      <w:pPr>
        <w:jc w:val="center"/>
        <w:rPr>
          <w:rFonts w:cs="Arial"/>
          <w:bCs/>
          <w:lang w:val="en-GB"/>
        </w:rPr>
      </w:pPr>
      <w:r w:rsidRPr="00FE42E9">
        <w:rPr>
          <w:rFonts w:cs="Arial"/>
          <w:bCs/>
          <w:lang w:val="en-GB"/>
        </w:rPr>
        <w:t>_______________</w:t>
      </w:r>
    </w:p>
    <w:p w:rsidR="00CD3FC6" w:rsidRPr="00FE42E9" w:rsidRDefault="007B5604" w:rsidP="00EC5F0D">
      <w:pPr>
        <w:jc w:val="center"/>
        <w:rPr>
          <w:rFonts w:cs="Arial"/>
          <w:bCs/>
          <w:lang w:val="en-GB"/>
        </w:rPr>
      </w:pPr>
      <w:r w:rsidRPr="00FE42E9">
        <w:rPr>
          <w:rFonts w:cs="Arial"/>
          <w:bCs/>
          <w:lang w:val="en-GB"/>
        </w:rPr>
        <w:br w:type="page"/>
      </w: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890CFA" w:rsidRPr="00FE42E9" w:rsidRDefault="007B5604" w:rsidP="00045F5B">
      <w:pPr>
        <w:jc w:val="center"/>
        <w:rPr>
          <w:lang w:val="en-GB"/>
        </w:rPr>
      </w:pPr>
      <w:r w:rsidRPr="00FE42E9">
        <w:rPr>
          <w:rFonts w:cs="Arial"/>
          <w:i/>
          <w:iCs/>
          <w:sz w:val="24"/>
          <w:szCs w:val="24"/>
          <w:lang w:val="en-GB"/>
        </w:rPr>
        <w:t>[page left intentionally blank]</w:t>
      </w:r>
    </w:p>
    <w:sectPr w:rsidR="00890CFA" w:rsidRPr="00FE42E9" w:rsidSect="00697CE6">
      <w:endnotePr>
        <w:numFmt w:val="decimal"/>
      </w:endnotePr>
      <w:pgSz w:w="11906" w:h="16838" w:code="9"/>
      <w:pgMar w:top="1138" w:right="1152" w:bottom="1138" w:left="1152" w:header="720" w:footer="720"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D1E20B" w15:done="0"/>
  <w15:commentEx w15:paraId="6F6C43C6" w15:done="0"/>
  <w15:commentEx w15:paraId="2EDA2F32" w15:done="0"/>
  <w15:commentEx w15:paraId="1278C073" w15:done="0"/>
  <w15:commentEx w15:paraId="5E57FBCE" w15:done="0"/>
  <w15:commentEx w15:paraId="0A113005" w15:done="0"/>
  <w15:commentEx w15:paraId="4DD475E7" w15:done="0"/>
  <w15:commentEx w15:paraId="768EA659" w15:done="0"/>
  <w15:commentEx w15:paraId="77F462B7" w15:done="0"/>
  <w15:commentEx w15:paraId="2D225A20" w15:done="0"/>
  <w15:commentEx w15:paraId="230ACC6D" w15:done="0"/>
  <w15:commentEx w15:paraId="06FCB12D" w15:done="0"/>
  <w15:commentEx w15:paraId="05A1B777" w15:done="0"/>
  <w15:commentEx w15:paraId="2520317F" w15:done="0"/>
  <w15:commentEx w15:paraId="4A10BF26" w15:done="0"/>
  <w15:commentEx w15:paraId="2A64CFF5" w15:done="0"/>
  <w15:commentEx w15:paraId="08653D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C4" w:rsidRDefault="00F466C4">
      <w:r>
        <w:separator/>
      </w:r>
    </w:p>
  </w:endnote>
  <w:endnote w:type="continuationSeparator" w:id="0">
    <w:p w:rsidR="00F466C4" w:rsidRDefault="00F4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Default="00E617A6">
    <w:pPr>
      <w:spacing w:before="140" w:line="100" w:lineRule="exact"/>
      <w:rPr>
        <w:rFonts w:ascii="Courier New" w:hAnsi="Courier New"/>
        <w:sz w:val="10"/>
      </w:rPr>
    </w:pPr>
  </w:p>
  <w:p w:rsidR="00E617A6" w:rsidRDefault="00E617A6">
    <w:r>
      <w:rPr>
        <w:noProof/>
        <w:snapToGrid/>
        <w:lang w:eastAsia="zh-CN"/>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731510" cy="139700"/>
              <wp:effectExtent l="0" t="0" r="254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17A6" w:rsidRDefault="00E617A6">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rsidR="00E617A6" w:rsidRDefault="00E617A6">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F2415E" w:rsidRDefault="00E617A6">
    <w:pPr>
      <w:pStyle w:val="Footer"/>
      <w:jc w:val="center"/>
      <w:rPr>
        <w:szCs w:val="20"/>
      </w:rPr>
    </w:pPr>
    <w:r w:rsidRPr="00F2415E">
      <w:rPr>
        <w:szCs w:val="20"/>
      </w:rPr>
      <w:t xml:space="preserve">- </w:t>
    </w:r>
    <w:r w:rsidRPr="00F2415E">
      <w:rPr>
        <w:rStyle w:val="PageNumber"/>
        <w:szCs w:val="20"/>
      </w:rPr>
      <w:fldChar w:fldCharType="begin"/>
    </w:r>
    <w:r w:rsidRPr="00F2415E">
      <w:rPr>
        <w:rStyle w:val="PageNumber"/>
        <w:szCs w:val="20"/>
      </w:rPr>
      <w:instrText xml:space="preserve"> PAGE </w:instrText>
    </w:r>
    <w:r w:rsidRPr="00F2415E">
      <w:rPr>
        <w:rStyle w:val="PageNumber"/>
        <w:szCs w:val="20"/>
      </w:rPr>
      <w:fldChar w:fldCharType="separate"/>
    </w:r>
    <w:r w:rsidR="00BD1684">
      <w:rPr>
        <w:rStyle w:val="PageNumber"/>
        <w:noProof/>
        <w:szCs w:val="20"/>
      </w:rPr>
      <w:t>2</w:t>
    </w:r>
    <w:r w:rsidRPr="00F2415E">
      <w:rPr>
        <w:rStyle w:val="PageNumber"/>
        <w:szCs w:val="20"/>
      </w:rPr>
      <w:fldChar w:fldCharType="end"/>
    </w:r>
    <w:r w:rsidRPr="00F2415E">
      <w:rPr>
        <w:rStyle w:val="PageNumber"/>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F2415E" w:rsidRDefault="00E617A6" w:rsidP="00F2415E">
    <w:pPr>
      <w:pStyle w:val="Footer"/>
      <w:jc w:val="center"/>
      <w:rPr>
        <w:szCs w:val="20"/>
      </w:rPr>
    </w:pPr>
    <w:r w:rsidRPr="00F2415E">
      <w:rPr>
        <w:szCs w:val="20"/>
      </w:rPr>
      <w:t xml:space="preserve">- </w:t>
    </w:r>
    <w:r w:rsidRPr="00F2415E">
      <w:rPr>
        <w:rStyle w:val="PageNumber"/>
        <w:szCs w:val="20"/>
      </w:rPr>
      <w:fldChar w:fldCharType="begin"/>
    </w:r>
    <w:r w:rsidRPr="00F2415E">
      <w:rPr>
        <w:rStyle w:val="PageNumber"/>
        <w:szCs w:val="20"/>
      </w:rPr>
      <w:instrText xml:space="preserve"> PAGE </w:instrText>
    </w:r>
    <w:r w:rsidRPr="00F2415E">
      <w:rPr>
        <w:rStyle w:val="PageNumber"/>
        <w:szCs w:val="20"/>
      </w:rPr>
      <w:fldChar w:fldCharType="separate"/>
    </w:r>
    <w:r w:rsidR="00BD1684">
      <w:rPr>
        <w:rStyle w:val="PageNumber"/>
        <w:noProof/>
        <w:szCs w:val="20"/>
      </w:rPr>
      <w:t>23</w:t>
    </w:r>
    <w:r w:rsidRPr="00F2415E">
      <w:rPr>
        <w:rStyle w:val="PageNumber"/>
        <w:szCs w:val="20"/>
      </w:rPr>
      <w:fldChar w:fldCharType="end"/>
    </w:r>
    <w:r w:rsidRPr="00F2415E">
      <w:rPr>
        <w:rStyle w:val="PageNumbe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C4" w:rsidRDefault="00F466C4">
      <w:r>
        <w:separator/>
      </w:r>
    </w:p>
  </w:footnote>
  <w:footnote w:type="continuationSeparator" w:id="0">
    <w:p w:rsidR="00F466C4" w:rsidRDefault="00F466C4">
      <w:r>
        <w:continuationSeparator/>
      </w:r>
    </w:p>
  </w:footnote>
  <w:footnote w:id="1">
    <w:p w:rsidR="00E617A6" w:rsidRPr="00826D51" w:rsidRDefault="00E617A6" w:rsidP="00B21FED">
      <w:pPr>
        <w:pStyle w:val="FootnoteText"/>
        <w:rPr>
          <w:rFonts w:ascii="Verdana" w:hAnsi="Verdana"/>
          <w:sz w:val="16"/>
          <w:szCs w:val="16"/>
        </w:rPr>
      </w:pPr>
      <w:r w:rsidRPr="00826D51">
        <w:rPr>
          <w:rStyle w:val="FootnoteReference"/>
          <w:rFonts w:ascii="Verdana" w:hAnsi="Verdana"/>
          <w:sz w:val="16"/>
          <w:szCs w:val="16"/>
        </w:rPr>
        <w:footnoteRef/>
      </w:r>
      <w:r w:rsidRPr="00826D51">
        <w:rPr>
          <w:rFonts w:ascii="Verdana" w:hAnsi="Verdana"/>
          <w:sz w:val="16"/>
          <w:szCs w:val="16"/>
        </w:rPr>
        <w:t xml:space="preserve"> </w:t>
      </w:r>
      <w:r w:rsidRPr="00826D51">
        <w:rPr>
          <w:rFonts w:ascii="Verdana" w:hAnsi="Verdana" w:cs="Arial"/>
          <w:sz w:val="16"/>
          <w:szCs w:val="16"/>
        </w:rPr>
        <w:t>IOC-WMO-UNEP-ICSU Global Ocean Observing System</w:t>
      </w:r>
    </w:p>
  </w:footnote>
  <w:footnote w:id="2">
    <w:p w:rsidR="00E617A6" w:rsidRPr="00295299" w:rsidRDefault="00E617A6" w:rsidP="00976689">
      <w:pPr>
        <w:pStyle w:val="FootnoteText"/>
        <w:rPr>
          <w:rFonts w:ascii="Verdana" w:hAnsi="Verdana"/>
          <w:sz w:val="16"/>
          <w:szCs w:val="16"/>
        </w:rPr>
      </w:pPr>
      <w:r w:rsidRPr="00295299">
        <w:rPr>
          <w:rStyle w:val="FootnoteReference"/>
          <w:rFonts w:ascii="Verdana" w:hAnsi="Verdana"/>
          <w:sz w:val="16"/>
          <w:szCs w:val="16"/>
        </w:rPr>
        <w:footnoteRef/>
      </w:r>
      <w:r w:rsidRPr="00295299">
        <w:rPr>
          <w:rFonts w:ascii="Verdana" w:hAnsi="Verdana"/>
          <w:sz w:val="16"/>
          <w:szCs w:val="16"/>
        </w:rPr>
        <w:t xml:space="preserve"> </w:t>
      </w:r>
      <w:hyperlink r:id="rId1" w:history="1">
        <w:r w:rsidRPr="00295299">
          <w:rPr>
            <w:rStyle w:val="Hyperlink"/>
            <w:rFonts w:ascii="Verdana" w:hAnsi="Verdana"/>
            <w:color w:val="auto"/>
            <w:sz w:val="16"/>
            <w:szCs w:val="16"/>
            <w:u w:val="none"/>
          </w:rPr>
          <w:t>http://www.wmo.int/pages/prog/www/OSY/gos-vision.html</w:t>
        </w:r>
      </w:hyperlink>
      <w:r w:rsidRPr="00295299">
        <w:rPr>
          <w:rStyle w:val="Hyperlink"/>
          <w:rFonts w:ascii="Verdana" w:hAnsi="Verdana"/>
          <w:color w:val="auto"/>
          <w:sz w:val="16"/>
          <w:szCs w:val="16"/>
          <w:u w:val="none"/>
        </w:rPr>
        <w:t xml:space="preserve"> </w:t>
      </w:r>
    </w:p>
  </w:footnote>
  <w:footnote w:id="3">
    <w:p w:rsidR="00E617A6" w:rsidRPr="00B5301F" w:rsidRDefault="00E617A6" w:rsidP="006A5F73">
      <w:pPr>
        <w:pStyle w:val="FootnoteText"/>
        <w:tabs>
          <w:tab w:val="left" w:pos="360"/>
        </w:tabs>
        <w:ind w:left="360" w:hanging="360"/>
        <w:rPr>
          <w:rFonts w:ascii="Arial" w:hAnsi="Arial" w:cs="Arial"/>
          <w:sz w:val="16"/>
          <w:szCs w:val="16"/>
        </w:rPr>
      </w:pPr>
      <w:r w:rsidRPr="00B5301F">
        <w:rPr>
          <w:rStyle w:val="Caractresdenotedebasdepage"/>
          <w:rFonts w:eastAsia="SimSun" w:cs="Arial"/>
          <w:sz w:val="16"/>
          <w:szCs w:val="16"/>
        </w:rPr>
        <w:footnoteRef/>
      </w:r>
      <w:r w:rsidRPr="00B5301F">
        <w:rPr>
          <w:rFonts w:ascii="Arial" w:hAnsi="Arial" w:cs="Arial"/>
          <w:sz w:val="16"/>
          <w:szCs w:val="16"/>
        </w:rPr>
        <w:tab/>
        <w:t>Ref: reference to paragraph number of</w:t>
      </w:r>
      <w:r>
        <w:rPr>
          <w:rFonts w:ascii="Arial" w:hAnsi="Arial" w:cs="Arial"/>
          <w:sz w:val="16"/>
          <w:szCs w:val="16"/>
        </w:rPr>
        <w:t xml:space="preserve"> the workshop where relevant.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5F6970" w:rsidRDefault="00E617A6" w:rsidP="00F2415E">
    <w:pPr>
      <w:pStyle w:val="Header"/>
      <w:jc w:val="center"/>
      <w:rPr>
        <w:rStyle w:val="PageNumber"/>
        <w:szCs w:val="20"/>
        <w:lang w:val="en-GB"/>
      </w:rPr>
    </w:pPr>
    <w:r w:rsidRPr="005F6970">
      <w:rPr>
        <w:szCs w:val="20"/>
      </w:rPr>
      <w:fldChar w:fldCharType="begin"/>
    </w:r>
    <w:r w:rsidRPr="005F6970">
      <w:rPr>
        <w:szCs w:val="20"/>
      </w:rPr>
      <w:instrText xml:space="preserve"> REF Meeting_Code  \* MERGEFORMAT </w:instrText>
    </w:r>
    <w:r w:rsidRPr="005F6970">
      <w:rPr>
        <w:szCs w:val="20"/>
      </w:rPr>
      <w:fldChar w:fldCharType="separate"/>
    </w:r>
    <w:r w:rsidRPr="005F6970">
      <w:rPr>
        <w:rFonts w:cs="Arial"/>
        <w:noProof/>
        <w:szCs w:val="20"/>
        <w:lang w:val="en-GB"/>
      </w:rPr>
      <w:t>CBS</w:t>
    </w:r>
    <w:r w:rsidRPr="005F6970">
      <w:rPr>
        <w:rFonts w:cs="Arial"/>
        <w:noProof/>
        <w:szCs w:val="20"/>
      </w:rPr>
      <w:t xml:space="preserve"> Vision 2040 Surface</w:t>
    </w:r>
    <w:r w:rsidRPr="005F6970">
      <w:rPr>
        <w:rFonts w:cs="Arial"/>
        <w:noProof/>
        <w:szCs w:val="20"/>
        <w:lang w:val="en-GB"/>
      </w:rPr>
      <w:fldChar w:fldCharType="end"/>
    </w:r>
    <w:r w:rsidRPr="005F6970">
      <w:rPr>
        <w:szCs w:val="20"/>
        <w:lang w:val="en-GB"/>
      </w:rPr>
      <w:t>, Final report</w:t>
    </w:r>
  </w:p>
  <w:p w:rsidR="00E617A6" w:rsidRPr="006155B5" w:rsidRDefault="00E617A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5F6970" w:rsidRDefault="00E617A6" w:rsidP="005F6970">
    <w:pPr>
      <w:pStyle w:val="Header"/>
      <w:jc w:val="center"/>
      <w:rPr>
        <w:rStyle w:val="PageNumber"/>
        <w:szCs w:val="20"/>
        <w:lang w:val="en-GB"/>
      </w:rPr>
    </w:pPr>
    <w:r w:rsidRPr="005F6970">
      <w:rPr>
        <w:szCs w:val="20"/>
      </w:rPr>
      <w:fldChar w:fldCharType="begin"/>
    </w:r>
    <w:r w:rsidRPr="005F6970">
      <w:rPr>
        <w:szCs w:val="20"/>
      </w:rPr>
      <w:instrText xml:space="preserve"> REF Meeting_Code  \* MERGEFORMAT </w:instrText>
    </w:r>
    <w:r w:rsidRPr="005F6970">
      <w:rPr>
        <w:szCs w:val="20"/>
      </w:rPr>
      <w:fldChar w:fldCharType="separate"/>
    </w:r>
    <w:r w:rsidRPr="005F6970">
      <w:rPr>
        <w:rFonts w:cs="Arial"/>
        <w:noProof/>
        <w:szCs w:val="20"/>
        <w:lang w:val="en-GB"/>
      </w:rPr>
      <w:t>CBS</w:t>
    </w:r>
    <w:r w:rsidRPr="005F6970">
      <w:rPr>
        <w:rFonts w:cs="Arial"/>
        <w:noProof/>
        <w:szCs w:val="20"/>
      </w:rPr>
      <w:t xml:space="preserve"> Vision 2040 Surface</w:t>
    </w:r>
    <w:r w:rsidRPr="005F6970">
      <w:rPr>
        <w:rFonts w:cs="Arial"/>
        <w:noProof/>
        <w:szCs w:val="20"/>
        <w:lang w:val="en-GB"/>
      </w:rPr>
      <w:fldChar w:fldCharType="end"/>
    </w:r>
    <w:r w:rsidRPr="005F6970">
      <w:rPr>
        <w:szCs w:val="20"/>
        <w:lang w:val="en-GB"/>
      </w:rPr>
      <w:t>, Final report</w:t>
    </w:r>
  </w:p>
  <w:p w:rsidR="00E617A6" w:rsidRPr="001F5998" w:rsidRDefault="00E617A6" w:rsidP="001F5998">
    <w:pPr>
      <w:jc w:val="cent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5F6970" w:rsidRDefault="00E617A6" w:rsidP="005F6970">
    <w:pPr>
      <w:pStyle w:val="Header"/>
      <w:jc w:val="center"/>
      <w:rPr>
        <w:rStyle w:val="PageNumber"/>
        <w:szCs w:val="20"/>
        <w:lang w:val="en-GB"/>
      </w:rPr>
    </w:pPr>
    <w:r w:rsidRPr="005F6970">
      <w:rPr>
        <w:szCs w:val="20"/>
      </w:rPr>
      <w:fldChar w:fldCharType="begin"/>
    </w:r>
    <w:r w:rsidRPr="005F6970">
      <w:rPr>
        <w:szCs w:val="20"/>
      </w:rPr>
      <w:instrText xml:space="preserve"> REF Meeting_Code  \* MERGEFORMAT </w:instrText>
    </w:r>
    <w:r w:rsidRPr="005F6970">
      <w:rPr>
        <w:szCs w:val="20"/>
      </w:rPr>
      <w:fldChar w:fldCharType="separate"/>
    </w:r>
    <w:r w:rsidRPr="005F6970">
      <w:rPr>
        <w:rFonts w:cs="Arial"/>
        <w:noProof/>
        <w:szCs w:val="20"/>
        <w:lang w:val="en-GB"/>
      </w:rPr>
      <w:t>CBS</w:t>
    </w:r>
    <w:r w:rsidRPr="005F6970">
      <w:rPr>
        <w:rFonts w:cs="Arial"/>
        <w:noProof/>
        <w:szCs w:val="20"/>
      </w:rPr>
      <w:t xml:space="preserve"> Vision 2040 Surface</w:t>
    </w:r>
    <w:r w:rsidRPr="005F6970">
      <w:rPr>
        <w:rFonts w:cs="Arial"/>
        <w:noProof/>
        <w:szCs w:val="20"/>
        <w:lang w:val="en-GB"/>
      </w:rPr>
      <w:fldChar w:fldCharType="end"/>
    </w:r>
    <w:r w:rsidRPr="005F6970">
      <w:rPr>
        <w:szCs w:val="20"/>
        <w:lang w:val="en-GB"/>
      </w:rPr>
      <w:t>, Final report</w:t>
    </w:r>
  </w:p>
  <w:p w:rsidR="00E617A6" w:rsidRPr="001F5998" w:rsidRDefault="00E617A6">
    <w:pPr>
      <w:pStyle w:val="Header"/>
      <w:jc w:val="cent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5F6970" w:rsidRDefault="00E617A6" w:rsidP="005F6970">
    <w:pPr>
      <w:pStyle w:val="Header"/>
      <w:jc w:val="center"/>
      <w:rPr>
        <w:rStyle w:val="PageNumber"/>
        <w:szCs w:val="20"/>
        <w:lang w:val="en-GB"/>
      </w:rPr>
    </w:pPr>
    <w:r w:rsidRPr="005F6970">
      <w:rPr>
        <w:szCs w:val="20"/>
      </w:rPr>
      <w:fldChar w:fldCharType="begin"/>
    </w:r>
    <w:r w:rsidRPr="005F6970">
      <w:rPr>
        <w:szCs w:val="20"/>
      </w:rPr>
      <w:instrText xml:space="preserve"> REF Meeting_Code  \* MERGEFORMAT </w:instrText>
    </w:r>
    <w:r w:rsidRPr="005F6970">
      <w:rPr>
        <w:szCs w:val="20"/>
      </w:rPr>
      <w:fldChar w:fldCharType="separate"/>
    </w:r>
    <w:r w:rsidRPr="005F6970">
      <w:rPr>
        <w:rFonts w:cs="Arial"/>
        <w:noProof/>
        <w:szCs w:val="20"/>
        <w:lang w:val="en-GB"/>
      </w:rPr>
      <w:t>CBS</w:t>
    </w:r>
    <w:r w:rsidRPr="005F6970">
      <w:rPr>
        <w:rFonts w:cs="Arial"/>
        <w:noProof/>
        <w:szCs w:val="20"/>
      </w:rPr>
      <w:t xml:space="preserve"> Vision 2040 Surface</w:t>
    </w:r>
    <w:r w:rsidRPr="005F6970">
      <w:rPr>
        <w:rFonts w:cs="Arial"/>
        <w:noProof/>
        <w:szCs w:val="20"/>
        <w:lang w:val="en-GB"/>
      </w:rPr>
      <w:fldChar w:fldCharType="end"/>
    </w:r>
    <w:r w:rsidRPr="005F6970">
      <w:rPr>
        <w:szCs w:val="20"/>
        <w:lang w:val="en-GB"/>
      </w:rPr>
      <w:t>, Final report</w:t>
    </w:r>
  </w:p>
  <w:p w:rsidR="00E617A6" w:rsidRPr="001F5998" w:rsidRDefault="00E617A6" w:rsidP="00E3585E">
    <w:pPr>
      <w:pStyle w:val="Header"/>
      <w:jc w:val="cent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6" w:rsidRPr="005F6970" w:rsidRDefault="00E617A6" w:rsidP="005F6970">
    <w:pPr>
      <w:pStyle w:val="Header"/>
      <w:jc w:val="center"/>
      <w:rPr>
        <w:rStyle w:val="PageNumber"/>
        <w:szCs w:val="20"/>
        <w:lang w:val="en-GB"/>
      </w:rPr>
    </w:pPr>
    <w:r w:rsidRPr="005F6970">
      <w:rPr>
        <w:szCs w:val="20"/>
      </w:rPr>
      <w:fldChar w:fldCharType="begin"/>
    </w:r>
    <w:r w:rsidRPr="005F6970">
      <w:rPr>
        <w:szCs w:val="20"/>
      </w:rPr>
      <w:instrText xml:space="preserve"> REF Meeting_Code  \* MERGEFORMAT </w:instrText>
    </w:r>
    <w:r w:rsidRPr="005F6970">
      <w:rPr>
        <w:szCs w:val="20"/>
      </w:rPr>
      <w:fldChar w:fldCharType="separate"/>
    </w:r>
    <w:r w:rsidRPr="005F6970">
      <w:rPr>
        <w:rFonts w:cs="Arial"/>
        <w:noProof/>
        <w:szCs w:val="20"/>
        <w:lang w:val="en-GB"/>
      </w:rPr>
      <w:t>CBS</w:t>
    </w:r>
    <w:r w:rsidRPr="005F6970">
      <w:rPr>
        <w:rFonts w:cs="Arial"/>
        <w:noProof/>
        <w:szCs w:val="20"/>
      </w:rPr>
      <w:t xml:space="preserve"> Vision 2040 Surface</w:t>
    </w:r>
    <w:r w:rsidRPr="005F6970">
      <w:rPr>
        <w:rFonts w:cs="Arial"/>
        <w:noProof/>
        <w:szCs w:val="20"/>
        <w:lang w:val="en-GB"/>
      </w:rPr>
      <w:fldChar w:fldCharType="end"/>
    </w:r>
    <w:r w:rsidRPr="005F6970">
      <w:rPr>
        <w:szCs w:val="20"/>
        <w:lang w:val="en-GB"/>
      </w:rPr>
      <w:t>, Final report</w:t>
    </w:r>
  </w:p>
  <w:p w:rsidR="00E617A6" w:rsidRDefault="00E61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10269"/>
    <w:multiLevelType w:val="hybridMultilevel"/>
    <w:tmpl w:val="31D2BAAA"/>
    <w:lvl w:ilvl="0" w:tplc="9FBC5F4E">
      <w:start w:val="1"/>
      <w:numFmt w:val="bullet"/>
      <w:pStyle w:val="Discussion"/>
      <w:lvlText w:val="•"/>
      <w:lvlJc w:val="left"/>
      <w:pPr>
        <w:tabs>
          <w:tab w:val="num" w:pos="720"/>
        </w:tabs>
        <w:ind w:left="720" w:hanging="360"/>
      </w:pPr>
      <w:rPr>
        <w:rFonts w:ascii="Times New Roman" w:hAnsi="Times New Roman" w:hint="default"/>
      </w:rPr>
    </w:lvl>
    <w:lvl w:ilvl="1" w:tplc="B62EBA02" w:tentative="1">
      <w:start w:val="1"/>
      <w:numFmt w:val="bullet"/>
      <w:lvlText w:val="•"/>
      <w:lvlJc w:val="left"/>
      <w:pPr>
        <w:tabs>
          <w:tab w:val="num" w:pos="1440"/>
        </w:tabs>
        <w:ind w:left="1440" w:hanging="360"/>
      </w:pPr>
      <w:rPr>
        <w:rFonts w:ascii="Times New Roman" w:hAnsi="Times New Roman" w:hint="default"/>
      </w:rPr>
    </w:lvl>
    <w:lvl w:ilvl="2" w:tplc="75107FC0" w:tentative="1">
      <w:start w:val="1"/>
      <w:numFmt w:val="bullet"/>
      <w:lvlText w:val="•"/>
      <w:lvlJc w:val="left"/>
      <w:pPr>
        <w:tabs>
          <w:tab w:val="num" w:pos="2160"/>
        </w:tabs>
        <w:ind w:left="2160" w:hanging="360"/>
      </w:pPr>
      <w:rPr>
        <w:rFonts w:ascii="Times New Roman" w:hAnsi="Times New Roman" w:hint="default"/>
      </w:rPr>
    </w:lvl>
    <w:lvl w:ilvl="3" w:tplc="84D0AC26" w:tentative="1">
      <w:start w:val="1"/>
      <w:numFmt w:val="bullet"/>
      <w:lvlText w:val="•"/>
      <w:lvlJc w:val="left"/>
      <w:pPr>
        <w:tabs>
          <w:tab w:val="num" w:pos="2880"/>
        </w:tabs>
        <w:ind w:left="2880" w:hanging="360"/>
      </w:pPr>
      <w:rPr>
        <w:rFonts w:ascii="Times New Roman" w:hAnsi="Times New Roman" w:hint="default"/>
      </w:rPr>
    </w:lvl>
    <w:lvl w:ilvl="4" w:tplc="C026EC88" w:tentative="1">
      <w:start w:val="1"/>
      <w:numFmt w:val="bullet"/>
      <w:lvlText w:val="•"/>
      <w:lvlJc w:val="left"/>
      <w:pPr>
        <w:tabs>
          <w:tab w:val="num" w:pos="3600"/>
        </w:tabs>
        <w:ind w:left="3600" w:hanging="360"/>
      </w:pPr>
      <w:rPr>
        <w:rFonts w:ascii="Times New Roman" w:hAnsi="Times New Roman" w:hint="default"/>
      </w:rPr>
    </w:lvl>
    <w:lvl w:ilvl="5" w:tplc="C5FC126A" w:tentative="1">
      <w:start w:val="1"/>
      <w:numFmt w:val="bullet"/>
      <w:lvlText w:val="•"/>
      <w:lvlJc w:val="left"/>
      <w:pPr>
        <w:tabs>
          <w:tab w:val="num" w:pos="4320"/>
        </w:tabs>
        <w:ind w:left="4320" w:hanging="360"/>
      </w:pPr>
      <w:rPr>
        <w:rFonts w:ascii="Times New Roman" w:hAnsi="Times New Roman" w:hint="default"/>
      </w:rPr>
    </w:lvl>
    <w:lvl w:ilvl="6" w:tplc="CCC63CC2" w:tentative="1">
      <w:start w:val="1"/>
      <w:numFmt w:val="bullet"/>
      <w:lvlText w:val="•"/>
      <w:lvlJc w:val="left"/>
      <w:pPr>
        <w:tabs>
          <w:tab w:val="num" w:pos="5040"/>
        </w:tabs>
        <w:ind w:left="5040" w:hanging="360"/>
      </w:pPr>
      <w:rPr>
        <w:rFonts w:ascii="Times New Roman" w:hAnsi="Times New Roman" w:hint="default"/>
      </w:rPr>
    </w:lvl>
    <w:lvl w:ilvl="7" w:tplc="6B448A90" w:tentative="1">
      <w:start w:val="1"/>
      <w:numFmt w:val="bullet"/>
      <w:lvlText w:val="•"/>
      <w:lvlJc w:val="left"/>
      <w:pPr>
        <w:tabs>
          <w:tab w:val="num" w:pos="5760"/>
        </w:tabs>
        <w:ind w:left="5760" w:hanging="360"/>
      </w:pPr>
      <w:rPr>
        <w:rFonts w:ascii="Times New Roman" w:hAnsi="Times New Roman" w:hint="default"/>
      </w:rPr>
    </w:lvl>
    <w:lvl w:ilvl="8" w:tplc="4FEA3E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7DF2113"/>
    <w:multiLevelType w:val="hybridMultilevel"/>
    <w:tmpl w:val="338C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060F07"/>
    <w:multiLevelType w:val="hybridMultilevel"/>
    <w:tmpl w:val="7408B4BE"/>
    <w:lvl w:ilvl="0" w:tplc="65EEB3BA">
      <w:start w:val="1"/>
      <w:numFmt w:val="bullet"/>
      <w:pStyle w:val="BullNormal"/>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6">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8">
    <w:nsid w:val="145B246A"/>
    <w:multiLevelType w:val="hybridMultilevel"/>
    <w:tmpl w:val="394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0436E"/>
    <w:multiLevelType w:val="hybridMultilevel"/>
    <w:tmpl w:val="8B547F64"/>
    <w:lvl w:ilvl="0" w:tplc="0409001B">
      <w:start w:val="1"/>
      <w:numFmt w:val="lowerRoman"/>
      <w:lvlText w:val="%1."/>
      <w:lvlJc w:val="right"/>
      <w:pPr>
        <w:tabs>
          <w:tab w:val="num" w:pos="396"/>
        </w:tabs>
        <w:ind w:left="340" w:hanging="340"/>
      </w:pPr>
      <w:rPr>
        <w:rFonts w:cs="Times New Roman" w:hint="default"/>
      </w:rPr>
    </w:lvl>
    <w:lvl w:ilvl="1" w:tplc="401251F6">
      <w:start w:val="1"/>
      <w:numFmt w:val="bullet"/>
      <w:pStyle w:val="item2"/>
      <w:lvlText w:val="o"/>
      <w:lvlJc w:val="left"/>
      <w:pPr>
        <w:tabs>
          <w:tab w:val="num" w:pos="1156"/>
        </w:tabs>
        <w:ind w:left="1156" w:hanging="360"/>
      </w:pPr>
      <w:rPr>
        <w:rFonts w:ascii="Courier New" w:hAnsi="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start w:val="1"/>
      <w:numFmt w:val="bullet"/>
      <w:lvlText w:val=""/>
      <w:lvlJc w:val="left"/>
      <w:pPr>
        <w:tabs>
          <w:tab w:val="num" w:pos="2596"/>
        </w:tabs>
        <w:ind w:left="2596" w:hanging="360"/>
      </w:pPr>
      <w:rPr>
        <w:rFonts w:ascii="Symbol" w:hAnsi="Symbol" w:hint="default"/>
      </w:rPr>
    </w:lvl>
    <w:lvl w:ilvl="4" w:tplc="08090003">
      <w:start w:val="1"/>
      <w:numFmt w:val="bullet"/>
      <w:lvlText w:val="o"/>
      <w:lvlJc w:val="left"/>
      <w:pPr>
        <w:tabs>
          <w:tab w:val="num" w:pos="3316"/>
        </w:tabs>
        <w:ind w:left="3316" w:hanging="360"/>
      </w:pPr>
      <w:rPr>
        <w:rFonts w:ascii="Courier New" w:hAnsi="Courier New" w:hint="default"/>
      </w:rPr>
    </w:lvl>
    <w:lvl w:ilvl="5" w:tplc="08090005">
      <w:start w:val="1"/>
      <w:numFmt w:val="bullet"/>
      <w:lvlText w:val=""/>
      <w:lvlJc w:val="left"/>
      <w:pPr>
        <w:tabs>
          <w:tab w:val="num" w:pos="4036"/>
        </w:tabs>
        <w:ind w:left="4036" w:hanging="360"/>
      </w:pPr>
      <w:rPr>
        <w:rFonts w:ascii="Wingdings" w:hAnsi="Wingdings" w:hint="default"/>
      </w:rPr>
    </w:lvl>
    <w:lvl w:ilvl="6" w:tplc="08090001">
      <w:start w:val="1"/>
      <w:numFmt w:val="bullet"/>
      <w:lvlText w:val=""/>
      <w:lvlJc w:val="left"/>
      <w:pPr>
        <w:tabs>
          <w:tab w:val="num" w:pos="4756"/>
        </w:tabs>
        <w:ind w:left="4756" w:hanging="360"/>
      </w:pPr>
      <w:rPr>
        <w:rFonts w:ascii="Symbol" w:hAnsi="Symbol" w:hint="default"/>
      </w:rPr>
    </w:lvl>
    <w:lvl w:ilvl="7" w:tplc="08090003">
      <w:start w:val="1"/>
      <w:numFmt w:val="bullet"/>
      <w:lvlText w:val="o"/>
      <w:lvlJc w:val="left"/>
      <w:pPr>
        <w:tabs>
          <w:tab w:val="num" w:pos="5476"/>
        </w:tabs>
        <w:ind w:left="5476" w:hanging="360"/>
      </w:pPr>
      <w:rPr>
        <w:rFonts w:ascii="Courier New" w:hAnsi="Courier New" w:hint="default"/>
      </w:rPr>
    </w:lvl>
    <w:lvl w:ilvl="8" w:tplc="08090005">
      <w:start w:val="1"/>
      <w:numFmt w:val="bullet"/>
      <w:lvlText w:val=""/>
      <w:lvlJc w:val="left"/>
      <w:pPr>
        <w:tabs>
          <w:tab w:val="num" w:pos="6196"/>
        </w:tabs>
        <w:ind w:left="6196" w:hanging="360"/>
      </w:pPr>
      <w:rPr>
        <w:rFonts w:ascii="Wingdings" w:hAnsi="Wingdings" w:hint="default"/>
      </w:rPr>
    </w:lvl>
  </w:abstractNum>
  <w:abstractNum w:abstractNumId="10">
    <w:nsid w:val="29E147FB"/>
    <w:multiLevelType w:val="multilevel"/>
    <w:tmpl w:val="FEBE87B6"/>
    <w:lvl w:ilvl="0">
      <w:start w:val="1"/>
      <w:numFmt w:val="decimal"/>
      <w:lvlText w:val="%1."/>
      <w:lvlJc w:val="left"/>
      <w:pPr>
        <w:tabs>
          <w:tab w:val="num" w:pos="360"/>
        </w:tabs>
        <w:ind w:left="360" w:hanging="360"/>
      </w:pPr>
    </w:lvl>
    <w:lvl w:ilvl="1">
      <w:start w:val="1"/>
      <w:numFmt w:val="decimal"/>
      <w:pStyle w:val="OBS2Title"/>
      <w:lvlText w:val="%1.%2."/>
      <w:lvlJc w:val="left"/>
      <w:pPr>
        <w:tabs>
          <w:tab w:val="num" w:pos="792"/>
        </w:tabs>
        <w:ind w:left="792" w:hanging="432"/>
      </w:pPr>
    </w:lvl>
    <w:lvl w:ilvl="2">
      <w:start w:val="1"/>
      <w:numFmt w:val="decimal"/>
      <w:pStyle w:val="OBS3Text"/>
      <w:lvlText w:val="%1.%2.%3."/>
      <w:lvlJc w:val="left"/>
      <w:pPr>
        <w:tabs>
          <w:tab w:val="num" w:pos="1440"/>
        </w:tabs>
        <w:ind w:left="1224" w:hanging="504"/>
      </w:pPr>
    </w:lvl>
    <w:lvl w:ilvl="3">
      <w:start w:val="1"/>
      <w:numFmt w:val="decimal"/>
      <w:pStyle w:val="OBS4Text"/>
      <w:lvlText w:val="%1.%2.%3.%4."/>
      <w:lvlJc w:val="left"/>
      <w:pPr>
        <w:tabs>
          <w:tab w:val="num" w:pos="1190"/>
        </w:tabs>
        <w:ind w:left="758" w:hanging="648"/>
      </w:pPr>
    </w:lvl>
    <w:lvl w:ilvl="4">
      <w:start w:val="1"/>
      <w:numFmt w:val="decimal"/>
      <w:pStyle w:val="OBS5"/>
      <w:lvlText w:val="%1.%2.%3.%4.%5."/>
      <w:lvlJc w:val="left"/>
      <w:pPr>
        <w:tabs>
          <w:tab w:val="num" w:pos="2520"/>
        </w:tabs>
        <w:ind w:left="2232" w:hanging="792"/>
      </w:pPr>
    </w:lvl>
    <w:lvl w:ilvl="5">
      <w:start w:val="1"/>
      <w:numFmt w:val="decimal"/>
      <w:pStyle w:val="OB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2">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3">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4">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E34358F"/>
    <w:multiLevelType w:val="hybridMultilevel"/>
    <w:tmpl w:val="D0FE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BD5381"/>
    <w:multiLevelType w:val="hybridMultilevel"/>
    <w:tmpl w:val="86D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80A28"/>
    <w:multiLevelType w:val="multilevel"/>
    <w:tmpl w:val="E8245D5C"/>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pPr>
    </w:lvl>
    <w:lvl w:ilvl="5">
      <w:start w:val="1"/>
      <w:numFmt w:val="none"/>
      <w:suff w:val="nothing"/>
      <w:lvlText w:val=" "/>
      <w:lvlJc w:val="left"/>
      <w:pPr>
        <w:tabs>
          <w:tab w:val="num" w:pos="3960"/>
        </w:tabs>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num w:numId="1">
    <w:abstractNumId w:val="13"/>
  </w:num>
  <w:num w:numId="2">
    <w:abstractNumId w:val="3"/>
  </w:num>
  <w:num w:numId="3">
    <w:abstractNumId w:val="6"/>
  </w:num>
  <w:num w:numId="4">
    <w:abstractNumId w:val="7"/>
  </w:num>
  <w:num w:numId="5">
    <w:abstractNumId w:val="12"/>
  </w:num>
  <w:num w:numId="6">
    <w:abstractNumId w:val="11"/>
  </w:num>
  <w:num w:numId="7">
    <w:abstractNumId w:val="15"/>
  </w:num>
  <w:num w:numId="8">
    <w:abstractNumId w:val="1"/>
  </w:num>
  <w:num w:numId="9">
    <w:abstractNumId w:val="0"/>
  </w:num>
  <w:num w:numId="10">
    <w:abstractNumId w:val="14"/>
  </w:num>
  <w:num w:numId="11">
    <w:abstractNumId w:val="2"/>
  </w:num>
  <w:num w:numId="12">
    <w:abstractNumId w:val="9"/>
  </w:num>
  <w:num w:numId="13">
    <w:abstractNumId w:val="5"/>
  </w:num>
  <w:num w:numId="14">
    <w:abstractNumId w:val="10"/>
  </w:num>
  <w:num w:numId="15">
    <w:abstractNumId w:val="17"/>
  </w:num>
  <w:num w:numId="16">
    <w:abstractNumId w:val="10"/>
  </w:num>
  <w:num w:numId="17">
    <w:abstractNumId w:val="8"/>
  </w:num>
  <w:num w:numId="18">
    <w:abstractNumId w:val="4"/>
  </w:num>
  <w:num w:numId="19">
    <w:abstractNumId w:val="10"/>
  </w:num>
  <w:num w:numId="20">
    <w:abstractNumId w:val="16"/>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Eyre">
    <w15:presenceInfo w15:providerId="Windows Live" w15:userId="8c742464d66a2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sv-SE" w:vendorID="22" w:dllVersion="513" w:checkStyle="1"/>
  <w:activeWritingStyle w:appName="MSWord" w:lang="pt-BR" w:vendorID="1" w:dllVersion="513" w:checkStyle="1"/>
  <w:activeWritingStyle w:appName="MSWord" w:lang="da-DK" w:vendorID="22" w:dllVersion="513"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40F"/>
    <w:rsid w:val="000011DB"/>
    <w:rsid w:val="00001922"/>
    <w:rsid w:val="00002A6B"/>
    <w:rsid w:val="000036C8"/>
    <w:rsid w:val="00004BA8"/>
    <w:rsid w:val="00005571"/>
    <w:rsid w:val="00005C71"/>
    <w:rsid w:val="0000661F"/>
    <w:rsid w:val="000067D4"/>
    <w:rsid w:val="0000685D"/>
    <w:rsid w:val="00006F79"/>
    <w:rsid w:val="000076DA"/>
    <w:rsid w:val="00007A46"/>
    <w:rsid w:val="00007C30"/>
    <w:rsid w:val="000109AF"/>
    <w:rsid w:val="000109F1"/>
    <w:rsid w:val="00010DB2"/>
    <w:rsid w:val="00011395"/>
    <w:rsid w:val="00012F86"/>
    <w:rsid w:val="00013631"/>
    <w:rsid w:val="0001413A"/>
    <w:rsid w:val="0001417B"/>
    <w:rsid w:val="00014A36"/>
    <w:rsid w:val="00014C62"/>
    <w:rsid w:val="000152D6"/>
    <w:rsid w:val="00017065"/>
    <w:rsid w:val="000178D6"/>
    <w:rsid w:val="00017903"/>
    <w:rsid w:val="00021757"/>
    <w:rsid w:val="00021827"/>
    <w:rsid w:val="00021F8D"/>
    <w:rsid w:val="0002203E"/>
    <w:rsid w:val="0002237F"/>
    <w:rsid w:val="00022447"/>
    <w:rsid w:val="00022B09"/>
    <w:rsid w:val="0002334D"/>
    <w:rsid w:val="0002361C"/>
    <w:rsid w:val="00024CB6"/>
    <w:rsid w:val="000257C6"/>
    <w:rsid w:val="00025935"/>
    <w:rsid w:val="00026CAA"/>
    <w:rsid w:val="00026ECD"/>
    <w:rsid w:val="00027AF5"/>
    <w:rsid w:val="00027DF7"/>
    <w:rsid w:val="000310A2"/>
    <w:rsid w:val="00031F7C"/>
    <w:rsid w:val="000322D1"/>
    <w:rsid w:val="0003249C"/>
    <w:rsid w:val="000324BC"/>
    <w:rsid w:val="0003282C"/>
    <w:rsid w:val="00032A57"/>
    <w:rsid w:val="000331F1"/>
    <w:rsid w:val="00033F9C"/>
    <w:rsid w:val="00034C17"/>
    <w:rsid w:val="0003574F"/>
    <w:rsid w:val="00035829"/>
    <w:rsid w:val="0003590B"/>
    <w:rsid w:val="00035B5D"/>
    <w:rsid w:val="0003754E"/>
    <w:rsid w:val="00037925"/>
    <w:rsid w:val="00037D6C"/>
    <w:rsid w:val="00040696"/>
    <w:rsid w:val="00041378"/>
    <w:rsid w:val="0004183C"/>
    <w:rsid w:val="000428CE"/>
    <w:rsid w:val="00042BBA"/>
    <w:rsid w:val="00042F7D"/>
    <w:rsid w:val="00043332"/>
    <w:rsid w:val="0004360F"/>
    <w:rsid w:val="00043E00"/>
    <w:rsid w:val="00043EEC"/>
    <w:rsid w:val="00044048"/>
    <w:rsid w:val="000449E2"/>
    <w:rsid w:val="00044A23"/>
    <w:rsid w:val="00044A91"/>
    <w:rsid w:val="00044E28"/>
    <w:rsid w:val="000453E1"/>
    <w:rsid w:val="00045F5B"/>
    <w:rsid w:val="000465BA"/>
    <w:rsid w:val="000468C8"/>
    <w:rsid w:val="00046C3A"/>
    <w:rsid w:val="000473A0"/>
    <w:rsid w:val="000478F5"/>
    <w:rsid w:val="0005057B"/>
    <w:rsid w:val="00050A62"/>
    <w:rsid w:val="00050B4E"/>
    <w:rsid w:val="000510C1"/>
    <w:rsid w:val="000512F6"/>
    <w:rsid w:val="00051591"/>
    <w:rsid w:val="0005181E"/>
    <w:rsid w:val="00051AAE"/>
    <w:rsid w:val="00051C83"/>
    <w:rsid w:val="00051D84"/>
    <w:rsid w:val="0005223A"/>
    <w:rsid w:val="0005423E"/>
    <w:rsid w:val="000544FC"/>
    <w:rsid w:val="00054D69"/>
    <w:rsid w:val="000551DD"/>
    <w:rsid w:val="00055A7E"/>
    <w:rsid w:val="00055F4D"/>
    <w:rsid w:val="0005652C"/>
    <w:rsid w:val="00056657"/>
    <w:rsid w:val="000566F5"/>
    <w:rsid w:val="00056D46"/>
    <w:rsid w:val="00056E2C"/>
    <w:rsid w:val="000571EC"/>
    <w:rsid w:val="000573EE"/>
    <w:rsid w:val="00060247"/>
    <w:rsid w:val="00060A79"/>
    <w:rsid w:val="00060BBD"/>
    <w:rsid w:val="000614AF"/>
    <w:rsid w:val="00061CAE"/>
    <w:rsid w:val="000620A4"/>
    <w:rsid w:val="000625AA"/>
    <w:rsid w:val="00062C80"/>
    <w:rsid w:val="00062D1C"/>
    <w:rsid w:val="00062F99"/>
    <w:rsid w:val="00063D7B"/>
    <w:rsid w:val="00064C84"/>
    <w:rsid w:val="00065DE7"/>
    <w:rsid w:val="0006685B"/>
    <w:rsid w:val="00066936"/>
    <w:rsid w:val="00066DDF"/>
    <w:rsid w:val="0006712F"/>
    <w:rsid w:val="00067993"/>
    <w:rsid w:val="00067A8F"/>
    <w:rsid w:val="0007072E"/>
    <w:rsid w:val="000707C5"/>
    <w:rsid w:val="00070C8F"/>
    <w:rsid w:val="00071DF7"/>
    <w:rsid w:val="0007201B"/>
    <w:rsid w:val="00072EA8"/>
    <w:rsid w:val="0007315A"/>
    <w:rsid w:val="000734F8"/>
    <w:rsid w:val="00073A1D"/>
    <w:rsid w:val="000751F4"/>
    <w:rsid w:val="00076309"/>
    <w:rsid w:val="00076B35"/>
    <w:rsid w:val="000802BF"/>
    <w:rsid w:val="00080577"/>
    <w:rsid w:val="00080A34"/>
    <w:rsid w:val="00081003"/>
    <w:rsid w:val="00082D9B"/>
    <w:rsid w:val="00083085"/>
    <w:rsid w:val="00083ACA"/>
    <w:rsid w:val="00084795"/>
    <w:rsid w:val="00084D6A"/>
    <w:rsid w:val="00085842"/>
    <w:rsid w:val="00086F42"/>
    <w:rsid w:val="000872CF"/>
    <w:rsid w:val="00087970"/>
    <w:rsid w:val="000908A7"/>
    <w:rsid w:val="00090C62"/>
    <w:rsid w:val="000921E2"/>
    <w:rsid w:val="000938E4"/>
    <w:rsid w:val="00094843"/>
    <w:rsid w:val="0009488B"/>
    <w:rsid w:val="000955EF"/>
    <w:rsid w:val="0009579D"/>
    <w:rsid w:val="0009600D"/>
    <w:rsid w:val="0009759A"/>
    <w:rsid w:val="00097614"/>
    <w:rsid w:val="00097805"/>
    <w:rsid w:val="00097B3A"/>
    <w:rsid w:val="00097E30"/>
    <w:rsid w:val="000A0607"/>
    <w:rsid w:val="000A14BF"/>
    <w:rsid w:val="000A19C8"/>
    <w:rsid w:val="000A1A5F"/>
    <w:rsid w:val="000A22BB"/>
    <w:rsid w:val="000A2AF8"/>
    <w:rsid w:val="000A2D2F"/>
    <w:rsid w:val="000A34E6"/>
    <w:rsid w:val="000A441E"/>
    <w:rsid w:val="000A4424"/>
    <w:rsid w:val="000A4DD7"/>
    <w:rsid w:val="000A520A"/>
    <w:rsid w:val="000A5E97"/>
    <w:rsid w:val="000A6085"/>
    <w:rsid w:val="000A6272"/>
    <w:rsid w:val="000A7003"/>
    <w:rsid w:val="000A74CD"/>
    <w:rsid w:val="000A7C40"/>
    <w:rsid w:val="000B0044"/>
    <w:rsid w:val="000B0DCA"/>
    <w:rsid w:val="000B14D0"/>
    <w:rsid w:val="000B20EA"/>
    <w:rsid w:val="000B337C"/>
    <w:rsid w:val="000B3D8C"/>
    <w:rsid w:val="000B417F"/>
    <w:rsid w:val="000B4184"/>
    <w:rsid w:val="000B4369"/>
    <w:rsid w:val="000B474B"/>
    <w:rsid w:val="000B48CE"/>
    <w:rsid w:val="000B4A75"/>
    <w:rsid w:val="000B6B83"/>
    <w:rsid w:val="000B6BEA"/>
    <w:rsid w:val="000B7702"/>
    <w:rsid w:val="000B7CBC"/>
    <w:rsid w:val="000C0B49"/>
    <w:rsid w:val="000C0FCC"/>
    <w:rsid w:val="000C0FDB"/>
    <w:rsid w:val="000C2312"/>
    <w:rsid w:val="000C282F"/>
    <w:rsid w:val="000C2EC3"/>
    <w:rsid w:val="000C31DE"/>
    <w:rsid w:val="000C3523"/>
    <w:rsid w:val="000C38F0"/>
    <w:rsid w:val="000C3AA1"/>
    <w:rsid w:val="000C3D6A"/>
    <w:rsid w:val="000C5035"/>
    <w:rsid w:val="000C56CF"/>
    <w:rsid w:val="000C6669"/>
    <w:rsid w:val="000C68FE"/>
    <w:rsid w:val="000C6D05"/>
    <w:rsid w:val="000C6FA8"/>
    <w:rsid w:val="000C7F2B"/>
    <w:rsid w:val="000D01AB"/>
    <w:rsid w:val="000D02A3"/>
    <w:rsid w:val="000D02BD"/>
    <w:rsid w:val="000D0CBC"/>
    <w:rsid w:val="000D0DEA"/>
    <w:rsid w:val="000D1C96"/>
    <w:rsid w:val="000D1DBA"/>
    <w:rsid w:val="000D2359"/>
    <w:rsid w:val="000D2E1D"/>
    <w:rsid w:val="000D3070"/>
    <w:rsid w:val="000D3329"/>
    <w:rsid w:val="000D39AE"/>
    <w:rsid w:val="000D4296"/>
    <w:rsid w:val="000D4462"/>
    <w:rsid w:val="000D4D65"/>
    <w:rsid w:val="000D519E"/>
    <w:rsid w:val="000D57AD"/>
    <w:rsid w:val="000D6A80"/>
    <w:rsid w:val="000D6CE9"/>
    <w:rsid w:val="000D6D4F"/>
    <w:rsid w:val="000D73B7"/>
    <w:rsid w:val="000E0D8B"/>
    <w:rsid w:val="000E1586"/>
    <w:rsid w:val="000E1AEC"/>
    <w:rsid w:val="000E1B36"/>
    <w:rsid w:val="000E27FB"/>
    <w:rsid w:val="000E2A9D"/>
    <w:rsid w:val="000E37BB"/>
    <w:rsid w:val="000E4620"/>
    <w:rsid w:val="000E4F78"/>
    <w:rsid w:val="000E6AA4"/>
    <w:rsid w:val="000E6BE7"/>
    <w:rsid w:val="000E6E88"/>
    <w:rsid w:val="000E7276"/>
    <w:rsid w:val="000E77D2"/>
    <w:rsid w:val="000F0195"/>
    <w:rsid w:val="000F03D2"/>
    <w:rsid w:val="000F0A4A"/>
    <w:rsid w:val="000F0B43"/>
    <w:rsid w:val="000F0CC2"/>
    <w:rsid w:val="000F1373"/>
    <w:rsid w:val="000F1516"/>
    <w:rsid w:val="000F184E"/>
    <w:rsid w:val="000F1A35"/>
    <w:rsid w:val="000F1E7B"/>
    <w:rsid w:val="000F2268"/>
    <w:rsid w:val="000F2565"/>
    <w:rsid w:val="000F28E7"/>
    <w:rsid w:val="000F292C"/>
    <w:rsid w:val="000F2A04"/>
    <w:rsid w:val="000F2E19"/>
    <w:rsid w:val="000F2FD7"/>
    <w:rsid w:val="000F3206"/>
    <w:rsid w:val="000F33D7"/>
    <w:rsid w:val="000F3EE4"/>
    <w:rsid w:val="000F4341"/>
    <w:rsid w:val="000F503A"/>
    <w:rsid w:val="000F514B"/>
    <w:rsid w:val="000F551A"/>
    <w:rsid w:val="000F55B2"/>
    <w:rsid w:val="000F63C4"/>
    <w:rsid w:val="001000F4"/>
    <w:rsid w:val="0010061B"/>
    <w:rsid w:val="00100F94"/>
    <w:rsid w:val="0010134E"/>
    <w:rsid w:val="00101546"/>
    <w:rsid w:val="0010279E"/>
    <w:rsid w:val="00103102"/>
    <w:rsid w:val="0010374D"/>
    <w:rsid w:val="0010391D"/>
    <w:rsid w:val="00103CB4"/>
    <w:rsid w:val="00103E85"/>
    <w:rsid w:val="0010409B"/>
    <w:rsid w:val="001043D4"/>
    <w:rsid w:val="00105733"/>
    <w:rsid w:val="001060E0"/>
    <w:rsid w:val="001068E4"/>
    <w:rsid w:val="001076B4"/>
    <w:rsid w:val="001078A0"/>
    <w:rsid w:val="0010794D"/>
    <w:rsid w:val="00110677"/>
    <w:rsid w:val="00110745"/>
    <w:rsid w:val="00110BB9"/>
    <w:rsid w:val="0011189E"/>
    <w:rsid w:val="00111DEB"/>
    <w:rsid w:val="00112652"/>
    <w:rsid w:val="001135D9"/>
    <w:rsid w:val="00113829"/>
    <w:rsid w:val="0011384F"/>
    <w:rsid w:val="00113B59"/>
    <w:rsid w:val="001140DD"/>
    <w:rsid w:val="00115187"/>
    <w:rsid w:val="00115395"/>
    <w:rsid w:val="0011594B"/>
    <w:rsid w:val="00116AA5"/>
    <w:rsid w:val="00116FC0"/>
    <w:rsid w:val="00120038"/>
    <w:rsid w:val="001206F6"/>
    <w:rsid w:val="00121E30"/>
    <w:rsid w:val="001220B7"/>
    <w:rsid w:val="00122CA8"/>
    <w:rsid w:val="001235B8"/>
    <w:rsid w:val="00123A26"/>
    <w:rsid w:val="00123BFD"/>
    <w:rsid w:val="00123F7C"/>
    <w:rsid w:val="00124AA2"/>
    <w:rsid w:val="00124CB6"/>
    <w:rsid w:val="00125643"/>
    <w:rsid w:val="00125927"/>
    <w:rsid w:val="00125C5A"/>
    <w:rsid w:val="00126984"/>
    <w:rsid w:val="00126E65"/>
    <w:rsid w:val="00126EC9"/>
    <w:rsid w:val="00130A89"/>
    <w:rsid w:val="0013224B"/>
    <w:rsid w:val="001326C4"/>
    <w:rsid w:val="0013351E"/>
    <w:rsid w:val="001338AB"/>
    <w:rsid w:val="00133990"/>
    <w:rsid w:val="00133CA5"/>
    <w:rsid w:val="00133DE6"/>
    <w:rsid w:val="00133EB8"/>
    <w:rsid w:val="0013400E"/>
    <w:rsid w:val="00134061"/>
    <w:rsid w:val="0013455F"/>
    <w:rsid w:val="00134BDE"/>
    <w:rsid w:val="001350F7"/>
    <w:rsid w:val="00136086"/>
    <w:rsid w:val="001364F3"/>
    <w:rsid w:val="00136780"/>
    <w:rsid w:val="0013679F"/>
    <w:rsid w:val="00137F1A"/>
    <w:rsid w:val="00140686"/>
    <w:rsid w:val="00140690"/>
    <w:rsid w:val="00140F60"/>
    <w:rsid w:val="00141300"/>
    <w:rsid w:val="00141B3A"/>
    <w:rsid w:val="00141C91"/>
    <w:rsid w:val="00141EC2"/>
    <w:rsid w:val="00142C1E"/>
    <w:rsid w:val="00142DBE"/>
    <w:rsid w:val="00142F5D"/>
    <w:rsid w:val="0014348B"/>
    <w:rsid w:val="00144F48"/>
    <w:rsid w:val="00145BFC"/>
    <w:rsid w:val="00145C87"/>
    <w:rsid w:val="001460EA"/>
    <w:rsid w:val="0014657C"/>
    <w:rsid w:val="00146678"/>
    <w:rsid w:val="0014729A"/>
    <w:rsid w:val="00147359"/>
    <w:rsid w:val="00150210"/>
    <w:rsid w:val="00150344"/>
    <w:rsid w:val="001507FD"/>
    <w:rsid w:val="00151453"/>
    <w:rsid w:val="0015150A"/>
    <w:rsid w:val="001516DC"/>
    <w:rsid w:val="0015173F"/>
    <w:rsid w:val="00151A11"/>
    <w:rsid w:val="0015258D"/>
    <w:rsid w:val="00152865"/>
    <w:rsid w:val="00152B6A"/>
    <w:rsid w:val="00152C3A"/>
    <w:rsid w:val="00152D15"/>
    <w:rsid w:val="00152EBE"/>
    <w:rsid w:val="00153799"/>
    <w:rsid w:val="00153C25"/>
    <w:rsid w:val="001544A5"/>
    <w:rsid w:val="001547A5"/>
    <w:rsid w:val="001549E2"/>
    <w:rsid w:val="00154F58"/>
    <w:rsid w:val="001550CA"/>
    <w:rsid w:val="0015573C"/>
    <w:rsid w:val="001557FB"/>
    <w:rsid w:val="00155B63"/>
    <w:rsid w:val="00156040"/>
    <w:rsid w:val="00156180"/>
    <w:rsid w:val="001562C7"/>
    <w:rsid w:val="001566F0"/>
    <w:rsid w:val="001567BA"/>
    <w:rsid w:val="00156EF1"/>
    <w:rsid w:val="00157107"/>
    <w:rsid w:val="00157F9B"/>
    <w:rsid w:val="00157FC0"/>
    <w:rsid w:val="001608F9"/>
    <w:rsid w:val="00160E4A"/>
    <w:rsid w:val="00161AB9"/>
    <w:rsid w:val="00162404"/>
    <w:rsid w:val="00162AA1"/>
    <w:rsid w:val="00162B76"/>
    <w:rsid w:val="00162CE4"/>
    <w:rsid w:val="00162EFE"/>
    <w:rsid w:val="00163063"/>
    <w:rsid w:val="001631D8"/>
    <w:rsid w:val="001639A8"/>
    <w:rsid w:val="00163DCB"/>
    <w:rsid w:val="00164004"/>
    <w:rsid w:val="0016437A"/>
    <w:rsid w:val="00164498"/>
    <w:rsid w:val="00164F74"/>
    <w:rsid w:val="001652A0"/>
    <w:rsid w:val="00165759"/>
    <w:rsid w:val="001657CB"/>
    <w:rsid w:val="00165819"/>
    <w:rsid w:val="001663CC"/>
    <w:rsid w:val="0016698C"/>
    <w:rsid w:val="00166FC7"/>
    <w:rsid w:val="001676F0"/>
    <w:rsid w:val="00170E51"/>
    <w:rsid w:val="0017192D"/>
    <w:rsid w:val="0017251C"/>
    <w:rsid w:val="00172FBB"/>
    <w:rsid w:val="00173195"/>
    <w:rsid w:val="00173450"/>
    <w:rsid w:val="00173D3B"/>
    <w:rsid w:val="00173E98"/>
    <w:rsid w:val="001745F5"/>
    <w:rsid w:val="00174F36"/>
    <w:rsid w:val="00175023"/>
    <w:rsid w:val="0017545D"/>
    <w:rsid w:val="00175554"/>
    <w:rsid w:val="00175E0C"/>
    <w:rsid w:val="00176829"/>
    <w:rsid w:val="00176FCE"/>
    <w:rsid w:val="001770EF"/>
    <w:rsid w:val="00177257"/>
    <w:rsid w:val="0017725D"/>
    <w:rsid w:val="00177989"/>
    <w:rsid w:val="00177B19"/>
    <w:rsid w:val="001811D4"/>
    <w:rsid w:val="0018143D"/>
    <w:rsid w:val="00181613"/>
    <w:rsid w:val="00181C3C"/>
    <w:rsid w:val="001821FD"/>
    <w:rsid w:val="00183046"/>
    <w:rsid w:val="00183303"/>
    <w:rsid w:val="00184B7A"/>
    <w:rsid w:val="00184F03"/>
    <w:rsid w:val="00185181"/>
    <w:rsid w:val="0018582F"/>
    <w:rsid w:val="00186B02"/>
    <w:rsid w:val="00186B43"/>
    <w:rsid w:val="001873F9"/>
    <w:rsid w:val="001904BB"/>
    <w:rsid w:val="00190C35"/>
    <w:rsid w:val="001911AC"/>
    <w:rsid w:val="00191522"/>
    <w:rsid w:val="00192388"/>
    <w:rsid w:val="001929FB"/>
    <w:rsid w:val="00193A34"/>
    <w:rsid w:val="00193F21"/>
    <w:rsid w:val="00194426"/>
    <w:rsid w:val="001947C6"/>
    <w:rsid w:val="00194814"/>
    <w:rsid w:val="00194F4F"/>
    <w:rsid w:val="00194F77"/>
    <w:rsid w:val="00195031"/>
    <w:rsid w:val="001950D8"/>
    <w:rsid w:val="001953A7"/>
    <w:rsid w:val="0019586F"/>
    <w:rsid w:val="00195A1A"/>
    <w:rsid w:val="001963CE"/>
    <w:rsid w:val="00196E72"/>
    <w:rsid w:val="00197D52"/>
    <w:rsid w:val="001A003B"/>
    <w:rsid w:val="001A0195"/>
    <w:rsid w:val="001A0954"/>
    <w:rsid w:val="001A0E4C"/>
    <w:rsid w:val="001A14B2"/>
    <w:rsid w:val="001A1F10"/>
    <w:rsid w:val="001A23B7"/>
    <w:rsid w:val="001A26F8"/>
    <w:rsid w:val="001A2782"/>
    <w:rsid w:val="001A2C70"/>
    <w:rsid w:val="001A36B8"/>
    <w:rsid w:val="001A3ED0"/>
    <w:rsid w:val="001A3EE2"/>
    <w:rsid w:val="001A41A3"/>
    <w:rsid w:val="001A4217"/>
    <w:rsid w:val="001A423B"/>
    <w:rsid w:val="001A4EE6"/>
    <w:rsid w:val="001A5193"/>
    <w:rsid w:val="001A5A3E"/>
    <w:rsid w:val="001A5A90"/>
    <w:rsid w:val="001A5ADA"/>
    <w:rsid w:val="001A618D"/>
    <w:rsid w:val="001A6E87"/>
    <w:rsid w:val="001A6EC3"/>
    <w:rsid w:val="001A7E01"/>
    <w:rsid w:val="001B0798"/>
    <w:rsid w:val="001B21DB"/>
    <w:rsid w:val="001B2BB0"/>
    <w:rsid w:val="001B3E04"/>
    <w:rsid w:val="001B4011"/>
    <w:rsid w:val="001B4039"/>
    <w:rsid w:val="001B5547"/>
    <w:rsid w:val="001B5FDD"/>
    <w:rsid w:val="001B63EB"/>
    <w:rsid w:val="001B6825"/>
    <w:rsid w:val="001B7CB0"/>
    <w:rsid w:val="001B7CD5"/>
    <w:rsid w:val="001C1111"/>
    <w:rsid w:val="001C20CF"/>
    <w:rsid w:val="001C2AA8"/>
    <w:rsid w:val="001C2CBB"/>
    <w:rsid w:val="001C3033"/>
    <w:rsid w:val="001C42BD"/>
    <w:rsid w:val="001C4F46"/>
    <w:rsid w:val="001C5144"/>
    <w:rsid w:val="001C5C9B"/>
    <w:rsid w:val="001C5E55"/>
    <w:rsid w:val="001C5FA6"/>
    <w:rsid w:val="001C6AFC"/>
    <w:rsid w:val="001C6F4C"/>
    <w:rsid w:val="001C75FF"/>
    <w:rsid w:val="001D0242"/>
    <w:rsid w:val="001D06F4"/>
    <w:rsid w:val="001D0842"/>
    <w:rsid w:val="001D0D74"/>
    <w:rsid w:val="001D112B"/>
    <w:rsid w:val="001D1BEA"/>
    <w:rsid w:val="001D205E"/>
    <w:rsid w:val="001D2767"/>
    <w:rsid w:val="001D289F"/>
    <w:rsid w:val="001D394C"/>
    <w:rsid w:val="001D3983"/>
    <w:rsid w:val="001D45A4"/>
    <w:rsid w:val="001D466E"/>
    <w:rsid w:val="001D46CC"/>
    <w:rsid w:val="001D46FE"/>
    <w:rsid w:val="001D503D"/>
    <w:rsid w:val="001D62A8"/>
    <w:rsid w:val="001D6E60"/>
    <w:rsid w:val="001D78A6"/>
    <w:rsid w:val="001D7E58"/>
    <w:rsid w:val="001E0CC0"/>
    <w:rsid w:val="001E15AB"/>
    <w:rsid w:val="001E1A44"/>
    <w:rsid w:val="001E1B14"/>
    <w:rsid w:val="001E1D46"/>
    <w:rsid w:val="001E1D54"/>
    <w:rsid w:val="001E22AB"/>
    <w:rsid w:val="001E28C2"/>
    <w:rsid w:val="001E382A"/>
    <w:rsid w:val="001E385B"/>
    <w:rsid w:val="001E4515"/>
    <w:rsid w:val="001E489B"/>
    <w:rsid w:val="001E583C"/>
    <w:rsid w:val="001E5937"/>
    <w:rsid w:val="001E6546"/>
    <w:rsid w:val="001E69C1"/>
    <w:rsid w:val="001E6ED9"/>
    <w:rsid w:val="001E7457"/>
    <w:rsid w:val="001E7479"/>
    <w:rsid w:val="001E75C7"/>
    <w:rsid w:val="001F01D3"/>
    <w:rsid w:val="001F08BE"/>
    <w:rsid w:val="001F12FF"/>
    <w:rsid w:val="001F1A09"/>
    <w:rsid w:val="001F266F"/>
    <w:rsid w:val="001F32EE"/>
    <w:rsid w:val="001F57F0"/>
    <w:rsid w:val="001F5998"/>
    <w:rsid w:val="001F5B8A"/>
    <w:rsid w:val="001F60AA"/>
    <w:rsid w:val="001F65FE"/>
    <w:rsid w:val="001F6F7C"/>
    <w:rsid w:val="001F707F"/>
    <w:rsid w:val="001F79C4"/>
    <w:rsid w:val="0020046E"/>
    <w:rsid w:val="00200590"/>
    <w:rsid w:val="002006A7"/>
    <w:rsid w:val="002007C3"/>
    <w:rsid w:val="002022EE"/>
    <w:rsid w:val="00204426"/>
    <w:rsid w:val="00205665"/>
    <w:rsid w:val="0020622F"/>
    <w:rsid w:val="0020631F"/>
    <w:rsid w:val="002069AB"/>
    <w:rsid w:val="00206A09"/>
    <w:rsid w:val="00206AF6"/>
    <w:rsid w:val="00206BC4"/>
    <w:rsid w:val="00206DF4"/>
    <w:rsid w:val="002105B5"/>
    <w:rsid w:val="00210B81"/>
    <w:rsid w:val="00210C42"/>
    <w:rsid w:val="00210E5F"/>
    <w:rsid w:val="00210F4A"/>
    <w:rsid w:val="00211187"/>
    <w:rsid w:val="00211609"/>
    <w:rsid w:val="002147D1"/>
    <w:rsid w:val="00214AC2"/>
    <w:rsid w:val="00214BEB"/>
    <w:rsid w:val="00214C6A"/>
    <w:rsid w:val="00214EC0"/>
    <w:rsid w:val="00215C2A"/>
    <w:rsid w:val="00215EC3"/>
    <w:rsid w:val="0021604D"/>
    <w:rsid w:val="002160FB"/>
    <w:rsid w:val="00216396"/>
    <w:rsid w:val="00216580"/>
    <w:rsid w:val="0021743F"/>
    <w:rsid w:val="002204E0"/>
    <w:rsid w:val="0022083D"/>
    <w:rsid w:val="00220A81"/>
    <w:rsid w:val="00221137"/>
    <w:rsid w:val="00222853"/>
    <w:rsid w:val="00222A38"/>
    <w:rsid w:val="00222A76"/>
    <w:rsid w:val="00222DE7"/>
    <w:rsid w:val="002237EB"/>
    <w:rsid w:val="0022427B"/>
    <w:rsid w:val="00224D4C"/>
    <w:rsid w:val="00224FE8"/>
    <w:rsid w:val="00225831"/>
    <w:rsid w:val="00225BDC"/>
    <w:rsid w:val="00225CAD"/>
    <w:rsid w:val="00226941"/>
    <w:rsid w:val="00226CFE"/>
    <w:rsid w:val="00226F18"/>
    <w:rsid w:val="00227B2D"/>
    <w:rsid w:val="00230036"/>
    <w:rsid w:val="00230300"/>
    <w:rsid w:val="00230757"/>
    <w:rsid w:val="00230F46"/>
    <w:rsid w:val="002315EE"/>
    <w:rsid w:val="00232244"/>
    <w:rsid w:val="002324FD"/>
    <w:rsid w:val="00232974"/>
    <w:rsid w:val="002335D2"/>
    <w:rsid w:val="0023360E"/>
    <w:rsid w:val="002347AD"/>
    <w:rsid w:val="00235B01"/>
    <w:rsid w:val="00235F7F"/>
    <w:rsid w:val="002368A0"/>
    <w:rsid w:val="00236A84"/>
    <w:rsid w:val="00237A48"/>
    <w:rsid w:val="002409DB"/>
    <w:rsid w:val="00240A18"/>
    <w:rsid w:val="00240C3B"/>
    <w:rsid w:val="0024173C"/>
    <w:rsid w:val="002420FE"/>
    <w:rsid w:val="0024232E"/>
    <w:rsid w:val="0024266A"/>
    <w:rsid w:val="00242878"/>
    <w:rsid w:val="0024430C"/>
    <w:rsid w:val="002444A2"/>
    <w:rsid w:val="0024563D"/>
    <w:rsid w:val="0024566F"/>
    <w:rsid w:val="002463BF"/>
    <w:rsid w:val="00246E08"/>
    <w:rsid w:val="00247625"/>
    <w:rsid w:val="00247C2A"/>
    <w:rsid w:val="00247C3A"/>
    <w:rsid w:val="00247C93"/>
    <w:rsid w:val="002505AD"/>
    <w:rsid w:val="002507B1"/>
    <w:rsid w:val="00250BEF"/>
    <w:rsid w:val="00250C64"/>
    <w:rsid w:val="002511D3"/>
    <w:rsid w:val="002512BB"/>
    <w:rsid w:val="00251354"/>
    <w:rsid w:val="002519F3"/>
    <w:rsid w:val="002521B8"/>
    <w:rsid w:val="0025242D"/>
    <w:rsid w:val="00252989"/>
    <w:rsid w:val="00252A06"/>
    <w:rsid w:val="0025454C"/>
    <w:rsid w:val="00255180"/>
    <w:rsid w:val="00255AC1"/>
    <w:rsid w:val="00255D41"/>
    <w:rsid w:val="00256CCA"/>
    <w:rsid w:val="00256DF2"/>
    <w:rsid w:val="00257D84"/>
    <w:rsid w:val="00260225"/>
    <w:rsid w:val="0026043B"/>
    <w:rsid w:val="00260470"/>
    <w:rsid w:val="00260858"/>
    <w:rsid w:val="00260B76"/>
    <w:rsid w:val="0026142C"/>
    <w:rsid w:val="00261537"/>
    <w:rsid w:val="00261FBC"/>
    <w:rsid w:val="002620EC"/>
    <w:rsid w:val="00262F88"/>
    <w:rsid w:val="00263776"/>
    <w:rsid w:val="002640FD"/>
    <w:rsid w:val="00264118"/>
    <w:rsid w:val="00264A90"/>
    <w:rsid w:val="00265231"/>
    <w:rsid w:val="00265BB4"/>
    <w:rsid w:val="0026616B"/>
    <w:rsid w:val="002663BF"/>
    <w:rsid w:val="0026651B"/>
    <w:rsid w:val="0026679A"/>
    <w:rsid w:val="00266CCA"/>
    <w:rsid w:val="00267561"/>
    <w:rsid w:val="00267F65"/>
    <w:rsid w:val="00270114"/>
    <w:rsid w:val="00270371"/>
    <w:rsid w:val="0027064D"/>
    <w:rsid w:val="0027183C"/>
    <w:rsid w:val="00271A9E"/>
    <w:rsid w:val="00271D9C"/>
    <w:rsid w:val="00272020"/>
    <w:rsid w:val="00272664"/>
    <w:rsid w:val="0027290C"/>
    <w:rsid w:val="00272B4F"/>
    <w:rsid w:val="00272FE4"/>
    <w:rsid w:val="002730D0"/>
    <w:rsid w:val="00273643"/>
    <w:rsid w:val="0027382D"/>
    <w:rsid w:val="002738E7"/>
    <w:rsid w:val="00273F9D"/>
    <w:rsid w:val="00274537"/>
    <w:rsid w:val="00274538"/>
    <w:rsid w:val="002749AF"/>
    <w:rsid w:val="00275609"/>
    <w:rsid w:val="00275936"/>
    <w:rsid w:val="00275A0B"/>
    <w:rsid w:val="00275E95"/>
    <w:rsid w:val="002766C5"/>
    <w:rsid w:val="0027698D"/>
    <w:rsid w:val="002776AD"/>
    <w:rsid w:val="002779D2"/>
    <w:rsid w:val="0028008A"/>
    <w:rsid w:val="002801B1"/>
    <w:rsid w:val="0028054A"/>
    <w:rsid w:val="002829A5"/>
    <w:rsid w:val="002832DA"/>
    <w:rsid w:val="00283A0E"/>
    <w:rsid w:val="00284677"/>
    <w:rsid w:val="00284920"/>
    <w:rsid w:val="002853F9"/>
    <w:rsid w:val="00285413"/>
    <w:rsid w:val="00285694"/>
    <w:rsid w:val="00285DA1"/>
    <w:rsid w:val="0028608F"/>
    <w:rsid w:val="002872E4"/>
    <w:rsid w:val="00287893"/>
    <w:rsid w:val="00287E66"/>
    <w:rsid w:val="00290137"/>
    <w:rsid w:val="00290FD2"/>
    <w:rsid w:val="002921F6"/>
    <w:rsid w:val="00293621"/>
    <w:rsid w:val="002939DE"/>
    <w:rsid w:val="00293C26"/>
    <w:rsid w:val="00293F6C"/>
    <w:rsid w:val="00294672"/>
    <w:rsid w:val="00295298"/>
    <w:rsid w:val="00295299"/>
    <w:rsid w:val="00296C85"/>
    <w:rsid w:val="002A0ABD"/>
    <w:rsid w:val="002A0EE2"/>
    <w:rsid w:val="002A1818"/>
    <w:rsid w:val="002A215D"/>
    <w:rsid w:val="002A2598"/>
    <w:rsid w:val="002A2A93"/>
    <w:rsid w:val="002A2FD0"/>
    <w:rsid w:val="002A3656"/>
    <w:rsid w:val="002A3D03"/>
    <w:rsid w:val="002A3D57"/>
    <w:rsid w:val="002A41C2"/>
    <w:rsid w:val="002A43D3"/>
    <w:rsid w:val="002A4728"/>
    <w:rsid w:val="002A50E4"/>
    <w:rsid w:val="002A5619"/>
    <w:rsid w:val="002A58F3"/>
    <w:rsid w:val="002A686A"/>
    <w:rsid w:val="002A698D"/>
    <w:rsid w:val="002A6D41"/>
    <w:rsid w:val="002A72EF"/>
    <w:rsid w:val="002A7513"/>
    <w:rsid w:val="002A7560"/>
    <w:rsid w:val="002A7B7C"/>
    <w:rsid w:val="002B06C1"/>
    <w:rsid w:val="002B098A"/>
    <w:rsid w:val="002B2417"/>
    <w:rsid w:val="002B2603"/>
    <w:rsid w:val="002B28A8"/>
    <w:rsid w:val="002B28F7"/>
    <w:rsid w:val="002B3572"/>
    <w:rsid w:val="002B36BF"/>
    <w:rsid w:val="002B3C21"/>
    <w:rsid w:val="002B3EB7"/>
    <w:rsid w:val="002B4132"/>
    <w:rsid w:val="002B43AF"/>
    <w:rsid w:val="002B4DC4"/>
    <w:rsid w:val="002B4F48"/>
    <w:rsid w:val="002B5557"/>
    <w:rsid w:val="002B5ABA"/>
    <w:rsid w:val="002B5AFF"/>
    <w:rsid w:val="002B5B45"/>
    <w:rsid w:val="002B65B1"/>
    <w:rsid w:val="002B68BF"/>
    <w:rsid w:val="002B6911"/>
    <w:rsid w:val="002B72AD"/>
    <w:rsid w:val="002B7976"/>
    <w:rsid w:val="002C02C7"/>
    <w:rsid w:val="002C062E"/>
    <w:rsid w:val="002C072C"/>
    <w:rsid w:val="002C0960"/>
    <w:rsid w:val="002C1714"/>
    <w:rsid w:val="002C1AC9"/>
    <w:rsid w:val="002C1B88"/>
    <w:rsid w:val="002C2285"/>
    <w:rsid w:val="002C2978"/>
    <w:rsid w:val="002C3291"/>
    <w:rsid w:val="002C3421"/>
    <w:rsid w:val="002C36CF"/>
    <w:rsid w:val="002C4640"/>
    <w:rsid w:val="002C52D8"/>
    <w:rsid w:val="002C55AB"/>
    <w:rsid w:val="002C5A18"/>
    <w:rsid w:val="002C5BB2"/>
    <w:rsid w:val="002C61D7"/>
    <w:rsid w:val="002C7431"/>
    <w:rsid w:val="002C752D"/>
    <w:rsid w:val="002C762B"/>
    <w:rsid w:val="002C772F"/>
    <w:rsid w:val="002C781E"/>
    <w:rsid w:val="002C7CBA"/>
    <w:rsid w:val="002D02EE"/>
    <w:rsid w:val="002D0EC2"/>
    <w:rsid w:val="002D16D6"/>
    <w:rsid w:val="002D1C3D"/>
    <w:rsid w:val="002D1E85"/>
    <w:rsid w:val="002D1FFF"/>
    <w:rsid w:val="002D3129"/>
    <w:rsid w:val="002D31A4"/>
    <w:rsid w:val="002D323E"/>
    <w:rsid w:val="002D3506"/>
    <w:rsid w:val="002D4521"/>
    <w:rsid w:val="002D4A6A"/>
    <w:rsid w:val="002D7395"/>
    <w:rsid w:val="002D7641"/>
    <w:rsid w:val="002E014C"/>
    <w:rsid w:val="002E093C"/>
    <w:rsid w:val="002E0C10"/>
    <w:rsid w:val="002E1134"/>
    <w:rsid w:val="002E1210"/>
    <w:rsid w:val="002E1F17"/>
    <w:rsid w:val="002E202A"/>
    <w:rsid w:val="002E3453"/>
    <w:rsid w:val="002E38D5"/>
    <w:rsid w:val="002E4056"/>
    <w:rsid w:val="002E48E6"/>
    <w:rsid w:val="002E4C3E"/>
    <w:rsid w:val="002E4CE9"/>
    <w:rsid w:val="002E4D2B"/>
    <w:rsid w:val="002E4F23"/>
    <w:rsid w:val="002E6AA3"/>
    <w:rsid w:val="002E6C4C"/>
    <w:rsid w:val="002E6D01"/>
    <w:rsid w:val="002E6DA0"/>
    <w:rsid w:val="002E77FB"/>
    <w:rsid w:val="002F16EB"/>
    <w:rsid w:val="002F185F"/>
    <w:rsid w:val="002F18E6"/>
    <w:rsid w:val="002F1AF3"/>
    <w:rsid w:val="002F1EB9"/>
    <w:rsid w:val="002F1FCC"/>
    <w:rsid w:val="002F216E"/>
    <w:rsid w:val="002F2173"/>
    <w:rsid w:val="002F308E"/>
    <w:rsid w:val="002F3090"/>
    <w:rsid w:val="002F31FE"/>
    <w:rsid w:val="002F3E13"/>
    <w:rsid w:val="002F429E"/>
    <w:rsid w:val="002F47E6"/>
    <w:rsid w:val="002F4F07"/>
    <w:rsid w:val="002F5B8C"/>
    <w:rsid w:val="002F6546"/>
    <w:rsid w:val="002F67AF"/>
    <w:rsid w:val="002F771F"/>
    <w:rsid w:val="002F77CA"/>
    <w:rsid w:val="00300166"/>
    <w:rsid w:val="0030045F"/>
    <w:rsid w:val="0030089B"/>
    <w:rsid w:val="00300A0E"/>
    <w:rsid w:val="00301825"/>
    <w:rsid w:val="003032F4"/>
    <w:rsid w:val="0030415B"/>
    <w:rsid w:val="003041E0"/>
    <w:rsid w:val="003041F0"/>
    <w:rsid w:val="00304310"/>
    <w:rsid w:val="00304696"/>
    <w:rsid w:val="00304727"/>
    <w:rsid w:val="00304AD6"/>
    <w:rsid w:val="00304B09"/>
    <w:rsid w:val="00304EDF"/>
    <w:rsid w:val="00304F77"/>
    <w:rsid w:val="00305373"/>
    <w:rsid w:val="00305764"/>
    <w:rsid w:val="00305BFC"/>
    <w:rsid w:val="00305FE8"/>
    <w:rsid w:val="00306032"/>
    <w:rsid w:val="003062F6"/>
    <w:rsid w:val="00307630"/>
    <w:rsid w:val="0030776A"/>
    <w:rsid w:val="00307988"/>
    <w:rsid w:val="00307B7C"/>
    <w:rsid w:val="0031091A"/>
    <w:rsid w:val="00310DC2"/>
    <w:rsid w:val="00310E5B"/>
    <w:rsid w:val="00310FA0"/>
    <w:rsid w:val="00311868"/>
    <w:rsid w:val="0031189D"/>
    <w:rsid w:val="00311BD2"/>
    <w:rsid w:val="00313198"/>
    <w:rsid w:val="00313D07"/>
    <w:rsid w:val="003142BD"/>
    <w:rsid w:val="003143DA"/>
    <w:rsid w:val="0031502A"/>
    <w:rsid w:val="0031535F"/>
    <w:rsid w:val="00315450"/>
    <w:rsid w:val="00316166"/>
    <w:rsid w:val="00317B9D"/>
    <w:rsid w:val="00320284"/>
    <w:rsid w:val="0032069B"/>
    <w:rsid w:val="00320D30"/>
    <w:rsid w:val="00321455"/>
    <w:rsid w:val="00321C62"/>
    <w:rsid w:val="0032217C"/>
    <w:rsid w:val="003222D2"/>
    <w:rsid w:val="003226A5"/>
    <w:rsid w:val="003233D4"/>
    <w:rsid w:val="003238F5"/>
    <w:rsid w:val="003247AC"/>
    <w:rsid w:val="00325DD7"/>
    <w:rsid w:val="003265FC"/>
    <w:rsid w:val="00326600"/>
    <w:rsid w:val="00326716"/>
    <w:rsid w:val="00326D36"/>
    <w:rsid w:val="00326E94"/>
    <w:rsid w:val="003278B0"/>
    <w:rsid w:val="00327CCA"/>
    <w:rsid w:val="00330672"/>
    <w:rsid w:val="00330FDA"/>
    <w:rsid w:val="00332068"/>
    <w:rsid w:val="003334DB"/>
    <w:rsid w:val="003337DA"/>
    <w:rsid w:val="003338DE"/>
    <w:rsid w:val="00333966"/>
    <w:rsid w:val="003342FD"/>
    <w:rsid w:val="003343A7"/>
    <w:rsid w:val="00334DDD"/>
    <w:rsid w:val="00335190"/>
    <w:rsid w:val="00335BE2"/>
    <w:rsid w:val="0033686B"/>
    <w:rsid w:val="003368CE"/>
    <w:rsid w:val="00337968"/>
    <w:rsid w:val="00342614"/>
    <w:rsid w:val="0034329C"/>
    <w:rsid w:val="003432CD"/>
    <w:rsid w:val="0034337A"/>
    <w:rsid w:val="00343854"/>
    <w:rsid w:val="00343C1D"/>
    <w:rsid w:val="00344DDF"/>
    <w:rsid w:val="00345D4F"/>
    <w:rsid w:val="0034680B"/>
    <w:rsid w:val="00346D76"/>
    <w:rsid w:val="00347034"/>
    <w:rsid w:val="003471E8"/>
    <w:rsid w:val="003477DE"/>
    <w:rsid w:val="00347850"/>
    <w:rsid w:val="00347D0F"/>
    <w:rsid w:val="00350026"/>
    <w:rsid w:val="00350767"/>
    <w:rsid w:val="003507CD"/>
    <w:rsid w:val="00350AF7"/>
    <w:rsid w:val="00351304"/>
    <w:rsid w:val="003514B7"/>
    <w:rsid w:val="0035177F"/>
    <w:rsid w:val="0035270E"/>
    <w:rsid w:val="003527ED"/>
    <w:rsid w:val="00352F4D"/>
    <w:rsid w:val="0035326E"/>
    <w:rsid w:val="003553F7"/>
    <w:rsid w:val="003556EA"/>
    <w:rsid w:val="0035591E"/>
    <w:rsid w:val="00355E9E"/>
    <w:rsid w:val="003573DB"/>
    <w:rsid w:val="003600C0"/>
    <w:rsid w:val="003607E0"/>
    <w:rsid w:val="0036088E"/>
    <w:rsid w:val="00360978"/>
    <w:rsid w:val="00360ECF"/>
    <w:rsid w:val="003611FF"/>
    <w:rsid w:val="0036140E"/>
    <w:rsid w:val="00361918"/>
    <w:rsid w:val="003621B9"/>
    <w:rsid w:val="0036271E"/>
    <w:rsid w:val="003628A9"/>
    <w:rsid w:val="0036302A"/>
    <w:rsid w:val="003634F9"/>
    <w:rsid w:val="00363B96"/>
    <w:rsid w:val="00363BE2"/>
    <w:rsid w:val="00364B10"/>
    <w:rsid w:val="0036527F"/>
    <w:rsid w:val="00365B34"/>
    <w:rsid w:val="00366323"/>
    <w:rsid w:val="00366B8A"/>
    <w:rsid w:val="00366CB1"/>
    <w:rsid w:val="00366DDD"/>
    <w:rsid w:val="0036708D"/>
    <w:rsid w:val="003678DA"/>
    <w:rsid w:val="00367A0E"/>
    <w:rsid w:val="00367DA5"/>
    <w:rsid w:val="00370A0F"/>
    <w:rsid w:val="00370ED8"/>
    <w:rsid w:val="00371132"/>
    <w:rsid w:val="0037185F"/>
    <w:rsid w:val="00373032"/>
    <w:rsid w:val="0037333D"/>
    <w:rsid w:val="003741F2"/>
    <w:rsid w:val="00375AA5"/>
    <w:rsid w:val="00375C2B"/>
    <w:rsid w:val="003765E2"/>
    <w:rsid w:val="00376D8D"/>
    <w:rsid w:val="00376E8B"/>
    <w:rsid w:val="00377480"/>
    <w:rsid w:val="00377644"/>
    <w:rsid w:val="003777BA"/>
    <w:rsid w:val="00377B44"/>
    <w:rsid w:val="00377F02"/>
    <w:rsid w:val="003802BB"/>
    <w:rsid w:val="003808BA"/>
    <w:rsid w:val="00380A1F"/>
    <w:rsid w:val="003817D3"/>
    <w:rsid w:val="00382B96"/>
    <w:rsid w:val="003836F2"/>
    <w:rsid w:val="00383935"/>
    <w:rsid w:val="00383AE6"/>
    <w:rsid w:val="00384293"/>
    <w:rsid w:val="00384A84"/>
    <w:rsid w:val="00385087"/>
    <w:rsid w:val="00385190"/>
    <w:rsid w:val="003852D2"/>
    <w:rsid w:val="00385362"/>
    <w:rsid w:val="003855C5"/>
    <w:rsid w:val="00385868"/>
    <w:rsid w:val="00386230"/>
    <w:rsid w:val="00386895"/>
    <w:rsid w:val="00386912"/>
    <w:rsid w:val="00387149"/>
    <w:rsid w:val="003876B8"/>
    <w:rsid w:val="003878E2"/>
    <w:rsid w:val="0039013A"/>
    <w:rsid w:val="00390197"/>
    <w:rsid w:val="0039044E"/>
    <w:rsid w:val="0039091A"/>
    <w:rsid w:val="00390A91"/>
    <w:rsid w:val="00391935"/>
    <w:rsid w:val="00391B94"/>
    <w:rsid w:val="00391E59"/>
    <w:rsid w:val="0039349B"/>
    <w:rsid w:val="0039391A"/>
    <w:rsid w:val="003946F7"/>
    <w:rsid w:val="00394815"/>
    <w:rsid w:val="00394B80"/>
    <w:rsid w:val="00395E02"/>
    <w:rsid w:val="00396645"/>
    <w:rsid w:val="00396718"/>
    <w:rsid w:val="00396781"/>
    <w:rsid w:val="00396C78"/>
    <w:rsid w:val="00397AFF"/>
    <w:rsid w:val="00397D56"/>
    <w:rsid w:val="003A106A"/>
    <w:rsid w:val="003A1701"/>
    <w:rsid w:val="003A22B6"/>
    <w:rsid w:val="003A2374"/>
    <w:rsid w:val="003A33EC"/>
    <w:rsid w:val="003A37BB"/>
    <w:rsid w:val="003A461F"/>
    <w:rsid w:val="003A5419"/>
    <w:rsid w:val="003A56DB"/>
    <w:rsid w:val="003A5732"/>
    <w:rsid w:val="003A5D88"/>
    <w:rsid w:val="003A60B2"/>
    <w:rsid w:val="003A617A"/>
    <w:rsid w:val="003A6ACC"/>
    <w:rsid w:val="003A78C9"/>
    <w:rsid w:val="003A7C4D"/>
    <w:rsid w:val="003B0896"/>
    <w:rsid w:val="003B0EFB"/>
    <w:rsid w:val="003B1037"/>
    <w:rsid w:val="003B11C4"/>
    <w:rsid w:val="003B20EE"/>
    <w:rsid w:val="003B2557"/>
    <w:rsid w:val="003B2642"/>
    <w:rsid w:val="003B3282"/>
    <w:rsid w:val="003B3ABD"/>
    <w:rsid w:val="003B40FC"/>
    <w:rsid w:val="003B55A2"/>
    <w:rsid w:val="003B5D42"/>
    <w:rsid w:val="003B63AD"/>
    <w:rsid w:val="003B63E0"/>
    <w:rsid w:val="003B6DC5"/>
    <w:rsid w:val="003B7260"/>
    <w:rsid w:val="003B7306"/>
    <w:rsid w:val="003B7517"/>
    <w:rsid w:val="003B757A"/>
    <w:rsid w:val="003B781F"/>
    <w:rsid w:val="003B7AB0"/>
    <w:rsid w:val="003B7F79"/>
    <w:rsid w:val="003C03BC"/>
    <w:rsid w:val="003C06FE"/>
    <w:rsid w:val="003C0770"/>
    <w:rsid w:val="003C0F12"/>
    <w:rsid w:val="003C179A"/>
    <w:rsid w:val="003C18D7"/>
    <w:rsid w:val="003C1C95"/>
    <w:rsid w:val="003C1E7A"/>
    <w:rsid w:val="003C2490"/>
    <w:rsid w:val="003C2A61"/>
    <w:rsid w:val="003C2B4C"/>
    <w:rsid w:val="003C2B96"/>
    <w:rsid w:val="003C3CED"/>
    <w:rsid w:val="003C4228"/>
    <w:rsid w:val="003C4659"/>
    <w:rsid w:val="003C478F"/>
    <w:rsid w:val="003C4EF5"/>
    <w:rsid w:val="003C58BE"/>
    <w:rsid w:val="003C5C40"/>
    <w:rsid w:val="003C628F"/>
    <w:rsid w:val="003C7A35"/>
    <w:rsid w:val="003C7FAB"/>
    <w:rsid w:val="003D001B"/>
    <w:rsid w:val="003D1D47"/>
    <w:rsid w:val="003D23E8"/>
    <w:rsid w:val="003D2945"/>
    <w:rsid w:val="003D2CBE"/>
    <w:rsid w:val="003D2D5C"/>
    <w:rsid w:val="003D2FE9"/>
    <w:rsid w:val="003D329A"/>
    <w:rsid w:val="003D36FE"/>
    <w:rsid w:val="003D383D"/>
    <w:rsid w:val="003D3CAF"/>
    <w:rsid w:val="003D4567"/>
    <w:rsid w:val="003D4625"/>
    <w:rsid w:val="003D6072"/>
    <w:rsid w:val="003E08C4"/>
    <w:rsid w:val="003E13FB"/>
    <w:rsid w:val="003E15F8"/>
    <w:rsid w:val="003E214A"/>
    <w:rsid w:val="003E2852"/>
    <w:rsid w:val="003E2A20"/>
    <w:rsid w:val="003E3516"/>
    <w:rsid w:val="003E528D"/>
    <w:rsid w:val="003E5C85"/>
    <w:rsid w:val="003E643E"/>
    <w:rsid w:val="003E6ECD"/>
    <w:rsid w:val="003E70D4"/>
    <w:rsid w:val="003E7AF2"/>
    <w:rsid w:val="003E7C96"/>
    <w:rsid w:val="003F0E51"/>
    <w:rsid w:val="003F151A"/>
    <w:rsid w:val="003F2834"/>
    <w:rsid w:val="003F2842"/>
    <w:rsid w:val="003F2890"/>
    <w:rsid w:val="003F2B60"/>
    <w:rsid w:val="003F43CF"/>
    <w:rsid w:val="003F44B8"/>
    <w:rsid w:val="003F530A"/>
    <w:rsid w:val="003F55CF"/>
    <w:rsid w:val="003F5648"/>
    <w:rsid w:val="003F5995"/>
    <w:rsid w:val="003F5C2A"/>
    <w:rsid w:val="003F723C"/>
    <w:rsid w:val="003F7B7B"/>
    <w:rsid w:val="003F7FE7"/>
    <w:rsid w:val="0040117B"/>
    <w:rsid w:val="00401180"/>
    <w:rsid w:val="00401AE4"/>
    <w:rsid w:val="004024A2"/>
    <w:rsid w:val="00402FA1"/>
    <w:rsid w:val="0040306E"/>
    <w:rsid w:val="00403440"/>
    <w:rsid w:val="00403686"/>
    <w:rsid w:val="004037EB"/>
    <w:rsid w:val="00403A26"/>
    <w:rsid w:val="00403B79"/>
    <w:rsid w:val="004040F8"/>
    <w:rsid w:val="00404648"/>
    <w:rsid w:val="00404687"/>
    <w:rsid w:val="00404991"/>
    <w:rsid w:val="00404F4E"/>
    <w:rsid w:val="00404FB8"/>
    <w:rsid w:val="004059B5"/>
    <w:rsid w:val="00405A8B"/>
    <w:rsid w:val="00405ADB"/>
    <w:rsid w:val="00405CA0"/>
    <w:rsid w:val="0040694B"/>
    <w:rsid w:val="004069DE"/>
    <w:rsid w:val="00407109"/>
    <w:rsid w:val="004076D5"/>
    <w:rsid w:val="0040789F"/>
    <w:rsid w:val="00410302"/>
    <w:rsid w:val="0041044D"/>
    <w:rsid w:val="0041087A"/>
    <w:rsid w:val="00410AAD"/>
    <w:rsid w:val="00410B57"/>
    <w:rsid w:val="00411788"/>
    <w:rsid w:val="00413D0D"/>
    <w:rsid w:val="00413D26"/>
    <w:rsid w:val="00414683"/>
    <w:rsid w:val="00414B76"/>
    <w:rsid w:val="00414DD0"/>
    <w:rsid w:val="00414F93"/>
    <w:rsid w:val="004153C2"/>
    <w:rsid w:val="004176DF"/>
    <w:rsid w:val="004179B5"/>
    <w:rsid w:val="00417F0E"/>
    <w:rsid w:val="004210E7"/>
    <w:rsid w:val="00421296"/>
    <w:rsid w:val="004212BD"/>
    <w:rsid w:val="004213DE"/>
    <w:rsid w:val="00421DCB"/>
    <w:rsid w:val="00421E15"/>
    <w:rsid w:val="00422C98"/>
    <w:rsid w:val="0042303E"/>
    <w:rsid w:val="0042324A"/>
    <w:rsid w:val="00424B9D"/>
    <w:rsid w:val="00425284"/>
    <w:rsid w:val="00426390"/>
    <w:rsid w:val="00426591"/>
    <w:rsid w:val="004268E0"/>
    <w:rsid w:val="00426D32"/>
    <w:rsid w:val="0042717B"/>
    <w:rsid w:val="004278F7"/>
    <w:rsid w:val="00427B67"/>
    <w:rsid w:val="00427B68"/>
    <w:rsid w:val="00427BFD"/>
    <w:rsid w:val="004303A8"/>
    <w:rsid w:val="004304EF"/>
    <w:rsid w:val="00430F95"/>
    <w:rsid w:val="004313E5"/>
    <w:rsid w:val="0043141D"/>
    <w:rsid w:val="00431483"/>
    <w:rsid w:val="00431ADE"/>
    <w:rsid w:val="0043269F"/>
    <w:rsid w:val="00432868"/>
    <w:rsid w:val="004330E3"/>
    <w:rsid w:val="004335C9"/>
    <w:rsid w:val="00433C25"/>
    <w:rsid w:val="00434745"/>
    <w:rsid w:val="00434DBD"/>
    <w:rsid w:val="00436928"/>
    <w:rsid w:val="00436E8D"/>
    <w:rsid w:val="00436F6E"/>
    <w:rsid w:val="00437322"/>
    <w:rsid w:val="004375EB"/>
    <w:rsid w:val="00440AEE"/>
    <w:rsid w:val="0044238F"/>
    <w:rsid w:val="00442E19"/>
    <w:rsid w:val="0044386B"/>
    <w:rsid w:val="00444F30"/>
    <w:rsid w:val="00444FA5"/>
    <w:rsid w:val="00445026"/>
    <w:rsid w:val="004451BF"/>
    <w:rsid w:val="00445382"/>
    <w:rsid w:val="00445CEB"/>
    <w:rsid w:val="00446001"/>
    <w:rsid w:val="0044655D"/>
    <w:rsid w:val="00446B85"/>
    <w:rsid w:val="004474DA"/>
    <w:rsid w:val="0044769C"/>
    <w:rsid w:val="004478CA"/>
    <w:rsid w:val="004479D9"/>
    <w:rsid w:val="00447A80"/>
    <w:rsid w:val="00450779"/>
    <w:rsid w:val="004507C5"/>
    <w:rsid w:val="00451123"/>
    <w:rsid w:val="00451322"/>
    <w:rsid w:val="0045337C"/>
    <w:rsid w:val="0045501D"/>
    <w:rsid w:val="00456076"/>
    <w:rsid w:val="004565C1"/>
    <w:rsid w:val="004568B4"/>
    <w:rsid w:val="004569BE"/>
    <w:rsid w:val="00456A5C"/>
    <w:rsid w:val="00456C61"/>
    <w:rsid w:val="004571B1"/>
    <w:rsid w:val="004575E4"/>
    <w:rsid w:val="00460418"/>
    <w:rsid w:val="0046166D"/>
    <w:rsid w:val="00461935"/>
    <w:rsid w:val="00461E48"/>
    <w:rsid w:val="00463498"/>
    <w:rsid w:val="00464E8F"/>
    <w:rsid w:val="00464F79"/>
    <w:rsid w:val="004650DA"/>
    <w:rsid w:val="00466038"/>
    <w:rsid w:val="004665C3"/>
    <w:rsid w:val="00466BFB"/>
    <w:rsid w:val="00466D2F"/>
    <w:rsid w:val="00467270"/>
    <w:rsid w:val="00471697"/>
    <w:rsid w:val="00471FC7"/>
    <w:rsid w:val="00472A84"/>
    <w:rsid w:val="00473432"/>
    <w:rsid w:val="00473B4F"/>
    <w:rsid w:val="00473BD4"/>
    <w:rsid w:val="00474834"/>
    <w:rsid w:val="00474CA9"/>
    <w:rsid w:val="00474DAF"/>
    <w:rsid w:val="00475044"/>
    <w:rsid w:val="004764F1"/>
    <w:rsid w:val="0047695C"/>
    <w:rsid w:val="004771D6"/>
    <w:rsid w:val="00477515"/>
    <w:rsid w:val="004775A9"/>
    <w:rsid w:val="0047765A"/>
    <w:rsid w:val="0047776E"/>
    <w:rsid w:val="00477773"/>
    <w:rsid w:val="0048005B"/>
    <w:rsid w:val="004806E5"/>
    <w:rsid w:val="0048078E"/>
    <w:rsid w:val="0048079E"/>
    <w:rsid w:val="00480A46"/>
    <w:rsid w:val="00482445"/>
    <w:rsid w:val="0048275E"/>
    <w:rsid w:val="00482A76"/>
    <w:rsid w:val="00482A94"/>
    <w:rsid w:val="00483A73"/>
    <w:rsid w:val="00483C65"/>
    <w:rsid w:val="00485174"/>
    <w:rsid w:val="0048530B"/>
    <w:rsid w:val="00485426"/>
    <w:rsid w:val="004854FA"/>
    <w:rsid w:val="00485CE5"/>
    <w:rsid w:val="00486B0F"/>
    <w:rsid w:val="00486BAB"/>
    <w:rsid w:val="00487040"/>
    <w:rsid w:val="00487C8B"/>
    <w:rsid w:val="00490507"/>
    <w:rsid w:val="00490B04"/>
    <w:rsid w:val="004911B6"/>
    <w:rsid w:val="00491919"/>
    <w:rsid w:val="004929F3"/>
    <w:rsid w:val="00493220"/>
    <w:rsid w:val="00494120"/>
    <w:rsid w:val="004947C7"/>
    <w:rsid w:val="00494A84"/>
    <w:rsid w:val="00494B9B"/>
    <w:rsid w:val="00494D27"/>
    <w:rsid w:val="00494F47"/>
    <w:rsid w:val="00494FA6"/>
    <w:rsid w:val="0049589B"/>
    <w:rsid w:val="00495D22"/>
    <w:rsid w:val="00496716"/>
    <w:rsid w:val="004971B7"/>
    <w:rsid w:val="00497694"/>
    <w:rsid w:val="00497900"/>
    <w:rsid w:val="00497E0E"/>
    <w:rsid w:val="004A13DE"/>
    <w:rsid w:val="004A2159"/>
    <w:rsid w:val="004A248B"/>
    <w:rsid w:val="004A2763"/>
    <w:rsid w:val="004A2A9F"/>
    <w:rsid w:val="004A38B8"/>
    <w:rsid w:val="004A5AC5"/>
    <w:rsid w:val="004A5BF1"/>
    <w:rsid w:val="004A5C69"/>
    <w:rsid w:val="004A6636"/>
    <w:rsid w:val="004A6D9D"/>
    <w:rsid w:val="004A7F4C"/>
    <w:rsid w:val="004B0307"/>
    <w:rsid w:val="004B09FC"/>
    <w:rsid w:val="004B0BB9"/>
    <w:rsid w:val="004B18DF"/>
    <w:rsid w:val="004B1BC8"/>
    <w:rsid w:val="004B299B"/>
    <w:rsid w:val="004B3296"/>
    <w:rsid w:val="004B35B9"/>
    <w:rsid w:val="004B4212"/>
    <w:rsid w:val="004B48B6"/>
    <w:rsid w:val="004B5914"/>
    <w:rsid w:val="004B698A"/>
    <w:rsid w:val="004B6D73"/>
    <w:rsid w:val="004B7203"/>
    <w:rsid w:val="004B76AD"/>
    <w:rsid w:val="004C176D"/>
    <w:rsid w:val="004C21E2"/>
    <w:rsid w:val="004C3899"/>
    <w:rsid w:val="004C3D34"/>
    <w:rsid w:val="004C4475"/>
    <w:rsid w:val="004C4639"/>
    <w:rsid w:val="004C487F"/>
    <w:rsid w:val="004C5279"/>
    <w:rsid w:val="004C533E"/>
    <w:rsid w:val="004C67AE"/>
    <w:rsid w:val="004C69EF"/>
    <w:rsid w:val="004C7A18"/>
    <w:rsid w:val="004C7B5D"/>
    <w:rsid w:val="004C7D09"/>
    <w:rsid w:val="004D015A"/>
    <w:rsid w:val="004D052F"/>
    <w:rsid w:val="004D22C4"/>
    <w:rsid w:val="004D247C"/>
    <w:rsid w:val="004D2C7F"/>
    <w:rsid w:val="004D2DE6"/>
    <w:rsid w:val="004D317C"/>
    <w:rsid w:val="004D331E"/>
    <w:rsid w:val="004D389C"/>
    <w:rsid w:val="004D4020"/>
    <w:rsid w:val="004D498B"/>
    <w:rsid w:val="004D4AFF"/>
    <w:rsid w:val="004D4CEE"/>
    <w:rsid w:val="004D4FDA"/>
    <w:rsid w:val="004D51AE"/>
    <w:rsid w:val="004D5B6F"/>
    <w:rsid w:val="004D60C6"/>
    <w:rsid w:val="004D6F60"/>
    <w:rsid w:val="004E0A9A"/>
    <w:rsid w:val="004E0B76"/>
    <w:rsid w:val="004E0FA0"/>
    <w:rsid w:val="004E1385"/>
    <w:rsid w:val="004E14BE"/>
    <w:rsid w:val="004E180C"/>
    <w:rsid w:val="004E18DF"/>
    <w:rsid w:val="004E1C5A"/>
    <w:rsid w:val="004E1D1E"/>
    <w:rsid w:val="004E21E6"/>
    <w:rsid w:val="004E2587"/>
    <w:rsid w:val="004E3D5D"/>
    <w:rsid w:val="004E3DCA"/>
    <w:rsid w:val="004E3E56"/>
    <w:rsid w:val="004E3FC5"/>
    <w:rsid w:val="004E4CDF"/>
    <w:rsid w:val="004E57C0"/>
    <w:rsid w:val="004E5EA1"/>
    <w:rsid w:val="004E6527"/>
    <w:rsid w:val="004E65AB"/>
    <w:rsid w:val="004E6701"/>
    <w:rsid w:val="004E6906"/>
    <w:rsid w:val="004E696E"/>
    <w:rsid w:val="004E750C"/>
    <w:rsid w:val="004E7D2D"/>
    <w:rsid w:val="004E7E51"/>
    <w:rsid w:val="004F0151"/>
    <w:rsid w:val="004F0356"/>
    <w:rsid w:val="004F04EB"/>
    <w:rsid w:val="004F137C"/>
    <w:rsid w:val="004F20B0"/>
    <w:rsid w:val="004F23B3"/>
    <w:rsid w:val="004F2943"/>
    <w:rsid w:val="004F31BB"/>
    <w:rsid w:val="004F31DE"/>
    <w:rsid w:val="004F441B"/>
    <w:rsid w:val="004F49EF"/>
    <w:rsid w:val="004F4AB6"/>
    <w:rsid w:val="004F5978"/>
    <w:rsid w:val="004F5B9F"/>
    <w:rsid w:val="004F62DD"/>
    <w:rsid w:val="004F7259"/>
    <w:rsid w:val="004F7B0D"/>
    <w:rsid w:val="004F7F3A"/>
    <w:rsid w:val="00500219"/>
    <w:rsid w:val="00500AAC"/>
    <w:rsid w:val="00501275"/>
    <w:rsid w:val="00501FD8"/>
    <w:rsid w:val="0050243B"/>
    <w:rsid w:val="00503C30"/>
    <w:rsid w:val="00503C35"/>
    <w:rsid w:val="005040DC"/>
    <w:rsid w:val="0050415B"/>
    <w:rsid w:val="00504247"/>
    <w:rsid w:val="00504906"/>
    <w:rsid w:val="00504C43"/>
    <w:rsid w:val="0050578D"/>
    <w:rsid w:val="005058FD"/>
    <w:rsid w:val="0050618A"/>
    <w:rsid w:val="005069BB"/>
    <w:rsid w:val="00507C01"/>
    <w:rsid w:val="00507C90"/>
    <w:rsid w:val="00507CBE"/>
    <w:rsid w:val="005110E8"/>
    <w:rsid w:val="005114F5"/>
    <w:rsid w:val="00511988"/>
    <w:rsid w:val="0051239A"/>
    <w:rsid w:val="00512B46"/>
    <w:rsid w:val="005138DB"/>
    <w:rsid w:val="005146D6"/>
    <w:rsid w:val="005147FE"/>
    <w:rsid w:val="00514976"/>
    <w:rsid w:val="00515A34"/>
    <w:rsid w:val="00515A91"/>
    <w:rsid w:val="00515BAA"/>
    <w:rsid w:val="00515E09"/>
    <w:rsid w:val="00516524"/>
    <w:rsid w:val="005167E8"/>
    <w:rsid w:val="00516AE9"/>
    <w:rsid w:val="00517322"/>
    <w:rsid w:val="00521068"/>
    <w:rsid w:val="005214B7"/>
    <w:rsid w:val="005226EA"/>
    <w:rsid w:val="00522D4D"/>
    <w:rsid w:val="00524D77"/>
    <w:rsid w:val="00526474"/>
    <w:rsid w:val="00526B91"/>
    <w:rsid w:val="00527931"/>
    <w:rsid w:val="005279BD"/>
    <w:rsid w:val="0053013B"/>
    <w:rsid w:val="005304C4"/>
    <w:rsid w:val="00530677"/>
    <w:rsid w:val="00530777"/>
    <w:rsid w:val="00530BBA"/>
    <w:rsid w:val="005319C3"/>
    <w:rsid w:val="00532CD8"/>
    <w:rsid w:val="0053302B"/>
    <w:rsid w:val="005330DB"/>
    <w:rsid w:val="005333B1"/>
    <w:rsid w:val="00533690"/>
    <w:rsid w:val="00533778"/>
    <w:rsid w:val="00533B1E"/>
    <w:rsid w:val="00533F45"/>
    <w:rsid w:val="00533FCC"/>
    <w:rsid w:val="00534100"/>
    <w:rsid w:val="0053463C"/>
    <w:rsid w:val="00534B85"/>
    <w:rsid w:val="00535227"/>
    <w:rsid w:val="005354C7"/>
    <w:rsid w:val="00536676"/>
    <w:rsid w:val="00536BA1"/>
    <w:rsid w:val="00536C48"/>
    <w:rsid w:val="0053734E"/>
    <w:rsid w:val="005373E2"/>
    <w:rsid w:val="00537BAA"/>
    <w:rsid w:val="00540042"/>
    <w:rsid w:val="00541148"/>
    <w:rsid w:val="00541276"/>
    <w:rsid w:val="005419B0"/>
    <w:rsid w:val="00541FBD"/>
    <w:rsid w:val="00542882"/>
    <w:rsid w:val="00543888"/>
    <w:rsid w:val="00543C08"/>
    <w:rsid w:val="00543D33"/>
    <w:rsid w:val="00544193"/>
    <w:rsid w:val="005441E4"/>
    <w:rsid w:val="005444E8"/>
    <w:rsid w:val="005446A7"/>
    <w:rsid w:val="00544951"/>
    <w:rsid w:val="00544A68"/>
    <w:rsid w:val="00545B63"/>
    <w:rsid w:val="00545FAB"/>
    <w:rsid w:val="005509A7"/>
    <w:rsid w:val="00550DEB"/>
    <w:rsid w:val="005511A7"/>
    <w:rsid w:val="0055140C"/>
    <w:rsid w:val="00551D5C"/>
    <w:rsid w:val="005532FB"/>
    <w:rsid w:val="00553E15"/>
    <w:rsid w:val="00554AE0"/>
    <w:rsid w:val="00554C17"/>
    <w:rsid w:val="00554F3C"/>
    <w:rsid w:val="00555E30"/>
    <w:rsid w:val="0055685E"/>
    <w:rsid w:val="005568E1"/>
    <w:rsid w:val="00556BB0"/>
    <w:rsid w:val="00556C58"/>
    <w:rsid w:val="00556F0C"/>
    <w:rsid w:val="00556FB4"/>
    <w:rsid w:val="005577A9"/>
    <w:rsid w:val="00557BDF"/>
    <w:rsid w:val="00561739"/>
    <w:rsid w:val="005622AF"/>
    <w:rsid w:val="005625CB"/>
    <w:rsid w:val="00562663"/>
    <w:rsid w:val="005627EA"/>
    <w:rsid w:val="005629CF"/>
    <w:rsid w:val="00562BCA"/>
    <w:rsid w:val="005635D3"/>
    <w:rsid w:val="005638C1"/>
    <w:rsid w:val="0056461C"/>
    <w:rsid w:val="00564748"/>
    <w:rsid w:val="00564A98"/>
    <w:rsid w:val="00564BAA"/>
    <w:rsid w:val="00564D29"/>
    <w:rsid w:val="005650E1"/>
    <w:rsid w:val="00565641"/>
    <w:rsid w:val="005656BB"/>
    <w:rsid w:val="005658AB"/>
    <w:rsid w:val="00565D19"/>
    <w:rsid w:val="00566566"/>
    <w:rsid w:val="005676FD"/>
    <w:rsid w:val="00570225"/>
    <w:rsid w:val="00570774"/>
    <w:rsid w:val="00570D67"/>
    <w:rsid w:val="00571EFA"/>
    <w:rsid w:val="00572260"/>
    <w:rsid w:val="00572BE5"/>
    <w:rsid w:val="00573167"/>
    <w:rsid w:val="005731C0"/>
    <w:rsid w:val="00573689"/>
    <w:rsid w:val="00574312"/>
    <w:rsid w:val="0057541E"/>
    <w:rsid w:val="00575FD1"/>
    <w:rsid w:val="00576032"/>
    <w:rsid w:val="005768EB"/>
    <w:rsid w:val="00576D01"/>
    <w:rsid w:val="005774E9"/>
    <w:rsid w:val="0057763B"/>
    <w:rsid w:val="005779A0"/>
    <w:rsid w:val="00577D52"/>
    <w:rsid w:val="00580011"/>
    <w:rsid w:val="00580690"/>
    <w:rsid w:val="005809B3"/>
    <w:rsid w:val="00580B29"/>
    <w:rsid w:val="00580D5B"/>
    <w:rsid w:val="00581473"/>
    <w:rsid w:val="00582074"/>
    <w:rsid w:val="00583A93"/>
    <w:rsid w:val="00584A8A"/>
    <w:rsid w:val="00584CA9"/>
    <w:rsid w:val="0058553B"/>
    <w:rsid w:val="005858DF"/>
    <w:rsid w:val="00585950"/>
    <w:rsid w:val="00585DB2"/>
    <w:rsid w:val="00586169"/>
    <w:rsid w:val="005864E0"/>
    <w:rsid w:val="005869BF"/>
    <w:rsid w:val="00590AD8"/>
    <w:rsid w:val="00590B40"/>
    <w:rsid w:val="00590EE2"/>
    <w:rsid w:val="00590FC2"/>
    <w:rsid w:val="005918EB"/>
    <w:rsid w:val="00592208"/>
    <w:rsid w:val="00592AB9"/>
    <w:rsid w:val="00592B76"/>
    <w:rsid w:val="00593891"/>
    <w:rsid w:val="0059427D"/>
    <w:rsid w:val="0059443C"/>
    <w:rsid w:val="00594A86"/>
    <w:rsid w:val="00594E1B"/>
    <w:rsid w:val="00595442"/>
    <w:rsid w:val="0059608B"/>
    <w:rsid w:val="00596653"/>
    <w:rsid w:val="00596896"/>
    <w:rsid w:val="005971EB"/>
    <w:rsid w:val="0059796F"/>
    <w:rsid w:val="00597A17"/>
    <w:rsid w:val="00597A85"/>
    <w:rsid w:val="00597C51"/>
    <w:rsid w:val="005A01D2"/>
    <w:rsid w:val="005A01F2"/>
    <w:rsid w:val="005A0D50"/>
    <w:rsid w:val="005A1448"/>
    <w:rsid w:val="005A209B"/>
    <w:rsid w:val="005A23FB"/>
    <w:rsid w:val="005A27E3"/>
    <w:rsid w:val="005A2858"/>
    <w:rsid w:val="005A2A9D"/>
    <w:rsid w:val="005A2CE9"/>
    <w:rsid w:val="005A321C"/>
    <w:rsid w:val="005A4969"/>
    <w:rsid w:val="005A5471"/>
    <w:rsid w:val="005A5603"/>
    <w:rsid w:val="005A5629"/>
    <w:rsid w:val="005A5742"/>
    <w:rsid w:val="005A59E2"/>
    <w:rsid w:val="005A5C13"/>
    <w:rsid w:val="005A5F61"/>
    <w:rsid w:val="005A65D3"/>
    <w:rsid w:val="005A6A19"/>
    <w:rsid w:val="005A6B76"/>
    <w:rsid w:val="005A7154"/>
    <w:rsid w:val="005A7293"/>
    <w:rsid w:val="005A7CF3"/>
    <w:rsid w:val="005A7FBC"/>
    <w:rsid w:val="005B03F0"/>
    <w:rsid w:val="005B09BA"/>
    <w:rsid w:val="005B0A41"/>
    <w:rsid w:val="005B155C"/>
    <w:rsid w:val="005B1BB6"/>
    <w:rsid w:val="005B1F8D"/>
    <w:rsid w:val="005B214E"/>
    <w:rsid w:val="005B23E2"/>
    <w:rsid w:val="005B29FC"/>
    <w:rsid w:val="005B2B5B"/>
    <w:rsid w:val="005B2C8F"/>
    <w:rsid w:val="005B3165"/>
    <w:rsid w:val="005B31A7"/>
    <w:rsid w:val="005B3B45"/>
    <w:rsid w:val="005B3DE2"/>
    <w:rsid w:val="005B41D5"/>
    <w:rsid w:val="005B44AC"/>
    <w:rsid w:val="005B44B6"/>
    <w:rsid w:val="005B51C7"/>
    <w:rsid w:val="005B5B75"/>
    <w:rsid w:val="005B5BDF"/>
    <w:rsid w:val="005B69AE"/>
    <w:rsid w:val="005B7A46"/>
    <w:rsid w:val="005B7C0B"/>
    <w:rsid w:val="005C00A4"/>
    <w:rsid w:val="005C03BF"/>
    <w:rsid w:val="005C03C4"/>
    <w:rsid w:val="005C0AD4"/>
    <w:rsid w:val="005C0BC3"/>
    <w:rsid w:val="005C137E"/>
    <w:rsid w:val="005C1963"/>
    <w:rsid w:val="005C1968"/>
    <w:rsid w:val="005C1CE9"/>
    <w:rsid w:val="005C3156"/>
    <w:rsid w:val="005C31F5"/>
    <w:rsid w:val="005C38E3"/>
    <w:rsid w:val="005C3B96"/>
    <w:rsid w:val="005C42E2"/>
    <w:rsid w:val="005C4611"/>
    <w:rsid w:val="005C4753"/>
    <w:rsid w:val="005C4D96"/>
    <w:rsid w:val="005C4EF1"/>
    <w:rsid w:val="005C4F84"/>
    <w:rsid w:val="005C545E"/>
    <w:rsid w:val="005C580E"/>
    <w:rsid w:val="005C5D9C"/>
    <w:rsid w:val="005C5F5E"/>
    <w:rsid w:val="005C686D"/>
    <w:rsid w:val="005C68A2"/>
    <w:rsid w:val="005C6B12"/>
    <w:rsid w:val="005D027B"/>
    <w:rsid w:val="005D05D8"/>
    <w:rsid w:val="005D08D8"/>
    <w:rsid w:val="005D0ACF"/>
    <w:rsid w:val="005D1453"/>
    <w:rsid w:val="005D1AA1"/>
    <w:rsid w:val="005D1CE6"/>
    <w:rsid w:val="005D25A3"/>
    <w:rsid w:val="005D27A0"/>
    <w:rsid w:val="005D2E1E"/>
    <w:rsid w:val="005D3040"/>
    <w:rsid w:val="005D3169"/>
    <w:rsid w:val="005D317C"/>
    <w:rsid w:val="005D3211"/>
    <w:rsid w:val="005D3D50"/>
    <w:rsid w:val="005D4768"/>
    <w:rsid w:val="005D5C85"/>
    <w:rsid w:val="005D6015"/>
    <w:rsid w:val="005D6244"/>
    <w:rsid w:val="005D6D3B"/>
    <w:rsid w:val="005D7405"/>
    <w:rsid w:val="005D7576"/>
    <w:rsid w:val="005D77F9"/>
    <w:rsid w:val="005D7C7F"/>
    <w:rsid w:val="005D7EAC"/>
    <w:rsid w:val="005E0108"/>
    <w:rsid w:val="005E2814"/>
    <w:rsid w:val="005E30CC"/>
    <w:rsid w:val="005E4601"/>
    <w:rsid w:val="005E60B7"/>
    <w:rsid w:val="005E6A44"/>
    <w:rsid w:val="005E6DA6"/>
    <w:rsid w:val="005E6FE1"/>
    <w:rsid w:val="005E7E7A"/>
    <w:rsid w:val="005E7E80"/>
    <w:rsid w:val="005F0FF2"/>
    <w:rsid w:val="005F1205"/>
    <w:rsid w:val="005F127D"/>
    <w:rsid w:val="005F2748"/>
    <w:rsid w:val="005F298F"/>
    <w:rsid w:val="005F2B4E"/>
    <w:rsid w:val="005F2B51"/>
    <w:rsid w:val="005F2BF5"/>
    <w:rsid w:val="005F45B9"/>
    <w:rsid w:val="005F4B92"/>
    <w:rsid w:val="005F50AF"/>
    <w:rsid w:val="005F50FF"/>
    <w:rsid w:val="005F5CE6"/>
    <w:rsid w:val="005F6970"/>
    <w:rsid w:val="005F6C63"/>
    <w:rsid w:val="005F6C92"/>
    <w:rsid w:val="005F6D43"/>
    <w:rsid w:val="00600069"/>
    <w:rsid w:val="006012A7"/>
    <w:rsid w:val="006020E4"/>
    <w:rsid w:val="006024C4"/>
    <w:rsid w:val="00602DE8"/>
    <w:rsid w:val="00602EB0"/>
    <w:rsid w:val="006030DE"/>
    <w:rsid w:val="00603556"/>
    <w:rsid w:val="00603955"/>
    <w:rsid w:val="00604526"/>
    <w:rsid w:val="00604B19"/>
    <w:rsid w:val="00604E27"/>
    <w:rsid w:val="0060500D"/>
    <w:rsid w:val="0060511D"/>
    <w:rsid w:val="0060574F"/>
    <w:rsid w:val="00605814"/>
    <w:rsid w:val="006076B6"/>
    <w:rsid w:val="006079DE"/>
    <w:rsid w:val="00610F20"/>
    <w:rsid w:val="0061115B"/>
    <w:rsid w:val="00611D6F"/>
    <w:rsid w:val="006125AE"/>
    <w:rsid w:val="006135EE"/>
    <w:rsid w:val="0061391C"/>
    <w:rsid w:val="00613CF8"/>
    <w:rsid w:val="006142F3"/>
    <w:rsid w:val="006144CA"/>
    <w:rsid w:val="0061458F"/>
    <w:rsid w:val="00614636"/>
    <w:rsid w:val="00614814"/>
    <w:rsid w:val="00614B6A"/>
    <w:rsid w:val="00615116"/>
    <w:rsid w:val="006155B5"/>
    <w:rsid w:val="00615784"/>
    <w:rsid w:val="006157E2"/>
    <w:rsid w:val="0061603C"/>
    <w:rsid w:val="006161E6"/>
    <w:rsid w:val="00616A3A"/>
    <w:rsid w:val="00617255"/>
    <w:rsid w:val="006173A3"/>
    <w:rsid w:val="006175B6"/>
    <w:rsid w:val="00617A9F"/>
    <w:rsid w:val="00620419"/>
    <w:rsid w:val="00620A90"/>
    <w:rsid w:val="00620FA5"/>
    <w:rsid w:val="00621097"/>
    <w:rsid w:val="00621328"/>
    <w:rsid w:val="00621F54"/>
    <w:rsid w:val="0062293D"/>
    <w:rsid w:val="006229C0"/>
    <w:rsid w:val="00622A21"/>
    <w:rsid w:val="00623ADD"/>
    <w:rsid w:val="0062433C"/>
    <w:rsid w:val="0062439A"/>
    <w:rsid w:val="006246B7"/>
    <w:rsid w:val="00624E59"/>
    <w:rsid w:val="00625701"/>
    <w:rsid w:val="00625A28"/>
    <w:rsid w:val="00625CE1"/>
    <w:rsid w:val="00625D23"/>
    <w:rsid w:val="00626043"/>
    <w:rsid w:val="00626A71"/>
    <w:rsid w:val="00627B51"/>
    <w:rsid w:val="00627BDD"/>
    <w:rsid w:val="00627C61"/>
    <w:rsid w:val="00630099"/>
    <w:rsid w:val="006302E4"/>
    <w:rsid w:val="006304B2"/>
    <w:rsid w:val="006353E4"/>
    <w:rsid w:val="00635EFC"/>
    <w:rsid w:val="006369CE"/>
    <w:rsid w:val="00636DFF"/>
    <w:rsid w:val="00637397"/>
    <w:rsid w:val="00637772"/>
    <w:rsid w:val="006379E4"/>
    <w:rsid w:val="00637CA3"/>
    <w:rsid w:val="00637FBA"/>
    <w:rsid w:val="006404DC"/>
    <w:rsid w:val="00640FFA"/>
    <w:rsid w:val="00641553"/>
    <w:rsid w:val="00641793"/>
    <w:rsid w:val="00641C25"/>
    <w:rsid w:val="00643104"/>
    <w:rsid w:val="0064327D"/>
    <w:rsid w:val="00644B94"/>
    <w:rsid w:val="00644FCD"/>
    <w:rsid w:val="0064524B"/>
    <w:rsid w:val="0064729A"/>
    <w:rsid w:val="00647D35"/>
    <w:rsid w:val="0065013A"/>
    <w:rsid w:val="00650E31"/>
    <w:rsid w:val="00652421"/>
    <w:rsid w:val="006528BC"/>
    <w:rsid w:val="006529D7"/>
    <w:rsid w:val="00653BBA"/>
    <w:rsid w:val="006544D5"/>
    <w:rsid w:val="006558D0"/>
    <w:rsid w:val="00655BD2"/>
    <w:rsid w:val="00655BE2"/>
    <w:rsid w:val="00655CC8"/>
    <w:rsid w:val="00655F8B"/>
    <w:rsid w:val="00656266"/>
    <w:rsid w:val="00656267"/>
    <w:rsid w:val="006562F2"/>
    <w:rsid w:val="006567F4"/>
    <w:rsid w:val="00657C8A"/>
    <w:rsid w:val="00660885"/>
    <w:rsid w:val="00660937"/>
    <w:rsid w:val="00662852"/>
    <w:rsid w:val="00662BE5"/>
    <w:rsid w:val="00663069"/>
    <w:rsid w:val="006639FC"/>
    <w:rsid w:val="0066494F"/>
    <w:rsid w:val="006649EE"/>
    <w:rsid w:val="00664FA7"/>
    <w:rsid w:val="00665816"/>
    <w:rsid w:val="006659D0"/>
    <w:rsid w:val="00665F1F"/>
    <w:rsid w:val="006663B6"/>
    <w:rsid w:val="00667454"/>
    <w:rsid w:val="00667576"/>
    <w:rsid w:val="00667DDC"/>
    <w:rsid w:val="00670FF3"/>
    <w:rsid w:val="0067104E"/>
    <w:rsid w:val="006719B5"/>
    <w:rsid w:val="00671AAF"/>
    <w:rsid w:val="00672A82"/>
    <w:rsid w:val="00672EDD"/>
    <w:rsid w:val="006733E6"/>
    <w:rsid w:val="00673E92"/>
    <w:rsid w:val="006748B5"/>
    <w:rsid w:val="006748BB"/>
    <w:rsid w:val="00675EBB"/>
    <w:rsid w:val="0067601F"/>
    <w:rsid w:val="0067623C"/>
    <w:rsid w:val="0067691C"/>
    <w:rsid w:val="00680AD1"/>
    <w:rsid w:val="006811AB"/>
    <w:rsid w:val="006828E5"/>
    <w:rsid w:val="006829D9"/>
    <w:rsid w:val="006831A6"/>
    <w:rsid w:val="00683AE0"/>
    <w:rsid w:val="00684B76"/>
    <w:rsid w:val="006851BA"/>
    <w:rsid w:val="00685B41"/>
    <w:rsid w:val="00685B72"/>
    <w:rsid w:val="00686366"/>
    <w:rsid w:val="00686422"/>
    <w:rsid w:val="0068660B"/>
    <w:rsid w:val="006869C7"/>
    <w:rsid w:val="00687582"/>
    <w:rsid w:val="00691030"/>
    <w:rsid w:val="0069138E"/>
    <w:rsid w:val="00691783"/>
    <w:rsid w:val="00691E06"/>
    <w:rsid w:val="00691FF2"/>
    <w:rsid w:val="0069280D"/>
    <w:rsid w:val="00693A67"/>
    <w:rsid w:val="00693B12"/>
    <w:rsid w:val="00693EDD"/>
    <w:rsid w:val="00694073"/>
    <w:rsid w:val="00694937"/>
    <w:rsid w:val="00694A86"/>
    <w:rsid w:val="00694DD4"/>
    <w:rsid w:val="0069534A"/>
    <w:rsid w:val="00695B15"/>
    <w:rsid w:val="00695D2B"/>
    <w:rsid w:val="0069636E"/>
    <w:rsid w:val="0069662A"/>
    <w:rsid w:val="0069668B"/>
    <w:rsid w:val="006970FC"/>
    <w:rsid w:val="006975EB"/>
    <w:rsid w:val="006978EB"/>
    <w:rsid w:val="00697CE6"/>
    <w:rsid w:val="00697E41"/>
    <w:rsid w:val="00697F02"/>
    <w:rsid w:val="006A0108"/>
    <w:rsid w:val="006A02EF"/>
    <w:rsid w:val="006A04F9"/>
    <w:rsid w:val="006A0DED"/>
    <w:rsid w:val="006A0FE8"/>
    <w:rsid w:val="006A1C3A"/>
    <w:rsid w:val="006A1D4C"/>
    <w:rsid w:val="006A1DB7"/>
    <w:rsid w:val="006A2030"/>
    <w:rsid w:val="006A2146"/>
    <w:rsid w:val="006A26B6"/>
    <w:rsid w:val="006A334C"/>
    <w:rsid w:val="006A3507"/>
    <w:rsid w:val="006A37CF"/>
    <w:rsid w:val="006A4107"/>
    <w:rsid w:val="006A4153"/>
    <w:rsid w:val="006A430E"/>
    <w:rsid w:val="006A45BF"/>
    <w:rsid w:val="006A48D3"/>
    <w:rsid w:val="006A55B1"/>
    <w:rsid w:val="006A5C73"/>
    <w:rsid w:val="006A5D02"/>
    <w:rsid w:val="006A5F73"/>
    <w:rsid w:val="006A6678"/>
    <w:rsid w:val="006B0312"/>
    <w:rsid w:val="006B040A"/>
    <w:rsid w:val="006B0781"/>
    <w:rsid w:val="006B08C6"/>
    <w:rsid w:val="006B0B92"/>
    <w:rsid w:val="006B1815"/>
    <w:rsid w:val="006B23FD"/>
    <w:rsid w:val="006B2D8A"/>
    <w:rsid w:val="006B34B3"/>
    <w:rsid w:val="006B3D38"/>
    <w:rsid w:val="006B3EB7"/>
    <w:rsid w:val="006B3F9C"/>
    <w:rsid w:val="006B4D3C"/>
    <w:rsid w:val="006B510A"/>
    <w:rsid w:val="006B64E1"/>
    <w:rsid w:val="006B6600"/>
    <w:rsid w:val="006B6A78"/>
    <w:rsid w:val="006B6D7E"/>
    <w:rsid w:val="006B6F72"/>
    <w:rsid w:val="006B745B"/>
    <w:rsid w:val="006B775D"/>
    <w:rsid w:val="006B7EF7"/>
    <w:rsid w:val="006C0320"/>
    <w:rsid w:val="006C07C7"/>
    <w:rsid w:val="006C102F"/>
    <w:rsid w:val="006C1386"/>
    <w:rsid w:val="006C1861"/>
    <w:rsid w:val="006C18FF"/>
    <w:rsid w:val="006C33C9"/>
    <w:rsid w:val="006C3460"/>
    <w:rsid w:val="006C370F"/>
    <w:rsid w:val="006C5AEB"/>
    <w:rsid w:val="006C5F3D"/>
    <w:rsid w:val="006C64D7"/>
    <w:rsid w:val="006C6B18"/>
    <w:rsid w:val="006C6D3C"/>
    <w:rsid w:val="006C6FEC"/>
    <w:rsid w:val="006C70E7"/>
    <w:rsid w:val="006C7CE4"/>
    <w:rsid w:val="006C7DF1"/>
    <w:rsid w:val="006D0BB2"/>
    <w:rsid w:val="006D14F3"/>
    <w:rsid w:val="006D1F21"/>
    <w:rsid w:val="006D23B8"/>
    <w:rsid w:val="006D294A"/>
    <w:rsid w:val="006D303F"/>
    <w:rsid w:val="006D3FA9"/>
    <w:rsid w:val="006D43AC"/>
    <w:rsid w:val="006D4855"/>
    <w:rsid w:val="006D49A6"/>
    <w:rsid w:val="006D4B37"/>
    <w:rsid w:val="006D4C49"/>
    <w:rsid w:val="006D4F07"/>
    <w:rsid w:val="006D50E5"/>
    <w:rsid w:val="006D52E5"/>
    <w:rsid w:val="006D5F40"/>
    <w:rsid w:val="006D635F"/>
    <w:rsid w:val="006D6592"/>
    <w:rsid w:val="006D66A5"/>
    <w:rsid w:val="006D6867"/>
    <w:rsid w:val="006D735C"/>
    <w:rsid w:val="006D7631"/>
    <w:rsid w:val="006D7D70"/>
    <w:rsid w:val="006E0182"/>
    <w:rsid w:val="006E1508"/>
    <w:rsid w:val="006E1D92"/>
    <w:rsid w:val="006E2192"/>
    <w:rsid w:val="006E2334"/>
    <w:rsid w:val="006E274D"/>
    <w:rsid w:val="006E2904"/>
    <w:rsid w:val="006E2934"/>
    <w:rsid w:val="006E2D53"/>
    <w:rsid w:val="006E367A"/>
    <w:rsid w:val="006E4066"/>
    <w:rsid w:val="006E4258"/>
    <w:rsid w:val="006E474D"/>
    <w:rsid w:val="006E49A9"/>
    <w:rsid w:val="006E4CDE"/>
    <w:rsid w:val="006E5544"/>
    <w:rsid w:val="006E6025"/>
    <w:rsid w:val="006E63E4"/>
    <w:rsid w:val="006E65CA"/>
    <w:rsid w:val="006E6980"/>
    <w:rsid w:val="006E6F9C"/>
    <w:rsid w:val="006E73B9"/>
    <w:rsid w:val="006E7485"/>
    <w:rsid w:val="006E7C9D"/>
    <w:rsid w:val="006F003B"/>
    <w:rsid w:val="006F1040"/>
    <w:rsid w:val="006F1D08"/>
    <w:rsid w:val="006F1D65"/>
    <w:rsid w:val="006F20A9"/>
    <w:rsid w:val="006F21D3"/>
    <w:rsid w:val="006F246C"/>
    <w:rsid w:val="006F3BDA"/>
    <w:rsid w:val="006F4C81"/>
    <w:rsid w:val="006F4CD1"/>
    <w:rsid w:val="006F4F5C"/>
    <w:rsid w:val="006F562A"/>
    <w:rsid w:val="006F5D3F"/>
    <w:rsid w:val="006F5EFE"/>
    <w:rsid w:val="006F6968"/>
    <w:rsid w:val="006F6C86"/>
    <w:rsid w:val="006F6FCB"/>
    <w:rsid w:val="006F7383"/>
    <w:rsid w:val="00700035"/>
    <w:rsid w:val="00700D68"/>
    <w:rsid w:val="00701070"/>
    <w:rsid w:val="00701E59"/>
    <w:rsid w:val="0070279E"/>
    <w:rsid w:val="00702C53"/>
    <w:rsid w:val="00702C6A"/>
    <w:rsid w:val="007038F0"/>
    <w:rsid w:val="00703B0B"/>
    <w:rsid w:val="00705022"/>
    <w:rsid w:val="0070556E"/>
    <w:rsid w:val="0070584D"/>
    <w:rsid w:val="00705EF0"/>
    <w:rsid w:val="00706809"/>
    <w:rsid w:val="00706DC2"/>
    <w:rsid w:val="00707311"/>
    <w:rsid w:val="00707812"/>
    <w:rsid w:val="00707B88"/>
    <w:rsid w:val="007101F9"/>
    <w:rsid w:val="00710C8A"/>
    <w:rsid w:val="00710F68"/>
    <w:rsid w:val="00711A63"/>
    <w:rsid w:val="007124F4"/>
    <w:rsid w:val="00712507"/>
    <w:rsid w:val="00712C1A"/>
    <w:rsid w:val="007137B5"/>
    <w:rsid w:val="00713897"/>
    <w:rsid w:val="00713A8B"/>
    <w:rsid w:val="00713CA7"/>
    <w:rsid w:val="00714731"/>
    <w:rsid w:val="00715617"/>
    <w:rsid w:val="00715701"/>
    <w:rsid w:val="00715B35"/>
    <w:rsid w:val="00715BB7"/>
    <w:rsid w:val="00715BC6"/>
    <w:rsid w:val="0071690A"/>
    <w:rsid w:val="00716A81"/>
    <w:rsid w:val="00717165"/>
    <w:rsid w:val="00717A79"/>
    <w:rsid w:val="00720824"/>
    <w:rsid w:val="007209AE"/>
    <w:rsid w:val="00720A1A"/>
    <w:rsid w:val="00720C8F"/>
    <w:rsid w:val="00720F6B"/>
    <w:rsid w:val="007215E9"/>
    <w:rsid w:val="007230DB"/>
    <w:rsid w:val="00723374"/>
    <w:rsid w:val="00723855"/>
    <w:rsid w:val="007238DD"/>
    <w:rsid w:val="00724008"/>
    <w:rsid w:val="0072406E"/>
    <w:rsid w:val="00724460"/>
    <w:rsid w:val="00725187"/>
    <w:rsid w:val="007259E3"/>
    <w:rsid w:val="00726F8A"/>
    <w:rsid w:val="0073010E"/>
    <w:rsid w:val="00730299"/>
    <w:rsid w:val="00730952"/>
    <w:rsid w:val="00730AB9"/>
    <w:rsid w:val="00731345"/>
    <w:rsid w:val="00731CC5"/>
    <w:rsid w:val="00733294"/>
    <w:rsid w:val="0073368B"/>
    <w:rsid w:val="00733D1D"/>
    <w:rsid w:val="00733E9B"/>
    <w:rsid w:val="0073469D"/>
    <w:rsid w:val="00734D06"/>
    <w:rsid w:val="00735303"/>
    <w:rsid w:val="00735489"/>
    <w:rsid w:val="00736885"/>
    <w:rsid w:val="00736D1F"/>
    <w:rsid w:val="007405E1"/>
    <w:rsid w:val="0074073C"/>
    <w:rsid w:val="007409E2"/>
    <w:rsid w:val="00741791"/>
    <w:rsid w:val="00741816"/>
    <w:rsid w:val="0074290B"/>
    <w:rsid w:val="00742E2C"/>
    <w:rsid w:val="007430F8"/>
    <w:rsid w:val="00743AA9"/>
    <w:rsid w:val="00744496"/>
    <w:rsid w:val="00744C52"/>
    <w:rsid w:val="0074533B"/>
    <w:rsid w:val="00745B10"/>
    <w:rsid w:val="007465E9"/>
    <w:rsid w:val="00746CC3"/>
    <w:rsid w:val="00747365"/>
    <w:rsid w:val="00747621"/>
    <w:rsid w:val="00747E3F"/>
    <w:rsid w:val="00750122"/>
    <w:rsid w:val="0075059E"/>
    <w:rsid w:val="00750754"/>
    <w:rsid w:val="0075094B"/>
    <w:rsid w:val="00751226"/>
    <w:rsid w:val="007527F6"/>
    <w:rsid w:val="007529A6"/>
    <w:rsid w:val="00752AEB"/>
    <w:rsid w:val="00752B8E"/>
    <w:rsid w:val="007535A2"/>
    <w:rsid w:val="007536C3"/>
    <w:rsid w:val="007537D7"/>
    <w:rsid w:val="00754143"/>
    <w:rsid w:val="007541D4"/>
    <w:rsid w:val="007545CF"/>
    <w:rsid w:val="00754BCF"/>
    <w:rsid w:val="0075684B"/>
    <w:rsid w:val="007569CB"/>
    <w:rsid w:val="00756E7D"/>
    <w:rsid w:val="00757311"/>
    <w:rsid w:val="00757935"/>
    <w:rsid w:val="007579DF"/>
    <w:rsid w:val="00760B48"/>
    <w:rsid w:val="00760CC7"/>
    <w:rsid w:val="00761087"/>
    <w:rsid w:val="00761309"/>
    <w:rsid w:val="00761CA7"/>
    <w:rsid w:val="00762767"/>
    <w:rsid w:val="007627C9"/>
    <w:rsid w:val="00762893"/>
    <w:rsid w:val="00762B21"/>
    <w:rsid w:val="00762F59"/>
    <w:rsid w:val="00763825"/>
    <w:rsid w:val="00763911"/>
    <w:rsid w:val="007639FB"/>
    <w:rsid w:val="00763A3A"/>
    <w:rsid w:val="00763F1B"/>
    <w:rsid w:val="00764113"/>
    <w:rsid w:val="0076446A"/>
    <w:rsid w:val="0076481E"/>
    <w:rsid w:val="00765BC2"/>
    <w:rsid w:val="00765C46"/>
    <w:rsid w:val="007663AC"/>
    <w:rsid w:val="00766763"/>
    <w:rsid w:val="00766CFA"/>
    <w:rsid w:val="00766F6E"/>
    <w:rsid w:val="007672CB"/>
    <w:rsid w:val="007672EA"/>
    <w:rsid w:val="00767914"/>
    <w:rsid w:val="00770358"/>
    <w:rsid w:val="00770671"/>
    <w:rsid w:val="0077074C"/>
    <w:rsid w:val="00770DBB"/>
    <w:rsid w:val="00771041"/>
    <w:rsid w:val="007715A0"/>
    <w:rsid w:val="00771FDD"/>
    <w:rsid w:val="0077235F"/>
    <w:rsid w:val="00772B76"/>
    <w:rsid w:val="00772BC8"/>
    <w:rsid w:val="00772F11"/>
    <w:rsid w:val="007730E4"/>
    <w:rsid w:val="00774106"/>
    <w:rsid w:val="00775195"/>
    <w:rsid w:val="00775E2B"/>
    <w:rsid w:val="007764EE"/>
    <w:rsid w:val="007766B1"/>
    <w:rsid w:val="00776871"/>
    <w:rsid w:val="007769E5"/>
    <w:rsid w:val="007776A2"/>
    <w:rsid w:val="00777986"/>
    <w:rsid w:val="00777F6C"/>
    <w:rsid w:val="0078024F"/>
    <w:rsid w:val="00780572"/>
    <w:rsid w:val="00780BC8"/>
    <w:rsid w:val="0078135A"/>
    <w:rsid w:val="007815DE"/>
    <w:rsid w:val="007825CC"/>
    <w:rsid w:val="007827EA"/>
    <w:rsid w:val="00785AE1"/>
    <w:rsid w:val="00786053"/>
    <w:rsid w:val="007867F3"/>
    <w:rsid w:val="00786ECB"/>
    <w:rsid w:val="00786F7E"/>
    <w:rsid w:val="00786FD2"/>
    <w:rsid w:val="007870A1"/>
    <w:rsid w:val="007871B0"/>
    <w:rsid w:val="00787247"/>
    <w:rsid w:val="00790056"/>
    <w:rsid w:val="00791DAA"/>
    <w:rsid w:val="007924DE"/>
    <w:rsid w:val="0079256B"/>
    <w:rsid w:val="00792688"/>
    <w:rsid w:val="00792CAE"/>
    <w:rsid w:val="00792ECE"/>
    <w:rsid w:val="007931F2"/>
    <w:rsid w:val="007932DE"/>
    <w:rsid w:val="00793669"/>
    <w:rsid w:val="00793D5F"/>
    <w:rsid w:val="00793FE8"/>
    <w:rsid w:val="0079407B"/>
    <w:rsid w:val="007940F1"/>
    <w:rsid w:val="0079415A"/>
    <w:rsid w:val="007944FC"/>
    <w:rsid w:val="007946F6"/>
    <w:rsid w:val="00794B37"/>
    <w:rsid w:val="00795111"/>
    <w:rsid w:val="00795C2D"/>
    <w:rsid w:val="007963A0"/>
    <w:rsid w:val="00796736"/>
    <w:rsid w:val="00796C52"/>
    <w:rsid w:val="007A01AD"/>
    <w:rsid w:val="007A15CF"/>
    <w:rsid w:val="007A1DE0"/>
    <w:rsid w:val="007A25A9"/>
    <w:rsid w:val="007A267F"/>
    <w:rsid w:val="007A2DA2"/>
    <w:rsid w:val="007A3004"/>
    <w:rsid w:val="007A34E3"/>
    <w:rsid w:val="007A3A23"/>
    <w:rsid w:val="007A3FAA"/>
    <w:rsid w:val="007A408A"/>
    <w:rsid w:val="007A4150"/>
    <w:rsid w:val="007A46BC"/>
    <w:rsid w:val="007A479D"/>
    <w:rsid w:val="007A5020"/>
    <w:rsid w:val="007A50B0"/>
    <w:rsid w:val="007A5A45"/>
    <w:rsid w:val="007A6185"/>
    <w:rsid w:val="007A6A6E"/>
    <w:rsid w:val="007A718E"/>
    <w:rsid w:val="007A774F"/>
    <w:rsid w:val="007B023C"/>
    <w:rsid w:val="007B1531"/>
    <w:rsid w:val="007B17F7"/>
    <w:rsid w:val="007B1C9B"/>
    <w:rsid w:val="007B1E54"/>
    <w:rsid w:val="007B1F26"/>
    <w:rsid w:val="007B230D"/>
    <w:rsid w:val="007B260F"/>
    <w:rsid w:val="007B2808"/>
    <w:rsid w:val="007B3560"/>
    <w:rsid w:val="007B35E4"/>
    <w:rsid w:val="007B37CD"/>
    <w:rsid w:val="007B4721"/>
    <w:rsid w:val="007B4CCE"/>
    <w:rsid w:val="007B4DDB"/>
    <w:rsid w:val="007B53C3"/>
    <w:rsid w:val="007B5604"/>
    <w:rsid w:val="007B58EE"/>
    <w:rsid w:val="007B5B66"/>
    <w:rsid w:val="007B65CD"/>
    <w:rsid w:val="007B6C47"/>
    <w:rsid w:val="007C0235"/>
    <w:rsid w:val="007C2703"/>
    <w:rsid w:val="007C27C2"/>
    <w:rsid w:val="007C3922"/>
    <w:rsid w:val="007C3C48"/>
    <w:rsid w:val="007C3CF5"/>
    <w:rsid w:val="007C41F8"/>
    <w:rsid w:val="007C42C1"/>
    <w:rsid w:val="007C45C2"/>
    <w:rsid w:val="007C470F"/>
    <w:rsid w:val="007C58A0"/>
    <w:rsid w:val="007C5A8D"/>
    <w:rsid w:val="007C5D32"/>
    <w:rsid w:val="007C670A"/>
    <w:rsid w:val="007C67AA"/>
    <w:rsid w:val="007C6D5E"/>
    <w:rsid w:val="007C718E"/>
    <w:rsid w:val="007C7E38"/>
    <w:rsid w:val="007D092E"/>
    <w:rsid w:val="007D1006"/>
    <w:rsid w:val="007D12B6"/>
    <w:rsid w:val="007D1F7C"/>
    <w:rsid w:val="007D25D9"/>
    <w:rsid w:val="007D2AA7"/>
    <w:rsid w:val="007D2CE7"/>
    <w:rsid w:val="007D2DBA"/>
    <w:rsid w:val="007D3632"/>
    <w:rsid w:val="007D3771"/>
    <w:rsid w:val="007D486A"/>
    <w:rsid w:val="007D4B39"/>
    <w:rsid w:val="007D5070"/>
    <w:rsid w:val="007D527B"/>
    <w:rsid w:val="007D5603"/>
    <w:rsid w:val="007D6B39"/>
    <w:rsid w:val="007D7484"/>
    <w:rsid w:val="007D75E6"/>
    <w:rsid w:val="007D7B5B"/>
    <w:rsid w:val="007E03A1"/>
    <w:rsid w:val="007E0C30"/>
    <w:rsid w:val="007E104B"/>
    <w:rsid w:val="007E1284"/>
    <w:rsid w:val="007E12B3"/>
    <w:rsid w:val="007E1C7A"/>
    <w:rsid w:val="007E28F5"/>
    <w:rsid w:val="007E2DF2"/>
    <w:rsid w:val="007E2F71"/>
    <w:rsid w:val="007E3186"/>
    <w:rsid w:val="007E3ADA"/>
    <w:rsid w:val="007E4016"/>
    <w:rsid w:val="007E40EA"/>
    <w:rsid w:val="007E451A"/>
    <w:rsid w:val="007E46D5"/>
    <w:rsid w:val="007E4741"/>
    <w:rsid w:val="007E4959"/>
    <w:rsid w:val="007E4A5A"/>
    <w:rsid w:val="007E4FB9"/>
    <w:rsid w:val="007E53A6"/>
    <w:rsid w:val="007E598E"/>
    <w:rsid w:val="007E5B1B"/>
    <w:rsid w:val="007E5C41"/>
    <w:rsid w:val="007E5EA4"/>
    <w:rsid w:val="007E695D"/>
    <w:rsid w:val="007E7015"/>
    <w:rsid w:val="007E7132"/>
    <w:rsid w:val="007F00C2"/>
    <w:rsid w:val="007F2F10"/>
    <w:rsid w:val="007F31D1"/>
    <w:rsid w:val="007F3CDE"/>
    <w:rsid w:val="007F4D0D"/>
    <w:rsid w:val="007F53B7"/>
    <w:rsid w:val="007F6E97"/>
    <w:rsid w:val="007F6F31"/>
    <w:rsid w:val="007F77B2"/>
    <w:rsid w:val="00800195"/>
    <w:rsid w:val="00800362"/>
    <w:rsid w:val="008026E0"/>
    <w:rsid w:val="00802D84"/>
    <w:rsid w:val="00803D84"/>
    <w:rsid w:val="00803EDB"/>
    <w:rsid w:val="00803FC8"/>
    <w:rsid w:val="0080425E"/>
    <w:rsid w:val="00804E7B"/>
    <w:rsid w:val="008060BB"/>
    <w:rsid w:val="00806901"/>
    <w:rsid w:val="00807A1A"/>
    <w:rsid w:val="00807B59"/>
    <w:rsid w:val="00807DE9"/>
    <w:rsid w:val="00807F27"/>
    <w:rsid w:val="00810D41"/>
    <w:rsid w:val="00811077"/>
    <w:rsid w:val="008114C0"/>
    <w:rsid w:val="00811C57"/>
    <w:rsid w:val="008124EF"/>
    <w:rsid w:val="00812658"/>
    <w:rsid w:val="0081274E"/>
    <w:rsid w:val="00812A4C"/>
    <w:rsid w:val="00812B2A"/>
    <w:rsid w:val="008135CD"/>
    <w:rsid w:val="00813983"/>
    <w:rsid w:val="0081398C"/>
    <w:rsid w:val="0081428E"/>
    <w:rsid w:val="0081448B"/>
    <w:rsid w:val="008154D5"/>
    <w:rsid w:val="008154DE"/>
    <w:rsid w:val="008159D8"/>
    <w:rsid w:val="008166F2"/>
    <w:rsid w:val="00816C8A"/>
    <w:rsid w:val="0081757F"/>
    <w:rsid w:val="008175FB"/>
    <w:rsid w:val="0081769C"/>
    <w:rsid w:val="008178BA"/>
    <w:rsid w:val="00817B5F"/>
    <w:rsid w:val="00817F8D"/>
    <w:rsid w:val="00820345"/>
    <w:rsid w:val="00820C5C"/>
    <w:rsid w:val="00820D6B"/>
    <w:rsid w:val="00821854"/>
    <w:rsid w:val="00821884"/>
    <w:rsid w:val="00821C29"/>
    <w:rsid w:val="00822283"/>
    <w:rsid w:val="00822725"/>
    <w:rsid w:val="00822A4A"/>
    <w:rsid w:val="008236E7"/>
    <w:rsid w:val="008239E9"/>
    <w:rsid w:val="00823E2F"/>
    <w:rsid w:val="00824996"/>
    <w:rsid w:val="00825124"/>
    <w:rsid w:val="008260A0"/>
    <w:rsid w:val="00826352"/>
    <w:rsid w:val="0082687A"/>
    <w:rsid w:val="00826D51"/>
    <w:rsid w:val="00827188"/>
    <w:rsid w:val="00827915"/>
    <w:rsid w:val="0083045D"/>
    <w:rsid w:val="00830D56"/>
    <w:rsid w:val="00831A83"/>
    <w:rsid w:val="008324D8"/>
    <w:rsid w:val="00832F93"/>
    <w:rsid w:val="00832FFA"/>
    <w:rsid w:val="008332AC"/>
    <w:rsid w:val="0083392C"/>
    <w:rsid w:val="00833D5C"/>
    <w:rsid w:val="00834BEE"/>
    <w:rsid w:val="00835268"/>
    <w:rsid w:val="00835783"/>
    <w:rsid w:val="008367F1"/>
    <w:rsid w:val="00836DD6"/>
    <w:rsid w:val="00837164"/>
    <w:rsid w:val="008372A4"/>
    <w:rsid w:val="00837668"/>
    <w:rsid w:val="00837B37"/>
    <w:rsid w:val="00837B7D"/>
    <w:rsid w:val="008404B9"/>
    <w:rsid w:val="00840976"/>
    <w:rsid w:val="00840FD7"/>
    <w:rsid w:val="00841050"/>
    <w:rsid w:val="00841079"/>
    <w:rsid w:val="0084121B"/>
    <w:rsid w:val="00841D1B"/>
    <w:rsid w:val="008431C7"/>
    <w:rsid w:val="008436A2"/>
    <w:rsid w:val="0084438D"/>
    <w:rsid w:val="0084463B"/>
    <w:rsid w:val="00844ADD"/>
    <w:rsid w:val="00844BEF"/>
    <w:rsid w:val="00844DC2"/>
    <w:rsid w:val="00845064"/>
    <w:rsid w:val="00845D4B"/>
    <w:rsid w:val="00846334"/>
    <w:rsid w:val="00847197"/>
    <w:rsid w:val="008474B2"/>
    <w:rsid w:val="008477F2"/>
    <w:rsid w:val="00851135"/>
    <w:rsid w:val="008513DE"/>
    <w:rsid w:val="00851DFE"/>
    <w:rsid w:val="00853299"/>
    <w:rsid w:val="00853437"/>
    <w:rsid w:val="00853593"/>
    <w:rsid w:val="008539AB"/>
    <w:rsid w:val="00854896"/>
    <w:rsid w:val="00855214"/>
    <w:rsid w:val="00856561"/>
    <w:rsid w:val="00856AE2"/>
    <w:rsid w:val="00856DA8"/>
    <w:rsid w:val="00857100"/>
    <w:rsid w:val="00857151"/>
    <w:rsid w:val="0085766C"/>
    <w:rsid w:val="00857F82"/>
    <w:rsid w:val="008602A2"/>
    <w:rsid w:val="0086097B"/>
    <w:rsid w:val="00860FF8"/>
    <w:rsid w:val="00861767"/>
    <w:rsid w:val="00861B79"/>
    <w:rsid w:val="00862110"/>
    <w:rsid w:val="00862956"/>
    <w:rsid w:val="0086296A"/>
    <w:rsid w:val="00862B70"/>
    <w:rsid w:val="0086360B"/>
    <w:rsid w:val="0086393B"/>
    <w:rsid w:val="00863AE1"/>
    <w:rsid w:val="00863EFE"/>
    <w:rsid w:val="008643B2"/>
    <w:rsid w:val="008649CA"/>
    <w:rsid w:val="00864BD1"/>
    <w:rsid w:val="00865353"/>
    <w:rsid w:val="00865507"/>
    <w:rsid w:val="00865654"/>
    <w:rsid w:val="008656F6"/>
    <w:rsid w:val="00865B1E"/>
    <w:rsid w:val="008662C4"/>
    <w:rsid w:val="0086659D"/>
    <w:rsid w:val="00870F09"/>
    <w:rsid w:val="00871793"/>
    <w:rsid w:val="00871C9B"/>
    <w:rsid w:val="00871F8E"/>
    <w:rsid w:val="00871FDF"/>
    <w:rsid w:val="0087260C"/>
    <w:rsid w:val="0087318B"/>
    <w:rsid w:val="00873236"/>
    <w:rsid w:val="00873E4C"/>
    <w:rsid w:val="008748B2"/>
    <w:rsid w:val="00875147"/>
    <w:rsid w:val="008763B5"/>
    <w:rsid w:val="00876C34"/>
    <w:rsid w:val="00877842"/>
    <w:rsid w:val="008778C0"/>
    <w:rsid w:val="00877E1B"/>
    <w:rsid w:val="00880569"/>
    <w:rsid w:val="00880B17"/>
    <w:rsid w:val="00881B7E"/>
    <w:rsid w:val="00882A44"/>
    <w:rsid w:val="008830A0"/>
    <w:rsid w:val="00883626"/>
    <w:rsid w:val="00883634"/>
    <w:rsid w:val="0088394B"/>
    <w:rsid w:val="00884E1D"/>
    <w:rsid w:val="008853BA"/>
    <w:rsid w:val="00885BCD"/>
    <w:rsid w:val="00886EC1"/>
    <w:rsid w:val="008877E9"/>
    <w:rsid w:val="0089016A"/>
    <w:rsid w:val="00890CFA"/>
    <w:rsid w:val="00891510"/>
    <w:rsid w:val="00891D94"/>
    <w:rsid w:val="0089209B"/>
    <w:rsid w:val="00893987"/>
    <w:rsid w:val="00893A10"/>
    <w:rsid w:val="00893CC4"/>
    <w:rsid w:val="00893F0C"/>
    <w:rsid w:val="00894931"/>
    <w:rsid w:val="00894BB4"/>
    <w:rsid w:val="00894BC9"/>
    <w:rsid w:val="00895291"/>
    <w:rsid w:val="008955CF"/>
    <w:rsid w:val="00896712"/>
    <w:rsid w:val="00896EE0"/>
    <w:rsid w:val="008979EC"/>
    <w:rsid w:val="008A03ED"/>
    <w:rsid w:val="008A06F8"/>
    <w:rsid w:val="008A0AAF"/>
    <w:rsid w:val="008A1012"/>
    <w:rsid w:val="008A10BF"/>
    <w:rsid w:val="008A13AC"/>
    <w:rsid w:val="008A1788"/>
    <w:rsid w:val="008A18E6"/>
    <w:rsid w:val="008A23DF"/>
    <w:rsid w:val="008A243B"/>
    <w:rsid w:val="008A2C02"/>
    <w:rsid w:val="008A2EF3"/>
    <w:rsid w:val="008A38FC"/>
    <w:rsid w:val="008A3FE6"/>
    <w:rsid w:val="008A431F"/>
    <w:rsid w:val="008A47EE"/>
    <w:rsid w:val="008A4E2D"/>
    <w:rsid w:val="008A4FAB"/>
    <w:rsid w:val="008A5198"/>
    <w:rsid w:val="008A611E"/>
    <w:rsid w:val="008A6AD6"/>
    <w:rsid w:val="008A7BC3"/>
    <w:rsid w:val="008B054F"/>
    <w:rsid w:val="008B0E02"/>
    <w:rsid w:val="008B1300"/>
    <w:rsid w:val="008B1B1F"/>
    <w:rsid w:val="008B22AE"/>
    <w:rsid w:val="008B24E3"/>
    <w:rsid w:val="008B26A9"/>
    <w:rsid w:val="008B288E"/>
    <w:rsid w:val="008B28A5"/>
    <w:rsid w:val="008B2B6B"/>
    <w:rsid w:val="008B2C2E"/>
    <w:rsid w:val="008B3A8A"/>
    <w:rsid w:val="008B4050"/>
    <w:rsid w:val="008B46F5"/>
    <w:rsid w:val="008B4CAC"/>
    <w:rsid w:val="008B4FC6"/>
    <w:rsid w:val="008B54D6"/>
    <w:rsid w:val="008B5B36"/>
    <w:rsid w:val="008B6473"/>
    <w:rsid w:val="008B67CF"/>
    <w:rsid w:val="008B6B57"/>
    <w:rsid w:val="008B6FF8"/>
    <w:rsid w:val="008B728C"/>
    <w:rsid w:val="008B7688"/>
    <w:rsid w:val="008C010B"/>
    <w:rsid w:val="008C013D"/>
    <w:rsid w:val="008C0197"/>
    <w:rsid w:val="008C132D"/>
    <w:rsid w:val="008C1AF4"/>
    <w:rsid w:val="008C21F4"/>
    <w:rsid w:val="008C324A"/>
    <w:rsid w:val="008C524A"/>
    <w:rsid w:val="008C60E2"/>
    <w:rsid w:val="008C635F"/>
    <w:rsid w:val="008C6574"/>
    <w:rsid w:val="008C66CF"/>
    <w:rsid w:val="008C6B0D"/>
    <w:rsid w:val="008D0684"/>
    <w:rsid w:val="008D1909"/>
    <w:rsid w:val="008D2868"/>
    <w:rsid w:val="008D3628"/>
    <w:rsid w:val="008D4509"/>
    <w:rsid w:val="008D47CE"/>
    <w:rsid w:val="008D51F4"/>
    <w:rsid w:val="008D5262"/>
    <w:rsid w:val="008D56B5"/>
    <w:rsid w:val="008D6A15"/>
    <w:rsid w:val="008D6C87"/>
    <w:rsid w:val="008D7145"/>
    <w:rsid w:val="008D79D0"/>
    <w:rsid w:val="008E073C"/>
    <w:rsid w:val="008E0786"/>
    <w:rsid w:val="008E0D8F"/>
    <w:rsid w:val="008E0E82"/>
    <w:rsid w:val="008E107F"/>
    <w:rsid w:val="008E1199"/>
    <w:rsid w:val="008E1C9F"/>
    <w:rsid w:val="008E34AC"/>
    <w:rsid w:val="008E377E"/>
    <w:rsid w:val="008E42A0"/>
    <w:rsid w:val="008E534F"/>
    <w:rsid w:val="008E5727"/>
    <w:rsid w:val="008F0299"/>
    <w:rsid w:val="008F0A9E"/>
    <w:rsid w:val="008F1879"/>
    <w:rsid w:val="008F21AE"/>
    <w:rsid w:val="008F24B3"/>
    <w:rsid w:val="008F2CDC"/>
    <w:rsid w:val="008F380A"/>
    <w:rsid w:val="008F3F02"/>
    <w:rsid w:val="008F6CBD"/>
    <w:rsid w:val="008F75BD"/>
    <w:rsid w:val="008F79A7"/>
    <w:rsid w:val="008F7CF5"/>
    <w:rsid w:val="008F7E9E"/>
    <w:rsid w:val="0090002C"/>
    <w:rsid w:val="0090009D"/>
    <w:rsid w:val="009008B6"/>
    <w:rsid w:val="00900D6A"/>
    <w:rsid w:val="00900E55"/>
    <w:rsid w:val="009010C8"/>
    <w:rsid w:val="00901BDE"/>
    <w:rsid w:val="00902189"/>
    <w:rsid w:val="0090225A"/>
    <w:rsid w:val="00902C72"/>
    <w:rsid w:val="00902FE8"/>
    <w:rsid w:val="0090301C"/>
    <w:rsid w:val="009052BA"/>
    <w:rsid w:val="00905F50"/>
    <w:rsid w:val="00906474"/>
    <w:rsid w:val="00906B97"/>
    <w:rsid w:val="00906DAB"/>
    <w:rsid w:val="00907AD4"/>
    <w:rsid w:val="009104E9"/>
    <w:rsid w:val="00910B40"/>
    <w:rsid w:val="009115B3"/>
    <w:rsid w:val="009120E0"/>
    <w:rsid w:val="00912302"/>
    <w:rsid w:val="0091410E"/>
    <w:rsid w:val="00914A74"/>
    <w:rsid w:val="009151C9"/>
    <w:rsid w:val="00915856"/>
    <w:rsid w:val="00915C62"/>
    <w:rsid w:val="0091622B"/>
    <w:rsid w:val="00916FD2"/>
    <w:rsid w:val="009175E4"/>
    <w:rsid w:val="009176CF"/>
    <w:rsid w:val="00917AE9"/>
    <w:rsid w:val="009201D6"/>
    <w:rsid w:val="00920356"/>
    <w:rsid w:val="00921718"/>
    <w:rsid w:val="00921BB7"/>
    <w:rsid w:val="00922859"/>
    <w:rsid w:val="0092285E"/>
    <w:rsid w:val="0092297C"/>
    <w:rsid w:val="00922AFD"/>
    <w:rsid w:val="009238FC"/>
    <w:rsid w:val="00923A75"/>
    <w:rsid w:val="00923C9B"/>
    <w:rsid w:val="0092432C"/>
    <w:rsid w:val="00924FF7"/>
    <w:rsid w:val="009258F1"/>
    <w:rsid w:val="00926130"/>
    <w:rsid w:val="009266E9"/>
    <w:rsid w:val="009267BE"/>
    <w:rsid w:val="00927914"/>
    <w:rsid w:val="009309BC"/>
    <w:rsid w:val="00930D3B"/>
    <w:rsid w:val="00931D1F"/>
    <w:rsid w:val="00931FE3"/>
    <w:rsid w:val="009323FC"/>
    <w:rsid w:val="009326C7"/>
    <w:rsid w:val="0093291E"/>
    <w:rsid w:val="00932E22"/>
    <w:rsid w:val="00933364"/>
    <w:rsid w:val="0093343E"/>
    <w:rsid w:val="00933F17"/>
    <w:rsid w:val="009345EE"/>
    <w:rsid w:val="009348CD"/>
    <w:rsid w:val="00934991"/>
    <w:rsid w:val="009352F7"/>
    <w:rsid w:val="009354E5"/>
    <w:rsid w:val="0093552F"/>
    <w:rsid w:val="009357FB"/>
    <w:rsid w:val="0093671D"/>
    <w:rsid w:val="009378E9"/>
    <w:rsid w:val="00937DF5"/>
    <w:rsid w:val="00937E01"/>
    <w:rsid w:val="00940160"/>
    <w:rsid w:val="00940547"/>
    <w:rsid w:val="009407DE"/>
    <w:rsid w:val="00940B89"/>
    <w:rsid w:val="009417F1"/>
    <w:rsid w:val="00942001"/>
    <w:rsid w:val="00942197"/>
    <w:rsid w:val="009426D6"/>
    <w:rsid w:val="00942962"/>
    <w:rsid w:val="00943515"/>
    <w:rsid w:val="009435D8"/>
    <w:rsid w:val="00943731"/>
    <w:rsid w:val="009442E6"/>
    <w:rsid w:val="00944610"/>
    <w:rsid w:val="00945F53"/>
    <w:rsid w:val="00946399"/>
    <w:rsid w:val="0094674C"/>
    <w:rsid w:val="00946857"/>
    <w:rsid w:val="00946B0E"/>
    <w:rsid w:val="00947EB1"/>
    <w:rsid w:val="00950498"/>
    <w:rsid w:val="00950938"/>
    <w:rsid w:val="00951266"/>
    <w:rsid w:val="009514E8"/>
    <w:rsid w:val="00951888"/>
    <w:rsid w:val="009519E0"/>
    <w:rsid w:val="0095377B"/>
    <w:rsid w:val="00953B96"/>
    <w:rsid w:val="00953D1A"/>
    <w:rsid w:val="00953D5D"/>
    <w:rsid w:val="00954301"/>
    <w:rsid w:val="0095539A"/>
    <w:rsid w:val="00956115"/>
    <w:rsid w:val="00956390"/>
    <w:rsid w:val="009565D6"/>
    <w:rsid w:val="009569FE"/>
    <w:rsid w:val="00956A2D"/>
    <w:rsid w:val="00957C72"/>
    <w:rsid w:val="00960188"/>
    <w:rsid w:val="00960C65"/>
    <w:rsid w:val="00961266"/>
    <w:rsid w:val="0096157E"/>
    <w:rsid w:val="00962E21"/>
    <w:rsid w:val="009637E4"/>
    <w:rsid w:val="0096428F"/>
    <w:rsid w:val="00964825"/>
    <w:rsid w:val="00964EC8"/>
    <w:rsid w:val="0096537C"/>
    <w:rsid w:val="00965608"/>
    <w:rsid w:val="00965EA8"/>
    <w:rsid w:val="00965FD6"/>
    <w:rsid w:val="0096712D"/>
    <w:rsid w:val="00970A92"/>
    <w:rsid w:val="00971631"/>
    <w:rsid w:val="00972807"/>
    <w:rsid w:val="00972EFE"/>
    <w:rsid w:val="009736E4"/>
    <w:rsid w:val="00973B45"/>
    <w:rsid w:val="0097424B"/>
    <w:rsid w:val="009750FB"/>
    <w:rsid w:val="009760F8"/>
    <w:rsid w:val="0097622F"/>
    <w:rsid w:val="00976689"/>
    <w:rsid w:val="009770CA"/>
    <w:rsid w:val="00977520"/>
    <w:rsid w:val="00977522"/>
    <w:rsid w:val="009776C1"/>
    <w:rsid w:val="00977E66"/>
    <w:rsid w:val="00977E81"/>
    <w:rsid w:val="00977E96"/>
    <w:rsid w:val="0098152F"/>
    <w:rsid w:val="00981735"/>
    <w:rsid w:val="00981C2E"/>
    <w:rsid w:val="00982B21"/>
    <w:rsid w:val="00982DC2"/>
    <w:rsid w:val="00982E1E"/>
    <w:rsid w:val="00982F4C"/>
    <w:rsid w:val="0098304A"/>
    <w:rsid w:val="009830BC"/>
    <w:rsid w:val="00983225"/>
    <w:rsid w:val="009837D3"/>
    <w:rsid w:val="00984325"/>
    <w:rsid w:val="00984A1B"/>
    <w:rsid w:val="00984A21"/>
    <w:rsid w:val="00984B11"/>
    <w:rsid w:val="00984FAC"/>
    <w:rsid w:val="00985001"/>
    <w:rsid w:val="009866D0"/>
    <w:rsid w:val="0099105B"/>
    <w:rsid w:val="0099107C"/>
    <w:rsid w:val="009913B3"/>
    <w:rsid w:val="0099245F"/>
    <w:rsid w:val="00993135"/>
    <w:rsid w:val="009933BB"/>
    <w:rsid w:val="00993702"/>
    <w:rsid w:val="00993CB0"/>
    <w:rsid w:val="00994B30"/>
    <w:rsid w:val="00994CB5"/>
    <w:rsid w:val="00994D9A"/>
    <w:rsid w:val="0099533A"/>
    <w:rsid w:val="009953FB"/>
    <w:rsid w:val="009966BB"/>
    <w:rsid w:val="00996E1D"/>
    <w:rsid w:val="00997748"/>
    <w:rsid w:val="00997B45"/>
    <w:rsid w:val="009A0811"/>
    <w:rsid w:val="009A0E0E"/>
    <w:rsid w:val="009A2FAE"/>
    <w:rsid w:val="009A3233"/>
    <w:rsid w:val="009A3976"/>
    <w:rsid w:val="009A3D3F"/>
    <w:rsid w:val="009A4601"/>
    <w:rsid w:val="009A4C7D"/>
    <w:rsid w:val="009A4EA9"/>
    <w:rsid w:val="009A53F1"/>
    <w:rsid w:val="009A62C6"/>
    <w:rsid w:val="009A6732"/>
    <w:rsid w:val="009A6B14"/>
    <w:rsid w:val="009A6C94"/>
    <w:rsid w:val="009A6CFE"/>
    <w:rsid w:val="009A7864"/>
    <w:rsid w:val="009B0413"/>
    <w:rsid w:val="009B0722"/>
    <w:rsid w:val="009B0786"/>
    <w:rsid w:val="009B1131"/>
    <w:rsid w:val="009B27AB"/>
    <w:rsid w:val="009B2F54"/>
    <w:rsid w:val="009B30BE"/>
    <w:rsid w:val="009B33F2"/>
    <w:rsid w:val="009B35B5"/>
    <w:rsid w:val="009B36F0"/>
    <w:rsid w:val="009B389B"/>
    <w:rsid w:val="009B3DD5"/>
    <w:rsid w:val="009B404E"/>
    <w:rsid w:val="009B42F9"/>
    <w:rsid w:val="009B48FA"/>
    <w:rsid w:val="009B4C91"/>
    <w:rsid w:val="009B4D7D"/>
    <w:rsid w:val="009B5116"/>
    <w:rsid w:val="009B5E20"/>
    <w:rsid w:val="009B60BD"/>
    <w:rsid w:val="009B644F"/>
    <w:rsid w:val="009B67FB"/>
    <w:rsid w:val="009B6866"/>
    <w:rsid w:val="009B68C4"/>
    <w:rsid w:val="009B7175"/>
    <w:rsid w:val="009B7792"/>
    <w:rsid w:val="009B7F87"/>
    <w:rsid w:val="009C0072"/>
    <w:rsid w:val="009C01DB"/>
    <w:rsid w:val="009C030C"/>
    <w:rsid w:val="009C0650"/>
    <w:rsid w:val="009C065D"/>
    <w:rsid w:val="009C0EBA"/>
    <w:rsid w:val="009C2119"/>
    <w:rsid w:val="009C24EE"/>
    <w:rsid w:val="009C2752"/>
    <w:rsid w:val="009C2CF3"/>
    <w:rsid w:val="009C42ED"/>
    <w:rsid w:val="009C4524"/>
    <w:rsid w:val="009C4BAF"/>
    <w:rsid w:val="009C5A20"/>
    <w:rsid w:val="009C5ED9"/>
    <w:rsid w:val="009C683B"/>
    <w:rsid w:val="009C6A82"/>
    <w:rsid w:val="009C6CD8"/>
    <w:rsid w:val="009D04F8"/>
    <w:rsid w:val="009D16AD"/>
    <w:rsid w:val="009D173F"/>
    <w:rsid w:val="009D21D9"/>
    <w:rsid w:val="009D235C"/>
    <w:rsid w:val="009D2A1B"/>
    <w:rsid w:val="009D2B52"/>
    <w:rsid w:val="009D3262"/>
    <w:rsid w:val="009D3714"/>
    <w:rsid w:val="009D452C"/>
    <w:rsid w:val="009D528A"/>
    <w:rsid w:val="009D59CA"/>
    <w:rsid w:val="009D60DC"/>
    <w:rsid w:val="009D64A2"/>
    <w:rsid w:val="009D6C62"/>
    <w:rsid w:val="009D77ED"/>
    <w:rsid w:val="009D7924"/>
    <w:rsid w:val="009D7E37"/>
    <w:rsid w:val="009E0177"/>
    <w:rsid w:val="009E0BED"/>
    <w:rsid w:val="009E1138"/>
    <w:rsid w:val="009E1F0E"/>
    <w:rsid w:val="009E2405"/>
    <w:rsid w:val="009E2678"/>
    <w:rsid w:val="009E26FB"/>
    <w:rsid w:val="009E2B20"/>
    <w:rsid w:val="009E39E6"/>
    <w:rsid w:val="009E3AAC"/>
    <w:rsid w:val="009E41F2"/>
    <w:rsid w:val="009E4646"/>
    <w:rsid w:val="009E55B2"/>
    <w:rsid w:val="009E5FB8"/>
    <w:rsid w:val="009E6111"/>
    <w:rsid w:val="009E68CF"/>
    <w:rsid w:val="009E6E01"/>
    <w:rsid w:val="009E763B"/>
    <w:rsid w:val="009E7B00"/>
    <w:rsid w:val="009E7FB4"/>
    <w:rsid w:val="009F0CE7"/>
    <w:rsid w:val="009F0FF1"/>
    <w:rsid w:val="009F0FF6"/>
    <w:rsid w:val="009F1A49"/>
    <w:rsid w:val="009F1AF5"/>
    <w:rsid w:val="009F1D52"/>
    <w:rsid w:val="009F2167"/>
    <w:rsid w:val="009F2443"/>
    <w:rsid w:val="009F68A3"/>
    <w:rsid w:val="009F6B2B"/>
    <w:rsid w:val="009F72CF"/>
    <w:rsid w:val="009F7342"/>
    <w:rsid w:val="009F76C0"/>
    <w:rsid w:val="00A0026B"/>
    <w:rsid w:val="00A021DE"/>
    <w:rsid w:val="00A0223D"/>
    <w:rsid w:val="00A02386"/>
    <w:rsid w:val="00A023D4"/>
    <w:rsid w:val="00A02DA9"/>
    <w:rsid w:val="00A02E1A"/>
    <w:rsid w:val="00A03232"/>
    <w:rsid w:val="00A03620"/>
    <w:rsid w:val="00A03737"/>
    <w:rsid w:val="00A0392B"/>
    <w:rsid w:val="00A04B0F"/>
    <w:rsid w:val="00A05849"/>
    <w:rsid w:val="00A05CE6"/>
    <w:rsid w:val="00A062A0"/>
    <w:rsid w:val="00A06AB5"/>
    <w:rsid w:val="00A074F6"/>
    <w:rsid w:val="00A07C12"/>
    <w:rsid w:val="00A10917"/>
    <w:rsid w:val="00A10B4A"/>
    <w:rsid w:val="00A11068"/>
    <w:rsid w:val="00A112EE"/>
    <w:rsid w:val="00A1195C"/>
    <w:rsid w:val="00A11BE0"/>
    <w:rsid w:val="00A11C01"/>
    <w:rsid w:val="00A11CC2"/>
    <w:rsid w:val="00A122B1"/>
    <w:rsid w:val="00A12856"/>
    <w:rsid w:val="00A13053"/>
    <w:rsid w:val="00A13325"/>
    <w:rsid w:val="00A13A52"/>
    <w:rsid w:val="00A13CDE"/>
    <w:rsid w:val="00A13F2C"/>
    <w:rsid w:val="00A1411A"/>
    <w:rsid w:val="00A146BA"/>
    <w:rsid w:val="00A14AC1"/>
    <w:rsid w:val="00A14B7B"/>
    <w:rsid w:val="00A150B8"/>
    <w:rsid w:val="00A153D4"/>
    <w:rsid w:val="00A154A7"/>
    <w:rsid w:val="00A156C6"/>
    <w:rsid w:val="00A16342"/>
    <w:rsid w:val="00A16449"/>
    <w:rsid w:val="00A16B1A"/>
    <w:rsid w:val="00A16DB9"/>
    <w:rsid w:val="00A217C3"/>
    <w:rsid w:val="00A2295C"/>
    <w:rsid w:val="00A22A22"/>
    <w:rsid w:val="00A23106"/>
    <w:rsid w:val="00A24162"/>
    <w:rsid w:val="00A24606"/>
    <w:rsid w:val="00A24612"/>
    <w:rsid w:val="00A24A85"/>
    <w:rsid w:val="00A27393"/>
    <w:rsid w:val="00A279DB"/>
    <w:rsid w:val="00A27B36"/>
    <w:rsid w:val="00A30D62"/>
    <w:rsid w:val="00A30F94"/>
    <w:rsid w:val="00A31CB4"/>
    <w:rsid w:val="00A31F65"/>
    <w:rsid w:val="00A32A5A"/>
    <w:rsid w:val="00A32DAF"/>
    <w:rsid w:val="00A3349A"/>
    <w:rsid w:val="00A35C07"/>
    <w:rsid w:val="00A35C6B"/>
    <w:rsid w:val="00A35FF1"/>
    <w:rsid w:val="00A363BA"/>
    <w:rsid w:val="00A37482"/>
    <w:rsid w:val="00A37E2D"/>
    <w:rsid w:val="00A37E46"/>
    <w:rsid w:val="00A404A1"/>
    <w:rsid w:val="00A40815"/>
    <w:rsid w:val="00A4089E"/>
    <w:rsid w:val="00A40C4D"/>
    <w:rsid w:val="00A41113"/>
    <w:rsid w:val="00A4267F"/>
    <w:rsid w:val="00A431D5"/>
    <w:rsid w:val="00A4322C"/>
    <w:rsid w:val="00A43B62"/>
    <w:rsid w:val="00A4445B"/>
    <w:rsid w:val="00A44687"/>
    <w:rsid w:val="00A45155"/>
    <w:rsid w:val="00A45C55"/>
    <w:rsid w:val="00A45F92"/>
    <w:rsid w:val="00A46C0A"/>
    <w:rsid w:val="00A46C8E"/>
    <w:rsid w:val="00A4749E"/>
    <w:rsid w:val="00A474DC"/>
    <w:rsid w:val="00A5021C"/>
    <w:rsid w:val="00A505B2"/>
    <w:rsid w:val="00A508B2"/>
    <w:rsid w:val="00A5122D"/>
    <w:rsid w:val="00A51B10"/>
    <w:rsid w:val="00A52689"/>
    <w:rsid w:val="00A5295F"/>
    <w:rsid w:val="00A52EC7"/>
    <w:rsid w:val="00A53281"/>
    <w:rsid w:val="00A53DD3"/>
    <w:rsid w:val="00A54349"/>
    <w:rsid w:val="00A54EEC"/>
    <w:rsid w:val="00A54F28"/>
    <w:rsid w:val="00A55247"/>
    <w:rsid w:val="00A5542D"/>
    <w:rsid w:val="00A55E96"/>
    <w:rsid w:val="00A5707E"/>
    <w:rsid w:val="00A57D68"/>
    <w:rsid w:val="00A6010A"/>
    <w:rsid w:val="00A6025A"/>
    <w:rsid w:val="00A60419"/>
    <w:rsid w:val="00A61608"/>
    <w:rsid w:val="00A61B8D"/>
    <w:rsid w:val="00A61D90"/>
    <w:rsid w:val="00A620F4"/>
    <w:rsid w:val="00A6348E"/>
    <w:rsid w:val="00A63647"/>
    <w:rsid w:val="00A63B3E"/>
    <w:rsid w:val="00A64209"/>
    <w:rsid w:val="00A642A4"/>
    <w:rsid w:val="00A642E9"/>
    <w:rsid w:val="00A65FE4"/>
    <w:rsid w:val="00A666A2"/>
    <w:rsid w:val="00A66B76"/>
    <w:rsid w:val="00A66BC5"/>
    <w:rsid w:val="00A7062B"/>
    <w:rsid w:val="00A70FF3"/>
    <w:rsid w:val="00A71874"/>
    <w:rsid w:val="00A7198E"/>
    <w:rsid w:val="00A724C9"/>
    <w:rsid w:val="00A730EE"/>
    <w:rsid w:val="00A73359"/>
    <w:rsid w:val="00A74F2A"/>
    <w:rsid w:val="00A750AC"/>
    <w:rsid w:val="00A750BA"/>
    <w:rsid w:val="00A75288"/>
    <w:rsid w:val="00A75776"/>
    <w:rsid w:val="00A76533"/>
    <w:rsid w:val="00A777B3"/>
    <w:rsid w:val="00A77EEE"/>
    <w:rsid w:val="00A807F2"/>
    <w:rsid w:val="00A808CB"/>
    <w:rsid w:val="00A80DB5"/>
    <w:rsid w:val="00A81846"/>
    <w:rsid w:val="00A818DF"/>
    <w:rsid w:val="00A81C09"/>
    <w:rsid w:val="00A81CC7"/>
    <w:rsid w:val="00A82368"/>
    <w:rsid w:val="00A82415"/>
    <w:rsid w:val="00A826E3"/>
    <w:rsid w:val="00A82842"/>
    <w:rsid w:val="00A83E67"/>
    <w:rsid w:val="00A841F6"/>
    <w:rsid w:val="00A84BB5"/>
    <w:rsid w:val="00A84E07"/>
    <w:rsid w:val="00A85959"/>
    <w:rsid w:val="00A869F7"/>
    <w:rsid w:val="00A86A18"/>
    <w:rsid w:val="00A8730B"/>
    <w:rsid w:val="00A902D2"/>
    <w:rsid w:val="00A9083F"/>
    <w:rsid w:val="00A90F3D"/>
    <w:rsid w:val="00A91336"/>
    <w:rsid w:val="00A91CDC"/>
    <w:rsid w:val="00A92515"/>
    <w:rsid w:val="00A92F3A"/>
    <w:rsid w:val="00A93676"/>
    <w:rsid w:val="00A93B42"/>
    <w:rsid w:val="00A94433"/>
    <w:rsid w:val="00A94603"/>
    <w:rsid w:val="00A946AB"/>
    <w:rsid w:val="00A95911"/>
    <w:rsid w:val="00A95992"/>
    <w:rsid w:val="00A9601A"/>
    <w:rsid w:val="00A967B9"/>
    <w:rsid w:val="00A96EAF"/>
    <w:rsid w:val="00A96FF6"/>
    <w:rsid w:val="00A9736A"/>
    <w:rsid w:val="00A97481"/>
    <w:rsid w:val="00A974A7"/>
    <w:rsid w:val="00A976A3"/>
    <w:rsid w:val="00AA0C4A"/>
    <w:rsid w:val="00AA0C59"/>
    <w:rsid w:val="00AA0E07"/>
    <w:rsid w:val="00AA1474"/>
    <w:rsid w:val="00AA1495"/>
    <w:rsid w:val="00AA1DA7"/>
    <w:rsid w:val="00AA1FF4"/>
    <w:rsid w:val="00AA21C6"/>
    <w:rsid w:val="00AA2625"/>
    <w:rsid w:val="00AA281D"/>
    <w:rsid w:val="00AA3FBE"/>
    <w:rsid w:val="00AA4884"/>
    <w:rsid w:val="00AA49CD"/>
    <w:rsid w:val="00AA4B65"/>
    <w:rsid w:val="00AA5D3D"/>
    <w:rsid w:val="00AA5DD2"/>
    <w:rsid w:val="00AA6861"/>
    <w:rsid w:val="00AA7221"/>
    <w:rsid w:val="00AA755F"/>
    <w:rsid w:val="00AA767D"/>
    <w:rsid w:val="00AA7FE4"/>
    <w:rsid w:val="00AB0209"/>
    <w:rsid w:val="00AB097D"/>
    <w:rsid w:val="00AB1A7D"/>
    <w:rsid w:val="00AB224D"/>
    <w:rsid w:val="00AB2449"/>
    <w:rsid w:val="00AB262C"/>
    <w:rsid w:val="00AB3456"/>
    <w:rsid w:val="00AB4133"/>
    <w:rsid w:val="00AB45D8"/>
    <w:rsid w:val="00AB4617"/>
    <w:rsid w:val="00AB4849"/>
    <w:rsid w:val="00AB4D20"/>
    <w:rsid w:val="00AB5296"/>
    <w:rsid w:val="00AB5886"/>
    <w:rsid w:val="00AB5DBB"/>
    <w:rsid w:val="00AB608E"/>
    <w:rsid w:val="00AB6463"/>
    <w:rsid w:val="00AB67EB"/>
    <w:rsid w:val="00AB6D86"/>
    <w:rsid w:val="00AB6DEE"/>
    <w:rsid w:val="00AB7079"/>
    <w:rsid w:val="00AB747D"/>
    <w:rsid w:val="00AB74B3"/>
    <w:rsid w:val="00AB7A08"/>
    <w:rsid w:val="00AB7E55"/>
    <w:rsid w:val="00AC19E0"/>
    <w:rsid w:val="00AC1C6B"/>
    <w:rsid w:val="00AC1D04"/>
    <w:rsid w:val="00AC1EFE"/>
    <w:rsid w:val="00AC284A"/>
    <w:rsid w:val="00AC3197"/>
    <w:rsid w:val="00AC3632"/>
    <w:rsid w:val="00AC4471"/>
    <w:rsid w:val="00AC4705"/>
    <w:rsid w:val="00AC4CC8"/>
    <w:rsid w:val="00AC52EB"/>
    <w:rsid w:val="00AC55C2"/>
    <w:rsid w:val="00AC5B29"/>
    <w:rsid w:val="00AC5BC1"/>
    <w:rsid w:val="00AC5D71"/>
    <w:rsid w:val="00AC65A5"/>
    <w:rsid w:val="00AC6BC3"/>
    <w:rsid w:val="00AC6C5C"/>
    <w:rsid w:val="00AC6F52"/>
    <w:rsid w:val="00AC7B6A"/>
    <w:rsid w:val="00AD0166"/>
    <w:rsid w:val="00AD0532"/>
    <w:rsid w:val="00AD053B"/>
    <w:rsid w:val="00AD0FB3"/>
    <w:rsid w:val="00AD119B"/>
    <w:rsid w:val="00AD146E"/>
    <w:rsid w:val="00AD210F"/>
    <w:rsid w:val="00AD2355"/>
    <w:rsid w:val="00AD23F1"/>
    <w:rsid w:val="00AD2818"/>
    <w:rsid w:val="00AD2AB2"/>
    <w:rsid w:val="00AD3144"/>
    <w:rsid w:val="00AD3670"/>
    <w:rsid w:val="00AD3E06"/>
    <w:rsid w:val="00AD3E41"/>
    <w:rsid w:val="00AD4455"/>
    <w:rsid w:val="00AD44BB"/>
    <w:rsid w:val="00AD4B9E"/>
    <w:rsid w:val="00AD5446"/>
    <w:rsid w:val="00AD54A8"/>
    <w:rsid w:val="00AD572B"/>
    <w:rsid w:val="00AD5744"/>
    <w:rsid w:val="00AD5E46"/>
    <w:rsid w:val="00AD5FED"/>
    <w:rsid w:val="00AD6FEC"/>
    <w:rsid w:val="00AD7828"/>
    <w:rsid w:val="00AD7E18"/>
    <w:rsid w:val="00AE0389"/>
    <w:rsid w:val="00AE0C0B"/>
    <w:rsid w:val="00AE0CF0"/>
    <w:rsid w:val="00AE1413"/>
    <w:rsid w:val="00AE1D64"/>
    <w:rsid w:val="00AE1F61"/>
    <w:rsid w:val="00AE21D1"/>
    <w:rsid w:val="00AE2B2A"/>
    <w:rsid w:val="00AE36E6"/>
    <w:rsid w:val="00AE38D7"/>
    <w:rsid w:val="00AE3DF3"/>
    <w:rsid w:val="00AE401D"/>
    <w:rsid w:val="00AE5760"/>
    <w:rsid w:val="00AE57C9"/>
    <w:rsid w:val="00AE5A02"/>
    <w:rsid w:val="00AE5D33"/>
    <w:rsid w:val="00AE67C4"/>
    <w:rsid w:val="00AE7B91"/>
    <w:rsid w:val="00AF070E"/>
    <w:rsid w:val="00AF1C2E"/>
    <w:rsid w:val="00AF26C9"/>
    <w:rsid w:val="00AF2D24"/>
    <w:rsid w:val="00AF3410"/>
    <w:rsid w:val="00AF41A5"/>
    <w:rsid w:val="00AF482E"/>
    <w:rsid w:val="00AF5037"/>
    <w:rsid w:val="00AF614D"/>
    <w:rsid w:val="00AF63B4"/>
    <w:rsid w:val="00AF672F"/>
    <w:rsid w:val="00AF692D"/>
    <w:rsid w:val="00AF6DEB"/>
    <w:rsid w:val="00AF6E46"/>
    <w:rsid w:val="00AF7827"/>
    <w:rsid w:val="00AF7966"/>
    <w:rsid w:val="00B00804"/>
    <w:rsid w:val="00B01094"/>
    <w:rsid w:val="00B0147F"/>
    <w:rsid w:val="00B025B3"/>
    <w:rsid w:val="00B036E1"/>
    <w:rsid w:val="00B04163"/>
    <w:rsid w:val="00B04AA7"/>
    <w:rsid w:val="00B0526A"/>
    <w:rsid w:val="00B05525"/>
    <w:rsid w:val="00B05609"/>
    <w:rsid w:val="00B0571F"/>
    <w:rsid w:val="00B057E0"/>
    <w:rsid w:val="00B05E5B"/>
    <w:rsid w:val="00B0694E"/>
    <w:rsid w:val="00B10DC6"/>
    <w:rsid w:val="00B1137B"/>
    <w:rsid w:val="00B124F5"/>
    <w:rsid w:val="00B12F69"/>
    <w:rsid w:val="00B133BD"/>
    <w:rsid w:val="00B139DA"/>
    <w:rsid w:val="00B13BA4"/>
    <w:rsid w:val="00B142B2"/>
    <w:rsid w:val="00B14C7A"/>
    <w:rsid w:val="00B14F8A"/>
    <w:rsid w:val="00B1501D"/>
    <w:rsid w:val="00B15060"/>
    <w:rsid w:val="00B157D1"/>
    <w:rsid w:val="00B15943"/>
    <w:rsid w:val="00B15DFC"/>
    <w:rsid w:val="00B16C1C"/>
    <w:rsid w:val="00B16D0A"/>
    <w:rsid w:val="00B1739D"/>
    <w:rsid w:val="00B176F5"/>
    <w:rsid w:val="00B20A86"/>
    <w:rsid w:val="00B20E6F"/>
    <w:rsid w:val="00B20E84"/>
    <w:rsid w:val="00B21F4C"/>
    <w:rsid w:val="00B21FED"/>
    <w:rsid w:val="00B2256F"/>
    <w:rsid w:val="00B226BC"/>
    <w:rsid w:val="00B2414F"/>
    <w:rsid w:val="00B2418D"/>
    <w:rsid w:val="00B241F8"/>
    <w:rsid w:val="00B24A8F"/>
    <w:rsid w:val="00B2516A"/>
    <w:rsid w:val="00B26B2C"/>
    <w:rsid w:val="00B272AB"/>
    <w:rsid w:val="00B2741F"/>
    <w:rsid w:val="00B2773E"/>
    <w:rsid w:val="00B27810"/>
    <w:rsid w:val="00B27D49"/>
    <w:rsid w:val="00B27EB9"/>
    <w:rsid w:val="00B302F8"/>
    <w:rsid w:val="00B30C66"/>
    <w:rsid w:val="00B319B7"/>
    <w:rsid w:val="00B32182"/>
    <w:rsid w:val="00B321F3"/>
    <w:rsid w:val="00B32582"/>
    <w:rsid w:val="00B329C6"/>
    <w:rsid w:val="00B32C86"/>
    <w:rsid w:val="00B33053"/>
    <w:rsid w:val="00B33DEF"/>
    <w:rsid w:val="00B3528D"/>
    <w:rsid w:val="00B35B67"/>
    <w:rsid w:val="00B35D69"/>
    <w:rsid w:val="00B3625D"/>
    <w:rsid w:val="00B368D5"/>
    <w:rsid w:val="00B37232"/>
    <w:rsid w:val="00B37321"/>
    <w:rsid w:val="00B4022C"/>
    <w:rsid w:val="00B40706"/>
    <w:rsid w:val="00B426CB"/>
    <w:rsid w:val="00B43192"/>
    <w:rsid w:val="00B43777"/>
    <w:rsid w:val="00B43A34"/>
    <w:rsid w:val="00B448F9"/>
    <w:rsid w:val="00B44F8B"/>
    <w:rsid w:val="00B45569"/>
    <w:rsid w:val="00B456B7"/>
    <w:rsid w:val="00B458BC"/>
    <w:rsid w:val="00B45FD0"/>
    <w:rsid w:val="00B46979"/>
    <w:rsid w:val="00B46EE2"/>
    <w:rsid w:val="00B47B18"/>
    <w:rsid w:val="00B50378"/>
    <w:rsid w:val="00B50BE2"/>
    <w:rsid w:val="00B50DCC"/>
    <w:rsid w:val="00B52137"/>
    <w:rsid w:val="00B52554"/>
    <w:rsid w:val="00B529CF"/>
    <w:rsid w:val="00B52C01"/>
    <w:rsid w:val="00B5301F"/>
    <w:rsid w:val="00B536D7"/>
    <w:rsid w:val="00B53724"/>
    <w:rsid w:val="00B539A1"/>
    <w:rsid w:val="00B53AE5"/>
    <w:rsid w:val="00B53ED4"/>
    <w:rsid w:val="00B53F04"/>
    <w:rsid w:val="00B543C0"/>
    <w:rsid w:val="00B55B11"/>
    <w:rsid w:val="00B565FA"/>
    <w:rsid w:val="00B569D9"/>
    <w:rsid w:val="00B56A25"/>
    <w:rsid w:val="00B56F11"/>
    <w:rsid w:val="00B60009"/>
    <w:rsid w:val="00B60123"/>
    <w:rsid w:val="00B603B2"/>
    <w:rsid w:val="00B60EEC"/>
    <w:rsid w:val="00B6109D"/>
    <w:rsid w:val="00B61158"/>
    <w:rsid w:val="00B61F4D"/>
    <w:rsid w:val="00B62051"/>
    <w:rsid w:val="00B62B90"/>
    <w:rsid w:val="00B62FA4"/>
    <w:rsid w:val="00B63916"/>
    <w:rsid w:val="00B645BB"/>
    <w:rsid w:val="00B64687"/>
    <w:rsid w:val="00B64C80"/>
    <w:rsid w:val="00B65193"/>
    <w:rsid w:val="00B65A0B"/>
    <w:rsid w:val="00B65AFD"/>
    <w:rsid w:val="00B65C21"/>
    <w:rsid w:val="00B65F89"/>
    <w:rsid w:val="00B66128"/>
    <w:rsid w:val="00B66A11"/>
    <w:rsid w:val="00B66B3F"/>
    <w:rsid w:val="00B66D5F"/>
    <w:rsid w:val="00B66F58"/>
    <w:rsid w:val="00B67E7A"/>
    <w:rsid w:val="00B7028B"/>
    <w:rsid w:val="00B721BA"/>
    <w:rsid w:val="00B72D0E"/>
    <w:rsid w:val="00B73CDD"/>
    <w:rsid w:val="00B75046"/>
    <w:rsid w:val="00B75083"/>
    <w:rsid w:val="00B753A0"/>
    <w:rsid w:val="00B7602A"/>
    <w:rsid w:val="00B7646D"/>
    <w:rsid w:val="00B77973"/>
    <w:rsid w:val="00B77B3F"/>
    <w:rsid w:val="00B819E9"/>
    <w:rsid w:val="00B820F7"/>
    <w:rsid w:val="00B8225E"/>
    <w:rsid w:val="00B8285C"/>
    <w:rsid w:val="00B82BD2"/>
    <w:rsid w:val="00B830BD"/>
    <w:rsid w:val="00B8322E"/>
    <w:rsid w:val="00B84C8D"/>
    <w:rsid w:val="00B8551C"/>
    <w:rsid w:val="00B85969"/>
    <w:rsid w:val="00B86518"/>
    <w:rsid w:val="00B87806"/>
    <w:rsid w:val="00B87DD7"/>
    <w:rsid w:val="00B908D5"/>
    <w:rsid w:val="00B90BC8"/>
    <w:rsid w:val="00B90CE7"/>
    <w:rsid w:val="00B9111B"/>
    <w:rsid w:val="00B91431"/>
    <w:rsid w:val="00B916A9"/>
    <w:rsid w:val="00B91A4E"/>
    <w:rsid w:val="00B91AB7"/>
    <w:rsid w:val="00B920A6"/>
    <w:rsid w:val="00B920F9"/>
    <w:rsid w:val="00B9219E"/>
    <w:rsid w:val="00B92493"/>
    <w:rsid w:val="00B929B2"/>
    <w:rsid w:val="00B92C33"/>
    <w:rsid w:val="00B93467"/>
    <w:rsid w:val="00B94164"/>
    <w:rsid w:val="00B94228"/>
    <w:rsid w:val="00B955E2"/>
    <w:rsid w:val="00B959AC"/>
    <w:rsid w:val="00B95EBA"/>
    <w:rsid w:val="00B9610C"/>
    <w:rsid w:val="00B9631C"/>
    <w:rsid w:val="00B963CF"/>
    <w:rsid w:val="00B96B34"/>
    <w:rsid w:val="00B96BEF"/>
    <w:rsid w:val="00B96EC0"/>
    <w:rsid w:val="00B9708A"/>
    <w:rsid w:val="00B97344"/>
    <w:rsid w:val="00B97634"/>
    <w:rsid w:val="00B97E77"/>
    <w:rsid w:val="00BA0B4E"/>
    <w:rsid w:val="00BA145A"/>
    <w:rsid w:val="00BA167D"/>
    <w:rsid w:val="00BA2254"/>
    <w:rsid w:val="00BA26D3"/>
    <w:rsid w:val="00BA316C"/>
    <w:rsid w:val="00BA3375"/>
    <w:rsid w:val="00BA4839"/>
    <w:rsid w:val="00BA594A"/>
    <w:rsid w:val="00BA5B47"/>
    <w:rsid w:val="00BA5D34"/>
    <w:rsid w:val="00BA5E26"/>
    <w:rsid w:val="00BA5EB3"/>
    <w:rsid w:val="00BA691F"/>
    <w:rsid w:val="00BA6F90"/>
    <w:rsid w:val="00BB0507"/>
    <w:rsid w:val="00BB0890"/>
    <w:rsid w:val="00BB0CF0"/>
    <w:rsid w:val="00BB0F1C"/>
    <w:rsid w:val="00BB0F71"/>
    <w:rsid w:val="00BB123A"/>
    <w:rsid w:val="00BB19C6"/>
    <w:rsid w:val="00BB207C"/>
    <w:rsid w:val="00BB3CF0"/>
    <w:rsid w:val="00BB437F"/>
    <w:rsid w:val="00BB4CBB"/>
    <w:rsid w:val="00BB5096"/>
    <w:rsid w:val="00BB51B4"/>
    <w:rsid w:val="00BB5E44"/>
    <w:rsid w:val="00BB6B19"/>
    <w:rsid w:val="00BB75AD"/>
    <w:rsid w:val="00BC0B45"/>
    <w:rsid w:val="00BC0DF0"/>
    <w:rsid w:val="00BC0ECB"/>
    <w:rsid w:val="00BC0F2F"/>
    <w:rsid w:val="00BC3519"/>
    <w:rsid w:val="00BC36E5"/>
    <w:rsid w:val="00BC4CF0"/>
    <w:rsid w:val="00BC6754"/>
    <w:rsid w:val="00BC6931"/>
    <w:rsid w:val="00BC70CF"/>
    <w:rsid w:val="00BC70F9"/>
    <w:rsid w:val="00BC7274"/>
    <w:rsid w:val="00BC7418"/>
    <w:rsid w:val="00BC79F6"/>
    <w:rsid w:val="00BD022F"/>
    <w:rsid w:val="00BD0B91"/>
    <w:rsid w:val="00BD0BEE"/>
    <w:rsid w:val="00BD1457"/>
    <w:rsid w:val="00BD1684"/>
    <w:rsid w:val="00BD1C22"/>
    <w:rsid w:val="00BD1E86"/>
    <w:rsid w:val="00BD290D"/>
    <w:rsid w:val="00BD2E5B"/>
    <w:rsid w:val="00BD3648"/>
    <w:rsid w:val="00BD37E6"/>
    <w:rsid w:val="00BD38F8"/>
    <w:rsid w:val="00BD3B2C"/>
    <w:rsid w:val="00BD4CAF"/>
    <w:rsid w:val="00BD573A"/>
    <w:rsid w:val="00BD574F"/>
    <w:rsid w:val="00BD57EB"/>
    <w:rsid w:val="00BD6925"/>
    <w:rsid w:val="00BD710C"/>
    <w:rsid w:val="00BD7149"/>
    <w:rsid w:val="00BD72A0"/>
    <w:rsid w:val="00BD7DFD"/>
    <w:rsid w:val="00BE0781"/>
    <w:rsid w:val="00BE1C49"/>
    <w:rsid w:val="00BE1C8F"/>
    <w:rsid w:val="00BE2565"/>
    <w:rsid w:val="00BE2E19"/>
    <w:rsid w:val="00BE2E1B"/>
    <w:rsid w:val="00BE2EE3"/>
    <w:rsid w:val="00BE2F61"/>
    <w:rsid w:val="00BE3ADC"/>
    <w:rsid w:val="00BE3E3E"/>
    <w:rsid w:val="00BE4F3F"/>
    <w:rsid w:val="00BE59B3"/>
    <w:rsid w:val="00BE6001"/>
    <w:rsid w:val="00BE61EF"/>
    <w:rsid w:val="00BE69D3"/>
    <w:rsid w:val="00BE6AF5"/>
    <w:rsid w:val="00BE6E94"/>
    <w:rsid w:val="00BE7380"/>
    <w:rsid w:val="00BE77A1"/>
    <w:rsid w:val="00BF0A51"/>
    <w:rsid w:val="00BF0A7C"/>
    <w:rsid w:val="00BF1625"/>
    <w:rsid w:val="00BF1903"/>
    <w:rsid w:val="00BF25B6"/>
    <w:rsid w:val="00BF2853"/>
    <w:rsid w:val="00BF2DAC"/>
    <w:rsid w:val="00BF36B4"/>
    <w:rsid w:val="00BF39D2"/>
    <w:rsid w:val="00BF4B06"/>
    <w:rsid w:val="00BF4C70"/>
    <w:rsid w:val="00BF559B"/>
    <w:rsid w:val="00BF61BD"/>
    <w:rsid w:val="00BF6AC2"/>
    <w:rsid w:val="00BF6D58"/>
    <w:rsid w:val="00BF76EE"/>
    <w:rsid w:val="00BF79EB"/>
    <w:rsid w:val="00C0143F"/>
    <w:rsid w:val="00C016BD"/>
    <w:rsid w:val="00C017D9"/>
    <w:rsid w:val="00C02958"/>
    <w:rsid w:val="00C029E6"/>
    <w:rsid w:val="00C037D0"/>
    <w:rsid w:val="00C04597"/>
    <w:rsid w:val="00C04726"/>
    <w:rsid w:val="00C04EAB"/>
    <w:rsid w:val="00C054A2"/>
    <w:rsid w:val="00C0733B"/>
    <w:rsid w:val="00C116D0"/>
    <w:rsid w:val="00C11928"/>
    <w:rsid w:val="00C11A1B"/>
    <w:rsid w:val="00C12979"/>
    <w:rsid w:val="00C12BC1"/>
    <w:rsid w:val="00C1306A"/>
    <w:rsid w:val="00C13794"/>
    <w:rsid w:val="00C13F48"/>
    <w:rsid w:val="00C146CC"/>
    <w:rsid w:val="00C155D4"/>
    <w:rsid w:val="00C1607D"/>
    <w:rsid w:val="00C163F9"/>
    <w:rsid w:val="00C1684C"/>
    <w:rsid w:val="00C21145"/>
    <w:rsid w:val="00C2129B"/>
    <w:rsid w:val="00C215E5"/>
    <w:rsid w:val="00C2294C"/>
    <w:rsid w:val="00C2295F"/>
    <w:rsid w:val="00C22EBA"/>
    <w:rsid w:val="00C231AF"/>
    <w:rsid w:val="00C23994"/>
    <w:rsid w:val="00C23D78"/>
    <w:rsid w:val="00C23F14"/>
    <w:rsid w:val="00C25A3C"/>
    <w:rsid w:val="00C26002"/>
    <w:rsid w:val="00C263AD"/>
    <w:rsid w:val="00C275D9"/>
    <w:rsid w:val="00C30256"/>
    <w:rsid w:val="00C3032E"/>
    <w:rsid w:val="00C311CE"/>
    <w:rsid w:val="00C3141A"/>
    <w:rsid w:val="00C31B83"/>
    <w:rsid w:val="00C3207D"/>
    <w:rsid w:val="00C32177"/>
    <w:rsid w:val="00C32480"/>
    <w:rsid w:val="00C32C82"/>
    <w:rsid w:val="00C33020"/>
    <w:rsid w:val="00C3316D"/>
    <w:rsid w:val="00C33451"/>
    <w:rsid w:val="00C33F3B"/>
    <w:rsid w:val="00C34221"/>
    <w:rsid w:val="00C34A39"/>
    <w:rsid w:val="00C354BB"/>
    <w:rsid w:val="00C35677"/>
    <w:rsid w:val="00C36096"/>
    <w:rsid w:val="00C36594"/>
    <w:rsid w:val="00C36B69"/>
    <w:rsid w:val="00C36E91"/>
    <w:rsid w:val="00C37CF1"/>
    <w:rsid w:val="00C37D19"/>
    <w:rsid w:val="00C37E69"/>
    <w:rsid w:val="00C4017A"/>
    <w:rsid w:val="00C40229"/>
    <w:rsid w:val="00C406A6"/>
    <w:rsid w:val="00C406C7"/>
    <w:rsid w:val="00C4096A"/>
    <w:rsid w:val="00C40A26"/>
    <w:rsid w:val="00C40F6A"/>
    <w:rsid w:val="00C414C4"/>
    <w:rsid w:val="00C424BE"/>
    <w:rsid w:val="00C42529"/>
    <w:rsid w:val="00C42E6C"/>
    <w:rsid w:val="00C4379D"/>
    <w:rsid w:val="00C43B48"/>
    <w:rsid w:val="00C4421B"/>
    <w:rsid w:val="00C44ECE"/>
    <w:rsid w:val="00C45918"/>
    <w:rsid w:val="00C45935"/>
    <w:rsid w:val="00C45E42"/>
    <w:rsid w:val="00C45E57"/>
    <w:rsid w:val="00C47472"/>
    <w:rsid w:val="00C4764A"/>
    <w:rsid w:val="00C478F0"/>
    <w:rsid w:val="00C47B22"/>
    <w:rsid w:val="00C47C7B"/>
    <w:rsid w:val="00C5031C"/>
    <w:rsid w:val="00C505BB"/>
    <w:rsid w:val="00C508F1"/>
    <w:rsid w:val="00C50EE5"/>
    <w:rsid w:val="00C516B3"/>
    <w:rsid w:val="00C51AFE"/>
    <w:rsid w:val="00C52E5C"/>
    <w:rsid w:val="00C53DB4"/>
    <w:rsid w:val="00C53FB8"/>
    <w:rsid w:val="00C54393"/>
    <w:rsid w:val="00C545E0"/>
    <w:rsid w:val="00C547F5"/>
    <w:rsid w:val="00C54844"/>
    <w:rsid w:val="00C54DB3"/>
    <w:rsid w:val="00C54E1A"/>
    <w:rsid w:val="00C55134"/>
    <w:rsid w:val="00C56331"/>
    <w:rsid w:val="00C56397"/>
    <w:rsid w:val="00C56450"/>
    <w:rsid w:val="00C56681"/>
    <w:rsid w:val="00C56725"/>
    <w:rsid w:val="00C56DE4"/>
    <w:rsid w:val="00C573A0"/>
    <w:rsid w:val="00C5757D"/>
    <w:rsid w:val="00C603F1"/>
    <w:rsid w:val="00C60781"/>
    <w:rsid w:val="00C60BC4"/>
    <w:rsid w:val="00C627DA"/>
    <w:rsid w:val="00C638FB"/>
    <w:rsid w:val="00C63C7F"/>
    <w:rsid w:val="00C63EF1"/>
    <w:rsid w:val="00C6422E"/>
    <w:rsid w:val="00C64267"/>
    <w:rsid w:val="00C64E21"/>
    <w:rsid w:val="00C6545A"/>
    <w:rsid w:val="00C66BD3"/>
    <w:rsid w:val="00C66C55"/>
    <w:rsid w:val="00C677ED"/>
    <w:rsid w:val="00C67906"/>
    <w:rsid w:val="00C70437"/>
    <w:rsid w:val="00C709F3"/>
    <w:rsid w:val="00C70F81"/>
    <w:rsid w:val="00C7102E"/>
    <w:rsid w:val="00C7167E"/>
    <w:rsid w:val="00C7174D"/>
    <w:rsid w:val="00C717C1"/>
    <w:rsid w:val="00C71EE3"/>
    <w:rsid w:val="00C72409"/>
    <w:rsid w:val="00C72C21"/>
    <w:rsid w:val="00C72CAA"/>
    <w:rsid w:val="00C73864"/>
    <w:rsid w:val="00C74489"/>
    <w:rsid w:val="00C7452E"/>
    <w:rsid w:val="00C749F1"/>
    <w:rsid w:val="00C754F3"/>
    <w:rsid w:val="00C75A87"/>
    <w:rsid w:val="00C761FF"/>
    <w:rsid w:val="00C76600"/>
    <w:rsid w:val="00C76CA1"/>
    <w:rsid w:val="00C76E22"/>
    <w:rsid w:val="00C7747F"/>
    <w:rsid w:val="00C776AA"/>
    <w:rsid w:val="00C77804"/>
    <w:rsid w:val="00C80E54"/>
    <w:rsid w:val="00C8117C"/>
    <w:rsid w:val="00C81A85"/>
    <w:rsid w:val="00C81B2D"/>
    <w:rsid w:val="00C81B2E"/>
    <w:rsid w:val="00C82547"/>
    <w:rsid w:val="00C827AB"/>
    <w:rsid w:val="00C82A04"/>
    <w:rsid w:val="00C82AE9"/>
    <w:rsid w:val="00C82C84"/>
    <w:rsid w:val="00C8313F"/>
    <w:rsid w:val="00C83357"/>
    <w:rsid w:val="00C83518"/>
    <w:rsid w:val="00C850B4"/>
    <w:rsid w:val="00C856AB"/>
    <w:rsid w:val="00C859EB"/>
    <w:rsid w:val="00C86683"/>
    <w:rsid w:val="00C87F6D"/>
    <w:rsid w:val="00C90281"/>
    <w:rsid w:val="00C905FB"/>
    <w:rsid w:val="00C907DD"/>
    <w:rsid w:val="00C90A4C"/>
    <w:rsid w:val="00C90ECD"/>
    <w:rsid w:val="00C90F39"/>
    <w:rsid w:val="00C91E5A"/>
    <w:rsid w:val="00C920C8"/>
    <w:rsid w:val="00C928BA"/>
    <w:rsid w:val="00C936CB"/>
    <w:rsid w:val="00C948B4"/>
    <w:rsid w:val="00C94FC1"/>
    <w:rsid w:val="00C9536A"/>
    <w:rsid w:val="00C9551A"/>
    <w:rsid w:val="00C979D7"/>
    <w:rsid w:val="00C97AC3"/>
    <w:rsid w:val="00C97D84"/>
    <w:rsid w:val="00CA03C3"/>
    <w:rsid w:val="00CA05F6"/>
    <w:rsid w:val="00CA0ED3"/>
    <w:rsid w:val="00CA1442"/>
    <w:rsid w:val="00CA1504"/>
    <w:rsid w:val="00CA158E"/>
    <w:rsid w:val="00CA15C4"/>
    <w:rsid w:val="00CA1B9A"/>
    <w:rsid w:val="00CA23D9"/>
    <w:rsid w:val="00CA240B"/>
    <w:rsid w:val="00CA28AC"/>
    <w:rsid w:val="00CA3516"/>
    <w:rsid w:val="00CA3874"/>
    <w:rsid w:val="00CA3878"/>
    <w:rsid w:val="00CA3B6E"/>
    <w:rsid w:val="00CA3D54"/>
    <w:rsid w:val="00CA3DDA"/>
    <w:rsid w:val="00CA3E15"/>
    <w:rsid w:val="00CA41F9"/>
    <w:rsid w:val="00CA4321"/>
    <w:rsid w:val="00CA45FB"/>
    <w:rsid w:val="00CA4844"/>
    <w:rsid w:val="00CA4BCB"/>
    <w:rsid w:val="00CA5197"/>
    <w:rsid w:val="00CA53CE"/>
    <w:rsid w:val="00CA5939"/>
    <w:rsid w:val="00CA5D20"/>
    <w:rsid w:val="00CA65F2"/>
    <w:rsid w:val="00CA676E"/>
    <w:rsid w:val="00CA6FB8"/>
    <w:rsid w:val="00CA7957"/>
    <w:rsid w:val="00CA7977"/>
    <w:rsid w:val="00CA7EB3"/>
    <w:rsid w:val="00CB17DC"/>
    <w:rsid w:val="00CB1912"/>
    <w:rsid w:val="00CB1A7B"/>
    <w:rsid w:val="00CB22FF"/>
    <w:rsid w:val="00CB2C0F"/>
    <w:rsid w:val="00CB3075"/>
    <w:rsid w:val="00CB4768"/>
    <w:rsid w:val="00CB4D5E"/>
    <w:rsid w:val="00CB4F33"/>
    <w:rsid w:val="00CB53CD"/>
    <w:rsid w:val="00CB554A"/>
    <w:rsid w:val="00CB5A4C"/>
    <w:rsid w:val="00CB7197"/>
    <w:rsid w:val="00CB7575"/>
    <w:rsid w:val="00CB765D"/>
    <w:rsid w:val="00CC0207"/>
    <w:rsid w:val="00CC04DB"/>
    <w:rsid w:val="00CC0A0E"/>
    <w:rsid w:val="00CC0D11"/>
    <w:rsid w:val="00CC0FCC"/>
    <w:rsid w:val="00CC13B9"/>
    <w:rsid w:val="00CC1BC5"/>
    <w:rsid w:val="00CC2571"/>
    <w:rsid w:val="00CC294A"/>
    <w:rsid w:val="00CC326A"/>
    <w:rsid w:val="00CC3ABE"/>
    <w:rsid w:val="00CC3CCA"/>
    <w:rsid w:val="00CC3CE8"/>
    <w:rsid w:val="00CC4D2D"/>
    <w:rsid w:val="00CC4EBC"/>
    <w:rsid w:val="00CC50AE"/>
    <w:rsid w:val="00CC587E"/>
    <w:rsid w:val="00CC5984"/>
    <w:rsid w:val="00CC5AC2"/>
    <w:rsid w:val="00CC6198"/>
    <w:rsid w:val="00CC6F0C"/>
    <w:rsid w:val="00CC7C43"/>
    <w:rsid w:val="00CC7D3E"/>
    <w:rsid w:val="00CD0511"/>
    <w:rsid w:val="00CD26CB"/>
    <w:rsid w:val="00CD37D7"/>
    <w:rsid w:val="00CD3A8F"/>
    <w:rsid w:val="00CD3FC6"/>
    <w:rsid w:val="00CD50A2"/>
    <w:rsid w:val="00CD664E"/>
    <w:rsid w:val="00CD69C2"/>
    <w:rsid w:val="00CD69CE"/>
    <w:rsid w:val="00CD7161"/>
    <w:rsid w:val="00CD71AD"/>
    <w:rsid w:val="00CD7C8A"/>
    <w:rsid w:val="00CE01AE"/>
    <w:rsid w:val="00CE04DB"/>
    <w:rsid w:val="00CE0C0E"/>
    <w:rsid w:val="00CE116E"/>
    <w:rsid w:val="00CE15AA"/>
    <w:rsid w:val="00CE2358"/>
    <w:rsid w:val="00CE2C1C"/>
    <w:rsid w:val="00CE2E41"/>
    <w:rsid w:val="00CE36D1"/>
    <w:rsid w:val="00CE3FE5"/>
    <w:rsid w:val="00CE440F"/>
    <w:rsid w:val="00CE4B70"/>
    <w:rsid w:val="00CE6062"/>
    <w:rsid w:val="00CE61C5"/>
    <w:rsid w:val="00CE665E"/>
    <w:rsid w:val="00CE6A4E"/>
    <w:rsid w:val="00CE6D6C"/>
    <w:rsid w:val="00CE72D4"/>
    <w:rsid w:val="00CE7D68"/>
    <w:rsid w:val="00CF01D9"/>
    <w:rsid w:val="00CF0945"/>
    <w:rsid w:val="00CF1695"/>
    <w:rsid w:val="00CF33A5"/>
    <w:rsid w:val="00CF33EE"/>
    <w:rsid w:val="00CF418D"/>
    <w:rsid w:val="00CF44BB"/>
    <w:rsid w:val="00CF4B36"/>
    <w:rsid w:val="00CF4FE7"/>
    <w:rsid w:val="00CF5910"/>
    <w:rsid w:val="00CF6477"/>
    <w:rsid w:val="00CF655D"/>
    <w:rsid w:val="00CF6B78"/>
    <w:rsid w:val="00CF766D"/>
    <w:rsid w:val="00CF7C14"/>
    <w:rsid w:val="00CF7CAA"/>
    <w:rsid w:val="00D00215"/>
    <w:rsid w:val="00D0093E"/>
    <w:rsid w:val="00D011B5"/>
    <w:rsid w:val="00D019DC"/>
    <w:rsid w:val="00D02A18"/>
    <w:rsid w:val="00D02CC0"/>
    <w:rsid w:val="00D0304A"/>
    <w:rsid w:val="00D030C0"/>
    <w:rsid w:val="00D032CD"/>
    <w:rsid w:val="00D040DF"/>
    <w:rsid w:val="00D0410C"/>
    <w:rsid w:val="00D043FD"/>
    <w:rsid w:val="00D05176"/>
    <w:rsid w:val="00D0570A"/>
    <w:rsid w:val="00D0591D"/>
    <w:rsid w:val="00D0623F"/>
    <w:rsid w:val="00D06B9D"/>
    <w:rsid w:val="00D06DF8"/>
    <w:rsid w:val="00D0766C"/>
    <w:rsid w:val="00D0798B"/>
    <w:rsid w:val="00D1061A"/>
    <w:rsid w:val="00D107C3"/>
    <w:rsid w:val="00D10A57"/>
    <w:rsid w:val="00D10C72"/>
    <w:rsid w:val="00D1167B"/>
    <w:rsid w:val="00D119ED"/>
    <w:rsid w:val="00D11C53"/>
    <w:rsid w:val="00D123A3"/>
    <w:rsid w:val="00D1275B"/>
    <w:rsid w:val="00D129A6"/>
    <w:rsid w:val="00D12C73"/>
    <w:rsid w:val="00D13798"/>
    <w:rsid w:val="00D13EB5"/>
    <w:rsid w:val="00D15263"/>
    <w:rsid w:val="00D15761"/>
    <w:rsid w:val="00D15937"/>
    <w:rsid w:val="00D15B61"/>
    <w:rsid w:val="00D1683A"/>
    <w:rsid w:val="00D16EA6"/>
    <w:rsid w:val="00D1700F"/>
    <w:rsid w:val="00D17319"/>
    <w:rsid w:val="00D17D39"/>
    <w:rsid w:val="00D204BD"/>
    <w:rsid w:val="00D2087B"/>
    <w:rsid w:val="00D20A8C"/>
    <w:rsid w:val="00D20ABB"/>
    <w:rsid w:val="00D210D7"/>
    <w:rsid w:val="00D22353"/>
    <w:rsid w:val="00D2279B"/>
    <w:rsid w:val="00D22FDF"/>
    <w:rsid w:val="00D230E0"/>
    <w:rsid w:val="00D23AE3"/>
    <w:rsid w:val="00D24EE1"/>
    <w:rsid w:val="00D25196"/>
    <w:rsid w:val="00D25F45"/>
    <w:rsid w:val="00D26F7D"/>
    <w:rsid w:val="00D270B3"/>
    <w:rsid w:val="00D27F45"/>
    <w:rsid w:val="00D3037C"/>
    <w:rsid w:val="00D30CDB"/>
    <w:rsid w:val="00D31367"/>
    <w:rsid w:val="00D314C3"/>
    <w:rsid w:val="00D31820"/>
    <w:rsid w:val="00D31E38"/>
    <w:rsid w:val="00D33224"/>
    <w:rsid w:val="00D334CA"/>
    <w:rsid w:val="00D33F4E"/>
    <w:rsid w:val="00D340E1"/>
    <w:rsid w:val="00D3483C"/>
    <w:rsid w:val="00D34B5F"/>
    <w:rsid w:val="00D35C70"/>
    <w:rsid w:val="00D3754E"/>
    <w:rsid w:val="00D37B7B"/>
    <w:rsid w:val="00D37C04"/>
    <w:rsid w:val="00D40662"/>
    <w:rsid w:val="00D416D1"/>
    <w:rsid w:val="00D41E6B"/>
    <w:rsid w:val="00D4201A"/>
    <w:rsid w:val="00D42DD6"/>
    <w:rsid w:val="00D43513"/>
    <w:rsid w:val="00D4374A"/>
    <w:rsid w:val="00D43E81"/>
    <w:rsid w:val="00D44D83"/>
    <w:rsid w:val="00D45A12"/>
    <w:rsid w:val="00D46111"/>
    <w:rsid w:val="00D4621D"/>
    <w:rsid w:val="00D47143"/>
    <w:rsid w:val="00D47840"/>
    <w:rsid w:val="00D5010E"/>
    <w:rsid w:val="00D506A0"/>
    <w:rsid w:val="00D50C53"/>
    <w:rsid w:val="00D50DEB"/>
    <w:rsid w:val="00D5114E"/>
    <w:rsid w:val="00D5142E"/>
    <w:rsid w:val="00D51C87"/>
    <w:rsid w:val="00D51E98"/>
    <w:rsid w:val="00D51F2E"/>
    <w:rsid w:val="00D520B7"/>
    <w:rsid w:val="00D5467A"/>
    <w:rsid w:val="00D550D5"/>
    <w:rsid w:val="00D55969"/>
    <w:rsid w:val="00D559D5"/>
    <w:rsid w:val="00D561C1"/>
    <w:rsid w:val="00D56B19"/>
    <w:rsid w:val="00D574A3"/>
    <w:rsid w:val="00D574CC"/>
    <w:rsid w:val="00D607C8"/>
    <w:rsid w:val="00D61888"/>
    <w:rsid w:val="00D620DB"/>
    <w:rsid w:val="00D62238"/>
    <w:rsid w:val="00D62566"/>
    <w:rsid w:val="00D63CD0"/>
    <w:rsid w:val="00D643CF"/>
    <w:rsid w:val="00D6449E"/>
    <w:rsid w:val="00D65362"/>
    <w:rsid w:val="00D65606"/>
    <w:rsid w:val="00D6569D"/>
    <w:rsid w:val="00D665D3"/>
    <w:rsid w:val="00D66C18"/>
    <w:rsid w:val="00D66DF5"/>
    <w:rsid w:val="00D7041F"/>
    <w:rsid w:val="00D70759"/>
    <w:rsid w:val="00D70B18"/>
    <w:rsid w:val="00D70BCD"/>
    <w:rsid w:val="00D70EB1"/>
    <w:rsid w:val="00D71171"/>
    <w:rsid w:val="00D71246"/>
    <w:rsid w:val="00D71413"/>
    <w:rsid w:val="00D71F7D"/>
    <w:rsid w:val="00D725B3"/>
    <w:rsid w:val="00D726DA"/>
    <w:rsid w:val="00D73305"/>
    <w:rsid w:val="00D73858"/>
    <w:rsid w:val="00D75183"/>
    <w:rsid w:val="00D75370"/>
    <w:rsid w:val="00D75DE2"/>
    <w:rsid w:val="00D76AA5"/>
    <w:rsid w:val="00D76C8C"/>
    <w:rsid w:val="00D77340"/>
    <w:rsid w:val="00D77A4F"/>
    <w:rsid w:val="00D77A58"/>
    <w:rsid w:val="00D8049B"/>
    <w:rsid w:val="00D80733"/>
    <w:rsid w:val="00D80ED5"/>
    <w:rsid w:val="00D81B76"/>
    <w:rsid w:val="00D8212F"/>
    <w:rsid w:val="00D82694"/>
    <w:rsid w:val="00D82725"/>
    <w:rsid w:val="00D83A7D"/>
    <w:rsid w:val="00D8409D"/>
    <w:rsid w:val="00D8410C"/>
    <w:rsid w:val="00D84785"/>
    <w:rsid w:val="00D847D8"/>
    <w:rsid w:val="00D8493A"/>
    <w:rsid w:val="00D852B5"/>
    <w:rsid w:val="00D853E7"/>
    <w:rsid w:val="00D859FE"/>
    <w:rsid w:val="00D85A6F"/>
    <w:rsid w:val="00D85D4B"/>
    <w:rsid w:val="00D85F38"/>
    <w:rsid w:val="00D86A7E"/>
    <w:rsid w:val="00D86B0D"/>
    <w:rsid w:val="00D86DBB"/>
    <w:rsid w:val="00D86FE0"/>
    <w:rsid w:val="00D8776D"/>
    <w:rsid w:val="00D87A4B"/>
    <w:rsid w:val="00D900D6"/>
    <w:rsid w:val="00D90138"/>
    <w:rsid w:val="00D90466"/>
    <w:rsid w:val="00D90EEF"/>
    <w:rsid w:val="00D91A38"/>
    <w:rsid w:val="00D91BF2"/>
    <w:rsid w:val="00D91FC3"/>
    <w:rsid w:val="00D92157"/>
    <w:rsid w:val="00D93793"/>
    <w:rsid w:val="00D93B02"/>
    <w:rsid w:val="00D93B19"/>
    <w:rsid w:val="00D9505D"/>
    <w:rsid w:val="00D95A75"/>
    <w:rsid w:val="00D95C2D"/>
    <w:rsid w:val="00D96179"/>
    <w:rsid w:val="00D9643D"/>
    <w:rsid w:val="00D9743F"/>
    <w:rsid w:val="00D974C1"/>
    <w:rsid w:val="00D9785D"/>
    <w:rsid w:val="00D978C2"/>
    <w:rsid w:val="00D97A9E"/>
    <w:rsid w:val="00DA0874"/>
    <w:rsid w:val="00DA13A9"/>
    <w:rsid w:val="00DA1AB1"/>
    <w:rsid w:val="00DA1DC0"/>
    <w:rsid w:val="00DA1DFD"/>
    <w:rsid w:val="00DA22A6"/>
    <w:rsid w:val="00DA24F0"/>
    <w:rsid w:val="00DA257D"/>
    <w:rsid w:val="00DA2D4A"/>
    <w:rsid w:val="00DA2FF6"/>
    <w:rsid w:val="00DA3A5D"/>
    <w:rsid w:val="00DA4288"/>
    <w:rsid w:val="00DA44CF"/>
    <w:rsid w:val="00DA46FA"/>
    <w:rsid w:val="00DA4CB6"/>
    <w:rsid w:val="00DA554E"/>
    <w:rsid w:val="00DA55A0"/>
    <w:rsid w:val="00DA5762"/>
    <w:rsid w:val="00DA5AAF"/>
    <w:rsid w:val="00DA6170"/>
    <w:rsid w:val="00DA6593"/>
    <w:rsid w:val="00DA70D0"/>
    <w:rsid w:val="00DA77F2"/>
    <w:rsid w:val="00DA7C92"/>
    <w:rsid w:val="00DA7EDE"/>
    <w:rsid w:val="00DB06A6"/>
    <w:rsid w:val="00DB0C2E"/>
    <w:rsid w:val="00DB132D"/>
    <w:rsid w:val="00DB1C15"/>
    <w:rsid w:val="00DB1CC0"/>
    <w:rsid w:val="00DB2526"/>
    <w:rsid w:val="00DB48D4"/>
    <w:rsid w:val="00DB51E6"/>
    <w:rsid w:val="00DB5AF6"/>
    <w:rsid w:val="00DB5E0E"/>
    <w:rsid w:val="00DB6B6A"/>
    <w:rsid w:val="00DB701A"/>
    <w:rsid w:val="00DB75F3"/>
    <w:rsid w:val="00DC0746"/>
    <w:rsid w:val="00DC0E23"/>
    <w:rsid w:val="00DC0E2A"/>
    <w:rsid w:val="00DC11C5"/>
    <w:rsid w:val="00DC1E74"/>
    <w:rsid w:val="00DC2309"/>
    <w:rsid w:val="00DC2C6D"/>
    <w:rsid w:val="00DC2FB8"/>
    <w:rsid w:val="00DC32AE"/>
    <w:rsid w:val="00DC3672"/>
    <w:rsid w:val="00DC3A2B"/>
    <w:rsid w:val="00DC3C4B"/>
    <w:rsid w:val="00DC3F36"/>
    <w:rsid w:val="00DC449D"/>
    <w:rsid w:val="00DC4B32"/>
    <w:rsid w:val="00DC5427"/>
    <w:rsid w:val="00DC6D57"/>
    <w:rsid w:val="00DC7247"/>
    <w:rsid w:val="00DC7F12"/>
    <w:rsid w:val="00DD0F6E"/>
    <w:rsid w:val="00DD1107"/>
    <w:rsid w:val="00DD1603"/>
    <w:rsid w:val="00DD189F"/>
    <w:rsid w:val="00DD1BE4"/>
    <w:rsid w:val="00DD217E"/>
    <w:rsid w:val="00DD3482"/>
    <w:rsid w:val="00DD4733"/>
    <w:rsid w:val="00DD4C55"/>
    <w:rsid w:val="00DD5AFD"/>
    <w:rsid w:val="00DD5B0E"/>
    <w:rsid w:val="00DD6086"/>
    <w:rsid w:val="00DD698F"/>
    <w:rsid w:val="00DD6A00"/>
    <w:rsid w:val="00DD6A40"/>
    <w:rsid w:val="00DD7171"/>
    <w:rsid w:val="00DD77BE"/>
    <w:rsid w:val="00DE0079"/>
    <w:rsid w:val="00DE1A48"/>
    <w:rsid w:val="00DE1B2D"/>
    <w:rsid w:val="00DE205C"/>
    <w:rsid w:val="00DE3401"/>
    <w:rsid w:val="00DE3530"/>
    <w:rsid w:val="00DE364B"/>
    <w:rsid w:val="00DE3D0E"/>
    <w:rsid w:val="00DE3D89"/>
    <w:rsid w:val="00DE402F"/>
    <w:rsid w:val="00DE4648"/>
    <w:rsid w:val="00DE5016"/>
    <w:rsid w:val="00DE5D4B"/>
    <w:rsid w:val="00DE6288"/>
    <w:rsid w:val="00DE77C7"/>
    <w:rsid w:val="00DE7DE2"/>
    <w:rsid w:val="00DF0890"/>
    <w:rsid w:val="00DF0F75"/>
    <w:rsid w:val="00DF1024"/>
    <w:rsid w:val="00DF168A"/>
    <w:rsid w:val="00DF1727"/>
    <w:rsid w:val="00DF1DDD"/>
    <w:rsid w:val="00DF27B4"/>
    <w:rsid w:val="00DF4436"/>
    <w:rsid w:val="00DF4943"/>
    <w:rsid w:val="00DF4B38"/>
    <w:rsid w:val="00DF5107"/>
    <w:rsid w:val="00DF575E"/>
    <w:rsid w:val="00DF59AE"/>
    <w:rsid w:val="00DF5CCF"/>
    <w:rsid w:val="00DF63E0"/>
    <w:rsid w:val="00DF69D5"/>
    <w:rsid w:val="00DF6B0E"/>
    <w:rsid w:val="00DF746C"/>
    <w:rsid w:val="00E00FBE"/>
    <w:rsid w:val="00E024D4"/>
    <w:rsid w:val="00E02B83"/>
    <w:rsid w:val="00E03AAA"/>
    <w:rsid w:val="00E03C61"/>
    <w:rsid w:val="00E03F23"/>
    <w:rsid w:val="00E04909"/>
    <w:rsid w:val="00E04CF4"/>
    <w:rsid w:val="00E05A2A"/>
    <w:rsid w:val="00E05B6D"/>
    <w:rsid w:val="00E05BDE"/>
    <w:rsid w:val="00E05D1B"/>
    <w:rsid w:val="00E05E4E"/>
    <w:rsid w:val="00E063D1"/>
    <w:rsid w:val="00E0672D"/>
    <w:rsid w:val="00E0694C"/>
    <w:rsid w:val="00E06BDF"/>
    <w:rsid w:val="00E06BF0"/>
    <w:rsid w:val="00E070AC"/>
    <w:rsid w:val="00E071CF"/>
    <w:rsid w:val="00E1038D"/>
    <w:rsid w:val="00E104CB"/>
    <w:rsid w:val="00E1063D"/>
    <w:rsid w:val="00E109D9"/>
    <w:rsid w:val="00E11965"/>
    <w:rsid w:val="00E1208F"/>
    <w:rsid w:val="00E126E5"/>
    <w:rsid w:val="00E12957"/>
    <w:rsid w:val="00E13A70"/>
    <w:rsid w:val="00E13C16"/>
    <w:rsid w:val="00E13DBC"/>
    <w:rsid w:val="00E154DD"/>
    <w:rsid w:val="00E16A64"/>
    <w:rsid w:val="00E203B3"/>
    <w:rsid w:val="00E2067D"/>
    <w:rsid w:val="00E21CC9"/>
    <w:rsid w:val="00E21EFD"/>
    <w:rsid w:val="00E233DE"/>
    <w:rsid w:val="00E23996"/>
    <w:rsid w:val="00E23E72"/>
    <w:rsid w:val="00E249AF"/>
    <w:rsid w:val="00E257B2"/>
    <w:rsid w:val="00E26E5D"/>
    <w:rsid w:val="00E27059"/>
    <w:rsid w:val="00E27393"/>
    <w:rsid w:val="00E27715"/>
    <w:rsid w:val="00E277E6"/>
    <w:rsid w:val="00E27B55"/>
    <w:rsid w:val="00E27C78"/>
    <w:rsid w:val="00E307C0"/>
    <w:rsid w:val="00E30B4F"/>
    <w:rsid w:val="00E30DF8"/>
    <w:rsid w:val="00E30F76"/>
    <w:rsid w:val="00E317C1"/>
    <w:rsid w:val="00E31C00"/>
    <w:rsid w:val="00E3232B"/>
    <w:rsid w:val="00E32438"/>
    <w:rsid w:val="00E32DA7"/>
    <w:rsid w:val="00E32FB9"/>
    <w:rsid w:val="00E33E16"/>
    <w:rsid w:val="00E34C43"/>
    <w:rsid w:val="00E3526D"/>
    <w:rsid w:val="00E35381"/>
    <w:rsid w:val="00E3585E"/>
    <w:rsid w:val="00E35BA3"/>
    <w:rsid w:val="00E36570"/>
    <w:rsid w:val="00E36D7B"/>
    <w:rsid w:val="00E37160"/>
    <w:rsid w:val="00E37256"/>
    <w:rsid w:val="00E3732F"/>
    <w:rsid w:val="00E37346"/>
    <w:rsid w:val="00E3776B"/>
    <w:rsid w:val="00E40882"/>
    <w:rsid w:val="00E40C92"/>
    <w:rsid w:val="00E41377"/>
    <w:rsid w:val="00E4277B"/>
    <w:rsid w:val="00E438D9"/>
    <w:rsid w:val="00E43F7A"/>
    <w:rsid w:val="00E441F7"/>
    <w:rsid w:val="00E4476C"/>
    <w:rsid w:val="00E44AC7"/>
    <w:rsid w:val="00E46A2C"/>
    <w:rsid w:val="00E4747E"/>
    <w:rsid w:val="00E50590"/>
    <w:rsid w:val="00E507A2"/>
    <w:rsid w:val="00E512EE"/>
    <w:rsid w:val="00E51C07"/>
    <w:rsid w:val="00E52322"/>
    <w:rsid w:val="00E52A71"/>
    <w:rsid w:val="00E52FEC"/>
    <w:rsid w:val="00E53592"/>
    <w:rsid w:val="00E535CD"/>
    <w:rsid w:val="00E54004"/>
    <w:rsid w:val="00E5442C"/>
    <w:rsid w:val="00E54871"/>
    <w:rsid w:val="00E55B7B"/>
    <w:rsid w:val="00E55C15"/>
    <w:rsid w:val="00E5614F"/>
    <w:rsid w:val="00E564F6"/>
    <w:rsid w:val="00E56D0A"/>
    <w:rsid w:val="00E56FA5"/>
    <w:rsid w:val="00E57493"/>
    <w:rsid w:val="00E575A6"/>
    <w:rsid w:val="00E5788A"/>
    <w:rsid w:val="00E602DC"/>
    <w:rsid w:val="00E604DA"/>
    <w:rsid w:val="00E607BB"/>
    <w:rsid w:val="00E608DD"/>
    <w:rsid w:val="00E60D8E"/>
    <w:rsid w:val="00E60F29"/>
    <w:rsid w:val="00E617A6"/>
    <w:rsid w:val="00E61AAE"/>
    <w:rsid w:val="00E61AB4"/>
    <w:rsid w:val="00E61CA9"/>
    <w:rsid w:val="00E62AC9"/>
    <w:rsid w:val="00E62FF1"/>
    <w:rsid w:val="00E6310F"/>
    <w:rsid w:val="00E6335E"/>
    <w:rsid w:val="00E636B7"/>
    <w:rsid w:val="00E6441A"/>
    <w:rsid w:val="00E6579B"/>
    <w:rsid w:val="00E66C46"/>
    <w:rsid w:val="00E6737F"/>
    <w:rsid w:val="00E6754D"/>
    <w:rsid w:val="00E679E8"/>
    <w:rsid w:val="00E67FCF"/>
    <w:rsid w:val="00E70080"/>
    <w:rsid w:val="00E7022F"/>
    <w:rsid w:val="00E70D7E"/>
    <w:rsid w:val="00E70E06"/>
    <w:rsid w:val="00E713BE"/>
    <w:rsid w:val="00E7181B"/>
    <w:rsid w:val="00E71D7B"/>
    <w:rsid w:val="00E7236C"/>
    <w:rsid w:val="00E7279D"/>
    <w:rsid w:val="00E72926"/>
    <w:rsid w:val="00E729A7"/>
    <w:rsid w:val="00E73661"/>
    <w:rsid w:val="00E74C0C"/>
    <w:rsid w:val="00E75505"/>
    <w:rsid w:val="00E75A8E"/>
    <w:rsid w:val="00E75ACB"/>
    <w:rsid w:val="00E75FC8"/>
    <w:rsid w:val="00E763F9"/>
    <w:rsid w:val="00E76F4F"/>
    <w:rsid w:val="00E7720A"/>
    <w:rsid w:val="00E772D9"/>
    <w:rsid w:val="00E779C8"/>
    <w:rsid w:val="00E779F3"/>
    <w:rsid w:val="00E77B4F"/>
    <w:rsid w:val="00E77F0B"/>
    <w:rsid w:val="00E8120B"/>
    <w:rsid w:val="00E81818"/>
    <w:rsid w:val="00E81DCF"/>
    <w:rsid w:val="00E82261"/>
    <w:rsid w:val="00E8274B"/>
    <w:rsid w:val="00E834F1"/>
    <w:rsid w:val="00E84535"/>
    <w:rsid w:val="00E84778"/>
    <w:rsid w:val="00E84D48"/>
    <w:rsid w:val="00E85389"/>
    <w:rsid w:val="00E85E30"/>
    <w:rsid w:val="00E8677A"/>
    <w:rsid w:val="00E86977"/>
    <w:rsid w:val="00E86C04"/>
    <w:rsid w:val="00E86D81"/>
    <w:rsid w:val="00E87129"/>
    <w:rsid w:val="00E8715B"/>
    <w:rsid w:val="00E912E3"/>
    <w:rsid w:val="00E91677"/>
    <w:rsid w:val="00E923EE"/>
    <w:rsid w:val="00E92D41"/>
    <w:rsid w:val="00E9301C"/>
    <w:rsid w:val="00E93029"/>
    <w:rsid w:val="00E9393F"/>
    <w:rsid w:val="00E93D08"/>
    <w:rsid w:val="00E9437F"/>
    <w:rsid w:val="00E949E9"/>
    <w:rsid w:val="00E94A6C"/>
    <w:rsid w:val="00E94EEE"/>
    <w:rsid w:val="00E95513"/>
    <w:rsid w:val="00E956A5"/>
    <w:rsid w:val="00E95A2F"/>
    <w:rsid w:val="00E95C08"/>
    <w:rsid w:val="00E960E0"/>
    <w:rsid w:val="00E964CB"/>
    <w:rsid w:val="00E97131"/>
    <w:rsid w:val="00E97634"/>
    <w:rsid w:val="00E979FD"/>
    <w:rsid w:val="00E97CB8"/>
    <w:rsid w:val="00EA0174"/>
    <w:rsid w:val="00EA06AC"/>
    <w:rsid w:val="00EA0915"/>
    <w:rsid w:val="00EA17D9"/>
    <w:rsid w:val="00EA1D56"/>
    <w:rsid w:val="00EA1D99"/>
    <w:rsid w:val="00EA2042"/>
    <w:rsid w:val="00EA28EF"/>
    <w:rsid w:val="00EA29BF"/>
    <w:rsid w:val="00EA42A3"/>
    <w:rsid w:val="00EA494E"/>
    <w:rsid w:val="00EA53A6"/>
    <w:rsid w:val="00EA5CF1"/>
    <w:rsid w:val="00EA6147"/>
    <w:rsid w:val="00EA65AA"/>
    <w:rsid w:val="00EA6839"/>
    <w:rsid w:val="00EB062F"/>
    <w:rsid w:val="00EB0725"/>
    <w:rsid w:val="00EB08B8"/>
    <w:rsid w:val="00EB1B6A"/>
    <w:rsid w:val="00EB1B78"/>
    <w:rsid w:val="00EB2243"/>
    <w:rsid w:val="00EB2FDD"/>
    <w:rsid w:val="00EB371C"/>
    <w:rsid w:val="00EB37AE"/>
    <w:rsid w:val="00EB3801"/>
    <w:rsid w:val="00EB3A50"/>
    <w:rsid w:val="00EB3CFE"/>
    <w:rsid w:val="00EB3DA4"/>
    <w:rsid w:val="00EB3DF0"/>
    <w:rsid w:val="00EB3FBA"/>
    <w:rsid w:val="00EB46CE"/>
    <w:rsid w:val="00EB499D"/>
    <w:rsid w:val="00EB50F0"/>
    <w:rsid w:val="00EB59ED"/>
    <w:rsid w:val="00EB682D"/>
    <w:rsid w:val="00EB6BD3"/>
    <w:rsid w:val="00EB6C02"/>
    <w:rsid w:val="00EB6C7F"/>
    <w:rsid w:val="00EB75EE"/>
    <w:rsid w:val="00EC0A23"/>
    <w:rsid w:val="00EC1621"/>
    <w:rsid w:val="00EC1F0E"/>
    <w:rsid w:val="00EC2773"/>
    <w:rsid w:val="00EC35C8"/>
    <w:rsid w:val="00EC370D"/>
    <w:rsid w:val="00EC39EF"/>
    <w:rsid w:val="00EC3D15"/>
    <w:rsid w:val="00EC5229"/>
    <w:rsid w:val="00EC546D"/>
    <w:rsid w:val="00EC5A57"/>
    <w:rsid w:val="00EC5F0D"/>
    <w:rsid w:val="00EC6983"/>
    <w:rsid w:val="00EC69AC"/>
    <w:rsid w:val="00EC6CCA"/>
    <w:rsid w:val="00EC7946"/>
    <w:rsid w:val="00EC79D8"/>
    <w:rsid w:val="00EC79E6"/>
    <w:rsid w:val="00EC79ED"/>
    <w:rsid w:val="00EC7C84"/>
    <w:rsid w:val="00ED0025"/>
    <w:rsid w:val="00ED0041"/>
    <w:rsid w:val="00ED0099"/>
    <w:rsid w:val="00ED0247"/>
    <w:rsid w:val="00ED02A7"/>
    <w:rsid w:val="00ED09D2"/>
    <w:rsid w:val="00ED1302"/>
    <w:rsid w:val="00ED146E"/>
    <w:rsid w:val="00ED1A48"/>
    <w:rsid w:val="00ED1DE5"/>
    <w:rsid w:val="00ED2646"/>
    <w:rsid w:val="00ED2E01"/>
    <w:rsid w:val="00ED2EF0"/>
    <w:rsid w:val="00ED303F"/>
    <w:rsid w:val="00ED31DB"/>
    <w:rsid w:val="00ED3851"/>
    <w:rsid w:val="00ED3885"/>
    <w:rsid w:val="00ED3D4A"/>
    <w:rsid w:val="00ED3E56"/>
    <w:rsid w:val="00ED3FD1"/>
    <w:rsid w:val="00ED3FE6"/>
    <w:rsid w:val="00ED4CD0"/>
    <w:rsid w:val="00ED4E24"/>
    <w:rsid w:val="00ED50B7"/>
    <w:rsid w:val="00ED51FD"/>
    <w:rsid w:val="00ED5DD9"/>
    <w:rsid w:val="00ED6240"/>
    <w:rsid w:val="00ED7585"/>
    <w:rsid w:val="00ED771B"/>
    <w:rsid w:val="00ED7BAD"/>
    <w:rsid w:val="00EE04F4"/>
    <w:rsid w:val="00EE05B1"/>
    <w:rsid w:val="00EE0883"/>
    <w:rsid w:val="00EE0C78"/>
    <w:rsid w:val="00EE0D11"/>
    <w:rsid w:val="00EE0E91"/>
    <w:rsid w:val="00EE12F0"/>
    <w:rsid w:val="00EE2968"/>
    <w:rsid w:val="00EE2C11"/>
    <w:rsid w:val="00EE2E9A"/>
    <w:rsid w:val="00EE301A"/>
    <w:rsid w:val="00EE37B6"/>
    <w:rsid w:val="00EE37F5"/>
    <w:rsid w:val="00EE3844"/>
    <w:rsid w:val="00EE40F1"/>
    <w:rsid w:val="00EE421C"/>
    <w:rsid w:val="00EE4372"/>
    <w:rsid w:val="00EE4380"/>
    <w:rsid w:val="00EE4481"/>
    <w:rsid w:val="00EE4B27"/>
    <w:rsid w:val="00EE5FFA"/>
    <w:rsid w:val="00EE7E2A"/>
    <w:rsid w:val="00EF0705"/>
    <w:rsid w:val="00EF07F5"/>
    <w:rsid w:val="00EF0A43"/>
    <w:rsid w:val="00EF12E3"/>
    <w:rsid w:val="00EF2916"/>
    <w:rsid w:val="00EF4145"/>
    <w:rsid w:val="00EF4421"/>
    <w:rsid w:val="00EF4BEE"/>
    <w:rsid w:val="00EF4D00"/>
    <w:rsid w:val="00EF5326"/>
    <w:rsid w:val="00EF56F6"/>
    <w:rsid w:val="00EF70B6"/>
    <w:rsid w:val="00EF71E9"/>
    <w:rsid w:val="00EF7392"/>
    <w:rsid w:val="00EF7638"/>
    <w:rsid w:val="00EF7817"/>
    <w:rsid w:val="00EF795A"/>
    <w:rsid w:val="00F000CD"/>
    <w:rsid w:val="00F00821"/>
    <w:rsid w:val="00F00892"/>
    <w:rsid w:val="00F00C88"/>
    <w:rsid w:val="00F00F0B"/>
    <w:rsid w:val="00F011E9"/>
    <w:rsid w:val="00F01222"/>
    <w:rsid w:val="00F0199B"/>
    <w:rsid w:val="00F02093"/>
    <w:rsid w:val="00F029F1"/>
    <w:rsid w:val="00F032C2"/>
    <w:rsid w:val="00F039B4"/>
    <w:rsid w:val="00F04A76"/>
    <w:rsid w:val="00F05378"/>
    <w:rsid w:val="00F0584E"/>
    <w:rsid w:val="00F05B33"/>
    <w:rsid w:val="00F05D14"/>
    <w:rsid w:val="00F05F33"/>
    <w:rsid w:val="00F065A9"/>
    <w:rsid w:val="00F0661F"/>
    <w:rsid w:val="00F067B4"/>
    <w:rsid w:val="00F0714A"/>
    <w:rsid w:val="00F0743C"/>
    <w:rsid w:val="00F07B53"/>
    <w:rsid w:val="00F110FB"/>
    <w:rsid w:val="00F117EF"/>
    <w:rsid w:val="00F12763"/>
    <w:rsid w:val="00F13BBC"/>
    <w:rsid w:val="00F13FEC"/>
    <w:rsid w:val="00F146FE"/>
    <w:rsid w:val="00F16876"/>
    <w:rsid w:val="00F16D48"/>
    <w:rsid w:val="00F170BA"/>
    <w:rsid w:val="00F1719C"/>
    <w:rsid w:val="00F2055F"/>
    <w:rsid w:val="00F20DAF"/>
    <w:rsid w:val="00F211AB"/>
    <w:rsid w:val="00F21A20"/>
    <w:rsid w:val="00F221B0"/>
    <w:rsid w:val="00F22F0C"/>
    <w:rsid w:val="00F233CD"/>
    <w:rsid w:val="00F234D3"/>
    <w:rsid w:val="00F2415E"/>
    <w:rsid w:val="00F247D9"/>
    <w:rsid w:val="00F24876"/>
    <w:rsid w:val="00F254B2"/>
    <w:rsid w:val="00F2588A"/>
    <w:rsid w:val="00F258C6"/>
    <w:rsid w:val="00F26B5C"/>
    <w:rsid w:val="00F27F54"/>
    <w:rsid w:val="00F308BD"/>
    <w:rsid w:val="00F30AAE"/>
    <w:rsid w:val="00F30D61"/>
    <w:rsid w:val="00F31A9A"/>
    <w:rsid w:val="00F326BD"/>
    <w:rsid w:val="00F32932"/>
    <w:rsid w:val="00F330A2"/>
    <w:rsid w:val="00F3360E"/>
    <w:rsid w:val="00F3372B"/>
    <w:rsid w:val="00F33A1E"/>
    <w:rsid w:val="00F33DE1"/>
    <w:rsid w:val="00F342A8"/>
    <w:rsid w:val="00F349FF"/>
    <w:rsid w:val="00F35D8F"/>
    <w:rsid w:val="00F36374"/>
    <w:rsid w:val="00F36647"/>
    <w:rsid w:val="00F36770"/>
    <w:rsid w:val="00F3728A"/>
    <w:rsid w:val="00F37744"/>
    <w:rsid w:val="00F416F6"/>
    <w:rsid w:val="00F41F12"/>
    <w:rsid w:val="00F420E1"/>
    <w:rsid w:val="00F420E8"/>
    <w:rsid w:val="00F427C6"/>
    <w:rsid w:val="00F42C7E"/>
    <w:rsid w:val="00F42F77"/>
    <w:rsid w:val="00F42F95"/>
    <w:rsid w:val="00F43A29"/>
    <w:rsid w:val="00F44AD6"/>
    <w:rsid w:val="00F44EB1"/>
    <w:rsid w:val="00F4596B"/>
    <w:rsid w:val="00F4618A"/>
    <w:rsid w:val="00F462FA"/>
    <w:rsid w:val="00F466C4"/>
    <w:rsid w:val="00F46992"/>
    <w:rsid w:val="00F47241"/>
    <w:rsid w:val="00F4794E"/>
    <w:rsid w:val="00F501E8"/>
    <w:rsid w:val="00F50911"/>
    <w:rsid w:val="00F509C3"/>
    <w:rsid w:val="00F51390"/>
    <w:rsid w:val="00F51496"/>
    <w:rsid w:val="00F516E5"/>
    <w:rsid w:val="00F51CB7"/>
    <w:rsid w:val="00F51CBD"/>
    <w:rsid w:val="00F5235D"/>
    <w:rsid w:val="00F52D0A"/>
    <w:rsid w:val="00F53719"/>
    <w:rsid w:val="00F53F32"/>
    <w:rsid w:val="00F54805"/>
    <w:rsid w:val="00F549C3"/>
    <w:rsid w:val="00F54B55"/>
    <w:rsid w:val="00F54EA5"/>
    <w:rsid w:val="00F54F50"/>
    <w:rsid w:val="00F550F1"/>
    <w:rsid w:val="00F55FD5"/>
    <w:rsid w:val="00F56321"/>
    <w:rsid w:val="00F565C5"/>
    <w:rsid w:val="00F56624"/>
    <w:rsid w:val="00F57298"/>
    <w:rsid w:val="00F603E0"/>
    <w:rsid w:val="00F60C33"/>
    <w:rsid w:val="00F60CA2"/>
    <w:rsid w:val="00F60DEE"/>
    <w:rsid w:val="00F61052"/>
    <w:rsid w:val="00F61288"/>
    <w:rsid w:val="00F6154C"/>
    <w:rsid w:val="00F61E5F"/>
    <w:rsid w:val="00F625B6"/>
    <w:rsid w:val="00F6299C"/>
    <w:rsid w:val="00F62BB4"/>
    <w:rsid w:val="00F62DC3"/>
    <w:rsid w:val="00F637E5"/>
    <w:rsid w:val="00F63C6A"/>
    <w:rsid w:val="00F63F92"/>
    <w:rsid w:val="00F64707"/>
    <w:rsid w:val="00F64D39"/>
    <w:rsid w:val="00F657E6"/>
    <w:rsid w:val="00F65949"/>
    <w:rsid w:val="00F65AE7"/>
    <w:rsid w:val="00F65B03"/>
    <w:rsid w:val="00F664D0"/>
    <w:rsid w:val="00F667DD"/>
    <w:rsid w:val="00F676EE"/>
    <w:rsid w:val="00F6793E"/>
    <w:rsid w:val="00F67BD2"/>
    <w:rsid w:val="00F67FEE"/>
    <w:rsid w:val="00F7014F"/>
    <w:rsid w:val="00F70681"/>
    <w:rsid w:val="00F7095B"/>
    <w:rsid w:val="00F70E84"/>
    <w:rsid w:val="00F70FA7"/>
    <w:rsid w:val="00F7129A"/>
    <w:rsid w:val="00F713F1"/>
    <w:rsid w:val="00F71DB6"/>
    <w:rsid w:val="00F7298E"/>
    <w:rsid w:val="00F7314B"/>
    <w:rsid w:val="00F73B5F"/>
    <w:rsid w:val="00F74A99"/>
    <w:rsid w:val="00F7588E"/>
    <w:rsid w:val="00F75A43"/>
    <w:rsid w:val="00F75B28"/>
    <w:rsid w:val="00F761B2"/>
    <w:rsid w:val="00F761C4"/>
    <w:rsid w:val="00F77388"/>
    <w:rsid w:val="00F77F21"/>
    <w:rsid w:val="00F8097F"/>
    <w:rsid w:val="00F81CB2"/>
    <w:rsid w:val="00F82685"/>
    <w:rsid w:val="00F8274D"/>
    <w:rsid w:val="00F83782"/>
    <w:rsid w:val="00F83B7B"/>
    <w:rsid w:val="00F84475"/>
    <w:rsid w:val="00F848FC"/>
    <w:rsid w:val="00F8500A"/>
    <w:rsid w:val="00F851AF"/>
    <w:rsid w:val="00F85364"/>
    <w:rsid w:val="00F85C8F"/>
    <w:rsid w:val="00F86302"/>
    <w:rsid w:val="00F86A8C"/>
    <w:rsid w:val="00F8711E"/>
    <w:rsid w:val="00F87845"/>
    <w:rsid w:val="00F87AE8"/>
    <w:rsid w:val="00F90343"/>
    <w:rsid w:val="00F91905"/>
    <w:rsid w:val="00F91C22"/>
    <w:rsid w:val="00F92248"/>
    <w:rsid w:val="00F92AA1"/>
    <w:rsid w:val="00F92C89"/>
    <w:rsid w:val="00F93181"/>
    <w:rsid w:val="00F9351C"/>
    <w:rsid w:val="00F937EF"/>
    <w:rsid w:val="00F93F00"/>
    <w:rsid w:val="00F94BEB"/>
    <w:rsid w:val="00F95012"/>
    <w:rsid w:val="00F9574A"/>
    <w:rsid w:val="00F959B6"/>
    <w:rsid w:val="00F971C3"/>
    <w:rsid w:val="00F97A74"/>
    <w:rsid w:val="00F97B40"/>
    <w:rsid w:val="00FA076D"/>
    <w:rsid w:val="00FA0B7D"/>
    <w:rsid w:val="00FA0BF3"/>
    <w:rsid w:val="00FA1774"/>
    <w:rsid w:val="00FA1F9A"/>
    <w:rsid w:val="00FA2135"/>
    <w:rsid w:val="00FA21FC"/>
    <w:rsid w:val="00FA29E6"/>
    <w:rsid w:val="00FA351B"/>
    <w:rsid w:val="00FA4275"/>
    <w:rsid w:val="00FA43BD"/>
    <w:rsid w:val="00FA48FE"/>
    <w:rsid w:val="00FA50FE"/>
    <w:rsid w:val="00FA5C15"/>
    <w:rsid w:val="00FA68A1"/>
    <w:rsid w:val="00FA6EB9"/>
    <w:rsid w:val="00FA6F2A"/>
    <w:rsid w:val="00FB0A0D"/>
    <w:rsid w:val="00FB127C"/>
    <w:rsid w:val="00FB12D8"/>
    <w:rsid w:val="00FB24E3"/>
    <w:rsid w:val="00FB34B1"/>
    <w:rsid w:val="00FB3EF3"/>
    <w:rsid w:val="00FB4360"/>
    <w:rsid w:val="00FB488A"/>
    <w:rsid w:val="00FB4D6B"/>
    <w:rsid w:val="00FB530D"/>
    <w:rsid w:val="00FB5472"/>
    <w:rsid w:val="00FB5BFD"/>
    <w:rsid w:val="00FB5C24"/>
    <w:rsid w:val="00FB6843"/>
    <w:rsid w:val="00FB7050"/>
    <w:rsid w:val="00FB727A"/>
    <w:rsid w:val="00FB7CF7"/>
    <w:rsid w:val="00FC01C8"/>
    <w:rsid w:val="00FC3665"/>
    <w:rsid w:val="00FC3938"/>
    <w:rsid w:val="00FC430A"/>
    <w:rsid w:val="00FC4882"/>
    <w:rsid w:val="00FC4CA6"/>
    <w:rsid w:val="00FC4CDB"/>
    <w:rsid w:val="00FC500E"/>
    <w:rsid w:val="00FC5FB6"/>
    <w:rsid w:val="00FC6808"/>
    <w:rsid w:val="00FC69F8"/>
    <w:rsid w:val="00FC6E42"/>
    <w:rsid w:val="00FC7157"/>
    <w:rsid w:val="00FC7726"/>
    <w:rsid w:val="00FC7A09"/>
    <w:rsid w:val="00FD0570"/>
    <w:rsid w:val="00FD0B0A"/>
    <w:rsid w:val="00FD14C5"/>
    <w:rsid w:val="00FD19E2"/>
    <w:rsid w:val="00FD1C6C"/>
    <w:rsid w:val="00FD1F52"/>
    <w:rsid w:val="00FD2018"/>
    <w:rsid w:val="00FD2A1C"/>
    <w:rsid w:val="00FD2AD8"/>
    <w:rsid w:val="00FD2EC0"/>
    <w:rsid w:val="00FD468F"/>
    <w:rsid w:val="00FD4B5F"/>
    <w:rsid w:val="00FD4C96"/>
    <w:rsid w:val="00FD5490"/>
    <w:rsid w:val="00FD6031"/>
    <w:rsid w:val="00FD6078"/>
    <w:rsid w:val="00FD6757"/>
    <w:rsid w:val="00FD6862"/>
    <w:rsid w:val="00FD6CB9"/>
    <w:rsid w:val="00FD6FE1"/>
    <w:rsid w:val="00FD73F3"/>
    <w:rsid w:val="00FD796C"/>
    <w:rsid w:val="00FE066B"/>
    <w:rsid w:val="00FE0CAE"/>
    <w:rsid w:val="00FE0DF8"/>
    <w:rsid w:val="00FE0E23"/>
    <w:rsid w:val="00FE0EFC"/>
    <w:rsid w:val="00FE1146"/>
    <w:rsid w:val="00FE1602"/>
    <w:rsid w:val="00FE16F2"/>
    <w:rsid w:val="00FE21D9"/>
    <w:rsid w:val="00FE2980"/>
    <w:rsid w:val="00FE2BCA"/>
    <w:rsid w:val="00FE42E5"/>
    <w:rsid w:val="00FE42E9"/>
    <w:rsid w:val="00FE467E"/>
    <w:rsid w:val="00FE4AAB"/>
    <w:rsid w:val="00FE53EC"/>
    <w:rsid w:val="00FE560B"/>
    <w:rsid w:val="00FE7E63"/>
    <w:rsid w:val="00FF0104"/>
    <w:rsid w:val="00FF0A07"/>
    <w:rsid w:val="00FF18D6"/>
    <w:rsid w:val="00FF1B70"/>
    <w:rsid w:val="00FF2C81"/>
    <w:rsid w:val="00FF317E"/>
    <w:rsid w:val="00FF31F5"/>
    <w:rsid w:val="00FF384A"/>
    <w:rsid w:val="00FF3AA2"/>
    <w:rsid w:val="00FF3EEA"/>
    <w:rsid w:val="00FF4471"/>
    <w:rsid w:val="00FF508C"/>
    <w:rsid w:val="00FF567E"/>
    <w:rsid w:val="00FF5EB9"/>
    <w:rsid w:val="00FF639E"/>
    <w:rsid w:val="00FF63C9"/>
    <w:rsid w:val="00FF658B"/>
    <w:rsid w:val="00FF7384"/>
    <w:rsid w:val="00FF78AA"/>
    <w:rsid w:val="00FF7AA7"/>
    <w:rsid w:val="00FF7CA1"/>
    <w:rsid w:val="00FF7D6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96"/>
    <w:pPr>
      <w:widowControl w:val="0"/>
    </w:pPr>
    <w:rPr>
      <w:rFonts w:ascii="Verdana" w:hAnsi="Verdana"/>
      <w:snapToGrid w:val="0"/>
      <w:szCs w:val="22"/>
      <w:lang w:eastAsia="en-US"/>
    </w:rPr>
  </w:style>
  <w:style w:type="paragraph" w:styleId="Heading10">
    <w:name w:val="heading 1"/>
    <w:basedOn w:val="Normal"/>
    <w:next w:val="Normal"/>
    <w:link w:val="Heading1Char"/>
    <w:qFormat/>
    <w:rsid w:val="00A431D5"/>
    <w:pPr>
      <w:keepNext/>
      <w:widowControl/>
      <w:outlineLvl w:val="0"/>
    </w:pPr>
    <w:rPr>
      <w:snapToGrid/>
      <w:szCs w:val="20"/>
      <w:u w:val="single"/>
      <w:lang w:val="en-GB"/>
    </w:rPr>
  </w:style>
  <w:style w:type="paragraph" w:styleId="Heading2">
    <w:name w:val="heading 2"/>
    <w:basedOn w:val="Normal"/>
    <w:next w:val="Normal"/>
    <w:link w:val="Heading2Char"/>
    <w:qFormat/>
    <w:rsid w:val="00A431D5"/>
    <w:pPr>
      <w:keepNext/>
      <w:widowControl/>
      <w:outlineLvl w:val="1"/>
    </w:pPr>
    <w:rPr>
      <w:rFonts w:eastAsia="MS Mincho"/>
      <w:b/>
      <w:bCs/>
      <w:snapToGrid/>
      <w:szCs w:val="20"/>
      <w:lang w:val="en-GB"/>
    </w:rPr>
  </w:style>
  <w:style w:type="paragraph" w:styleId="Heading3">
    <w:name w:val="heading 3"/>
    <w:basedOn w:val="Normal"/>
    <w:next w:val="Normal"/>
    <w:link w:val="Heading3Char"/>
    <w:qFormat/>
    <w:rsid w:val="00A431D5"/>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rsid w:val="00A431D5"/>
    <w:pPr>
      <w:numPr>
        <w:ilvl w:val="3"/>
        <w:numId w:val="2"/>
      </w:numPr>
      <w:outlineLvl w:val="3"/>
    </w:pPr>
    <w:rPr>
      <w:rFonts w:ascii="Times" w:hAnsi="Times"/>
      <w:lang w:val="en-GB"/>
    </w:rPr>
  </w:style>
  <w:style w:type="paragraph" w:styleId="Heading5">
    <w:name w:val="heading 5"/>
    <w:basedOn w:val="Normal"/>
    <w:next w:val="Normal"/>
    <w:link w:val="Heading5Char"/>
    <w:qFormat/>
    <w:rsid w:val="00A431D5"/>
    <w:pPr>
      <w:numPr>
        <w:ilvl w:val="4"/>
        <w:numId w:val="2"/>
      </w:numPr>
      <w:outlineLvl w:val="4"/>
    </w:pPr>
    <w:rPr>
      <w:rFonts w:ascii="Times" w:hAnsi="Times"/>
      <w:lang w:val="en-GB"/>
    </w:rPr>
  </w:style>
  <w:style w:type="paragraph" w:styleId="Heading6">
    <w:name w:val="heading 6"/>
    <w:basedOn w:val="Normal"/>
    <w:next w:val="Normal"/>
    <w:link w:val="Heading6Char"/>
    <w:qFormat/>
    <w:rsid w:val="00A431D5"/>
    <w:pPr>
      <w:numPr>
        <w:ilvl w:val="5"/>
        <w:numId w:val="2"/>
      </w:numPr>
      <w:outlineLvl w:val="5"/>
    </w:pPr>
    <w:rPr>
      <w:rFonts w:ascii="Times" w:hAnsi="Times"/>
      <w:lang w:val="en-GB"/>
    </w:rPr>
  </w:style>
  <w:style w:type="paragraph" w:styleId="Heading7">
    <w:name w:val="heading 7"/>
    <w:basedOn w:val="Normal"/>
    <w:next w:val="Normal"/>
    <w:link w:val="Heading7Char"/>
    <w:qFormat/>
    <w:rsid w:val="00A431D5"/>
    <w:pPr>
      <w:numPr>
        <w:ilvl w:val="6"/>
        <w:numId w:val="2"/>
      </w:numPr>
      <w:outlineLvl w:val="6"/>
    </w:pPr>
    <w:rPr>
      <w:rFonts w:ascii="Times" w:hAnsi="Times"/>
      <w:lang w:val="en-GB"/>
    </w:rPr>
  </w:style>
  <w:style w:type="paragraph" w:styleId="Heading8">
    <w:name w:val="heading 8"/>
    <w:basedOn w:val="Normal"/>
    <w:next w:val="Normal"/>
    <w:link w:val="Heading8Char"/>
    <w:qFormat/>
    <w:rsid w:val="00A431D5"/>
    <w:pPr>
      <w:numPr>
        <w:ilvl w:val="7"/>
        <w:numId w:val="2"/>
      </w:numPr>
      <w:outlineLvl w:val="7"/>
    </w:pPr>
    <w:rPr>
      <w:rFonts w:ascii="Times" w:hAnsi="Times"/>
      <w:lang w:val="en-GB"/>
    </w:rPr>
  </w:style>
  <w:style w:type="paragraph" w:styleId="Heading9">
    <w:name w:val="heading 9"/>
    <w:basedOn w:val="Normal"/>
    <w:next w:val="Normal"/>
    <w:link w:val="Heading9Char"/>
    <w:qFormat/>
    <w:rsid w:val="00A431D5"/>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number,SUPERS,Footnote Reference Superscript,stylish"/>
    <w:rsid w:val="00A431D5"/>
  </w:style>
  <w:style w:type="paragraph" w:styleId="BodyTextIndent">
    <w:name w:val="Body Text Indent"/>
    <w:basedOn w:val="Normal"/>
    <w:link w:val="BodyTextIndentChar"/>
    <w:rsid w:val="00A431D5"/>
    <w:pPr>
      <w:widowControl/>
      <w:ind w:left="1080"/>
    </w:pPr>
    <w:rPr>
      <w:snapToGrid/>
      <w:szCs w:val="20"/>
      <w:lang w:val="en-GB"/>
    </w:rPr>
  </w:style>
  <w:style w:type="paragraph" w:styleId="BodyTextIndent2">
    <w:name w:val="Body Text Indent 2"/>
    <w:basedOn w:val="Normal"/>
    <w:link w:val="BodyTextIndent2Char"/>
    <w:rsid w:val="00A431D5"/>
    <w:pPr>
      <w:widowControl/>
      <w:ind w:left="720"/>
    </w:pPr>
    <w:rPr>
      <w:rFonts w:ascii="Arial" w:hAnsi="Arial"/>
      <w:snapToGrid/>
      <w:lang w:val="en-GB"/>
    </w:rPr>
  </w:style>
  <w:style w:type="paragraph" w:customStyle="1" w:styleId="Level1">
    <w:name w:val="Level 1"/>
    <w:basedOn w:val="Normal"/>
    <w:rsid w:val="00A431D5"/>
    <w:pPr>
      <w:ind w:left="720" w:hanging="720"/>
    </w:pPr>
  </w:style>
  <w:style w:type="paragraph" w:styleId="Header">
    <w:name w:val="header"/>
    <w:basedOn w:val="Normal"/>
    <w:link w:val="HeaderChar"/>
    <w:rsid w:val="00A431D5"/>
    <w:pPr>
      <w:tabs>
        <w:tab w:val="center" w:pos="4153"/>
        <w:tab w:val="right" w:pos="8306"/>
      </w:tabs>
    </w:pPr>
  </w:style>
  <w:style w:type="paragraph" w:styleId="Footer">
    <w:name w:val="footer"/>
    <w:basedOn w:val="Normal"/>
    <w:link w:val="FooterChar"/>
    <w:rsid w:val="00A431D5"/>
    <w:pPr>
      <w:tabs>
        <w:tab w:val="center" w:pos="4153"/>
        <w:tab w:val="right" w:pos="8306"/>
      </w:tabs>
    </w:pPr>
  </w:style>
  <w:style w:type="character" w:styleId="PageNumber">
    <w:name w:val="page number"/>
    <w:basedOn w:val="DefaultParagraphFont"/>
    <w:rsid w:val="00A431D5"/>
  </w:style>
  <w:style w:type="paragraph" w:customStyle="1" w:styleId="numberpara">
    <w:name w:val="numberpara"/>
    <w:basedOn w:val="Normal"/>
    <w:rsid w:val="00A431D5"/>
    <w:pPr>
      <w:widowControl/>
      <w:numPr>
        <w:numId w:val="1"/>
      </w:numPr>
      <w:spacing w:after="240"/>
      <w:jc w:val="both"/>
    </w:pPr>
    <w:rPr>
      <w:rFonts w:ascii="Arial" w:hAnsi="Arial"/>
      <w:snapToGrid/>
      <w:sz w:val="22"/>
      <w:lang w:val="en-GB"/>
    </w:rPr>
  </w:style>
  <w:style w:type="character" w:styleId="Hyperlink">
    <w:name w:val="Hyperlink"/>
    <w:rsid w:val="00A431D5"/>
    <w:rPr>
      <w:color w:val="0000FF"/>
      <w:u w:val="single"/>
    </w:rPr>
  </w:style>
  <w:style w:type="paragraph" w:styleId="BodyTextIndent3">
    <w:name w:val="Body Text Indent 3"/>
    <w:basedOn w:val="Normal"/>
    <w:link w:val="BodyTextIndent3Char"/>
    <w:rsid w:val="00A431D5"/>
    <w:pPr>
      <w:widowControl/>
      <w:ind w:left="360"/>
    </w:pPr>
    <w:rPr>
      <w:snapToGrid/>
      <w:lang w:val="en-GB"/>
    </w:rPr>
  </w:style>
  <w:style w:type="paragraph" w:styleId="BodyText">
    <w:name w:val="Body Text"/>
    <w:basedOn w:val="Normal"/>
    <w:link w:val="BodyTextChar"/>
    <w:rsid w:val="00A431D5"/>
    <w:pPr>
      <w:widowControl/>
      <w:jc w:val="center"/>
    </w:pPr>
    <w:rPr>
      <w:b/>
      <w:bCs/>
      <w:snapToGrid/>
      <w:sz w:val="36"/>
      <w:szCs w:val="36"/>
      <w:lang w:val="en-GB"/>
    </w:rPr>
  </w:style>
  <w:style w:type="paragraph" w:customStyle="1" w:styleId="Style0">
    <w:name w:val="Style0"/>
    <w:rsid w:val="00A431D5"/>
    <w:rPr>
      <w:rFonts w:ascii="Arial" w:hAnsi="Arial"/>
      <w:snapToGrid w:val="0"/>
      <w:sz w:val="24"/>
      <w:szCs w:val="24"/>
      <w:lang w:val="en-GB" w:eastAsia="en-US"/>
    </w:rPr>
  </w:style>
  <w:style w:type="character" w:customStyle="1" w:styleId="HTMLMarkup">
    <w:name w:val="HTML Markup"/>
    <w:rsid w:val="00A431D5"/>
    <w:rPr>
      <w:vanish/>
      <w:color w:val="FF0000"/>
    </w:rPr>
  </w:style>
  <w:style w:type="paragraph" w:customStyle="1" w:styleId="DefinitionTerm">
    <w:name w:val="Definition Term"/>
    <w:basedOn w:val="Normal"/>
    <w:next w:val="DefinitionList"/>
    <w:rsid w:val="00A431D5"/>
    <w:rPr>
      <w:lang w:val="en-GB"/>
    </w:rPr>
  </w:style>
  <w:style w:type="paragraph" w:customStyle="1" w:styleId="DefinitionList">
    <w:name w:val="Definition List"/>
    <w:basedOn w:val="Normal"/>
    <w:next w:val="DefinitionTerm"/>
    <w:rsid w:val="00A431D5"/>
    <w:pPr>
      <w:ind w:left="360"/>
    </w:pPr>
    <w:rPr>
      <w:lang w:val="en-GB"/>
    </w:rPr>
  </w:style>
  <w:style w:type="character" w:customStyle="1" w:styleId="Definition">
    <w:name w:val="Definition"/>
    <w:rsid w:val="00A431D5"/>
    <w:rPr>
      <w:i/>
      <w:iCs/>
    </w:rPr>
  </w:style>
  <w:style w:type="paragraph" w:customStyle="1" w:styleId="H1">
    <w:name w:val="H1"/>
    <w:basedOn w:val="Normal"/>
    <w:next w:val="Normal"/>
    <w:rsid w:val="00A431D5"/>
    <w:pPr>
      <w:keepNext/>
      <w:spacing w:before="100" w:after="100"/>
      <w:outlineLvl w:val="1"/>
    </w:pPr>
    <w:rPr>
      <w:b/>
      <w:bCs/>
      <w:kern w:val="36"/>
      <w:sz w:val="48"/>
      <w:szCs w:val="48"/>
      <w:lang w:val="en-GB"/>
    </w:rPr>
  </w:style>
  <w:style w:type="paragraph" w:customStyle="1" w:styleId="H2">
    <w:name w:val="H2"/>
    <w:basedOn w:val="Normal"/>
    <w:next w:val="Normal"/>
    <w:rsid w:val="00A431D5"/>
    <w:pPr>
      <w:keepNext/>
      <w:spacing w:before="100" w:after="100"/>
      <w:outlineLvl w:val="2"/>
    </w:pPr>
    <w:rPr>
      <w:b/>
      <w:bCs/>
      <w:sz w:val="36"/>
      <w:szCs w:val="36"/>
      <w:lang w:val="en-GB"/>
    </w:rPr>
  </w:style>
  <w:style w:type="paragraph" w:customStyle="1" w:styleId="H3">
    <w:name w:val="H3"/>
    <w:basedOn w:val="Normal"/>
    <w:next w:val="Normal"/>
    <w:rsid w:val="00A431D5"/>
    <w:pPr>
      <w:keepNext/>
      <w:spacing w:before="100" w:after="100"/>
      <w:outlineLvl w:val="3"/>
    </w:pPr>
    <w:rPr>
      <w:b/>
      <w:bCs/>
      <w:sz w:val="28"/>
      <w:szCs w:val="28"/>
      <w:lang w:val="en-GB"/>
    </w:rPr>
  </w:style>
  <w:style w:type="paragraph" w:customStyle="1" w:styleId="H4">
    <w:name w:val="H4"/>
    <w:basedOn w:val="Normal"/>
    <w:next w:val="Normal"/>
    <w:rsid w:val="00A431D5"/>
    <w:pPr>
      <w:keepNext/>
      <w:spacing w:before="100" w:after="100"/>
      <w:outlineLvl w:val="4"/>
    </w:pPr>
    <w:rPr>
      <w:b/>
      <w:bCs/>
      <w:lang w:val="en-GB"/>
    </w:rPr>
  </w:style>
  <w:style w:type="paragraph" w:customStyle="1" w:styleId="H5">
    <w:name w:val="H5"/>
    <w:basedOn w:val="Normal"/>
    <w:next w:val="Normal"/>
    <w:rsid w:val="00A431D5"/>
    <w:pPr>
      <w:keepNext/>
      <w:spacing w:before="100" w:after="100"/>
      <w:outlineLvl w:val="5"/>
    </w:pPr>
    <w:rPr>
      <w:b/>
      <w:bCs/>
      <w:szCs w:val="20"/>
      <w:lang w:val="en-GB"/>
    </w:rPr>
  </w:style>
  <w:style w:type="paragraph" w:customStyle="1" w:styleId="H6">
    <w:name w:val="H6"/>
    <w:basedOn w:val="Normal"/>
    <w:next w:val="Normal"/>
    <w:rsid w:val="00A431D5"/>
    <w:pPr>
      <w:keepNext/>
      <w:spacing w:before="100" w:after="100"/>
      <w:outlineLvl w:val="6"/>
    </w:pPr>
    <w:rPr>
      <w:b/>
      <w:bCs/>
      <w:sz w:val="16"/>
      <w:szCs w:val="16"/>
      <w:lang w:val="en-GB"/>
    </w:rPr>
  </w:style>
  <w:style w:type="paragraph" w:customStyle="1" w:styleId="Address">
    <w:name w:val="Address"/>
    <w:basedOn w:val="Normal"/>
    <w:next w:val="Normal"/>
    <w:rsid w:val="00A431D5"/>
    <w:rPr>
      <w:i/>
      <w:iCs/>
      <w:lang w:val="en-GB"/>
    </w:rPr>
  </w:style>
  <w:style w:type="paragraph" w:customStyle="1" w:styleId="Blockquote">
    <w:name w:val="Blockquote"/>
    <w:basedOn w:val="Normal"/>
    <w:rsid w:val="00A431D5"/>
    <w:pPr>
      <w:spacing w:before="100" w:after="100"/>
      <w:ind w:left="360" w:right="360"/>
    </w:pPr>
    <w:rPr>
      <w:lang w:val="en-GB"/>
    </w:rPr>
  </w:style>
  <w:style w:type="character" w:customStyle="1" w:styleId="CITE">
    <w:name w:val="CITE"/>
    <w:rsid w:val="00A431D5"/>
    <w:rPr>
      <w:i/>
      <w:iCs/>
    </w:rPr>
  </w:style>
  <w:style w:type="character" w:customStyle="1" w:styleId="CODE">
    <w:name w:val="CODE"/>
    <w:rsid w:val="00A431D5"/>
    <w:rPr>
      <w:rFonts w:ascii="Courier New" w:hAnsi="Courier New"/>
      <w:sz w:val="20"/>
      <w:szCs w:val="20"/>
    </w:rPr>
  </w:style>
  <w:style w:type="character" w:customStyle="1" w:styleId="Keyboard">
    <w:name w:val="Keyboard"/>
    <w:rsid w:val="00A431D5"/>
    <w:rPr>
      <w:rFonts w:ascii="Courier New" w:hAnsi="Courier New"/>
      <w:b/>
      <w:bCs/>
      <w:sz w:val="20"/>
      <w:szCs w:val="20"/>
    </w:rPr>
  </w:style>
  <w:style w:type="paragraph" w:customStyle="1" w:styleId="Preformatted">
    <w:name w:val="Preformatted"/>
    <w:basedOn w:val="Normal"/>
    <w:rsid w:val="00A431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val="en-GB"/>
    </w:rPr>
  </w:style>
  <w:style w:type="paragraph" w:styleId="z-BottomofForm">
    <w:name w:val="HTML Bottom of Form"/>
    <w:next w:val="Normal"/>
    <w:link w:val="z-BottomofFormChar"/>
    <w:hidden/>
    <w:rsid w:val="00A431D5"/>
    <w:pPr>
      <w:widowControl w:val="0"/>
      <w:pBdr>
        <w:top w:val="double" w:sz="2" w:space="0" w:color="000000"/>
      </w:pBdr>
      <w:jc w:val="center"/>
    </w:pPr>
    <w:rPr>
      <w:rFonts w:ascii="Arial" w:hAnsi="Arial"/>
      <w:snapToGrid w:val="0"/>
      <w:vanish/>
      <w:sz w:val="16"/>
      <w:szCs w:val="16"/>
      <w:lang w:val="en-GB" w:eastAsia="en-US"/>
    </w:rPr>
  </w:style>
  <w:style w:type="paragraph" w:styleId="z-TopofForm">
    <w:name w:val="HTML Top of Form"/>
    <w:next w:val="Normal"/>
    <w:link w:val="z-TopofFormChar"/>
    <w:hidden/>
    <w:rsid w:val="00A431D5"/>
    <w:pPr>
      <w:widowControl w:val="0"/>
      <w:pBdr>
        <w:bottom w:val="double" w:sz="2" w:space="0" w:color="000000"/>
      </w:pBdr>
      <w:jc w:val="center"/>
    </w:pPr>
    <w:rPr>
      <w:rFonts w:ascii="Arial" w:hAnsi="Arial"/>
      <w:snapToGrid w:val="0"/>
      <w:vanish/>
      <w:sz w:val="16"/>
      <w:szCs w:val="16"/>
      <w:lang w:val="en-GB" w:eastAsia="en-US"/>
    </w:rPr>
  </w:style>
  <w:style w:type="character" w:customStyle="1" w:styleId="Sample">
    <w:name w:val="Sample"/>
    <w:rsid w:val="00A431D5"/>
    <w:rPr>
      <w:rFonts w:ascii="Courier New" w:hAnsi="Courier New"/>
    </w:rPr>
  </w:style>
  <w:style w:type="character" w:customStyle="1" w:styleId="Typewriter">
    <w:name w:val="Typewriter"/>
    <w:rsid w:val="00A431D5"/>
    <w:rPr>
      <w:rFonts w:ascii="Courier New" w:hAnsi="Courier New"/>
      <w:sz w:val="20"/>
      <w:szCs w:val="20"/>
    </w:rPr>
  </w:style>
  <w:style w:type="character" w:customStyle="1" w:styleId="Variable">
    <w:name w:val="Variable"/>
    <w:rsid w:val="00A431D5"/>
    <w:rPr>
      <w:i/>
      <w:iCs/>
    </w:rPr>
  </w:style>
  <w:style w:type="character" w:customStyle="1" w:styleId="Comment">
    <w:name w:val="Comment"/>
    <w:rsid w:val="00A431D5"/>
    <w:rPr>
      <w:vanish/>
    </w:rPr>
  </w:style>
  <w:style w:type="paragraph" w:styleId="BodyText3">
    <w:name w:val="Body Text 3"/>
    <w:basedOn w:val="Normal"/>
    <w:link w:val="BodyText3Char"/>
    <w:rsid w:val="00A431D5"/>
    <w:pPr>
      <w:widowControl/>
      <w:tabs>
        <w:tab w:val="left" w:pos="997"/>
        <w:tab w:val="left" w:pos="4455"/>
        <w:tab w:val="left" w:pos="6111"/>
      </w:tabs>
      <w:jc w:val="both"/>
    </w:pPr>
    <w:rPr>
      <w:lang w:val="en-GB"/>
    </w:rPr>
  </w:style>
  <w:style w:type="paragraph" w:styleId="BodyText2">
    <w:name w:val="Body Text 2"/>
    <w:basedOn w:val="Normal"/>
    <w:link w:val="BodyText2Char"/>
    <w:rsid w:val="00A431D5"/>
    <w:pPr>
      <w:widowControl/>
    </w:pPr>
    <w:rPr>
      <w:sz w:val="21"/>
      <w:szCs w:val="21"/>
      <w:lang w:val="en-GB"/>
    </w:rPr>
  </w:style>
  <w:style w:type="paragraph" w:styleId="Caption">
    <w:name w:val="caption"/>
    <w:basedOn w:val="Normal"/>
    <w:next w:val="Normal"/>
    <w:qFormat/>
    <w:rsid w:val="00A431D5"/>
    <w:pPr>
      <w:spacing w:before="120" w:after="120"/>
    </w:pPr>
    <w:rPr>
      <w:b/>
      <w:bCs/>
    </w:rPr>
  </w:style>
  <w:style w:type="paragraph" w:styleId="Title">
    <w:name w:val="Title"/>
    <w:basedOn w:val="Normal"/>
    <w:link w:val="TitleChar"/>
    <w:qFormat/>
    <w:rsid w:val="00A431D5"/>
    <w:pPr>
      <w:widowControl/>
      <w:jc w:val="center"/>
    </w:pPr>
    <w:rPr>
      <w:b/>
      <w:bCs/>
      <w:snapToGrid/>
    </w:rPr>
  </w:style>
  <w:style w:type="paragraph" w:styleId="PlainText">
    <w:name w:val="Plain Text"/>
    <w:basedOn w:val="Normal"/>
    <w:link w:val="PlainTextChar"/>
    <w:rsid w:val="00A431D5"/>
    <w:pPr>
      <w:widowControl/>
    </w:pPr>
    <w:rPr>
      <w:rFonts w:ascii="Courier New" w:hAnsi="Courier New"/>
      <w:snapToGrid/>
      <w:szCs w:val="20"/>
      <w:lang w:val="en-GB"/>
    </w:rPr>
  </w:style>
  <w:style w:type="paragraph" w:customStyle="1" w:styleId="OmniPage8">
    <w:name w:val="OmniPage #8"/>
    <w:rsid w:val="00A431D5"/>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eastAsia="en-US"/>
    </w:rPr>
  </w:style>
  <w:style w:type="paragraph" w:customStyle="1" w:styleId="OmniPage258">
    <w:name w:val="OmniPage #258"/>
    <w:rsid w:val="00A431D5"/>
    <w:pPr>
      <w:tabs>
        <w:tab w:val="left" w:pos="1057"/>
        <w:tab w:val="right" w:pos="10263"/>
      </w:tabs>
    </w:pPr>
    <w:rPr>
      <w:rFonts w:ascii="Arial" w:hAnsi="Arial"/>
      <w:sz w:val="22"/>
      <w:szCs w:val="22"/>
      <w:lang w:eastAsia="en-US"/>
    </w:rPr>
  </w:style>
  <w:style w:type="paragraph" w:customStyle="1" w:styleId="OmniPage1">
    <w:name w:val="OmniPage #1"/>
    <w:rsid w:val="00A431D5"/>
    <w:pPr>
      <w:tabs>
        <w:tab w:val="right" w:pos="10371"/>
      </w:tabs>
      <w:ind w:left="139" w:right="100"/>
    </w:pPr>
    <w:rPr>
      <w:rFonts w:ascii="CG Times" w:hAnsi="CG Times"/>
      <w:lang w:eastAsia="en-US"/>
    </w:rPr>
  </w:style>
  <w:style w:type="paragraph" w:customStyle="1" w:styleId="OmniPage257">
    <w:name w:val="OmniPage #257"/>
    <w:rsid w:val="00A431D5"/>
    <w:pPr>
      <w:tabs>
        <w:tab w:val="left" w:pos="4263"/>
        <w:tab w:val="right" w:pos="7223"/>
      </w:tabs>
      <w:jc w:val="center"/>
    </w:pPr>
    <w:rPr>
      <w:rFonts w:ascii="Arial" w:hAnsi="Arial"/>
      <w:sz w:val="22"/>
      <w:szCs w:val="22"/>
      <w:lang w:eastAsia="en-US"/>
    </w:rPr>
  </w:style>
  <w:style w:type="paragraph" w:customStyle="1" w:styleId="OmniPage259">
    <w:name w:val="OmniPage #259"/>
    <w:rsid w:val="00A431D5"/>
    <w:pPr>
      <w:tabs>
        <w:tab w:val="left" w:pos="4245"/>
        <w:tab w:val="right" w:pos="7460"/>
      </w:tabs>
      <w:jc w:val="center"/>
    </w:pPr>
    <w:rPr>
      <w:rFonts w:ascii="Arial" w:hAnsi="Arial"/>
      <w:sz w:val="22"/>
      <w:szCs w:val="22"/>
      <w:lang w:eastAsia="en-US"/>
    </w:rPr>
  </w:style>
  <w:style w:type="paragraph" w:customStyle="1" w:styleId="OmniPage268">
    <w:name w:val="OmniPage #268"/>
    <w:rsid w:val="00A431D5"/>
    <w:pPr>
      <w:tabs>
        <w:tab w:val="left" w:pos="4619"/>
        <w:tab w:val="left" w:pos="4669"/>
        <w:tab w:val="left" w:pos="5063"/>
        <w:tab w:val="left" w:pos="5333"/>
      </w:tabs>
    </w:pPr>
    <w:rPr>
      <w:rFonts w:ascii="Arial" w:hAnsi="Arial"/>
      <w:sz w:val="22"/>
      <w:szCs w:val="22"/>
      <w:lang w:eastAsia="en-US"/>
    </w:rPr>
  </w:style>
  <w:style w:type="paragraph" w:customStyle="1" w:styleId="OmniPage513">
    <w:name w:val="OmniPage #513"/>
    <w:rsid w:val="00A431D5"/>
    <w:pPr>
      <w:tabs>
        <w:tab w:val="left" w:pos="4989"/>
        <w:tab w:val="right" w:pos="5873"/>
      </w:tabs>
    </w:pPr>
    <w:rPr>
      <w:rFonts w:ascii="Arial" w:hAnsi="Arial"/>
      <w:sz w:val="8"/>
      <w:szCs w:val="8"/>
      <w:lang w:eastAsia="en-US"/>
    </w:rPr>
  </w:style>
  <w:style w:type="paragraph" w:customStyle="1" w:styleId="OmniPage514">
    <w:name w:val="OmniPage #514"/>
    <w:rsid w:val="00A431D5"/>
    <w:pPr>
      <w:tabs>
        <w:tab w:val="left" w:pos="3888"/>
        <w:tab w:val="right" w:pos="6680"/>
      </w:tabs>
      <w:jc w:val="center"/>
    </w:pPr>
    <w:rPr>
      <w:rFonts w:ascii="Arial" w:hAnsi="Arial"/>
      <w:sz w:val="8"/>
      <w:szCs w:val="8"/>
      <w:lang w:eastAsia="en-US"/>
    </w:rPr>
  </w:style>
  <w:style w:type="paragraph" w:customStyle="1" w:styleId="OmniPage515">
    <w:name w:val="OmniPage #515"/>
    <w:rsid w:val="00A431D5"/>
    <w:pPr>
      <w:tabs>
        <w:tab w:val="left" w:pos="676"/>
        <w:tab w:val="right" w:pos="9978"/>
      </w:tabs>
    </w:pPr>
    <w:rPr>
      <w:rFonts w:ascii="Arial" w:hAnsi="Arial"/>
      <w:sz w:val="8"/>
      <w:szCs w:val="8"/>
      <w:lang w:eastAsia="en-US"/>
    </w:rPr>
  </w:style>
  <w:style w:type="paragraph" w:customStyle="1" w:styleId="OmniPage516">
    <w:name w:val="OmniPage #516"/>
    <w:rsid w:val="00A431D5"/>
    <w:pPr>
      <w:tabs>
        <w:tab w:val="left" w:pos="3554"/>
        <w:tab w:val="right" w:pos="7583"/>
      </w:tabs>
    </w:pPr>
    <w:rPr>
      <w:rFonts w:ascii="Arial" w:hAnsi="Arial"/>
      <w:sz w:val="8"/>
      <w:szCs w:val="8"/>
      <w:lang w:eastAsia="en-US"/>
    </w:rPr>
  </w:style>
  <w:style w:type="paragraph" w:customStyle="1" w:styleId="OmniPage524">
    <w:name w:val="OmniPage #524"/>
    <w:rsid w:val="00A431D5"/>
    <w:pPr>
      <w:tabs>
        <w:tab w:val="left" w:pos="160"/>
        <w:tab w:val="left" w:pos="210"/>
        <w:tab w:val="right" w:pos="4323"/>
        <w:tab w:val="left" w:pos="4386"/>
        <w:tab w:val="left" w:pos="7019"/>
        <w:tab w:val="right" w:pos="7758"/>
      </w:tabs>
    </w:pPr>
    <w:rPr>
      <w:rFonts w:ascii="Arial" w:hAnsi="Arial"/>
      <w:sz w:val="8"/>
      <w:szCs w:val="8"/>
      <w:lang w:eastAsia="en-US"/>
    </w:rPr>
  </w:style>
  <w:style w:type="paragraph" w:customStyle="1" w:styleId="OmniPage2">
    <w:name w:val="OmniPage #2"/>
    <w:rsid w:val="00A431D5"/>
    <w:pPr>
      <w:tabs>
        <w:tab w:val="left" w:pos="4089"/>
        <w:tab w:val="right" w:pos="6761"/>
      </w:tabs>
      <w:jc w:val="center"/>
    </w:pPr>
    <w:rPr>
      <w:rFonts w:ascii="CG Times" w:hAnsi="CG Times"/>
      <w:lang w:eastAsia="en-US"/>
    </w:rPr>
  </w:style>
  <w:style w:type="paragraph" w:customStyle="1" w:styleId="OmniPage3">
    <w:name w:val="OmniPage #3"/>
    <w:rsid w:val="00A431D5"/>
    <w:pPr>
      <w:tabs>
        <w:tab w:val="left" w:pos="834"/>
        <w:tab w:val="right" w:pos="10172"/>
      </w:tabs>
      <w:jc w:val="both"/>
    </w:pPr>
    <w:rPr>
      <w:rFonts w:ascii="CG Times" w:hAnsi="CG Times"/>
      <w:lang w:eastAsia="en-US"/>
    </w:rPr>
  </w:style>
  <w:style w:type="paragraph" w:customStyle="1" w:styleId="OmniPage4">
    <w:name w:val="OmniPage #4"/>
    <w:rsid w:val="00A431D5"/>
    <w:pPr>
      <w:tabs>
        <w:tab w:val="left" w:pos="1216"/>
        <w:tab w:val="right" w:pos="6990"/>
      </w:tabs>
    </w:pPr>
    <w:rPr>
      <w:rFonts w:ascii="CG Times" w:hAnsi="CG Times"/>
      <w:lang w:eastAsia="en-US"/>
    </w:rPr>
  </w:style>
  <w:style w:type="paragraph" w:customStyle="1" w:styleId="OmniPage7">
    <w:name w:val="OmniPage #7"/>
    <w:rsid w:val="00A431D5"/>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eastAsia="en-US"/>
    </w:rPr>
  </w:style>
  <w:style w:type="paragraph" w:customStyle="1" w:styleId="OmniPage769">
    <w:name w:val="OmniPage #769"/>
    <w:rsid w:val="00A431D5"/>
    <w:pPr>
      <w:tabs>
        <w:tab w:val="right" w:pos="7227"/>
      </w:tabs>
      <w:ind w:left="100" w:right="100"/>
    </w:pPr>
    <w:rPr>
      <w:rFonts w:ascii="Arial" w:hAnsi="Arial"/>
      <w:sz w:val="12"/>
      <w:szCs w:val="12"/>
      <w:lang w:eastAsia="en-US"/>
    </w:rPr>
  </w:style>
  <w:style w:type="paragraph" w:styleId="ListNumber">
    <w:name w:val="List Number"/>
    <w:basedOn w:val="Normal"/>
    <w:rsid w:val="00A431D5"/>
    <w:pPr>
      <w:widowControl/>
      <w:tabs>
        <w:tab w:val="num" w:pos="360"/>
      </w:tabs>
      <w:spacing w:after="240" w:line="230" w:lineRule="atLeast"/>
      <w:ind w:left="400" w:hanging="400"/>
      <w:jc w:val="both"/>
    </w:pPr>
    <w:rPr>
      <w:snapToGrid/>
      <w:szCs w:val="20"/>
      <w:lang w:val="en-GB"/>
    </w:rPr>
  </w:style>
  <w:style w:type="paragraph" w:styleId="ListNumber2">
    <w:name w:val="List Number 2"/>
    <w:basedOn w:val="Normal"/>
    <w:rsid w:val="00A431D5"/>
    <w:pPr>
      <w:widowControl/>
      <w:spacing w:after="240" w:line="230" w:lineRule="atLeast"/>
      <w:ind w:left="800" w:hanging="400"/>
      <w:jc w:val="both"/>
    </w:pPr>
    <w:rPr>
      <w:snapToGrid/>
      <w:szCs w:val="20"/>
      <w:lang w:val="en-GB"/>
    </w:rPr>
  </w:style>
  <w:style w:type="paragraph" w:styleId="ListNumber3">
    <w:name w:val="List Number 3"/>
    <w:basedOn w:val="Normal"/>
    <w:rsid w:val="00A431D5"/>
    <w:pPr>
      <w:widowControl/>
      <w:tabs>
        <w:tab w:val="left" w:pos="1200"/>
        <w:tab w:val="num" w:pos="1800"/>
      </w:tabs>
      <w:spacing w:after="240" w:line="230" w:lineRule="atLeast"/>
      <w:ind w:left="1200" w:hanging="400"/>
      <w:jc w:val="both"/>
    </w:pPr>
    <w:rPr>
      <w:snapToGrid/>
      <w:szCs w:val="20"/>
      <w:lang w:val="en-GB"/>
    </w:rPr>
  </w:style>
  <w:style w:type="paragraph" w:styleId="ListNumber4">
    <w:name w:val="List Number 4"/>
    <w:basedOn w:val="Normal"/>
    <w:rsid w:val="00A431D5"/>
    <w:pPr>
      <w:widowControl/>
      <w:tabs>
        <w:tab w:val="num" w:pos="2520"/>
      </w:tabs>
      <w:spacing w:after="240" w:line="230" w:lineRule="atLeast"/>
      <w:ind w:left="1600" w:hanging="400"/>
      <w:jc w:val="both"/>
    </w:pPr>
    <w:rPr>
      <w:snapToGrid/>
      <w:szCs w:val="20"/>
      <w:lang w:val="en-GB"/>
    </w:rPr>
  </w:style>
  <w:style w:type="paragraph" w:customStyle="1" w:styleId="zzLn5">
    <w:name w:val="zzLn5"/>
    <w:basedOn w:val="Normal"/>
    <w:next w:val="Normal"/>
    <w:rsid w:val="00A431D5"/>
    <w:pPr>
      <w:widowControl/>
      <w:tabs>
        <w:tab w:val="num" w:pos="3240"/>
      </w:tabs>
      <w:spacing w:after="240" w:line="230" w:lineRule="atLeast"/>
    </w:pPr>
    <w:rPr>
      <w:snapToGrid/>
      <w:szCs w:val="20"/>
      <w:lang w:val="en-GB"/>
    </w:rPr>
  </w:style>
  <w:style w:type="paragraph" w:customStyle="1" w:styleId="zzLn6">
    <w:name w:val="zzLn6"/>
    <w:basedOn w:val="Normal"/>
    <w:next w:val="Normal"/>
    <w:rsid w:val="00A431D5"/>
    <w:pPr>
      <w:widowControl/>
      <w:tabs>
        <w:tab w:val="num" w:pos="3960"/>
      </w:tabs>
      <w:spacing w:after="240" w:line="230" w:lineRule="atLeast"/>
    </w:pPr>
    <w:rPr>
      <w:snapToGrid/>
      <w:szCs w:val="20"/>
      <w:lang w:val="en-GB"/>
    </w:rPr>
  </w:style>
  <w:style w:type="paragraph" w:styleId="FootnoteText">
    <w:name w:val="footnote text"/>
    <w:basedOn w:val="Normal"/>
    <w:link w:val="FootnoteTextChar1"/>
    <w:rsid w:val="00A431D5"/>
    <w:pPr>
      <w:widowControl/>
    </w:pPr>
    <w:rPr>
      <w:rFonts w:ascii="Times New Roman" w:hAnsi="Times New Roman"/>
      <w:snapToGrid/>
      <w:szCs w:val="20"/>
    </w:rPr>
  </w:style>
  <w:style w:type="paragraph" w:customStyle="1" w:styleId="a2">
    <w:name w:val="a2"/>
    <w:basedOn w:val="Heading2"/>
    <w:next w:val="Normal"/>
    <w:rsid w:val="00A431D5"/>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rsid w:val="00A431D5"/>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rsid w:val="00A431D5"/>
    <w:pPr>
      <w:keepNext/>
      <w:widowControl/>
      <w:numPr>
        <w:numId w:val="3"/>
      </w:numPr>
      <w:tabs>
        <w:tab w:val="clear" w:pos="1080"/>
        <w:tab w:val="left" w:pos="880"/>
        <w:tab w:val="left" w:pos="1060"/>
      </w:tabs>
      <w:suppressAutoHyphens/>
      <w:spacing w:before="60" w:after="240" w:line="230" w:lineRule="exact"/>
    </w:pPr>
    <w:rPr>
      <w:rFonts w:ascii="Arial" w:hAnsi="Arial"/>
      <w:b/>
      <w:bCs/>
      <w:snapToGrid/>
      <w:szCs w:val="20"/>
    </w:rPr>
  </w:style>
  <w:style w:type="paragraph" w:customStyle="1" w:styleId="a5">
    <w:name w:val="a5"/>
    <w:basedOn w:val="Heading5"/>
    <w:next w:val="Normal"/>
    <w:rsid w:val="00A431D5"/>
    <w:pPr>
      <w:keepNext/>
      <w:widowControl/>
      <w:numPr>
        <w:numId w:val="3"/>
      </w:numPr>
      <w:tabs>
        <w:tab w:val="clear" w:pos="1080"/>
        <w:tab w:val="left" w:pos="1140"/>
        <w:tab w:val="left" w:pos="1360"/>
      </w:tabs>
      <w:suppressAutoHyphens/>
      <w:spacing w:before="60" w:after="240" w:line="230" w:lineRule="exact"/>
    </w:pPr>
    <w:rPr>
      <w:rFonts w:ascii="Arial" w:hAnsi="Arial"/>
      <w:b/>
      <w:bCs/>
      <w:snapToGrid/>
      <w:szCs w:val="20"/>
    </w:rPr>
  </w:style>
  <w:style w:type="paragraph" w:customStyle="1" w:styleId="a6">
    <w:name w:val="a6"/>
    <w:basedOn w:val="Heading6"/>
    <w:next w:val="Normal"/>
    <w:rsid w:val="00A431D5"/>
    <w:pPr>
      <w:keepNext/>
      <w:widowControl/>
      <w:numPr>
        <w:numId w:val="3"/>
      </w:numPr>
      <w:tabs>
        <w:tab w:val="left" w:pos="1140"/>
        <w:tab w:val="left" w:pos="1360"/>
        <w:tab w:val="left" w:pos="1440"/>
      </w:tabs>
      <w:suppressAutoHyphens/>
      <w:spacing w:before="60" w:after="240" w:line="230" w:lineRule="exact"/>
    </w:pPr>
    <w:rPr>
      <w:rFonts w:ascii="Arial" w:hAnsi="Arial"/>
      <w:b/>
      <w:bCs/>
      <w:snapToGrid/>
      <w:szCs w:val="20"/>
    </w:rPr>
  </w:style>
  <w:style w:type="paragraph" w:customStyle="1" w:styleId="ANNEX">
    <w:name w:val="ANNEX"/>
    <w:basedOn w:val="Normal"/>
    <w:next w:val="Normal"/>
    <w:rsid w:val="00A431D5"/>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sid w:val="00A431D5"/>
    <w:rPr>
      <w:rFonts w:ascii="Helvetica" w:hAnsi="Helvetica"/>
      <w:sz w:val="16"/>
      <w:szCs w:val="16"/>
      <w:lang w:val="en-GB" w:eastAsia="en-US"/>
    </w:rPr>
  </w:style>
  <w:style w:type="character" w:styleId="Strong">
    <w:name w:val="Strong"/>
    <w:qFormat/>
    <w:rsid w:val="00A431D5"/>
    <w:rPr>
      <w:b/>
      <w:bCs/>
    </w:rPr>
  </w:style>
  <w:style w:type="paragraph" w:customStyle="1" w:styleId="Heading0">
    <w:name w:val="Heading 0"/>
    <w:basedOn w:val="Heading10"/>
    <w:next w:val="BodyTextFirstIndent"/>
    <w:autoRedefine/>
    <w:rsid w:val="00A431D5"/>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link w:val="BodyTextFirstIndentChar"/>
    <w:rsid w:val="00A431D5"/>
    <w:pPr>
      <w:tabs>
        <w:tab w:val="left" w:pos="851"/>
      </w:tabs>
      <w:spacing w:after="240"/>
      <w:ind w:firstLine="851"/>
      <w:jc w:val="both"/>
    </w:pPr>
    <w:rPr>
      <w:b w:val="0"/>
      <w:bCs w:val="0"/>
      <w:sz w:val="22"/>
      <w:szCs w:val="22"/>
    </w:rPr>
  </w:style>
  <w:style w:type="paragraph" w:customStyle="1" w:styleId="Heading">
    <w:name w:val="Heading"/>
    <w:next w:val="BodyTextFirstIndent"/>
    <w:rsid w:val="00A431D5"/>
    <w:pPr>
      <w:spacing w:after="360"/>
      <w:jc w:val="center"/>
    </w:pPr>
    <w:rPr>
      <w:rFonts w:ascii="Arial" w:hAnsi="Arial"/>
      <w:b/>
      <w:bCs/>
      <w:noProof/>
      <w:sz w:val="28"/>
      <w:szCs w:val="28"/>
      <w:lang w:val="en-GB" w:eastAsia="en-US"/>
    </w:rPr>
  </w:style>
  <w:style w:type="paragraph" w:customStyle="1" w:styleId="Heading1">
    <w:name w:val="Heading 1."/>
    <w:basedOn w:val="Normal"/>
    <w:next w:val="BodyTextFirstIndent"/>
    <w:rsid w:val="00A431D5"/>
    <w:pPr>
      <w:widowControl/>
      <w:numPr>
        <w:numId w:val="4"/>
      </w:numPr>
      <w:spacing w:after="240"/>
    </w:pPr>
    <w:rPr>
      <w:b/>
      <w:bCs/>
      <w:snapToGrid/>
      <w:sz w:val="24"/>
      <w:szCs w:val="24"/>
      <w:lang w:val="en-GB"/>
    </w:rPr>
  </w:style>
  <w:style w:type="paragraph" w:customStyle="1" w:styleId="Heading11">
    <w:name w:val="Heading 1.1"/>
    <w:basedOn w:val="Normal"/>
    <w:next w:val="BodyTextFirstIndent"/>
    <w:rsid w:val="00A431D5"/>
    <w:pPr>
      <w:widowControl/>
      <w:numPr>
        <w:numId w:val="5"/>
      </w:numPr>
      <w:spacing w:after="240"/>
    </w:pPr>
    <w:rPr>
      <w:b/>
      <w:bCs/>
      <w:snapToGrid/>
      <w:lang w:val="en-GB"/>
    </w:rPr>
  </w:style>
  <w:style w:type="paragraph" w:customStyle="1" w:styleId="Paragrapha">
    <w:name w:val="Paragraph a)"/>
    <w:basedOn w:val="Normal"/>
    <w:next w:val="BodyTextFirstIndent"/>
    <w:rsid w:val="00A431D5"/>
    <w:pPr>
      <w:widowControl/>
      <w:numPr>
        <w:numId w:val="6"/>
      </w:numPr>
      <w:spacing w:after="120"/>
      <w:jc w:val="both"/>
    </w:pPr>
    <w:rPr>
      <w:snapToGrid/>
      <w:lang w:val="en-GB"/>
    </w:rPr>
  </w:style>
  <w:style w:type="character" w:styleId="FollowedHyperlink">
    <w:name w:val="FollowedHyperlink"/>
    <w:rsid w:val="00A431D5"/>
    <w:rPr>
      <w:color w:val="800080"/>
      <w:u w:val="single"/>
    </w:rPr>
  </w:style>
  <w:style w:type="paragraph" w:styleId="BlockText">
    <w:name w:val="Block Text"/>
    <w:basedOn w:val="Normal"/>
    <w:rsid w:val="00A431D5"/>
    <w:pPr>
      <w:widowControl/>
      <w:ind w:left="-11" w:right="-1"/>
    </w:pPr>
    <w:rPr>
      <w:snapToGrid/>
      <w:lang w:val="en-GB"/>
    </w:rPr>
  </w:style>
  <w:style w:type="paragraph" w:styleId="Date">
    <w:name w:val="Date"/>
    <w:basedOn w:val="Normal"/>
    <w:next w:val="Normal"/>
    <w:link w:val="DateChar"/>
    <w:rsid w:val="00A431D5"/>
    <w:rPr>
      <w:lang w:val="en-GB"/>
    </w:rPr>
  </w:style>
  <w:style w:type="paragraph" w:customStyle="1" w:styleId="Standard-m">
    <w:name w:val="Standard-m"/>
    <w:basedOn w:val="Normal"/>
    <w:rsid w:val="00A431D5"/>
    <w:pPr>
      <w:widowControl/>
      <w:spacing w:before="60" w:after="60" w:line="302" w:lineRule="auto"/>
      <w:jc w:val="both"/>
    </w:pPr>
    <w:rPr>
      <w:snapToGrid/>
      <w:lang w:val="de-DE"/>
    </w:rPr>
  </w:style>
  <w:style w:type="paragraph" w:styleId="NormalWeb">
    <w:name w:val="Normal (Web)"/>
    <w:basedOn w:val="Normal"/>
    <w:rsid w:val="00A431D5"/>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rsid w:val="00A431D5"/>
    <w:rPr>
      <w:rFonts w:ascii="Tahoma" w:hAnsi="Tahoma" w:cs="Tahoma"/>
      <w:sz w:val="16"/>
      <w:szCs w:val="16"/>
    </w:rPr>
  </w:style>
  <w:style w:type="paragraph" w:customStyle="1" w:styleId="a">
    <w:name w:val="Текст выноски"/>
    <w:basedOn w:val="Normal"/>
    <w:semiHidden/>
    <w:rsid w:val="00A431D5"/>
    <w:rPr>
      <w:rFonts w:ascii="Tahoma" w:hAnsi="Tahoma" w:cs="Tahoma"/>
      <w:sz w:val="16"/>
      <w:szCs w:val="16"/>
    </w:rPr>
  </w:style>
  <w:style w:type="paragraph" w:styleId="DocumentMap">
    <w:name w:val="Document Map"/>
    <w:basedOn w:val="Normal"/>
    <w:link w:val="DocumentMapChar"/>
    <w:rsid w:val="00A431D5"/>
    <w:pPr>
      <w:shd w:val="clear" w:color="auto" w:fill="000080"/>
    </w:pPr>
    <w:rPr>
      <w:rFonts w:ascii="Tahoma" w:hAnsi="Tahoma" w:cs="Tahoma"/>
    </w:rPr>
  </w:style>
  <w:style w:type="character" w:customStyle="1" w:styleId="chpt">
    <w:name w:val="chpt"/>
    <w:basedOn w:val="DefaultParagraphFont"/>
    <w:rsid w:val="00A431D5"/>
  </w:style>
  <w:style w:type="paragraph" w:styleId="BodyTextFirstIndent2">
    <w:name w:val="Body Text First Indent 2"/>
    <w:basedOn w:val="BodyTextIndent"/>
    <w:link w:val="BodyTextFirstIndent2Char"/>
    <w:rsid w:val="00A431D5"/>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Cs w:val="20"/>
    </w:rPr>
  </w:style>
  <w:style w:type="paragraph" w:customStyle="1" w:styleId="Standard">
    <w:name w:val="Standard"/>
    <w:rsid w:val="00F60DEE"/>
    <w:pPr>
      <w:spacing w:after="120"/>
      <w:jc w:val="both"/>
    </w:pPr>
    <w:rPr>
      <w:rFonts w:ascii="Arial" w:hAnsi="Arial"/>
      <w:sz w:val="22"/>
      <w:szCs w:val="22"/>
      <w:lang w:val="en-GB"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Char1CharCharCarCar">
    <w:name w:val="Char1 Char Char Car Car"/>
    <w:basedOn w:val="Normal"/>
    <w:rsid w:val="00384293"/>
    <w:pPr>
      <w:widowControl/>
    </w:pPr>
    <w:rPr>
      <w:rFonts w:ascii="Times New Roman" w:hAnsi="Times New Roman"/>
      <w:snapToGrid/>
      <w:sz w:val="24"/>
      <w:szCs w:val="24"/>
      <w:lang w:val="pl-PL" w:eastAsia="pl-PL"/>
    </w:rPr>
  </w:style>
  <w:style w:type="paragraph" w:customStyle="1" w:styleId="CharChar1">
    <w:name w:val="Char Char1"/>
    <w:basedOn w:val="Normal"/>
    <w:rsid w:val="008B5B36"/>
    <w:pPr>
      <w:widowControl/>
    </w:pPr>
    <w:rPr>
      <w:rFonts w:ascii="Times New Roman" w:hAnsi="Times New Roman"/>
      <w:snapToGrid/>
      <w:sz w:val="24"/>
      <w:szCs w:val="24"/>
      <w:lang w:val="pl-PL" w:eastAsia="pl-PL"/>
    </w:rPr>
  </w:style>
  <w:style w:type="paragraph" w:styleId="EndnoteText">
    <w:name w:val="endnote text"/>
    <w:basedOn w:val="Normal"/>
    <w:link w:val="EndnoteTextChar"/>
    <w:rsid w:val="00445382"/>
    <w:rPr>
      <w:szCs w:val="20"/>
    </w:rPr>
  </w:style>
  <w:style w:type="character" w:customStyle="1" w:styleId="EndnoteTextChar">
    <w:name w:val="Endnote Text Char"/>
    <w:link w:val="EndnoteText"/>
    <w:rsid w:val="00445382"/>
    <w:rPr>
      <w:rFonts w:ascii="Arial" w:hAnsi="Arial"/>
      <w:snapToGrid w:val="0"/>
      <w:lang w:val="en-US" w:eastAsia="en-US"/>
    </w:rPr>
  </w:style>
  <w:style w:type="character" w:styleId="EndnoteReference">
    <w:name w:val="endnote reference"/>
    <w:rsid w:val="00445382"/>
    <w:rPr>
      <w:vertAlign w:val="superscript"/>
    </w:rPr>
  </w:style>
  <w:style w:type="character" w:customStyle="1" w:styleId="FootnoteTextChar1">
    <w:name w:val="Footnote Text Char1"/>
    <w:link w:val="FootnoteText"/>
    <w:rsid w:val="0089016A"/>
    <w:rPr>
      <w:lang w:val="en-US" w:eastAsia="en-US" w:bidi="ar-SA"/>
    </w:rPr>
  </w:style>
  <w:style w:type="paragraph" w:customStyle="1" w:styleId="Heading3E">
    <w:name w:val="Heading 3E"/>
    <w:basedOn w:val="Normal"/>
    <w:rsid w:val="00E203B3"/>
    <w:pPr>
      <w:keepNext/>
      <w:widowControl/>
      <w:tabs>
        <w:tab w:val="num" w:pos="1440"/>
      </w:tabs>
      <w:adjustRightInd w:val="0"/>
      <w:ind w:left="1440" w:hanging="360"/>
      <w:outlineLvl w:val="1"/>
    </w:pPr>
    <w:rPr>
      <w:rFonts w:cs="Arial"/>
      <w:b/>
      <w:bCs/>
      <w:snapToGrid/>
      <w:sz w:val="24"/>
      <w:szCs w:val="24"/>
      <w:lang w:val="en-CA"/>
    </w:rPr>
  </w:style>
  <w:style w:type="paragraph" w:customStyle="1" w:styleId="WW-BodyText3">
    <w:name w:val="WW-Body Text 3"/>
    <w:basedOn w:val="Normal"/>
    <w:rsid w:val="00E203B3"/>
    <w:pPr>
      <w:widowControl/>
      <w:suppressAutoHyphens/>
      <w:jc w:val="both"/>
    </w:pPr>
    <w:rPr>
      <w:b/>
      <w:snapToGrid/>
      <w:szCs w:val="20"/>
      <w:lang w:val="en-CA"/>
    </w:rPr>
  </w:style>
  <w:style w:type="paragraph" w:customStyle="1" w:styleId="CarcterCarcterCharCharCarcterCarcterCharCharCarcterCarcterCharCharCarcterCarcter">
    <w:name w:val="Carácter Carácter Char Char Carácter Carácter Char Char Carácter Carácter Char Char Carácter Carácter"/>
    <w:basedOn w:val="Normal"/>
    <w:rsid w:val="00D47840"/>
    <w:pPr>
      <w:widowControl/>
    </w:pPr>
    <w:rPr>
      <w:rFonts w:ascii="Times New Roman" w:hAnsi="Times New Roman"/>
      <w:snapToGrid/>
      <w:sz w:val="24"/>
      <w:szCs w:val="24"/>
      <w:lang w:val="pl-PL" w:eastAsia="pl-PL"/>
    </w:rPr>
  </w:style>
  <w:style w:type="paragraph" w:customStyle="1" w:styleId="suite">
    <w:name w:val="suite"/>
    <w:basedOn w:val="Normal"/>
    <w:link w:val="suiteChar"/>
    <w:rsid w:val="002D7395"/>
    <w:pPr>
      <w:widowControl/>
      <w:spacing w:before="120" w:line="281" w:lineRule="auto"/>
      <w:jc w:val="both"/>
    </w:pPr>
    <w:rPr>
      <w:snapToGrid/>
      <w:szCs w:val="20"/>
    </w:rPr>
  </w:style>
  <w:style w:type="character" w:customStyle="1" w:styleId="suiteChar">
    <w:name w:val="suite Char"/>
    <w:link w:val="suite"/>
    <w:rsid w:val="002D7395"/>
    <w:rPr>
      <w:rFonts w:ascii="Arial" w:hAnsi="Arial"/>
      <w:sz w:val="22"/>
      <w:lang w:val="en-US" w:eastAsia="en-US" w:bidi="ar-SA"/>
    </w:rPr>
  </w:style>
  <w:style w:type="paragraph" w:customStyle="1" w:styleId="item2">
    <w:name w:val="item2"/>
    <w:basedOn w:val="Normal"/>
    <w:rsid w:val="002D7395"/>
    <w:pPr>
      <w:widowControl/>
      <w:numPr>
        <w:ilvl w:val="1"/>
        <w:numId w:val="12"/>
      </w:numPr>
      <w:tabs>
        <w:tab w:val="left" w:pos="720"/>
      </w:tabs>
      <w:spacing w:before="60" w:line="281" w:lineRule="auto"/>
      <w:ind w:left="720"/>
      <w:jc w:val="both"/>
    </w:pPr>
    <w:rPr>
      <w:rFonts w:ascii="Times New Roman" w:eastAsia="MS Mincho" w:hAnsi="Times New Roman"/>
      <w:snapToGrid/>
      <w:sz w:val="24"/>
      <w:szCs w:val="24"/>
      <w:lang w:val="en-GB" w:eastAsia="ja-JP"/>
    </w:rPr>
  </w:style>
  <w:style w:type="paragraph" w:customStyle="1" w:styleId="rfrence">
    <w:name w:val="référence"/>
    <w:basedOn w:val="suite"/>
    <w:rsid w:val="002D7395"/>
    <w:pPr>
      <w:keepLines/>
      <w:spacing w:line="240" w:lineRule="auto"/>
      <w:ind w:left="720" w:hanging="720"/>
    </w:pPr>
    <w:rPr>
      <w:rFonts w:eastAsia="MS Mincho" w:cs="Arial"/>
      <w:color w:val="000000"/>
    </w:rPr>
  </w:style>
  <w:style w:type="paragraph" w:customStyle="1" w:styleId="BullNormal">
    <w:name w:val="Bull+Normal"/>
    <w:basedOn w:val="Normal"/>
    <w:rsid w:val="00386912"/>
    <w:pPr>
      <w:widowControl/>
      <w:numPr>
        <w:numId w:val="13"/>
      </w:numPr>
    </w:pPr>
    <w:rPr>
      <w:snapToGrid/>
      <w:sz w:val="24"/>
      <w:szCs w:val="20"/>
      <w:lang w:val="en-GB"/>
    </w:rPr>
  </w:style>
  <w:style w:type="character" w:customStyle="1" w:styleId="apple-style-span">
    <w:name w:val="apple-style-span"/>
    <w:basedOn w:val="DefaultParagraphFont"/>
    <w:rsid w:val="00A13325"/>
  </w:style>
  <w:style w:type="character" w:customStyle="1" w:styleId="apple-converted-space">
    <w:name w:val="apple-converted-space"/>
    <w:basedOn w:val="DefaultParagraphFont"/>
    <w:rsid w:val="000D4D65"/>
  </w:style>
  <w:style w:type="paragraph" w:customStyle="1" w:styleId="GroupWiseView">
    <w:name w:val="GroupWiseView"/>
    <w:rsid w:val="00977E81"/>
    <w:pPr>
      <w:widowControl w:val="0"/>
      <w:autoSpaceDE w:val="0"/>
      <w:autoSpaceDN w:val="0"/>
      <w:adjustRightInd w:val="0"/>
    </w:pPr>
    <w:rPr>
      <w:rFonts w:ascii="Arial" w:eastAsia="SimSun" w:hAnsi="Arial"/>
    </w:rPr>
  </w:style>
  <w:style w:type="paragraph" w:customStyle="1" w:styleId="CharChar1CarattereCarattere">
    <w:name w:val="Char Char1 Carattere Carattere"/>
    <w:basedOn w:val="Normal"/>
    <w:rsid w:val="00194426"/>
    <w:pPr>
      <w:widowControl/>
    </w:pPr>
    <w:rPr>
      <w:rFonts w:ascii="Times New Roman" w:hAnsi="Times New Roman"/>
      <w:snapToGrid/>
      <w:sz w:val="24"/>
      <w:szCs w:val="24"/>
      <w:lang w:val="pl-PL" w:eastAsia="pl-PL"/>
    </w:rPr>
  </w:style>
  <w:style w:type="character" w:styleId="Emphasis">
    <w:name w:val="Emphasis"/>
    <w:uiPriority w:val="20"/>
    <w:qFormat/>
    <w:rsid w:val="00014C62"/>
    <w:rPr>
      <w:i/>
      <w:iCs/>
    </w:rPr>
  </w:style>
  <w:style w:type="character" w:customStyle="1" w:styleId="mediumtext1">
    <w:name w:val="medium_text1"/>
    <w:rsid w:val="008602A2"/>
    <w:rPr>
      <w:sz w:val="24"/>
      <w:szCs w:val="24"/>
    </w:rPr>
  </w:style>
  <w:style w:type="character" w:customStyle="1" w:styleId="FootnoteTextChar">
    <w:name w:val="Footnote Text Char"/>
    <w:locked/>
    <w:rsid w:val="00200590"/>
    <w:rPr>
      <w:rFonts w:eastAsia="SimSun"/>
      <w:lang w:val="en-GB" w:eastAsia="zh-CN" w:bidi="ar-SA"/>
    </w:rPr>
  </w:style>
  <w:style w:type="character" w:customStyle="1" w:styleId="doi">
    <w:name w:val="doi"/>
    <w:basedOn w:val="DefaultParagraphFont"/>
    <w:rsid w:val="001A14B2"/>
  </w:style>
  <w:style w:type="character" w:customStyle="1" w:styleId="Caractresdenotedebasdepage">
    <w:name w:val="Caractères de note de bas de page"/>
    <w:rsid w:val="006649EE"/>
  </w:style>
  <w:style w:type="character" w:customStyle="1" w:styleId="BodyText3Char">
    <w:name w:val="Body Text 3 Char"/>
    <w:link w:val="BodyText3"/>
    <w:rsid w:val="006649EE"/>
    <w:rPr>
      <w:rFonts w:ascii="Arial" w:hAnsi="Arial"/>
      <w:snapToGrid w:val="0"/>
      <w:sz w:val="22"/>
      <w:szCs w:val="22"/>
      <w:lang w:val="en-GB" w:eastAsia="en-US" w:bidi="ar-SA"/>
    </w:rPr>
  </w:style>
  <w:style w:type="character" w:customStyle="1" w:styleId="Heading2Char">
    <w:name w:val="Heading 2 Char"/>
    <w:link w:val="Heading2"/>
    <w:rsid w:val="006649EE"/>
    <w:rPr>
      <w:rFonts w:ascii="Arial" w:eastAsia="MS Mincho" w:hAnsi="Arial"/>
      <w:b/>
      <w:bCs/>
      <w:lang w:val="en-GB" w:eastAsia="en-US" w:bidi="ar-SA"/>
    </w:rPr>
  </w:style>
  <w:style w:type="character" w:customStyle="1" w:styleId="st1">
    <w:name w:val="st1"/>
    <w:basedOn w:val="DefaultParagraphFont"/>
    <w:rsid w:val="00EC5F0D"/>
  </w:style>
  <w:style w:type="paragraph" w:customStyle="1" w:styleId="Char1CharCharChar">
    <w:name w:val="Char1 Char Char Char"/>
    <w:basedOn w:val="Normal"/>
    <w:rsid w:val="00CD3FC6"/>
    <w:pPr>
      <w:widowControl/>
    </w:pPr>
    <w:rPr>
      <w:rFonts w:ascii="Times New Roman" w:hAnsi="Times New Roman"/>
      <w:snapToGrid/>
      <w:sz w:val="24"/>
      <w:szCs w:val="24"/>
      <w:lang w:val="pl-PL" w:eastAsia="pl-PL"/>
    </w:rPr>
  </w:style>
  <w:style w:type="paragraph" w:styleId="Revision">
    <w:name w:val="Revision"/>
    <w:hidden/>
    <w:semiHidden/>
    <w:rsid w:val="00493220"/>
    <w:rPr>
      <w:rFonts w:ascii="Arial" w:hAnsi="Arial"/>
      <w:snapToGrid w:val="0"/>
      <w:sz w:val="22"/>
      <w:szCs w:val="22"/>
      <w:lang w:eastAsia="en-US"/>
    </w:rPr>
  </w:style>
  <w:style w:type="paragraph" w:customStyle="1" w:styleId="ECBodyText">
    <w:name w:val="EC_BodyText"/>
    <w:basedOn w:val="Normal"/>
    <w:link w:val="ECBodyTextChar"/>
    <w:rsid w:val="00CA3DDA"/>
    <w:pPr>
      <w:widowControl/>
      <w:tabs>
        <w:tab w:val="left" w:pos="1080"/>
      </w:tabs>
      <w:spacing w:before="240"/>
    </w:pPr>
    <w:rPr>
      <w:rFonts w:eastAsia="Arial" w:cs="Arial"/>
      <w:snapToGrid/>
      <w:lang w:val="en-GB"/>
    </w:rPr>
  </w:style>
  <w:style w:type="character" w:customStyle="1" w:styleId="ECBodyTextChar">
    <w:name w:val="EC_BodyText Char"/>
    <w:link w:val="ECBodyText"/>
    <w:rsid w:val="00CA3DDA"/>
    <w:rPr>
      <w:rFonts w:ascii="Arial" w:eastAsia="Arial" w:hAnsi="Arial" w:cs="Arial"/>
      <w:sz w:val="22"/>
      <w:szCs w:val="22"/>
      <w:lang w:val="en-GB" w:eastAsia="en-US" w:bidi="ar-SA"/>
    </w:rPr>
  </w:style>
  <w:style w:type="character" w:customStyle="1" w:styleId="CharChar15">
    <w:name w:val="Char Char15"/>
    <w:rsid w:val="00CA3DDA"/>
    <w:rPr>
      <w:rFonts w:ascii="Arial" w:eastAsia="Arial" w:hAnsi="Arial" w:cs="Arial"/>
      <w:lang w:val="en-GB" w:eastAsia="en-US" w:bidi="ar-SA"/>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80A46"/>
    <w:pPr>
      <w:widowControl/>
    </w:pPr>
    <w:rPr>
      <w:rFonts w:ascii="Times New Roman" w:hAnsi="Times New Roman"/>
      <w:snapToGrid/>
      <w:sz w:val="24"/>
      <w:szCs w:val="24"/>
      <w:lang w:val="pl-PL" w:eastAsia="pl-PL"/>
    </w:rPr>
  </w:style>
  <w:style w:type="paragraph" w:styleId="TOC1">
    <w:name w:val="toc 1"/>
    <w:basedOn w:val="Normal"/>
    <w:next w:val="Normal"/>
    <w:autoRedefine/>
    <w:rsid w:val="00B721BA"/>
    <w:pPr>
      <w:widowControl/>
      <w:spacing w:after="80"/>
      <w:jc w:val="both"/>
    </w:pPr>
    <w:rPr>
      <w:snapToGrid/>
      <w:szCs w:val="20"/>
      <w:lang w:val="en-GB" w:eastAsia="en-GB"/>
    </w:rPr>
  </w:style>
  <w:style w:type="paragraph" w:styleId="ListParagraph">
    <w:name w:val="List Paragraph"/>
    <w:basedOn w:val="Normal"/>
    <w:uiPriority w:val="34"/>
    <w:qFormat/>
    <w:rsid w:val="00EF70B6"/>
    <w:pPr>
      <w:widowControl/>
      <w:ind w:left="720"/>
    </w:pPr>
    <w:rPr>
      <w:rFonts w:eastAsia="SimSun"/>
      <w:snapToGrid/>
      <w:szCs w:val="24"/>
      <w:lang w:val="en-GB" w:eastAsia="zh-CN"/>
    </w:rPr>
  </w:style>
  <w:style w:type="character" w:customStyle="1" w:styleId="st">
    <w:name w:val="st"/>
    <w:basedOn w:val="DefaultParagraphFont"/>
    <w:rsid w:val="004575E4"/>
  </w:style>
  <w:style w:type="character" w:customStyle="1" w:styleId="gd">
    <w:name w:val="gd"/>
    <w:basedOn w:val="DefaultParagraphFont"/>
    <w:rsid w:val="00604B19"/>
  </w:style>
  <w:style w:type="paragraph" w:customStyle="1" w:styleId="ListParagraph1">
    <w:name w:val="List Paragraph1"/>
    <w:basedOn w:val="Normal"/>
    <w:qFormat/>
    <w:rsid w:val="000872CF"/>
    <w:pPr>
      <w:widowControl/>
      <w:ind w:left="720"/>
    </w:pPr>
    <w:rPr>
      <w:rFonts w:eastAsia="SimSun"/>
      <w:snapToGrid/>
      <w:szCs w:val="24"/>
      <w:lang w:val="en-GB" w:eastAsia="zh-CN"/>
    </w:rPr>
  </w:style>
  <w:style w:type="paragraph" w:customStyle="1" w:styleId="OBS1Text">
    <w:name w:val="_OBS1_Text"/>
    <w:basedOn w:val="OBS1Title"/>
    <w:rsid w:val="00F51496"/>
    <w:pPr>
      <w:spacing w:before="0"/>
    </w:pPr>
    <w:rPr>
      <w:b w:val="0"/>
      <w:caps w:val="0"/>
    </w:rPr>
  </w:style>
  <w:style w:type="paragraph" w:customStyle="1" w:styleId="OBS1">
    <w:name w:val="_OBS1"/>
    <w:basedOn w:val="Normal"/>
    <w:next w:val="Normal"/>
    <w:rsid w:val="00061CAE"/>
    <w:pPr>
      <w:tabs>
        <w:tab w:val="num" w:pos="360"/>
        <w:tab w:val="left" w:pos="720"/>
      </w:tabs>
      <w:ind w:left="360" w:hanging="360"/>
    </w:pPr>
    <w:rPr>
      <w:rFonts w:ascii="Arial" w:hAnsi="Arial" w:cs="Arial"/>
      <w:b/>
      <w:caps/>
      <w:sz w:val="22"/>
    </w:rPr>
  </w:style>
  <w:style w:type="paragraph" w:customStyle="1" w:styleId="OBS2">
    <w:name w:val="_OBS2"/>
    <w:basedOn w:val="Normal"/>
    <w:next w:val="Normal"/>
    <w:rsid w:val="00061CAE"/>
    <w:pPr>
      <w:tabs>
        <w:tab w:val="num" w:pos="792"/>
        <w:tab w:val="left" w:pos="880"/>
      </w:tabs>
      <w:ind w:left="792" w:hanging="432"/>
      <w:jc w:val="both"/>
    </w:pPr>
    <w:rPr>
      <w:rFonts w:ascii="Arial" w:hAnsi="Arial" w:cs="Arial"/>
      <w:b/>
      <w:sz w:val="22"/>
    </w:rPr>
  </w:style>
  <w:style w:type="character" w:customStyle="1" w:styleId="StyleBold">
    <w:name w:val="Style Bold"/>
    <w:rsid w:val="00B84C8D"/>
    <w:rPr>
      <w:b/>
      <w:bCs/>
    </w:rPr>
  </w:style>
  <w:style w:type="paragraph" w:customStyle="1" w:styleId="OBS3">
    <w:name w:val="_OBS3"/>
    <w:basedOn w:val="Normal"/>
    <w:rsid w:val="00061CAE"/>
    <w:pPr>
      <w:tabs>
        <w:tab w:val="left" w:pos="1100"/>
        <w:tab w:val="num" w:pos="1440"/>
      </w:tabs>
      <w:ind w:left="1224" w:hanging="504"/>
      <w:jc w:val="both"/>
    </w:pPr>
    <w:rPr>
      <w:rFonts w:ascii="Arial" w:hAnsi="Arial" w:cs="Arial"/>
      <w:i/>
      <w:sz w:val="22"/>
    </w:rPr>
  </w:style>
  <w:style w:type="paragraph" w:customStyle="1" w:styleId="OBS5">
    <w:name w:val="_OBS5"/>
    <w:basedOn w:val="Normal"/>
    <w:rsid w:val="00C761FF"/>
    <w:pPr>
      <w:numPr>
        <w:ilvl w:val="4"/>
        <w:numId w:val="14"/>
      </w:numPr>
      <w:tabs>
        <w:tab w:val="clear" w:pos="2520"/>
        <w:tab w:val="left" w:pos="1985"/>
      </w:tabs>
      <w:ind w:left="709" w:firstLine="0"/>
    </w:pPr>
    <w:rPr>
      <w:rFonts w:cs="Arial"/>
    </w:rPr>
  </w:style>
  <w:style w:type="paragraph" w:customStyle="1" w:styleId="OBS6">
    <w:name w:val="_OBS6"/>
    <w:basedOn w:val="Normal"/>
    <w:rsid w:val="00F51496"/>
    <w:pPr>
      <w:numPr>
        <w:ilvl w:val="5"/>
        <w:numId w:val="14"/>
      </w:numPr>
      <w:tabs>
        <w:tab w:val="left" w:pos="1760"/>
      </w:tabs>
    </w:pPr>
    <w:rPr>
      <w:rFonts w:cs="Arial"/>
    </w:rPr>
  </w:style>
  <w:style w:type="paragraph" w:customStyle="1" w:styleId="OBSActionItem">
    <w:name w:val="_OBS_Action_Item"/>
    <w:basedOn w:val="Normal"/>
    <w:rsid w:val="00B721BA"/>
    <w:pPr>
      <w:tabs>
        <w:tab w:val="left" w:pos="1100"/>
      </w:tabs>
      <w:jc w:val="both"/>
    </w:pPr>
  </w:style>
  <w:style w:type="paragraph" w:styleId="TableofFigures">
    <w:name w:val="table of figures"/>
    <w:basedOn w:val="Normal"/>
    <w:next w:val="Normal"/>
    <w:rsid w:val="00110745"/>
  </w:style>
  <w:style w:type="paragraph" w:styleId="Index1">
    <w:name w:val="index 1"/>
    <w:basedOn w:val="Normal"/>
    <w:next w:val="Normal"/>
    <w:autoRedefine/>
    <w:rsid w:val="00494120"/>
    <w:pPr>
      <w:ind w:left="220" w:hanging="220"/>
    </w:pPr>
  </w:style>
  <w:style w:type="character" w:customStyle="1" w:styleId="aqj">
    <w:name w:val="aqj"/>
    <w:basedOn w:val="DefaultParagraphFont"/>
    <w:rsid w:val="00056D46"/>
  </w:style>
  <w:style w:type="paragraph" w:customStyle="1" w:styleId="WMOBodyText">
    <w:name w:val="WMO_BodyText"/>
    <w:basedOn w:val="Normal"/>
    <w:link w:val="WMOBodyTextCharChar"/>
    <w:rsid w:val="00D17319"/>
    <w:pPr>
      <w:widowControl/>
      <w:tabs>
        <w:tab w:val="left" w:pos="1134"/>
      </w:tabs>
      <w:spacing w:before="240"/>
    </w:pPr>
    <w:rPr>
      <w:rFonts w:eastAsia="Arial" w:cs="Arial"/>
      <w:snapToGrid/>
      <w:lang w:val="en-GB"/>
    </w:rPr>
  </w:style>
  <w:style w:type="character" w:customStyle="1" w:styleId="WMOBodyTextCharChar">
    <w:name w:val="WMO_BodyText Char Char"/>
    <w:link w:val="WMOBodyText"/>
    <w:rsid w:val="00D17319"/>
    <w:rPr>
      <w:rFonts w:ascii="Arial" w:eastAsia="Arial" w:hAnsi="Arial" w:cs="Arial"/>
      <w:sz w:val="22"/>
      <w:szCs w:val="22"/>
      <w:lang w:val="en-GB" w:eastAsia="en-US" w:bidi="ar-SA"/>
    </w:rPr>
  </w:style>
  <w:style w:type="character" w:customStyle="1" w:styleId="goa1h">
    <w:name w:val="go a1h"/>
    <w:basedOn w:val="DefaultParagraphFont"/>
    <w:rsid w:val="00C47C7B"/>
  </w:style>
  <w:style w:type="paragraph" w:customStyle="1" w:styleId="OBS1Title">
    <w:name w:val="_OBS1_Title"/>
    <w:basedOn w:val="Normal"/>
    <w:next w:val="OBS2text"/>
    <w:rsid w:val="00F51496"/>
    <w:pPr>
      <w:tabs>
        <w:tab w:val="num" w:pos="360"/>
        <w:tab w:val="left" w:pos="720"/>
      </w:tabs>
      <w:spacing w:before="480" w:after="240"/>
      <w:ind w:left="357" w:hanging="357"/>
    </w:pPr>
    <w:rPr>
      <w:rFonts w:cs="Arial"/>
      <w:b/>
      <w:caps/>
    </w:rPr>
  </w:style>
  <w:style w:type="paragraph" w:customStyle="1" w:styleId="OBS2Title">
    <w:name w:val="_OBS2_Title"/>
    <w:basedOn w:val="Normal"/>
    <w:next w:val="OBS3Text"/>
    <w:rsid w:val="00F51496"/>
    <w:pPr>
      <w:numPr>
        <w:ilvl w:val="1"/>
        <w:numId w:val="14"/>
      </w:numPr>
      <w:tabs>
        <w:tab w:val="left" w:pos="880"/>
      </w:tabs>
      <w:spacing w:before="240" w:after="240"/>
      <w:jc w:val="both"/>
    </w:pPr>
    <w:rPr>
      <w:rFonts w:cs="Arial"/>
      <w:b/>
    </w:rPr>
  </w:style>
  <w:style w:type="paragraph" w:customStyle="1" w:styleId="OBS3Title">
    <w:name w:val="_OBS3_Title"/>
    <w:basedOn w:val="Normal"/>
    <w:next w:val="OBS4Text"/>
    <w:rsid w:val="00F51496"/>
    <w:pPr>
      <w:tabs>
        <w:tab w:val="left" w:pos="1100"/>
        <w:tab w:val="num" w:pos="1440"/>
      </w:tabs>
      <w:spacing w:before="120" w:after="240"/>
      <w:ind w:left="1224" w:hanging="504"/>
      <w:jc w:val="both"/>
    </w:pPr>
    <w:rPr>
      <w:rFonts w:cs="Arial"/>
      <w:b/>
      <w:i/>
    </w:rPr>
  </w:style>
  <w:style w:type="paragraph" w:customStyle="1" w:styleId="OBS4Title">
    <w:name w:val="_OBS4_Title"/>
    <w:basedOn w:val="Normal"/>
    <w:next w:val="OBS5"/>
    <w:rsid w:val="00F51496"/>
    <w:pPr>
      <w:tabs>
        <w:tab w:val="left" w:pos="2268"/>
      </w:tabs>
      <w:spacing w:before="120" w:after="240"/>
      <w:ind w:left="1134"/>
    </w:pPr>
    <w:rPr>
      <w:rFonts w:cs="Arial"/>
      <w:i/>
    </w:rPr>
  </w:style>
  <w:style w:type="paragraph" w:customStyle="1" w:styleId="OBS2text">
    <w:name w:val="_OBS2_text"/>
    <w:basedOn w:val="OBS2Title"/>
    <w:rsid w:val="00FD19E2"/>
    <w:pPr>
      <w:tabs>
        <w:tab w:val="clear" w:pos="792"/>
        <w:tab w:val="clear" w:pos="880"/>
        <w:tab w:val="left" w:pos="1134"/>
      </w:tabs>
      <w:spacing w:before="0"/>
      <w:ind w:left="426" w:firstLine="0"/>
    </w:pPr>
    <w:rPr>
      <w:b w:val="0"/>
    </w:rPr>
  </w:style>
  <w:style w:type="paragraph" w:customStyle="1" w:styleId="OBS3Text">
    <w:name w:val="_OBS3_Text"/>
    <w:basedOn w:val="OBS3Title"/>
    <w:rsid w:val="00DA5AAF"/>
    <w:pPr>
      <w:numPr>
        <w:ilvl w:val="2"/>
        <w:numId w:val="14"/>
      </w:numPr>
      <w:tabs>
        <w:tab w:val="clear" w:pos="1100"/>
        <w:tab w:val="clear" w:pos="1440"/>
        <w:tab w:val="left" w:pos="1701"/>
      </w:tabs>
      <w:spacing w:before="0"/>
      <w:ind w:left="709" w:firstLine="0"/>
    </w:pPr>
    <w:rPr>
      <w:b w:val="0"/>
      <w:i w:val="0"/>
    </w:rPr>
  </w:style>
  <w:style w:type="paragraph" w:customStyle="1" w:styleId="OBS4Text">
    <w:name w:val="_OBS4_Text"/>
    <w:basedOn w:val="OBS4Title"/>
    <w:rsid w:val="00F51496"/>
    <w:pPr>
      <w:numPr>
        <w:ilvl w:val="3"/>
        <w:numId w:val="14"/>
      </w:numPr>
      <w:tabs>
        <w:tab w:val="clear" w:pos="2268"/>
      </w:tabs>
      <w:spacing w:before="0"/>
      <w:jc w:val="both"/>
    </w:pPr>
    <w:rPr>
      <w:i w:val="0"/>
    </w:rPr>
  </w:style>
  <w:style w:type="paragraph" w:customStyle="1" w:styleId="OBS4">
    <w:name w:val="_OBS4"/>
    <w:basedOn w:val="Normal"/>
    <w:rsid w:val="00061CAE"/>
    <w:pPr>
      <w:tabs>
        <w:tab w:val="num" w:pos="1190"/>
        <w:tab w:val="left" w:pos="1430"/>
      </w:tabs>
      <w:ind w:left="758" w:hanging="648"/>
    </w:pPr>
    <w:rPr>
      <w:rFonts w:ascii="Arial" w:hAnsi="Arial" w:cs="Arial"/>
      <w:i/>
      <w:sz w:val="22"/>
    </w:rPr>
  </w:style>
  <w:style w:type="character" w:customStyle="1" w:styleId="gi">
    <w:name w:val="gi"/>
    <w:rsid w:val="007E53A6"/>
  </w:style>
  <w:style w:type="paragraph" w:customStyle="1" w:styleId="Body">
    <w:name w:val="Body"/>
    <w:next w:val="Normal"/>
    <w:rsid w:val="009A397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paragraph" w:customStyle="1" w:styleId="Style10">
    <w:name w:val="_Style 10"/>
    <w:basedOn w:val="Normal"/>
    <w:rsid w:val="008778C0"/>
    <w:pPr>
      <w:widowControl/>
    </w:pPr>
    <w:rPr>
      <w:rFonts w:ascii="Times New Roman" w:hAnsi="Times New Roman"/>
      <w:snapToGrid/>
      <w:sz w:val="24"/>
      <w:szCs w:val="24"/>
      <w:lang w:val="pl-PL" w:eastAsia="pl-PL"/>
    </w:rPr>
  </w:style>
  <w:style w:type="character" w:customStyle="1" w:styleId="TitleChar">
    <w:name w:val="Title Char"/>
    <w:link w:val="Title"/>
    <w:rsid w:val="00AC1D04"/>
    <w:rPr>
      <w:rFonts w:ascii="Arial" w:hAnsi="Arial"/>
      <w:b/>
      <w:bCs/>
      <w:sz w:val="22"/>
      <w:szCs w:val="22"/>
      <w:lang w:eastAsia="en-US"/>
    </w:rPr>
  </w:style>
  <w:style w:type="character" w:customStyle="1" w:styleId="ECSub1Char">
    <w:name w:val="EC_Sub1 Char"/>
    <w:link w:val="ECSub1"/>
    <w:locked/>
    <w:rsid w:val="00150344"/>
    <w:rPr>
      <w:rFonts w:ascii="Arial" w:hAnsi="Arial" w:cs="Arial"/>
      <w:b/>
      <w:i/>
    </w:rPr>
  </w:style>
  <w:style w:type="paragraph" w:customStyle="1" w:styleId="ECSub1">
    <w:name w:val="EC_Sub1"/>
    <w:basedOn w:val="Heading4"/>
    <w:next w:val="ECBodyText"/>
    <w:link w:val="ECSub1Char"/>
    <w:rsid w:val="00150344"/>
    <w:pPr>
      <w:keepNext/>
      <w:keepLines/>
      <w:widowControl/>
      <w:numPr>
        <w:ilvl w:val="0"/>
        <w:numId w:val="0"/>
      </w:numPr>
      <w:tabs>
        <w:tab w:val="left" w:pos="1080"/>
      </w:tabs>
      <w:spacing w:before="240"/>
      <w:jc w:val="both"/>
    </w:pPr>
    <w:rPr>
      <w:rFonts w:ascii="Arial" w:hAnsi="Arial" w:cs="Arial"/>
      <w:b/>
      <w:i/>
      <w:snapToGrid/>
      <w:szCs w:val="20"/>
      <w:lang w:val="en-US" w:eastAsia="zh-CN"/>
    </w:rPr>
  </w:style>
  <w:style w:type="character" w:customStyle="1" w:styleId="Heading1Char">
    <w:name w:val="Heading 1 Char"/>
    <w:link w:val="Heading10"/>
    <w:rsid w:val="00FE42E9"/>
    <w:rPr>
      <w:rFonts w:ascii="Verdana" w:hAnsi="Verdana"/>
      <w:u w:val="single"/>
      <w:lang w:val="en-GB" w:eastAsia="en-US"/>
    </w:rPr>
  </w:style>
  <w:style w:type="character" w:customStyle="1" w:styleId="Heading3Char">
    <w:name w:val="Heading 3 Char"/>
    <w:link w:val="Heading3"/>
    <w:rsid w:val="00FE42E9"/>
    <w:rPr>
      <w:rFonts w:ascii="Times" w:hAnsi="Times"/>
      <w:snapToGrid w:val="0"/>
      <w:szCs w:val="22"/>
      <w:lang w:val="en-GB" w:eastAsia="en-US"/>
    </w:rPr>
  </w:style>
  <w:style w:type="character" w:customStyle="1" w:styleId="BodyTextChar">
    <w:name w:val="Body Text Char"/>
    <w:link w:val="BodyText"/>
    <w:rsid w:val="00FE42E9"/>
    <w:rPr>
      <w:rFonts w:ascii="Verdana" w:hAnsi="Verdana"/>
      <w:b/>
      <w:bCs/>
      <w:sz w:val="36"/>
      <w:szCs w:val="36"/>
      <w:lang w:val="en-GB" w:eastAsia="en-US"/>
    </w:rPr>
  </w:style>
  <w:style w:type="character" w:customStyle="1" w:styleId="BodyText2Char">
    <w:name w:val="Body Text 2 Char"/>
    <w:link w:val="BodyText2"/>
    <w:rsid w:val="00FE42E9"/>
    <w:rPr>
      <w:rFonts w:ascii="Verdana" w:hAnsi="Verdana"/>
      <w:snapToGrid w:val="0"/>
      <w:sz w:val="21"/>
      <w:szCs w:val="21"/>
      <w:lang w:val="en-GB" w:eastAsia="en-US"/>
    </w:rPr>
  </w:style>
  <w:style w:type="character" w:customStyle="1" w:styleId="Heading4Char">
    <w:name w:val="Heading 4 Char"/>
    <w:basedOn w:val="DefaultParagraphFont"/>
    <w:link w:val="Heading4"/>
    <w:rsid w:val="00FE42E9"/>
    <w:rPr>
      <w:rFonts w:ascii="Times" w:hAnsi="Times"/>
      <w:snapToGrid w:val="0"/>
      <w:szCs w:val="22"/>
      <w:lang w:val="en-GB" w:eastAsia="en-US"/>
    </w:rPr>
  </w:style>
  <w:style w:type="character" w:customStyle="1" w:styleId="Heading5Char">
    <w:name w:val="Heading 5 Char"/>
    <w:basedOn w:val="DefaultParagraphFont"/>
    <w:link w:val="Heading5"/>
    <w:rsid w:val="00FE42E9"/>
    <w:rPr>
      <w:rFonts w:ascii="Times" w:hAnsi="Times"/>
      <w:snapToGrid w:val="0"/>
      <w:szCs w:val="22"/>
      <w:lang w:val="en-GB" w:eastAsia="en-US"/>
    </w:rPr>
  </w:style>
  <w:style w:type="character" w:customStyle="1" w:styleId="Heading6Char">
    <w:name w:val="Heading 6 Char"/>
    <w:basedOn w:val="DefaultParagraphFont"/>
    <w:link w:val="Heading6"/>
    <w:rsid w:val="00FE42E9"/>
    <w:rPr>
      <w:rFonts w:ascii="Times" w:hAnsi="Times"/>
      <w:snapToGrid w:val="0"/>
      <w:szCs w:val="22"/>
      <w:lang w:val="en-GB" w:eastAsia="en-US"/>
    </w:rPr>
  </w:style>
  <w:style w:type="character" w:customStyle="1" w:styleId="Heading7Char">
    <w:name w:val="Heading 7 Char"/>
    <w:basedOn w:val="DefaultParagraphFont"/>
    <w:link w:val="Heading7"/>
    <w:rsid w:val="00FE42E9"/>
    <w:rPr>
      <w:rFonts w:ascii="Times" w:hAnsi="Times"/>
      <w:snapToGrid w:val="0"/>
      <w:szCs w:val="22"/>
      <w:lang w:val="en-GB" w:eastAsia="en-US"/>
    </w:rPr>
  </w:style>
  <w:style w:type="character" w:customStyle="1" w:styleId="Heading8Char">
    <w:name w:val="Heading 8 Char"/>
    <w:basedOn w:val="DefaultParagraphFont"/>
    <w:link w:val="Heading8"/>
    <w:rsid w:val="00FE42E9"/>
    <w:rPr>
      <w:rFonts w:ascii="Times" w:hAnsi="Times"/>
      <w:snapToGrid w:val="0"/>
      <w:szCs w:val="22"/>
      <w:lang w:val="en-GB" w:eastAsia="en-US"/>
    </w:rPr>
  </w:style>
  <w:style w:type="character" w:customStyle="1" w:styleId="Heading9Char">
    <w:name w:val="Heading 9 Char"/>
    <w:basedOn w:val="DefaultParagraphFont"/>
    <w:link w:val="Heading9"/>
    <w:rsid w:val="00FE42E9"/>
    <w:rPr>
      <w:rFonts w:ascii="Times" w:hAnsi="Times"/>
      <w:b/>
      <w:bCs/>
      <w:snapToGrid w:val="0"/>
      <w:spacing w:val="-3"/>
      <w:szCs w:val="22"/>
      <w:lang w:val="en-GB" w:eastAsia="en-US"/>
    </w:rPr>
  </w:style>
  <w:style w:type="character" w:customStyle="1" w:styleId="BodyTextIndentChar">
    <w:name w:val="Body Text Indent Char"/>
    <w:basedOn w:val="DefaultParagraphFont"/>
    <w:link w:val="BodyTextIndent"/>
    <w:rsid w:val="00FE42E9"/>
    <w:rPr>
      <w:rFonts w:ascii="Verdana" w:hAnsi="Verdana"/>
      <w:lang w:val="en-GB" w:eastAsia="en-US"/>
    </w:rPr>
  </w:style>
  <w:style w:type="character" w:customStyle="1" w:styleId="BodyTextIndent2Char">
    <w:name w:val="Body Text Indent 2 Char"/>
    <w:basedOn w:val="DefaultParagraphFont"/>
    <w:link w:val="BodyTextIndent2"/>
    <w:rsid w:val="00FE42E9"/>
    <w:rPr>
      <w:rFonts w:ascii="Arial" w:hAnsi="Arial"/>
      <w:szCs w:val="22"/>
      <w:lang w:val="en-GB" w:eastAsia="en-US"/>
    </w:rPr>
  </w:style>
  <w:style w:type="character" w:customStyle="1" w:styleId="HeaderChar">
    <w:name w:val="Header Char"/>
    <w:basedOn w:val="DefaultParagraphFont"/>
    <w:link w:val="Header"/>
    <w:rsid w:val="00FE42E9"/>
    <w:rPr>
      <w:rFonts w:ascii="Verdana" w:hAnsi="Verdana"/>
      <w:snapToGrid w:val="0"/>
      <w:szCs w:val="22"/>
      <w:lang w:eastAsia="en-US"/>
    </w:rPr>
  </w:style>
  <w:style w:type="character" w:customStyle="1" w:styleId="FooterChar">
    <w:name w:val="Footer Char"/>
    <w:basedOn w:val="DefaultParagraphFont"/>
    <w:link w:val="Footer"/>
    <w:rsid w:val="00FE42E9"/>
    <w:rPr>
      <w:rFonts w:ascii="Verdana" w:hAnsi="Verdana"/>
      <w:snapToGrid w:val="0"/>
      <w:szCs w:val="22"/>
      <w:lang w:eastAsia="en-US"/>
    </w:rPr>
  </w:style>
  <w:style w:type="character" w:customStyle="1" w:styleId="BodyTextIndent3Char">
    <w:name w:val="Body Text Indent 3 Char"/>
    <w:basedOn w:val="DefaultParagraphFont"/>
    <w:link w:val="BodyTextIndent3"/>
    <w:rsid w:val="00FE42E9"/>
    <w:rPr>
      <w:rFonts w:ascii="Verdana" w:hAnsi="Verdana"/>
      <w:szCs w:val="22"/>
      <w:lang w:val="en-GB" w:eastAsia="en-US"/>
    </w:rPr>
  </w:style>
  <w:style w:type="character" w:customStyle="1" w:styleId="z-BottomofFormChar">
    <w:name w:val="z-Bottom of Form Char"/>
    <w:basedOn w:val="DefaultParagraphFont"/>
    <w:link w:val="z-BottomofForm"/>
    <w:rsid w:val="00FE42E9"/>
    <w:rPr>
      <w:rFonts w:ascii="Arial" w:hAnsi="Arial"/>
      <w:snapToGrid w:val="0"/>
      <w:vanish/>
      <w:sz w:val="16"/>
      <w:szCs w:val="16"/>
      <w:lang w:val="en-GB" w:eastAsia="en-US"/>
    </w:rPr>
  </w:style>
  <w:style w:type="character" w:customStyle="1" w:styleId="z-TopofFormChar">
    <w:name w:val="z-Top of Form Char"/>
    <w:basedOn w:val="DefaultParagraphFont"/>
    <w:link w:val="z-TopofForm"/>
    <w:rsid w:val="00FE42E9"/>
    <w:rPr>
      <w:rFonts w:ascii="Arial" w:hAnsi="Arial"/>
      <w:snapToGrid w:val="0"/>
      <w:vanish/>
      <w:sz w:val="16"/>
      <w:szCs w:val="16"/>
      <w:lang w:val="en-GB" w:eastAsia="en-US"/>
    </w:rPr>
  </w:style>
  <w:style w:type="character" w:customStyle="1" w:styleId="PlainTextChar">
    <w:name w:val="Plain Text Char"/>
    <w:basedOn w:val="DefaultParagraphFont"/>
    <w:link w:val="PlainText"/>
    <w:rsid w:val="00FE42E9"/>
    <w:rPr>
      <w:rFonts w:ascii="Courier New" w:hAnsi="Courier New"/>
      <w:lang w:val="en-GB" w:eastAsia="en-US"/>
    </w:rPr>
  </w:style>
  <w:style w:type="character" w:customStyle="1" w:styleId="BodyTextFirstIndentChar">
    <w:name w:val="Body Text First Indent Char"/>
    <w:basedOn w:val="BodyTextChar"/>
    <w:link w:val="BodyTextFirstIndent"/>
    <w:rsid w:val="00FE42E9"/>
    <w:rPr>
      <w:rFonts w:ascii="Verdana" w:hAnsi="Verdana"/>
      <w:b w:val="0"/>
      <w:bCs w:val="0"/>
      <w:sz w:val="22"/>
      <w:szCs w:val="22"/>
      <w:lang w:val="en-GB" w:eastAsia="en-US"/>
    </w:rPr>
  </w:style>
  <w:style w:type="character" w:customStyle="1" w:styleId="DateChar">
    <w:name w:val="Date Char"/>
    <w:basedOn w:val="DefaultParagraphFont"/>
    <w:link w:val="Date"/>
    <w:rsid w:val="00FE42E9"/>
    <w:rPr>
      <w:rFonts w:ascii="Verdana" w:hAnsi="Verdana"/>
      <w:snapToGrid w:val="0"/>
      <w:szCs w:val="22"/>
      <w:lang w:val="en-GB" w:eastAsia="en-US"/>
    </w:rPr>
  </w:style>
  <w:style w:type="character" w:customStyle="1" w:styleId="BalloonTextChar">
    <w:name w:val="Balloon Text Char"/>
    <w:basedOn w:val="DefaultParagraphFont"/>
    <w:link w:val="BalloonText"/>
    <w:rsid w:val="00FE42E9"/>
    <w:rPr>
      <w:rFonts w:ascii="Tahoma" w:hAnsi="Tahoma" w:cs="Tahoma"/>
      <w:snapToGrid w:val="0"/>
      <w:sz w:val="16"/>
      <w:szCs w:val="16"/>
      <w:lang w:eastAsia="en-US"/>
    </w:rPr>
  </w:style>
  <w:style w:type="character" w:customStyle="1" w:styleId="DocumentMapChar">
    <w:name w:val="Document Map Char"/>
    <w:basedOn w:val="DefaultParagraphFont"/>
    <w:link w:val="DocumentMap"/>
    <w:rsid w:val="00FE42E9"/>
    <w:rPr>
      <w:rFonts w:ascii="Tahoma" w:hAnsi="Tahoma" w:cs="Tahoma"/>
      <w:snapToGrid w:val="0"/>
      <w:szCs w:val="22"/>
      <w:shd w:val="clear" w:color="auto" w:fill="000080"/>
      <w:lang w:eastAsia="en-US"/>
    </w:rPr>
  </w:style>
  <w:style w:type="character" w:customStyle="1" w:styleId="BodyTextFirstIndent2Char">
    <w:name w:val="Body Text First Indent 2 Char"/>
    <w:basedOn w:val="BodyTextIndentChar"/>
    <w:link w:val="BodyTextFirstIndent2"/>
    <w:rsid w:val="00FE42E9"/>
    <w:rPr>
      <w:rFonts w:ascii="Verdana" w:eastAsia="SimSun" w:hAnsi="Verdana"/>
      <w:lang w:val="en-GB" w:eastAsia="en-US"/>
    </w:rPr>
  </w:style>
  <w:style w:type="character" w:customStyle="1" w:styleId="HTMLPreformattedChar">
    <w:name w:val="HTML Preformatted Char"/>
    <w:basedOn w:val="DefaultParagraphFont"/>
    <w:link w:val="HTMLPreformatted"/>
    <w:rsid w:val="00FE42E9"/>
    <w:rPr>
      <w:rFonts w:ascii="Courier New" w:hAnsi="Courier New" w:cs="Courier New"/>
      <w:snapToGrid w:val="0"/>
      <w:lang w:eastAsia="en-US"/>
    </w:rPr>
  </w:style>
  <w:style w:type="paragraph" w:styleId="TOCHeading">
    <w:name w:val="TOC Heading"/>
    <w:basedOn w:val="Heading10"/>
    <w:next w:val="Normal"/>
    <w:uiPriority w:val="39"/>
    <w:semiHidden/>
    <w:unhideWhenUsed/>
    <w:qFormat/>
    <w:rsid w:val="00181C3C"/>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96"/>
    <w:pPr>
      <w:widowControl w:val="0"/>
    </w:pPr>
    <w:rPr>
      <w:rFonts w:ascii="Verdana" w:hAnsi="Verdana"/>
      <w:snapToGrid w:val="0"/>
      <w:szCs w:val="22"/>
      <w:lang w:eastAsia="en-US"/>
    </w:rPr>
  </w:style>
  <w:style w:type="paragraph" w:styleId="Heading10">
    <w:name w:val="heading 1"/>
    <w:basedOn w:val="Normal"/>
    <w:next w:val="Normal"/>
    <w:link w:val="Heading1Char"/>
    <w:qFormat/>
    <w:rsid w:val="00A431D5"/>
    <w:pPr>
      <w:keepNext/>
      <w:widowControl/>
      <w:outlineLvl w:val="0"/>
    </w:pPr>
    <w:rPr>
      <w:snapToGrid/>
      <w:szCs w:val="20"/>
      <w:u w:val="single"/>
      <w:lang w:val="en-GB"/>
    </w:rPr>
  </w:style>
  <w:style w:type="paragraph" w:styleId="Heading2">
    <w:name w:val="heading 2"/>
    <w:basedOn w:val="Normal"/>
    <w:next w:val="Normal"/>
    <w:link w:val="Heading2Char"/>
    <w:qFormat/>
    <w:rsid w:val="00A431D5"/>
    <w:pPr>
      <w:keepNext/>
      <w:widowControl/>
      <w:outlineLvl w:val="1"/>
    </w:pPr>
    <w:rPr>
      <w:rFonts w:eastAsia="MS Mincho"/>
      <w:b/>
      <w:bCs/>
      <w:snapToGrid/>
      <w:szCs w:val="20"/>
      <w:lang w:val="en-GB"/>
    </w:rPr>
  </w:style>
  <w:style w:type="paragraph" w:styleId="Heading3">
    <w:name w:val="heading 3"/>
    <w:basedOn w:val="Normal"/>
    <w:next w:val="Normal"/>
    <w:link w:val="Heading3Char"/>
    <w:qFormat/>
    <w:rsid w:val="00A431D5"/>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rsid w:val="00A431D5"/>
    <w:pPr>
      <w:numPr>
        <w:ilvl w:val="3"/>
        <w:numId w:val="2"/>
      </w:numPr>
      <w:outlineLvl w:val="3"/>
    </w:pPr>
    <w:rPr>
      <w:rFonts w:ascii="Times" w:hAnsi="Times"/>
      <w:lang w:val="en-GB"/>
    </w:rPr>
  </w:style>
  <w:style w:type="paragraph" w:styleId="Heading5">
    <w:name w:val="heading 5"/>
    <w:basedOn w:val="Normal"/>
    <w:next w:val="Normal"/>
    <w:link w:val="Heading5Char"/>
    <w:qFormat/>
    <w:rsid w:val="00A431D5"/>
    <w:pPr>
      <w:numPr>
        <w:ilvl w:val="4"/>
        <w:numId w:val="2"/>
      </w:numPr>
      <w:outlineLvl w:val="4"/>
    </w:pPr>
    <w:rPr>
      <w:rFonts w:ascii="Times" w:hAnsi="Times"/>
      <w:lang w:val="en-GB"/>
    </w:rPr>
  </w:style>
  <w:style w:type="paragraph" w:styleId="Heading6">
    <w:name w:val="heading 6"/>
    <w:basedOn w:val="Normal"/>
    <w:next w:val="Normal"/>
    <w:link w:val="Heading6Char"/>
    <w:qFormat/>
    <w:rsid w:val="00A431D5"/>
    <w:pPr>
      <w:numPr>
        <w:ilvl w:val="5"/>
        <w:numId w:val="2"/>
      </w:numPr>
      <w:outlineLvl w:val="5"/>
    </w:pPr>
    <w:rPr>
      <w:rFonts w:ascii="Times" w:hAnsi="Times"/>
      <w:lang w:val="en-GB"/>
    </w:rPr>
  </w:style>
  <w:style w:type="paragraph" w:styleId="Heading7">
    <w:name w:val="heading 7"/>
    <w:basedOn w:val="Normal"/>
    <w:next w:val="Normal"/>
    <w:link w:val="Heading7Char"/>
    <w:qFormat/>
    <w:rsid w:val="00A431D5"/>
    <w:pPr>
      <w:numPr>
        <w:ilvl w:val="6"/>
        <w:numId w:val="2"/>
      </w:numPr>
      <w:outlineLvl w:val="6"/>
    </w:pPr>
    <w:rPr>
      <w:rFonts w:ascii="Times" w:hAnsi="Times"/>
      <w:lang w:val="en-GB"/>
    </w:rPr>
  </w:style>
  <w:style w:type="paragraph" w:styleId="Heading8">
    <w:name w:val="heading 8"/>
    <w:basedOn w:val="Normal"/>
    <w:next w:val="Normal"/>
    <w:link w:val="Heading8Char"/>
    <w:qFormat/>
    <w:rsid w:val="00A431D5"/>
    <w:pPr>
      <w:numPr>
        <w:ilvl w:val="7"/>
        <w:numId w:val="2"/>
      </w:numPr>
      <w:outlineLvl w:val="7"/>
    </w:pPr>
    <w:rPr>
      <w:rFonts w:ascii="Times" w:hAnsi="Times"/>
      <w:lang w:val="en-GB"/>
    </w:rPr>
  </w:style>
  <w:style w:type="paragraph" w:styleId="Heading9">
    <w:name w:val="heading 9"/>
    <w:basedOn w:val="Normal"/>
    <w:next w:val="Normal"/>
    <w:link w:val="Heading9Char"/>
    <w:qFormat/>
    <w:rsid w:val="00A431D5"/>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number,SUPERS,Footnote Reference Superscript,stylish"/>
    <w:rsid w:val="00A431D5"/>
  </w:style>
  <w:style w:type="paragraph" w:styleId="BodyTextIndent">
    <w:name w:val="Body Text Indent"/>
    <w:basedOn w:val="Normal"/>
    <w:link w:val="BodyTextIndentChar"/>
    <w:rsid w:val="00A431D5"/>
    <w:pPr>
      <w:widowControl/>
      <w:ind w:left="1080"/>
    </w:pPr>
    <w:rPr>
      <w:snapToGrid/>
      <w:szCs w:val="20"/>
      <w:lang w:val="en-GB"/>
    </w:rPr>
  </w:style>
  <w:style w:type="paragraph" w:styleId="BodyTextIndent2">
    <w:name w:val="Body Text Indent 2"/>
    <w:basedOn w:val="Normal"/>
    <w:link w:val="BodyTextIndent2Char"/>
    <w:rsid w:val="00A431D5"/>
    <w:pPr>
      <w:widowControl/>
      <w:ind w:left="720"/>
    </w:pPr>
    <w:rPr>
      <w:rFonts w:ascii="Arial" w:hAnsi="Arial"/>
      <w:snapToGrid/>
      <w:lang w:val="en-GB"/>
    </w:rPr>
  </w:style>
  <w:style w:type="paragraph" w:customStyle="1" w:styleId="Level1">
    <w:name w:val="Level 1"/>
    <w:basedOn w:val="Normal"/>
    <w:rsid w:val="00A431D5"/>
    <w:pPr>
      <w:ind w:left="720" w:hanging="720"/>
    </w:pPr>
  </w:style>
  <w:style w:type="paragraph" w:styleId="Header">
    <w:name w:val="header"/>
    <w:basedOn w:val="Normal"/>
    <w:link w:val="HeaderChar"/>
    <w:rsid w:val="00A431D5"/>
    <w:pPr>
      <w:tabs>
        <w:tab w:val="center" w:pos="4153"/>
        <w:tab w:val="right" w:pos="8306"/>
      </w:tabs>
    </w:pPr>
  </w:style>
  <w:style w:type="paragraph" w:styleId="Footer">
    <w:name w:val="footer"/>
    <w:basedOn w:val="Normal"/>
    <w:link w:val="FooterChar"/>
    <w:rsid w:val="00A431D5"/>
    <w:pPr>
      <w:tabs>
        <w:tab w:val="center" w:pos="4153"/>
        <w:tab w:val="right" w:pos="8306"/>
      </w:tabs>
    </w:pPr>
  </w:style>
  <w:style w:type="character" w:styleId="PageNumber">
    <w:name w:val="page number"/>
    <w:basedOn w:val="DefaultParagraphFont"/>
    <w:rsid w:val="00A431D5"/>
  </w:style>
  <w:style w:type="paragraph" w:customStyle="1" w:styleId="numberpara">
    <w:name w:val="numberpara"/>
    <w:basedOn w:val="Normal"/>
    <w:rsid w:val="00A431D5"/>
    <w:pPr>
      <w:widowControl/>
      <w:numPr>
        <w:numId w:val="1"/>
      </w:numPr>
      <w:spacing w:after="240"/>
      <w:jc w:val="both"/>
    </w:pPr>
    <w:rPr>
      <w:rFonts w:ascii="Arial" w:hAnsi="Arial"/>
      <w:snapToGrid/>
      <w:sz w:val="22"/>
      <w:lang w:val="en-GB"/>
    </w:rPr>
  </w:style>
  <w:style w:type="character" w:styleId="Hyperlink">
    <w:name w:val="Hyperlink"/>
    <w:rsid w:val="00A431D5"/>
    <w:rPr>
      <w:color w:val="0000FF"/>
      <w:u w:val="single"/>
    </w:rPr>
  </w:style>
  <w:style w:type="paragraph" w:styleId="BodyTextIndent3">
    <w:name w:val="Body Text Indent 3"/>
    <w:basedOn w:val="Normal"/>
    <w:link w:val="BodyTextIndent3Char"/>
    <w:rsid w:val="00A431D5"/>
    <w:pPr>
      <w:widowControl/>
      <w:ind w:left="360"/>
    </w:pPr>
    <w:rPr>
      <w:snapToGrid/>
      <w:lang w:val="en-GB"/>
    </w:rPr>
  </w:style>
  <w:style w:type="paragraph" w:styleId="BodyText">
    <w:name w:val="Body Text"/>
    <w:basedOn w:val="Normal"/>
    <w:link w:val="BodyTextChar"/>
    <w:rsid w:val="00A431D5"/>
    <w:pPr>
      <w:widowControl/>
      <w:jc w:val="center"/>
    </w:pPr>
    <w:rPr>
      <w:b/>
      <w:bCs/>
      <w:snapToGrid/>
      <w:sz w:val="36"/>
      <w:szCs w:val="36"/>
      <w:lang w:val="en-GB"/>
    </w:rPr>
  </w:style>
  <w:style w:type="paragraph" w:customStyle="1" w:styleId="Style0">
    <w:name w:val="Style0"/>
    <w:rsid w:val="00A431D5"/>
    <w:rPr>
      <w:rFonts w:ascii="Arial" w:hAnsi="Arial"/>
      <w:snapToGrid w:val="0"/>
      <w:sz w:val="24"/>
      <w:szCs w:val="24"/>
      <w:lang w:val="en-GB" w:eastAsia="en-US"/>
    </w:rPr>
  </w:style>
  <w:style w:type="character" w:customStyle="1" w:styleId="HTMLMarkup">
    <w:name w:val="HTML Markup"/>
    <w:rsid w:val="00A431D5"/>
    <w:rPr>
      <w:vanish/>
      <w:color w:val="FF0000"/>
    </w:rPr>
  </w:style>
  <w:style w:type="paragraph" w:customStyle="1" w:styleId="DefinitionTerm">
    <w:name w:val="Definition Term"/>
    <w:basedOn w:val="Normal"/>
    <w:next w:val="DefinitionList"/>
    <w:rsid w:val="00A431D5"/>
    <w:rPr>
      <w:lang w:val="en-GB"/>
    </w:rPr>
  </w:style>
  <w:style w:type="paragraph" w:customStyle="1" w:styleId="DefinitionList">
    <w:name w:val="Definition List"/>
    <w:basedOn w:val="Normal"/>
    <w:next w:val="DefinitionTerm"/>
    <w:rsid w:val="00A431D5"/>
    <w:pPr>
      <w:ind w:left="360"/>
    </w:pPr>
    <w:rPr>
      <w:lang w:val="en-GB"/>
    </w:rPr>
  </w:style>
  <w:style w:type="character" w:customStyle="1" w:styleId="Definition">
    <w:name w:val="Definition"/>
    <w:rsid w:val="00A431D5"/>
    <w:rPr>
      <w:i/>
      <w:iCs/>
    </w:rPr>
  </w:style>
  <w:style w:type="paragraph" w:customStyle="1" w:styleId="H1">
    <w:name w:val="H1"/>
    <w:basedOn w:val="Normal"/>
    <w:next w:val="Normal"/>
    <w:rsid w:val="00A431D5"/>
    <w:pPr>
      <w:keepNext/>
      <w:spacing w:before="100" w:after="100"/>
      <w:outlineLvl w:val="1"/>
    </w:pPr>
    <w:rPr>
      <w:b/>
      <w:bCs/>
      <w:kern w:val="36"/>
      <w:sz w:val="48"/>
      <w:szCs w:val="48"/>
      <w:lang w:val="en-GB"/>
    </w:rPr>
  </w:style>
  <w:style w:type="paragraph" w:customStyle="1" w:styleId="H2">
    <w:name w:val="H2"/>
    <w:basedOn w:val="Normal"/>
    <w:next w:val="Normal"/>
    <w:rsid w:val="00A431D5"/>
    <w:pPr>
      <w:keepNext/>
      <w:spacing w:before="100" w:after="100"/>
      <w:outlineLvl w:val="2"/>
    </w:pPr>
    <w:rPr>
      <w:b/>
      <w:bCs/>
      <w:sz w:val="36"/>
      <w:szCs w:val="36"/>
      <w:lang w:val="en-GB"/>
    </w:rPr>
  </w:style>
  <w:style w:type="paragraph" w:customStyle="1" w:styleId="H3">
    <w:name w:val="H3"/>
    <w:basedOn w:val="Normal"/>
    <w:next w:val="Normal"/>
    <w:rsid w:val="00A431D5"/>
    <w:pPr>
      <w:keepNext/>
      <w:spacing w:before="100" w:after="100"/>
      <w:outlineLvl w:val="3"/>
    </w:pPr>
    <w:rPr>
      <w:b/>
      <w:bCs/>
      <w:sz w:val="28"/>
      <w:szCs w:val="28"/>
      <w:lang w:val="en-GB"/>
    </w:rPr>
  </w:style>
  <w:style w:type="paragraph" w:customStyle="1" w:styleId="H4">
    <w:name w:val="H4"/>
    <w:basedOn w:val="Normal"/>
    <w:next w:val="Normal"/>
    <w:rsid w:val="00A431D5"/>
    <w:pPr>
      <w:keepNext/>
      <w:spacing w:before="100" w:after="100"/>
      <w:outlineLvl w:val="4"/>
    </w:pPr>
    <w:rPr>
      <w:b/>
      <w:bCs/>
      <w:lang w:val="en-GB"/>
    </w:rPr>
  </w:style>
  <w:style w:type="paragraph" w:customStyle="1" w:styleId="H5">
    <w:name w:val="H5"/>
    <w:basedOn w:val="Normal"/>
    <w:next w:val="Normal"/>
    <w:rsid w:val="00A431D5"/>
    <w:pPr>
      <w:keepNext/>
      <w:spacing w:before="100" w:after="100"/>
      <w:outlineLvl w:val="5"/>
    </w:pPr>
    <w:rPr>
      <w:b/>
      <w:bCs/>
      <w:szCs w:val="20"/>
      <w:lang w:val="en-GB"/>
    </w:rPr>
  </w:style>
  <w:style w:type="paragraph" w:customStyle="1" w:styleId="H6">
    <w:name w:val="H6"/>
    <w:basedOn w:val="Normal"/>
    <w:next w:val="Normal"/>
    <w:rsid w:val="00A431D5"/>
    <w:pPr>
      <w:keepNext/>
      <w:spacing w:before="100" w:after="100"/>
      <w:outlineLvl w:val="6"/>
    </w:pPr>
    <w:rPr>
      <w:b/>
      <w:bCs/>
      <w:sz w:val="16"/>
      <w:szCs w:val="16"/>
      <w:lang w:val="en-GB"/>
    </w:rPr>
  </w:style>
  <w:style w:type="paragraph" w:customStyle="1" w:styleId="Address">
    <w:name w:val="Address"/>
    <w:basedOn w:val="Normal"/>
    <w:next w:val="Normal"/>
    <w:rsid w:val="00A431D5"/>
    <w:rPr>
      <w:i/>
      <w:iCs/>
      <w:lang w:val="en-GB"/>
    </w:rPr>
  </w:style>
  <w:style w:type="paragraph" w:customStyle="1" w:styleId="Blockquote">
    <w:name w:val="Blockquote"/>
    <w:basedOn w:val="Normal"/>
    <w:rsid w:val="00A431D5"/>
    <w:pPr>
      <w:spacing w:before="100" w:after="100"/>
      <w:ind w:left="360" w:right="360"/>
    </w:pPr>
    <w:rPr>
      <w:lang w:val="en-GB"/>
    </w:rPr>
  </w:style>
  <w:style w:type="character" w:customStyle="1" w:styleId="CITE">
    <w:name w:val="CITE"/>
    <w:rsid w:val="00A431D5"/>
    <w:rPr>
      <w:i/>
      <w:iCs/>
    </w:rPr>
  </w:style>
  <w:style w:type="character" w:customStyle="1" w:styleId="CODE">
    <w:name w:val="CODE"/>
    <w:rsid w:val="00A431D5"/>
    <w:rPr>
      <w:rFonts w:ascii="Courier New" w:hAnsi="Courier New"/>
      <w:sz w:val="20"/>
      <w:szCs w:val="20"/>
    </w:rPr>
  </w:style>
  <w:style w:type="character" w:customStyle="1" w:styleId="Keyboard">
    <w:name w:val="Keyboard"/>
    <w:rsid w:val="00A431D5"/>
    <w:rPr>
      <w:rFonts w:ascii="Courier New" w:hAnsi="Courier New"/>
      <w:b/>
      <w:bCs/>
      <w:sz w:val="20"/>
      <w:szCs w:val="20"/>
    </w:rPr>
  </w:style>
  <w:style w:type="paragraph" w:customStyle="1" w:styleId="Preformatted">
    <w:name w:val="Preformatted"/>
    <w:basedOn w:val="Normal"/>
    <w:rsid w:val="00A431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val="en-GB"/>
    </w:rPr>
  </w:style>
  <w:style w:type="paragraph" w:styleId="z-BottomofForm">
    <w:name w:val="HTML Bottom of Form"/>
    <w:next w:val="Normal"/>
    <w:link w:val="z-BottomofFormChar"/>
    <w:hidden/>
    <w:rsid w:val="00A431D5"/>
    <w:pPr>
      <w:widowControl w:val="0"/>
      <w:pBdr>
        <w:top w:val="double" w:sz="2" w:space="0" w:color="000000"/>
      </w:pBdr>
      <w:jc w:val="center"/>
    </w:pPr>
    <w:rPr>
      <w:rFonts w:ascii="Arial" w:hAnsi="Arial"/>
      <w:snapToGrid w:val="0"/>
      <w:vanish/>
      <w:sz w:val="16"/>
      <w:szCs w:val="16"/>
      <w:lang w:val="en-GB" w:eastAsia="en-US"/>
    </w:rPr>
  </w:style>
  <w:style w:type="paragraph" w:styleId="z-TopofForm">
    <w:name w:val="HTML Top of Form"/>
    <w:next w:val="Normal"/>
    <w:link w:val="z-TopofFormChar"/>
    <w:hidden/>
    <w:rsid w:val="00A431D5"/>
    <w:pPr>
      <w:widowControl w:val="0"/>
      <w:pBdr>
        <w:bottom w:val="double" w:sz="2" w:space="0" w:color="000000"/>
      </w:pBdr>
      <w:jc w:val="center"/>
    </w:pPr>
    <w:rPr>
      <w:rFonts w:ascii="Arial" w:hAnsi="Arial"/>
      <w:snapToGrid w:val="0"/>
      <w:vanish/>
      <w:sz w:val="16"/>
      <w:szCs w:val="16"/>
      <w:lang w:val="en-GB" w:eastAsia="en-US"/>
    </w:rPr>
  </w:style>
  <w:style w:type="character" w:customStyle="1" w:styleId="Sample">
    <w:name w:val="Sample"/>
    <w:rsid w:val="00A431D5"/>
    <w:rPr>
      <w:rFonts w:ascii="Courier New" w:hAnsi="Courier New"/>
    </w:rPr>
  </w:style>
  <w:style w:type="character" w:customStyle="1" w:styleId="Typewriter">
    <w:name w:val="Typewriter"/>
    <w:rsid w:val="00A431D5"/>
    <w:rPr>
      <w:rFonts w:ascii="Courier New" w:hAnsi="Courier New"/>
      <w:sz w:val="20"/>
      <w:szCs w:val="20"/>
    </w:rPr>
  </w:style>
  <w:style w:type="character" w:customStyle="1" w:styleId="Variable">
    <w:name w:val="Variable"/>
    <w:rsid w:val="00A431D5"/>
    <w:rPr>
      <w:i/>
      <w:iCs/>
    </w:rPr>
  </w:style>
  <w:style w:type="character" w:customStyle="1" w:styleId="Comment">
    <w:name w:val="Comment"/>
    <w:rsid w:val="00A431D5"/>
    <w:rPr>
      <w:vanish/>
    </w:rPr>
  </w:style>
  <w:style w:type="paragraph" w:styleId="BodyText3">
    <w:name w:val="Body Text 3"/>
    <w:basedOn w:val="Normal"/>
    <w:link w:val="BodyText3Char"/>
    <w:rsid w:val="00A431D5"/>
    <w:pPr>
      <w:widowControl/>
      <w:tabs>
        <w:tab w:val="left" w:pos="997"/>
        <w:tab w:val="left" w:pos="4455"/>
        <w:tab w:val="left" w:pos="6111"/>
      </w:tabs>
      <w:jc w:val="both"/>
    </w:pPr>
    <w:rPr>
      <w:lang w:val="en-GB"/>
    </w:rPr>
  </w:style>
  <w:style w:type="paragraph" w:styleId="BodyText2">
    <w:name w:val="Body Text 2"/>
    <w:basedOn w:val="Normal"/>
    <w:link w:val="BodyText2Char"/>
    <w:rsid w:val="00A431D5"/>
    <w:pPr>
      <w:widowControl/>
    </w:pPr>
    <w:rPr>
      <w:sz w:val="21"/>
      <w:szCs w:val="21"/>
      <w:lang w:val="en-GB"/>
    </w:rPr>
  </w:style>
  <w:style w:type="paragraph" w:styleId="Caption">
    <w:name w:val="caption"/>
    <w:basedOn w:val="Normal"/>
    <w:next w:val="Normal"/>
    <w:qFormat/>
    <w:rsid w:val="00A431D5"/>
    <w:pPr>
      <w:spacing w:before="120" w:after="120"/>
    </w:pPr>
    <w:rPr>
      <w:b/>
      <w:bCs/>
    </w:rPr>
  </w:style>
  <w:style w:type="paragraph" w:styleId="Title">
    <w:name w:val="Title"/>
    <w:basedOn w:val="Normal"/>
    <w:link w:val="TitleChar"/>
    <w:qFormat/>
    <w:rsid w:val="00A431D5"/>
    <w:pPr>
      <w:widowControl/>
      <w:jc w:val="center"/>
    </w:pPr>
    <w:rPr>
      <w:b/>
      <w:bCs/>
      <w:snapToGrid/>
    </w:rPr>
  </w:style>
  <w:style w:type="paragraph" w:styleId="PlainText">
    <w:name w:val="Plain Text"/>
    <w:basedOn w:val="Normal"/>
    <w:link w:val="PlainTextChar"/>
    <w:rsid w:val="00A431D5"/>
    <w:pPr>
      <w:widowControl/>
    </w:pPr>
    <w:rPr>
      <w:rFonts w:ascii="Courier New" w:hAnsi="Courier New"/>
      <w:snapToGrid/>
      <w:szCs w:val="20"/>
      <w:lang w:val="en-GB"/>
    </w:rPr>
  </w:style>
  <w:style w:type="paragraph" w:customStyle="1" w:styleId="OmniPage8">
    <w:name w:val="OmniPage #8"/>
    <w:rsid w:val="00A431D5"/>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eastAsia="en-US"/>
    </w:rPr>
  </w:style>
  <w:style w:type="paragraph" w:customStyle="1" w:styleId="OmniPage258">
    <w:name w:val="OmniPage #258"/>
    <w:rsid w:val="00A431D5"/>
    <w:pPr>
      <w:tabs>
        <w:tab w:val="left" w:pos="1057"/>
        <w:tab w:val="right" w:pos="10263"/>
      </w:tabs>
    </w:pPr>
    <w:rPr>
      <w:rFonts w:ascii="Arial" w:hAnsi="Arial"/>
      <w:sz w:val="22"/>
      <w:szCs w:val="22"/>
      <w:lang w:eastAsia="en-US"/>
    </w:rPr>
  </w:style>
  <w:style w:type="paragraph" w:customStyle="1" w:styleId="OmniPage1">
    <w:name w:val="OmniPage #1"/>
    <w:rsid w:val="00A431D5"/>
    <w:pPr>
      <w:tabs>
        <w:tab w:val="right" w:pos="10371"/>
      </w:tabs>
      <w:ind w:left="139" w:right="100"/>
    </w:pPr>
    <w:rPr>
      <w:rFonts w:ascii="CG Times" w:hAnsi="CG Times"/>
      <w:lang w:eastAsia="en-US"/>
    </w:rPr>
  </w:style>
  <w:style w:type="paragraph" w:customStyle="1" w:styleId="OmniPage257">
    <w:name w:val="OmniPage #257"/>
    <w:rsid w:val="00A431D5"/>
    <w:pPr>
      <w:tabs>
        <w:tab w:val="left" w:pos="4263"/>
        <w:tab w:val="right" w:pos="7223"/>
      </w:tabs>
      <w:jc w:val="center"/>
    </w:pPr>
    <w:rPr>
      <w:rFonts w:ascii="Arial" w:hAnsi="Arial"/>
      <w:sz w:val="22"/>
      <w:szCs w:val="22"/>
      <w:lang w:eastAsia="en-US"/>
    </w:rPr>
  </w:style>
  <w:style w:type="paragraph" w:customStyle="1" w:styleId="OmniPage259">
    <w:name w:val="OmniPage #259"/>
    <w:rsid w:val="00A431D5"/>
    <w:pPr>
      <w:tabs>
        <w:tab w:val="left" w:pos="4245"/>
        <w:tab w:val="right" w:pos="7460"/>
      </w:tabs>
      <w:jc w:val="center"/>
    </w:pPr>
    <w:rPr>
      <w:rFonts w:ascii="Arial" w:hAnsi="Arial"/>
      <w:sz w:val="22"/>
      <w:szCs w:val="22"/>
      <w:lang w:eastAsia="en-US"/>
    </w:rPr>
  </w:style>
  <w:style w:type="paragraph" w:customStyle="1" w:styleId="OmniPage268">
    <w:name w:val="OmniPage #268"/>
    <w:rsid w:val="00A431D5"/>
    <w:pPr>
      <w:tabs>
        <w:tab w:val="left" w:pos="4619"/>
        <w:tab w:val="left" w:pos="4669"/>
        <w:tab w:val="left" w:pos="5063"/>
        <w:tab w:val="left" w:pos="5333"/>
      </w:tabs>
    </w:pPr>
    <w:rPr>
      <w:rFonts w:ascii="Arial" w:hAnsi="Arial"/>
      <w:sz w:val="22"/>
      <w:szCs w:val="22"/>
      <w:lang w:eastAsia="en-US"/>
    </w:rPr>
  </w:style>
  <w:style w:type="paragraph" w:customStyle="1" w:styleId="OmniPage513">
    <w:name w:val="OmniPage #513"/>
    <w:rsid w:val="00A431D5"/>
    <w:pPr>
      <w:tabs>
        <w:tab w:val="left" w:pos="4989"/>
        <w:tab w:val="right" w:pos="5873"/>
      </w:tabs>
    </w:pPr>
    <w:rPr>
      <w:rFonts w:ascii="Arial" w:hAnsi="Arial"/>
      <w:sz w:val="8"/>
      <w:szCs w:val="8"/>
      <w:lang w:eastAsia="en-US"/>
    </w:rPr>
  </w:style>
  <w:style w:type="paragraph" w:customStyle="1" w:styleId="OmniPage514">
    <w:name w:val="OmniPage #514"/>
    <w:rsid w:val="00A431D5"/>
    <w:pPr>
      <w:tabs>
        <w:tab w:val="left" w:pos="3888"/>
        <w:tab w:val="right" w:pos="6680"/>
      </w:tabs>
      <w:jc w:val="center"/>
    </w:pPr>
    <w:rPr>
      <w:rFonts w:ascii="Arial" w:hAnsi="Arial"/>
      <w:sz w:val="8"/>
      <w:szCs w:val="8"/>
      <w:lang w:eastAsia="en-US"/>
    </w:rPr>
  </w:style>
  <w:style w:type="paragraph" w:customStyle="1" w:styleId="OmniPage515">
    <w:name w:val="OmniPage #515"/>
    <w:rsid w:val="00A431D5"/>
    <w:pPr>
      <w:tabs>
        <w:tab w:val="left" w:pos="676"/>
        <w:tab w:val="right" w:pos="9978"/>
      </w:tabs>
    </w:pPr>
    <w:rPr>
      <w:rFonts w:ascii="Arial" w:hAnsi="Arial"/>
      <w:sz w:val="8"/>
      <w:szCs w:val="8"/>
      <w:lang w:eastAsia="en-US"/>
    </w:rPr>
  </w:style>
  <w:style w:type="paragraph" w:customStyle="1" w:styleId="OmniPage516">
    <w:name w:val="OmniPage #516"/>
    <w:rsid w:val="00A431D5"/>
    <w:pPr>
      <w:tabs>
        <w:tab w:val="left" w:pos="3554"/>
        <w:tab w:val="right" w:pos="7583"/>
      </w:tabs>
    </w:pPr>
    <w:rPr>
      <w:rFonts w:ascii="Arial" w:hAnsi="Arial"/>
      <w:sz w:val="8"/>
      <w:szCs w:val="8"/>
      <w:lang w:eastAsia="en-US"/>
    </w:rPr>
  </w:style>
  <w:style w:type="paragraph" w:customStyle="1" w:styleId="OmniPage524">
    <w:name w:val="OmniPage #524"/>
    <w:rsid w:val="00A431D5"/>
    <w:pPr>
      <w:tabs>
        <w:tab w:val="left" w:pos="160"/>
        <w:tab w:val="left" w:pos="210"/>
        <w:tab w:val="right" w:pos="4323"/>
        <w:tab w:val="left" w:pos="4386"/>
        <w:tab w:val="left" w:pos="7019"/>
        <w:tab w:val="right" w:pos="7758"/>
      </w:tabs>
    </w:pPr>
    <w:rPr>
      <w:rFonts w:ascii="Arial" w:hAnsi="Arial"/>
      <w:sz w:val="8"/>
      <w:szCs w:val="8"/>
      <w:lang w:eastAsia="en-US"/>
    </w:rPr>
  </w:style>
  <w:style w:type="paragraph" w:customStyle="1" w:styleId="OmniPage2">
    <w:name w:val="OmniPage #2"/>
    <w:rsid w:val="00A431D5"/>
    <w:pPr>
      <w:tabs>
        <w:tab w:val="left" w:pos="4089"/>
        <w:tab w:val="right" w:pos="6761"/>
      </w:tabs>
      <w:jc w:val="center"/>
    </w:pPr>
    <w:rPr>
      <w:rFonts w:ascii="CG Times" w:hAnsi="CG Times"/>
      <w:lang w:eastAsia="en-US"/>
    </w:rPr>
  </w:style>
  <w:style w:type="paragraph" w:customStyle="1" w:styleId="OmniPage3">
    <w:name w:val="OmniPage #3"/>
    <w:rsid w:val="00A431D5"/>
    <w:pPr>
      <w:tabs>
        <w:tab w:val="left" w:pos="834"/>
        <w:tab w:val="right" w:pos="10172"/>
      </w:tabs>
      <w:jc w:val="both"/>
    </w:pPr>
    <w:rPr>
      <w:rFonts w:ascii="CG Times" w:hAnsi="CG Times"/>
      <w:lang w:eastAsia="en-US"/>
    </w:rPr>
  </w:style>
  <w:style w:type="paragraph" w:customStyle="1" w:styleId="OmniPage4">
    <w:name w:val="OmniPage #4"/>
    <w:rsid w:val="00A431D5"/>
    <w:pPr>
      <w:tabs>
        <w:tab w:val="left" w:pos="1216"/>
        <w:tab w:val="right" w:pos="6990"/>
      </w:tabs>
    </w:pPr>
    <w:rPr>
      <w:rFonts w:ascii="CG Times" w:hAnsi="CG Times"/>
      <w:lang w:eastAsia="en-US"/>
    </w:rPr>
  </w:style>
  <w:style w:type="paragraph" w:customStyle="1" w:styleId="OmniPage7">
    <w:name w:val="OmniPage #7"/>
    <w:rsid w:val="00A431D5"/>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eastAsia="en-US"/>
    </w:rPr>
  </w:style>
  <w:style w:type="paragraph" w:customStyle="1" w:styleId="OmniPage769">
    <w:name w:val="OmniPage #769"/>
    <w:rsid w:val="00A431D5"/>
    <w:pPr>
      <w:tabs>
        <w:tab w:val="right" w:pos="7227"/>
      </w:tabs>
      <w:ind w:left="100" w:right="100"/>
    </w:pPr>
    <w:rPr>
      <w:rFonts w:ascii="Arial" w:hAnsi="Arial"/>
      <w:sz w:val="12"/>
      <w:szCs w:val="12"/>
      <w:lang w:eastAsia="en-US"/>
    </w:rPr>
  </w:style>
  <w:style w:type="paragraph" w:styleId="ListNumber">
    <w:name w:val="List Number"/>
    <w:basedOn w:val="Normal"/>
    <w:rsid w:val="00A431D5"/>
    <w:pPr>
      <w:widowControl/>
      <w:tabs>
        <w:tab w:val="num" w:pos="360"/>
      </w:tabs>
      <w:spacing w:after="240" w:line="230" w:lineRule="atLeast"/>
      <w:ind w:left="400" w:hanging="400"/>
      <w:jc w:val="both"/>
    </w:pPr>
    <w:rPr>
      <w:snapToGrid/>
      <w:szCs w:val="20"/>
      <w:lang w:val="en-GB"/>
    </w:rPr>
  </w:style>
  <w:style w:type="paragraph" w:styleId="ListNumber2">
    <w:name w:val="List Number 2"/>
    <w:basedOn w:val="Normal"/>
    <w:rsid w:val="00A431D5"/>
    <w:pPr>
      <w:widowControl/>
      <w:spacing w:after="240" w:line="230" w:lineRule="atLeast"/>
      <w:ind w:left="800" w:hanging="400"/>
      <w:jc w:val="both"/>
    </w:pPr>
    <w:rPr>
      <w:snapToGrid/>
      <w:szCs w:val="20"/>
      <w:lang w:val="en-GB"/>
    </w:rPr>
  </w:style>
  <w:style w:type="paragraph" w:styleId="ListNumber3">
    <w:name w:val="List Number 3"/>
    <w:basedOn w:val="Normal"/>
    <w:rsid w:val="00A431D5"/>
    <w:pPr>
      <w:widowControl/>
      <w:tabs>
        <w:tab w:val="left" w:pos="1200"/>
        <w:tab w:val="num" w:pos="1800"/>
      </w:tabs>
      <w:spacing w:after="240" w:line="230" w:lineRule="atLeast"/>
      <w:ind w:left="1200" w:hanging="400"/>
      <w:jc w:val="both"/>
    </w:pPr>
    <w:rPr>
      <w:snapToGrid/>
      <w:szCs w:val="20"/>
      <w:lang w:val="en-GB"/>
    </w:rPr>
  </w:style>
  <w:style w:type="paragraph" w:styleId="ListNumber4">
    <w:name w:val="List Number 4"/>
    <w:basedOn w:val="Normal"/>
    <w:rsid w:val="00A431D5"/>
    <w:pPr>
      <w:widowControl/>
      <w:tabs>
        <w:tab w:val="num" w:pos="2520"/>
      </w:tabs>
      <w:spacing w:after="240" w:line="230" w:lineRule="atLeast"/>
      <w:ind w:left="1600" w:hanging="400"/>
      <w:jc w:val="both"/>
    </w:pPr>
    <w:rPr>
      <w:snapToGrid/>
      <w:szCs w:val="20"/>
      <w:lang w:val="en-GB"/>
    </w:rPr>
  </w:style>
  <w:style w:type="paragraph" w:customStyle="1" w:styleId="zzLn5">
    <w:name w:val="zzLn5"/>
    <w:basedOn w:val="Normal"/>
    <w:next w:val="Normal"/>
    <w:rsid w:val="00A431D5"/>
    <w:pPr>
      <w:widowControl/>
      <w:tabs>
        <w:tab w:val="num" w:pos="3240"/>
      </w:tabs>
      <w:spacing w:after="240" w:line="230" w:lineRule="atLeast"/>
    </w:pPr>
    <w:rPr>
      <w:snapToGrid/>
      <w:szCs w:val="20"/>
      <w:lang w:val="en-GB"/>
    </w:rPr>
  </w:style>
  <w:style w:type="paragraph" w:customStyle="1" w:styleId="zzLn6">
    <w:name w:val="zzLn6"/>
    <w:basedOn w:val="Normal"/>
    <w:next w:val="Normal"/>
    <w:rsid w:val="00A431D5"/>
    <w:pPr>
      <w:widowControl/>
      <w:tabs>
        <w:tab w:val="num" w:pos="3960"/>
      </w:tabs>
      <w:spacing w:after="240" w:line="230" w:lineRule="atLeast"/>
    </w:pPr>
    <w:rPr>
      <w:snapToGrid/>
      <w:szCs w:val="20"/>
      <w:lang w:val="en-GB"/>
    </w:rPr>
  </w:style>
  <w:style w:type="paragraph" w:styleId="FootnoteText">
    <w:name w:val="footnote text"/>
    <w:basedOn w:val="Normal"/>
    <w:link w:val="FootnoteTextChar1"/>
    <w:rsid w:val="00A431D5"/>
    <w:pPr>
      <w:widowControl/>
    </w:pPr>
    <w:rPr>
      <w:rFonts w:ascii="Times New Roman" w:hAnsi="Times New Roman"/>
      <w:snapToGrid/>
      <w:szCs w:val="20"/>
    </w:rPr>
  </w:style>
  <w:style w:type="paragraph" w:customStyle="1" w:styleId="a2">
    <w:name w:val="a2"/>
    <w:basedOn w:val="Heading2"/>
    <w:next w:val="Normal"/>
    <w:rsid w:val="00A431D5"/>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rsid w:val="00A431D5"/>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rsid w:val="00A431D5"/>
    <w:pPr>
      <w:keepNext/>
      <w:widowControl/>
      <w:numPr>
        <w:numId w:val="3"/>
      </w:numPr>
      <w:tabs>
        <w:tab w:val="clear" w:pos="1080"/>
        <w:tab w:val="left" w:pos="880"/>
        <w:tab w:val="left" w:pos="1060"/>
      </w:tabs>
      <w:suppressAutoHyphens/>
      <w:spacing w:before="60" w:after="240" w:line="230" w:lineRule="exact"/>
    </w:pPr>
    <w:rPr>
      <w:rFonts w:ascii="Arial" w:hAnsi="Arial"/>
      <w:b/>
      <w:bCs/>
      <w:snapToGrid/>
      <w:szCs w:val="20"/>
    </w:rPr>
  </w:style>
  <w:style w:type="paragraph" w:customStyle="1" w:styleId="a5">
    <w:name w:val="a5"/>
    <w:basedOn w:val="Heading5"/>
    <w:next w:val="Normal"/>
    <w:rsid w:val="00A431D5"/>
    <w:pPr>
      <w:keepNext/>
      <w:widowControl/>
      <w:numPr>
        <w:numId w:val="3"/>
      </w:numPr>
      <w:tabs>
        <w:tab w:val="clear" w:pos="1080"/>
        <w:tab w:val="left" w:pos="1140"/>
        <w:tab w:val="left" w:pos="1360"/>
      </w:tabs>
      <w:suppressAutoHyphens/>
      <w:spacing w:before="60" w:after="240" w:line="230" w:lineRule="exact"/>
    </w:pPr>
    <w:rPr>
      <w:rFonts w:ascii="Arial" w:hAnsi="Arial"/>
      <w:b/>
      <w:bCs/>
      <w:snapToGrid/>
      <w:szCs w:val="20"/>
    </w:rPr>
  </w:style>
  <w:style w:type="paragraph" w:customStyle="1" w:styleId="a6">
    <w:name w:val="a6"/>
    <w:basedOn w:val="Heading6"/>
    <w:next w:val="Normal"/>
    <w:rsid w:val="00A431D5"/>
    <w:pPr>
      <w:keepNext/>
      <w:widowControl/>
      <w:numPr>
        <w:numId w:val="3"/>
      </w:numPr>
      <w:tabs>
        <w:tab w:val="left" w:pos="1140"/>
        <w:tab w:val="left" w:pos="1360"/>
        <w:tab w:val="left" w:pos="1440"/>
      </w:tabs>
      <w:suppressAutoHyphens/>
      <w:spacing w:before="60" w:after="240" w:line="230" w:lineRule="exact"/>
    </w:pPr>
    <w:rPr>
      <w:rFonts w:ascii="Arial" w:hAnsi="Arial"/>
      <w:b/>
      <w:bCs/>
      <w:snapToGrid/>
      <w:szCs w:val="20"/>
    </w:rPr>
  </w:style>
  <w:style w:type="paragraph" w:customStyle="1" w:styleId="ANNEX">
    <w:name w:val="ANNEX"/>
    <w:basedOn w:val="Normal"/>
    <w:next w:val="Normal"/>
    <w:rsid w:val="00A431D5"/>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sid w:val="00A431D5"/>
    <w:rPr>
      <w:rFonts w:ascii="Helvetica" w:hAnsi="Helvetica"/>
      <w:sz w:val="16"/>
      <w:szCs w:val="16"/>
      <w:lang w:val="en-GB" w:eastAsia="en-US"/>
    </w:rPr>
  </w:style>
  <w:style w:type="character" w:styleId="Strong">
    <w:name w:val="Strong"/>
    <w:qFormat/>
    <w:rsid w:val="00A431D5"/>
    <w:rPr>
      <w:b/>
      <w:bCs/>
    </w:rPr>
  </w:style>
  <w:style w:type="paragraph" w:customStyle="1" w:styleId="Heading0">
    <w:name w:val="Heading 0"/>
    <w:basedOn w:val="Heading10"/>
    <w:next w:val="BodyTextFirstIndent"/>
    <w:autoRedefine/>
    <w:rsid w:val="00A431D5"/>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link w:val="BodyTextFirstIndentChar"/>
    <w:rsid w:val="00A431D5"/>
    <w:pPr>
      <w:tabs>
        <w:tab w:val="left" w:pos="851"/>
      </w:tabs>
      <w:spacing w:after="240"/>
      <w:ind w:firstLine="851"/>
      <w:jc w:val="both"/>
    </w:pPr>
    <w:rPr>
      <w:b w:val="0"/>
      <w:bCs w:val="0"/>
      <w:sz w:val="22"/>
      <w:szCs w:val="22"/>
    </w:rPr>
  </w:style>
  <w:style w:type="paragraph" w:customStyle="1" w:styleId="Heading">
    <w:name w:val="Heading"/>
    <w:next w:val="BodyTextFirstIndent"/>
    <w:rsid w:val="00A431D5"/>
    <w:pPr>
      <w:spacing w:after="360"/>
      <w:jc w:val="center"/>
    </w:pPr>
    <w:rPr>
      <w:rFonts w:ascii="Arial" w:hAnsi="Arial"/>
      <w:b/>
      <w:bCs/>
      <w:noProof/>
      <w:sz w:val="28"/>
      <w:szCs w:val="28"/>
      <w:lang w:val="en-GB" w:eastAsia="en-US"/>
    </w:rPr>
  </w:style>
  <w:style w:type="paragraph" w:customStyle="1" w:styleId="Heading1">
    <w:name w:val="Heading 1."/>
    <w:basedOn w:val="Normal"/>
    <w:next w:val="BodyTextFirstIndent"/>
    <w:rsid w:val="00A431D5"/>
    <w:pPr>
      <w:widowControl/>
      <w:numPr>
        <w:numId w:val="4"/>
      </w:numPr>
      <w:spacing w:after="240"/>
    </w:pPr>
    <w:rPr>
      <w:b/>
      <w:bCs/>
      <w:snapToGrid/>
      <w:sz w:val="24"/>
      <w:szCs w:val="24"/>
      <w:lang w:val="en-GB"/>
    </w:rPr>
  </w:style>
  <w:style w:type="paragraph" w:customStyle="1" w:styleId="Heading11">
    <w:name w:val="Heading 1.1"/>
    <w:basedOn w:val="Normal"/>
    <w:next w:val="BodyTextFirstIndent"/>
    <w:rsid w:val="00A431D5"/>
    <w:pPr>
      <w:widowControl/>
      <w:numPr>
        <w:numId w:val="5"/>
      </w:numPr>
      <w:spacing w:after="240"/>
    </w:pPr>
    <w:rPr>
      <w:b/>
      <w:bCs/>
      <w:snapToGrid/>
      <w:lang w:val="en-GB"/>
    </w:rPr>
  </w:style>
  <w:style w:type="paragraph" w:customStyle="1" w:styleId="Paragrapha">
    <w:name w:val="Paragraph a)"/>
    <w:basedOn w:val="Normal"/>
    <w:next w:val="BodyTextFirstIndent"/>
    <w:rsid w:val="00A431D5"/>
    <w:pPr>
      <w:widowControl/>
      <w:numPr>
        <w:numId w:val="6"/>
      </w:numPr>
      <w:spacing w:after="120"/>
      <w:jc w:val="both"/>
    </w:pPr>
    <w:rPr>
      <w:snapToGrid/>
      <w:lang w:val="en-GB"/>
    </w:rPr>
  </w:style>
  <w:style w:type="character" w:styleId="FollowedHyperlink">
    <w:name w:val="FollowedHyperlink"/>
    <w:rsid w:val="00A431D5"/>
    <w:rPr>
      <w:color w:val="800080"/>
      <w:u w:val="single"/>
    </w:rPr>
  </w:style>
  <w:style w:type="paragraph" w:styleId="BlockText">
    <w:name w:val="Block Text"/>
    <w:basedOn w:val="Normal"/>
    <w:rsid w:val="00A431D5"/>
    <w:pPr>
      <w:widowControl/>
      <w:ind w:left="-11" w:right="-1"/>
    </w:pPr>
    <w:rPr>
      <w:snapToGrid/>
      <w:lang w:val="en-GB"/>
    </w:rPr>
  </w:style>
  <w:style w:type="paragraph" w:styleId="Date">
    <w:name w:val="Date"/>
    <w:basedOn w:val="Normal"/>
    <w:next w:val="Normal"/>
    <w:link w:val="DateChar"/>
    <w:rsid w:val="00A431D5"/>
    <w:rPr>
      <w:lang w:val="en-GB"/>
    </w:rPr>
  </w:style>
  <w:style w:type="paragraph" w:customStyle="1" w:styleId="Standard-m">
    <w:name w:val="Standard-m"/>
    <w:basedOn w:val="Normal"/>
    <w:rsid w:val="00A431D5"/>
    <w:pPr>
      <w:widowControl/>
      <w:spacing w:before="60" w:after="60" w:line="302" w:lineRule="auto"/>
      <w:jc w:val="both"/>
    </w:pPr>
    <w:rPr>
      <w:snapToGrid/>
      <w:lang w:val="de-DE"/>
    </w:rPr>
  </w:style>
  <w:style w:type="paragraph" w:styleId="NormalWeb">
    <w:name w:val="Normal (Web)"/>
    <w:basedOn w:val="Normal"/>
    <w:rsid w:val="00A431D5"/>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rsid w:val="00A431D5"/>
    <w:rPr>
      <w:rFonts w:ascii="Tahoma" w:hAnsi="Tahoma" w:cs="Tahoma"/>
      <w:sz w:val="16"/>
      <w:szCs w:val="16"/>
    </w:rPr>
  </w:style>
  <w:style w:type="paragraph" w:customStyle="1" w:styleId="a">
    <w:name w:val="Текст выноски"/>
    <w:basedOn w:val="Normal"/>
    <w:semiHidden/>
    <w:rsid w:val="00A431D5"/>
    <w:rPr>
      <w:rFonts w:ascii="Tahoma" w:hAnsi="Tahoma" w:cs="Tahoma"/>
      <w:sz w:val="16"/>
      <w:szCs w:val="16"/>
    </w:rPr>
  </w:style>
  <w:style w:type="paragraph" w:styleId="DocumentMap">
    <w:name w:val="Document Map"/>
    <w:basedOn w:val="Normal"/>
    <w:link w:val="DocumentMapChar"/>
    <w:rsid w:val="00A431D5"/>
    <w:pPr>
      <w:shd w:val="clear" w:color="auto" w:fill="000080"/>
    </w:pPr>
    <w:rPr>
      <w:rFonts w:ascii="Tahoma" w:hAnsi="Tahoma" w:cs="Tahoma"/>
    </w:rPr>
  </w:style>
  <w:style w:type="character" w:customStyle="1" w:styleId="chpt">
    <w:name w:val="chpt"/>
    <w:basedOn w:val="DefaultParagraphFont"/>
    <w:rsid w:val="00A431D5"/>
  </w:style>
  <w:style w:type="paragraph" w:styleId="BodyTextFirstIndent2">
    <w:name w:val="Body Text First Indent 2"/>
    <w:basedOn w:val="BodyTextIndent"/>
    <w:link w:val="BodyTextFirstIndent2Char"/>
    <w:rsid w:val="00A431D5"/>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Cs w:val="20"/>
    </w:rPr>
  </w:style>
  <w:style w:type="paragraph" w:customStyle="1" w:styleId="Standard">
    <w:name w:val="Standard"/>
    <w:rsid w:val="00F60DEE"/>
    <w:pPr>
      <w:spacing w:after="120"/>
      <w:jc w:val="both"/>
    </w:pPr>
    <w:rPr>
      <w:rFonts w:ascii="Arial" w:hAnsi="Arial"/>
      <w:sz w:val="22"/>
      <w:szCs w:val="22"/>
      <w:lang w:val="en-GB"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Char1CharCharCarCar">
    <w:name w:val="Char1 Char Char Car Car"/>
    <w:basedOn w:val="Normal"/>
    <w:rsid w:val="00384293"/>
    <w:pPr>
      <w:widowControl/>
    </w:pPr>
    <w:rPr>
      <w:rFonts w:ascii="Times New Roman" w:hAnsi="Times New Roman"/>
      <w:snapToGrid/>
      <w:sz w:val="24"/>
      <w:szCs w:val="24"/>
      <w:lang w:val="pl-PL" w:eastAsia="pl-PL"/>
    </w:rPr>
  </w:style>
  <w:style w:type="paragraph" w:customStyle="1" w:styleId="CharChar1">
    <w:name w:val="Char Char1"/>
    <w:basedOn w:val="Normal"/>
    <w:rsid w:val="008B5B36"/>
    <w:pPr>
      <w:widowControl/>
    </w:pPr>
    <w:rPr>
      <w:rFonts w:ascii="Times New Roman" w:hAnsi="Times New Roman"/>
      <w:snapToGrid/>
      <w:sz w:val="24"/>
      <w:szCs w:val="24"/>
      <w:lang w:val="pl-PL" w:eastAsia="pl-PL"/>
    </w:rPr>
  </w:style>
  <w:style w:type="paragraph" w:styleId="EndnoteText">
    <w:name w:val="endnote text"/>
    <w:basedOn w:val="Normal"/>
    <w:link w:val="EndnoteTextChar"/>
    <w:rsid w:val="00445382"/>
    <w:rPr>
      <w:szCs w:val="20"/>
    </w:rPr>
  </w:style>
  <w:style w:type="character" w:customStyle="1" w:styleId="EndnoteTextChar">
    <w:name w:val="Endnote Text Char"/>
    <w:link w:val="EndnoteText"/>
    <w:rsid w:val="00445382"/>
    <w:rPr>
      <w:rFonts w:ascii="Arial" w:hAnsi="Arial"/>
      <w:snapToGrid w:val="0"/>
      <w:lang w:val="en-US" w:eastAsia="en-US"/>
    </w:rPr>
  </w:style>
  <w:style w:type="character" w:styleId="EndnoteReference">
    <w:name w:val="endnote reference"/>
    <w:rsid w:val="00445382"/>
    <w:rPr>
      <w:vertAlign w:val="superscript"/>
    </w:rPr>
  </w:style>
  <w:style w:type="character" w:customStyle="1" w:styleId="FootnoteTextChar1">
    <w:name w:val="Footnote Text Char1"/>
    <w:link w:val="FootnoteText"/>
    <w:rsid w:val="0089016A"/>
    <w:rPr>
      <w:lang w:val="en-US" w:eastAsia="en-US" w:bidi="ar-SA"/>
    </w:rPr>
  </w:style>
  <w:style w:type="paragraph" w:customStyle="1" w:styleId="Heading3E">
    <w:name w:val="Heading 3E"/>
    <w:basedOn w:val="Normal"/>
    <w:rsid w:val="00E203B3"/>
    <w:pPr>
      <w:keepNext/>
      <w:widowControl/>
      <w:tabs>
        <w:tab w:val="num" w:pos="1440"/>
      </w:tabs>
      <w:adjustRightInd w:val="0"/>
      <w:ind w:left="1440" w:hanging="360"/>
      <w:outlineLvl w:val="1"/>
    </w:pPr>
    <w:rPr>
      <w:rFonts w:cs="Arial"/>
      <w:b/>
      <w:bCs/>
      <w:snapToGrid/>
      <w:sz w:val="24"/>
      <w:szCs w:val="24"/>
      <w:lang w:val="en-CA"/>
    </w:rPr>
  </w:style>
  <w:style w:type="paragraph" w:customStyle="1" w:styleId="WW-BodyText3">
    <w:name w:val="WW-Body Text 3"/>
    <w:basedOn w:val="Normal"/>
    <w:rsid w:val="00E203B3"/>
    <w:pPr>
      <w:widowControl/>
      <w:suppressAutoHyphens/>
      <w:jc w:val="both"/>
    </w:pPr>
    <w:rPr>
      <w:b/>
      <w:snapToGrid/>
      <w:szCs w:val="20"/>
      <w:lang w:val="en-CA"/>
    </w:rPr>
  </w:style>
  <w:style w:type="paragraph" w:customStyle="1" w:styleId="CarcterCarcterCharCharCarcterCarcterCharCharCarcterCarcterCharCharCarcterCarcter">
    <w:name w:val="Carácter Carácter Char Char Carácter Carácter Char Char Carácter Carácter Char Char Carácter Carácter"/>
    <w:basedOn w:val="Normal"/>
    <w:rsid w:val="00D47840"/>
    <w:pPr>
      <w:widowControl/>
    </w:pPr>
    <w:rPr>
      <w:rFonts w:ascii="Times New Roman" w:hAnsi="Times New Roman"/>
      <w:snapToGrid/>
      <w:sz w:val="24"/>
      <w:szCs w:val="24"/>
      <w:lang w:val="pl-PL" w:eastAsia="pl-PL"/>
    </w:rPr>
  </w:style>
  <w:style w:type="paragraph" w:customStyle="1" w:styleId="suite">
    <w:name w:val="suite"/>
    <w:basedOn w:val="Normal"/>
    <w:link w:val="suiteChar"/>
    <w:rsid w:val="002D7395"/>
    <w:pPr>
      <w:widowControl/>
      <w:spacing w:before="120" w:line="281" w:lineRule="auto"/>
      <w:jc w:val="both"/>
    </w:pPr>
    <w:rPr>
      <w:snapToGrid/>
      <w:szCs w:val="20"/>
    </w:rPr>
  </w:style>
  <w:style w:type="character" w:customStyle="1" w:styleId="suiteChar">
    <w:name w:val="suite Char"/>
    <w:link w:val="suite"/>
    <w:rsid w:val="002D7395"/>
    <w:rPr>
      <w:rFonts w:ascii="Arial" w:hAnsi="Arial"/>
      <w:sz w:val="22"/>
      <w:lang w:val="en-US" w:eastAsia="en-US" w:bidi="ar-SA"/>
    </w:rPr>
  </w:style>
  <w:style w:type="paragraph" w:customStyle="1" w:styleId="item2">
    <w:name w:val="item2"/>
    <w:basedOn w:val="Normal"/>
    <w:rsid w:val="002D7395"/>
    <w:pPr>
      <w:widowControl/>
      <w:numPr>
        <w:ilvl w:val="1"/>
        <w:numId w:val="12"/>
      </w:numPr>
      <w:tabs>
        <w:tab w:val="left" w:pos="720"/>
      </w:tabs>
      <w:spacing w:before="60" w:line="281" w:lineRule="auto"/>
      <w:ind w:left="720"/>
      <w:jc w:val="both"/>
    </w:pPr>
    <w:rPr>
      <w:rFonts w:ascii="Times New Roman" w:eastAsia="MS Mincho" w:hAnsi="Times New Roman"/>
      <w:snapToGrid/>
      <w:sz w:val="24"/>
      <w:szCs w:val="24"/>
      <w:lang w:val="en-GB" w:eastAsia="ja-JP"/>
    </w:rPr>
  </w:style>
  <w:style w:type="paragraph" w:customStyle="1" w:styleId="rfrence">
    <w:name w:val="référence"/>
    <w:basedOn w:val="suite"/>
    <w:rsid w:val="002D7395"/>
    <w:pPr>
      <w:keepLines/>
      <w:spacing w:line="240" w:lineRule="auto"/>
      <w:ind w:left="720" w:hanging="720"/>
    </w:pPr>
    <w:rPr>
      <w:rFonts w:eastAsia="MS Mincho" w:cs="Arial"/>
      <w:color w:val="000000"/>
    </w:rPr>
  </w:style>
  <w:style w:type="paragraph" w:customStyle="1" w:styleId="BullNormal">
    <w:name w:val="Bull+Normal"/>
    <w:basedOn w:val="Normal"/>
    <w:rsid w:val="00386912"/>
    <w:pPr>
      <w:widowControl/>
      <w:numPr>
        <w:numId w:val="13"/>
      </w:numPr>
    </w:pPr>
    <w:rPr>
      <w:snapToGrid/>
      <w:sz w:val="24"/>
      <w:szCs w:val="20"/>
      <w:lang w:val="en-GB"/>
    </w:rPr>
  </w:style>
  <w:style w:type="character" w:customStyle="1" w:styleId="apple-style-span">
    <w:name w:val="apple-style-span"/>
    <w:basedOn w:val="DefaultParagraphFont"/>
    <w:rsid w:val="00A13325"/>
  </w:style>
  <w:style w:type="character" w:customStyle="1" w:styleId="apple-converted-space">
    <w:name w:val="apple-converted-space"/>
    <w:basedOn w:val="DefaultParagraphFont"/>
    <w:rsid w:val="000D4D65"/>
  </w:style>
  <w:style w:type="paragraph" w:customStyle="1" w:styleId="GroupWiseView">
    <w:name w:val="GroupWiseView"/>
    <w:rsid w:val="00977E81"/>
    <w:pPr>
      <w:widowControl w:val="0"/>
      <w:autoSpaceDE w:val="0"/>
      <w:autoSpaceDN w:val="0"/>
      <w:adjustRightInd w:val="0"/>
    </w:pPr>
    <w:rPr>
      <w:rFonts w:ascii="Arial" w:eastAsia="SimSun" w:hAnsi="Arial"/>
    </w:rPr>
  </w:style>
  <w:style w:type="paragraph" w:customStyle="1" w:styleId="CharChar1CarattereCarattere">
    <w:name w:val="Char Char1 Carattere Carattere"/>
    <w:basedOn w:val="Normal"/>
    <w:rsid w:val="00194426"/>
    <w:pPr>
      <w:widowControl/>
    </w:pPr>
    <w:rPr>
      <w:rFonts w:ascii="Times New Roman" w:hAnsi="Times New Roman"/>
      <w:snapToGrid/>
      <w:sz w:val="24"/>
      <w:szCs w:val="24"/>
      <w:lang w:val="pl-PL" w:eastAsia="pl-PL"/>
    </w:rPr>
  </w:style>
  <w:style w:type="character" w:styleId="Emphasis">
    <w:name w:val="Emphasis"/>
    <w:uiPriority w:val="20"/>
    <w:qFormat/>
    <w:rsid w:val="00014C62"/>
    <w:rPr>
      <w:i/>
      <w:iCs/>
    </w:rPr>
  </w:style>
  <w:style w:type="character" w:customStyle="1" w:styleId="mediumtext1">
    <w:name w:val="medium_text1"/>
    <w:rsid w:val="008602A2"/>
    <w:rPr>
      <w:sz w:val="24"/>
      <w:szCs w:val="24"/>
    </w:rPr>
  </w:style>
  <w:style w:type="character" w:customStyle="1" w:styleId="FootnoteTextChar">
    <w:name w:val="Footnote Text Char"/>
    <w:locked/>
    <w:rsid w:val="00200590"/>
    <w:rPr>
      <w:rFonts w:eastAsia="SimSun"/>
      <w:lang w:val="en-GB" w:eastAsia="zh-CN" w:bidi="ar-SA"/>
    </w:rPr>
  </w:style>
  <w:style w:type="character" w:customStyle="1" w:styleId="doi">
    <w:name w:val="doi"/>
    <w:basedOn w:val="DefaultParagraphFont"/>
    <w:rsid w:val="001A14B2"/>
  </w:style>
  <w:style w:type="character" w:customStyle="1" w:styleId="Caractresdenotedebasdepage">
    <w:name w:val="Caractères de note de bas de page"/>
    <w:rsid w:val="006649EE"/>
  </w:style>
  <w:style w:type="character" w:customStyle="1" w:styleId="BodyText3Char">
    <w:name w:val="Body Text 3 Char"/>
    <w:link w:val="BodyText3"/>
    <w:rsid w:val="006649EE"/>
    <w:rPr>
      <w:rFonts w:ascii="Arial" w:hAnsi="Arial"/>
      <w:snapToGrid w:val="0"/>
      <w:sz w:val="22"/>
      <w:szCs w:val="22"/>
      <w:lang w:val="en-GB" w:eastAsia="en-US" w:bidi="ar-SA"/>
    </w:rPr>
  </w:style>
  <w:style w:type="character" w:customStyle="1" w:styleId="Heading2Char">
    <w:name w:val="Heading 2 Char"/>
    <w:link w:val="Heading2"/>
    <w:rsid w:val="006649EE"/>
    <w:rPr>
      <w:rFonts w:ascii="Arial" w:eastAsia="MS Mincho" w:hAnsi="Arial"/>
      <w:b/>
      <w:bCs/>
      <w:lang w:val="en-GB" w:eastAsia="en-US" w:bidi="ar-SA"/>
    </w:rPr>
  </w:style>
  <w:style w:type="character" w:customStyle="1" w:styleId="st1">
    <w:name w:val="st1"/>
    <w:basedOn w:val="DefaultParagraphFont"/>
    <w:rsid w:val="00EC5F0D"/>
  </w:style>
  <w:style w:type="paragraph" w:customStyle="1" w:styleId="Char1CharCharChar">
    <w:name w:val="Char1 Char Char Char"/>
    <w:basedOn w:val="Normal"/>
    <w:rsid w:val="00CD3FC6"/>
    <w:pPr>
      <w:widowControl/>
    </w:pPr>
    <w:rPr>
      <w:rFonts w:ascii="Times New Roman" w:hAnsi="Times New Roman"/>
      <w:snapToGrid/>
      <w:sz w:val="24"/>
      <w:szCs w:val="24"/>
      <w:lang w:val="pl-PL" w:eastAsia="pl-PL"/>
    </w:rPr>
  </w:style>
  <w:style w:type="paragraph" w:styleId="Revision">
    <w:name w:val="Revision"/>
    <w:hidden/>
    <w:semiHidden/>
    <w:rsid w:val="00493220"/>
    <w:rPr>
      <w:rFonts w:ascii="Arial" w:hAnsi="Arial"/>
      <w:snapToGrid w:val="0"/>
      <w:sz w:val="22"/>
      <w:szCs w:val="22"/>
      <w:lang w:eastAsia="en-US"/>
    </w:rPr>
  </w:style>
  <w:style w:type="paragraph" w:customStyle="1" w:styleId="ECBodyText">
    <w:name w:val="EC_BodyText"/>
    <w:basedOn w:val="Normal"/>
    <w:link w:val="ECBodyTextChar"/>
    <w:rsid w:val="00CA3DDA"/>
    <w:pPr>
      <w:widowControl/>
      <w:tabs>
        <w:tab w:val="left" w:pos="1080"/>
      </w:tabs>
      <w:spacing w:before="240"/>
    </w:pPr>
    <w:rPr>
      <w:rFonts w:eastAsia="Arial" w:cs="Arial"/>
      <w:snapToGrid/>
      <w:lang w:val="en-GB"/>
    </w:rPr>
  </w:style>
  <w:style w:type="character" w:customStyle="1" w:styleId="ECBodyTextChar">
    <w:name w:val="EC_BodyText Char"/>
    <w:link w:val="ECBodyText"/>
    <w:rsid w:val="00CA3DDA"/>
    <w:rPr>
      <w:rFonts w:ascii="Arial" w:eastAsia="Arial" w:hAnsi="Arial" w:cs="Arial"/>
      <w:sz w:val="22"/>
      <w:szCs w:val="22"/>
      <w:lang w:val="en-GB" w:eastAsia="en-US" w:bidi="ar-SA"/>
    </w:rPr>
  </w:style>
  <w:style w:type="character" w:customStyle="1" w:styleId="CharChar15">
    <w:name w:val="Char Char15"/>
    <w:rsid w:val="00CA3DDA"/>
    <w:rPr>
      <w:rFonts w:ascii="Arial" w:eastAsia="Arial" w:hAnsi="Arial" w:cs="Arial"/>
      <w:lang w:val="en-GB" w:eastAsia="en-US" w:bidi="ar-SA"/>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80A46"/>
    <w:pPr>
      <w:widowControl/>
    </w:pPr>
    <w:rPr>
      <w:rFonts w:ascii="Times New Roman" w:hAnsi="Times New Roman"/>
      <w:snapToGrid/>
      <w:sz w:val="24"/>
      <w:szCs w:val="24"/>
      <w:lang w:val="pl-PL" w:eastAsia="pl-PL"/>
    </w:rPr>
  </w:style>
  <w:style w:type="paragraph" w:styleId="TOC1">
    <w:name w:val="toc 1"/>
    <w:basedOn w:val="Normal"/>
    <w:next w:val="Normal"/>
    <w:autoRedefine/>
    <w:rsid w:val="00B721BA"/>
    <w:pPr>
      <w:widowControl/>
      <w:spacing w:after="80"/>
      <w:jc w:val="both"/>
    </w:pPr>
    <w:rPr>
      <w:snapToGrid/>
      <w:szCs w:val="20"/>
      <w:lang w:val="en-GB" w:eastAsia="en-GB"/>
    </w:rPr>
  </w:style>
  <w:style w:type="paragraph" w:styleId="ListParagraph">
    <w:name w:val="List Paragraph"/>
    <w:basedOn w:val="Normal"/>
    <w:uiPriority w:val="34"/>
    <w:qFormat/>
    <w:rsid w:val="00EF70B6"/>
    <w:pPr>
      <w:widowControl/>
      <w:ind w:left="720"/>
    </w:pPr>
    <w:rPr>
      <w:rFonts w:eastAsia="SimSun"/>
      <w:snapToGrid/>
      <w:szCs w:val="24"/>
      <w:lang w:val="en-GB" w:eastAsia="zh-CN"/>
    </w:rPr>
  </w:style>
  <w:style w:type="character" w:customStyle="1" w:styleId="st">
    <w:name w:val="st"/>
    <w:basedOn w:val="DefaultParagraphFont"/>
    <w:rsid w:val="004575E4"/>
  </w:style>
  <w:style w:type="character" w:customStyle="1" w:styleId="gd">
    <w:name w:val="gd"/>
    <w:basedOn w:val="DefaultParagraphFont"/>
    <w:rsid w:val="00604B19"/>
  </w:style>
  <w:style w:type="paragraph" w:customStyle="1" w:styleId="ListParagraph1">
    <w:name w:val="List Paragraph1"/>
    <w:basedOn w:val="Normal"/>
    <w:qFormat/>
    <w:rsid w:val="000872CF"/>
    <w:pPr>
      <w:widowControl/>
      <w:ind w:left="720"/>
    </w:pPr>
    <w:rPr>
      <w:rFonts w:eastAsia="SimSun"/>
      <w:snapToGrid/>
      <w:szCs w:val="24"/>
      <w:lang w:val="en-GB" w:eastAsia="zh-CN"/>
    </w:rPr>
  </w:style>
  <w:style w:type="paragraph" w:customStyle="1" w:styleId="OBS1Text">
    <w:name w:val="_OBS1_Text"/>
    <w:basedOn w:val="OBS1Title"/>
    <w:rsid w:val="00F51496"/>
    <w:pPr>
      <w:spacing w:before="0"/>
    </w:pPr>
    <w:rPr>
      <w:b w:val="0"/>
      <w:caps w:val="0"/>
    </w:rPr>
  </w:style>
  <w:style w:type="paragraph" w:customStyle="1" w:styleId="OBS1">
    <w:name w:val="_OBS1"/>
    <w:basedOn w:val="Normal"/>
    <w:next w:val="Normal"/>
    <w:rsid w:val="00061CAE"/>
    <w:pPr>
      <w:tabs>
        <w:tab w:val="num" w:pos="360"/>
        <w:tab w:val="left" w:pos="720"/>
      </w:tabs>
      <w:ind w:left="360" w:hanging="360"/>
    </w:pPr>
    <w:rPr>
      <w:rFonts w:ascii="Arial" w:hAnsi="Arial" w:cs="Arial"/>
      <w:b/>
      <w:caps/>
      <w:sz w:val="22"/>
    </w:rPr>
  </w:style>
  <w:style w:type="paragraph" w:customStyle="1" w:styleId="OBS2">
    <w:name w:val="_OBS2"/>
    <w:basedOn w:val="Normal"/>
    <w:next w:val="Normal"/>
    <w:rsid w:val="00061CAE"/>
    <w:pPr>
      <w:tabs>
        <w:tab w:val="num" w:pos="792"/>
        <w:tab w:val="left" w:pos="880"/>
      </w:tabs>
      <w:ind w:left="792" w:hanging="432"/>
      <w:jc w:val="both"/>
    </w:pPr>
    <w:rPr>
      <w:rFonts w:ascii="Arial" w:hAnsi="Arial" w:cs="Arial"/>
      <w:b/>
      <w:sz w:val="22"/>
    </w:rPr>
  </w:style>
  <w:style w:type="character" w:customStyle="1" w:styleId="StyleBold">
    <w:name w:val="Style Bold"/>
    <w:rsid w:val="00B84C8D"/>
    <w:rPr>
      <w:b/>
      <w:bCs/>
    </w:rPr>
  </w:style>
  <w:style w:type="paragraph" w:customStyle="1" w:styleId="OBS3">
    <w:name w:val="_OBS3"/>
    <w:basedOn w:val="Normal"/>
    <w:rsid w:val="00061CAE"/>
    <w:pPr>
      <w:tabs>
        <w:tab w:val="left" w:pos="1100"/>
        <w:tab w:val="num" w:pos="1440"/>
      </w:tabs>
      <w:ind w:left="1224" w:hanging="504"/>
      <w:jc w:val="both"/>
    </w:pPr>
    <w:rPr>
      <w:rFonts w:ascii="Arial" w:hAnsi="Arial" w:cs="Arial"/>
      <w:i/>
      <w:sz w:val="22"/>
    </w:rPr>
  </w:style>
  <w:style w:type="paragraph" w:customStyle="1" w:styleId="OBS5">
    <w:name w:val="_OBS5"/>
    <w:basedOn w:val="Normal"/>
    <w:rsid w:val="00C761FF"/>
    <w:pPr>
      <w:numPr>
        <w:ilvl w:val="4"/>
        <w:numId w:val="14"/>
      </w:numPr>
      <w:tabs>
        <w:tab w:val="clear" w:pos="2520"/>
        <w:tab w:val="left" w:pos="1985"/>
      </w:tabs>
      <w:ind w:left="709" w:firstLine="0"/>
    </w:pPr>
    <w:rPr>
      <w:rFonts w:cs="Arial"/>
    </w:rPr>
  </w:style>
  <w:style w:type="paragraph" w:customStyle="1" w:styleId="OBS6">
    <w:name w:val="_OBS6"/>
    <w:basedOn w:val="Normal"/>
    <w:rsid w:val="00F51496"/>
    <w:pPr>
      <w:numPr>
        <w:ilvl w:val="5"/>
        <w:numId w:val="14"/>
      </w:numPr>
      <w:tabs>
        <w:tab w:val="left" w:pos="1760"/>
      </w:tabs>
    </w:pPr>
    <w:rPr>
      <w:rFonts w:cs="Arial"/>
    </w:rPr>
  </w:style>
  <w:style w:type="paragraph" w:customStyle="1" w:styleId="OBSActionItem">
    <w:name w:val="_OBS_Action_Item"/>
    <w:basedOn w:val="Normal"/>
    <w:rsid w:val="00B721BA"/>
    <w:pPr>
      <w:tabs>
        <w:tab w:val="left" w:pos="1100"/>
      </w:tabs>
      <w:jc w:val="both"/>
    </w:pPr>
  </w:style>
  <w:style w:type="paragraph" w:styleId="TableofFigures">
    <w:name w:val="table of figures"/>
    <w:basedOn w:val="Normal"/>
    <w:next w:val="Normal"/>
    <w:rsid w:val="00110745"/>
  </w:style>
  <w:style w:type="paragraph" w:styleId="Index1">
    <w:name w:val="index 1"/>
    <w:basedOn w:val="Normal"/>
    <w:next w:val="Normal"/>
    <w:autoRedefine/>
    <w:rsid w:val="00494120"/>
    <w:pPr>
      <w:ind w:left="220" w:hanging="220"/>
    </w:pPr>
  </w:style>
  <w:style w:type="character" w:customStyle="1" w:styleId="aqj">
    <w:name w:val="aqj"/>
    <w:basedOn w:val="DefaultParagraphFont"/>
    <w:rsid w:val="00056D46"/>
  </w:style>
  <w:style w:type="paragraph" w:customStyle="1" w:styleId="WMOBodyText">
    <w:name w:val="WMO_BodyText"/>
    <w:basedOn w:val="Normal"/>
    <w:link w:val="WMOBodyTextCharChar"/>
    <w:rsid w:val="00D17319"/>
    <w:pPr>
      <w:widowControl/>
      <w:tabs>
        <w:tab w:val="left" w:pos="1134"/>
      </w:tabs>
      <w:spacing w:before="240"/>
    </w:pPr>
    <w:rPr>
      <w:rFonts w:eastAsia="Arial" w:cs="Arial"/>
      <w:snapToGrid/>
      <w:lang w:val="en-GB"/>
    </w:rPr>
  </w:style>
  <w:style w:type="character" w:customStyle="1" w:styleId="WMOBodyTextCharChar">
    <w:name w:val="WMO_BodyText Char Char"/>
    <w:link w:val="WMOBodyText"/>
    <w:rsid w:val="00D17319"/>
    <w:rPr>
      <w:rFonts w:ascii="Arial" w:eastAsia="Arial" w:hAnsi="Arial" w:cs="Arial"/>
      <w:sz w:val="22"/>
      <w:szCs w:val="22"/>
      <w:lang w:val="en-GB" w:eastAsia="en-US" w:bidi="ar-SA"/>
    </w:rPr>
  </w:style>
  <w:style w:type="character" w:customStyle="1" w:styleId="goa1h">
    <w:name w:val="go a1h"/>
    <w:basedOn w:val="DefaultParagraphFont"/>
    <w:rsid w:val="00C47C7B"/>
  </w:style>
  <w:style w:type="paragraph" w:customStyle="1" w:styleId="OBS1Title">
    <w:name w:val="_OBS1_Title"/>
    <w:basedOn w:val="Normal"/>
    <w:next w:val="OBS2text"/>
    <w:rsid w:val="00F51496"/>
    <w:pPr>
      <w:tabs>
        <w:tab w:val="num" w:pos="360"/>
        <w:tab w:val="left" w:pos="720"/>
      </w:tabs>
      <w:spacing w:before="480" w:after="240"/>
      <w:ind w:left="357" w:hanging="357"/>
    </w:pPr>
    <w:rPr>
      <w:rFonts w:cs="Arial"/>
      <w:b/>
      <w:caps/>
    </w:rPr>
  </w:style>
  <w:style w:type="paragraph" w:customStyle="1" w:styleId="OBS2Title">
    <w:name w:val="_OBS2_Title"/>
    <w:basedOn w:val="Normal"/>
    <w:next w:val="OBS3Text"/>
    <w:rsid w:val="00F51496"/>
    <w:pPr>
      <w:numPr>
        <w:ilvl w:val="1"/>
        <w:numId w:val="14"/>
      </w:numPr>
      <w:tabs>
        <w:tab w:val="left" w:pos="880"/>
      </w:tabs>
      <w:spacing w:before="240" w:after="240"/>
      <w:jc w:val="both"/>
    </w:pPr>
    <w:rPr>
      <w:rFonts w:cs="Arial"/>
      <w:b/>
    </w:rPr>
  </w:style>
  <w:style w:type="paragraph" w:customStyle="1" w:styleId="OBS3Title">
    <w:name w:val="_OBS3_Title"/>
    <w:basedOn w:val="Normal"/>
    <w:next w:val="OBS4Text"/>
    <w:rsid w:val="00F51496"/>
    <w:pPr>
      <w:tabs>
        <w:tab w:val="left" w:pos="1100"/>
        <w:tab w:val="num" w:pos="1440"/>
      </w:tabs>
      <w:spacing w:before="120" w:after="240"/>
      <w:ind w:left="1224" w:hanging="504"/>
      <w:jc w:val="both"/>
    </w:pPr>
    <w:rPr>
      <w:rFonts w:cs="Arial"/>
      <w:b/>
      <w:i/>
    </w:rPr>
  </w:style>
  <w:style w:type="paragraph" w:customStyle="1" w:styleId="OBS4Title">
    <w:name w:val="_OBS4_Title"/>
    <w:basedOn w:val="Normal"/>
    <w:next w:val="OBS5"/>
    <w:rsid w:val="00F51496"/>
    <w:pPr>
      <w:tabs>
        <w:tab w:val="left" w:pos="2268"/>
      </w:tabs>
      <w:spacing w:before="120" w:after="240"/>
      <w:ind w:left="1134"/>
    </w:pPr>
    <w:rPr>
      <w:rFonts w:cs="Arial"/>
      <w:i/>
    </w:rPr>
  </w:style>
  <w:style w:type="paragraph" w:customStyle="1" w:styleId="OBS2text">
    <w:name w:val="_OBS2_text"/>
    <w:basedOn w:val="OBS2Title"/>
    <w:rsid w:val="00FD19E2"/>
    <w:pPr>
      <w:tabs>
        <w:tab w:val="clear" w:pos="792"/>
        <w:tab w:val="clear" w:pos="880"/>
        <w:tab w:val="left" w:pos="1134"/>
      </w:tabs>
      <w:spacing w:before="0"/>
      <w:ind w:left="426" w:firstLine="0"/>
    </w:pPr>
    <w:rPr>
      <w:b w:val="0"/>
    </w:rPr>
  </w:style>
  <w:style w:type="paragraph" w:customStyle="1" w:styleId="OBS3Text">
    <w:name w:val="_OBS3_Text"/>
    <w:basedOn w:val="OBS3Title"/>
    <w:rsid w:val="00DA5AAF"/>
    <w:pPr>
      <w:numPr>
        <w:ilvl w:val="2"/>
        <w:numId w:val="14"/>
      </w:numPr>
      <w:tabs>
        <w:tab w:val="clear" w:pos="1100"/>
        <w:tab w:val="clear" w:pos="1440"/>
        <w:tab w:val="left" w:pos="1701"/>
      </w:tabs>
      <w:spacing w:before="0"/>
      <w:ind w:left="709" w:firstLine="0"/>
    </w:pPr>
    <w:rPr>
      <w:b w:val="0"/>
      <w:i w:val="0"/>
    </w:rPr>
  </w:style>
  <w:style w:type="paragraph" w:customStyle="1" w:styleId="OBS4Text">
    <w:name w:val="_OBS4_Text"/>
    <w:basedOn w:val="OBS4Title"/>
    <w:rsid w:val="00F51496"/>
    <w:pPr>
      <w:numPr>
        <w:ilvl w:val="3"/>
        <w:numId w:val="14"/>
      </w:numPr>
      <w:tabs>
        <w:tab w:val="clear" w:pos="2268"/>
      </w:tabs>
      <w:spacing w:before="0"/>
      <w:jc w:val="both"/>
    </w:pPr>
    <w:rPr>
      <w:i w:val="0"/>
    </w:rPr>
  </w:style>
  <w:style w:type="paragraph" w:customStyle="1" w:styleId="OBS4">
    <w:name w:val="_OBS4"/>
    <w:basedOn w:val="Normal"/>
    <w:rsid w:val="00061CAE"/>
    <w:pPr>
      <w:tabs>
        <w:tab w:val="num" w:pos="1190"/>
        <w:tab w:val="left" w:pos="1430"/>
      </w:tabs>
      <w:ind w:left="758" w:hanging="648"/>
    </w:pPr>
    <w:rPr>
      <w:rFonts w:ascii="Arial" w:hAnsi="Arial" w:cs="Arial"/>
      <w:i/>
      <w:sz w:val="22"/>
    </w:rPr>
  </w:style>
  <w:style w:type="character" w:customStyle="1" w:styleId="gi">
    <w:name w:val="gi"/>
    <w:rsid w:val="007E53A6"/>
  </w:style>
  <w:style w:type="paragraph" w:customStyle="1" w:styleId="Body">
    <w:name w:val="Body"/>
    <w:next w:val="Normal"/>
    <w:rsid w:val="009A397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paragraph" w:customStyle="1" w:styleId="Style10">
    <w:name w:val="_Style 10"/>
    <w:basedOn w:val="Normal"/>
    <w:rsid w:val="008778C0"/>
    <w:pPr>
      <w:widowControl/>
    </w:pPr>
    <w:rPr>
      <w:rFonts w:ascii="Times New Roman" w:hAnsi="Times New Roman"/>
      <w:snapToGrid/>
      <w:sz w:val="24"/>
      <w:szCs w:val="24"/>
      <w:lang w:val="pl-PL" w:eastAsia="pl-PL"/>
    </w:rPr>
  </w:style>
  <w:style w:type="character" w:customStyle="1" w:styleId="TitleChar">
    <w:name w:val="Title Char"/>
    <w:link w:val="Title"/>
    <w:rsid w:val="00AC1D04"/>
    <w:rPr>
      <w:rFonts w:ascii="Arial" w:hAnsi="Arial"/>
      <w:b/>
      <w:bCs/>
      <w:sz w:val="22"/>
      <w:szCs w:val="22"/>
      <w:lang w:eastAsia="en-US"/>
    </w:rPr>
  </w:style>
  <w:style w:type="character" w:customStyle="1" w:styleId="ECSub1Char">
    <w:name w:val="EC_Sub1 Char"/>
    <w:link w:val="ECSub1"/>
    <w:locked/>
    <w:rsid w:val="00150344"/>
    <w:rPr>
      <w:rFonts w:ascii="Arial" w:hAnsi="Arial" w:cs="Arial"/>
      <w:b/>
      <w:i/>
    </w:rPr>
  </w:style>
  <w:style w:type="paragraph" w:customStyle="1" w:styleId="ECSub1">
    <w:name w:val="EC_Sub1"/>
    <w:basedOn w:val="Heading4"/>
    <w:next w:val="ECBodyText"/>
    <w:link w:val="ECSub1Char"/>
    <w:rsid w:val="00150344"/>
    <w:pPr>
      <w:keepNext/>
      <w:keepLines/>
      <w:widowControl/>
      <w:numPr>
        <w:ilvl w:val="0"/>
        <w:numId w:val="0"/>
      </w:numPr>
      <w:tabs>
        <w:tab w:val="left" w:pos="1080"/>
      </w:tabs>
      <w:spacing w:before="240"/>
      <w:jc w:val="both"/>
    </w:pPr>
    <w:rPr>
      <w:rFonts w:ascii="Arial" w:hAnsi="Arial" w:cs="Arial"/>
      <w:b/>
      <w:i/>
      <w:snapToGrid/>
      <w:szCs w:val="20"/>
      <w:lang w:val="en-US" w:eastAsia="zh-CN"/>
    </w:rPr>
  </w:style>
  <w:style w:type="character" w:customStyle="1" w:styleId="Heading1Char">
    <w:name w:val="Heading 1 Char"/>
    <w:link w:val="Heading10"/>
    <w:rsid w:val="00FE42E9"/>
    <w:rPr>
      <w:rFonts w:ascii="Verdana" w:hAnsi="Verdana"/>
      <w:u w:val="single"/>
      <w:lang w:val="en-GB" w:eastAsia="en-US"/>
    </w:rPr>
  </w:style>
  <w:style w:type="character" w:customStyle="1" w:styleId="Heading3Char">
    <w:name w:val="Heading 3 Char"/>
    <w:link w:val="Heading3"/>
    <w:rsid w:val="00FE42E9"/>
    <w:rPr>
      <w:rFonts w:ascii="Times" w:hAnsi="Times"/>
      <w:snapToGrid w:val="0"/>
      <w:szCs w:val="22"/>
      <w:lang w:val="en-GB" w:eastAsia="en-US"/>
    </w:rPr>
  </w:style>
  <w:style w:type="character" w:customStyle="1" w:styleId="BodyTextChar">
    <w:name w:val="Body Text Char"/>
    <w:link w:val="BodyText"/>
    <w:rsid w:val="00FE42E9"/>
    <w:rPr>
      <w:rFonts w:ascii="Verdana" w:hAnsi="Verdana"/>
      <w:b/>
      <w:bCs/>
      <w:sz w:val="36"/>
      <w:szCs w:val="36"/>
      <w:lang w:val="en-GB" w:eastAsia="en-US"/>
    </w:rPr>
  </w:style>
  <w:style w:type="character" w:customStyle="1" w:styleId="BodyText2Char">
    <w:name w:val="Body Text 2 Char"/>
    <w:link w:val="BodyText2"/>
    <w:rsid w:val="00FE42E9"/>
    <w:rPr>
      <w:rFonts w:ascii="Verdana" w:hAnsi="Verdana"/>
      <w:snapToGrid w:val="0"/>
      <w:sz w:val="21"/>
      <w:szCs w:val="21"/>
      <w:lang w:val="en-GB" w:eastAsia="en-US"/>
    </w:rPr>
  </w:style>
  <w:style w:type="character" w:customStyle="1" w:styleId="Heading4Char">
    <w:name w:val="Heading 4 Char"/>
    <w:basedOn w:val="DefaultParagraphFont"/>
    <w:link w:val="Heading4"/>
    <w:rsid w:val="00FE42E9"/>
    <w:rPr>
      <w:rFonts w:ascii="Times" w:hAnsi="Times"/>
      <w:snapToGrid w:val="0"/>
      <w:szCs w:val="22"/>
      <w:lang w:val="en-GB" w:eastAsia="en-US"/>
    </w:rPr>
  </w:style>
  <w:style w:type="character" w:customStyle="1" w:styleId="Heading5Char">
    <w:name w:val="Heading 5 Char"/>
    <w:basedOn w:val="DefaultParagraphFont"/>
    <w:link w:val="Heading5"/>
    <w:rsid w:val="00FE42E9"/>
    <w:rPr>
      <w:rFonts w:ascii="Times" w:hAnsi="Times"/>
      <w:snapToGrid w:val="0"/>
      <w:szCs w:val="22"/>
      <w:lang w:val="en-GB" w:eastAsia="en-US"/>
    </w:rPr>
  </w:style>
  <w:style w:type="character" w:customStyle="1" w:styleId="Heading6Char">
    <w:name w:val="Heading 6 Char"/>
    <w:basedOn w:val="DefaultParagraphFont"/>
    <w:link w:val="Heading6"/>
    <w:rsid w:val="00FE42E9"/>
    <w:rPr>
      <w:rFonts w:ascii="Times" w:hAnsi="Times"/>
      <w:snapToGrid w:val="0"/>
      <w:szCs w:val="22"/>
      <w:lang w:val="en-GB" w:eastAsia="en-US"/>
    </w:rPr>
  </w:style>
  <w:style w:type="character" w:customStyle="1" w:styleId="Heading7Char">
    <w:name w:val="Heading 7 Char"/>
    <w:basedOn w:val="DefaultParagraphFont"/>
    <w:link w:val="Heading7"/>
    <w:rsid w:val="00FE42E9"/>
    <w:rPr>
      <w:rFonts w:ascii="Times" w:hAnsi="Times"/>
      <w:snapToGrid w:val="0"/>
      <w:szCs w:val="22"/>
      <w:lang w:val="en-GB" w:eastAsia="en-US"/>
    </w:rPr>
  </w:style>
  <w:style w:type="character" w:customStyle="1" w:styleId="Heading8Char">
    <w:name w:val="Heading 8 Char"/>
    <w:basedOn w:val="DefaultParagraphFont"/>
    <w:link w:val="Heading8"/>
    <w:rsid w:val="00FE42E9"/>
    <w:rPr>
      <w:rFonts w:ascii="Times" w:hAnsi="Times"/>
      <w:snapToGrid w:val="0"/>
      <w:szCs w:val="22"/>
      <w:lang w:val="en-GB" w:eastAsia="en-US"/>
    </w:rPr>
  </w:style>
  <w:style w:type="character" w:customStyle="1" w:styleId="Heading9Char">
    <w:name w:val="Heading 9 Char"/>
    <w:basedOn w:val="DefaultParagraphFont"/>
    <w:link w:val="Heading9"/>
    <w:rsid w:val="00FE42E9"/>
    <w:rPr>
      <w:rFonts w:ascii="Times" w:hAnsi="Times"/>
      <w:b/>
      <w:bCs/>
      <w:snapToGrid w:val="0"/>
      <w:spacing w:val="-3"/>
      <w:szCs w:val="22"/>
      <w:lang w:val="en-GB" w:eastAsia="en-US"/>
    </w:rPr>
  </w:style>
  <w:style w:type="character" w:customStyle="1" w:styleId="BodyTextIndentChar">
    <w:name w:val="Body Text Indent Char"/>
    <w:basedOn w:val="DefaultParagraphFont"/>
    <w:link w:val="BodyTextIndent"/>
    <w:rsid w:val="00FE42E9"/>
    <w:rPr>
      <w:rFonts w:ascii="Verdana" w:hAnsi="Verdana"/>
      <w:lang w:val="en-GB" w:eastAsia="en-US"/>
    </w:rPr>
  </w:style>
  <w:style w:type="character" w:customStyle="1" w:styleId="BodyTextIndent2Char">
    <w:name w:val="Body Text Indent 2 Char"/>
    <w:basedOn w:val="DefaultParagraphFont"/>
    <w:link w:val="BodyTextIndent2"/>
    <w:rsid w:val="00FE42E9"/>
    <w:rPr>
      <w:rFonts w:ascii="Arial" w:hAnsi="Arial"/>
      <w:szCs w:val="22"/>
      <w:lang w:val="en-GB" w:eastAsia="en-US"/>
    </w:rPr>
  </w:style>
  <w:style w:type="character" w:customStyle="1" w:styleId="HeaderChar">
    <w:name w:val="Header Char"/>
    <w:basedOn w:val="DefaultParagraphFont"/>
    <w:link w:val="Header"/>
    <w:rsid w:val="00FE42E9"/>
    <w:rPr>
      <w:rFonts w:ascii="Verdana" w:hAnsi="Verdana"/>
      <w:snapToGrid w:val="0"/>
      <w:szCs w:val="22"/>
      <w:lang w:eastAsia="en-US"/>
    </w:rPr>
  </w:style>
  <w:style w:type="character" w:customStyle="1" w:styleId="FooterChar">
    <w:name w:val="Footer Char"/>
    <w:basedOn w:val="DefaultParagraphFont"/>
    <w:link w:val="Footer"/>
    <w:rsid w:val="00FE42E9"/>
    <w:rPr>
      <w:rFonts w:ascii="Verdana" w:hAnsi="Verdana"/>
      <w:snapToGrid w:val="0"/>
      <w:szCs w:val="22"/>
      <w:lang w:eastAsia="en-US"/>
    </w:rPr>
  </w:style>
  <w:style w:type="character" w:customStyle="1" w:styleId="BodyTextIndent3Char">
    <w:name w:val="Body Text Indent 3 Char"/>
    <w:basedOn w:val="DefaultParagraphFont"/>
    <w:link w:val="BodyTextIndent3"/>
    <w:rsid w:val="00FE42E9"/>
    <w:rPr>
      <w:rFonts w:ascii="Verdana" w:hAnsi="Verdana"/>
      <w:szCs w:val="22"/>
      <w:lang w:val="en-GB" w:eastAsia="en-US"/>
    </w:rPr>
  </w:style>
  <w:style w:type="character" w:customStyle="1" w:styleId="z-BottomofFormChar">
    <w:name w:val="z-Bottom of Form Char"/>
    <w:basedOn w:val="DefaultParagraphFont"/>
    <w:link w:val="z-BottomofForm"/>
    <w:rsid w:val="00FE42E9"/>
    <w:rPr>
      <w:rFonts w:ascii="Arial" w:hAnsi="Arial"/>
      <w:snapToGrid w:val="0"/>
      <w:vanish/>
      <w:sz w:val="16"/>
      <w:szCs w:val="16"/>
      <w:lang w:val="en-GB" w:eastAsia="en-US"/>
    </w:rPr>
  </w:style>
  <w:style w:type="character" w:customStyle="1" w:styleId="z-TopofFormChar">
    <w:name w:val="z-Top of Form Char"/>
    <w:basedOn w:val="DefaultParagraphFont"/>
    <w:link w:val="z-TopofForm"/>
    <w:rsid w:val="00FE42E9"/>
    <w:rPr>
      <w:rFonts w:ascii="Arial" w:hAnsi="Arial"/>
      <w:snapToGrid w:val="0"/>
      <w:vanish/>
      <w:sz w:val="16"/>
      <w:szCs w:val="16"/>
      <w:lang w:val="en-GB" w:eastAsia="en-US"/>
    </w:rPr>
  </w:style>
  <w:style w:type="character" w:customStyle="1" w:styleId="PlainTextChar">
    <w:name w:val="Plain Text Char"/>
    <w:basedOn w:val="DefaultParagraphFont"/>
    <w:link w:val="PlainText"/>
    <w:rsid w:val="00FE42E9"/>
    <w:rPr>
      <w:rFonts w:ascii="Courier New" w:hAnsi="Courier New"/>
      <w:lang w:val="en-GB" w:eastAsia="en-US"/>
    </w:rPr>
  </w:style>
  <w:style w:type="character" w:customStyle="1" w:styleId="BodyTextFirstIndentChar">
    <w:name w:val="Body Text First Indent Char"/>
    <w:basedOn w:val="BodyTextChar"/>
    <w:link w:val="BodyTextFirstIndent"/>
    <w:rsid w:val="00FE42E9"/>
    <w:rPr>
      <w:rFonts w:ascii="Verdana" w:hAnsi="Verdana"/>
      <w:b w:val="0"/>
      <w:bCs w:val="0"/>
      <w:sz w:val="22"/>
      <w:szCs w:val="22"/>
      <w:lang w:val="en-GB" w:eastAsia="en-US"/>
    </w:rPr>
  </w:style>
  <w:style w:type="character" w:customStyle="1" w:styleId="DateChar">
    <w:name w:val="Date Char"/>
    <w:basedOn w:val="DefaultParagraphFont"/>
    <w:link w:val="Date"/>
    <w:rsid w:val="00FE42E9"/>
    <w:rPr>
      <w:rFonts w:ascii="Verdana" w:hAnsi="Verdana"/>
      <w:snapToGrid w:val="0"/>
      <w:szCs w:val="22"/>
      <w:lang w:val="en-GB" w:eastAsia="en-US"/>
    </w:rPr>
  </w:style>
  <w:style w:type="character" w:customStyle="1" w:styleId="BalloonTextChar">
    <w:name w:val="Balloon Text Char"/>
    <w:basedOn w:val="DefaultParagraphFont"/>
    <w:link w:val="BalloonText"/>
    <w:rsid w:val="00FE42E9"/>
    <w:rPr>
      <w:rFonts w:ascii="Tahoma" w:hAnsi="Tahoma" w:cs="Tahoma"/>
      <w:snapToGrid w:val="0"/>
      <w:sz w:val="16"/>
      <w:szCs w:val="16"/>
      <w:lang w:eastAsia="en-US"/>
    </w:rPr>
  </w:style>
  <w:style w:type="character" w:customStyle="1" w:styleId="DocumentMapChar">
    <w:name w:val="Document Map Char"/>
    <w:basedOn w:val="DefaultParagraphFont"/>
    <w:link w:val="DocumentMap"/>
    <w:rsid w:val="00FE42E9"/>
    <w:rPr>
      <w:rFonts w:ascii="Tahoma" w:hAnsi="Tahoma" w:cs="Tahoma"/>
      <w:snapToGrid w:val="0"/>
      <w:szCs w:val="22"/>
      <w:shd w:val="clear" w:color="auto" w:fill="000080"/>
      <w:lang w:eastAsia="en-US"/>
    </w:rPr>
  </w:style>
  <w:style w:type="character" w:customStyle="1" w:styleId="BodyTextFirstIndent2Char">
    <w:name w:val="Body Text First Indent 2 Char"/>
    <w:basedOn w:val="BodyTextIndentChar"/>
    <w:link w:val="BodyTextFirstIndent2"/>
    <w:rsid w:val="00FE42E9"/>
    <w:rPr>
      <w:rFonts w:ascii="Verdana" w:eastAsia="SimSun" w:hAnsi="Verdana"/>
      <w:lang w:val="en-GB" w:eastAsia="en-US"/>
    </w:rPr>
  </w:style>
  <w:style w:type="character" w:customStyle="1" w:styleId="HTMLPreformattedChar">
    <w:name w:val="HTML Preformatted Char"/>
    <w:basedOn w:val="DefaultParagraphFont"/>
    <w:link w:val="HTMLPreformatted"/>
    <w:rsid w:val="00FE42E9"/>
    <w:rPr>
      <w:rFonts w:ascii="Courier New" w:hAnsi="Courier New" w:cs="Courier New"/>
      <w:snapToGrid w:val="0"/>
      <w:lang w:eastAsia="en-US"/>
    </w:rPr>
  </w:style>
  <w:style w:type="paragraph" w:styleId="TOCHeading">
    <w:name w:val="TOC Heading"/>
    <w:basedOn w:val="Heading10"/>
    <w:next w:val="Normal"/>
    <w:uiPriority w:val="39"/>
    <w:semiHidden/>
    <w:unhideWhenUsed/>
    <w:qFormat/>
    <w:rsid w:val="00181C3C"/>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65223451">
      <w:bodyDiv w:val="1"/>
      <w:marLeft w:val="0"/>
      <w:marRight w:val="0"/>
      <w:marTop w:val="0"/>
      <w:marBottom w:val="0"/>
      <w:divBdr>
        <w:top w:val="none" w:sz="0" w:space="0" w:color="auto"/>
        <w:left w:val="none" w:sz="0" w:space="0" w:color="auto"/>
        <w:bottom w:val="none" w:sz="0" w:space="0" w:color="auto"/>
        <w:right w:val="none" w:sz="0" w:space="0" w:color="auto"/>
      </w:divBdr>
    </w:div>
    <w:div w:id="65960147">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204">
      <w:bodyDiv w:val="1"/>
      <w:marLeft w:val="0"/>
      <w:marRight w:val="0"/>
      <w:marTop w:val="0"/>
      <w:marBottom w:val="0"/>
      <w:divBdr>
        <w:top w:val="none" w:sz="0" w:space="0" w:color="auto"/>
        <w:left w:val="none" w:sz="0" w:space="0" w:color="auto"/>
        <w:bottom w:val="none" w:sz="0" w:space="0" w:color="auto"/>
        <w:right w:val="none" w:sz="0" w:space="0" w:color="auto"/>
      </w:divBdr>
      <w:divsChild>
        <w:div w:id="988093275">
          <w:marLeft w:val="547"/>
          <w:marRight w:val="0"/>
          <w:marTop w:val="154"/>
          <w:marBottom w:val="0"/>
          <w:divBdr>
            <w:top w:val="none" w:sz="0" w:space="0" w:color="auto"/>
            <w:left w:val="none" w:sz="0" w:space="0" w:color="auto"/>
            <w:bottom w:val="none" w:sz="0" w:space="0" w:color="auto"/>
            <w:right w:val="none" w:sz="0" w:space="0" w:color="auto"/>
          </w:divBdr>
        </w:div>
        <w:div w:id="1942762440">
          <w:marLeft w:val="547"/>
          <w:marRight w:val="0"/>
          <w:marTop w:val="154"/>
          <w:marBottom w:val="0"/>
          <w:divBdr>
            <w:top w:val="none" w:sz="0" w:space="0" w:color="auto"/>
            <w:left w:val="none" w:sz="0" w:space="0" w:color="auto"/>
            <w:bottom w:val="none" w:sz="0" w:space="0" w:color="auto"/>
            <w:right w:val="none" w:sz="0" w:space="0" w:color="auto"/>
          </w:divBdr>
        </w:div>
      </w:divsChild>
    </w:div>
    <w:div w:id="228006369">
      <w:bodyDiv w:val="1"/>
      <w:marLeft w:val="0"/>
      <w:marRight w:val="0"/>
      <w:marTop w:val="0"/>
      <w:marBottom w:val="0"/>
      <w:divBdr>
        <w:top w:val="none" w:sz="0" w:space="0" w:color="auto"/>
        <w:left w:val="none" w:sz="0" w:space="0" w:color="auto"/>
        <w:bottom w:val="none" w:sz="0" w:space="0" w:color="auto"/>
        <w:right w:val="none" w:sz="0" w:space="0" w:color="auto"/>
      </w:divBdr>
      <w:divsChild>
        <w:div w:id="94399462">
          <w:marLeft w:val="1800"/>
          <w:marRight w:val="0"/>
          <w:marTop w:val="77"/>
          <w:marBottom w:val="0"/>
          <w:divBdr>
            <w:top w:val="none" w:sz="0" w:space="0" w:color="auto"/>
            <w:left w:val="none" w:sz="0" w:space="0" w:color="auto"/>
            <w:bottom w:val="none" w:sz="0" w:space="0" w:color="auto"/>
            <w:right w:val="none" w:sz="0" w:space="0" w:color="auto"/>
          </w:divBdr>
        </w:div>
        <w:div w:id="176160816">
          <w:marLeft w:val="1166"/>
          <w:marRight w:val="0"/>
          <w:marTop w:val="86"/>
          <w:marBottom w:val="0"/>
          <w:divBdr>
            <w:top w:val="none" w:sz="0" w:space="0" w:color="auto"/>
            <w:left w:val="none" w:sz="0" w:space="0" w:color="auto"/>
            <w:bottom w:val="none" w:sz="0" w:space="0" w:color="auto"/>
            <w:right w:val="none" w:sz="0" w:space="0" w:color="auto"/>
          </w:divBdr>
        </w:div>
        <w:div w:id="270282278">
          <w:marLeft w:val="547"/>
          <w:marRight w:val="0"/>
          <w:marTop w:val="86"/>
          <w:marBottom w:val="0"/>
          <w:divBdr>
            <w:top w:val="none" w:sz="0" w:space="0" w:color="auto"/>
            <w:left w:val="none" w:sz="0" w:space="0" w:color="auto"/>
            <w:bottom w:val="none" w:sz="0" w:space="0" w:color="auto"/>
            <w:right w:val="none" w:sz="0" w:space="0" w:color="auto"/>
          </w:divBdr>
        </w:div>
        <w:div w:id="407189511">
          <w:marLeft w:val="1800"/>
          <w:marRight w:val="0"/>
          <w:marTop w:val="77"/>
          <w:marBottom w:val="0"/>
          <w:divBdr>
            <w:top w:val="none" w:sz="0" w:space="0" w:color="auto"/>
            <w:left w:val="none" w:sz="0" w:space="0" w:color="auto"/>
            <w:bottom w:val="none" w:sz="0" w:space="0" w:color="auto"/>
            <w:right w:val="none" w:sz="0" w:space="0" w:color="auto"/>
          </w:divBdr>
        </w:div>
        <w:div w:id="510723267">
          <w:marLeft w:val="547"/>
          <w:marRight w:val="0"/>
          <w:marTop w:val="86"/>
          <w:marBottom w:val="0"/>
          <w:divBdr>
            <w:top w:val="none" w:sz="0" w:space="0" w:color="auto"/>
            <w:left w:val="none" w:sz="0" w:space="0" w:color="auto"/>
            <w:bottom w:val="none" w:sz="0" w:space="0" w:color="auto"/>
            <w:right w:val="none" w:sz="0" w:space="0" w:color="auto"/>
          </w:divBdr>
        </w:div>
        <w:div w:id="600336968">
          <w:marLeft w:val="1166"/>
          <w:marRight w:val="0"/>
          <w:marTop w:val="86"/>
          <w:marBottom w:val="0"/>
          <w:divBdr>
            <w:top w:val="none" w:sz="0" w:space="0" w:color="auto"/>
            <w:left w:val="none" w:sz="0" w:space="0" w:color="auto"/>
            <w:bottom w:val="none" w:sz="0" w:space="0" w:color="auto"/>
            <w:right w:val="none" w:sz="0" w:space="0" w:color="auto"/>
          </w:divBdr>
        </w:div>
        <w:div w:id="968243371">
          <w:marLeft w:val="1800"/>
          <w:marRight w:val="0"/>
          <w:marTop w:val="77"/>
          <w:marBottom w:val="0"/>
          <w:divBdr>
            <w:top w:val="none" w:sz="0" w:space="0" w:color="auto"/>
            <w:left w:val="none" w:sz="0" w:space="0" w:color="auto"/>
            <w:bottom w:val="none" w:sz="0" w:space="0" w:color="auto"/>
            <w:right w:val="none" w:sz="0" w:space="0" w:color="auto"/>
          </w:divBdr>
        </w:div>
        <w:div w:id="1206986757">
          <w:marLeft w:val="1800"/>
          <w:marRight w:val="0"/>
          <w:marTop w:val="77"/>
          <w:marBottom w:val="0"/>
          <w:divBdr>
            <w:top w:val="none" w:sz="0" w:space="0" w:color="auto"/>
            <w:left w:val="none" w:sz="0" w:space="0" w:color="auto"/>
            <w:bottom w:val="none" w:sz="0" w:space="0" w:color="auto"/>
            <w:right w:val="none" w:sz="0" w:space="0" w:color="auto"/>
          </w:divBdr>
        </w:div>
        <w:div w:id="1485852060">
          <w:marLeft w:val="1800"/>
          <w:marRight w:val="0"/>
          <w:marTop w:val="77"/>
          <w:marBottom w:val="0"/>
          <w:divBdr>
            <w:top w:val="none" w:sz="0" w:space="0" w:color="auto"/>
            <w:left w:val="none" w:sz="0" w:space="0" w:color="auto"/>
            <w:bottom w:val="none" w:sz="0" w:space="0" w:color="auto"/>
            <w:right w:val="none" w:sz="0" w:space="0" w:color="auto"/>
          </w:divBdr>
        </w:div>
        <w:div w:id="1513913283">
          <w:marLeft w:val="1800"/>
          <w:marRight w:val="0"/>
          <w:marTop w:val="77"/>
          <w:marBottom w:val="0"/>
          <w:divBdr>
            <w:top w:val="none" w:sz="0" w:space="0" w:color="auto"/>
            <w:left w:val="none" w:sz="0" w:space="0" w:color="auto"/>
            <w:bottom w:val="none" w:sz="0" w:space="0" w:color="auto"/>
            <w:right w:val="none" w:sz="0" w:space="0" w:color="auto"/>
          </w:divBdr>
        </w:div>
        <w:div w:id="1728722823">
          <w:marLeft w:val="1166"/>
          <w:marRight w:val="0"/>
          <w:marTop w:val="86"/>
          <w:marBottom w:val="0"/>
          <w:divBdr>
            <w:top w:val="none" w:sz="0" w:space="0" w:color="auto"/>
            <w:left w:val="none" w:sz="0" w:space="0" w:color="auto"/>
            <w:bottom w:val="none" w:sz="0" w:space="0" w:color="auto"/>
            <w:right w:val="none" w:sz="0" w:space="0" w:color="auto"/>
          </w:divBdr>
        </w:div>
        <w:div w:id="1885291137">
          <w:marLeft w:val="547"/>
          <w:marRight w:val="0"/>
          <w:marTop w:val="86"/>
          <w:marBottom w:val="0"/>
          <w:divBdr>
            <w:top w:val="none" w:sz="0" w:space="0" w:color="auto"/>
            <w:left w:val="none" w:sz="0" w:space="0" w:color="auto"/>
            <w:bottom w:val="none" w:sz="0" w:space="0" w:color="auto"/>
            <w:right w:val="none" w:sz="0" w:space="0" w:color="auto"/>
          </w:divBdr>
        </w:div>
        <w:div w:id="2054845384">
          <w:marLeft w:val="1800"/>
          <w:marRight w:val="0"/>
          <w:marTop w:val="77"/>
          <w:marBottom w:val="0"/>
          <w:divBdr>
            <w:top w:val="none" w:sz="0" w:space="0" w:color="auto"/>
            <w:left w:val="none" w:sz="0" w:space="0" w:color="auto"/>
            <w:bottom w:val="none" w:sz="0" w:space="0" w:color="auto"/>
            <w:right w:val="none" w:sz="0" w:space="0" w:color="auto"/>
          </w:divBdr>
        </w:div>
        <w:div w:id="2086027478">
          <w:marLeft w:val="1800"/>
          <w:marRight w:val="0"/>
          <w:marTop w:val="77"/>
          <w:marBottom w:val="0"/>
          <w:divBdr>
            <w:top w:val="none" w:sz="0" w:space="0" w:color="auto"/>
            <w:left w:val="none" w:sz="0" w:space="0" w:color="auto"/>
            <w:bottom w:val="none" w:sz="0" w:space="0" w:color="auto"/>
            <w:right w:val="none" w:sz="0" w:space="0" w:color="auto"/>
          </w:divBdr>
        </w:div>
      </w:divsChild>
    </w:div>
    <w:div w:id="234705219">
      <w:bodyDiv w:val="1"/>
      <w:marLeft w:val="0"/>
      <w:marRight w:val="0"/>
      <w:marTop w:val="0"/>
      <w:marBottom w:val="0"/>
      <w:divBdr>
        <w:top w:val="none" w:sz="0" w:space="0" w:color="auto"/>
        <w:left w:val="none" w:sz="0" w:space="0" w:color="auto"/>
        <w:bottom w:val="none" w:sz="0" w:space="0" w:color="auto"/>
        <w:right w:val="none" w:sz="0" w:space="0" w:color="auto"/>
      </w:divBdr>
      <w:divsChild>
        <w:div w:id="1130972879">
          <w:marLeft w:val="0"/>
          <w:marRight w:val="0"/>
          <w:marTop w:val="0"/>
          <w:marBottom w:val="0"/>
          <w:divBdr>
            <w:top w:val="none" w:sz="0" w:space="0" w:color="auto"/>
            <w:left w:val="none" w:sz="0" w:space="0" w:color="auto"/>
            <w:bottom w:val="none" w:sz="0" w:space="0" w:color="auto"/>
            <w:right w:val="none" w:sz="0" w:space="0" w:color="auto"/>
          </w:divBdr>
        </w:div>
        <w:div w:id="1437017543">
          <w:marLeft w:val="0"/>
          <w:marRight w:val="0"/>
          <w:marTop w:val="0"/>
          <w:marBottom w:val="0"/>
          <w:divBdr>
            <w:top w:val="none" w:sz="0" w:space="0" w:color="auto"/>
            <w:left w:val="none" w:sz="0" w:space="0" w:color="auto"/>
            <w:bottom w:val="none" w:sz="0" w:space="0" w:color="auto"/>
            <w:right w:val="none" w:sz="0" w:space="0" w:color="auto"/>
          </w:divBdr>
        </w:div>
        <w:div w:id="1543252704">
          <w:marLeft w:val="0"/>
          <w:marRight w:val="0"/>
          <w:marTop w:val="0"/>
          <w:marBottom w:val="0"/>
          <w:divBdr>
            <w:top w:val="none" w:sz="0" w:space="0" w:color="auto"/>
            <w:left w:val="none" w:sz="0" w:space="0" w:color="auto"/>
            <w:bottom w:val="none" w:sz="0" w:space="0" w:color="auto"/>
            <w:right w:val="none" w:sz="0" w:space="0" w:color="auto"/>
          </w:divBdr>
        </w:div>
      </w:divsChild>
    </w:div>
    <w:div w:id="296447706">
      <w:bodyDiv w:val="1"/>
      <w:marLeft w:val="0"/>
      <w:marRight w:val="0"/>
      <w:marTop w:val="0"/>
      <w:marBottom w:val="0"/>
      <w:divBdr>
        <w:top w:val="none" w:sz="0" w:space="0" w:color="auto"/>
        <w:left w:val="none" w:sz="0" w:space="0" w:color="auto"/>
        <w:bottom w:val="none" w:sz="0" w:space="0" w:color="auto"/>
        <w:right w:val="none" w:sz="0" w:space="0" w:color="auto"/>
      </w:divBdr>
      <w:divsChild>
        <w:div w:id="1214386054">
          <w:marLeft w:val="0"/>
          <w:marRight w:val="0"/>
          <w:marTop w:val="0"/>
          <w:marBottom w:val="0"/>
          <w:divBdr>
            <w:top w:val="none" w:sz="0" w:space="0" w:color="auto"/>
            <w:left w:val="none" w:sz="0" w:space="0" w:color="auto"/>
            <w:bottom w:val="none" w:sz="0" w:space="0" w:color="auto"/>
            <w:right w:val="none" w:sz="0" w:space="0" w:color="auto"/>
          </w:divBdr>
          <w:divsChild>
            <w:div w:id="334960187">
              <w:marLeft w:val="0"/>
              <w:marRight w:val="0"/>
              <w:marTop w:val="0"/>
              <w:marBottom w:val="0"/>
              <w:divBdr>
                <w:top w:val="none" w:sz="0" w:space="0" w:color="auto"/>
                <w:left w:val="none" w:sz="0" w:space="0" w:color="auto"/>
                <w:bottom w:val="none" w:sz="0" w:space="0" w:color="auto"/>
                <w:right w:val="none" w:sz="0" w:space="0" w:color="auto"/>
              </w:divBdr>
            </w:div>
            <w:div w:id="401801969">
              <w:marLeft w:val="0"/>
              <w:marRight w:val="0"/>
              <w:marTop w:val="0"/>
              <w:marBottom w:val="0"/>
              <w:divBdr>
                <w:top w:val="none" w:sz="0" w:space="0" w:color="auto"/>
                <w:left w:val="none" w:sz="0" w:space="0" w:color="auto"/>
                <w:bottom w:val="none" w:sz="0" w:space="0" w:color="auto"/>
                <w:right w:val="none" w:sz="0" w:space="0" w:color="auto"/>
              </w:divBdr>
            </w:div>
            <w:div w:id="412047617">
              <w:marLeft w:val="0"/>
              <w:marRight w:val="0"/>
              <w:marTop w:val="0"/>
              <w:marBottom w:val="0"/>
              <w:divBdr>
                <w:top w:val="none" w:sz="0" w:space="0" w:color="auto"/>
                <w:left w:val="none" w:sz="0" w:space="0" w:color="auto"/>
                <w:bottom w:val="none" w:sz="0" w:space="0" w:color="auto"/>
                <w:right w:val="none" w:sz="0" w:space="0" w:color="auto"/>
              </w:divBdr>
            </w:div>
            <w:div w:id="462574652">
              <w:marLeft w:val="0"/>
              <w:marRight w:val="0"/>
              <w:marTop w:val="0"/>
              <w:marBottom w:val="0"/>
              <w:divBdr>
                <w:top w:val="none" w:sz="0" w:space="0" w:color="auto"/>
                <w:left w:val="none" w:sz="0" w:space="0" w:color="auto"/>
                <w:bottom w:val="none" w:sz="0" w:space="0" w:color="auto"/>
                <w:right w:val="none" w:sz="0" w:space="0" w:color="auto"/>
              </w:divBdr>
            </w:div>
            <w:div w:id="489105920">
              <w:marLeft w:val="0"/>
              <w:marRight w:val="0"/>
              <w:marTop w:val="0"/>
              <w:marBottom w:val="0"/>
              <w:divBdr>
                <w:top w:val="none" w:sz="0" w:space="0" w:color="auto"/>
                <w:left w:val="none" w:sz="0" w:space="0" w:color="auto"/>
                <w:bottom w:val="none" w:sz="0" w:space="0" w:color="auto"/>
                <w:right w:val="none" w:sz="0" w:space="0" w:color="auto"/>
              </w:divBdr>
            </w:div>
            <w:div w:id="628703489">
              <w:marLeft w:val="0"/>
              <w:marRight w:val="0"/>
              <w:marTop w:val="0"/>
              <w:marBottom w:val="0"/>
              <w:divBdr>
                <w:top w:val="none" w:sz="0" w:space="0" w:color="auto"/>
                <w:left w:val="none" w:sz="0" w:space="0" w:color="auto"/>
                <w:bottom w:val="none" w:sz="0" w:space="0" w:color="auto"/>
                <w:right w:val="none" w:sz="0" w:space="0" w:color="auto"/>
              </w:divBdr>
            </w:div>
            <w:div w:id="1247617347">
              <w:marLeft w:val="0"/>
              <w:marRight w:val="0"/>
              <w:marTop w:val="0"/>
              <w:marBottom w:val="0"/>
              <w:divBdr>
                <w:top w:val="none" w:sz="0" w:space="0" w:color="auto"/>
                <w:left w:val="none" w:sz="0" w:space="0" w:color="auto"/>
                <w:bottom w:val="none" w:sz="0" w:space="0" w:color="auto"/>
                <w:right w:val="none" w:sz="0" w:space="0" w:color="auto"/>
              </w:divBdr>
            </w:div>
            <w:div w:id="1318879047">
              <w:marLeft w:val="0"/>
              <w:marRight w:val="0"/>
              <w:marTop w:val="0"/>
              <w:marBottom w:val="0"/>
              <w:divBdr>
                <w:top w:val="none" w:sz="0" w:space="0" w:color="auto"/>
                <w:left w:val="none" w:sz="0" w:space="0" w:color="auto"/>
                <w:bottom w:val="none" w:sz="0" w:space="0" w:color="auto"/>
                <w:right w:val="none" w:sz="0" w:space="0" w:color="auto"/>
              </w:divBdr>
            </w:div>
            <w:div w:id="1467891944">
              <w:marLeft w:val="0"/>
              <w:marRight w:val="0"/>
              <w:marTop w:val="0"/>
              <w:marBottom w:val="0"/>
              <w:divBdr>
                <w:top w:val="none" w:sz="0" w:space="0" w:color="auto"/>
                <w:left w:val="none" w:sz="0" w:space="0" w:color="auto"/>
                <w:bottom w:val="none" w:sz="0" w:space="0" w:color="auto"/>
                <w:right w:val="none" w:sz="0" w:space="0" w:color="auto"/>
              </w:divBdr>
            </w:div>
            <w:div w:id="1558978918">
              <w:marLeft w:val="0"/>
              <w:marRight w:val="0"/>
              <w:marTop w:val="0"/>
              <w:marBottom w:val="0"/>
              <w:divBdr>
                <w:top w:val="none" w:sz="0" w:space="0" w:color="auto"/>
                <w:left w:val="none" w:sz="0" w:space="0" w:color="auto"/>
                <w:bottom w:val="none" w:sz="0" w:space="0" w:color="auto"/>
                <w:right w:val="none" w:sz="0" w:space="0" w:color="auto"/>
              </w:divBdr>
            </w:div>
            <w:div w:id="1644313385">
              <w:marLeft w:val="0"/>
              <w:marRight w:val="0"/>
              <w:marTop w:val="0"/>
              <w:marBottom w:val="0"/>
              <w:divBdr>
                <w:top w:val="none" w:sz="0" w:space="0" w:color="auto"/>
                <w:left w:val="none" w:sz="0" w:space="0" w:color="auto"/>
                <w:bottom w:val="none" w:sz="0" w:space="0" w:color="auto"/>
                <w:right w:val="none" w:sz="0" w:space="0" w:color="auto"/>
              </w:divBdr>
            </w:div>
            <w:div w:id="1772973861">
              <w:marLeft w:val="0"/>
              <w:marRight w:val="0"/>
              <w:marTop w:val="0"/>
              <w:marBottom w:val="0"/>
              <w:divBdr>
                <w:top w:val="none" w:sz="0" w:space="0" w:color="auto"/>
                <w:left w:val="none" w:sz="0" w:space="0" w:color="auto"/>
                <w:bottom w:val="none" w:sz="0" w:space="0" w:color="auto"/>
                <w:right w:val="none" w:sz="0" w:space="0" w:color="auto"/>
              </w:divBdr>
            </w:div>
            <w:div w:id="1819421058">
              <w:marLeft w:val="0"/>
              <w:marRight w:val="0"/>
              <w:marTop w:val="0"/>
              <w:marBottom w:val="0"/>
              <w:divBdr>
                <w:top w:val="none" w:sz="0" w:space="0" w:color="auto"/>
                <w:left w:val="none" w:sz="0" w:space="0" w:color="auto"/>
                <w:bottom w:val="none" w:sz="0" w:space="0" w:color="auto"/>
                <w:right w:val="none" w:sz="0" w:space="0" w:color="auto"/>
              </w:divBdr>
            </w:div>
            <w:div w:id="1969161327">
              <w:marLeft w:val="0"/>
              <w:marRight w:val="0"/>
              <w:marTop w:val="0"/>
              <w:marBottom w:val="0"/>
              <w:divBdr>
                <w:top w:val="none" w:sz="0" w:space="0" w:color="auto"/>
                <w:left w:val="none" w:sz="0" w:space="0" w:color="auto"/>
                <w:bottom w:val="none" w:sz="0" w:space="0" w:color="auto"/>
                <w:right w:val="none" w:sz="0" w:space="0" w:color="auto"/>
              </w:divBdr>
            </w:div>
            <w:div w:id="1969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4403114">
      <w:bodyDiv w:val="1"/>
      <w:marLeft w:val="0"/>
      <w:marRight w:val="0"/>
      <w:marTop w:val="0"/>
      <w:marBottom w:val="0"/>
      <w:divBdr>
        <w:top w:val="none" w:sz="0" w:space="0" w:color="auto"/>
        <w:left w:val="none" w:sz="0" w:space="0" w:color="auto"/>
        <w:bottom w:val="none" w:sz="0" w:space="0" w:color="auto"/>
        <w:right w:val="none" w:sz="0" w:space="0" w:color="auto"/>
      </w:divBdr>
      <w:divsChild>
        <w:div w:id="685405317">
          <w:marLeft w:val="0"/>
          <w:marRight w:val="0"/>
          <w:marTop w:val="0"/>
          <w:marBottom w:val="0"/>
          <w:divBdr>
            <w:top w:val="none" w:sz="0" w:space="0" w:color="auto"/>
            <w:left w:val="none" w:sz="0" w:space="0" w:color="auto"/>
            <w:bottom w:val="none" w:sz="0" w:space="0" w:color="auto"/>
            <w:right w:val="none" w:sz="0" w:space="0" w:color="auto"/>
          </w:divBdr>
        </w:div>
        <w:div w:id="803547229">
          <w:marLeft w:val="0"/>
          <w:marRight w:val="0"/>
          <w:marTop w:val="0"/>
          <w:marBottom w:val="0"/>
          <w:divBdr>
            <w:top w:val="none" w:sz="0" w:space="0" w:color="auto"/>
            <w:left w:val="none" w:sz="0" w:space="0" w:color="auto"/>
            <w:bottom w:val="none" w:sz="0" w:space="0" w:color="auto"/>
            <w:right w:val="none" w:sz="0" w:space="0" w:color="auto"/>
          </w:divBdr>
        </w:div>
        <w:div w:id="842207350">
          <w:marLeft w:val="0"/>
          <w:marRight w:val="0"/>
          <w:marTop w:val="0"/>
          <w:marBottom w:val="0"/>
          <w:divBdr>
            <w:top w:val="none" w:sz="0" w:space="0" w:color="auto"/>
            <w:left w:val="none" w:sz="0" w:space="0" w:color="auto"/>
            <w:bottom w:val="none" w:sz="0" w:space="0" w:color="auto"/>
            <w:right w:val="none" w:sz="0" w:space="0" w:color="auto"/>
          </w:divBdr>
        </w:div>
        <w:div w:id="2040202305">
          <w:marLeft w:val="0"/>
          <w:marRight w:val="0"/>
          <w:marTop w:val="0"/>
          <w:marBottom w:val="0"/>
          <w:divBdr>
            <w:top w:val="none" w:sz="0" w:space="0" w:color="auto"/>
            <w:left w:val="none" w:sz="0" w:space="0" w:color="auto"/>
            <w:bottom w:val="none" w:sz="0" w:space="0" w:color="auto"/>
            <w:right w:val="none" w:sz="0" w:space="0" w:color="auto"/>
          </w:divBdr>
        </w:div>
      </w:divsChild>
    </w:div>
    <w:div w:id="379213546">
      <w:bodyDiv w:val="1"/>
      <w:marLeft w:val="0"/>
      <w:marRight w:val="0"/>
      <w:marTop w:val="0"/>
      <w:marBottom w:val="0"/>
      <w:divBdr>
        <w:top w:val="none" w:sz="0" w:space="0" w:color="auto"/>
        <w:left w:val="none" w:sz="0" w:space="0" w:color="auto"/>
        <w:bottom w:val="none" w:sz="0" w:space="0" w:color="auto"/>
        <w:right w:val="none" w:sz="0" w:space="0" w:color="auto"/>
      </w:divBdr>
    </w:div>
    <w:div w:id="409698091">
      <w:bodyDiv w:val="1"/>
      <w:marLeft w:val="0"/>
      <w:marRight w:val="0"/>
      <w:marTop w:val="0"/>
      <w:marBottom w:val="0"/>
      <w:divBdr>
        <w:top w:val="none" w:sz="0" w:space="0" w:color="auto"/>
        <w:left w:val="none" w:sz="0" w:space="0" w:color="auto"/>
        <w:bottom w:val="none" w:sz="0" w:space="0" w:color="auto"/>
        <w:right w:val="none" w:sz="0" w:space="0" w:color="auto"/>
      </w:divBdr>
    </w:div>
    <w:div w:id="430972373">
      <w:bodyDiv w:val="1"/>
      <w:marLeft w:val="0"/>
      <w:marRight w:val="0"/>
      <w:marTop w:val="0"/>
      <w:marBottom w:val="0"/>
      <w:divBdr>
        <w:top w:val="none" w:sz="0" w:space="0" w:color="auto"/>
        <w:left w:val="none" w:sz="0" w:space="0" w:color="auto"/>
        <w:bottom w:val="none" w:sz="0" w:space="0" w:color="auto"/>
        <w:right w:val="none" w:sz="0" w:space="0" w:color="auto"/>
      </w:divBdr>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72137168">
      <w:bodyDiv w:val="1"/>
      <w:marLeft w:val="0"/>
      <w:marRight w:val="0"/>
      <w:marTop w:val="0"/>
      <w:marBottom w:val="0"/>
      <w:divBdr>
        <w:top w:val="none" w:sz="0" w:space="0" w:color="auto"/>
        <w:left w:val="none" w:sz="0" w:space="0" w:color="auto"/>
        <w:bottom w:val="none" w:sz="0" w:space="0" w:color="auto"/>
        <w:right w:val="none" w:sz="0" w:space="0" w:color="auto"/>
      </w:divBdr>
      <w:divsChild>
        <w:div w:id="57634918">
          <w:marLeft w:val="0"/>
          <w:marRight w:val="0"/>
          <w:marTop w:val="0"/>
          <w:marBottom w:val="0"/>
          <w:divBdr>
            <w:top w:val="none" w:sz="0" w:space="0" w:color="auto"/>
            <w:left w:val="none" w:sz="0" w:space="0" w:color="auto"/>
            <w:bottom w:val="none" w:sz="0" w:space="0" w:color="auto"/>
            <w:right w:val="none" w:sz="0" w:space="0" w:color="auto"/>
          </w:divBdr>
        </w:div>
        <w:div w:id="1158307273">
          <w:marLeft w:val="0"/>
          <w:marRight w:val="0"/>
          <w:marTop w:val="0"/>
          <w:marBottom w:val="0"/>
          <w:divBdr>
            <w:top w:val="none" w:sz="0" w:space="0" w:color="auto"/>
            <w:left w:val="none" w:sz="0" w:space="0" w:color="auto"/>
            <w:bottom w:val="none" w:sz="0" w:space="0" w:color="auto"/>
            <w:right w:val="none" w:sz="0" w:space="0" w:color="auto"/>
          </w:divBdr>
        </w:div>
      </w:divsChild>
    </w:div>
    <w:div w:id="479730106">
      <w:bodyDiv w:val="1"/>
      <w:marLeft w:val="0"/>
      <w:marRight w:val="0"/>
      <w:marTop w:val="0"/>
      <w:marBottom w:val="0"/>
      <w:divBdr>
        <w:top w:val="none" w:sz="0" w:space="0" w:color="auto"/>
        <w:left w:val="none" w:sz="0" w:space="0" w:color="auto"/>
        <w:bottom w:val="none" w:sz="0" w:space="0" w:color="auto"/>
        <w:right w:val="none" w:sz="0" w:space="0" w:color="auto"/>
      </w:divBdr>
    </w:div>
    <w:div w:id="502626070">
      <w:bodyDiv w:val="1"/>
      <w:marLeft w:val="0"/>
      <w:marRight w:val="0"/>
      <w:marTop w:val="0"/>
      <w:marBottom w:val="0"/>
      <w:divBdr>
        <w:top w:val="none" w:sz="0" w:space="0" w:color="auto"/>
        <w:left w:val="none" w:sz="0" w:space="0" w:color="auto"/>
        <w:bottom w:val="none" w:sz="0" w:space="0" w:color="auto"/>
        <w:right w:val="none" w:sz="0" w:space="0" w:color="auto"/>
      </w:divBdr>
      <w:divsChild>
        <w:div w:id="40252059">
          <w:marLeft w:val="1166"/>
          <w:marRight w:val="0"/>
          <w:marTop w:val="96"/>
          <w:marBottom w:val="0"/>
          <w:divBdr>
            <w:top w:val="none" w:sz="0" w:space="0" w:color="auto"/>
            <w:left w:val="none" w:sz="0" w:space="0" w:color="auto"/>
            <w:bottom w:val="none" w:sz="0" w:space="0" w:color="auto"/>
            <w:right w:val="none" w:sz="0" w:space="0" w:color="auto"/>
          </w:divBdr>
        </w:div>
        <w:div w:id="104272447">
          <w:marLeft w:val="547"/>
          <w:marRight w:val="0"/>
          <w:marTop w:val="96"/>
          <w:marBottom w:val="0"/>
          <w:divBdr>
            <w:top w:val="none" w:sz="0" w:space="0" w:color="auto"/>
            <w:left w:val="none" w:sz="0" w:space="0" w:color="auto"/>
            <w:bottom w:val="none" w:sz="0" w:space="0" w:color="auto"/>
            <w:right w:val="none" w:sz="0" w:space="0" w:color="auto"/>
          </w:divBdr>
        </w:div>
        <w:div w:id="136190294">
          <w:marLeft w:val="1166"/>
          <w:marRight w:val="0"/>
          <w:marTop w:val="96"/>
          <w:marBottom w:val="0"/>
          <w:divBdr>
            <w:top w:val="none" w:sz="0" w:space="0" w:color="auto"/>
            <w:left w:val="none" w:sz="0" w:space="0" w:color="auto"/>
            <w:bottom w:val="none" w:sz="0" w:space="0" w:color="auto"/>
            <w:right w:val="none" w:sz="0" w:space="0" w:color="auto"/>
          </w:divBdr>
        </w:div>
        <w:div w:id="211188832">
          <w:marLeft w:val="547"/>
          <w:marRight w:val="0"/>
          <w:marTop w:val="96"/>
          <w:marBottom w:val="0"/>
          <w:divBdr>
            <w:top w:val="none" w:sz="0" w:space="0" w:color="auto"/>
            <w:left w:val="none" w:sz="0" w:space="0" w:color="auto"/>
            <w:bottom w:val="none" w:sz="0" w:space="0" w:color="auto"/>
            <w:right w:val="none" w:sz="0" w:space="0" w:color="auto"/>
          </w:divBdr>
        </w:div>
        <w:div w:id="334843118">
          <w:marLeft w:val="1166"/>
          <w:marRight w:val="0"/>
          <w:marTop w:val="96"/>
          <w:marBottom w:val="0"/>
          <w:divBdr>
            <w:top w:val="none" w:sz="0" w:space="0" w:color="auto"/>
            <w:left w:val="none" w:sz="0" w:space="0" w:color="auto"/>
            <w:bottom w:val="none" w:sz="0" w:space="0" w:color="auto"/>
            <w:right w:val="none" w:sz="0" w:space="0" w:color="auto"/>
          </w:divBdr>
        </w:div>
        <w:div w:id="423646525">
          <w:marLeft w:val="1166"/>
          <w:marRight w:val="0"/>
          <w:marTop w:val="96"/>
          <w:marBottom w:val="0"/>
          <w:divBdr>
            <w:top w:val="none" w:sz="0" w:space="0" w:color="auto"/>
            <w:left w:val="none" w:sz="0" w:space="0" w:color="auto"/>
            <w:bottom w:val="none" w:sz="0" w:space="0" w:color="auto"/>
            <w:right w:val="none" w:sz="0" w:space="0" w:color="auto"/>
          </w:divBdr>
        </w:div>
        <w:div w:id="705567915">
          <w:marLeft w:val="547"/>
          <w:marRight w:val="0"/>
          <w:marTop w:val="96"/>
          <w:marBottom w:val="0"/>
          <w:divBdr>
            <w:top w:val="none" w:sz="0" w:space="0" w:color="auto"/>
            <w:left w:val="none" w:sz="0" w:space="0" w:color="auto"/>
            <w:bottom w:val="none" w:sz="0" w:space="0" w:color="auto"/>
            <w:right w:val="none" w:sz="0" w:space="0" w:color="auto"/>
          </w:divBdr>
        </w:div>
        <w:div w:id="818418981">
          <w:marLeft w:val="547"/>
          <w:marRight w:val="0"/>
          <w:marTop w:val="96"/>
          <w:marBottom w:val="0"/>
          <w:divBdr>
            <w:top w:val="none" w:sz="0" w:space="0" w:color="auto"/>
            <w:left w:val="none" w:sz="0" w:space="0" w:color="auto"/>
            <w:bottom w:val="none" w:sz="0" w:space="0" w:color="auto"/>
            <w:right w:val="none" w:sz="0" w:space="0" w:color="auto"/>
          </w:divBdr>
        </w:div>
        <w:div w:id="838354014">
          <w:marLeft w:val="1166"/>
          <w:marRight w:val="0"/>
          <w:marTop w:val="96"/>
          <w:marBottom w:val="0"/>
          <w:divBdr>
            <w:top w:val="none" w:sz="0" w:space="0" w:color="auto"/>
            <w:left w:val="none" w:sz="0" w:space="0" w:color="auto"/>
            <w:bottom w:val="none" w:sz="0" w:space="0" w:color="auto"/>
            <w:right w:val="none" w:sz="0" w:space="0" w:color="auto"/>
          </w:divBdr>
        </w:div>
        <w:div w:id="962812648">
          <w:marLeft w:val="547"/>
          <w:marRight w:val="0"/>
          <w:marTop w:val="96"/>
          <w:marBottom w:val="0"/>
          <w:divBdr>
            <w:top w:val="none" w:sz="0" w:space="0" w:color="auto"/>
            <w:left w:val="none" w:sz="0" w:space="0" w:color="auto"/>
            <w:bottom w:val="none" w:sz="0" w:space="0" w:color="auto"/>
            <w:right w:val="none" w:sz="0" w:space="0" w:color="auto"/>
          </w:divBdr>
        </w:div>
        <w:div w:id="1205750880">
          <w:marLeft w:val="1166"/>
          <w:marRight w:val="0"/>
          <w:marTop w:val="96"/>
          <w:marBottom w:val="0"/>
          <w:divBdr>
            <w:top w:val="none" w:sz="0" w:space="0" w:color="auto"/>
            <w:left w:val="none" w:sz="0" w:space="0" w:color="auto"/>
            <w:bottom w:val="none" w:sz="0" w:space="0" w:color="auto"/>
            <w:right w:val="none" w:sz="0" w:space="0" w:color="auto"/>
          </w:divBdr>
        </w:div>
        <w:div w:id="1562791496">
          <w:marLeft w:val="1166"/>
          <w:marRight w:val="0"/>
          <w:marTop w:val="96"/>
          <w:marBottom w:val="0"/>
          <w:divBdr>
            <w:top w:val="none" w:sz="0" w:space="0" w:color="auto"/>
            <w:left w:val="none" w:sz="0" w:space="0" w:color="auto"/>
            <w:bottom w:val="none" w:sz="0" w:space="0" w:color="auto"/>
            <w:right w:val="none" w:sz="0" w:space="0" w:color="auto"/>
          </w:divBdr>
        </w:div>
        <w:div w:id="1786532809">
          <w:marLeft w:val="547"/>
          <w:marRight w:val="0"/>
          <w:marTop w:val="96"/>
          <w:marBottom w:val="0"/>
          <w:divBdr>
            <w:top w:val="none" w:sz="0" w:space="0" w:color="auto"/>
            <w:left w:val="none" w:sz="0" w:space="0" w:color="auto"/>
            <w:bottom w:val="none" w:sz="0" w:space="0" w:color="auto"/>
            <w:right w:val="none" w:sz="0" w:space="0" w:color="auto"/>
          </w:divBdr>
        </w:div>
        <w:div w:id="1891573520">
          <w:marLeft w:val="547"/>
          <w:marRight w:val="0"/>
          <w:marTop w:val="96"/>
          <w:marBottom w:val="0"/>
          <w:divBdr>
            <w:top w:val="none" w:sz="0" w:space="0" w:color="auto"/>
            <w:left w:val="none" w:sz="0" w:space="0" w:color="auto"/>
            <w:bottom w:val="none" w:sz="0" w:space="0" w:color="auto"/>
            <w:right w:val="none" w:sz="0" w:space="0" w:color="auto"/>
          </w:divBdr>
        </w:div>
        <w:div w:id="1941452113">
          <w:marLeft w:val="547"/>
          <w:marRight w:val="0"/>
          <w:marTop w:val="96"/>
          <w:marBottom w:val="0"/>
          <w:divBdr>
            <w:top w:val="none" w:sz="0" w:space="0" w:color="auto"/>
            <w:left w:val="none" w:sz="0" w:space="0" w:color="auto"/>
            <w:bottom w:val="none" w:sz="0" w:space="0" w:color="auto"/>
            <w:right w:val="none" w:sz="0" w:space="0" w:color="auto"/>
          </w:divBdr>
        </w:div>
        <w:div w:id="1998915655">
          <w:marLeft w:val="1166"/>
          <w:marRight w:val="0"/>
          <w:marTop w:val="96"/>
          <w:marBottom w:val="0"/>
          <w:divBdr>
            <w:top w:val="none" w:sz="0" w:space="0" w:color="auto"/>
            <w:left w:val="none" w:sz="0" w:space="0" w:color="auto"/>
            <w:bottom w:val="none" w:sz="0" w:space="0" w:color="auto"/>
            <w:right w:val="none" w:sz="0" w:space="0" w:color="auto"/>
          </w:divBdr>
        </w:div>
      </w:divsChild>
    </w:div>
    <w:div w:id="612057786">
      <w:bodyDiv w:val="1"/>
      <w:marLeft w:val="0"/>
      <w:marRight w:val="0"/>
      <w:marTop w:val="0"/>
      <w:marBottom w:val="0"/>
      <w:divBdr>
        <w:top w:val="none" w:sz="0" w:space="0" w:color="auto"/>
        <w:left w:val="none" w:sz="0" w:space="0" w:color="auto"/>
        <w:bottom w:val="none" w:sz="0" w:space="0" w:color="auto"/>
        <w:right w:val="none" w:sz="0" w:space="0" w:color="auto"/>
      </w:divBdr>
    </w:div>
    <w:div w:id="670332211">
      <w:bodyDiv w:val="1"/>
      <w:marLeft w:val="0"/>
      <w:marRight w:val="0"/>
      <w:marTop w:val="0"/>
      <w:marBottom w:val="0"/>
      <w:divBdr>
        <w:top w:val="none" w:sz="0" w:space="0" w:color="auto"/>
        <w:left w:val="none" w:sz="0" w:space="0" w:color="auto"/>
        <w:bottom w:val="none" w:sz="0" w:space="0" w:color="auto"/>
        <w:right w:val="none" w:sz="0" w:space="0" w:color="auto"/>
      </w:divBdr>
      <w:divsChild>
        <w:div w:id="494995547">
          <w:marLeft w:val="1166"/>
          <w:marRight w:val="0"/>
          <w:marTop w:val="134"/>
          <w:marBottom w:val="0"/>
          <w:divBdr>
            <w:top w:val="none" w:sz="0" w:space="0" w:color="auto"/>
            <w:left w:val="none" w:sz="0" w:space="0" w:color="auto"/>
            <w:bottom w:val="none" w:sz="0" w:space="0" w:color="auto"/>
            <w:right w:val="none" w:sz="0" w:space="0" w:color="auto"/>
          </w:divBdr>
        </w:div>
      </w:divsChild>
    </w:div>
    <w:div w:id="723064954">
      <w:bodyDiv w:val="1"/>
      <w:marLeft w:val="0"/>
      <w:marRight w:val="0"/>
      <w:marTop w:val="0"/>
      <w:marBottom w:val="0"/>
      <w:divBdr>
        <w:top w:val="none" w:sz="0" w:space="0" w:color="auto"/>
        <w:left w:val="none" w:sz="0" w:space="0" w:color="auto"/>
        <w:bottom w:val="none" w:sz="0" w:space="0" w:color="auto"/>
        <w:right w:val="none" w:sz="0" w:space="0" w:color="auto"/>
      </w:divBdr>
    </w:div>
    <w:div w:id="734621708">
      <w:bodyDiv w:val="1"/>
      <w:marLeft w:val="0"/>
      <w:marRight w:val="0"/>
      <w:marTop w:val="0"/>
      <w:marBottom w:val="0"/>
      <w:divBdr>
        <w:top w:val="none" w:sz="0" w:space="0" w:color="auto"/>
        <w:left w:val="none" w:sz="0" w:space="0" w:color="auto"/>
        <w:bottom w:val="none" w:sz="0" w:space="0" w:color="auto"/>
        <w:right w:val="none" w:sz="0" w:space="0" w:color="auto"/>
      </w:divBdr>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824199204">
      <w:bodyDiv w:val="1"/>
      <w:marLeft w:val="0"/>
      <w:marRight w:val="0"/>
      <w:marTop w:val="0"/>
      <w:marBottom w:val="0"/>
      <w:divBdr>
        <w:top w:val="none" w:sz="0" w:space="0" w:color="auto"/>
        <w:left w:val="none" w:sz="0" w:space="0" w:color="auto"/>
        <w:bottom w:val="none" w:sz="0" w:space="0" w:color="auto"/>
        <w:right w:val="none" w:sz="0" w:space="0" w:color="auto"/>
      </w:divBdr>
    </w:div>
    <w:div w:id="836307723">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02376602">
      <w:bodyDiv w:val="1"/>
      <w:marLeft w:val="0"/>
      <w:marRight w:val="0"/>
      <w:marTop w:val="0"/>
      <w:marBottom w:val="0"/>
      <w:divBdr>
        <w:top w:val="none" w:sz="0" w:space="0" w:color="auto"/>
        <w:left w:val="none" w:sz="0" w:space="0" w:color="auto"/>
        <w:bottom w:val="none" w:sz="0" w:space="0" w:color="auto"/>
        <w:right w:val="none" w:sz="0" w:space="0" w:color="auto"/>
      </w:divBdr>
      <w:divsChild>
        <w:div w:id="157916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13273">
              <w:marLeft w:val="0"/>
              <w:marRight w:val="0"/>
              <w:marTop w:val="0"/>
              <w:marBottom w:val="0"/>
              <w:divBdr>
                <w:top w:val="none" w:sz="0" w:space="0" w:color="auto"/>
                <w:left w:val="none" w:sz="0" w:space="0" w:color="auto"/>
                <w:bottom w:val="none" w:sz="0" w:space="0" w:color="auto"/>
                <w:right w:val="none" w:sz="0" w:space="0" w:color="auto"/>
              </w:divBdr>
              <w:divsChild>
                <w:div w:id="144705959">
                  <w:marLeft w:val="0"/>
                  <w:marRight w:val="0"/>
                  <w:marTop w:val="0"/>
                  <w:marBottom w:val="0"/>
                  <w:divBdr>
                    <w:top w:val="none" w:sz="0" w:space="0" w:color="auto"/>
                    <w:left w:val="none" w:sz="0" w:space="0" w:color="auto"/>
                    <w:bottom w:val="none" w:sz="0" w:space="0" w:color="auto"/>
                    <w:right w:val="none" w:sz="0" w:space="0" w:color="auto"/>
                  </w:divBdr>
                </w:div>
                <w:div w:id="556363004">
                  <w:marLeft w:val="0"/>
                  <w:marRight w:val="0"/>
                  <w:marTop w:val="0"/>
                  <w:marBottom w:val="0"/>
                  <w:divBdr>
                    <w:top w:val="none" w:sz="0" w:space="0" w:color="auto"/>
                    <w:left w:val="none" w:sz="0" w:space="0" w:color="auto"/>
                    <w:bottom w:val="none" w:sz="0" w:space="0" w:color="auto"/>
                    <w:right w:val="none" w:sz="0" w:space="0" w:color="auto"/>
                  </w:divBdr>
                </w:div>
                <w:div w:id="1674333200">
                  <w:marLeft w:val="0"/>
                  <w:marRight w:val="0"/>
                  <w:marTop w:val="0"/>
                  <w:marBottom w:val="0"/>
                  <w:divBdr>
                    <w:top w:val="none" w:sz="0" w:space="0" w:color="auto"/>
                    <w:left w:val="none" w:sz="0" w:space="0" w:color="auto"/>
                    <w:bottom w:val="none" w:sz="0" w:space="0" w:color="auto"/>
                    <w:right w:val="none" w:sz="0" w:space="0" w:color="auto"/>
                  </w:divBdr>
                </w:div>
                <w:div w:id="1743604907">
                  <w:marLeft w:val="0"/>
                  <w:marRight w:val="0"/>
                  <w:marTop w:val="0"/>
                  <w:marBottom w:val="0"/>
                  <w:divBdr>
                    <w:top w:val="none" w:sz="0" w:space="0" w:color="auto"/>
                    <w:left w:val="none" w:sz="0" w:space="0" w:color="auto"/>
                    <w:bottom w:val="none" w:sz="0" w:space="0" w:color="auto"/>
                    <w:right w:val="none" w:sz="0" w:space="0" w:color="auto"/>
                  </w:divBdr>
                  <w:divsChild>
                    <w:div w:id="354035960">
                      <w:marLeft w:val="0"/>
                      <w:marRight w:val="0"/>
                      <w:marTop w:val="0"/>
                      <w:marBottom w:val="0"/>
                      <w:divBdr>
                        <w:top w:val="none" w:sz="0" w:space="0" w:color="auto"/>
                        <w:left w:val="none" w:sz="0" w:space="0" w:color="auto"/>
                        <w:bottom w:val="none" w:sz="0" w:space="0" w:color="auto"/>
                        <w:right w:val="none" w:sz="0" w:space="0" w:color="auto"/>
                      </w:divBdr>
                    </w:div>
                    <w:div w:id="974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38148">
      <w:bodyDiv w:val="1"/>
      <w:marLeft w:val="0"/>
      <w:marRight w:val="0"/>
      <w:marTop w:val="0"/>
      <w:marBottom w:val="0"/>
      <w:divBdr>
        <w:top w:val="none" w:sz="0" w:space="0" w:color="auto"/>
        <w:left w:val="none" w:sz="0" w:space="0" w:color="auto"/>
        <w:bottom w:val="none" w:sz="0" w:space="0" w:color="auto"/>
        <w:right w:val="none" w:sz="0" w:space="0" w:color="auto"/>
      </w:divBdr>
      <w:divsChild>
        <w:div w:id="1535801260">
          <w:marLeft w:val="0"/>
          <w:marRight w:val="0"/>
          <w:marTop w:val="0"/>
          <w:marBottom w:val="0"/>
          <w:divBdr>
            <w:top w:val="none" w:sz="0" w:space="0" w:color="auto"/>
            <w:left w:val="none" w:sz="0" w:space="0" w:color="auto"/>
            <w:bottom w:val="none" w:sz="0" w:space="0" w:color="auto"/>
            <w:right w:val="none" w:sz="0" w:space="0" w:color="auto"/>
          </w:divBdr>
        </w:div>
      </w:divsChild>
    </w:div>
    <w:div w:id="980884051">
      <w:bodyDiv w:val="1"/>
      <w:marLeft w:val="0"/>
      <w:marRight w:val="0"/>
      <w:marTop w:val="0"/>
      <w:marBottom w:val="0"/>
      <w:divBdr>
        <w:top w:val="none" w:sz="0" w:space="0" w:color="auto"/>
        <w:left w:val="none" w:sz="0" w:space="0" w:color="auto"/>
        <w:bottom w:val="none" w:sz="0" w:space="0" w:color="auto"/>
        <w:right w:val="none" w:sz="0" w:space="0" w:color="auto"/>
      </w:divBdr>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4547">
      <w:bodyDiv w:val="1"/>
      <w:marLeft w:val="0"/>
      <w:marRight w:val="0"/>
      <w:marTop w:val="0"/>
      <w:marBottom w:val="0"/>
      <w:divBdr>
        <w:top w:val="none" w:sz="0" w:space="0" w:color="auto"/>
        <w:left w:val="none" w:sz="0" w:space="0" w:color="auto"/>
        <w:bottom w:val="none" w:sz="0" w:space="0" w:color="auto"/>
        <w:right w:val="none" w:sz="0" w:space="0" w:color="auto"/>
      </w:divBdr>
      <w:divsChild>
        <w:div w:id="595480154">
          <w:marLeft w:val="0"/>
          <w:marRight w:val="0"/>
          <w:marTop w:val="0"/>
          <w:marBottom w:val="0"/>
          <w:divBdr>
            <w:top w:val="none" w:sz="0" w:space="0" w:color="auto"/>
            <w:left w:val="none" w:sz="0" w:space="0" w:color="auto"/>
            <w:bottom w:val="none" w:sz="0" w:space="0" w:color="auto"/>
            <w:right w:val="none" w:sz="0" w:space="0" w:color="auto"/>
          </w:divBdr>
        </w:div>
        <w:div w:id="1064108310">
          <w:marLeft w:val="0"/>
          <w:marRight w:val="0"/>
          <w:marTop w:val="0"/>
          <w:marBottom w:val="0"/>
          <w:divBdr>
            <w:top w:val="none" w:sz="0" w:space="0" w:color="auto"/>
            <w:left w:val="none" w:sz="0" w:space="0" w:color="auto"/>
            <w:bottom w:val="none" w:sz="0" w:space="0" w:color="auto"/>
            <w:right w:val="none" w:sz="0" w:space="0" w:color="auto"/>
          </w:divBdr>
        </w:div>
        <w:div w:id="1422146238">
          <w:marLeft w:val="0"/>
          <w:marRight w:val="0"/>
          <w:marTop w:val="0"/>
          <w:marBottom w:val="0"/>
          <w:divBdr>
            <w:top w:val="none" w:sz="0" w:space="0" w:color="auto"/>
            <w:left w:val="none" w:sz="0" w:space="0" w:color="auto"/>
            <w:bottom w:val="none" w:sz="0" w:space="0" w:color="auto"/>
            <w:right w:val="none" w:sz="0" w:space="0" w:color="auto"/>
          </w:divBdr>
        </w:div>
        <w:div w:id="1794399694">
          <w:marLeft w:val="0"/>
          <w:marRight w:val="0"/>
          <w:marTop w:val="0"/>
          <w:marBottom w:val="0"/>
          <w:divBdr>
            <w:top w:val="none" w:sz="0" w:space="0" w:color="auto"/>
            <w:left w:val="none" w:sz="0" w:space="0" w:color="auto"/>
            <w:bottom w:val="none" w:sz="0" w:space="0" w:color="auto"/>
            <w:right w:val="none" w:sz="0" w:space="0" w:color="auto"/>
          </w:divBdr>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298">
      <w:bodyDiv w:val="1"/>
      <w:marLeft w:val="0"/>
      <w:marRight w:val="0"/>
      <w:marTop w:val="0"/>
      <w:marBottom w:val="0"/>
      <w:divBdr>
        <w:top w:val="none" w:sz="0" w:space="0" w:color="auto"/>
        <w:left w:val="none" w:sz="0" w:space="0" w:color="auto"/>
        <w:bottom w:val="none" w:sz="0" w:space="0" w:color="auto"/>
        <w:right w:val="none" w:sz="0" w:space="0" w:color="auto"/>
      </w:divBdr>
    </w:div>
    <w:div w:id="1165785145">
      <w:bodyDiv w:val="1"/>
      <w:marLeft w:val="0"/>
      <w:marRight w:val="0"/>
      <w:marTop w:val="0"/>
      <w:marBottom w:val="0"/>
      <w:divBdr>
        <w:top w:val="none" w:sz="0" w:space="0" w:color="auto"/>
        <w:left w:val="none" w:sz="0" w:space="0" w:color="auto"/>
        <w:bottom w:val="none" w:sz="0" w:space="0" w:color="auto"/>
        <w:right w:val="none" w:sz="0" w:space="0" w:color="auto"/>
      </w:divBdr>
    </w:div>
    <w:div w:id="1181165474">
      <w:bodyDiv w:val="1"/>
      <w:marLeft w:val="0"/>
      <w:marRight w:val="0"/>
      <w:marTop w:val="0"/>
      <w:marBottom w:val="0"/>
      <w:divBdr>
        <w:top w:val="none" w:sz="0" w:space="0" w:color="auto"/>
        <w:left w:val="none" w:sz="0" w:space="0" w:color="auto"/>
        <w:bottom w:val="none" w:sz="0" w:space="0" w:color="auto"/>
        <w:right w:val="none" w:sz="0" w:space="0" w:color="auto"/>
      </w:divBdr>
      <w:divsChild>
        <w:div w:id="76951501">
          <w:marLeft w:val="0"/>
          <w:marRight w:val="0"/>
          <w:marTop w:val="0"/>
          <w:marBottom w:val="0"/>
          <w:divBdr>
            <w:top w:val="none" w:sz="0" w:space="0" w:color="auto"/>
            <w:left w:val="none" w:sz="0" w:space="0" w:color="auto"/>
            <w:bottom w:val="none" w:sz="0" w:space="0" w:color="auto"/>
            <w:right w:val="none" w:sz="0" w:space="0" w:color="auto"/>
          </w:divBdr>
        </w:div>
        <w:div w:id="719473040">
          <w:marLeft w:val="0"/>
          <w:marRight w:val="0"/>
          <w:marTop w:val="0"/>
          <w:marBottom w:val="0"/>
          <w:divBdr>
            <w:top w:val="none" w:sz="0" w:space="0" w:color="auto"/>
            <w:left w:val="none" w:sz="0" w:space="0" w:color="auto"/>
            <w:bottom w:val="none" w:sz="0" w:space="0" w:color="auto"/>
            <w:right w:val="none" w:sz="0" w:space="0" w:color="auto"/>
          </w:divBdr>
        </w:div>
        <w:div w:id="1352028737">
          <w:marLeft w:val="0"/>
          <w:marRight w:val="0"/>
          <w:marTop w:val="0"/>
          <w:marBottom w:val="0"/>
          <w:divBdr>
            <w:top w:val="none" w:sz="0" w:space="0" w:color="auto"/>
            <w:left w:val="none" w:sz="0" w:space="0" w:color="auto"/>
            <w:bottom w:val="none" w:sz="0" w:space="0" w:color="auto"/>
            <w:right w:val="none" w:sz="0" w:space="0" w:color="auto"/>
          </w:divBdr>
        </w:div>
        <w:div w:id="1434785549">
          <w:marLeft w:val="0"/>
          <w:marRight w:val="0"/>
          <w:marTop w:val="0"/>
          <w:marBottom w:val="0"/>
          <w:divBdr>
            <w:top w:val="none" w:sz="0" w:space="0" w:color="auto"/>
            <w:left w:val="none" w:sz="0" w:space="0" w:color="auto"/>
            <w:bottom w:val="none" w:sz="0" w:space="0" w:color="auto"/>
            <w:right w:val="none" w:sz="0" w:space="0" w:color="auto"/>
          </w:divBdr>
        </w:div>
        <w:div w:id="1956718013">
          <w:marLeft w:val="0"/>
          <w:marRight w:val="0"/>
          <w:marTop w:val="0"/>
          <w:marBottom w:val="0"/>
          <w:divBdr>
            <w:top w:val="none" w:sz="0" w:space="0" w:color="auto"/>
            <w:left w:val="none" w:sz="0" w:space="0" w:color="auto"/>
            <w:bottom w:val="none" w:sz="0" w:space="0" w:color="auto"/>
            <w:right w:val="none" w:sz="0" w:space="0" w:color="auto"/>
          </w:divBdr>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97492734">
      <w:bodyDiv w:val="1"/>
      <w:marLeft w:val="0"/>
      <w:marRight w:val="0"/>
      <w:marTop w:val="0"/>
      <w:marBottom w:val="0"/>
      <w:divBdr>
        <w:top w:val="none" w:sz="0" w:space="0" w:color="auto"/>
        <w:left w:val="none" w:sz="0" w:space="0" w:color="auto"/>
        <w:bottom w:val="none" w:sz="0" w:space="0" w:color="auto"/>
        <w:right w:val="none" w:sz="0" w:space="0" w:color="auto"/>
      </w:divBdr>
      <w:divsChild>
        <w:div w:id="1069494691">
          <w:marLeft w:val="0"/>
          <w:marRight w:val="0"/>
          <w:marTop w:val="0"/>
          <w:marBottom w:val="0"/>
          <w:divBdr>
            <w:top w:val="none" w:sz="0" w:space="0" w:color="auto"/>
            <w:left w:val="none" w:sz="0" w:space="0" w:color="auto"/>
            <w:bottom w:val="none" w:sz="0" w:space="0" w:color="auto"/>
            <w:right w:val="none" w:sz="0" w:space="0" w:color="auto"/>
          </w:divBdr>
          <w:divsChild>
            <w:div w:id="261769509">
              <w:marLeft w:val="0"/>
              <w:marRight w:val="0"/>
              <w:marTop w:val="0"/>
              <w:marBottom w:val="0"/>
              <w:divBdr>
                <w:top w:val="none" w:sz="0" w:space="0" w:color="auto"/>
                <w:left w:val="none" w:sz="0" w:space="0" w:color="auto"/>
                <w:bottom w:val="none" w:sz="0" w:space="0" w:color="auto"/>
                <w:right w:val="none" w:sz="0" w:space="0" w:color="auto"/>
              </w:divBdr>
            </w:div>
            <w:div w:id="653215477">
              <w:marLeft w:val="0"/>
              <w:marRight w:val="0"/>
              <w:marTop w:val="0"/>
              <w:marBottom w:val="0"/>
              <w:divBdr>
                <w:top w:val="none" w:sz="0" w:space="0" w:color="auto"/>
                <w:left w:val="none" w:sz="0" w:space="0" w:color="auto"/>
                <w:bottom w:val="none" w:sz="0" w:space="0" w:color="auto"/>
                <w:right w:val="none" w:sz="0" w:space="0" w:color="auto"/>
              </w:divBdr>
            </w:div>
            <w:div w:id="1133789253">
              <w:marLeft w:val="0"/>
              <w:marRight w:val="0"/>
              <w:marTop w:val="0"/>
              <w:marBottom w:val="0"/>
              <w:divBdr>
                <w:top w:val="none" w:sz="0" w:space="0" w:color="auto"/>
                <w:left w:val="none" w:sz="0" w:space="0" w:color="auto"/>
                <w:bottom w:val="none" w:sz="0" w:space="0" w:color="auto"/>
                <w:right w:val="none" w:sz="0" w:space="0" w:color="auto"/>
              </w:divBdr>
            </w:div>
            <w:div w:id="1313757683">
              <w:marLeft w:val="0"/>
              <w:marRight w:val="0"/>
              <w:marTop w:val="0"/>
              <w:marBottom w:val="0"/>
              <w:divBdr>
                <w:top w:val="none" w:sz="0" w:space="0" w:color="auto"/>
                <w:left w:val="none" w:sz="0" w:space="0" w:color="auto"/>
                <w:bottom w:val="none" w:sz="0" w:space="0" w:color="auto"/>
                <w:right w:val="none" w:sz="0" w:space="0" w:color="auto"/>
              </w:divBdr>
            </w:div>
            <w:div w:id="1502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2377">
      <w:bodyDiv w:val="1"/>
      <w:marLeft w:val="0"/>
      <w:marRight w:val="0"/>
      <w:marTop w:val="0"/>
      <w:marBottom w:val="0"/>
      <w:divBdr>
        <w:top w:val="none" w:sz="0" w:space="0" w:color="auto"/>
        <w:left w:val="none" w:sz="0" w:space="0" w:color="auto"/>
        <w:bottom w:val="none" w:sz="0" w:space="0" w:color="auto"/>
        <w:right w:val="none" w:sz="0" w:space="0" w:color="auto"/>
      </w:divBdr>
    </w:div>
    <w:div w:id="1339383109">
      <w:bodyDiv w:val="1"/>
      <w:marLeft w:val="0"/>
      <w:marRight w:val="0"/>
      <w:marTop w:val="0"/>
      <w:marBottom w:val="0"/>
      <w:divBdr>
        <w:top w:val="none" w:sz="0" w:space="0" w:color="auto"/>
        <w:left w:val="none" w:sz="0" w:space="0" w:color="auto"/>
        <w:bottom w:val="none" w:sz="0" w:space="0" w:color="auto"/>
        <w:right w:val="none" w:sz="0" w:space="0" w:color="auto"/>
      </w:divBdr>
      <w:divsChild>
        <w:div w:id="327565375">
          <w:marLeft w:val="0"/>
          <w:marRight w:val="0"/>
          <w:marTop w:val="0"/>
          <w:marBottom w:val="0"/>
          <w:divBdr>
            <w:top w:val="none" w:sz="0" w:space="0" w:color="auto"/>
            <w:left w:val="none" w:sz="0" w:space="0" w:color="auto"/>
            <w:bottom w:val="none" w:sz="0" w:space="0" w:color="auto"/>
            <w:right w:val="none" w:sz="0" w:space="0" w:color="auto"/>
          </w:divBdr>
        </w:div>
        <w:div w:id="566451189">
          <w:marLeft w:val="0"/>
          <w:marRight w:val="0"/>
          <w:marTop w:val="0"/>
          <w:marBottom w:val="0"/>
          <w:divBdr>
            <w:top w:val="none" w:sz="0" w:space="0" w:color="auto"/>
            <w:left w:val="none" w:sz="0" w:space="0" w:color="auto"/>
            <w:bottom w:val="none" w:sz="0" w:space="0" w:color="auto"/>
            <w:right w:val="none" w:sz="0" w:space="0" w:color="auto"/>
          </w:divBdr>
        </w:div>
        <w:div w:id="1979723710">
          <w:marLeft w:val="0"/>
          <w:marRight w:val="0"/>
          <w:marTop w:val="0"/>
          <w:marBottom w:val="0"/>
          <w:divBdr>
            <w:top w:val="none" w:sz="0" w:space="0" w:color="auto"/>
            <w:left w:val="none" w:sz="0" w:space="0" w:color="auto"/>
            <w:bottom w:val="none" w:sz="0" w:space="0" w:color="auto"/>
            <w:right w:val="none" w:sz="0" w:space="0" w:color="auto"/>
          </w:divBdr>
        </w:div>
      </w:divsChild>
    </w:div>
    <w:div w:id="1468429263">
      <w:bodyDiv w:val="1"/>
      <w:marLeft w:val="0"/>
      <w:marRight w:val="0"/>
      <w:marTop w:val="0"/>
      <w:marBottom w:val="0"/>
      <w:divBdr>
        <w:top w:val="none" w:sz="0" w:space="0" w:color="auto"/>
        <w:left w:val="none" w:sz="0" w:space="0" w:color="auto"/>
        <w:bottom w:val="none" w:sz="0" w:space="0" w:color="auto"/>
        <w:right w:val="none" w:sz="0" w:space="0" w:color="auto"/>
      </w:divBdr>
    </w:div>
    <w:div w:id="1490562203">
      <w:bodyDiv w:val="1"/>
      <w:marLeft w:val="0"/>
      <w:marRight w:val="0"/>
      <w:marTop w:val="0"/>
      <w:marBottom w:val="0"/>
      <w:divBdr>
        <w:top w:val="none" w:sz="0" w:space="0" w:color="auto"/>
        <w:left w:val="none" w:sz="0" w:space="0" w:color="auto"/>
        <w:bottom w:val="none" w:sz="0" w:space="0" w:color="auto"/>
        <w:right w:val="none" w:sz="0" w:space="0" w:color="auto"/>
      </w:divBdr>
    </w:div>
    <w:div w:id="1545094013">
      <w:bodyDiv w:val="1"/>
      <w:marLeft w:val="0"/>
      <w:marRight w:val="0"/>
      <w:marTop w:val="0"/>
      <w:marBottom w:val="0"/>
      <w:divBdr>
        <w:top w:val="none" w:sz="0" w:space="0" w:color="auto"/>
        <w:left w:val="none" w:sz="0" w:space="0" w:color="auto"/>
        <w:bottom w:val="none" w:sz="0" w:space="0" w:color="auto"/>
        <w:right w:val="none" w:sz="0" w:space="0" w:color="auto"/>
      </w:divBdr>
      <w:divsChild>
        <w:div w:id="2778840">
          <w:marLeft w:val="0"/>
          <w:marRight w:val="0"/>
          <w:marTop w:val="0"/>
          <w:marBottom w:val="0"/>
          <w:divBdr>
            <w:top w:val="none" w:sz="0" w:space="0" w:color="auto"/>
            <w:left w:val="none" w:sz="0" w:space="0" w:color="auto"/>
            <w:bottom w:val="none" w:sz="0" w:space="0" w:color="auto"/>
            <w:right w:val="none" w:sz="0" w:space="0" w:color="auto"/>
          </w:divBdr>
        </w:div>
        <w:div w:id="52699743">
          <w:marLeft w:val="0"/>
          <w:marRight w:val="0"/>
          <w:marTop w:val="0"/>
          <w:marBottom w:val="0"/>
          <w:divBdr>
            <w:top w:val="none" w:sz="0" w:space="0" w:color="auto"/>
            <w:left w:val="none" w:sz="0" w:space="0" w:color="auto"/>
            <w:bottom w:val="none" w:sz="0" w:space="0" w:color="auto"/>
            <w:right w:val="none" w:sz="0" w:space="0" w:color="auto"/>
          </w:divBdr>
        </w:div>
        <w:div w:id="53166924">
          <w:marLeft w:val="0"/>
          <w:marRight w:val="0"/>
          <w:marTop w:val="0"/>
          <w:marBottom w:val="0"/>
          <w:divBdr>
            <w:top w:val="none" w:sz="0" w:space="0" w:color="auto"/>
            <w:left w:val="none" w:sz="0" w:space="0" w:color="auto"/>
            <w:bottom w:val="none" w:sz="0" w:space="0" w:color="auto"/>
            <w:right w:val="none" w:sz="0" w:space="0" w:color="auto"/>
          </w:divBdr>
        </w:div>
        <w:div w:id="463085155">
          <w:marLeft w:val="0"/>
          <w:marRight w:val="0"/>
          <w:marTop w:val="0"/>
          <w:marBottom w:val="0"/>
          <w:divBdr>
            <w:top w:val="none" w:sz="0" w:space="0" w:color="auto"/>
            <w:left w:val="none" w:sz="0" w:space="0" w:color="auto"/>
            <w:bottom w:val="none" w:sz="0" w:space="0" w:color="auto"/>
            <w:right w:val="none" w:sz="0" w:space="0" w:color="auto"/>
          </w:divBdr>
          <w:divsChild>
            <w:div w:id="1070465990">
              <w:marLeft w:val="0"/>
              <w:marRight w:val="0"/>
              <w:marTop w:val="0"/>
              <w:marBottom w:val="0"/>
              <w:divBdr>
                <w:top w:val="none" w:sz="0" w:space="0" w:color="auto"/>
                <w:left w:val="none" w:sz="0" w:space="0" w:color="auto"/>
                <w:bottom w:val="none" w:sz="0" w:space="0" w:color="auto"/>
                <w:right w:val="none" w:sz="0" w:space="0" w:color="auto"/>
              </w:divBdr>
            </w:div>
            <w:div w:id="1140805373">
              <w:marLeft w:val="0"/>
              <w:marRight w:val="0"/>
              <w:marTop w:val="0"/>
              <w:marBottom w:val="0"/>
              <w:divBdr>
                <w:top w:val="none" w:sz="0" w:space="0" w:color="auto"/>
                <w:left w:val="none" w:sz="0" w:space="0" w:color="auto"/>
                <w:bottom w:val="none" w:sz="0" w:space="0" w:color="auto"/>
                <w:right w:val="none" w:sz="0" w:space="0" w:color="auto"/>
              </w:divBdr>
            </w:div>
            <w:div w:id="1741974933">
              <w:marLeft w:val="0"/>
              <w:marRight w:val="0"/>
              <w:marTop w:val="0"/>
              <w:marBottom w:val="0"/>
              <w:divBdr>
                <w:top w:val="none" w:sz="0" w:space="0" w:color="auto"/>
                <w:left w:val="none" w:sz="0" w:space="0" w:color="auto"/>
                <w:bottom w:val="none" w:sz="0" w:space="0" w:color="auto"/>
                <w:right w:val="none" w:sz="0" w:space="0" w:color="auto"/>
              </w:divBdr>
            </w:div>
          </w:divsChild>
        </w:div>
        <w:div w:id="614100204">
          <w:marLeft w:val="0"/>
          <w:marRight w:val="0"/>
          <w:marTop w:val="0"/>
          <w:marBottom w:val="0"/>
          <w:divBdr>
            <w:top w:val="none" w:sz="0" w:space="0" w:color="auto"/>
            <w:left w:val="none" w:sz="0" w:space="0" w:color="auto"/>
            <w:bottom w:val="none" w:sz="0" w:space="0" w:color="auto"/>
            <w:right w:val="none" w:sz="0" w:space="0" w:color="auto"/>
          </w:divBdr>
        </w:div>
        <w:div w:id="914514764">
          <w:marLeft w:val="0"/>
          <w:marRight w:val="0"/>
          <w:marTop w:val="0"/>
          <w:marBottom w:val="0"/>
          <w:divBdr>
            <w:top w:val="none" w:sz="0" w:space="0" w:color="auto"/>
            <w:left w:val="none" w:sz="0" w:space="0" w:color="auto"/>
            <w:bottom w:val="none" w:sz="0" w:space="0" w:color="auto"/>
            <w:right w:val="none" w:sz="0" w:space="0" w:color="auto"/>
          </w:divBdr>
        </w:div>
        <w:div w:id="1286236080">
          <w:marLeft w:val="0"/>
          <w:marRight w:val="0"/>
          <w:marTop w:val="0"/>
          <w:marBottom w:val="0"/>
          <w:divBdr>
            <w:top w:val="none" w:sz="0" w:space="0" w:color="auto"/>
            <w:left w:val="none" w:sz="0" w:space="0" w:color="auto"/>
            <w:bottom w:val="none" w:sz="0" w:space="0" w:color="auto"/>
            <w:right w:val="none" w:sz="0" w:space="0" w:color="auto"/>
          </w:divBdr>
        </w:div>
        <w:div w:id="1384478011">
          <w:marLeft w:val="0"/>
          <w:marRight w:val="0"/>
          <w:marTop w:val="0"/>
          <w:marBottom w:val="0"/>
          <w:divBdr>
            <w:top w:val="none" w:sz="0" w:space="0" w:color="auto"/>
            <w:left w:val="none" w:sz="0" w:space="0" w:color="auto"/>
            <w:bottom w:val="none" w:sz="0" w:space="0" w:color="auto"/>
            <w:right w:val="none" w:sz="0" w:space="0" w:color="auto"/>
          </w:divBdr>
        </w:div>
        <w:div w:id="1725524374">
          <w:marLeft w:val="0"/>
          <w:marRight w:val="0"/>
          <w:marTop w:val="0"/>
          <w:marBottom w:val="0"/>
          <w:divBdr>
            <w:top w:val="none" w:sz="0" w:space="0" w:color="auto"/>
            <w:left w:val="none" w:sz="0" w:space="0" w:color="auto"/>
            <w:bottom w:val="none" w:sz="0" w:space="0" w:color="auto"/>
            <w:right w:val="none" w:sz="0" w:space="0" w:color="auto"/>
          </w:divBdr>
        </w:div>
      </w:divsChild>
    </w:div>
    <w:div w:id="1615749368">
      <w:bodyDiv w:val="1"/>
      <w:marLeft w:val="0"/>
      <w:marRight w:val="0"/>
      <w:marTop w:val="0"/>
      <w:marBottom w:val="0"/>
      <w:divBdr>
        <w:top w:val="none" w:sz="0" w:space="0" w:color="auto"/>
        <w:left w:val="none" w:sz="0" w:space="0" w:color="auto"/>
        <w:bottom w:val="none" w:sz="0" w:space="0" w:color="auto"/>
        <w:right w:val="none" w:sz="0" w:space="0" w:color="auto"/>
      </w:divBdr>
      <w:divsChild>
        <w:div w:id="390271353">
          <w:marLeft w:val="0"/>
          <w:marRight w:val="0"/>
          <w:marTop w:val="0"/>
          <w:marBottom w:val="0"/>
          <w:divBdr>
            <w:top w:val="none" w:sz="0" w:space="0" w:color="auto"/>
            <w:left w:val="none" w:sz="0" w:space="0" w:color="auto"/>
            <w:bottom w:val="none" w:sz="0" w:space="0" w:color="auto"/>
            <w:right w:val="none" w:sz="0" w:space="0" w:color="auto"/>
          </w:divBdr>
          <w:divsChild>
            <w:div w:id="171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705247824">
      <w:bodyDiv w:val="1"/>
      <w:marLeft w:val="0"/>
      <w:marRight w:val="0"/>
      <w:marTop w:val="0"/>
      <w:marBottom w:val="0"/>
      <w:divBdr>
        <w:top w:val="none" w:sz="0" w:space="0" w:color="auto"/>
        <w:left w:val="none" w:sz="0" w:space="0" w:color="auto"/>
        <w:bottom w:val="none" w:sz="0" w:space="0" w:color="auto"/>
        <w:right w:val="none" w:sz="0" w:space="0" w:color="auto"/>
      </w:divBdr>
      <w:divsChild>
        <w:div w:id="245920150">
          <w:marLeft w:val="0"/>
          <w:marRight w:val="0"/>
          <w:marTop w:val="0"/>
          <w:marBottom w:val="0"/>
          <w:divBdr>
            <w:top w:val="none" w:sz="0" w:space="0" w:color="auto"/>
            <w:left w:val="none" w:sz="0" w:space="0" w:color="auto"/>
            <w:bottom w:val="none" w:sz="0" w:space="0" w:color="auto"/>
            <w:right w:val="none" w:sz="0" w:space="0" w:color="auto"/>
          </w:divBdr>
        </w:div>
        <w:div w:id="292713570">
          <w:marLeft w:val="0"/>
          <w:marRight w:val="0"/>
          <w:marTop w:val="0"/>
          <w:marBottom w:val="0"/>
          <w:divBdr>
            <w:top w:val="none" w:sz="0" w:space="0" w:color="auto"/>
            <w:left w:val="none" w:sz="0" w:space="0" w:color="auto"/>
            <w:bottom w:val="none" w:sz="0" w:space="0" w:color="auto"/>
            <w:right w:val="none" w:sz="0" w:space="0" w:color="auto"/>
          </w:divBdr>
        </w:div>
        <w:div w:id="1158033324">
          <w:marLeft w:val="0"/>
          <w:marRight w:val="0"/>
          <w:marTop w:val="0"/>
          <w:marBottom w:val="0"/>
          <w:divBdr>
            <w:top w:val="none" w:sz="0" w:space="0" w:color="auto"/>
            <w:left w:val="none" w:sz="0" w:space="0" w:color="auto"/>
            <w:bottom w:val="none" w:sz="0" w:space="0" w:color="auto"/>
            <w:right w:val="none" w:sz="0" w:space="0" w:color="auto"/>
          </w:divBdr>
          <w:divsChild>
            <w:div w:id="386686260">
              <w:marLeft w:val="0"/>
              <w:marRight w:val="0"/>
              <w:marTop w:val="0"/>
              <w:marBottom w:val="0"/>
              <w:divBdr>
                <w:top w:val="none" w:sz="0" w:space="0" w:color="auto"/>
                <w:left w:val="none" w:sz="0" w:space="0" w:color="auto"/>
                <w:bottom w:val="none" w:sz="0" w:space="0" w:color="auto"/>
                <w:right w:val="none" w:sz="0" w:space="0" w:color="auto"/>
              </w:divBdr>
            </w:div>
            <w:div w:id="599265689">
              <w:marLeft w:val="0"/>
              <w:marRight w:val="0"/>
              <w:marTop w:val="0"/>
              <w:marBottom w:val="0"/>
              <w:divBdr>
                <w:top w:val="none" w:sz="0" w:space="0" w:color="auto"/>
                <w:left w:val="none" w:sz="0" w:space="0" w:color="auto"/>
                <w:bottom w:val="none" w:sz="0" w:space="0" w:color="auto"/>
                <w:right w:val="none" w:sz="0" w:space="0" w:color="auto"/>
              </w:divBdr>
            </w:div>
          </w:divsChild>
        </w:div>
        <w:div w:id="1683630961">
          <w:marLeft w:val="0"/>
          <w:marRight w:val="0"/>
          <w:marTop w:val="0"/>
          <w:marBottom w:val="0"/>
          <w:divBdr>
            <w:top w:val="none" w:sz="0" w:space="0" w:color="auto"/>
            <w:left w:val="none" w:sz="0" w:space="0" w:color="auto"/>
            <w:bottom w:val="none" w:sz="0" w:space="0" w:color="auto"/>
            <w:right w:val="none" w:sz="0" w:space="0" w:color="auto"/>
          </w:divBdr>
        </w:div>
      </w:divsChild>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14386533">
      <w:bodyDiv w:val="1"/>
      <w:marLeft w:val="0"/>
      <w:marRight w:val="0"/>
      <w:marTop w:val="0"/>
      <w:marBottom w:val="0"/>
      <w:divBdr>
        <w:top w:val="none" w:sz="0" w:space="0" w:color="auto"/>
        <w:left w:val="none" w:sz="0" w:space="0" w:color="auto"/>
        <w:bottom w:val="none" w:sz="0" w:space="0" w:color="auto"/>
        <w:right w:val="none" w:sz="0" w:space="0" w:color="auto"/>
      </w:divBdr>
    </w:div>
    <w:div w:id="1893735225">
      <w:bodyDiv w:val="1"/>
      <w:marLeft w:val="0"/>
      <w:marRight w:val="0"/>
      <w:marTop w:val="0"/>
      <w:marBottom w:val="0"/>
      <w:divBdr>
        <w:top w:val="none" w:sz="0" w:space="0" w:color="auto"/>
        <w:left w:val="none" w:sz="0" w:space="0" w:color="auto"/>
        <w:bottom w:val="none" w:sz="0" w:space="0" w:color="auto"/>
        <w:right w:val="none" w:sz="0" w:space="0" w:color="auto"/>
      </w:divBdr>
    </w:div>
    <w:div w:id="1921674417">
      <w:bodyDiv w:val="1"/>
      <w:marLeft w:val="0"/>
      <w:marRight w:val="0"/>
      <w:marTop w:val="0"/>
      <w:marBottom w:val="0"/>
      <w:divBdr>
        <w:top w:val="none" w:sz="0" w:space="0" w:color="auto"/>
        <w:left w:val="none" w:sz="0" w:space="0" w:color="auto"/>
        <w:bottom w:val="none" w:sz="0" w:space="0" w:color="auto"/>
        <w:right w:val="none" w:sz="0" w:space="0" w:color="auto"/>
      </w:divBdr>
      <w:divsChild>
        <w:div w:id="2126344930">
          <w:marLeft w:val="0"/>
          <w:marRight w:val="0"/>
          <w:marTop w:val="0"/>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2069644165">
      <w:bodyDiv w:val="1"/>
      <w:marLeft w:val="0"/>
      <w:marRight w:val="0"/>
      <w:marTop w:val="0"/>
      <w:marBottom w:val="0"/>
      <w:divBdr>
        <w:top w:val="none" w:sz="0" w:space="0" w:color="auto"/>
        <w:left w:val="none" w:sz="0" w:space="0" w:color="auto"/>
        <w:bottom w:val="none" w:sz="0" w:space="0" w:color="auto"/>
        <w:right w:val="none" w:sz="0" w:space="0" w:color="auto"/>
      </w:divBdr>
    </w:div>
    <w:div w:id="2093156054">
      <w:bodyDiv w:val="1"/>
      <w:marLeft w:val="0"/>
      <w:marRight w:val="0"/>
      <w:marTop w:val="0"/>
      <w:marBottom w:val="0"/>
      <w:divBdr>
        <w:top w:val="none" w:sz="0" w:space="0" w:color="auto"/>
        <w:left w:val="none" w:sz="0" w:space="0" w:color="auto"/>
        <w:bottom w:val="none" w:sz="0" w:space="0" w:color="auto"/>
        <w:right w:val="none" w:sz="0" w:space="0" w:color="auto"/>
      </w:divBdr>
      <w:divsChild>
        <w:div w:id="1989628790">
          <w:marLeft w:val="0"/>
          <w:marRight w:val="0"/>
          <w:marTop w:val="0"/>
          <w:marBottom w:val="0"/>
          <w:divBdr>
            <w:top w:val="none" w:sz="0" w:space="0" w:color="auto"/>
            <w:left w:val="none" w:sz="0" w:space="0" w:color="auto"/>
            <w:bottom w:val="none" w:sz="0" w:space="0" w:color="auto"/>
            <w:right w:val="none" w:sz="0" w:space="0" w:color="auto"/>
          </w:divBdr>
        </w:div>
      </w:divsChild>
    </w:div>
    <w:div w:id="2108185855">
      <w:bodyDiv w:val="1"/>
      <w:marLeft w:val="0"/>
      <w:marRight w:val="0"/>
      <w:marTop w:val="0"/>
      <w:marBottom w:val="0"/>
      <w:divBdr>
        <w:top w:val="none" w:sz="0" w:space="0" w:color="auto"/>
        <w:left w:val="none" w:sz="0" w:space="0" w:color="auto"/>
        <w:bottom w:val="none" w:sz="0" w:space="0" w:color="auto"/>
        <w:right w:val="none" w:sz="0" w:space="0" w:color="auto"/>
      </w:divBdr>
      <w:divsChild>
        <w:div w:id="150828871">
          <w:marLeft w:val="0"/>
          <w:marRight w:val="0"/>
          <w:marTop w:val="0"/>
          <w:marBottom w:val="0"/>
          <w:divBdr>
            <w:top w:val="none" w:sz="0" w:space="0" w:color="auto"/>
            <w:left w:val="none" w:sz="0" w:space="0" w:color="auto"/>
            <w:bottom w:val="none" w:sz="0" w:space="0" w:color="auto"/>
            <w:right w:val="none" w:sz="0" w:space="0" w:color="auto"/>
          </w:divBdr>
        </w:div>
        <w:div w:id="1712345857">
          <w:marLeft w:val="0"/>
          <w:marRight w:val="0"/>
          <w:marTop w:val="0"/>
          <w:marBottom w:val="0"/>
          <w:divBdr>
            <w:top w:val="none" w:sz="0" w:space="0" w:color="auto"/>
            <w:left w:val="none" w:sz="0" w:space="0" w:color="auto"/>
            <w:bottom w:val="none" w:sz="0" w:space="0" w:color="auto"/>
            <w:right w:val="none" w:sz="0" w:space="0" w:color="auto"/>
          </w:divBdr>
        </w:div>
        <w:div w:id="2029482647">
          <w:marLeft w:val="0"/>
          <w:marRight w:val="0"/>
          <w:marTop w:val="0"/>
          <w:marBottom w:val="0"/>
          <w:divBdr>
            <w:top w:val="none" w:sz="0" w:space="0" w:color="auto"/>
            <w:left w:val="none" w:sz="0" w:space="0" w:color="auto"/>
            <w:bottom w:val="none" w:sz="0" w:space="0" w:color="auto"/>
            <w:right w:val="none" w:sz="0" w:space="0" w:color="auto"/>
          </w:divBdr>
        </w:div>
        <w:div w:id="2037349211">
          <w:marLeft w:val="0"/>
          <w:marRight w:val="0"/>
          <w:marTop w:val="0"/>
          <w:marBottom w:val="0"/>
          <w:divBdr>
            <w:top w:val="none" w:sz="0" w:space="0" w:color="auto"/>
            <w:left w:val="none" w:sz="0" w:space="0" w:color="auto"/>
            <w:bottom w:val="none" w:sz="0" w:space="0" w:color="auto"/>
            <w:right w:val="none" w:sz="0" w:space="0" w:color="auto"/>
          </w:divBdr>
        </w:div>
      </w:divsChild>
    </w:div>
    <w:div w:id="21094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wmo.int/pages/prog/www/WIGOS-WIS/meeting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charpentier@wm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tes.google.com/a/wmo.int/cbs-surf-vision/"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mailto:wzhang@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OSY/gos-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E2F9-9911-419C-AC44-A896A841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6378</Words>
  <Characters>36357</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IPET-OSDE2, final report</vt:lpstr>
      <vt:lpstr>IPET-OSDE2, final report</vt:lpstr>
    </vt:vector>
  </TitlesOfParts>
  <Company>WMO</Company>
  <LinksUpToDate>false</LinksUpToDate>
  <CharactersWithSpaces>42650</CharactersWithSpaces>
  <SharedDoc>false</SharedDoc>
  <HLinks>
    <vt:vector size="684" baseType="variant">
      <vt:variant>
        <vt:i4>7864427</vt:i4>
      </vt:variant>
      <vt:variant>
        <vt:i4>405</vt:i4>
      </vt:variant>
      <vt:variant>
        <vt:i4>0</vt:i4>
      </vt:variant>
      <vt:variant>
        <vt:i4>5</vt:i4>
      </vt:variant>
      <vt:variant>
        <vt:lpwstr>http://www.wmo.int/pages/prog/www/OSY/GOS-RRR.html</vt:lpwstr>
      </vt:variant>
      <vt:variant>
        <vt:lpwstr/>
      </vt:variant>
      <vt:variant>
        <vt:i4>1507330</vt:i4>
      </vt:variant>
      <vt:variant>
        <vt:i4>402</vt:i4>
      </vt:variant>
      <vt:variant>
        <vt:i4>0</vt:i4>
      </vt:variant>
      <vt:variant>
        <vt:i4>5</vt:i4>
      </vt:variant>
      <vt:variant>
        <vt:lpwstr>ftp://ftp.wmo.int/Documents/MediaPublic/Publications/WMO8_CIMOguide/Part-III/WMO8_Ed2008_PartIII_Ch1_Up2010_en.pdf</vt:lpwstr>
      </vt:variant>
      <vt:variant>
        <vt:lpwstr/>
      </vt:variant>
      <vt:variant>
        <vt:i4>3080211</vt:i4>
      </vt:variant>
      <vt:variant>
        <vt:i4>327</vt:i4>
      </vt:variant>
      <vt:variant>
        <vt:i4>0</vt:i4>
      </vt:variant>
      <vt:variant>
        <vt:i4>5</vt:i4>
      </vt:variant>
      <vt:variant>
        <vt:lpwstr>mailto:R.Stringer@bom.gov.au</vt:lpwstr>
      </vt:variant>
      <vt:variant>
        <vt:lpwstr/>
      </vt:variant>
      <vt:variant>
        <vt:i4>6619213</vt:i4>
      </vt:variant>
      <vt:variant>
        <vt:i4>324</vt:i4>
      </vt:variant>
      <vt:variant>
        <vt:i4>0</vt:i4>
      </vt:variant>
      <vt:variant>
        <vt:i4>5</vt:i4>
      </vt:variant>
      <vt:variant>
        <vt:lpwstr>mailto:MOndras@wmo.int</vt:lpwstr>
      </vt:variant>
      <vt:variant>
        <vt:lpwstr/>
      </vt:variant>
      <vt:variant>
        <vt:i4>4390933</vt:i4>
      </vt:variant>
      <vt:variant>
        <vt:i4>321</vt:i4>
      </vt:variant>
      <vt:variant>
        <vt:i4>0</vt:i4>
      </vt:variant>
      <vt:variant>
        <vt:i4>5</vt:i4>
      </vt:variant>
      <vt:variant>
        <vt:lpwstr>http://www.wmo.int/pages/prog/www/CBS-Reports/IOS-index.html</vt:lpwstr>
      </vt:variant>
      <vt:variant>
        <vt:lpwstr/>
      </vt:variant>
      <vt:variant>
        <vt:i4>1507357</vt:i4>
      </vt:variant>
      <vt:variant>
        <vt:i4>318</vt:i4>
      </vt:variant>
      <vt:variant>
        <vt:i4>0</vt:i4>
      </vt:variant>
      <vt:variant>
        <vt:i4>5</vt:i4>
      </vt:variant>
      <vt:variant>
        <vt:lpwstr>http://www.wmo.int/pages/prog/www/OSY/Publications/TD1267_Impl-Plan_Evol-GOS.pdf</vt:lpwstr>
      </vt:variant>
      <vt:variant>
        <vt:lpwstr/>
      </vt:variant>
      <vt:variant>
        <vt:i4>3473426</vt:i4>
      </vt:variant>
      <vt:variant>
        <vt:i4>315</vt:i4>
      </vt:variant>
      <vt:variant>
        <vt:i4>0</vt:i4>
      </vt:variant>
      <vt:variant>
        <vt:i4>5</vt:i4>
      </vt:variant>
      <vt:variant>
        <vt:lpwstr>http://www.wmo.int/pages/prog/www/OSY/Meetings/ET-EGOS_Geneva2011/DocPlan.html</vt:lpwstr>
      </vt:variant>
      <vt:variant>
        <vt:lpwstr/>
      </vt:variant>
      <vt:variant>
        <vt:i4>5111841</vt:i4>
      </vt:variant>
      <vt:variant>
        <vt:i4>312</vt:i4>
      </vt:variant>
      <vt:variant>
        <vt:i4>0</vt:i4>
      </vt:variant>
      <vt:variant>
        <vt:i4>5</vt:i4>
      </vt:variant>
      <vt:variant>
        <vt:lpwstr>http://www.wmo.ch/pages/prog/www/OSY/Meetings/ET-EGOS_Geneva2009/documents/Doc10.1-Feedback-NFP.doc</vt:lpwstr>
      </vt:variant>
      <vt:variant>
        <vt:lpwstr/>
      </vt:variant>
      <vt:variant>
        <vt:i4>1507352</vt:i4>
      </vt:variant>
      <vt:variant>
        <vt:i4>309</vt:i4>
      </vt:variant>
      <vt:variant>
        <vt:i4>0</vt:i4>
      </vt:variant>
      <vt:variant>
        <vt:i4>5</vt:i4>
      </vt:variant>
      <vt:variant>
        <vt:lpwstr>http://www.wmo.int/pages/prog/www/OSY/GOS-RRR.html</vt:lpwstr>
      </vt:variant>
      <vt:variant>
        <vt:lpwstr>SOG</vt:lpwstr>
      </vt:variant>
      <vt:variant>
        <vt:i4>5505111</vt:i4>
      </vt:variant>
      <vt:variant>
        <vt:i4>306</vt:i4>
      </vt:variant>
      <vt:variant>
        <vt:i4>0</vt:i4>
      </vt:variant>
      <vt:variant>
        <vt:i4>5</vt:i4>
      </vt:variant>
      <vt:variant>
        <vt:lpwstr>http://www.fao.org/gtos/topcECV.html</vt:lpwstr>
      </vt:variant>
      <vt:variant>
        <vt:lpwstr/>
      </vt:variant>
      <vt:variant>
        <vt:i4>1048615</vt:i4>
      </vt:variant>
      <vt:variant>
        <vt:i4>303</vt:i4>
      </vt:variant>
      <vt:variant>
        <vt:i4>0</vt:i4>
      </vt:variant>
      <vt:variant>
        <vt:i4>5</vt:i4>
      </vt:variant>
      <vt:variant>
        <vt:lpwstr>http://www.wmo.int/pages/prog/sat/documents/SOG-10_Hydrology.doc</vt:lpwstr>
      </vt:variant>
      <vt:variant>
        <vt:lpwstr/>
      </vt:variant>
      <vt:variant>
        <vt:i4>6291547</vt:i4>
      </vt:variant>
      <vt:variant>
        <vt:i4>300</vt:i4>
      </vt:variant>
      <vt:variant>
        <vt:i4>0</vt:i4>
      </vt:variant>
      <vt:variant>
        <vt:i4>5</vt:i4>
      </vt:variant>
      <vt:variant>
        <vt:lpwstr>http://www.wmo.int/pages/prog/sat/documents/SOG-09_Agriculture.doc</vt:lpwstr>
      </vt:variant>
      <vt:variant>
        <vt:lpwstr/>
      </vt:variant>
      <vt:variant>
        <vt:i4>589860</vt:i4>
      </vt:variant>
      <vt:variant>
        <vt:i4>297</vt:i4>
      </vt:variant>
      <vt:variant>
        <vt:i4>0</vt:i4>
      </vt:variant>
      <vt:variant>
        <vt:i4>5</vt:i4>
      </vt:variant>
      <vt:variant>
        <vt:lpwstr>http://www.wmo.int/pages/prog/sat/documents/SOG-08_Ocean.doc</vt:lpwstr>
      </vt:variant>
      <vt:variant>
        <vt:lpwstr/>
      </vt:variant>
      <vt:variant>
        <vt:i4>3538953</vt:i4>
      </vt:variant>
      <vt:variant>
        <vt:i4>294</vt:i4>
      </vt:variant>
      <vt:variant>
        <vt:i4>0</vt:i4>
      </vt:variant>
      <vt:variant>
        <vt:i4>5</vt:i4>
      </vt:variant>
      <vt:variant>
        <vt:lpwstr>http://www.wmo.int/pages/prog/sat/documents/SOG-06_Aero.doc</vt:lpwstr>
      </vt:variant>
      <vt:variant>
        <vt:lpwstr/>
      </vt:variant>
      <vt:variant>
        <vt:i4>6684726</vt:i4>
      </vt:variant>
      <vt:variant>
        <vt:i4>291</vt:i4>
      </vt:variant>
      <vt:variant>
        <vt:i4>0</vt:i4>
      </vt:variant>
      <vt:variant>
        <vt:i4>5</vt:i4>
      </vt:variant>
      <vt:variant>
        <vt:lpwstr>http://www.wmo.int/pages/prog/sat/documents/SoG-Nowcasting-VSRF.doc</vt:lpwstr>
      </vt:variant>
      <vt:variant>
        <vt:lpwstr/>
      </vt:variant>
      <vt:variant>
        <vt:i4>4521992</vt:i4>
      </vt:variant>
      <vt:variant>
        <vt:i4>288</vt:i4>
      </vt:variant>
      <vt:variant>
        <vt:i4>0</vt:i4>
      </vt:variant>
      <vt:variant>
        <vt:i4>5</vt:i4>
      </vt:variant>
      <vt:variant>
        <vt:lpwstr>http://www.wmo.int/pages/prog/sat/documents/SoG-Regional-NWP.doc</vt:lpwstr>
      </vt:variant>
      <vt:variant>
        <vt:lpwstr/>
      </vt:variant>
      <vt:variant>
        <vt:i4>2687098</vt:i4>
      </vt:variant>
      <vt:variant>
        <vt:i4>285</vt:i4>
      </vt:variant>
      <vt:variant>
        <vt:i4>0</vt:i4>
      </vt:variant>
      <vt:variant>
        <vt:i4>5</vt:i4>
      </vt:variant>
      <vt:variant>
        <vt:lpwstr>http://www.wmo.int/pages/prog/sat/documents/SoG-Global-NWP.doc</vt:lpwstr>
      </vt:variant>
      <vt:variant>
        <vt:lpwstr/>
      </vt:variant>
      <vt:variant>
        <vt:i4>8257607</vt:i4>
      </vt:variant>
      <vt:variant>
        <vt:i4>282</vt:i4>
      </vt:variant>
      <vt:variant>
        <vt:i4>0</vt:i4>
      </vt:variant>
      <vt:variant>
        <vt:i4>5</vt:i4>
      </vt:variant>
      <vt:variant>
        <vt:lpwstr>mailto:wzhang@wmo.int</vt:lpwstr>
      </vt:variant>
      <vt:variant>
        <vt:lpwstr/>
      </vt:variant>
      <vt:variant>
        <vt:i4>393252</vt:i4>
      </vt:variant>
      <vt:variant>
        <vt:i4>279</vt:i4>
      </vt:variant>
      <vt:variant>
        <vt:i4>0</vt:i4>
      </vt:variant>
      <vt:variant>
        <vt:i4>5</vt:i4>
      </vt:variant>
      <vt:variant>
        <vt:lpwstr>mailto:OTarasova@wmo.int</vt:lpwstr>
      </vt:variant>
      <vt:variant>
        <vt:lpwstr/>
      </vt:variant>
      <vt:variant>
        <vt:i4>6946902</vt:i4>
      </vt:variant>
      <vt:variant>
        <vt:i4>276</vt:i4>
      </vt:variant>
      <vt:variant>
        <vt:i4>0</vt:i4>
      </vt:variant>
      <vt:variant>
        <vt:i4>5</vt:i4>
      </vt:variant>
      <vt:variant>
        <vt:lpwstr>mailto:rstefanski@wmo.int</vt:lpwstr>
      </vt:variant>
      <vt:variant>
        <vt:lpwstr/>
      </vt:variant>
      <vt:variant>
        <vt:i4>1835053</vt:i4>
      </vt:variant>
      <vt:variant>
        <vt:i4>273</vt:i4>
      </vt:variant>
      <vt:variant>
        <vt:i4>0</vt:i4>
      </vt:variant>
      <vt:variant>
        <vt:i4>5</vt:i4>
      </vt:variant>
      <vt:variant>
        <vt:lpwstr>mailto:lriishojgaard@wmo.int</vt:lpwstr>
      </vt:variant>
      <vt:variant>
        <vt:lpwstr/>
      </vt:variant>
      <vt:variant>
        <vt:i4>524332</vt:i4>
      </vt:variant>
      <vt:variant>
        <vt:i4>270</vt:i4>
      </vt:variant>
      <vt:variant>
        <vt:i4>0</vt:i4>
      </vt:variant>
      <vt:variant>
        <vt:i4>5</vt:i4>
      </vt:variant>
      <vt:variant>
        <vt:lpwstr>mailto:crichter@wmo.int</vt:lpwstr>
      </vt:variant>
      <vt:variant>
        <vt:lpwstr/>
      </vt:variant>
      <vt:variant>
        <vt:i4>6619213</vt:i4>
      </vt:variant>
      <vt:variant>
        <vt:i4>267</vt:i4>
      </vt:variant>
      <vt:variant>
        <vt:i4>0</vt:i4>
      </vt:variant>
      <vt:variant>
        <vt:i4>5</vt:i4>
      </vt:variant>
      <vt:variant>
        <vt:lpwstr>mailto:mondras@wmo.int</vt:lpwstr>
      </vt:variant>
      <vt:variant>
        <vt:lpwstr/>
      </vt:variant>
      <vt:variant>
        <vt:i4>1769509</vt:i4>
      </vt:variant>
      <vt:variant>
        <vt:i4>264</vt:i4>
      </vt:variant>
      <vt:variant>
        <vt:i4>0</vt:i4>
      </vt:variant>
      <vt:variant>
        <vt:i4>5</vt:i4>
      </vt:variant>
      <vt:variant>
        <vt:lpwstr>mailto:dlockett@wmo.int</vt:lpwstr>
      </vt:variant>
      <vt:variant>
        <vt:lpwstr/>
      </vt:variant>
      <vt:variant>
        <vt:i4>6553677</vt:i4>
      </vt:variant>
      <vt:variant>
        <vt:i4>261</vt:i4>
      </vt:variant>
      <vt:variant>
        <vt:i4>0</vt:i4>
      </vt:variant>
      <vt:variant>
        <vt:i4>5</vt:i4>
      </vt:variant>
      <vt:variant>
        <vt:lpwstr>mailto:jlafeuille@wmo.int</vt:lpwstr>
      </vt:variant>
      <vt:variant>
        <vt:lpwstr/>
      </vt:variant>
      <vt:variant>
        <vt:i4>262204</vt:i4>
      </vt:variant>
      <vt:variant>
        <vt:i4>258</vt:i4>
      </vt:variant>
      <vt:variant>
        <vt:i4>0</vt:i4>
      </vt:variant>
      <vt:variant>
        <vt:i4>5</vt:i4>
      </vt:variant>
      <vt:variant>
        <vt:lpwstr>mailto:echarpentier@wmo.int</vt:lpwstr>
      </vt:variant>
      <vt:variant>
        <vt:lpwstr/>
      </vt:variant>
      <vt:variant>
        <vt:i4>524330</vt:i4>
      </vt:variant>
      <vt:variant>
        <vt:i4>255</vt:i4>
      </vt:variant>
      <vt:variant>
        <vt:i4>0</vt:i4>
      </vt:variant>
      <vt:variant>
        <vt:i4>5</vt:i4>
      </vt:variant>
      <vt:variant>
        <vt:lpwstr>mailto:sbojinski@wmo.int</vt:lpwstr>
      </vt:variant>
      <vt:variant>
        <vt:lpwstr/>
      </vt:variant>
      <vt:variant>
        <vt:i4>1507374</vt:i4>
      </vt:variant>
      <vt:variant>
        <vt:i4>252</vt:i4>
      </vt:variant>
      <vt:variant>
        <vt:i4>0</vt:i4>
      </vt:variant>
      <vt:variant>
        <vt:i4>5</vt:i4>
      </vt:variant>
      <vt:variant>
        <vt:lpwstr>mailto:phechler@wmo.int</vt:lpwstr>
      </vt:variant>
      <vt:variant>
        <vt:lpwstr/>
      </vt:variant>
      <vt:variant>
        <vt:i4>3997726</vt:i4>
      </vt:variant>
      <vt:variant>
        <vt:i4>249</vt:i4>
      </vt:variant>
      <vt:variant>
        <vt:i4>0</vt:i4>
      </vt:variant>
      <vt:variant>
        <vt:i4>5</vt:i4>
      </vt:variant>
      <vt:variant>
        <vt:lpwstr/>
      </vt:variant>
      <vt:variant>
        <vt:lpwstr>ANNEX_III</vt:lpwstr>
      </vt:variant>
      <vt:variant>
        <vt:i4>3997726</vt:i4>
      </vt:variant>
      <vt:variant>
        <vt:i4>246</vt:i4>
      </vt:variant>
      <vt:variant>
        <vt:i4>0</vt:i4>
      </vt:variant>
      <vt:variant>
        <vt:i4>5</vt:i4>
      </vt:variant>
      <vt:variant>
        <vt:lpwstr/>
      </vt:variant>
      <vt:variant>
        <vt:lpwstr>ANNEX_II</vt:lpwstr>
      </vt:variant>
      <vt:variant>
        <vt:i4>4915302</vt:i4>
      </vt:variant>
      <vt:variant>
        <vt:i4>240</vt:i4>
      </vt:variant>
      <vt:variant>
        <vt:i4>0</vt:i4>
      </vt:variant>
      <vt:variant>
        <vt:i4>5</vt:i4>
      </vt:variant>
      <vt:variant>
        <vt:lpwstr/>
      </vt:variant>
      <vt:variant>
        <vt:lpwstr>ANNEX_XVII</vt:lpwstr>
      </vt:variant>
      <vt:variant>
        <vt:i4>2228239</vt:i4>
      </vt:variant>
      <vt:variant>
        <vt:i4>237</vt:i4>
      </vt:variant>
      <vt:variant>
        <vt:i4>0</vt:i4>
      </vt:variant>
      <vt:variant>
        <vt:i4>5</vt:i4>
      </vt:variant>
      <vt:variant>
        <vt:lpwstr/>
      </vt:variant>
      <vt:variant>
        <vt:lpwstr>ANNEX_XVI</vt:lpwstr>
      </vt:variant>
      <vt:variant>
        <vt:i4>2883599</vt:i4>
      </vt:variant>
      <vt:variant>
        <vt:i4>234</vt:i4>
      </vt:variant>
      <vt:variant>
        <vt:i4>0</vt:i4>
      </vt:variant>
      <vt:variant>
        <vt:i4>5</vt:i4>
      </vt:variant>
      <vt:variant>
        <vt:lpwstr/>
      </vt:variant>
      <vt:variant>
        <vt:lpwstr>ANNEX_XX</vt:lpwstr>
      </vt:variant>
      <vt:variant>
        <vt:i4>2228239</vt:i4>
      </vt:variant>
      <vt:variant>
        <vt:i4>231</vt:i4>
      </vt:variant>
      <vt:variant>
        <vt:i4>0</vt:i4>
      </vt:variant>
      <vt:variant>
        <vt:i4>5</vt:i4>
      </vt:variant>
      <vt:variant>
        <vt:lpwstr/>
      </vt:variant>
      <vt:variant>
        <vt:lpwstr>ANNEX_XV</vt:lpwstr>
      </vt:variant>
      <vt:variant>
        <vt:i4>5505128</vt:i4>
      </vt:variant>
      <vt:variant>
        <vt:i4>228</vt:i4>
      </vt:variant>
      <vt:variant>
        <vt:i4>0</vt:i4>
      </vt:variant>
      <vt:variant>
        <vt:i4>5</vt:i4>
      </vt:variant>
      <vt:variant>
        <vt:lpwstr/>
      </vt:variant>
      <vt:variant>
        <vt:lpwstr>ANNEX_VIII</vt:lpwstr>
      </vt:variant>
      <vt:variant>
        <vt:i4>3997711</vt:i4>
      </vt:variant>
      <vt:variant>
        <vt:i4>225</vt:i4>
      </vt:variant>
      <vt:variant>
        <vt:i4>0</vt:i4>
      </vt:variant>
      <vt:variant>
        <vt:i4>5</vt:i4>
      </vt:variant>
      <vt:variant>
        <vt:lpwstr/>
      </vt:variant>
      <vt:variant>
        <vt:lpwstr>ANNEX_XIV</vt:lpwstr>
      </vt:variant>
      <vt:variant>
        <vt:i4>5505126</vt:i4>
      </vt:variant>
      <vt:variant>
        <vt:i4>222</vt:i4>
      </vt:variant>
      <vt:variant>
        <vt:i4>0</vt:i4>
      </vt:variant>
      <vt:variant>
        <vt:i4>5</vt:i4>
      </vt:variant>
      <vt:variant>
        <vt:lpwstr/>
      </vt:variant>
      <vt:variant>
        <vt:lpwstr>ANNEX_XIII</vt:lpwstr>
      </vt:variant>
      <vt:variant>
        <vt:i4>5505143</vt:i4>
      </vt:variant>
      <vt:variant>
        <vt:i4>219</vt:i4>
      </vt:variant>
      <vt:variant>
        <vt:i4>0</vt:i4>
      </vt:variant>
      <vt:variant>
        <vt:i4>5</vt:i4>
      </vt:variant>
      <vt:variant>
        <vt:lpwstr/>
      </vt:variant>
      <vt:variant>
        <vt:lpwstr>ANNEX_V</vt:lpwstr>
      </vt:variant>
      <vt:variant>
        <vt:i4>3997697</vt:i4>
      </vt:variant>
      <vt:variant>
        <vt:i4>216</vt:i4>
      </vt:variant>
      <vt:variant>
        <vt:i4>0</vt:i4>
      </vt:variant>
      <vt:variant>
        <vt:i4>5</vt:i4>
      </vt:variant>
      <vt:variant>
        <vt:lpwstr/>
      </vt:variant>
      <vt:variant>
        <vt:lpwstr>ANNEX_VII</vt:lpwstr>
      </vt:variant>
      <vt:variant>
        <vt:i4>3997711</vt:i4>
      </vt:variant>
      <vt:variant>
        <vt:i4>213</vt:i4>
      </vt:variant>
      <vt:variant>
        <vt:i4>0</vt:i4>
      </vt:variant>
      <vt:variant>
        <vt:i4>5</vt:i4>
      </vt:variant>
      <vt:variant>
        <vt:lpwstr/>
      </vt:variant>
      <vt:variant>
        <vt:lpwstr>ANNEX_XIX</vt:lpwstr>
      </vt:variant>
      <vt:variant>
        <vt:i4>4915302</vt:i4>
      </vt:variant>
      <vt:variant>
        <vt:i4>210</vt:i4>
      </vt:variant>
      <vt:variant>
        <vt:i4>0</vt:i4>
      </vt:variant>
      <vt:variant>
        <vt:i4>5</vt:i4>
      </vt:variant>
      <vt:variant>
        <vt:lpwstr/>
      </vt:variant>
      <vt:variant>
        <vt:lpwstr>ANNEX_XVIII</vt:lpwstr>
      </vt:variant>
      <vt:variant>
        <vt:i4>2359349</vt:i4>
      </vt:variant>
      <vt:variant>
        <vt:i4>207</vt:i4>
      </vt:variant>
      <vt:variant>
        <vt:i4>0</vt:i4>
      </vt:variant>
      <vt:variant>
        <vt:i4>5</vt:i4>
      </vt:variant>
      <vt:variant>
        <vt:lpwstr>http://www.wmo.int/egos</vt:lpwstr>
      </vt:variant>
      <vt:variant>
        <vt:lpwstr/>
      </vt:variant>
      <vt:variant>
        <vt:i4>5505143</vt:i4>
      </vt:variant>
      <vt:variant>
        <vt:i4>204</vt:i4>
      </vt:variant>
      <vt:variant>
        <vt:i4>0</vt:i4>
      </vt:variant>
      <vt:variant>
        <vt:i4>5</vt:i4>
      </vt:variant>
      <vt:variant>
        <vt:lpwstr/>
      </vt:variant>
      <vt:variant>
        <vt:lpwstr>ANNEX_X</vt:lpwstr>
      </vt:variant>
      <vt:variant>
        <vt:i4>3997697</vt:i4>
      </vt:variant>
      <vt:variant>
        <vt:i4>201</vt:i4>
      </vt:variant>
      <vt:variant>
        <vt:i4>0</vt:i4>
      </vt:variant>
      <vt:variant>
        <vt:i4>5</vt:i4>
      </vt:variant>
      <vt:variant>
        <vt:lpwstr/>
      </vt:variant>
      <vt:variant>
        <vt:lpwstr>ANNEX_VI</vt:lpwstr>
      </vt:variant>
      <vt:variant>
        <vt:i4>2228254</vt:i4>
      </vt:variant>
      <vt:variant>
        <vt:i4>198</vt:i4>
      </vt:variant>
      <vt:variant>
        <vt:i4>0</vt:i4>
      </vt:variant>
      <vt:variant>
        <vt:i4>5</vt:i4>
      </vt:variant>
      <vt:variant>
        <vt:lpwstr/>
      </vt:variant>
      <vt:variant>
        <vt:lpwstr>ANNEX_IV</vt:lpwstr>
      </vt:variant>
      <vt:variant>
        <vt:i4>3997711</vt:i4>
      </vt:variant>
      <vt:variant>
        <vt:i4>195</vt:i4>
      </vt:variant>
      <vt:variant>
        <vt:i4>0</vt:i4>
      </vt:variant>
      <vt:variant>
        <vt:i4>5</vt:i4>
      </vt:variant>
      <vt:variant>
        <vt:lpwstr/>
      </vt:variant>
      <vt:variant>
        <vt:lpwstr>ANNEX_XI</vt:lpwstr>
      </vt:variant>
      <vt:variant>
        <vt:i4>3997711</vt:i4>
      </vt:variant>
      <vt:variant>
        <vt:i4>192</vt:i4>
      </vt:variant>
      <vt:variant>
        <vt:i4>0</vt:i4>
      </vt:variant>
      <vt:variant>
        <vt:i4>5</vt:i4>
      </vt:variant>
      <vt:variant>
        <vt:lpwstr/>
      </vt:variant>
      <vt:variant>
        <vt:lpwstr>ANNEX_XI</vt:lpwstr>
      </vt:variant>
      <vt:variant>
        <vt:i4>3997711</vt:i4>
      </vt:variant>
      <vt:variant>
        <vt:i4>189</vt:i4>
      </vt:variant>
      <vt:variant>
        <vt:i4>0</vt:i4>
      </vt:variant>
      <vt:variant>
        <vt:i4>5</vt:i4>
      </vt:variant>
      <vt:variant>
        <vt:lpwstr/>
      </vt:variant>
      <vt:variant>
        <vt:lpwstr>ANNEX_XII</vt:lpwstr>
      </vt:variant>
      <vt:variant>
        <vt:i4>5505143</vt:i4>
      </vt:variant>
      <vt:variant>
        <vt:i4>186</vt:i4>
      </vt:variant>
      <vt:variant>
        <vt:i4>0</vt:i4>
      </vt:variant>
      <vt:variant>
        <vt:i4>5</vt:i4>
      </vt:variant>
      <vt:variant>
        <vt:lpwstr/>
      </vt:variant>
      <vt:variant>
        <vt:lpwstr>ANNEX_X</vt:lpwstr>
      </vt:variant>
      <vt:variant>
        <vt:i4>5374040</vt:i4>
      </vt:variant>
      <vt:variant>
        <vt:i4>183</vt:i4>
      </vt:variant>
      <vt:variant>
        <vt:i4>0</vt:i4>
      </vt:variant>
      <vt:variant>
        <vt:i4>5</vt:i4>
      </vt:variant>
      <vt:variant>
        <vt:lpwstr>http://globalcryospherewatch.org/</vt:lpwstr>
      </vt:variant>
      <vt:variant>
        <vt:lpwstr/>
      </vt:variant>
      <vt:variant>
        <vt:i4>3997726</vt:i4>
      </vt:variant>
      <vt:variant>
        <vt:i4>174</vt:i4>
      </vt:variant>
      <vt:variant>
        <vt:i4>0</vt:i4>
      </vt:variant>
      <vt:variant>
        <vt:i4>5</vt:i4>
      </vt:variant>
      <vt:variant>
        <vt:lpwstr/>
      </vt:variant>
      <vt:variant>
        <vt:lpwstr>ANNEX_II</vt:lpwstr>
      </vt:variant>
      <vt:variant>
        <vt:i4>4915302</vt:i4>
      </vt:variant>
      <vt:variant>
        <vt:i4>171</vt:i4>
      </vt:variant>
      <vt:variant>
        <vt:i4>0</vt:i4>
      </vt:variant>
      <vt:variant>
        <vt:i4>5</vt:i4>
      </vt:variant>
      <vt:variant>
        <vt:lpwstr/>
      </vt:variant>
      <vt:variant>
        <vt:lpwstr>ANNEX_XVII</vt:lpwstr>
      </vt:variant>
      <vt:variant>
        <vt:i4>2228239</vt:i4>
      </vt:variant>
      <vt:variant>
        <vt:i4>168</vt:i4>
      </vt:variant>
      <vt:variant>
        <vt:i4>0</vt:i4>
      </vt:variant>
      <vt:variant>
        <vt:i4>5</vt:i4>
      </vt:variant>
      <vt:variant>
        <vt:lpwstr/>
      </vt:variant>
      <vt:variant>
        <vt:lpwstr>ANNEX_XVI</vt:lpwstr>
      </vt:variant>
      <vt:variant>
        <vt:i4>2228239</vt:i4>
      </vt:variant>
      <vt:variant>
        <vt:i4>165</vt:i4>
      </vt:variant>
      <vt:variant>
        <vt:i4>0</vt:i4>
      </vt:variant>
      <vt:variant>
        <vt:i4>5</vt:i4>
      </vt:variant>
      <vt:variant>
        <vt:lpwstr/>
      </vt:variant>
      <vt:variant>
        <vt:lpwstr>ANNEX_XV</vt:lpwstr>
      </vt:variant>
      <vt:variant>
        <vt:i4>3997711</vt:i4>
      </vt:variant>
      <vt:variant>
        <vt:i4>162</vt:i4>
      </vt:variant>
      <vt:variant>
        <vt:i4>0</vt:i4>
      </vt:variant>
      <vt:variant>
        <vt:i4>5</vt:i4>
      </vt:variant>
      <vt:variant>
        <vt:lpwstr/>
      </vt:variant>
      <vt:variant>
        <vt:lpwstr>ANNEX_XIV</vt:lpwstr>
      </vt:variant>
      <vt:variant>
        <vt:i4>5505126</vt:i4>
      </vt:variant>
      <vt:variant>
        <vt:i4>159</vt:i4>
      </vt:variant>
      <vt:variant>
        <vt:i4>0</vt:i4>
      </vt:variant>
      <vt:variant>
        <vt:i4>5</vt:i4>
      </vt:variant>
      <vt:variant>
        <vt:lpwstr/>
      </vt:variant>
      <vt:variant>
        <vt:lpwstr>ANNEX_XIII</vt:lpwstr>
      </vt:variant>
      <vt:variant>
        <vt:i4>3997711</vt:i4>
      </vt:variant>
      <vt:variant>
        <vt:i4>156</vt:i4>
      </vt:variant>
      <vt:variant>
        <vt:i4>0</vt:i4>
      </vt:variant>
      <vt:variant>
        <vt:i4>5</vt:i4>
      </vt:variant>
      <vt:variant>
        <vt:lpwstr/>
      </vt:variant>
      <vt:variant>
        <vt:lpwstr>ANNEX_XII</vt:lpwstr>
      </vt:variant>
      <vt:variant>
        <vt:i4>3997711</vt:i4>
      </vt:variant>
      <vt:variant>
        <vt:i4>153</vt:i4>
      </vt:variant>
      <vt:variant>
        <vt:i4>0</vt:i4>
      </vt:variant>
      <vt:variant>
        <vt:i4>5</vt:i4>
      </vt:variant>
      <vt:variant>
        <vt:lpwstr/>
      </vt:variant>
      <vt:variant>
        <vt:lpwstr>ANNEX_XI</vt:lpwstr>
      </vt:variant>
      <vt:variant>
        <vt:i4>5505143</vt:i4>
      </vt:variant>
      <vt:variant>
        <vt:i4>150</vt:i4>
      </vt:variant>
      <vt:variant>
        <vt:i4>0</vt:i4>
      </vt:variant>
      <vt:variant>
        <vt:i4>5</vt:i4>
      </vt:variant>
      <vt:variant>
        <vt:lpwstr/>
      </vt:variant>
      <vt:variant>
        <vt:lpwstr>ANNEX_I</vt:lpwstr>
      </vt:variant>
      <vt:variant>
        <vt:i4>393232</vt:i4>
      </vt:variant>
      <vt:variant>
        <vt:i4>144</vt:i4>
      </vt:variant>
      <vt:variant>
        <vt:i4>0</vt:i4>
      </vt:variant>
      <vt:variant>
        <vt:i4>5</vt:i4>
      </vt:variant>
      <vt:variant>
        <vt:lpwstr/>
      </vt:variant>
      <vt:variant>
        <vt:lpwstr>Acronyms</vt:lpwstr>
      </vt:variant>
      <vt:variant>
        <vt:i4>2883599</vt:i4>
      </vt:variant>
      <vt:variant>
        <vt:i4>138</vt:i4>
      </vt:variant>
      <vt:variant>
        <vt:i4>0</vt:i4>
      </vt:variant>
      <vt:variant>
        <vt:i4>5</vt:i4>
      </vt:variant>
      <vt:variant>
        <vt:lpwstr/>
      </vt:variant>
      <vt:variant>
        <vt:lpwstr>ANNEX_XX</vt:lpwstr>
      </vt:variant>
      <vt:variant>
        <vt:i4>3997711</vt:i4>
      </vt:variant>
      <vt:variant>
        <vt:i4>132</vt:i4>
      </vt:variant>
      <vt:variant>
        <vt:i4>0</vt:i4>
      </vt:variant>
      <vt:variant>
        <vt:i4>5</vt:i4>
      </vt:variant>
      <vt:variant>
        <vt:lpwstr/>
      </vt:variant>
      <vt:variant>
        <vt:lpwstr>ANNEX_XIX</vt:lpwstr>
      </vt:variant>
      <vt:variant>
        <vt:i4>4915302</vt:i4>
      </vt:variant>
      <vt:variant>
        <vt:i4>126</vt:i4>
      </vt:variant>
      <vt:variant>
        <vt:i4>0</vt:i4>
      </vt:variant>
      <vt:variant>
        <vt:i4>5</vt:i4>
      </vt:variant>
      <vt:variant>
        <vt:lpwstr/>
      </vt:variant>
      <vt:variant>
        <vt:lpwstr>ANNEX_XVIII</vt:lpwstr>
      </vt:variant>
      <vt:variant>
        <vt:i4>4915302</vt:i4>
      </vt:variant>
      <vt:variant>
        <vt:i4>120</vt:i4>
      </vt:variant>
      <vt:variant>
        <vt:i4>0</vt:i4>
      </vt:variant>
      <vt:variant>
        <vt:i4>5</vt:i4>
      </vt:variant>
      <vt:variant>
        <vt:lpwstr/>
      </vt:variant>
      <vt:variant>
        <vt:lpwstr>ANNEX_XVII</vt:lpwstr>
      </vt:variant>
      <vt:variant>
        <vt:i4>2228239</vt:i4>
      </vt:variant>
      <vt:variant>
        <vt:i4>114</vt:i4>
      </vt:variant>
      <vt:variant>
        <vt:i4>0</vt:i4>
      </vt:variant>
      <vt:variant>
        <vt:i4>5</vt:i4>
      </vt:variant>
      <vt:variant>
        <vt:lpwstr/>
      </vt:variant>
      <vt:variant>
        <vt:lpwstr>ANNEX_XVI</vt:lpwstr>
      </vt:variant>
      <vt:variant>
        <vt:i4>2228239</vt:i4>
      </vt:variant>
      <vt:variant>
        <vt:i4>108</vt:i4>
      </vt:variant>
      <vt:variant>
        <vt:i4>0</vt:i4>
      </vt:variant>
      <vt:variant>
        <vt:i4>5</vt:i4>
      </vt:variant>
      <vt:variant>
        <vt:lpwstr/>
      </vt:variant>
      <vt:variant>
        <vt:lpwstr>ANNEX_XV</vt:lpwstr>
      </vt:variant>
      <vt:variant>
        <vt:i4>3997711</vt:i4>
      </vt:variant>
      <vt:variant>
        <vt:i4>102</vt:i4>
      </vt:variant>
      <vt:variant>
        <vt:i4>0</vt:i4>
      </vt:variant>
      <vt:variant>
        <vt:i4>5</vt:i4>
      </vt:variant>
      <vt:variant>
        <vt:lpwstr/>
      </vt:variant>
      <vt:variant>
        <vt:lpwstr>ANNEX_XIV</vt:lpwstr>
      </vt:variant>
      <vt:variant>
        <vt:i4>5505126</vt:i4>
      </vt:variant>
      <vt:variant>
        <vt:i4>96</vt:i4>
      </vt:variant>
      <vt:variant>
        <vt:i4>0</vt:i4>
      </vt:variant>
      <vt:variant>
        <vt:i4>5</vt:i4>
      </vt:variant>
      <vt:variant>
        <vt:lpwstr/>
      </vt:variant>
      <vt:variant>
        <vt:lpwstr>ANNEX_XIII</vt:lpwstr>
      </vt:variant>
      <vt:variant>
        <vt:i4>3997711</vt:i4>
      </vt:variant>
      <vt:variant>
        <vt:i4>90</vt:i4>
      </vt:variant>
      <vt:variant>
        <vt:i4>0</vt:i4>
      </vt:variant>
      <vt:variant>
        <vt:i4>5</vt:i4>
      </vt:variant>
      <vt:variant>
        <vt:lpwstr/>
      </vt:variant>
      <vt:variant>
        <vt:lpwstr>ANNEX_XII</vt:lpwstr>
      </vt:variant>
      <vt:variant>
        <vt:i4>3997711</vt:i4>
      </vt:variant>
      <vt:variant>
        <vt:i4>84</vt:i4>
      </vt:variant>
      <vt:variant>
        <vt:i4>0</vt:i4>
      </vt:variant>
      <vt:variant>
        <vt:i4>5</vt:i4>
      </vt:variant>
      <vt:variant>
        <vt:lpwstr/>
      </vt:variant>
      <vt:variant>
        <vt:lpwstr>ANNEX_XI</vt:lpwstr>
      </vt:variant>
      <vt:variant>
        <vt:i4>5505143</vt:i4>
      </vt:variant>
      <vt:variant>
        <vt:i4>78</vt:i4>
      </vt:variant>
      <vt:variant>
        <vt:i4>0</vt:i4>
      </vt:variant>
      <vt:variant>
        <vt:i4>5</vt:i4>
      </vt:variant>
      <vt:variant>
        <vt:lpwstr/>
      </vt:variant>
      <vt:variant>
        <vt:lpwstr>ANNEX_X</vt:lpwstr>
      </vt:variant>
      <vt:variant>
        <vt:i4>2883614</vt:i4>
      </vt:variant>
      <vt:variant>
        <vt:i4>72</vt:i4>
      </vt:variant>
      <vt:variant>
        <vt:i4>0</vt:i4>
      </vt:variant>
      <vt:variant>
        <vt:i4>5</vt:i4>
      </vt:variant>
      <vt:variant>
        <vt:lpwstr/>
      </vt:variant>
      <vt:variant>
        <vt:lpwstr>ANNEX_IX</vt:lpwstr>
      </vt:variant>
      <vt:variant>
        <vt:i4>5505128</vt:i4>
      </vt:variant>
      <vt:variant>
        <vt:i4>66</vt:i4>
      </vt:variant>
      <vt:variant>
        <vt:i4>0</vt:i4>
      </vt:variant>
      <vt:variant>
        <vt:i4>5</vt:i4>
      </vt:variant>
      <vt:variant>
        <vt:lpwstr/>
      </vt:variant>
      <vt:variant>
        <vt:lpwstr>ANNEX_VIII</vt:lpwstr>
      </vt:variant>
      <vt:variant>
        <vt:i4>3997697</vt:i4>
      </vt:variant>
      <vt:variant>
        <vt:i4>60</vt:i4>
      </vt:variant>
      <vt:variant>
        <vt:i4>0</vt:i4>
      </vt:variant>
      <vt:variant>
        <vt:i4>5</vt:i4>
      </vt:variant>
      <vt:variant>
        <vt:lpwstr/>
      </vt:variant>
      <vt:variant>
        <vt:lpwstr>ANNEX_VII</vt:lpwstr>
      </vt:variant>
      <vt:variant>
        <vt:i4>3997697</vt:i4>
      </vt:variant>
      <vt:variant>
        <vt:i4>54</vt:i4>
      </vt:variant>
      <vt:variant>
        <vt:i4>0</vt:i4>
      </vt:variant>
      <vt:variant>
        <vt:i4>5</vt:i4>
      </vt:variant>
      <vt:variant>
        <vt:lpwstr/>
      </vt:variant>
      <vt:variant>
        <vt:lpwstr>ANNEX_VI</vt:lpwstr>
      </vt:variant>
      <vt:variant>
        <vt:i4>5505143</vt:i4>
      </vt:variant>
      <vt:variant>
        <vt:i4>48</vt:i4>
      </vt:variant>
      <vt:variant>
        <vt:i4>0</vt:i4>
      </vt:variant>
      <vt:variant>
        <vt:i4>5</vt:i4>
      </vt:variant>
      <vt:variant>
        <vt:lpwstr/>
      </vt:variant>
      <vt:variant>
        <vt:lpwstr>ANNEX_V</vt:lpwstr>
      </vt:variant>
      <vt:variant>
        <vt:i4>2228254</vt:i4>
      </vt:variant>
      <vt:variant>
        <vt:i4>42</vt:i4>
      </vt:variant>
      <vt:variant>
        <vt:i4>0</vt:i4>
      </vt:variant>
      <vt:variant>
        <vt:i4>5</vt:i4>
      </vt:variant>
      <vt:variant>
        <vt:lpwstr/>
      </vt:variant>
      <vt:variant>
        <vt:lpwstr>ANNEX_IV</vt:lpwstr>
      </vt:variant>
      <vt:variant>
        <vt:i4>3997726</vt:i4>
      </vt:variant>
      <vt:variant>
        <vt:i4>36</vt:i4>
      </vt:variant>
      <vt:variant>
        <vt:i4>0</vt:i4>
      </vt:variant>
      <vt:variant>
        <vt:i4>5</vt:i4>
      </vt:variant>
      <vt:variant>
        <vt:lpwstr/>
      </vt:variant>
      <vt:variant>
        <vt:lpwstr>ANNEX_III</vt:lpwstr>
      </vt:variant>
      <vt:variant>
        <vt:i4>3997726</vt:i4>
      </vt:variant>
      <vt:variant>
        <vt:i4>30</vt:i4>
      </vt:variant>
      <vt:variant>
        <vt:i4>0</vt:i4>
      </vt:variant>
      <vt:variant>
        <vt:i4>5</vt:i4>
      </vt:variant>
      <vt:variant>
        <vt:lpwstr/>
      </vt:variant>
      <vt:variant>
        <vt:lpwstr>ANNEX_II</vt:lpwstr>
      </vt:variant>
      <vt:variant>
        <vt:i4>5505143</vt:i4>
      </vt:variant>
      <vt:variant>
        <vt:i4>24</vt:i4>
      </vt:variant>
      <vt:variant>
        <vt:i4>0</vt:i4>
      </vt:variant>
      <vt:variant>
        <vt:i4>5</vt:i4>
      </vt:variant>
      <vt:variant>
        <vt:lpwstr/>
      </vt:variant>
      <vt:variant>
        <vt:lpwstr>ANNEX_I</vt:lpwstr>
      </vt:variant>
      <vt:variant>
        <vt:i4>5505128</vt:i4>
      </vt:variant>
      <vt:variant>
        <vt:i4>15</vt:i4>
      </vt:variant>
      <vt:variant>
        <vt:i4>0</vt:i4>
      </vt:variant>
      <vt:variant>
        <vt:i4>5</vt:i4>
      </vt:variant>
      <vt:variant>
        <vt:lpwstr/>
      </vt:variant>
      <vt:variant>
        <vt:lpwstr>GENERAL_SUMMARY</vt:lpwstr>
      </vt:variant>
      <vt:variant>
        <vt:i4>1900597</vt:i4>
      </vt:variant>
      <vt:variant>
        <vt:i4>9</vt:i4>
      </vt:variant>
      <vt:variant>
        <vt:i4>0</vt:i4>
      </vt:variant>
      <vt:variant>
        <vt:i4>5</vt:i4>
      </vt:variant>
      <vt:variant>
        <vt:lpwstr/>
      </vt:variant>
      <vt:variant>
        <vt:lpwstr>EXEC_SUMMARY</vt:lpwstr>
      </vt:variant>
      <vt:variant>
        <vt:i4>6815840</vt:i4>
      </vt:variant>
      <vt:variant>
        <vt:i4>3</vt:i4>
      </vt:variant>
      <vt:variant>
        <vt:i4>0</vt:i4>
      </vt:variant>
      <vt:variant>
        <vt:i4>5</vt:i4>
      </vt:variant>
      <vt:variant>
        <vt:lpwstr/>
      </vt:variant>
      <vt:variant>
        <vt:lpwstr>AGENDA</vt:lpwstr>
      </vt:variant>
      <vt:variant>
        <vt:i4>4325421</vt:i4>
      </vt:variant>
      <vt:variant>
        <vt:i4>84</vt:i4>
      </vt:variant>
      <vt:variant>
        <vt:i4>0</vt:i4>
      </vt:variant>
      <vt:variant>
        <vt:i4>5</vt:i4>
      </vt:variant>
      <vt:variant>
        <vt:lpwstr>https://www.wmo.int/pages/about/Resolution40_en.html</vt:lpwstr>
      </vt:variant>
      <vt:variant>
        <vt:lpwstr/>
      </vt:variant>
      <vt:variant>
        <vt:i4>6422646</vt:i4>
      </vt:variant>
      <vt:variant>
        <vt:i4>81</vt:i4>
      </vt:variant>
      <vt:variant>
        <vt:i4>0</vt:i4>
      </vt:variant>
      <vt:variant>
        <vt:i4>5</vt:i4>
      </vt:variant>
      <vt:variant>
        <vt:lpwstr>http://www.wmo.int/pages/prog/sat/meetings/documents/ListofParticipants.pdf</vt:lpwstr>
      </vt:variant>
      <vt:variant>
        <vt:lpwstr/>
      </vt:variant>
      <vt:variant>
        <vt:i4>524355</vt:i4>
      </vt:variant>
      <vt:variant>
        <vt:i4>78</vt:i4>
      </vt:variant>
      <vt:variant>
        <vt:i4>0</vt:i4>
      </vt:variant>
      <vt:variant>
        <vt:i4>5</vt:i4>
      </vt:variant>
      <vt:variant>
        <vt:lpwstr>http://www.wmo.int/pages/prog/sat/meetings/WIGOSSpace2040.php</vt:lpwstr>
      </vt:variant>
      <vt:variant>
        <vt:lpwstr/>
      </vt:variant>
      <vt:variant>
        <vt:i4>7864427</vt:i4>
      </vt:variant>
      <vt:variant>
        <vt:i4>75</vt:i4>
      </vt:variant>
      <vt:variant>
        <vt:i4>0</vt:i4>
      </vt:variant>
      <vt:variant>
        <vt:i4>5</vt:i4>
      </vt:variant>
      <vt:variant>
        <vt:lpwstr>http://www.wmo.int/pages/prog/www/OSY/GOS-RRR.html</vt:lpwstr>
      </vt:variant>
      <vt:variant>
        <vt:lpwstr/>
      </vt:variant>
      <vt:variant>
        <vt:i4>5242904</vt:i4>
      </vt:variant>
      <vt:variant>
        <vt:i4>72</vt:i4>
      </vt:variant>
      <vt:variant>
        <vt:i4>0</vt:i4>
      </vt:variant>
      <vt:variant>
        <vt:i4>5</vt:i4>
      </vt:variant>
      <vt:variant>
        <vt:lpwstr>http://oscar.wmo.int/</vt:lpwstr>
      </vt:variant>
      <vt:variant>
        <vt:lpwstr/>
      </vt:variant>
      <vt:variant>
        <vt:i4>7864427</vt:i4>
      </vt:variant>
      <vt:variant>
        <vt:i4>69</vt:i4>
      </vt:variant>
      <vt:variant>
        <vt:i4>0</vt:i4>
      </vt:variant>
      <vt:variant>
        <vt:i4>5</vt:i4>
      </vt:variant>
      <vt:variant>
        <vt:lpwstr>http://www.wmo.int/pages/prog/www/OSY/GOS-RRR.html</vt:lpwstr>
      </vt:variant>
      <vt:variant>
        <vt:lpwstr/>
      </vt:variant>
      <vt:variant>
        <vt:i4>2621473</vt:i4>
      </vt:variant>
      <vt:variant>
        <vt:i4>66</vt:i4>
      </vt:variant>
      <vt:variant>
        <vt:i4>0</vt:i4>
      </vt:variant>
      <vt:variant>
        <vt:i4>5</vt:i4>
      </vt:variant>
      <vt:variant>
        <vt:lpwstr>http://www.wmo-sat.info/oscar/observingrequirements</vt:lpwstr>
      </vt:variant>
      <vt:variant>
        <vt:lpwstr/>
      </vt:variant>
      <vt:variant>
        <vt:i4>2752633</vt:i4>
      </vt:variant>
      <vt:variant>
        <vt:i4>63</vt:i4>
      </vt:variant>
      <vt:variant>
        <vt:i4>0</vt:i4>
      </vt:variant>
      <vt:variant>
        <vt:i4>5</vt:i4>
      </vt:variant>
      <vt:variant>
        <vt:lpwstr>http://www.wmo.int/pages/prog/www/OSY/gos-vision.html</vt:lpwstr>
      </vt:variant>
      <vt:variant>
        <vt:lpwstr>egos-ip</vt:lpwstr>
      </vt:variant>
      <vt:variant>
        <vt:i4>5701726</vt:i4>
      </vt:variant>
      <vt:variant>
        <vt:i4>60</vt:i4>
      </vt:variant>
      <vt:variant>
        <vt:i4>0</vt:i4>
      </vt:variant>
      <vt:variant>
        <vt:i4>5</vt:i4>
      </vt:variant>
      <vt:variant>
        <vt:lpwstr>http://www.wmo.int/pages/prog/www/OSY/gos-vision.html</vt:lpwstr>
      </vt:variant>
      <vt:variant>
        <vt:lpwstr/>
      </vt:variant>
      <vt:variant>
        <vt:i4>4063286</vt:i4>
      </vt:variant>
      <vt:variant>
        <vt:i4>57</vt:i4>
      </vt:variant>
      <vt:variant>
        <vt:i4>0</vt:i4>
      </vt:variant>
      <vt:variant>
        <vt:i4>5</vt:i4>
      </vt:variant>
      <vt:variant>
        <vt:lpwstr>http://www.wmo.int/pages/prog/www/OSY/GOS-redesign.html</vt:lpwstr>
      </vt:variant>
      <vt:variant>
        <vt:lpwstr/>
      </vt:variant>
      <vt:variant>
        <vt:i4>2162790</vt:i4>
      </vt:variant>
      <vt:variant>
        <vt:i4>54</vt:i4>
      </vt:variant>
      <vt:variant>
        <vt:i4>0</vt:i4>
      </vt:variant>
      <vt:variant>
        <vt:i4>5</vt:i4>
      </vt:variant>
      <vt:variant>
        <vt:lpwstr>http://www.wmo.int/pages/prog/www/wigos/wir/application-areas.html</vt:lpwstr>
      </vt:variant>
      <vt:variant>
        <vt:lpwstr/>
      </vt:variant>
      <vt:variant>
        <vt:i4>4390933</vt:i4>
      </vt:variant>
      <vt:variant>
        <vt:i4>51</vt:i4>
      </vt:variant>
      <vt:variant>
        <vt:i4>0</vt:i4>
      </vt:variant>
      <vt:variant>
        <vt:i4>5</vt:i4>
      </vt:variant>
      <vt:variant>
        <vt:lpwstr>http://www.wmo.int/pages/prog/www/CBS-Reports/IOS-index.html</vt:lpwstr>
      </vt:variant>
      <vt:variant>
        <vt:lpwstr/>
      </vt:variant>
      <vt:variant>
        <vt:i4>6094928</vt:i4>
      </vt:variant>
      <vt:variant>
        <vt:i4>48</vt:i4>
      </vt:variant>
      <vt:variant>
        <vt:i4>0</vt:i4>
      </vt:variant>
      <vt:variant>
        <vt:i4>5</vt:i4>
      </vt:variant>
      <vt:variant>
        <vt:lpwstr>https://drive.google.com/open?id=0BzDPKbZAaW6XSWpXOVVWaVVMUWc</vt:lpwstr>
      </vt:variant>
      <vt:variant>
        <vt:lpwstr/>
      </vt:variant>
      <vt:variant>
        <vt:i4>852039</vt:i4>
      </vt:variant>
      <vt:variant>
        <vt:i4>45</vt:i4>
      </vt:variant>
      <vt:variant>
        <vt:i4>0</vt:i4>
      </vt:variant>
      <vt:variant>
        <vt:i4>5</vt:i4>
      </vt:variant>
      <vt:variant>
        <vt:lpwstr>https://drive.google.com/open?id=0BzxtAFnFpjaRbXp3TEh5Q01qeXc</vt:lpwstr>
      </vt:variant>
      <vt:variant>
        <vt:lpwstr/>
      </vt:variant>
      <vt:variant>
        <vt:i4>5963778</vt:i4>
      </vt:variant>
      <vt:variant>
        <vt:i4>42</vt:i4>
      </vt:variant>
      <vt:variant>
        <vt:i4>0</vt:i4>
      </vt:variant>
      <vt:variant>
        <vt:i4>5</vt:i4>
      </vt:variant>
      <vt:variant>
        <vt:lpwstr>http://www.wmo.int/pages/prog/wcp/ccl/opace/opace1/TT-SOGCON-1-5.php</vt:lpwstr>
      </vt:variant>
      <vt:variant>
        <vt:lpwstr/>
      </vt:variant>
      <vt:variant>
        <vt:i4>1179732</vt:i4>
      </vt:variant>
      <vt:variant>
        <vt:i4>39</vt:i4>
      </vt:variant>
      <vt:variant>
        <vt:i4>0</vt:i4>
      </vt:variant>
      <vt:variant>
        <vt:i4>5</vt:i4>
      </vt:variant>
      <vt:variant>
        <vt:lpwstr>http://www.wmo.int/pages/prog/wcp/ccl/opace/opace1/RP-VON-1-6.php</vt:lpwstr>
      </vt:variant>
      <vt:variant>
        <vt:lpwstr/>
      </vt:variant>
      <vt:variant>
        <vt:i4>1179732</vt:i4>
      </vt:variant>
      <vt:variant>
        <vt:i4>36</vt:i4>
      </vt:variant>
      <vt:variant>
        <vt:i4>0</vt:i4>
      </vt:variant>
      <vt:variant>
        <vt:i4>5</vt:i4>
      </vt:variant>
      <vt:variant>
        <vt:lpwstr>http://www.wmo.int/pages/prog/wcp/ccl/opace/opace1/RP-VON-1-6.php</vt:lpwstr>
      </vt:variant>
      <vt:variant>
        <vt:lpwstr/>
      </vt:variant>
      <vt:variant>
        <vt:i4>1310804</vt:i4>
      </vt:variant>
      <vt:variant>
        <vt:i4>33</vt:i4>
      </vt:variant>
      <vt:variant>
        <vt:i4>0</vt:i4>
      </vt:variant>
      <vt:variant>
        <vt:i4>5</vt:i4>
      </vt:variant>
      <vt:variant>
        <vt:lpwstr>http://www.wmo.int/pages/prog/www/OSY/Meetings/IPET-WIFI-SG-OD-1_2015/Final_Report_IPET-WIFI-SG-OD-1_final.docx</vt:lpwstr>
      </vt:variant>
      <vt:variant>
        <vt:lpwstr/>
      </vt:variant>
      <vt:variant>
        <vt:i4>4325460</vt:i4>
      </vt:variant>
      <vt:variant>
        <vt:i4>30</vt:i4>
      </vt:variant>
      <vt:variant>
        <vt:i4>0</vt:i4>
      </vt:variant>
      <vt:variant>
        <vt:i4>5</vt:i4>
      </vt:variant>
      <vt:variant>
        <vt:lpwstr>http://www.wmo.int/pages/prog/www/ois/volume-a/vola-home.htm</vt:lpwstr>
      </vt:variant>
      <vt:variant>
        <vt:lpwstr/>
      </vt:variant>
      <vt:variant>
        <vt:i4>589839</vt:i4>
      </vt:variant>
      <vt:variant>
        <vt:i4>27</vt:i4>
      </vt:variant>
      <vt:variant>
        <vt:i4>0</vt:i4>
      </vt:variant>
      <vt:variant>
        <vt:i4>5</vt:i4>
      </vt:variant>
      <vt:variant>
        <vt:lpwstr>http://www.wmo.int/pages/prog/sat/satellitestatus.php</vt:lpwstr>
      </vt:variant>
      <vt:variant>
        <vt:lpwstr/>
      </vt:variant>
      <vt:variant>
        <vt:i4>7864427</vt:i4>
      </vt:variant>
      <vt:variant>
        <vt:i4>24</vt:i4>
      </vt:variant>
      <vt:variant>
        <vt:i4>0</vt:i4>
      </vt:variant>
      <vt:variant>
        <vt:i4>5</vt:i4>
      </vt:variant>
      <vt:variant>
        <vt:lpwstr>http://www.wmo.int/pages/prog/www/OSY/GOS-RRR.html</vt:lpwstr>
      </vt:variant>
      <vt:variant>
        <vt:lpwstr/>
      </vt:variant>
      <vt:variant>
        <vt:i4>4391003</vt:i4>
      </vt:variant>
      <vt:variant>
        <vt:i4>21</vt:i4>
      </vt:variant>
      <vt:variant>
        <vt:i4>0</vt:i4>
      </vt:variant>
      <vt:variant>
        <vt:i4>5</vt:i4>
      </vt:variant>
      <vt:variant>
        <vt:lpwstr>http://www.tpos2020.org/</vt:lpwstr>
      </vt:variant>
      <vt:variant>
        <vt:lpwstr/>
      </vt:variant>
      <vt:variant>
        <vt:i4>7864427</vt:i4>
      </vt:variant>
      <vt:variant>
        <vt:i4>18</vt:i4>
      </vt:variant>
      <vt:variant>
        <vt:i4>0</vt:i4>
      </vt:variant>
      <vt:variant>
        <vt:i4>5</vt:i4>
      </vt:variant>
      <vt:variant>
        <vt:lpwstr>http://www.wmo.int/pages/prog/www/OSY/GOS-RRR.html</vt:lpwstr>
      </vt:variant>
      <vt:variant>
        <vt:lpwstr/>
      </vt:variant>
      <vt:variant>
        <vt:i4>7012469</vt:i4>
      </vt:variant>
      <vt:variant>
        <vt:i4>15</vt:i4>
      </vt:variant>
      <vt:variant>
        <vt:i4>0</vt:i4>
      </vt:variant>
      <vt:variant>
        <vt:i4>5</vt:i4>
      </vt:variant>
      <vt:variant>
        <vt:lpwstr>http://www.wmo-sat.info/oscar/applicationareas/index/title:Go to application areas</vt:lpwstr>
      </vt:variant>
      <vt:variant>
        <vt:lpwstr/>
      </vt:variant>
      <vt:variant>
        <vt:i4>7864427</vt:i4>
      </vt:variant>
      <vt:variant>
        <vt:i4>12</vt:i4>
      </vt:variant>
      <vt:variant>
        <vt:i4>0</vt:i4>
      </vt:variant>
      <vt:variant>
        <vt:i4>5</vt:i4>
      </vt:variant>
      <vt:variant>
        <vt:lpwstr>http://www.wmo.int/pages/prog/www/OSY/GOS-RRR.html</vt:lpwstr>
      </vt:variant>
      <vt:variant>
        <vt:lpwstr/>
      </vt:variant>
      <vt:variant>
        <vt:i4>4390933</vt:i4>
      </vt:variant>
      <vt:variant>
        <vt:i4>9</vt:i4>
      </vt:variant>
      <vt:variant>
        <vt:i4>0</vt:i4>
      </vt:variant>
      <vt:variant>
        <vt:i4>5</vt:i4>
      </vt:variant>
      <vt:variant>
        <vt:lpwstr>http://www.wmo.int/pages/prog/www/CBS-Reports/IOS-index.html</vt:lpwstr>
      </vt:variant>
      <vt:variant>
        <vt:lpwstr/>
      </vt:variant>
      <vt:variant>
        <vt:i4>2687008</vt:i4>
      </vt:variant>
      <vt:variant>
        <vt:i4>6</vt:i4>
      </vt:variant>
      <vt:variant>
        <vt:i4>0</vt:i4>
      </vt:variant>
      <vt:variant>
        <vt:i4>5</vt:i4>
      </vt:variant>
      <vt:variant>
        <vt:lpwstr>http://www.wmo-sat.info/oscar/</vt:lpwstr>
      </vt:variant>
      <vt:variant>
        <vt:lpwstr/>
      </vt:variant>
      <vt:variant>
        <vt:i4>4390933</vt:i4>
      </vt:variant>
      <vt:variant>
        <vt:i4>3</vt:i4>
      </vt:variant>
      <vt:variant>
        <vt:i4>0</vt:i4>
      </vt:variant>
      <vt:variant>
        <vt:i4>5</vt:i4>
      </vt:variant>
      <vt:variant>
        <vt:lpwstr>http://www.wmo.int/pages/prog/www/CBS-Reports/IOS-index.html</vt:lpwstr>
      </vt:variant>
      <vt:variant>
        <vt:lpwstr/>
      </vt:variant>
      <vt:variant>
        <vt:i4>1376256</vt:i4>
      </vt:variant>
      <vt:variant>
        <vt:i4>0</vt:i4>
      </vt:variant>
      <vt:variant>
        <vt:i4>0</vt:i4>
      </vt:variant>
      <vt:variant>
        <vt:i4>5</vt:i4>
      </vt:variant>
      <vt:variant>
        <vt:lpwstr>https://www.wmo.int/pages/prog/www/WIGOS-WIS/reports.html</vt:lpwstr>
      </vt:variant>
      <vt:variant>
        <vt:lpwstr/>
      </vt:variant>
      <vt:variant>
        <vt:i4>5701726</vt:i4>
      </vt:variant>
      <vt:variant>
        <vt:i4>3</vt:i4>
      </vt:variant>
      <vt:variant>
        <vt:i4>0</vt:i4>
      </vt:variant>
      <vt:variant>
        <vt:i4>5</vt:i4>
      </vt:variant>
      <vt:variant>
        <vt:lpwstr>http://www.wmo.int/pages/prog/www/OSY/gos-vision.html</vt:lpwstr>
      </vt:variant>
      <vt:variant>
        <vt:lpwstr/>
      </vt:variant>
      <vt:variant>
        <vt:i4>5701726</vt:i4>
      </vt:variant>
      <vt:variant>
        <vt:i4>0</vt:i4>
      </vt:variant>
      <vt:variant>
        <vt:i4>0</vt:i4>
      </vt:variant>
      <vt:variant>
        <vt:i4>5</vt:i4>
      </vt:variant>
      <vt:variant>
        <vt:lpwstr>http://www.wmo.int/pages/prog/www/OSY/gos-vision.html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IPET-OSDE2, final report</dc:title>
  <dc:creator>E. Charpentier</dc:creator>
  <cp:lastModifiedBy>Etienne Charpentier</cp:lastModifiedBy>
  <cp:revision>4</cp:revision>
  <cp:lastPrinted>2016-05-24T15:58:00Z</cp:lastPrinted>
  <dcterms:created xsi:type="dcterms:W3CDTF">2016-10-11T15:19:00Z</dcterms:created>
  <dcterms:modified xsi:type="dcterms:W3CDTF">2016-10-11T15:30:00Z</dcterms:modified>
</cp:coreProperties>
</file>