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8" w:type="dxa"/>
        <w:tblLayout w:type="fixed"/>
        <w:tblLook w:val="0000" w:firstRow="0" w:lastRow="0" w:firstColumn="0" w:lastColumn="0" w:noHBand="0" w:noVBand="0"/>
      </w:tblPr>
      <w:tblGrid>
        <w:gridCol w:w="4908"/>
        <w:gridCol w:w="729"/>
        <w:gridCol w:w="2126"/>
        <w:gridCol w:w="16"/>
        <w:gridCol w:w="2339"/>
      </w:tblGrid>
      <w:tr w:rsidR="0081334F" w:rsidRPr="00734A62" w:rsidTr="003A6AB9">
        <w:trPr>
          <w:cantSplit/>
          <w:trHeight w:val="383"/>
        </w:trPr>
        <w:tc>
          <w:tcPr>
            <w:tcW w:w="4908" w:type="dxa"/>
          </w:tcPr>
          <w:p w:rsidR="0081334F" w:rsidRPr="00734A62" w:rsidRDefault="0081334F" w:rsidP="00167850">
            <w:pPr>
              <w:keepNext/>
              <w:tabs>
                <w:tab w:val="left" w:pos="-722"/>
                <w:tab w:val="left" w:pos="6946"/>
              </w:tabs>
              <w:suppressAutoHyphens/>
              <w:spacing w:line="252" w:lineRule="auto"/>
              <w:outlineLvl w:val="6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  <w:t>World Meteorological Organization</w:t>
            </w:r>
          </w:p>
        </w:tc>
        <w:tc>
          <w:tcPr>
            <w:tcW w:w="729" w:type="dxa"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4481" w:type="dxa"/>
            <w:gridSpan w:val="3"/>
          </w:tcPr>
          <w:p w:rsidR="0081334F" w:rsidRPr="00734A62" w:rsidRDefault="00053849" w:rsidP="003E2A34">
            <w:pPr>
              <w:tabs>
                <w:tab w:val="left" w:pos="-722"/>
                <w:tab w:val="center" w:pos="4153"/>
                <w:tab w:val="left" w:pos="6946"/>
                <w:tab w:val="right" w:pos="8306"/>
              </w:tabs>
              <w:suppressAutoHyphens/>
              <w:spacing w:line="252" w:lineRule="auto"/>
              <w:jc w:val="right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ICG-WIGOS/WEdB-1</w:t>
            </w:r>
            <w:r w:rsidR="0081334F" w:rsidRPr="00734A62">
              <w:rPr>
                <w:b/>
                <w:sz w:val="20"/>
                <w:szCs w:val="20"/>
                <w:lang w:val="en-GB"/>
              </w:rPr>
              <w:t>/Doc.1.2(2)</w:t>
            </w:r>
          </w:p>
        </w:tc>
      </w:tr>
      <w:tr w:rsidR="0081334F" w:rsidRPr="00734A62">
        <w:trPr>
          <w:cantSplit/>
          <w:trHeight w:val="276"/>
        </w:trPr>
        <w:tc>
          <w:tcPr>
            <w:tcW w:w="4908" w:type="dxa"/>
            <w:vMerge w:val="restart"/>
          </w:tcPr>
          <w:p w:rsidR="00053849" w:rsidRPr="009275B8" w:rsidRDefault="00053849" w:rsidP="00053849">
            <w:pPr>
              <w:tabs>
                <w:tab w:val="left" w:pos="815"/>
              </w:tabs>
              <w:spacing w:before="120"/>
              <w:rPr>
                <w:b/>
                <w:bCs/>
                <w:sz w:val="20"/>
                <w:szCs w:val="20"/>
                <w:lang w:val="en-US"/>
              </w:rPr>
            </w:pPr>
            <w:r w:rsidRPr="009275B8">
              <w:rPr>
                <w:b/>
                <w:sz w:val="20"/>
                <w:szCs w:val="20"/>
                <w:lang w:val="en-US"/>
              </w:rPr>
              <w:t>INTER-COMMISSION</w:t>
            </w:r>
            <w:r w:rsidRPr="009275B8">
              <w:rPr>
                <w:b/>
                <w:bCs/>
                <w:sz w:val="20"/>
                <w:szCs w:val="20"/>
                <w:lang w:val="en-US"/>
              </w:rPr>
              <w:t xml:space="preserve"> COORDINATION GROUP ON WIGOS (ICG-WIGOS) </w:t>
            </w:r>
          </w:p>
          <w:p w:rsidR="0081334F" w:rsidRDefault="00053849" w:rsidP="003A6AB9">
            <w:pPr>
              <w:tabs>
                <w:tab w:val="left" w:pos="815"/>
              </w:tabs>
              <w:spacing w:after="120"/>
              <w:rPr>
                <w:b/>
                <w:sz w:val="20"/>
                <w:szCs w:val="20"/>
                <w:lang w:val="en-GB"/>
              </w:rPr>
            </w:pPr>
            <w:r w:rsidRPr="00053849">
              <w:rPr>
                <w:b/>
                <w:sz w:val="20"/>
                <w:szCs w:val="20"/>
                <w:lang w:val="en-GB"/>
              </w:rPr>
              <w:t>WIGOS Editorial Board (WEdB)</w:t>
            </w:r>
          </w:p>
          <w:p w:rsidR="00053849" w:rsidRPr="00053849" w:rsidRDefault="00053849" w:rsidP="003A6AB9">
            <w:pPr>
              <w:tabs>
                <w:tab w:val="left" w:pos="815"/>
              </w:tabs>
              <w:spacing w:after="120"/>
              <w:rPr>
                <w:b/>
                <w:i/>
                <w:sz w:val="20"/>
                <w:szCs w:val="20"/>
                <w:lang w:val="en-GB"/>
              </w:rPr>
            </w:pPr>
            <w:r w:rsidRPr="009275B8">
              <w:rPr>
                <w:b/>
                <w:i/>
                <w:sz w:val="20"/>
                <w:szCs w:val="20"/>
                <w:lang w:val="en-US"/>
              </w:rPr>
              <w:t>FIRST SESSION</w:t>
            </w:r>
          </w:p>
        </w:tc>
        <w:tc>
          <w:tcPr>
            <w:tcW w:w="729" w:type="dxa"/>
            <w:vMerge w:val="restart"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Submitted by:</w:t>
            </w:r>
          </w:p>
        </w:tc>
        <w:tc>
          <w:tcPr>
            <w:tcW w:w="2339" w:type="dxa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Secretary-General"/>
                  </w:textInput>
                </w:ffData>
              </w:fldCha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Secretariat</w: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1334F" w:rsidRPr="00734A62" w:rsidTr="003A6AB9">
        <w:trPr>
          <w:cantSplit/>
          <w:trHeight w:val="406"/>
        </w:trPr>
        <w:tc>
          <w:tcPr>
            <w:tcW w:w="4908" w:type="dxa"/>
            <w:vMerge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42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Date:</w:t>
            </w:r>
          </w:p>
        </w:tc>
        <w:tc>
          <w:tcPr>
            <w:tcW w:w="2339" w:type="dxa"/>
            <w:vAlign w:val="center"/>
          </w:tcPr>
          <w:p w:rsidR="0081334F" w:rsidRPr="00734A62" w:rsidRDefault="00053849" w:rsidP="00053849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>
              <w:rPr>
                <w:rFonts w:eastAsia="Times New Roman"/>
                <w:sz w:val="20"/>
                <w:szCs w:val="20"/>
                <w:lang w:val="en-GB" w:eastAsia="en-US"/>
              </w:rPr>
              <w:t>30</w:t>
            </w:r>
            <w:r w:rsidR="0081334F" w:rsidRPr="00734A62">
              <w:rPr>
                <w:rFonts w:eastAsia="Times New Roman"/>
                <w:sz w:val="20"/>
                <w:szCs w:val="20"/>
                <w:lang w:val="en-GB" w:eastAsia="en-US"/>
              </w:rPr>
              <w:t>.</w:t>
            </w:r>
            <w:r w:rsidR="003E2A34">
              <w:rPr>
                <w:rFonts w:eastAsia="Times New Roman"/>
                <w:sz w:val="20"/>
                <w:szCs w:val="20"/>
                <w:lang w:val="en-GB" w:eastAsia="en-US"/>
              </w:rPr>
              <w:t>I</w:t>
            </w:r>
            <w:r>
              <w:rPr>
                <w:rFonts w:eastAsia="Times New Roman"/>
                <w:sz w:val="20"/>
                <w:szCs w:val="20"/>
                <w:lang w:val="en-GB" w:eastAsia="en-US"/>
              </w:rPr>
              <w:t>V</w:t>
            </w:r>
            <w:r w:rsidR="0081334F" w:rsidRPr="00734A62">
              <w:rPr>
                <w:rFonts w:eastAsia="Times New Roman"/>
                <w:sz w:val="20"/>
                <w:szCs w:val="20"/>
                <w:lang w:val="en-GB" w:eastAsia="en-US"/>
              </w:rPr>
              <w:t>.201</w:t>
            </w:r>
            <w:r w:rsidR="002546C1">
              <w:rPr>
                <w:rFonts w:eastAsia="Times New Roman"/>
                <w:sz w:val="20"/>
                <w:szCs w:val="20"/>
                <w:lang w:val="en-GB" w:eastAsia="en-US"/>
              </w:rPr>
              <w:t>6</w:t>
            </w:r>
          </w:p>
        </w:tc>
      </w:tr>
      <w:tr w:rsidR="0081334F" w:rsidRPr="00734A62">
        <w:trPr>
          <w:cantSplit/>
          <w:trHeight w:val="269"/>
        </w:trPr>
        <w:tc>
          <w:tcPr>
            <w:tcW w:w="4908" w:type="dxa"/>
            <w:vMerge w:val="restart"/>
          </w:tcPr>
          <w:p w:rsidR="0081334F" w:rsidRPr="00734A62" w:rsidRDefault="0081334F" w:rsidP="00167850">
            <w:pPr>
              <w:widowControl w:val="0"/>
              <w:rPr>
                <w:rFonts w:cs="Arial"/>
                <w:sz w:val="20"/>
                <w:szCs w:val="20"/>
                <w:lang w:val="en-GB"/>
              </w:rPr>
            </w:pPr>
            <w:r w:rsidRPr="00734A62">
              <w:rPr>
                <w:sz w:val="20"/>
                <w:szCs w:val="20"/>
                <w:lang w:val="en-GB"/>
              </w:rPr>
              <w:t xml:space="preserve">GENEVA, </w:t>
            </w:r>
            <w:smartTag w:uri="urn:schemas-microsoft-com:office:smarttags" w:element="country-region">
              <w:r w:rsidRPr="00734A62">
                <w:rPr>
                  <w:rFonts w:cs="Arial"/>
                  <w:sz w:val="20"/>
                  <w:szCs w:val="20"/>
                  <w:lang w:val="en-GB"/>
                </w:rPr>
                <w:t>SWITZERLAND</w:t>
              </w:r>
            </w:smartTag>
            <w:r w:rsidRPr="00734A62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:rsidR="0081334F" w:rsidRPr="00734A62" w:rsidRDefault="002546C1" w:rsidP="00053849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val="en-GB" w:eastAsia="en-US"/>
              </w:rPr>
            </w:pPr>
            <w:r>
              <w:rPr>
                <w:sz w:val="20"/>
                <w:szCs w:val="20"/>
                <w:lang w:val="en-GB"/>
              </w:rPr>
              <w:t>1</w:t>
            </w:r>
            <w:r w:rsidR="00053849">
              <w:rPr>
                <w:sz w:val="20"/>
                <w:szCs w:val="20"/>
                <w:lang w:val="en-GB"/>
              </w:rPr>
              <w:t>3</w:t>
            </w:r>
            <w:r w:rsidR="003E2A34" w:rsidRPr="003E2A34">
              <w:rPr>
                <w:sz w:val="20"/>
                <w:szCs w:val="20"/>
                <w:lang w:val="en-GB"/>
              </w:rPr>
              <w:t>-</w:t>
            </w:r>
            <w:r w:rsidR="00053849">
              <w:rPr>
                <w:sz w:val="20"/>
                <w:szCs w:val="20"/>
                <w:lang w:val="en-GB"/>
              </w:rPr>
              <w:t>15</w:t>
            </w:r>
            <w:r w:rsidR="00341547" w:rsidRPr="00341547">
              <w:rPr>
                <w:sz w:val="20"/>
                <w:szCs w:val="20"/>
                <w:lang w:val="en-GB"/>
              </w:rPr>
              <w:t xml:space="preserve"> </w:t>
            </w:r>
            <w:r w:rsidR="00053849">
              <w:rPr>
                <w:sz w:val="20"/>
                <w:szCs w:val="20"/>
                <w:lang w:val="en-GB"/>
              </w:rPr>
              <w:t>June</w:t>
            </w:r>
            <w:r w:rsidR="00341547" w:rsidRPr="00341547">
              <w:rPr>
                <w:sz w:val="20"/>
                <w:szCs w:val="20"/>
                <w:lang w:val="en-GB"/>
              </w:rPr>
              <w:t xml:space="preserve"> 201</w:t>
            </w:r>
            <w:r w:rsidR="003E2A34">
              <w:rPr>
                <w:sz w:val="20"/>
                <w:szCs w:val="20"/>
                <w:lang w:val="en-GB"/>
              </w:rPr>
              <w:t>6</w:t>
            </w:r>
          </w:p>
        </w:tc>
        <w:tc>
          <w:tcPr>
            <w:tcW w:w="729" w:type="dxa"/>
            <w:vMerge/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 xml:space="preserve">Original Language: </w:t>
            </w:r>
          </w:p>
        </w:tc>
        <w:tc>
          <w:tcPr>
            <w:tcW w:w="2355" w:type="dxa"/>
            <w:gridSpan w:val="2"/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glish"/>
                  </w:textInput>
                </w:ffData>
              </w:fldCha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instrText xml:space="preserve"> FORMTEXT </w:instrTex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separate"/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English</w:t>
            </w: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fldChar w:fldCharType="end"/>
            </w:r>
          </w:p>
        </w:tc>
      </w:tr>
      <w:tr w:rsidR="0081334F" w:rsidRPr="00734A62">
        <w:trPr>
          <w:cantSplit/>
          <w:trHeight w:val="288"/>
        </w:trPr>
        <w:tc>
          <w:tcPr>
            <w:tcW w:w="4908" w:type="dxa"/>
            <w:vMerge/>
            <w:tcBorders>
              <w:bottom w:val="single" w:sz="4" w:space="0" w:color="auto"/>
            </w:tcBorders>
          </w:tcPr>
          <w:p w:rsidR="0081334F" w:rsidRPr="00734A62" w:rsidRDefault="0081334F" w:rsidP="00167850">
            <w:pPr>
              <w:keepNext/>
              <w:numPr>
                <w:ilvl w:val="2"/>
                <w:numId w:val="0"/>
              </w:numPr>
              <w:tabs>
                <w:tab w:val="left" w:pos="-722"/>
                <w:tab w:val="left" w:pos="0"/>
                <w:tab w:val="num" w:pos="720"/>
                <w:tab w:val="left" w:pos="1134"/>
                <w:tab w:val="left" w:pos="1417"/>
                <w:tab w:val="left" w:pos="2126"/>
                <w:tab w:val="left" w:pos="6946"/>
                <w:tab w:val="right" w:pos="9072"/>
                <w:tab w:val="left" w:pos="9360"/>
              </w:tabs>
              <w:suppressAutoHyphens/>
              <w:spacing w:after="120" w:line="252" w:lineRule="auto"/>
              <w:ind w:left="720" w:hanging="432"/>
              <w:outlineLvl w:val="2"/>
              <w:rPr>
                <w:rFonts w:eastAsia="Times New Roman"/>
                <w:b/>
                <w:bCs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729" w:type="dxa"/>
            <w:vMerge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tabs>
                <w:tab w:val="left" w:pos="-722"/>
                <w:tab w:val="left" w:pos="6946"/>
              </w:tabs>
              <w:suppressAutoHyphens/>
              <w:spacing w:line="252" w:lineRule="auto"/>
              <w:rPr>
                <w:rFonts w:eastAsia="Times New Roman"/>
                <w:spacing w:val="-2"/>
                <w:sz w:val="20"/>
                <w:szCs w:val="20"/>
                <w:lang w:val="en-GB"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Agenda Item: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  <w:vAlign w:val="center"/>
          </w:tcPr>
          <w:p w:rsidR="0081334F" w:rsidRPr="00734A62" w:rsidRDefault="0081334F" w:rsidP="00167850">
            <w:pPr>
              <w:jc w:val="right"/>
              <w:rPr>
                <w:rFonts w:eastAsia="Times New Roman"/>
                <w:sz w:val="20"/>
                <w:szCs w:val="20"/>
                <w:lang w:val="en-GB" w:eastAsia="en-US"/>
              </w:rPr>
            </w:pPr>
            <w:r w:rsidRPr="00734A62">
              <w:rPr>
                <w:rFonts w:eastAsia="Times New Roman"/>
                <w:sz w:val="20"/>
                <w:szCs w:val="20"/>
                <w:lang w:val="en-GB" w:eastAsia="en-US"/>
              </w:rPr>
              <w:t>1.2</w:t>
            </w:r>
          </w:p>
        </w:tc>
      </w:tr>
    </w:tbl>
    <w:p w:rsidR="00A6070D" w:rsidRDefault="00A6070D" w:rsidP="00A6070D">
      <w:pPr>
        <w:jc w:val="center"/>
        <w:rPr>
          <w:lang w:val="en-GB" w:eastAsia="en-US"/>
        </w:rPr>
      </w:pPr>
    </w:p>
    <w:p w:rsidR="003A6AB9" w:rsidRPr="00A6070D" w:rsidRDefault="003A6AB9" w:rsidP="00A6070D">
      <w:pPr>
        <w:jc w:val="center"/>
        <w:rPr>
          <w:lang w:val="en-GB" w:eastAsia="en-US"/>
        </w:rPr>
      </w:pPr>
    </w:p>
    <w:p w:rsidR="00B90313" w:rsidRPr="00734A62" w:rsidRDefault="00607291" w:rsidP="0007538A">
      <w:pPr>
        <w:pStyle w:val="Heading4"/>
        <w:spacing w:before="240" w:after="120"/>
        <w:rPr>
          <w:color w:val="auto"/>
          <w:sz w:val="24"/>
          <w:szCs w:val="24"/>
        </w:rPr>
      </w:pPr>
      <w:r w:rsidRPr="00734A62">
        <w:rPr>
          <w:color w:val="auto"/>
          <w:sz w:val="24"/>
          <w:szCs w:val="24"/>
        </w:rPr>
        <w:t>ANNOTATED PROVISIONAL AGENDA</w:t>
      </w:r>
    </w:p>
    <w:p w:rsidR="00C86665" w:rsidRPr="00734A62" w:rsidRDefault="00C86665" w:rsidP="00C86665">
      <w:pPr>
        <w:rPr>
          <w:lang w:val="en-GB" w:eastAsia="en-US"/>
        </w:rPr>
      </w:pPr>
    </w:p>
    <w:p w:rsidR="00B90313" w:rsidRPr="00734A62" w:rsidRDefault="008636F8" w:rsidP="00C8359E">
      <w:pPr>
        <w:numPr>
          <w:ilvl w:val="0"/>
          <w:numId w:val="1"/>
        </w:numPr>
        <w:tabs>
          <w:tab w:val="clear" w:pos="851"/>
          <w:tab w:val="left" w:pos="-1440"/>
          <w:tab w:val="num" w:pos="840"/>
        </w:tabs>
        <w:spacing w:before="240" w:after="60"/>
        <w:ind w:left="1077" w:hanging="1077"/>
        <w:jc w:val="both"/>
        <w:rPr>
          <w:b/>
          <w:lang w:val="en-GB"/>
        </w:rPr>
      </w:pPr>
      <w:r w:rsidRPr="00734A62">
        <w:rPr>
          <w:b/>
          <w:lang w:val="en-GB"/>
        </w:rPr>
        <w:t>OR</w:t>
      </w:r>
      <w:r w:rsidR="00B90313" w:rsidRPr="00734A62">
        <w:rPr>
          <w:b/>
          <w:lang w:val="en-GB"/>
        </w:rPr>
        <w:t xml:space="preserve">GANIZATION OF THE </w:t>
      </w:r>
      <w:r w:rsidR="00053849">
        <w:rPr>
          <w:b/>
          <w:lang w:val="en-GB"/>
        </w:rPr>
        <w:t>SESSION</w:t>
      </w:r>
      <w:r w:rsidR="00C453EB" w:rsidRPr="00734A62">
        <w:rPr>
          <w:b/>
          <w:smallCaps/>
          <w:lang w:val="en-GB"/>
        </w:rPr>
        <w:t xml:space="preserve"> </w:t>
      </w:r>
    </w:p>
    <w:p w:rsidR="00707606" w:rsidRPr="00734A62" w:rsidRDefault="00707606" w:rsidP="00C8359E">
      <w:pPr>
        <w:numPr>
          <w:ilvl w:val="1"/>
          <w:numId w:val="1"/>
        </w:numPr>
        <w:tabs>
          <w:tab w:val="clear" w:pos="720"/>
          <w:tab w:val="num" w:pos="840"/>
        </w:tabs>
        <w:spacing w:before="60" w:after="60"/>
        <w:jc w:val="both"/>
        <w:rPr>
          <w:rFonts w:cs="Arial"/>
          <w:b/>
          <w:lang w:val="en-GB"/>
        </w:rPr>
      </w:pPr>
      <w:r w:rsidRPr="00734A62">
        <w:rPr>
          <w:rFonts w:cs="Arial"/>
          <w:b/>
          <w:lang w:val="en-GB"/>
        </w:rPr>
        <w:t xml:space="preserve">Opening of the </w:t>
      </w:r>
      <w:r w:rsidR="00053849">
        <w:rPr>
          <w:rFonts w:cs="Arial"/>
          <w:b/>
          <w:lang w:val="en-GB"/>
        </w:rPr>
        <w:t>session</w:t>
      </w:r>
    </w:p>
    <w:p w:rsidR="00BE70D8" w:rsidRPr="00053849" w:rsidRDefault="00707606" w:rsidP="00FE5F92">
      <w:pPr>
        <w:pStyle w:val="BodyText3"/>
        <w:tabs>
          <w:tab w:val="left" w:pos="840"/>
        </w:tabs>
        <w:spacing w:after="60"/>
        <w:jc w:val="both"/>
        <w:rPr>
          <w:rFonts w:cs="Arial"/>
          <w:sz w:val="22"/>
          <w:szCs w:val="22"/>
          <w:lang w:val="en-GB"/>
        </w:rPr>
      </w:pPr>
      <w:r w:rsidRPr="00734A62">
        <w:rPr>
          <w:rFonts w:cs="Arial"/>
          <w:sz w:val="22"/>
          <w:szCs w:val="22"/>
          <w:lang w:val="en-GB"/>
        </w:rPr>
        <w:tab/>
      </w:r>
      <w:r w:rsidR="00053849" w:rsidRPr="00053849">
        <w:rPr>
          <w:sz w:val="22"/>
          <w:szCs w:val="22"/>
          <w:lang w:val="en-US"/>
        </w:rPr>
        <w:t xml:space="preserve">The first session of the </w:t>
      </w:r>
      <w:r w:rsidR="00053849" w:rsidRPr="00053849">
        <w:rPr>
          <w:bCs/>
          <w:sz w:val="22"/>
          <w:szCs w:val="22"/>
          <w:lang w:val="en-US"/>
        </w:rPr>
        <w:t>Inter-Commission Coordination Group on WIGOS (ICG-WIGOS)</w:t>
      </w:r>
      <w:r w:rsidR="001C389B" w:rsidRPr="00053849">
        <w:rPr>
          <w:rFonts w:cs="Arial"/>
          <w:sz w:val="22"/>
          <w:szCs w:val="22"/>
          <w:lang w:val="en-GB"/>
        </w:rPr>
        <w:t xml:space="preserve"> </w:t>
      </w:r>
      <w:r w:rsidR="00053849" w:rsidRPr="00053849">
        <w:rPr>
          <w:rFonts w:cs="Arial"/>
          <w:sz w:val="22"/>
          <w:szCs w:val="22"/>
          <w:lang w:val="en-GB"/>
        </w:rPr>
        <w:t>WIGOS Editorial Board (WEdB)</w:t>
      </w:r>
      <w:r w:rsidR="00053849">
        <w:rPr>
          <w:rFonts w:cs="Arial"/>
          <w:sz w:val="22"/>
          <w:szCs w:val="22"/>
          <w:lang w:val="en-GB"/>
        </w:rPr>
        <w:t xml:space="preserve"> </w:t>
      </w:r>
      <w:r w:rsidRPr="00053849">
        <w:rPr>
          <w:rFonts w:cs="Arial"/>
          <w:sz w:val="22"/>
          <w:szCs w:val="22"/>
          <w:lang w:val="en-GB"/>
        </w:rPr>
        <w:t xml:space="preserve">will open at </w:t>
      </w:r>
      <w:r w:rsidR="005330EB" w:rsidRPr="00053849">
        <w:rPr>
          <w:rFonts w:cs="Arial"/>
          <w:b/>
          <w:iCs/>
          <w:sz w:val="22"/>
          <w:szCs w:val="22"/>
          <w:lang w:val="en-GB"/>
        </w:rPr>
        <w:t>0</w:t>
      </w:r>
      <w:r w:rsidR="004B6D55" w:rsidRPr="00053849">
        <w:rPr>
          <w:rFonts w:cs="Arial"/>
          <w:b/>
          <w:iCs/>
          <w:sz w:val="22"/>
          <w:szCs w:val="22"/>
          <w:lang w:val="en-GB"/>
        </w:rPr>
        <w:t>9</w:t>
      </w:r>
      <w:r w:rsidR="005330EB" w:rsidRPr="00053849">
        <w:rPr>
          <w:rFonts w:cs="Arial"/>
          <w:b/>
          <w:iCs/>
          <w:sz w:val="22"/>
          <w:szCs w:val="22"/>
          <w:lang w:val="en-GB"/>
        </w:rPr>
        <w:t>:00</w:t>
      </w:r>
      <w:r w:rsidR="00CB092E" w:rsidRPr="00053849">
        <w:rPr>
          <w:rFonts w:cs="Arial"/>
          <w:b/>
          <w:iCs/>
          <w:sz w:val="22"/>
          <w:szCs w:val="22"/>
          <w:lang w:val="en-GB"/>
        </w:rPr>
        <w:t xml:space="preserve"> </w:t>
      </w:r>
      <w:r w:rsidRPr="00053849">
        <w:rPr>
          <w:rFonts w:cs="Arial"/>
          <w:b/>
          <w:iCs/>
          <w:sz w:val="22"/>
          <w:szCs w:val="22"/>
          <w:lang w:val="en-GB"/>
        </w:rPr>
        <w:t xml:space="preserve">hours on </w:t>
      </w:r>
      <w:r w:rsidR="00053849" w:rsidRPr="00053849">
        <w:rPr>
          <w:rFonts w:cs="Arial"/>
          <w:b/>
          <w:iCs/>
          <w:sz w:val="22"/>
          <w:szCs w:val="22"/>
          <w:lang w:val="en-GB"/>
        </w:rPr>
        <w:t>Mon</w:t>
      </w:r>
      <w:r w:rsidR="002546C1" w:rsidRPr="00053849">
        <w:rPr>
          <w:rFonts w:cs="Arial"/>
          <w:b/>
          <w:iCs/>
          <w:sz w:val="22"/>
          <w:szCs w:val="22"/>
          <w:lang w:val="en-GB"/>
        </w:rPr>
        <w:t>day</w:t>
      </w:r>
      <w:r w:rsidRPr="00053849">
        <w:rPr>
          <w:rFonts w:cs="Arial"/>
          <w:b/>
          <w:iCs/>
          <w:sz w:val="22"/>
          <w:szCs w:val="22"/>
          <w:lang w:val="en-GB"/>
        </w:rPr>
        <w:t xml:space="preserve">, </w:t>
      </w:r>
      <w:r w:rsidR="002546C1" w:rsidRPr="00053849">
        <w:rPr>
          <w:rFonts w:cs="Arial"/>
          <w:b/>
          <w:iCs/>
          <w:sz w:val="22"/>
          <w:szCs w:val="22"/>
          <w:lang w:val="en-GB"/>
        </w:rPr>
        <w:t>1</w:t>
      </w:r>
      <w:r w:rsidR="00053849" w:rsidRPr="00053849">
        <w:rPr>
          <w:rFonts w:cs="Arial"/>
          <w:b/>
          <w:iCs/>
          <w:sz w:val="22"/>
          <w:szCs w:val="22"/>
          <w:lang w:val="en-GB"/>
        </w:rPr>
        <w:t>3</w:t>
      </w:r>
      <w:r w:rsidR="002B1846" w:rsidRPr="00053849">
        <w:rPr>
          <w:rFonts w:cs="Arial"/>
          <w:b/>
          <w:iCs/>
          <w:sz w:val="22"/>
          <w:szCs w:val="22"/>
          <w:lang w:val="en-GB"/>
        </w:rPr>
        <w:t xml:space="preserve"> </w:t>
      </w:r>
      <w:r w:rsidR="00053849" w:rsidRPr="00053849">
        <w:rPr>
          <w:rFonts w:cs="Arial"/>
          <w:b/>
          <w:iCs/>
          <w:sz w:val="22"/>
          <w:szCs w:val="22"/>
          <w:lang w:val="en-GB"/>
        </w:rPr>
        <w:t>June</w:t>
      </w:r>
      <w:r w:rsidRPr="00053849">
        <w:rPr>
          <w:rFonts w:cs="Arial"/>
          <w:b/>
          <w:iCs/>
          <w:sz w:val="22"/>
          <w:szCs w:val="22"/>
          <w:lang w:val="en-GB"/>
        </w:rPr>
        <w:t xml:space="preserve"> 20</w:t>
      </w:r>
      <w:r w:rsidR="004D390B" w:rsidRPr="00053849">
        <w:rPr>
          <w:rFonts w:cs="Arial"/>
          <w:b/>
          <w:iCs/>
          <w:sz w:val="22"/>
          <w:szCs w:val="22"/>
          <w:lang w:val="en-GB"/>
        </w:rPr>
        <w:t>1</w:t>
      </w:r>
      <w:r w:rsidR="003E2A34" w:rsidRPr="00053849">
        <w:rPr>
          <w:rFonts w:cs="Arial"/>
          <w:b/>
          <w:iCs/>
          <w:sz w:val="22"/>
          <w:szCs w:val="22"/>
          <w:lang w:val="en-GB"/>
        </w:rPr>
        <w:t>6</w:t>
      </w:r>
      <w:r w:rsidRPr="00053849">
        <w:rPr>
          <w:rFonts w:cs="Arial"/>
          <w:sz w:val="22"/>
          <w:szCs w:val="22"/>
          <w:lang w:val="en-GB"/>
        </w:rPr>
        <w:t xml:space="preserve"> at the WMO Headquarters in Geneva, Switzerland.</w:t>
      </w:r>
      <w:r w:rsidR="00C453EB" w:rsidRPr="00053849">
        <w:rPr>
          <w:rFonts w:cs="Arial"/>
          <w:sz w:val="22"/>
          <w:szCs w:val="22"/>
          <w:lang w:val="en-GB"/>
        </w:rPr>
        <w:t xml:space="preserve"> </w:t>
      </w:r>
      <w:r w:rsidR="00BE70D8" w:rsidRPr="00053849">
        <w:rPr>
          <w:rFonts w:cs="Arial"/>
          <w:sz w:val="22"/>
          <w:szCs w:val="22"/>
          <w:lang w:val="en-GB"/>
        </w:rPr>
        <w:tab/>
      </w:r>
    </w:p>
    <w:p w:rsidR="00707606" w:rsidRPr="00734A62" w:rsidRDefault="00707606" w:rsidP="00C8359E">
      <w:pPr>
        <w:numPr>
          <w:ilvl w:val="1"/>
          <w:numId w:val="1"/>
        </w:numPr>
        <w:tabs>
          <w:tab w:val="clear" w:pos="720"/>
          <w:tab w:val="num" w:pos="840"/>
        </w:tabs>
        <w:spacing w:before="60" w:after="60"/>
        <w:jc w:val="both"/>
        <w:rPr>
          <w:rFonts w:cs="Arial"/>
          <w:b/>
          <w:lang w:val="en-GB"/>
        </w:rPr>
      </w:pPr>
      <w:r w:rsidRPr="00734A62">
        <w:rPr>
          <w:rFonts w:cs="Arial"/>
          <w:b/>
          <w:lang w:val="en-GB"/>
        </w:rPr>
        <w:t>Adoption of the agenda</w:t>
      </w:r>
    </w:p>
    <w:p w:rsidR="00707606" w:rsidRPr="00734A62" w:rsidRDefault="00707606" w:rsidP="00947AD4">
      <w:pPr>
        <w:tabs>
          <w:tab w:val="left" w:pos="840"/>
          <w:tab w:val="left" w:pos="2640"/>
        </w:tabs>
        <w:spacing w:after="60"/>
        <w:jc w:val="both"/>
        <w:rPr>
          <w:rFonts w:cs="Arial"/>
          <w:lang w:val="en-GB"/>
        </w:rPr>
      </w:pPr>
      <w:r w:rsidRPr="00734A62">
        <w:rPr>
          <w:rFonts w:cs="Arial"/>
          <w:lang w:val="en-GB"/>
        </w:rPr>
        <w:tab/>
        <w:t xml:space="preserve">The provisional agenda, as contained in </w:t>
      </w:r>
      <w:r w:rsidRPr="00734A62">
        <w:rPr>
          <w:lang w:val="en-GB"/>
        </w:rPr>
        <w:t>Doc. 1.2(1)</w:t>
      </w:r>
      <w:r w:rsidRPr="00734A62">
        <w:rPr>
          <w:rFonts w:cs="Arial"/>
          <w:lang w:val="en-GB"/>
        </w:rPr>
        <w:t xml:space="preserve">, will be submitted for adoption. </w:t>
      </w:r>
    </w:p>
    <w:p w:rsidR="00707606" w:rsidRPr="00734A62" w:rsidRDefault="00707606" w:rsidP="00C8359E">
      <w:pPr>
        <w:tabs>
          <w:tab w:val="left" w:pos="840"/>
        </w:tabs>
        <w:spacing w:before="60" w:after="60"/>
        <w:jc w:val="both"/>
        <w:rPr>
          <w:rFonts w:cs="Arial"/>
          <w:b/>
          <w:lang w:val="en-GB"/>
        </w:rPr>
      </w:pPr>
      <w:r w:rsidRPr="00734A62">
        <w:rPr>
          <w:rFonts w:cs="Arial"/>
          <w:b/>
          <w:lang w:val="en-GB"/>
        </w:rPr>
        <w:t>1.3</w:t>
      </w:r>
      <w:r w:rsidR="005B53EF" w:rsidRPr="00734A62">
        <w:rPr>
          <w:rFonts w:cs="Arial"/>
          <w:b/>
          <w:lang w:val="en-GB"/>
        </w:rPr>
        <w:t>.</w:t>
      </w:r>
      <w:r w:rsidRPr="00734A62">
        <w:rPr>
          <w:rFonts w:cs="Arial"/>
          <w:b/>
          <w:lang w:val="en-GB"/>
        </w:rPr>
        <w:tab/>
        <w:t>Working arrangements</w:t>
      </w:r>
    </w:p>
    <w:p w:rsidR="00EB7E93" w:rsidRDefault="005A17B1" w:rsidP="0036408B">
      <w:pPr>
        <w:pStyle w:val="BodyTextIndent2"/>
        <w:tabs>
          <w:tab w:val="left" w:pos="840"/>
        </w:tabs>
        <w:spacing w:after="60" w:line="240" w:lineRule="auto"/>
        <w:ind w:left="0"/>
        <w:jc w:val="both"/>
        <w:rPr>
          <w:lang w:val="en-GB"/>
        </w:rPr>
      </w:pPr>
      <w:r w:rsidRPr="00734A62">
        <w:rPr>
          <w:lang w:val="en-GB"/>
        </w:rPr>
        <w:tab/>
      </w:r>
      <w:r w:rsidR="00947AD4" w:rsidRPr="00734A62">
        <w:rPr>
          <w:lang w:val="en-GB"/>
        </w:rPr>
        <w:t xml:space="preserve">The </w:t>
      </w:r>
      <w:r w:rsidR="00053849">
        <w:rPr>
          <w:lang w:val="en-GB"/>
        </w:rPr>
        <w:t>session</w:t>
      </w:r>
      <w:r w:rsidR="00947AD4" w:rsidRPr="00734A62">
        <w:rPr>
          <w:lang w:val="en-GB"/>
        </w:rPr>
        <w:t xml:space="preserve"> and documentation will be in English only. Working documents for the </w:t>
      </w:r>
      <w:r w:rsidR="00CA4940">
        <w:rPr>
          <w:lang w:val="en-GB"/>
        </w:rPr>
        <w:t>session</w:t>
      </w:r>
      <w:r w:rsidR="002546C1">
        <w:rPr>
          <w:lang w:val="en-GB"/>
        </w:rPr>
        <w:t xml:space="preserve"> </w:t>
      </w:r>
      <w:r w:rsidR="00947AD4" w:rsidRPr="00734A62">
        <w:rPr>
          <w:lang w:val="en-GB"/>
        </w:rPr>
        <w:t xml:space="preserve">will be available on the WMO Server at: </w:t>
      </w:r>
      <w:hyperlink r:id="rId9" w:history="1">
        <w:r w:rsidR="00947AD4" w:rsidRPr="00734A62">
          <w:rPr>
            <w:color w:val="0000FF"/>
            <w:lang w:val="en-GB"/>
          </w:rPr>
          <w:t>http://www.wmo.int/pages/prog/www/WIGOS-WIS/meetings.html</w:t>
        </w:r>
      </w:hyperlink>
      <w:r w:rsidR="00947AD4" w:rsidRPr="00734A62">
        <w:rPr>
          <w:lang w:val="en-GB"/>
        </w:rPr>
        <w:t xml:space="preserve">. </w:t>
      </w:r>
      <w:r w:rsidRPr="00734A62">
        <w:rPr>
          <w:lang w:val="en-GB"/>
        </w:rPr>
        <w:t xml:space="preserve">The documents </w:t>
      </w:r>
      <w:r w:rsidR="0036408B" w:rsidRPr="00734A62">
        <w:rPr>
          <w:lang w:val="en-GB"/>
        </w:rPr>
        <w:t xml:space="preserve">submitted by </w:t>
      </w:r>
      <w:r w:rsidR="009253AF" w:rsidRPr="00734A62">
        <w:rPr>
          <w:lang w:val="en-GB"/>
        </w:rPr>
        <w:t xml:space="preserve">the </w:t>
      </w:r>
      <w:r w:rsidR="002546C1">
        <w:rPr>
          <w:lang w:val="en-GB"/>
        </w:rPr>
        <w:t>participants</w:t>
      </w:r>
      <w:r w:rsidR="0036408B" w:rsidRPr="00734A62">
        <w:rPr>
          <w:lang w:val="en-GB"/>
        </w:rPr>
        <w:t xml:space="preserve"> </w:t>
      </w:r>
      <w:r w:rsidRPr="00734A62">
        <w:rPr>
          <w:lang w:val="en-GB"/>
        </w:rPr>
        <w:t xml:space="preserve">are to be sent </w:t>
      </w:r>
      <w:r w:rsidRPr="00734A62">
        <w:rPr>
          <w:rFonts w:eastAsia="Times New Roman"/>
          <w:lang w:val="en-GB" w:eastAsia="en-US"/>
        </w:rPr>
        <w:t xml:space="preserve">via e-mail attachment to </w:t>
      </w:r>
      <w:hyperlink r:id="rId10" w:history="1">
        <w:r w:rsidRPr="00734A62">
          <w:rPr>
            <w:rStyle w:val="Hyperlink"/>
            <w:lang w:val="en-GB"/>
          </w:rPr>
          <w:t>IZahumensky@wmo.int</w:t>
        </w:r>
      </w:hyperlink>
      <w:r w:rsidRPr="00734A62">
        <w:rPr>
          <w:lang w:val="en-GB"/>
        </w:rPr>
        <w:t xml:space="preserve"> (</w:t>
      </w:r>
      <w:r w:rsidR="009253AF" w:rsidRPr="00734A62">
        <w:rPr>
          <w:lang w:val="en-GB"/>
        </w:rPr>
        <w:t xml:space="preserve">the </w:t>
      </w:r>
      <w:r w:rsidRPr="00734A62">
        <w:rPr>
          <w:lang w:val="en-GB"/>
        </w:rPr>
        <w:t xml:space="preserve">WIGOS Project Office) for subsequent posting on the WMO Server. </w:t>
      </w:r>
    </w:p>
    <w:p w:rsidR="00947AD4" w:rsidRDefault="00EB7E93" w:rsidP="0036408B">
      <w:pPr>
        <w:pStyle w:val="BodyTextIndent2"/>
        <w:tabs>
          <w:tab w:val="left" w:pos="840"/>
        </w:tabs>
        <w:spacing w:after="60" w:line="240" w:lineRule="auto"/>
        <w:ind w:left="0"/>
        <w:jc w:val="both"/>
        <w:rPr>
          <w:lang w:val="en-GB"/>
        </w:rPr>
      </w:pPr>
      <w:r>
        <w:rPr>
          <w:lang w:val="en-GB"/>
        </w:rPr>
        <w:tab/>
      </w:r>
      <w:r w:rsidR="00947AD4" w:rsidRPr="00734A62">
        <w:rPr>
          <w:lang w:val="en-GB"/>
        </w:rPr>
        <w:t>The</w:t>
      </w:r>
      <w:r w:rsidR="005A17B1" w:rsidRPr="00734A62">
        <w:rPr>
          <w:lang w:val="en-GB"/>
        </w:rPr>
        <w:t xml:space="preserve"> </w:t>
      </w:r>
      <w:r w:rsidR="00947AD4" w:rsidRPr="00734A62">
        <w:rPr>
          <w:lang w:val="en-GB"/>
        </w:rPr>
        <w:t>session will also decide on other arrangements, such as a tentative work plan and working hours.</w:t>
      </w:r>
    </w:p>
    <w:p w:rsidR="000F3607" w:rsidRPr="00734A62" w:rsidRDefault="000F3607" w:rsidP="000F3607">
      <w:pPr>
        <w:numPr>
          <w:ilvl w:val="0"/>
          <w:numId w:val="1"/>
        </w:numPr>
        <w:tabs>
          <w:tab w:val="clear" w:pos="851"/>
          <w:tab w:val="left" w:pos="-1440"/>
          <w:tab w:val="num" w:pos="840"/>
        </w:tabs>
        <w:spacing w:before="240" w:after="60"/>
        <w:ind w:left="840" w:hanging="840"/>
        <w:jc w:val="both"/>
        <w:rPr>
          <w:b/>
          <w:lang w:val="en-GB"/>
        </w:rPr>
      </w:pPr>
      <w:r>
        <w:rPr>
          <w:b/>
          <w:caps/>
        </w:rPr>
        <w:t>REPORT BY CHAIR</w:t>
      </w:r>
    </w:p>
    <w:p w:rsidR="000F3607" w:rsidRPr="00734A62" w:rsidRDefault="000F3607" w:rsidP="000F3607">
      <w:pPr>
        <w:pStyle w:val="BodyTextIndent2"/>
        <w:tabs>
          <w:tab w:val="left" w:pos="840"/>
        </w:tabs>
        <w:spacing w:after="60" w:line="240" w:lineRule="auto"/>
        <w:ind w:left="840"/>
        <w:jc w:val="both"/>
        <w:rPr>
          <w:lang w:val="en-GB"/>
        </w:rPr>
      </w:pPr>
      <w:r>
        <w:rPr>
          <w:rFonts w:cs="Arial"/>
          <w:lang w:val="en-GB"/>
        </w:rPr>
        <w:t>The Chair will welcome participants to this first meeting of the WIGOS Editorial Board and confirm the objectives for this meeting.</w:t>
      </w:r>
    </w:p>
    <w:p w:rsidR="005537EC" w:rsidRPr="00734A62" w:rsidRDefault="00053849" w:rsidP="00B13DB7">
      <w:pPr>
        <w:numPr>
          <w:ilvl w:val="0"/>
          <w:numId w:val="1"/>
        </w:numPr>
        <w:tabs>
          <w:tab w:val="clear" w:pos="851"/>
          <w:tab w:val="left" w:pos="-1440"/>
          <w:tab w:val="num" w:pos="840"/>
        </w:tabs>
        <w:spacing w:before="240" w:after="60"/>
        <w:ind w:left="840" w:hanging="840"/>
        <w:jc w:val="both"/>
        <w:rPr>
          <w:b/>
          <w:lang w:val="en-GB"/>
        </w:rPr>
      </w:pPr>
      <w:r>
        <w:rPr>
          <w:b/>
          <w:caps/>
        </w:rPr>
        <w:t>GUIdance from ICG-WIGOS-5</w:t>
      </w:r>
    </w:p>
    <w:p w:rsidR="00D840FC" w:rsidRDefault="00053849" w:rsidP="002546C1">
      <w:pPr>
        <w:tabs>
          <w:tab w:val="left" w:pos="-1440"/>
          <w:tab w:val="left" w:pos="0"/>
        </w:tabs>
        <w:spacing w:before="60" w:after="120"/>
        <w:ind w:firstLine="851"/>
        <w:jc w:val="both"/>
        <w:rPr>
          <w:rFonts w:cs="Arial"/>
          <w:lang w:val="en-GB"/>
        </w:rPr>
      </w:pPr>
      <w:r>
        <w:rPr>
          <w:rFonts w:cs="Arial"/>
          <w:lang w:val="en-GB"/>
        </w:rPr>
        <w:t>Guidance from ICG-WIGOS-5 relevant to the work of WEdB will be presented.</w:t>
      </w:r>
    </w:p>
    <w:p w:rsidR="005B6280" w:rsidRDefault="002D21BE" w:rsidP="005B6280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>
        <w:rPr>
          <w:b/>
          <w:iCs/>
          <w:caps/>
        </w:rPr>
        <w:t xml:space="preserve">WMO </w:t>
      </w:r>
      <w:r w:rsidR="002546C1">
        <w:rPr>
          <w:b/>
          <w:iCs/>
          <w:caps/>
        </w:rPr>
        <w:t>Technical regulations</w:t>
      </w:r>
      <w:r w:rsidR="00053849">
        <w:rPr>
          <w:b/>
          <w:iCs/>
          <w:caps/>
        </w:rPr>
        <w:t xml:space="preserve"> </w:t>
      </w:r>
      <w:r w:rsidR="000F3607">
        <w:rPr>
          <w:b/>
          <w:iCs/>
          <w:caps/>
        </w:rPr>
        <w:t xml:space="preserve">and guidance material </w:t>
      </w:r>
      <w:r w:rsidR="00053849">
        <w:rPr>
          <w:b/>
          <w:iCs/>
          <w:caps/>
        </w:rPr>
        <w:t>relevant to WIGOS</w:t>
      </w:r>
    </w:p>
    <w:p w:rsidR="005B6280" w:rsidRPr="005B6280" w:rsidRDefault="005B6280" w:rsidP="005B6280">
      <w:pPr>
        <w:pStyle w:val="Standard"/>
        <w:tabs>
          <w:tab w:val="left" w:pos="1560"/>
        </w:tabs>
        <w:spacing w:before="60" w:after="60"/>
        <w:ind w:left="851"/>
        <w:rPr>
          <w:caps/>
        </w:rPr>
      </w:pPr>
      <w:r>
        <w:rPr>
          <w:caps/>
        </w:rPr>
        <w:t>T</w:t>
      </w:r>
      <w:r>
        <w:t xml:space="preserve">he session will be briefed on the latest status </w:t>
      </w:r>
      <w:r w:rsidR="000F3607">
        <w:t xml:space="preserve">and </w:t>
      </w:r>
      <w:r w:rsidR="000F3607">
        <w:rPr>
          <w:rFonts w:cs="Arial"/>
        </w:rPr>
        <w:t>foreseen updates of</w:t>
      </w:r>
      <w:r>
        <w:t xml:space="preserve"> WIGOS relevant </w:t>
      </w:r>
      <w:r w:rsidR="00B23957">
        <w:t>regulatory material</w:t>
      </w:r>
      <w:r>
        <w:t>:</w:t>
      </w:r>
    </w:p>
    <w:p w:rsidR="00053849" w:rsidRDefault="00053849" w:rsidP="00FD592F">
      <w:pPr>
        <w:pStyle w:val="Standard"/>
        <w:numPr>
          <w:ilvl w:val="1"/>
          <w:numId w:val="1"/>
        </w:numPr>
        <w:tabs>
          <w:tab w:val="left" w:pos="1560"/>
        </w:tabs>
        <w:spacing w:before="60" w:after="60"/>
        <w:ind w:firstLine="851"/>
        <w:rPr>
          <w:caps/>
        </w:rPr>
      </w:pPr>
      <w:r>
        <w:t>Technical Regulations</w:t>
      </w:r>
      <w:r>
        <w:rPr>
          <w:caps/>
        </w:rPr>
        <w:t xml:space="preserve"> (WMO-N</w:t>
      </w:r>
      <w:r>
        <w:t>o</w:t>
      </w:r>
      <w:r>
        <w:rPr>
          <w:caps/>
        </w:rPr>
        <w:t>. 49), V</w:t>
      </w:r>
      <w:r>
        <w:t>olume</w:t>
      </w:r>
      <w:r>
        <w:rPr>
          <w:caps/>
        </w:rPr>
        <w:t xml:space="preserve"> I, Part I - WIGOS</w:t>
      </w:r>
    </w:p>
    <w:p w:rsidR="00FD592F" w:rsidRPr="00B23957" w:rsidRDefault="00FD592F" w:rsidP="00FD592F">
      <w:pPr>
        <w:pStyle w:val="Standard"/>
        <w:numPr>
          <w:ilvl w:val="1"/>
          <w:numId w:val="1"/>
        </w:numPr>
        <w:tabs>
          <w:tab w:val="left" w:pos="1560"/>
        </w:tabs>
        <w:spacing w:before="60" w:after="60"/>
        <w:ind w:firstLine="851"/>
        <w:rPr>
          <w:caps/>
        </w:rPr>
      </w:pPr>
      <w:r w:rsidRPr="00FD592F">
        <w:rPr>
          <w:caps/>
        </w:rPr>
        <w:t>M</w:t>
      </w:r>
      <w:r w:rsidRPr="00FD592F">
        <w:t xml:space="preserve">anual on </w:t>
      </w:r>
      <w:r>
        <w:t xml:space="preserve">the </w:t>
      </w:r>
      <w:r w:rsidR="00053849">
        <w:t>WIGOS</w:t>
      </w:r>
      <w:r>
        <w:t xml:space="preserve"> (WMO-No. </w:t>
      </w:r>
      <w:r w:rsidR="00053849">
        <w:t>1160</w:t>
      </w:r>
      <w:r>
        <w:t>)</w:t>
      </w:r>
    </w:p>
    <w:p w:rsidR="00B23957" w:rsidRPr="00B23957" w:rsidRDefault="00B23957" w:rsidP="00FD592F">
      <w:pPr>
        <w:pStyle w:val="Standard"/>
        <w:numPr>
          <w:ilvl w:val="1"/>
          <w:numId w:val="1"/>
        </w:numPr>
        <w:tabs>
          <w:tab w:val="left" w:pos="1560"/>
        </w:tabs>
        <w:spacing w:before="60" w:after="60"/>
        <w:ind w:firstLine="851"/>
        <w:rPr>
          <w:caps/>
        </w:rPr>
      </w:pPr>
      <w:r>
        <w:rPr>
          <w:rFonts w:cs="Arial"/>
        </w:rPr>
        <w:t>Manual on the GOS (WMO-No. 544) and Guide to the GOS (WMO-No. 488)</w:t>
      </w:r>
    </w:p>
    <w:p w:rsidR="00B23957" w:rsidRPr="00B23957" w:rsidRDefault="00B23957" w:rsidP="00B23957">
      <w:pPr>
        <w:pStyle w:val="Standard"/>
        <w:tabs>
          <w:tab w:val="left" w:pos="1560"/>
        </w:tabs>
        <w:spacing w:before="60" w:after="60"/>
        <w:ind w:left="851"/>
      </w:pPr>
      <w:r>
        <w:rPr>
          <w:caps/>
        </w:rPr>
        <w:t>t</w:t>
      </w:r>
      <w:r>
        <w:t>he session will be informed about:</w:t>
      </w:r>
    </w:p>
    <w:p w:rsidR="00B23957" w:rsidRPr="00B23957" w:rsidRDefault="007219C8" w:rsidP="00FD592F">
      <w:pPr>
        <w:pStyle w:val="Standard"/>
        <w:numPr>
          <w:ilvl w:val="1"/>
          <w:numId w:val="1"/>
        </w:numPr>
        <w:tabs>
          <w:tab w:val="left" w:pos="1560"/>
        </w:tabs>
        <w:spacing w:before="60" w:after="60"/>
        <w:ind w:firstLine="851"/>
        <w:rPr>
          <w:caps/>
        </w:rPr>
      </w:pPr>
      <w:r>
        <w:rPr>
          <w:rFonts w:cs="Arial"/>
        </w:rPr>
        <w:t xml:space="preserve">All </w:t>
      </w:r>
      <w:r w:rsidR="00B23957">
        <w:rPr>
          <w:rFonts w:cs="Arial"/>
        </w:rPr>
        <w:t>WMO publications which contain technical regulations relating to observations</w:t>
      </w:r>
    </w:p>
    <w:p w:rsidR="00B23957" w:rsidRPr="007219C8" w:rsidRDefault="007219C8" w:rsidP="007219C8">
      <w:pPr>
        <w:pStyle w:val="Standard"/>
        <w:numPr>
          <w:ilvl w:val="1"/>
          <w:numId w:val="1"/>
        </w:numPr>
        <w:tabs>
          <w:tab w:val="left" w:pos="1560"/>
        </w:tabs>
        <w:spacing w:before="60" w:after="60"/>
        <w:ind w:firstLine="851"/>
        <w:rPr>
          <w:caps/>
        </w:rPr>
      </w:pPr>
      <w:r>
        <w:rPr>
          <w:rFonts w:cs="Arial"/>
        </w:rPr>
        <w:t>Key</w:t>
      </w:r>
      <w:r w:rsidRPr="007219C8">
        <w:rPr>
          <w:rFonts w:cs="Arial"/>
        </w:rPr>
        <w:t xml:space="preserve"> </w:t>
      </w:r>
      <w:r>
        <w:rPr>
          <w:rFonts w:cs="Arial"/>
        </w:rPr>
        <w:t>WMO publications which contain guidance material relating to observations</w:t>
      </w:r>
    </w:p>
    <w:p w:rsidR="00053849" w:rsidRDefault="000F3607" w:rsidP="00053849">
      <w:pPr>
        <w:pStyle w:val="Standard"/>
        <w:numPr>
          <w:ilvl w:val="0"/>
          <w:numId w:val="1"/>
        </w:numPr>
        <w:spacing w:before="240" w:after="60"/>
        <w:rPr>
          <w:b/>
          <w:caps/>
        </w:rPr>
      </w:pPr>
      <w:r>
        <w:rPr>
          <w:b/>
          <w:caps/>
        </w:rPr>
        <w:lastRenderedPageBreak/>
        <w:t xml:space="preserve">review of </w:t>
      </w:r>
      <w:r w:rsidR="00053849">
        <w:rPr>
          <w:b/>
          <w:caps/>
        </w:rPr>
        <w:t>Wigos guidance material</w:t>
      </w:r>
    </w:p>
    <w:p w:rsidR="005B6280" w:rsidRPr="005B6280" w:rsidRDefault="005B6280" w:rsidP="005B6280">
      <w:pPr>
        <w:pStyle w:val="Standard"/>
        <w:tabs>
          <w:tab w:val="left" w:pos="1560"/>
        </w:tabs>
        <w:spacing w:before="60" w:after="60"/>
        <w:ind w:left="851"/>
        <w:rPr>
          <w:caps/>
        </w:rPr>
      </w:pPr>
      <w:r w:rsidRPr="005B6280">
        <w:rPr>
          <w:caps/>
        </w:rPr>
        <w:t>T</w:t>
      </w:r>
      <w:r w:rsidRPr="005B6280">
        <w:t>he</w:t>
      </w:r>
      <w:r>
        <w:t xml:space="preserve"> session will review the guidance material </w:t>
      </w:r>
      <w:r w:rsidRPr="00B62301">
        <w:rPr>
          <w:rFonts w:ascii="ArialMT" w:eastAsia="MS Mincho" w:hAnsi="ArialMT" w:cs="ArialMT"/>
          <w:color w:val="000000"/>
          <w:lang w:eastAsia="zh-TW"/>
        </w:rPr>
        <w:t>urgently needed</w:t>
      </w:r>
      <w:r w:rsidRPr="005B6280">
        <w:t xml:space="preserve"> for the initial version of the Guide to WIGOS to be available to Members before 1 July 2016</w:t>
      </w:r>
      <w:r>
        <w:t>:</w:t>
      </w:r>
    </w:p>
    <w:p w:rsidR="00053849" w:rsidRPr="00053849" w:rsidRDefault="00053849" w:rsidP="00053849">
      <w:pPr>
        <w:pStyle w:val="Standard"/>
        <w:numPr>
          <w:ilvl w:val="1"/>
          <w:numId w:val="1"/>
        </w:numPr>
        <w:tabs>
          <w:tab w:val="left" w:pos="851"/>
          <w:tab w:val="left" w:pos="1560"/>
        </w:tabs>
        <w:spacing w:before="60" w:after="60"/>
        <w:ind w:firstLine="851"/>
        <w:rPr>
          <w:b/>
          <w:caps/>
        </w:rPr>
      </w:pPr>
      <w:r>
        <w:t>OSCAR/Surface</w:t>
      </w:r>
    </w:p>
    <w:p w:rsidR="00053849" w:rsidRPr="00053849" w:rsidRDefault="00053849" w:rsidP="00053849">
      <w:pPr>
        <w:pStyle w:val="Standard"/>
        <w:numPr>
          <w:ilvl w:val="1"/>
          <w:numId w:val="1"/>
        </w:numPr>
        <w:tabs>
          <w:tab w:val="left" w:pos="851"/>
          <w:tab w:val="left" w:pos="1560"/>
        </w:tabs>
        <w:spacing w:before="60" w:after="60"/>
        <w:ind w:firstLine="851"/>
        <w:rPr>
          <w:b/>
          <w:caps/>
        </w:rPr>
      </w:pPr>
      <w:r>
        <w:t>WIGOS metadata</w:t>
      </w:r>
    </w:p>
    <w:p w:rsidR="00053849" w:rsidRPr="00053849" w:rsidRDefault="00053849" w:rsidP="00053849">
      <w:pPr>
        <w:pStyle w:val="Standard"/>
        <w:numPr>
          <w:ilvl w:val="1"/>
          <w:numId w:val="1"/>
        </w:numPr>
        <w:tabs>
          <w:tab w:val="left" w:pos="851"/>
          <w:tab w:val="left" w:pos="1560"/>
        </w:tabs>
        <w:spacing w:before="60" w:after="60"/>
        <w:ind w:firstLine="851"/>
        <w:rPr>
          <w:b/>
          <w:caps/>
        </w:rPr>
      </w:pPr>
      <w:r w:rsidRPr="00053849">
        <w:t>WIGOS Station Identifiers</w:t>
      </w:r>
    </w:p>
    <w:p w:rsidR="00A76A2A" w:rsidRPr="005B6280" w:rsidRDefault="00053849" w:rsidP="00053849">
      <w:pPr>
        <w:pStyle w:val="Standard"/>
        <w:numPr>
          <w:ilvl w:val="1"/>
          <w:numId w:val="1"/>
        </w:numPr>
        <w:tabs>
          <w:tab w:val="left" w:pos="851"/>
          <w:tab w:val="left" w:pos="1560"/>
        </w:tabs>
        <w:spacing w:before="60" w:after="60"/>
        <w:ind w:firstLine="851"/>
        <w:rPr>
          <w:b/>
          <w:caps/>
        </w:rPr>
      </w:pPr>
      <w:r w:rsidRPr="00510F5F">
        <w:t xml:space="preserve">Initial version of the Guide </w:t>
      </w:r>
      <w:bookmarkStart w:id="0" w:name="_GoBack"/>
      <w:bookmarkEnd w:id="0"/>
      <w:r w:rsidRPr="00510F5F">
        <w:t>to WIGOS</w:t>
      </w:r>
      <w:r>
        <w:t xml:space="preserve"> </w:t>
      </w:r>
      <w:r>
        <w:tab/>
      </w:r>
    </w:p>
    <w:p w:rsidR="005B6280" w:rsidRPr="00053849" w:rsidRDefault="005B6280" w:rsidP="005B6280">
      <w:pPr>
        <w:pStyle w:val="Standard"/>
        <w:tabs>
          <w:tab w:val="left" w:pos="851"/>
          <w:tab w:val="left" w:pos="1560"/>
        </w:tabs>
        <w:spacing w:before="60" w:after="60"/>
        <w:ind w:left="851"/>
        <w:rPr>
          <w:b/>
          <w:caps/>
        </w:rPr>
      </w:pPr>
      <w:r>
        <w:t xml:space="preserve">The session will update the guidance material for the purpose of EC-68 and provide guidance and recommendations how to proceed with its finalization. </w:t>
      </w:r>
    </w:p>
    <w:p w:rsidR="0013050B" w:rsidRDefault="00053849" w:rsidP="00053849">
      <w:pPr>
        <w:keepNext/>
        <w:numPr>
          <w:ilvl w:val="0"/>
          <w:numId w:val="1"/>
        </w:numPr>
        <w:tabs>
          <w:tab w:val="left" w:pos="1200"/>
        </w:tabs>
        <w:spacing w:before="240" w:after="60"/>
        <w:jc w:val="both"/>
        <w:rPr>
          <w:rFonts w:cs="Arial"/>
          <w:b/>
          <w:lang w:val="en-GB"/>
        </w:rPr>
      </w:pPr>
      <w:r w:rsidRPr="00053849">
        <w:rPr>
          <w:rFonts w:cs="Arial"/>
          <w:b/>
          <w:lang w:val="en-GB"/>
        </w:rPr>
        <w:t>FUTURE WORK PROGRAMME AND ACTION PLAN OF WEdB</w:t>
      </w:r>
      <w:r w:rsidR="002D21BE">
        <w:rPr>
          <w:rFonts w:cs="Arial"/>
          <w:b/>
          <w:lang w:val="en-GB"/>
        </w:rPr>
        <w:t xml:space="preserve"> </w:t>
      </w:r>
    </w:p>
    <w:p w:rsidR="0013050B" w:rsidRDefault="00053849" w:rsidP="003A6AB9">
      <w:pPr>
        <w:keepNext/>
        <w:tabs>
          <w:tab w:val="left" w:pos="1200"/>
        </w:tabs>
        <w:spacing w:before="60" w:after="120"/>
        <w:ind w:firstLine="851"/>
        <w:jc w:val="both"/>
        <w:rPr>
          <w:rFonts w:cs="Arial"/>
          <w:lang w:val="en-GB"/>
        </w:rPr>
      </w:pPr>
      <w:r w:rsidRPr="009275B8">
        <w:rPr>
          <w:rFonts w:cs="Arial"/>
          <w:lang w:val="en-US"/>
        </w:rPr>
        <w:t xml:space="preserve">The </w:t>
      </w:r>
      <w:r>
        <w:rPr>
          <w:rFonts w:cs="Arial"/>
          <w:lang w:val="en-US"/>
        </w:rPr>
        <w:t>WEdB</w:t>
      </w:r>
      <w:r w:rsidRPr="009275B8">
        <w:rPr>
          <w:rFonts w:cs="Arial"/>
          <w:lang w:val="en-US"/>
        </w:rPr>
        <w:t xml:space="preserve"> will develop and agree on its future work programme and the Action</w:t>
      </w:r>
      <w:r>
        <w:rPr>
          <w:rFonts w:cs="Arial"/>
          <w:lang w:val="en-US"/>
        </w:rPr>
        <w:t xml:space="preserve"> Plan</w:t>
      </w:r>
      <w:r w:rsidRPr="009275B8">
        <w:rPr>
          <w:rFonts w:cs="Arial"/>
          <w:lang w:val="en-US"/>
        </w:rPr>
        <w:t>.</w:t>
      </w:r>
    </w:p>
    <w:p w:rsidR="001F7D4F" w:rsidRPr="0015196F" w:rsidRDefault="001F7D4F" w:rsidP="00FF7F45">
      <w:pPr>
        <w:keepNext/>
        <w:numPr>
          <w:ilvl w:val="0"/>
          <w:numId w:val="1"/>
        </w:numPr>
        <w:tabs>
          <w:tab w:val="left" w:pos="1200"/>
        </w:tabs>
        <w:spacing w:before="240" w:after="60"/>
        <w:jc w:val="both"/>
        <w:rPr>
          <w:rFonts w:cs="Arial"/>
          <w:b/>
          <w:lang w:val="en-GB"/>
        </w:rPr>
      </w:pPr>
      <w:r w:rsidRPr="0015196F">
        <w:rPr>
          <w:rFonts w:cs="Arial"/>
          <w:b/>
          <w:lang w:val="en-GB"/>
        </w:rPr>
        <w:t>ANY OTHER BUSINESS</w:t>
      </w:r>
    </w:p>
    <w:p w:rsidR="000077A4" w:rsidRPr="0015196F" w:rsidRDefault="00372CBB" w:rsidP="00F44329">
      <w:pPr>
        <w:pStyle w:val="Standard"/>
        <w:keepNext/>
        <w:spacing w:before="60"/>
        <w:ind w:firstLine="839"/>
        <w:rPr>
          <w:b/>
          <w:caps/>
        </w:rPr>
      </w:pPr>
      <w:r w:rsidRPr="0015196F">
        <w:rPr>
          <w:rFonts w:cs="Arial"/>
          <w:bCs/>
        </w:rPr>
        <w:t xml:space="preserve">Any other relevant issue brought by the </w:t>
      </w:r>
      <w:r w:rsidR="002D21BE">
        <w:rPr>
          <w:rFonts w:cs="Arial"/>
          <w:bCs/>
        </w:rPr>
        <w:t>participants</w:t>
      </w:r>
      <w:r w:rsidRPr="0015196F">
        <w:rPr>
          <w:rFonts w:cs="Arial"/>
          <w:bCs/>
        </w:rPr>
        <w:t xml:space="preserve"> will be discussed</w:t>
      </w:r>
      <w:r w:rsidR="001F7D4F" w:rsidRPr="0015196F">
        <w:t>.</w:t>
      </w:r>
    </w:p>
    <w:p w:rsidR="00B35F5F" w:rsidRPr="0015196F" w:rsidRDefault="00B35F5F" w:rsidP="00DC5D02">
      <w:pPr>
        <w:pStyle w:val="Heading1"/>
        <w:numPr>
          <w:ilvl w:val="0"/>
          <w:numId w:val="1"/>
        </w:numPr>
        <w:spacing w:before="240" w:after="60"/>
        <w:rPr>
          <w:lang w:val="en-GB"/>
        </w:rPr>
      </w:pPr>
      <w:r w:rsidRPr="0015196F">
        <w:rPr>
          <w:lang w:val="en-GB"/>
        </w:rPr>
        <w:t xml:space="preserve">CLOSURE OF THE </w:t>
      </w:r>
      <w:r w:rsidR="00CA4940">
        <w:rPr>
          <w:lang w:val="en-GB"/>
        </w:rPr>
        <w:t>SESSION</w:t>
      </w:r>
      <w:r w:rsidR="002D21BE">
        <w:rPr>
          <w:lang w:val="en-GB"/>
        </w:rPr>
        <w:t xml:space="preserve"> </w:t>
      </w:r>
    </w:p>
    <w:p w:rsidR="0013050B" w:rsidRDefault="00B35F5F" w:rsidP="00053849">
      <w:pPr>
        <w:pStyle w:val="Standard"/>
        <w:spacing w:before="60"/>
        <w:ind w:firstLine="839"/>
      </w:pPr>
      <w:r w:rsidRPr="0015196F">
        <w:t xml:space="preserve">The </w:t>
      </w:r>
      <w:r w:rsidR="00053849" w:rsidRPr="009275B8">
        <w:rPr>
          <w:rFonts w:cs="Arial"/>
          <w:lang w:val="en-US"/>
        </w:rPr>
        <w:t xml:space="preserve">session </w:t>
      </w:r>
      <w:r w:rsidRPr="0015196F">
        <w:t>is tentatively scheduled to close at 1</w:t>
      </w:r>
      <w:r w:rsidR="00053849">
        <w:t>7</w:t>
      </w:r>
      <w:r w:rsidRPr="0015196F">
        <w:t>.</w:t>
      </w:r>
      <w:r w:rsidR="00053849">
        <w:t>3</w:t>
      </w:r>
      <w:r w:rsidRPr="0015196F">
        <w:t xml:space="preserve">0 hours on </w:t>
      </w:r>
      <w:r w:rsidR="00053849">
        <w:t>Wednes</w:t>
      </w:r>
      <w:r w:rsidR="00E71C28">
        <w:t>d</w:t>
      </w:r>
      <w:r w:rsidRPr="0015196F">
        <w:t xml:space="preserve">ay, </w:t>
      </w:r>
      <w:r w:rsidR="00053849">
        <w:t>15</w:t>
      </w:r>
      <w:r w:rsidRPr="0015196F">
        <w:t xml:space="preserve"> </w:t>
      </w:r>
      <w:r w:rsidR="002D21BE">
        <w:t>Ma</w:t>
      </w:r>
      <w:r w:rsidR="00CC7851">
        <w:t>y</w:t>
      </w:r>
      <w:r w:rsidR="0015196F" w:rsidRPr="0015196F">
        <w:t xml:space="preserve"> </w:t>
      </w:r>
      <w:r w:rsidRPr="0015196F">
        <w:t>201</w:t>
      </w:r>
      <w:r w:rsidR="00E71C28">
        <w:t>6</w:t>
      </w:r>
      <w:r w:rsidRPr="0015196F">
        <w:t>.</w:t>
      </w:r>
    </w:p>
    <w:p w:rsidR="008024DA" w:rsidRDefault="00A30F78" w:rsidP="00740E2A">
      <w:pPr>
        <w:spacing w:before="120"/>
        <w:jc w:val="center"/>
        <w:rPr>
          <w:lang w:val="en-GB"/>
        </w:rPr>
      </w:pPr>
      <w:r w:rsidRPr="007943EB">
        <w:rPr>
          <w:lang w:val="en-GB"/>
        </w:rPr>
        <w:t>____________</w:t>
      </w:r>
      <w:r w:rsidR="00547B6D">
        <w:rPr>
          <w:lang w:val="en-GB"/>
        </w:rPr>
        <w:t xml:space="preserve"> </w:t>
      </w:r>
    </w:p>
    <w:p w:rsidR="00547B6D" w:rsidRPr="00293D99" w:rsidRDefault="00547B6D" w:rsidP="00547B6D">
      <w:pPr>
        <w:widowControl w:val="0"/>
        <w:tabs>
          <w:tab w:val="left" w:pos="-1440"/>
        </w:tabs>
        <w:spacing w:before="60" w:after="60"/>
        <w:jc w:val="both"/>
        <w:rPr>
          <w:rFonts w:cs="Arial"/>
          <w:lang w:val="en-GB"/>
        </w:rPr>
      </w:pPr>
    </w:p>
    <w:p w:rsidR="00547B6D" w:rsidRPr="007943EB" w:rsidRDefault="00547B6D" w:rsidP="00547B6D">
      <w:pPr>
        <w:spacing w:before="120"/>
        <w:jc w:val="center"/>
        <w:rPr>
          <w:lang w:val="en-GB"/>
        </w:rPr>
      </w:pPr>
    </w:p>
    <w:sectPr w:rsidR="00547B6D" w:rsidRPr="007943EB" w:rsidSect="00C86665">
      <w:headerReference w:type="default" r:id="rId11"/>
      <w:headerReference w:type="first" r:id="rId12"/>
      <w:pgSz w:w="11907" w:h="16840" w:code="9"/>
      <w:pgMar w:top="1134" w:right="1134" w:bottom="1134" w:left="1134" w:header="709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2D7" w:rsidRDefault="009112D7">
      <w:r>
        <w:separator/>
      </w:r>
    </w:p>
  </w:endnote>
  <w:endnote w:type="continuationSeparator" w:id="0">
    <w:p w:rsidR="009112D7" w:rsidRDefault="0091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2D7" w:rsidRDefault="009112D7">
      <w:r>
        <w:separator/>
      </w:r>
    </w:p>
  </w:footnote>
  <w:footnote w:type="continuationSeparator" w:id="0">
    <w:p w:rsidR="009112D7" w:rsidRDefault="0091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D" w:rsidRDefault="00053849" w:rsidP="00390EC2">
    <w:pPr>
      <w:ind w:left="539"/>
      <w:jc w:val="center"/>
      <w:rPr>
        <w:rStyle w:val="PageNumber"/>
        <w:sz w:val="20"/>
        <w:szCs w:val="20"/>
      </w:rPr>
    </w:pPr>
    <w:r>
      <w:rPr>
        <w:sz w:val="20"/>
        <w:szCs w:val="20"/>
        <w:lang w:val="pt-BR"/>
      </w:rPr>
      <w:t>WEdB-1</w:t>
    </w:r>
    <w:r w:rsidR="00A6070D" w:rsidRPr="00FC47B3">
      <w:rPr>
        <w:sz w:val="20"/>
        <w:szCs w:val="20"/>
        <w:lang w:val="pt-BR"/>
      </w:rPr>
      <w:t xml:space="preserve">/Doc. 1.2(2), p. </w:t>
    </w:r>
    <w:r w:rsidR="00A6070D" w:rsidRPr="005E1C7F">
      <w:rPr>
        <w:rStyle w:val="PageNumber"/>
        <w:sz w:val="20"/>
        <w:szCs w:val="20"/>
      </w:rPr>
      <w:fldChar w:fldCharType="begin"/>
    </w:r>
    <w:r w:rsidR="00A6070D" w:rsidRPr="00FC47B3">
      <w:rPr>
        <w:rStyle w:val="PageNumber"/>
        <w:sz w:val="20"/>
        <w:szCs w:val="20"/>
        <w:lang w:val="pt-BR"/>
      </w:rPr>
      <w:instrText xml:space="preserve"> PAGE </w:instrText>
    </w:r>
    <w:r w:rsidR="00A6070D" w:rsidRPr="005E1C7F">
      <w:rPr>
        <w:rStyle w:val="PageNumber"/>
        <w:sz w:val="20"/>
        <w:szCs w:val="20"/>
      </w:rPr>
      <w:fldChar w:fldCharType="separate"/>
    </w:r>
    <w:r w:rsidR="00510F5F">
      <w:rPr>
        <w:rStyle w:val="PageNumber"/>
        <w:noProof/>
        <w:sz w:val="20"/>
        <w:szCs w:val="20"/>
        <w:lang w:val="pt-BR"/>
      </w:rPr>
      <w:t>2</w:t>
    </w:r>
    <w:r w:rsidR="00A6070D" w:rsidRPr="005E1C7F">
      <w:rPr>
        <w:rStyle w:val="PageNumber"/>
        <w:sz w:val="20"/>
        <w:szCs w:val="20"/>
      </w:rPr>
      <w:fldChar w:fldCharType="end"/>
    </w:r>
  </w:p>
  <w:p w:rsidR="00A6070D" w:rsidRPr="005E1C7F" w:rsidRDefault="00A6070D" w:rsidP="00A75EBF">
    <w:pPr>
      <w:ind w:left="539"/>
      <w:jc w:val="center"/>
      <w:rPr>
        <w:sz w:val="20"/>
        <w:szCs w:val="20"/>
        <w:lang w:val="de-DE"/>
      </w:rPr>
    </w:pPr>
  </w:p>
  <w:p w:rsidR="00A6070D" w:rsidRPr="00E97D0E" w:rsidRDefault="00A6070D">
    <w:pPr>
      <w:pStyle w:val="Header"/>
      <w:jc w:val="center"/>
      <w:rPr>
        <w:sz w:val="20"/>
        <w:szCs w:val="20"/>
        <w:lang w:val="de-D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0D" w:rsidRDefault="00A6070D">
    <w:pPr>
      <w:pStyle w:val="Header"/>
      <w:jc w:val="center"/>
      <w:rPr>
        <w:sz w:val="20"/>
        <w:szCs w:val="20"/>
      </w:rPr>
    </w:pPr>
  </w:p>
  <w:p w:rsidR="00A6070D" w:rsidRDefault="00A6070D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00"/>
    <w:multiLevelType w:val="multilevel"/>
    <w:tmpl w:val="A3A68C74"/>
    <w:lvl w:ilvl="0">
      <w:start w:val="1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282"/>
        </w:tabs>
        <w:ind w:left="1282" w:hanging="114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">
    <w:nsid w:val="18024D54"/>
    <w:multiLevelType w:val="hybridMultilevel"/>
    <w:tmpl w:val="A336B694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1ACD501A"/>
    <w:multiLevelType w:val="multilevel"/>
    <w:tmpl w:val="901AA48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3">
    <w:nsid w:val="1B693C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6063A8"/>
    <w:multiLevelType w:val="hybridMultilevel"/>
    <w:tmpl w:val="052A98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DC46163"/>
    <w:multiLevelType w:val="multilevel"/>
    <w:tmpl w:val="E5C075F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E7B5385"/>
    <w:multiLevelType w:val="hybridMultilevel"/>
    <w:tmpl w:val="AD4EF6FA"/>
    <w:lvl w:ilvl="0" w:tplc="00A29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E7536"/>
    <w:multiLevelType w:val="hybridMultilevel"/>
    <w:tmpl w:val="B3CAE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3527CE"/>
    <w:multiLevelType w:val="multilevel"/>
    <w:tmpl w:val="6616DE46"/>
    <w:lvl w:ilvl="0">
      <w:start w:val="1"/>
      <w:numFmt w:val="decimal"/>
      <w:lvlText w:val="%1."/>
      <w:lvlJc w:val="left"/>
      <w:pPr>
        <w:tabs>
          <w:tab w:val="num" w:pos="513"/>
        </w:tabs>
        <w:ind w:left="153" w:firstLine="0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73"/>
        </w:tabs>
        <w:ind w:left="153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437" w:firstLine="28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73"/>
        </w:tabs>
        <w:ind w:left="23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3"/>
        </w:tabs>
        <w:ind w:left="28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53"/>
        </w:tabs>
        <w:ind w:left="33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38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33"/>
        </w:tabs>
        <w:ind w:left="4473" w:hanging="1440"/>
      </w:pPr>
      <w:rPr>
        <w:rFonts w:hint="default"/>
      </w:rPr>
    </w:lvl>
  </w:abstractNum>
  <w:abstractNum w:abstractNumId="9">
    <w:nsid w:val="39884831"/>
    <w:multiLevelType w:val="hybridMultilevel"/>
    <w:tmpl w:val="BAB8BEB2"/>
    <w:lvl w:ilvl="0" w:tplc="18802E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FD6F9B0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A907835"/>
    <w:multiLevelType w:val="hybridMultilevel"/>
    <w:tmpl w:val="BCF21DF8"/>
    <w:styleLink w:val="ImportedStyle3"/>
    <w:lvl w:ilvl="0" w:tplc="3CAE73A2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86EC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8C8D0E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EE079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960E2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248DF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16FF9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E6F8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429252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37642F8"/>
    <w:multiLevelType w:val="multilevel"/>
    <w:tmpl w:val="47ECA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91C6A97"/>
    <w:multiLevelType w:val="multilevel"/>
    <w:tmpl w:val="2D6E3D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4B33349C"/>
    <w:multiLevelType w:val="multilevel"/>
    <w:tmpl w:val="1E96AA2E"/>
    <w:lvl w:ilvl="0">
      <w:start w:val="2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effect w:val="none"/>
      </w:rPr>
    </w:lvl>
    <w:lvl w:ilvl="2">
      <w:start w:val="1"/>
      <w:numFmt w:val="decimal"/>
      <w:lvlText w:val="%1.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4C6B6FD9"/>
    <w:multiLevelType w:val="singleLevel"/>
    <w:tmpl w:val="48540EAA"/>
    <w:lvl w:ilvl="0">
      <w:start w:val="1"/>
      <w:numFmt w:val="decimal"/>
      <w:pStyle w:val="numberpara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3B272E"/>
    <w:multiLevelType w:val="hybridMultilevel"/>
    <w:tmpl w:val="BCF21DF8"/>
    <w:numStyleLink w:val="ImportedStyle3"/>
  </w:abstractNum>
  <w:abstractNum w:abstractNumId="16">
    <w:nsid w:val="5C1F51DA"/>
    <w:multiLevelType w:val="multilevel"/>
    <w:tmpl w:val="99ACD65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7">
    <w:nsid w:val="5F5B6423"/>
    <w:multiLevelType w:val="multilevel"/>
    <w:tmpl w:val="9C342298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664B17AC"/>
    <w:multiLevelType w:val="multilevel"/>
    <w:tmpl w:val="B92EC02E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8AF5DA4"/>
    <w:multiLevelType w:val="hybridMultilevel"/>
    <w:tmpl w:val="47ECA4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057BCA"/>
    <w:multiLevelType w:val="multilevel"/>
    <w:tmpl w:val="34B68C5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CD62657"/>
    <w:multiLevelType w:val="multilevel"/>
    <w:tmpl w:val="0D2E0F7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effect w:val="none"/>
        <w:lang w:val="en-GB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1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D2150A4"/>
    <w:multiLevelType w:val="hybridMultilevel"/>
    <w:tmpl w:val="B19C2548"/>
    <w:lvl w:ilvl="0" w:tplc="86F85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A29E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AC22FB"/>
    <w:multiLevelType w:val="hybridMultilevel"/>
    <w:tmpl w:val="F31C0310"/>
    <w:lvl w:ilvl="0" w:tplc="EC6CAA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81948C1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973CE6"/>
    <w:multiLevelType w:val="multilevel"/>
    <w:tmpl w:val="FADED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25">
    <w:nsid w:val="6FD34F92"/>
    <w:multiLevelType w:val="multilevel"/>
    <w:tmpl w:val="77E28588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>
    <w:nsid w:val="71964AD7"/>
    <w:multiLevelType w:val="multilevel"/>
    <w:tmpl w:val="A6B4C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7">
    <w:nsid w:val="73CE7ABB"/>
    <w:multiLevelType w:val="multilevel"/>
    <w:tmpl w:val="6720D004"/>
    <w:styleLink w:val="List1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8">
    <w:nsid w:val="764C11A8"/>
    <w:multiLevelType w:val="hybridMultilevel"/>
    <w:tmpl w:val="338495B6"/>
    <w:lvl w:ilvl="0" w:tplc="00A29EA8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  <w:i w:val="0"/>
        <w:sz w:val="16"/>
        <w:szCs w:val="16"/>
      </w:rPr>
    </w:lvl>
    <w:lvl w:ilvl="1" w:tplc="00A29EA8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9">
    <w:nsid w:val="79E33E05"/>
    <w:multiLevelType w:val="multilevel"/>
    <w:tmpl w:val="34AE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BE30324"/>
    <w:multiLevelType w:val="hybridMultilevel"/>
    <w:tmpl w:val="51DE00F2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E706B50"/>
    <w:multiLevelType w:val="hybridMultilevel"/>
    <w:tmpl w:val="34AE8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4"/>
  </w:num>
  <w:num w:numId="5">
    <w:abstractNumId w:val="18"/>
  </w:num>
  <w:num w:numId="6">
    <w:abstractNumId w:val="4"/>
  </w:num>
  <w:num w:numId="7">
    <w:abstractNumId w:val="8"/>
  </w:num>
  <w:num w:numId="8">
    <w:abstractNumId w:val="12"/>
  </w:num>
  <w:num w:numId="9">
    <w:abstractNumId w:val="14"/>
  </w:num>
  <w:num w:numId="10">
    <w:abstractNumId w:val="19"/>
  </w:num>
  <w:num w:numId="11">
    <w:abstractNumId w:val="11"/>
  </w:num>
  <w:num w:numId="12">
    <w:abstractNumId w:val="31"/>
  </w:num>
  <w:num w:numId="13">
    <w:abstractNumId w:val="29"/>
  </w:num>
  <w:num w:numId="14">
    <w:abstractNumId w:val="22"/>
  </w:num>
  <w:num w:numId="15">
    <w:abstractNumId w:val="28"/>
  </w:num>
  <w:num w:numId="16">
    <w:abstractNumId w:val="6"/>
  </w:num>
  <w:num w:numId="17">
    <w:abstractNumId w:val="0"/>
  </w:num>
  <w:num w:numId="18">
    <w:abstractNumId w:val="5"/>
  </w:num>
  <w:num w:numId="19">
    <w:abstractNumId w:val="20"/>
  </w:num>
  <w:num w:numId="20">
    <w:abstractNumId w:val="3"/>
  </w:num>
  <w:num w:numId="21">
    <w:abstractNumId w:val="23"/>
  </w:num>
  <w:num w:numId="22">
    <w:abstractNumId w:val="16"/>
  </w:num>
  <w:num w:numId="23">
    <w:abstractNumId w:val="2"/>
  </w:num>
  <w:num w:numId="24">
    <w:abstractNumId w:val="13"/>
  </w:num>
  <w:num w:numId="25">
    <w:abstractNumId w:val="17"/>
  </w:num>
  <w:num w:numId="26">
    <w:abstractNumId w:val="26"/>
  </w:num>
  <w:num w:numId="27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8">
    <w:abstractNumId w:val="27"/>
  </w:num>
  <w:num w:numId="29">
    <w:abstractNumId w:val="25"/>
  </w:num>
  <w:num w:numId="30">
    <w:abstractNumId w:val="10"/>
  </w:num>
  <w:num w:numId="31">
    <w:abstractNumId w:val="15"/>
  </w:num>
  <w:num w:numId="32">
    <w:abstractNumId w:val="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4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0CB9"/>
    <w:rsid w:val="00002C19"/>
    <w:rsid w:val="000039F8"/>
    <w:rsid w:val="000077A4"/>
    <w:rsid w:val="00015848"/>
    <w:rsid w:val="0002113E"/>
    <w:rsid w:val="00021BBA"/>
    <w:rsid w:val="00024F8E"/>
    <w:rsid w:val="00032D99"/>
    <w:rsid w:val="00033ADA"/>
    <w:rsid w:val="00037CDC"/>
    <w:rsid w:val="00037DB3"/>
    <w:rsid w:val="00046045"/>
    <w:rsid w:val="00046CBF"/>
    <w:rsid w:val="000473B5"/>
    <w:rsid w:val="00053849"/>
    <w:rsid w:val="00055DCA"/>
    <w:rsid w:val="00056382"/>
    <w:rsid w:val="0005676E"/>
    <w:rsid w:val="000619C6"/>
    <w:rsid w:val="00061B0B"/>
    <w:rsid w:val="000641BF"/>
    <w:rsid w:val="00067955"/>
    <w:rsid w:val="00070A40"/>
    <w:rsid w:val="0007288C"/>
    <w:rsid w:val="0007538A"/>
    <w:rsid w:val="00076F1F"/>
    <w:rsid w:val="0008163E"/>
    <w:rsid w:val="00086885"/>
    <w:rsid w:val="00087431"/>
    <w:rsid w:val="00090580"/>
    <w:rsid w:val="0009157C"/>
    <w:rsid w:val="0009283F"/>
    <w:rsid w:val="00093330"/>
    <w:rsid w:val="0009547E"/>
    <w:rsid w:val="00096465"/>
    <w:rsid w:val="000A04C1"/>
    <w:rsid w:val="000A12F4"/>
    <w:rsid w:val="000A2626"/>
    <w:rsid w:val="000A3604"/>
    <w:rsid w:val="000A4671"/>
    <w:rsid w:val="000A66E8"/>
    <w:rsid w:val="000A7D1F"/>
    <w:rsid w:val="000B16DA"/>
    <w:rsid w:val="000B31A5"/>
    <w:rsid w:val="000B671F"/>
    <w:rsid w:val="000D159F"/>
    <w:rsid w:val="000E4D30"/>
    <w:rsid w:val="000F3607"/>
    <w:rsid w:val="000F450D"/>
    <w:rsid w:val="000F7B90"/>
    <w:rsid w:val="00101E9D"/>
    <w:rsid w:val="00106E5A"/>
    <w:rsid w:val="00107390"/>
    <w:rsid w:val="0011112F"/>
    <w:rsid w:val="001115A4"/>
    <w:rsid w:val="001156B8"/>
    <w:rsid w:val="00120AFC"/>
    <w:rsid w:val="001214F4"/>
    <w:rsid w:val="00125651"/>
    <w:rsid w:val="0013020A"/>
    <w:rsid w:val="0013050B"/>
    <w:rsid w:val="00131593"/>
    <w:rsid w:val="001334EB"/>
    <w:rsid w:val="0013377E"/>
    <w:rsid w:val="00133B11"/>
    <w:rsid w:val="00140439"/>
    <w:rsid w:val="00140B45"/>
    <w:rsid w:val="001458B0"/>
    <w:rsid w:val="001473B7"/>
    <w:rsid w:val="0015055C"/>
    <w:rsid w:val="0015196F"/>
    <w:rsid w:val="001523CC"/>
    <w:rsid w:val="00153903"/>
    <w:rsid w:val="001559BD"/>
    <w:rsid w:val="001559C2"/>
    <w:rsid w:val="001600CB"/>
    <w:rsid w:val="001626A7"/>
    <w:rsid w:val="00164FC7"/>
    <w:rsid w:val="00166A6E"/>
    <w:rsid w:val="00167850"/>
    <w:rsid w:val="00172C4B"/>
    <w:rsid w:val="00173EB4"/>
    <w:rsid w:val="00174455"/>
    <w:rsid w:val="00182286"/>
    <w:rsid w:val="001826F9"/>
    <w:rsid w:val="00193519"/>
    <w:rsid w:val="00194C46"/>
    <w:rsid w:val="00194F4F"/>
    <w:rsid w:val="0019526F"/>
    <w:rsid w:val="001952A7"/>
    <w:rsid w:val="0019654E"/>
    <w:rsid w:val="0019684A"/>
    <w:rsid w:val="001A17C9"/>
    <w:rsid w:val="001A6FE5"/>
    <w:rsid w:val="001B0613"/>
    <w:rsid w:val="001B1CE8"/>
    <w:rsid w:val="001B7861"/>
    <w:rsid w:val="001C389B"/>
    <w:rsid w:val="001C6495"/>
    <w:rsid w:val="001C6AFC"/>
    <w:rsid w:val="001C6C25"/>
    <w:rsid w:val="001D5C77"/>
    <w:rsid w:val="001E2186"/>
    <w:rsid w:val="001E6A32"/>
    <w:rsid w:val="001E7297"/>
    <w:rsid w:val="001E7819"/>
    <w:rsid w:val="001F0570"/>
    <w:rsid w:val="001F2043"/>
    <w:rsid w:val="001F2352"/>
    <w:rsid w:val="001F2ECF"/>
    <w:rsid w:val="001F4DA8"/>
    <w:rsid w:val="001F6C98"/>
    <w:rsid w:val="001F7D4F"/>
    <w:rsid w:val="002010CC"/>
    <w:rsid w:val="00205F63"/>
    <w:rsid w:val="00207344"/>
    <w:rsid w:val="0021368D"/>
    <w:rsid w:val="0021452D"/>
    <w:rsid w:val="00214929"/>
    <w:rsid w:val="0021677D"/>
    <w:rsid w:val="00220444"/>
    <w:rsid w:val="00220991"/>
    <w:rsid w:val="002218DB"/>
    <w:rsid w:val="002260FD"/>
    <w:rsid w:val="002277BD"/>
    <w:rsid w:val="00233181"/>
    <w:rsid w:val="0023463C"/>
    <w:rsid w:val="00234E9F"/>
    <w:rsid w:val="002376B1"/>
    <w:rsid w:val="00237989"/>
    <w:rsid w:val="0024020D"/>
    <w:rsid w:val="002445B4"/>
    <w:rsid w:val="00245E6C"/>
    <w:rsid w:val="00250AC1"/>
    <w:rsid w:val="00251DB3"/>
    <w:rsid w:val="002529A3"/>
    <w:rsid w:val="00252DDF"/>
    <w:rsid w:val="002546C1"/>
    <w:rsid w:val="002558B9"/>
    <w:rsid w:val="002566F8"/>
    <w:rsid w:val="00264C8A"/>
    <w:rsid w:val="002702E2"/>
    <w:rsid w:val="0027099D"/>
    <w:rsid w:val="00271B63"/>
    <w:rsid w:val="00272FA8"/>
    <w:rsid w:val="00276877"/>
    <w:rsid w:val="00277D06"/>
    <w:rsid w:val="002841B5"/>
    <w:rsid w:val="0028571C"/>
    <w:rsid w:val="0028614A"/>
    <w:rsid w:val="00292C35"/>
    <w:rsid w:val="00292F04"/>
    <w:rsid w:val="002A0B6F"/>
    <w:rsid w:val="002A0C7C"/>
    <w:rsid w:val="002A2045"/>
    <w:rsid w:val="002A3EA3"/>
    <w:rsid w:val="002A419B"/>
    <w:rsid w:val="002B1846"/>
    <w:rsid w:val="002B7D9C"/>
    <w:rsid w:val="002C29B5"/>
    <w:rsid w:val="002C31B8"/>
    <w:rsid w:val="002C540B"/>
    <w:rsid w:val="002C6A78"/>
    <w:rsid w:val="002D1E7A"/>
    <w:rsid w:val="002D21BE"/>
    <w:rsid w:val="002D3DC6"/>
    <w:rsid w:val="002D4857"/>
    <w:rsid w:val="002D4D21"/>
    <w:rsid w:val="002E21EB"/>
    <w:rsid w:val="002E2689"/>
    <w:rsid w:val="002E2B89"/>
    <w:rsid w:val="002E631F"/>
    <w:rsid w:val="002F0069"/>
    <w:rsid w:val="002F4D88"/>
    <w:rsid w:val="002F53C7"/>
    <w:rsid w:val="0030168B"/>
    <w:rsid w:val="00303413"/>
    <w:rsid w:val="00306C46"/>
    <w:rsid w:val="00307956"/>
    <w:rsid w:val="00307DFC"/>
    <w:rsid w:val="0031022E"/>
    <w:rsid w:val="00313236"/>
    <w:rsid w:val="003232D9"/>
    <w:rsid w:val="00330899"/>
    <w:rsid w:val="00332B8F"/>
    <w:rsid w:val="0033370A"/>
    <w:rsid w:val="0033424B"/>
    <w:rsid w:val="00334458"/>
    <w:rsid w:val="00335980"/>
    <w:rsid w:val="003378D5"/>
    <w:rsid w:val="003407A2"/>
    <w:rsid w:val="00341547"/>
    <w:rsid w:val="00341D53"/>
    <w:rsid w:val="00342D3E"/>
    <w:rsid w:val="003506AA"/>
    <w:rsid w:val="00352379"/>
    <w:rsid w:val="00353806"/>
    <w:rsid w:val="003568EA"/>
    <w:rsid w:val="0035720D"/>
    <w:rsid w:val="00357ABA"/>
    <w:rsid w:val="00357B3B"/>
    <w:rsid w:val="00360636"/>
    <w:rsid w:val="0036408B"/>
    <w:rsid w:val="0036511F"/>
    <w:rsid w:val="00367E05"/>
    <w:rsid w:val="00370604"/>
    <w:rsid w:val="003718BB"/>
    <w:rsid w:val="00372CBB"/>
    <w:rsid w:val="003757CF"/>
    <w:rsid w:val="00375B7C"/>
    <w:rsid w:val="003762C0"/>
    <w:rsid w:val="0038020D"/>
    <w:rsid w:val="00383D7A"/>
    <w:rsid w:val="0038469F"/>
    <w:rsid w:val="00386DEC"/>
    <w:rsid w:val="00390EC2"/>
    <w:rsid w:val="00392252"/>
    <w:rsid w:val="00397835"/>
    <w:rsid w:val="003A1441"/>
    <w:rsid w:val="003A1915"/>
    <w:rsid w:val="003A195F"/>
    <w:rsid w:val="003A3E7B"/>
    <w:rsid w:val="003A6AB9"/>
    <w:rsid w:val="003B4431"/>
    <w:rsid w:val="003B4B01"/>
    <w:rsid w:val="003C04BC"/>
    <w:rsid w:val="003C24A2"/>
    <w:rsid w:val="003C680B"/>
    <w:rsid w:val="003C7D18"/>
    <w:rsid w:val="003D6A62"/>
    <w:rsid w:val="003E02BC"/>
    <w:rsid w:val="003E1EE4"/>
    <w:rsid w:val="003E2034"/>
    <w:rsid w:val="003E2A34"/>
    <w:rsid w:val="003E2BF3"/>
    <w:rsid w:val="003E3035"/>
    <w:rsid w:val="003E4055"/>
    <w:rsid w:val="003E4100"/>
    <w:rsid w:val="003E7C75"/>
    <w:rsid w:val="003F2030"/>
    <w:rsid w:val="004026B4"/>
    <w:rsid w:val="00404315"/>
    <w:rsid w:val="00411DA6"/>
    <w:rsid w:val="0042544A"/>
    <w:rsid w:val="00430D40"/>
    <w:rsid w:val="00433389"/>
    <w:rsid w:val="004358C4"/>
    <w:rsid w:val="00436DB8"/>
    <w:rsid w:val="00441BB9"/>
    <w:rsid w:val="00441C15"/>
    <w:rsid w:val="00444ECB"/>
    <w:rsid w:val="00446897"/>
    <w:rsid w:val="00451B2D"/>
    <w:rsid w:val="0045699D"/>
    <w:rsid w:val="00463250"/>
    <w:rsid w:val="00466281"/>
    <w:rsid w:val="00477CD7"/>
    <w:rsid w:val="00481C3B"/>
    <w:rsid w:val="00484E11"/>
    <w:rsid w:val="00485ABF"/>
    <w:rsid w:val="00487EC0"/>
    <w:rsid w:val="00492C60"/>
    <w:rsid w:val="004A6896"/>
    <w:rsid w:val="004A6E5E"/>
    <w:rsid w:val="004B3EBA"/>
    <w:rsid w:val="004B5699"/>
    <w:rsid w:val="004B58A9"/>
    <w:rsid w:val="004B6D55"/>
    <w:rsid w:val="004B7707"/>
    <w:rsid w:val="004C1BE7"/>
    <w:rsid w:val="004C260B"/>
    <w:rsid w:val="004C2B36"/>
    <w:rsid w:val="004C2C42"/>
    <w:rsid w:val="004C516C"/>
    <w:rsid w:val="004C6A8B"/>
    <w:rsid w:val="004D390B"/>
    <w:rsid w:val="004D40C8"/>
    <w:rsid w:val="004E1159"/>
    <w:rsid w:val="004E12D3"/>
    <w:rsid w:val="004E3A1E"/>
    <w:rsid w:val="004E4AE7"/>
    <w:rsid w:val="004F308F"/>
    <w:rsid w:val="005020C9"/>
    <w:rsid w:val="005028F9"/>
    <w:rsid w:val="00510F5F"/>
    <w:rsid w:val="00512AD2"/>
    <w:rsid w:val="00512CB7"/>
    <w:rsid w:val="00512EF8"/>
    <w:rsid w:val="00513352"/>
    <w:rsid w:val="00514A31"/>
    <w:rsid w:val="00522865"/>
    <w:rsid w:val="005317CC"/>
    <w:rsid w:val="005330EB"/>
    <w:rsid w:val="00540A73"/>
    <w:rsid w:val="00540B94"/>
    <w:rsid w:val="00541F4A"/>
    <w:rsid w:val="005437DD"/>
    <w:rsid w:val="005451AA"/>
    <w:rsid w:val="00545AEE"/>
    <w:rsid w:val="00547B6D"/>
    <w:rsid w:val="005537EC"/>
    <w:rsid w:val="0055667A"/>
    <w:rsid w:val="00557BA9"/>
    <w:rsid w:val="00560608"/>
    <w:rsid w:val="00562265"/>
    <w:rsid w:val="005644FE"/>
    <w:rsid w:val="00565D4B"/>
    <w:rsid w:val="00566149"/>
    <w:rsid w:val="00566519"/>
    <w:rsid w:val="00567205"/>
    <w:rsid w:val="005722EA"/>
    <w:rsid w:val="005726B3"/>
    <w:rsid w:val="00576FE6"/>
    <w:rsid w:val="0058119B"/>
    <w:rsid w:val="0058162A"/>
    <w:rsid w:val="00582B69"/>
    <w:rsid w:val="00583BB5"/>
    <w:rsid w:val="005844FF"/>
    <w:rsid w:val="0059062F"/>
    <w:rsid w:val="00591067"/>
    <w:rsid w:val="00596DCC"/>
    <w:rsid w:val="005A17B1"/>
    <w:rsid w:val="005A375D"/>
    <w:rsid w:val="005A37B8"/>
    <w:rsid w:val="005A6DF7"/>
    <w:rsid w:val="005B539A"/>
    <w:rsid w:val="005B53EF"/>
    <w:rsid w:val="005B56BC"/>
    <w:rsid w:val="005B6280"/>
    <w:rsid w:val="005B6D07"/>
    <w:rsid w:val="005C012D"/>
    <w:rsid w:val="005C79A3"/>
    <w:rsid w:val="005C7C70"/>
    <w:rsid w:val="005D0AE6"/>
    <w:rsid w:val="005D1F27"/>
    <w:rsid w:val="005D1FCF"/>
    <w:rsid w:val="005D25E8"/>
    <w:rsid w:val="005D5CD0"/>
    <w:rsid w:val="005D7A88"/>
    <w:rsid w:val="005E1C7F"/>
    <w:rsid w:val="005E26D0"/>
    <w:rsid w:val="005F220F"/>
    <w:rsid w:val="005F303C"/>
    <w:rsid w:val="005F6A94"/>
    <w:rsid w:val="005F774C"/>
    <w:rsid w:val="006003C1"/>
    <w:rsid w:val="00601BCF"/>
    <w:rsid w:val="00606B39"/>
    <w:rsid w:val="00607291"/>
    <w:rsid w:val="0061249A"/>
    <w:rsid w:val="00612CB1"/>
    <w:rsid w:val="00613251"/>
    <w:rsid w:val="0061346A"/>
    <w:rsid w:val="00625899"/>
    <w:rsid w:val="00626EC0"/>
    <w:rsid w:val="00626F1F"/>
    <w:rsid w:val="00627499"/>
    <w:rsid w:val="00637EB5"/>
    <w:rsid w:val="00640923"/>
    <w:rsid w:val="006415CD"/>
    <w:rsid w:val="0064531E"/>
    <w:rsid w:val="006502AA"/>
    <w:rsid w:val="00653A22"/>
    <w:rsid w:val="0065569E"/>
    <w:rsid w:val="00656746"/>
    <w:rsid w:val="00660DC8"/>
    <w:rsid w:val="00665476"/>
    <w:rsid w:val="00666171"/>
    <w:rsid w:val="00666BB2"/>
    <w:rsid w:val="0066749F"/>
    <w:rsid w:val="00670329"/>
    <w:rsid w:val="00676ACE"/>
    <w:rsid w:val="0067788D"/>
    <w:rsid w:val="00680725"/>
    <w:rsid w:val="00681E2D"/>
    <w:rsid w:val="00681F27"/>
    <w:rsid w:val="0068232E"/>
    <w:rsid w:val="0068735C"/>
    <w:rsid w:val="00690980"/>
    <w:rsid w:val="00695C09"/>
    <w:rsid w:val="006A4C50"/>
    <w:rsid w:val="006B21F3"/>
    <w:rsid w:val="006B625E"/>
    <w:rsid w:val="006C3540"/>
    <w:rsid w:val="006C4F7C"/>
    <w:rsid w:val="006D012B"/>
    <w:rsid w:val="006D49AA"/>
    <w:rsid w:val="006E251C"/>
    <w:rsid w:val="006E643D"/>
    <w:rsid w:val="006F0D7B"/>
    <w:rsid w:val="006F15A4"/>
    <w:rsid w:val="006F5152"/>
    <w:rsid w:val="006F5684"/>
    <w:rsid w:val="006F717D"/>
    <w:rsid w:val="00700126"/>
    <w:rsid w:val="00701A79"/>
    <w:rsid w:val="00701B61"/>
    <w:rsid w:val="00701B66"/>
    <w:rsid w:val="00707606"/>
    <w:rsid w:val="0071310D"/>
    <w:rsid w:val="0071409A"/>
    <w:rsid w:val="00716830"/>
    <w:rsid w:val="007219C8"/>
    <w:rsid w:val="00731768"/>
    <w:rsid w:val="00732346"/>
    <w:rsid w:val="00734A62"/>
    <w:rsid w:val="00735A1F"/>
    <w:rsid w:val="00740E2A"/>
    <w:rsid w:val="007426F8"/>
    <w:rsid w:val="00745DD1"/>
    <w:rsid w:val="0074644C"/>
    <w:rsid w:val="00750073"/>
    <w:rsid w:val="007504BE"/>
    <w:rsid w:val="007526E3"/>
    <w:rsid w:val="00754443"/>
    <w:rsid w:val="00763298"/>
    <w:rsid w:val="0076495E"/>
    <w:rsid w:val="00766D7E"/>
    <w:rsid w:val="00767BE4"/>
    <w:rsid w:val="00772913"/>
    <w:rsid w:val="00772A69"/>
    <w:rsid w:val="00773F35"/>
    <w:rsid w:val="00775B5D"/>
    <w:rsid w:val="00782AC0"/>
    <w:rsid w:val="00783542"/>
    <w:rsid w:val="00785DE4"/>
    <w:rsid w:val="00787F86"/>
    <w:rsid w:val="007943EB"/>
    <w:rsid w:val="00794F78"/>
    <w:rsid w:val="007A2D86"/>
    <w:rsid w:val="007A598B"/>
    <w:rsid w:val="007A78F9"/>
    <w:rsid w:val="007B1D48"/>
    <w:rsid w:val="007B1FCD"/>
    <w:rsid w:val="007B2889"/>
    <w:rsid w:val="007C4366"/>
    <w:rsid w:val="007D1355"/>
    <w:rsid w:val="007D13F0"/>
    <w:rsid w:val="007D2670"/>
    <w:rsid w:val="007D344E"/>
    <w:rsid w:val="007D5FAA"/>
    <w:rsid w:val="007D7EA8"/>
    <w:rsid w:val="007E25AA"/>
    <w:rsid w:val="007E3CC6"/>
    <w:rsid w:val="007E4790"/>
    <w:rsid w:val="007E4E3F"/>
    <w:rsid w:val="007E7266"/>
    <w:rsid w:val="007E7FB8"/>
    <w:rsid w:val="00801968"/>
    <w:rsid w:val="008024DA"/>
    <w:rsid w:val="0081334F"/>
    <w:rsid w:val="00814A6F"/>
    <w:rsid w:val="00814EDA"/>
    <w:rsid w:val="0081601D"/>
    <w:rsid w:val="00821819"/>
    <w:rsid w:val="00823F99"/>
    <w:rsid w:val="00824C54"/>
    <w:rsid w:val="00825E26"/>
    <w:rsid w:val="00825F35"/>
    <w:rsid w:val="0082614E"/>
    <w:rsid w:val="00826C34"/>
    <w:rsid w:val="00831233"/>
    <w:rsid w:val="008328D2"/>
    <w:rsid w:val="008340A7"/>
    <w:rsid w:val="00836A37"/>
    <w:rsid w:val="008378B9"/>
    <w:rsid w:val="00842ED4"/>
    <w:rsid w:val="008442D6"/>
    <w:rsid w:val="00850AF9"/>
    <w:rsid w:val="008529F4"/>
    <w:rsid w:val="00853A46"/>
    <w:rsid w:val="008542DF"/>
    <w:rsid w:val="008542FC"/>
    <w:rsid w:val="0085776C"/>
    <w:rsid w:val="0086150A"/>
    <w:rsid w:val="008636F8"/>
    <w:rsid w:val="00863F6B"/>
    <w:rsid w:val="00871500"/>
    <w:rsid w:val="00872AE1"/>
    <w:rsid w:val="008736FB"/>
    <w:rsid w:val="00873F0F"/>
    <w:rsid w:val="008777F2"/>
    <w:rsid w:val="008847DA"/>
    <w:rsid w:val="00884915"/>
    <w:rsid w:val="008876B4"/>
    <w:rsid w:val="008912A5"/>
    <w:rsid w:val="008921F0"/>
    <w:rsid w:val="008A2A9C"/>
    <w:rsid w:val="008A6A58"/>
    <w:rsid w:val="008B04D4"/>
    <w:rsid w:val="008B0778"/>
    <w:rsid w:val="008B5099"/>
    <w:rsid w:val="008B745D"/>
    <w:rsid w:val="008C180B"/>
    <w:rsid w:val="008C4E8D"/>
    <w:rsid w:val="008C55C3"/>
    <w:rsid w:val="008D4248"/>
    <w:rsid w:val="008D4578"/>
    <w:rsid w:val="008D66F5"/>
    <w:rsid w:val="008E022A"/>
    <w:rsid w:val="008E599C"/>
    <w:rsid w:val="008F317A"/>
    <w:rsid w:val="008F3AB7"/>
    <w:rsid w:val="008F55C2"/>
    <w:rsid w:val="008F686C"/>
    <w:rsid w:val="009041B6"/>
    <w:rsid w:val="00910FCA"/>
    <w:rsid w:val="009112D7"/>
    <w:rsid w:val="00915DC0"/>
    <w:rsid w:val="009160E2"/>
    <w:rsid w:val="00916C92"/>
    <w:rsid w:val="00920C67"/>
    <w:rsid w:val="00922DE0"/>
    <w:rsid w:val="00924506"/>
    <w:rsid w:val="0092508C"/>
    <w:rsid w:val="009253AF"/>
    <w:rsid w:val="0092637A"/>
    <w:rsid w:val="00932A43"/>
    <w:rsid w:val="00932B79"/>
    <w:rsid w:val="00933612"/>
    <w:rsid w:val="00935207"/>
    <w:rsid w:val="00942D18"/>
    <w:rsid w:val="0094456A"/>
    <w:rsid w:val="00944D0B"/>
    <w:rsid w:val="00947AD4"/>
    <w:rsid w:val="00947FCA"/>
    <w:rsid w:val="00950CBA"/>
    <w:rsid w:val="009565EB"/>
    <w:rsid w:val="00982EA9"/>
    <w:rsid w:val="009833EF"/>
    <w:rsid w:val="00983416"/>
    <w:rsid w:val="0098643A"/>
    <w:rsid w:val="00992C23"/>
    <w:rsid w:val="0099635D"/>
    <w:rsid w:val="009A0BCE"/>
    <w:rsid w:val="009A1D67"/>
    <w:rsid w:val="009A6D1A"/>
    <w:rsid w:val="009B323E"/>
    <w:rsid w:val="009B392D"/>
    <w:rsid w:val="009C21C8"/>
    <w:rsid w:val="009C24B9"/>
    <w:rsid w:val="009C54AE"/>
    <w:rsid w:val="009C65B7"/>
    <w:rsid w:val="009C7F39"/>
    <w:rsid w:val="009D56B5"/>
    <w:rsid w:val="009D5E3F"/>
    <w:rsid w:val="009D7EC9"/>
    <w:rsid w:val="009E46BA"/>
    <w:rsid w:val="009E5AFB"/>
    <w:rsid w:val="009E7761"/>
    <w:rsid w:val="009F0CB9"/>
    <w:rsid w:val="009F2A12"/>
    <w:rsid w:val="00A00A35"/>
    <w:rsid w:val="00A01FFF"/>
    <w:rsid w:val="00A04F81"/>
    <w:rsid w:val="00A06DD7"/>
    <w:rsid w:val="00A106DB"/>
    <w:rsid w:val="00A10A50"/>
    <w:rsid w:val="00A130AA"/>
    <w:rsid w:val="00A209CA"/>
    <w:rsid w:val="00A21690"/>
    <w:rsid w:val="00A221C8"/>
    <w:rsid w:val="00A22B3C"/>
    <w:rsid w:val="00A25442"/>
    <w:rsid w:val="00A27567"/>
    <w:rsid w:val="00A27CC8"/>
    <w:rsid w:val="00A30F78"/>
    <w:rsid w:val="00A31A0D"/>
    <w:rsid w:val="00A3265E"/>
    <w:rsid w:val="00A33476"/>
    <w:rsid w:val="00A43344"/>
    <w:rsid w:val="00A50278"/>
    <w:rsid w:val="00A5032D"/>
    <w:rsid w:val="00A504B7"/>
    <w:rsid w:val="00A515C6"/>
    <w:rsid w:val="00A523A7"/>
    <w:rsid w:val="00A53416"/>
    <w:rsid w:val="00A55B83"/>
    <w:rsid w:val="00A56C0B"/>
    <w:rsid w:val="00A5769E"/>
    <w:rsid w:val="00A57D8E"/>
    <w:rsid w:val="00A57E81"/>
    <w:rsid w:val="00A6070D"/>
    <w:rsid w:val="00A626E0"/>
    <w:rsid w:val="00A73313"/>
    <w:rsid w:val="00A743C1"/>
    <w:rsid w:val="00A74A8A"/>
    <w:rsid w:val="00A75EBF"/>
    <w:rsid w:val="00A76685"/>
    <w:rsid w:val="00A76A2A"/>
    <w:rsid w:val="00A9314C"/>
    <w:rsid w:val="00AA2A64"/>
    <w:rsid w:val="00AA6706"/>
    <w:rsid w:val="00AA6E34"/>
    <w:rsid w:val="00AB1BD3"/>
    <w:rsid w:val="00AB2A53"/>
    <w:rsid w:val="00AB36CE"/>
    <w:rsid w:val="00AB37F8"/>
    <w:rsid w:val="00AB5912"/>
    <w:rsid w:val="00AC38D5"/>
    <w:rsid w:val="00AC3C37"/>
    <w:rsid w:val="00AC54D1"/>
    <w:rsid w:val="00AD3C0A"/>
    <w:rsid w:val="00AD5653"/>
    <w:rsid w:val="00AE1B29"/>
    <w:rsid w:val="00AE1FAA"/>
    <w:rsid w:val="00AE218F"/>
    <w:rsid w:val="00AE647D"/>
    <w:rsid w:val="00AE6530"/>
    <w:rsid w:val="00AE7595"/>
    <w:rsid w:val="00AF4E26"/>
    <w:rsid w:val="00AF5F65"/>
    <w:rsid w:val="00AF7AF1"/>
    <w:rsid w:val="00B0029B"/>
    <w:rsid w:val="00B01B24"/>
    <w:rsid w:val="00B05AC2"/>
    <w:rsid w:val="00B06066"/>
    <w:rsid w:val="00B1054F"/>
    <w:rsid w:val="00B13464"/>
    <w:rsid w:val="00B13DB7"/>
    <w:rsid w:val="00B1646B"/>
    <w:rsid w:val="00B16B28"/>
    <w:rsid w:val="00B17377"/>
    <w:rsid w:val="00B20A15"/>
    <w:rsid w:val="00B23957"/>
    <w:rsid w:val="00B24154"/>
    <w:rsid w:val="00B27E72"/>
    <w:rsid w:val="00B3085B"/>
    <w:rsid w:val="00B35F5F"/>
    <w:rsid w:val="00B367F4"/>
    <w:rsid w:val="00B4293E"/>
    <w:rsid w:val="00B436BD"/>
    <w:rsid w:val="00B43CFC"/>
    <w:rsid w:val="00B453B8"/>
    <w:rsid w:val="00B50F37"/>
    <w:rsid w:val="00B60DF1"/>
    <w:rsid w:val="00B61BF7"/>
    <w:rsid w:val="00B626CA"/>
    <w:rsid w:val="00B64049"/>
    <w:rsid w:val="00B6440B"/>
    <w:rsid w:val="00B6453C"/>
    <w:rsid w:val="00B6668D"/>
    <w:rsid w:val="00B756D9"/>
    <w:rsid w:val="00B75C8A"/>
    <w:rsid w:val="00B82586"/>
    <w:rsid w:val="00B82634"/>
    <w:rsid w:val="00B82CEE"/>
    <w:rsid w:val="00B84F6F"/>
    <w:rsid w:val="00B90313"/>
    <w:rsid w:val="00B915DF"/>
    <w:rsid w:val="00B91F33"/>
    <w:rsid w:val="00B93862"/>
    <w:rsid w:val="00B9438B"/>
    <w:rsid w:val="00B956F6"/>
    <w:rsid w:val="00BA2112"/>
    <w:rsid w:val="00BA2812"/>
    <w:rsid w:val="00BA3516"/>
    <w:rsid w:val="00BA5B15"/>
    <w:rsid w:val="00BA6E38"/>
    <w:rsid w:val="00BA789F"/>
    <w:rsid w:val="00BB4639"/>
    <w:rsid w:val="00BB6B26"/>
    <w:rsid w:val="00BC13E9"/>
    <w:rsid w:val="00BC1A6A"/>
    <w:rsid w:val="00BC4E05"/>
    <w:rsid w:val="00BC6D3C"/>
    <w:rsid w:val="00BD76C4"/>
    <w:rsid w:val="00BD7BD5"/>
    <w:rsid w:val="00BE079E"/>
    <w:rsid w:val="00BE1700"/>
    <w:rsid w:val="00BE4BCB"/>
    <w:rsid w:val="00BE70D8"/>
    <w:rsid w:val="00BE71AB"/>
    <w:rsid w:val="00BF3B2E"/>
    <w:rsid w:val="00BF3D92"/>
    <w:rsid w:val="00BF44E7"/>
    <w:rsid w:val="00C02A3B"/>
    <w:rsid w:val="00C0309F"/>
    <w:rsid w:val="00C04E22"/>
    <w:rsid w:val="00C13700"/>
    <w:rsid w:val="00C24F1C"/>
    <w:rsid w:val="00C35206"/>
    <w:rsid w:val="00C4015D"/>
    <w:rsid w:val="00C422F8"/>
    <w:rsid w:val="00C429DF"/>
    <w:rsid w:val="00C453EB"/>
    <w:rsid w:val="00C53396"/>
    <w:rsid w:val="00C53D7F"/>
    <w:rsid w:val="00C57EEE"/>
    <w:rsid w:val="00C62112"/>
    <w:rsid w:val="00C6291F"/>
    <w:rsid w:val="00C62F59"/>
    <w:rsid w:val="00C65529"/>
    <w:rsid w:val="00C7082C"/>
    <w:rsid w:val="00C71B1C"/>
    <w:rsid w:val="00C763D9"/>
    <w:rsid w:val="00C808AD"/>
    <w:rsid w:val="00C809C5"/>
    <w:rsid w:val="00C81850"/>
    <w:rsid w:val="00C8359E"/>
    <w:rsid w:val="00C85420"/>
    <w:rsid w:val="00C86665"/>
    <w:rsid w:val="00C86DEA"/>
    <w:rsid w:val="00C90515"/>
    <w:rsid w:val="00C94015"/>
    <w:rsid w:val="00C94194"/>
    <w:rsid w:val="00C97A3A"/>
    <w:rsid w:val="00CA3E9A"/>
    <w:rsid w:val="00CA4940"/>
    <w:rsid w:val="00CB092E"/>
    <w:rsid w:val="00CB27BF"/>
    <w:rsid w:val="00CB71B9"/>
    <w:rsid w:val="00CC1AA8"/>
    <w:rsid w:val="00CC3D99"/>
    <w:rsid w:val="00CC4365"/>
    <w:rsid w:val="00CC6BBC"/>
    <w:rsid w:val="00CC7851"/>
    <w:rsid w:val="00CD02CB"/>
    <w:rsid w:val="00CD414B"/>
    <w:rsid w:val="00CD6D67"/>
    <w:rsid w:val="00CE0975"/>
    <w:rsid w:val="00CE394E"/>
    <w:rsid w:val="00CE6DD1"/>
    <w:rsid w:val="00CF3A04"/>
    <w:rsid w:val="00CF4DE8"/>
    <w:rsid w:val="00CF524D"/>
    <w:rsid w:val="00D013EF"/>
    <w:rsid w:val="00D03283"/>
    <w:rsid w:val="00D05D24"/>
    <w:rsid w:val="00D12CE5"/>
    <w:rsid w:val="00D1502E"/>
    <w:rsid w:val="00D16BC0"/>
    <w:rsid w:val="00D1790A"/>
    <w:rsid w:val="00D23464"/>
    <w:rsid w:val="00D274EB"/>
    <w:rsid w:val="00D31E9D"/>
    <w:rsid w:val="00D328EA"/>
    <w:rsid w:val="00D36104"/>
    <w:rsid w:val="00D368D0"/>
    <w:rsid w:val="00D37F3A"/>
    <w:rsid w:val="00D40881"/>
    <w:rsid w:val="00D43662"/>
    <w:rsid w:val="00D45190"/>
    <w:rsid w:val="00D50D08"/>
    <w:rsid w:val="00D51E3B"/>
    <w:rsid w:val="00D53844"/>
    <w:rsid w:val="00D556BF"/>
    <w:rsid w:val="00D65524"/>
    <w:rsid w:val="00D73CEC"/>
    <w:rsid w:val="00D77B71"/>
    <w:rsid w:val="00D82298"/>
    <w:rsid w:val="00D840FC"/>
    <w:rsid w:val="00D90DF3"/>
    <w:rsid w:val="00DA1A88"/>
    <w:rsid w:val="00DB0214"/>
    <w:rsid w:val="00DB10CE"/>
    <w:rsid w:val="00DB280A"/>
    <w:rsid w:val="00DB2BCD"/>
    <w:rsid w:val="00DB6C10"/>
    <w:rsid w:val="00DB7CD0"/>
    <w:rsid w:val="00DC174E"/>
    <w:rsid w:val="00DC5D02"/>
    <w:rsid w:val="00DD4A5C"/>
    <w:rsid w:val="00DE0B39"/>
    <w:rsid w:val="00DE0E12"/>
    <w:rsid w:val="00DE107C"/>
    <w:rsid w:val="00DE2246"/>
    <w:rsid w:val="00DE6B02"/>
    <w:rsid w:val="00E020D5"/>
    <w:rsid w:val="00E02167"/>
    <w:rsid w:val="00E054BD"/>
    <w:rsid w:val="00E05AB5"/>
    <w:rsid w:val="00E0685A"/>
    <w:rsid w:val="00E06A79"/>
    <w:rsid w:val="00E1044A"/>
    <w:rsid w:val="00E1059B"/>
    <w:rsid w:val="00E1676B"/>
    <w:rsid w:val="00E20DBE"/>
    <w:rsid w:val="00E22FCD"/>
    <w:rsid w:val="00E2476A"/>
    <w:rsid w:val="00E27C46"/>
    <w:rsid w:val="00E34302"/>
    <w:rsid w:val="00E36583"/>
    <w:rsid w:val="00E36750"/>
    <w:rsid w:val="00E36EB2"/>
    <w:rsid w:val="00E40960"/>
    <w:rsid w:val="00E40EA3"/>
    <w:rsid w:val="00E4112E"/>
    <w:rsid w:val="00E41BD7"/>
    <w:rsid w:val="00E42B43"/>
    <w:rsid w:val="00E45C15"/>
    <w:rsid w:val="00E47889"/>
    <w:rsid w:val="00E523B8"/>
    <w:rsid w:val="00E53E56"/>
    <w:rsid w:val="00E5576C"/>
    <w:rsid w:val="00E5663F"/>
    <w:rsid w:val="00E62E05"/>
    <w:rsid w:val="00E71C28"/>
    <w:rsid w:val="00E721AA"/>
    <w:rsid w:val="00E733E4"/>
    <w:rsid w:val="00E73601"/>
    <w:rsid w:val="00E74902"/>
    <w:rsid w:val="00E759B6"/>
    <w:rsid w:val="00E7659E"/>
    <w:rsid w:val="00E80C94"/>
    <w:rsid w:val="00E80F41"/>
    <w:rsid w:val="00E820B6"/>
    <w:rsid w:val="00E86F29"/>
    <w:rsid w:val="00E93ADD"/>
    <w:rsid w:val="00E9646B"/>
    <w:rsid w:val="00E97D0E"/>
    <w:rsid w:val="00E97E72"/>
    <w:rsid w:val="00EA2FD2"/>
    <w:rsid w:val="00EA3CE9"/>
    <w:rsid w:val="00EB3AEA"/>
    <w:rsid w:val="00EB43E9"/>
    <w:rsid w:val="00EB4417"/>
    <w:rsid w:val="00EB6609"/>
    <w:rsid w:val="00EB6A49"/>
    <w:rsid w:val="00EB76A5"/>
    <w:rsid w:val="00EB7E93"/>
    <w:rsid w:val="00ED1A74"/>
    <w:rsid w:val="00ED1E37"/>
    <w:rsid w:val="00ED1FC0"/>
    <w:rsid w:val="00ED45C4"/>
    <w:rsid w:val="00EE00D4"/>
    <w:rsid w:val="00EE2A19"/>
    <w:rsid w:val="00EF0433"/>
    <w:rsid w:val="00EF3645"/>
    <w:rsid w:val="00EF384A"/>
    <w:rsid w:val="00EF52DD"/>
    <w:rsid w:val="00EF6C9B"/>
    <w:rsid w:val="00F03819"/>
    <w:rsid w:val="00F03BA1"/>
    <w:rsid w:val="00F049AB"/>
    <w:rsid w:val="00F05EFC"/>
    <w:rsid w:val="00F125D2"/>
    <w:rsid w:val="00F249BE"/>
    <w:rsid w:val="00F25735"/>
    <w:rsid w:val="00F2581C"/>
    <w:rsid w:val="00F35C62"/>
    <w:rsid w:val="00F4182E"/>
    <w:rsid w:val="00F44329"/>
    <w:rsid w:val="00F46F62"/>
    <w:rsid w:val="00F544F4"/>
    <w:rsid w:val="00F666F9"/>
    <w:rsid w:val="00F72760"/>
    <w:rsid w:val="00F73B2C"/>
    <w:rsid w:val="00F80E21"/>
    <w:rsid w:val="00F830B1"/>
    <w:rsid w:val="00F845F1"/>
    <w:rsid w:val="00F85662"/>
    <w:rsid w:val="00F85D59"/>
    <w:rsid w:val="00F9225B"/>
    <w:rsid w:val="00F93A29"/>
    <w:rsid w:val="00F94974"/>
    <w:rsid w:val="00F94AB6"/>
    <w:rsid w:val="00F97A7A"/>
    <w:rsid w:val="00FA0930"/>
    <w:rsid w:val="00FA12BB"/>
    <w:rsid w:val="00FA13F7"/>
    <w:rsid w:val="00FA2CDC"/>
    <w:rsid w:val="00FA3A83"/>
    <w:rsid w:val="00FA3BDF"/>
    <w:rsid w:val="00FA5B1F"/>
    <w:rsid w:val="00FA6037"/>
    <w:rsid w:val="00FB06D9"/>
    <w:rsid w:val="00FB1937"/>
    <w:rsid w:val="00FB3EE7"/>
    <w:rsid w:val="00FB578F"/>
    <w:rsid w:val="00FB7E4D"/>
    <w:rsid w:val="00FC095A"/>
    <w:rsid w:val="00FC34B8"/>
    <w:rsid w:val="00FC47B3"/>
    <w:rsid w:val="00FC5412"/>
    <w:rsid w:val="00FD0DD8"/>
    <w:rsid w:val="00FD592F"/>
    <w:rsid w:val="00FD620E"/>
    <w:rsid w:val="00FD6871"/>
    <w:rsid w:val="00FE0217"/>
    <w:rsid w:val="00FE5F92"/>
    <w:rsid w:val="00FE7772"/>
    <w:rsid w:val="00FF0414"/>
    <w:rsid w:val="00FF1FBC"/>
    <w:rsid w:val="00FF293B"/>
    <w:rsid w:val="00FF476F"/>
    <w:rsid w:val="00FF5137"/>
    <w:rsid w:val="00FF7124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fr-CH" w:eastAsia="zh-CN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spacing w:after="18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851"/>
      </w:tabs>
      <w:jc w:val="center"/>
      <w:outlineLvl w:val="3"/>
    </w:pPr>
    <w:rPr>
      <w:rFonts w:eastAsia="Times New Roman"/>
      <w:b/>
      <w:bCs/>
      <w:color w:val="FF0000"/>
      <w:sz w:val="72"/>
      <w:szCs w:val="7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eastAsia="Times New Roman"/>
      <w:sz w:val="20"/>
      <w:szCs w:val="20"/>
      <w:lang w:val="en-GB" w:eastAsia="en-US"/>
    </w:rPr>
  </w:style>
  <w:style w:type="paragraph" w:styleId="BodyTextIndent">
    <w:name w:val="Body Text Indent"/>
    <w:basedOn w:val="Normal"/>
    <w:pPr>
      <w:tabs>
        <w:tab w:val="left" w:pos="-1440"/>
      </w:tabs>
      <w:spacing w:after="180"/>
      <w:ind w:left="720" w:hanging="840"/>
      <w:jc w:val="both"/>
    </w:pPr>
    <w:rPr>
      <w:b/>
      <w:lang w:val="en-US"/>
    </w:rPr>
  </w:style>
  <w:style w:type="paragraph" w:customStyle="1" w:styleId="Standard">
    <w:name w:val="Standard"/>
    <w:rsid w:val="008636F8"/>
    <w:pPr>
      <w:spacing w:after="120"/>
      <w:jc w:val="both"/>
    </w:pPr>
    <w:rPr>
      <w:rFonts w:ascii="Arial" w:eastAsia="Times New Roman" w:hAnsi="Arial"/>
      <w:sz w:val="22"/>
      <w:szCs w:val="22"/>
      <w:lang w:val="en-GB" w:eastAsia="en-US"/>
    </w:rPr>
  </w:style>
  <w:style w:type="paragraph" w:styleId="BodyText3">
    <w:name w:val="Body Text 3"/>
    <w:basedOn w:val="Normal"/>
    <w:rsid w:val="00823F99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823F99"/>
    <w:pPr>
      <w:spacing w:after="120" w:line="480" w:lineRule="auto"/>
      <w:ind w:left="283"/>
    </w:pPr>
  </w:style>
  <w:style w:type="character" w:styleId="Hyperlink">
    <w:name w:val="Hyperlink"/>
    <w:rsid w:val="00823F99"/>
    <w:rPr>
      <w:color w:val="0000FF"/>
      <w:u w:val="single"/>
    </w:rPr>
  </w:style>
  <w:style w:type="paragraph" w:styleId="BodyTextIndent3">
    <w:name w:val="Body Text Indent 3"/>
    <w:basedOn w:val="Normal"/>
    <w:rsid w:val="007D1355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A30F78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6F515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A6DF7"/>
    <w:rPr>
      <w:color w:val="800080"/>
      <w:u w:val="single"/>
    </w:rPr>
  </w:style>
  <w:style w:type="paragraph" w:customStyle="1" w:styleId="Char0">
    <w:name w:val="Char"/>
    <w:basedOn w:val="Normal"/>
    <w:rsid w:val="005A6DF7"/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E97D0E"/>
  </w:style>
  <w:style w:type="paragraph" w:styleId="BlockText">
    <w:name w:val="Block Text"/>
    <w:basedOn w:val="Normal"/>
    <w:rsid w:val="001E7819"/>
    <w:pPr>
      <w:tabs>
        <w:tab w:val="left" w:pos="1701"/>
      </w:tabs>
      <w:spacing w:after="240"/>
      <w:ind w:left="567" w:right="424"/>
      <w:jc w:val="both"/>
    </w:pPr>
    <w:rPr>
      <w:rFonts w:eastAsia="Times New Roman"/>
      <w:lang w:val="en-US" w:eastAsia="en-US"/>
    </w:rPr>
  </w:style>
  <w:style w:type="paragraph" w:customStyle="1" w:styleId="numberpara">
    <w:name w:val="numberpara"/>
    <w:basedOn w:val="Normal"/>
    <w:rsid w:val="00562265"/>
    <w:pPr>
      <w:numPr>
        <w:numId w:val="9"/>
      </w:numPr>
      <w:spacing w:after="240"/>
      <w:jc w:val="both"/>
    </w:pPr>
    <w:rPr>
      <w:rFonts w:eastAsia="Times New Roman"/>
      <w:lang w:val="en-GB" w:eastAsia="en-US"/>
    </w:rPr>
  </w:style>
  <w:style w:type="paragraph" w:customStyle="1" w:styleId="CharCharChar">
    <w:name w:val="Char Char Char"/>
    <w:basedOn w:val="Normal"/>
    <w:rsid w:val="00A9314C"/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CharChar">
    <w:name w:val="Char Char Char Char"/>
    <w:basedOn w:val="Normal"/>
    <w:rsid w:val="00C97A3A"/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None">
    <w:name w:val="None"/>
    <w:rsid w:val="007E4E3F"/>
  </w:style>
  <w:style w:type="paragraph" w:styleId="ListParagraph">
    <w:name w:val="List Paragraph"/>
    <w:basedOn w:val="Normal"/>
    <w:uiPriority w:val="34"/>
    <w:qFormat/>
    <w:rsid w:val="0009157C"/>
    <w:pPr>
      <w:ind w:left="720"/>
    </w:pPr>
  </w:style>
  <w:style w:type="paragraph" w:customStyle="1" w:styleId="Body">
    <w:name w:val="Body"/>
    <w:rsid w:val="00D274E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zh-TW"/>
    </w:rPr>
  </w:style>
  <w:style w:type="numbering" w:customStyle="1" w:styleId="List0">
    <w:name w:val="List 0"/>
    <w:basedOn w:val="NoList"/>
    <w:rsid w:val="00D274EB"/>
    <w:pPr>
      <w:numPr>
        <w:numId w:val="29"/>
      </w:numPr>
    </w:pPr>
  </w:style>
  <w:style w:type="numbering" w:customStyle="1" w:styleId="List1">
    <w:name w:val="List 1"/>
    <w:basedOn w:val="NoList"/>
    <w:rsid w:val="00D274EB"/>
    <w:pPr>
      <w:numPr>
        <w:numId w:val="28"/>
      </w:numPr>
    </w:pPr>
  </w:style>
  <w:style w:type="paragraph" w:customStyle="1" w:styleId="ECBodyText">
    <w:name w:val="EC_BodyText"/>
    <w:rsid w:val="00D274E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080"/>
      </w:tabs>
      <w:spacing w:before="240"/>
    </w:pPr>
    <w:rPr>
      <w:rFonts w:ascii="Arial" w:eastAsia="Arial" w:hAnsi="Arial" w:cs="Arial"/>
      <w:color w:val="000000"/>
      <w:sz w:val="22"/>
      <w:szCs w:val="22"/>
      <w:u w:color="000000"/>
      <w:bdr w:val="nil"/>
      <w:lang w:val="en-US" w:eastAsia="zh-TW"/>
    </w:rPr>
  </w:style>
  <w:style w:type="numbering" w:customStyle="1" w:styleId="ImportedStyle3">
    <w:name w:val="Imported Style 3"/>
    <w:rsid w:val="00BB6B26"/>
    <w:pPr>
      <w:numPr>
        <w:numId w:val="30"/>
      </w:numPr>
    </w:pPr>
  </w:style>
  <w:style w:type="character" w:styleId="CommentReference">
    <w:name w:val="annotation reference"/>
    <w:rsid w:val="005B6D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6D07"/>
    <w:rPr>
      <w:sz w:val="20"/>
      <w:szCs w:val="20"/>
    </w:rPr>
  </w:style>
  <w:style w:type="character" w:customStyle="1" w:styleId="CommentTextChar">
    <w:name w:val="Comment Text Char"/>
    <w:link w:val="CommentText"/>
    <w:rsid w:val="005B6D07"/>
    <w:rPr>
      <w:rFonts w:ascii="Arial" w:hAnsi="Arial"/>
      <w:lang w:val="fr-CH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B6D07"/>
    <w:rPr>
      <w:b/>
      <w:bCs/>
    </w:rPr>
  </w:style>
  <w:style w:type="character" w:customStyle="1" w:styleId="CommentSubjectChar">
    <w:name w:val="Comment Subject Char"/>
    <w:link w:val="CommentSubject"/>
    <w:rsid w:val="005B6D07"/>
    <w:rPr>
      <w:rFonts w:ascii="Arial" w:hAnsi="Arial"/>
      <w:b/>
      <w:bCs/>
      <w:lang w:val="fr-CH" w:eastAsia="zh-CN"/>
    </w:rPr>
  </w:style>
  <w:style w:type="paragraph" w:styleId="Revision">
    <w:name w:val="Revision"/>
    <w:hidden/>
    <w:uiPriority w:val="99"/>
    <w:semiHidden/>
    <w:rsid w:val="0068735C"/>
    <w:rPr>
      <w:rFonts w:ascii="Arial" w:hAnsi="Arial"/>
      <w:sz w:val="22"/>
      <w:szCs w:val="22"/>
      <w:lang w:val="fr-CH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humensky@wmo.in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mo.int/pages/prog/www/WIGOS-WIS/meeting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0AA69-4DCC-4209-B4B9-A874A608B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Doc.1.2(2)</vt:lpstr>
    </vt:vector>
  </TitlesOfParts>
  <Manager>WIGOS-PO</Manager>
  <Company>WMO</Company>
  <LinksUpToDate>false</LinksUpToDate>
  <CharactersWithSpaces>2901</CharactersWithSpaces>
  <SharedDoc>false</SharedDoc>
  <HyperlinkBase>http://www.wmo.int/pages/prog/www/WIGOS-WIS/meetings/ICG-WIGOS-2_Geneva2011/DocPlan.html</HyperlinkBase>
  <HLinks>
    <vt:vector size="12" baseType="variant">
      <vt:variant>
        <vt:i4>7667805</vt:i4>
      </vt:variant>
      <vt:variant>
        <vt:i4>9</vt:i4>
      </vt:variant>
      <vt:variant>
        <vt:i4>0</vt:i4>
      </vt:variant>
      <vt:variant>
        <vt:i4>5</vt:i4>
      </vt:variant>
      <vt:variant>
        <vt:lpwstr>mailto:IZahumensky@wmo.int</vt:lpwstr>
      </vt:variant>
      <vt:variant>
        <vt:lpwstr/>
      </vt:variant>
      <vt:variant>
        <vt:i4>4587607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http://www.wmo.int/pages/prog/www/WIGOS-WIS/meetings.html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Doc.1.2(2)</dc:title>
  <dc:subject>ANNOTATED PROVISIONAL AGENDA</dc:subject>
  <dc:creator>IZahumensky@wmo.int</dc:creator>
  <cp:lastModifiedBy>Igor Zahumensky</cp:lastModifiedBy>
  <cp:revision>9</cp:revision>
  <cp:lastPrinted>2016-04-27T09:07:00Z</cp:lastPrinted>
  <dcterms:created xsi:type="dcterms:W3CDTF">2016-02-29T12:58:00Z</dcterms:created>
  <dcterms:modified xsi:type="dcterms:W3CDTF">2016-06-06T07:33:00Z</dcterms:modified>
</cp:coreProperties>
</file>