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467B65" w:rsidRPr="00467B65" w:rsidTr="002B54C5">
        <w:trPr>
          <w:cantSplit/>
          <w:trHeight w:val="417"/>
        </w:trPr>
        <w:tc>
          <w:tcPr>
            <w:tcW w:w="4908" w:type="dxa"/>
          </w:tcPr>
          <w:p w:rsidR="00467B65" w:rsidRPr="00467B65" w:rsidRDefault="00467B65" w:rsidP="002B54C5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GB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467B65" w:rsidRPr="00467B65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3"/>
          </w:tcPr>
          <w:p w:rsidR="00467B65" w:rsidRPr="00467B65" w:rsidRDefault="009D799E" w:rsidP="002B54C5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TT-PWPP-2/Doc.1.2</w:t>
            </w:r>
          </w:p>
        </w:tc>
      </w:tr>
      <w:tr w:rsidR="00467B65" w:rsidRPr="00467B65" w:rsidTr="002B54C5">
        <w:trPr>
          <w:cantSplit/>
          <w:trHeight w:val="276"/>
        </w:trPr>
        <w:tc>
          <w:tcPr>
            <w:tcW w:w="4908" w:type="dxa"/>
            <w:vMerge w:val="restart"/>
          </w:tcPr>
          <w:p w:rsidR="00467B65" w:rsidRPr="00467B65" w:rsidRDefault="00467B65" w:rsidP="002B54C5">
            <w:pPr>
              <w:tabs>
                <w:tab w:val="left" w:pos="81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67B65">
              <w:rPr>
                <w:rFonts w:ascii="Arial" w:hAnsi="Arial" w:cs="Arial"/>
                <w:b/>
                <w:sz w:val="20"/>
                <w:szCs w:val="20"/>
                <w:lang w:val="en-GB"/>
              </w:rPr>
              <w:t>TASK TEAM ON THE PLAN FOR THE WIGOS PRE-OPERATIONAL PHASE (TT-PWPP-2)</w:t>
            </w:r>
          </w:p>
        </w:tc>
        <w:tc>
          <w:tcPr>
            <w:tcW w:w="729" w:type="dxa"/>
            <w:vMerge w:val="restart"/>
            <w:vAlign w:val="center"/>
          </w:tcPr>
          <w:p w:rsidR="00467B65" w:rsidRPr="00467B65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67B65" w:rsidRPr="00467B65" w:rsidRDefault="00467B65" w:rsidP="002B54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467B65" w:rsidRPr="00467B65" w:rsidRDefault="00467B65" w:rsidP="002B54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Secretariat</w:t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467B65" w:rsidRPr="00467B65" w:rsidTr="002B54C5">
        <w:trPr>
          <w:cantSplit/>
          <w:trHeight w:val="338"/>
        </w:trPr>
        <w:tc>
          <w:tcPr>
            <w:tcW w:w="4908" w:type="dxa"/>
            <w:vMerge/>
          </w:tcPr>
          <w:p w:rsidR="00467B65" w:rsidRPr="00467B65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vMerge/>
            <w:vAlign w:val="center"/>
          </w:tcPr>
          <w:p w:rsidR="00467B65" w:rsidRPr="00467B65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67B65" w:rsidRPr="00467B65" w:rsidRDefault="00467B65" w:rsidP="002B54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339" w:type="dxa"/>
            <w:vAlign w:val="center"/>
          </w:tcPr>
          <w:p w:rsidR="00467B65" w:rsidRPr="00467B65" w:rsidRDefault="00467B65" w:rsidP="00467B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VI</w:t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467B65" w:rsidRPr="00467B65" w:rsidTr="002B54C5">
        <w:trPr>
          <w:cantSplit/>
          <w:trHeight w:val="269"/>
        </w:trPr>
        <w:tc>
          <w:tcPr>
            <w:tcW w:w="4908" w:type="dxa"/>
            <w:vMerge w:val="restart"/>
          </w:tcPr>
          <w:p w:rsidR="00467B65" w:rsidRPr="00467B65" w:rsidRDefault="00467B65" w:rsidP="002B54C5">
            <w:pPr>
              <w:tabs>
                <w:tab w:val="left" w:pos="815"/>
              </w:tabs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SECOND</w:t>
            </w:r>
            <w:r w:rsidRPr="00467B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SESSION</w:t>
            </w:r>
          </w:p>
          <w:p w:rsidR="00467B65" w:rsidRPr="00467B65" w:rsidRDefault="00467B65" w:rsidP="002B54C5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hAnsi="Arial" w:cs="Arial"/>
                <w:sz w:val="20"/>
                <w:szCs w:val="20"/>
                <w:lang w:val="en-GB"/>
              </w:rPr>
              <w:t xml:space="preserve">GENEVA, SWITZERLAND </w:t>
            </w:r>
          </w:p>
          <w:p w:rsidR="00467B65" w:rsidRPr="00467B65" w:rsidRDefault="00467B65" w:rsidP="00467B65">
            <w:pPr>
              <w:widowControl w:val="0"/>
              <w:rPr>
                <w:rFonts w:ascii="Arial" w:eastAsia="Times New Roman" w:hAnsi="Arial" w:cs="Arial"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15-</w:t>
            </w:r>
            <w:r w:rsidRPr="00467B65">
              <w:rPr>
                <w:rFonts w:ascii="Arial" w:hAnsi="Arial" w:cs="Arial"/>
                <w:sz w:val="20"/>
                <w:szCs w:val="20"/>
                <w:lang w:val="en-GB"/>
              </w:rPr>
              <w:t xml:space="preserve">17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September</w:t>
            </w:r>
            <w:r w:rsidRPr="00467B65">
              <w:rPr>
                <w:rFonts w:ascii="Arial" w:hAnsi="Arial" w:cs="Arial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729" w:type="dxa"/>
            <w:vMerge/>
            <w:vAlign w:val="center"/>
          </w:tcPr>
          <w:p w:rsidR="00467B65" w:rsidRPr="00467B65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67B65" w:rsidRPr="00467B65" w:rsidRDefault="00467B65" w:rsidP="002B54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467B65" w:rsidRPr="00467B65" w:rsidRDefault="00467B65" w:rsidP="002B54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English</w:t>
            </w: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467B65" w:rsidRPr="00467B65" w:rsidTr="002B54C5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467B65" w:rsidRPr="00467B65" w:rsidRDefault="00467B65" w:rsidP="002B54C5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467B65" w:rsidRPr="00467B65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7B65" w:rsidRPr="00467B65" w:rsidRDefault="00467B65" w:rsidP="002B54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467B65" w:rsidRPr="00467B65" w:rsidRDefault="00467B65" w:rsidP="002B54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67B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1.2</w:t>
            </w:r>
          </w:p>
        </w:tc>
      </w:tr>
    </w:tbl>
    <w:p w:rsidR="00467B65" w:rsidRDefault="00467B65" w:rsidP="006058AC">
      <w:pPr>
        <w:pStyle w:val="Body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60694" w:rsidRPr="006058AC" w:rsidRDefault="00160694" w:rsidP="006058AC">
      <w:pPr>
        <w:pStyle w:val="Body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60694" w:rsidRPr="006058AC" w:rsidRDefault="00160694">
      <w:pPr>
        <w:pStyle w:val="Body"/>
        <w:jc w:val="center"/>
        <w:rPr>
          <w:rFonts w:ascii="Arial" w:eastAsia="Times New Roman" w:hAnsi="Arial" w:cs="Arial"/>
          <w:lang w:val="en-GB"/>
        </w:rPr>
      </w:pPr>
    </w:p>
    <w:p w:rsidR="006058AC" w:rsidRPr="006058AC" w:rsidRDefault="00467B65">
      <w:pPr>
        <w:pStyle w:val="Body"/>
        <w:jc w:val="center"/>
        <w:rPr>
          <w:rFonts w:ascii="Arial" w:hAnsi="Arial" w:cs="Arial"/>
          <w:b/>
          <w:iCs/>
          <w:sz w:val="28"/>
          <w:lang w:val="en-GB"/>
        </w:rPr>
      </w:pPr>
      <w:r w:rsidRPr="00467B65">
        <w:rPr>
          <w:rFonts w:ascii="Arial" w:hAnsi="Arial" w:cs="Arial"/>
          <w:b/>
          <w:iCs/>
          <w:sz w:val="28"/>
          <w:lang w:val="en-GB"/>
        </w:rPr>
        <w:t>DRAFT PROVISIONAL AGENDA</w:t>
      </w:r>
    </w:p>
    <w:p w:rsidR="00160694" w:rsidRDefault="00160694">
      <w:pPr>
        <w:pStyle w:val="Body"/>
        <w:jc w:val="center"/>
        <w:rPr>
          <w:rFonts w:ascii="Arial" w:eastAsia="Times New Roman" w:hAnsi="Arial" w:cs="Arial"/>
          <w:i/>
          <w:iCs/>
          <w:lang w:val="en-GB"/>
        </w:rPr>
      </w:pPr>
    </w:p>
    <w:p w:rsidR="00683414" w:rsidRPr="006058AC" w:rsidRDefault="00683414">
      <w:pPr>
        <w:pStyle w:val="Body"/>
        <w:jc w:val="center"/>
        <w:rPr>
          <w:rFonts w:ascii="Arial" w:eastAsia="Times New Roman" w:hAnsi="Arial" w:cs="Arial"/>
          <w:i/>
          <w:iCs/>
          <w:lang w:val="en-GB"/>
        </w:rPr>
      </w:pPr>
    </w:p>
    <w:p w:rsidR="00160694" w:rsidRPr="00E13290" w:rsidRDefault="009D26C7" w:rsidP="00D72AE1">
      <w:pPr>
        <w:pStyle w:val="Body"/>
        <w:numPr>
          <w:ilvl w:val="0"/>
          <w:numId w:val="3"/>
        </w:numPr>
        <w:rPr>
          <w:rFonts w:ascii="Arial" w:eastAsia="Times New Roman" w:hAnsi="Arial" w:cs="Arial"/>
          <w:b/>
          <w:iCs/>
          <w:lang w:val="en-GB"/>
        </w:rPr>
      </w:pPr>
      <w:r w:rsidRPr="00E13290">
        <w:rPr>
          <w:rFonts w:ascii="Arial" w:hAnsi="Arial" w:cs="Arial"/>
          <w:b/>
          <w:lang w:val="en-GB"/>
        </w:rPr>
        <w:t xml:space="preserve">ORGANIZATION OF THE SESSION </w:t>
      </w:r>
    </w:p>
    <w:p w:rsidR="00160694" w:rsidRPr="00E13290" w:rsidRDefault="00160694" w:rsidP="00D72AE1">
      <w:pPr>
        <w:pStyle w:val="Body"/>
        <w:rPr>
          <w:rFonts w:ascii="Arial" w:eastAsia="Times New Roman" w:hAnsi="Arial" w:cs="Arial"/>
          <w:b/>
          <w:lang w:val="en-GB"/>
        </w:rPr>
      </w:pPr>
    </w:p>
    <w:p w:rsidR="00160694" w:rsidRPr="00E13290" w:rsidRDefault="009D26C7" w:rsidP="00D72AE1">
      <w:pPr>
        <w:pStyle w:val="Body"/>
        <w:numPr>
          <w:ilvl w:val="0"/>
          <w:numId w:val="3"/>
        </w:numPr>
        <w:rPr>
          <w:rFonts w:ascii="Arial" w:eastAsia="Times New Roman" w:hAnsi="Arial" w:cs="Arial"/>
          <w:b/>
          <w:iCs/>
          <w:lang w:val="en-GB"/>
        </w:rPr>
      </w:pPr>
      <w:r w:rsidRPr="00E13290">
        <w:rPr>
          <w:rFonts w:ascii="Arial" w:hAnsi="Arial" w:cs="Arial"/>
          <w:b/>
          <w:lang w:val="en-GB"/>
        </w:rPr>
        <w:t>REVIEW OF OUTCOMES FROM TT-PWPP-1 AND ICG-WIGOS-4</w:t>
      </w:r>
    </w:p>
    <w:p w:rsidR="00160694" w:rsidRPr="00E13290" w:rsidRDefault="00160694" w:rsidP="00D72AE1">
      <w:pPr>
        <w:pStyle w:val="Body"/>
        <w:rPr>
          <w:rFonts w:ascii="Arial" w:eastAsia="Times New Roman" w:hAnsi="Arial" w:cs="Arial"/>
          <w:b/>
          <w:lang w:val="en-GB"/>
        </w:rPr>
      </w:pPr>
    </w:p>
    <w:p w:rsidR="00160694" w:rsidRPr="00E13290" w:rsidRDefault="009D26C7" w:rsidP="00D72AE1">
      <w:pPr>
        <w:pStyle w:val="Body"/>
        <w:numPr>
          <w:ilvl w:val="0"/>
          <w:numId w:val="3"/>
        </w:numPr>
        <w:rPr>
          <w:rFonts w:ascii="Arial" w:eastAsia="Times New Roman" w:hAnsi="Arial" w:cs="Arial"/>
          <w:b/>
          <w:iCs/>
          <w:lang w:val="en-GB"/>
        </w:rPr>
      </w:pPr>
      <w:r w:rsidRPr="00E13290">
        <w:rPr>
          <w:rFonts w:ascii="Arial" w:hAnsi="Arial" w:cs="Arial"/>
          <w:b/>
          <w:lang w:val="en-GB"/>
        </w:rPr>
        <w:t>GUIDANCE FROM CG-17 AND EC-67</w:t>
      </w:r>
    </w:p>
    <w:p w:rsidR="00160694" w:rsidRPr="00E13290" w:rsidRDefault="00160694" w:rsidP="00D72AE1">
      <w:pPr>
        <w:pStyle w:val="Body"/>
        <w:rPr>
          <w:rFonts w:ascii="Arial" w:eastAsia="Times New Roman" w:hAnsi="Arial" w:cs="Arial"/>
          <w:b/>
          <w:lang w:val="en-GB"/>
        </w:rPr>
      </w:pPr>
    </w:p>
    <w:p w:rsidR="00DE5CD6" w:rsidRPr="00DE5CD6" w:rsidRDefault="00A7582B" w:rsidP="00DE5CD6">
      <w:pPr>
        <w:pStyle w:val="Body"/>
        <w:numPr>
          <w:ilvl w:val="0"/>
          <w:numId w:val="3"/>
        </w:numPr>
        <w:rPr>
          <w:rFonts w:ascii="Arial" w:hAnsi="Arial" w:cs="Arial"/>
          <w:b/>
          <w:iCs/>
          <w:lang w:val="en-GB"/>
        </w:rPr>
      </w:pPr>
      <w:r w:rsidRPr="00E13290">
        <w:rPr>
          <w:rFonts w:ascii="Arial" w:hAnsi="Arial" w:cs="Arial"/>
          <w:b/>
          <w:lang w:val="en-GB"/>
        </w:rPr>
        <w:t>PLANNING THE PRIORITY ACTIVITIES FOR THE WIGOS PRE-OPERATIONAL PHASE</w:t>
      </w:r>
    </w:p>
    <w:p w:rsidR="00DE5CD6" w:rsidRDefault="00DE5CD6" w:rsidP="00DE5CD6">
      <w:pPr>
        <w:pStyle w:val="ListParagraph"/>
        <w:rPr>
          <w:rFonts w:ascii="Arial" w:hAnsi="Arial" w:cs="Arial"/>
          <w:i/>
          <w:iCs/>
          <w:lang w:val="en-GB"/>
        </w:rPr>
      </w:pPr>
    </w:p>
    <w:p w:rsidR="00DE5CD6" w:rsidRDefault="00DE5CD6" w:rsidP="00DE5CD6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0"/>
        <w:rPr>
          <w:lang w:val="en-GB"/>
        </w:rPr>
      </w:pPr>
      <w:r>
        <w:rPr>
          <w:lang w:val="en-GB"/>
        </w:rPr>
        <w:t>National WIGOS implementation</w:t>
      </w:r>
    </w:p>
    <w:p w:rsidR="00DE5CD6" w:rsidRDefault="00DE5CD6" w:rsidP="00DE5CD6">
      <w:pPr>
        <w:pStyle w:val="ECBodyText"/>
        <w:tabs>
          <w:tab w:val="clear" w:pos="1080"/>
          <w:tab w:val="left" w:pos="709"/>
        </w:tabs>
        <w:spacing w:before="0"/>
        <w:ind w:left="792"/>
        <w:rPr>
          <w:lang w:val="en-GB"/>
        </w:rPr>
      </w:pPr>
    </w:p>
    <w:p w:rsidR="00DE5CD6" w:rsidRDefault="00DE5CD6" w:rsidP="00DE5CD6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0"/>
        <w:rPr>
          <w:lang w:val="en-GB"/>
        </w:rPr>
      </w:pPr>
      <w:r w:rsidRPr="00D72AE1">
        <w:rPr>
          <w:lang w:val="en-GB"/>
        </w:rPr>
        <w:t>WIGOS Regulatory Material complemented with necessary guidance material to assist Members with the implementation of the WIGOS technical regulations</w:t>
      </w:r>
    </w:p>
    <w:p w:rsidR="00DE5CD6" w:rsidRDefault="00DE5CD6" w:rsidP="00DE5CD6">
      <w:pPr>
        <w:pStyle w:val="ListParagraph"/>
        <w:rPr>
          <w:lang w:val="en-GB"/>
        </w:rPr>
      </w:pPr>
    </w:p>
    <w:p w:rsidR="00DE5CD6" w:rsidRDefault="00DE5CD6" w:rsidP="00DE5CD6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0"/>
        <w:rPr>
          <w:lang w:val="en-GB"/>
        </w:rPr>
      </w:pPr>
      <w:r w:rsidRPr="00D72AE1">
        <w:rPr>
          <w:lang w:val="en-GB"/>
        </w:rPr>
        <w:t>Further development of the WIGOS Information Resource (WIR), with special emphasis on the operational deployment of the OSCAR databases</w:t>
      </w:r>
    </w:p>
    <w:p w:rsidR="00DE5CD6" w:rsidRDefault="00DE5CD6" w:rsidP="00DE5CD6">
      <w:pPr>
        <w:pStyle w:val="ListParagraph"/>
        <w:rPr>
          <w:lang w:val="en-GB"/>
        </w:rPr>
      </w:pPr>
    </w:p>
    <w:p w:rsidR="00DE5CD6" w:rsidRDefault="00DE5CD6" w:rsidP="00DE5CD6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0"/>
        <w:rPr>
          <w:lang w:val="en-GB"/>
        </w:rPr>
      </w:pPr>
      <w:r w:rsidRPr="00D72AE1">
        <w:rPr>
          <w:lang w:val="en-GB"/>
        </w:rPr>
        <w:t>Development and implementation of the WIGOS Data Quality Monitoring System</w:t>
      </w:r>
    </w:p>
    <w:p w:rsidR="00DE5CD6" w:rsidRDefault="00DE5CD6" w:rsidP="00DE5CD6">
      <w:pPr>
        <w:pStyle w:val="ListParagraph"/>
        <w:rPr>
          <w:lang w:val="en-GB"/>
        </w:rPr>
      </w:pPr>
    </w:p>
    <w:p w:rsidR="00DE5CD6" w:rsidRPr="00D72AE1" w:rsidRDefault="00DE5CD6" w:rsidP="00DE5CD6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0"/>
        <w:rPr>
          <w:lang w:val="en-GB"/>
        </w:rPr>
      </w:pPr>
      <w:r w:rsidRPr="00D72AE1">
        <w:rPr>
          <w:lang w:val="en-GB"/>
        </w:rPr>
        <w:t>Concept development and initial establishment of Regional WIGOS Centres</w:t>
      </w:r>
    </w:p>
    <w:p w:rsidR="00DE5CD6" w:rsidRDefault="00DE5CD6" w:rsidP="00DE5CD6">
      <w:pPr>
        <w:pStyle w:val="ListParagraph"/>
        <w:rPr>
          <w:rFonts w:ascii="Arial" w:hAnsi="Arial" w:cs="Arial"/>
          <w:b/>
          <w:lang w:val="en-GB"/>
        </w:rPr>
      </w:pPr>
    </w:p>
    <w:p w:rsidR="00DE5CD6" w:rsidRDefault="00A7582B" w:rsidP="00DE5CD6">
      <w:pPr>
        <w:pStyle w:val="Body"/>
        <w:numPr>
          <w:ilvl w:val="0"/>
          <w:numId w:val="3"/>
        </w:numPr>
        <w:rPr>
          <w:rFonts w:ascii="Arial" w:hAnsi="Arial" w:cs="Arial"/>
          <w:b/>
          <w:iCs/>
          <w:lang w:val="en-GB"/>
        </w:rPr>
      </w:pPr>
      <w:r w:rsidRPr="00DE5CD6">
        <w:rPr>
          <w:rFonts w:ascii="Arial" w:hAnsi="Arial" w:cs="Arial"/>
          <w:b/>
          <w:lang w:val="en-GB"/>
        </w:rPr>
        <w:t>REVIEW AND WAY FORWARD</w:t>
      </w:r>
    </w:p>
    <w:p w:rsidR="00DE5CD6" w:rsidRPr="00DE5CD6" w:rsidRDefault="00DE5CD6" w:rsidP="00DE5CD6">
      <w:pPr>
        <w:pStyle w:val="Body"/>
        <w:ind w:left="360"/>
        <w:rPr>
          <w:rFonts w:ascii="Arial" w:hAnsi="Arial" w:cs="Arial"/>
          <w:b/>
          <w:iCs/>
          <w:lang w:val="en-GB"/>
        </w:rPr>
      </w:pPr>
    </w:p>
    <w:p w:rsidR="00DE5CD6" w:rsidRPr="00DE5CD6" w:rsidRDefault="00DE5CD6" w:rsidP="00DE5CD6">
      <w:pPr>
        <w:pStyle w:val="Body"/>
        <w:numPr>
          <w:ilvl w:val="1"/>
          <w:numId w:val="3"/>
        </w:numPr>
        <w:rPr>
          <w:rFonts w:ascii="Arial" w:hAnsi="Arial" w:cs="Arial"/>
          <w:iCs/>
          <w:lang w:val="en-GB"/>
        </w:rPr>
      </w:pPr>
      <w:r w:rsidRPr="00DE5CD6">
        <w:rPr>
          <w:rFonts w:ascii="Arial" w:eastAsia="Times New Roman" w:hAnsi="Arial" w:cs="Arial"/>
          <w:iCs/>
          <w:lang w:val="en-GB"/>
        </w:rPr>
        <w:t>Deliverables to ICG-WIGOS-5 and EC-68</w:t>
      </w:r>
    </w:p>
    <w:p w:rsidR="00DE5CD6" w:rsidRPr="00DE5CD6" w:rsidRDefault="00DE5CD6" w:rsidP="00DE5CD6">
      <w:pPr>
        <w:pStyle w:val="Body"/>
        <w:ind w:left="792"/>
        <w:rPr>
          <w:rFonts w:ascii="Arial" w:hAnsi="Arial" w:cs="Arial"/>
          <w:iCs/>
          <w:lang w:val="en-GB"/>
        </w:rPr>
      </w:pPr>
    </w:p>
    <w:p w:rsidR="00DE5CD6" w:rsidRPr="00DE5CD6" w:rsidRDefault="00DE5CD6" w:rsidP="00DE5CD6">
      <w:pPr>
        <w:pStyle w:val="Body"/>
        <w:numPr>
          <w:ilvl w:val="1"/>
          <w:numId w:val="3"/>
        </w:numPr>
        <w:rPr>
          <w:rFonts w:ascii="Arial" w:hAnsi="Arial" w:cs="Arial"/>
          <w:iCs/>
          <w:lang w:val="en-GB"/>
        </w:rPr>
      </w:pPr>
      <w:r w:rsidRPr="00DE5CD6">
        <w:rPr>
          <w:rFonts w:ascii="Arial" w:eastAsia="Times New Roman" w:hAnsi="Arial" w:cs="Arial"/>
          <w:iCs/>
          <w:lang w:val="en-GB"/>
        </w:rPr>
        <w:t>Governance and Management Structure; Communication and Outreach, Capacity Development, Funding M</w:t>
      </w:r>
      <w:r w:rsidR="005B41B4">
        <w:rPr>
          <w:rFonts w:ascii="Arial" w:eastAsia="Times New Roman" w:hAnsi="Arial" w:cs="Arial"/>
          <w:iCs/>
          <w:lang w:val="en-GB"/>
        </w:rPr>
        <w:t>echanisms needed to be in place</w:t>
      </w:r>
      <w:bookmarkStart w:id="0" w:name="_GoBack"/>
      <w:bookmarkEnd w:id="0"/>
    </w:p>
    <w:p w:rsidR="00DE5CD6" w:rsidRPr="00DE5CD6" w:rsidRDefault="00DE5CD6" w:rsidP="00DE5CD6">
      <w:pPr>
        <w:pStyle w:val="ListParagraph"/>
        <w:rPr>
          <w:rFonts w:ascii="Arial" w:eastAsia="Times New Roman" w:hAnsi="Arial" w:cs="Arial"/>
          <w:iCs/>
          <w:lang w:val="en-GB"/>
        </w:rPr>
      </w:pPr>
    </w:p>
    <w:p w:rsidR="00DE5CD6" w:rsidRPr="00DE5CD6" w:rsidRDefault="00DE5CD6" w:rsidP="00DE5CD6">
      <w:pPr>
        <w:pStyle w:val="Body"/>
        <w:numPr>
          <w:ilvl w:val="1"/>
          <w:numId w:val="3"/>
        </w:numPr>
        <w:rPr>
          <w:rFonts w:ascii="Arial" w:hAnsi="Arial" w:cs="Arial"/>
          <w:iCs/>
          <w:lang w:val="en-GB"/>
        </w:rPr>
      </w:pPr>
      <w:r w:rsidRPr="00DE5CD6">
        <w:rPr>
          <w:rFonts w:ascii="Arial" w:eastAsia="Times New Roman" w:hAnsi="Arial" w:cs="Arial"/>
          <w:iCs/>
          <w:lang w:val="en-GB"/>
        </w:rPr>
        <w:t>Review of linkages with other WMO Priorities (GFCS, DRR, Polar Activities)</w:t>
      </w:r>
    </w:p>
    <w:p w:rsidR="00160694" w:rsidRPr="00DE5CD6" w:rsidRDefault="00160694" w:rsidP="00D72AE1">
      <w:pPr>
        <w:pStyle w:val="Body"/>
        <w:rPr>
          <w:rFonts w:ascii="Arial" w:eastAsia="Times New Roman" w:hAnsi="Arial" w:cs="Arial"/>
          <w:lang w:val="en-GB"/>
        </w:rPr>
      </w:pPr>
    </w:p>
    <w:p w:rsidR="00160694" w:rsidRPr="00A7582B" w:rsidRDefault="006316CD" w:rsidP="00D72AE1">
      <w:pPr>
        <w:pStyle w:val="Body"/>
        <w:numPr>
          <w:ilvl w:val="0"/>
          <w:numId w:val="7"/>
        </w:numPr>
        <w:rPr>
          <w:rFonts w:ascii="Arial" w:eastAsia="Times New Roman" w:hAnsi="Arial" w:cs="Arial"/>
          <w:b/>
          <w:i/>
          <w:iCs/>
          <w:lang w:val="en-GB"/>
        </w:rPr>
      </w:pPr>
      <w:r>
        <w:rPr>
          <w:rFonts w:ascii="Arial" w:eastAsia="Times New Roman" w:hAnsi="Arial" w:cs="Arial"/>
          <w:b/>
          <w:iCs/>
          <w:lang w:val="en-GB"/>
        </w:rPr>
        <w:t>FUTURE WORK PROGRAMME AND ACTION PLAN OF TT-PWPP</w:t>
      </w:r>
    </w:p>
    <w:p w:rsidR="00A7582B" w:rsidRDefault="00A7582B" w:rsidP="00A7582B">
      <w:pPr>
        <w:pStyle w:val="ListParagraph"/>
        <w:rPr>
          <w:rFonts w:ascii="Arial" w:eastAsia="Times New Roman" w:hAnsi="Arial" w:cs="Arial"/>
          <w:b/>
          <w:i/>
          <w:iCs/>
          <w:lang w:val="en-GB"/>
        </w:rPr>
      </w:pPr>
    </w:p>
    <w:p w:rsidR="00A7582B" w:rsidRPr="00E13290" w:rsidRDefault="006316CD" w:rsidP="00D72AE1">
      <w:pPr>
        <w:pStyle w:val="Body"/>
        <w:numPr>
          <w:ilvl w:val="0"/>
          <w:numId w:val="7"/>
        </w:numPr>
        <w:rPr>
          <w:rFonts w:ascii="Arial" w:eastAsia="Times New Roman" w:hAnsi="Arial" w:cs="Arial"/>
          <w:b/>
          <w:i/>
          <w:iCs/>
          <w:lang w:val="en-GB"/>
        </w:rPr>
      </w:pPr>
      <w:r w:rsidRPr="00E13290">
        <w:rPr>
          <w:rFonts w:ascii="Arial" w:hAnsi="Arial" w:cs="Arial"/>
          <w:b/>
          <w:lang w:val="en-GB"/>
        </w:rPr>
        <w:t>ANY OTHER BUSINESS</w:t>
      </w:r>
    </w:p>
    <w:p w:rsidR="00160694" w:rsidRPr="00E13290" w:rsidRDefault="00160694" w:rsidP="00D72AE1">
      <w:pPr>
        <w:pStyle w:val="Body"/>
        <w:rPr>
          <w:rFonts w:ascii="Arial" w:eastAsia="Times New Roman" w:hAnsi="Arial" w:cs="Arial"/>
          <w:b/>
          <w:lang w:val="en-GB"/>
        </w:rPr>
      </w:pPr>
    </w:p>
    <w:p w:rsidR="00160694" w:rsidRPr="00E13290" w:rsidRDefault="00A7582B" w:rsidP="00D72AE1">
      <w:pPr>
        <w:pStyle w:val="Body"/>
        <w:numPr>
          <w:ilvl w:val="0"/>
          <w:numId w:val="7"/>
        </w:numPr>
        <w:rPr>
          <w:rFonts w:ascii="Arial" w:eastAsia="Times New Roman" w:hAnsi="Arial" w:cs="Arial"/>
          <w:b/>
          <w:lang w:val="en-GB"/>
        </w:rPr>
      </w:pPr>
      <w:r w:rsidRPr="00E13290">
        <w:rPr>
          <w:rFonts w:ascii="Arial" w:hAnsi="Arial" w:cs="Arial"/>
          <w:b/>
          <w:lang w:val="en-GB"/>
        </w:rPr>
        <w:t>CLOSURE OF THE SESSION</w:t>
      </w:r>
    </w:p>
    <w:sectPr w:rsidR="00160694" w:rsidRPr="00E1329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07" w:rsidRDefault="005C7C07">
      <w:r>
        <w:separator/>
      </w:r>
    </w:p>
  </w:endnote>
  <w:endnote w:type="continuationSeparator" w:id="0">
    <w:p w:rsidR="005C7C07" w:rsidRDefault="005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07" w:rsidRDefault="005C7C07">
      <w:r>
        <w:separator/>
      </w:r>
    </w:p>
  </w:footnote>
  <w:footnote w:type="continuationSeparator" w:id="0">
    <w:p w:rsidR="005C7C07" w:rsidRDefault="005C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25D"/>
    <w:multiLevelType w:val="multilevel"/>
    <w:tmpl w:val="A2D8A14C"/>
    <w:styleLink w:val="List31"/>
    <w:lvl w:ilvl="0">
      <w:start w:val="9"/>
      <w:numFmt w:val="lowerLetter"/>
      <w:lvlText w:val="(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>
    <w:nsid w:val="14732583"/>
    <w:multiLevelType w:val="multilevel"/>
    <w:tmpl w:val="C5A6EB64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>
    <w:nsid w:val="5BEF1E91"/>
    <w:multiLevelType w:val="multilevel"/>
    <w:tmpl w:val="99C47A9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5EC32CB1"/>
    <w:multiLevelType w:val="multilevel"/>
    <w:tmpl w:val="9544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71964AD7"/>
    <w:multiLevelType w:val="multilevel"/>
    <w:tmpl w:val="A6B4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72BE223D"/>
    <w:multiLevelType w:val="multilevel"/>
    <w:tmpl w:val="7CECC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73CE7ABB"/>
    <w:multiLevelType w:val="multilevel"/>
    <w:tmpl w:val="6720D004"/>
    <w:styleLink w:val="List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Arial" w:eastAsia="Times New Roman" w:hAnsi="Arial" w:cs="Arial" w:hint="default"/>
          <w:b w:val="0"/>
          <w:position w:val="0"/>
          <w:sz w:val="22"/>
          <w:szCs w:val="24"/>
        </w:rPr>
      </w:lvl>
    </w:lvlOverride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0694"/>
    <w:rsid w:val="00122850"/>
    <w:rsid w:val="00160694"/>
    <w:rsid w:val="001F64EE"/>
    <w:rsid w:val="00245116"/>
    <w:rsid w:val="002456F8"/>
    <w:rsid w:val="002F74D7"/>
    <w:rsid w:val="00467B65"/>
    <w:rsid w:val="005B41B4"/>
    <w:rsid w:val="005C7C07"/>
    <w:rsid w:val="006058AC"/>
    <w:rsid w:val="006316CD"/>
    <w:rsid w:val="00635415"/>
    <w:rsid w:val="0063587C"/>
    <w:rsid w:val="00683414"/>
    <w:rsid w:val="007004D1"/>
    <w:rsid w:val="00755BCE"/>
    <w:rsid w:val="007C1C35"/>
    <w:rsid w:val="00843E3D"/>
    <w:rsid w:val="009D26C7"/>
    <w:rsid w:val="009D799E"/>
    <w:rsid w:val="00A51CA4"/>
    <w:rsid w:val="00A7582B"/>
    <w:rsid w:val="00D72AE1"/>
    <w:rsid w:val="00DE5CD6"/>
    <w:rsid w:val="00E13290"/>
    <w:rsid w:val="00E51298"/>
    <w:rsid w:val="00E52603"/>
    <w:rsid w:val="00F80021"/>
    <w:rsid w:val="00F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List0">
    <w:name w:val="List 0"/>
    <w:basedOn w:val="Numbered"/>
    <w:pPr>
      <w:numPr>
        <w:numId w:val="9"/>
      </w:numPr>
    </w:pPr>
  </w:style>
  <w:style w:type="numbering" w:customStyle="1" w:styleId="Numbered">
    <w:name w:val="Numbered"/>
  </w:style>
  <w:style w:type="numbering" w:customStyle="1" w:styleId="List1">
    <w:name w:val="List 1"/>
    <w:basedOn w:val="Numbered"/>
    <w:pPr>
      <w:numPr>
        <w:numId w:val="5"/>
      </w:numPr>
    </w:pPr>
  </w:style>
  <w:style w:type="numbering" w:customStyle="1" w:styleId="List21">
    <w:name w:val="List 21"/>
    <w:basedOn w:val="Numbered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6058AC"/>
    <w:pPr>
      <w:ind w:left="720"/>
      <w:contextualSpacing/>
    </w:pPr>
  </w:style>
  <w:style w:type="paragraph" w:customStyle="1" w:styleId="ECBodyText">
    <w:name w:val="EC_BodyText"/>
    <w:rsid w:val="00D72AE1"/>
    <w:pP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NoList"/>
    <w:rsid w:val="00D72AE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List0">
    <w:name w:val="List 0"/>
    <w:basedOn w:val="Numbered"/>
    <w:pPr>
      <w:numPr>
        <w:numId w:val="9"/>
      </w:numPr>
    </w:pPr>
  </w:style>
  <w:style w:type="numbering" w:customStyle="1" w:styleId="Numbered">
    <w:name w:val="Numbered"/>
  </w:style>
  <w:style w:type="numbering" w:customStyle="1" w:styleId="List1">
    <w:name w:val="List 1"/>
    <w:basedOn w:val="Numbered"/>
    <w:pPr>
      <w:numPr>
        <w:numId w:val="5"/>
      </w:numPr>
    </w:pPr>
  </w:style>
  <w:style w:type="numbering" w:customStyle="1" w:styleId="List21">
    <w:name w:val="List 21"/>
    <w:basedOn w:val="Numbered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6058AC"/>
    <w:pPr>
      <w:ind w:left="720"/>
      <w:contextualSpacing/>
    </w:pPr>
  </w:style>
  <w:style w:type="paragraph" w:customStyle="1" w:styleId="ECBodyText">
    <w:name w:val="EC_BodyText"/>
    <w:rsid w:val="00D72AE1"/>
    <w:pP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NoList"/>
    <w:rsid w:val="00D72AE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C5E29741.dotm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TT-PWPP-2/Doc.1.2(1)</vt:lpstr>
    </vt:vector>
  </TitlesOfParts>
  <Company>WMO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TT-PWPP-2/Doc.1.2(1)</dc:title>
  <dc:creator>Autologon</dc:creator>
  <cp:lastModifiedBy>IZahumensky</cp:lastModifiedBy>
  <cp:revision>4</cp:revision>
  <cp:lastPrinted>2015-07-21T12:24:00Z</cp:lastPrinted>
  <dcterms:created xsi:type="dcterms:W3CDTF">2015-07-23T13:02:00Z</dcterms:created>
  <dcterms:modified xsi:type="dcterms:W3CDTF">2015-07-24T13:20:00Z</dcterms:modified>
</cp:coreProperties>
</file>