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116354" w:rsidRPr="00135830" w:rsidTr="0076517D">
        <w:trPr>
          <w:trHeight w:val="282"/>
        </w:trPr>
        <w:tc>
          <w:tcPr>
            <w:tcW w:w="6912" w:type="dxa"/>
            <w:vMerge w:val="restart"/>
          </w:tcPr>
          <w:p w:rsidR="00116354" w:rsidRPr="003B6DFC" w:rsidRDefault="00116354" w:rsidP="006D0136">
            <w:pPr>
              <w:tabs>
                <w:tab w:val="left" w:pos="6946"/>
              </w:tabs>
              <w:suppressAutoHyphens/>
              <w:spacing w:after="120" w:line="252" w:lineRule="auto"/>
              <w:ind w:left="1134"/>
              <w:jc w:val="left"/>
              <w:rPr>
                <w:rFonts w:cs="Tahoma"/>
                <w:b/>
                <w:bCs/>
                <w:color w:val="365F91" w:themeColor="accent1" w:themeShade="BF"/>
              </w:rPr>
            </w:pPr>
            <w:r w:rsidRPr="003B6DFC">
              <w:rPr>
                <w:noProof/>
                <w:color w:val="365F91" w:themeColor="accent1" w:themeShade="BF"/>
                <w:lang w:eastAsia="zh-CN"/>
              </w:rPr>
              <w:drawing>
                <wp:anchor distT="0" distB="0" distL="114300" distR="114300" simplePos="0" relativeHeight="251673600" behindDoc="1" locked="1" layoutInCell="1" allowOverlap="1" wp14:anchorId="6FD5D1C5" wp14:editId="78DD753D">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Pr="003B6DFC">
              <w:rPr>
                <w:rFonts w:cs="Tahoma"/>
                <w:b/>
                <w:bCs/>
                <w:color w:val="365F91" w:themeColor="accent1" w:themeShade="BF"/>
              </w:rPr>
              <w:t>World Meteorological Organization</w:t>
            </w:r>
          </w:p>
          <w:p w:rsidR="00116354" w:rsidRPr="003B6DFC" w:rsidRDefault="00116354" w:rsidP="006D0136">
            <w:pPr>
              <w:tabs>
                <w:tab w:val="left" w:pos="6946"/>
              </w:tabs>
              <w:suppressAutoHyphens/>
              <w:spacing w:after="120" w:line="252" w:lineRule="auto"/>
              <w:ind w:left="1134"/>
              <w:jc w:val="left"/>
              <w:rPr>
                <w:rFonts w:cs="Tahoma"/>
                <w:b/>
                <w:color w:val="365F91" w:themeColor="accent1" w:themeShade="BF"/>
                <w:spacing w:val="-2"/>
              </w:rPr>
            </w:pPr>
            <w:r w:rsidRPr="003B6DFC">
              <w:rPr>
                <w:rFonts w:cs="Tahoma"/>
                <w:b/>
                <w:color w:val="365F91" w:themeColor="accent1" w:themeShade="BF"/>
                <w:spacing w:val="-2"/>
              </w:rPr>
              <w:fldChar w:fldCharType="begin"/>
            </w:r>
            <w:r w:rsidRPr="003B6DFC">
              <w:rPr>
                <w:rFonts w:cs="Tahoma"/>
                <w:b/>
                <w:color w:val="365F91" w:themeColor="accent1" w:themeShade="BF"/>
                <w:spacing w:val="-2"/>
              </w:rPr>
              <w:instrText xml:space="preserve"> COMMENTS   \* MERGEFORMAT </w:instrText>
            </w:r>
            <w:r w:rsidRPr="003B6DFC">
              <w:rPr>
                <w:rFonts w:cs="Tahoma"/>
                <w:b/>
                <w:color w:val="365F91" w:themeColor="accent1" w:themeShade="BF"/>
                <w:spacing w:val="-2"/>
              </w:rPr>
              <w:fldChar w:fldCharType="separate"/>
            </w:r>
            <w:r>
              <w:rPr>
                <w:rFonts w:cs="Tahoma"/>
                <w:b/>
                <w:color w:val="365F91" w:themeColor="accent1" w:themeShade="BF"/>
                <w:spacing w:val="-2"/>
              </w:rPr>
              <w:t>I</w:t>
            </w:r>
            <w:r w:rsidRPr="00F84FAC">
              <w:rPr>
                <w:rFonts w:cs="Tahoma"/>
                <w:b/>
                <w:color w:val="365F91" w:themeColor="accent1" w:themeShade="BF"/>
                <w:spacing w:val="-2"/>
              </w:rPr>
              <w:t>nter</w:t>
            </w:r>
            <w:r>
              <w:rPr>
                <w:rFonts w:cs="Tahoma"/>
                <w:b/>
                <w:color w:val="365F91" w:themeColor="accent1" w:themeShade="BF"/>
                <w:spacing w:val="-2"/>
              </w:rPr>
              <w:t>-Commission Coordination Group o</w:t>
            </w:r>
            <w:r w:rsidRPr="00F84FAC">
              <w:rPr>
                <w:rFonts w:cs="Tahoma"/>
                <w:b/>
                <w:color w:val="365F91" w:themeColor="accent1" w:themeShade="BF"/>
                <w:spacing w:val="-2"/>
              </w:rPr>
              <w:t>n W</w:t>
            </w:r>
            <w:r>
              <w:rPr>
                <w:rFonts w:cs="Tahoma"/>
                <w:b/>
                <w:color w:val="365F91" w:themeColor="accent1" w:themeShade="BF"/>
                <w:spacing w:val="-2"/>
              </w:rPr>
              <w:t>IGOS</w:t>
            </w:r>
            <w:r w:rsidRPr="003B6DFC">
              <w:rPr>
                <w:rFonts w:cs="Tahoma"/>
                <w:b/>
                <w:color w:val="365F91" w:themeColor="accent1" w:themeShade="BF"/>
                <w:spacing w:val="-2"/>
              </w:rPr>
              <w:t xml:space="preserve"> </w:t>
            </w:r>
            <w:r w:rsidRPr="003B6DFC">
              <w:rPr>
                <w:rFonts w:cs="Tahoma"/>
                <w:b/>
                <w:color w:val="365F91" w:themeColor="accent1" w:themeShade="BF"/>
                <w:spacing w:val="-2"/>
              </w:rPr>
              <w:fldChar w:fldCharType="end"/>
            </w:r>
          </w:p>
          <w:p w:rsidR="00116354" w:rsidRPr="003B6DFC" w:rsidRDefault="00116354" w:rsidP="006D0136">
            <w:pPr>
              <w:tabs>
                <w:tab w:val="left" w:pos="6946"/>
              </w:tabs>
              <w:suppressAutoHyphens/>
              <w:spacing w:after="120" w:line="252" w:lineRule="auto"/>
              <w:ind w:left="1134"/>
              <w:jc w:val="left"/>
              <w:rPr>
                <w:rFonts w:cs="Tahoma"/>
                <w:b/>
                <w:bCs/>
                <w:color w:val="365F91" w:themeColor="accent1" w:themeShade="BF"/>
              </w:rPr>
            </w:pPr>
            <w:r>
              <w:rPr>
                <w:rFonts w:cstheme="minorBidi"/>
                <w:b/>
                <w:snapToGrid w:val="0"/>
                <w:color w:val="365F91" w:themeColor="accent1" w:themeShade="BF"/>
                <w:szCs w:val="22"/>
              </w:rPr>
              <w:t>Eighth Session</w:t>
            </w:r>
            <w:r w:rsidRPr="00837E38">
              <w:rPr>
                <w:rFonts w:cstheme="minorBidi"/>
                <w:b/>
                <w:snapToGrid w:val="0"/>
                <w:color w:val="365F91" w:themeColor="accent1" w:themeShade="BF"/>
                <w:szCs w:val="22"/>
              </w:rPr>
              <w:br/>
            </w:r>
            <w:r w:rsidRPr="00837E38">
              <w:rPr>
                <w:snapToGrid w:val="0"/>
                <w:color w:val="365F91" w:themeColor="accent1" w:themeShade="BF"/>
                <w:szCs w:val="22"/>
              </w:rPr>
              <w:fldChar w:fldCharType="begin"/>
            </w:r>
            <w:r w:rsidRPr="00837E38">
              <w:rPr>
                <w:snapToGrid w:val="0"/>
                <w:color w:val="365F91" w:themeColor="accent1" w:themeShade="BF"/>
                <w:szCs w:val="22"/>
              </w:rPr>
              <w:instrText xml:space="preserve"> SUBJECT   \* MERGEFORMAT </w:instrText>
            </w:r>
            <w:r w:rsidRPr="00837E38">
              <w:rPr>
                <w:snapToGrid w:val="0"/>
                <w:color w:val="365F91" w:themeColor="accent1" w:themeShade="BF"/>
                <w:szCs w:val="22"/>
              </w:rPr>
              <w:fldChar w:fldCharType="separate"/>
            </w:r>
            <w:r w:rsidRPr="00837E38">
              <w:rPr>
                <w:snapToGrid w:val="0"/>
                <w:color w:val="365F91" w:themeColor="accent1" w:themeShade="BF"/>
                <w:szCs w:val="22"/>
              </w:rPr>
              <w:t xml:space="preserve">Geneva, Switzerland, </w:t>
            </w:r>
            <w:r>
              <w:rPr>
                <w:snapToGrid w:val="0"/>
                <w:color w:val="365F91" w:themeColor="accent1" w:themeShade="BF"/>
                <w:szCs w:val="22"/>
              </w:rPr>
              <w:t>24</w:t>
            </w:r>
            <w:r w:rsidRPr="00837E38">
              <w:rPr>
                <w:snapToGrid w:val="0"/>
                <w:color w:val="365F91" w:themeColor="accent1" w:themeShade="BF"/>
                <w:szCs w:val="22"/>
              </w:rPr>
              <w:t>-</w:t>
            </w:r>
            <w:r>
              <w:rPr>
                <w:snapToGrid w:val="0"/>
                <w:color w:val="365F91" w:themeColor="accent1" w:themeShade="BF"/>
                <w:szCs w:val="22"/>
              </w:rPr>
              <w:t>26</w:t>
            </w:r>
            <w:r w:rsidRPr="00837E38">
              <w:rPr>
                <w:snapToGrid w:val="0"/>
                <w:color w:val="365F91" w:themeColor="accent1" w:themeShade="BF"/>
                <w:szCs w:val="22"/>
              </w:rPr>
              <w:t xml:space="preserve"> </w:t>
            </w:r>
            <w:r>
              <w:rPr>
                <w:snapToGrid w:val="0"/>
                <w:color w:val="365F91" w:themeColor="accent1" w:themeShade="BF"/>
                <w:szCs w:val="22"/>
              </w:rPr>
              <w:t>January</w:t>
            </w:r>
            <w:r w:rsidRPr="00837E38">
              <w:rPr>
                <w:snapToGrid w:val="0"/>
                <w:color w:val="365F91" w:themeColor="accent1" w:themeShade="BF"/>
                <w:szCs w:val="22"/>
              </w:rPr>
              <w:t xml:space="preserve"> 20</w:t>
            </w:r>
            <w:r>
              <w:rPr>
                <w:snapToGrid w:val="0"/>
                <w:color w:val="365F91" w:themeColor="accent1" w:themeShade="BF"/>
                <w:szCs w:val="22"/>
              </w:rPr>
              <w:t>19</w:t>
            </w:r>
            <w:r w:rsidRPr="00837E38">
              <w:rPr>
                <w:snapToGrid w:val="0"/>
                <w:color w:val="365F91" w:themeColor="accent1" w:themeShade="BF"/>
                <w:szCs w:val="22"/>
              </w:rPr>
              <w:fldChar w:fldCharType="end"/>
            </w:r>
          </w:p>
        </w:tc>
        <w:tc>
          <w:tcPr>
            <w:tcW w:w="2977" w:type="dxa"/>
          </w:tcPr>
          <w:p w:rsidR="00116354" w:rsidRPr="001B235A" w:rsidRDefault="00116354" w:rsidP="00AE4443">
            <w:pPr>
              <w:tabs>
                <w:tab w:val="clear" w:pos="1134"/>
              </w:tabs>
              <w:spacing w:after="60"/>
              <w:ind w:right="-108"/>
              <w:jc w:val="right"/>
              <w:rPr>
                <w:rFonts w:cs="Tahoma"/>
                <w:b/>
                <w:bCs/>
                <w:color w:val="365F91" w:themeColor="accent1" w:themeShade="BF"/>
              </w:rPr>
            </w:pPr>
            <w:r>
              <w:rPr>
                <w:rFonts w:cs="Tahoma"/>
                <w:b/>
                <w:bCs/>
                <w:color w:val="365F91" w:themeColor="accent1" w:themeShade="BF"/>
              </w:rPr>
              <w:t>ICG-WIGOS-8/</w:t>
            </w:r>
            <w:sdt>
              <w:sdtPr>
                <w:rPr>
                  <w:rFonts w:cs="Tahoma"/>
                  <w:b/>
                  <w:bCs/>
                  <w:color w:val="365F91" w:themeColor="accent1" w:themeShade="BF"/>
                </w:rPr>
                <w:alias w:val="Category"/>
                <w:tag w:val=""/>
                <w:id w:val="-1145269820"/>
                <w:placeholder>
                  <w:docPart w:val="9B609A11C3284AA883BCD38DB63194BA"/>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Tahoma"/>
                    <w:b/>
                    <w:bCs/>
                    <w:color w:val="365F91" w:themeColor="accent1" w:themeShade="BF"/>
                    <w:lang w:val="en-US"/>
                  </w:rPr>
                  <w:t xml:space="preserve">Doc. </w:t>
                </w:r>
                <w:r w:rsidR="008E488C">
                  <w:rPr>
                    <w:rFonts w:cs="Tahoma"/>
                    <w:b/>
                    <w:bCs/>
                    <w:color w:val="365F91" w:themeColor="accent1" w:themeShade="BF"/>
                    <w:lang w:val="en-US"/>
                  </w:rPr>
                  <w:t>5</w:t>
                </w:r>
                <w:r>
                  <w:rPr>
                    <w:rFonts w:cs="Tahoma"/>
                    <w:b/>
                    <w:bCs/>
                    <w:color w:val="365F91" w:themeColor="accent1" w:themeShade="BF"/>
                    <w:lang w:val="en-US"/>
                  </w:rPr>
                  <w:t>.</w:t>
                </w:r>
                <w:r w:rsidR="00AE4443">
                  <w:rPr>
                    <w:rFonts w:cs="Tahoma"/>
                    <w:b/>
                    <w:bCs/>
                    <w:color w:val="365F91" w:themeColor="accent1" w:themeShade="BF"/>
                    <w:lang w:val="en-US"/>
                  </w:rPr>
                  <w:t>7</w:t>
                </w:r>
              </w:sdtContent>
            </w:sdt>
            <w:r w:rsidRPr="001B235A">
              <w:rPr>
                <w:rFonts w:cs="Tahoma"/>
                <w:b/>
                <w:bCs/>
                <w:color w:val="365F91" w:themeColor="accent1" w:themeShade="BF"/>
              </w:rPr>
              <w:t xml:space="preserve"> </w:t>
            </w:r>
          </w:p>
        </w:tc>
      </w:tr>
      <w:tr w:rsidR="00116354" w:rsidRPr="003B6DFC" w:rsidTr="0076517D">
        <w:trPr>
          <w:trHeight w:val="730"/>
        </w:trPr>
        <w:tc>
          <w:tcPr>
            <w:tcW w:w="6912" w:type="dxa"/>
            <w:vMerge/>
          </w:tcPr>
          <w:p w:rsidR="00116354" w:rsidRPr="001B235A" w:rsidRDefault="00116354" w:rsidP="00DE0041">
            <w:pPr>
              <w:tabs>
                <w:tab w:val="left" w:pos="6946"/>
              </w:tabs>
              <w:suppressAutoHyphens/>
              <w:spacing w:after="120" w:line="252" w:lineRule="auto"/>
              <w:ind w:left="1134"/>
              <w:jc w:val="left"/>
              <w:rPr>
                <w:color w:val="365F91" w:themeColor="accent1" w:themeShade="BF"/>
                <w:lang w:eastAsia="zh-CN"/>
              </w:rPr>
            </w:pPr>
          </w:p>
        </w:tc>
        <w:tc>
          <w:tcPr>
            <w:tcW w:w="2977" w:type="dxa"/>
          </w:tcPr>
          <w:p w:rsidR="00116354" w:rsidRPr="003B6DFC" w:rsidRDefault="00116354" w:rsidP="006D0136">
            <w:pPr>
              <w:tabs>
                <w:tab w:val="clear" w:pos="1134"/>
              </w:tabs>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1713032024"/>
                <w:placeholder>
                  <w:docPart w:val="7F94BBDC80A94AE5BAA04AAC3704D31A"/>
                </w:placeholder>
                <w:dataBinding w:prefixMappings="xmlns:ns0='http://purl.org/dc/elements/1.1/' xmlns:ns1='http://schemas.openxmlformats.org/package/2006/metadata/core-properties' " w:xpath="/ns1:coreProperties[1]/ns0:creator[1]" w:storeItemID="{6C3C8BC8-F283-45AE-878A-BAB7291924A1}"/>
                <w:text/>
              </w:sdtPr>
              <w:sdtEndPr/>
              <w:sdtContent>
                <w:r>
                  <w:rPr>
                    <w:rFonts w:cs="Tahoma"/>
                    <w:color w:val="365F91" w:themeColor="accent1" w:themeShade="BF"/>
                    <w:lang w:val="en-US"/>
                  </w:rPr>
                  <w:t>Secretariat</w:t>
                </w:r>
              </w:sdtContent>
            </w:sdt>
          </w:p>
          <w:p w:rsidR="00116354" w:rsidRPr="003B6DFC" w:rsidRDefault="00116354" w:rsidP="008E488C">
            <w:pPr>
              <w:tabs>
                <w:tab w:val="clear" w:pos="1134"/>
              </w:tabs>
              <w:spacing w:after="60"/>
              <w:ind w:right="-108"/>
              <w:jc w:val="right"/>
              <w:rPr>
                <w:rFonts w:cs="Tahoma"/>
                <w:color w:val="365F91" w:themeColor="accent1" w:themeShade="BF"/>
              </w:rPr>
            </w:pPr>
            <w:r w:rsidRPr="003B6DFC">
              <w:rPr>
                <w:rFonts w:cs="Tahoma"/>
                <w:color w:val="365F91" w:themeColor="accent1" w:themeShade="BF"/>
              </w:rPr>
              <w:t>1</w:t>
            </w:r>
            <w:r w:rsidR="008E488C">
              <w:rPr>
                <w:rFonts w:cs="Tahoma"/>
                <w:color w:val="365F91" w:themeColor="accent1" w:themeShade="BF"/>
              </w:rPr>
              <w:t>8</w:t>
            </w:r>
            <w:r w:rsidRPr="003B6DFC">
              <w:rPr>
                <w:rFonts w:cs="Tahoma"/>
                <w:color w:val="365F91" w:themeColor="accent1" w:themeShade="BF"/>
              </w:rPr>
              <w:t>.</w:t>
            </w:r>
            <w:r>
              <w:rPr>
                <w:rFonts w:cs="Tahoma"/>
                <w:color w:val="365F91" w:themeColor="accent1" w:themeShade="BF"/>
              </w:rPr>
              <w:t>12</w:t>
            </w:r>
            <w:r w:rsidRPr="003B6DFC">
              <w:rPr>
                <w:rFonts w:cs="Tahoma"/>
                <w:color w:val="365F91" w:themeColor="accent1" w:themeShade="BF"/>
              </w:rPr>
              <w:t>.201</w:t>
            </w:r>
            <w:r>
              <w:rPr>
                <w:rFonts w:cs="Tahoma"/>
                <w:color w:val="365F91" w:themeColor="accent1" w:themeShade="BF"/>
              </w:rPr>
              <w:t>8</w:t>
            </w:r>
          </w:p>
          <w:sdt>
            <w:sdtPr>
              <w:rPr>
                <w:rFonts w:cs="Tahoma"/>
                <w:b/>
                <w:bCs/>
                <w:color w:val="365F91" w:themeColor="accent1" w:themeShade="BF"/>
              </w:rPr>
              <w:alias w:val="Status"/>
              <w:tag w:val=""/>
              <w:id w:val="-1142966117"/>
              <w:placeholder>
                <w:docPart w:val="55B2C8A9C2C14776AF7B29E230AD639D"/>
              </w:placeholder>
              <w:dataBinding w:prefixMappings="xmlns:ns0='http://purl.org/dc/elements/1.1/' xmlns:ns1='http://schemas.openxmlformats.org/package/2006/metadata/core-properties' " w:xpath="/ns1:coreProperties[1]/ns1:contentStatus[1]" w:storeItemID="{6C3C8BC8-F283-45AE-878A-BAB7291924A1}"/>
              <w:text/>
            </w:sdtPr>
            <w:sdtEndPr/>
            <w:sdtContent>
              <w:p w:rsidR="00116354" w:rsidRPr="003B6DFC" w:rsidRDefault="00116354" w:rsidP="0075136C">
                <w:pPr>
                  <w:tabs>
                    <w:tab w:val="clear" w:pos="1134"/>
                  </w:tabs>
                  <w:spacing w:after="60"/>
                  <w:ind w:right="-108"/>
                  <w:jc w:val="right"/>
                  <w:rPr>
                    <w:rFonts w:cs="Tahoma"/>
                    <w:b/>
                    <w:bCs/>
                    <w:color w:val="365F91" w:themeColor="accent1" w:themeShade="BF"/>
                  </w:rPr>
                </w:pPr>
                <w:r w:rsidRPr="003B6DFC">
                  <w:rPr>
                    <w:rFonts w:cs="Tahoma"/>
                    <w:b/>
                    <w:bCs/>
                    <w:color w:val="365F91" w:themeColor="accent1" w:themeShade="BF"/>
                  </w:rPr>
                  <w:t>DRAFT 1</w:t>
                </w:r>
              </w:p>
            </w:sdtContent>
          </w:sdt>
        </w:tc>
      </w:tr>
    </w:tbl>
    <w:p w:rsidR="00583549" w:rsidRPr="003B6DFC" w:rsidRDefault="00583549" w:rsidP="00B56934">
      <w:pPr>
        <w:pStyle w:val="Heading1"/>
        <w:rPr>
          <w:sz w:val="20"/>
          <w:szCs w:val="20"/>
        </w:rPr>
      </w:pPr>
      <w:bookmarkStart w:id="0" w:name="_APPENDIX_A:_"/>
      <w:bookmarkEnd w:id="0"/>
    </w:p>
    <w:p w:rsidR="0066028A" w:rsidRDefault="0066028A" w:rsidP="00192808">
      <w:pPr>
        <w:pStyle w:val="Heading1"/>
        <w:rPr>
          <w:sz w:val="20"/>
          <w:szCs w:val="20"/>
        </w:rPr>
      </w:pPr>
      <w:bookmarkStart w:id="1" w:name="_Toc319327009"/>
    </w:p>
    <w:p w:rsidR="00745D4D" w:rsidRPr="00E14F45" w:rsidRDefault="008E488C" w:rsidP="008E488C">
      <w:pPr>
        <w:spacing w:before="120"/>
        <w:jc w:val="center"/>
        <w:rPr>
          <w:b/>
          <w:bCs/>
        </w:rPr>
      </w:pPr>
      <w:r>
        <w:rPr>
          <w:b/>
          <w:bCs/>
        </w:rPr>
        <w:t>5</w:t>
      </w:r>
      <w:r w:rsidR="00745D4D" w:rsidRPr="00E14F45">
        <w:rPr>
          <w:b/>
          <w:bCs/>
        </w:rPr>
        <w:t xml:space="preserve">. </w:t>
      </w:r>
      <w:r w:rsidRPr="00DC3940">
        <w:rPr>
          <w:b/>
          <w:iCs/>
          <w:caps/>
        </w:rPr>
        <w:t>Progress towards Implementation of WIGos</w:t>
      </w:r>
    </w:p>
    <w:p w:rsidR="00745D4D" w:rsidRPr="00E14F45" w:rsidRDefault="00745D4D" w:rsidP="00745D4D">
      <w:pPr>
        <w:spacing w:before="120"/>
        <w:ind w:left="1134"/>
        <w:jc w:val="left"/>
      </w:pPr>
    </w:p>
    <w:p w:rsidR="00B3353A" w:rsidRDefault="008E488C" w:rsidP="00AE4443">
      <w:pPr>
        <w:spacing w:before="120"/>
        <w:jc w:val="center"/>
        <w:rPr>
          <w:b/>
          <w:bCs/>
        </w:rPr>
      </w:pPr>
      <w:r>
        <w:rPr>
          <w:b/>
          <w:bCs/>
        </w:rPr>
        <w:t>5</w:t>
      </w:r>
      <w:r w:rsidR="00745D4D" w:rsidRPr="00E14F45">
        <w:rPr>
          <w:b/>
          <w:bCs/>
        </w:rPr>
        <w:t>.</w:t>
      </w:r>
      <w:r w:rsidR="00AE4443">
        <w:rPr>
          <w:b/>
          <w:bCs/>
        </w:rPr>
        <w:t>7</w:t>
      </w:r>
      <w:r w:rsidR="00745D4D" w:rsidRPr="00E14F45">
        <w:rPr>
          <w:b/>
          <w:bCs/>
        </w:rPr>
        <w:t xml:space="preserve"> </w:t>
      </w:r>
      <w:r w:rsidR="00B3353A" w:rsidRPr="00B3353A">
        <w:rPr>
          <w:b/>
          <w:bCs/>
        </w:rPr>
        <w:t xml:space="preserve">RA I WIGOS Workshop on AWS Networks </w:t>
      </w:r>
    </w:p>
    <w:p w:rsidR="003E2A58" w:rsidRPr="00745D4D" w:rsidRDefault="00B3353A" w:rsidP="00B3353A">
      <w:pPr>
        <w:spacing w:before="120"/>
        <w:jc w:val="center"/>
        <w:rPr>
          <w:b/>
          <w:bCs/>
        </w:rPr>
      </w:pPr>
      <w:r w:rsidRPr="00B3353A">
        <w:rPr>
          <w:b/>
          <w:bCs/>
        </w:rPr>
        <w:t>(Windhoek, Namibia</w:t>
      </w:r>
      <w:r>
        <w:rPr>
          <w:b/>
          <w:bCs/>
        </w:rPr>
        <w:t>, 19-21 November 2018</w:t>
      </w:r>
      <w:r w:rsidRPr="00B3353A">
        <w:rPr>
          <w:b/>
          <w:bCs/>
        </w:rPr>
        <w:t>)</w:t>
      </w:r>
    </w:p>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3E2A58" w:rsidRPr="00D6251E" w:rsidTr="0035216A">
        <w:trPr>
          <w:trHeight w:val="1742"/>
          <w:jc w:val="center"/>
        </w:trPr>
        <w:tc>
          <w:tcPr>
            <w:tcW w:w="8494" w:type="dxa"/>
            <w:tcBorders>
              <w:top w:val="single" w:sz="6" w:space="0" w:color="auto"/>
              <w:bottom w:val="single" w:sz="6" w:space="0" w:color="auto"/>
            </w:tcBorders>
          </w:tcPr>
          <w:p w:rsidR="003E2A58" w:rsidRPr="00D6251E" w:rsidRDefault="003E2A58" w:rsidP="0035216A"/>
          <w:p w:rsidR="003E2A58" w:rsidRPr="00D6251E" w:rsidRDefault="003E2A58" w:rsidP="0035216A">
            <w:pPr>
              <w:jc w:val="center"/>
            </w:pPr>
            <w:r w:rsidRPr="00D6251E">
              <w:rPr>
                <w:b/>
              </w:rPr>
              <w:t>Summary and purpose of document</w:t>
            </w:r>
          </w:p>
          <w:p w:rsidR="003E2A58" w:rsidRPr="00D6251E" w:rsidRDefault="003E2A58" w:rsidP="0035216A">
            <w:pPr>
              <w:tabs>
                <w:tab w:val="left" w:pos="0"/>
              </w:tabs>
              <w:ind w:right="157"/>
            </w:pPr>
          </w:p>
          <w:p w:rsidR="003E2A58" w:rsidRPr="00D6251E" w:rsidRDefault="00DC30BC" w:rsidP="008E488C">
            <w:pPr>
              <w:tabs>
                <w:tab w:val="left" w:pos="148"/>
              </w:tabs>
              <w:ind w:left="148" w:right="157"/>
              <w:jc w:val="center"/>
            </w:pPr>
            <w:r w:rsidRPr="00DC30BC">
              <w:t xml:space="preserve">The document provides </w:t>
            </w:r>
            <w:r w:rsidR="008E488C">
              <w:t xml:space="preserve">a brief sumary </w:t>
            </w:r>
            <w:r w:rsidRPr="00DC30BC">
              <w:t>of the</w:t>
            </w:r>
            <w:r w:rsidR="008E488C">
              <w:t xml:space="preserve"> outcomes from this workshop</w:t>
            </w:r>
            <w:r w:rsidRPr="00DC30BC">
              <w:t>.</w:t>
            </w:r>
          </w:p>
        </w:tc>
      </w:tr>
    </w:tbl>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center" w:pos="4680"/>
        </w:tabs>
        <w:jc w:val="center"/>
        <w:rPr>
          <w:b/>
          <w:caps/>
        </w:rPr>
      </w:pPr>
      <w:r w:rsidRPr="00D6251E">
        <w:rPr>
          <w:b/>
          <w:caps/>
        </w:rPr>
        <w:t>Action proposed</w:t>
      </w:r>
    </w:p>
    <w:p w:rsidR="003E2A58" w:rsidRPr="00D6251E" w:rsidRDefault="003E2A58" w:rsidP="003E2A58">
      <w:pPr>
        <w:tabs>
          <w:tab w:val="center" w:pos="4680"/>
        </w:tabs>
      </w:pPr>
    </w:p>
    <w:p w:rsidR="003E2A58" w:rsidRPr="00D6251E" w:rsidRDefault="00DC30BC" w:rsidP="00AE2A9B">
      <w:pPr>
        <w:tabs>
          <w:tab w:val="left" w:pos="709"/>
          <w:tab w:val="left" w:pos="851"/>
        </w:tabs>
        <w:jc w:val="center"/>
      </w:pPr>
      <w:r w:rsidRPr="00E14F45">
        <w:t xml:space="preserve">The session will be invited to review the </w:t>
      </w:r>
      <w:r w:rsidR="008E488C">
        <w:t>outcomes</w:t>
      </w:r>
      <w:r w:rsidR="00244ABD">
        <w:t xml:space="preserve"> f</w:t>
      </w:r>
      <w:r w:rsidR="00AE2A9B">
        <w:t>rom</w:t>
      </w:r>
      <w:r w:rsidR="00244ABD">
        <w:t xml:space="preserve"> the workshop</w:t>
      </w:r>
      <w:r w:rsidRPr="00E14F45">
        <w:t>.</w:t>
      </w:r>
      <w:r w:rsidR="003E2A58" w:rsidRPr="00D6251E">
        <w:t xml:space="preserve"> </w:t>
      </w: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Default="003E2A58" w:rsidP="003E2A58">
      <w:pPr>
        <w:tabs>
          <w:tab w:val="left" w:pos="-1440"/>
          <w:tab w:val="left" w:pos="840"/>
        </w:tabs>
        <w:spacing w:before="60" w:after="120"/>
        <w:rPr>
          <w:b/>
        </w:rPr>
      </w:pPr>
    </w:p>
    <w:p w:rsidR="0066028A" w:rsidRDefault="0066028A" w:rsidP="0066028A">
      <w:pPr>
        <w:pStyle w:val="WMOBodyText"/>
        <w:rPr>
          <w:lang w:eastAsia="en-US"/>
        </w:rPr>
      </w:pPr>
    </w:p>
    <w:p w:rsidR="00AE58C2" w:rsidRDefault="00AE58C2" w:rsidP="003E2A58">
      <w:pPr>
        <w:tabs>
          <w:tab w:val="left" w:pos="-1440"/>
          <w:tab w:val="left" w:pos="840"/>
        </w:tabs>
        <w:spacing w:before="60" w:after="120"/>
        <w:rPr>
          <w:b/>
        </w:rPr>
      </w:pPr>
    </w:p>
    <w:p w:rsidR="00AE58C2" w:rsidRDefault="00AE58C2" w:rsidP="003E2A58">
      <w:pPr>
        <w:tabs>
          <w:tab w:val="left" w:pos="-1440"/>
          <w:tab w:val="left" w:pos="840"/>
        </w:tabs>
        <w:spacing w:before="60" w:after="120"/>
        <w:rPr>
          <w:b/>
        </w:rPr>
      </w:pPr>
    </w:p>
    <w:p w:rsidR="003E2A58" w:rsidRPr="00D6251E" w:rsidRDefault="003E2A58" w:rsidP="003E2A58">
      <w:pPr>
        <w:tabs>
          <w:tab w:val="left" w:pos="-1440"/>
          <w:tab w:val="left" w:pos="840"/>
        </w:tabs>
        <w:spacing w:before="60" w:after="120"/>
        <w:rPr>
          <w:b/>
        </w:rPr>
      </w:pPr>
      <w:r w:rsidRPr="00D6251E">
        <w:rPr>
          <w:b/>
        </w:rPr>
        <w:t>References:</w:t>
      </w:r>
    </w:p>
    <w:p w:rsidR="003E2A58" w:rsidRPr="008E488C" w:rsidRDefault="00B3353A" w:rsidP="00B3353A">
      <w:pPr>
        <w:spacing w:before="60" w:after="120"/>
        <w:jc w:val="left"/>
      </w:pPr>
      <w:r>
        <w:t>RA I WIGOS Workshop on AWS Networks (Windhoek, Namibia, 19-21 November 2018)</w:t>
      </w:r>
    </w:p>
    <w:p w:rsidR="00756B94" w:rsidRPr="00756B94" w:rsidRDefault="00756B94" w:rsidP="00756B94">
      <w:pPr>
        <w:pStyle w:val="WMOBodyText"/>
        <w:rPr>
          <w:lang w:eastAsia="en-US"/>
        </w:rPr>
      </w:pPr>
    </w:p>
    <w:p w:rsidR="003E2A58" w:rsidRPr="00D6251E" w:rsidRDefault="003E2A58" w:rsidP="003E2A58">
      <w:pPr>
        <w:spacing w:before="60" w:after="120"/>
        <w:jc w:val="center"/>
      </w:pPr>
      <w:r w:rsidRPr="00D6251E">
        <w:t>____________</w:t>
      </w:r>
    </w:p>
    <w:p w:rsidR="003E2A58" w:rsidRPr="00D6251E" w:rsidRDefault="003E2A58" w:rsidP="003E2A58">
      <w:pPr>
        <w:tabs>
          <w:tab w:val="left" w:pos="720"/>
        </w:tabs>
        <w:spacing w:before="60" w:after="120"/>
        <w:jc w:val="center"/>
      </w:pPr>
    </w:p>
    <w:p w:rsidR="003E2A58" w:rsidRPr="00D6251E" w:rsidRDefault="003E2A58" w:rsidP="003E2A58">
      <w:pPr>
        <w:spacing w:before="60" w:after="120"/>
        <w:jc w:val="center"/>
        <w:sectPr w:rsidR="003E2A58" w:rsidRPr="00D6251E" w:rsidSect="00FE3510">
          <w:headerReference w:type="even" r:id="rId13"/>
          <w:headerReference w:type="default" r:id="rId14"/>
          <w:pgSz w:w="11907" w:h="16840" w:code="9"/>
          <w:pgMar w:top="1134" w:right="1134" w:bottom="1134" w:left="1134" w:header="720" w:footer="731" w:gutter="0"/>
          <w:cols w:space="720"/>
          <w:titlePg/>
          <w:docGrid w:linePitch="326"/>
        </w:sectPr>
      </w:pPr>
    </w:p>
    <w:p w:rsidR="00572D5D" w:rsidRPr="00572D5D" w:rsidRDefault="008E488C" w:rsidP="00AE4443">
      <w:pPr>
        <w:spacing w:before="240"/>
        <w:ind w:left="1128" w:hanging="1128"/>
        <w:jc w:val="left"/>
        <w:rPr>
          <w:b/>
          <w:bCs/>
        </w:rPr>
      </w:pPr>
      <w:r>
        <w:rPr>
          <w:b/>
          <w:bCs/>
        </w:rPr>
        <w:lastRenderedPageBreak/>
        <w:t>5</w:t>
      </w:r>
      <w:r w:rsidRPr="00E14F45">
        <w:rPr>
          <w:b/>
          <w:bCs/>
        </w:rPr>
        <w:t>.</w:t>
      </w:r>
      <w:r w:rsidR="00AE4443">
        <w:rPr>
          <w:b/>
          <w:bCs/>
        </w:rPr>
        <w:t>7</w:t>
      </w:r>
      <w:r w:rsidRPr="00E14F45">
        <w:rPr>
          <w:b/>
          <w:bCs/>
        </w:rPr>
        <w:t xml:space="preserve"> </w:t>
      </w:r>
      <w:r w:rsidR="00AE2A9B">
        <w:rPr>
          <w:b/>
          <w:bCs/>
        </w:rPr>
        <w:tab/>
      </w:r>
      <w:r w:rsidR="00B3353A" w:rsidRPr="00B3353A">
        <w:rPr>
          <w:b/>
          <w:bCs/>
        </w:rPr>
        <w:t>RA I WIGOS Workshop on AWS Networks (Windhoek, Namibia, 19-21 Novemb</w:t>
      </w:r>
      <w:r w:rsidR="00B3353A">
        <w:rPr>
          <w:b/>
          <w:bCs/>
        </w:rPr>
        <w:t>e</w:t>
      </w:r>
      <w:r w:rsidR="00B3353A" w:rsidRPr="00B3353A">
        <w:rPr>
          <w:b/>
          <w:bCs/>
        </w:rPr>
        <w:t>r 2018)</w:t>
      </w:r>
    </w:p>
    <w:p w:rsidR="00572D5D" w:rsidRPr="00572D5D" w:rsidRDefault="008E488C" w:rsidP="00B3353A">
      <w:pPr>
        <w:spacing w:before="240"/>
        <w:jc w:val="left"/>
        <w:rPr>
          <w:b/>
          <w:bCs/>
        </w:rPr>
      </w:pPr>
      <w:r>
        <w:rPr>
          <w:b/>
          <w:bCs/>
        </w:rPr>
        <w:t>5</w:t>
      </w:r>
      <w:r w:rsidR="00572D5D" w:rsidRPr="00572D5D">
        <w:rPr>
          <w:b/>
          <w:bCs/>
        </w:rPr>
        <w:t>.</w:t>
      </w:r>
      <w:r w:rsidR="00AE4443">
        <w:rPr>
          <w:b/>
          <w:bCs/>
        </w:rPr>
        <w:t>7</w:t>
      </w:r>
      <w:r>
        <w:rPr>
          <w:b/>
          <w:bCs/>
        </w:rPr>
        <w:t>.1</w:t>
      </w:r>
      <w:r w:rsidR="00572D5D" w:rsidRPr="00572D5D">
        <w:rPr>
          <w:b/>
          <w:bCs/>
        </w:rPr>
        <w:tab/>
        <w:t>Background</w:t>
      </w:r>
    </w:p>
    <w:p w:rsidR="00D401A5" w:rsidRDefault="00D401A5" w:rsidP="00D401A5">
      <w:pPr>
        <w:spacing w:before="120" w:after="120"/>
        <w:jc w:val="left"/>
      </w:pPr>
      <w:r>
        <w:t>The</w:t>
      </w:r>
      <w:r w:rsidRPr="00A72DA4">
        <w:t xml:space="preserve"> </w:t>
      </w:r>
      <w:r>
        <w:t xml:space="preserve">WMO </w:t>
      </w:r>
      <w:r w:rsidRPr="00073CDC">
        <w:t>RA</w:t>
      </w:r>
      <w:r>
        <w:t xml:space="preserve"> </w:t>
      </w:r>
      <w:r w:rsidRPr="00073CDC">
        <w:t>I WIGOS Workshop on Automatic Weather Station (AWS) networks</w:t>
      </w:r>
      <w:r>
        <w:t xml:space="preserve">, </w:t>
      </w:r>
      <w:proofErr w:type="gramStart"/>
      <w:r w:rsidRPr="00073CDC">
        <w:t>Strengthening</w:t>
      </w:r>
      <w:proofErr w:type="gramEnd"/>
      <w:r w:rsidRPr="00073CDC">
        <w:t xml:space="preserve"> and modernizing observing systems in Africa</w:t>
      </w:r>
      <w:r>
        <w:t>, was organized in Windhoek, Namibia, from 19 to 21</w:t>
      </w:r>
      <w:r w:rsidRPr="00A72DA4">
        <w:t xml:space="preserve"> </w:t>
      </w:r>
      <w:r>
        <w:t>Novem</w:t>
      </w:r>
      <w:r w:rsidRPr="00A72DA4">
        <w:t xml:space="preserve">ber 2018. </w:t>
      </w:r>
      <w:r>
        <w:t xml:space="preserve">The working languages were </w:t>
      </w:r>
      <w:r w:rsidRPr="000E645E">
        <w:rPr>
          <w:bCs/>
          <w:shd w:val="clear" w:color="auto" w:fill="FFFFFF"/>
        </w:rPr>
        <w:t>English</w:t>
      </w:r>
      <w:r>
        <w:rPr>
          <w:bCs/>
          <w:shd w:val="clear" w:color="auto" w:fill="FFFFFF"/>
        </w:rPr>
        <w:t xml:space="preserve"> and French with interpretation.</w:t>
      </w:r>
    </w:p>
    <w:p w:rsidR="00D401A5" w:rsidRDefault="00D401A5" w:rsidP="00D401A5">
      <w:pPr>
        <w:spacing w:before="120" w:after="120"/>
        <w:jc w:val="left"/>
      </w:pPr>
      <w:r w:rsidRPr="00B65208">
        <w:rPr>
          <w:bCs/>
        </w:rPr>
        <w:t>The Workshop was dedicate</w:t>
      </w:r>
      <w:r>
        <w:t>d to</w:t>
      </w:r>
      <w:r w:rsidRPr="00A72DA4">
        <w:t xml:space="preserve"> </w:t>
      </w:r>
      <w:r w:rsidRPr="000E645E">
        <w:rPr>
          <w:rFonts w:eastAsia="Batang"/>
          <w:lang w:eastAsia="ko-KR"/>
        </w:rPr>
        <w:t>NMHS surface observing system managers</w:t>
      </w:r>
      <w:r>
        <w:rPr>
          <w:rFonts w:eastAsia="Batang"/>
          <w:lang w:eastAsia="ko-KR"/>
        </w:rPr>
        <w:t xml:space="preserve"> and National WIGOS Focal Points of RA I. </w:t>
      </w:r>
      <w:r w:rsidRPr="00E328CE">
        <w:rPr>
          <w:rFonts w:eastAsia="Batang"/>
          <w:lang w:eastAsia="ko-KR"/>
        </w:rPr>
        <w:t xml:space="preserve">Representatives from donor organizations such as the World Bank, </w:t>
      </w:r>
      <w:r>
        <w:rPr>
          <w:rFonts w:eastAsia="Batang"/>
          <w:lang w:eastAsia="ko-KR"/>
        </w:rPr>
        <w:t>and of</w:t>
      </w:r>
      <w:r w:rsidRPr="000E645E">
        <w:rPr>
          <w:rFonts w:eastAsia="Batang"/>
          <w:lang w:eastAsia="ko-KR"/>
        </w:rPr>
        <w:t xml:space="preserve"> partner organizations operating AWS networks in RA I</w:t>
      </w:r>
      <w:r>
        <w:rPr>
          <w:rFonts w:eastAsia="Batang"/>
          <w:lang w:eastAsia="ko-KR"/>
        </w:rPr>
        <w:t xml:space="preserve">, </w:t>
      </w:r>
      <w:r>
        <w:t>e.g. CREWS, HIGHWAY, TAHMO, were also invited</w:t>
      </w:r>
      <w:r w:rsidRPr="00A72DA4">
        <w:t>.</w:t>
      </w:r>
      <w:r>
        <w:t xml:space="preserve"> Fifty four participants from fifty</w:t>
      </w:r>
      <w:r w:rsidRPr="00A72DA4">
        <w:t xml:space="preserve"> </w:t>
      </w:r>
      <w:r>
        <w:t xml:space="preserve">RA I </w:t>
      </w:r>
      <w:r w:rsidRPr="00A72DA4">
        <w:t xml:space="preserve">Members </w:t>
      </w:r>
      <w:r>
        <w:t xml:space="preserve">participated in the Workshop. </w:t>
      </w:r>
    </w:p>
    <w:p w:rsidR="00D401A5" w:rsidRDefault="00D401A5" w:rsidP="00D401A5">
      <w:pPr>
        <w:tabs>
          <w:tab w:val="left" w:pos="567"/>
          <w:tab w:val="left" w:pos="4253"/>
          <w:tab w:val="right" w:leader="dot" w:pos="9638"/>
        </w:tabs>
        <w:spacing w:before="120" w:after="120"/>
        <w:jc w:val="left"/>
        <w:rPr>
          <w:rFonts w:eastAsia="Batang"/>
          <w:bCs/>
          <w:lang w:eastAsia="ko-KR"/>
        </w:rPr>
      </w:pPr>
      <w:r>
        <w:rPr>
          <w:rFonts w:eastAsia="Batang"/>
          <w:bCs/>
          <w:lang w:eastAsia="ko-KR"/>
        </w:rPr>
        <w:t xml:space="preserve">The programme and all presentations are available at: </w:t>
      </w:r>
      <w:hyperlink r:id="rId15" w:history="1">
        <w:r w:rsidRPr="00EF6E65">
          <w:rPr>
            <w:rStyle w:val="Hyperlink"/>
            <w:rFonts w:eastAsia="Batang"/>
            <w:bCs/>
            <w:lang w:eastAsia="ko-KR"/>
          </w:rPr>
          <w:t>http://www.wmo.int/pages/prog/www/WIGOS-WIS/meetings/RA-I_AWS_Namibia-Nov2018/RA-I_WIGOS-Workshop-Programme.html</w:t>
        </w:r>
      </w:hyperlink>
      <w:r>
        <w:rPr>
          <w:rFonts w:eastAsia="Batang"/>
          <w:bCs/>
          <w:lang w:eastAsia="ko-KR"/>
        </w:rPr>
        <w:t xml:space="preserve"> </w:t>
      </w:r>
    </w:p>
    <w:p w:rsidR="00D401A5" w:rsidRPr="0094274C" w:rsidRDefault="00D401A5" w:rsidP="00D401A5">
      <w:pPr>
        <w:tabs>
          <w:tab w:val="left" w:pos="567"/>
          <w:tab w:val="left" w:pos="4253"/>
          <w:tab w:val="right" w:leader="dot" w:pos="9638"/>
        </w:tabs>
        <w:spacing w:before="120" w:after="120"/>
        <w:jc w:val="left"/>
        <w:rPr>
          <w:lang w:val="en-US"/>
        </w:rPr>
      </w:pPr>
      <w:r w:rsidRPr="000E645E">
        <w:rPr>
          <w:rFonts w:eastAsia="Batang"/>
          <w:bCs/>
          <w:lang w:eastAsia="ko-KR"/>
        </w:rPr>
        <w:t xml:space="preserve">The first day </w:t>
      </w:r>
      <w:r>
        <w:rPr>
          <w:rFonts w:eastAsia="Batang"/>
          <w:bCs/>
          <w:lang w:eastAsia="ko-KR"/>
        </w:rPr>
        <w:t>was</w:t>
      </w:r>
      <w:r w:rsidRPr="000E645E">
        <w:rPr>
          <w:rFonts w:eastAsia="Batang"/>
          <w:bCs/>
          <w:lang w:eastAsia="ko-KR"/>
        </w:rPr>
        <w:t xml:space="preserve"> focused on issues of global relevance</w:t>
      </w:r>
      <w:r>
        <w:rPr>
          <w:rFonts w:eastAsia="Batang"/>
          <w:bCs/>
          <w:lang w:eastAsia="ko-KR"/>
        </w:rPr>
        <w:t xml:space="preserve">. </w:t>
      </w:r>
      <w:r w:rsidRPr="0094274C">
        <w:t xml:space="preserve">A series of presentations was delivered on </w:t>
      </w:r>
      <w:r>
        <w:t xml:space="preserve">the </w:t>
      </w:r>
      <w:r w:rsidRPr="0094274C">
        <w:t>topics</w:t>
      </w:r>
      <w:r>
        <w:t xml:space="preserve"> such as: </w:t>
      </w:r>
      <w:r w:rsidRPr="00632182">
        <w:rPr>
          <w:lang w:val="en-US"/>
        </w:rPr>
        <w:t>Drivers of change, challenges and consequences</w:t>
      </w:r>
      <w:r w:rsidRPr="0094274C">
        <w:rPr>
          <w:lang w:val="en-US"/>
        </w:rPr>
        <w:t>;</w:t>
      </w:r>
      <w:r>
        <w:rPr>
          <w:lang w:val="en-US"/>
        </w:rPr>
        <w:t xml:space="preserve"> WIGOS Framework; </w:t>
      </w:r>
      <w:r w:rsidRPr="00632182">
        <w:rPr>
          <w:lang w:val="en-US"/>
        </w:rPr>
        <w:t>Overarching AWS network implementation issues (Keynote Presentation)</w:t>
      </w:r>
      <w:r>
        <w:rPr>
          <w:lang w:val="en-US"/>
        </w:rPr>
        <w:t>;</w:t>
      </w:r>
      <w:r w:rsidRPr="00632182">
        <w:rPr>
          <w:lang w:val="en-US"/>
        </w:rPr>
        <w:t xml:space="preserve"> </w:t>
      </w:r>
      <w:r w:rsidRPr="00094AE5">
        <w:rPr>
          <w:lang w:val="en-US"/>
        </w:rPr>
        <w:t>Specification and procurement of AWS networks</w:t>
      </w:r>
      <w:r w:rsidRPr="0094274C">
        <w:rPr>
          <w:lang w:val="en-US"/>
        </w:rPr>
        <w:t>;</w:t>
      </w:r>
      <w:r>
        <w:rPr>
          <w:lang w:val="en-US"/>
        </w:rPr>
        <w:t xml:space="preserve"> </w:t>
      </w:r>
      <w:r w:rsidRPr="00094AE5">
        <w:rPr>
          <w:lang w:val="en-US"/>
        </w:rPr>
        <w:t>WIGOS technical systems</w:t>
      </w:r>
      <w:r>
        <w:rPr>
          <w:lang w:val="en-US"/>
        </w:rPr>
        <w:t xml:space="preserve"> (</w:t>
      </w:r>
      <w:r w:rsidRPr="00094AE5">
        <w:rPr>
          <w:lang w:val="en-US"/>
        </w:rPr>
        <w:t>OSCAR/Surface and WDQMS</w:t>
      </w:r>
      <w:r>
        <w:rPr>
          <w:lang w:val="en-US"/>
        </w:rPr>
        <w:t>);</w:t>
      </w:r>
      <w:r w:rsidRPr="00094AE5">
        <w:rPr>
          <w:lang w:val="en-US"/>
        </w:rPr>
        <w:t xml:space="preserve"> </w:t>
      </w:r>
      <w:r>
        <w:rPr>
          <w:lang w:val="en-US"/>
        </w:rPr>
        <w:t xml:space="preserve">WMO technical regulation; </w:t>
      </w:r>
      <w:r w:rsidRPr="00094AE5">
        <w:rPr>
          <w:lang w:val="en-US"/>
        </w:rPr>
        <w:t>The Global Basic Observing Network</w:t>
      </w:r>
      <w:r>
        <w:rPr>
          <w:lang w:val="en-US"/>
        </w:rPr>
        <w:t>,</w:t>
      </w:r>
      <w:r w:rsidRPr="00094AE5">
        <w:rPr>
          <w:lang w:val="en-US"/>
        </w:rPr>
        <w:t xml:space="preserve"> a new driver for AWS Network development</w:t>
      </w:r>
      <w:r>
        <w:rPr>
          <w:lang w:val="en-US"/>
        </w:rPr>
        <w:t>; Competency Requirements and Training, just to mentioned some of them.</w:t>
      </w:r>
    </w:p>
    <w:p w:rsidR="00D401A5" w:rsidRPr="00166DEC" w:rsidRDefault="00D401A5" w:rsidP="00D401A5">
      <w:pPr>
        <w:tabs>
          <w:tab w:val="left" w:pos="567"/>
          <w:tab w:val="left" w:pos="4253"/>
          <w:tab w:val="right" w:leader="dot" w:pos="9638"/>
        </w:tabs>
        <w:spacing w:before="120" w:after="120"/>
        <w:jc w:val="left"/>
      </w:pPr>
      <w:r>
        <w:rPr>
          <w:rFonts w:eastAsia="Batang"/>
          <w:bCs/>
          <w:lang w:eastAsia="ko-KR"/>
        </w:rPr>
        <w:t xml:space="preserve">The second day was dedicated to </w:t>
      </w:r>
      <w:r w:rsidRPr="00166DEC">
        <w:rPr>
          <w:rFonts w:eastAsia="Batang"/>
          <w:bCs/>
          <w:lang w:eastAsia="ko-KR"/>
        </w:rPr>
        <w:t>National presentations on automation</w:t>
      </w:r>
      <w:r>
        <w:rPr>
          <w:rFonts w:eastAsia="Batang"/>
          <w:bCs/>
          <w:lang w:eastAsia="ko-KR"/>
        </w:rPr>
        <w:t xml:space="preserve"> -</w:t>
      </w:r>
      <w:r w:rsidRPr="00166DEC">
        <w:rPr>
          <w:rFonts w:eastAsia="Batang"/>
          <w:bCs/>
          <w:lang w:eastAsia="ko-KR"/>
        </w:rPr>
        <w:t xml:space="preserve"> status of surface observing network and automation, experiences, lessons learned, issues, challenges, needs; experience with available documentation; expectations from the workshop</w:t>
      </w:r>
      <w:r>
        <w:rPr>
          <w:rFonts w:eastAsia="Batang"/>
          <w:bCs/>
          <w:lang w:eastAsia="ko-KR"/>
        </w:rPr>
        <w:t>.</w:t>
      </w:r>
      <w:r w:rsidRPr="006113FD">
        <w:rPr>
          <w:rFonts w:eastAsia="Batang"/>
          <w:bCs/>
          <w:lang w:eastAsia="ko-KR"/>
        </w:rPr>
        <w:t xml:space="preserve"> </w:t>
      </w:r>
      <w:r>
        <w:rPr>
          <w:rFonts w:eastAsia="Batang"/>
          <w:bCs/>
          <w:lang w:eastAsia="ko-KR"/>
        </w:rPr>
        <w:t xml:space="preserve">Altogether thirty-four participants delivered their presentation. </w:t>
      </w:r>
    </w:p>
    <w:p w:rsidR="008E488C" w:rsidRDefault="00D401A5" w:rsidP="00D401A5">
      <w:pPr>
        <w:spacing w:before="240"/>
        <w:jc w:val="left"/>
        <w:rPr>
          <w:b/>
          <w:bCs/>
        </w:rPr>
      </w:pPr>
      <w:r w:rsidRPr="000E645E">
        <w:rPr>
          <w:rFonts w:eastAsia="Batang"/>
          <w:bCs/>
          <w:lang w:eastAsia="ko-KR"/>
        </w:rPr>
        <w:t xml:space="preserve">The </w:t>
      </w:r>
      <w:r>
        <w:rPr>
          <w:rFonts w:eastAsia="Batang"/>
          <w:bCs/>
          <w:lang w:eastAsia="ko-KR"/>
        </w:rPr>
        <w:t>third</w:t>
      </w:r>
      <w:r w:rsidRPr="000E645E">
        <w:rPr>
          <w:rFonts w:eastAsia="Batang"/>
          <w:bCs/>
          <w:lang w:eastAsia="ko-KR"/>
        </w:rPr>
        <w:t xml:space="preserve"> day </w:t>
      </w:r>
      <w:r>
        <w:rPr>
          <w:rFonts w:eastAsia="Batang"/>
          <w:bCs/>
          <w:lang w:eastAsia="ko-KR"/>
        </w:rPr>
        <w:t>was focused on regional and g</w:t>
      </w:r>
      <w:r w:rsidRPr="00166DEC">
        <w:rPr>
          <w:rFonts w:eastAsia="Batang"/>
          <w:bCs/>
          <w:lang w:eastAsia="ko-KR"/>
        </w:rPr>
        <w:t>lobal context</w:t>
      </w:r>
      <w:r>
        <w:rPr>
          <w:rFonts w:eastAsia="Batang"/>
          <w:bCs/>
          <w:lang w:eastAsia="ko-KR"/>
        </w:rPr>
        <w:t>, such as Specifics of the Region by the WMO Secretariat, Capacity development and AWS networks by the World Bank,</w:t>
      </w:r>
      <w:r w:rsidRPr="00166DEC">
        <w:rPr>
          <w:rFonts w:eastAsia="Batang"/>
          <w:bCs/>
          <w:lang w:eastAsia="ko-KR"/>
        </w:rPr>
        <w:t xml:space="preserve"> and way forward</w:t>
      </w:r>
      <w:r>
        <w:rPr>
          <w:rFonts w:eastAsia="Batang"/>
          <w:bCs/>
          <w:lang w:eastAsia="ko-KR"/>
        </w:rPr>
        <w:t>. A set of recommendations from the workshop</w:t>
      </w:r>
      <w:r w:rsidRPr="006113FD">
        <w:rPr>
          <w:rFonts w:eastAsia="Batang"/>
          <w:bCs/>
          <w:lang w:eastAsia="ko-KR"/>
        </w:rPr>
        <w:t xml:space="preserve"> </w:t>
      </w:r>
      <w:r>
        <w:rPr>
          <w:rFonts w:eastAsia="Batang"/>
          <w:bCs/>
          <w:lang w:eastAsia="ko-KR"/>
        </w:rPr>
        <w:t>was developed.</w:t>
      </w:r>
    </w:p>
    <w:p w:rsidR="00D401A5" w:rsidRPr="00D401A5" w:rsidRDefault="008E488C" w:rsidP="00AE4443">
      <w:pPr>
        <w:spacing w:before="240"/>
        <w:jc w:val="left"/>
      </w:pPr>
      <w:r w:rsidRPr="00D401A5">
        <w:rPr>
          <w:b/>
          <w:bCs/>
        </w:rPr>
        <w:t>5</w:t>
      </w:r>
      <w:r w:rsidR="00572D5D" w:rsidRPr="00D401A5">
        <w:rPr>
          <w:b/>
          <w:bCs/>
        </w:rPr>
        <w:t>.</w:t>
      </w:r>
      <w:r w:rsidR="00AE4443">
        <w:rPr>
          <w:b/>
          <w:bCs/>
        </w:rPr>
        <w:t>7</w:t>
      </w:r>
      <w:bookmarkStart w:id="2" w:name="_GoBack"/>
      <w:bookmarkEnd w:id="2"/>
      <w:r w:rsidR="00572D5D" w:rsidRPr="00D401A5">
        <w:rPr>
          <w:b/>
          <w:bCs/>
        </w:rPr>
        <w:t>.2</w:t>
      </w:r>
      <w:r w:rsidR="00572D5D" w:rsidRPr="00D401A5">
        <w:rPr>
          <w:b/>
          <w:bCs/>
        </w:rPr>
        <w:tab/>
      </w:r>
      <w:r w:rsidRPr="00D401A5">
        <w:rPr>
          <w:b/>
          <w:bCs/>
        </w:rPr>
        <w:t>Outcomes</w:t>
      </w:r>
      <w:r w:rsidR="00D401A5" w:rsidRPr="00D401A5">
        <w:t xml:space="preserve"> - </w:t>
      </w:r>
      <w:r w:rsidR="00D401A5" w:rsidRPr="00D401A5">
        <w:rPr>
          <w:b/>
          <w:bCs/>
        </w:rPr>
        <w:t>Recommendations</w:t>
      </w:r>
    </w:p>
    <w:p w:rsidR="00D401A5" w:rsidRPr="007019D8" w:rsidRDefault="00D401A5" w:rsidP="00D401A5">
      <w:pPr>
        <w:widowControl w:val="0"/>
        <w:autoSpaceDE w:val="0"/>
        <w:autoSpaceDN w:val="0"/>
        <w:adjustRightInd w:val="0"/>
        <w:spacing w:before="120"/>
        <w:jc w:val="left"/>
        <w:outlineLvl w:val="0"/>
        <w:rPr>
          <w:rFonts w:cs="Calibri"/>
          <w:b/>
          <w:bCs/>
          <w:color w:val="000000"/>
          <w:kern w:val="24"/>
        </w:rPr>
      </w:pPr>
      <w:r w:rsidRPr="007019D8">
        <w:rPr>
          <w:rFonts w:cs="Calibri"/>
          <w:b/>
          <w:bCs/>
          <w:color w:val="000000"/>
          <w:kern w:val="24"/>
        </w:rPr>
        <w:t>I. To WMO</w:t>
      </w:r>
    </w:p>
    <w:p w:rsidR="00D401A5" w:rsidRPr="007019D8" w:rsidRDefault="00D401A5" w:rsidP="00D401A5">
      <w:pPr>
        <w:widowControl w:val="0"/>
        <w:numPr>
          <w:ilvl w:val="0"/>
          <w:numId w:val="32"/>
        </w:numPr>
        <w:tabs>
          <w:tab w:val="clear" w:pos="1134"/>
        </w:tabs>
        <w:autoSpaceDE w:val="0"/>
        <w:autoSpaceDN w:val="0"/>
        <w:adjustRightInd w:val="0"/>
        <w:spacing w:before="120" w:after="120"/>
        <w:ind w:left="709" w:hanging="425"/>
        <w:jc w:val="left"/>
        <w:outlineLvl w:val="1"/>
        <w:rPr>
          <w:rFonts w:cs="Calibri"/>
          <w:color w:val="000000"/>
          <w:kern w:val="24"/>
        </w:rPr>
      </w:pPr>
      <w:r w:rsidRPr="007019D8">
        <w:rPr>
          <w:rFonts w:cs="Calibri"/>
          <w:color w:val="000000"/>
          <w:kern w:val="24"/>
        </w:rPr>
        <w:t>Work with NMHSs where needed to impress upon national governments the importance of their NMHSs and observational data;</w:t>
      </w:r>
    </w:p>
    <w:p w:rsidR="00D401A5" w:rsidRPr="007019D8" w:rsidRDefault="00D401A5" w:rsidP="00D401A5">
      <w:pPr>
        <w:widowControl w:val="0"/>
        <w:numPr>
          <w:ilvl w:val="0"/>
          <w:numId w:val="32"/>
        </w:numPr>
        <w:tabs>
          <w:tab w:val="clear" w:pos="1134"/>
        </w:tabs>
        <w:autoSpaceDE w:val="0"/>
        <w:autoSpaceDN w:val="0"/>
        <w:adjustRightInd w:val="0"/>
        <w:spacing w:before="120" w:after="120"/>
        <w:ind w:left="709" w:hanging="425"/>
        <w:jc w:val="left"/>
        <w:outlineLvl w:val="1"/>
        <w:rPr>
          <w:rFonts w:cs="Calibri"/>
          <w:color w:val="000000"/>
          <w:kern w:val="24"/>
        </w:rPr>
      </w:pPr>
      <w:r w:rsidRPr="007019D8">
        <w:rPr>
          <w:rFonts w:cs="Calibri"/>
          <w:color w:val="000000"/>
          <w:kern w:val="24"/>
        </w:rPr>
        <w:t>Help coordinate and provide training in AWS-related issues to RA-I Members;</w:t>
      </w:r>
    </w:p>
    <w:p w:rsidR="00D401A5" w:rsidRPr="007019D8" w:rsidRDefault="00D401A5" w:rsidP="00D401A5">
      <w:pPr>
        <w:widowControl w:val="0"/>
        <w:numPr>
          <w:ilvl w:val="0"/>
          <w:numId w:val="32"/>
        </w:numPr>
        <w:tabs>
          <w:tab w:val="clear" w:pos="1134"/>
        </w:tabs>
        <w:autoSpaceDE w:val="0"/>
        <w:autoSpaceDN w:val="0"/>
        <w:adjustRightInd w:val="0"/>
        <w:spacing w:before="120" w:after="120"/>
        <w:ind w:left="709" w:hanging="425"/>
        <w:jc w:val="left"/>
        <w:outlineLvl w:val="1"/>
        <w:rPr>
          <w:rFonts w:cs="Calibri"/>
          <w:color w:val="000000"/>
          <w:kern w:val="24"/>
        </w:rPr>
      </w:pPr>
      <w:r w:rsidRPr="007019D8">
        <w:rPr>
          <w:rFonts w:cs="Calibri"/>
          <w:color w:val="000000"/>
          <w:kern w:val="24"/>
        </w:rPr>
        <w:t>With development community, e.g. World Bank, UNDP, GEF, GCF, national development agencies, to design better and ultimately more successful projects related to AWS networks;</w:t>
      </w:r>
    </w:p>
    <w:p w:rsidR="00D401A5" w:rsidRPr="007019D8" w:rsidRDefault="00D401A5" w:rsidP="00D401A5">
      <w:pPr>
        <w:widowControl w:val="0"/>
        <w:numPr>
          <w:ilvl w:val="0"/>
          <w:numId w:val="32"/>
        </w:numPr>
        <w:tabs>
          <w:tab w:val="clear" w:pos="1134"/>
        </w:tabs>
        <w:autoSpaceDE w:val="0"/>
        <w:autoSpaceDN w:val="0"/>
        <w:adjustRightInd w:val="0"/>
        <w:spacing w:before="120" w:after="120"/>
        <w:ind w:left="709" w:hanging="425"/>
        <w:jc w:val="left"/>
        <w:outlineLvl w:val="1"/>
        <w:rPr>
          <w:rFonts w:cs="Calibri"/>
          <w:color w:val="000000"/>
          <w:kern w:val="24"/>
        </w:rPr>
      </w:pPr>
      <w:r w:rsidRPr="007019D8">
        <w:rPr>
          <w:rFonts w:cs="Calibri"/>
          <w:color w:val="000000"/>
          <w:kern w:val="24"/>
        </w:rPr>
        <w:t>Recognizing that data transmission is as important as making the observation itself, engage relevant parts of WIS together with WIGOS to ensure that observations are delivered to users;</w:t>
      </w:r>
    </w:p>
    <w:p w:rsidR="00D401A5" w:rsidRPr="007019D8" w:rsidRDefault="00D401A5" w:rsidP="00D401A5">
      <w:pPr>
        <w:widowControl w:val="0"/>
        <w:numPr>
          <w:ilvl w:val="0"/>
          <w:numId w:val="32"/>
        </w:numPr>
        <w:tabs>
          <w:tab w:val="clear" w:pos="1134"/>
        </w:tabs>
        <w:autoSpaceDE w:val="0"/>
        <w:autoSpaceDN w:val="0"/>
        <w:adjustRightInd w:val="0"/>
        <w:spacing w:before="120" w:after="120"/>
        <w:ind w:left="709" w:hanging="425"/>
        <w:jc w:val="left"/>
        <w:outlineLvl w:val="1"/>
        <w:rPr>
          <w:rFonts w:cs="Calibri"/>
          <w:color w:val="000000"/>
          <w:kern w:val="24"/>
        </w:rPr>
      </w:pPr>
      <w:r w:rsidRPr="007019D8">
        <w:rPr>
          <w:rFonts w:cs="Calibri"/>
          <w:color w:val="000000"/>
          <w:kern w:val="24"/>
        </w:rPr>
        <w:t>Develop and issue Region-specific guidance on AWS Networks as captured during this Workshop;</w:t>
      </w:r>
    </w:p>
    <w:p w:rsidR="00D401A5" w:rsidRPr="007019D8" w:rsidRDefault="00D401A5" w:rsidP="00D401A5">
      <w:pPr>
        <w:widowControl w:val="0"/>
        <w:numPr>
          <w:ilvl w:val="0"/>
          <w:numId w:val="32"/>
        </w:numPr>
        <w:tabs>
          <w:tab w:val="clear" w:pos="1134"/>
        </w:tabs>
        <w:autoSpaceDE w:val="0"/>
        <w:autoSpaceDN w:val="0"/>
        <w:adjustRightInd w:val="0"/>
        <w:spacing w:before="120" w:after="120"/>
        <w:ind w:left="709" w:hanging="425"/>
        <w:jc w:val="left"/>
        <w:outlineLvl w:val="1"/>
        <w:rPr>
          <w:rFonts w:cs="Calibri"/>
          <w:color w:val="000000"/>
          <w:kern w:val="24"/>
        </w:rPr>
      </w:pPr>
      <w:r w:rsidRPr="007019D8">
        <w:rPr>
          <w:rFonts w:cs="Calibri"/>
          <w:color w:val="000000"/>
          <w:kern w:val="24"/>
        </w:rPr>
        <w:t>Consider issuing strict directives (e.g. using ICAO as example), requiring countries to comply with obligations specified in the WMO Technical Regulations (WMO-No. 49), Volume I, regarding observing standards, station density, etc. to help ensure adequate investments in NMHSs;</w:t>
      </w:r>
    </w:p>
    <w:p w:rsidR="00D401A5" w:rsidRPr="007019D8" w:rsidRDefault="00D401A5" w:rsidP="00D401A5">
      <w:pPr>
        <w:widowControl w:val="0"/>
        <w:numPr>
          <w:ilvl w:val="0"/>
          <w:numId w:val="32"/>
        </w:numPr>
        <w:tabs>
          <w:tab w:val="clear" w:pos="1134"/>
        </w:tabs>
        <w:autoSpaceDE w:val="0"/>
        <w:autoSpaceDN w:val="0"/>
        <w:adjustRightInd w:val="0"/>
        <w:spacing w:before="120" w:after="120"/>
        <w:ind w:left="709" w:hanging="425"/>
        <w:jc w:val="left"/>
        <w:outlineLvl w:val="1"/>
        <w:rPr>
          <w:rFonts w:cs="Calibri"/>
          <w:color w:val="000000"/>
          <w:kern w:val="24"/>
        </w:rPr>
      </w:pPr>
      <w:r w:rsidRPr="007019D8">
        <w:rPr>
          <w:rFonts w:cs="Calibri"/>
          <w:color w:val="000000"/>
          <w:kern w:val="24"/>
        </w:rPr>
        <w:t>Promote local initiatives between NMHSs and entities from public and private sectors and academia to stimulate local manufacturing of AWS;</w:t>
      </w:r>
    </w:p>
    <w:p w:rsidR="00D401A5" w:rsidRPr="007019D8" w:rsidRDefault="00D401A5" w:rsidP="00D401A5">
      <w:pPr>
        <w:widowControl w:val="0"/>
        <w:numPr>
          <w:ilvl w:val="0"/>
          <w:numId w:val="32"/>
        </w:numPr>
        <w:tabs>
          <w:tab w:val="clear" w:pos="1134"/>
        </w:tabs>
        <w:autoSpaceDE w:val="0"/>
        <w:autoSpaceDN w:val="0"/>
        <w:adjustRightInd w:val="0"/>
        <w:spacing w:before="120" w:after="120"/>
        <w:ind w:left="709" w:hanging="425"/>
        <w:jc w:val="left"/>
        <w:outlineLvl w:val="1"/>
        <w:rPr>
          <w:rFonts w:cs="Calibri"/>
          <w:kern w:val="24"/>
        </w:rPr>
      </w:pPr>
      <w:r w:rsidRPr="007019D8">
        <w:rPr>
          <w:shd w:val="clear" w:color="auto" w:fill="FFFFFF"/>
        </w:rPr>
        <w:t>NMHS personnel to be cognizant of impact of the Minamata Convention on Mercury and the need to adopt alternative technologies instead of mercury-based instruments</w:t>
      </w:r>
      <w:r>
        <w:rPr>
          <w:shd w:val="clear" w:color="auto" w:fill="FFFFFF"/>
        </w:rPr>
        <w:t>;</w:t>
      </w:r>
    </w:p>
    <w:p w:rsidR="00D401A5" w:rsidRPr="007019D8" w:rsidRDefault="00D401A5" w:rsidP="00D401A5">
      <w:pPr>
        <w:widowControl w:val="0"/>
        <w:numPr>
          <w:ilvl w:val="0"/>
          <w:numId w:val="32"/>
        </w:numPr>
        <w:tabs>
          <w:tab w:val="clear" w:pos="1134"/>
        </w:tabs>
        <w:autoSpaceDE w:val="0"/>
        <w:autoSpaceDN w:val="0"/>
        <w:adjustRightInd w:val="0"/>
        <w:spacing w:before="120" w:after="120"/>
        <w:ind w:left="709" w:hanging="425"/>
        <w:jc w:val="left"/>
        <w:outlineLvl w:val="1"/>
        <w:rPr>
          <w:rFonts w:cs="Calibri"/>
          <w:color w:val="000000"/>
          <w:kern w:val="24"/>
        </w:rPr>
      </w:pPr>
      <w:r w:rsidRPr="007019D8">
        <w:rPr>
          <w:rFonts w:cs="Calibri"/>
          <w:color w:val="000000"/>
          <w:kern w:val="24"/>
        </w:rPr>
        <w:lastRenderedPageBreak/>
        <w:t>Support NMHSs in ensuring that AWS generate quality data;</w:t>
      </w:r>
    </w:p>
    <w:p w:rsidR="00D401A5" w:rsidRPr="007019D8" w:rsidRDefault="00D401A5" w:rsidP="00D401A5">
      <w:pPr>
        <w:widowControl w:val="0"/>
        <w:autoSpaceDE w:val="0"/>
        <w:autoSpaceDN w:val="0"/>
        <w:adjustRightInd w:val="0"/>
        <w:spacing w:before="120" w:after="120"/>
        <w:ind w:left="540" w:hanging="540"/>
        <w:jc w:val="left"/>
        <w:outlineLvl w:val="0"/>
        <w:rPr>
          <w:rFonts w:cs="Calibri"/>
          <w:b/>
          <w:bCs/>
          <w:color w:val="000000"/>
          <w:kern w:val="24"/>
        </w:rPr>
      </w:pPr>
      <w:r w:rsidRPr="007019D8">
        <w:rPr>
          <w:rFonts w:cs="Calibri"/>
          <w:b/>
          <w:bCs/>
          <w:color w:val="000000"/>
          <w:kern w:val="24"/>
        </w:rPr>
        <w:t>II. To international development community</w:t>
      </w:r>
    </w:p>
    <w:p w:rsidR="00D401A5" w:rsidRPr="007019D8" w:rsidRDefault="00D401A5" w:rsidP="00D401A5">
      <w:pPr>
        <w:widowControl w:val="0"/>
        <w:numPr>
          <w:ilvl w:val="0"/>
          <w:numId w:val="33"/>
        </w:numPr>
        <w:tabs>
          <w:tab w:val="clear" w:pos="1134"/>
        </w:tabs>
        <w:autoSpaceDE w:val="0"/>
        <w:autoSpaceDN w:val="0"/>
        <w:adjustRightInd w:val="0"/>
        <w:spacing w:before="120" w:after="120"/>
        <w:jc w:val="left"/>
        <w:outlineLvl w:val="1"/>
        <w:rPr>
          <w:rFonts w:cs="Calibri"/>
          <w:color w:val="000000"/>
          <w:kern w:val="24"/>
        </w:rPr>
      </w:pPr>
      <w:r w:rsidRPr="007019D8">
        <w:rPr>
          <w:rFonts w:cs="Calibri"/>
          <w:color w:val="000000"/>
          <w:kern w:val="24"/>
        </w:rPr>
        <w:t>Work within the context of national observing strategy and national WIGOS Implementation Plan, where such documents exist;</w:t>
      </w:r>
    </w:p>
    <w:p w:rsidR="00D401A5" w:rsidRPr="007019D8" w:rsidRDefault="00D401A5" w:rsidP="00D401A5">
      <w:pPr>
        <w:widowControl w:val="0"/>
        <w:numPr>
          <w:ilvl w:val="0"/>
          <w:numId w:val="33"/>
        </w:numPr>
        <w:tabs>
          <w:tab w:val="clear" w:pos="1134"/>
        </w:tabs>
        <w:autoSpaceDE w:val="0"/>
        <w:autoSpaceDN w:val="0"/>
        <w:adjustRightInd w:val="0"/>
        <w:spacing w:before="120" w:after="120"/>
        <w:ind w:left="709" w:hanging="425"/>
        <w:jc w:val="left"/>
        <w:outlineLvl w:val="1"/>
        <w:rPr>
          <w:rFonts w:cs="Calibri"/>
          <w:color w:val="000000"/>
          <w:kern w:val="24"/>
        </w:rPr>
      </w:pPr>
      <w:r w:rsidRPr="007019D8">
        <w:rPr>
          <w:rFonts w:cs="Calibri"/>
          <w:color w:val="000000"/>
          <w:kern w:val="24"/>
        </w:rPr>
        <w:t>In addition to new installation of AWSs (hardware), ensure that adequate attention is paid to capacity development issues such as:</w:t>
      </w:r>
    </w:p>
    <w:p w:rsidR="00D401A5" w:rsidRPr="007019D8" w:rsidRDefault="00D401A5" w:rsidP="00D401A5">
      <w:pPr>
        <w:widowControl w:val="0"/>
        <w:numPr>
          <w:ilvl w:val="1"/>
          <w:numId w:val="33"/>
        </w:numPr>
        <w:tabs>
          <w:tab w:val="clear" w:pos="1134"/>
        </w:tabs>
        <w:autoSpaceDE w:val="0"/>
        <w:autoSpaceDN w:val="0"/>
        <w:adjustRightInd w:val="0"/>
        <w:spacing w:before="120" w:after="120"/>
        <w:ind w:left="1134" w:hanging="425"/>
        <w:jc w:val="left"/>
        <w:outlineLvl w:val="2"/>
        <w:rPr>
          <w:rFonts w:cs="Calibri"/>
          <w:color w:val="000000"/>
          <w:kern w:val="24"/>
        </w:rPr>
      </w:pPr>
      <w:r w:rsidRPr="007019D8">
        <w:rPr>
          <w:rFonts w:cs="Calibri"/>
          <w:color w:val="000000"/>
          <w:kern w:val="24"/>
        </w:rPr>
        <w:t>Staffing levels,</w:t>
      </w:r>
    </w:p>
    <w:p w:rsidR="00D401A5" w:rsidRPr="007019D8" w:rsidRDefault="00D401A5" w:rsidP="00D401A5">
      <w:pPr>
        <w:widowControl w:val="0"/>
        <w:numPr>
          <w:ilvl w:val="1"/>
          <w:numId w:val="33"/>
        </w:numPr>
        <w:tabs>
          <w:tab w:val="clear" w:pos="1134"/>
        </w:tabs>
        <w:autoSpaceDE w:val="0"/>
        <w:autoSpaceDN w:val="0"/>
        <w:adjustRightInd w:val="0"/>
        <w:spacing w:before="120" w:after="120"/>
        <w:ind w:left="1134" w:hanging="425"/>
        <w:jc w:val="left"/>
        <w:outlineLvl w:val="2"/>
        <w:rPr>
          <w:rFonts w:cs="Calibri"/>
          <w:color w:val="000000"/>
          <w:kern w:val="24"/>
        </w:rPr>
      </w:pPr>
      <w:r w:rsidRPr="007019D8">
        <w:rPr>
          <w:rFonts w:cs="Calibri"/>
          <w:color w:val="000000"/>
          <w:kern w:val="24"/>
        </w:rPr>
        <w:t>Staff competencies;</w:t>
      </w:r>
    </w:p>
    <w:p w:rsidR="00D401A5" w:rsidRPr="007019D8" w:rsidRDefault="00D401A5" w:rsidP="00D401A5">
      <w:pPr>
        <w:widowControl w:val="0"/>
        <w:numPr>
          <w:ilvl w:val="0"/>
          <w:numId w:val="33"/>
        </w:numPr>
        <w:tabs>
          <w:tab w:val="clear" w:pos="1134"/>
        </w:tabs>
        <w:autoSpaceDE w:val="0"/>
        <w:autoSpaceDN w:val="0"/>
        <w:adjustRightInd w:val="0"/>
        <w:spacing w:before="120" w:after="120"/>
        <w:ind w:left="709" w:hanging="425"/>
        <w:jc w:val="left"/>
        <w:outlineLvl w:val="1"/>
        <w:rPr>
          <w:rFonts w:cs="Calibri"/>
          <w:color w:val="000000"/>
          <w:kern w:val="24"/>
        </w:rPr>
      </w:pPr>
      <w:r w:rsidRPr="007019D8">
        <w:rPr>
          <w:rFonts w:cs="Calibri"/>
          <w:color w:val="000000"/>
          <w:kern w:val="24"/>
        </w:rPr>
        <w:t>Let project design and success criteria be centred on outcomes such as integration of AWS data in national systems, improvements in volume and quality of observations exchange internationally (as shown in WDQMS monitoring maps);</w:t>
      </w:r>
    </w:p>
    <w:p w:rsidR="00D401A5" w:rsidRPr="007019D8" w:rsidRDefault="00D401A5" w:rsidP="00D401A5">
      <w:pPr>
        <w:widowControl w:val="0"/>
        <w:numPr>
          <w:ilvl w:val="0"/>
          <w:numId w:val="33"/>
        </w:numPr>
        <w:tabs>
          <w:tab w:val="clear" w:pos="1134"/>
        </w:tabs>
        <w:autoSpaceDE w:val="0"/>
        <w:autoSpaceDN w:val="0"/>
        <w:adjustRightInd w:val="0"/>
        <w:spacing w:before="120" w:after="120"/>
        <w:ind w:left="709" w:hanging="425"/>
        <w:jc w:val="left"/>
        <w:outlineLvl w:val="1"/>
        <w:rPr>
          <w:rFonts w:cs="Calibri"/>
          <w:color w:val="000000"/>
          <w:kern w:val="24"/>
        </w:rPr>
      </w:pPr>
      <w:r w:rsidRPr="007019D8">
        <w:rPr>
          <w:rFonts w:cs="Calibri"/>
          <w:color w:val="000000"/>
          <w:kern w:val="24"/>
        </w:rPr>
        <w:t>Do not assume that missing observational data will be addressed by buying new  observational hardware; be aware of the whole life-cycle when developing observing-system related projects, such as requirements analysis, design, system specification, procurement, installation, operation, calibration, maintenance, repair, etc.;</w:t>
      </w:r>
    </w:p>
    <w:p w:rsidR="00D401A5" w:rsidRPr="007019D8" w:rsidRDefault="00D401A5" w:rsidP="00D401A5">
      <w:pPr>
        <w:widowControl w:val="0"/>
        <w:autoSpaceDE w:val="0"/>
        <w:autoSpaceDN w:val="0"/>
        <w:adjustRightInd w:val="0"/>
        <w:spacing w:before="120" w:after="120"/>
        <w:ind w:left="284"/>
        <w:jc w:val="left"/>
        <w:outlineLvl w:val="0"/>
        <w:rPr>
          <w:rFonts w:cs="Calibri"/>
          <w:b/>
          <w:bCs/>
          <w:color w:val="000000"/>
          <w:kern w:val="24"/>
        </w:rPr>
      </w:pPr>
      <w:r w:rsidRPr="007019D8">
        <w:rPr>
          <w:rFonts w:cs="Calibri"/>
          <w:b/>
          <w:bCs/>
          <w:color w:val="000000"/>
          <w:kern w:val="24"/>
        </w:rPr>
        <w:t>III. To countries (RA-I Members)</w:t>
      </w:r>
    </w:p>
    <w:p w:rsidR="00D401A5" w:rsidRPr="007019D8" w:rsidRDefault="00D401A5" w:rsidP="00D401A5">
      <w:pPr>
        <w:widowControl w:val="0"/>
        <w:numPr>
          <w:ilvl w:val="0"/>
          <w:numId w:val="34"/>
        </w:numPr>
        <w:tabs>
          <w:tab w:val="clear" w:pos="1134"/>
        </w:tabs>
        <w:autoSpaceDE w:val="0"/>
        <w:autoSpaceDN w:val="0"/>
        <w:adjustRightInd w:val="0"/>
        <w:spacing w:before="120" w:after="120"/>
        <w:jc w:val="left"/>
        <w:outlineLvl w:val="1"/>
        <w:rPr>
          <w:rFonts w:cs="Calibri"/>
          <w:color w:val="000000"/>
          <w:kern w:val="24"/>
        </w:rPr>
      </w:pPr>
      <w:r w:rsidRPr="007019D8">
        <w:rPr>
          <w:rFonts w:cs="Calibri"/>
          <w:color w:val="000000"/>
          <w:kern w:val="24"/>
        </w:rPr>
        <w:t>Request to WMO to organize forum(s) with AWS manufacturers/suppliers to address pertinent issues raised by the NMHSs;</w:t>
      </w:r>
    </w:p>
    <w:p w:rsidR="00D401A5" w:rsidRPr="007019D8" w:rsidRDefault="00D401A5" w:rsidP="00D401A5">
      <w:pPr>
        <w:widowControl w:val="0"/>
        <w:numPr>
          <w:ilvl w:val="0"/>
          <w:numId w:val="34"/>
        </w:numPr>
        <w:tabs>
          <w:tab w:val="clear" w:pos="1134"/>
        </w:tabs>
        <w:autoSpaceDE w:val="0"/>
        <w:autoSpaceDN w:val="0"/>
        <w:adjustRightInd w:val="0"/>
        <w:spacing w:before="120" w:after="120"/>
        <w:jc w:val="left"/>
        <w:outlineLvl w:val="1"/>
        <w:rPr>
          <w:rFonts w:cs="Calibri"/>
          <w:color w:val="000000"/>
          <w:kern w:val="24"/>
        </w:rPr>
      </w:pPr>
      <w:r w:rsidRPr="007019D8">
        <w:rPr>
          <w:rFonts w:cs="Calibri"/>
          <w:color w:val="000000"/>
          <w:kern w:val="24"/>
        </w:rPr>
        <w:t>Where necessary and found helpful, work with WMO to impress upon your national government the importance of your services to your national constituencies and of your observational data to both national and international users;</w:t>
      </w:r>
    </w:p>
    <w:p w:rsidR="00D401A5" w:rsidRPr="007019D8" w:rsidRDefault="00D401A5" w:rsidP="00D401A5">
      <w:pPr>
        <w:widowControl w:val="0"/>
        <w:numPr>
          <w:ilvl w:val="0"/>
          <w:numId w:val="34"/>
        </w:numPr>
        <w:tabs>
          <w:tab w:val="clear" w:pos="1134"/>
        </w:tabs>
        <w:autoSpaceDE w:val="0"/>
        <w:autoSpaceDN w:val="0"/>
        <w:adjustRightInd w:val="0"/>
        <w:spacing w:before="120" w:after="120"/>
        <w:ind w:left="709" w:hanging="425"/>
        <w:jc w:val="left"/>
        <w:outlineLvl w:val="1"/>
        <w:rPr>
          <w:rFonts w:cs="Calibri"/>
          <w:color w:val="000000"/>
          <w:kern w:val="24"/>
        </w:rPr>
      </w:pPr>
      <w:r w:rsidRPr="007019D8">
        <w:rPr>
          <w:rFonts w:cs="Calibri"/>
          <w:color w:val="000000"/>
          <w:kern w:val="24"/>
        </w:rPr>
        <w:t>Develop a national WIGOS Implementation Plan that:</w:t>
      </w:r>
    </w:p>
    <w:p w:rsidR="00D401A5" w:rsidRPr="007019D8" w:rsidRDefault="00D401A5" w:rsidP="00D401A5">
      <w:pPr>
        <w:widowControl w:val="0"/>
        <w:numPr>
          <w:ilvl w:val="1"/>
          <w:numId w:val="34"/>
        </w:numPr>
        <w:tabs>
          <w:tab w:val="clear" w:pos="1134"/>
        </w:tabs>
        <w:autoSpaceDE w:val="0"/>
        <w:autoSpaceDN w:val="0"/>
        <w:adjustRightInd w:val="0"/>
        <w:spacing w:before="120" w:after="120"/>
        <w:ind w:left="1134" w:hanging="425"/>
        <w:jc w:val="left"/>
        <w:outlineLvl w:val="2"/>
        <w:rPr>
          <w:rFonts w:cs="Calibri"/>
          <w:color w:val="000000"/>
          <w:kern w:val="24"/>
        </w:rPr>
      </w:pPr>
      <w:r w:rsidRPr="007019D8">
        <w:rPr>
          <w:rFonts w:cs="Calibri"/>
          <w:color w:val="000000"/>
          <w:kern w:val="24"/>
        </w:rPr>
        <w:t>Will help you become a better development project partner,</w:t>
      </w:r>
    </w:p>
    <w:p w:rsidR="00D401A5" w:rsidRPr="007019D8" w:rsidRDefault="00D401A5" w:rsidP="00D401A5">
      <w:pPr>
        <w:widowControl w:val="0"/>
        <w:numPr>
          <w:ilvl w:val="1"/>
          <w:numId w:val="34"/>
        </w:numPr>
        <w:tabs>
          <w:tab w:val="clear" w:pos="1134"/>
        </w:tabs>
        <w:autoSpaceDE w:val="0"/>
        <w:autoSpaceDN w:val="0"/>
        <w:adjustRightInd w:val="0"/>
        <w:spacing w:before="120" w:after="120"/>
        <w:ind w:left="1134" w:hanging="425"/>
        <w:jc w:val="left"/>
        <w:outlineLvl w:val="2"/>
        <w:rPr>
          <w:rFonts w:cs="Calibri"/>
          <w:color w:val="000000"/>
          <w:kern w:val="24"/>
        </w:rPr>
      </w:pPr>
      <w:r w:rsidRPr="007019D8">
        <w:rPr>
          <w:rFonts w:cs="Calibri"/>
          <w:color w:val="000000"/>
          <w:kern w:val="24"/>
        </w:rPr>
        <w:t>Will help you receive, process, integrate and ultimately benefit from AWS data;</w:t>
      </w:r>
    </w:p>
    <w:p w:rsidR="00D401A5" w:rsidRPr="007019D8" w:rsidRDefault="00D401A5" w:rsidP="00D401A5">
      <w:pPr>
        <w:widowControl w:val="0"/>
        <w:numPr>
          <w:ilvl w:val="0"/>
          <w:numId w:val="34"/>
        </w:numPr>
        <w:tabs>
          <w:tab w:val="clear" w:pos="1134"/>
        </w:tabs>
        <w:autoSpaceDE w:val="0"/>
        <w:autoSpaceDN w:val="0"/>
        <w:adjustRightInd w:val="0"/>
        <w:spacing w:before="120" w:after="120"/>
        <w:ind w:left="709" w:hanging="425"/>
        <w:jc w:val="left"/>
        <w:outlineLvl w:val="1"/>
        <w:rPr>
          <w:rFonts w:cs="Calibri"/>
          <w:color w:val="000000"/>
          <w:kern w:val="24"/>
        </w:rPr>
      </w:pPr>
      <w:r w:rsidRPr="007019D8">
        <w:rPr>
          <w:rFonts w:cs="Calibri"/>
          <w:color w:val="000000"/>
          <w:kern w:val="24"/>
        </w:rPr>
        <w:t>Input and update your station metadata in OSCAR/Surface; this will help your own planning efforts;</w:t>
      </w:r>
    </w:p>
    <w:p w:rsidR="00D401A5" w:rsidRPr="007019D8" w:rsidRDefault="00D401A5" w:rsidP="00D401A5">
      <w:pPr>
        <w:widowControl w:val="0"/>
        <w:numPr>
          <w:ilvl w:val="0"/>
          <w:numId w:val="34"/>
        </w:numPr>
        <w:tabs>
          <w:tab w:val="clear" w:pos="1134"/>
        </w:tabs>
        <w:autoSpaceDE w:val="0"/>
        <w:autoSpaceDN w:val="0"/>
        <w:adjustRightInd w:val="0"/>
        <w:spacing w:before="120" w:after="120"/>
        <w:ind w:left="709" w:hanging="425"/>
        <w:jc w:val="left"/>
        <w:outlineLvl w:val="1"/>
        <w:rPr>
          <w:rFonts w:cs="Calibri"/>
          <w:color w:val="000000"/>
          <w:kern w:val="24"/>
        </w:rPr>
      </w:pPr>
      <w:r w:rsidRPr="007019D8">
        <w:rPr>
          <w:rFonts w:cs="Calibri"/>
          <w:color w:val="000000"/>
          <w:kern w:val="24"/>
        </w:rPr>
        <w:t xml:space="preserve">Use the WDQMS to help troubleshoot observing network issues </w:t>
      </w:r>
      <w:r w:rsidRPr="007019D8">
        <w:rPr>
          <w:rFonts w:cs="Mangal"/>
          <w:color w:val="000000"/>
          <w:kern w:val="24"/>
          <w:cs/>
          <w:lang w:bidi="mr-IN"/>
        </w:rPr>
        <w:t>–</w:t>
      </w:r>
      <w:r w:rsidRPr="007019D8">
        <w:rPr>
          <w:rFonts w:cs="Calibri"/>
          <w:color w:val="000000"/>
          <w:kern w:val="24"/>
        </w:rPr>
        <w:t xml:space="preserve"> and let WMO (RWC or Secretariat) know if monitoring results are incorrect;</w:t>
      </w:r>
    </w:p>
    <w:p w:rsidR="00D401A5" w:rsidRPr="007019D8" w:rsidRDefault="00D401A5" w:rsidP="00D401A5">
      <w:pPr>
        <w:widowControl w:val="0"/>
        <w:numPr>
          <w:ilvl w:val="0"/>
          <w:numId w:val="34"/>
        </w:numPr>
        <w:tabs>
          <w:tab w:val="clear" w:pos="1134"/>
        </w:tabs>
        <w:autoSpaceDE w:val="0"/>
        <w:autoSpaceDN w:val="0"/>
        <w:adjustRightInd w:val="0"/>
        <w:spacing w:before="120" w:after="120"/>
        <w:ind w:left="709" w:hanging="425"/>
        <w:jc w:val="left"/>
        <w:outlineLvl w:val="1"/>
        <w:rPr>
          <w:rFonts w:cs="Calibri"/>
          <w:color w:val="000000"/>
          <w:kern w:val="24"/>
        </w:rPr>
      </w:pPr>
      <w:r w:rsidRPr="007019D8">
        <w:rPr>
          <w:rFonts w:cs="Calibri"/>
          <w:color w:val="000000"/>
          <w:kern w:val="24"/>
        </w:rPr>
        <w:t>Consider taking part in a Regional WIGOS Center pilot project;</w:t>
      </w:r>
    </w:p>
    <w:p w:rsidR="00D401A5" w:rsidRPr="007019D8" w:rsidRDefault="00D401A5" w:rsidP="00D401A5">
      <w:pPr>
        <w:widowControl w:val="0"/>
        <w:numPr>
          <w:ilvl w:val="0"/>
          <w:numId w:val="34"/>
        </w:numPr>
        <w:tabs>
          <w:tab w:val="clear" w:pos="1134"/>
        </w:tabs>
        <w:autoSpaceDE w:val="0"/>
        <w:autoSpaceDN w:val="0"/>
        <w:adjustRightInd w:val="0"/>
        <w:spacing w:before="120" w:after="120"/>
        <w:ind w:left="709" w:hanging="425"/>
        <w:jc w:val="left"/>
        <w:outlineLvl w:val="1"/>
        <w:rPr>
          <w:rFonts w:cs="Calibri"/>
          <w:color w:val="000000"/>
          <w:kern w:val="24"/>
        </w:rPr>
      </w:pPr>
      <w:r w:rsidRPr="007019D8">
        <w:rPr>
          <w:rFonts w:cs="Calibri"/>
          <w:color w:val="000000"/>
          <w:kern w:val="24"/>
        </w:rPr>
        <w:t>Work with your RA-I neighbours to share experience, provide or receive training, calibration support, etc.;</w:t>
      </w:r>
    </w:p>
    <w:p w:rsidR="00D401A5" w:rsidRPr="007019D8" w:rsidRDefault="00D401A5" w:rsidP="00D401A5">
      <w:pPr>
        <w:widowControl w:val="0"/>
        <w:numPr>
          <w:ilvl w:val="0"/>
          <w:numId w:val="34"/>
        </w:numPr>
        <w:tabs>
          <w:tab w:val="clear" w:pos="1134"/>
        </w:tabs>
        <w:autoSpaceDE w:val="0"/>
        <w:autoSpaceDN w:val="0"/>
        <w:adjustRightInd w:val="0"/>
        <w:spacing w:before="120" w:after="120"/>
        <w:ind w:left="709" w:hanging="425"/>
        <w:jc w:val="left"/>
        <w:outlineLvl w:val="1"/>
        <w:rPr>
          <w:rFonts w:cs="Calibri"/>
          <w:color w:val="000000"/>
          <w:kern w:val="24"/>
        </w:rPr>
      </w:pPr>
      <w:r w:rsidRPr="007019D8">
        <w:rPr>
          <w:rFonts w:cs="Calibri"/>
          <w:color w:val="000000"/>
          <w:kern w:val="24"/>
        </w:rPr>
        <w:t>Implement competency framework for meteorological observations, installation and maintenance of instrumentation, instrument calibration and management of observing programmes and networks;</w:t>
      </w:r>
    </w:p>
    <w:p w:rsidR="00D401A5" w:rsidRPr="007019D8" w:rsidRDefault="00D401A5" w:rsidP="00D401A5">
      <w:pPr>
        <w:widowControl w:val="0"/>
        <w:numPr>
          <w:ilvl w:val="0"/>
          <w:numId w:val="34"/>
        </w:numPr>
        <w:tabs>
          <w:tab w:val="clear" w:pos="1134"/>
        </w:tabs>
        <w:autoSpaceDE w:val="0"/>
        <w:autoSpaceDN w:val="0"/>
        <w:adjustRightInd w:val="0"/>
        <w:spacing w:before="120" w:after="120"/>
        <w:ind w:left="709" w:hanging="425"/>
        <w:jc w:val="left"/>
        <w:outlineLvl w:val="1"/>
        <w:rPr>
          <w:rFonts w:cs="Calibri"/>
          <w:color w:val="000000"/>
          <w:kern w:val="24"/>
        </w:rPr>
      </w:pPr>
      <w:r w:rsidRPr="007019D8">
        <w:rPr>
          <w:rFonts w:cs="Calibri"/>
          <w:color w:val="000000"/>
          <w:kern w:val="24"/>
        </w:rPr>
        <w:t>Use Generic AWS Tender Specifications documentation and provide feedback to the Secretariat on its appropriateness and areas for further improvement;</w:t>
      </w:r>
    </w:p>
    <w:p w:rsidR="00D401A5" w:rsidRDefault="00D401A5" w:rsidP="00D401A5">
      <w:pPr>
        <w:widowControl w:val="0"/>
        <w:numPr>
          <w:ilvl w:val="0"/>
          <w:numId w:val="34"/>
        </w:numPr>
        <w:tabs>
          <w:tab w:val="clear" w:pos="1134"/>
        </w:tabs>
        <w:autoSpaceDE w:val="0"/>
        <w:autoSpaceDN w:val="0"/>
        <w:adjustRightInd w:val="0"/>
        <w:spacing w:before="120" w:after="120"/>
        <w:ind w:left="709" w:hanging="425"/>
        <w:jc w:val="left"/>
        <w:outlineLvl w:val="1"/>
        <w:rPr>
          <w:rFonts w:cs="Calibri"/>
          <w:color w:val="000000"/>
          <w:kern w:val="24"/>
        </w:rPr>
      </w:pPr>
      <w:r w:rsidRPr="007019D8">
        <w:rPr>
          <w:rFonts w:cs="Calibri"/>
          <w:color w:val="000000"/>
          <w:kern w:val="24"/>
        </w:rPr>
        <w:t>Strive for implementation and certification of quality management systems, in particular for accreditation of Regional Instrument Centres, as well as of other calibration laboratories when appropriate, according to ISO/IEC 17025;</w:t>
      </w:r>
    </w:p>
    <w:p w:rsidR="007111D3" w:rsidRPr="001E3966" w:rsidRDefault="007111D3" w:rsidP="00D401A5">
      <w:pPr>
        <w:pStyle w:val="Standard"/>
        <w:spacing w:before="240" w:after="0"/>
        <w:jc w:val="left"/>
        <w:rPr>
          <w:rFonts w:ascii="Verdana" w:hAnsi="Verdana"/>
          <w:sz w:val="20"/>
          <w:szCs w:val="20"/>
        </w:rPr>
      </w:pPr>
    </w:p>
    <w:p w:rsidR="00D702F3" w:rsidRPr="001E3966" w:rsidRDefault="00D702F3" w:rsidP="00330005">
      <w:pPr>
        <w:pStyle w:val="Standard"/>
        <w:jc w:val="center"/>
        <w:rPr>
          <w:rFonts w:ascii="Verdana" w:hAnsi="Verdana"/>
          <w:sz w:val="20"/>
          <w:szCs w:val="20"/>
        </w:rPr>
      </w:pPr>
      <w:r w:rsidRPr="001E3966">
        <w:rPr>
          <w:rFonts w:ascii="Verdana" w:hAnsi="Verdana"/>
          <w:sz w:val="20"/>
          <w:szCs w:val="20"/>
        </w:rPr>
        <w:t>__________</w:t>
      </w:r>
    </w:p>
    <w:bookmarkEnd w:id="1"/>
    <w:p w:rsidR="00306445" w:rsidRPr="001E3966" w:rsidRDefault="00306445" w:rsidP="00330005">
      <w:pPr>
        <w:pStyle w:val="Standard"/>
        <w:jc w:val="left"/>
        <w:rPr>
          <w:rFonts w:ascii="Verdana" w:hAnsi="Verdana"/>
          <w:sz w:val="20"/>
          <w:szCs w:val="20"/>
        </w:rPr>
      </w:pPr>
    </w:p>
    <w:sectPr w:rsidR="00306445" w:rsidRPr="001E3966" w:rsidSect="006533FF">
      <w:headerReference w:type="even" r:id="rId16"/>
      <w:headerReference w:type="default" r:id="rId17"/>
      <w:headerReference w:type="first" r:id="rId18"/>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1C" w:rsidRDefault="00C0411C">
      <w:r>
        <w:separator/>
      </w:r>
    </w:p>
    <w:p w:rsidR="00C0411C" w:rsidRDefault="00C0411C"/>
    <w:p w:rsidR="00C0411C" w:rsidRDefault="00C0411C"/>
  </w:endnote>
  <w:endnote w:type="continuationSeparator" w:id="0">
    <w:p w:rsidR="00C0411C" w:rsidRDefault="00C0411C">
      <w:r>
        <w:continuationSeparator/>
      </w:r>
    </w:p>
    <w:p w:rsidR="00C0411C" w:rsidRDefault="00C0411C"/>
    <w:p w:rsidR="00C0411C" w:rsidRDefault="00C04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1C" w:rsidRDefault="00C0411C">
      <w:r>
        <w:separator/>
      </w:r>
    </w:p>
  </w:footnote>
  <w:footnote w:type="continuationSeparator" w:id="0">
    <w:p w:rsidR="00C0411C" w:rsidRDefault="00C0411C">
      <w:r>
        <w:continuationSeparator/>
      </w:r>
    </w:p>
    <w:p w:rsidR="00C0411C" w:rsidRDefault="00C0411C"/>
    <w:p w:rsidR="00C0411C" w:rsidRDefault="00C041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8" w:rsidRDefault="003E2A58" w:rsidP="009B4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2A58" w:rsidRDefault="003E2A58" w:rsidP="00FE35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8" w:rsidRPr="005A41CB" w:rsidRDefault="003E2A58" w:rsidP="00244ABD">
    <w:pPr>
      <w:pStyle w:val="Header"/>
      <w:rPr>
        <w:lang w:val="de-DE"/>
      </w:rPr>
    </w:pPr>
    <w:r>
      <w:rPr>
        <w:lang w:val="de-DE"/>
      </w:rPr>
      <w:t xml:space="preserve">ICG-WIGOS-5/Doc. </w:t>
    </w:r>
    <w:r w:rsidR="00244ABD">
      <w:rPr>
        <w:lang w:val="de-DE"/>
      </w:rPr>
      <w:t>5.4</w:t>
    </w:r>
    <w:r w:rsidRPr="005E1C7F">
      <w:rPr>
        <w:lang w:val="de-DE"/>
      </w:rPr>
      <w:t xml:space="preserve">, 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sidR="00244ABD">
      <w:rPr>
        <w:rStyle w:val="PageNumber"/>
        <w:noProof/>
      </w:rPr>
      <w:t>2</w:t>
    </w:r>
    <w:r w:rsidRPr="005E1C7F">
      <w:rPr>
        <w:rStyle w:val="PageNumber"/>
      </w:rPr>
      <w:fldChar w:fldCharType="end"/>
    </w:r>
  </w:p>
  <w:p w:rsidR="003E2A58" w:rsidRPr="00E97D0E" w:rsidRDefault="003E2A58">
    <w:pPr>
      <w:pStyle w:val="Heade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F2" w:rsidRDefault="003E2A58">
    <w:pPr>
      <w:pStyle w:val="Header"/>
    </w:pPr>
    <w:r>
      <w:rPr>
        <w:noProof/>
        <w:lang w:eastAsia="zh-CN"/>
      </w:rPr>
      <mc:AlternateContent>
        <mc:Choice Requires="wps">
          <w:drawing>
            <wp:anchor distT="0" distB="0" distL="114300" distR="114300" simplePos="0" relativeHeight="251647488" behindDoc="0" locked="0" layoutInCell="1" allowOverlap="1" wp14:anchorId="571A1B20" wp14:editId="1F8F8FAA">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Wg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ZpwZ&#10;0RNHn6hrwqw7xYKu1XWtArehV4N1BT15tA8YqnX2HuRXxww8qo5eBS8SFi09V7fOvlAhwtAqUVMF&#10;ES95BhgER9BsNbyHmjIRGw+xrbsG+xCQGsZ2kb2nI3tq55kk5ez8Ik2JY0mm/Z0yTkRxeGzR+bcK&#10;ehYuJUfKLoKL7b3zo+vBJcQysNRdFweEQpBLUIZgkdcfV+nV3eXdZT7Jp7O7SZ5W1eR2ucgns2X2&#10;5qI6rxaLKvsZ8LO8GHsY4A4zluV/x+F+2sfpOE6Zg07XAS6k5HC9WnTItoJmfBl/gSoq/MQteZ5G&#10;NFMth/9YXSQj9H/keQX1E3GBQL2ittKS06UF/M7ZQAtTcvdtI1Bx1r0zxOdVludhw6K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DfDWg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5920" behindDoc="1" locked="0" layoutInCell="0" allowOverlap="1" wp14:anchorId="61873BF5" wp14:editId="1C13FF9F">
          <wp:simplePos x="0" y="0"/>
          <wp:positionH relativeFrom="page">
            <wp:align>left</wp:align>
          </wp:positionH>
          <wp:positionV relativeFrom="page">
            <wp:align>top</wp:align>
          </wp:positionV>
          <wp:extent cx="7560310" cy="6985000"/>
          <wp:effectExtent l="0" t="0" r="2540" b="6350"/>
          <wp:wrapNone/>
          <wp:docPr id="20" name="Picture 20"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eastAsia="zh-CN"/>
      </w:rPr>
      <mc:AlternateContent>
        <mc:Choice Requires="wps">
          <w:drawing>
            <wp:anchor distT="0" distB="0" distL="114300" distR="114300" simplePos="0" relativeHeight="251648512" behindDoc="0" locked="0" layoutInCell="1" allowOverlap="1" wp14:anchorId="46423387" wp14:editId="74BFA7CB">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Z5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JG7KSWK&#10;tcjRZ+waU9tGEK+rZVkKz63vVadthk+e9KPx1Vr9APybJQqeRIOvvBcKyxqfi4XVr1TGQFcLVmIF&#10;AS96AegFi9Bk032AEjNhOwehrYfKtD4gNowcAnvHC3vi4AhH5eRmHMfIMUfT6Y4ZRyw7P9bGuncC&#10;WuIvOTWYXQBn+wfretezi4+lYC2bJgwIhkAXr/TBAq/P03i6ulvdpYN0NFkN0rgoBov1Mh1M1snt&#10;uLgplssi+enxkzTre+jhzjOWpH/H4Wna++m4TJmFRpYezqdkzXazbAzZM5zxdfh5qrDwK7foZRrB&#10;jLWc/0N1gQzf/57nDZRH5MIA9grbikuOlxrMD0o6XJic2u87ZgQlzXuFfE6TNPUbFoR0fDtCwVxb&#10;NtcWpjhC5dRR0l+Xrt/KnTZyW2OkJHCjYIEzUMnAj5+PPivM2wu4FKGC0wL7rbuWg9fvz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gQbZ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4896" behindDoc="1" locked="0" layoutInCell="0" allowOverlap="1" wp14:anchorId="77950A35" wp14:editId="2BB59003">
          <wp:simplePos x="0" y="0"/>
          <wp:positionH relativeFrom="page">
            <wp:align>left</wp:align>
          </wp:positionH>
          <wp:positionV relativeFrom="page">
            <wp:align>top</wp:align>
          </wp:positionV>
          <wp:extent cx="7560310" cy="6985000"/>
          <wp:effectExtent l="0" t="0" r="2540" b="6350"/>
          <wp:wrapNone/>
          <wp:docPr id="18" name="Picture 18"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eastAsia="zh-CN"/>
      </w:rPr>
      <mc:AlternateContent>
        <mc:Choice Requires="wps">
          <w:drawing>
            <wp:anchor distT="0" distB="0" distL="114300" distR="114300" simplePos="0" relativeHeight="251649536" behindDoc="0" locked="0" layoutInCell="1" allowOverlap="1" wp14:anchorId="6F628732" wp14:editId="31E98DA3">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x5WA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l5wZ&#10;0RNHn6hrwqw7xYKu1XWtArehV4N1BT15tA8YqnX2Hcivjhl4VB29Cl4kLFp6ru6cfaFChKFVoqYK&#10;Il7yDDAIjqDZangPNWUiNh5iW3cN9iEgNYztIntPR/bUzjNJytn5RZoSx5JM+ztlnIji8Nii828U&#10;9CxcSo6UXQQX23fOj64HlxDLwFJ3XRwQCkEuQRmCRV5/XKfX91f3V/kkn87uJ3laVZO75SKfzJbZ&#10;5UV1Xi0WVfYz4Gd5MfYwwB1mLMv/jsP9tI/TcZwyB52uA1xIyeF6teiQbQXN+DL+AlVU+Ilb8jyN&#10;aKZaDv+xukhG6P/I8wrqJ+ICgXpFbaUlp0sL+J2zgRam5O7bRqDirHtriM/rLM/DhkUhv7ickoCn&#10;ltWpRRhJUCX3nI3XhR+3cmNRr1uKlEVuDNzR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K29x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3872" behindDoc="1" locked="0" layoutInCell="0" allowOverlap="1" wp14:anchorId="67EB8572" wp14:editId="516B6172">
          <wp:simplePos x="0" y="0"/>
          <wp:positionH relativeFrom="page">
            <wp:align>left</wp:align>
          </wp:positionH>
          <wp:positionV relativeFrom="page">
            <wp:align>top</wp:align>
          </wp:positionV>
          <wp:extent cx="7560310" cy="6985000"/>
          <wp:effectExtent l="0" t="0" r="2540" b="6350"/>
          <wp:wrapNone/>
          <wp:docPr id="16" name="Picture 1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eastAsia="zh-CN"/>
      </w:rPr>
      <mc:AlternateContent>
        <mc:Choice Requires="wps">
          <w:drawing>
            <wp:anchor distT="0" distB="0" distL="114300" distR="114300" simplePos="0" relativeHeight="251650560" behindDoc="0" locked="0" layoutInCell="1" allowOverlap="1" wp14:anchorId="1F8635FF" wp14:editId="7AD23A78">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2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sjdmBLF&#10;WuToM3aNqW0jiNfVsiyF59b3qtM2wydr/WR8tVY/Av9miYK1aPCV90JhUeNzMbf6lcoY6GrBSqwg&#10;4EUvAL1gEZpsug9QYiZs5yC09VCZ1gfEhpFDYO94YU8cHOGonNyM4xg55mg63THjiGXnx9pY905A&#10;S/wlpwazC+Bs/2hd73p28bEUrGTThAHBEOjilT5Y4PX5Pr5f3i3v0kE6miwHaVwUg/lqkQ4mq+R2&#10;XNwUi0WR/PT4SZr1PfRw5xlL0r/j8DTt/XRcpsxCI0sP51OyZrtZNIbsGc74Kvw8VVj4lVv0Mo1g&#10;xlrO/6G6QIbvf8/zBsojcmEAe4VtxSXHSw3mByUdLkxO7fcdM4KS5r1CPu+TNPUbFoR0fDtCwVxb&#10;NtcWpjhC5dRR0l8Xrt/KnTZyW2OkJHCjYI4zUMnAj5+PPivM2wu4FKGC0wL7rbuWg9fvz8zs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pMPm2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2848" behindDoc="1" locked="0" layoutInCell="0" allowOverlap="1" wp14:anchorId="6E1A0EB1" wp14:editId="78B29B4D">
          <wp:simplePos x="0" y="0"/>
          <wp:positionH relativeFrom="page">
            <wp:align>left</wp:align>
          </wp:positionH>
          <wp:positionV relativeFrom="page">
            <wp:align>top</wp:align>
          </wp:positionV>
          <wp:extent cx="7560310" cy="6985000"/>
          <wp:effectExtent l="0" t="0" r="2540" b="6350"/>
          <wp:wrapNone/>
          <wp:docPr id="14" name="Picture 14"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AF5EE5" w:rsidRDefault="003E2A58">
    <w:pPr>
      <w:pStyle w:val="Header"/>
    </w:pPr>
    <w:r>
      <w:rPr>
        <w:noProof/>
        <w:lang w:eastAsia="zh-CN"/>
      </w:rPr>
      <mc:AlternateContent>
        <mc:Choice Requires="wps">
          <w:drawing>
            <wp:anchor distT="0" distB="0" distL="114300" distR="114300" simplePos="0" relativeHeight="251653632" behindDoc="0" locked="0" layoutInCell="1" allowOverlap="1" wp14:anchorId="76FCD4AD" wp14:editId="5C77ECDA">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mc:AlternateContent>
        <mc:Choice Requires="wps">
          <w:drawing>
            <wp:anchor distT="0" distB="0" distL="114300" distR="114300" simplePos="0" relativeHeight="251651584" behindDoc="0" locked="0" layoutInCell="1" allowOverlap="1" wp14:anchorId="7FC658B5" wp14:editId="77461F12">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2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cfcy2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C0411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936646" o:spid="_x0000_s2050" type="#_x0000_t75" style="position:absolute;left:0;text-align:left;margin-left:0;margin-top:0;width:595.3pt;height:550pt;z-index:-251648512;visibility:visible;mso-position-horizontal:left;mso-position-horizontal-relative:page;mso-position-vertical:top;mso-position-vertical-relative:page" o:allowincell="f">
          <v:imagedata r:id="rId2" o:title="docx4j-logo"/>
          <v:path gradientshapeok="f"/>
          <w10:wrap anchorx="page" anchory="page"/>
        </v:shape>
      </w:pict>
    </w:r>
  </w:p>
  <w:p w:rsidR="009670F2" w:rsidRDefault="009670F2"/>
  <w:p w:rsidR="001A751F" w:rsidRDefault="003E2A58">
    <w:pPr>
      <w:pStyle w:val="Header"/>
    </w:pPr>
    <w:r>
      <w:rPr>
        <w:noProof/>
        <w:lang w:eastAsia="zh-CN"/>
      </w:rPr>
      <mc:AlternateContent>
        <mc:Choice Requires="wps">
          <w:drawing>
            <wp:anchor distT="0" distB="0" distL="114300" distR="114300" simplePos="0" relativeHeight="251658752" behindDoc="0" locked="0" layoutInCell="1" allowOverlap="1" wp14:anchorId="5822F763" wp14:editId="507988ED">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mc:AlternateContent>
        <mc:Choice Requires="wps">
          <w:drawing>
            <wp:anchor distT="0" distB="0" distL="114300" distR="114300" simplePos="0" relativeHeight="251652608" behindDoc="0" locked="0" layoutInCell="1" allowOverlap="1" wp14:anchorId="6186BE84" wp14:editId="0947C6AB">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p>
  <w:p w:rsidR="0049242F" w:rsidRDefault="0049242F"/>
  <w:p w:rsidR="001A751F" w:rsidRDefault="003E2A58">
    <w:pPr>
      <w:pStyle w:val="Header"/>
    </w:pPr>
    <w:r>
      <w:rPr>
        <w:noProof/>
        <w:lang w:eastAsia="zh-CN"/>
      </w:rPr>
      <mc:AlternateContent>
        <mc:Choice Requires="wps">
          <w:drawing>
            <wp:anchor distT="0" distB="0" distL="114300" distR="114300" simplePos="0" relativeHeight="251659776" behindDoc="0" locked="0" layoutInCell="1" allowOverlap="1" wp14:anchorId="219D3323" wp14:editId="26BF9537">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vhugIAAM8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U4wkrSFFn2GolG5FgzBVsOrirnOukr1nUnhwlP3qF2upntQ5TeDpHpiAi65U2AsGrjN7kz3aktr&#10;1TeMVsDf44VngM4wAI1W/QdVARG6scoXdVfr1gWEcqGd793zsXdsZ1EJm5PrcRRBh0tw7dfAOKTp&#10;4XKnjX3HVIvcIsMa2Hlwun0wdjh6OOJiSVVwIbw8hDzbAMxhB0LDVedzJHy3fyZRspwtZyQgo8ky&#10;IFGeB3fFggSTIp6O8+t8scjjXy5uTNKhti7MQXkx+bPO7t/AoJmj9owSvHJwjpLR69VCaLSloPzC&#10;f66FQP7kWHhOw7shl4uU4hGJ7kdJUExm04AUZBwk02gWRHFyn0wikpC8OE/pgUv27ymhHkQ5Ho19&#10;l05IX+QGXXeNf5UbTVtuYbYI3mZ4djxEU6fApax8ay3lYliflMLRfykFVOzQaK9XJ9HhKaxU9Qxy&#10;1QrkBMqDKQiLRukfGPUwUTJsvm+oZhiJ9xIkn8SEuBHkDTKejsDQp57VqYfKEqAybDEalgs7jK1N&#10;p/m6gUixL4xUd/BMau4l7J7QwAr4OwOmhs9kP+HcWDq1/amXOTz/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wA6+G6AgAAzw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49242F" w:rsidRDefault="0049242F"/>
  <w:p w:rsidR="001A751F" w:rsidRDefault="003E2A58">
    <w:pPr>
      <w:pStyle w:val="Header"/>
    </w:pPr>
    <w:r>
      <w:rPr>
        <w:noProof/>
        <w:lang w:eastAsia="zh-CN"/>
      </w:rPr>
      <mc:AlternateContent>
        <mc:Choice Requires="wps">
          <w:drawing>
            <wp:anchor distT="0" distB="0" distL="114300" distR="114300" simplePos="0" relativeHeight="251660800" behindDoc="0" locked="0" layoutInCell="1" allowOverlap="1" wp14:anchorId="1ECC2E1B" wp14:editId="1A119475">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5GAugIAAM8FAAAOAAAAZHJzL2Uyb0RvYy54bWysVG1v0zAQ/o7Ef7D8PUvSuS+Jlk5b0yCk&#10;ARODH+AmTmPh2MF2mw7Ef+fstF3bfUFAPkQ+n3333D2P7+Z21wq0ZdpwJTMcX0UYMVmqist1hr9+&#10;KYIZRsZSWVGhJMvwMzP4dv72zU3fpWykGiUqphEEkSbtuww31nZpGJqyYS01V6pjEpy10i21YOp1&#10;WGnaQ/RWhKMomoS90lWnVcmMgd18cOK5j1/XrLSf6towi0SGAZv1f+3/K/cP5zc0XWvaNbzcw6B/&#10;gaKlXELSY6icWoo2mr8K1fJSK6Nqe1WqNlR1zUvma4Bq4uiimqeGdszXAs0x3bFN5v+FLT9uHzXi&#10;VYaBKElboOgzNI3KtWAIthpeVcwx6zrVdyaFC0/do3a1mu5Bld8MkuqJCbjkToGxaOA2uzPdqy2t&#10;Vd8wWgF+Hy88C+gMA6HRqv+gKgBCN1b5pu5q3bqE0C6089w9H7ljO4tK2Jxcj6MIGC7BtV8D4pCm&#10;h8udNvYdUy1yiwxrQOeD0+2DscPRwxGXS6qCC+HlIeTZBsQcdiA1XHU+B8Kz/TOJkuVsOSMBGU2W&#10;AYnyPLgrFiSYFPF0nF/ni0Ue/3J5Y5IOvXVpDsqLyZ8xu38Dg2aO2jNK8MqFc5CMXq8WQqMtBeUX&#10;/nMUAviTY+E5DO+GWi5Kikckuh8lQTGZTQNSkHGQTKNZEMXJfTKJSELy4rykBy7Zv5eE+gwn49HY&#10;s3QC+qI2YN0R/6o2mrbcwmwRvAVxHw/R1ClwKStPraVcDOuTVjj4L62Ajh2I9np1Eh2ewkpVzyBX&#10;rUBOoDyYgrBolP6BUQ8TJcPm+4ZqhpF4L0HySUyIG0HeIOPpCAx96lmdeqgsIVSGLUbDcmGHsbXp&#10;NF83kCn2jZHqDp5Jzb2E3RMaUAF+Z8DU8JXsJ5wbS6e2P/Uy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kYC6AgAAzwUA&#10;AA4AAAAAAAAAAAAAAAAALgIAAGRycy9lMm9Eb2MueG1sUEsBAi0AFAAGAAgAAAAhAIZbh9XYAAAA&#10;BQEAAA8AAAAAAAAAAAAAAAAAFAUAAGRycy9kb3ducmV2LnhtbFBLBQYAAAAABAAEAPMAAAAZBgAA&#10;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3E2A58">
    <w:pPr>
      <w:pStyle w:val="Header"/>
    </w:pPr>
    <w:r>
      <w:rPr>
        <w:noProof/>
        <w:lang w:eastAsia="zh-CN"/>
      </w:rPr>
      <mc:AlternateContent>
        <mc:Choice Requires="wps">
          <w:drawing>
            <wp:anchor distT="0" distB="0" distL="114300" distR="114300" simplePos="0" relativeHeight="251661824" behindDoc="0" locked="0" layoutInCell="1" allowOverlap="1" wp14:anchorId="3871DEBE" wp14:editId="037AEC81">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mc:AlternateContent>
        <mc:Choice Requires="wps">
          <w:drawing>
            <wp:anchor distT="0" distB="0" distL="114300" distR="114300" simplePos="0" relativeHeight="251654656" behindDoc="0" locked="0" layoutInCell="1" allowOverlap="1" wp14:anchorId="1DCFBD4C" wp14:editId="459DDB6F">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eastAsia="zh-CN"/>
      </w:rPr>
      <mc:AlternateContent>
        <mc:Choice Requires="wps">
          <w:drawing>
            <wp:anchor distT="0" distB="0" distL="114300" distR="114300" simplePos="0" relativeHeight="251655680" behindDoc="0" locked="0" layoutInCell="1" allowOverlap="1" wp14:anchorId="53F80E76" wp14:editId="6E4F963D">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3E2A58" w:rsidP="00AE4443">
    <w:pPr>
      <w:pStyle w:val="Header"/>
      <w:spacing w:after="120"/>
    </w:pPr>
    <w:r>
      <w:rPr>
        <w:noProof/>
        <w:lang w:eastAsia="zh-CN"/>
      </w:rPr>
      <mc:AlternateContent>
        <mc:Choice Requires="wps">
          <w:drawing>
            <wp:anchor distT="0" distB="0" distL="114300" distR="114300" simplePos="0" relativeHeight="251666944" behindDoc="0" locked="0" layoutInCell="1" allowOverlap="1" wp14:anchorId="09F8E0CD" wp14:editId="2BD4C3A2">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eastAsia="zh-CN"/>
      </w:rPr>
      <mc:AlternateContent>
        <mc:Choice Requires="wps">
          <w:drawing>
            <wp:anchor distT="0" distB="0" distL="114300" distR="114300" simplePos="0" relativeHeight="251656704" behindDoc="0" locked="0" layoutInCell="1" allowOverlap="1" wp14:anchorId="1C61E94F" wp14:editId="73402BCD">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eastAsia="zh-CN"/>
      </w:rPr>
      <mc:AlternateContent>
        <mc:Choice Requires="wps">
          <w:drawing>
            <wp:anchor distT="0" distB="0" distL="114300" distR="114300" simplePos="0" relativeHeight="251657728" behindDoc="0" locked="0" layoutInCell="1" allowOverlap="1" wp14:anchorId="7FDD48D6" wp14:editId="67403333">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F77F84">
      <w:t>ICG-WIGOS-8/</w:t>
    </w:r>
    <w:r w:rsidR="000A5DBD">
      <w:t>Doc.</w:t>
    </w:r>
    <w:r w:rsidR="008E488C">
      <w:t>5</w:t>
    </w:r>
    <w:r w:rsidR="00572D5D">
      <w:t>.</w:t>
    </w:r>
    <w:r w:rsidR="00AE4443">
      <w:t>7</w:t>
    </w:r>
    <w:r w:rsidR="000A5DBD">
      <w:t>, p.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4DD35A8"/>
    <w:multiLevelType w:val="hybridMultilevel"/>
    <w:tmpl w:val="55D899A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58F7ABE"/>
    <w:multiLevelType w:val="hybridMultilevel"/>
    <w:tmpl w:val="0F14F760"/>
    <w:lvl w:ilvl="0" w:tplc="FB98AF1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E4DB5"/>
    <w:multiLevelType w:val="hybridMultilevel"/>
    <w:tmpl w:val="ACDC1DF8"/>
    <w:lvl w:ilvl="0" w:tplc="0409000F">
      <w:start w:val="1"/>
      <w:numFmt w:val="decimal"/>
      <w:lvlText w:val="%1."/>
      <w:lvlJc w:val="left"/>
      <w:pPr>
        <w:ind w:left="2628" w:hanging="360"/>
      </w:p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8A7207"/>
    <w:multiLevelType w:val="hybridMultilevel"/>
    <w:tmpl w:val="A8402560"/>
    <w:lvl w:ilvl="0" w:tplc="DA8484D4">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4732583"/>
    <w:multiLevelType w:val="multilevel"/>
    <w:tmpl w:val="1A06C168"/>
    <w:styleLink w:val="List21"/>
    <w:lvl w:ilvl="0">
      <w:start w:val="6"/>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1.%2."/>
      <w:lvlJc w:val="left"/>
      <w:pPr>
        <w:tabs>
          <w:tab w:val="num" w:pos="393"/>
        </w:tabs>
        <w:ind w:left="39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8">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6F2E6A"/>
    <w:multiLevelType w:val="multilevel"/>
    <w:tmpl w:val="C7E433D2"/>
    <w:lvl w:ilvl="0">
      <w:start w:val="1"/>
      <w:numFmt w:val="decimal"/>
      <w:lvlText w:val="%1."/>
      <w:lvlJc w:val="left"/>
      <w:pPr>
        <w:ind w:left="360" w:hanging="360"/>
      </w:pPr>
      <w:rPr>
        <w:b/>
        <w:bCs/>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9E031D"/>
    <w:multiLevelType w:val="hybridMultilevel"/>
    <w:tmpl w:val="303E2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002BDA"/>
    <w:multiLevelType w:val="hybridMultilevel"/>
    <w:tmpl w:val="0EB69DF6"/>
    <w:lvl w:ilvl="0" w:tplc="70CCC67E">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D4729FE"/>
    <w:multiLevelType w:val="hybridMultilevel"/>
    <w:tmpl w:val="D728BFC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nsid w:val="33086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D9630BF"/>
    <w:multiLevelType w:val="multilevel"/>
    <w:tmpl w:val="AE7E9B72"/>
    <w:lvl w:ilvl="0">
      <w:start w:val="1"/>
      <w:numFmt w:val="decimal"/>
      <w:lvlText w:val="%1."/>
      <w:lvlJc w:val="left"/>
      <w:pPr>
        <w:ind w:left="360" w:hanging="360"/>
      </w:pPr>
      <w:rPr>
        <w:color w:val="00000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0">
    <w:nsid w:val="593751BF"/>
    <w:multiLevelType w:val="hybridMultilevel"/>
    <w:tmpl w:val="5C22E2A2"/>
    <w:lvl w:ilvl="0" w:tplc="06D0A12A">
      <w:start w:val="5"/>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5C8A662F"/>
    <w:multiLevelType w:val="hybridMultilevel"/>
    <w:tmpl w:val="E364193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D2E03B1"/>
    <w:multiLevelType w:val="hybridMultilevel"/>
    <w:tmpl w:val="A13879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E367E4"/>
    <w:multiLevelType w:val="hybridMultilevel"/>
    <w:tmpl w:val="BBCAE398"/>
    <w:lvl w:ilvl="0" w:tplc="5B320F98">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6FD34F92"/>
    <w:multiLevelType w:val="multilevel"/>
    <w:tmpl w:val="77E28588"/>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8">
    <w:nsid w:val="70D27039"/>
    <w:multiLevelType w:val="multilevel"/>
    <w:tmpl w:val="2D98A316"/>
    <w:lvl w:ilvl="0">
      <w:start w:val="5"/>
      <w:numFmt w:val="decimal"/>
      <w:lvlText w:val="%1"/>
      <w:lvlJc w:val="left"/>
      <w:pPr>
        <w:ind w:left="463" w:hanging="463"/>
      </w:pPr>
      <w:rPr>
        <w:rFonts w:hint="default"/>
        <w:b w:val="0"/>
      </w:rPr>
    </w:lvl>
    <w:lvl w:ilvl="1">
      <w:start w:val="1"/>
      <w:numFmt w:val="decimal"/>
      <w:lvlText w:val="%1.%2"/>
      <w:lvlJc w:val="left"/>
      <w:pPr>
        <w:ind w:left="463" w:hanging="46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9"/>
  </w:num>
  <w:num w:numId="8">
    <w:abstractNumId w:val="16"/>
  </w:num>
  <w:num w:numId="9">
    <w:abstractNumId w:val="6"/>
  </w:num>
  <w:num w:numId="10">
    <w:abstractNumId w:val="11"/>
  </w:num>
  <w:num w:numId="11">
    <w:abstractNumId w:val="17"/>
  </w:num>
  <w:num w:numId="12">
    <w:abstractNumId w:val="0"/>
  </w:num>
  <w:num w:numId="13">
    <w:abstractNumId w:val="25"/>
  </w:num>
  <w:num w:numId="14">
    <w:abstractNumId w:val="24"/>
  </w:num>
  <w:num w:numId="15">
    <w:abstractNumId w:val="26"/>
  </w:num>
  <w:num w:numId="16">
    <w:abstractNumId w:val="4"/>
  </w:num>
  <w:num w:numId="17">
    <w:abstractNumId w:val="10"/>
  </w:num>
  <w:num w:numId="18">
    <w:abstractNumId w:val="20"/>
  </w:num>
  <w:num w:numId="19">
    <w:abstractNumId w:val="2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27"/>
  </w:num>
  <w:num w:numId="21">
    <w:abstractNumId w:val="7"/>
    <w:lvlOverride w:ilvl="0">
      <w:lvl w:ilvl="0">
        <w:start w:val="6"/>
        <w:numFmt w:val="decimal"/>
        <w:lvlText w:val="%1."/>
        <w:lvlJc w:val="left"/>
        <w:pPr>
          <w:tabs>
            <w:tab w:val="num" w:pos="360"/>
          </w:tabs>
          <w:ind w:left="360" w:hanging="360"/>
        </w:pPr>
        <w:rPr>
          <w:rFonts w:ascii="Arial" w:eastAsia="Times New Roman" w:hAnsi="Arial" w:cs="Arial" w:hint="default"/>
          <w:b/>
          <w:i w:val="0"/>
          <w:position w:val="0"/>
          <w:sz w:val="22"/>
          <w:szCs w:val="22"/>
        </w:rPr>
      </w:lvl>
    </w:lvlOverride>
    <w:lvlOverride w:ilvl="1">
      <w:lvl w:ilvl="1">
        <w:start w:val="1"/>
        <w:numFmt w:val="decimal"/>
        <w:lvlText w:val="%1.%2."/>
        <w:lvlJc w:val="left"/>
        <w:pPr>
          <w:tabs>
            <w:tab w:val="num" w:pos="393"/>
          </w:tabs>
          <w:ind w:left="393" w:hanging="393"/>
        </w:pPr>
        <w:rPr>
          <w:rFonts w:ascii="Verdana" w:eastAsia="Times New Roman" w:hAnsi="Verdana" w:cs="Arial" w:hint="default"/>
          <w:b w:val="0"/>
          <w:position w:val="0"/>
          <w:sz w:val="20"/>
          <w:szCs w:val="20"/>
        </w:rPr>
      </w:lvl>
    </w:lvlOverride>
  </w:num>
  <w:num w:numId="22">
    <w:abstractNumId w:val="7"/>
  </w:num>
  <w:num w:numId="23">
    <w:abstractNumId w:val="22"/>
  </w:num>
  <w:num w:numId="24">
    <w:abstractNumId w:val="14"/>
  </w:num>
  <w:num w:numId="25">
    <w:abstractNumId w:val="19"/>
  </w:num>
  <w:num w:numId="26">
    <w:abstractNumId w:val="2"/>
  </w:num>
  <w:num w:numId="27">
    <w:abstractNumId w:val="28"/>
  </w:num>
  <w:num w:numId="28">
    <w:abstractNumId w:val="21"/>
  </w:num>
  <w:num w:numId="29">
    <w:abstractNumId w:val="15"/>
  </w:num>
  <w:num w:numId="30">
    <w:abstractNumId w:val="13"/>
  </w:num>
  <w:num w:numId="31">
    <w:abstractNumId w:val="3"/>
  </w:num>
  <w:num w:numId="32">
    <w:abstractNumId w:val="1"/>
  </w:num>
  <w:num w:numId="33">
    <w:abstractNumId w:val="5"/>
  </w:num>
  <w:num w:numId="3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14734"/>
    <w:rsid w:val="000212C2"/>
    <w:rsid w:val="00022D4E"/>
    <w:rsid w:val="0002669E"/>
    <w:rsid w:val="0003137A"/>
    <w:rsid w:val="00041171"/>
    <w:rsid w:val="00042A0E"/>
    <w:rsid w:val="00050F8E"/>
    <w:rsid w:val="000573AD"/>
    <w:rsid w:val="00070EA3"/>
    <w:rsid w:val="00072834"/>
    <w:rsid w:val="00072F17"/>
    <w:rsid w:val="0007688B"/>
    <w:rsid w:val="000806D8"/>
    <w:rsid w:val="00081F9F"/>
    <w:rsid w:val="00082C80"/>
    <w:rsid w:val="00083847"/>
    <w:rsid w:val="00083C36"/>
    <w:rsid w:val="00085B5B"/>
    <w:rsid w:val="000A5DBD"/>
    <w:rsid w:val="000A69BF"/>
    <w:rsid w:val="000C1833"/>
    <w:rsid w:val="000C225A"/>
    <w:rsid w:val="000C4688"/>
    <w:rsid w:val="000C5D81"/>
    <w:rsid w:val="000C6781"/>
    <w:rsid w:val="000C742F"/>
    <w:rsid w:val="000D1191"/>
    <w:rsid w:val="000D3C65"/>
    <w:rsid w:val="000D4FA3"/>
    <w:rsid w:val="000F1874"/>
    <w:rsid w:val="000F399D"/>
    <w:rsid w:val="000F5E49"/>
    <w:rsid w:val="000F5FA2"/>
    <w:rsid w:val="000F7A87"/>
    <w:rsid w:val="00101B85"/>
    <w:rsid w:val="00111BFD"/>
    <w:rsid w:val="00113F42"/>
    <w:rsid w:val="0011498B"/>
    <w:rsid w:val="00116354"/>
    <w:rsid w:val="00120147"/>
    <w:rsid w:val="00123140"/>
    <w:rsid w:val="00135830"/>
    <w:rsid w:val="001426E3"/>
    <w:rsid w:val="00145C34"/>
    <w:rsid w:val="001514D7"/>
    <w:rsid w:val="00162479"/>
    <w:rsid w:val="0016309D"/>
    <w:rsid w:val="00163BA3"/>
    <w:rsid w:val="00166B31"/>
    <w:rsid w:val="0017786A"/>
    <w:rsid w:val="00180771"/>
    <w:rsid w:val="001809DE"/>
    <w:rsid w:val="00186C06"/>
    <w:rsid w:val="00192808"/>
    <w:rsid w:val="001930A3"/>
    <w:rsid w:val="00194CB6"/>
    <w:rsid w:val="001A02FD"/>
    <w:rsid w:val="001A341E"/>
    <w:rsid w:val="001A5F9A"/>
    <w:rsid w:val="001A751F"/>
    <w:rsid w:val="001B0EA6"/>
    <w:rsid w:val="001B1CDF"/>
    <w:rsid w:val="001B235A"/>
    <w:rsid w:val="001B4D3E"/>
    <w:rsid w:val="001B56F4"/>
    <w:rsid w:val="001C5462"/>
    <w:rsid w:val="001C54CB"/>
    <w:rsid w:val="001D0190"/>
    <w:rsid w:val="001D3578"/>
    <w:rsid w:val="001D6302"/>
    <w:rsid w:val="001E3966"/>
    <w:rsid w:val="001E3D87"/>
    <w:rsid w:val="001E4B11"/>
    <w:rsid w:val="001E4D4F"/>
    <w:rsid w:val="001E7DD0"/>
    <w:rsid w:val="001F1BDA"/>
    <w:rsid w:val="0020095E"/>
    <w:rsid w:val="00201490"/>
    <w:rsid w:val="00206EE1"/>
    <w:rsid w:val="00210D30"/>
    <w:rsid w:val="002121AC"/>
    <w:rsid w:val="00213AF4"/>
    <w:rsid w:val="00214938"/>
    <w:rsid w:val="00222151"/>
    <w:rsid w:val="002270D8"/>
    <w:rsid w:val="00231E93"/>
    <w:rsid w:val="00234A34"/>
    <w:rsid w:val="002363F1"/>
    <w:rsid w:val="002445FC"/>
    <w:rsid w:val="00244ABD"/>
    <w:rsid w:val="0025255D"/>
    <w:rsid w:val="002614CE"/>
    <w:rsid w:val="00270480"/>
    <w:rsid w:val="002779AF"/>
    <w:rsid w:val="002823D8"/>
    <w:rsid w:val="0028531A"/>
    <w:rsid w:val="00285446"/>
    <w:rsid w:val="00290E04"/>
    <w:rsid w:val="00295593"/>
    <w:rsid w:val="002A15EC"/>
    <w:rsid w:val="002A3483"/>
    <w:rsid w:val="002A3587"/>
    <w:rsid w:val="002A386C"/>
    <w:rsid w:val="002A7A9F"/>
    <w:rsid w:val="002B5BB7"/>
    <w:rsid w:val="002B6793"/>
    <w:rsid w:val="002B790C"/>
    <w:rsid w:val="002C30BC"/>
    <w:rsid w:val="002C7A88"/>
    <w:rsid w:val="002D232B"/>
    <w:rsid w:val="002D5E00"/>
    <w:rsid w:val="002D6DAC"/>
    <w:rsid w:val="002D7AD9"/>
    <w:rsid w:val="002E3FAD"/>
    <w:rsid w:val="002E4E16"/>
    <w:rsid w:val="002E7D0E"/>
    <w:rsid w:val="002F5517"/>
    <w:rsid w:val="002F750B"/>
    <w:rsid w:val="002F7CCF"/>
    <w:rsid w:val="00301E8C"/>
    <w:rsid w:val="00304ADE"/>
    <w:rsid w:val="00306445"/>
    <w:rsid w:val="00311855"/>
    <w:rsid w:val="00316AA8"/>
    <w:rsid w:val="00320009"/>
    <w:rsid w:val="00320BA2"/>
    <w:rsid w:val="003210F3"/>
    <w:rsid w:val="00323AF9"/>
    <w:rsid w:val="0032424A"/>
    <w:rsid w:val="00330005"/>
    <w:rsid w:val="00336D1E"/>
    <w:rsid w:val="0034264B"/>
    <w:rsid w:val="00344E6F"/>
    <w:rsid w:val="00353764"/>
    <w:rsid w:val="00362C73"/>
    <w:rsid w:val="0037548B"/>
    <w:rsid w:val="0037623A"/>
    <w:rsid w:val="00380AF7"/>
    <w:rsid w:val="00381331"/>
    <w:rsid w:val="0038191F"/>
    <w:rsid w:val="0038517A"/>
    <w:rsid w:val="00394A05"/>
    <w:rsid w:val="00397770"/>
    <w:rsid w:val="00397880"/>
    <w:rsid w:val="003A7016"/>
    <w:rsid w:val="003B6DFC"/>
    <w:rsid w:val="003C1D0D"/>
    <w:rsid w:val="003C3871"/>
    <w:rsid w:val="003D35FC"/>
    <w:rsid w:val="003E14DF"/>
    <w:rsid w:val="003E2A58"/>
    <w:rsid w:val="003E3D21"/>
    <w:rsid w:val="003E4046"/>
    <w:rsid w:val="003F125B"/>
    <w:rsid w:val="003F6655"/>
    <w:rsid w:val="003F7B3F"/>
    <w:rsid w:val="00400A34"/>
    <w:rsid w:val="0040220C"/>
    <w:rsid w:val="004027E4"/>
    <w:rsid w:val="0040787C"/>
    <w:rsid w:val="0041078D"/>
    <w:rsid w:val="00410A71"/>
    <w:rsid w:val="00416F97"/>
    <w:rsid w:val="00417A88"/>
    <w:rsid w:val="00420378"/>
    <w:rsid w:val="00423B0C"/>
    <w:rsid w:val="00425CE4"/>
    <w:rsid w:val="00427307"/>
    <w:rsid w:val="0043039B"/>
    <w:rsid w:val="004423FE"/>
    <w:rsid w:val="0044282E"/>
    <w:rsid w:val="00445C35"/>
    <w:rsid w:val="004561A2"/>
    <w:rsid w:val="00465972"/>
    <w:rsid w:val="004667E7"/>
    <w:rsid w:val="0047012E"/>
    <w:rsid w:val="00475797"/>
    <w:rsid w:val="004811DD"/>
    <w:rsid w:val="00484894"/>
    <w:rsid w:val="00491766"/>
    <w:rsid w:val="0049242F"/>
    <w:rsid w:val="0049253B"/>
    <w:rsid w:val="004A140B"/>
    <w:rsid w:val="004A30DD"/>
    <w:rsid w:val="004A60A4"/>
    <w:rsid w:val="004B16A6"/>
    <w:rsid w:val="004B7BAA"/>
    <w:rsid w:val="004B7CEC"/>
    <w:rsid w:val="004C2DF7"/>
    <w:rsid w:val="004C4E0B"/>
    <w:rsid w:val="004D4766"/>
    <w:rsid w:val="004D497E"/>
    <w:rsid w:val="004D7202"/>
    <w:rsid w:val="004E2FC5"/>
    <w:rsid w:val="004E4809"/>
    <w:rsid w:val="004E6352"/>
    <w:rsid w:val="004E6460"/>
    <w:rsid w:val="004F6B46"/>
    <w:rsid w:val="0050058D"/>
    <w:rsid w:val="0050421B"/>
    <w:rsid w:val="0050695F"/>
    <w:rsid w:val="00507C4B"/>
    <w:rsid w:val="00525B80"/>
    <w:rsid w:val="0053098F"/>
    <w:rsid w:val="00545383"/>
    <w:rsid w:val="00546D8E"/>
    <w:rsid w:val="0055660B"/>
    <w:rsid w:val="005639F0"/>
    <w:rsid w:val="00571AE1"/>
    <w:rsid w:val="00572D5D"/>
    <w:rsid w:val="00575509"/>
    <w:rsid w:val="005806A8"/>
    <w:rsid w:val="005818AE"/>
    <w:rsid w:val="00581C70"/>
    <w:rsid w:val="0058348F"/>
    <w:rsid w:val="00583549"/>
    <w:rsid w:val="00585D8A"/>
    <w:rsid w:val="00587A90"/>
    <w:rsid w:val="00592267"/>
    <w:rsid w:val="00594BE4"/>
    <w:rsid w:val="005A23CD"/>
    <w:rsid w:val="005B0AE2"/>
    <w:rsid w:val="005B1F2C"/>
    <w:rsid w:val="005B7D02"/>
    <w:rsid w:val="005C1031"/>
    <w:rsid w:val="005C505D"/>
    <w:rsid w:val="005C53A6"/>
    <w:rsid w:val="005D03D9"/>
    <w:rsid w:val="005D666D"/>
    <w:rsid w:val="005E1F4C"/>
    <w:rsid w:val="005E578B"/>
    <w:rsid w:val="005F6A97"/>
    <w:rsid w:val="006108ED"/>
    <w:rsid w:val="00615AB0"/>
    <w:rsid w:val="0061778C"/>
    <w:rsid w:val="00630753"/>
    <w:rsid w:val="00636B90"/>
    <w:rsid w:val="00644467"/>
    <w:rsid w:val="0064738B"/>
    <w:rsid w:val="006508EA"/>
    <w:rsid w:val="006533FF"/>
    <w:rsid w:val="00654B5F"/>
    <w:rsid w:val="00656553"/>
    <w:rsid w:val="006600A8"/>
    <w:rsid w:val="0066028A"/>
    <w:rsid w:val="006732D7"/>
    <w:rsid w:val="00675506"/>
    <w:rsid w:val="0068333D"/>
    <w:rsid w:val="006908AF"/>
    <w:rsid w:val="00697DB5"/>
    <w:rsid w:val="006A492A"/>
    <w:rsid w:val="006A62CB"/>
    <w:rsid w:val="006B1509"/>
    <w:rsid w:val="006C1161"/>
    <w:rsid w:val="006C25F8"/>
    <w:rsid w:val="006C65B2"/>
    <w:rsid w:val="006D5576"/>
    <w:rsid w:val="006D71E9"/>
    <w:rsid w:val="006D78F0"/>
    <w:rsid w:val="006E5A55"/>
    <w:rsid w:val="006E5FE9"/>
    <w:rsid w:val="006E766D"/>
    <w:rsid w:val="006F38E1"/>
    <w:rsid w:val="006F4489"/>
    <w:rsid w:val="006F501F"/>
    <w:rsid w:val="00703E99"/>
    <w:rsid w:val="00705C9F"/>
    <w:rsid w:val="007111CC"/>
    <w:rsid w:val="007111D3"/>
    <w:rsid w:val="00716951"/>
    <w:rsid w:val="007200F1"/>
    <w:rsid w:val="00725988"/>
    <w:rsid w:val="00735D9E"/>
    <w:rsid w:val="007421A6"/>
    <w:rsid w:val="00745D4D"/>
    <w:rsid w:val="0075136C"/>
    <w:rsid w:val="00754CF7"/>
    <w:rsid w:val="007555A7"/>
    <w:rsid w:val="00756B94"/>
    <w:rsid w:val="0076517D"/>
    <w:rsid w:val="00771A68"/>
    <w:rsid w:val="00774B89"/>
    <w:rsid w:val="00774D25"/>
    <w:rsid w:val="00777D58"/>
    <w:rsid w:val="00780B62"/>
    <w:rsid w:val="00785318"/>
    <w:rsid w:val="0078790E"/>
    <w:rsid w:val="007879FC"/>
    <w:rsid w:val="00787E2F"/>
    <w:rsid w:val="0079155A"/>
    <w:rsid w:val="007973EC"/>
    <w:rsid w:val="007B2260"/>
    <w:rsid w:val="007C03E7"/>
    <w:rsid w:val="007C212A"/>
    <w:rsid w:val="007C6931"/>
    <w:rsid w:val="007E2023"/>
    <w:rsid w:val="007E7D21"/>
    <w:rsid w:val="007F482F"/>
    <w:rsid w:val="00801F60"/>
    <w:rsid w:val="0080466B"/>
    <w:rsid w:val="00807CC5"/>
    <w:rsid w:val="00816243"/>
    <w:rsid w:val="00823B49"/>
    <w:rsid w:val="00831751"/>
    <w:rsid w:val="00834A8D"/>
    <w:rsid w:val="00835B42"/>
    <w:rsid w:val="00837E38"/>
    <w:rsid w:val="008427AD"/>
    <w:rsid w:val="00843072"/>
    <w:rsid w:val="00847D99"/>
    <w:rsid w:val="0085038E"/>
    <w:rsid w:val="0085575D"/>
    <w:rsid w:val="0086271D"/>
    <w:rsid w:val="0086420B"/>
    <w:rsid w:val="00864DBF"/>
    <w:rsid w:val="00865AE2"/>
    <w:rsid w:val="008729C0"/>
    <w:rsid w:val="00895358"/>
    <w:rsid w:val="008A1085"/>
    <w:rsid w:val="008A2519"/>
    <w:rsid w:val="008A362F"/>
    <w:rsid w:val="008A722F"/>
    <w:rsid w:val="008A7313"/>
    <w:rsid w:val="008A7D91"/>
    <w:rsid w:val="008B7FC7"/>
    <w:rsid w:val="008C17A4"/>
    <w:rsid w:val="008E1B4D"/>
    <w:rsid w:val="008E1E4A"/>
    <w:rsid w:val="008E3177"/>
    <w:rsid w:val="008E488C"/>
    <w:rsid w:val="008E521A"/>
    <w:rsid w:val="008F0615"/>
    <w:rsid w:val="008F1FDB"/>
    <w:rsid w:val="0093156B"/>
    <w:rsid w:val="00935E09"/>
    <w:rsid w:val="0093637D"/>
    <w:rsid w:val="00943D0F"/>
    <w:rsid w:val="00950605"/>
    <w:rsid w:val="00951ED4"/>
    <w:rsid w:val="00952233"/>
    <w:rsid w:val="00954D66"/>
    <w:rsid w:val="0096121C"/>
    <w:rsid w:val="009670F2"/>
    <w:rsid w:val="00975D76"/>
    <w:rsid w:val="00982E51"/>
    <w:rsid w:val="009874B9"/>
    <w:rsid w:val="00990844"/>
    <w:rsid w:val="00993581"/>
    <w:rsid w:val="009A0C37"/>
    <w:rsid w:val="009A288C"/>
    <w:rsid w:val="009A73A3"/>
    <w:rsid w:val="009B6697"/>
    <w:rsid w:val="009C4C04"/>
    <w:rsid w:val="009C7CE0"/>
    <w:rsid w:val="009C7EEA"/>
    <w:rsid w:val="009F537E"/>
    <w:rsid w:val="009F7566"/>
    <w:rsid w:val="00A04B9D"/>
    <w:rsid w:val="00A06BFE"/>
    <w:rsid w:val="00A10F5D"/>
    <w:rsid w:val="00A14AF1"/>
    <w:rsid w:val="00A16891"/>
    <w:rsid w:val="00A20859"/>
    <w:rsid w:val="00A332E8"/>
    <w:rsid w:val="00A3416E"/>
    <w:rsid w:val="00A35911"/>
    <w:rsid w:val="00A35AF5"/>
    <w:rsid w:val="00A35DDF"/>
    <w:rsid w:val="00A36CBA"/>
    <w:rsid w:val="00A50291"/>
    <w:rsid w:val="00A503E5"/>
    <w:rsid w:val="00A56078"/>
    <w:rsid w:val="00A56595"/>
    <w:rsid w:val="00A604CD"/>
    <w:rsid w:val="00A60FE6"/>
    <w:rsid w:val="00A654BE"/>
    <w:rsid w:val="00A65760"/>
    <w:rsid w:val="00A7348D"/>
    <w:rsid w:val="00A7683B"/>
    <w:rsid w:val="00A83046"/>
    <w:rsid w:val="00A874EF"/>
    <w:rsid w:val="00A92D53"/>
    <w:rsid w:val="00A93A3A"/>
    <w:rsid w:val="00A95415"/>
    <w:rsid w:val="00AA3C89"/>
    <w:rsid w:val="00AB1404"/>
    <w:rsid w:val="00AC4CDB"/>
    <w:rsid w:val="00AE2A9B"/>
    <w:rsid w:val="00AE3C92"/>
    <w:rsid w:val="00AE4443"/>
    <w:rsid w:val="00AE58C2"/>
    <w:rsid w:val="00AE5A18"/>
    <w:rsid w:val="00AF5EE5"/>
    <w:rsid w:val="00AF638A"/>
    <w:rsid w:val="00B00141"/>
    <w:rsid w:val="00B009AA"/>
    <w:rsid w:val="00B030C8"/>
    <w:rsid w:val="00B056E7"/>
    <w:rsid w:val="00B05759"/>
    <w:rsid w:val="00B05B71"/>
    <w:rsid w:val="00B10035"/>
    <w:rsid w:val="00B123C3"/>
    <w:rsid w:val="00B165E6"/>
    <w:rsid w:val="00B21725"/>
    <w:rsid w:val="00B21F6F"/>
    <w:rsid w:val="00B23191"/>
    <w:rsid w:val="00B235DB"/>
    <w:rsid w:val="00B27999"/>
    <w:rsid w:val="00B3353A"/>
    <w:rsid w:val="00B548A2"/>
    <w:rsid w:val="00B56934"/>
    <w:rsid w:val="00B628EB"/>
    <w:rsid w:val="00B72444"/>
    <w:rsid w:val="00B7277D"/>
    <w:rsid w:val="00B7303E"/>
    <w:rsid w:val="00B77B14"/>
    <w:rsid w:val="00B93B62"/>
    <w:rsid w:val="00B953D1"/>
    <w:rsid w:val="00BA30D0"/>
    <w:rsid w:val="00BB35A9"/>
    <w:rsid w:val="00BC3804"/>
    <w:rsid w:val="00BD43B6"/>
    <w:rsid w:val="00BD5720"/>
    <w:rsid w:val="00BE475B"/>
    <w:rsid w:val="00BE64B3"/>
    <w:rsid w:val="00BF631D"/>
    <w:rsid w:val="00C03F8F"/>
    <w:rsid w:val="00C0411C"/>
    <w:rsid w:val="00C04BD2"/>
    <w:rsid w:val="00C13EEC"/>
    <w:rsid w:val="00C150B0"/>
    <w:rsid w:val="00C156A4"/>
    <w:rsid w:val="00C20FAA"/>
    <w:rsid w:val="00C2459D"/>
    <w:rsid w:val="00C304B4"/>
    <w:rsid w:val="00C354A2"/>
    <w:rsid w:val="00C360EF"/>
    <w:rsid w:val="00C42C95"/>
    <w:rsid w:val="00C439C9"/>
    <w:rsid w:val="00C453A2"/>
    <w:rsid w:val="00C55166"/>
    <w:rsid w:val="00C55E5B"/>
    <w:rsid w:val="00C611E0"/>
    <w:rsid w:val="00C720A4"/>
    <w:rsid w:val="00C7611C"/>
    <w:rsid w:val="00C83893"/>
    <w:rsid w:val="00C90F1A"/>
    <w:rsid w:val="00C93633"/>
    <w:rsid w:val="00C93744"/>
    <w:rsid w:val="00C94097"/>
    <w:rsid w:val="00CA4269"/>
    <w:rsid w:val="00CA5E89"/>
    <w:rsid w:val="00CA6A8D"/>
    <w:rsid w:val="00CA7330"/>
    <w:rsid w:val="00CB64F0"/>
    <w:rsid w:val="00CC2909"/>
    <w:rsid w:val="00CD1BBA"/>
    <w:rsid w:val="00D032A3"/>
    <w:rsid w:val="00D05E6F"/>
    <w:rsid w:val="00D31C64"/>
    <w:rsid w:val="00D33442"/>
    <w:rsid w:val="00D401A5"/>
    <w:rsid w:val="00D44BAD"/>
    <w:rsid w:val="00D4569B"/>
    <w:rsid w:val="00D45B55"/>
    <w:rsid w:val="00D50827"/>
    <w:rsid w:val="00D702F3"/>
    <w:rsid w:val="00D7097B"/>
    <w:rsid w:val="00D866DB"/>
    <w:rsid w:val="00D870B3"/>
    <w:rsid w:val="00D91DFA"/>
    <w:rsid w:val="00D97ED3"/>
    <w:rsid w:val="00DB1AB2"/>
    <w:rsid w:val="00DB47F1"/>
    <w:rsid w:val="00DC0DA2"/>
    <w:rsid w:val="00DC30BC"/>
    <w:rsid w:val="00DD1EB7"/>
    <w:rsid w:val="00DD3A65"/>
    <w:rsid w:val="00DD3DE2"/>
    <w:rsid w:val="00DD62C6"/>
    <w:rsid w:val="00E00498"/>
    <w:rsid w:val="00E2617A"/>
    <w:rsid w:val="00E4462B"/>
    <w:rsid w:val="00E52E2F"/>
    <w:rsid w:val="00E538E6"/>
    <w:rsid w:val="00E72DA0"/>
    <w:rsid w:val="00E802A2"/>
    <w:rsid w:val="00E8140B"/>
    <w:rsid w:val="00E82E7A"/>
    <w:rsid w:val="00E85C0B"/>
    <w:rsid w:val="00E93730"/>
    <w:rsid w:val="00E96869"/>
    <w:rsid w:val="00EA39E6"/>
    <w:rsid w:val="00EA5F9B"/>
    <w:rsid w:val="00EB4E90"/>
    <w:rsid w:val="00ED2EFB"/>
    <w:rsid w:val="00ED67AF"/>
    <w:rsid w:val="00EE128C"/>
    <w:rsid w:val="00EE3F26"/>
    <w:rsid w:val="00EF66D9"/>
    <w:rsid w:val="00EF6BA5"/>
    <w:rsid w:val="00EF780D"/>
    <w:rsid w:val="00EF7A98"/>
    <w:rsid w:val="00F0267E"/>
    <w:rsid w:val="00F2163C"/>
    <w:rsid w:val="00F23016"/>
    <w:rsid w:val="00F32056"/>
    <w:rsid w:val="00F474C9"/>
    <w:rsid w:val="00F61675"/>
    <w:rsid w:val="00F6686B"/>
    <w:rsid w:val="00F677A0"/>
    <w:rsid w:val="00F67F74"/>
    <w:rsid w:val="00F73DE3"/>
    <w:rsid w:val="00F7706D"/>
    <w:rsid w:val="00F77F84"/>
    <w:rsid w:val="00F84DD2"/>
    <w:rsid w:val="00F84FAC"/>
    <w:rsid w:val="00F86BA9"/>
    <w:rsid w:val="00FA26DF"/>
    <w:rsid w:val="00FA3535"/>
    <w:rsid w:val="00FB0872"/>
    <w:rsid w:val="00FB1627"/>
    <w:rsid w:val="00FB1D8F"/>
    <w:rsid w:val="00FB54CC"/>
    <w:rsid w:val="00FD1A37"/>
    <w:rsid w:val="00FF095F"/>
    <w:rsid w:val="00FF09E6"/>
    <w:rsid w:val="00FF2DB3"/>
    <w:rsid w:val="00FF68F6"/>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334386656">
      <w:bodyDiv w:val="1"/>
      <w:marLeft w:val="0"/>
      <w:marRight w:val="0"/>
      <w:marTop w:val="0"/>
      <w:marBottom w:val="0"/>
      <w:divBdr>
        <w:top w:val="none" w:sz="0" w:space="0" w:color="auto"/>
        <w:left w:val="none" w:sz="0" w:space="0" w:color="auto"/>
        <w:bottom w:val="none" w:sz="0" w:space="0" w:color="auto"/>
        <w:right w:val="none" w:sz="0" w:space="0" w:color="auto"/>
      </w:divBdr>
    </w:div>
    <w:div w:id="962659363">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564019928">
      <w:bodyDiv w:val="1"/>
      <w:marLeft w:val="0"/>
      <w:marRight w:val="0"/>
      <w:marTop w:val="0"/>
      <w:marBottom w:val="0"/>
      <w:divBdr>
        <w:top w:val="none" w:sz="0" w:space="0" w:color="auto"/>
        <w:left w:val="none" w:sz="0" w:space="0" w:color="auto"/>
        <w:bottom w:val="none" w:sz="0" w:space="0" w:color="auto"/>
        <w:right w:val="none" w:sz="0" w:space="0" w:color="auto"/>
      </w:divBdr>
    </w:div>
    <w:div w:id="1680353274">
      <w:bodyDiv w:val="1"/>
      <w:marLeft w:val="0"/>
      <w:marRight w:val="0"/>
      <w:marTop w:val="0"/>
      <w:marBottom w:val="0"/>
      <w:divBdr>
        <w:top w:val="none" w:sz="0" w:space="0" w:color="auto"/>
        <w:left w:val="none" w:sz="0" w:space="0" w:color="auto"/>
        <w:bottom w:val="none" w:sz="0" w:space="0" w:color="auto"/>
        <w:right w:val="none" w:sz="0" w:space="0" w:color="auto"/>
      </w:divBdr>
    </w:div>
    <w:div w:id="19609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wmo.int/pages/prog/www/WIGOS-WIS/meetings/RA-I_AWS_Namibia-Nov2018/RA-I_WIGOS-Workshop-Programme.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609A11C3284AA883BCD38DB63194BA"/>
        <w:category>
          <w:name w:val="General"/>
          <w:gallery w:val="placeholder"/>
        </w:category>
        <w:types>
          <w:type w:val="bbPlcHdr"/>
        </w:types>
        <w:behaviors>
          <w:behavior w:val="content"/>
        </w:behaviors>
        <w:guid w:val="{CE2203B0-750A-44AA-988E-70A92B8AE6BB}"/>
      </w:docPartPr>
      <w:docPartBody>
        <w:p w:rsidR="006662C3" w:rsidRDefault="00F66A26" w:rsidP="00F66A26">
          <w:pPr>
            <w:pStyle w:val="9B609A11C3284AA883BCD38DB63194BA"/>
          </w:pPr>
          <w:r w:rsidRPr="00F0761C">
            <w:rPr>
              <w:rStyle w:val="PlaceholderText"/>
            </w:rPr>
            <w:t>[Category]</w:t>
          </w:r>
        </w:p>
      </w:docPartBody>
    </w:docPart>
    <w:docPart>
      <w:docPartPr>
        <w:name w:val="7F94BBDC80A94AE5BAA04AAC3704D31A"/>
        <w:category>
          <w:name w:val="General"/>
          <w:gallery w:val="placeholder"/>
        </w:category>
        <w:types>
          <w:type w:val="bbPlcHdr"/>
        </w:types>
        <w:behaviors>
          <w:behavior w:val="content"/>
        </w:behaviors>
        <w:guid w:val="{2FE1B970-EACA-4737-973A-7967CF798946}"/>
      </w:docPartPr>
      <w:docPartBody>
        <w:p w:rsidR="006662C3" w:rsidRDefault="00F66A26" w:rsidP="00F66A26">
          <w:pPr>
            <w:pStyle w:val="7F94BBDC80A94AE5BAA04AAC3704D31A"/>
          </w:pPr>
          <w:r w:rsidRPr="00FF3A17">
            <w:rPr>
              <w:rStyle w:val="PlaceholderText"/>
            </w:rPr>
            <w:t>[Author]</w:t>
          </w:r>
        </w:p>
      </w:docPartBody>
    </w:docPart>
    <w:docPart>
      <w:docPartPr>
        <w:name w:val="55B2C8A9C2C14776AF7B29E230AD639D"/>
        <w:category>
          <w:name w:val="General"/>
          <w:gallery w:val="placeholder"/>
        </w:category>
        <w:types>
          <w:type w:val="bbPlcHdr"/>
        </w:types>
        <w:behaviors>
          <w:behavior w:val="content"/>
        </w:behaviors>
        <w:guid w:val="{EEE3D34E-8EE9-4F08-ACAE-C5B43EAFD0C2}"/>
      </w:docPartPr>
      <w:docPartBody>
        <w:p w:rsidR="006662C3" w:rsidRDefault="00F66A26" w:rsidP="00F66A26">
          <w:pPr>
            <w:pStyle w:val="55B2C8A9C2C14776AF7B29E230AD639D"/>
          </w:pPr>
          <w:r w:rsidRPr="00F0761C">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184D78"/>
    <w:rsid w:val="001F3052"/>
    <w:rsid w:val="001F3D80"/>
    <w:rsid w:val="002D5E4D"/>
    <w:rsid w:val="00355189"/>
    <w:rsid w:val="004420BF"/>
    <w:rsid w:val="004651DE"/>
    <w:rsid w:val="005C6B75"/>
    <w:rsid w:val="005C6CB3"/>
    <w:rsid w:val="006662C3"/>
    <w:rsid w:val="00736916"/>
    <w:rsid w:val="00760717"/>
    <w:rsid w:val="008D0899"/>
    <w:rsid w:val="00AA6CDC"/>
    <w:rsid w:val="00AB11A9"/>
    <w:rsid w:val="00B22731"/>
    <w:rsid w:val="00CE163A"/>
    <w:rsid w:val="00CE51E0"/>
    <w:rsid w:val="00CF672C"/>
    <w:rsid w:val="00E4714D"/>
    <w:rsid w:val="00EE70FF"/>
    <w:rsid w:val="00EF0501"/>
    <w:rsid w:val="00F648FB"/>
    <w:rsid w:val="00F66A26"/>
    <w:rsid w:val="00FF3F80"/>
    <w:rsid w:val="00FF5C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D1D6D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66A26"/>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9B609A11C3284AA883BCD38DB63194BA">
    <w:name w:val="9B609A11C3284AA883BCD38DB63194BA"/>
    <w:rsid w:val="00F66A26"/>
    <w:rPr>
      <w:lang w:val="en-GB"/>
    </w:rPr>
  </w:style>
  <w:style w:type="paragraph" w:customStyle="1" w:styleId="7F94BBDC80A94AE5BAA04AAC3704D31A">
    <w:name w:val="7F94BBDC80A94AE5BAA04AAC3704D31A"/>
    <w:rsid w:val="00F66A26"/>
    <w:rPr>
      <w:lang w:val="en-GB"/>
    </w:rPr>
  </w:style>
  <w:style w:type="paragraph" w:customStyle="1" w:styleId="55B2C8A9C2C14776AF7B29E230AD639D">
    <w:name w:val="55B2C8A9C2C14776AF7B29E230AD639D"/>
    <w:rsid w:val="00F66A26"/>
    <w:rPr>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66A26"/>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9B609A11C3284AA883BCD38DB63194BA">
    <w:name w:val="9B609A11C3284AA883BCD38DB63194BA"/>
    <w:rsid w:val="00F66A26"/>
    <w:rPr>
      <w:lang w:val="en-GB"/>
    </w:rPr>
  </w:style>
  <w:style w:type="paragraph" w:customStyle="1" w:styleId="7F94BBDC80A94AE5BAA04AAC3704D31A">
    <w:name w:val="7F94BBDC80A94AE5BAA04AAC3704D31A"/>
    <w:rsid w:val="00F66A26"/>
    <w:rPr>
      <w:lang w:val="en-GB"/>
    </w:rPr>
  </w:style>
  <w:style w:type="paragraph" w:customStyle="1" w:styleId="55B2C8A9C2C14776AF7B29E230AD639D">
    <w:name w:val="55B2C8A9C2C14776AF7B29E230AD639D"/>
    <w:rsid w:val="00F66A26"/>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Department xmlns="0e656187-b300-4fb0-8bf4-3a50f872073c">OBS-WIGOS/WIGOS</Department>
    <Subject_x0020_ xmlns="0e656187-b300-4fb0-8bf4-3a50f872073c">WIGOS</Subject_x0020_>
    <Project_x0020_Identification_x0020__x002f__x0020_Reference xmlns="0e656187-b300-4fb0-8bf4-3a50f872073c">60917</Project_x0020_Identification_x0020__x002f__x0020_Reference>
  </documentManagement>
</p:properties>
</file>

<file path=customXml/item2.xml><?xml version="1.0" encoding="utf-8"?>
<ct:contentTypeSchema xmlns:ct="http://schemas.microsoft.com/office/2006/metadata/contentType" xmlns:ma="http://schemas.microsoft.com/office/2006/metadata/properties/metaAttributes" ct:_="" ma:_="" ma:contentTypeDescription="" ma:contentTypeID="0x010100B1455152D47B4456BB1CE12CEEF5660A" ma:contentTypeName="Agenda"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Department"/>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ritrea"/>
          <xsd:enumeration value="Estonia"/>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Lucia"/>
          <xsd:enumeration value="Samoa"/>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n Arab Republic"/>
          <xsd:enumeration value="Tajikistan"/>
          <xsd:enumeration value="Thailand"/>
          <xsd:enumeration value="The former Yugoslav Republic of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Department" ma:format="Dropdown" ma:index="9" ma:internalName="Department" name="Department">
      <xsd:simpleType>
        <xsd:restriction base="dms:Choice">
          <xsd:enumeration value="ASGO"/>
          <xsd:enumeration value="CER"/>
          <xsd:enumeration value="CER/COMM"/>
          <xsd:enumeration value="CER/EXT"/>
          <xsd:enumeration value="CLW"/>
          <xsd:enumeration value="CLW/AGM"/>
          <xsd:enumeration value="CLW/BSH"/>
          <xsd:enumeration value="CLW/CBHWR"/>
          <xsd:enumeration value="CLW/CCA"/>
          <xsd:enumeration value="CLW/CLPA"/>
          <xsd:enumeration value="CLW/DMA"/>
          <xsd:enumeration value="CLW/GCOS"/>
          <xsd:enumeration value="CLW/GFCS"/>
          <xsd:enumeration value="CLW/HFWR"/>
          <xsd:enumeration value="CLW/HWR"/>
          <xsd:enumeration value="CLW/WCAS"/>
          <xsd:enumeration value="DRA"/>
          <xsd:enumeration value="DRA/AFLDC"/>
          <xsd:enumeration value="DRA/ETR"/>
          <xsd:enumeration value="DRA/RAM"/>
          <xsd:enumeration value="DRA/RAP"/>
          <xsd:enumeration value="DRA/RMDP"/>
          <xsd:enumeration value="DRA/ROE"/>
          <xsd:enumeration value="DSGO"/>
          <xsd:enumeration value="IOO"/>
          <xsd:enumeration value="LCP"/>
          <xsd:enumeration value="LCP/CNF"/>
          <xsd:enumeration value="LCP/DPM"/>
          <xsd:enumeration value="LCP/LSU"/>
          <xsd:enumeration value="OBS-WIGOS"/>
          <xsd:enumeration value="OBS-WIGOS/OSD"/>
          <xsd:enumeration value="OBS-WIGOS/SAT"/>
          <xsd:enumeration value="OBS-WIGOS/WIGOS"/>
          <xsd:enumeration value="OBS-WIS"/>
          <xsd:enumeration value="OBS-WIS/DRMM"/>
          <xsd:enumeration value="OBS-WIS/IMO"/>
          <xsd:enumeration value="REM"/>
          <xsd:enumeration value="REM/BO"/>
          <xsd:enumeration value="REM/FIN"/>
          <xsd:enumeration value="REM/HRD"/>
          <xsd:enumeration value="REM/ITCSD"/>
          <xsd:enumeration value="REM/PCTD"/>
          <xsd:enumeration value="RES-ARE"/>
          <xsd:enumeration value="RES-WCRP"/>
          <xsd:enumeration value="SGO"/>
          <xsd:enumeration value="SGO/ADM"/>
          <xsd:enumeration value="SGO/EASG"/>
          <xsd:enumeration value="SGO/LC"/>
          <xsd:enumeration value="SPO"/>
          <xsd:enumeration value="WDS"/>
          <xsd:enumeration value="WDS/AEM"/>
          <xsd:enumeration value="WDS/DPFS"/>
          <xsd:enumeration value="WDS/DRR"/>
          <xsd:enumeration value="WDS/MMO"/>
          <xsd:enumeration value="WDS/PWS"/>
          <xsd:enumeration value="WDS/TCP"/>
        </xsd:restriction>
      </xsd:simpleType>
    </xsd:element>
    <xsd:element ma:displayName="Subject " ma:index="10" ma:internalName="Subject_x0020_" name="Subject_x0020_">
      <xsd:simpleType>
        <xsd:restriction base="dms:Text">
          <xsd:minLength value="1"/>
          <xsd:maxLength value="128"/>
        </xsd:restriction>
      </xsd:simpleType>
    </xsd:element>
    <xsd:element ma:displayName="Project Identification / Reference" ma:index="11"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DD0D65B4-25F3-4AC8-B1E2-94BC4E4ED3C7}">
  <ds:schemaRefs>
    <ds:schemaRef ds:uri="http://schemas.microsoft.com/office/2006/metadata/properties"/>
    <ds:schemaRef ds:uri="http://schemas.microsoft.com/office/infopath/2007/PartnerControls"/>
    <ds:schemaRef ds:uri="0e656187-b300-4fb0-8bf4-3a50f872073c"/>
  </ds:schemaRefs>
</ds:datastoreItem>
</file>

<file path=customXml/itemProps2.xml><?xml version="1.0" encoding="utf-8"?>
<ds:datastoreItem xmlns:ds="http://schemas.openxmlformats.org/officeDocument/2006/customXml" ds:itemID="{43F75D09-F6AC-44F3-9A10-73B9847733C4}">
  <ds:schemaRefs>
    <ds:schemaRef ds:uri="http://schemas.microsoft.com/office/2006/metadata/contentType"/>
    <ds:schemaRef ds:uri="http://schemas.microsoft.com/office/2006/metadata/properties/metaAttributes"/>
    <ds:schemaRef ds:uri="http://www.w3.org/2001/XMLSchema"/>
    <ds:schemaRef ds:uri="0e656187-b300-4fb0-8bf4-3a50f872073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520213C-047F-47F0-A4D7-73364A33A647}">
  <ds:schemaRefs>
    <ds:schemaRef ds:uri="http://schemas.microsoft.com/sharepoint/v3/contenttype/forms"/>
  </ds:schemaRefs>
</ds:datastoreItem>
</file>

<file path=customXml/itemProps4.xml><?xml version="1.0" encoding="utf-8"?>
<ds:datastoreItem xmlns:ds="http://schemas.openxmlformats.org/officeDocument/2006/customXml" ds:itemID="{A86DC328-0265-4B6E-9A1A-ACE7B29CFFF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Inter-Commission Coordination Group on WIGOS</vt:lpstr>
    </vt:vector>
  </TitlesOfParts>
  <Manager>Secretariat</Manager>
  <Company>WMO</Company>
  <LinksUpToDate>false</LinksUpToDate>
  <CharactersWithSpaces>6598</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Inter-Commission Coordination Group on WIGOS</dc:title>
  <dc:subject>GENEVA, SWITZERLAND, 15-17 January 2018</dc:subject>
  <dc:creator>Secretariat</dc:creator>
  <cp:keywords>WIGOS</cp:keywords>
  <cp:lastModifiedBy>Igor Zahumensky</cp:lastModifiedBy>
  <cp:revision>6</cp:revision>
  <cp:lastPrinted>2017-12-21T08:33:00Z</cp:lastPrinted>
  <dcterms:created xsi:type="dcterms:W3CDTF">2018-12-17T15:16:00Z</dcterms:created>
  <dcterms:modified xsi:type="dcterms:W3CDTF">2019-01-14T10:23:00Z</dcterms:modified>
  <cp:category>Doc. 5.7</cp:category>
  <cp:contentStatus>DRAFT 1</cp:contentStatus>
</cp:coreProperties>
</file>