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35830" w:rsidTr="00777D58">
        <w:trPr>
          <w:trHeight w:val="282"/>
        </w:trPr>
        <w:tc>
          <w:tcPr>
            <w:tcW w:w="6487"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993581" w:rsidRPr="003B6DFC" w:rsidRDefault="00B7303E" w:rsidP="005B04CE">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F84FAC">
              <w:rPr>
                <w:rFonts w:cs="Tahoma"/>
                <w:b/>
                <w:color w:val="365F91" w:themeColor="accent1" w:themeShade="BF"/>
                <w:spacing w:val="-2"/>
              </w:rPr>
              <w:t>I</w:t>
            </w:r>
            <w:r w:rsidR="00F84FAC" w:rsidRPr="00F84FAC">
              <w:rPr>
                <w:rFonts w:cs="Tahoma"/>
                <w:b/>
                <w:color w:val="365F91" w:themeColor="accent1" w:themeShade="BF"/>
                <w:spacing w:val="-2"/>
              </w:rPr>
              <w:t>nter-Commission Coordination Group On W</w:t>
            </w:r>
            <w:r w:rsidR="00F84FAC">
              <w:rPr>
                <w:rFonts w:cs="Tahoma"/>
                <w:b/>
                <w:color w:val="365F91" w:themeColor="accent1" w:themeShade="BF"/>
                <w:spacing w:val="-2"/>
              </w:rPr>
              <w:t>IGOS</w:t>
            </w:r>
            <w:r w:rsidR="006F501F"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993581" w:rsidRPr="003B6DFC" w:rsidRDefault="00C41766" w:rsidP="00C41766">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Eighth</w:t>
            </w:r>
            <w:r w:rsidR="00F84FAC">
              <w:rPr>
                <w:rFonts w:cstheme="minorBidi"/>
                <w:b/>
                <w:snapToGrid w:val="0"/>
                <w:color w:val="365F91" w:themeColor="accent1" w:themeShade="BF"/>
                <w:szCs w:val="22"/>
              </w:rPr>
              <w:t xml:space="preserve"> Session</w:t>
            </w:r>
            <w:r w:rsidR="00135830" w:rsidRPr="00837E38">
              <w:rPr>
                <w:rFonts w:cstheme="minorBidi"/>
                <w:b/>
                <w:snapToGrid w:val="0"/>
                <w:color w:val="365F91" w:themeColor="accent1" w:themeShade="BF"/>
                <w:szCs w:val="22"/>
              </w:rPr>
              <w:br/>
            </w:r>
            <w:r w:rsidR="00135830" w:rsidRPr="00837E38">
              <w:rPr>
                <w:snapToGrid w:val="0"/>
                <w:color w:val="365F91" w:themeColor="accent1" w:themeShade="BF"/>
                <w:szCs w:val="22"/>
              </w:rPr>
              <w:fldChar w:fldCharType="begin"/>
            </w:r>
            <w:r w:rsidR="00135830" w:rsidRPr="00837E38">
              <w:rPr>
                <w:snapToGrid w:val="0"/>
                <w:color w:val="365F91" w:themeColor="accent1" w:themeShade="BF"/>
                <w:szCs w:val="22"/>
              </w:rPr>
              <w:instrText xml:space="preserve"> SUBJECT   \* MERGEFORMAT </w:instrText>
            </w:r>
            <w:r w:rsidR="00135830" w:rsidRPr="00837E38">
              <w:rPr>
                <w:snapToGrid w:val="0"/>
                <w:color w:val="365F91" w:themeColor="accent1" w:themeShade="BF"/>
                <w:szCs w:val="22"/>
              </w:rPr>
              <w:fldChar w:fldCharType="separate"/>
            </w:r>
            <w:r w:rsidR="00135830" w:rsidRPr="00837E38">
              <w:rPr>
                <w:snapToGrid w:val="0"/>
                <w:color w:val="365F91" w:themeColor="accent1" w:themeShade="BF"/>
                <w:szCs w:val="22"/>
              </w:rPr>
              <w:t xml:space="preserve">Geneva, Switzerland, </w:t>
            </w:r>
            <w:r>
              <w:rPr>
                <w:snapToGrid w:val="0"/>
                <w:color w:val="365F91" w:themeColor="accent1" w:themeShade="BF"/>
                <w:szCs w:val="22"/>
              </w:rPr>
              <w:t>24</w:t>
            </w:r>
            <w:r w:rsidR="00135830" w:rsidRPr="00837E38">
              <w:rPr>
                <w:snapToGrid w:val="0"/>
                <w:color w:val="365F91" w:themeColor="accent1" w:themeShade="BF"/>
                <w:szCs w:val="22"/>
              </w:rPr>
              <w:t>-</w:t>
            </w:r>
            <w:r>
              <w:rPr>
                <w:snapToGrid w:val="0"/>
                <w:color w:val="365F91" w:themeColor="accent1" w:themeShade="BF"/>
                <w:szCs w:val="22"/>
              </w:rPr>
              <w:t>26</w:t>
            </w:r>
            <w:r w:rsidR="00135830" w:rsidRPr="00837E38">
              <w:rPr>
                <w:snapToGrid w:val="0"/>
                <w:color w:val="365F91" w:themeColor="accent1" w:themeShade="BF"/>
                <w:szCs w:val="22"/>
              </w:rPr>
              <w:t xml:space="preserve"> </w:t>
            </w:r>
            <w:r w:rsidR="005B04CE">
              <w:rPr>
                <w:snapToGrid w:val="0"/>
                <w:color w:val="365F91" w:themeColor="accent1" w:themeShade="BF"/>
                <w:szCs w:val="22"/>
              </w:rPr>
              <w:t>January</w:t>
            </w:r>
            <w:r w:rsidR="00135830" w:rsidRPr="00837E38">
              <w:rPr>
                <w:snapToGrid w:val="0"/>
                <w:color w:val="365F91" w:themeColor="accent1" w:themeShade="BF"/>
                <w:szCs w:val="22"/>
              </w:rPr>
              <w:t xml:space="preserve"> 20</w:t>
            </w:r>
            <w:r>
              <w:rPr>
                <w:snapToGrid w:val="0"/>
                <w:color w:val="365F91" w:themeColor="accent1" w:themeShade="BF"/>
                <w:szCs w:val="22"/>
              </w:rPr>
              <w:t>19</w:t>
            </w:r>
            <w:r w:rsidR="00135830" w:rsidRPr="00837E38">
              <w:rPr>
                <w:snapToGrid w:val="0"/>
                <w:color w:val="365F91" w:themeColor="accent1" w:themeShade="BF"/>
                <w:szCs w:val="22"/>
              </w:rPr>
              <w:fldChar w:fldCharType="end"/>
            </w:r>
          </w:p>
        </w:tc>
        <w:tc>
          <w:tcPr>
            <w:tcW w:w="3402" w:type="dxa"/>
          </w:tcPr>
          <w:p w:rsidR="00993581" w:rsidRPr="001B235A" w:rsidRDefault="00721639" w:rsidP="00995477">
            <w:pPr>
              <w:tabs>
                <w:tab w:val="clear" w:pos="1134"/>
              </w:tabs>
              <w:spacing w:after="60"/>
              <w:ind w:right="-108"/>
              <w:jc w:val="right"/>
              <w:rPr>
                <w:rFonts w:cs="Tahoma"/>
                <w:b/>
                <w:bCs/>
                <w:color w:val="365F91" w:themeColor="accent1" w:themeShade="BF"/>
              </w:rPr>
            </w:pPr>
            <w:sdt>
              <w:sdtPr>
                <w:rPr>
                  <w:rFonts w:cs="Tahoma"/>
                  <w:b/>
                  <w:bCs/>
                  <w:color w:val="365F91" w:themeColor="accent1" w:themeShade="BF"/>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382B5B">
                  <w:rPr>
                    <w:rFonts w:cs="Tahoma"/>
                    <w:b/>
                    <w:bCs/>
                    <w:color w:val="365F91" w:themeColor="accent1" w:themeShade="BF"/>
                    <w:lang w:val="en-US"/>
                  </w:rPr>
                  <w:t>ICG-WIGOS-</w:t>
                </w:r>
                <w:r w:rsidR="00204CE9">
                  <w:rPr>
                    <w:rFonts w:cs="Tahoma"/>
                    <w:b/>
                    <w:bCs/>
                    <w:color w:val="365F91" w:themeColor="accent1" w:themeShade="BF"/>
                    <w:lang w:val="en-US"/>
                  </w:rPr>
                  <w:t>8</w:t>
                </w:r>
              </w:sdtContent>
            </w:sdt>
            <w:r w:rsidR="000D4FA3" w:rsidRPr="001B235A">
              <w:rPr>
                <w:rFonts w:cs="Tahoma"/>
                <w:b/>
                <w:bCs/>
                <w:color w:val="365F91" w:themeColor="accent1" w:themeShade="BF"/>
              </w:rPr>
              <w:t>/</w:t>
            </w: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1B235A">
                  <w:rPr>
                    <w:rFonts w:cs="Tahoma"/>
                    <w:b/>
                    <w:bCs/>
                    <w:color w:val="365F91" w:themeColor="accent1" w:themeShade="BF"/>
                  </w:rPr>
                  <w:t xml:space="preserve">Doc. </w:t>
                </w:r>
                <w:r w:rsidR="001657BA">
                  <w:rPr>
                    <w:rFonts w:cs="Tahoma"/>
                    <w:b/>
                    <w:bCs/>
                    <w:color w:val="365F91" w:themeColor="accent1" w:themeShade="BF"/>
                  </w:rPr>
                  <w:t>4.3(2</w:t>
                </w:r>
                <w:r w:rsidR="00995477">
                  <w:rPr>
                    <w:rFonts w:cs="Tahoma"/>
                    <w:b/>
                    <w:bCs/>
                    <w:color w:val="365F91" w:themeColor="accent1" w:themeShade="BF"/>
                  </w:rPr>
                  <w:t>)</w:t>
                </w:r>
              </w:sdtContent>
            </w:sdt>
            <w:r w:rsidR="000D4FA3" w:rsidRPr="001B235A">
              <w:rPr>
                <w:rFonts w:cs="Tahoma"/>
                <w:b/>
                <w:bCs/>
                <w:color w:val="365F91" w:themeColor="accent1" w:themeShade="BF"/>
              </w:rPr>
              <w:t xml:space="preserve"> </w:t>
            </w:r>
          </w:p>
        </w:tc>
      </w:tr>
      <w:tr w:rsidR="00993581" w:rsidRPr="003B6DFC" w:rsidTr="00777D58">
        <w:trPr>
          <w:trHeight w:val="730"/>
        </w:trPr>
        <w:tc>
          <w:tcPr>
            <w:tcW w:w="6487" w:type="dxa"/>
            <w:vMerge/>
          </w:tcPr>
          <w:p w:rsidR="00993581" w:rsidRPr="001B235A" w:rsidRDefault="00993581" w:rsidP="00EF1FA7">
            <w:pPr>
              <w:tabs>
                <w:tab w:val="left" w:pos="6946"/>
              </w:tabs>
              <w:suppressAutoHyphens/>
              <w:spacing w:after="120" w:line="252" w:lineRule="auto"/>
              <w:ind w:left="1134"/>
              <w:jc w:val="left"/>
              <w:rPr>
                <w:color w:val="365F91" w:themeColor="accent1" w:themeShade="BF"/>
                <w:lang w:eastAsia="zh-CN"/>
              </w:rPr>
            </w:pPr>
          </w:p>
        </w:tc>
        <w:tc>
          <w:tcPr>
            <w:tcW w:w="3402" w:type="dxa"/>
          </w:tcPr>
          <w:p w:rsidR="00993581" w:rsidRPr="003B6DFC" w:rsidRDefault="00993581" w:rsidP="002365D3">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2365D3">
                  <w:rPr>
                    <w:rFonts w:cs="Tahoma"/>
                    <w:color w:val="365F91" w:themeColor="accent1" w:themeShade="BF"/>
                    <w:lang w:val="en-US"/>
                  </w:rPr>
                  <w:t>Secretariat</w:t>
                </w:r>
              </w:sdtContent>
            </w:sdt>
          </w:p>
          <w:p w:rsidR="00993581" w:rsidRPr="003B6DFC" w:rsidRDefault="001657BA" w:rsidP="00204CE9">
            <w:pPr>
              <w:tabs>
                <w:tab w:val="clear" w:pos="1134"/>
              </w:tabs>
              <w:spacing w:after="60"/>
              <w:ind w:right="-108"/>
              <w:jc w:val="right"/>
              <w:rPr>
                <w:rFonts w:cs="Tahoma"/>
                <w:color w:val="365F91" w:themeColor="accent1" w:themeShade="BF"/>
              </w:rPr>
            </w:pPr>
            <w:r>
              <w:rPr>
                <w:rFonts w:cs="Tahoma"/>
                <w:color w:val="365F91" w:themeColor="accent1" w:themeShade="BF"/>
              </w:rPr>
              <w:t>22.01.2019</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3B6DFC" w:rsidRDefault="0050695F" w:rsidP="009021FA">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DRAFT</w:t>
                </w:r>
              </w:p>
            </w:sdtContent>
          </w:sdt>
        </w:tc>
      </w:tr>
    </w:tbl>
    <w:p w:rsidR="00583549" w:rsidRPr="003B6DFC" w:rsidRDefault="00583549" w:rsidP="00B56934">
      <w:pPr>
        <w:pStyle w:val="Heading1"/>
        <w:rPr>
          <w:sz w:val="20"/>
          <w:szCs w:val="20"/>
        </w:rPr>
      </w:pPr>
      <w:bookmarkStart w:id="0" w:name="_APPENDIX_A:_"/>
      <w:bookmarkEnd w:id="0"/>
    </w:p>
    <w:p w:rsidR="00995477" w:rsidRPr="001657BA" w:rsidRDefault="001657BA" w:rsidP="001D6231">
      <w:pPr>
        <w:widowControl w:val="0"/>
        <w:numPr>
          <w:ilvl w:val="1"/>
          <w:numId w:val="0"/>
        </w:numPr>
        <w:tabs>
          <w:tab w:val="clear" w:pos="1134"/>
          <w:tab w:val="num" w:pos="792"/>
          <w:tab w:val="left" w:pos="880"/>
        </w:tabs>
        <w:spacing w:before="240" w:after="240"/>
        <w:jc w:val="center"/>
        <w:rPr>
          <w:rFonts w:eastAsia="Times New Roman"/>
          <w:b/>
          <w:bCs/>
          <w:snapToGrid w:val="0"/>
          <w:szCs w:val="22"/>
          <w:lang w:val="en-US"/>
        </w:rPr>
      </w:pPr>
      <w:bookmarkStart w:id="1" w:name="_Draft_Decision_X.X.X(X)/1"/>
      <w:bookmarkStart w:id="2" w:name="_Toc319327009"/>
      <w:bookmarkEnd w:id="1"/>
      <w:r>
        <w:rPr>
          <w:b/>
          <w:bCs/>
        </w:rPr>
        <w:t>WMO DATABASE OF THE SPACE-BASED OBSERVING SYSTEM</w:t>
      </w:r>
      <w:r w:rsidRPr="001657BA">
        <w:rPr>
          <w:b/>
          <w:bCs/>
        </w:rPr>
        <w:t xml:space="preserve"> </w:t>
      </w:r>
      <w:r>
        <w:rPr>
          <w:b/>
          <w:bCs/>
        </w:rPr>
        <w:t>CAPABILITIES (OSCAR/SPACE</w:t>
      </w:r>
      <w:r w:rsidRPr="001657BA">
        <w:rPr>
          <w:b/>
          <w:bCs/>
        </w:rPr>
        <w:t>)</w:t>
      </w:r>
    </w:p>
    <w:p w:rsidR="00995477" w:rsidRPr="00995477" w:rsidRDefault="00995477" w:rsidP="00995477">
      <w:pPr>
        <w:pStyle w:val="WMOBodyText"/>
        <w:adjustRightInd w:val="0"/>
        <w:snapToGrid w:val="0"/>
        <w:spacing w:before="120"/>
        <w:jc w:val="center"/>
        <w:rPr>
          <w:i/>
          <w:iCs/>
        </w:rPr>
      </w:pPr>
      <w:r w:rsidRPr="00995477">
        <w:rPr>
          <w:i/>
          <w:iCs/>
        </w:rPr>
        <w:t xml:space="preserve">(Submitted by </w:t>
      </w:r>
      <w:r w:rsidRPr="00995477">
        <w:rPr>
          <w:i/>
          <w:iCs/>
        </w:rPr>
        <w:fldChar w:fldCharType="begin">
          <w:ffData>
            <w:name w:val="Submitted_by"/>
            <w:enabled/>
            <w:calcOnExit w:val="0"/>
            <w:textInput>
              <w:default w:val="the Secretariat"/>
            </w:textInput>
          </w:ffData>
        </w:fldChar>
      </w:r>
      <w:bookmarkStart w:id="3" w:name="Submitted_by"/>
      <w:r w:rsidRPr="00995477">
        <w:rPr>
          <w:i/>
          <w:iCs/>
        </w:rPr>
        <w:instrText xml:space="preserve"> FORMTEXT </w:instrText>
      </w:r>
      <w:r w:rsidRPr="00995477">
        <w:rPr>
          <w:i/>
          <w:iCs/>
        </w:rPr>
      </w:r>
      <w:r w:rsidRPr="00995477">
        <w:rPr>
          <w:i/>
          <w:iCs/>
        </w:rPr>
        <w:fldChar w:fldCharType="separate"/>
      </w:r>
      <w:r w:rsidRPr="00995477">
        <w:rPr>
          <w:i/>
          <w:iCs/>
        </w:rPr>
        <w:t>the Secretariat</w:t>
      </w:r>
      <w:r w:rsidRPr="00995477">
        <w:rPr>
          <w:lang w:val="en-US"/>
        </w:rPr>
        <w:fldChar w:fldCharType="end"/>
      </w:r>
      <w:bookmarkEnd w:id="3"/>
      <w:r w:rsidRPr="00995477">
        <w:rPr>
          <w:i/>
          <w:iCs/>
        </w:rPr>
        <w:t>)</w:t>
      </w:r>
    </w:p>
    <w:p w:rsidR="00995477" w:rsidRPr="00995477" w:rsidRDefault="00995477" w:rsidP="00995477">
      <w:pPr>
        <w:pStyle w:val="WMOBodyText"/>
        <w:adjustRightInd w:val="0"/>
        <w:snapToGrid w:val="0"/>
        <w:spacing w:before="120"/>
      </w:pPr>
    </w:p>
    <w:tbl>
      <w:tblPr>
        <w:tblW w:w="0" w:type="auto"/>
        <w:jc w:val="center"/>
        <w:tblInd w:w="279" w:type="dxa"/>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947"/>
      </w:tblGrid>
      <w:tr w:rsidR="00995477" w:rsidRPr="001657BA" w:rsidTr="00AF12E5">
        <w:trPr>
          <w:trHeight w:val="2668"/>
          <w:jc w:val="center"/>
        </w:trPr>
        <w:tc>
          <w:tcPr>
            <w:tcW w:w="7947" w:type="dxa"/>
          </w:tcPr>
          <w:p w:rsidR="00995477" w:rsidRPr="00995477" w:rsidRDefault="00995477" w:rsidP="00302DC6">
            <w:pPr>
              <w:pStyle w:val="WMOBodyText"/>
              <w:adjustRightInd w:val="0"/>
              <w:snapToGrid w:val="0"/>
              <w:spacing w:before="120" w:after="240"/>
              <w:rPr>
                <w:b/>
              </w:rPr>
            </w:pPr>
            <w:r w:rsidRPr="00995477">
              <w:rPr>
                <w:b/>
              </w:rPr>
              <w:t>SUMMARY AND PURPOSE OF DOCUMENT</w:t>
            </w:r>
          </w:p>
          <w:p w:rsidR="00995477" w:rsidRPr="001D6231" w:rsidRDefault="00995477" w:rsidP="00302DC6">
            <w:pPr>
              <w:pStyle w:val="BlockText"/>
              <w:tabs>
                <w:tab w:val="clear" w:pos="1134"/>
                <w:tab w:val="left" w:pos="317"/>
                <w:tab w:val="left" w:pos="8789"/>
              </w:tabs>
              <w:adjustRightInd w:val="0"/>
              <w:snapToGrid w:val="0"/>
              <w:ind w:left="0" w:right="34"/>
              <w:jc w:val="left"/>
              <w:rPr>
                <w:rFonts w:ascii="Verdana" w:hAnsi="Verdana"/>
                <w:sz w:val="20"/>
                <w:lang w:val="en-US"/>
              </w:rPr>
            </w:pPr>
            <w:r w:rsidRPr="001D6231">
              <w:rPr>
                <w:rFonts w:ascii="Verdana" w:hAnsi="Verdana"/>
                <w:sz w:val="20"/>
                <w:lang w:val="en-US"/>
              </w:rPr>
              <w:t xml:space="preserve">The document provides information on </w:t>
            </w:r>
            <w:r w:rsidRPr="001D6231">
              <w:rPr>
                <w:rFonts w:ascii="Verdana" w:hAnsi="Verdana"/>
                <w:sz w:val="20"/>
              </w:rPr>
              <w:t xml:space="preserve">progress regarding the operations, maintenance and </w:t>
            </w:r>
            <w:r w:rsidR="001D6231" w:rsidRPr="001D6231">
              <w:rPr>
                <w:rFonts w:ascii="Verdana" w:hAnsi="Verdana"/>
                <w:sz w:val="20"/>
              </w:rPr>
              <w:t>further development of the WMO d</w:t>
            </w:r>
            <w:r w:rsidRPr="001D6231">
              <w:rPr>
                <w:rFonts w:ascii="Verdana" w:hAnsi="Verdana"/>
                <w:sz w:val="20"/>
              </w:rPr>
              <w:t xml:space="preserve">atabase of </w:t>
            </w:r>
            <w:r w:rsidR="001657BA" w:rsidRPr="001D6231">
              <w:rPr>
                <w:rFonts w:ascii="Verdana" w:hAnsi="Verdana"/>
                <w:sz w:val="20"/>
              </w:rPr>
              <w:t>the space-based</w:t>
            </w:r>
            <w:r w:rsidR="001D6231" w:rsidRPr="001D6231">
              <w:rPr>
                <w:rFonts w:ascii="Verdana" w:hAnsi="Verdana"/>
                <w:sz w:val="20"/>
              </w:rPr>
              <w:t xml:space="preserve"> observing systems capabilities </w:t>
            </w:r>
            <w:r w:rsidR="001657BA" w:rsidRPr="001D6231">
              <w:rPr>
                <w:rFonts w:ascii="Verdana" w:hAnsi="Verdana"/>
                <w:sz w:val="20"/>
              </w:rPr>
              <w:t>(OSCAR/Space)</w:t>
            </w:r>
            <w:r w:rsidRPr="001D6231">
              <w:rPr>
                <w:rFonts w:ascii="Verdana" w:hAnsi="Verdana"/>
                <w:sz w:val="20"/>
              </w:rPr>
              <w:t xml:space="preserve">. The document also provides information about </w:t>
            </w:r>
            <w:r w:rsidR="001657BA" w:rsidRPr="001D6231">
              <w:rPr>
                <w:rFonts w:ascii="Verdana" w:hAnsi="Verdana"/>
                <w:sz w:val="20"/>
              </w:rPr>
              <w:t xml:space="preserve">recommendations taken in </w:t>
            </w:r>
            <w:r w:rsidR="00AF12E5" w:rsidRPr="001D6231">
              <w:rPr>
                <w:rFonts w:ascii="Verdana" w:hAnsi="Verdana"/>
                <w:sz w:val="20"/>
              </w:rPr>
              <w:t>2018</w:t>
            </w:r>
            <w:r w:rsidRPr="001D6231">
              <w:rPr>
                <w:rFonts w:ascii="Verdana" w:hAnsi="Verdana"/>
                <w:sz w:val="20"/>
              </w:rPr>
              <w:t xml:space="preserve"> to make progress with regard to</w:t>
            </w:r>
            <w:r w:rsidR="001657BA" w:rsidRPr="001D6231">
              <w:rPr>
                <w:rFonts w:ascii="Verdana" w:hAnsi="Verdana"/>
                <w:sz w:val="20"/>
              </w:rPr>
              <w:t>: 1)</w:t>
            </w:r>
            <w:r w:rsidRPr="001D6231">
              <w:rPr>
                <w:rFonts w:ascii="Verdana" w:hAnsi="Verdana"/>
                <w:sz w:val="20"/>
              </w:rPr>
              <w:t xml:space="preserve"> </w:t>
            </w:r>
            <w:r w:rsidR="001657BA" w:rsidRPr="001D6231">
              <w:rPr>
                <w:rFonts w:ascii="Verdana" w:hAnsi="Verdana" w:cstheme="minorBidi"/>
                <w:color w:val="000000"/>
                <w:sz w:val="20"/>
                <w:lang w:val="en-US"/>
              </w:rPr>
              <w:t>to strengthen the cooperation with CGMS members and observers from other space agencies through establishment of relevant advisory and support groups; and 2) to request Members and invite other interested parties to invest in OSCAR/Space.</w:t>
            </w:r>
          </w:p>
        </w:tc>
      </w:tr>
    </w:tbl>
    <w:p w:rsidR="00995477" w:rsidRPr="00995477" w:rsidRDefault="00995477" w:rsidP="00302DC6">
      <w:pPr>
        <w:pStyle w:val="WMOBodyText"/>
        <w:adjustRightInd w:val="0"/>
        <w:snapToGrid w:val="0"/>
        <w:spacing w:before="120"/>
      </w:pPr>
    </w:p>
    <w:p w:rsidR="00995477" w:rsidRPr="00995477" w:rsidRDefault="00995477" w:rsidP="00302DC6">
      <w:pPr>
        <w:pStyle w:val="WMOBodyText"/>
        <w:adjustRightInd w:val="0"/>
        <w:snapToGrid w:val="0"/>
        <w:spacing w:before="120"/>
        <w:rPr>
          <w:b/>
          <w:bCs/>
        </w:rPr>
      </w:pPr>
      <w:r w:rsidRPr="00995477">
        <w:rPr>
          <w:b/>
          <w:bCs/>
        </w:rPr>
        <w:t>ACTION PROPOSED</w:t>
      </w:r>
    </w:p>
    <w:p w:rsidR="00995477" w:rsidRPr="00995477" w:rsidRDefault="00995477" w:rsidP="00302DC6">
      <w:pPr>
        <w:pStyle w:val="WMOBodyText"/>
        <w:adjustRightInd w:val="0"/>
        <w:snapToGrid w:val="0"/>
        <w:spacing w:before="120"/>
      </w:pPr>
      <w:r w:rsidRPr="00995477">
        <w:t xml:space="preserve">The Meeting </w:t>
      </w:r>
      <w:r w:rsidR="00AF12E5">
        <w:t>is invited to take note of OSCAR/</w:t>
      </w:r>
      <w:r w:rsidR="001D6231">
        <w:t>Space</w:t>
      </w:r>
      <w:r w:rsidR="00AF12E5">
        <w:t xml:space="preserve"> developments and possibly advise on its evolution.</w:t>
      </w:r>
    </w:p>
    <w:p w:rsidR="00995477" w:rsidRPr="00995477" w:rsidRDefault="00995477" w:rsidP="00302DC6">
      <w:pPr>
        <w:pStyle w:val="WMOBodyText"/>
        <w:adjustRightInd w:val="0"/>
        <w:snapToGrid w:val="0"/>
        <w:spacing w:before="120"/>
      </w:pPr>
      <w:r w:rsidRPr="00995477">
        <w:t>____________</w:t>
      </w:r>
    </w:p>
    <w:p w:rsidR="0034452E" w:rsidRDefault="0034452E" w:rsidP="00302DC6">
      <w:pPr>
        <w:pStyle w:val="BlockText"/>
        <w:ind w:left="0"/>
        <w:jc w:val="left"/>
        <w:rPr>
          <w:rFonts w:ascii="Verdana" w:hAnsi="Verdana"/>
          <w:b/>
          <w:bCs/>
          <w:sz w:val="20"/>
        </w:rPr>
      </w:pPr>
    </w:p>
    <w:p w:rsidR="001D6231" w:rsidRPr="00241017" w:rsidRDefault="001D6231" w:rsidP="00302DC6">
      <w:pPr>
        <w:pStyle w:val="BlockText"/>
        <w:ind w:left="0"/>
        <w:jc w:val="left"/>
        <w:rPr>
          <w:rFonts w:ascii="Verdana" w:hAnsi="Verdana"/>
          <w:b/>
          <w:bCs/>
          <w:sz w:val="20"/>
        </w:rPr>
      </w:pPr>
      <w:r w:rsidRPr="00241017">
        <w:rPr>
          <w:rFonts w:ascii="Verdana" w:hAnsi="Verdana"/>
          <w:b/>
          <w:bCs/>
          <w:sz w:val="20"/>
        </w:rPr>
        <w:t>References:</w:t>
      </w:r>
    </w:p>
    <w:p w:rsidR="001D6231" w:rsidRDefault="00721639" w:rsidP="00302DC6">
      <w:pPr>
        <w:pStyle w:val="BlockText"/>
        <w:numPr>
          <w:ilvl w:val="0"/>
          <w:numId w:val="8"/>
        </w:numPr>
        <w:tabs>
          <w:tab w:val="clear" w:pos="1134"/>
          <w:tab w:val="left" w:pos="8789"/>
        </w:tabs>
        <w:ind w:left="709" w:right="283"/>
        <w:jc w:val="left"/>
        <w:rPr>
          <w:rFonts w:ascii="Verdana" w:hAnsi="Verdana"/>
          <w:sz w:val="20"/>
        </w:rPr>
      </w:pPr>
      <w:hyperlink r:id="rId13" w:history="1">
        <w:r w:rsidR="001D6231" w:rsidRPr="00E270E9">
          <w:rPr>
            <w:rStyle w:val="Hyperlink"/>
            <w:rFonts w:ascii="Verdana" w:hAnsi="Verdana"/>
            <w:sz w:val="20"/>
          </w:rPr>
          <w:t>http://oscar.wmo.int</w:t>
        </w:r>
      </w:hyperlink>
      <w:r w:rsidR="001D6231">
        <w:rPr>
          <w:rFonts w:ascii="Verdana" w:hAnsi="Verdana"/>
          <w:sz w:val="20"/>
        </w:rPr>
        <w:t xml:space="preserve"> (OSCAR Platform)</w:t>
      </w:r>
    </w:p>
    <w:p w:rsidR="001D6231" w:rsidRDefault="00721639" w:rsidP="00302DC6">
      <w:pPr>
        <w:pStyle w:val="BlockText"/>
        <w:numPr>
          <w:ilvl w:val="0"/>
          <w:numId w:val="8"/>
        </w:numPr>
        <w:tabs>
          <w:tab w:val="clear" w:pos="1134"/>
          <w:tab w:val="left" w:pos="8789"/>
        </w:tabs>
        <w:ind w:left="709" w:right="283"/>
        <w:jc w:val="left"/>
        <w:rPr>
          <w:rFonts w:ascii="Verdana" w:hAnsi="Verdana"/>
          <w:sz w:val="20"/>
        </w:rPr>
      </w:pPr>
      <w:hyperlink r:id="rId14" w:history="1">
        <w:r w:rsidR="001D6231" w:rsidRPr="00E270E9">
          <w:rPr>
            <w:rStyle w:val="Hyperlink"/>
            <w:rFonts w:ascii="Verdana" w:hAnsi="Verdana"/>
            <w:sz w:val="20"/>
          </w:rPr>
          <w:t>https://www.wmo-sat.info/oscar/spacecapabilities</w:t>
        </w:r>
      </w:hyperlink>
      <w:r w:rsidR="001D6231">
        <w:rPr>
          <w:rFonts w:ascii="Verdana" w:hAnsi="Verdana"/>
          <w:sz w:val="20"/>
        </w:rPr>
        <w:t xml:space="preserve"> (OSCAR/Space)</w:t>
      </w:r>
    </w:p>
    <w:p w:rsidR="001D6231" w:rsidRDefault="001D6231" w:rsidP="00302DC6">
      <w:pPr>
        <w:pStyle w:val="BlockText"/>
        <w:tabs>
          <w:tab w:val="clear" w:pos="1134"/>
          <w:tab w:val="left" w:pos="8789"/>
        </w:tabs>
        <w:ind w:left="0" w:right="283"/>
        <w:jc w:val="left"/>
        <w:rPr>
          <w:rFonts w:ascii="Verdana" w:hAnsi="Verdana"/>
          <w:sz w:val="20"/>
        </w:rPr>
      </w:pPr>
    </w:p>
    <w:p w:rsidR="0034452E" w:rsidRDefault="0034452E" w:rsidP="00302DC6">
      <w:pPr>
        <w:pStyle w:val="BlockText"/>
        <w:tabs>
          <w:tab w:val="clear" w:pos="1134"/>
          <w:tab w:val="left" w:pos="8789"/>
        </w:tabs>
        <w:ind w:left="0" w:right="283"/>
        <w:jc w:val="left"/>
        <w:rPr>
          <w:rFonts w:ascii="Verdana" w:hAnsi="Verdana"/>
          <w:b/>
          <w:sz w:val="20"/>
          <w:lang w:val="en-US"/>
        </w:rPr>
      </w:pPr>
    </w:p>
    <w:p w:rsidR="00AF12E5" w:rsidRPr="001D6231" w:rsidRDefault="00995477" w:rsidP="00302DC6">
      <w:pPr>
        <w:pStyle w:val="BlockText"/>
        <w:tabs>
          <w:tab w:val="clear" w:pos="1134"/>
          <w:tab w:val="left" w:pos="8789"/>
        </w:tabs>
        <w:ind w:left="0" w:right="283"/>
        <w:jc w:val="left"/>
        <w:rPr>
          <w:rFonts w:ascii="Verdana" w:hAnsi="Verdana"/>
          <w:sz w:val="20"/>
        </w:rPr>
      </w:pPr>
      <w:r w:rsidRPr="001D6231">
        <w:rPr>
          <w:rFonts w:ascii="Verdana" w:hAnsi="Verdana"/>
          <w:b/>
          <w:sz w:val="20"/>
          <w:lang w:val="en-US"/>
        </w:rPr>
        <w:t>Appendices:</w:t>
      </w:r>
    </w:p>
    <w:p w:rsidR="00995477" w:rsidRPr="00995477" w:rsidRDefault="00995477" w:rsidP="00302DC6">
      <w:pPr>
        <w:pStyle w:val="WMOBodyText"/>
        <w:spacing w:before="0"/>
        <w:rPr>
          <w:lang w:val="en-US"/>
        </w:rPr>
      </w:pPr>
      <w:r w:rsidRPr="00995477">
        <w:rPr>
          <w:b/>
          <w:bCs/>
          <w:lang w:val="en-US"/>
        </w:rPr>
        <w:t>1.</w:t>
      </w:r>
      <w:r w:rsidRPr="00995477">
        <w:rPr>
          <w:lang w:val="en-US"/>
        </w:rPr>
        <w:tab/>
        <w:t>Responsibility within CBS for the oversight and review of OSCAR</w:t>
      </w:r>
    </w:p>
    <w:p w:rsidR="00995477" w:rsidRPr="00995477" w:rsidRDefault="001D6231" w:rsidP="00302DC6">
      <w:pPr>
        <w:pStyle w:val="WMOBodyText"/>
        <w:spacing w:before="0"/>
        <w:rPr>
          <w:lang w:val="en-US"/>
        </w:rPr>
      </w:pPr>
      <w:r>
        <w:rPr>
          <w:b/>
          <w:lang w:val="en-US"/>
        </w:rPr>
        <w:t>2</w:t>
      </w:r>
      <w:r w:rsidR="00995477" w:rsidRPr="00995477">
        <w:rPr>
          <w:b/>
          <w:lang w:val="en-US"/>
        </w:rPr>
        <w:t>.</w:t>
      </w:r>
      <w:r w:rsidR="00995477" w:rsidRPr="00995477">
        <w:rPr>
          <w:lang w:val="en-US"/>
        </w:rPr>
        <w:tab/>
        <w:t>OSCAR/Space and OSCAR/Requirements Updating maintenance procedure</w:t>
      </w:r>
    </w:p>
    <w:p w:rsidR="00995477" w:rsidRPr="00995477" w:rsidRDefault="00995477" w:rsidP="00302DC6">
      <w:pPr>
        <w:pStyle w:val="WMOBodyText"/>
      </w:pPr>
      <w:r w:rsidRPr="00995477">
        <w:br w:type="page"/>
      </w:r>
    </w:p>
    <w:p w:rsidR="00995477" w:rsidRPr="00AF12E5" w:rsidRDefault="00995477" w:rsidP="00302DC6">
      <w:pPr>
        <w:pStyle w:val="WMOBodyText"/>
        <w:adjustRightInd w:val="0"/>
        <w:snapToGrid w:val="0"/>
        <w:spacing w:before="120"/>
        <w:rPr>
          <w:b/>
          <w:bCs/>
          <w:szCs w:val="20"/>
        </w:rPr>
      </w:pPr>
      <w:r w:rsidRPr="00AF12E5">
        <w:rPr>
          <w:b/>
          <w:bCs/>
          <w:szCs w:val="20"/>
        </w:rPr>
        <w:lastRenderedPageBreak/>
        <w:t>1.</w:t>
      </w:r>
      <w:r w:rsidRPr="00AF12E5">
        <w:rPr>
          <w:b/>
          <w:bCs/>
          <w:szCs w:val="20"/>
        </w:rPr>
        <w:tab/>
        <w:t>The OSCAR Platform</w:t>
      </w:r>
    </w:p>
    <w:p w:rsidR="00995477" w:rsidRPr="00AF12E5" w:rsidRDefault="00995477" w:rsidP="00302DC6">
      <w:pPr>
        <w:pStyle w:val="WMOBodyText"/>
        <w:adjustRightInd w:val="0"/>
        <w:snapToGrid w:val="0"/>
        <w:spacing w:before="120"/>
        <w:rPr>
          <w:bCs/>
          <w:szCs w:val="20"/>
        </w:rPr>
      </w:pPr>
      <w:r w:rsidRPr="00AF12E5">
        <w:rPr>
          <w:szCs w:val="20"/>
        </w:rPr>
        <w:t xml:space="preserve">The </w:t>
      </w:r>
      <w:r w:rsidRPr="00AF12E5">
        <w:rPr>
          <w:bCs/>
          <w:szCs w:val="20"/>
        </w:rPr>
        <w:t xml:space="preserve">Observing System Capability Analysis and Review tool (OSCAR, </w:t>
      </w:r>
      <w:hyperlink r:id="rId15" w:history="1">
        <w:r w:rsidRPr="00AF12E5">
          <w:rPr>
            <w:rStyle w:val="Hyperlink"/>
            <w:bCs/>
            <w:szCs w:val="20"/>
          </w:rPr>
          <w:t>oscar.wmo.int</w:t>
        </w:r>
      </w:hyperlink>
      <w:r w:rsidRPr="00AF12E5">
        <w:rPr>
          <w:bCs/>
          <w:szCs w:val="20"/>
        </w:rPr>
        <w:t xml:space="preserve"> ) is comprised of the following components:</w:t>
      </w:r>
    </w:p>
    <w:p w:rsidR="00BD70EE" w:rsidRDefault="00995477" w:rsidP="00302DC6">
      <w:pPr>
        <w:pStyle w:val="WMOBodyText"/>
        <w:numPr>
          <w:ilvl w:val="0"/>
          <w:numId w:val="9"/>
        </w:numPr>
        <w:adjustRightInd w:val="0"/>
        <w:snapToGrid w:val="0"/>
        <w:spacing w:before="120"/>
        <w:rPr>
          <w:bCs/>
          <w:szCs w:val="20"/>
        </w:rPr>
      </w:pPr>
      <w:r w:rsidRPr="00BD70EE">
        <w:rPr>
          <w:b/>
          <w:bCs/>
          <w:szCs w:val="20"/>
        </w:rPr>
        <w:t>OSCAR/Requirements</w:t>
      </w:r>
      <w:r w:rsidRPr="00BD70EE">
        <w:rPr>
          <w:bCs/>
          <w:szCs w:val="20"/>
        </w:rPr>
        <w:t xml:space="preserve">, which is the repository of technology-free observational user requirements recorded quantitatively for the WMO Application Areas. </w:t>
      </w:r>
      <w:hyperlink r:id="rId16" w:history="1">
        <w:r w:rsidRPr="00BD70EE">
          <w:rPr>
            <w:rStyle w:val="Hyperlink"/>
            <w:bCs/>
            <w:szCs w:val="20"/>
          </w:rPr>
          <w:t>www.wmo-sat.info/oscar/observingrequirements</w:t>
        </w:r>
      </w:hyperlink>
      <w:r w:rsidRPr="00BD70EE">
        <w:rPr>
          <w:bCs/>
          <w:szCs w:val="20"/>
        </w:rPr>
        <w:t xml:space="preserve"> . </w:t>
      </w:r>
    </w:p>
    <w:p w:rsidR="00995477" w:rsidRPr="00BD70EE" w:rsidRDefault="00995477" w:rsidP="00302DC6">
      <w:pPr>
        <w:pStyle w:val="WMOBodyText"/>
        <w:numPr>
          <w:ilvl w:val="0"/>
          <w:numId w:val="9"/>
        </w:numPr>
        <w:adjustRightInd w:val="0"/>
        <w:snapToGrid w:val="0"/>
        <w:spacing w:before="120"/>
        <w:rPr>
          <w:bCs/>
          <w:szCs w:val="20"/>
        </w:rPr>
      </w:pPr>
      <w:r w:rsidRPr="00BD70EE">
        <w:rPr>
          <w:b/>
          <w:bCs/>
          <w:szCs w:val="20"/>
        </w:rPr>
        <w:t>OSCAR/Surface</w:t>
      </w:r>
      <w:r w:rsidRPr="00BD70EE">
        <w:rPr>
          <w:bCs/>
          <w:szCs w:val="20"/>
        </w:rPr>
        <w:t xml:space="preserve">, which records WIGOS metadata (i.e. description of the observing platforms and their instruments allowing </w:t>
      </w:r>
      <w:proofErr w:type="gramStart"/>
      <w:r w:rsidRPr="00BD70EE">
        <w:rPr>
          <w:bCs/>
          <w:szCs w:val="20"/>
        </w:rPr>
        <w:t>to derive</w:t>
      </w:r>
      <w:proofErr w:type="gramEnd"/>
      <w:r w:rsidRPr="00BD70EE">
        <w:rPr>
          <w:bCs/>
          <w:szCs w:val="20"/>
        </w:rPr>
        <w:t xml:space="preserve"> the surface-based observing systems capabilities). This new component developed in partnership with MeteoSwiss was deployed operationally in May 2016, and now replaces WMO No. 9, Volume A. </w:t>
      </w:r>
      <w:hyperlink r:id="rId17" w:history="1">
        <w:r w:rsidRPr="00BD70EE">
          <w:rPr>
            <w:rStyle w:val="Hyperlink"/>
            <w:bCs/>
            <w:szCs w:val="20"/>
          </w:rPr>
          <w:t>oscar.wmo.int/surface/</w:t>
        </w:r>
      </w:hyperlink>
      <w:r w:rsidRPr="00BD70EE">
        <w:rPr>
          <w:bCs/>
          <w:szCs w:val="20"/>
        </w:rPr>
        <w:t xml:space="preserve">. </w:t>
      </w:r>
    </w:p>
    <w:p w:rsidR="00995477" w:rsidRPr="00AF12E5" w:rsidRDefault="00995477" w:rsidP="00302DC6">
      <w:pPr>
        <w:pStyle w:val="WMOBodyText"/>
        <w:numPr>
          <w:ilvl w:val="0"/>
          <w:numId w:val="9"/>
        </w:numPr>
        <w:adjustRightInd w:val="0"/>
        <w:snapToGrid w:val="0"/>
        <w:spacing w:before="120"/>
        <w:rPr>
          <w:bCs/>
          <w:szCs w:val="20"/>
        </w:rPr>
      </w:pPr>
      <w:r w:rsidRPr="00AF12E5">
        <w:rPr>
          <w:b/>
          <w:bCs/>
          <w:szCs w:val="20"/>
        </w:rPr>
        <w:t>OSCAR/Space</w:t>
      </w:r>
      <w:r w:rsidRPr="00AF12E5">
        <w:rPr>
          <w:bCs/>
          <w:szCs w:val="20"/>
        </w:rPr>
        <w:t xml:space="preserve">, which includes an inventory of satellite instruments, missions and programmes, and an assessment of the variables that the instruments have the potential to measure, is the subject of this document. </w:t>
      </w:r>
      <w:hyperlink r:id="rId18" w:history="1">
        <w:r w:rsidRPr="00AF12E5">
          <w:rPr>
            <w:rStyle w:val="Hyperlink"/>
            <w:bCs/>
            <w:szCs w:val="20"/>
          </w:rPr>
          <w:t>oscar.wmo.int/space</w:t>
        </w:r>
      </w:hyperlink>
      <w:r w:rsidRPr="00AF12E5">
        <w:rPr>
          <w:bCs/>
          <w:szCs w:val="20"/>
        </w:rPr>
        <w:t>.</w:t>
      </w:r>
    </w:p>
    <w:p w:rsidR="00995477" w:rsidRPr="00AF12E5" w:rsidRDefault="00995477" w:rsidP="00302DC6">
      <w:pPr>
        <w:pStyle w:val="WMOBodyText"/>
        <w:adjustRightInd w:val="0"/>
        <w:snapToGrid w:val="0"/>
        <w:spacing w:before="120"/>
        <w:rPr>
          <w:rFonts w:eastAsia="Times New Roman"/>
          <w:snapToGrid w:val="0"/>
          <w:szCs w:val="20"/>
          <w:lang w:val="en-US"/>
        </w:rPr>
      </w:pPr>
      <w:r w:rsidRPr="00AF12E5">
        <w:rPr>
          <w:szCs w:val="20"/>
        </w:rPr>
        <w:t xml:space="preserve">Through Decision 16 (CBS-16), the Commission for Basic Systems decided </w:t>
      </w:r>
      <w:r w:rsidRPr="00AF12E5">
        <w:rPr>
          <w:szCs w:val="20"/>
          <w:lang w:val="en-US"/>
        </w:rPr>
        <w:t xml:space="preserve">to assign responsibility within CBS for the technical development of OSCAR as detailed in </w:t>
      </w:r>
      <w:r w:rsidRPr="00AF12E5">
        <w:rPr>
          <w:b/>
          <w:bCs/>
          <w:i/>
          <w:iCs/>
          <w:szCs w:val="20"/>
          <w:lang w:val="en-US"/>
        </w:rPr>
        <w:t>Appendix 1</w:t>
      </w:r>
      <w:r w:rsidRPr="00AF12E5">
        <w:rPr>
          <w:szCs w:val="20"/>
          <w:lang w:val="en-US"/>
        </w:rPr>
        <w:t xml:space="preserve">. </w:t>
      </w:r>
      <w:r w:rsidR="00AF12E5" w:rsidRPr="00AF12E5">
        <w:rPr>
          <w:szCs w:val="20"/>
          <w:lang w:val="en-US"/>
        </w:rPr>
        <w:t xml:space="preserve"> </w:t>
      </w:r>
      <w:r w:rsidRPr="00AF12E5">
        <w:rPr>
          <w:rFonts w:eastAsia="Times New Roman"/>
          <w:snapToGrid w:val="0"/>
          <w:szCs w:val="20"/>
          <w:lang w:val="en-US"/>
        </w:rPr>
        <w:t xml:space="preserve">The CBS </w:t>
      </w:r>
      <w:r w:rsidR="00BD70EE" w:rsidRPr="00BD70EE">
        <w:rPr>
          <w:rStyle w:val="Strong"/>
          <w:b w:val="0"/>
          <w:bCs w:val="0"/>
        </w:rPr>
        <w:t xml:space="preserve">Inter-Programme </w:t>
      </w:r>
      <w:r w:rsidR="00BD70EE">
        <w:rPr>
          <w:rStyle w:val="Strong"/>
          <w:b w:val="0"/>
          <w:bCs w:val="0"/>
        </w:rPr>
        <w:t xml:space="preserve">Expert Team on Satellite Systems (ET-SAT) and </w:t>
      </w:r>
      <w:r w:rsidR="00BD70EE" w:rsidRPr="00BD70EE">
        <w:rPr>
          <w:rStyle w:val="Strong"/>
          <w:b w:val="0"/>
          <w:bCs w:val="0"/>
        </w:rPr>
        <w:t>Expert Team on Satellite Utilization and Products</w:t>
      </w:r>
      <w:r w:rsidR="00BD70EE">
        <w:rPr>
          <w:rStyle w:val="Strong"/>
        </w:rPr>
        <w:t xml:space="preserve"> </w:t>
      </w:r>
      <w:r w:rsidRPr="00AF12E5">
        <w:rPr>
          <w:rFonts w:eastAsia="Times New Roman"/>
          <w:snapToGrid w:val="0"/>
          <w:szCs w:val="20"/>
          <w:lang w:val="en-US"/>
        </w:rPr>
        <w:t>(IPET-</w:t>
      </w:r>
      <w:r w:rsidR="00BD70EE">
        <w:rPr>
          <w:rFonts w:eastAsia="Times New Roman"/>
          <w:snapToGrid w:val="0"/>
          <w:szCs w:val="20"/>
          <w:lang w:val="en-US"/>
        </w:rPr>
        <w:t>SUP) are</w:t>
      </w:r>
      <w:r w:rsidRPr="00AF12E5">
        <w:rPr>
          <w:rFonts w:eastAsia="Times New Roman"/>
          <w:snapToGrid w:val="0"/>
          <w:szCs w:val="20"/>
          <w:lang w:val="en-US"/>
        </w:rPr>
        <w:t xml:space="preserve"> providing oversight </w:t>
      </w:r>
      <w:r w:rsidR="00AF12E5" w:rsidRPr="00AF12E5">
        <w:rPr>
          <w:rFonts w:eastAsia="Times New Roman"/>
          <w:snapToGrid w:val="0"/>
          <w:szCs w:val="20"/>
          <w:lang w:val="en-US"/>
        </w:rPr>
        <w:t xml:space="preserve">and review </w:t>
      </w:r>
      <w:r w:rsidRPr="00AF12E5">
        <w:rPr>
          <w:rFonts w:eastAsia="Times New Roman"/>
          <w:snapToGrid w:val="0"/>
          <w:szCs w:val="20"/>
          <w:lang w:val="en-US"/>
        </w:rPr>
        <w:t xml:space="preserve">for the operations and evolution of the WMO Database </w:t>
      </w:r>
      <w:r w:rsidR="00BD70EE" w:rsidRPr="001D6231">
        <w:rPr>
          <w:szCs w:val="20"/>
        </w:rPr>
        <w:t>of the space-based observing systems capabilities (OSCAR/Space)</w:t>
      </w:r>
      <w:r w:rsidRPr="00AF12E5">
        <w:rPr>
          <w:rFonts w:eastAsia="Times New Roman"/>
          <w:snapToGrid w:val="0"/>
          <w:szCs w:val="20"/>
          <w:lang w:val="en-US"/>
        </w:rPr>
        <w:t>.</w:t>
      </w:r>
    </w:p>
    <w:p w:rsidR="00BD70EE" w:rsidRDefault="00BD70EE" w:rsidP="00302DC6">
      <w:pPr>
        <w:pStyle w:val="WMOBodyText"/>
        <w:adjustRightInd w:val="0"/>
        <w:snapToGrid w:val="0"/>
        <w:spacing w:before="120"/>
        <w:rPr>
          <w:b/>
          <w:bCs/>
          <w:szCs w:val="20"/>
          <w:lang w:val="en-US"/>
        </w:rPr>
      </w:pPr>
    </w:p>
    <w:p w:rsidR="00995477" w:rsidRDefault="00AF12E5" w:rsidP="00CA1105">
      <w:pPr>
        <w:pStyle w:val="WMOBodyText"/>
        <w:adjustRightInd w:val="0"/>
        <w:snapToGrid w:val="0"/>
        <w:spacing w:before="120" w:after="240"/>
        <w:rPr>
          <w:b/>
          <w:bCs/>
          <w:szCs w:val="20"/>
        </w:rPr>
      </w:pPr>
      <w:r w:rsidRPr="00AF12E5">
        <w:rPr>
          <w:b/>
          <w:bCs/>
          <w:szCs w:val="20"/>
        </w:rPr>
        <w:t>2.</w:t>
      </w:r>
      <w:r w:rsidRPr="00AF12E5">
        <w:rPr>
          <w:b/>
          <w:bCs/>
          <w:szCs w:val="20"/>
        </w:rPr>
        <w:tab/>
      </w:r>
      <w:r w:rsidR="00995477" w:rsidRPr="00AF12E5">
        <w:rPr>
          <w:b/>
          <w:bCs/>
          <w:szCs w:val="20"/>
        </w:rPr>
        <w:t>Status of OSCAR/</w:t>
      </w:r>
      <w:r w:rsidR="001D6231">
        <w:rPr>
          <w:b/>
          <w:bCs/>
          <w:szCs w:val="20"/>
        </w:rPr>
        <w:t>Space</w:t>
      </w:r>
      <w:r w:rsidR="00995477" w:rsidRPr="00AF12E5">
        <w:rPr>
          <w:b/>
          <w:bCs/>
          <w:szCs w:val="20"/>
        </w:rPr>
        <w:t xml:space="preserve"> and </w:t>
      </w:r>
      <w:r w:rsidR="001D6231">
        <w:rPr>
          <w:b/>
          <w:bCs/>
          <w:szCs w:val="20"/>
        </w:rPr>
        <w:t>Future P</w:t>
      </w:r>
      <w:r w:rsidR="00995477" w:rsidRPr="00AF12E5">
        <w:rPr>
          <w:b/>
          <w:bCs/>
          <w:szCs w:val="20"/>
        </w:rPr>
        <w:t>lans</w:t>
      </w:r>
    </w:p>
    <w:p w:rsidR="00133568" w:rsidRPr="00133568" w:rsidRDefault="00133568" w:rsidP="00133568">
      <w:pPr>
        <w:autoSpaceDE w:val="0"/>
        <w:autoSpaceDN w:val="0"/>
        <w:adjustRightInd w:val="0"/>
        <w:spacing w:after="240"/>
        <w:jc w:val="left"/>
        <w:rPr>
          <w:b/>
          <w:bCs/>
          <w:szCs w:val="24"/>
          <w:lang w:val="en-US" w:eastAsia="zh-TW"/>
        </w:rPr>
      </w:pPr>
      <w:r>
        <w:rPr>
          <w:b/>
          <w:bCs/>
          <w:szCs w:val="24"/>
          <w:lang w:val="en-US" w:eastAsia="zh-TW"/>
        </w:rPr>
        <w:t>2.1. OSCAR/Space Database C</w:t>
      </w:r>
      <w:r w:rsidRPr="00133568">
        <w:rPr>
          <w:b/>
          <w:bCs/>
          <w:szCs w:val="24"/>
          <w:lang w:val="en-US" w:eastAsia="zh-TW"/>
        </w:rPr>
        <w:t xml:space="preserve">ontents </w:t>
      </w:r>
      <w:r>
        <w:rPr>
          <w:b/>
          <w:bCs/>
          <w:szCs w:val="24"/>
          <w:lang w:val="en-US" w:eastAsia="zh-TW"/>
        </w:rPr>
        <w:t>Maintenance</w:t>
      </w:r>
    </w:p>
    <w:p w:rsidR="00133568" w:rsidRDefault="00133568" w:rsidP="00133568">
      <w:pPr>
        <w:autoSpaceDE w:val="0"/>
        <w:autoSpaceDN w:val="0"/>
        <w:adjustRightInd w:val="0"/>
        <w:jc w:val="left"/>
        <w:rPr>
          <w:szCs w:val="24"/>
          <w:lang w:val="en-US" w:eastAsia="zh-TW"/>
        </w:rPr>
      </w:pPr>
      <w:r w:rsidRPr="008E266A">
        <w:rPr>
          <w:szCs w:val="24"/>
          <w:lang w:val="en-US" w:eastAsia="zh-TW"/>
        </w:rPr>
        <w:t xml:space="preserve">To safeguard the long-term sustainability of OSCAR/Space </w:t>
      </w:r>
      <w:r>
        <w:rPr>
          <w:szCs w:val="24"/>
          <w:lang w:val="en-US" w:eastAsia="zh-TW"/>
        </w:rPr>
        <w:t xml:space="preserve">database </w:t>
      </w:r>
      <w:r w:rsidRPr="008E266A">
        <w:rPr>
          <w:szCs w:val="24"/>
          <w:lang w:val="en-US" w:eastAsia="zh-TW"/>
        </w:rPr>
        <w:t xml:space="preserve">and to ensure continuous maintenance and support for keeping the database available and up-to-date with information of sufficiently high quality, WMO proposed a new scheme for strengthening the cooperation with CGMS members and observers from space agencies through </w:t>
      </w:r>
      <w:r w:rsidRPr="00640ADC">
        <w:rPr>
          <w:szCs w:val="24"/>
          <w:lang w:val="en-US" w:eastAsia="zh-TW"/>
        </w:rPr>
        <w:t>newly established support group</w:t>
      </w:r>
      <w:r w:rsidRPr="008E266A">
        <w:rPr>
          <w:szCs w:val="24"/>
          <w:lang w:val="en-US" w:eastAsia="zh-TW"/>
        </w:rPr>
        <w:t xml:space="preserve">: the </w:t>
      </w:r>
      <w:r>
        <w:rPr>
          <w:szCs w:val="24"/>
          <w:lang w:val="en-US" w:eastAsia="zh-TW"/>
        </w:rPr>
        <w:t xml:space="preserve">WMO-CGMS </w:t>
      </w:r>
      <w:r w:rsidRPr="008E266A">
        <w:rPr>
          <w:szCs w:val="24"/>
          <w:lang w:val="en-US" w:eastAsia="zh-TW"/>
        </w:rPr>
        <w:t>OSCAR/Space Support Team (O/SST).</w:t>
      </w:r>
      <w:r w:rsidRPr="00220255">
        <w:rPr>
          <w:szCs w:val="24"/>
          <w:lang w:val="en-US" w:eastAsia="zh-TW"/>
        </w:rPr>
        <w:t xml:space="preserve">  </w:t>
      </w:r>
      <w:r w:rsidRPr="008E266A">
        <w:rPr>
          <w:szCs w:val="24"/>
          <w:lang w:val="en-US" w:eastAsia="zh-TW"/>
        </w:rPr>
        <w:t xml:space="preserve">Through </w:t>
      </w:r>
      <w:r>
        <w:rPr>
          <w:szCs w:val="24"/>
          <w:lang w:val="en-US" w:eastAsia="zh-TW"/>
        </w:rPr>
        <w:t>O/SST</w:t>
      </w:r>
      <w:r w:rsidRPr="008E266A">
        <w:rPr>
          <w:szCs w:val="24"/>
          <w:lang w:val="en-US" w:eastAsia="zh-TW"/>
        </w:rPr>
        <w:t xml:space="preserve"> all relevant stakeholders will continue providing information on their satellite programmes to be recorded in OSCAR/Space, according to recommended procedures and through templates provided by the WMO Space Programme.  Points of contact nominated by CGMS members are responsible for maintaining the information in the database related to their organization’s respective missions.</w:t>
      </w:r>
    </w:p>
    <w:p w:rsidR="00133568" w:rsidRDefault="00133568" w:rsidP="00133568">
      <w:pPr>
        <w:autoSpaceDE w:val="0"/>
        <w:autoSpaceDN w:val="0"/>
        <w:adjustRightInd w:val="0"/>
        <w:jc w:val="left"/>
        <w:rPr>
          <w:szCs w:val="24"/>
          <w:lang w:val="en-US" w:eastAsia="zh-TW"/>
        </w:rPr>
      </w:pPr>
    </w:p>
    <w:p w:rsidR="00CA1105" w:rsidRPr="00133568" w:rsidRDefault="00CA1105" w:rsidP="00133568">
      <w:pPr>
        <w:autoSpaceDE w:val="0"/>
        <w:autoSpaceDN w:val="0"/>
        <w:adjustRightInd w:val="0"/>
        <w:jc w:val="left"/>
        <w:rPr>
          <w:szCs w:val="24"/>
          <w:lang w:val="en-US" w:eastAsia="zh-TW"/>
        </w:rPr>
      </w:pPr>
      <w:r>
        <w:rPr>
          <w:szCs w:val="24"/>
        </w:rPr>
        <w:t>The 46</w:t>
      </w:r>
      <w:r w:rsidRPr="0092068B">
        <w:rPr>
          <w:szCs w:val="24"/>
          <w:vertAlign w:val="superscript"/>
        </w:rPr>
        <w:t>th</w:t>
      </w:r>
      <w:r>
        <w:rPr>
          <w:szCs w:val="24"/>
        </w:rPr>
        <w:t xml:space="preserve"> Meeting of </w:t>
      </w:r>
      <w:r w:rsidRPr="00656715">
        <w:rPr>
          <w:szCs w:val="24"/>
        </w:rPr>
        <w:t>CGMS</w:t>
      </w:r>
      <w:r>
        <w:rPr>
          <w:szCs w:val="24"/>
        </w:rPr>
        <w:t xml:space="preserve"> (CGMS-46) in June 2018</w:t>
      </w:r>
      <w:r w:rsidRPr="00656715">
        <w:rPr>
          <w:szCs w:val="24"/>
        </w:rPr>
        <w:t xml:space="preserve"> </w:t>
      </w:r>
      <w:r w:rsidRPr="008E266A">
        <w:rPr>
          <w:szCs w:val="24"/>
        </w:rPr>
        <w:t xml:space="preserve">confirm </w:t>
      </w:r>
      <w:r w:rsidRPr="008E266A">
        <w:rPr>
          <w:szCs w:val="24"/>
          <w:lang w:val="en-US" w:eastAsia="zh-TW"/>
        </w:rPr>
        <w:t xml:space="preserve">the </w:t>
      </w:r>
      <w:r w:rsidR="00133568">
        <w:rPr>
          <w:szCs w:val="24"/>
          <w:lang w:val="en-US" w:eastAsia="zh-TW"/>
        </w:rPr>
        <w:t xml:space="preserve">above </w:t>
      </w:r>
      <w:r w:rsidRPr="008E266A">
        <w:rPr>
          <w:szCs w:val="24"/>
          <w:lang w:val="en-US" w:eastAsia="zh-TW"/>
        </w:rPr>
        <w:t>OSCAR/Space database maintenance scheme, which was submitted to CGMS-45</w:t>
      </w:r>
      <w:r>
        <w:rPr>
          <w:szCs w:val="24"/>
          <w:lang w:val="en-US" w:eastAsia="zh-TW"/>
        </w:rPr>
        <w:t xml:space="preserve"> in 2027</w:t>
      </w:r>
      <w:r w:rsidRPr="008E266A">
        <w:rPr>
          <w:szCs w:val="24"/>
          <w:lang w:val="en-US" w:eastAsia="zh-TW"/>
        </w:rPr>
        <w:t xml:space="preserve"> by WMO, and CGMS members and observers were asked to support the WMO effort to maintain and update OSCAR/Space database</w:t>
      </w:r>
      <w:r w:rsidR="00133568">
        <w:rPr>
          <w:szCs w:val="24"/>
          <w:lang w:val="en-US" w:eastAsia="zh-TW"/>
        </w:rPr>
        <w:t xml:space="preserve"> contents</w:t>
      </w:r>
      <w:r w:rsidRPr="008E266A">
        <w:rPr>
          <w:szCs w:val="24"/>
          <w:lang w:val="en-US" w:eastAsia="zh-TW"/>
        </w:rPr>
        <w:t xml:space="preserve">. </w:t>
      </w:r>
      <w:r>
        <w:rPr>
          <w:szCs w:val="24"/>
          <w:lang w:val="en-US" w:eastAsia="zh-TW"/>
        </w:rPr>
        <w:t xml:space="preserve"> </w:t>
      </w:r>
      <w:r w:rsidR="00133568">
        <w:rPr>
          <w:szCs w:val="24"/>
          <w:lang w:val="en-US" w:eastAsia="zh-TW"/>
        </w:rPr>
        <w:t>It is well recognized that t</w:t>
      </w:r>
      <w:r w:rsidRPr="008E266A">
        <w:rPr>
          <w:szCs w:val="24"/>
          <w:lang w:val="en-US" w:eastAsia="zh-TW"/>
        </w:rPr>
        <w:t xml:space="preserve">he OSCAR/Space database is an essential reference tool for WMO members, CGMS members and other satellite operators for gap analysis and risk assessment. </w:t>
      </w:r>
      <w:r>
        <w:rPr>
          <w:szCs w:val="24"/>
          <w:lang w:val="en-US" w:eastAsia="zh-TW"/>
        </w:rPr>
        <w:t xml:space="preserve"> </w:t>
      </w:r>
      <w:r w:rsidRPr="008E266A">
        <w:rPr>
          <w:szCs w:val="24"/>
          <w:lang w:val="en-US" w:eastAsia="zh-TW"/>
        </w:rPr>
        <w:t>It is therefore essential to keep the information in the OSCAR/Space database up-to-date.</w:t>
      </w:r>
      <w:r>
        <w:rPr>
          <w:szCs w:val="24"/>
          <w:lang w:val="en-US" w:eastAsia="zh-TW"/>
        </w:rPr>
        <w:t xml:space="preserve"> </w:t>
      </w:r>
      <w:r w:rsidRPr="008E266A">
        <w:rPr>
          <w:szCs w:val="24"/>
          <w:lang w:val="en-US" w:eastAsia="zh-TW"/>
        </w:rPr>
        <w:t xml:space="preserve"> Without this, neither gap analysis nor risk assessment will be possible.</w:t>
      </w:r>
    </w:p>
    <w:p w:rsidR="00133568" w:rsidRDefault="00133568" w:rsidP="00CA1105">
      <w:pPr>
        <w:jc w:val="left"/>
        <w:rPr>
          <w:szCs w:val="24"/>
          <w:lang w:val="en-US" w:eastAsia="zh-TW"/>
        </w:rPr>
      </w:pPr>
    </w:p>
    <w:p w:rsidR="00133568" w:rsidRPr="00133568" w:rsidRDefault="00995477" w:rsidP="00133568">
      <w:pPr>
        <w:widowControl w:val="0"/>
        <w:numPr>
          <w:ilvl w:val="3"/>
          <w:numId w:val="0"/>
        </w:numPr>
        <w:tabs>
          <w:tab w:val="clear" w:pos="1134"/>
          <w:tab w:val="left" w:pos="2268"/>
        </w:tabs>
        <w:adjustRightInd w:val="0"/>
        <w:snapToGrid w:val="0"/>
        <w:spacing w:before="120"/>
        <w:jc w:val="left"/>
        <w:rPr>
          <w:rFonts w:eastAsia="Times New Roman"/>
          <w:snapToGrid w:val="0"/>
          <w:lang w:val="en-US"/>
        </w:rPr>
      </w:pPr>
      <w:r w:rsidRPr="00995477">
        <w:rPr>
          <w:rFonts w:eastAsia="Times New Roman"/>
          <w:snapToGrid w:val="0"/>
          <w:lang w:val="en-US"/>
        </w:rPr>
        <w:t xml:space="preserve">A procedure </w:t>
      </w:r>
      <w:r w:rsidR="00302DC6">
        <w:rPr>
          <w:rFonts w:eastAsia="Times New Roman"/>
          <w:snapToGrid w:val="0"/>
          <w:lang w:val="en-US"/>
        </w:rPr>
        <w:t xml:space="preserve">for updating OSCAR/Space </w:t>
      </w:r>
      <w:r w:rsidR="00133568">
        <w:rPr>
          <w:rFonts w:eastAsia="Times New Roman"/>
          <w:snapToGrid w:val="0"/>
          <w:lang w:val="en-US"/>
        </w:rPr>
        <w:t xml:space="preserve">database </w:t>
      </w:r>
      <w:r w:rsidRPr="00995477">
        <w:rPr>
          <w:rFonts w:eastAsia="Times New Roman"/>
          <w:snapToGrid w:val="0"/>
          <w:lang w:val="en-US"/>
        </w:rPr>
        <w:t xml:space="preserve">was </w:t>
      </w:r>
      <w:r w:rsidR="00133568">
        <w:rPr>
          <w:rFonts w:eastAsia="Times New Roman"/>
          <w:snapToGrid w:val="0"/>
          <w:lang w:val="en-US"/>
        </w:rPr>
        <w:t xml:space="preserve">originally </w:t>
      </w:r>
      <w:r w:rsidRPr="00995477">
        <w:rPr>
          <w:rFonts w:eastAsia="Times New Roman"/>
          <w:snapToGrid w:val="0"/>
          <w:lang w:val="en-US"/>
        </w:rPr>
        <w:t xml:space="preserve">developed and endorsed by ET-SAT and IPET-SUP in 2013 for the updating and maintenance of OSCAR/Space. </w:t>
      </w:r>
      <w:r w:rsidR="00302DC6">
        <w:rPr>
          <w:rFonts w:eastAsia="Times New Roman"/>
          <w:snapToGrid w:val="0"/>
          <w:lang w:val="en-US"/>
        </w:rPr>
        <w:t xml:space="preserve"> </w:t>
      </w:r>
      <w:r w:rsidRPr="00995477">
        <w:rPr>
          <w:rFonts w:eastAsia="Times New Roman"/>
          <w:snapToGrid w:val="0"/>
          <w:lang w:val="en-US"/>
        </w:rPr>
        <w:t>Agreed updated version of the procedure for OSCAR/</w:t>
      </w:r>
      <w:r w:rsidR="00302DC6">
        <w:rPr>
          <w:rFonts w:eastAsia="Times New Roman"/>
          <w:snapToGrid w:val="0"/>
          <w:lang w:val="en-US"/>
        </w:rPr>
        <w:t>Space</w:t>
      </w:r>
      <w:r w:rsidRPr="00995477">
        <w:rPr>
          <w:rFonts w:eastAsia="Times New Roman"/>
          <w:snapToGrid w:val="0"/>
          <w:lang w:val="en-US"/>
        </w:rPr>
        <w:t xml:space="preserve"> is provided in</w:t>
      </w:r>
      <w:r w:rsidR="008C3A85">
        <w:rPr>
          <w:rFonts w:eastAsia="Times New Roman"/>
          <w:snapToGrid w:val="0"/>
          <w:lang w:val="en-US"/>
        </w:rPr>
        <w:t xml:space="preserve"> </w:t>
      </w:r>
      <w:r w:rsidR="008C3A85" w:rsidRPr="008C3A85">
        <w:rPr>
          <w:rFonts w:eastAsia="Times New Roman"/>
          <w:b/>
          <w:bCs/>
          <w:i/>
          <w:iCs/>
          <w:snapToGrid w:val="0"/>
          <w:lang w:val="en-US"/>
        </w:rPr>
        <w:t xml:space="preserve">Appendix </w:t>
      </w:r>
      <w:r w:rsidR="003802A3">
        <w:rPr>
          <w:rFonts w:eastAsia="Times New Roman"/>
          <w:b/>
          <w:bCs/>
          <w:i/>
          <w:iCs/>
          <w:snapToGrid w:val="0"/>
          <w:lang w:val="en-US"/>
        </w:rPr>
        <w:t>2</w:t>
      </w:r>
      <w:r w:rsidR="00302DC6">
        <w:rPr>
          <w:rFonts w:eastAsia="Times New Roman"/>
          <w:snapToGrid w:val="0"/>
          <w:lang w:val="en-US"/>
        </w:rPr>
        <w:t>.</w:t>
      </w:r>
    </w:p>
    <w:p w:rsidR="00133568" w:rsidRDefault="00133568" w:rsidP="00133568">
      <w:pPr>
        <w:pStyle w:val="WMOBodyText"/>
        <w:spacing w:before="0" w:after="240"/>
        <w:rPr>
          <w:b/>
          <w:bCs/>
        </w:rPr>
      </w:pPr>
    </w:p>
    <w:p w:rsidR="00DE6D93" w:rsidRPr="00133568" w:rsidRDefault="00133568" w:rsidP="00133568">
      <w:pPr>
        <w:pStyle w:val="WMOBodyText"/>
        <w:spacing w:before="0" w:after="240"/>
        <w:rPr>
          <w:b/>
          <w:bCs/>
        </w:rPr>
      </w:pPr>
      <w:r w:rsidRPr="00133568">
        <w:rPr>
          <w:b/>
          <w:bCs/>
        </w:rPr>
        <w:t xml:space="preserve">2.2. </w:t>
      </w:r>
      <w:r w:rsidRPr="00133568">
        <w:rPr>
          <w:b/>
          <w:bCs/>
          <w:szCs w:val="24"/>
          <w:lang w:val="en-US"/>
        </w:rPr>
        <w:t>OSCAR/Space Database System Maintenance</w:t>
      </w:r>
    </w:p>
    <w:p w:rsidR="00D42EEB" w:rsidRDefault="00D42EEB" w:rsidP="00D42EEB">
      <w:pPr>
        <w:pStyle w:val="ListParagraph"/>
        <w:spacing w:after="120"/>
        <w:ind w:left="0"/>
        <w:jc w:val="left"/>
      </w:pPr>
      <w:r>
        <w:lastRenderedPageBreak/>
        <w:t xml:space="preserve">Compared with the development of OSCAR/Surface database, which involves several teams of experts from WMO, MeteoSwiss, and Member States and allocates a necessary budget, </w:t>
      </w:r>
      <w:r w:rsidR="002522FC">
        <w:t>t</w:t>
      </w:r>
      <w:r>
        <w:t xml:space="preserve">he first version of the OSCAR/Space database was developed with a minimum of resources by 1 JPO with the former C/SBOS as project manager and scientific consultancy support.  The development of the new version was achieved through internal effort (≈3-4 months of the former C/SBOS for concept, prototype, knowledge basis, final specifications, and testing) with theoretically 3.5 months of scientific consultancy support and 2 months of IT contractor’s support under </w:t>
      </w:r>
      <w:r w:rsidR="002522FC">
        <w:t xml:space="preserve">a </w:t>
      </w:r>
      <w:r>
        <w:t xml:space="preserve">contract managed by WMO Secretariat. </w:t>
      </w:r>
    </w:p>
    <w:p w:rsidR="00DE6D93" w:rsidRPr="00D42EEB" w:rsidRDefault="00D42EEB" w:rsidP="00D42EEB">
      <w:pPr>
        <w:autoSpaceDE w:val="0"/>
        <w:autoSpaceDN w:val="0"/>
        <w:adjustRightInd w:val="0"/>
        <w:spacing w:before="60" w:after="160" w:line="256" w:lineRule="auto"/>
        <w:jc w:val="left"/>
        <w:rPr>
          <w:rFonts w:eastAsia="Times New Roman" w:cstheme="minorBidi"/>
          <w:color w:val="000000"/>
          <w:lang w:val="en-US"/>
        </w:rPr>
      </w:pPr>
      <w:r>
        <w:rPr>
          <w:rFonts w:eastAsia="Times New Roman" w:cstheme="minorBidi"/>
          <w:color w:val="000000"/>
          <w:lang w:val="en-US"/>
        </w:rPr>
        <w:t xml:space="preserve">For an establishment of the sustainable scheme for the </w:t>
      </w:r>
      <w:r w:rsidRPr="00866F52">
        <w:rPr>
          <w:rFonts w:eastAsia="Times New Roman" w:cstheme="minorBidi"/>
          <w:color w:val="000000"/>
          <w:lang w:val="en-US"/>
        </w:rPr>
        <w:t>OSCAR</w:t>
      </w:r>
      <w:r>
        <w:rPr>
          <w:rFonts w:eastAsia="Times New Roman" w:cstheme="minorBidi"/>
          <w:color w:val="000000"/>
          <w:lang w:val="en-US"/>
        </w:rPr>
        <w:t>/Space database system m</w:t>
      </w:r>
      <w:r w:rsidRPr="00866F52">
        <w:rPr>
          <w:rFonts w:eastAsia="Times New Roman" w:cstheme="minorBidi"/>
          <w:color w:val="000000"/>
          <w:lang w:val="en-US"/>
        </w:rPr>
        <w:t>aintenance</w:t>
      </w:r>
      <w:r>
        <w:rPr>
          <w:rFonts w:eastAsia="Times New Roman" w:cstheme="minorBidi"/>
          <w:color w:val="000000"/>
          <w:lang w:val="en-US"/>
        </w:rPr>
        <w:t>, a</w:t>
      </w:r>
      <w:r w:rsidRPr="00866F52">
        <w:rPr>
          <w:rFonts w:eastAsia="Times New Roman" w:cstheme="minorBidi"/>
          <w:color w:val="000000"/>
          <w:lang w:val="en-US"/>
        </w:rPr>
        <w:t xml:space="preserve"> necessary budget and human resources </w:t>
      </w:r>
      <w:r>
        <w:rPr>
          <w:rFonts w:eastAsia="Times New Roman" w:cstheme="minorBidi"/>
          <w:color w:val="000000"/>
          <w:lang w:val="en-US"/>
        </w:rPr>
        <w:t>should</w:t>
      </w:r>
      <w:r w:rsidRPr="00866F52">
        <w:rPr>
          <w:rFonts w:eastAsia="Times New Roman" w:cstheme="minorBidi"/>
          <w:color w:val="000000"/>
          <w:lang w:val="en-US"/>
        </w:rPr>
        <w:t xml:space="preserve"> </w:t>
      </w:r>
      <w:r>
        <w:rPr>
          <w:rFonts w:eastAsia="Times New Roman" w:cstheme="minorBidi"/>
          <w:color w:val="000000"/>
          <w:lang w:val="en-US"/>
        </w:rPr>
        <w:t>be allocated in WMO Space Programme in collaboration with CGMS</w:t>
      </w:r>
      <w:r w:rsidRPr="00866F52">
        <w:rPr>
          <w:rFonts w:eastAsia="Times New Roman" w:cstheme="minorBidi"/>
          <w:color w:val="000000"/>
          <w:lang w:val="en-US"/>
        </w:rPr>
        <w:t>.</w:t>
      </w:r>
    </w:p>
    <w:p w:rsidR="00EF1FA7" w:rsidRPr="00EF1FA7" w:rsidRDefault="00EF1FA7" w:rsidP="00D42EEB">
      <w:pPr>
        <w:jc w:val="center"/>
        <w:rPr>
          <w:lang w:eastAsia="zh-TW"/>
        </w:rPr>
      </w:pPr>
      <w:r>
        <w:rPr>
          <w:lang w:eastAsia="zh-TW"/>
        </w:rPr>
        <w:t>______________</w:t>
      </w:r>
    </w:p>
    <w:p w:rsidR="001F0B6C" w:rsidRDefault="001F0B6C" w:rsidP="001F0B6C">
      <w:pPr>
        <w:rPr>
          <w:lang w:eastAsia="zh-TW"/>
        </w:rPr>
        <w:sectPr w:rsidR="001F0B6C" w:rsidSect="001F0B6C">
          <w:headerReference w:type="even" r:id="rId19"/>
          <w:headerReference w:type="default" r:id="rId20"/>
          <w:headerReference w:type="first" r:id="rId21"/>
          <w:pgSz w:w="11907" w:h="16840" w:code="9"/>
          <w:pgMar w:top="1134" w:right="1134" w:bottom="1134" w:left="1134" w:header="1134" w:footer="1134" w:gutter="0"/>
          <w:cols w:space="720"/>
          <w:titlePg/>
          <w:docGrid w:linePitch="299"/>
        </w:sectPr>
      </w:pPr>
    </w:p>
    <w:p w:rsidR="00EF1FA7" w:rsidRPr="00EF1FA7" w:rsidRDefault="00EF1FA7" w:rsidP="00EF1FA7">
      <w:pPr>
        <w:tabs>
          <w:tab w:val="clear" w:pos="1134"/>
          <w:tab w:val="left" w:pos="8789"/>
        </w:tabs>
        <w:ind w:right="283"/>
        <w:jc w:val="center"/>
        <w:rPr>
          <w:rFonts w:eastAsia="Times New Roman"/>
          <w:b/>
          <w:bCs/>
          <w:lang w:eastAsia="fr-FR"/>
        </w:rPr>
      </w:pPr>
      <w:r w:rsidRPr="00EF1FA7">
        <w:rPr>
          <w:rFonts w:eastAsia="Times New Roman"/>
          <w:b/>
          <w:bCs/>
          <w:lang w:eastAsia="fr-FR"/>
        </w:rPr>
        <w:lastRenderedPageBreak/>
        <w:t>APPENDIX 1</w:t>
      </w:r>
    </w:p>
    <w:p w:rsidR="00EF1FA7" w:rsidRPr="00EF1FA7" w:rsidRDefault="00EF1FA7" w:rsidP="00EF1FA7">
      <w:pPr>
        <w:tabs>
          <w:tab w:val="clear" w:pos="1134"/>
        </w:tabs>
        <w:autoSpaceDE w:val="0"/>
        <w:autoSpaceDN w:val="0"/>
        <w:adjustRightInd w:val="0"/>
        <w:jc w:val="left"/>
        <w:rPr>
          <w:rFonts w:eastAsia="Times New Roman" w:cs="Verdana,Bold"/>
          <w:b/>
          <w:bCs/>
          <w:lang w:val="en-US" w:eastAsia="zh-CN"/>
        </w:rPr>
      </w:pPr>
    </w:p>
    <w:p w:rsidR="00EF1FA7" w:rsidRPr="00EF1FA7" w:rsidRDefault="00EF1FA7" w:rsidP="00EF1FA7">
      <w:pPr>
        <w:tabs>
          <w:tab w:val="clear" w:pos="1134"/>
        </w:tabs>
        <w:autoSpaceDE w:val="0"/>
        <w:autoSpaceDN w:val="0"/>
        <w:adjustRightInd w:val="0"/>
        <w:jc w:val="center"/>
        <w:rPr>
          <w:rFonts w:eastAsia="Times New Roman" w:cs="Verdana,Bold"/>
          <w:b/>
          <w:bCs/>
          <w:lang w:val="en-US" w:eastAsia="zh-CN"/>
        </w:rPr>
      </w:pPr>
      <w:r w:rsidRPr="00EF1FA7">
        <w:rPr>
          <w:rFonts w:eastAsia="Times New Roman" w:cs="Verdana,Bold"/>
          <w:b/>
          <w:bCs/>
          <w:lang w:val="en-US" w:eastAsia="zh-CN"/>
        </w:rPr>
        <w:t>RESPONSIBILITY WITHIN CBS FOR THE OVERSIGHT AND REVIEW OF OSCAR</w:t>
      </w:r>
    </w:p>
    <w:p w:rsidR="00EF1FA7" w:rsidRPr="00EF1FA7" w:rsidRDefault="00EF1FA7" w:rsidP="00EF1FA7">
      <w:pPr>
        <w:tabs>
          <w:tab w:val="clear" w:pos="1134"/>
        </w:tabs>
        <w:autoSpaceDE w:val="0"/>
        <w:autoSpaceDN w:val="0"/>
        <w:adjustRightInd w:val="0"/>
        <w:jc w:val="left"/>
        <w:rPr>
          <w:rFonts w:eastAsia="Times New Roman" w:cs="Verdana,Bold"/>
          <w:b/>
          <w:bCs/>
          <w:lang w:val="en-US" w:eastAsia="zh-CN"/>
        </w:rPr>
      </w:pPr>
    </w:p>
    <w:p w:rsidR="00EF1FA7" w:rsidRPr="00EF1FA7" w:rsidRDefault="00EF1FA7" w:rsidP="00EF1FA7">
      <w:pPr>
        <w:tabs>
          <w:tab w:val="clear" w:pos="1134"/>
        </w:tabs>
        <w:autoSpaceDE w:val="0"/>
        <w:autoSpaceDN w:val="0"/>
        <w:adjustRightInd w:val="0"/>
        <w:jc w:val="center"/>
        <w:rPr>
          <w:rFonts w:eastAsia="Times New Roman" w:cs="Verdana,Bold"/>
          <w:b/>
          <w:bCs/>
          <w:lang w:val="en-US" w:eastAsia="zh-CN"/>
        </w:rPr>
      </w:pPr>
      <w:r w:rsidRPr="00EF1FA7">
        <w:rPr>
          <w:rFonts w:eastAsia="Times New Roman" w:cs="Verdana,Bold"/>
          <w:b/>
          <w:bCs/>
          <w:lang w:val="en-US" w:eastAsia="zh-CN"/>
        </w:rPr>
        <w:t>(Annex to Decision 16 (CBS-16))</w:t>
      </w:r>
    </w:p>
    <w:p w:rsidR="00EF1FA7" w:rsidRPr="00EF1FA7" w:rsidRDefault="00EF1FA7" w:rsidP="00EF1FA7">
      <w:pPr>
        <w:tabs>
          <w:tab w:val="clear" w:pos="1134"/>
        </w:tabs>
        <w:autoSpaceDE w:val="0"/>
        <w:autoSpaceDN w:val="0"/>
        <w:adjustRightInd w:val="0"/>
        <w:jc w:val="left"/>
        <w:rPr>
          <w:rFonts w:eastAsia="Times New Roman" w:cs="Verdana"/>
          <w:lang w:val="en-US" w:eastAsia="zh-CN"/>
        </w:rPr>
      </w:pPr>
    </w:p>
    <w:p w:rsidR="00EF1FA7" w:rsidRPr="00EF1FA7" w:rsidRDefault="00EF1FA7" w:rsidP="00EF1FA7">
      <w:pPr>
        <w:tabs>
          <w:tab w:val="clear" w:pos="1134"/>
        </w:tabs>
        <w:autoSpaceDE w:val="0"/>
        <w:autoSpaceDN w:val="0"/>
        <w:adjustRightInd w:val="0"/>
        <w:jc w:val="left"/>
        <w:rPr>
          <w:rFonts w:eastAsia="Times New Roman" w:cs="Verdana"/>
          <w:lang w:val="en-US" w:eastAsia="zh-CN"/>
        </w:rPr>
      </w:pPr>
      <w:r w:rsidRPr="00EF1FA7">
        <w:rPr>
          <w:rFonts w:eastAsia="Times New Roman" w:cs="Verdana"/>
          <w:lang w:val="en-US" w:eastAsia="zh-CN"/>
        </w:rPr>
        <w:t>TABLE 1: PROPOSED RESPONSIBILITY WITHIN CBS FOR THE OVERSIGHT AND REVIEW OF OSCAR</w:t>
      </w:r>
    </w:p>
    <w:p w:rsidR="00EF1FA7" w:rsidRPr="00EF1FA7" w:rsidRDefault="00EF1FA7" w:rsidP="00EF1FA7">
      <w:pPr>
        <w:tabs>
          <w:tab w:val="clear" w:pos="1134"/>
        </w:tabs>
        <w:autoSpaceDE w:val="0"/>
        <w:autoSpaceDN w:val="0"/>
        <w:adjustRightInd w:val="0"/>
        <w:jc w:val="left"/>
        <w:rPr>
          <w:rFonts w:eastAsia="SimSun" w:cs="Times New Roman"/>
          <w:lang w:eastAsia="zh-CN"/>
        </w:rPr>
      </w:pPr>
    </w:p>
    <w:tbl>
      <w:tblPr>
        <w:tblStyle w:val="TableGrid2"/>
        <w:tblW w:w="0" w:type="auto"/>
        <w:tblLook w:val="04A0" w:firstRow="1" w:lastRow="0" w:firstColumn="1" w:lastColumn="0" w:noHBand="0" w:noVBand="1"/>
      </w:tblPr>
      <w:tblGrid>
        <w:gridCol w:w="1384"/>
        <w:gridCol w:w="5528"/>
        <w:gridCol w:w="1944"/>
      </w:tblGrid>
      <w:tr w:rsidR="00EF1FA7" w:rsidRPr="00EF1FA7" w:rsidTr="00EF1FA7">
        <w:tc>
          <w:tcPr>
            <w:tcW w:w="1384" w:type="dxa"/>
            <w:shd w:val="clear" w:color="auto" w:fill="FFFFCC"/>
          </w:tcPr>
          <w:p w:rsidR="00EF1FA7" w:rsidRPr="00EF1FA7" w:rsidRDefault="00EF1FA7" w:rsidP="00EF1FA7">
            <w:pPr>
              <w:tabs>
                <w:tab w:val="clear" w:pos="1134"/>
              </w:tabs>
              <w:autoSpaceDE w:val="0"/>
              <w:autoSpaceDN w:val="0"/>
              <w:adjustRightInd w:val="0"/>
              <w:jc w:val="left"/>
              <w:rPr>
                <w:rFonts w:eastAsia="Times New Roman" w:cs="Verdana,BoldItalic"/>
                <w:b/>
                <w:bCs/>
                <w:i/>
                <w:iCs/>
                <w:sz w:val="18"/>
                <w:szCs w:val="18"/>
                <w:lang w:val="en-US" w:eastAsia="zh-CN"/>
              </w:rPr>
            </w:pPr>
            <w:r w:rsidRPr="00EF1FA7">
              <w:rPr>
                <w:rFonts w:eastAsia="Times New Roman" w:cs="Verdana,BoldItalic"/>
                <w:b/>
                <w:bCs/>
                <w:i/>
                <w:iCs/>
                <w:sz w:val="18"/>
                <w:szCs w:val="18"/>
                <w:lang w:val="en-US" w:eastAsia="zh-CN"/>
              </w:rPr>
              <w:t xml:space="preserve">CBS Team </w:t>
            </w:r>
          </w:p>
        </w:tc>
        <w:tc>
          <w:tcPr>
            <w:tcW w:w="5528" w:type="dxa"/>
            <w:shd w:val="clear" w:color="auto" w:fill="FFFFCC"/>
          </w:tcPr>
          <w:p w:rsidR="00EF1FA7" w:rsidRPr="00EF1FA7" w:rsidRDefault="00EF1FA7" w:rsidP="00EF1FA7">
            <w:pPr>
              <w:tabs>
                <w:tab w:val="clear" w:pos="1134"/>
              </w:tabs>
              <w:autoSpaceDE w:val="0"/>
              <w:autoSpaceDN w:val="0"/>
              <w:adjustRightInd w:val="0"/>
              <w:jc w:val="left"/>
              <w:rPr>
                <w:rFonts w:eastAsia="Times New Roman" w:cs="Verdana,BoldItalic"/>
                <w:b/>
                <w:bCs/>
                <w:i/>
                <w:iCs/>
                <w:sz w:val="18"/>
                <w:szCs w:val="18"/>
                <w:lang w:val="en-US" w:eastAsia="zh-CN"/>
              </w:rPr>
            </w:pPr>
            <w:r w:rsidRPr="00EF1FA7">
              <w:rPr>
                <w:rFonts w:eastAsia="Times New Roman" w:cs="Verdana,BoldItalic"/>
                <w:b/>
                <w:bCs/>
                <w:i/>
                <w:iCs/>
                <w:sz w:val="18"/>
                <w:szCs w:val="18"/>
                <w:lang w:val="en-US" w:eastAsia="zh-CN"/>
              </w:rPr>
              <w:t>Role</w:t>
            </w:r>
          </w:p>
        </w:tc>
        <w:tc>
          <w:tcPr>
            <w:tcW w:w="1944" w:type="dxa"/>
            <w:shd w:val="clear" w:color="auto" w:fill="FFFFCC"/>
          </w:tcPr>
          <w:p w:rsidR="00EF1FA7" w:rsidRPr="00EF1FA7" w:rsidRDefault="00EF1FA7" w:rsidP="00EF1FA7">
            <w:pPr>
              <w:tabs>
                <w:tab w:val="clear" w:pos="1134"/>
              </w:tabs>
              <w:autoSpaceDE w:val="0"/>
              <w:autoSpaceDN w:val="0"/>
              <w:adjustRightInd w:val="0"/>
              <w:jc w:val="center"/>
              <w:rPr>
                <w:rFonts w:eastAsia="Times New Roman" w:cs="Verdana,BoldItalic"/>
                <w:b/>
                <w:bCs/>
                <w:i/>
                <w:iCs/>
                <w:sz w:val="18"/>
                <w:szCs w:val="18"/>
                <w:lang w:val="en-US" w:eastAsia="zh-CN"/>
              </w:rPr>
            </w:pPr>
            <w:r w:rsidRPr="00EF1FA7">
              <w:rPr>
                <w:rFonts w:eastAsia="Times New Roman" w:cs="Verdana,BoldItalic"/>
                <w:b/>
                <w:bCs/>
                <w:i/>
                <w:iCs/>
                <w:sz w:val="18"/>
                <w:szCs w:val="18"/>
                <w:lang w:val="en-US" w:eastAsia="zh-CN"/>
              </w:rPr>
              <w:t>Reporting to</w:t>
            </w:r>
          </w:p>
        </w:tc>
      </w:tr>
      <w:tr w:rsidR="00EF1FA7" w:rsidRPr="00EF1FA7" w:rsidTr="00EF1FA7">
        <w:trPr>
          <w:trHeight w:val="357"/>
        </w:trPr>
        <w:tc>
          <w:tcPr>
            <w:tcW w:w="1384"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ICT-IOS</w:t>
            </w:r>
          </w:p>
        </w:tc>
        <w:tc>
          <w:tcPr>
            <w:tcW w:w="5528"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Lead</w:t>
            </w:r>
          </w:p>
        </w:tc>
        <w:tc>
          <w:tcPr>
            <w:tcW w:w="1944" w:type="dxa"/>
            <w:vAlign w:val="center"/>
          </w:tcPr>
          <w:p w:rsidR="00EF1FA7" w:rsidRPr="00EF1FA7" w:rsidRDefault="00EF1FA7" w:rsidP="00EF1FA7">
            <w:pPr>
              <w:tabs>
                <w:tab w:val="clear" w:pos="1134"/>
              </w:tabs>
              <w:autoSpaceDE w:val="0"/>
              <w:autoSpaceDN w:val="0"/>
              <w:adjustRightInd w:val="0"/>
              <w:jc w:val="center"/>
              <w:rPr>
                <w:rFonts w:eastAsia="Times New Roman" w:cs="Verdana"/>
                <w:sz w:val="18"/>
                <w:szCs w:val="18"/>
                <w:lang w:val="en-US" w:eastAsia="zh-CN"/>
              </w:rPr>
            </w:pPr>
            <w:r w:rsidRPr="00EF1FA7">
              <w:rPr>
                <w:rFonts w:eastAsia="Times New Roman" w:cs="Verdana"/>
                <w:sz w:val="18"/>
                <w:szCs w:val="18"/>
                <w:lang w:val="en-US" w:eastAsia="zh-CN"/>
              </w:rPr>
              <w:t>ICG-WIGOS</w:t>
            </w:r>
          </w:p>
        </w:tc>
      </w:tr>
      <w:tr w:rsidR="00EF1FA7" w:rsidRPr="00EF1FA7" w:rsidTr="00EF1FA7">
        <w:trPr>
          <w:trHeight w:val="1253"/>
        </w:trPr>
        <w:tc>
          <w:tcPr>
            <w:tcW w:w="1384"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IPET-OSDE</w:t>
            </w:r>
          </w:p>
        </w:tc>
        <w:tc>
          <w:tcPr>
            <w:tcW w:w="5528" w:type="dxa"/>
            <w:vAlign w:val="center"/>
          </w:tcPr>
          <w:p w:rsidR="00EF1FA7" w:rsidRPr="00EF1FA7" w:rsidRDefault="00EF1FA7" w:rsidP="003F5A3F">
            <w:pPr>
              <w:numPr>
                <w:ilvl w:val="0"/>
                <w:numId w:val="10"/>
              </w:numPr>
              <w:tabs>
                <w:tab w:val="clear" w:pos="1134"/>
              </w:tabs>
              <w:autoSpaceDE w:val="0"/>
              <w:autoSpaceDN w:val="0"/>
              <w:adjustRightInd w:val="0"/>
              <w:contextualSpacing/>
              <w:jc w:val="left"/>
              <w:rPr>
                <w:rFonts w:eastAsia="Times New Roman" w:cs="Verdana"/>
                <w:sz w:val="18"/>
                <w:szCs w:val="18"/>
                <w:lang w:val="en-US" w:eastAsia="zh-CN"/>
              </w:rPr>
            </w:pPr>
            <w:r w:rsidRPr="00EF1FA7">
              <w:rPr>
                <w:rFonts w:eastAsia="Times New Roman" w:cs="Verdana"/>
                <w:sz w:val="18"/>
                <w:szCs w:val="18"/>
                <w:lang w:val="en-US" w:eastAsia="zh-CN"/>
              </w:rPr>
              <w:t xml:space="preserve">Functional requirements with regard to the tools required for the RRR process, </w:t>
            </w:r>
          </w:p>
          <w:p w:rsidR="00EF1FA7" w:rsidRPr="00EF1FA7" w:rsidRDefault="00EF1FA7" w:rsidP="003F5A3F">
            <w:pPr>
              <w:numPr>
                <w:ilvl w:val="0"/>
                <w:numId w:val="10"/>
              </w:numPr>
              <w:tabs>
                <w:tab w:val="clear" w:pos="1134"/>
              </w:tabs>
              <w:autoSpaceDE w:val="0"/>
              <w:autoSpaceDN w:val="0"/>
              <w:adjustRightInd w:val="0"/>
              <w:contextualSpacing/>
              <w:jc w:val="left"/>
              <w:rPr>
                <w:rFonts w:eastAsia="Times New Roman" w:cs="Verdana"/>
                <w:sz w:val="18"/>
                <w:szCs w:val="18"/>
                <w:lang w:val="en-US" w:eastAsia="zh-CN"/>
              </w:rPr>
            </w:pPr>
            <w:r w:rsidRPr="00EF1FA7">
              <w:rPr>
                <w:rFonts w:eastAsia="Times New Roman" w:cs="Verdana"/>
                <w:sz w:val="18"/>
                <w:szCs w:val="18"/>
                <w:lang w:val="en-US" w:eastAsia="zh-CN"/>
              </w:rPr>
              <w:t>Review content required for the RRR process including the observational requirements from application areas</w:t>
            </w:r>
          </w:p>
        </w:tc>
        <w:tc>
          <w:tcPr>
            <w:tcW w:w="1944" w:type="dxa"/>
            <w:vAlign w:val="center"/>
          </w:tcPr>
          <w:p w:rsidR="00EF1FA7" w:rsidRPr="00EF1FA7" w:rsidRDefault="00EF1FA7" w:rsidP="00EF1FA7">
            <w:pPr>
              <w:tabs>
                <w:tab w:val="clear" w:pos="1134"/>
              </w:tabs>
              <w:autoSpaceDE w:val="0"/>
              <w:autoSpaceDN w:val="0"/>
              <w:adjustRightInd w:val="0"/>
              <w:jc w:val="center"/>
              <w:rPr>
                <w:rFonts w:eastAsia="Times New Roman" w:cs="Verdana"/>
                <w:sz w:val="18"/>
                <w:szCs w:val="18"/>
                <w:lang w:val="en-US" w:eastAsia="zh-CN"/>
              </w:rPr>
            </w:pPr>
            <w:r w:rsidRPr="00EF1FA7">
              <w:rPr>
                <w:rFonts w:eastAsia="Times New Roman" w:cs="Verdana"/>
                <w:sz w:val="18"/>
                <w:szCs w:val="18"/>
                <w:lang w:val="en-US" w:eastAsia="zh-CN"/>
              </w:rPr>
              <w:t>ICT-IOS</w:t>
            </w:r>
          </w:p>
        </w:tc>
      </w:tr>
      <w:tr w:rsidR="00EF1FA7" w:rsidRPr="00EF1FA7" w:rsidTr="00EF1FA7">
        <w:trPr>
          <w:trHeight w:val="716"/>
        </w:trPr>
        <w:tc>
          <w:tcPr>
            <w:tcW w:w="1384"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ET-SAT</w:t>
            </w:r>
          </w:p>
        </w:tc>
        <w:tc>
          <w:tcPr>
            <w:tcW w:w="5528"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Space-based observing systems capabilities (programmatic and technical updates)</w:t>
            </w:r>
          </w:p>
        </w:tc>
        <w:tc>
          <w:tcPr>
            <w:tcW w:w="1944" w:type="dxa"/>
            <w:vAlign w:val="center"/>
          </w:tcPr>
          <w:p w:rsidR="00EF1FA7" w:rsidRPr="00EF1FA7" w:rsidRDefault="00EF1FA7" w:rsidP="00EF1FA7">
            <w:pPr>
              <w:tabs>
                <w:tab w:val="clear" w:pos="1134"/>
              </w:tabs>
              <w:autoSpaceDE w:val="0"/>
              <w:autoSpaceDN w:val="0"/>
              <w:adjustRightInd w:val="0"/>
              <w:jc w:val="center"/>
              <w:rPr>
                <w:rFonts w:eastAsia="SimSun" w:cs="Times New Roman"/>
                <w:sz w:val="18"/>
                <w:szCs w:val="18"/>
                <w:lang w:eastAsia="zh-CN"/>
              </w:rPr>
            </w:pPr>
            <w:r w:rsidRPr="00EF1FA7">
              <w:rPr>
                <w:rFonts w:eastAsia="Times New Roman" w:cs="Verdana"/>
                <w:sz w:val="18"/>
                <w:szCs w:val="18"/>
                <w:lang w:val="en-US" w:eastAsia="zh-CN"/>
              </w:rPr>
              <w:t>ICT-IOS</w:t>
            </w:r>
          </w:p>
        </w:tc>
      </w:tr>
      <w:tr w:rsidR="00EF1FA7" w:rsidRPr="00EF1FA7" w:rsidTr="00EF1FA7">
        <w:trPr>
          <w:trHeight w:val="694"/>
        </w:trPr>
        <w:tc>
          <w:tcPr>
            <w:tcW w:w="1384"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IPET-SUP</w:t>
            </w:r>
          </w:p>
        </w:tc>
        <w:tc>
          <w:tcPr>
            <w:tcW w:w="5528"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Space-based observing systems capabilities (user assessments)</w:t>
            </w:r>
          </w:p>
        </w:tc>
        <w:tc>
          <w:tcPr>
            <w:tcW w:w="1944" w:type="dxa"/>
            <w:vAlign w:val="center"/>
          </w:tcPr>
          <w:p w:rsidR="00EF1FA7" w:rsidRPr="00EF1FA7" w:rsidRDefault="00EF1FA7" w:rsidP="00EF1FA7">
            <w:pPr>
              <w:tabs>
                <w:tab w:val="clear" w:pos="1134"/>
              </w:tabs>
              <w:autoSpaceDE w:val="0"/>
              <w:autoSpaceDN w:val="0"/>
              <w:adjustRightInd w:val="0"/>
              <w:jc w:val="center"/>
              <w:rPr>
                <w:rFonts w:eastAsia="Times New Roman" w:cs="Verdana"/>
                <w:sz w:val="18"/>
                <w:szCs w:val="18"/>
                <w:lang w:val="en-US" w:eastAsia="zh-CN"/>
              </w:rPr>
            </w:pPr>
            <w:r w:rsidRPr="00EF1FA7">
              <w:rPr>
                <w:rFonts w:eastAsia="Times New Roman" w:cs="Verdana"/>
                <w:sz w:val="18"/>
                <w:szCs w:val="18"/>
                <w:lang w:val="en-US" w:eastAsia="zh-CN"/>
              </w:rPr>
              <w:t>ICT-IOS</w:t>
            </w:r>
          </w:p>
        </w:tc>
      </w:tr>
      <w:tr w:rsidR="00EF1FA7" w:rsidRPr="00EF1FA7" w:rsidTr="00EF1FA7">
        <w:trPr>
          <w:trHeight w:val="389"/>
        </w:trPr>
        <w:tc>
          <w:tcPr>
            <w:tcW w:w="1384"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ET-ABO</w:t>
            </w:r>
          </w:p>
        </w:tc>
        <w:tc>
          <w:tcPr>
            <w:tcW w:w="5528"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Aircraft-based observing systems capabilities</w:t>
            </w:r>
          </w:p>
        </w:tc>
        <w:tc>
          <w:tcPr>
            <w:tcW w:w="1944" w:type="dxa"/>
            <w:vAlign w:val="center"/>
          </w:tcPr>
          <w:p w:rsidR="00EF1FA7" w:rsidRPr="00EF1FA7" w:rsidRDefault="00EF1FA7" w:rsidP="00EF1FA7">
            <w:pPr>
              <w:tabs>
                <w:tab w:val="clear" w:pos="1134"/>
              </w:tabs>
              <w:autoSpaceDE w:val="0"/>
              <w:autoSpaceDN w:val="0"/>
              <w:adjustRightInd w:val="0"/>
              <w:jc w:val="center"/>
              <w:rPr>
                <w:rFonts w:eastAsia="Times New Roman" w:cs="Verdana"/>
                <w:sz w:val="18"/>
                <w:szCs w:val="18"/>
                <w:lang w:val="en-US" w:eastAsia="zh-CN"/>
              </w:rPr>
            </w:pPr>
            <w:r w:rsidRPr="00EF1FA7">
              <w:rPr>
                <w:rFonts w:eastAsia="Times New Roman" w:cs="Verdana"/>
                <w:sz w:val="18"/>
                <w:szCs w:val="18"/>
                <w:lang w:val="en-US" w:eastAsia="zh-CN"/>
              </w:rPr>
              <w:t>ICT-IOS</w:t>
            </w:r>
          </w:p>
        </w:tc>
      </w:tr>
      <w:tr w:rsidR="00EF1FA7" w:rsidRPr="00EF1FA7" w:rsidTr="00EF1FA7">
        <w:trPr>
          <w:trHeight w:val="448"/>
        </w:trPr>
        <w:tc>
          <w:tcPr>
            <w:tcW w:w="1384"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ET-SBO</w:t>
            </w:r>
          </w:p>
        </w:tc>
        <w:tc>
          <w:tcPr>
            <w:tcW w:w="5528"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Surface-based observing systems capabilities</w:t>
            </w:r>
          </w:p>
        </w:tc>
        <w:tc>
          <w:tcPr>
            <w:tcW w:w="1944" w:type="dxa"/>
            <w:vAlign w:val="center"/>
          </w:tcPr>
          <w:p w:rsidR="00EF1FA7" w:rsidRPr="00EF1FA7" w:rsidRDefault="00EF1FA7" w:rsidP="00EF1FA7">
            <w:pPr>
              <w:tabs>
                <w:tab w:val="clear" w:pos="1134"/>
              </w:tabs>
              <w:autoSpaceDE w:val="0"/>
              <w:autoSpaceDN w:val="0"/>
              <w:adjustRightInd w:val="0"/>
              <w:jc w:val="center"/>
              <w:rPr>
                <w:rFonts w:eastAsia="Times New Roman" w:cs="Verdana"/>
                <w:sz w:val="18"/>
                <w:szCs w:val="18"/>
                <w:lang w:val="en-US" w:eastAsia="zh-CN"/>
              </w:rPr>
            </w:pPr>
            <w:r w:rsidRPr="00EF1FA7">
              <w:rPr>
                <w:rFonts w:eastAsia="Times New Roman" w:cs="Verdana"/>
                <w:sz w:val="18"/>
                <w:szCs w:val="18"/>
                <w:lang w:val="en-US" w:eastAsia="zh-CN"/>
              </w:rPr>
              <w:t>ICT-IOS</w:t>
            </w:r>
          </w:p>
        </w:tc>
      </w:tr>
      <w:tr w:rsidR="00EF1FA7" w:rsidRPr="00EF1FA7" w:rsidTr="00EF1FA7">
        <w:trPr>
          <w:trHeight w:val="778"/>
        </w:trPr>
        <w:tc>
          <w:tcPr>
            <w:tcW w:w="1384"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IPET-SWeISS</w:t>
            </w:r>
          </w:p>
        </w:tc>
        <w:tc>
          <w:tcPr>
            <w:tcW w:w="5528"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Space Weather capabilities (surface- and space-based)</w:t>
            </w:r>
          </w:p>
        </w:tc>
        <w:tc>
          <w:tcPr>
            <w:tcW w:w="1944" w:type="dxa"/>
            <w:vAlign w:val="center"/>
          </w:tcPr>
          <w:p w:rsidR="00EF1FA7" w:rsidRPr="00EF1FA7" w:rsidRDefault="00EF1FA7" w:rsidP="00EF1FA7">
            <w:pPr>
              <w:tabs>
                <w:tab w:val="clear" w:pos="1134"/>
              </w:tabs>
              <w:autoSpaceDE w:val="0"/>
              <w:autoSpaceDN w:val="0"/>
              <w:adjustRightInd w:val="0"/>
              <w:jc w:val="center"/>
              <w:rPr>
                <w:rFonts w:eastAsia="Times New Roman" w:cs="Verdana"/>
                <w:sz w:val="18"/>
                <w:szCs w:val="18"/>
                <w:lang w:val="en-US" w:eastAsia="zh-CN"/>
              </w:rPr>
            </w:pPr>
            <w:r w:rsidRPr="00EF1FA7">
              <w:rPr>
                <w:rFonts w:eastAsia="Times New Roman" w:cs="Verdana"/>
                <w:sz w:val="18"/>
                <w:szCs w:val="18"/>
                <w:lang w:val="en-US" w:eastAsia="zh-CN"/>
              </w:rPr>
              <w:t>ICT-IOS</w:t>
            </w:r>
          </w:p>
        </w:tc>
      </w:tr>
      <w:tr w:rsidR="00EF1FA7" w:rsidRPr="00EF1FA7" w:rsidTr="00EF1FA7">
        <w:trPr>
          <w:trHeight w:val="487"/>
        </w:trPr>
        <w:tc>
          <w:tcPr>
            <w:tcW w:w="1384"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IPET-OWR</w:t>
            </w:r>
            <w:r w:rsidRPr="00EF1FA7">
              <w:rPr>
                <w:rFonts w:eastAsia="Times New Roman" w:cs="Verdana"/>
                <w:sz w:val="18"/>
                <w:szCs w:val="18"/>
                <w:vertAlign w:val="superscript"/>
                <w:lang w:val="en-US" w:eastAsia="zh-CN"/>
              </w:rPr>
              <w:footnoteReference w:id="1"/>
            </w:r>
          </w:p>
        </w:tc>
        <w:tc>
          <w:tcPr>
            <w:tcW w:w="5528"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Weather Radar Capabilities</w:t>
            </w:r>
          </w:p>
        </w:tc>
        <w:tc>
          <w:tcPr>
            <w:tcW w:w="1944" w:type="dxa"/>
            <w:vAlign w:val="center"/>
          </w:tcPr>
          <w:p w:rsidR="00EF1FA7" w:rsidRPr="00EF1FA7" w:rsidRDefault="00EF1FA7" w:rsidP="00EF1FA7">
            <w:pPr>
              <w:tabs>
                <w:tab w:val="clear" w:pos="1134"/>
              </w:tabs>
              <w:autoSpaceDE w:val="0"/>
              <w:autoSpaceDN w:val="0"/>
              <w:adjustRightInd w:val="0"/>
              <w:jc w:val="center"/>
              <w:rPr>
                <w:rFonts w:eastAsia="Times New Roman" w:cs="Verdana"/>
                <w:sz w:val="18"/>
                <w:szCs w:val="18"/>
                <w:lang w:val="en-US" w:eastAsia="zh-CN"/>
              </w:rPr>
            </w:pPr>
            <w:r w:rsidRPr="00EF1FA7">
              <w:rPr>
                <w:rFonts w:eastAsia="Times New Roman" w:cs="Verdana"/>
                <w:sz w:val="18"/>
                <w:szCs w:val="18"/>
                <w:lang w:val="en-US" w:eastAsia="zh-CN"/>
              </w:rPr>
              <w:t>ICT-IOS</w:t>
            </w:r>
          </w:p>
        </w:tc>
      </w:tr>
      <w:tr w:rsidR="00EF1FA7" w:rsidRPr="00EF1FA7" w:rsidTr="00EF1FA7">
        <w:trPr>
          <w:trHeight w:val="660"/>
        </w:trPr>
        <w:tc>
          <w:tcPr>
            <w:tcW w:w="1384"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C-MAR</w:t>
            </w:r>
          </w:p>
        </w:tc>
        <w:tc>
          <w:tcPr>
            <w:tcW w:w="5528" w:type="dxa"/>
            <w:vAlign w:val="center"/>
          </w:tcPr>
          <w:p w:rsidR="00EF1FA7" w:rsidRPr="00EF1FA7" w:rsidRDefault="00EF1FA7" w:rsidP="00EF1FA7">
            <w:pPr>
              <w:tabs>
                <w:tab w:val="clear" w:pos="1134"/>
              </w:tabs>
              <w:autoSpaceDE w:val="0"/>
              <w:autoSpaceDN w:val="0"/>
              <w:adjustRightInd w:val="0"/>
              <w:jc w:val="left"/>
              <w:rPr>
                <w:rFonts w:eastAsia="Times New Roman" w:cs="Verdana"/>
                <w:sz w:val="18"/>
                <w:szCs w:val="18"/>
                <w:lang w:val="en-US" w:eastAsia="zh-CN"/>
              </w:rPr>
            </w:pPr>
            <w:r w:rsidRPr="00EF1FA7">
              <w:rPr>
                <w:rFonts w:eastAsia="Times New Roman" w:cs="Verdana"/>
                <w:sz w:val="18"/>
                <w:szCs w:val="18"/>
                <w:lang w:val="en-US" w:eastAsia="zh-CN"/>
              </w:rPr>
              <w:t>Marine meteorological and oceanographic observing systems capabilities</w:t>
            </w:r>
          </w:p>
        </w:tc>
        <w:tc>
          <w:tcPr>
            <w:tcW w:w="1944" w:type="dxa"/>
            <w:vAlign w:val="center"/>
          </w:tcPr>
          <w:p w:rsidR="00EF1FA7" w:rsidRPr="00EF1FA7" w:rsidRDefault="00EF1FA7" w:rsidP="00EF1FA7">
            <w:pPr>
              <w:tabs>
                <w:tab w:val="clear" w:pos="1134"/>
              </w:tabs>
              <w:autoSpaceDE w:val="0"/>
              <w:autoSpaceDN w:val="0"/>
              <w:adjustRightInd w:val="0"/>
              <w:jc w:val="center"/>
              <w:rPr>
                <w:rFonts w:eastAsia="SimSun" w:cs="Times New Roman"/>
                <w:sz w:val="18"/>
                <w:szCs w:val="18"/>
                <w:lang w:eastAsia="zh-CN"/>
              </w:rPr>
            </w:pPr>
            <w:r w:rsidRPr="00EF1FA7">
              <w:rPr>
                <w:rFonts w:eastAsia="Times New Roman" w:cs="Verdana"/>
                <w:sz w:val="18"/>
                <w:szCs w:val="18"/>
                <w:lang w:val="en-US" w:eastAsia="zh-CN"/>
              </w:rPr>
              <w:t>ICT-IOS</w:t>
            </w:r>
          </w:p>
        </w:tc>
      </w:tr>
    </w:tbl>
    <w:p w:rsidR="00EF1FA7" w:rsidRPr="00EF1FA7" w:rsidRDefault="00EF1FA7" w:rsidP="00EF1FA7">
      <w:pPr>
        <w:tabs>
          <w:tab w:val="clear" w:pos="1134"/>
          <w:tab w:val="left" w:pos="8789"/>
        </w:tabs>
        <w:adjustRightInd w:val="0"/>
        <w:snapToGrid w:val="0"/>
        <w:spacing w:before="120"/>
        <w:ind w:right="284"/>
        <w:rPr>
          <w:rFonts w:eastAsia="Times New Roman"/>
          <w:lang w:eastAsia="fr-FR"/>
        </w:rPr>
      </w:pPr>
    </w:p>
    <w:p w:rsidR="00EF1FA7" w:rsidRPr="00EF1FA7" w:rsidRDefault="00EF1FA7" w:rsidP="00EF1FA7">
      <w:pPr>
        <w:tabs>
          <w:tab w:val="clear" w:pos="1134"/>
        </w:tabs>
        <w:autoSpaceDE w:val="0"/>
        <w:autoSpaceDN w:val="0"/>
        <w:adjustRightInd w:val="0"/>
        <w:jc w:val="left"/>
        <w:rPr>
          <w:rFonts w:eastAsia="SimSun" w:cs="Times New Roman"/>
          <w:lang w:eastAsia="zh-CN"/>
        </w:rPr>
      </w:pPr>
    </w:p>
    <w:p w:rsidR="00EF1FA7" w:rsidRPr="00EF1FA7" w:rsidRDefault="00EF1FA7" w:rsidP="00EF1FA7">
      <w:pPr>
        <w:tabs>
          <w:tab w:val="clear" w:pos="1134"/>
          <w:tab w:val="left" w:pos="8789"/>
        </w:tabs>
        <w:adjustRightInd w:val="0"/>
        <w:snapToGrid w:val="0"/>
        <w:spacing w:before="120"/>
        <w:ind w:right="284"/>
        <w:rPr>
          <w:rFonts w:eastAsia="Times New Roman"/>
          <w:lang w:eastAsia="fr-FR"/>
        </w:rPr>
      </w:pPr>
    </w:p>
    <w:p w:rsidR="00EF1FA7" w:rsidRPr="00EF1FA7" w:rsidRDefault="00EF1FA7" w:rsidP="00EF1FA7">
      <w:pPr>
        <w:tabs>
          <w:tab w:val="clear" w:pos="1134"/>
          <w:tab w:val="left" w:pos="8789"/>
        </w:tabs>
        <w:ind w:right="283"/>
        <w:jc w:val="center"/>
        <w:rPr>
          <w:rFonts w:eastAsia="Times New Roman"/>
          <w:lang w:eastAsia="fr-FR"/>
        </w:rPr>
        <w:sectPr w:rsidR="00EF1FA7" w:rsidRPr="00EF1FA7" w:rsidSect="00721639">
          <w:headerReference w:type="even" r:id="rId22"/>
          <w:headerReference w:type="first" r:id="rId23"/>
          <w:pgSz w:w="12240" w:h="15840" w:code="1"/>
          <w:pgMar w:top="1440" w:right="1797" w:bottom="1440" w:left="1797" w:header="720" w:footer="720" w:gutter="0"/>
          <w:cols w:space="720"/>
          <w:docGrid w:linePitch="360"/>
        </w:sectPr>
      </w:pPr>
      <w:r w:rsidRPr="00EF1FA7">
        <w:rPr>
          <w:rFonts w:eastAsia="Times New Roman"/>
          <w:lang w:eastAsia="fr-FR"/>
        </w:rPr>
        <w:t>___________</w:t>
      </w:r>
    </w:p>
    <w:p w:rsidR="00EF1FA7" w:rsidRPr="00EF1FA7" w:rsidRDefault="001D6231" w:rsidP="00EF1FA7">
      <w:pPr>
        <w:tabs>
          <w:tab w:val="clear" w:pos="1134"/>
          <w:tab w:val="left" w:pos="8789"/>
        </w:tabs>
        <w:ind w:right="283"/>
        <w:jc w:val="center"/>
        <w:rPr>
          <w:rFonts w:eastAsia="Times New Roman"/>
          <w:b/>
          <w:bCs/>
          <w:lang w:eastAsia="fr-FR"/>
        </w:rPr>
      </w:pPr>
      <w:r>
        <w:rPr>
          <w:rFonts w:eastAsia="Times New Roman"/>
          <w:b/>
          <w:bCs/>
          <w:lang w:eastAsia="fr-FR"/>
        </w:rPr>
        <w:lastRenderedPageBreak/>
        <w:t>APPENDIX 2</w:t>
      </w:r>
    </w:p>
    <w:p w:rsidR="00EF1FA7" w:rsidRPr="00EF1FA7" w:rsidRDefault="00EF1FA7" w:rsidP="00EF1FA7">
      <w:pPr>
        <w:tabs>
          <w:tab w:val="clear" w:pos="1134"/>
          <w:tab w:val="left" w:pos="8789"/>
        </w:tabs>
        <w:ind w:right="283"/>
        <w:rPr>
          <w:rFonts w:eastAsia="Times New Roman"/>
          <w:lang w:eastAsia="fr-FR"/>
        </w:rPr>
      </w:pPr>
    </w:p>
    <w:p w:rsidR="00EF1FA7" w:rsidRPr="00EF1FA7" w:rsidRDefault="00EF1FA7" w:rsidP="00EF1FA7">
      <w:pPr>
        <w:widowControl w:val="0"/>
        <w:tabs>
          <w:tab w:val="clear" w:pos="1134"/>
        </w:tabs>
        <w:jc w:val="center"/>
        <w:rPr>
          <w:rFonts w:eastAsia="Times New Roman" w:cs="Times New Roman"/>
          <w:b/>
          <w:caps/>
          <w:snapToGrid w:val="0"/>
          <w:lang w:val="en-US"/>
        </w:rPr>
      </w:pPr>
      <w:r w:rsidRPr="00EF1FA7">
        <w:rPr>
          <w:rFonts w:eastAsia="Times New Roman" w:cs="Times New Roman"/>
          <w:b/>
          <w:caps/>
          <w:snapToGrid w:val="0"/>
          <w:lang w:val="en-US"/>
        </w:rPr>
        <w:t xml:space="preserve">OSCAR Updating/Maintenance Procedure </w:t>
      </w:r>
      <w:r w:rsidRPr="00EF1FA7">
        <w:rPr>
          <w:rFonts w:eastAsia="Times New Roman" w:cs="Times New Roman"/>
          <w:b/>
          <w:caps/>
          <w:snapToGrid w:val="0"/>
          <w:szCs w:val="22"/>
          <w:vertAlign w:val="superscript"/>
          <w:lang w:val="en-US"/>
        </w:rPr>
        <w:footnoteReference w:id="2"/>
      </w:r>
    </w:p>
    <w:p w:rsidR="00EF1FA7" w:rsidRPr="00EF1FA7" w:rsidRDefault="00EF1FA7" w:rsidP="00EF1FA7">
      <w:pPr>
        <w:widowControl w:val="0"/>
        <w:tabs>
          <w:tab w:val="clear" w:pos="1134"/>
        </w:tabs>
        <w:jc w:val="center"/>
        <w:rPr>
          <w:rFonts w:eastAsia="Times New Roman" w:cs="Times New Roman"/>
          <w:b/>
          <w:caps/>
          <w:snapToGrid w:val="0"/>
          <w:lang w:val="en-US"/>
        </w:rPr>
      </w:pPr>
      <w:r w:rsidRPr="00EF1FA7">
        <w:rPr>
          <w:rFonts w:eastAsia="Times New Roman" w:cs="Times New Roman"/>
          <w:b/>
          <w:caps/>
          <w:snapToGrid w:val="0"/>
          <w:lang w:val="en-US"/>
        </w:rPr>
        <w:t xml:space="preserve">Proposed update to the OSCAR Updating/Maintenance Procedure </w:t>
      </w:r>
      <w:r w:rsidRPr="00EF1FA7">
        <w:rPr>
          <w:rFonts w:eastAsia="Times New Roman" w:cs="Times New Roman"/>
          <w:b/>
          <w:caps/>
          <w:snapToGrid w:val="0"/>
          <w:szCs w:val="22"/>
          <w:vertAlign w:val="superscript"/>
          <w:lang w:val="en-US"/>
        </w:rPr>
        <w:footnoteReference w:id="3"/>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tabs>
          <w:tab w:val="clear" w:pos="1134"/>
        </w:tabs>
        <w:jc w:val="center"/>
        <w:rPr>
          <w:rFonts w:eastAsia="Times New Roman"/>
          <w:b/>
          <w:bCs/>
          <w:lang w:val="en-US"/>
        </w:rPr>
      </w:pPr>
      <w:r w:rsidRPr="00EF1FA7">
        <w:rPr>
          <w:rFonts w:eastAsia="Times New Roman"/>
          <w:b/>
          <w:bCs/>
          <w:lang w:val="en-US"/>
        </w:rPr>
        <w:t>WIGOS Information Resource</w:t>
      </w:r>
    </w:p>
    <w:p w:rsidR="00EF1FA7" w:rsidRPr="00EF1FA7" w:rsidRDefault="00EF1FA7" w:rsidP="00EF1FA7">
      <w:pPr>
        <w:tabs>
          <w:tab w:val="clear" w:pos="1134"/>
        </w:tabs>
        <w:jc w:val="center"/>
        <w:rPr>
          <w:rFonts w:eastAsia="Times New Roman"/>
          <w:b/>
          <w:bCs/>
          <w:lang w:val="en-US"/>
        </w:rPr>
      </w:pPr>
    </w:p>
    <w:p w:rsidR="00EF1FA7" w:rsidRPr="00EF1FA7" w:rsidRDefault="00EF1FA7" w:rsidP="00EF1FA7">
      <w:pPr>
        <w:tabs>
          <w:tab w:val="clear" w:pos="1134"/>
        </w:tabs>
        <w:jc w:val="center"/>
        <w:rPr>
          <w:rFonts w:eastAsia="Times New Roman"/>
          <w:b/>
          <w:bCs/>
          <w:lang w:val="en-US"/>
        </w:rPr>
      </w:pPr>
      <w:r w:rsidRPr="00EF1FA7">
        <w:rPr>
          <w:rFonts w:eastAsia="Times New Roman"/>
          <w:b/>
          <w:bCs/>
          <w:lang w:val="en-US"/>
        </w:rPr>
        <w:t>OSCAR/Space updating/maintenance procedure</w:t>
      </w:r>
    </w:p>
    <w:p w:rsidR="00EF1FA7" w:rsidRPr="00EF1FA7" w:rsidRDefault="00EF1FA7" w:rsidP="00EF1FA7">
      <w:pPr>
        <w:tabs>
          <w:tab w:val="clear" w:pos="1134"/>
        </w:tabs>
        <w:jc w:val="center"/>
        <w:rPr>
          <w:rFonts w:eastAsia="Times New Roman"/>
          <w:b/>
          <w:bCs/>
          <w:lang w:val="en-US"/>
        </w:rPr>
      </w:pPr>
      <w:r w:rsidRPr="00EF1FA7">
        <w:rPr>
          <w:rFonts w:eastAsia="Times New Roman"/>
          <w:b/>
          <w:bCs/>
          <w:lang w:val="en-US"/>
        </w:rPr>
        <w:t>V1.6</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center"/>
        <w:rPr>
          <w:rFonts w:eastAsia="Times New Roman"/>
          <w:b/>
          <w:snapToGrid w:val="0"/>
          <w:lang w:val="en-US"/>
        </w:rPr>
      </w:pPr>
      <w:r w:rsidRPr="00EF1FA7">
        <w:rPr>
          <w:rFonts w:eastAsia="Times New Roman"/>
          <w:b/>
          <w:snapToGrid w:val="0"/>
          <w:lang w:val="en-US"/>
        </w:rPr>
        <w:t>Document change record</w:t>
      </w:r>
    </w:p>
    <w:p w:rsidR="00EF1FA7" w:rsidRPr="00EF1FA7" w:rsidRDefault="00EF1FA7" w:rsidP="00EF1FA7">
      <w:pPr>
        <w:widowControl w:val="0"/>
        <w:tabs>
          <w:tab w:val="clear" w:pos="1134"/>
        </w:tabs>
        <w:jc w:val="left"/>
        <w:rPr>
          <w:rFonts w:eastAsia="Times New Roman"/>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11"/>
        <w:gridCol w:w="2369"/>
      </w:tblGrid>
      <w:tr w:rsidR="00EF1FA7" w:rsidRPr="00EF1FA7" w:rsidTr="00EF1FA7">
        <w:tc>
          <w:tcPr>
            <w:tcW w:w="2376" w:type="dxa"/>
            <w:shd w:val="clear" w:color="auto" w:fill="auto"/>
          </w:tcPr>
          <w:p w:rsidR="00EF1FA7" w:rsidRPr="00EF1FA7" w:rsidRDefault="00EF1FA7" w:rsidP="00EF1FA7">
            <w:pPr>
              <w:widowControl w:val="0"/>
              <w:tabs>
                <w:tab w:val="clear" w:pos="1134"/>
              </w:tabs>
              <w:jc w:val="left"/>
              <w:rPr>
                <w:rFonts w:eastAsia="Times New Roman"/>
                <w:b/>
                <w:snapToGrid w:val="0"/>
                <w:lang w:val="en-US"/>
              </w:rPr>
            </w:pPr>
            <w:r w:rsidRPr="00EF1FA7">
              <w:rPr>
                <w:rFonts w:eastAsia="Times New Roman"/>
                <w:b/>
                <w:snapToGrid w:val="0"/>
                <w:lang w:val="en-US"/>
              </w:rPr>
              <w:t>Date and Version</w:t>
            </w:r>
          </w:p>
        </w:tc>
        <w:tc>
          <w:tcPr>
            <w:tcW w:w="4111" w:type="dxa"/>
            <w:shd w:val="clear" w:color="auto" w:fill="auto"/>
          </w:tcPr>
          <w:p w:rsidR="00EF1FA7" w:rsidRPr="00EF1FA7" w:rsidRDefault="00EF1FA7" w:rsidP="00EF1FA7">
            <w:pPr>
              <w:widowControl w:val="0"/>
              <w:tabs>
                <w:tab w:val="clear" w:pos="1134"/>
              </w:tabs>
              <w:jc w:val="left"/>
              <w:rPr>
                <w:rFonts w:eastAsia="Times New Roman"/>
                <w:b/>
                <w:snapToGrid w:val="0"/>
                <w:lang w:val="en-US"/>
              </w:rPr>
            </w:pPr>
            <w:r w:rsidRPr="00EF1FA7">
              <w:rPr>
                <w:rFonts w:eastAsia="Times New Roman"/>
                <w:b/>
                <w:snapToGrid w:val="0"/>
                <w:lang w:val="en-US"/>
              </w:rPr>
              <w:t>Description</w:t>
            </w:r>
          </w:p>
        </w:tc>
        <w:tc>
          <w:tcPr>
            <w:tcW w:w="2369" w:type="dxa"/>
            <w:shd w:val="clear" w:color="auto" w:fill="auto"/>
          </w:tcPr>
          <w:p w:rsidR="00EF1FA7" w:rsidRPr="00EF1FA7" w:rsidRDefault="00EF1FA7" w:rsidP="00EF1FA7">
            <w:pPr>
              <w:widowControl w:val="0"/>
              <w:tabs>
                <w:tab w:val="clear" w:pos="1134"/>
              </w:tabs>
              <w:jc w:val="left"/>
              <w:rPr>
                <w:rFonts w:eastAsia="Times New Roman"/>
                <w:b/>
                <w:snapToGrid w:val="0"/>
                <w:lang w:val="en-US"/>
              </w:rPr>
            </w:pPr>
            <w:r w:rsidRPr="00EF1FA7">
              <w:rPr>
                <w:rFonts w:eastAsia="Times New Roman"/>
                <w:b/>
                <w:snapToGrid w:val="0"/>
                <w:lang w:val="en-US"/>
              </w:rPr>
              <w:t>Authorized by</w:t>
            </w:r>
          </w:p>
        </w:tc>
      </w:tr>
      <w:tr w:rsidR="00EF1FA7" w:rsidRPr="00EF1FA7" w:rsidTr="00EF1FA7">
        <w:tc>
          <w:tcPr>
            <w:tcW w:w="2376"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10.04.2013  / v0.1</w:t>
            </w:r>
          </w:p>
        </w:tc>
        <w:tc>
          <w:tcPr>
            <w:tcW w:w="411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Initial draft</w:t>
            </w:r>
          </w:p>
        </w:tc>
        <w:tc>
          <w:tcPr>
            <w:tcW w:w="2369"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r>
      <w:tr w:rsidR="00EF1FA7" w:rsidRPr="00EF1FA7" w:rsidTr="00EF1FA7">
        <w:tc>
          <w:tcPr>
            <w:tcW w:w="2376"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29.04.2013  / v0.2</w:t>
            </w:r>
          </w:p>
        </w:tc>
        <w:tc>
          <w:tcPr>
            <w:tcW w:w="411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Edits by J. Lafeuille</w:t>
            </w:r>
          </w:p>
        </w:tc>
        <w:tc>
          <w:tcPr>
            <w:tcW w:w="2369"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r>
      <w:tr w:rsidR="00EF1FA7" w:rsidRPr="00EF1FA7" w:rsidTr="00EF1FA7">
        <w:tc>
          <w:tcPr>
            <w:tcW w:w="2376"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29.04.2013  / v0.3</w:t>
            </w:r>
          </w:p>
        </w:tc>
        <w:tc>
          <w:tcPr>
            <w:tcW w:w="411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Editorial changes, paragraph on content versioning, paragraph on user feedback</w:t>
            </w:r>
          </w:p>
        </w:tc>
        <w:tc>
          <w:tcPr>
            <w:tcW w:w="2369"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r>
      <w:tr w:rsidR="00EF1FA7" w:rsidRPr="00EF1FA7" w:rsidTr="00EF1FA7">
        <w:tc>
          <w:tcPr>
            <w:tcW w:w="2376"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1.10.2013 / v1.0</w:t>
            </w:r>
          </w:p>
        </w:tc>
        <w:tc>
          <w:tcPr>
            <w:tcW w:w="411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Implementation</w:t>
            </w:r>
          </w:p>
        </w:tc>
        <w:tc>
          <w:tcPr>
            <w:tcW w:w="2369"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J. Lafeuille C/SBOS</w:t>
            </w:r>
          </w:p>
        </w:tc>
      </w:tr>
      <w:tr w:rsidR="00EF1FA7" w:rsidRPr="00EF1FA7" w:rsidTr="00EF1FA7">
        <w:tc>
          <w:tcPr>
            <w:tcW w:w="2376"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21.2.2014 / v1.1</w:t>
            </w:r>
          </w:p>
        </w:tc>
        <w:tc>
          <w:tcPr>
            <w:tcW w:w="411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Insertion of Section 3  OSCAR/Requirements updating process </w:t>
            </w:r>
          </w:p>
        </w:tc>
        <w:tc>
          <w:tcPr>
            <w:tcW w:w="2369"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r>
      <w:tr w:rsidR="00EF1FA7" w:rsidRPr="00EF1FA7" w:rsidTr="00EF1FA7">
        <w:tc>
          <w:tcPr>
            <w:tcW w:w="2376"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3.4.2014</w:t>
            </w:r>
          </w:p>
        </w:tc>
        <w:tc>
          <w:tcPr>
            <w:tcW w:w="411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Section 3 approved by IPET-OSDE-1</w:t>
            </w:r>
          </w:p>
        </w:tc>
        <w:tc>
          <w:tcPr>
            <w:tcW w:w="2369"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IPET-OSDE1</w:t>
            </w:r>
          </w:p>
        </w:tc>
      </w:tr>
      <w:tr w:rsidR="00EF1FA7" w:rsidRPr="00EF1FA7" w:rsidTr="00EF1FA7">
        <w:tc>
          <w:tcPr>
            <w:tcW w:w="2376"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29.2.2016 / v1.2 (Draft)</w:t>
            </w:r>
          </w:p>
        </w:tc>
        <w:tc>
          <w:tcPr>
            <w:tcW w:w="411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Section 4.2 and Step 2.1 for OSCAR/Space V. 2</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Section 8: IPET-SUP</w:t>
            </w:r>
          </w:p>
        </w:tc>
        <w:tc>
          <w:tcPr>
            <w:tcW w:w="2369"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r>
      <w:tr w:rsidR="00EF1FA7" w:rsidRPr="00EF1FA7" w:rsidTr="00EF1FA7">
        <w:tc>
          <w:tcPr>
            <w:tcW w:w="2376"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14.4.2016 / v1.3</w:t>
            </w:r>
          </w:p>
        </w:tc>
        <w:tc>
          <w:tcPr>
            <w:tcW w:w="411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Reviewed by IPET-OSDE-2 (no change)</w:t>
            </w:r>
          </w:p>
        </w:tc>
        <w:tc>
          <w:tcPr>
            <w:tcW w:w="2369"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IPET-OSDE-2</w:t>
            </w:r>
          </w:p>
        </w:tc>
      </w:tr>
      <w:tr w:rsidR="00EF1FA7" w:rsidRPr="00EF1FA7" w:rsidTr="00EF1FA7">
        <w:tc>
          <w:tcPr>
            <w:tcW w:w="2376"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3.11.2017 / v1.4</w:t>
            </w:r>
          </w:p>
        </w:tc>
        <w:tc>
          <w:tcPr>
            <w:tcW w:w="411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Rationalization of management of variables in WIGOS context. Making it mandatory to record source of the requirements.</w:t>
            </w:r>
          </w:p>
        </w:tc>
        <w:tc>
          <w:tcPr>
            <w:tcW w:w="2369"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r>
      <w:tr w:rsidR="00EF1FA7" w:rsidRPr="00EF1FA7" w:rsidTr="00EF1FA7">
        <w:tc>
          <w:tcPr>
            <w:tcW w:w="2376"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1.2.2018 / v.1.5</w:t>
            </w:r>
          </w:p>
        </w:tc>
        <w:tc>
          <w:tcPr>
            <w:tcW w:w="411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cs="Times New Roman"/>
                <w:snapToGrid w:val="0"/>
                <w:szCs w:val="22"/>
                <w:lang w:val="en-US"/>
              </w:rPr>
              <w:t>Point of Contacts for Application Areas are responsible for making sure that the Application Area “owner”, i.e. the relevant Commission or Expert Group, is agreeing with the proposed requirements in OSCAR/Requirements</w:t>
            </w:r>
          </w:p>
        </w:tc>
        <w:tc>
          <w:tcPr>
            <w:tcW w:w="2369"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IPET-OSDE-3</w:t>
            </w:r>
          </w:p>
        </w:tc>
      </w:tr>
      <w:tr w:rsidR="00EF1FA7" w:rsidRPr="00EF1FA7" w:rsidTr="00EF1FA7">
        <w:tc>
          <w:tcPr>
            <w:tcW w:w="2376"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17.7.2018 / v 1.6</w:t>
            </w:r>
          </w:p>
        </w:tc>
        <w:tc>
          <w:tcPr>
            <w:tcW w:w="4111" w:type="dxa"/>
            <w:shd w:val="clear" w:color="auto" w:fill="auto"/>
          </w:tcPr>
          <w:p w:rsidR="00EF1FA7" w:rsidRPr="00EF1FA7" w:rsidRDefault="00EF1FA7" w:rsidP="00EF1FA7">
            <w:pPr>
              <w:widowControl w:val="0"/>
              <w:tabs>
                <w:tab w:val="clear" w:pos="1134"/>
              </w:tabs>
              <w:jc w:val="left"/>
              <w:rPr>
                <w:rFonts w:eastAsia="Times New Roman" w:cs="Times New Roman"/>
                <w:snapToGrid w:val="0"/>
                <w:szCs w:val="22"/>
                <w:lang w:val="en-US"/>
              </w:rPr>
            </w:pPr>
            <w:r w:rsidRPr="00EF1FA7">
              <w:rPr>
                <w:rFonts w:eastAsia="Times New Roman" w:cs="Times New Roman"/>
                <w:snapToGrid w:val="0"/>
                <w:szCs w:val="22"/>
                <w:lang w:val="en-US"/>
              </w:rPr>
              <w:t>Reflected the role of O/SST and O/SSAT.</w:t>
            </w:r>
          </w:p>
          <w:p w:rsidR="00EF1FA7" w:rsidRPr="00EF1FA7" w:rsidRDefault="00EF1FA7" w:rsidP="00EF1FA7">
            <w:pPr>
              <w:widowControl w:val="0"/>
              <w:tabs>
                <w:tab w:val="clear" w:pos="1134"/>
              </w:tabs>
              <w:jc w:val="left"/>
              <w:rPr>
                <w:rFonts w:eastAsia="Times New Roman" w:cs="Times New Roman"/>
                <w:snapToGrid w:val="0"/>
                <w:szCs w:val="22"/>
                <w:lang w:val="en-US"/>
              </w:rPr>
            </w:pPr>
            <w:r w:rsidRPr="00EF1FA7">
              <w:rPr>
                <w:rFonts w:eastAsia="Times New Roman" w:cs="Times New Roman"/>
                <w:snapToGrid w:val="0"/>
                <w:szCs w:val="22"/>
                <w:lang w:val="en-US"/>
              </w:rPr>
              <w:t>Reflected the role of CGMSSEC and its support in ensuring the factual content of OSCAR/space and the link to the annual CGMS Risk Assessment</w:t>
            </w:r>
          </w:p>
        </w:tc>
        <w:tc>
          <w:tcPr>
            <w:tcW w:w="2369"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CGMS-46</w:t>
            </w:r>
          </w:p>
        </w:tc>
      </w:tr>
    </w:tbl>
    <w:p w:rsidR="00EF1FA7" w:rsidRPr="00EF1FA7" w:rsidRDefault="00EF1FA7" w:rsidP="00EF1FA7">
      <w:pPr>
        <w:tabs>
          <w:tab w:val="clear" w:pos="1134"/>
        </w:tabs>
        <w:jc w:val="center"/>
        <w:rPr>
          <w:rFonts w:eastAsia="Times New Roman" w:cs="Times New Roman"/>
          <w:b/>
          <w:bCs/>
          <w:lang w:val="en-US"/>
        </w:rPr>
      </w:pPr>
      <w:r w:rsidRPr="00EF1FA7">
        <w:rPr>
          <w:rFonts w:eastAsia="Times New Roman"/>
          <w:b/>
          <w:bCs/>
          <w:lang w:val="en-US"/>
        </w:rPr>
        <w:br w:type="page"/>
      </w:r>
      <w:r w:rsidRPr="00EF1FA7">
        <w:rPr>
          <w:rFonts w:eastAsia="Times New Roman"/>
          <w:b/>
          <w:caps/>
          <w:lang w:val="en-US" w:eastAsia="en-GB"/>
        </w:rPr>
        <w:lastRenderedPageBreak/>
        <w:t>OSCAR updating/maintenance procedure</w:t>
      </w:r>
    </w:p>
    <w:p w:rsidR="00EF1FA7" w:rsidRPr="00EF1FA7" w:rsidRDefault="00EF1FA7" w:rsidP="003F5A3F">
      <w:pPr>
        <w:keepNext/>
        <w:widowControl w:val="0"/>
        <w:numPr>
          <w:ilvl w:val="0"/>
          <w:numId w:val="14"/>
        </w:numPr>
        <w:tabs>
          <w:tab w:val="clear" w:pos="1134"/>
        </w:tabs>
        <w:spacing w:before="240" w:after="60"/>
        <w:jc w:val="left"/>
        <w:outlineLvl w:val="0"/>
        <w:rPr>
          <w:rFonts w:eastAsia="Times New Roman"/>
          <w:u w:val="single"/>
        </w:rPr>
      </w:pPr>
      <w:r w:rsidRPr="00EF1FA7">
        <w:rPr>
          <w:rFonts w:eastAsia="Times New Roman"/>
          <w:u w:val="single"/>
        </w:rPr>
        <w:t>INTRODUCTION</w:t>
      </w:r>
    </w:p>
    <w:p w:rsidR="00EF1FA7" w:rsidRPr="00EF1FA7" w:rsidRDefault="00EF1FA7" w:rsidP="003F5A3F">
      <w:pPr>
        <w:keepNext/>
        <w:widowControl w:val="0"/>
        <w:numPr>
          <w:ilvl w:val="1"/>
          <w:numId w:val="14"/>
        </w:numPr>
        <w:tabs>
          <w:tab w:val="clear" w:pos="1134"/>
        </w:tabs>
        <w:spacing w:before="240" w:after="60" w:line="360" w:lineRule="auto"/>
        <w:jc w:val="left"/>
        <w:outlineLvl w:val="1"/>
        <w:rPr>
          <w:rFonts w:eastAsia="MS Mincho" w:cs="Times New Roman"/>
          <w:b/>
          <w:bCs/>
          <w:i/>
        </w:rPr>
      </w:pPr>
      <w:r w:rsidRPr="00EF1FA7">
        <w:rPr>
          <w:rFonts w:eastAsia="MS Mincho" w:cs="Times New Roman"/>
          <w:b/>
          <w:bCs/>
        </w:rPr>
        <w:t>Purpose and scope</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This procedure defines the roles, responsibilities and steps to be followed to update content, functionality and interface of the OSCAR/Requirements and OSCAR/Space modules with the aim to ensure that OSCAR content is up-to date, correct, quality-controlled, </w:t>
      </w:r>
      <w:proofErr w:type="gramStart"/>
      <w:r w:rsidRPr="00EF1FA7">
        <w:rPr>
          <w:rFonts w:eastAsia="Times New Roman"/>
          <w:snapToGrid w:val="0"/>
          <w:lang w:val="en-US"/>
        </w:rPr>
        <w:t>accessible</w:t>
      </w:r>
      <w:proofErr w:type="gramEnd"/>
      <w:r w:rsidRPr="00EF1FA7">
        <w:rPr>
          <w:rFonts w:eastAsia="Times New Roman"/>
          <w:snapToGrid w:val="0"/>
          <w:lang w:val="en-US"/>
        </w:rPr>
        <w:t xml:space="preserve"> and fit for purpose. </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Note: OSCAR/Space feeds another information resource, the CGMS Satellite Status list, which is thus indirectly covered by this procedure.</w:t>
      </w:r>
    </w:p>
    <w:p w:rsidR="00EF1FA7" w:rsidRPr="00EF1FA7" w:rsidRDefault="00EF1FA7" w:rsidP="003F5A3F">
      <w:pPr>
        <w:keepNext/>
        <w:widowControl w:val="0"/>
        <w:numPr>
          <w:ilvl w:val="1"/>
          <w:numId w:val="14"/>
        </w:numPr>
        <w:tabs>
          <w:tab w:val="clear" w:pos="1134"/>
        </w:tabs>
        <w:spacing w:before="240" w:after="60" w:line="360" w:lineRule="auto"/>
        <w:jc w:val="left"/>
        <w:outlineLvl w:val="1"/>
        <w:rPr>
          <w:rFonts w:eastAsia="MS Mincho" w:cs="Times New Roman"/>
          <w:b/>
          <w:bCs/>
          <w:i/>
        </w:rPr>
      </w:pPr>
      <w:r w:rsidRPr="00EF1FA7">
        <w:rPr>
          <w:rFonts w:eastAsia="MS Mincho" w:cs="Times New Roman"/>
          <w:b/>
          <w:bCs/>
        </w:rPr>
        <w:t>Document plan</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The document contains seven sections:</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ab/>
        <w:t>Section 1: Introduction</w:t>
      </w:r>
    </w:p>
    <w:p w:rsidR="00EF1FA7" w:rsidRPr="00EF1FA7" w:rsidRDefault="00EF1FA7" w:rsidP="00EF1FA7">
      <w:pPr>
        <w:widowControl w:val="0"/>
        <w:tabs>
          <w:tab w:val="clear" w:pos="1134"/>
        </w:tabs>
        <w:ind w:firstLine="720"/>
        <w:jc w:val="left"/>
        <w:rPr>
          <w:rFonts w:eastAsia="Times New Roman"/>
          <w:snapToGrid w:val="0"/>
          <w:lang w:val="en-US"/>
        </w:rPr>
      </w:pPr>
      <w:r w:rsidRPr="00EF1FA7">
        <w:rPr>
          <w:rFonts w:eastAsia="Times New Roman"/>
          <w:snapToGrid w:val="0"/>
          <w:lang w:val="en-US"/>
        </w:rPr>
        <w:t>Section 2: Roles</w:t>
      </w:r>
    </w:p>
    <w:p w:rsidR="00EF1FA7" w:rsidRPr="00EF1FA7" w:rsidRDefault="00EF1FA7" w:rsidP="00EF1FA7">
      <w:pPr>
        <w:widowControl w:val="0"/>
        <w:tabs>
          <w:tab w:val="clear" w:pos="1134"/>
        </w:tabs>
        <w:ind w:firstLine="720"/>
        <w:jc w:val="left"/>
        <w:rPr>
          <w:rFonts w:eastAsia="Times New Roman"/>
          <w:snapToGrid w:val="0"/>
          <w:color w:val="339966"/>
          <w:lang w:val="en-US"/>
        </w:rPr>
      </w:pPr>
      <w:r w:rsidRPr="00EF1FA7">
        <w:rPr>
          <w:rFonts w:eastAsia="Times New Roman"/>
          <w:snapToGrid w:val="0"/>
          <w:color w:val="339966"/>
          <w:lang w:val="en-US"/>
        </w:rPr>
        <w:t>Section 3: OSCAR/Requirements updating process</w:t>
      </w:r>
    </w:p>
    <w:p w:rsidR="00EF1FA7" w:rsidRPr="00EF1FA7" w:rsidRDefault="00EF1FA7" w:rsidP="00EF1FA7">
      <w:pPr>
        <w:widowControl w:val="0"/>
        <w:tabs>
          <w:tab w:val="clear" w:pos="1134"/>
        </w:tabs>
        <w:ind w:firstLine="720"/>
        <w:jc w:val="left"/>
        <w:rPr>
          <w:rFonts w:eastAsia="Times New Roman"/>
          <w:snapToGrid w:val="0"/>
          <w:lang w:val="en-US"/>
        </w:rPr>
      </w:pPr>
      <w:r w:rsidRPr="00EF1FA7">
        <w:rPr>
          <w:rFonts w:eastAsia="Times New Roman"/>
          <w:snapToGrid w:val="0"/>
          <w:lang w:val="en-US"/>
        </w:rPr>
        <w:t>Section 4: OSCAR/Space content updating process</w:t>
      </w:r>
    </w:p>
    <w:p w:rsidR="00EF1FA7" w:rsidRPr="00EF1FA7" w:rsidRDefault="00EF1FA7" w:rsidP="00EF1FA7">
      <w:pPr>
        <w:widowControl w:val="0"/>
        <w:tabs>
          <w:tab w:val="clear" w:pos="1134"/>
        </w:tabs>
        <w:ind w:firstLine="720"/>
        <w:jc w:val="left"/>
        <w:rPr>
          <w:rFonts w:eastAsia="Times New Roman"/>
          <w:snapToGrid w:val="0"/>
          <w:lang w:val="en-US"/>
        </w:rPr>
      </w:pPr>
      <w:r w:rsidRPr="00EF1FA7">
        <w:rPr>
          <w:rFonts w:eastAsia="Times New Roman"/>
          <w:snapToGrid w:val="0"/>
          <w:lang w:val="en-US"/>
        </w:rPr>
        <w:t>Section 5: Updating of functionality and interface</w:t>
      </w:r>
    </w:p>
    <w:p w:rsidR="00EF1FA7" w:rsidRPr="00EF1FA7" w:rsidRDefault="00EF1FA7" w:rsidP="00EF1FA7">
      <w:pPr>
        <w:widowControl w:val="0"/>
        <w:tabs>
          <w:tab w:val="clear" w:pos="1134"/>
        </w:tabs>
        <w:ind w:firstLine="720"/>
        <w:jc w:val="left"/>
        <w:rPr>
          <w:rFonts w:eastAsia="Times New Roman"/>
          <w:snapToGrid w:val="0"/>
          <w:lang w:val="en-US"/>
        </w:rPr>
      </w:pPr>
      <w:r w:rsidRPr="00EF1FA7">
        <w:rPr>
          <w:rFonts w:eastAsia="Times New Roman"/>
          <w:snapToGrid w:val="0"/>
          <w:lang w:val="en-US"/>
        </w:rPr>
        <w:t>Section 6: User feedback and evaluation</w:t>
      </w:r>
    </w:p>
    <w:p w:rsidR="00EF1FA7" w:rsidRPr="00EF1FA7" w:rsidRDefault="00EF1FA7" w:rsidP="00EF1FA7">
      <w:pPr>
        <w:widowControl w:val="0"/>
        <w:tabs>
          <w:tab w:val="clear" w:pos="1134"/>
        </w:tabs>
        <w:ind w:firstLine="720"/>
        <w:jc w:val="left"/>
        <w:rPr>
          <w:rFonts w:eastAsia="Times New Roman"/>
          <w:snapToGrid w:val="0"/>
          <w:lang w:val="en-US"/>
        </w:rPr>
      </w:pPr>
      <w:r w:rsidRPr="00EF1FA7">
        <w:rPr>
          <w:rFonts w:eastAsia="Times New Roman"/>
          <w:snapToGrid w:val="0"/>
          <w:lang w:val="en-US"/>
        </w:rPr>
        <w:t>Section 7: Resources for Oscar updating and maintenance</w:t>
      </w:r>
    </w:p>
    <w:p w:rsidR="00EF1FA7" w:rsidRPr="00EF1FA7" w:rsidRDefault="00EF1FA7" w:rsidP="00EF1FA7">
      <w:pPr>
        <w:widowControl w:val="0"/>
        <w:tabs>
          <w:tab w:val="clear" w:pos="1134"/>
        </w:tabs>
        <w:ind w:firstLine="720"/>
        <w:jc w:val="left"/>
        <w:rPr>
          <w:rFonts w:eastAsia="Times New Roman"/>
          <w:snapToGrid w:val="0"/>
          <w:lang w:val="en-US"/>
        </w:rPr>
      </w:pPr>
      <w:r w:rsidRPr="00EF1FA7">
        <w:rPr>
          <w:rFonts w:eastAsia="Times New Roman"/>
          <w:snapToGrid w:val="0"/>
          <w:lang w:val="en-US"/>
        </w:rPr>
        <w:t>Section 8: Evolution of the procedure</w:t>
      </w:r>
    </w:p>
    <w:p w:rsidR="00EF1FA7" w:rsidRPr="00EF1FA7" w:rsidRDefault="00EF1FA7" w:rsidP="003F5A3F">
      <w:pPr>
        <w:keepNext/>
        <w:widowControl w:val="0"/>
        <w:numPr>
          <w:ilvl w:val="1"/>
          <w:numId w:val="14"/>
        </w:numPr>
        <w:tabs>
          <w:tab w:val="clear" w:pos="1134"/>
        </w:tabs>
        <w:spacing w:before="240" w:after="60" w:line="360" w:lineRule="auto"/>
        <w:jc w:val="left"/>
        <w:outlineLvl w:val="1"/>
        <w:rPr>
          <w:rFonts w:eastAsia="MS Mincho" w:cs="Times New Roman"/>
          <w:b/>
          <w:bCs/>
          <w:i/>
        </w:rPr>
      </w:pPr>
      <w:r w:rsidRPr="00EF1FA7">
        <w:rPr>
          <w:rFonts w:eastAsia="MS Mincho" w:cs="Times New Roman"/>
          <w:b/>
          <w:bCs/>
        </w:rPr>
        <w:t>Background documents</w:t>
      </w:r>
    </w:p>
    <w:p w:rsidR="00EF1FA7" w:rsidRPr="00EF1FA7" w:rsidRDefault="00EF1FA7" w:rsidP="003F5A3F">
      <w:pPr>
        <w:widowControl w:val="0"/>
        <w:numPr>
          <w:ilvl w:val="0"/>
          <w:numId w:val="12"/>
        </w:numPr>
        <w:tabs>
          <w:tab w:val="clear" w:pos="1134"/>
        </w:tabs>
        <w:jc w:val="left"/>
        <w:rPr>
          <w:rFonts w:eastAsia="Times New Roman"/>
          <w:snapToGrid w:val="0"/>
          <w:lang w:val="en-US"/>
        </w:rPr>
      </w:pPr>
      <w:r w:rsidRPr="00EF1FA7">
        <w:rPr>
          <w:rFonts w:eastAsia="Times New Roman"/>
          <w:snapToGrid w:val="0"/>
          <w:lang w:val="en-US"/>
        </w:rPr>
        <w:t>OSCAR/Space Software Requirements Specification</w:t>
      </w:r>
    </w:p>
    <w:p w:rsidR="00EF1FA7" w:rsidRPr="00EF1FA7" w:rsidRDefault="00EF1FA7" w:rsidP="003F5A3F">
      <w:pPr>
        <w:widowControl w:val="0"/>
        <w:numPr>
          <w:ilvl w:val="0"/>
          <w:numId w:val="12"/>
        </w:numPr>
        <w:tabs>
          <w:tab w:val="clear" w:pos="1134"/>
        </w:tabs>
        <w:jc w:val="left"/>
        <w:rPr>
          <w:rFonts w:eastAsia="Times New Roman"/>
          <w:snapToGrid w:val="0"/>
          <w:lang w:val="en-US"/>
        </w:rPr>
      </w:pPr>
      <w:r w:rsidRPr="00EF1FA7">
        <w:rPr>
          <w:rFonts w:eastAsia="Times New Roman"/>
          <w:snapToGrid w:val="0"/>
          <w:lang w:val="en-US"/>
        </w:rPr>
        <w:t>WIGOS Information Resource (WIR) functional requirements specification</w:t>
      </w:r>
    </w:p>
    <w:p w:rsidR="00EF1FA7" w:rsidRPr="00EF1FA7" w:rsidRDefault="00EF1FA7" w:rsidP="003F5A3F">
      <w:pPr>
        <w:widowControl w:val="0"/>
        <w:numPr>
          <w:ilvl w:val="0"/>
          <w:numId w:val="12"/>
        </w:numPr>
        <w:tabs>
          <w:tab w:val="clear" w:pos="1134"/>
        </w:tabs>
        <w:jc w:val="left"/>
        <w:rPr>
          <w:rFonts w:eastAsia="Times New Roman"/>
          <w:snapToGrid w:val="0"/>
          <w:lang w:val="en-US"/>
        </w:rPr>
      </w:pPr>
      <w:r w:rsidRPr="00EF1FA7">
        <w:rPr>
          <w:rFonts w:eastAsia="Times New Roman"/>
          <w:snapToGrid w:val="0"/>
          <w:lang w:val="en-US"/>
        </w:rPr>
        <w:t>ISO/IEC 14764:2006 Software Maintenance</w:t>
      </w:r>
    </w:p>
    <w:p w:rsidR="00EF1FA7" w:rsidRPr="00EF1FA7" w:rsidRDefault="00721639" w:rsidP="003F5A3F">
      <w:pPr>
        <w:widowControl w:val="0"/>
        <w:numPr>
          <w:ilvl w:val="0"/>
          <w:numId w:val="12"/>
        </w:numPr>
        <w:tabs>
          <w:tab w:val="clear" w:pos="1134"/>
        </w:tabs>
        <w:jc w:val="left"/>
        <w:rPr>
          <w:rFonts w:eastAsia="Times New Roman"/>
          <w:snapToGrid w:val="0"/>
          <w:lang w:val="fr-FR"/>
        </w:rPr>
      </w:pPr>
      <w:hyperlink r:id="rId24" w:history="1">
        <w:r w:rsidR="00EF1FA7" w:rsidRPr="00EF1FA7">
          <w:rPr>
            <w:rFonts w:eastAsia="Times New Roman"/>
            <w:snapToGrid w:val="0"/>
            <w:color w:val="0000FF"/>
            <w:szCs w:val="22"/>
            <w:u w:val="single"/>
            <w:lang w:val="fr-FR"/>
          </w:rPr>
          <w:t>CIMO Guide Part 3 Chapter 1 Quality management</w:t>
        </w:r>
      </w:hyperlink>
    </w:p>
    <w:p w:rsidR="00EF1FA7" w:rsidRPr="00EF1FA7" w:rsidRDefault="00721639" w:rsidP="003F5A3F">
      <w:pPr>
        <w:widowControl w:val="0"/>
        <w:numPr>
          <w:ilvl w:val="0"/>
          <w:numId w:val="12"/>
        </w:numPr>
        <w:tabs>
          <w:tab w:val="clear" w:pos="1134"/>
        </w:tabs>
        <w:jc w:val="left"/>
        <w:rPr>
          <w:rFonts w:eastAsia="Times New Roman"/>
          <w:snapToGrid w:val="0"/>
          <w:lang w:val="en-US"/>
        </w:rPr>
      </w:pPr>
      <w:hyperlink r:id="rId25" w:history="1">
        <w:r w:rsidR="00EF1FA7" w:rsidRPr="00EF1FA7">
          <w:rPr>
            <w:rFonts w:eastAsia="Times New Roman"/>
            <w:snapToGrid w:val="0"/>
            <w:color w:val="0000FF"/>
            <w:szCs w:val="22"/>
            <w:u w:val="single"/>
            <w:lang w:val="en-US"/>
          </w:rPr>
          <w:t>Rolling Review of Requirements (RRR) process</w:t>
        </w:r>
      </w:hyperlink>
    </w:p>
    <w:p w:rsidR="00EF1FA7" w:rsidRPr="00EF1FA7" w:rsidRDefault="00EF1FA7" w:rsidP="003F5A3F">
      <w:pPr>
        <w:keepNext/>
        <w:widowControl w:val="0"/>
        <w:numPr>
          <w:ilvl w:val="1"/>
          <w:numId w:val="14"/>
        </w:numPr>
        <w:tabs>
          <w:tab w:val="clear" w:pos="1134"/>
        </w:tabs>
        <w:spacing w:before="240" w:after="60" w:line="360" w:lineRule="auto"/>
        <w:jc w:val="left"/>
        <w:outlineLvl w:val="1"/>
        <w:rPr>
          <w:rFonts w:eastAsia="MS Mincho" w:cs="Times New Roman"/>
          <w:b/>
          <w:bCs/>
          <w:i/>
        </w:rPr>
      </w:pPr>
      <w:r w:rsidRPr="00EF1FA7">
        <w:rPr>
          <w:rFonts w:eastAsia="MS Mincho" w:cs="Times New Roman"/>
          <w:b/>
          <w:bCs/>
        </w:rPr>
        <w:t>Definitions</w:t>
      </w:r>
    </w:p>
    <w:p w:rsidR="00EF1FA7" w:rsidRPr="00EF1FA7" w:rsidRDefault="00EF1FA7" w:rsidP="00EF1FA7">
      <w:pPr>
        <w:widowControl w:val="0"/>
        <w:tabs>
          <w:tab w:val="clear" w:pos="1134"/>
        </w:tabs>
        <w:jc w:val="left"/>
        <w:rPr>
          <w:rFonts w:eastAsia="Times New Roman"/>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120"/>
      </w:tblGrid>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b/>
                <w:snapToGrid w:val="0"/>
                <w:lang w:val="en-US"/>
              </w:rPr>
            </w:pPr>
            <w:r w:rsidRPr="00EF1FA7">
              <w:rPr>
                <w:rFonts w:eastAsia="Times New Roman"/>
                <w:b/>
                <w:snapToGrid w:val="0"/>
                <w:lang w:val="en-US"/>
              </w:rPr>
              <w:t>Acronym</w:t>
            </w:r>
          </w:p>
        </w:tc>
        <w:tc>
          <w:tcPr>
            <w:tcW w:w="6120" w:type="dxa"/>
            <w:shd w:val="clear" w:color="auto" w:fill="auto"/>
          </w:tcPr>
          <w:p w:rsidR="00EF1FA7" w:rsidRPr="00EF1FA7" w:rsidRDefault="00EF1FA7" w:rsidP="00EF1FA7">
            <w:pPr>
              <w:widowControl w:val="0"/>
              <w:tabs>
                <w:tab w:val="clear" w:pos="1134"/>
              </w:tabs>
              <w:jc w:val="left"/>
              <w:rPr>
                <w:rFonts w:eastAsia="Times New Roman"/>
                <w:b/>
                <w:snapToGrid w:val="0"/>
                <w:lang w:val="en-US"/>
              </w:rPr>
            </w:pPr>
            <w:r w:rsidRPr="00EF1FA7">
              <w:rPr>
                <w:rFonts w:eastAsia="Times New Roman"/>
                <w:b/>
                <w:snapToGrid w:val="0"/>
                <w:lang w:val="en-US"/>
              </w:rPr>
              <w:t>Definition</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OSCAR</w:t>
            </w:r>
          </w:p>
        </w:tc>
        <w:tc>
          <w:tcPr>
            <w:tcW w:w="612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Observing System Capability Analysis and Review Tool</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WIGOS</w:t>
            </w:r>
          </w:p>
        </w:tc>
        <w:tc>
          <w:tcPr>
            <w:tcW w:w="612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WMO Integrated Global Observing system</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WIR</w:t>
            </w:r>
          </w:p>
        </w:tc>
        <w:tc>
          <w:tcPr>
            <w:tcW w:w="612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WIGOS Information Resource</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CEOS </w:t>
            </w:r>
          </w:p>
        </w:tc>
        <w:tc>
          <w:tcPr>
            <w:tcW w:w="612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Committee on Earth Observation Satellites</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CGMS</w:t>
            </w:r>
          </w:p>
        </w:tc>
        <w:tc>
          <w:tcPr>
            <w:tcW w:w="612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Coordination Group for Meteorological Satellites</w:t>
            </w:r>
          </w:p>
        </w:tc>
      </w:tr>
    </w:tbl>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cs="Times New Roman"/>
          <w:snapToGrid w:val="0"/>
          <w:lang w:val="en-US"/>
        </w:rPr>
      </w:pPr>
      <w:r w:rsidRPr="00EF1FA7">
        <w:rPr>
          <w:rFonts w:eastAsia="Times New Roman" w:cs="Times New Roman"/>
          <w:snapToGrid w:val="0"/>
          <w:lang w:val="en-US"/>
        </w:rPr>
        <w:br w:type="page"/>
      </w:r>
    </w:p>
    <w:p w:rsidR="00EF1FA7" w:rsidRPr="00EF1FA7" w:rsidRDefault="00EF1FA7" w:rsidP="003F5A3F">
      <w:pPr>
        <w:keepNext/>
        <w:widowControl w:val="0"/>
        <w:numPr>
          <w:ilvl w:val="0"/>
          <w:numId w:val="14"/>
        </w:numPr>
        <w:tabs>
          <w:tab w:val="clear" w:pos="1134"/>
        </w:tabs>
        <w:spacing w:before="240" w:after="60"/>
        <w:jc w:val="left"/>
        <w:outlineLvl w:val="0"/>
        <w:rPr>
          <w:rFonts w:eastAsia="Times New Roman"/>
          <w:u w:val="single"/>
        </w:rPr>
      </w:pPr>
      <w:r w:rsidRPr="00EF1FA7">
        <w:rPr>
          <w:rFonts w:eastAsia="Times New Roman"/>
          <w:u w:val="single"/>
        </w:rPr>
        <w:lastRenderedPageBreak/>
        <w:t>Roles</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The updating and maintenance processes involve the following roles. In practice, one person can take multiple roles.</w:t>
      </w:r>
    </w:p>
    <w:p w:rsidR="00EF1FA7" w:rsidRPr="00EF1FA7" w:rsidRDefault="00EF1FA7" w:rsidP="00EF1FA7">
      <w:pPr>
        <w:widowControl w:val="0"/>
        <w:tabs>
          <w:tab w:val="clear" w:pos="1134"/>
        </w:tabs>
        <w:jc w:val="left"/>
        <w:rPr>
          <w:rFonts w:eastAsia="Times New Roman"/>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EF1FA7" w:rsidRPr="00EF1FA7" w:rsidTr="00EF1FA7">
        <w:tc>
          <w:tcPr>
            <w:tcW w:w="2628"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Role name</w:t>
            </w:r>
          </w:p>
        </w:tc>
        <w:tc>
          <w:tcPr>
            <w:tcW w:w="6228"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Description</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SP Office</w:t>
            </w:r>
          </w:p>
          <w:p w:rsidR="00EF1FA7" w:rsidRPr="00EF1FA7" w:rsidRDefault="00EF1FA7" w:rsidP="00EF1FA7">
            <w:pPr>
              <w:widowControl w:val="0"/>
              <w:tabs>
                <w:tab w:val="clear" w:pos="1134"/>
              </w:tabs>
              <w:jc w:val="left"/>
              <w:rPr>
                <w:rFonts w:eastAsia="Times New Roman"/>
                <w:snapToGrid w:val="0"/>
                <w:lang w:val="en-US"/>
              </w:rPr>
            </w:pPr>
          </w:p>
        </w:tc>
        <w:tc>
          <w:tcPr>
            <w:tcW w:w="62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Space Programme Office</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(Including external contractors acting by delegation of the SP Office staff and in accordance with the present procedure)</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CGMSSEC</w:t>
            </w:r>
          </w:p>
        </w:tc>
        <w:tc>
          <w:tcPr>
            <w:tcW w:w="62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CGMS Secretariat, hosted by EUMETSAT (Including external contractors acting under the management of CGMSSEC and in accordance with the present procedure)</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PoC</w:t>
            </w:r>
          </w:p>
        </w:tc>
        <w:tc>
          <w:tcPr>
            <w:tcW w:w="6228"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Point of Contact in charge of reviewing and updating the requirements for a given Application Area identified in the RRR process</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IPET-OSDE</w:t>
            </w:r>
          </w:p>
          <w:p w:rsidR="00EF1FA7" w:rsidRPr="00EF1FA7" w:rsidRDefault="00EF1FA7" w:rsidP="00EF1FA7">
            <w:pPr>
              <w:widowControl w:val="0"/>
              <w:tabs>
                <w:tab w:val="clear" w:pos="1134"/>
              </w:tabs>
              <w:jc w:val="left"/>
              <w:rPr>
                <w:rFonts w:eastAsia="Times New Roman"/>
                <w:snapToGrid w:val="0"/>
                <w:color w:val="339966"/>
                <w:lang w:val="en-US"/>
              </w:rPr>
            </w:pPr>
          </w:p>
        </w:tc>
        <w:tc>
          <w:tcPr>
            <w:tcW w:w="6228"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CBS Inter-Programme Expert Team on Observing System Design and Evolution</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ET-SAT</w:t>
            </w:r>
          </w:p>
          <w:p w:rsidR="00EF1FA7" w:rsidRPr="00EF1FA7" w:rsidRDefault="00EF1FA7" w:rsidP="00EF1FA7">
            <w:pPr>
              <w:widowControl w:val="0"/>
              <w:tabs>
                <w:tab w:val="clear" w:pos="1134"/>
              </w:tabs>
              <w:jc w:val="left"/>
              <w:rPr>
                <w:rFonts w:eastAsia="Times New Roman"/>
                <w:snapToGrid w:val="0"/>
                <w:lang w:val="en-US"/>
              </w:rPr>
            </w:pPr>
          </w:p>
        </w:tc>
        <w:tc>
          <w:tcPr>
            <w:tcW w:w="62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CBS Expert Team on Satellite Systems</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Satellite Operators</w:t>
            </w:r>
          </w:p>
        </w:tc>
        <w:tc>
          <w:tcPr>
            <w:tcW w:w="62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Satellite operators with missions recorded in OSCAR</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Science Groups</w:t>
            </w:r>
          </w:p>
        </w:tc>
        <w:tc>
          <w:tcPr>
            <w:tcW w:w="6228" w:type="dxa"/>
            <w:shd w:val="clear" w:color="auto" w:fill="auto"/>
          </w:tcPr>
          <w:p w:rsidR="00EF1FA7" w:rsidRPr="00EF1FA7" w:rsidDel="00B122D3"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International Science Groups that partner with WMO, e.g. IPWG, IROWG, IPT-SWeISS</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WIR Project Manager</w:t>
            </w:r>
          </w:p>
          <w:p w:rsidR="00EF1FA7" w:rsidRPr="00EF1FA7" w:rsidRDefault="00EF1FA7" w:rsidP="00EF1FA7">
            <w:pPr>
              <w:widowControl w:val="0"/>
              <w:tabs>
                <w:tab w:val="clear" w:pos="1134"/>
              </w:tabs>
              <w:jc w:val="left"/>
              <w:rPr>
                <w:rFonts w:eastAsia="Times New Roman"/>
                <w:snapToGrid w:val="0"/>
                <w:lang w:val="en-US"/>
              </w:rPr>
            </w:pPr>
          </w:p>
        </w:tc>
        <w:tc>
          <w:tcPr>
            <w:tcW w:w="62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Person responsible for coordinating the overall WIGOS Information Resource (WIR) developments including OSCAR developments</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OSCAR Developer</w:t>
            </w:r>
          </w:p>
          <w:p w:rsidR="00EF1FA7" w:rsidRPr="00EF1FA7" w:rsidRDefault="00EF1FA7" w:rsidP="00EF1FA7">
            <w:pPr>
              <w:widowControl w:val="0"/>
              <w:tabs>
                <w:tab w:val="clear" w:pos="1134"/>
              </w:tabs>
              <w:jc w:val="left"/>
              <w:rPr>
                <w:rFonts w:eastAsia="Times New Roman"/>
                <w:snapToGrid w:val="0"/>
                <w:lang w:val="en-US"/>
              </w:rPr>
            </w:pPr>
          </w:p>
        </w:tc>
        <w:tc>
          <w:tcPr>
            <w:tcW w:w="62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Person(s) responsible for the technical developments of the OSCAR tool</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OSCAR Technical Administrator</w:t>
            </w:r>
          </w:p>
        </w:tc>
        <w:tc>
          <w:tcPr>
            <w:tcW w:w="6228"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 xml:space="preserve">Person(s) responsible for the maintenance and operation of the OSCAR tool </w:t>
            </w:r>
            <w:r w:rsidRPr="00EF1FA7">
              <w:rPr>
                <w:rFonts w:eastAsia="Times New Roman"/>
                <w:i/>
                <w:snapToGrid w:val="0"/>
                <w:color w:val="339966"/>
                <w:lang w:val="en-US"/>
              </w:rPr>
              <w:t>[Note: possibly different persons for OSCAR/Requirements, OSCAR/Space, OSCAR Surface]</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O/SSAT</w:t>
            </w:r>
          </w:p>
        </w:tc>
        <w:tc>
          <w:tcPr>
            <w:tcW w:w="62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cs="Times New Roman"/>
                <w:snapToGrid w:val="0"/>
                <w:szCs w:val="22"/>
                <w:lang w:val="en-US"/>
              </w:rPr>
              <w:t>OSCAR/Space Science and Technical Advisory Team. Representatives from International Science Working Groups and from GSICS. Primarily responsible for the mapping of mission capabilities to WMO observational requirements</w:t>
            </w:r>
          </w:p>
        </w:tc>
      </w:tr>
      <w:tr w:rsidR="00EF1FA7" w:rsidRPr="00EF1FA7" w:rsidTr="00EF1FA7">
        <w:tc>
          <w:tcPr>
            <w:tcW w:w="26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O/SST</w:t>
            </w:r>
          </w:p>
        </w:tc>
        <w:tc>
          <w:tcPr>
            <w:tcW w:w="62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cs="Times New Roman"/>
                <w:snapToGrid w:val="0"/>
                <w:szCs w:val="22"/>
                <w:lang w:val="en-US"/>
              </w:rPr>
              <w:t>OSCAR/Space Support Team. Contact points at all CGMS operators. Primarily responsible for ensuring correctness and completeness of the factual content of OSCAR/Space.</w:t>
            </w:r>
          </w:p>
        </w:tc>
      </w:tr>
    </w:tbl>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b/>
          <w:bCs/>
          <w:snapToGrid w:val="0"/>
          <w:color w:val="339966"/>
          <w:lang w:val="en-US"/>
        </w:rPr>
        <w:t>Requirements owner</w:t>
      </w:r>
      <w:r w:rsidRPr="00EF1FA7">
        <w:rPr>
          <w:rFonts w:eastAsia="Times New Roman"/>
          <w:snapToGrid w:val="0"/>
          <w:color w:val="339966"/>
          <w:lang w:val="en-US"/>
        </w:rPr>
        <w:t>: In addition, observational user requirements in OSCAR/Requirements shall be owned by an identified body or expert group representing the relevant community (e.g. Technical Commission). The Point of Contacts for Application Areas are responsible for making sure that the Application Area “owner” is agreeing with the proposed requirements in OSCAR/Requirements.</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lang w:val="en-US"/>
        </w:rPr>
      </w:pPr>
      <w:bookmarkStart w:id="4" w:name="_Ref355022047"/>
      <w:r w:rsidRPr="00EF1FA7">
        <w:rPr>
          <w:rFonts w:eastAsia="Times New Roman"/>
          <w:snapToGrid w:val="0"/>
          <w:lang w:val="en-US"/>
        </w:rPr>
        <w:br w:type="page"/>
      </w:r>
    </w:p>
    <w:p w:rsidR="00EF1FA7" w:rsidRPr="00EF1FA7" w:rsidRDefault="00EF1FA7" w:rsidP="003F5A3F">
      <w:pPr>
        <w:keepNext/>
        <w:widowControl w:val="0"/>
        <w:numPr>
          <w:ilvl w:val="0"/>
          <w:numId w:val="14"/>
        </w:numPr>
        <w:tabs>
          <w:tab w:val="clear" w:pos="1134"/>
        </w:tabs>
        <w:spacing w:before="240" w:after="60"/>
        <w:jc w:val="left"/>
        <w:outlineLvl w:val="0"/>
        <w:rPr>
          <w:rFonts w:eastAsia="Times New Roman"/>
          <w:color w:val="339966"/>
          <w:u w:val="single"/>
        </w:rPr>
      </w:pPr>
      <w:r w:rsidRPr="00EF1FA7">
        <w:rPr>
          <w:rFonts w:eastAsia="Times New Roman"/>
          <w:color w:val="339966"/>
          <w:u w:val="single"/>
        </w:rPr>
        <w:lastRenderedPageBreak/>
        <w:t xml:space="preserve">OSCAR/REQUIREMENTS UPDATING PROCESS </w:t>
      </w:r>
    </w:p>
    <w:p w:rsidR="00EF1FA7" w:rsidRPr="00EF1FA7" w:rsidRDefault="00EF1FA7" w:rsidP="00EF1FA7">
      <w:pPr>
        <w:widowControl w:val="0"/>
        <w:tabs>
          <w:tab w:val="clear" w:pos="1134"/>
        </w:tabs>
        <w:jc w:val="left"/>
        <w:rPr>
          <w:rFonts w:eastAsia="Times New Roman"/>
          <w:snapToGrid w:val="0"/>
          <w:color w:val="339966"/>
          <w:lang w:val="en-US"/>
        </w:rPr>
      </w:pPr>
    </w:p>
    <w:p w:rsidR="00EF1FA7" w:rsidRPr="00EF1FA7" w:rsidRDefault="00EF1FA7" w:rsidP="003F5A3F">
      <w:pPr>
        <w:keepNext/>
        <w:widowControl w:val="0"/>
        <w:numPr>
          <w:ilvl w:val="1"/>
          <w:numId w:val="14"/>
        </w:numPr>
        <w:tabs>
          <w:tab w:val="clear" w:pos="1134"/>
        </w:tabs>
        <w:spacing w:before="240" w:after="60"/>
        <w:jc w:val="left"/>
        <w:outlineLvl w:val="0"/>
        <w:rPr>
          <w:rFonts w:eastAsia="Times New Roman"/>
          <w:color w:val="339966"/>
          <w:u w:val="single"/>
        </w:rPr>
      </w:pPr>
      <w:r w:rsidRPr="00EF1FA7">
        <w:rPr>
          <w:rFonts w:eastAsia="Times New Roman"/>
          <w:caps/>
          <w:color w:val="339966"/>
          <w:u w:val="single"/>
        </w:rPr>
        <w:t>Explanations</w:t>
      </w:r>
    </w:p>
    <w:p w:rsidR="00EF1FA7" w:rsidRPr="00EF1FA7" w:rsidRDefault="00EF1FA7" w:rsidP="00EF1FA7">
      <w:pPr>
        <w:widowControl w:val="0"/>
        <w:tabs>
          <w:tab w:val="clear" w:pos="1134"/>
        </w:tabs>
        <w:jc w:val="left"/>
        <w:rPr>
          <w:rFonts w:eastAsia="Times New Roman"/>
          <w:b/>
          <w:snapToGrid w:val="0"/>
          <w:color w:val="339966"/>
          <w:lang w:val="en-US"/>
        </w:rPr>
      </w:pPr>
    </w:p>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 xml:space="preserve">This section applies to the updating of the </w:t>
      </w:r>
      <w:r w:rsidRPr="00EF1FA7">
        <w:rPr>
          <w:rFonts w:eastAsia="Times New Roman"/>
          <w:snapToGrid w:val="0"/>
          <w:color w:val="339966"/>
          <w:u w:val="single"/>
          <w:lang w:val="en-US"/>
        </w:rPr>
        <w:t>contents</w:t>
      </w:r>
      <w:r w:rsidRPr="00EF1FA7">
        <w:rPr>
          <w:rFonts w:eastAsia="Times New Roman"/>
          <w:snapToGrid w:val="0"/>
          <w:color w:val="339966"/>
          <w:lang w:val="en-US"/>
        </w:rPr>
        <w:t xml:space="preserve"> of OSCAR/Requirements. For changes to the </w:t>
      </w:r>
      <w:r w:rsidRPr="00EF1FA7">
        <w:rPr>
          <w:rFonts w:eastAsia="Times New Roman"/>
          <w:snapToGrid w:val="0"/>
          <w:color w:val="339966"/>
          <w:u w:val="single"/>
          <w:lang w:val="en-US"/>
        </w:rPr>
        <w:t>functionality</w:t>
      </w:r>
      <w:r w:rsidRPr="00EF1FA7">
        <w:rPr>
          <w:rFonts w:eastAsia="Times New Roman"/>
          <w:snapToGrid w:val="0"/>
          <w:color w:val="339966"/>
          <w:lang w:val="en-US"/>
        </w:rPr>
        <w:t xml:space="preserve"> of OSCAR, please refer to Section 5. </w:t>
      </w:r>
    </w:p>
    <w:p w:rsidR="00EF1FA7" w:rsidRPr="00EF1FA7" w:rsidRDefault="00EF1FA7" w:rsidP="00EF1FA7">
      <w:pPr>
        <w:widowControl w:val="0"/>
        <w:tabs>
          <w:tab w:val="clear" w:pos="1134"/>
        </w:tabs>
        <w:jc w:val="left"/>
        <w:rPr>
          <w:rFonts w:eastAsia="Times New Roman"/>
          <w:snapToGrid w:val="0"/>
          <w:color w:val="339966"/>
          <w:lang w:val="en-US"/>
        </w:rPr>
      </w:pPr>
    </w:p>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The variables registered in OSCAR are generally shared by several application areas. Each variable has the following attributes, which can only be updated by the administrator.</w:t>
      </w:r>
    </w:p>
    <w:p w:rsidR="00EF1FA7" w:rsidRPr="00EF1FA7" w:rsidRDefault="00EF1FA7" w:rsidP="00EF1FA7">
      <w:pPr>
        <w:widowControl w:val="0"/>
        <w:tabs>
          <w:tab w:val="clear" w:pos="1134"/>
        </w:tabs>
        <w:jc w:val="left"/>
        <w:rPr>
          <w:rFonts w:eastAsia="Times New Roman"/>
          <w:snapToGrid w:val="0"/>
          <w:color w:val="339966"/>
          <w:lang w:val="en-US"/>
        </w:rPr>
      </w:pPr>
    </w:p>
    <w:p w:rsidR="00EF1FA7" w:rsidRPr="00EF1FA7" w:rsidRDefault="00EF1FA7" w:rsidP="00EF1FA7">
      <w:pPr>
        <w:widowControl w:val="0"/>
        <w:tabs>
          <w:tab w:val="clear" w:pos="1134"/>
        </w:tabs>
        <w:jc w:val="center"/>
        <w:rPr>
          <w:rFonts w:eastAsia="Times New Roman"/>
          <w:snapToGrid w:val="0"/>
          <w:color w:val="339966"/>
          <w:lang w:val="en-US"/>
        </w:rPr>
      </w:pPr>
      <w:r w:rsidRPr="00EF1FA7">
        <w:rPr>
          <w:rFonts w:eastAsia="Times New Roman"/>
          <w:snapToGrid w:val="0"/>
          <w:color w:val="339966"/>
          <w:lang w:val="en-US"/>
        </w:rPr>
        <w:t>TABLE 1: Attributes of a variable in OSCAR</w:t>
      </w:r>
    </w:p>
    <w:p w:rsidR="00EF1FA7" w:rsidRPr="00EF1FA7" w:rsidRDefault="00EF1FA7" w:rsidP="00EF1FA7">
      <w:pPr>
        <w:widowControl w:val="0"/>
        <w:tabs>
          <w:tab w:val="clear" w:pos="1134"/>
        </w:tabs>
        <w:jc w:val="left"/>
        <w:rPr>
          <w:rFonts w:eastAsia="Times New Roman"/>
          <w:snapToGrid w:val="0"/>
          <w:color w:val="33996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5788"/>
      </w:tblGrid>
      <w:tr w:rsidR="00EF1FA7" w:rsidRPr="00EF1FA7" w:rsidTr="00EF1FA7">
        <w:tc>
          <w:tcPr>
            <w:tcW w:w="3228" w:type="dxa"/>
            <w:shd w:val="clear" w:color="auto" w:fill="E0E0E0"/>
          </w:tcPr>
          <w:p w:rsidR="00EF1FA7" w:rsidRPr="00EF1FA7" w:rsidRDefault="00EF1FA7" w:rsidP="00EF1FA7">
            <w:pPr>
              <w:widowControl w:val="0"/>
              <w:tabs>
                <w:tab w:val="clear" w:pos="1134"/>
              </w:tabs>
              <w:spacing w:before="120"/>
              <w:jc w:val="left"/>
              <w:rPr>
                <w:rFonts w:eastAsia="Times New Roman"/>
                <w:b/>
                <w:snapToGrid w:val="0"/>
                <w:color w:val="339966"/>
                <w:lang w:val="en-US"/>
              </w:rPr>
            </w:pPr>
            <w:r w:rsidRPr="00EF1FA7">
              <w:rPr>
                <w:rFonts w:eastAsia="Times New Roman"/>
                <w:b/>
                <w:snapToGrid w:val="0"/>
                <w:color w:val="339966"/>
                <w:lang w:val="en-US"/>
              </w:rPr>
              <w:t>Attribute</w:t>
            </w:r>
          </w:p>
        </w:tc>
        <w:tc>
          <w:tcPr>
            <w:tcW w:w="6015" w:type="dxa"/>
            <w:shd w:val="clear" w:color="auto" w:fill="E0E0E0"/>
          </w:tcPr>
          <w:p w:rsidR="00EF1FA7" w:rsidRPr="00EF1FA7" w:rsidRDefault="00EF1FA7" w:rsidP="00EF1FA7">
            <w:pPr>
              <w:widowControl w:val="0"/>
              <w:tabs>
                <w:tab w:val="clear" w:pos="1134"/>
              </w:tabs>
              <w:spacing w:before="120"/>
              <w:jc w:val="left"/>
              <w:rPr>
                <w:rFonts w:eastAsia="Times New Roman"/>
                <w:b/>
                <w:snapToGrid w:val="0"/>
                <w:color w:val="339966"/>
                <w:lang w:val="en-US"/>
              </w:rPr>
            </w:pPr>
            <w:r w:rsidRPr="00EF1FA7">
              <w:rPr>
                <w:rFonts w:eastAsia="Times New Roman"/>
                <w:b/>
                <w:snapToGrid w:val="0"/>
                <w:color w:val="339966"/>
                <w:lang w:val="en-US"/>
              </w:rPr>
              <w:t>Example</w:t>
            </w:r>
          </w:p>
        </w:tc>
      </w:tr>
      <w:tr w:rsidR="00EF1FA7" w:rsidRPr="00EF1FA7" w:rsidTr="00EF1FA7">
        <w:tc>
          <w:tcPr>
            <w:tcW w:w="3228"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snapToGrid w:val="0"/>
                <w:color w:val="339966"/>
                <w:lang w:val="en-US"/>
              </w:rPr>
              <w:t xml:space="preserve">Name  </w:t>
            </w:r>
          </w:p>
        </w:tc>
        <w:tc>
          <w:tcPr>
            <w:tcW w:w="6015"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i/>
                <w:snapToGrid w:val="0"/>
                <w:color w:val="339966"/>
                <w:lang w:val="en-US"/>
              </w:rPr>
              <w:t>Sea surface temperature</w:t>
            </w:r>
          </w:p>
        </w:tc>
      </w:tr>
      <w:tr w:rsidR="00EF1FA7" w:rsidRPr="00EF1FA7" w:rsidTr="00EF1FA7">
        <w:tc>
          <w:tcPr>
            <w:tcW w:w="3228"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snapToGrid w:val="0"/>
                <w:color w:val="339966"/>
                <w:lang w:val="en-US"/>
              </w:rPr>
              <w:t>Applicable cross-cutting tags</w:t>
            </w:r>
          </w:p>
        </w:tc>
        <w:tc>
          <w:tcPr>
            <w:tcW w:w="6015"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i/>
                <w:snapToGrid w:val="0"/>
                <w:color w:val="339966"/>
                <w:lang w:val="en-US"/>
              </w:rPr>
              <w:t>Cryosphere, Tropical Meteorology</w:t>
            </w:r>
          </w:p>
        </w:tc>
      </w:tr>
      <w:tr w:rsidR="00EF1FA7" w:rsidRPr="00EF1FA7" w:rsidTr="00EF1FA7">
        <w:tc>
          <w:tcPr>
            <w:tcW w:w="3228"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snapToGrid w:val="0"/>
                <w:color w:val="339966"/>
                <w:lang w:val="en-US"/>
              </w:rPr>
              <w:t>Domain or sub-domain</w:t>
            </w:r>
          </w:p>
        </w:tc>
        <w:tc>
          <w:tcPr>
            <w:tcW w:w="6015"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i/>
                <w:snapToGrid w:val="0"/>
                <w:color w:val="339966"/>
                <w:lang w:val="en-US"/>
              </w:rPr>
              <w:t>Ocean</w:t>
            </w:r>
          </w:p>
        </w:tc>
      </w:tr>
      <w:tr w:rsidR="00EF1FA7" w:rsidRPr="00EF1FA7" w:rsidTr="00EF1FA7">
        <w:tc>
          <w:tcPr>
            <w:tcW w:w="3228"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snapToGrid w:val="0"/>
                <w:color w:val="339966"/>
                <w:lang w:val="en-US"/>
              </w:rPr>
              <w:t xml:space="preserve">Definition  </w:t>
            </w:r>
          </w:p>
        </w:tc>
        <w:tc>
          <w:tcPr>
            <w:tcW w:w="6015"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i/>
                <w:snapToGrid w:val="0"/>
                <w:color w:val="339966"/>
                <w:lang w:val="en-US"/>
              </w:rPr>
              <w:t>Temperature of the sea water at surface. The “bulk” temperature refers to the depth of typically 2 m, the “skin” refers to within the upper 1 mm</w:t>
            </w:r>
            <w:r w:rsidRPr="00EF1FA7">
              <w:rPr>
                <w:rFonts w:eastAsia="Times New Roman"/>
                <w:snapToGrid w:val="0"/>
                <w:color w:val="339966"/>
                <w:lang w:val="en-US"/>
              </w:rPr>
              <w:t>.</w:t>
            </w:r>
          </w:p>
        </w:tc>
      </w:tr>
      <w:tr w:rsidR="00EF1FA7" w:rsidRPr="00EF1FA7" w:rsidTr="00EF1FA7">
        <w:tc>
          <w:tcPr>
            <w:tcW w:w="3228"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snapToGrid w:val="0"/>
                <w:color w:val="339966"/>
                <w:lang w:val="en-US"/>
              </w:rPr>
              <w:t xml:space="preserve">Comment  </w:t>
            </w:r>
          </w:p>
        </w:tc>
        <w:tc>
          <w:tcPr>
            <w:tcW w:w="6015"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i/>
                <w:snapToGrid w:val="0"/>
                <w:color w:val="339966"/>
                <w:lang w:val="en-US"/>
              </w:rPr>
              <w:t>Detailed SST definitions are available from GHRSST: https://www.ghrsst.org/ghrsst-science/sst-definitions/</w:t>
            </w:r>
          </w:p>
        </w:tc>
      </w:tr>
      <w:tr w:rsidR="00EF1FA7" w:rsidRPr="00EF1FA7" w:rsidTr="00EF1FA7">
        <w:tc>
          <w:tcPr>
            <w:tcW w:w="3228"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snapToGrid w:val="0"/>
                <w:color w:val="339966"/>
                <w:lang w:val="en-US"/>
              </w:rPr>
              <w:t>Measuring unit</w:t>
            </w:r>
          </w:p>
        </w:tc>
        <w:tc>
          <w:tcPr>
            <w:tcW w:w="6015" w:type="dxa"/>
            <w:shd w:val="clear" w:color="auto" w:fill="auto"/>
          </w:tcPr>
          <w:p w:rsidR="00EF1FA7" w:rsidRPr="00EF1FA7" w:rsidRDefault="00EF1FA7" w:rsidP="00EF1FA7">
            <w:pPr>
              <w:widowControl w:val="0"/>
              <w:tabs>
                <w:tab w:val="clear" w:pos="1134"/>
              </w:tabs>
              <w:spacing w:before="120"/>
              <w:jc w:val="left"/>
              <w:rPr>
                <w:rFonts w:eastAsia="Times New Roman"/>
                <w:i/>
                <w:snapToGrid w:val="0"/>
                <w:color w:val="339966"/>
                <w:lang w:val="en-US"/>
              </w:rPr>
            </w:pPr>
            <w:r w:rsidRPr="00EF1FA7">
              <w:rPr>
                <w:rFonts w:eastAsia="Times New Roman"/>
                <w:i/>
                <w:snapToGrid w:val="0"/>
                <w:color w:val="339966"/>
                <w:lang w:val="en-US"/>
              </w:rPr>
              <w:t>K</w:t>
            </w:r>
          </w:p>
        </w:tc>
      </w:tr>
      <w:tr w:rsidR="00EF1FA7" w:rsidRPr="00EF1FA7" w:rsidTr="00EF1FA7">
        <w:tc>
          <w:tcPr>
            <w:tcW w:w="3228"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snapToGrid w:val="0"/>
                <w:color w:val="339966"/>
                <w:lang w:val="en-US"/>
              </w:rPr>
              <w:t xml:space="preserve">Uncertainty unit </w:t>
            </w:r>
            <w:r w:rsidRPr="00EF1FA7">
              <w:rPr>
                <w:rFonts w:eastAsia="Times New Roman"/>
                <w:i/>
                <w:snapToGrid w:val="0"/>
                <w:color w:val="339966"/>
                <w:lang w:val="en-US"/>
              </w:rPr>
              <w:t xml:space="preserve"> </w:t>
            </w:r>
          </w:p>
        </w:tc>
        <w:tc>
          <w:tcPr>
            <w:tcW w:w="6015" w:type="dxa"/>
            <w:shd w:val="clear" w:color="auto" w:fill="auto"/>
          </w:tcPr>
          <w:p w:rsidR="00EF1FA7" w:rsidRPr="00EF1FA7" w:rsidRDefault="00EF1FA7" w:rsidP="00EF1FA7">
            <w:pPr>
              <w:widowControl w:val="0"/>
              <w:tabs>
                <w:tab w:val="clear" w:pos="1134"/>
              </w:tabs>
              <w:spacing w:before="120"/>
              <w:jc w:val="left"/>
              <w:rPr>
                <w:rFonts w:eastAsia="Times New Roman"/>
                <w:i/>
                <w:snapToGrid w:val="0"/>
                <w:color w:val="339966"/>
                <w:lang w:val="en-US"/>
              </w:rPr>
            </w:pPr>
            <w:r w:rsidRPr="00EF1FA7">
              <w:rPr>
                <w:rFonts w:eastAsia="Times New Roman"/>
                <w:i/>
                <w:snapToGrid w:val="0"/>
                <w:color w:val="339966"/>
                <w:lang w:val="en-US"/>
              </w:rPr>
              <w:t>K</w:t>
            </w:r>
          </w:p>
        </w:tc>
      </w:tr>
      <w:tr w:rsidR="00EF1FA7" w:rsidRPr="00EF1FA7" w:rsidTr="00EF1FA7">
        <w:tc>
          <w:tcPr>
            <w:tcW w:w="3228"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snapToGrid w:val="0"/>
                <w:color w:val="339966"/>
                <w:lang w:val="en-US"/>
              </w:rPr>
              <w:t xml:space="preserve">Stability unit per decade  </w:t>
            </w:r>
          </w:p>
        </w:tc>
        <w:tc>
          <w:tcPr>
            <w:tcW w:w="6015" w:type="dxa"/>
            <w:shd w:val="clear" w:color="auto" w:fill="auto"/>
          </w:tcPr>
          <w:p w:rsidR="00EF1FA7" w:rsidRPr="00EF1FA7" w:rsidRDefault="00EF1FA7" w:rsidP="00EF1FA7">
            <w:pPr>
              <w:widowControl w:val="0"/>
              <w:tabs>
                <w:tab w:val="clear" w:pos="1134"/>
              </w:tabs>
              <w:spacing w:before="120"/>
              <w:jc w:val="left"/>
              <w:rPr>
                <w:rFonts w:eastAsia="Times New Roman"/>
                <w:i/>
                <w:snapToGrid w:val="0"/>
                <w:color w:val="339966"/>
                <w:lang w:val="en-US"/>
              </w:rPr>
            </w:pPr>
            <w:r w:rsidRPr="00EF1FA7">
              <w:rPr>
                <w:rFonts w:eastAsia="Times New Roman"/>
                <w:i/>
                <w:snapToGrid w:val="0"/>
                <w:color w:val="339966"/>
                <w:lang w:val="en-US"/>
              </w:rPr>
              <w:t>K</w:t>
            </w:r>
          </w:p>
        </w:tc>
      </w:tr>
      <w:tr w:rsidR="00EF1FA7" w:rsidRPr="00EF1FA7" w:rsidTr="00EF1FA7">
        <w:tc>
          <w:tcPr>
            <w:tcW w:w="3228"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snapToGrid w:val="0"/>
                <w:color w:val="339966"/>
                <w:lang w:val="en-US"/>
              </w:rPr>
              <w:t xml:space="preserve">Unit for horizontal resolution  </w:t>
            </w:r>
          </w:p>
        </w:tc>
        <w:tc>
          <w:tcPr>
            <w:tcW w:w="6015"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i/>
                <w:snapToGrid w:val="0"/>
                <w:color w:val="339966"/>
                <w:lang w:val="en-US"/>
              </w:rPr>
              <w:t>km</w:t>
            </w:r>
          </w:p>
        </w:tc>
      </w:tr>
      <w:tr w:rsidR="00EF1FA7" w:rsidRPr="00EF1FA7" w:rsidTr="00EF1FA7">
        <w:tc>
          <w:tcPr>
            <w:tcW w:w="3228"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snapToGrid w:val="0"/>
                <w:color w:val="339966"/>
                <w:lang w:val="en-US"/>
              </w:rPr>
              <w:t xml:space="preserve">Unit for vertical resolution  </w:t>
            </w:r>
          </w:p>
        </w:tc>
        <w:tc>
          <w:tcPr>
            <w:tcW w:w="6015"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p>
        </w:tc>
      </w:tr>
      <w:tr w:rsidR="00EF1FA7" w:rsidRPr="00EF1FA7" w:rsidTr="00EF1FA7">
        <w:tc>
          <w:tcPr>
            <w:tcW w:w="3228"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snapToGrid w:val="0"/>
                <w:color w:val="339966"/>
                <w:lang w:val="en-US"/>
              </w:rPr>
              <w:t>Applicable layers</w:t>
            </w:r>
          </w:p>
        </w:tc>
        <w:tc>
          <w:tcPr>
            <w:tcW w:w="6015" w:type="dxa"/>
            <w:shd w:val="clear" w:color="auto" w:fill="auto"/>
          </w:tcPr>
          <w:p w:rsidR="00EF1FA7" w:rsidRPr="00EF1FA7" w:rsidRDefault="00EF1FA7" w:rsidP="00EF1FA7">
            <w:pPr>
              <w:widowControl w:val="0"/>
              <w:tabs>
                <w:tab w:val="clear" w:pos="1134"/>
              </w:tabs>
              <w:spacing w:before="120"/>
              <w:jc w:val="left"/>
              <w:rPr>
                <w:rFonts w:eastAsia="Times New Roman"/>
                <w:snapToGrid w:val="0"/>
                <w:color w:val="339966"/>
                <w:lang w:val="en-US"/>
              </w:rPr>
            </w:pPr>
            <w:r w:rsidRPr="00EF1FA7">
              <w:rPr>
                <w:rFonts w:eastAsia="Times New Roman"/>
                <w:i/>
                <w:snapToGrid w:val="0"/>
                <w:color w:val="339966"/>
                <w:lang w:val="es-ES"/>
              </w:rPr>
              <w:t>Sea surface, Bulk</w:t>
            </w:r>
          </w:p>
        </w:tc>
      </w:tr>
    </w:tbl>
    <w:p w:rsidR="00EF1FA7" w:rsidRPr="00EF1FA7" w:rsidRDefault="00EF1FA7" w:rsidP="00EF1FA7">
      <w:pPr>
        <w:widowControl w:val="0"/>
        <w:tabs>
          <w:tab w:val="clear" w:pos="1134"/>
        </w:tabs>
        <w:jc w:val="left"/>
        <w:rPr>
          <w:rFonts w:eastAsia="Times New Roman"/>
          <w:snapToGrid w:val="0"/>
          <w:color w:val="339966"/>
          <w:lang w:val="en-US"/>
        </w:rPr>
      </w:pPr>
    </w:p>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br w:type="page"/>
      </w:r>
    </w:p>
    <w:p w:rsidR="00EF1FA7" w:rsidRPr="00EF1FA7" w:rsidRDefault="00EF1FA7" w:rsidP="003F5A3F">
      <w:pPr>
        <w:keepNext/>
        <w:widowControl w:val="0"/>
        <w:numPr>
          <w:ilvl w:val="1"/>
          <w:numId w:val="14"/>
        </w:numPr>
        <w:tabs>
          <w:tab w:val="clear" w:pos="1134"/>
        </w:tabs>
        <w:spacing w:before="240" w:after="60"/>
        <w:jc w:val="left"/>
        <w:outlineLvl w:val="0"/>
        <w:rPr>
          <w:rFonts w:eastAsia="Times New Roman"/>
          <w:bCs/>
          <w:caps/>
          <w:color w:val="339966"/>
          <w:u w:val="single"/>
        </w:rPr>
      </w:pPr>
      <w:r w:rsidRPr="00EF1FA7">
        <w:rPr>
          <w:rFonts w:eastAsia="Times New Roman"/>
          <w:caps/>
          <w:color w:val="339966"/>
          <w:u w:val="single"/>
        </w:rPr>
        <w:lastRenderedPageBreak/>
        <w:t>New variables or changes to the attributes of a variable</w:t>
      </w:r>
    </w:p>
    <w:p w:rsidR="00EF1FA7" w:rsidRPr="00EF1FA7" w:rsidRDefault="00EF1FA7" w:rsidP="00EF1FA7">
      <w:pPr>
        <w:widowControl w:val="0"/>
        <w:tabs>
          <w:tab w:val="clear" w:pos="1134"/>
        </w:tabs>
        <w:jc w:val="left"/>
        <w:rPr>
          <w:rFonts w:eastAsia="Times New Roman" w:cs="Times New Roman"/>
          <w:snapToGrid w:val="0"/>
          <w:color w:val="339966"/>
          <w:lang w:val="en-US" w:eastAsia="en-GB"/>
        </w:rPr>
      </w:pPr>
    </w:p>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The following steps shall be followed when entering a new variable or updating any attribute of an existing variable:</w:t>
      </w:r>
    </w:p>
    <w:p w:rsidR="00EF1FA7" w:rsidRPr="00EF1FA7" w:rsidRDefault="00EF1FA7" w:rsidP="00EF1FA7">
      <w:pPr>
        <w:widowControl w:val="0"/>
        <w:tabs>
          <w:tab w:val="clear" w:pos="1134"/>
        </w:tabs>
        <w:jc w:val="left"/>
        <w:rPr>
          <w:rFonts w:eastAsia="Times New Roman"/>
          <w:snapToGrid w:val="0"/>
          <w:color w:val="33996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4851"/>
        <w:gridCol w:w="1797"/>
        <w:gridCol w:w="1384"/>
      </w:tblGrid>
      <w:tr w:rsidR="00EF1FA7" w:rsidRPr="00EF1FA7" w:rsidTr="00EF1FA7">
        <w:tc>
          <w:tcPr>
            <w:tcW w:w="824"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color w:val="339966"/>
                <w:lang w:val="en-US"/>
              </w:rPr>
            </w:pPr>
            <w:r w:rsidRPr="00EF1FA7">
              <w:rPr>
                <w:rFonts w:eastAsia="Times New Roman"/>
                <w:b/>
                <w:snapToGrid w:val="0"/>
                <w:color w:val="339966"/>
                <w:lang w:val="en-US"/>
              </w:rPr>
              <w:t>Step</w:t>
            </w:r>
          </w:p>
        </w:tc>
        <w:tc>
          <w:tcPr>
            <w:tcW w:w="4851"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color w:val="339966"/>
                <w:lang w:val="en-US"/>
              </w:rPr>
            </w:pPr>
            <w:r w:rsidRPr="00EF1FA7">
              <w:rPr>
                <w:rFonts w:eastAsia="Times New Roman"/>
                <w:b/>
                <w:snapToGrid w:val="0"/>
                <w:color w:val="339966"/>
                <w:lang w:val="en-US"/>
              </w:rPr>
              <w:t>Description</w:t>
            </w:r>
          </w:p>
        </w:tc>
        <w:tc>
          <w:tcPr>
            <w:tcW w:w="1797"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color w:val="339966"/>
                <w:lang w:val="en-US"/>
              </w:rPr>
            </w:pPr>
            <w:r w:rsidRPr="00EF1FA7">
              <w:rPr>
                <w:rFonts w:eastAsia="Times New Roman"/>
                <w:b/>
                <w:snapToGrid w:val="0"/>
                <w:color w:val="339966"/>
                <w:lang w:val="en-US"/>
              </w:rPr>
              <w:t>Responsibility</w:t>
            </w:r>
          </w:p>
        </w:tc>
        <w:tc>
          <w:tcPr>
            <w:tcW w:w="1384"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color w:val="339966"/>
                <w:lang w:val="en-US"/>
              </w:rPr>
            </w:pPr>
            <w:r w:rsidRPr="00EF1FA7">
              <w:rPr>
                <w:rFonts w:eastAsia="Times New Roman"/>
                <w:b/>
                <w:snapToGrid w:val="0"/>
                <w:color w:val="339966"/>
                <w:lang w:val="en-US"/>
              </w:rPr>
              <w:t>Frequency</w:t>
            </w:r>
          </w:p>
        </w:tc>
      </w:tr>
      <w:tr w:rsidR="00EF1FA7" w:rsidRPr="00EF1FA7" w:rsidTr="00EF1FA7">
        <w:tc>
          <w:tcPr>
            <w:tcW w:w="82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1</w:t>
            </w:r>
          </w:p>
        </w:tc>
        <w:tc>
          <w:tcPr>
            <w:tcW w:w="4851"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When identifying the need to either register a new variable or amending the attributes of an existing variable, the Point of Contact or a relevant expert submits the proposed attributes (as listed in Table 1) to the administrator with a brief justification.</w:t>
            </w:r>
          </w:p>
        </w:tc>
        <w:tc>
          <w:tcPr>
            <w:tcW w:w="1797"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PoC or other expert</w:t>
            </w:r>
          </w:p>
        </w:tc>
        <w:tc>
          <w:tcPr>
            <w:tcW w:w="138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When needed</w:t>
            </w:r>
          </w:p>
        </w:tc>
      </w:tr>
      <w:tr w:rsidR="00EF1FA7" w:rsidRPr="00EF1FA7" w:rsidTr="00EF1FA7">
        <w:tc>
          <w:tcPr>
            <w:tcW w:w="82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 xml:space="preserve">2 </w:t>
            </w:r>
          </w:p>
        </w:tc>
        <w:tc>
          <w:tcPr>
            <w:tcW w:w="4851"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The administrator checks the formal consistency of the recommended change, seeking clarification from the initiator if necessary.</w:t>
            </w:r>
            <w:r w:rsidRPr="00EF1FA7">
              <w:rPr>
                <w:rFonts w:eastAsia="Times New Roman"/>
                <w:snapToGrid w:val="0"/>
                <w:color w:val="339966"/>
                <w:lang w:val="en-US"/>
              </w:rPr>
              <w:br/>
              <w:t xml:space="preserve">If the change is minor (e.g. adding a layer, or editorial correction on the definition, etc.) the administrator jumps to step 6. </w:t>
            </w:r>
          </w:p>
          <w:p w:rsidR="00EF1FA7" w:rsidRPr="00EF1FA7" w:rsidRDefault="00EF1FA7" w:rsidP="00EF1FA7">
            <w:pPr>
              <w:widowControl w:val="0"/>
              <w:tabs>
                <w:tab w:val="clear" w:pos="1134"/>
              </w:tabs>
              <w:jc w:val="left"/>
              <w:rPr>
                <w:rFonts w:eastAsia="Times New Roman"/>
                <w:snapToGrid w:val="0"/>
                <w:color w:val="339966"/>
                <w:lang w:val="en-US"/>
              </w:rPr>
            </w:pPr>
          </w:p>
        </w:tc>
        <w:tc>
          <w:tcPr>
            <w:tcW w:w="1797"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Administrator</w:t>
            </w:r>
          </w:p>
        </w:tc>
        <w:tc>
          <w:tcPr>
            <w:tcW w:w="138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When contacted by a PoC or other expert</w:t>
            </w:r>
          </w:p>
        </w:tc>
      </w:tr>
      <w:tr w:rsidR="00EF1FA7" w:rsidRPr="00EF1FA7" w:rsidTr="00EF1FA7">
        <w:tc>
          <w:tcPr>
            <w:tcW w:w="82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3</w:t>
            </w:r>
          </w:p>
        </w:tc>
        <w:tc>
          <w:tcPr>
            <w:tcW w:w="4851"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 xml:space="preserve">If the recommended change is substantial and/or has a potential impact on the requirements of several applications, the administrator seeks confirmation from the IPET-OSDE Chair </w:t>
            </w:r>
            <w:r w:rsidRPr="00EF1FA7">
              <w:rPr>
                <w:rFonts w:eastAsia="Times New Roman"/>
                <w:snapToGrid w:val="0"/>
                <w:color w:val="339966"/>
                <w:lang w:val="en-US"/>
              </w:rPr>
              <w:br/>
            </w:r>
          </w:p>
        </w:tc>
        <w:tc>
          <w:tcPr>
            <w:tcW w:w="1797"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Administrator</w:t>
            </w:r>
          </w:p>
        </w:tc>
        <w:tc>
          <w:tcPr>
            <w:tcW w:w="138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When appropriate</w:t>
            </w:r>
          </w:p>
        </w:tc>
      </w:tr>
      <w:tr w:rsidR="00EF1FA7" w:rsidRPr="00EF1FA7" w:rsidTr="00EF1FA7">
        <w:tc>
          <w:tcPr>
            <w:tcW w:w="82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4</w:t>
            </w:r>
          </w:p>
        </w:tc>
        <w:tc>
          <w:tcPr>
            <w:tcW w:w="4851"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The IPET-OSDE Chair reviews the proposed change, may contact the expert for further discussion, or submits the proposal to discussion by IPET-OSDE, and then submits proposal to the chair of the WIGOS TT-WMD for decision</w:t>
            </w:r>
          </w:p>
        </w:tc>
        <w:tc>
          <w:tcPr>
            <w:tcW w:w="1797"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IPET-OSDE Chair</w:t>
            </w:r>
          </w:p>
        </w:tc>
        <w:tc>
          <w:tcPr>
            <w:tcW w:w="138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When appropriate</w:t>
            </w:r>
          </w:p>
        </w:tc>
      </w:tr>
      <w:tr w:rsidR="00EF1FA7" w:rsidRPr="00EF1FA7" w:rsidTr="00EF1FA7">
        <w:tc>
          <w:tcPr>
            <w:tcW w:w="82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5</w:t>
            </w:r>
          </w:p>
        </w:tc>
        <w:tc>
          <w:tcPr>
            <w:tcW w:w="4851" w:type="dxa"/>
            <w:shd w:val="clear" w:color="auto" w:fill="auto"/>
          </w:tcPr>
          <w:p w:rsidR="00EF1FA7" w:rsidRPr="00EF1FA7" w:rsidRDefault="00EF1FA7" w:rsidP="00EF1FA7">
            <w:pPr>
              <w:widowControl w:val="0"/>
              <w:tabs>
                <w:tab w:val="clear" w:pos="1134"/>
              </w:tabs>
              <w:ind w:left="12"/>
              <w:jc w:val="left"/>
              <w:rPr>
                <w:rFonts w:eastAsia="Times New Roman"/>
                <w:snapToGrid w:val="0"/>
                <w:color w:val="339966"/>
                <w:lang w:val="en-US"/>
              </w:rPr>
            </w:pPr>
            <w:r w:rsidRPr="00EF1FA7">
              <w:rPr>
                <w:rFonts w:eastAsia="Times New Roman"/>
                <w:snapToGrid w:val="0"/>
                <w:color w:val="339966"/>
                <w:lang w:val="en-US"/>
              </w:rPr>
              <w:t>The TT.WMD Chair either confirms the proposed change or consults with TT-WMD and/or other experts for clarification or alternate proposal</w:t>
            </w:r>
          </w:p>
        </w:tc>
        <w:tc>
          <w:tcPr>
            <w:tcW w:w="1797"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TT-WMD Chair</w:t>
            </w:r>
          </w:p>
        </w:tc>
        <w:tc>
          <w:tcPr>
            <w:tcW w:w="138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When appropriate</w:t>
            </w:r>
          </w:p>
        </w:tc>
      </w:tr>
      <w:tr w:rsidR="00EF1FA7" w:rsidRPr="00EF1FA7" w:rsidTr="00EF1FA7">
        <w:tc>
          <w:tcPr>
            <w:tcW w:w="82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6</w:t>
            </w:r>
          </w:p>
        </w:tc>
        <w:tc>
          <w:tcPr>
            <w:tcW w:w="4851" w:type="dxa"/>
            <w:shd w:val="clear" w:color="auto" w:fill="auto"/>
          </w:tcPr>
          <w:p w:rsidR="00EF1FA7" w:rsidRPr="00EF1FA7" w:rsidRDefault="00EF1FA7" w:rsidP="00EF1FA7">
            <w:pPr>
              <w:widowControl w:val="0"/>
              <w:tabs>
                <w:tab w:val="clear" w:pos="1134"/>
              </w:tabs>
              <w:ind w:left="12"/>
              <w:jc w:val="left"/>
              <w:rPr>
                <w:rFonts w:eastAsia="Times New Roman"/>
                <w:snapToGrid w:val="0"/>
                <w:color w:val="339966"/>
                <w:lang w:val="en-US"/>
              </w:rPr>
            </w:pPr>
            <w:r w:rsidRPr="00EF1FA7">
              <w:rPr>
                <w:rFonts w:eastAsia="Times New Roman"/>
                <w:snapToGrid w:val="0"/>
                <w:color w:val="339966"/>
                <w:lang w:val="en-US"/>
              </w:rPr>
              <w:t>Upon confirmation by the TT-WMD Chair, or if the recommended change is minor, the OSCAR/Requirements administrator implements the change.</w:t>
            </w:r>
          </w:p>
        </w:tc>
        <w:tc>
          <w:tcPr>
            <w:tcW w:w="1797"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Administrator</w:t>
            </w:r>
          </w:p>
        </w:tc>
        <w:tc>
          <w:tcPr>
            <w:tcW w:w="138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When a proposed change is confirmed</w:t>
            </w:r>
          </w:p>
        </w:tc>
      </w:tr>
    </w:tbl>
    <w:p w:rsidR="00EF1FA7" w:rsidRPr="00EF1FA7" w:rsidRDefault="00EF1FA7" w:rsidP="00EF1FA7">
      <w:pPr>
        <w:widowControl w:val="0"/>
        <w:tabs>
          <w:tab w:val="clear" w:pos="1134"/>
        </w:tabs>
        <w:jc w:val="left"/>
        <w:rPr>
          <w:rFonts w:eastAsia="Times New Roman"/>
          <w:snapToGrid w:val="0"/>
          <w:color w:val="339966"/>
          <w:lang w:val="en-US"/>
        </w:rPr>
      </w:pPr>
    </w:p>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br w:type="page"/>
      </w:r>
    </w:p>
    <w:p w:rsidR="00EF1FA7" w:rsidRPr="00EF1FA7" w:rsidRDefault="00EF1FA7" w:rsidP="003F5A3F">
      <w:pPr>
        <w:keepNext/>
        <w:widowControl w:val="0"/>
        <w:numPr>
          <w:ilvl w:val="1"/>
          <w:numId w:val="14"/>
        </w:numPr>
        <w:tabs>
          <w:tab w:val="clear" w:pos="1134"/>
        </w:tabs>
        <w:spacing w:before="240" w:after="60"/>
        <w:jc w:val="left"/>
        <w:outlineLvl w:val="0"/>
        <w:rPr>
          <w:rFonts w:eastAsia="Times New Roman"/>
          <w:bCs/>
          <w:caps/>
          <w:color w:val="339966"/>
          <w:u w:val="single"/>
        </w:rPr>
      </w:pPr>
      <w:r w:rsidRPr="00EF1FA7">
        <w:rPr>
          <w:rFonts w:eastAsia="Times New Roman"/>
          <w:caps/>
          <w:color w:val="339966"/>
          <w:u w:val="single"/>
        </w:rPr>
        <w:lastRenderedPageBreak/>
        <w:t>Requirements applicable to an existing variable</w:t>
      </w:r>
    </w:p>
    <w:p w:rsidR="00EF1FA7" w:rsidRPr="00EF1FA7" w:rsidRDefault="00EF1FA7" w:rsidP="00EF1FA7">
      <w:pPr>
        <w:widowControl w:val="0"/>
        <w:tabs>
          <w:tab w:val="clear" w:pos="1134"/>
        </w:tabs>
        <w:jc w:val="left"/>
        <w:rPr>
          <w:rFonts w:eastAsia="Times New Roman"/>
          <w:snapToGrid w:val="0"/>
          <w:color w:val="339966"/>
          <w:lang w:val="en-US"/>
        </w:rPr>
      </w:pPr>
    </w:p>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The provisions below are applicable when a requirement is updated, or a new requirement is entered, for a variable which is recorded in OSCAR, without changing the definition, unit, or applicable layers of this variable.</w:t>
      </w:r>
    </w:p>
    <w:p w:rsidR="00EF1FA7" w:rsidRPr="00EF1FA7" w:rsidRDefault="00EF1FA7" w:rsidP="00EF1FA7">
      <w:pPr>
        <w:widowControl w:val="0"/>
        <w:tabs>
          <w:tab w:val="clear" w:pos="1134"/>
        </w:tabs>
        <w:jc w:val="left"/>
        <w:rPr>
          <w:rFonts w:eastAsia="Times New Roman"/>
          <w:snapToGrid w:val="0"/>
          <w:color w:val="33996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4851"/>
        <w:gridCol w:w="1797"/>
        <w:gridCol w:w="1384"/>
      </w:tblGrid>
      <w:tr w:rsidR="00EF1FA7" w:rsidRPr="00EF1FA7" w:rsidTr="00EF1FA7">
        <w:tc>
          <w:tcPr>
            <w:tcW w:w="828"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color w:val="339966"/>
                <w:lang w:val="en-US"/>
              </w:rPr>
            </w:pPr>
            <w:r w:rsidRPr="00EF1FA7">
              <w:rPr>
                <w:rFonts w:eastAsia="Times New Roman"/>
                <w:b/>
                <w:snapToGrid w:val="0"/>
                <w:color w:val="339966"/>
                <w:lang w:val="en-US"/>
              </w:rPr>
              <w:t>Step</w:t>
            </w:r>
          </w:p>
        </w:tc>
        <w:tc>
          <w:tcPr>
            <w:tcW w:w="4954"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color w:val="339966"/>
                <w:lang w:val="en-US"/>
              </w:rPr>
            </w:pPr>
            <w:r w:rsidRPr="00EF1FA7">
              <w:rPr>
                <w:rFonts w:eastAsia="Times New Roman"/>
                <w:b/>
                <w:snapToGrid w:val="0"/>
                <w:color w:val="339966"/>
                <w:lang w:val="en-US"/>
              </w:rPr>
              <w:t>Description</w:t>
            </w:r>
          </w:p>
        </w:tc>
        <w:tc>
          <w:tcPr>
            <w:tcW w:w="1720"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color w:val="339966"/>
                <w:lang w:val="en-US"/>
              </w:rPr>
            </w:pPr>
            <w:r w:rsidRPr="00EF1FA7">
              <w:rPr>
                <w:rFonts w:eastAsia="Times New Roman"/>
                <w:b/>
                <w:snapToGrid w:val="0"/>
                <w:color w:val="339966"/>
                <w:lang w:val="en-US"/>
              </w:rPr>
              <w:t>Responsibility</w:t>
            </w:r>
          </w:p>
        </w:tc>
        <w:tc>
          <w:tcPr>
            <w:tcW w:w="1383"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color w:val="339966"/>
                <w:lang w:val="en-US"/>
              </w:rPr>
            </w:pPr>
            <w:r w:rsidRPr="00EF1FA7">
              <w:rPr>
                <w:rFonts w:eastAsia="Times New Roman"/>
                <w:b/>
                <w:snapToGrid w:val="0"/>
                <w:color w:val="339966"/>
                <w:lang w:val="en-US"/>
              </w:rPr>
              <w:t>Frequency</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1</w:t>
            </w:r>
          </w:p>
        </w:tc>
        <w:tc>
          <w:tcPr>
            <w:tcW w:w="495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The PoC reviews the requirements of his/her application area in consistency with the Statement of Guidance, taking into account the evolution occurred in the application area.</w:t>
            </w:r>
          </w:p>
        </w:tc>
        <w:tc>
          <w:tcPr>
            <w:tcW w:w="1720"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PoC</w:t>
            </w:r>
          </w:p>
        </w:tc>
        <w:tc>
          <w:tcPr>
            <w:tcW w:w="1383"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Yearly</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 xml:space="preserve">2 </w:t>
            </w:r>
          </w:p>
        </w:tc>
        <w:tc>
          <w:tcPr>
            <w:tcW w:w="495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If updates are necessary, the PoC logs in as Editor, and updates the requirements or enters new requirements as appropriate.  If necessary he/she contacts the administrator for assistance. Information about the source of the requirement ought to be added in the database in the corresponding field.</w:t>
            </w:r>
          </w:p>
        </w:tc>
        <w:tc>
          <w:tcPr>
            <w:tcW w:w="1720"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PoC</w:t>
            </w:r>
          </w:p>
        </w:tc>
        <w:tc>
          <w:tcPr>
            <w:tcW w:w="1383"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Yearly</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3</w:t>
            </w:r>
          </w:p>
        </w:tc>
        <w:tc>
          <w:tcPr>
            <w:tcW w:w="4954"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When the update is ready, the PoC informs the OSCAR/Requirements administrator that requirements are in draft status</w:t>
            </w:r>
          </w:p>
        </w:tc>
        <w:tc>
          <w:tcPr>
            <w:tcW w:w="1720"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PoC</w:t>
            </w:r>
          </w:p>
        </w:tc>
        <w:tc>
          <w:tcPr>
            <w:tcW w:w="1383"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When update is ready for validation</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4</w:t>
            </w:r>
          </w:p>
        </w:tc>
        <w:tc>
          <w:tcPr>
            <w:tcW w:w="4954" w:type="dxa"/>
            <w:shd w:val="clear" w:color="auto" w:fill="auto"/>
          </w:tcPr>
          <w:p w:rsidR="00EF1FA7" w:rsidRPr="00EF1FA7" w:rsidRDefault="00EF1FA7" w:rsidP="00EF1FA7">
            <w:pPr>
              <w:widowControl w:val="0"/>
              <w:tabs>
                <w:tab w:val="clear" w:pos="1134"/>
              </w:tabs>
              <w:ind w:left="12"/>
              <w:jc w:val="left"/>
              <w:rPr>
                <w:rFonts w:eastAsia="Times New Roman"/>
                <w:snapToGrid w:val="0"/>
                <w:color w:val="339966"/>
                <w:lang w:val="en-US"/>
              </w:rPr>
            </w:pPr>
            <w:r w:rsidRPr="00EF1FA7">
              <w:rPr>
                <w:rFonts w:eastAsia="Times New Roman"/>
                <w:snapToGrid w:val="0"/>
                <w:color w:val="339966"/>
                <w:lang w:val="en-US"/>
              </w:rPr>
              <w:t>The administrator checks the formal consistency of the new or updated requirement.  If the updates are purely editorial or a factual correction, the administrator jumps to step 7</w:t>
            </w:r>
          </w:p>
        </w:tc>
        <w:tc>
          <w:tcPr>
            <w:tcW w:w="1720"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Administrator</w:t>
            </w:r>
          </w:p>
        </w:tc>
        <w:tc>
          <w:tcPr>
            <w:tcW w:w="1383"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When requested</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5</w:t>
            </w:r>
          </w:p>
        </w:tc>
        <w:tc>
          <w:tcPr>
            <w:tcW w:w="4954" w:type="dxa"/>
            <w:shd w:val="clear" w:color="auto" w:fill="auto"/>
          </w:tcPr>
          <w:p w:rsidR="00EF1FA7" w:rsidRPr="00EF1FA7" w:rsidRDefault="00EF1FA7" w:rsidP="00EF1FA7">
            <w:pPr>
              <w:widowControl w:val="0"/>
              <w:tabs>
                <w:tab w:val="clear" w:pos="1134"/>
              </w:tabs>
              <w:ind w:left="12"/>
              <w:jc w:val="left"/>
              <w:rPr>
                <w:rFonts w:eastAsia="Times New Roman"/>
                <w:snapToGrid w:val="0"/>
                <w:color w:val="339966"/>
                <w:lang w:val="en-US"/>
              </w:rPr>
            </w:pPr>
            <w:r w:rsidRPr="00EF1FA7">
              <w:rPr>
                <w:rFonts w:eastAsia="Times New Roman"/>
                <w:snapToGrid w:val="0"/>
                <w:color w:val="339966"/>
                <w:lang w:val="en-US"/>
              </w:rPr>
              <w:t>If the updates are substantial, the administrator seeks confirmation from the IPET-OSDE Chair</w:t>
            </w:r>
          </w:p>
        </w:tc>
        <w:tc>
          <w:tcPr>
            <w:tcW w:w="1720"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Administrator</w:t>
            </w:r>
          </w:p>
        </w:tc>
        <w:tc>
          <w:tcPr>
            <w:tcW w:w="1383"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When relevant</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6</w:t>
            </w:r>
          </w:p>
        </w:tc>
        <w:tc>
          <w:tcPr>
            <w:tcW w:w="4954" w:type="dxa"/>
            <w:shd w:val="clear" w:color="auto" w:fill="auto"/>
          </w:tcPr>
          <w:p w:rsidR="00EF1FA7" w:rsidRPr="00EF1FA7" w:rsidRDefault="00EF1FA7" w:rsidP="00EF1FA7">
            <w:pPr>
              <w:widowControl w:val="0"/>
              <w:tabs>
                <w:tab w:val="clear" w:pos="1134"/>
              </w:tabs>
              <w:ind w:left="12"/>
              <w:jc w:val="left"/>
              <w:rPr>
                <w:rFonts w:eastAsia="Times New Roman"/>
                <w:snapToGrid w:val="0"/>
                <w:color w:val="339966"/>
                <w:lang w:val="en-US"/>
              </w:rPr>
            </w:pPr>
            <w:r w:rsidRPr="00EF1FA7">
              <w:rPr>
                <w:rFonts w:eastAsia="Times New Roman"/>
                <w:snapToGrid w:val="0"/>
                <w:color w:val="339966"/>
                <w:lang w:val="en-US"/>
              </w:rPr>
              <w:t>The IPET-OSDE Chair either confirms the updated requirement, or contacts the PoC for further discussion, or submits the proposed update to IPET-OSDE for discussion.</w:t>
            </w:r>
          </w:p>
        </w:tc>
        <w:tc>
          <w:tcPr>
            <w:tcW w:w="1720"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IPET-OSDE Chair</w:t>
            </w:r>
          </w:p>
        </w:tc>
        <w:tc>
          <w:tcPr>
            <w:tcW w:w="1383"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When relevant</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7</w:t>
            </w:r>
          </w:p>
        </w:tc>
        <w:tc>
          <w:tcPr>
            <w:tcW w:w="4954" w:type="dxa"/>
            <w:shd w:val="clear" w:color="auto" w:fill="auto"/>
          </w:tcPr>
          <w:p w:rsidR="00EF1FA7" w:rsidRPr="00EF1FA7" w:rsidRDefault="00EF1FA7" w:rsidP="00EF1FA7">
            <w:pPr>
              <w:widowControl w:val="0"/>
              <w:tabs>
                <w:tab w:val="clear" w:pos="1134"/>
              </w:tabs>
              <w:ind w:left="12"/>
              <w:jc w:val="left"/>
              <w:rPr>
                <w:rFonts w:eastAsia="Times New Roman"/>
                <w:snapToGrid w:val="0"/>
                <w:color w:val="339966"/>
                <w:lang w:val="en-US"/>
              </w:rPr>
            </w:pPr>
            <w:r w:rsidRPr="00EF1FA7">
              <w:rPr>
                <w:rFonts w:eastAsia="Times New Roman"/>
                <w:snapToGrid w:val="0"/>
                <w:color w:val="339966"/>
                <w:lang w:val="en-US"/>
              </w:rPr>
              <w:t>Upon confirmation by the IPET-OSDE Chair, or endorsement by IPET-OSDE, or if the draft update is minor, the OSCAR/Requirements administrator validates the update.</w:t>
            </w:r>
          </w:p>
        </w:tc>
        <w:tc>
          <w:tcPr>
            <w:tcW w:w="1720"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Administrator</w:t>
            </w:r>
          </w:p>
        </w:tc>
        <w:tc>
          <w:tcPr>
            <w:tcW w:w="1383" w:type="dxa"/>
            <w:shd w:val="clear" w:color="auto" w:fill="auto"/>
          </w:tcPr>
          <w:p w:rsidR="00EF1FA7" w:rsidRPr="00EF1FA7" w:rsidRDefault="00EF1FA7" w:rsidP="00EF1FA7">
            <w:pPr>
              <w:widowControl w:val="0"/>
              <w:tabs>
                <w:tab w:val="clear" w:pos="1134"/>
              </w:tabs>
              <w:jc w:val="left"/>
              <w:rPr>
                <w:rFonts w:eastAsia="Times New Roman"/>
                <w:snapToGrid w:val="0"/>
                <w:color w:val="339966"/>
                <w:lang w:val="en-US"/>
              </w:rPr>
            </w:pPr>
            <w:r w:rsidRPr="00EF1FA7">
              <w:rPr>
                <w:rFonts w:eastAsia="Times New Roman"/>
                <w:snapToGrid w:val="0"/>
                <w:color w:val="339966"/>
                <w:lang w:val="en-US"/>
              </w:rPr>
              <w:t>When confirmed</w:t>
            </w:r>
          </w:p>
        </w:tc>
      </w:tr>
    </w:tbl>
    <w:p w:rsidR="00EF1FA7" w:rsidRPr="00EF1FA7" w:rsidRDefault="00EF1FA7" w:rsidP="00EF1FA7">
      <w:pPr>
        <w:widowControl w:val="0"/>
        <w:tabs>
          <w:tab w:val="clear" w:pos="1134"/>
        </w:tabs>
        <w:ind w:left="720"/>
        <w:jc w:val="left"/>
        <w:rPr>
          <w:rFonts w:eastAsia="Times New Roman" w:cs="Times New Roman"/>
          <w:snapToGrid w:val="0"/>
          <w:color w:val="339966"/>
          <w:lang w:val="en-US"/>
        </w:rPr>
      </w:pPr>
      <w:r w:rsidRPr="00EF1FA7">
        <w:rPr>
          <w:rFonts w:eastAsia="Times New Roman" w:cs="Times New Roman"/>
          <w:snapToGrid w:val="0"/>
          <w:color w:val="339966"/>
          <w:lang w:val="en-US"/>
        </w:rPr>
        <w:br/>
      </w:r>
    </w:p>
    <w:p w:rsidR="00EF1FA7" w:rsidRPr="00EF1FA7" w:rsidRDefault="00EF1FA7" w:rsidP="00EF1FA7">
      <w:pPr>
        <w:widowControl w:val="0"/>
        <w:tabs>
          <w:tab w:val="clear" w:pos="1134"/>
        </w:tabs>
        <w:jc w:val="left"/>
        <w:rPr>
          <w:rFonts w:eastAsia="Times New Roman" w:cs="Times New Roman"/>
          <w:snapToGrid w:val="0"/>
          <w:lang w:val="en-US"/>
        </w:rPr>
      </w:pPr>
      <w:r w:rsidRPr="00EF1FA7">
        <w:rPr>
          <w:rFonts w:eastAsia="Times New Roman" w:cs="Times New Roman"/>
          <w:snapToGrid w:val="0"/>
          <w:lang w:val="en-US"/>
        </w:rPr>
        <w:br w:type="page"/>
      </w:r>
    </w:p>
    <w:p w:rsidR="00EF1FA7" w:rsidRPr="00EF1FA7" w:rsidRDefault="00EF1FA7" w:rsidP="003F5A3F">
      <w:pPr>
        <w:keepNext/>
        <w:widowControl w:val="0"/>
        <w:numPr>
          <w:ilvl w:val="0"/>
          <w:numId w:val="14"/>
        </w:numPr>
        <w:tabs>
          <w:tab w:val="clear" w:pos="1134"/>
        </w:tabs>
        <w:spacing w:before="240" w:after="60"/>
        <w:jc w:val="left"/>
        <w:outlineLvl w:val="0"/>
        <w:rPr>
          <w:rFonts w:eastAsia="Times New Roman"/>
          <w:u w:val="single"/>
        </w:rPr>
      </w:pPr>
      <w:r w:rsidRPr="00EF1FA7">
        <w:rPr>
          <w:rFonts w:eastAsia="Times New Roman"/>
          <w:u w:val="single"/>
        </w:rPr>
        <w:lastRenderedPageBreak/>
        <w:t>OSCAR/SPACE Content updating Process</w:t>
      </w:r>
      <w:bookmarkEnd w:id="4"/>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There are two levels of content updates:</w:t>
      </w:r>
    </w:p>
    <w:p w:rsidR="00EF1FA7" w:rsidRPr="00EF1FA7" w:rsidRDefault="00EF1FA7" w:rsidP="003F5A3F">
      <w:pPr>
        <w:widowControl w:val="0"/>
        <w:numPr>
          <w:ilvl w:val="0"/>
          <w:numId w:val="13"/>
        </w:numPr>
        <w:tabs>
          <w:tab w:val="clear" w:pos="1134"/>
        </w:tabs>
        <w:jc w:val="left"/>
        <w:rPr>
          <w:rFonts w:eastAsia="Times New Roman"/>
          <w:snapToGrid w:val="0"/>
          <w:lang w:val="en-US"/>
        </w:rPr>
      </w:pPr>
      <w:r w:rsidRPr="00EF1FA7">
        <w:rPr>
          <w:rFonts w:eastAsia="Times New Roman"/>
          <w:snapToGrid w:val="0"/>
          <w:lang w:val="en-US"/>
        </w:rPr>
        <w:t xml:space="preserve">First level: updates based on non-controversial factual evidence, </w:t>
      </w:r>
    </w:p>
    <w:p w:rsidR="00EF1FA7" w:rsidRPr="00EF1FA7" w:rsidRDefault="00EF1FA7" w:rsidP="003F5A3F">
      <w:pPr>
        <w:widowControl w:val="0"/>
        <w:numPr>
          <w:ilvl w:val="0"/>
          <w:numId w:val="13"/>
        </w:numPr>
        <w:tabs>
          <w:tab w:val="clear" w:pos="1134"/>
        </w:tabs>
        <w:jc w:val="left"/>
        <w:rPr>
          <w:rFonts w:eastAsia="Times New Roman"/>
          <w:snapToGrid w:val="0"/>
          <w:lang w:val="en-US"/>
        </w:rPr>
      </w:pPr>
      <w:r w:rsidRPr="00EF1FA7">
        <w:rPr>
          <w:rFonts w:eastAsia="Times New Roman"/>
          <w:snapToGrid w:val="0"/>
          <w:lang w:val="en-US"/>
        </w:rPr>
        <w:t>Second level: other updates, resulting of expert assessment.</w:t>
      </w:r>
    </w:p>
    <w:p w:rsidR="00EF1FA7" w:rsidRPr="00EF1FA7" w:rsidRDefault="00EF1FA7" w:rsidP="003F5A3F">
      <w:pPr>
        <w:keepNext/>
        <w:widowControl w:val="0"/>
        <w:numPr>
          <w:ilvl w:val="1"/>
          <w:numId w:val="14"/>
        </w:numPr>
        <w:tabs>
          <w:tab w:val="clear" w:pos="1134"/>
        </w:tabs>
        <w:spacing w:before="240" w:after="60" w:line="360" w:lineRule="auto"/>
        <w:jc w:val="left"/>
        <w:outlineLvl w:val="1"/>
        <w:rPr>
          <w:rFonts w:eastAsia="MS Mincho" w:cs="Times New Roman"/>
          <w:b/>
          <w:bCs/>
          <w:i/>
        </w:rPr>
      </w:pPr>
      <w:r w:rsidRPr="00EF1FA7">
        <w:rPr>
          <w:rFonts w:eastAsia="MS Mincho" w:cs="Times New Roman"/>
          <w:b/>
          <w:bCs/>
        </w:rPr>
        <w:t>First level: updating of factual content</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b/>
          <w:snapToGrid w:val="0"/>
          <w:lang w:val="en-US"/>
        </w:rPr>
        <w:t>Scope</w:t>
      </w:r>
      <w:r w:rsidRPr="00EF1FA7">
        <w:rPr>
          <w:rFonts w:eastAsia="Times New Roman"/>
          <w:snapToGrid w:val="0"/>
          <w:lang w:val="en-US"/>
        </w:rPr>
        <w:t>: Refers to update, insertion or deletion of factual content, based on non-controversial factual evidence (e.g. satellite launch dates, new satellite plans, start or end of operational service, orbit characteristics, instrument specifications, ground segment and programme description).</w:t>
      </w:r>
    </w:p>
    <w:p w:rsidR="00EF1FA7" w:rsidRPr="00EF1FA7" w:rsidRDefault="00EF1FA7" w:rsidP="00EF1FA7">
      <w:pPr>
        <w:widowControl w:val="0"/>
        <w:tabs>
          <w:tab w:val="clear" w:pos="1134"/>
        </w:tabs>
        <w:jc w:val="left"/>
        <w:rPr>
          <w:rFonts w:eastAsia="Times New Roman"/>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4819"/>
        <w:gridCol w:w="1797"/>
        <w:gridCol w:w="1416"/>
      </w:tblGrid>
      <w:tr w:rsidR="00EF1FA7" w:rsidRPr="00EF1FA7" w:rsidTr="00EF1FA7">
        <w:tc>
          <w:tcPr>
            <w:tcW w:w="828"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Step</w:t>
            </w:r>
          </w:p>
        </w:tc>
        <w:tc>
          <w:tcPr>
            <w:tcW w:w="4954"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Description</w:t>
            </w:r>
          </w:p>
        </w:tc>
        <w:tc>
          <w:tcPr>
            <w:tcW w:w="1691"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Responsibility</w:t>
            </w:r>
          </w:p>
        </w:tc>
        <w:tc>
          <w:tcPr>
            <w:tcW w:w="1383"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Frequency</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1</w:t>
            </w:r>
          </w:p>
        </w:tc>
        <w:tc>
          <w:tcPr>
            <w:tcW w:w="4954"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SP Office and CGMS secretariat keeps track of publicly available information from official satellite operator sources and updates OSCAR accordingly</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[If necessary, updates are confirmed with Satellite Operator focal points]</w:t>
            </w:r>
          </w:p>
        </w:tc>
        <w:tc>
          <w:tcPr>
            <w:tcW w:w="169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SP Office and CGMSSEC</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lang w:val="en-US"/>
              </w:rPr>
            </w:pPr>
          </w:p>
        </w:tc>
        <w:tc>
          <w:tcPr>
            <w:tcW w:w="138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Continuous, </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Delay of max 2 months</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2 </w:t>
            </w:r>
          </w:p>
        </w:tc>
        <w:tc>
          <w:tcPr>
            <w:tcW w:w="4954"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Satellite Operators inform CGMS secretariat of important changes or factual errors in OSCAR</w:t>
            </w:r>
          </w:p>
        </w:tc>
        <w:tc>
          <w:tcPr>
            <w:tcW w:w="169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O/SST</w:t>
            </w:r>
          </w:p>
        </w:tc>
        <w:tc>
          <w:tcPr>
            <w:tcW w:w="138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As necessary</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3</w:t>
            </w:r>
          </w:p>
        </w:tc>
        <w:tc>
          <w:tcPr>
            <w:tcW w:w="4954"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CGMS satellite operators regularly validate factual information within their responsibility through annual reports to CGMS and as part of the annual Risk Assessment performed by CGMS</w:t>
            </w:r>
          </w:p>
        </w:tc>
        <w:tc>
          <w:tcPr>
            <w:tcW w:w="169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O/SST</w:t>
            </w:r>
          </w:p>
        </w:tc>
        <w:tc>
          <w:tcPr>
            <w:tcW w:w="138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yearly</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4</w:t>
            </w:r>
          </w:p>
        </w:tc>
        <w:tc>
          <w:tcPr>
            <w:tcW w:w="4954"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For non-CGMS members, updates are collected either via CEOS or, if relevant (e.g. non-CEOS Members), through direct call from the SP Office</w:t>
            </w:r>
          </w:p>
        </w:tc>
        <w:tc>
          <w:tcPr>
            <w:tcW w:w="169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SP Office in consultation with CEOS</w:t>
            </w:r>
          </w:p>
        </w:tc>
        <w:tc>
          <w:tcPr>
            <w:tcW w:w="138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yearly</w:t>
            </w:r>
          </w:p>
        </w:tc>
      </w:tr>
    </w:tbl>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3F5A3F">
      <w:pPr>
        <w:keepNext/>
        <w:widowControl w:val="0"/>
        <w:numPr>
          <w:ilvl w:val="1"/>
          <w:numId w:val="14"/>
        </w:numPr>
        <w:tabs>
          <w:tab w:val="clear" w:pos="1134"/>
        </w:tabs>
        <w:spacing w:before="240" w:after="60" w:line="360" w:lineRule="auto"/>
        <w:jc w:val="left"/>
        <w:outlineLvl w:val="1"/>
        <w:rPr>
          <w:rFonts w:eastAsia="MS Mincho" w:cs="Times New Roman"/>
          <w:b/>
          <w:bCs/>
          <w:i/>
        </w:rPr>
      </w:pPr>
      <w:r w:rsidRPr="00EF1FA7">
        <w:rPr>
          <w:rFonts w:eastAsia="MS Mincho" w:cs="Times New Roman"/>
          <w:b/>
          <w:bCs/>
        </w:rPr>
        <w:t xml:space="preserve">Second level: updating of assessments </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b/>
          <w:snapToGrid w:val="0"/>
          <w:lang w:val="en-US"/>
        </w:rPr>
        <w:t>Scope</w:t>
      </w:r>
      <w:r w:rsidRPr="00EF1FA7">
        <w:rPr>
          <w:rFonts w:eastAsia="Times New Roman"/>
          <w:snapToGrid w:val="0"/>
          <w:lang w:val="en-US"/>
        </w:rPr>
        <w:t>: Refers to assessments of the suitability of certain instruments for fulfilling pre-defined capabilities or measuring specific variables. Since these assessments can be subject to discussion, effort is made to seek endorsement by representative or authoritative experts. As of OSCAR/Space Version 2, these assessments rely on expert rules based on remote sensing science principles. Expert groups will be invited to engage in the validation and update of this knowledge basis.</w:t>
      </w:r>
    </w:p>
    <w:p w:rsidR="00EF1FA7" w:rsidRPr="00EF1FA7" w:rsidRDefault="00EF1FA7" w:rsidP="00EF1FA7">
      <w:pPr>
        <w:widowControl w:val="0"/>
        <w:tabs>
          <w:tab w:val="clear" w:pos="1134"/>
        </w:tabs>
        <w:jc w:val="left"/>
        <w:rPr>
          <w:rFonts w:eastAsia="Times New Roman"/>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845"/>
        <w:gridCol w:w="1797"/>
        <w:gridCol w:w="2396"/>
      </w:tblGrid>
      <w:tr w:rsidR="00EF1FA7" w:rsidRPr="00EF1FA7" w:rsidTr="00EF1FA7">
        <w:tc>
          <w:tcPr>
            <w:tcW w:w="828"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Step</w:t>
            </w:r>
          </w:p>
        </w:tc>
        <w:tc>
          <w:tcPr>
            <w:tcW w:w="4095"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Description</w:t>
            </w:r>
          </w:p>
        </w:tc>
        <w:tc>
          <w:tcPr>
            <w:tcW w:w="1690"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Responsibility</w:t>
            </w:r>
          </w:p>
        </w:tc>
        <w:tc>
          <w:tcPr>
            <w:tcW w:w="2243"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Frequency</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1</w:t>
            </w:r>
          </w:p>
        </w:tc>
        <w:tc>
          <w:tcPr>
            <w:tcW w:w="4095"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Instruments are classified and assessed according to objective design features</w:t>
            </w:r>
          </w:p>
        </w:tc>
        <w:tc>
          <w:tcPr>
            <w:tcW w:w="169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SP Office and CGMSSEC</w:t>
            </w:r>
          </w:p>
        </w:tc>
        <w:tc>
          <w:tcPr>
            <w:tcW w:w="224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As new satellites/instruments are added</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2.1</w:t>
            </w:r>
          </w:p>
        </w:tc>
        <w:tc>
          <w:tcPr>
            <w:tcW w:w="4095"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Thematic science groups and IPET-SUP are invited to review the rules determining the instrument rating per product, in their respective </w:t>
            </w:r>
            <w:r w:rsidRPr="00EF1FA7">
              <w:rPr>
                <w:rFonts w:eastAsia="Times New Roman"/>
                <w:snapToGrid w:val="0"/>
                <w:lang w:val="en-US"/>
              </w:rPr>
              <w:lastRenderedPageBreak/>
              <w:t>fields of expertise</w:t>
            </w:r>
          </w:p>
        </w:tc>
        <w:tc>
          <w:tcPr>
            <w:tcW w:w="169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lastRenderedPageBreak/>
              <w:t>O/SSAT</w:t>
            </w:r>
          </w:p>
        </w:tc>
        <w:tc>
          <w:tcPr>
            <w:tcW w:w="224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Typically 2-yearly, or  when major updates are entered </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lastRenderedPageBreak/>
              <w:t>2.2</w:t>
            </w:r>
          </w:p>
        </w:tc>
        <w:tc>
          <w:tcPr>
            <w:tcW w:w="4095"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ET-SAT validates the assessments and other details  in their field of expertise </w:t>
            </w:r>
          </w:p>
        </w:tc>
        <w:tc>
          <w:tcPr>
            <w:tcW w:w="169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ET-SAT</w:t>
            </w:r>
          </w:p>
        </w:tc>
        <w:tc>
          <w:tcPr>
            <w:tcW w:w="224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yearly</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3</w:t>
            </w:r>
          </w:p>
        </w:tc>
        <w:tc>
          <w:tcPr>
            <w:tcW w:w="4095"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SP Office and CGMSSEC implements changes requested by ET-SAT and/or science groups,</w:t>
            </w:r>
          </w:p>
        </w:tc>
        <w:tc>
          <w:tcPr>
            <w:tcW w:w="169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SP Office</w:t>
            </w:r>
          </w:p>
        </w:tc>
        <w:tc>
          <w:tcPr>
            <w:tcW w:w="224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yearly</w:t>
            </w:r>
          </w:p>
        </w:tc>
      </w:tr>
      <w:tr w:rsidR="00EF1FA7" w:rsidRPr="00EF1FA7" w:rsidTr="00EF1FA7">
        <w:tc>
          <w:tcPr>
            <w:tcW w:w="82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c>
          <w:tcPr>
            <w:tcW w:w="4095"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c>
          <w:tcPr>
            <w:tcW w:w="169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c>
          <w:tcPr>
            <w:tcW w:w="224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r>
    </w:tbl>
    <w:p w:rsidR="00EF1FA7" w:rsidRPr="00EF1FA7" w:rsidRDefault="00EF1FA7" w:rsidP="00EF1FA7">
      <w:pPr>
        <w:widowControl w:val="0"/>
        <w:tabs>
          <w:tab w:val="clear" w:pos="1134"/>
        </w:tabs>
        <w:jc w:val="left"/>
        <w:rPr>
          <w:rFonts w:eastAsia="Times New Roman" w:cs="Times New Roman"/>
          <w:snapToGrid w:val="0"/>
          <w:szCs w:val="22"/>
          <w:lang w:val="en-US"/>
        </w:rPr>
      </w:pPr>
    </w:p>
    <w:p w:rsidR="00EF1FA7" w:rsidRPr="00EF1FA7" w:rsidRDefault="00EF1FA7" w:rsidP="003F5A3F">
      <w:pPr>
        <w:keepNext/>
        <w:widowControl w:val="0"/>
        <w:numPr>
          <w:ilvl w:val="1"/>
          <w:numId w:val="14"/>
        </w:numPr>
        <w:tabs>
          <w:tab w:val="clear" w:pos="1134"/>
        </w:tabs>
        <w:spacing w:before="240" w:after="60" w:line="360" w:lineRule="auto"/>
        <w:jc w:val="left"/>
        <w:outlineLvl w:val="1"/>
        <w:rPr>
          <w:rFonts w:eastAsia="MS Mincho" w:cs="Times New Roman"/>
          <w:b/>
          <w:bCs/>
          <w:i/>
        </w:rPr>
      </w:pPr>
      <w:r w:rsidRPr="00EF1FA7">
        <w:rPr>
          <w:rFonts w:eastAsia="MS Mincho" w:cs="Times New Roman"/>
          <w:b/>
          <w:bCs/>
        </w:rPr>
        <w:t>Traceability of updates</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All operations (insert, update, delete) are automatically recorded by the system. An administrator can access these logs and reverse changes if necessary.</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A list of major content updates (e.g. structural changes, assessments) is maintained by the SP Office.</w:t>
      </w:r>
      <w:bookmarkStart w:id="5" w:name="_Ref355022060"/>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3F5A3F">
      <w:pPr>
        <w:keepNext/>
        <w:widowControl w:val="0"/>
        <w:numPr>
          <w:ilvl w:val="0"/>
          <w:numId w:val="14"/>
        </w:numPr>
        <w:tabs>
          <w:tab w:val="clear" w:pos="1134"/>
        </w:tabs>
        <w:spacing w:before="240" w:after="60"/>
        <w:jc w:val="left"/>
        <w:outlineLvl w:val="0"/>
        <w:rPr>
          <w:rFonts w:eastAsia="Times New Roman"/>
          <w:u w:val="single"/>
        </w:rPr>
      </w:pPr>
      <w:r w:rsidRPr="00EF1FA7">
        <w:rPr>
          <w:rFonts w:eastAsia="Times New Roman"/>
          <w:u w:val="single"/>
        </w:rPr>
        <w:t>Updating of functionality and interface of the tool</w:t>
      </w:r>
      <w:bookmarkEnd w:id="5"/>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Conceptual and/or technical changes to the structure, functionality and interface of the tool can be differentiated in “system maintenance”, “adaptive/corrective maintenance” and “feature updates”.</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3F5A3F">
      <w:pPr>
        <w:keepNext/>
        <w:widowControl w:val="0"/>
        <w:numPr>
          <w:ilvl w:val="1"/>
          <w:numId w:val="14"/>
        </w:numPr>
        <w:tabs>
          <w:tab w:val="clear" w:pos="1134"/>
        </w:tabs>
        <w:spacing w:before="240" w:after="60" w:line="360" w:lineRule="auto"/>
        <w:jc w:val="left"/>
        <w:outlineLvl w:val="1"/>
        <w:rPr>
          <w:rFonts w:eastAsia="MS Mincho" w:cs="Times New Roman"/>
          <w:b/>
          <w:bCs/>
          <w:i/>
        </w:rPr>
      </w:pPr>
      <w:r w:rsidRPr="00EF1FA7">
        <w:rPr>
          <w:rFonts w:eastAsia="MS Mincho" w:cs="Times New Roman"/>
          <w:b/>
          <w:bCs/>
        </w:rPr>
        <w:t>System maintenance</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b/>
          <w:snapToGrid w:val="0"/>
          <w:lang w:val="en-US"/>
        </w:rPr>
        <w:t>Scope</w:t>
      </w:r>
      <w:r w:rsidRPr="00EF1FA7">
        <w:rPr>
          <w:rFonts w:eastAsia="Times New Roman"/>
          <w:snapToGrid w:val="0"/>
          <w:lang w:val="en-US"/>
        </w:rPr>
        <w:t xml:space="preserve">: Maintenance tasks necessary to provide 24/7 accessibility and recovery services in case of failure. </w:t>
      </w:r>
      <w:proofErr w:type="gramStart"/>
      <w:r w:rsidRPr="00EF1FA7">
        <w:rPr>
          <w:rFonts w:eastAsia="Times New Roman"/>
          <w:snapToGrid w:val="0"/>
          <w:lang w:val="en-US"/>
        </w:rPr>
        <w:t>Includes the regular maintenance of hosted server environment.</w:t>
      </w:r>
      <w:proofErr w:type="gramEnd"/>
    </w:p>
    <w:p w:rsidR="00EF1FA7" w:rsidRPr="00EF1FA7" w:rsidRDefault="00EF1FA7" w:rsidP="00EF1FA7">
      <w:pPr>
        <w:widowControl w:val="0"/>
        <w:tabs>
          <w:tab w:val="clear" w:pos="1134"/>
        </w:tabs>
        <w:jc w:val="left"/>
        <w:rPr>
          <w:rFonts w:eastAsia="Times New Roman"/>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4275"/>
        <w:gridCol w:w="1797"/>
        <w:gridCol w:w="1429"/>
      </w:tblGrid>
      <w:tr w:rsidR="00EF1FA7" w:rsidRPr="00EF1FA7" w:rsidTr="00EF1FA7">
        <w:tc>
          <w:tcPr>
            <w:tcW w:w="1368"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p>
        </w:tc>
        <w:tc>
          <w:tcPr>
            <w:tcW w:w="4367"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Description</w:t>
            </w:r>
          </w:p>
        </w:tc>
        <w:tc>
          <w:tcPr>
            <w:tcW w:w="1691"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Responsibility</w:t>
            </w:r>
          </w:p>
        </w:tc>
        <w:tc>
          <w:tcPr>
            <w:tcW w:w="1430"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Frequency</w:t>
            </w:r>
          </w:p>
        </w:tc>
      </w:tr>
      <w:tr w:rsidR="00EF1FA7" w:rsidRPr="00EF1FA7" w:rsidTr="00EF1FA7">
        <w:tc>
          <w:tcPr>
            <w:tcW w:w="136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Process 1</w:t>
            </w:r>
          </w:p>
        </w:tc>
        <w:tc>
          <w:tcPr>
            <w:tcW w:w="4367"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Ensure maintenance of application backups and keep recovery versions. (Application and Content)</w:t>
            </w:r>
          </w:p>
        </w:tc>
        <w:tc>
          <w:tcPr>
            <w:tcW w:w="169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OSCAR Technical Administrator</w:t>
            </w:r>
          </w:p>
        </w:tc>
        <w:tc>
          <w:tcPr>
            <w:tcW w:w="143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Continuous</w:t>
            </w:r>
          </w:p>
        </w:tc>
      </w:tr>
      <w:tr w:rsidR="00EF1FA7" w:rsidRPr="00EF1FA7" w:rsidTr="00EF1FA7">
        <w:tc>
          <w:tcPr>
            <w:tcW w:w="136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Process 2</w:t>
            </w:r>
          </w:p>
        </w:tc>
        <w:tc>
          <w:tcPr>
            <w:tcW w:w="4367"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Monitor and configure technical platform (web server, database systems etc) </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Inform OSCAR Developer of any significant changes in environment</w:t>
            </w:r>
          </w:p>
        </w:tc>
        <w:tc>
          <w:tcPr>
            <w:tcW w:w="169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OSCAR Technical Administrator</w:t>
            </w:r>
          </w:p>
        </w:tc>
        <w:tc>
          <w:tcPr>
            <w:tcW w:w="143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As needed, at least bi-annually, or if necessary </w:t>
            </w:r>
          </w:p>
        </w:tc>
      </w:tr>
      <w:tr w:rsidR="00EF1FA7" w:rsidRPr="00EF1FA7" w:rsidTr="00EF1FA7">
        <w:tc>
          <w:tcPr>
            <w:tcW w:w="136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c>
          <w:tcPr>
            <w:tcW w:w="4367"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c>
          <w:tcPr>
            <w:tcW w:w="169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c>
          <w:tcPr>
            <w:tcW w:w="143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r>
    </w:tbl>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3F5A3F">
      <w:pPr>
        <w:keepNext/>
        <w:widowControl w:val="0"/>
        <w:numPr>
          <w:ilvl w:val="1"/>
          <w:numId w:val="14"/>
        </w:numPr>
        <w:tabs>
          <w:tab w:val="clear" w:pos="1134"/>
        </w:tabs>
        <w:spacing w:before="240" w:after="60" w:line="360" w:lineRule="auto"/>
        <w:jc w:val="left"/>
        <w:outlineLvl w:val="1"/>
        <w:rPr>
          <w:rFonts w:eastAsia="MS Mincho" w:cs="Times New Roman"/>
          <w:b/>
          <w:bCs/>
          <w:i/>
        </w:rPr>
      </w:pPr>
      <w:r w:rsidRPr="00EF1FA7">
        <w:rPr>
          <w:rFonts w:eastAsia="MS Mincho" w:cs="Times New Roman"/>
          <w:b/>
          <w:bCs/>
        </w:rPr>
        <w:t>Adaptive/corrective maintenance</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b/>
          <w:snapToGrid w:val="0"/>
          <w:lang w:val="en-US"/>
        </w:rPr>
        <w:t>Scope</w:t>
      </w:r>
      <w:r w:rsidRPr="00EF1FA7">
        <w:rPr>
          <w:rFonts w:eastAsia="Times New Roman"/>
          <w:snapToGrid w:val="0"/>
          <w:lang w:val="en-US"/>
        </w:rPr>
        <w:t>: Refers to analysis and correction of discovered bugs or incompatibilities arising through the use of new devices and browsers, as well as minor changes to the presentation (wording, layout).</w:t>
      </w:r>
    </w:p>
    <w:p w:rsidR="00EF1FA7" w:rsidRPr="00EF1FA7" w:rsidRDefault="00EF1FA7" w:rsidP="00EF1FA7">
      <w:pPr>
        <w:widowControl w:val="0"/>
        <w:tabs>
          <w:tab w:val="clear" w:pos="1134"/>
        </w:tabs>
        <w:jc w:val="left"/>
        <w:rPr>
          <w:rFonts w:eastAsia="Times New Roman"/>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4226"/>
        <w:gridCol w:w="1797"/>
        <w:gridCol w:w="1494"/>
      </w:tblGrid>
      <w:tr w:rsidR="00EF1FA7" w:rsidRPr="00EF1FA7" w:rsidTr="00EF1FA7">
        <w:tc>
          <w:tcPr>
            <w:tcW w:w="1364"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Step</w:t>
            </w:r>
          </w:p>
        </w:tc>
        <w:tc>
          <w:tcPr>
            <w:tcW w:w="4324"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Description</w:t>
            </w:r>
          </w:p>
        </w:tc>
        <w:tc>
          <w:tcPr>
            <w:tcW w:w="1670"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Responsibility</w:t>
            </w:r>
          </w:p>
        </w:tc>
        <w:tc>
          <w:tcPr>
            <w:tcW w:w="1498"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Frequency</w:t>
            </w:r>
          </w:p>
        </w:tc>
      </w:tr>
      <w:tr w:rsidR="00EF1FA7" w:rsidRPr="00EF1FA7" w:rsidTr="00EF1FA7">
        <w:tc>
          <w:tcPr>
            <w:tcW w:w="1364"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1</w:t>
            </w:r>
          </w:p>
        </w:tc>
        <w:tc>
          <w:tcPr>
            <w:tcW w:w="4324"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Recording, prioritizing and validating </w:t>
            </w:r>
            <w:r w:rsidRPr="00EF1FA7">
              <w:rPr>
                <w:rFonts w:eastAsia="Times New Roman"/>
                <w:snapToGrid w:val="0"/>
                <w:lang w:val="en-US"/>
              </w:rPr>
              <w:lastRenderedPageBreak/>
              <w:t xml:space="preserve">requests </w:t>
            </w:r>
          </w:p>
        </w:tc>
        <w:tc>
          <w:tcPr>
            <w:tcW w:w="167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lastRenderedPageBreak/>
              <w:t>SP Office</w:t>
            </w:r>
          </w:p>
        </w:tc>
        <w:tc>
          <w:tcPr>
            <w:tcW w:w="149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continuous</w:t>
            </w:r>
          </w:p>
        </w:tc>
      </w:tr>
      <w:tr w:rsidR="00EF1FA7" w:rsidRPr="00EF1FA7" w:rsidTr="00EF1FA7">
        <w:tc>
          <w:tcPr>
            <w:tcW w:w="1364"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lastRenderedPageBreak/>
              <w:t>2</w:t>
            </w:r>
          </w:p>
        </w:tc>
        <w:tc>
          <w:tcPr>
            <w:tcW w:w="4324"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Implementation and test of update, inform users (if applicable / relevant)</w:t>
            </w:r>
          </w:p>
        </w:tc>
        <w:tc>
          <w:tcPr>
            <w:tcW w:w="167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OSCAR Developer</w:t>
            </w:r>
          </w:p>
        </w:tc>
        <w:tc>
          <w:tcPr>
            <w:tcW w:w="1498" w:type="dxa"/>
            <w:shd w:val="clear" w:color="auto" w:fill="auto"/>
          </w:tcPr>
          <w:p w:rsidR="00EF1FA7" w:rsidRPr="00EF1FA7" w:rsidRDefault="00EF1FA7" w:rsidP="00EF1FA7">
            <w:pPr>
              <w:widowControl w:val="0"/>
              <w:tabs>
                <w:tab w:val="clear" w:pos="1134"/>
              </w:tabs>
              <w:ind w:right="-180"/>
              <w:jc w:val="left"/>
              <w:rPr>
                <w:rFonts w:eastAsia="Times New Roman"/>
                <w:snapToGrid w:val="0"/>
                <w:lang w:val="en-US"/>
              </w:rPr>
            </w:pPr>
            <w:r w:rsidRPr="00EF1FA7">
              <w:rPr>
                <w:rFonts w:eastAsia="Times New Roman"/>
                <w:snapToGrid w:val="0"/>
                <w:lang w:val="en-US"/>
              </w:rPr>
              <w:t>as applicable, with delay of max 2 months</w:t>
            </w:r>
          </w:p>
        </w:tc>
      </w:tr>
      <w:tr w:rsidR="00EF1FA7" w:rsidRPr="00EF1FA7" w:rsidTr="00EF1FA7">
        <w:tc>
          <w:tcPr>
            <w:tcW w:w="1364"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c>
          <w:tcPr>
            <w:tcW w:w="4324"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c>
          <w:tcPr>
            <w:tcW w:w="1670"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c>
          <w:tcPr>
            <w:tcW w:w="1498"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p>
        </w:tc>
      </w:tr>
    </w:tbl>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3F5A3F">
      <w:pPr>
        <w:keepNext/>
        <w:widowControl w:val="0"/>
        <w:numPr>
          <w:ilvl w:val="1"/>
          <w:numId w:val="14"/>
        </w:numPr>
        <w:tabs>
          <w:tab w:val="clear" w:pos="1134"/>
        </w:tabs>
        <w:spacing w:before="240" w:after="60" w:line="360" w:lineRule="auto"/>
        <w:jc w:val="left"/>
        <w:outlineLvl w:val="1"/>
        <w:rPr>
          <w:rFonts w:eastAsia="MS Mincho" w:cs="Times New Roman"/>
          <w:b/>
          <w:bCs/>
          <w:i/>
        </w:rPr>
      </w:pPr>
      <w:r w:rsidRPr="00EF1FA7">
        <w:rPr>
          <w:rFonts w:eastAsia="MS Mincho" w:cs="Times New Roman"/>
          <w:b/>
          <w:bCs/>
        </w:rPr>
        <w:t>New features, new functionalities and presentation</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b/>
          <w:snapToGrid w:val="0"/>
          <w:lang w:val="en-US"/>
        </w:rPr>
        <w:t>Scope</w:t>
      </w:r>
      <w:r w:rsidRPr="00EF1FA7">
        <w:rPr>
          <w:rFonts w:eastAsia="Times New Roman"/>
          <w:snapToGrid w:val="0"/>
          <w:lang w:val="en-US"/>
        </w:rPr>
        <w:t>: This refers to adding new functionalities, or significantly changing current behaviour of the tool, including presentation and user interface.</w:t>
      </w:r>
    </w:p>
    <w:p w:rsidR="00EF1FA7" w:rsidRPr="00EF1FA7" w:rsidRDefault="00EF1FA7" w:rsidP="00EF1FA7">
      <w:pPr>
        <w:widowControl w:val="0"/>
        <w:tabs>
          <w:tab w:val="clear" w:pos="1134"/>
        </w:tabs>
        <w:jc w:val="left"/>
        <w:rPr>
          <w:rFonts w:eastAsia="Times New Roman"/>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4253"/>
        <w:gridCol w:w="1857"/>
        <w:gridCol w:w="1431"/>
      </w:tblGrid>
      <w:tr w:rsidR="00EF1FA7" w:rsidRPr="00EF1FA7" w:rsidTr="00EF1FA7">
        <w:tc>
          <w:tcPr>
            <w:tcW w:w="1315"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Step</w:t>
            </w:r>
          </w:p>
        </w:tc>
        <w:tc>
          <w:tcPr>
            <w:tcW w:w="4253"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Description</w:t>
            </w:r>
          </w:p>
        </w:tc>
        <w:tc>
          <w:tcPr>
            <w:tcW w:w="1857"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Responsibility</w:t>
            </w:r>
          </w:p>
        </w:tc>
        <w:tc>
          <w:tcPr>
            <w:tcW w:w="1431" w:type="dxa"/>
            <w:shd w:val="clear" w:color="auto" w:fill="auto"/>
          </w:tcPr>
          <w:p w:rsidR="00EF1FA7" w:rsidRPr="00EF1FA7" w:rsidRDefault="00EF1FA7" w:rsidP="00EF1FA7">
            <w:pPr>
              <w:widowControl w:val="0"/>
              <w:tabs>
                <w:tab w:val="clear" w:pos="1134"/>
              </w:tabs>
              <w:spacing w:before="120" w:after="120"/>
              <w:jc w:val="left"/>
              <w:rPr>
                <w:rFonts w:eastAsia="Times New Roman"/>
                <w:b/>
                <w:snapToGrid w:val="0"/>
                <w:lang w:val="en-US"/>
              </w:rPr>
            </w:pPr>
            <w:r w:rsidRPr="00EF1FA7">
              <w:rPr>
                <w:rFonts w:eastAsia="Times New Roman"/>
                <w:b/>
                <w:snapToGrid w:val="0"/>
                <w:lang w:val="en-US"/>
              </w:rPr>
              <w:t>Frequency</w:t>
            </w:r>
          </w:p>
        </w:tc>
      </w:tr>
      <w:tr w:rsidR="00EF1FA7" w:rsidRPr="00EF1FA7" w:rsidTr="00EF1FA7">
        <w:tc>
          <w:tcPr>
            <w:tcW w:w="1315"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1</w:t>
            </w:r>
          </w:p>
        </w:tc>
        <w:tc>
          <w:tcPr>
            <w:tcW w:w="425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Recording of general feedback and feature requests from O/SST and OSSAT, CGMS WG-III, other users, OSCAR development team</w:t>
            </w:r>
          </w:p>
        </w:tc>
        <w:tc>
          <w:tcPr>
            <w:tcW w:w="1857"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SP Office</w:t>
            </w:r>
          </w:p>
        </w:tc>
        <w:tc>
          <w:tcPr>
            <w:tcW w:w="1431"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Continuous</w:t>
            </w:r>
          </w:p>
        </w:tc>
      </w:tr>
      <w:tr w:rsidR="00EF1FA7" w:rsidRPr="00EF1FA7" w:rsidTr="00EF1FA7">
        <w:tc>
          <w:tcPr>
            <w:tcW w:w="1315"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2</w:t>
            </w:r>
          </w:p>
        </w:tc>
        <w:tc>
          <w:tcPr>
            <w:tcW w:w="425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ET-SAT provides guidance on evolution of functionality and interface</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[WIR development team is consulted if requests have effects on other OSCAR modules]</w:t>
            </w:r>
          </w:p>
        </w:tc>
        <w:tc>
          <w:tcPr>
            <w:tcW w:w="1857"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ET-SAT</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[WIR project manager]</w:t>
            </w:r>
          </w:p>
        </w:tc>
        <w:tc>
          <w:tcPr>
            <w:tcW w:w="1431" w:type="dxa"/>
            <w:vMerge w:val="restart"/>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yearly</w:t>
            </w:r>
          </w:p>
        </w:tc>
      </w:tr>
      <w:tr w:rsidR="00EF1FA7" w:rsidRPr="00EF1FA7" w:rsidTr="00EF1FA7">
        <w:tc>
          <w:tcPr>
            <w:tcW w:w="1315"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3</w:t>
            </w:r>
          </w:p>
        </w:tc>
        <w:tc>
          <w:tcPr>
            <w:tcW w:w="425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Approved features are recorded in the Software Requirements Specification for OSCAR/Space</w:t>
            </w:r>
          </w:p>
        </w:tc>
        <w:tc>
          <w:tcPr>
            <w:tcW w:w="1857"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SP Office</w:t>
            </w:r>
          </w:p>
        </w:tc>
        <w:tc>
          <w:tcPr>
            <w:tcW w:w="1431" w:type="dxa"/>
            <w:vMerge/>
            <w:shd w:val="clear" w:color="auto" w:fill="auto"/>
          </w:tcPr>
          <w:p w:rsidR="00EF1FA7" w:rsidRPr="00EF1FA7" w:rsidRDefault="00EF1FA7" w:rsidP="00EF1FA7">
            <w:pPr>
              <w:widowControl w:val="0"/>
              <w:tabs>
                <w:tab w:val="clear" w:pos="1134"/>
              </w:tabs>
              <w:jc w:val="left"/>
              <w:rPr>
                <w:rFonts w:eastAsia="Times New Roman"/>
                <w:snapToGrid w:val="0"/>
                <w:lang w:val="en-US"/>
              </w:rPr>
            </w:pPr>
          </w:p>
        </w:tc>
      </w:tr>
      <w:tr w:rsidR="00EF1FA7" w:rsidRPr="00EF1FA7" w:rsidTr="00EF1FA7">
        <w:tc>
          <w:tcPr>
            <w:tcW w:w="1315"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4</w:t>
            </w:r>
          </w:p>
        </w:tc>
        <w:tc>
          <w:tcPr>
            <w:tcW w:w="425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Changes are implemented in accordance with overall OSCAR procedures and schedules</w:t>
            </w:r>
          </w:p>
        </w:tc>
        <w:tc>
          <w:tcPr>
            <w:tcW w:w="1857"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OSCAR Developer</w:t>
            </w:r>
          </w:p>
        </w:tc>
        <w:tc>
          <w:tcPr>
            <w:tcW w:w="1431" w:type="dxa"/>
            <w:vMerge/>
            <w:shd w:val="clear" w:color="auto" w:fill="auto"/>
          </w:tcPr>
          <w:p w:rsidR="00EF1FA7" w:rsidRPr="00EF1FA7" w:rsidRDefault="00EF1FA7" w:rsidP="00EF1FA7">
            <w:pPr>
              <w:widowControl w:val="0"/>
              <w:tabs>
                <w:tab w:val="clear" w:pos="1134"/>
              </w:tabs>
              <w:jc w:val="left"/>
              <w:rPr>
                <w:rFonts w:eastAsia="Times New Roman"/>
                <w:snapToGrid w:val="0"/>
                <w:lang w:val="en-US"/>
              </w:rPr>
            </w:pPr>
          </w:p>
        </w:tc>
      </w:tr>
      <w:tr w:rsidR="00EF1FA7" w:rsidRPr="00EF1FA7" w:rsidTr="00EF1FA7">
        <w:tc>
          <w:tcPr>
            <w:tcW w:w="1315"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5</w:t>
            </w:r>
          </w:p>
        </w:tc>
        <w:tc>
          <w:tcPr>
            <w:tcW w:w="4253"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OSCAR manual(s) are updated as necessary</w:t>
            </w:r>
          </w:p>
        </w:tc>
        <w:tc>
          <w:tcPr>
            <w:tcW w:w="1857" w:type="dxa"/>
            <w:shd w:val="clear" w:color="auto" w:fill="auto"/>
          </w:tcPr>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SP Office, OSCAR Developer</w:t>
            </w:r>
          </w:p>
        </w:tc>
        <w:tc>
          <w:tcPr>
            <w:tcW w:w="1431" w:type="dxa"/>
            <w:vMerge/>
            <w:shd w:val="clear" w:color="auto" w:fill="auto"/>
          </w:tcPr>
          <w:p w:rsidR="00EF1FA7" w:rsidRPr="00EF1FA7" w:rsidRDefault="00EF1FA7" w:rsidP="00EF1FA7">
            <w:pPr>
              <w:widowControl w:val="0"/>
              <w:tabs>
                <w:tab w:val="clear" w:pos="1134"/>
              </w:tabs>
              <w:jc w:val="left"/>
              <w:rPr>
                <w:rFonts w:eastAsia="Times New Roman"/>
                <w:snapToGrid w:val="0"/>
                <w:lang w:val="en-US"/>
              </w:rPr>
            </w:pPr>
          </w:p>
        </w:tc>
      </w:tr>
    </w:tbl>
    <w:p w:rsidR="00EF1FA7" w:rsidRPr="00EF1FA7" w:rsidRDefault="00EF1FA7" w:rsidP="00EF1FA7">
      <w:pPr>
        <w:widowControl w:val="0"/>
        <w:tabs>
          <w:tab w:val="clear" w:pos="1134"/>
        </w:tabs>
        <w:jc w:val="left"/>
        <w:rPr>
          <w:rFonts w:eastAsia="Times New Roman" w:cs="Times New Roman"/>
          <w:snapToGrid w:val="0"/>
          <w:szCs w:val="22"/>
          <w:lang w:val="en-US"/>
        </w:rPr>
      </w:pPr>
    </w:p>
    <w:p w:rsidR="00EF1FA7" w:rsidRPr="00EF1FA7" w:rsidRDefault="00EF1FA7" w:rsidP="003F5A3F">
      <w:pPr>
        <w:keepNext/>
        <w:widowControl w:val="0"/>
        <w:numPr>
          <w:ilvl w:val="1"/>
          <w:numId w:val="14"/>
        </w:numPr>
        <w:tabs>
          <w:tab w:val="clear" w:pos="1134"/>
        </w:tabs>
        <w:spacing w:before="240" w:after="60" w:line="360" w:lineRule="auto"/>
        <w:jc w:val="left"/>
        <w:outlineLvl w:val="1"/>
        <w:rPr>
          <w:rFonts w:eastAsia="MS Mincho" w:cs="Times New Roman"/>
          <w:b/>
          <w:bCs/>
          <w:i/>
        </w:rPr>
      </w:pPr>
      <w:r w:rsidRPr="00EF1FA7">
        <w:rPr>
          <w:rFonts w:eastAsia="MS Mincho" w:cs="Times New Roman"/>
          <w:b/>
          <w:bCs/>
        </w:rPr>
        <w:t>Traceability</w:t>
      </w:r>
    </w:p>
    <w:p w:rsidR="00EF1FA7" w:rsidRPr="00EF1FA7" w:rsidRDefault="00EF1FA7" w:rsidP="003F5A3F">
      <w:pPr>
        <w:widowControl w:val="0"/>
        <w:numPr>
          <w:ilvl w:val="0"/>
          <w:numId w:val="11"/>
        </w:numPr>
        <w:tabs>
          <w:tab w:val="clear" w:pos="1134"/>
        </w:tabs>
        <w:jc w:val="left"/>
        <w:rPr>
          <w:rFonts w:eastAsia="Times New Roman"/>
          <w:snapToGrid w:val="0"/>
          <w:lang w:val="en-US"/>
        </w:rPr>
      </w:pPr>
      <w:r w:rsidRPr="00EF1FA7">
        <w:rPr>
          <w:rFonts w:eastAsia="Times New Roman"/>
          <w:snapToGrid w:val="0"/>
          <w:lang w:val="en-US"/>
        </w:rPr>
        <w:t>A list of discovered bugs, incompatibilities and problems, along with their priority and status is maintained by the OSCAR Developer</w:t>
      </w:r>
    </w:p>
    <w:p w:rsidR="00EF1FA7" w:rsidRPr="00EF1FA7" w:rsidRDefault="00EF1FA7" w:rsidP="003F5A3F">
      <w:pPr>
        <w:widowControl w:val="0"/>
        <w:numPr>
          <w:ilvl w:val="0"/>
          <w:numId w:val="11"/>
        </w:numPr>
        <w:tabs>
          <w:tab w:val="clear" w:pos="1134"/>
        </w:tabs>
        <w:jc w:val="left"/>
        <w:rPr>
          <w:rFonts w:eastAsia="Times New Roman"/>
          <w:snapToGrid w:val="0"/>
          <w:lang w:val="en-US"/>
        </w:rPr>
      </w:pPr>
      <w:r w:rsidRPr="00EF1FA7">
        <w:rPr>
          <w:rFonts w:eastAsia="Times New Roman"/>
          <w:snapToGrid w:val="0"/>
          <w:lang w:val="en-US"/>
        </w:rPr>
        <w:t>A list of all feature requests is maintained by the WMO SP</w:t>
      </w:r>
    </w:p>
    <w:p w:rsidR="00EF1FA7" w:rsidRPr="00EF1FA7" w:rsidRDefault="00EF1FA7" w:rsidP="003F5A3F">
      <w:pPr>
        <w:widowControl w:val="0"/>
        <w:numPr>
          <w:ilvl w:val="0"/>
          <w:numId w:val="11"/>
        </w:numPr>
        <w:tabs>
          <w:tab w:val="clear" w:pos="1134"/>
        </w:tabs>
        <w:jc w:val="left"/>
        <w:rPr>
          <w:rFonts w:eastAsia="Times New Roman"/>
          <w:snapToGrid w:val="0"/>
          <w:lang w:val="en-US"/>
        </w:rPr>
      </w:pPr>
      <w:r w:rsidRPr="00EF1FA7">
        <w:rPr>
          <w:rFonts w:eastAsia="Times New Roman"/>
          <w:snapToGrid w:val="0"/>
          <w:lang w:val="en-US"/>
        </w:rPr>
        <w:t>Approved functionalities/ features or changes of such are recorded in the Oscar “Software Requirements Specification” (SRS) Document.</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3F5A3F">
      <w:pPr>
        <w:keepNext/>
        <w:widowControl w:val="0"/>
        <w:numPr>
          <w:ilvl w:val="0"/>
          <w:numId w:val="14"/>
        </w:numPr>
        <w:tabs>
          <w:tab w:val="clear" w:pos="1134"/>
        </w:tabs>
        <w:spacing w:before="240" w:after="60"/>
        <w:jc w:val="left"/>
        <w:outlineLvl w:val="0"/>
        <w:rPr>
          <w:rFonts w:eastAsia="Times New Roman"/>
          <w:u w:val="single"/>
        </w:rPr>
      </w:pPr>
      <w:r w:rsidRPr="00EF1FA7">
        <w:rPr>
          <w:rFonts w:eastAsia="Times New Roman"/>
          <w:u w:val="single"/>
        </w:rPr>
        <w:t>User feedback and evaluation</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User feedback is collected through an email address indicated on the OSCAR homepage, which is checked on a regular basis by the administrator.</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User emails are responded and appropriate actions are taken in accordance with the processes outlined in Section 3 and Section 4, for instance:</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 </w:t>
      </w:r>
      <w:proofErr w:type="gramStart"/>
      <w:r w:rsidRPr="00EF1FA7">
        <w:rPr>
          <w:rFonts w:eastAsia="Times New Roman"/>
          <w:snapToGrid w:val="0"/>
          <w:lang w:val="en-US"/>
        </w:rPr>
        <w:t>an</w:t>
      </w:r>
      <w:proofErr w:type="gramEnd"/>
      <w:r w:rsidRPr="00EF1FA7">
        <w:rPr>
          <w:rFonts w:eastAsia="Times New Roman"/>
          <w:snapToGrid w:val="0"/>
          <w:lang w:val="en-US"/>
        </w:rPr>
        <w:t xml:space="preserve"> explanation is provided to the user, added in OSCAR views or in the user manual;</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lastRenderedPageBreak/>
        <w:t xml:space="preserve">- </w:t>
      </w:r>
      <w:proofErr w:type="gramStart"/>
      <w:r w:rsidRPr="00EF1FA7">
        <w:rPr>
          <w:rFonts w:eastAsia="Times New Roman"/>
          <w:snapToGrid w:val="0"/>
          <w:lang w:val="en-US"/>
        </w:rPr>
        <w:t>a</w:t>
      </w:r>
      <w:proofErr w:type="gramEnd"/>
      <w:r w:rsidRPr="00EF1FA7">
        <w:rPr>
          <w:rFonts w:eastAsia="Times New Roman"/>
          <w:snapToGrid w:val="0"/>
          <w:lang w:val="en-US"/>
        </w:rPr>
        <w:t xml:space="preserve"> modification is brought to the interface or the functionality;</w:t>
      </w: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 </w:t>
      </w:r>
      <w:proofErr w:type="gramStart"/>
      <w:r w:rsidRPr="00EF1FA7">
        <w:rPr>
          <w:rFonts w:eastAsia="Times New Roman"/>
          <w:snapToGrid w:val="0"/>
          <w:lang w:val="en-US"/>
        </w:rPr>
        <w:t>contents</w:t>
      </w:r>
      <w:proofErr w:type="gramEnd"/>
      <w:r w:rsidRPr="00EF1FA7">
        <w:rPr>
          <w:rFonts w:eastAsia="Times New Roman"/>
          <w:snapToGrid w:val="0"/>
          <w:lang w:val="en-US"/>
        </w:rPr>
        <w:t xml:space="preserve"> are corrected, or a proposal for correction submitted to a satellite operator or a science group for validation.</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Structured online surveys are used at regular intervals (every 1-2 years, as appropriate) to collect information on visitor characteristics and feedback on user satisfaction and possible areas for improvement.</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Visitor statistics (number, origin, access characteristics) are collected. These statistics are reviewed on an annual basis within the SP Office.</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3F5A3F">
      <w:pPr>
        <w:keepNext/>
        <w:widowControl w:val="0"/>
        <w:numPr>
          <w:ilvl w:val="0"/>
          <w:numId w:val="14"/>
        </w:numPr>
        <w:tabs>
          <w:tab w:val="clear" w:pos="1134"/>
        </w:tabs>
        <w:spacing w:before="240" w:after="60"/>
        <w:jc w:val="left"/>
        <w:outlineLvl w:val="0"/>
        <w:rPr>
          <w:rFonts w:eastAsia="Times New Roman"/>
          <w:u w:val="single"/>
        </w:rPr>
      </w:pPr>
      <w:r w:rsidRPr="00EF1FA7">
        <w:rPr>
          <w:rFonts w:eastAsia="Times New Roman"/>
          <w:u w:val="single"/>
        </w:rPr>
        <w:t>Resources for Oscar updating and maintenance</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autoSpaceDE w:val="0"/>
        <w:autoSpaceDN w:val="0"/>
        <w:adjustRightInd w:val="0"/>
        <w:jc w:val="left"/>
        <w:rPr>
          <w:rFonts w:eastAsia="Times New Roman"/>
          <w:snapToGrid w:val="0"/>
          <w:lang w:val="en-US"/>
        </w:rPr>
      </w:pPr>
      <w:r w:rsidRPr="00EF1FA7">
        <w:rPr>
          <w:rFonts w:eastAsia="Times New Roman"/>
          <w:snapToGrid w:val="0"/>
          <w:lang w:val="en-US"/>
        </w:rPr>
        <w:t>The CBS Recommendation 1 (CBS-15) on Implementation and Sustainability of the Database of Observation Requirements and Observing Capabilities states:</w:t>
      </w:r>
    </w:p>
    <w:p w:rsidR="00EF1FA7" w:rsidRPr="00EF1FA7" w:rsidRDefault="00EF1FA7" w:rsidP="00EF1FA7">
      <w:pPr>
        <w:widowControl w:val="0"/>
        <w:tabs>
          <w:tab w:val="clear" w:pos="1134"/>
        </w:tabs>
        <w:autoSpaceDE w:val="0"/>
        <w:autoSpaceDN w:val="0"/>
        <w:adjustRightInd w:val="0"/>
        <w:jc w:val="left"/>
        <w:rPr>
          <w:rFonts w:eastAsia="Times New Roman"/>
          <w:snapToGrid w:val="0"/>
          <w:lang w:val="en-US"/>
        </w:rPr>
      </w:pPr>
    </w:p>
    <w:p w:rsidR="00EF1FA7" w:rsidRPr="00EF1FA7" w:rsidRDefault="00EF1FA7" w:rsidP="00EF1FA7">
      <w:pPr>
        <w:widowControl w:val="0"/>
        <w:tabs>
          <w:tab w:val="clear" w:pos="1134"/>
        </w:tabs>
        <w:autoSpaceDE w:val="0"/>
        <w:autoSpaceDN w:val="0"/>
        <w:adjustRightInd w:val="0"/>
        <w:ind w:left="720"/>
        <w:jc w:val="left"/>
        <w:rPr>
          <w:rFonts w:eastAsia="Times New Roman"/>
          <w:i/>
          <w:snapToGrid w:val="0"/>
          <w:lang w:val="en-US"/>
        </w:rPr>
      </w:pPr>
      <w:r w:rsidRPr="00EF1FA7">
        <w:rPr>
          <w:rFonts w:eastAsia="Times New Roman"/>
          <w:i/>
          <w:snapToGrid w:val="0"/>
          <w:lang w:val="en-US"/>
        </w:rPr>
        <w:t>(1) That resources be assigned with high priority within the Secretariat to complete the software development and, on a sustained basis, for technical maintenance, first-level contents updating and, through consultancy, for technical-level updating and quality control, as a key activity of the WMO Integrated Global Observing System;</w:t>
      </w:r>
    </w:p>
    <w:p w:rsidR="00EF1FA7" w:rsidRPr="00EF1FA7" w:rsidRDefault="00EF1FA7" w:rsidP="00EF1FA7">
      <w:pPr>
        <w:widowControl w:val="0"/>
        <w:tabs>
          <w:tab w:val="clear" w:pos="1134"/>
        </w:tabs>
        <w:autoSpaceDE w:val="0"/>
        <w:autoSpaceDN w:val="0"/>
        <w:adjustRightInd w:val="0"/>
        <w:ind w:left="720"/>
        <w:jc w:val="left"/>
        <w:rPr>
          <w:rFonts w:eastAsia="Times New Roman"/>
          <w:i/>
          <w:snapToGrid w:val="0"/>
          <w:lang w:val="en-US"/>
        </w:rPr>
      </w:pPr>
    </w:p>
    <w:p w:rsidR="00EF1FA7" w:rsidRPr="00EF1FA7" w:rsidRDefault="00EF1FA7" w:rsidP="00EF1FA7">
      <w:pPr>
        <w:widowControl w:val="0"/>
        <w:tabs>
          <w:tab w:val="clear" w:pos="1134"/>
        </w:tabs>
        <w:autoSpaceDE w:val="0"/>
        <w:autoSpaceDN w:val="0"/>
        <w:adjustRightInd w:val="0"/>
        <w:ind w:left="720"/>
        <w:jc w:val="left"/>
        <w:rPr>
          <w:rFonts w:eastAsia="Times New Roman"/>
          <w:i/>
          <w:snapToGrid w:val="0"/>
          <w:lang w:val="en-US"/>
        </w:rPr>
      </w:pPr>
      <w:r w:rsidRPr="00EF1FA7">
        <w:rPr>
          <w:rFonts w:eastAsia="Times New Roman"/>
          <w:i/>
          <w:snapToGrid w:val="0"/>
          <w:lang w:val="en-US"/>
        </w:rPr>
        <w:t>(2) That Members, expert teams of the Open Programme Area Group on Integrated Observing Systems, satellite operators including the Expert Team on Satellite Systems and members of the Coordination Group for Meteorological Satellites, support the database updating process through submitting inputs and providing reviews and feedback.</w:t>
      </w:r>
    </w:p>
    <w:p w:rsidR="00EF1FA7" w:rsidRPr="00EF1FA7" w:rsidRDefault="00EF1FA7" w:rsidP="00EF1FA7">
      <w:pPr>
        <w:widowControl w:val="0"/>
        <w:tabs>
          <w:tab w:val="clear" w:pos="1134"/>
        </w:tabs>
        <w:autoSpaceDE w:val="0"/>
        <w:autoSpaceDN w:val="0"/>
        <w:adjustRightInd w:val="0"/>
        <w:jc w:val="left"/>
        <w:rPr>
          <w:rFonts w:eastAsia="Times New Roman"/>
          <w:snapToGrid w:val="0"/>
          <w:lang w:val="en-US"/>
        </w:rPr>
      </w:pPr>
    </w:p>
    <w:p w:rsidR="00EF1FA7" w:rsidRPr="00EF1FA7" w:rsidRDefault="00EF1FA7" w:rsidP="003F5A3F">
      <w:pPr>
        <w:keepNext/>
        <w:widowControl w:val="0"/>
        <w:numPr>
          <w:ilvl w:val="0"/>
          <w:numId w:val="14"/>
        </w:numPr>
        <w:tabs>
          <w:tab w:val="clear" w:pos="1134"/>
        </w:tabs>
        <w:spacing w:before="240" w:after="60"/>
        <w:jc w:val="left"/>
        <w:outlineLvl w:val="0"/>
        <w:rPr>
          <w:rFonts w:eastAsia="Times New Roman"/>
          <w:u w:val="single"/>
        </w:rPr>
      </w:pPr>
      <w:r w:rsidRPr="00EF1FA7">
        <w:rPr>
          <w:rFonts w:eastAsia="Times New Roman"/>
          <w:u w:val="single"/>
        </w:rPr>
        <w:t>Evolution of the Procedure</w:t>
      </w:r>
    </w:p>
    <w:p w:rsidR="00EF1FA7" w:rsidRPr="00EF1FA7" w:rsidRDefault="00EF1FA7" w:rsidP="00EF1FA7">
      <w:pPr>
        <w:widowControl w:val="0"/>
        <w:tabs>
          <w:tab w:val="clear" w:pos="1134"/>
        </w:tabs>
        <w:jc w:val="left"/>
        <w:rPr>
          <w:rFonts w:eastAsia="Times New Roman"/>
          <w:snapToGrid w:val="0"/>
          <w:lang w:val="en-US"/>
        </w:rPr>
      </w:pPr>
    </w:p>
    <w:p w:rsidR="00EF1FA7" w:rsidRPr="00EF1FA7" w:rsidRDefault="00EF1FA7" w:rsidP="00EF1FA7">
      <w:pPr>
        <w:widowControl w:val="0"/>
        <w:tabs>
          <w:tab w:val="clear" w:pos="1134"/>
        </w:tabs>
        <w:jc w:val="left"/>
        <w:rPr>
          <w:rFonts w:eastAsia="Times New Roman"/>
          <w:snapToGrid w:val="0"/>
          <w:lang w:val="en-US"/>
        </w:rPr>
      </w:pPr>
      <w:r w:rsidRPr="00EF1FA7">
        <w:rPr>
          <w:rFonts w:eastAsia="Times New Roman"/>
          <w:snapToGrid w:val="0"/>
          <w:lang w:val="en-US"/>
        </w:rPr>
        <w:t xml:space="preserve">This procedure is maintained by the SP Office, in consultation with the WIR development team, IPET-OSDE, IPET-SUP and ET-SAT. </w:t>
      </w:r>
    </w:p>
    <w:p w:rsidR="00EF1FA7" w:rsidRPr="00EF1FA7" w:rsidRDefault="00EF1FA7" w:rsidP="00EF1FA7">
      <w:pPr>
        <w:widowControl w:val="0"/>
        <w:tabs>
          <w:tab w:val="clear" w:pos="1134"/>
        </w:tabs>
        <w:rPr>
          <w:rFonts w:eastAsia="Times New Roman"/>
          <w:bCs/>
          <w:snapToGrid w:val="0"/>
          <w:lang w:val="en-US"/>
        </w:rPr>
      </w:pPr>
    </w:p>
    <w:p w:rsidR="00EF1FA7" w:rsidRPr="00EF1FA7" w:rsidRDefault="00EF1FA7" w:rsidP="00EF1FA7">
      <w:pPr>
        <w:tabs>
          <w:tab w:val="clear" w:pos="1134"/>
          <w:tab w:val="left" w:pos="8789"/>
        </w:tabs>
        <w:ind w:right="283"/>
        <w:rPr>
          <w:rFonts w:eastAsia="Times New Roman"/>
          <w:lang w:val="en-US" w:eastAsia="fr-FR"/>
        </w:rPr>
      </w:pPr>
    </w:p>
    <w:p w:rsidR="00EF1FA7" w:rsidRPr="00EF1FA7" w:rsidRDefault="00721639" w:rsidP="001D6231">
      <w:pPr>
        <w:tabs>
          <w:tab w:val="clear" w:pos="1134"/>
          <w:tab w:val="left" w:pos="8789"/>
        </w:tabs>
        <w:ind w:right="283"/>
        <w:jc w:val="center"/>
        <w:rPr>
          <w:rFonts w:eastAsia="Times New Roman"/>
          <w:lang w:eastAsia="fr-FR"/>
        </w:rPr>
        <w:sectPr w:rsidR="00EF1FA7" w:rsidRPr="00EF1FA7" w:rsidSect="00721639">
          <w:headerReference w:type="even" r:id="rId26"/>
          <w:headerReference w:type="default" r:id="rId27"/>
          <w:headerReference w:type="first" r:id="rId28"/>
          <w:pgSz w:w="12240" w:h="15840" w:code="1"/>
          <w:pgMar w:top="1440" w:right="1800" w:bottom="1440" w:left="1800" w:header="720" w:footer="720" w:gutter="0"/>
          <w:cols w:space="720"/>
          <w:docGrid w:linePitch="360"/>
        </w:sectPr>
      </w:pPr>
      <w:r>
        <w:rPr>
          <w:rFonts w:eastAsia="Times New Roman"/>
          <w:lang w:eastAsia="fr-FR"/>
        </w:rPr>
        <w:t>__________</w:t>
      </w:r>
      <w:bookmarkStart w:id="6" w:name="_GoBack"/>
      <w:bookmarkEnd w:id="6"/>
    </w:p>
    <w:bookmarkEnd w:id="2"/>
    <w:p w:rsidR="001F0B6C" w:rsidRPr="001F0B6C" w:rsidRDefault="001F0B6C" w:rsidP="00721639">
      <w:pPr>
        <w:tabs>
          <w:tab w:val="clear" w:pos="1134"/>
          <w:tab w:val="left" w:pos="8789"/>
        </w:tabs>
        <w:ind w:right="283"/>
        <w:rPr>
          <w:lang w:eastAsia="zh-TW"/>
        </w:rPr>
      </w:pPr>
    </w:p>
    <w:sectPr w:rsidR="001F0B6C" w:rsidRPr="001F0B6C" w:rsidSect="00721639">
      <w:headerReference w:type="even" r:id="rId29"/>
      <w:headerReference w:type="default" r:id="rId30"/>
      <w:headerReference w:type="first" r:id="rId31"/>
      <w:pgSz w:w="12240" w:h="15840" w:code="1"/>
      <w:pgMar w:top="1440"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BA" w:rsidRDefault="001657BA">
      <w:r>
        <w:separator/>
      </w:r>
    </w:p>
    <w:p w:rsidR="001657BA" w:rsidRDefault="001657BA"/>
    <w:p w:rsidR="001657BA" w:rsidRDefault="001657BA"/>
  </w:endnote>
  <w:endnote w:type="continuationSeparator" w:id="0">
    <w:p w:rsidR="001657BA" w:rsidRDefault="001657BA">
      <w:r>
        <w:continuationSeparator/>
      </w:r>
    </w:p>
    <w:p w:rsidR="001657BA" w:rsidRDefault="001657BA"/>
    <w:p w:rsidR="001657BA" w:rsidRDefault="0016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BA" w:rsidRDefault="001657BA">
      <w:r>
        <w:separator/>
      </w:r>
    </w:p>
  </w:footnote>
  <w:footnote w:type="continuationSeparator" w:id="0">
    <w:p w:rsidR="001657BA" w:rsidRDefault="001657BA">
      <w:r>
        <w:continuationSeparator/>
      </w:r>
    </w:p>
    <w:p w:rsidR="001657BA" w:rsidRDefault="001657BA"/>
    <w:p w:rsidR="001657BA" w:rsidRDefault="001657BA"/>
  </w:footnote>
  <w:footnote w:id="1">
    <w:p w:rsidR="001657BA" w:rsidRPr="00030268" w:rsidRDefault="001657BA" w:rsidP="00EF1FA7">
      <w:pPr>
        <w:pStyle w:val="FootnoteText"/>
        <w:rPr>
          <w:sz w:val="16"/>
          <w:szCs w:val="16"/>
          <w:lang w:val="en-US"/>
        </w:rPr>
      </w:pPr>
      <w:r w:rsidRPr="009E4BEB">
        <w:rPr>
          <w:rStyle w:val="FootnoteReference"/>
          <w:sz w:val="16"/>
          <w:szCs w:val="16"/>
        </w:rPr>
        <w:footnoteRef/>
      </w:r>
      <w:r w:rsidRPr="009E4BEB">
        <w:rPr>
          <w:sz w:val="16"/>
          <w:szCs w:val="16"/>
        </w:rPr>
        <w:t xml:space="preserve"> </w:t>
      </w:r>
      <w:r w:rsidRPr="00030268">
        <w:rPr>
          <w:sz w:val="16"/>
          <w:szCs w:val="16"/>
          <w:lang w:val="en-US"/>
        </w:rPr>
        <w:t xml:space="preserve">Note: </w:t>
      </w:r>
      <w:r w:rsidRPr="009E4BEB">
        <w:rPr>
          <w:rFonts w:eastAsia="Times New Roman" w:cs="Verdana"/>
          <w:sz w:val="16"/>
          <w:szCs w:val="16"/>
          <w:lang w:val="en-US"/>
        </w:rPr>
        <w:t>IPET-OWR is an Inter-programme Expert Team established jointly by CBS and CIMO with team members from both Commissions, and the team reports to CIMO.</w:t>
      </w:r>
    </w:p>
  </w:footnote>
  <w:footnote w:id="2">
    <w:p w:rsidR="001657BA" w:rsidRPr="00616D78" w:rsidRDefault="001657BA" w:rsidP="00EF1FA7">
      <w:pPr>
        <w:pStyle w:val="FootnoteText"/>
        <w:tabs>
          <w:tab w:val="left" w:pos="220"/>
        </w:tabs>
        <w:ind w:left="220" w:hanging="220"/>
        <w:rPr>
          <w:sz w:val="16"/>
          <w:szCs w:val="16"/>
        </w:rPr>
      </w:pPr>
      <w:r w:rsidRPr="00616D78">
        <w:rPr>
          <w:rStyle w:val="FootnoteReference"/>
          <w:sz w:val="16"/>
          <w:szCs w:val="16"/>
        </w:rPr>
        <w:footnoteRef/>
      </w:r>
      <w:r w:rsidRPr="00616D78">
        <w:rPr>
          <w:sz w:val="16"/>
          <w:szCs w:val="16"/>
        </w:rPr>
        <w:tab/>
        <w:t>Note: the OSCAR/Requirements parts added to the ET-SAT approved document are highlighted in green. IPER-OSDE concurred with the Space part, and approved the Requirements part.</w:t>
      </w:r>
    </w:p>
  </w:footnote>
  <w:footnote w:id="3">
    <w:p w:rsidR="001657BA" w:rsidRPr="00616D78" w:rsidRDefault="001657BA" w:rsidP="00EF1FA7">
      <w:pPr>
        <w:pStyle w:val="FootnoteText"/>
        <w:tabs>
          <w:tab w:val="left" w:pos="220"/>
        </w:tabs>
        <w:ind w:left="220" w:hanging="220"/>
        <w:rPr>
          <w:sz w:val="16"/>
          <w:szCs w:val="16"/>
        </w:rPr>
      </w:pPr>
      <w:r w:rsidRPr="00616D78">
        <w:rPr>
          <w:rStyle w:val="FootnoteReference"/>
          <w:sz w:val="16"/>
          <w:szCs w:val="16"/>
        </w:rPr>
        <w:footnoteRef/>
      </w:r>
      <w:r w:rsidRPr="00616D78">
        <w:rPr>
          <w:sz w:val="16"/>
          <w:szCs w:val="16"/>
        </w:rPr>
        <w:tab/>
        <w:t>Note: the OSCAR/Requirements parts added to the ET-SAT approved document are highlighted in green. IPER-OSDE concurred with the Space part, and approved the Requirements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A" w:rsidRDefault="00721639">
    <w:pPr>
      <w:pStyle w:val="CrossTitle14"/>
    </w:pPr>
    <w:r>
      <w:rPr>
        <w:noProof/>
        <w:lang w:val="en-GB"/>
      </w:rPr>
      <w:pict>
        <v:shapetype id="_x0000_m217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en-GB"/>
      </w:rPr>
      <w:pict>
        <v:shape id="_x0000_s2167" type="#_x0000_m2170" style="position:absolute;left:0;text-align:left;margin-left:0;margin-top:0;width:595.3pt;height:550pt;z-index:-25163366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rsidR="001657BA" w:rsidRDefault="001657BA"/>
  <w:p w:rsidR="001657BA" w:rsidRDefault="00721639">
    <w:pPr>
      <w:pStyle w:val="CrossTitle14"/>
    </w:pPr>
    <w:r>
      <w:rPr>
        <w:noProof/>
        <w:lang w:val="en-GB"/>
      </w:rPr>
      <w:pict>
        <v:shapetype id="_x0000_m216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en-GB"/>
      </w:rPr>
      <w:pict>
        <v:shape id="_x0000_s2165" type="#_x0000_m2169" style="position:absolute;left:0;text-align:left;margin-left:0;margin-top:0;width:595.3pt;height:550pt;z-index:-25163468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rsidR="001657BA" w:rsidRDefault="001657BA"/>
  <w:p w:rsidR="001657BA" w:rsidRDefault="00721639">
    <w:pPr>
      <w:pStyle w:val="CrossTitle14"/>
    </w:pPr>
    <w:r>
      <w:rPr>
        <w:noProof/>
        <w:lang w:val="en-GB"/>
      </w:rPr>
      <w:pict>
        <v:shapetype id="_x0000_m216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en-GB"/>
      </w:rPr>
      <w:pict>
        <v:shape id="_x0000_s2163" type="#_x0000_m2168" style="position:absolute;left:0;text-align:left;margin-left:0;margin-top:0;width:595.3pt;height:550pt;z-index:-25163571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rsidR="001657BA" w:rsidRDefault="001657B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A" w:rsidRDefault="001657BA">
    <w:pPr>
      <w:pStyle w:val="Header"/>
    </w:pPr>
    <w:r>
      <w:rPr>
        <w:noProof/>
        <w:lang w:eastAsia="zh-CN"/>
      </w:rPr>
      <mc:AlternateContent>
        <mc:Choice Requires="wps">
          <w:drawing>
            <wp:anchor distT="0" distB="0" distL="114300" distR="114300" simplePos="0" relativeHeight="251639808" behindDoc="0" locked="0" layoutInCell="1" allowOverlap="1" wp14:anchorId="529D5631" wp14:editId="79006A64">
              <wp:simplePos x="0" y="0"/>
              <wp:positionH relativeFrom="column">
                <wp:posOffset>0</wp:posOffset>
              </wp:positionH>
              <wp:positionV relativeFrom="paragraph">
                <wp:posOffset>0</wp:posOffset>
              </wp:positionV>
              <wp:extent cx="635000" cy="635000"/>
              <wp:effectExtent l="0" t="0" r="3175" b="3175"/>
              <wp:wrapNone/>
              <wp:docPr id="95" name="Rectangl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tRWAIAAK4EAAAOAAAAZHJzL2Uyb0RvYy54bWysVN1u2jAUvp+0d7B8D0looBA1VBUp06Ru&#10;q9btAYzjJNYS2zs2BFbt3XfsAKPrzTSNC+Pz4+/8fOfk5nbftWQnwEqtcpqMY0qE4rqUqs7p1y/r&#10;0ZwS65gqWauVyOlBWHq7fPvmpjeZmOhGt6UAgiDKZr3JaeOcyaLI8kZ0zI61EQqNlYaOORShjkpg&#10;PaJ3bTSJ41nUaygNaC6sRW0xGOky4FeV4O5TVVnhSJtTzM2FE8K58We0vGFZDcw0kh/TYP+QRcek&#10;wqBnqII5RrYgX0F1koO2unJjrrtIV5XkItSA1STxH9U8NcyIUAs2x5pzm+z/g+Ufd49AZJnTxZQS&#10;xTrk6DN2jam6FcTrGlmWwnPre9Ubm+GTJ/MIvlprHjT/ZonST6LFV94LhVWDz8WdNa9UALpvBCux&#10;goAXvQD0gkVosuk/6BIzYVunQ1v3FXQ+IDaM7AN7hzN7Yu8IR+XsahrHyDFH0/GOGUcsOz02YN07&#10;oTviLzkFzC6As92DdYPrycXHUnot2zYMCIZAF6/0wQKvz4t4cT+/n6ejdDK7H6VxUYzu1qt0NFsn&#10;19PiqlitiuSnx0/SbOihhzvNWJL+HYfHaR+m4zxlVrey9HA+JQv1ZtUC2TGc8XX4eaqw8Au36GUa&#10;wYy1nP5DdYEM3/+B540uD8gFaOwVthWXHC+Nhh+U9LgwObXftwwEJe17hXwukjT1GxaEdHo9QQEu&#10;LZtLC1McoXLqKBmuKzds5daArBuMlARulL7DGahk4MfPx5AV5u0FXIpQwXGB/dZdysHr92dm+Q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PaMtRWAIAAK4EAAAOAAAAAAAAAAAAAAAAAC4CAABkcnMvZTJvRG9jLnhtbFBLAQItABQA&#10;BgAIAAAAIQCGW4fV2AAAAAUBAAAPAAAAAAAAAAAAAAAAALIEAABkcnMvZG93bnJldi54bWxQSwUG&#10;AAAAAAQABADzAAAAtwUAAAAA&#10;" filled="f" stroked="f">
              <o:lock v:ext="edit" aspectratio="t" selection="t"/>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A" w:rsidRDefault="001657BA">
    <w:pPr>
      <w:pStyle w:val="Header"/>
    </w:pPr>
    <w:r>
      <w:rPr>
        <w:noProof/>
        <w:lang w:eastAsia="zh-CN"/>
      </w:rPr>
      <mc:AlternateContent>
        <mc:Choice Requires="wps">
          <w:drawing>
            <wp:anchor distT="0" distB="0" distL="114300" distR="114300" simplePos="0" relativeHeight="251641856" behindDoc="0" locked="0" layoutInCell="1" allowOverlap="1" wp14:anchorId="1FFE814E" wp14:editId="01B3544C">
              <wp:simplePos x="0" y="0"/>
              <wp:positionH relativeFrom="column">
                <wp:posOffset>0</wp:posOffset>
              </wp:positionH>
              <wp:positionV relativeFrom="paragraph">
                <wp:posOffset>0</wp:posOffset>
              </wp:positionV>
              <wp:extent cx="635000" cy="635000"/>
              <wp:effectExtent l="0" t="0" r="3175" b="3175"/>
              <wp:wrapNone/>
              <wp:docPr id="93" name="Rectangl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0;margin-top:0;width:50pt;height:5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TbWAIAAK4EAAAOAAAAZHJzL2Uyb0RvYy54bWysVNuO2jAQfa/Uf7D8DkkgsEtEWCECVaVt&#10;u+q2H2Ach1hNPK5tCNtV/71jByjbfamq8mA8F5+5nJnM745tQw7CWAkqp8kwpkQoDqVUu5x+/bIZ&#10;3FJiHVMla0CJnD4JS+8Wb9/MO52JEdTQlMIQBFE263ROa+d0FkWW16JldghaKDRWYFrmUDS7qDSs&#10;Q/S2iUZxPI06MKU2wIW1qC16I10E/KoS3H2qKiscaXKKublwmnBu/Rkt5izbGaZryU9psH/IomVS&#10;YdALVMEcI3sjX0G1khuwULkhhzaCqpJchBqwmiT+o5rHmmkRasHmWH1pk/1/sPzj4cEQWeZ0NqZE&#10;sRY5+oxdY2rXCOJ1tSxL4bn1veq0zfDJo34wvlqr74F/s0TBo2jwlfdCYVXjc7G0+pXKGOhqwUqs&#10;IOBFLwC9YBGabLsPUGImbO8gtPVYmdYHxIaRY2Dv6cKeODrCUTkdT+IYOeZoOt0x44hl58faWPdO&#10;QEv8JacGswvg7HBvXe96dvGxFGxk04QBwRDo4pU+WOD1eRbP1rfr23SQjqbrQRoXxWC5WaWD6Sa5&#10;mRTjYrUqkp8eP0mzvoce7jxjSfp3HJ6mvZ+Oy5RZaGTp4XxK1uy2q8aQA8MZ34SfpwoLv3KLXqYR&#10;zFjL+T9UF8jw/e953kL5hFwYwF5hW3HJ8VKD+UFJhwuTU/t9z4ygpHmvkM9ZkqZ+w4KQTm5GKJhr&#10;y/bawhRHqJw6SvrryvVbuddG7mqMlARuFCxxBioZ+PHz0WeFeXsBlyJUcFpgv3XXcvD6/ZlZ/AI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rU9Tb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51072" behindDoc="1" locked="0" layoutInCell="0" allowOverlap="1" wp14:anchorId="57B59B9C" wp14:editId="6D1F8BC2">
          <wp:simplePos x="0" y="0"/>
          <wp:positionH relativeFrom="page">
            <wp:align>left</wp:align>
          </wp:positionH>
          <wp:positionV relativeFrom="page">
            <wp:align>top</wp:align>
          </wp:positionV>
          <wp:extent cx="7560310" cy="6985000"/>
          <wp:effectExtent l="0" t="0" r="2540" b="6350"/>
          <wp:wrapNone/>
          <wp:docPr id="92" name="Picture 92"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BA" w:rsidRDefault="001657BA"/>
  <w:p w:rsidR="001657BA" w:rsidRDefault="001657BA">
    <w:pPr>
      <w:pStyle w:val="Header"/>
    </w:pPr>
    <w:r>
      <w:rPr>
        <w:noProof/>
        <w:lang w:eastAsia="zh-CN"/>
      </w:rPr>
      <mc:AlternateContent>
        <mc:Choice Requires="wps">
          <w:drawing>
            <wp:anchor distT="0" distB="0" distL="114300" distR="114300" simplePos="0" relativeHeight="251643904" behindDoc="0" locked="0" layoutInCell="1" allowOverlap="1" wp14:anchorId="6E418B62" wp14:editId="638D1CD2">
              <wp:simplePos x="0" y="0"/>
              <wp:positionH relativeFrom="column">
                <wp:posOffset>0</wp:posOffset>
              </wp:positionH>
              <wp:positionV relativeFrom="paragraph">
                <wp:posOffset>0</wp:posOffset>
              </wp:positionV>
              <wp:extent cx="635000" cy="635000"/>
              <wp:effectExtent l="0" t="0" r="3175" b="3175"/>
              <wp:wrapNone/>
              <wp:docPr id="91" name="Rectangl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0;margin-top:0;width:50pt;height:50pt;z-index:25169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EU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HM6TShR&#10;rEWOPmPXmNo2gnhdLctSeG59rzptM3zypB+Nr9bqB+DfLFHwJBp85b1QWNb4XCysfqUyBrpasBIr&#10;CHjRC0AvWIQmm+4DlJgJ2zkIbT1UpvUBsWHkENg7XtgTB0c4Kic34zhGjjmaTnfMOGLZ+bE21r0T&#10;0BJ/yanB7AI42z9Y17ueXXwsBWvZNGFAMAS6eKUPFnh9nsbT1d3qLh2ko8lqkMZFMVisl+lgsk5u&#10;x8VNsVwWyU+Pn6RZ30MPd56xJP07Dk/T3k/HZcosNLL0cD4la7abZWPInuGMr8PPU4WFX7lFL9MI&#10;Zqzl/B+qC2T4/vc8b6A8IhcGsFfYVlxyvNRgflDS4cLk1H7fMSMoad4r5HOapKnfsCCk49sRCuba&#10;srm2MMURKqeOkv66dP1W7rSR2xojJYEbBQucgUoGfvx89Flh3l7ApQgVnBbYb921HLx+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IuPEU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49024" behindDoc="1" locked="0" layoutInCell="0" allowOverlap="1" wp14:anchorId="3797859F" wp14:editId="4AEDFCBA">
          <wp:simplePos x="0" y="0"/>
          <wp:positionH relativeFrom="page">
            <wp:align>left</wp:align>
          </wp:positionH>
          <wp:positionV relativeFrom="page">
            <wp:align>top</wp:align>
          </wp:positionV>
          <wp:extent cx="7560310" cy="6985000"/>
          <wp:effectExtent l="0" t="0" r="2540" b="6350"/>
          <wp:wrapNone/>
          <wp:docPr id="90" name="Picture 9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BA" w:rsidRDefault="001657BA"/>
  <w:p w:rsidR="001657BA" w:rsidRDefault="001657BA">
    <w:pPr>
      <w:pStyle w:val="Header"/>
    </w:pPr>
    <w:r>
      <w:rPr>
        <w:noProof/>
        <w:lang w:eastAsia="zh-CN"/>
      </w:rPr>
      <mc:AlternateContent>
        <mc:Choice Requires="wps">
          <w:drawing>
            <wp:anchor distT="0" distB="0" distL="114300" distR="114300" simplePos="0" relativeHeight="251645952" behindDoc="0" locked="0" layoutInCell="1" allowOverlap="1" wp14:anchorId="27054EDA" wp14:editId="11AECE86">
              <wp:simplePos x="0" y="0"/>
              <wp:positionH relativeFrom="column">
                <wp:posOffset>0</wp:posOffset>
              </wp:positionH>
              <wp:positionV relativeFrom="paragraph">
                <wp:posOffset>0</wp:posOffset>
              </wp:positionV>
              <wp:extent cx="635000" cy="635000"/>
              <wp:effectExtent l="0" t="0" r="3175" b="3175"/>
              <wp:wrapNone/>
              <wp:docPr id="89" name="Rectangl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0;margin-top:0;width:50pt;height:50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YZWAIAAK4EAAAOAAAAZHJzL2Uyb0RvYy54bWysVN1u2jAUvp+0d7B8D0loSiFqqCpSpknd&#10;Vo3tAYzjJNYS2zs2BFbt3XfsAKPrzTSNC+Pz4+/8fOfk9m7ftWQnwEqtcpqMY0qE4rqUqs7p1y+r&#10;0YwS65gqWauVyOlBWHq3ePvmtjeZmOhGt6UAgiDKZr3JaeOcyaLI8kZ0zI61EQqNlYaOORShjkpg&#10;PaJ3bTSJ42nUaygNaC6sRW0xGOki4FeV4O5TVVnhSJtTzM2FE8K58We0uGVZDcw0kh/TYP+QRcek&#10;wqBnqII5RrYgX0F1koO2unJjrrtIV5XkItSA1STxH9WsG2ZEqAWbY825Tfb/wfKPuycgsszpbE6J&#10;Yh1y9Bm7xlTdCuJ1jSxL4bn1veqNzfDJ2jyBr9aaR82/WaL0WrT4ynuhsGzwubi35pUKQPeNYCVW&#10;EPCiF4BesAhNNv0HXWImbOt0aOu+gs4HxIaRfWDvcGZP7B3hqJxeXccxcszRdLxjxhHLTo8NWPdO&#10;6I74S04BswvgbPdo3eB6cvGxlF7Jtg0DgiHQxSt9sMDr8zyeP8weZukonUwfRmlcFKP71TIdTVfJ&#10;zXVxVSyXRfLT4ydpNvTQw51mLEn/jsPjtA/TcZ4yq1tZejifkoV6s2yB7BjO+Cr8PFVY+IVb9DKN&#10;YMZaTv+hukCG7//A80aXB+QCNPYK24pLjpdGww9KelyYnNrvWwaCkva9Qj7nSZr6DQtCen0zQQEu&#10;LZtLC1McoXLqKBmuSzds5daArBuMlARulL7HGahk4MfPx5AV5u0FXIpQwXGB/dZdysHr92dm8Q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ikAY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46976" behindDoc="1" locked="0" layoutInCell="0" allowOverlap="1" wp14:anchorId="7A35AF89" wp14:editId="789C1832">
          <wp:simplePos x="0" y="0"/>
          <wp:positionH relativeFrom="page">
            <wp:align>left</wp:align>
          </wp:positionH>
          <wp:positionV relativeFrom="page">
            <wp:align>top</wp:align>
          </wp:positionV>
          <wp:extent cx="7560310" cy="6985000"/>
          <wp:effectExtent l="0" t="0" r="2540" b="6350"/>
          <wp:wrapNone/>
          <wp:docPr id="88" name="Picture 8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A" w:rsidRPr="00721639" w:rsidRDefault="00721639" w:rsidP="00721639">
    <w:pPr>
      <w:pStyle w:val="Header"/>
    </w:pPr>
    <w:r>
      <w:rPr>
        <w:lang w:val="de-DE"/>
      </w:rPr>
      <w:t>ICG-WIGOS-8/Doc. 4.</w:t>
    </w:r>
    <w:r>
      <w:rPr>
        <w:lang w:val="de-DE"/>
      </w:rPr>
      <w:t xml:space="preserve">3(2), </w:t>
    </w:r>
    <w:r w:rsidRPr="005E1C7F">
      <w:rPr>
        <w:lang w:val="de-DE"/>
      </w:rPr>
      <w:t xml:space="preserve">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Pr>
        <w:rStyle w:val="PageNumber"/>
        <w:noProof/>
      </w:rPr>
      <w:t>4</w:t>
    </w:r>
    <w:r w:rsidRPr="005E1C7F">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A" w:rsidRPr="00EF1FA7" w:rsidRDefault="00721639" w:rsidP="00EF1FA7">
    <w:pPr>
      <w:pStyle w:val="CrossTitle14"/>
      <w:jc w:val="left"/>
      <w:rPr>
        <w:sz w:val="20"/>
        <w:szCs w:val="20"/>
      </w:rPr>
    </w:pPr>
    <w:r>
      <w:rPr>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8" type="#_x0000_t75" style="position:absolute;margin-left:0;margin-top:0;width:50pt;height:50pt;z-index:251677696;visibility:hidden">
          <v:path gradientshapeok="f"/>
          <o:lock v:ext="edit" selection="t"/>
        </v:shape>
      </w:pict>
    </w:r>
    <w:r>
      <w:rPr>
        <w:noProof/>
        <w:sz w:val="20"/>
        <w:szCs w:val="20"/>
        <w:lang w:val="en-GB"/>
      </w:rPr>
      <w:pict>
        <v:shape id="_x0000_s2159" type="#_x0000_t75" style="position:absolute;margin-left:0;margin-top:0;width:50pt;height:50pt;z-index:251678720;visibility:hidden">
          <v:path gradientshapeok="f"/>
          <o:lock v:ext="edit" selection="t"/>
        </v:shape>
      </w:pict>
    </w:r>
    <w:r>
      <w:rPr>
        <w:noProof/>
        <w:sz w:val="20"/>
        <w:szCs w:val="20"/>
        <w:lang w:val="en-GB"/>
      </w:rPr>
      <w:pict>
        <v:shape id="_x0000_s2160" type="#_x0000_t75" style="position:absolute;margin-left:0;margin-top:0;width:50pt;height:50pt;z-index:251679744;visibility:hidden">
          <v:path gradientshapeok="f"/>
          <o:lock v:ext="edit" selection="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A" w:rsidRDefault="001657BA">
    <w:pPr>
      <w:pStyle w:val="Header"/>
    </w:pPr>
    <w:r>
      <w:rPr>
        <w:noProof/>
        <w:lang w:eastAsia="zh-CN"/>
      </w:rPr>
      <mc:AlternateContent>
        <mc:Choice Requires="wps">
          <w:drawing>
            <wp:anchor distT="0" distB="0" distL="114300" distR="114300" simplePos="0" relativeHeight="251632640" behindDoc="0" locked="0" layoutInCell="1" allowOverlap="1" wp14:anchorId="3D04375C" wp14:editId="65CCA5C0">
              <wp:simplePos x="0" y="0"/>
              <wp:positionH relativeFrom="column">
                <wp:posOffset>0</wp:posOffset>
              </wp:positionH>
              <wp:positionV relativeFrom="paragraph">
                <wp:posOffset>0</wp:posOffset>
              </wp:positionV>
              <wp:extent cx="635000" cy="635000"/>
              <wp:effectExtent l="0" t="0" r="3175" b="3175"/>
              <wp:wrapNone/>
              <wp:docPr id="171" name="Rectangle 1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SsWQIAALA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xln&#10;RvRE0idqmzDrTrGobHVdq8Bu6NZgXUGPHu0DhnqdfQfyq2MGHlVHz4IXCYuW3qs7Z1+oEGFolaip&#10;hoiXPAMMgiNothreQ02piI2H2Nhdg30ISC1ju8jf05E/tfNMknJ2fpGmxLIk0/5OGSeiODy26Pwb&#10;BT0Ll5IjZRfBxfad86PrwSXEMrDUXRdHhEKQS1CGYJHZH9fp9f3V/VU+yaez+0meVtXkbrnIJ7Nl&#10;dnlRnVeLRZX9DPhZXow9DHCHKcvyv2NxP+/jfBznzEGn6wAXUnK4Xi06ZFtBU76Mv0AVFX7iljxP&#10;I5qplsN/rC6SEfo/8ryC+om4QKBeUVtpzenSAn7nbKCVKbn7thGoOOveGuLzOsvzsGNRyC8upyTg&#10;qWV1ahFGElTJPWfjdeHHvdxY1OuWImWRGwN3NAONjvyE+RizoryDQGsRK9ivcNi7Uzl6/f7QzH8B&#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U7GUrFkCAACw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eastAsia="zh-CN"/>
      </w:rPr>
      <w:drawing>
        <wp:anchor distT="0" distB="0" distL="114300" distR="114300" simplePos="0" relativeHeight="251666432" behindDoc="1" locked="0" layoutInCell="0" allowOverlap="1" wp14:anchorId="76FFB513" wp14:editId="4AD2A38C">
          <wp:simplePos x="0" y="0"/>
          <wp:positionH relativeFrom="page">
            <wp:align>left</wp:align>
          </wp:positionH>
          <wp:positionV relativeFrom="page">
            <wp:align>top</wp:align>
          </wp:positionV>
          <wp:extent cx="7560310" cy="6985000"/>
          <wp:effectExtent l="0" t="0" r="2540" b="6350"/>
          <wp:wrapNone/>
          <wp:docPr id="9" name="Picture 9"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BA" w:rsidRDefault="001657BA"/>
  <w:p w:rsidR="001657BA" w:rsidRDefault="001657BA">
    <w:pPr>
      <w:pStyle w:val="Header"/>
    </w:pPr>
    <w:r>
      <w:rPr>
        <w:noProof/>
        <w:lang w:eastAsia="zh-CN"/>
      </w:rPr>
      <mc:AlternateContent>
        <mc:Choice Requires="wps">
          <w:drawing>
            <wp:anchor distT="0" distB="0" distL="114300" distR="114300" simplePos="0" relativeHeight="251634688" behindDoc="0" locked="0" layoutInCell="1" allowOverlap="1" wp14:anchorId="0DD8FF44" wp14:editId="58C5792B">
              <wp:simplePos x="0" y="0"/>
              <wp:positionH relativeFrom="column">
                <wp:posOffset>0</wp:posOffset>
              </wp:positionH>
              <wp:positionV relativeFrom="paragraph">
                <wp:posOffset>0</wp:posOffset>
              </wp:positionV>
              <wp:extent cx="635000" cy="635000"/>
              <wp:effectExtent l="0" t="0" r="3175" b="3175"/>
              <wp:wrapNone/>
              <wp:docPr id="169" name="Rectangle 1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QPWAIAALA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yZQS&#10;xVok6TO2jaltI0hQ1rIshWfXd6vTNsNHT/rR+HqtfgD+zRIFT6LBZ94LhWWN78XC6lcqY6CrBSux&#10;hoAXvQD0gkVosuk+QImpsJ2D0NhDZVofEFtGDoG/44U/cXCEo3JyM45jZJmj6XTHjCOWnR9rY907&#10;AS3xl5wazC6As/2Ddb3r2cXHUrCWTRNGBEOgi1f6YIHZ52k8Xd2t7tJBOpqsBmlcFIPFepkOJuvk&#10;dlzcFMtlkfz0+Ema9T30cOcpS9K/Y/E07/18XObMQiNLD+dTsma7WTaG7BlO+Tr8PFVY+JVb9DKN&#10;YMZazv+hukCG73/P8wbKI3JhAHuFbcU1x0sN5gclHa5MTu33HTOCkua9Qj6nSZr6HQtCOr4doWCu&#10;LZtrC1McoXLqKOmvS9fv5U4bua0xUhK4UbDAGahk4MfPR58V5u0FXItQwWmF/d5dy8Hr94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eUpQPWAIAALA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4384" behindDoc="1" locked="0" layoutInCell="0" allowOverlap="1" wp14:anchorId="2AC63991" wp14:editId="119B4C71">
          <wp:simplePos x="0" y="0"/>
          <wp:positionH relativeFrom="page">
            <wp:align>left</wp:align>
          </wp:positionH>
          <wp:positionV relativeFrom="page">
            <wp:align>top</wp:align>
          </wp:positionV>
          <wp:extent cx="7560310" cy="6985000"/>
          <wp:effectExtent l="0" t="0" r="2540" b="6350"/>
          <wp:wrapNone/>
          <wp:docPr id="10" name="Picture 1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BA" w:rsidRDefault="001657BA"/>
  <w:p w:rsidR="001657BA" w:rsidRDefault="001657BA">
    <w:pPr>
      <w:pStyle w:val="Header"/>
    </w:pPr>
    <w:r>
      <w:rPr>
        <w:noProof/>
        <w:lang w:eastAsia="zh-CN"/>
      </w:rPr>
      <mc:AlternateContent>
        <mc:Choice Requires="wps">
          <w:drawing>
            <wp:anchor distT="0" distB="0" distL="114300" distR="114300" simplePos="0" relativeHeight="251636736" behindDoc="0" locked="0" layoutInCell="1" allowOverlap="1" wp14:anchorId="0DD03996" wp14:editId="083DDB41">
              <wp:simplePos x="0" y="0"/>
              <wp:positionH relativeFrom="column">
                <wp:posOffset>0</wp:posOffset>
              </wp:positionH>
              <wp:positionV relativeFrom="paragraph">
                <wp:posOffset>0</wp:posOffset>
              </wp:positionV>
              <wp:extent cx="635000" cy="635000"/>
              <wp:effectExtent l="0" t="0" r="3175" b="3175"/>
              <wp:wrapNone/>
              <wp:docPr id="167" name="Rectangle 1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lFWQIAALA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s0vO&#10;jOiJpE/UNmHWnWJR2eq6VoHd0K3BuoIePdoHDPU6+w7kV8cMPKqOngUvEhYtvVd3zr5QIcLQKlFT&#10;DREveQYYBEfQbDW8h5pSERsPsbG7BvsQkFrGdpG/pyN/aueZJOXs/CJNiWVJpv2dMk5EcXhs0fk3&#10;CnoWLiVHyi6Ci+0750fXg0uIZWCpuy6OCIUgl6AMwSKzP67T6/ur+6t8kk9n95M8rarJ3XKRT2bL&#10;7PKiOq8Wiyr7GfCzvBh7GOAOU5blf8fift7H+TjOmYNO1wEupORwvVp0yLaCpnwZf4EqKvzELXme&#10;RjRTLYf/WF0kI/R/5HkF9RNxgUC9orbSmtOlBfzO2UArU3L3bSNQcda9NcTndZbnYceikF9cTknA&#10;U8vq1CKMJKiSe87G68KPe7mxqNctRcoiNwbuaAYaHfkJ8zFmRXkHgdYiVrBf4bB3p3L0+v2hmf8C&#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J9JZRVkCAACw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eastAsia="zh-CN"/>
      </w:rPr>
      <w:drawing>
        <wp:anchor distT="0" distB="0" distL="114300" distR="114300" simplePos="0" relativeHeight="251662336" behindDoc="1" locked="0" layoutInCell="0" allowOverlap="1" wp14:anchorId="48110316" wp14:editId="4FB03EDB">
          <wp:simplePos x="0" y="0"/>
          <wp:positionH relativeFrom="page">
            <wp:align>left</wp:align>
          </wp:positionH>
          <wp:positionV relativeFrom="page">
            <wp:align>top</wp:align>
          </wp:positionV>
          <wp:extent cx="7560310" cy="6985000"/>
          <wp:effectExtent l="0" t="0" r="2540" b="6350"/>
          <wp:wrapNone/>
          <wp:docPr id="11" name="Picture 11"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A" w:rsidRDefault="001657BA">
    <w:pPr>
      <w:pStyle w:val="Header"/>
    </w:pPr>
    <w:r>
      <w:rPr>
        <w:noProof/>
        <w:lang w:eastAsia="zh-CN"/>
      </w:rPr>
      <mc:AlternateContent>
        <mc:Choice Requires="wps">
          <w:drawing>
            <wp:anchor distT="0" distB="0" distL="114300" distR="114300" simplePos="0" relativeHeight="251638784" behindDoc="0" locked="0" layoutInCell="1" allowOverlap="1" wp14:anchorId="3768258F" wp14:editId="3175BC29">
              <wp:simplePos x="0" y="0"/>
              <wp:positionH relativeFrom="column">
                <wp:posOffset>0</wp:posOffset>
              </wp:positionH>
              <wp:positionV relativeFrom="paragraph">
                <wp:posOffset>0</wp:posOffset>
              </wp:positionV>
              <wp:extent cx="635000" cy="635000"/>
              <wp:effectExtent l="0" t="0" r="3175" b="3175"/>
              <wp:wrapNone/>
              <wp:docPr id="165" name="Rectangle 1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3XWAIAALA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ZEyJ&#10;Yi2S9BnbxtS2ESQoa1mWwrPru9Vpm+GjtX4yvl6rH4F/s0TBWjT4zHuhsKjxvZhb/UplDHS1YCXW&#10;EPCiF4BesAhNNt0HKDEVtnMQGnuoTOsDYsvIIfB3vPAnDo5wVE5uxnGMLHM0ne6YccSy82NtrHsn&#10;oCX+klOD2QVwtn+0rnc9u/hYClayacKIYAh08UofLDD7fB/fL++Wd+kgHU2WgzQuisF8tUgHk1Vy&#10;Oy5uisWiSH56/CTN+h56uPOUJenfsXia934+LnNmoZGlh/MpWbPdLBpD9gynfBV+nios/MoteplG&#10;MGMt5/9QXSDD97/neQPlEbkwgL3CtuKa46UG84OSDlcmp/b7jhlBSfNeIZ/3SZr6HQtCOr4doWCu&#10;LZtrC1McoXLqKOmvC9fv5U4bua0xUhK4UTDHGahk4MfPR58V5u0FXItQwWmF/d5dy8Hr94dm9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CUI3XWAIAALA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5408" behindDoc="1" locked="0" layoutInCell="0" allowOverlap="1" wp14:anchorId="0CC0493D" wp14:editId="47C6628E">
          <wp:simplePos x="0" y="0"/>
          <wp:positionH relativeFrom="page">
            <wp:align>left</wp:align>
          </wp:positionH>
          <wp:positionV relativeFrom="page">
            <wp:align>top</wp:align>
          </wp:positionV>
          <wp:extent cx="7560310" cy="6985000"/>
          <wp:effectExtent l="0" t="0" r="2540" b="6350"/>
          <wp:wrapNone/>
          <wp:docPr id="12" name="Picture 12"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BA" w:rsidRDefault="001657BA"/>
  <w:p w:rsidR="001657BA" w:rsidRDefault="001657BA">
    <w:pPr>
      <w:pStyle w:val="Header"/>
    </w:pPr>
    <w:r>
      <w:rPr>
        <w:noProof/>
        <w:lang w:eastAsia="zh-CN"/>
      </w:rPr>
      <mc:AlternateContent>
        <mc:Choice Requires="wps">
          <w:drawing>
            <wp:anchor distT="0" distB="0" distL="114300" distR="114300" simplePos="0" relativeHeight="251640832" behindDoc="0" locked="0" layoutInCell="1" allowOverlap="1" wp14:anchorId="20BFC0AC" wp14:editId="774F4D37">
              <wp:simplePos x="0" y="0"/>
              <wp:positionH relativeFrom="column">
                <wp:posOffset>0</wp:posOffset>
              </wp:positionH>
              <wp:positionV relativeFrom="paragraph">
                <wp:posOffset>0</wp:posOffset>
              </wp:positionV>
              <wp:extent cx="635000" cy="635000"/>
              <wp:effectExtent l="0" t="0" r="3175" b="3175"/>
              <wp:wrapNone/>
              <wp:docPr id="163" name="Rectangle 1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0;margin-top:0;width:50pt;height:5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G7WQIAALA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7Jwz&#10;I3oi6RO1TZh1p1hUtrquVWA3dGuwrqBHj/YBQ73O3oP86piBR9XRs+BFwqKl9+rW2RcqRBhaJWqq&#10;IeIlzwCD4AiarYb3UFMqYuMhNnbXYB8CUsvYLvL3dORP7TyTpJydX6QpsSzJtL9TxokoDo8tOv9W&#10;Qc/CpeRI2UVwsb13fnQ9uIRYBpa66+KIUAhyCcoQLDL74yq9uru8u8wn+XR2N8nTqprcLhf5ZLbM&#10;3lxU59ViUWU/A36WF2MPA9xhyrL871jcz/s4H8c5c9DpOsCFlByuV4sO2VbQlC/jL1BFhZ+4Jc/T&#10;iGaq5fAfq4tkhP6PPK+gfiIuEKhX1FZac7q0gN85G2hlSu6+bQQqzrp3hvi8yvI87FgU8os3UxLw&#10;1LI6tQgjCarknrPxuvDjXm4s6nVLkbLIjYFbmoFGR37CfIxZUd5BoLWIFexXOOzdqRy9fn9o5r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rNGBu1kCAACw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eastAsia="zh-CN"/>
      </w:rPr>
      <w:drawing>
        <wp:anchor distT="0" distB="0" distL="114300" distR="114300" simplePos="0" relativeHeight="251663360" behindDoc="1" locked="0" layoutInCell="0" allowOverlap="1" wp14:anchorId="385222CE" wp14:editId="420DFAFF">
          <wp:simplePos x="0" y="0"/>
          <wp:positionH relativeFrom="page">
            <wp:align>left</wp:align>
          </wp:positionH>
          <wp:positionV relativeFrom="page">
            <wp:align>top</wp:align>
          </wp:positionV>
          <wp:extent cx="7560310" cy="6985000"/>
          <wp:effectExtent l="0" t="0" r="2540" b="6350"/>
          <wp:wrapNone/>
          <wp:docPr id="13" name="Picture 13"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BA" w:rsidRDefault="001657BA"/>
  <w:p w:rsidR="001657BA" w:rsidRDefault="001657BA">
    <w:pPr>
      <w:pStyle w:val="Header"/>
    </w:pPr>
    <w:r>
      <w:rPr>
        <w:noProof/>
        <w:lang w:eastAsia="zh-CN"/>
      </w:rPr>
      <mc:AlternateContent>
        <mc:Choice Requires="wps">
          <w:drawing>
            <wp:anchor distT="0" distB="0" distL="114300" distR="114300" simplePos="0" relativeHeight="251642880" behindDoc="0" locked="0" layoutInCell="1" allowOverlap="1" wp14:anchorId="2D62F163" wp14:editId="47D33A42">
              <wp:simplePos x="0" y="0"/>
              <wp:positionH relativeFrom="column">
                <wp:posOffset>0</wp:posOffset>
              </wp:positionH>
              <wp:positionV relativeFrom="paragraph">
                <wp:posOffset>0</wp:posOffset>
              </wp:positionV>
              <wp:extent cx="635000" cy="635000"/>
              <wp:effectExtent l="0" t="0" r="3175" b="3175"/>
              <wp:wrapNone/>
              <wp:docPr id="161" name="Rectangle 1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0;margin-top:0;width:50pt;height:50pt;z-index:25169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UpWQIAALA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OPM&#10;iJ5I+kRtE2bdKRaVra5rFdgN3RqsK+jRo33AUK+z9yC/OmbgUXX0LHiRsGjpvbp19oUKEYZWiZpq&#10;iHjJM8AgOIJmq+E91JSK2HiIjd012IeA1DK2i/w9HflTO88kKWfnF2lKLEsy7e+UcSKKw2OLzr9V&#10;0LNwKTlSdhFcbO+dH10PLiGWgaXuujgiFIJcgjIEi8z+uEqv7i7vLvNJPp3dTfK0qia3y0U+mS2z&#10;NxfVebVYVNnPgJ/lxdjDAHeYsiz/Oxb38z7Ox3HOHHS6DnAhJYfr1aJDthU05cv4C1RR4SduyfM0&#10;oplqOfzH6iIZof8jzyuon4gLBOoVtZXWnC4t4HfOBlqZkrtvG4GKs+6dIT6vsjwPOxaF/OLNlAQ8&#10;taxOLcJIgiq552y8Lvy4lxuLet1SpCxyY+CWZqDRkZ8wH2NWlHcQaC1iBfsVDnt3Kkev3x+a+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SVNVKVkCAACw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eastAsia="zh-CN"/>
      </w:rPr>
      <w:drawing>
        <wp:anchor distT="0" distB="0" distL="114300" distR="114300" simplePos="0" relativeHeight="251661312" behindDoc="1" locked="0" layoutInCell="0" allowOverlap="1" wp14:anchorId="0D6EC0E9" wp14:editId="6CEB5055">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BA" w:rsidRDefault="001657BA"/>
  <w:p w:rsidR="001657BA" w:rsidRDefault="00721639" w:rsidP="00EF1FA7">
    <w:pPr>
      <w:pStyle w:val="Header"/>
    </w:pPr>
    <w:r>
      <w:fldChar w:fldCharType="begin"/>
    </w:r>
    <w:r>
      <w:instrText xml:space="preserve"> REF Meeting_Code  \* MERGEFORMAT </w:instrText>
    </w:r>
    <w:r>
      <w:fldChar w:fldCharType="separate"/>
    </w:r>
    <w:r w:rsidR="001657BA" w:rsidRPr="009B02B0">
      <w:rPr>
        <w:noProof/>
        <w:sz w:val="18"/>
        <w:szCs w:val="18"/>
      </w:rPr>
      <w:t>CBS/OPAG-IOS/IPET-OSDE3</w:t>
    </w:r>
    <w:r>
      <w:rPr>
        <w:noProof/>
        <w:sz w:val="18"/>
        <w:szCs w:val="18"/>
      </w:rPr>
      <w:fldChar w:fldCharType="end"/>
    </w:r>
    <w:r w:rsidR="001657BA" w:rsidRPr="00520B8E">
      <w:rPr>
        <w:sz w:val="18"/>
        <w:szCs w:val="18"/>
        <w:lang w:val="pt-BR"/>
      </w:rPr>
      <w:t>/</w:t>
    </w:r>
    <w:r w:rsidR="001657BA">
      <w:fldChar w:fldCharType="begin"/>
    </w:r>
    <w:r w:rsidR="001657BA">
      <w:instrText xml:space="preserve"> REF DOC_NO \h  \* MERGEFORMAT </w:instrText>
    </w:r>
    <w:r w:rsidR="001657BA">
      <w:fldChar w:fldCharType="separate"/>
    </w:r>
    <w:r w:rsidR="001657BA" w:rsidRPr="009B02B0">
      <w:rPr>
        <w:noProof/>
        <w:sz w:val="18"/>
        <w:szCs w:val="18"/>
      </w:rPr>
      <w:t>Doc. x.y</w:t>
    </w:r>
    <w:r w:rsidR="001657BA">
      <w:fldChar w:fldCharType="end"/>
    </w:r>
    <w:r w:rsidR="001657BA">
      <w:rPr>
        <w:noProof/>
        <w:lang w:eastAsia="zh-CN"/>
      </w:rPr>
      <mc:AlternateContent>
        <mc:Choice Requires="wps">
          <w:drawing>
            <wp:anchor distT="0" distB="0" distL="114300" distR="114300" simplePos="0" relativeHeight="251644928" behindDoc="0" locked="0" layoutInCell="1" allowOverlap="1" wp14:anchorId="1A75B4BB" wp14:editId="30A33A55">
              <wp:simplePos x="0" y="0"/>
              <wp:positionH relativeFrom="column">
                <wp:posOffset>0</wp:posOffset>
              </wp:positionH>
              <wp:positionV relativeFrom="paragraph">
                <wp:posOffset>0</wp:posOffset>
              </wp:positionV>
              <wp:extent cx="635000" cy="635000"/>
              <wp:effectExtent l="0" t="0" r="3175" b="3175"/>
              <wp:wrapNone/>
              <wp:docPr id="159" name="Rectangle 1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0;margin-top:0;width:50pt;height:50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daWQIAALAEAAAOAAAAZHJzL2Uyb0RvYy54bWysVN1u2jAUvp+0d7B8D0looBA1VBUp06Ru&#10;q9btAYzjJNYS2zs2BFbt3XfsAKPrzTSNC+Pz4+/8fOfk5nbftWQnwEqtcpqMY0qE4rqUqs7p1y/r&#10;0ZwS65gqWauVyOlBWHq7fPvmpjeZmOhGt6UAgiDKZr3JaeOcyaLI8kZ0zI61EQqNlYaOORShjkpg&#10;PaJ3bTSJ41nUaygNaC6sRW0xGOky4FeV4O5TVVnhSJtTzM2FE8K58We0vGFZDcw0kh/TYP+QRcek&#10;wqBnqII5RrYgX0F1koO2unJjrrtIV5XkItSA1STxH9U8NcyIUAs2x5pzm+z/g+Ufd49AZIncTReU&#10;KNYhSZ+xbUzVrSBB2ciyFJ5d363e2AwfPZlH8PVa86D5N0uUfhItPvNeKKwafC/urHmlAtB9I1iJ&#10;NQS86AWgFyxCk03/QZeYCts6HRq7r6DzAbFlZB/4O5z5E3tHOCpnV9M4RpY5mo53zDhi2emxAeve&#10;Cd0Rf8kpYHYBnO0erBtcTy4+ltJr2bZhRDAEunilDxaYfV7Ei/v5/TwdpZPZ/SiNi2J0t16lo9k6&#10;uZ4WV8VqVSQ/PX6SZkMPPdxpypL071g8zvswH+c5s7qVpYfzKVmoN6sWyI7hlK/Dz1OFhV+4RS/T&#10;CGas5fQfqgtk+P4PPG90eUAuQGOvsK245nhpNPygpMeVyan9vmUgKGnfK+RzkaSp37EgpNPrCQpw&#10;adlcWpjiCJVTR8lwXblhL7cGZN1gpCRwo/QdzkAlAz9+PoasMG8v4FqECo4r7PfuUg5evz80y1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cXKnWlkCAACwBAAADgAAAAAAAAAAAAAAAAAuAgAAZHJzL2Uyb0RvYy54bWxQSwECLQAU&#10;AAYACAAAACEAhluH1dgAAAAFAQAADwAAAAAAAAAAAAAAAACzBAAAZHJzL2Rvd25yZXYueG1sUEsF&#10;BgAAAAAEAAQA8wAAALgFAAAAAA==&#10;" filled="f" stroked="f">
              <o:lock v:ext="edit" aspectratio="t" selection="t"/>
            </v:rect>
          </w:pict>
        </mc:Fallback>
      </mc:AlternateContent>
    </w:r>
    <w:r w:rsidR="001657BA">
      <w:rPr>
        <w:noProof/>
        <w:lang w:eastAsia="zh-CN"/>
      </w:rPr>
      <w:drawing>
        <wp:anchor distT="0" distB="0" distL="114300" distR="114300" simplePos="0" relativeHeight="251660288" behindDoc="1" locked="0" layoutInCell="0" allowOverlap="1" wp14:anchorId="0101A4E7" wp14:editId="371FD31D">
          <wp:simplePos x="0" y="0"/>
          <wp:positionH relativeFrom="page">
            <wp:align>left</wp:align>
          </wp:positionH>
          <wp:positionV relativeFrom="page">
            <wp:align>top</wp:align>
          </wp:positionV>
          <wp:extent cx="7560310" cy="6985000"/>
          <wp:effectExtent l="0" t="0" r="2540" b="6350"/>
          <wp:wrapNone/>
          <wp:docPr id="15" name="Picture 15"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A" w:rsidRDefault="001657BA">
    <w:pPr>
      <w:pStyle w:val="Header"/>
    </w:pPr>
    <w:r>
      <w:rPr>
        <w:noProof/>
        <w:lang w:eastAsia="zh-CN"/>
      </w:rPr>
      <mc:AlternateContent>
        <mc:Choice Requires="wps">
          <w:drawing>
            <wp:anchor distT="0" distB="0" distL="114300" distR="114300" simplePos="0" relativeHeight="251653120" behindDoc="0" locked="0" layoutInCell="1" allowOverlap="1" wp14:anchorId="2AF1D0FD" wp14:editId="19EB30FC">
              <wp:simplePos x="0" y="0"/>
              <wp:positionH relativeFrom="column">
                <wp:posOffset>0</wp:posOffset>
              </wp:positionH>
              <wp:positionV relativeFrom="paragraph">
                <wp:posOffset>0</wp:posOffset>
              </wp:positionV>
              <wp:extent cx="635000" cy="635000"/>
              <wp:effectExtent l="0" t="0" r="3175" b="3175"/>
              <wp:wrapNone/>
              <wp:docPr id="129" name="Rectangle 1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0;margin-top:0;width:50pt;height:50pt;z-index:25170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B1WAIAALA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SJ3oykl&#10;irVI0mdsG1PbRpCgrGVZCs+u71ZnbIaPnswj+HqtedD8myVKP4kGn3kvFJY1vhcLa16pAHRXC1Zi&#10;DQEvegHoBYvQZNN90CWmwnZOh8YeKmh9QGwZOQT+jhf+xMERjsrJzTiOkWWOptMdM45Ydn5swLp3&#10;QrfEX3IKmF0AZ/sH63rXs4uPpfRaNk0YEQyBLl7pgwVmn6fxdHW3uksH6WiyGqRxUQwW62U6mKyT&#10;23FxUyyXRfLT4ydp1vfQw52nLEn/jsXTvPfzcZkzqxtZejifkoXtZtkA2TOc8nX4eaqw8Cu36GUa&#10;wYy1nP9DdYEM3/+e540uj8gFaOwVthXXHC+1hh+UdLgyObXfdwwEJc17hXxOkzT1OxaEdHw7QgGu&#10;LZtrC1McoXLqKOmvS9fv5c6A3NYYKQncKL3AGahk4MfPR58V5u0FXItQwWmF/d5dy8Hr94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10AB1WAIAALA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72576" behindDoc="1" locked="0" layoutInCell="0" allowOverlap="1" wp14:anchorId="6EC2FA6D" wp14:editId="490E215B">
          <wp:simplePos x="0" y="0"/>
          <wp:positionH relativeFrom="page">
            <wp:align>left</wp:align>
          </wp:positionH>
          <wp:positionV relativeFrom="page">
            <wp:align>top</wp:align>
          </wp:positionV>
          <wp:extent cx="7560310" cy="6985000"/>
          <wp:effectExtent l="0" t="0" r="2540" b="6350"/>
          <wp:wrapNone/>
          <wp:docPr id="128" name="Picture 12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BA" w:rsidRDefault="001657BA"/>
  <w:p w:rsidR="001657BA" w:rsidRDefault="001657BA">
    <w:pPr>
      <w:pStyle w:val="Header"/>
    </w:pPr>
    <w:r>
      <w:rPr>
        <w:noProof/>
        <w:lang w:eastAsia="zh-CN"/>
      </w:rPr>
      <mc:AlternateContent>
        <mc:Choice Requires="wps">
          <w:drawing>
            <wp:anchor distT="0" distB="0" distL="114300" distR="114300" simplePos="0" relativeHeight="251654144" behindDoc="0" locked="0" layoutInCell="1" allowOverlap="1" wp14:anchorId="3E228058" wp14:editId="4CA2731B">
              <wp:simplePos x="0" y="0"/>
              <wp:positionH relativeFrom="column">
                <wp:posOffset>0</wp:posOffset>
              </wp:positionH>
              <wp:positionV relativeFrom="paragraph">
                <wp:posOffset>0</wp:posOffset>
              </wp:positionV>
              <wp:extent cx="635000" cy="635000"/>
              <wp:effectExtent l="0" t="0" r="3175" b="3175"/>
              <wp:wrapNone/>
              <wp:docPr id="127" name="Rectangl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0;margin-top:0;width:50pt;height:50pt;z-index:25170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0/WQIAALA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00vO&#10;jOiJpE/UNmHWnWJR2eq6VoHd0K3BuoIePdoHDPU6+w7kV8cMPKqOngUvEhYtvVd3zr5QIcLQKlFT&#10;DREveQYYBEfQbDW8h5pSERsPsbG7BvsQkFrGdpG/pyN/aueZJOXs/CJNiWVJpv2dMk5EcXhs0fk3&#10;CnoWLiVHyi6Ci+0750fXg0uIZWCpuy6OCIUgl6AMwSKzP67T6/ur+6t8kk9n95M8rarJ3XKRT2bL&#10;7PKiOq8Wiyr7GfCzvBh7GOAOU5blf8fift7H+TjOmYNO1wEupORwvVp0yLaCpnwZf4EqKvzELXme&#10;RjRTLYf/WF0kI/R/5HkF9RNxgUC9orbSmtOlBfzO2UArU3L3bSNQcda9NcTndZbnYceikF9cTknA&#10;U8vq1CKMJKiSe87G68KPe7mxqNctRcoiNwbuaAYaHfkJ8zFmRXkHgdYiVrBf4bB3p3L0+v2hmf8C&#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jFDNP1kCAACw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eastAsia="zh-CN"/>
      </w:rPr>
      <w:drawing>
        <wp:anchor distT="0" distB="0" distL="114300" distR="114300" simplePos="0" relativeHeight="251670528" behindDoc="1" locked="0" layoutInCell="0" allowOverlap="1" wp14:anchorId="0F26A30F" wp14:editId="584A3E87">
          <wp:simplePos x="0" y="0"/>
          <wp:positionH relativeFrom="page">
            <wp:align>left</wp:align>
          </wp:positionH>
          <wp:positionV relativeFrom="page">
            <wp:align>top</wp:align>
          </wp:positionV>
          <wp:extent cx="7560310" cy="6985000"/>
          <wp:effectExtent l="0" t="0" r="2540" b="6350"/>
          <wp:wrapNone/>
          <wp:docPr id="126" name="Picture 12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BA" w:rsidRDefault="001657BA"/>
  <w:p w:rsidR="001657BA" w:rsidRDefault="001657BA">
    <w:pPr>
      <w:pStyle w:val="Header"/>
    </w:pPr>
    <w:r>
      <w:rPr>
        <w:noProof/>
        <w:lang w:eastAsia="zh-CN"/>
      </w:rPr>
      <mc:AlternateContent>
        <mc:Choice Requires="wps">
          <w:drawing>
            <wp:anchor distT="0" distB="0" distL="114300" distR="114300" simplePos="0" relativeHeight="251655168" behindDoc="0" locked="0" layoutInCell="1" allowOverlap="1" wp14:anchorId="334DB735" wp14:editId="477A30E3">
              <wp:simplePos x="0" y="0"/>
              <wp:positionH relativeFrom="column">
                <wp:posOffset>0</wp:posOffset>
              </wp:positionH>
              <wp:positionV relativeFrom="paragraph">
                <wp:posOffset>0</wp:posOffset>
              </wp:positionV>
              <wp:extent cx="635000" cy="635000"/>
              <wp:effectExtent l="0" t="0" r="3175" b="3175"/>
              <wp:wrapNone/>
              <wp:docPr id="125" name="Rectangl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0;margin-top:0;width:50pt;height:50pt;z-index:25170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mtWAIAALA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JG70ZgS&#10;xVok6TO2jaltI0hQ1rIshWfXd6szNsNHa/MEvl5rHjX/ZonSa9HgM++FwqLG92JuzSsVgO5qwUqs&#10;IeBFLwC9YBGabLoPusRU2M7p0NhDBa0PiC0jh8Df8cKfODjCUTm5GccxsszRdLpjxhHLzo8NWPdO&#10;6Jb4S04BswvgbP9oXe96dvGxlF7JpgkjgiHQxSt9sMDs8318v7xb3qWDdDRZDtK4KAbz1SIdTFbJ&#10;7bi4KRaLIvnp8ZM063vo4c5TlqR/x+Jp3vv5uMyZ1Y0sPZxPycJ2s2iA7BlO+Sr8PFVY+JVb9DKN&#10;YMZazv+hukCG73/P80aXR+QCNPYK24prjpdaww9KOlyZnNrvOwaCkua9Qj7vkzT1OxaEdHw7QgGu&#10;LZtrC1McoXLqKOmvC9fv5c6A3NYYKQncKD3HGahk4MfPR58V5u0FXItQwWmF/d5dy8Hr94dm9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p0hmtWAIAALA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8480" behindDoc="1" locked="0" layoutInCell="0" allowOverlap="1" wp14:anchorId="35B25CFE" wp14:editId="16A63EAA">
          <wp:simplePos x="0" y="0"/>
          <wp:positionH relativeFrom="page">
            <wp:align>left</wp:align>
          </wp:positionH>
          <wp:positionV relativeFrom="page">
            <wp:align>top</wp:align>
          </wp:positionV>
          <wp:extent cx="7560310" cy="6985000"/>
          <wp:effectExtent l="0" t="0" r="2540" b="6350"/>
          <wp:wrapNone/>
          <wp:docPr id="124" name="Picture 12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A" w:rsidRDefault="00721639">
    <w:pPr>
      <w:pStyle w:val="Header"/>
    </w:pPr>
    <w:r>
      <w:rPr>
        <w:lang w:val="de-DE"/>
      </w:rPr>
      <w:t>ICG-WIGOS-8/Doc. 4.</w:t>
    </w:r>
    <w:r>
      <w:rPr>
        <w:lang w:val="de-DE"/>
      </w:rPr>
      <w:t>3(</w:t>
    </w:r>
    <w:r>
      <w:rPr>
        <w:lang w:val="de-DE"/>
      </w:rPr>
      <w:t>2</w:t>
    </w:r>
    <w:r>
      <w:rPr>
        <w:lang w:val="de-DE"/>
      </w:rPr>
      <w:t>)</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Pr>
        <w:rStyle w:val="PageNumber"/>
        <w:noProof/>
      </w:rPr>
      <w:t>14</w:t>
    </w:r>
    <w:r w:rsidRPr="005E1C7F">
      <w:rPr>
        <w:rStyle w:val="PageNumber"/>
      </w:rPr>
      <w:fldChar w:fldCharType="end"/>
    </w:r>
    <w:r w:rsidR="001657BA">
      <w:rPr>
        <w:noProof/>
        <w:lang w:eastAsia="zh-CN"/>
      </w:rPr>
      <mc:AlternateContent>
        <mc:Choice Requires="wps">
          <w:drawing>
            <wp:anchor distT="0" distB="0" distL="114300" distR="114300" simplePos="0" relativeHeight="251656192" behindDoc="0" locked="0" layoutInCell="1" allowOverlap="1" wp14:anchorId="02BEB0B1" wp14:editId="688D1ADD">
              <wp:simplePos x="0" y="0"/>
              <wp:positionH relativeFrom="column">
                <wp:posOffset>0</wp:posOffset>
              </wp:positionH>
              <wp:positionV relativeFrom="paragraph">
                <wp:posOffset>0</wp:posOffset>
              </wp:positionV>
              <wp:extent cx="635000" cy="635000"/>
              <wp:effectExtent l="0" t="0" r="3175" b="3175"/>
              <wp:wrapNone/>
              <wp:docPr id="123" name="Rectangl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0;margin-top:0;width:50pt;height:50pt;z-index:25170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XBWQIAALA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9Jwz&#10;I3oi6RO1TZh1p1hUtrquVWA3dGuwrqBHj/YBQ73O3oP86piBR9XRs+BFwqKl9+rW2RcqRBhaJWqq&#10;IeIlzwCD4AiarYb3UFMqYuMhNnbXYB8CUsvYLvL3dORP7TyTpJydX6QpsSzJtL9TxokoDo8tOv9W&#10;Qc/CpeRI2UVwsb13fnQ9uIRYBpa66+KIUAhyCcoQLDL74yq9uru8u8wn+XR2N8nTqprcLhf5ZLbM&#10;3lxU59ViUWU/A36WF2MPA9xhyrL871jcz/s4H8c5c9DpOsCFlByuV4sO2VbQlC/jL1BFhZ+4Jc/T&#10;iGaq5fAfq4tkhP6PPK+gfiIuEKhX1FZac7q0gN85G2hlSu6+bQQqzrp3hvi8yvI87FgU8os3UxLw&#10;1LI6tQgjCarknrPxuvDjXm4s6nVLkbLIjYFbmoFGR37CfIxZUd5BoLWIFexXOOzdqRy9fn9o5r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B1MVwVkCAACwBAAADgAAAAAAAAAAAAAAAAAuAgAAZHJzL2Uyb0RvYy54bWxQSwECLQAU&#10;AAYACAAAACEAhluH1dgAAAAFAQAADwAAAAAAAAAAAAAAAACzBAAAZHJzL2Rvd25yZXYueG1sUEsF&#10;BgAAAAAEAAQA8wAAALgFAAAAAA==&#10;" filled="f" stroked="f">
              <o:lock v:ext="edit" aspectratio="t" selection="t"/>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A" w:rsidRDefault="001657BA">
    <w:pPr>
      <w:pStyle w:val="Header"/>
    </w:pPr>
    <w:r>
      <w:rPr>
        <w:noProof/>
        <w:lang w:eastAsia="zh-CN"/>
      </w:rPr>
      <mc:AlternateContent>
        <mc:Choice Requires="wps">
          <w:drawing>
            <wp:anchor distT="0" distB="0" distL="114300" distR="114300" simplePos="0" relativeHeight="251657216" behindDoc="0" locked="0" layoutInCell="1" allowOverlap="1" wp14:anchorId="084C82B5" wp14:editId="7A3F0BE1">
              <wp:simplePos x="0" y="0"/>
              <wp:positionH relativeFrom="column">
                <wp:posOffset>0</wp:posOffset>
              </wp:positionH>
              <wp:positionV relativeFrom="paragraph">
                <wp:posOffset>0</wp:posOffset>
              </wp:positionV>
              <wp:extent cx="635000" cy="635000"/>
              <wp:effectExtent l="0" t="0" r="3175" b="3175"/>
              <wp:wrapNone/>
              <wp:docPr id="121" name="Rectangl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0;margin-top:0;width:50pt;height:50pt;z-index:25171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FTWQIAALA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NOPM&#10;iJ5I+kRtE2bdKRaVra5rFdgN3RqsK+jRo33AUK+z9yC/OmbgUXX0LHiRsGjpvbp19oUKEYZWiZpq&#10;iHjJM8AgOIJmq+E91JSK2HiIjd012IeA1DK2i/w9HflTO88kKWfnF2lKLEsy7e+UcSKKw2OLzr9V&#10;0LNwKTlSdhFcbO+dH10PLiGWgaXuujgiFIJcgjIEi8z+uEqv7i7vLvNJPp3dTfK0qia3y0U+mS2z&#10;NxfVebVYVNnPgJ/lxdjDAHeYsiz/Oxb38z7Ox3HOHHS6DnAhJYfr1aJDthU05cv4C1RR4SduyfM0&#10;oplqOfzH6iIZof8jzyuon4gLBOoVtZXWnC4t4HfOBlqZkrtvG4GKs+6dIT6vsjwPOxaF/OLNlAQ8&#10;taxOLcJIgiq552y8Lvy4lxuLet1SpCxyY+CWZqDRkZ8wH2NWlHcQaC1iBfsVDnt3Kkev3x+a+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4tHBU1kCAACw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eastAsia="zh-CN"/>
      </w:rPr>
      <w:drawing>
        <wp:anchor distT="0" distB="0" distL="114300" distR="114300" simplePos="0" relativeHeight="251671552" behindDoc="1" locked="0" layoutInCell="0" allowOverlap="1" wp14:anchorId="5FB7A46F" wp14:editId="232C0D2B">
          <wp:simplePos x="0" y="0"/>
          <wp:positionH relativeFrom="page">
            <wp:align>left</wp:align>
          </wp:positionH>
          <wp:positionV relativeFrom="page">
            <wp:align>top</wp:align>
          </wp:positionV>
          <wp:extent cx="7560310" cy="6985000"/>
          <wp:effectExtent l="0" t="0" r="2540" b="6350"/>
          <wp:wrapNone/>
          <wp:docPr id="120" name="Picture 1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BA" w:rsidRDefault="001657BA"/>
  <w:p w:rsidR="001657BA" w:rsidRDefault="001657BA">
    <w:pPr>
      <w:pStyle w:val="Header"/>
    </w:pPr>
    <w:r>
      <w:rPr>
        <w:noProof/>
        <w:lang w:eastAsia="zh-CN"/>
      </w:rPr>
      <mc:AlternateContent>
        <mc:Choice Requires="wps">
          <w:drawing>
            <wp:anchor distT="0" distB="0" distL="114300" distR="114300" simplePos="0" relativeHeight="251658240" behindDoc="0" locked="0" layoutInCell="1" allowOverlap="1" wp14:anchorId="6C01F21A" wp14:editId="21B1B43A">
              <wp:simplePos x="0" y="0"/>
              <wp:positionH relativeFrom="column">
                <wp:posOffset>0</wp:posOffset>
              </wp:positionH>
              <wp:positionV relativeFrom="paragraph">
                <wp:posOffset>0</wp:posOffset>
              </wp:positionV>
              <wp:extent cx="635000" cy="635000"/>
              <wp:effectExtent l="0" t="0" r="3175" b="3175"/>
              <wp:wrapNone/>
              <wp:docPr id="119" name="Rectangl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0;margin-top:0;width:50pt;height:50pt;z-index:2517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MgWAIAALA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SJ3yZQS&#10;xVok6TO2jaltI0hQ1rIshWfXd6szNsNHT+YRfL3WPGj+zRKln0SDz7wXCssa34uFNa9UALqrBSux&#10;hoAXvQD0gkVosuk+6BJTYTunQ2MPFbQ+ILaMHAJ/xwt/4uAIR+XkZhzHyDJH0+mOGUcsOz82YN07&#10;oVviLzkFzC6As/2Ddb3r2cXHUnotmyaMCIZAF6/0wQKzz9N4urpb3aWDdDRZDdK4KAaL9TIdTNbJ&#10;7bi4KZbLIvnp8ZM063vo4c5TlqR/x+Jp3vv5uMyZ1Y0sPZxPycJ2s2yA7BlO+Tr8PFVY+JVb9DKN&#10;YMZazv+hukCG73/P80aXR+QCNPYK24prjpdaww9KOlyZnNrvOwaCkua9Qj6nSZr6HQtCOr4doQDX&#10;ls21hSmOUDl1lPTXpev3cmdAbmuMlARulF7gDFQy8OPno88K8/YCrkWo4LTCfu+u5eD1+0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a8DMgWAIAALA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9504" behindDoc="1" locked="0" layoutInCell="0" allowOverlap="1" wp14:anchorId="395BD463" wp14:editId="12EFA01A">
          <wp:simplePos x="0" y="0"/>
          <wp:positionH relativeFrom="page">
            <wp:align>left</wp:align>
          </wp:positionH>
          <wp:positionV relativeFrom="page">
            <wp:align>top</wp:align>
          </wp:positionV>
          <wp:extent cx="7560310" cy="6985000"/>
          <wp:effectExtent l="0" t="0" r="2540" b="6350"/>
          <wp:wrapNone/>
          <wp:docPr id="118" name="Picture 1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BA" w:rsidRDefault="001657BA"/>
  <w:p w:rsidR="001657BA" w:rsidRDefault="001657BA">
    <w:pPr>
      <w:pStyle w:val="Header"/>
    </w:pPr>
    <w:r>
      <w:rPr>
        <w:noProof/>
        <w:lang w:eastAsia="zh-CN"/>
      </w:rPr>
      <mc:AlternateContent>
        <mc:Choice Requires="wps">
          <w:drawing>
            <wp:anchor distT="0" distB="0" distL="114300" distR="114300" simplePos="0" relativeHeight="251659264" behindDoc="0" locked="0" layoutInCell="1" allowOverlap="1" wp14:anchorId="0DDDB986" wp14:editId="0E230660">
              <wp:simplePos x="0" y="0"/>
              <wp:positionH relativeFrom="column">
                <wp:posOffset>0</wp:posOffset>
              </wp:positionH>
              <wp:positionV relativeFrom="paragraph">
                <wp:posOffset>0</wp:posOffset>
              </wp:positionV>
              <wp:extent cx="635000" cy="635000"/>
              <wp:effectExtent l="0" t="0" r="3175" b="3175"/>
              <wp:wrapNone/>
              <wp:docPr id="117" name="Rectangl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0;margin-top:0;width:50pt;height:50pt;z-index:25171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5qWQIAALA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2SVn&#10;RvRE0idqmzDrTrGobHVdq8Bu6NZgXUGPHu0DhnqdfQfyq2MGHlVHz4IXCYuW3qs7Z1+oEGFolaip&#10;hoiXPAMMgiNothreQ02piI2H2Nhdg30ISC1ju8jf05E/tfNMknJ2fpGmxLIk0/5OGSeiODy26Pwb&#10;BT0Ll5IjZRfBxfad86PrwSXEMrDUXRdHhEKQS1CGYJHZH9fp9f3V/VU+yaez+0meVtXkbrnIJ7Nl&#10;dnlRnVeLRZX9DPhZXow9DHCHKcvyv2NxP+/jfBznzEGn6wAXUnK4Xi06ZFtBU76Mv0AVFX7iljxP&#10;I5qplsN/rC6SEfo/8ryC+om4QKBeUVtpzenSAn7nbKCVKbn7thGoOOveGuLzOsvzsGNRyC8upyTg&#10;qWV1ahFGElTJPWfjdeHHvdxY1OuWImWRGwN3NAONjvyE+RizoryDQGsRK9ivcNi7Uzl6/f7QzH8B&#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43D+alkCAACw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eastAsia="zh-CN"/>
      </w:rPr>
      <w:drawing>
        <wp:anchor distT="0" distB="0" distL="114300" distR="114300" simplePos="0" relativeHeight="251667456" behindDoc="1" locked="0" layoutInCell="0" allowOverlap="1" wp14:anchorId="70B8494B" wp14:editId="68E0B9D4">
          <wp:simplePos x="0" y="0"/>
          <wp:positionH relativeFrom="page">
            <wp:align>left</wp:align>
          </wp:positionH>
          <wp:positionV relativeFrom="page">
            <wp:align>top</wp:align>
          </wp:positionV>
          <wp:extent cx="7560310" cy="6985000"/>
          <wp:effectExtent l="0" t="0" r="2540" b="6350"/>
          <wp:wrapNone/>
          <wp:docPr id="116" name="Picture 1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A" w:rsidRDefault="001657BA">
    <w:pPr>
      <w:pStyle w:val="Header"/>
    </w:pPr>
    <w:r>
      <w:rPr>
        <w:noProof/>
        <w:lang w:eastAsia="zh-CN"/>
      </w:rPr>
      <mc:AlternateContent>
        <mc:Choice Requires="wps">
          <w:drawing>
            <wp:anchor distT="0" distB="0" distL="114300" distR="114300" simplePos="0" relativeHeight="251633664" behindDoc="0" locked="0" layoutInCell="1" allowOverlap="1" wp14:anchorId="2A942803" wp14:editId="10CFD5FB">
              <wp:simplePos x="0" y="0"/>
              <wp:positionH relativeFrom="column">
                <wp:posOffset>0</wp:posOffset>
              </wp:positionH>
              <wp:positionV relativeFrom="paragraph">
                <wp:posOffset>0</wp:posOffset>
              </wp:positionV>
              <wp:extent cx="635000" cy="635000"/>
              <wp:effectExtent l="0" t="0" r="3175" b="3175"/>
              <wp:wrapNone/>
              <wp:docPr id="101" name="Rectangl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ODWQIAALA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mnFm&#10;RE8kfaK2CbPuFIvKVte1CuyGbg3WFfTo0T5gqNfZe5BfHTPwqDp6FrxIWLT0Xt06+0KFCEOrRE01&#10;RLzkGWAQHEGz1fAeakpFbDzExu4a7ENAahnbRf6ejvypnWeSlLPzizQlliWZ9nfKOBHF4bFF598q&#10;6Fm4lBwpuwgutvfOj64HlxDLwFJ3XRwRCkEuQRmCRWZ/XKVXd5d3l/kkn87uJnlaVZPb5SKfzJbZ&#10;m4vqvFosquxnwM/yYuxhgDtMWZb/HYv7eR/n4zhnDjpdB7iQksP1atEh2wqa8mX8Baqo8BO35Hka&#10;0Uy1HP5jdZGM0P+R5xXUT8QFAvWK2kprTpcW8DtnA61Myd23jUDFWffOEJ9XWZ6HHYtCfvFmSgKe&#10;WlanFmEkQZXcczZeF37cy41FvW4pUha5MXBLM9DoyE+YjzEryjsItBaxgv0Kh707laPX7w/N/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lxMzg1kCAACw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eastAsia="zh-CN"/>
      </w:rPr>
      <w:drawing>
        <wp:anchor distT="0" distB="0" distL="114300" distR="114300" simplePos="0" relativeHeight="251652096" behindDoc="1" locked="0" layoutInCell="0" allowOverlap="1" wp14:anchorId="1050BE53" wp14:editId="04A23C37">
          <wp:simplePos x="0" y="0"/>
          <wp:positionH relativeFrom="page">
            <wp:align>left</wp:align>
          </wp:positionH>
          <wp:positionV relativeFrom="page">
            <wp:align>top</wp:align>
          </wp:positionV>
          <wp:extent cx="7560310" cy="6985000"/>
          <wp:effectExtent l="0" t="0" r="2540" b="6350"/>
          <wp:wrapNone/>
          <wp:docPr id="100" name="Picture 10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BA" w:rsidRDefault="001657BA"/>
  <w:p w:rsidR="001657BA" w:rsidRDefault="001657BA">
    <w:pPr>
      <w:pStyle w:val="Header"/>
    </w:pPr>
    <w:r>
      <w:rPr>
        <w:noProof/>
        <w:lang w:eastAsia="zh-CN"/>
      </w:rPr>
      <mc:AlternateContent>
        <mc:Choice Requires="wps">
          <w:drawing>
            <wp:anchor distT="0" distB="0" distL="114300" distR="114300" simplePos="0" relativeHeight="251635712" behindDoc="0" locked="0" layoutInCell="1" allowOverlap="1" wp14:anchorId="5EECB716" wp14:editId="3A38AE2B">
              <wp:simplePos x="0" y="0"/>
              <wp:positionH relativeFrom="column">
                <wp:posOffset>0</wp:posOffset>
              </wp:positionH>
              <wp:positionV relativeFrom="paragraph">
                <wp:posOffset>0</wp:posOffset>
              </wp:positionV>
              <wp:extent cx="635000" cy="635000"/>
              <wp:effectExtent l="0" t="0" r="3175" b="3175"/>
              <wp:wrapNone/>
              <wp:docPr id="99" name="Rectangl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SeWAIAAK4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OqVE&#10;sRY5+oxdY2rbCOJ1tSxL4bn1veqMzfDJk3kEX601D5p/s0TpJ9HgK++FwrLG52JhzSsVgO5qwUqs&#10;IOBFLwC9YBGabLoPusRM2M7p0NZDBa0PiA0jh8De8cKeODjCUTm5GccxcszRdLpjxhHLzo8NWPdO&#10;6Jb4S04BswvgbP9gXe96dvGxlF7LpgkDgiHQxSt9sMDr8zSeru5Wd+kgHU1WgzQuisFivUwHk3Vy&#10;Oy5uiuWySH56/CTN+h56uPOMJenfcXia9n46LlNmdSNLD+dTsrDdLBsge4Yzvg4/TxUWfuUWvUwj&#10;mLGW83+oLpDh+9/zvNHlEbkAjb3CtuKS46XW8IOSDhcmp/b7joGgpHmvkM9pkqZ+w4KQjm9HKMC1&#10;ZXNtYYojVE4dJf116fqt3BmQ2xojJYEbpRc4A5UM/Pj56LPCvL2ASxEqOC2w37prOXj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GGYSe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50048" behindDoc="1" locked="0" layoutInCell="0" allowOverlap="1" wp14:anchorId="2B7E8608" wp14:editId="2FE8B5A7">
          <wp:simplePos x="0" y="0"/>
          <wp:positionH relativeFrom="page">
            <wp:align>left</wp:align>
          </wp:positionH>
          <wp:positionV relativeFrom="page">
            <wp:align>top</wp:align>
          </wp:positionV>
          <wp:extent cx="7560310" cy="6985000"/>
          <wp:effectExtent l="0" t="0" r="2540" b="6350"/>
          <wp:wrapNone/>
          <wp:docPr id="98" name="Picture 9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BA" w:rsidRDefault="001657BA"/>
  <w:p w:rsidR="001657BA" w:rsidRDefault="001657BA">
    <w:pPr>
      <w:pStyle w:val="Header"/>
    </w:pPr>
    <w:r>
      <w:rPr>
        <w:noProof/>
        <w:lang w:eastAsia="zh-CN"/>
      </w:rPr>
      <mc:AlternateContent>
        <mc:Choice Requires="wps">
          <w:drawing>
            <wp:anchor distT="0" distB="0" distL="114300" distR="114300" simplePos="0" relativeHeight="251637760" behindDoc="0" locked="0" layoutInCell="1" allowOverlap="1" wp14:anchorId="0D8D8BDB" wp14:editId="0A3B0F47">
              <wp:simplePos x="0" y="0"/>
              <wp:positionH relativeFrom="column">
                <wp:posOffset>0</wp:posOffset>
              </wp:positionH>
              <wp:positionV relativeFrom="paragraph">
                <wp:posOffset>0</wp:posOffset>
              </wp:positionV>
              <wp:extent cx="635000" cy="635000"/>
              <wp:effectExtent l="0" t="0" r="3175" b="3175"/>
              <wp:wrapNone/>
              <wp:docPr id="97" name="Rectangl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eWAIAAK4EAAAOAAAAZHJzL2Uyb0RvYy54bWysVNuO2jAQfa/Uf7D8ziZhAwsRYYUIVJW2&#10;7aq0H2Ach1hNbHdsCNtV/71jByjbfamq8mA8F5+5nJnM7o9tQw4CrNQqp8lNTIlQXJdS7XL69ct6&#10;MKHEOqZK1mglcvokLL2fv30z60wmhrrWTSmAIIiyWWdyWjtnsiiyvBYtszfaCIXGSkPLHIqwi0pg&#10;HaK3TTSM43HUaSgNaC6sRW3RG+k84FeV4O5TVVnhSJNTzM2FE8K59Wc0n7FsB8zUkp/SYP+QRcuk&#10;wqAXqII5RvYgX0G1koO2unI3XLeRrirJRagBq0niP6rZ1MyIUAs2x5pLm+z/g+UfD49AZJnT6R0l&#10;irXI0WfsGlO7RhCvq2VZCs+t71VnbIZPNuYRfLXWPGj+zRKlN6LBV94LhWWNz8XCmlcqAN3VgpVY&#10;QcCLXgB6wSI02XYfdImZsL3Toa3HClofEBtGjoG9pwt74ugIR+X4dhTHyDFH0+mOGUcsOz82YN07&#10;oVviLzkFzC6As8ODdb3r2cXHUnotmyYMCIZAF6/0wQKvz9N4upqsJukgHY5XgzQuisFivUwH43Vy&#10;Nypui+WySH56/CTN+h56uPOMJenfcXia9n46LlNmdSNLD+dTsrDbLhsgB4Yzvg4/TxUWfuUWvUwj&#10;mLGW83+oLpDh+9/zvNXlE3IBGnuFbcUlx0ut4QclHS5MTu33PQNBSfNeIZ/TJE39hgUhHd0NUYBr&#10;y/bawhRHqJw6Svrr0vVbuTcgdzVGSgI3Si9wBioZ+PHz0WeFeXsBlyJUcFpgv3XXcvD6/ZmZ/wI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sg+6e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48000" behindDoc="1" locked="0" layoutInCell="0" allowOverlap="1" wp14:anchorId="16C5CB8C" wp14:editId="3D1E688A">
          <wp:simplePos x="0" y="0"/>
          <wp:positionH relativeFrom="page">
            <wp:align>left</wp:align>
          </wp:positionH>
          <wp:positionV relativeFrom="page">
            <wp:align>top</wp:align>
          </wp:positionV>
          <wp:extent cx="7560310" cy="6985000"/>
          <wp:effectExtent l="0" t="0" r="2540" b="6350"/>
          <wp:wrapNone/>
          <wp:docPr id="96" name="Picture 9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574"/>
    <w:multiLevelType w:val="hybridMultilevel"/>
    <w:tmpl w:val="F73EB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7EFD"/>
    <w:multiLevelType w:val="hybridMultilevel"/>
    <w:tmpl w:val="A672E64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04CB115D"/>
    <w:multiLevelType w:val="hybridMultilevel"/>
    <w:tmpl w:val="20EC54E6"/>
    <w:lvl w:ilvl="0" w:tplc="04090001">
      <w:start w:val="1"/>
      <w:numFmt w:val="bullet"/>
      <w:lvlText w:val=""/>
      <w:lvlJc w:val="left"/>
      <w:pPr>
        <w:ind w:left="720" w:hanging="360"/>
      </w:pPr>
      <w:rPr>
        <w:rFonts w:ascii="Symbol" w:hAnsi="Symbol" w:hint="default"/>
      </w:rPr>
    </w:lvl>
    <w:lvl w:ilvl="1" w:tplc="755CB0B2">
      <w:start w:val="1"/>
      <w:numFmt w:val="decimal"/>
      <w:lvlText w:val="%2."/>
      <w:lvlJc w:val="left"/>
      <w:pPr>
        <w:ind w:left="1440" w:hanging="360"/>
      </w:pPr>
      <w:rPr>
        <w:rFonts w:ascii="Verdana" w:hAnsi="Verdana" w:cs="Verdana" w:hint="default"/>
        <w:b w:val="0"/>
        <w:bCs/>
        <w:i w:val="0"/>
        <w:iCs w:val="0"/>
        <w:caps/>
        <w:strike w:val="0"/>
        <w:dstrike w:val="0"/>
        <w:vanish w:val="0"/>
        <w:sz w:val="22"/>
        <w:szCs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6671A"/>
    <w:multiLevelType w:val="hybridMultilevel"/>
    <w:tmpl w:val="15D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32354"/>
    <w:multiLevelType w:val="hybridMultilevel"/>
    <w:tmpl w:val="ED2A2B5A"/>
    <w:lvl w:ilvl="0" w:tplc="AEB250A8">
      <w:numFmt w:val="bullet"/>
      <w:lvlText w:val="-"/>
      <w:lvlJc w:val="left"/>
      <w:pPr>
        <w:tabs>
          <w:tab w:val="num" w:pos="720"/>
        </w:tabs>
        <w:ind w:left="720" w:hanging="360"/>
      </w:pPr>
      <w:rPr>
        <w:rFonts w:ascii="Arial" w:eastAsia="Batang" w:hAnsi="Arial" w:cs="Arial" w:hint="default"/>
      </w:rPr>
    </w:lvl>
    <w:lvl w:ilvl="1" w:tplc="B5421310" w:tentative="1">
      <w:start w:val="1"/>
      <w:numFmt w:val="bullet"/>
      <w:lvlText w:val="o"/>
      <w:lvlJc w:val="left"/>
      <w:pPr>
        <w:tabs>
          <w:tab w:val="num" w:pos="1440"/>
        </w:tabs>
        <w:ind w:left="1440" w:hanging="360"/>
      </w:pPr>
      <w:rPr>
        <w:rFonts w:ascii="Courier New" w:hAnsi="Courier New" w:cs="Courier New" w:hint="default"/>
      </w:rPr>
    </w:lvl>
    <w:lvl w:ilvl="2" w:tplc="D1DA3FCE" w:tentative="1">
      <w:start w:val="1"/>
      <w:numFmt w:val="bullet"/>
      <w:lvlText w:val=""/>
      <w:lvlJc w:val="left"/>
      <w:pPr>
        <w:tabs>
          <w:tab w:val="num" w:pos="2160"/>
        </w:tabs>
        <w:ind w:left="2160" w:hanging="360"/>
      </w:pPr>
      <w:rPr>
        <w:rFonts w:ascii="Wingdings" w:hAnsi="Wingdings" w:hint="default"/>
      </w:rPr>
    </w:lvl>
    <w:lvl w:ilvl="3" w:tplc="395AB6D6" w:tentative="1">
      <w:start w:val="1"/>
      <w:numFmt w:val="bullet"/>
      <w:lvlText w:val=""/>
      <w:lvlJc w:val="left"/>
      <w:pPr>
        <w:tabs>
          <w:tab w:val="num" w:pos="2880"/>
        </w:tabs>
        <w:ind w:left="2880" w:hanging="360"/>
      </w:pPr>
      <w:rPr>
        <w:rFonts w:ascii="Symbol" w:hAnsi="Symbol" w:hint="default"/>
      </w:rPr>
    </w:lvl>
    <w:lvl w:ilvl="4" w:tplc="B8622FBC" w:tentative="1">
      <w:start w:val="1"/>
      <w:numFmt w:val="bullet"/>
      <w:lvlText w:val="o"/>
      <w:lvlJc w:val="left"/>
      <w:pPr>
        <w:tabs>
          <w:tab w:val="num" w:pos="3600"/>
        </w:tabs>
        <w:ind w:left="3600" w:hanging="360"/>
      </w:pPr>
      <w:rPr>
        <w:rFonts w:ascii="Courier New" w:hAnsi="Courier New" w:cs="Courier New" w:hint="default"/>
      </w:rPr>
    </w:lvl>
    <w:lvl w:ilvl="5" w:tplc="A7CE1E02" w:tentative="1">
      <w:start w:val="1"/>
      <w:numFmt w:val="bullet"/>
      <w:lvlText w:val=""/>
      <w:lvlJc w:val="left"/>
      <w:pPr>
        <w:tabs>
          <w:tab w:val="num" w:pos="4320"/>
        </w:tabs>
        <w:ind w:left="4320" w:hanging="360"/>
      </w:pPr>
      <w:rPr>
        <w:rFonts w:ascii="Wingdings" w:hAnsi="Wingdings" w:hint="default"/>
      </w:rPr>
    </w:lvl>
    <w:lvl w:ilvl="6" w:tplc="ABF0C0C8" w:tentative="1">
      <w:start w:val="1"/>
      <w:numFmt w:val="bullet"/>
      <w:lvlText w:val=""/>
      <w:lvlJc w:val="left"/>
      <w:pPr>
        <w:tabs>
          <w:tab w:val="num" w:pos="5040"/>
        </w:tabs>
        <w:ind w:left="5040" w:hanging="360"/>
      </w:pPr>
      <w:rPr>
        <w:rFonts w:ascii="Symbol" w:hAnsi="Symbol" w:hint="default"/>
      </w:rPr>
    </w:lvl>
    <w:lvl w:ilvl="7" w:tplc="3710C0BA" w:tentative="1">
      <w:start w:val="1"/>
      <w:numFmt w:val="bullet"/>
      <w:lvlText w:val="o"/>
      <w:lvlJc w:val="left"/>
      <w:pPr>
        <w:tabs>
          <w:tab w:val="num" w:pos="5760"/>
        </w:tabs>
        <w:ind w:left="5760" w:hanging="360"/>
      </w:pPr>
      <w:rPr>
        <w:rFonts w:ascii="Courier New" w:hAnsi="Courier New" w:cs="Courier New" w:hint="default"/>
      </w:rPr>
    </w:lvl>
    <w:lvl w:ilvl="8" w:tplc="4F4EE434" w:tentative="1">
      <w:start w:val="1"/>
      <w:numFmt w:val="bullet"/>
      <w:lvlText w:val=""/>
      <w:lvlJc w:val="left"/>
      <w:pPr>
        <w:tabs>
          <w:tab w:val="num" w:pos="6480"/>
        </w:tabs>
        <w:ind w:left="6480" w:hanging="360"/>
      </w:pPr>
      <w:rPr>
        <w:rFonts w:ascii="Wingdings" w:hAnsi="Wingdings" w:hint="default"/>
      </w:rPr>
    </w:lvl>
  </w:abstractNum>
  <w:abstractNum w:abstractNumId="5">
    <w:nsid w:val="0B236286"/>
    <w:multiLevelType w:val="hybridMultilevel"/>
    <w:tmpl w:val="122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60097"/>
    <w:multiLevelType w:val="multilevel"/>
    <w:tmpl w:val="59AA3FB0"/>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200"/>
        </w:tabs>
        <w:ind w:left="1200" w:hanging="1080"/>
      </w:pPr>
      <w:rPr>
        <w:rFonts w:ascii="Arial" w:hAnsi="Arial" w:cs="Aria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4732583"/>
    <w:multiLevelType w:val="multilevel"/>
    <w:tmpl w:val="51B64E60"/>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8">
    <w:nsid w:val="1D16151C"/>
    <w:multiLevelType w:val="hybridMultilevel"/>
    <w:tmpl w:val="12BE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7728D"/>
    <w:multiLevelType w:val="hybridMultilevel"/>
    <w:tmpl w:val="CBD65B6A"/>
    <w:lvl w:ilvl="0" w:tplc="11924CE2">
      <w:start w:val="2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B051B8"/>
    <w:multiLevelType w:val="hybridMultilevel"/>
    <w:tmpl w:val="7FA0A0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B3FFA"/>
    <w:multiLevelType w:val="hybridMultilevel"/>
    <w:tmpl w:val="531E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90F4A"/>
    <w:multiLevelType w:val="hybridMultilevel"/>
    <w:tmpl w:val="8A5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A7F6D"/>
    <w:multiLevelType w:val="hybridMultilevel"/>
    <w:tmpl w:val="1F18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B5A44"/>
    <w:multiLevelType w:val="hybridMultilevel"/>
    <w:tmpl w:val="69D4687E"/>
    <w:lvl w:ilvl="0" w:tplc="73805BCE">
      <w:numFmt w:val="bullet"/>
      <w:lvlText w:val="-"/>
      <w:lvlJc w:val="left"/>
      <w:pPr>
        <w:tabs>
          <w:tab w:val="num" w:pos="1440"/>
        </w:tabs>
        <w:ind w:left="144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E24C38"/>
    <w:multiLevelType w:val="hybridMultilevel"/>
    <w:tmpl w:val="73EEF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C3D89"/>
    <w:multiLevelType w:val="hybridMultilevel"/>
    <w:tmpl w:val="EDB2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8">
    <w:nsid w:val="7B897B5F"/>
    <w:multiLevelType w:val="hybridMultilevel"/>
    <w:tmpl w:val="5B38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8"/>
  </w:num>
  <w:num w:numId="5">
    <w:abstractNumId w:val="9"/>
  </w:num>
  <w:num w:numId="6">
    <w:abstractNumId w:val="18"/>
  </w:num>
  <w:num w:numId="7">
    <w:abstractNumId w:val="12"/>
  </w:num>
  <w:num w:numId="8">
    <w:abstractNumId w:val="5"/>
  </w:num>
  <w:num w:numId="9">
    <w:abstractNumId w:val="3"/>
  </w:num>
  <w:num w:numId="10">
    <w:abstractNumId w:val="15"/>
  </w:num>
  <w:num w:numId="11">
    <w:abstractNumId w:val="10"/>
  </w:num>
  <w:num w:numId="12">
    <w:abstractNumId w:val="1"/>
  </w:num>
  <w:num w:numId="13">
    <w:abstractNumId w:val="14"/>
  </w:num>
  <w:num w:numId="14">
    <w:abstractNumId w:val="6"/>
  </w:num>
  <w:num w:numId="15">
    <w:abstractNumId w:val="2"/>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1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4734"/>
    <w:rsid w:val="000212C2"/>
    <w:rsid w:val="00022D4E"/>
    <w:rsid w:val="0002669E"/>
    <w:rsid w:val="0003137A"/>
    <w:rsid w:val="00041171"/>
    <w:rsid w:val="00042A0E"/>
    <w:rsid w:val="00050F8E"/>
    <w:rsid w:val="000573AD"/>
    <w:rsid w:val="00072F17"/>
    <w:rsid w:val="0007688B"/>
    <w:rsid w:val="000806D8"/>
    <w:rsid w:val="00082C80"/>
    <w:rsid w:val="00083847"/>
    <w:rsid w:val="00083C36"/>
    <w:rsid w:val="00085B5B"/>
    <w:rsid w:val="000A69BF"/>
    <w:rsid w:val="000C1833"/>
    <w:rsid w:val="000C225A"/>
    <w:rsid w:val="000C5D81"/>
    <w:rsid w:val="000C6781"/>
    <w:rsid w:val="000C69B2"/>
    <w:rsid w:val="000C742F"/>
    <w:rsid w:val="000D3C65"/>
    <w:rsid w:val="000D4FA3"/>
    <w:rsid w:val="000E2A28"/>
    <w:rsid w:val="000F1874"/>
    <w:rsid w:val="000F5E49"/>
    <w:rsid w:val="000F5FA2"/>
    <w:rsid w:val="000F7A87"/>
    <w:rsid w:val="00101B85"/>
    <w:rsid w:val="00111BFD"/>
    <w:rsid w:val="0011498B"/>
    <w:rsid w:val="00120147"/>
    <w:rsid w:val="00123140"/>
    <w:rsid w:val="001240D9"/>
    <w:rsid w:val="00133568"/>
    <w:rsid w:val="00135830"/>
    <w:rsid w:val="001426E3"/>
    <w:rsid w:val="00145C34"/>
    <w:rsid w:val="00163BA3"/>
    <w:rsid w:val="001657BA"/>
    <w:rsid w:val="00166B31"/>
    <w:rsid w:val="0017786A"/>
    <w:rsid w:val="00180771"/>
    <w:rsid w:val="001809DE"/>
    <w:rsid w:val="00186946"/>
    <w:rsid w:val="00186C06"/>
    <w:rsid w:val="001930A3"/>
    <w:rsid w:val="00194CB6"/>
    <w:rsid w:val="001A02FD"/>
    <w:rsid w:val="001A341E"/>
    <w:rsid w:val="001A751F"/>
    <w:rsid w:val="001B0EA6"/>
    <w:rsid w:val="001B1CDF"/>
    <w:rsid w:val="001B235A"/>
    <w:rsid w:val="001B56F4"/>
    <w:rsid w:val="001C5462"/>
    <w:rsid w:val="001D0190"/>
    <w:rsid w:val="001D16D5"/>
    <w:rsid w:val="001D6231"/>
    <w:rsid w:val="001D6302"/>
    <w:rsid w:val="001E4B11"/>
    <w:rsid w:val="001E4D4F"/>
    <w:rsid w:val="001E7DD0"/>
    <w:rsid w:val="001F0B6C"/>
    <w:rsid w:val="001F1BDA"/>
    <w:rsid w:val="0020095E"/>
    <w:rsid w:val="00204CE9"/>
    <w:rsid w:val="00210D30"/>
    <w:rsid w:val="00213AF4"/>
    <w:rsid w:val="00214938"/>
    <w:rsid w:val="00222151"/>
    <w:rsid w:val="00231E93"/>
    <w:rsid w:val="00234A34"/>
    <w:rsid w:val="002363F1"/>
    <w:rsid w:val="002365D3"/>
    <w:rsid w:val="002522FC"/>
    <w:rsid w:val="0025255D"/>
    <w:rsid w:val="00253775"/>
    <w:rsid w:val="002614CE"/>
    <w:rsid w:val="002667CF"/>
    <w:rsid w:val="00270228"/>
    <w:rsid w:val="00270480"/>
    <w:rsid w:val="00274BF7"/>
    <w:rsid w:val="002779AF"/>
    <w:rsid w:val="002823D8"/>
    <w:rsid w:val="0028531A"/>
    <w:rsid w:val="00285446"/>
    <w:rsid w:val="00287D0A"/>
    <w:rsid w:val="00295593"/>
    <w:rsid w:val="002A3483"/>
    <w:rsid w:val="002A386C"/>
    <w:rsid w:val="002A7A9F"/>
    <w:rsid w:val="002B45D0"/>
    <w:rsid w:val="002B790C"/>
    <w:rsid w:val="002C30BC"/>
    <w:rsid w:val="002C7A88"/>
    <w:rsid w:val="002D232B"/>
    <w:rsid w:val="002D5E00"/>
    <w:rsid w:val="002D6DAC"/>
    <w:rsid w:val="002D7AD9"/>
    <w:rsid w:val="002E3FAD"/>
    <w:rsid w:val="002E4E16"/>
    <w:rsid w:val="002E59D8"/>
    <w:rsid w:val="002E5BB8"/>
    <w:rsid w:val="002E7D0E"/>
    <w:rsid w:val="002F5517"/>
    <w:rsid w:val="00301E8C"/>
    <w:rsid w:val="00302DC6"/>
    <w:rsid w:val="00304ADE"/>
    <w:rsid w:val="003050C0"/>
    <w:rsid w:val="00306445"/>
    <w:rsid w:val="00311855"/>
    <w:rsid w:val="00316AA8"/>
    <w:rsid w:val="00320009"/>
    <w:rsid w:val="00320BA2"/>
    <w:rsid w:val="003210F3"/>
    <w:rsid w:val="003236F3"/>
    <w:rsid w:val="0032424A"/>
    <w:rsid w:val="0034264B"/>
    <w:rsid w:val="0034452E"/>
    <w:rsid w:val="00344E6F"/>
    <w:rsid w:val="0037548B"/>
    <w:rsid w:val="0037623A"/>
    <w:rsid w:val="003802A3"/>
    <w:rsid w:val="00380AF7"/>
    <w:rsid w:val="00381331"/>
    <w:rsid w:val="0038191F"/>
    <w:rsid w:val="00382B5B"/>
    <w:rsid w:val="0038517A"/>
    <w:rsid w:val="00394A05"/>
    <w:rsid w:val="00397770"/>
    <w:rsid w:val="00397880"/>
    <w:rsid w:val="003A7016"/>
    <w:rsid w:val="003B6DFC"/>
    <w:rsid w:val="003C3871"/>
    <w:rsid w:val="003E4046"/>
    <w:rsid w:val="003F125B"/>
    <w:rsid w:val="003F5A3F"/>
    <w:rsid w:val="003F6655"/>
    <w:rsid w:val="003F7B3F"/>
    <w:rsid w:val="00400A34"/>
    <w:rsid w:val="0040787C"/>
    <w:rsid w:val="0041078D"/>
    <w:rsid w:val="00410A71"/>
    <w:rsid w:val="00416F97"/>
    <w:rsid w:val="00417A88"/>
    <w:rsid w:val="00417F9F"/>
    <w:rsid w:val="00420378"/>
    <w:rsid w:val="00425CE4"/>
    <w:rsid w:val="00427307"/>
    <w:rsid w:val="0043039B"/>
    <w:rsid w:val="004423FE"/>
    <w:rsid w:val="0044282E"/>
    <w:rsid w:val="0044368D"/>
    <w:rsid w:val="00445C35"/>
    <w:rsid w:val="004546F0"/>
    <w:rsid w:val="004636E6"/>
    <w:rsid w:val="00465972"/>
    <w:rsid w:val="004667E7"/>
    <w:rsid w:val="004670A5"/>
    <w:rsid w:val="00475797"/>
    <w:rsid w:val="004811DD"/>
    <w:rsid w:val="00491766"/>
    <w:rsid w:val="0049242F"/>
    <w:rsid w:val="0049253B"/>
    <w:rsid w:val="00495F25"/>
    <w:rsid w:val="004A140B"/>
    <w:rsid w:val="004A30DD"/>
    <w:rsid w:val="004B7BAA"/>
    <w:rsid w:val="004B7CEC"/>
    <w:rsid w:val="004C2DF7"/>
    <w:rsid w:val="004C4E0B"/>
    <w:rsid w:val="004D497E"/>
    <w:rsid w:val="004D7202"/>
    <w:rsid w:val="004E0667"/>
    <w:rsid w:val="004E2FC5"/>
    <w:rsid w:val="004E4809"/>
    <w:rsid w:val="004E6352"/>
    <w:rsid w:val="004E6460"/>
    <w:rsid w:val="004F3CC6"/>
    <w:rsid w:val="004F42BB"/>
    <w:rsid w:val="004F5B31"/>
    <w:rsid w:val="004F6B46"/>
    <w:rsid w:val="0050058D"/>
    <w:rsid w:val="0050421B"/>
    <w:rsid w:val="0050695F"/>
    <w:rsid w:val="00507C4B"/>
    <w:rsid w:val="0051180D"/>
    <w:rsid w:val="00525B80"/>
    <w:rsid w:val="0053098F"/>
    <w:rsid w:val="00531D94"/>
    <w:rsid w:val="00541688"/>
    <w:rsid w:val="00545383"/>
    <w:rsid w:val="00546D8E"/>
    <w:rsid w:val="0055660B"/>
    <w:rsid w:val="005639F0"/>
    <w:rsid w:val="00571AE1"/>
    <w:rsid w:val="00575509"/>
    <w:rsid w:val="005806A8"/>
    <w:rsid w:val="005818AE"/>
    <w:rsid w:val="00581C70"/>
    <w:rsid w:val="0058348F"/>
    <w:rsid w:val="00583549"/>
    <w:rsid w:val="00585D8A"/>
    <w:rsid w:val="00592267"/>
    <w:rsid w:val="00594BE4"/>
    <w:rsid w:val="005A23CD"/>
    <w:rsid w:val="005B04CE"/>
    <w:rsid w:val="005B0AE2"/>
    <w:rsid w:val="005B1F2C"/>
    <w:rsid w:val="005C1031"/>
    <w:rsid w:val="005C505D"/>
    <w:rsid w:val="005C53A6"/>
    <w:rsid w:val="005D03D9"/>
    <w:rsid w:val="005D666D"/>
    <w:rsid w:val="005E1F4C"/>
    <w:rsid w:val="006108ED"/>
    <w:rsid w:val="00615AB0"/>
    <w:rsid w:val="0061778C"/>
    <w:rsid w:val="00622E96"/>
    <w:rsid w:val="00630753"/>
    <w:rsid w:val="00636B90"/>
    <w:rsid w:val="0064738B"/>
    <w:rsid w:val="006508EA"/>
    <w:rsid w:val="006533FF"/>
    <w:rsid w:val="00654B5F"/>
    <w:rsid w:val="00656553"/>
    <w:rsid w:val="006600A8"/>
    <w:rsid w:val="0068333D"/>
    <w:rsid w:val="006908AF"/>
    <w:rsid w:val="00697DB5"/>
    <w:rsid w:val="006A492A"/>
    <w:rsid w:val="006A62CB"/>
    <w:rsid w:val="006B1509"/>
    <w:rsid w:val="006C25F8"/>
    <w:rsid w:val="006C65B2"/>
    <w:rsid w:val="006D4BE5"/>
    <w:rsid w:val="006D5576"/>
    <w:rsid w:val="006D71E9"/>
    <w:rsid w:val="006D78F0"/>
    <w:rsid w:val="006E5FE9"/>
    <w:rsid w:val="006E766D"/>
    <w:rsid w:val="006F0C91"/>
    <w:rsid w:val="006F38E1"/>
    <w:rsid w:val="006F4489"/>
    <w:rsid w:val="006F501F"/>
    <w:rsid w:val="00703E99"/>
    <w:rsid w:val="00705C9F"/>
    <w:rsid w:val="007111CC"/>
    <w:rsid w:val="00716951"/>
    <w:rsid w:val="007200F1"/>
    <w:rsid w:val="00721639"/>
    <w:rsid w:val="00725988"/>
    <w:rsid w:val="00735D9E"/>
    <w:rsid w:val="0075136C"/>
    <w:rsid w:val="00754CF7"/>
    <w:rsid w:val="007555A7"/>
    <w:rsid w:val="00771A68"/>
    <w:rsid w:val="00772110"/>
    <w:rsid w:val="00777D58"/>
    <w:rsid w:val="00780B62"/>
    <w:rsid w:val="00783DD9"/>
    <w:rsid w:val="00785318"/>
    <w:rsid w:val="0078790E"/>
    <w:rsid w:val="00787E2F"/>
    <w:rsid w:val="0079155A"/>
    <w:rsid w:val="007973EC"/>
    <w:rsid w:val="007B1C5E"/>
    <w:rsid w:val="007B2260"/>
    <w:rsid w:val="007C212A"/>
    <w:rsid w:val="007C6931"/>
    <w:rsid w:val="007E2023"/>
    <w:rsid w:val="007E7D21"/>
    <w:rsid w:val="007F482F"/>
    <w:rsid w:val="00807CC5"/>
    <w:rsid w:val="00823B49"/>
    <w:rsid w:val="00825145"/>
    <w:rsid w:val="00831751"/>
    <w:rsid w:val="00834A8D"/>
    <w:rsid w:val="00835B42"/>
    <w:rsid w:val="00837E38"/>
    <w:rsid w:val="008427AD"/>
    <w:rsid w:val="008429CE"/>
    <w:rsid w:val="00843072"/>
    <w:rsid w:val="00847D99"/>
    <w:rsid w:val="0085038E"/>
    <w:rsid w:val="0085575D"/>
    <w:rsid w:val="0086271D"/>
    <w:rsid w:val="0086420B"/>
    <w:rsid w:val="00864DBF"/>
    <w:rsid w:val="00865AE2"/>
    <w:rsid w:val="008729C0"/>
    <w:rsid w:val="00880516"/>
    <w:rsid w:val="00895358"/>
    <w:rsid w:val="008A2519"/>
    <w:rsid w:val="008A362F"/>
    <w:rsid w:val="008A39E9"/>
    <w:rsid w:val="008A722F"/>
    <w:rsid w:val="008A7313"/>
    <w:rsid w:val="008A7D91"/>
    <w:rsid w:val="008B7FC7"/>
    <w:rsid w:val="008C17A4"/>
    <w:rsid w:val="008C3A85"/>
    <w:rsid w:val="008E1B4D"/>
    <w:rsid w:val="008E1E4A"/>
    <w:rsid w:val="008F0615"/>
    <w:rsid w:val="008F1FDB"/>
    <w:rsid w:val="009021FA"/>
    <w:rsid w:val="00925EEC"/>
    <w:rsid w:val="0092797B"/>
    <w:rsid w:val="0093156B"/>
    <w:rsid w:val="009339D7"/>
    <w:rsid w:val="00935E09"/>
    <w:rsid w:val="0093637D"/>
    <w:rsid w:val="00943D0F"/>
    <w:rsid w:val="00950605"/>
    <w:rsid w:val="00951ED4"/>
    <w:rsid w:val="00952233"/>
    <w:rsid w:val="00954D66"/>
    <w:rsid w:val="0096121C"/>
    <w:rsid w:val="009670F2"/>
    <w:rsid w:val="00970E68"/>
    <w:rsid w:val="00975D76"/>
    <w:rsid w:val="00982E51"/>
    <w:rsid w:val="00984A54"/>
    <w:rsid w:val="009874B9"/>
    <w:rsid w:val="00990844"/>
    <w:rsid w:val="00993581"/>
    <w:rsid w:val="00995477"/>
    <w:rsid w:val="009A288C"/>
    <w:rsid w:val="009A73A3"/>
    <w:rsid w:val="009B6697"/>
    <w:rsid w:val="009C4C04"/>
    <w:rsid w:val="009C5D26"/>
    <w:rsid w:val="009C69EC"/>
    <w:rsid w:val="009C7CE0"/>
    <w:rsid w:val="009C7EEA"/>
    <w:rsid w:val="009F49B5"/>
    <w:rsid w:val="009F7566"/>
    <w:rsid w:val="00A04B9D"/>
    <w:rsid w:val="00A06BFE"/>
    <w:rsid w:val="00A10F5D"/>
    <w:rsid w:val="00A14AF1"/>
    <w:rsid w:val="00A16891"/>
    <w:rsid w:val="00A20859"/>
    <w:rsid w:val="00A332E8"/>
    <w:rsid w:val="00A3416E"/>
    <w:rsid w:val="00A35911"/>
    <w:rsid w:val="00A35AF5"/>
    <w:rsid w:val="00A35DDF"/>
    <w:rsid w:val="00A36CBA"/>
    <w:rsid w:val="00A479F7"/>
    <w:rsid w:val="00A50291"/>
    <w:rsid w:val="00A503E5"/>
    <w:rsid w:val="00A56595"/>
    <w:rsid w:val="00A57AFA"/>
    <w:rsid w:val="00A604CD"/>
    <w:rsid w:val="00A60FE6"/>
    <w:rsid w:val="00A654BE"/>
    <w:rsid w:val="00A70FE5"/>
    <w:rsid w:val="00A7348D"/>
    <w:rsid w:val="00A7683B"/>
    <w:rsid w:val="00A83046"/>
    <w:rsid w:val="00A874EF"/>
    <w:rsid w:val="00A92D53"/>
    <w:rsid w:val="00A952E7"/>
    <w:rsid w:val="00A95415"/>
    <w:rsid w:val="00AA3C89"/>
    <w:rsid w:val="00AC4CDB"/>
    <w:rsid w:val="00AD5C09"/>
    <w:rsid w:val="00AE5A18"/>
    <w:rsid w:val="00AF12E5"/>
    <w:rsid w:val="00AF5EE5"/>
    <w:rsid w:val="00AF638A"/>
    <w:rsid w:val="00B00141"/>
    <w:rsid w:val="00B009AA"/>
    <w:rsid w:val="00B030C8"/>
    <w:rsid w:val="00B056E7"/>
    <w:rsid w:val="00B05B71"/>
    <w:rsid w:val="00B10035"/>
    <w:rsid w:val="00B123C3"/>
    <w:rsid w:val="00B135E4"/>
    <w:rsid w:val="00B165E6"/>
    <w:rsid w:val="00B21725"/>
    <w:rsid w:val="00B21F6F"/>
    <w:rsid w:val="00B23191"/>
    <w:rsid w:val="00B235DB"/>
    <w:rsid w:val="00B27999"/>
    <w:rsid w:val="00B437DE"/>
    <w:rsid w:val="00B548A2"/>
    <w:rsid w:val="00B56934"/>
    <w:rsid w:val="00B5771E"/>
    <w:rsid w:val="00B628EB"/>
    <w:rsid w:val="00B72444"/>
    <w:rsid w:val="00B7277D"/>
    <w:rsid w:val="00B72BB4"/>
    <w:rsid w:val="00B7303E"/>
    <w:rsid w:val="00B77B14"/>
    <w:rsid w:val="00B93B62"/>
    <w:rsid w:val="00B953D1"/>
    <w:rsid w:val="00BA2088"/>
    <w:rsid w:val="00BA30D0"/>
    <w:rsid w:val="00BB35A9"/>
    <w:rsid w:val="00BD5720"/>
    <w:rsid w:val="00BD70EE"/>
    <w:rsid w:val="00BE475B"/>
    <w:rsid w:val="00BE64B3"/>
    <w:rsid w:val="00C03F8F"/>
    <w:rsid w:val="00C04BD2"/>
    <w:rsid w:val="00C13EEC"/>
    <w:rsid w:val="00C156A4"/>
    <w:rsid w:val="00C20FAA"/>
    <w:rsid w:val="00C2459D"/>
    <w:rsid w:val="00C354A2"/>
    <w:rsid w:val="00C360EF"/>
    <w:rsid w:val="00C41766"/>
    <w:rsid w:val="00C42C95"/>
    <w:rsid w:val="00C439C9"/>
    <w:rsid w:val="00C55166"/>
    <w:rsid w:val="00C55E5B"/>
    <w:rsid w:val="00C65832"/>
    <w:rsid w:val="00C720A4"/>
    <w:rsid w:val="00C75BD5"/>
    <w:rsid w:val="00C7611C"/>
    <w:rsid w:val="00C83893"/>
    <w:rsid w:val="00C90F1A"/>
    <w:rsid w:val="00C93633"/>
    <w:rsid w:val="00C94097"/>
    <w:rsid w:val="00CA1105"/>
    <w:rsid w:val="00CA4269"/>
    <w:rsid w:val="00CA6A8D"/>
    <w:rsid w:val="00CA7330"/>
    <w:rsid w:val="00CB64F0"/>
    <w:rsid w:val="00CC2909"/>
    <w:rsid w:val="00CD1BBA"/>
    <w:rsid w:val="00D032A3"/>
    <w:rsid w:val="00D05D00"/>
    <w:rsid w:val="00D05E6F"/>
    <w:rsid w:val="00D33442"/>
    <w:rsid w:val="00D42EEB"/>
    <w:rsid w:val="00D44BAD"/>
    <w:rsid w:val="00D4569B"/>
    <w:rsid w:val="00D45B55"/>
    <w:rsid w:val="00D64A80"/>
    <w:rsid w:val="00D702F3"/>
    <w:rsid w:val="00D7097B"/>
    <w:rsid w:val="00D81C0A"/>
    <w:rsid w:val="00D866DB"/>
    <w:rsid w:val="00D870B3"/>
    <w:rsid w:val="00D91DFA"/>
    <w:rsid w:val="00DA3216"/>
    <w:rsid w:val="00DB1AB2"/>
    <w:rsid w:val="00DC0DA2"/>
    <w:rsid w:val="00DC1217"/>
    <w:rsid w:val="00DC3940"/>
    <w:rsid w:val="00DD1EB7"/>
    <w:rsid w:val="00DD3A65"/>
    <w:rsid w:val="00DD5A45"/>
    <w:rsid w:val="00DD62C6"/>
    <w:rsid w:val="00DE6D93"/>
    <w:rsid w:val="00E00498"/>
    <w:rsid w:val="00E06731"/>
    <w:rsid w:val="00E2617A"/>
    <w:rsid w:val="00E52E2F"/>
    <w:rsid w:val="00E538E6"/>
    <w:rsid w:val="00E72DA0"/>
    <w:rsid w:val="00E74214"/>
    <w:rsid w:val="00E802A2"/>
    <w:rsid w:val="00E82D50"/>
    <w:rsid w:val="00E82E7A"/>
    <w:rsid w:val="00E85C0B"/>
    <w:rsid w:val="00E93730"/>
    <w:rsid w:val="00E96869"/>
    <w:rsid w:val="00EA39E6"/>
    <w:rsid w:val="00EA5F9B"/>
    <w:rsid w:val="00EB0BDA"/>
    <w:rsid w:val="00EB4E90"/>
    <w:rsid w:val="00ED250F"/>
    <w:rsid w:val="00ED2EFB"/>
    <w:rsid w:val="00ED67AF"/>
    <w:rsid w:val="00EE128C"/>
    <w:rsid w:val="00EE3F26"/>
    <w:rsid w:val="00EF1FA7"/>
    <w:rsid w:val="00EF66D9"/>
    <w:rsid w:val="00EF6BA5"/>
    <w:rsid w:val="00EF780D"/>
    <w:rsid w:val="00EF7A98"/>
    <w:rsid w:val="00F0267E"/>
    <w:rsid w:val="00F128CD"/>
    <w:rsid w:val="00F2163C"/>
    <w:rsid w:val="00F22D30"/>
    <w:rsid w:val="00F340D0"/>
    <w:rsid w:val="00F474C9"/>
    <w:rsid w:val="00F61675"/>
    <w:rsid w:val="00F6686B"/>
    <w:rsid w:val="00F677A0"/>
    <w:rsid w:val="00F67F74"/>
    <w:rsid w:val="00F73DE3"/>
    <w:rsid w:val="00F84AB0"/>
    <w:rsid w:val="00F84DD2"/>
    <w:rsid w:val="00F84FAC"/>
    <w:rsid w:val="00F86BA9"/>
    <w:rsid w:val="00FA26DF"/>
    <w:rsid w:val="00FA3535"/>
    <w:rsid w:val="00FB0872"/>
    <w:rsid w:val="00FB54CC"/>
    <w:rsid w:val="00FD1A37"/>
    <w:rsid w:val="00FE069C"/>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aliases w:val="Footnote symbol,Times 10 Point,Exposant 3 Point,number,SUPERS,Footnote Reference Superscript,stylish"/>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link w:val="CommentTextChar"/>
    <w:semiHidden/>
    <w:rsid w:val="00DD35CC"/>
  </w:style>
  <w:style w:type="paragraph" w:styleId="CommentSubject">
    <w:name w:val="annotation subject"/>
    <w:basedOn w:val="CommentText"/>
    <w:next w:val="CommentText"/>
    <w:link w:val="CommentSubjectChar"/>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
      </w:numPr>
    </w:pPr>
  </w:style>
  <w:style w:type="numbering" w:customStyle="1" w:styleId="List21">
    <w:name w:val="List 21"/>
    <w:basedOn w:val="NoList"/>
    <w:rsid w:val="001E4D4F"/>
    <w:pPr>
      <w:numPr>
        <w:numId w:val="3"/>
      </w:numPr>
    </w:pPr>
  </w:style>
  <w:style w:type="paragraph" w:customStyle="1" w:styleId="Standard">
    <w:name w:val="Standard"/>
    <w:rsid w:val="0051180D"/>
    <w:pPr>
      <w:spacing w:after="120"/>
      <w:jc w:val="both"/>
    </w:pPr>
    <w:rPr>
      <w:rFonts w:ascii="Arial" w:eastAsia="Times New Roman" w:hAnsi="Arial"/>
      <w:sz w:val="22"/>
      <w:szCs w:val="22"/>
      <w:lang w:val="en-GB" w:eastAsia="en-US"/>
    </w:rPr>
  </w:style>
  <w:style w:type="table" w:customStyle="1" w:styleId="TableGrid1">
    <w:name w:val="Table Grid1"/>
    <w:basedOn w:val="TableNormal"/>
    <w:next w:val="TableGrid"/>
    <w:rsid w:val="0099547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F1FA7"/>
  </w:style>
  <w:style w:type="character" w:customStyle="1" w:styleId="BodyTextChar0">
    <w:name w:val="Body Text Char"/>
    <w:basedOn w:val="DefaultParagraphFont"/>
    <w:link w:val="BodyText0"/>
    <w:rsid w:val="00EF1FA7"/>
    <w:rPr>
      <w:rFonts w:ascii="Verdana" w:eastAsia="SimSun" w:hAnsi="Verdana" w:cs="Arial"/>
      <w:b/>
      <w:bCs/>
      <w:sz w:val="24"/>
      <w:szCs w:val="24"/>
      <w:lang w:val="en-GB" w:eastAsia="zh-CN"/>
    </w:rPr>
  </w:style>
  <w:style w:type="paragraph" w:styleId="BodyText2">
    <w:name w:val="Body Text 2"/>
    <w:basedOn w:val="Normal"/>
    <w:link w:val="BodyText2Char"/>
    <w:rsid w:val="00EF1FA7"/>
    <w:pPr>
      <w:tabs>
        <w:tab w:val="clear" w:pos="1134"/>
      </w:tabs>
      <w:jc w:val="center"/>
    </w:pPr>
    <w:rPr>
      <w:rFonts w:ascii="Arial" w:eastAsia="SimSun" w:hAnsi="Arial" w:cs="Times New Roman"/>
      <w:b/>
      <w:bCs/>
      <w:sz w:val="22"/>
      <w:szCs w:val="24"/>
      <w:lang w:val="en-US" w:eastAsia="zh-CN"/>
    </w:rPr>
  </w:style>
  <w:style w:type="character" w:customStyle="1" w:styleId="BodyText2Char">
    <w:name w:val="Body Text 2 Char"/>
    <w:basedOn w:val="DefaultParagraphFont"/>
    <w:link w:val="BodyText2"/>
    <w:rsid w:val="00EF1FA7"/>
    <w:rPr>
      <w:rFonts w:ascii="Arial" w:eastAsia="SimSun" w:hAnsi="Arial"/>
      <w:b/>
      <w:bCs/>
      <w:sz w:val="22"/>
      <w:szCs w:val="24"/>
      <w:lang w:eastAsia="zh-CN"/>
    </w:rPr>
  </w:style>
  <w:style w:type="character" w:customStyle="1" w:styleId="HeaderChar">
    <w:name w:val="Header Char"/>
    <w:basedOn w:val="DefaultParagraphFont"/>
    <w:link w:val="Header"/>
    <w:rsid w:val="00EF1FA7"/>
    <w:rPr>
      <w:rFonts w:ascii="Verdana" w:eastAsia="Arial" w:hAnsi="Verdana" w:cs="Arial"/>
      <w:lang w:val="en-GB" w:eastAsia="en-US"/>
    </w:rPr>
  </w:style>
  <w:style w:type="character" w:customStyle="1" w:styleId="FooterChar">
    <w:name w:val="Footer Char"/>
    <w:basedOn w:val="DefaultParagraphFont"/>
    <w:link w:val="Footer"/>
    <w:uiPriority w:val="99"/>
    <w:rsid w:val="00EF1FA7"/>
    <w:rPr>
      <w:rFonts w:ascii="Verdana" w:eastAsia="Arial" w:hAnsi="Verdana" w:cs="Arial"/>
      <w:lang w:val="en-GB" w:eastAsia="en-US"/>
    </w:rPr>
  </w:style>
  <w:style w:type="paragraph" w:customStyle="1" w:styleId="Char1CharCharCarCar">
    <w:name w:val="Char1 Char Char Car Car"/>
    <w:basedOn w:val="Normal"/>
    <w:rsid w:val="00EF1FA7"/>
    <w:pPr>
      <w:tabs>
        <w:tab w:val="clear" w:pos="1134"/>
      </w:tabs>
      <w:jc w:val="left"/>
    </w:pPr>
    <w:rPr>
      <w:rFonts w:ascii="Times New Roman" w:eastAsia="Times New Roman" w:hAnsi="Times New Roman" w:cs="Times New Roman"/>
      <w:sz w:val="24"/>
      <w:szCs w:val="24"/>
      <w:lang w:val="pl-PL" w:eastAsia="pl-PL"/>
    </w:rPr>
  </w:style>
  <w:style w:type="paragraph" w:styleId="BodyText3">
    <w:name w:val="Body Text 3"/>
    <w:basedOn w:val="Normal"/>
    <w:link w:val="BodyText3Char"/>
    <w:rsid w:val="00EF1FA7"/>
    <w:pPr>
      <w:tabs>
        <w:tab w:val="clear" w:pos="1134"/>
      </w:tabs>
      <w:spacing w:after="120"/>
      <w:jc w:val="left"/>
    </w:pPr>
    <w:rPr>
      <w:rFonts w:ascii="Arial" w:eastAsia="SimSun" w:hAnsi="Arial" w:cs="Times New Roman"/>
      <w:sz w:val="16"/>
      <w:szCs w:val="16"/>
      <w:lang w:eastAsia="zh-CN"/>
    </w:rPr>
  </w:style>
  <w:style w:type="character" w:customStyle="1" w:styleId="BodyText3Char">
    <w:name w:val="Body Text 3 Char"/>
    <w:basedOn w:val="DefaultParagraphFont"/>
    <w:link w:val="BodyText3"/>
    <w:rsid w:val="00EF1FA7"/>
    <w:rPr>
      <w:rFonts w:ascii="Arial" w:eastAsia="SimSun" w:hAnsi="Arial"/>
      <w:sz w:val="16"/>
      <w:szCs w:val="16"/>
      <w:lang w:val="en-GB" w:eastAsia="zh-CN"/>
    </w:rPr>
  </w:style>
  <w:style w:type="paragraph" w:styleId="BodyTextIndent2">
    <w:name w:val="Body Text Indent 2"/>
    <w:basedOn w:val="Normal"/>
    <w:link w:val="BodyTextIndent2Char"/>
    <w:rsid w:val="00EF1FA7"/>
    <w:pPr>
      <w:tabs>
        <w:tab w:val="clear" w:pos="1134"/>
      </w:tabs>
      <w:spacing w:after="120" w:line="480" w:lineRule="auto"/>
      <w:ind w:left="283"/>
      <w:jc w:val="left"/>
    </w:pPr>
    <w:rPr>
      <w:rFonts w:ascii="Arial" w:eastAsia="SimSun" w:hAnsi="Arial" w:cs="Times New Roman"/>
      <w:sz w:val="22"/>
      <w:szCs w:val="24"/>
      <w:lang w:eastAsia="zh-CN"/>
    </w:rPr>
  </w:style>
  <w:style w:type="character" w:customStyle="1" w:styleId="BodyTextIndent2Char">
    <w:name w:val="Body Text Indent 2 Char"/>
    <w:basedOn w:val="DefaultParagraphFont"/>
    <w:link w:val="BodyTextIndent2"/>
    <w:rsid w:val="00EF1FA7"/>
    <w:rPr>
      <w:rFonts w:ascii="Arial" w:eastAsia="SimSun" w:hAnsi="Arial"/>
      <w:sz w:val="22"/>
      <w:szCs w:val="24"/>
      <w:lang w:val="en-GB" w:eastAsia="zh-CN"/>
    </w:rPr>
  </w:style>
  <w:style w:type="character" w:customStyle="1" w:styleId="CommentTextChar">
    <w:name w:val="Comment Text Char"/>
    <w:basedOn w:val="DefaultParagraphFont"/>
    <w:link w:val="CommentText"/>
    <w:semiHidden/>
    <w:rsid w:val="00EF1FA7"/>
    <w:rPr>
      <w:rFonts w:ascii="Verdana" w:eastAsia="Arial" w:hAnsi="Verdana" w:cs="Arial"/>
      <w:lang w:val="en-GB" w:eastAsia="en-US"/>
    </w:rPr>
  </w:style>
  <w:style w:type="character" w:customStyle="1" w:styleId="CommentSubjectChar">
    <w:name w:val="Comment Subject Char"/>
    <w:basedOn w:val="CommentTextChar"/>
    <w:link w:val="CommentSubject"/>
    <w:semiHidden/>
    <w:rsid w:val="00EF1FA7"/>
    <w:rPr>
      <w:rFonts w:ascii="Verdana" w:eastAsia="Arial" w:hAnsi="Verdana" w:cs="Arial"/>
      <w:b/>
      <w:bCs/>
      <w:lang w:val="en-GB" w:eastAsia="en-US"/>
    </w:rPr>
  </w:style>
  <w:style w:type="table" w:customStyle="1" w:styleId="TableGrid2">
    <w:name w:val="Table Grid2"/>
    <w:basedOn w:val="TableNormal"/>
    <w:next w:val="TableGrid"/>
    <w:uiPriority w:val="59"/>
    <w:rsid w:val="00EF1FA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EF1FA7"/>
    <w:rPr>
      <w:rFonts w:ascii="Verdana" w:eastAsia="Arial" w:hAnsi="Verdana" w:cs="Arial"/>
      <w:b/>
      <w:bCs/>
      <w:kern w:val="28"/>
      <w:sz w:val="32"/>
      <w:szCs w:val="32"/>
      <w:lang w:val="en-GB" w:eastAsia="en-US"/>
    </w:rPr>
  </w:style>
  <w:style w:type="character" w:customStyle="1" w:styleId="FootnoteTextChar1">
    <w:name w:val="Footnote Text Char1"/>
    <w:rsid w:val="00EF1FA7"/>
    <w:rPr>
      <w:rFonts w:ascii="Times New Roman" w:eastAsia="Times New Roman" w:hAnsi="Times New Roman" w:cs="Times New Roman"/>
      <w:sz w:val="20"/>
      <w:szCs w:val="20"/>
      <w:lang w:eastAsia="en-US"/>
    </w:rPr>
  </w:style>
  <w:style w:type="table" w:customStyle="1" w:styleId="TableGrid3">
    <w:name w:val="Table Grid3"/>
    <w:basedOn w:val="TableNormal"/>
    <w:next w:val="TableGrid"/>
    <w:uiPriority w:val="59"/>
    <w:rsid w:val="00EF1FA7"/>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70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aliases w:val="Footnote symbol,Times 10 Point,Exposant 3 Point,number,SUPERS,Footnote Reference Superscript,stylish"/>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link w:val="CommentTextChar"/>
    <w:semiHidden/>
    <w:rsid w:val="00DD35CC"/>
  </w:style>
  <w:style w:type="paragraph" w:styleId="CommentSubject">
    <w:name w:val="annotation subject"/>
    <w:basedOn w:val="CommentText"/>
    <w:next w:val="CommentText"/>
    <w:link w:val="CommentSubjectChar"/>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
      </w:numPr>
    </w:pPr>
  </w:style>
  <w:style w:type="numbering" w:customStyle="1" w:styleId="List21">
    <w:name w:val="List 21"/>
    <w:basedOn w:val="NoList"/>
    <w:rsid w:val="001E4D4F"/>
    <w:pPr>
      <w:numPr>
        <w:numId w:val="3"/>
      </w:numPr>
    </w:pPr>
  </w:style>
  <w:style w:type="paragraph" w:customStyle="1" w:styleId="Standard">
    <w:name w:val="Standard"/>
    <w:rsid w:val="0051180D"/>
    <w:pPr>
      <w:spacing w:after="120"/>
      <w:jc w:val="both"/>
    </w:pPr>
    <w:rPr>
      <w:rFonts w:ascii="Arial" w:eastAsia="Times New Roman" w:hAnsi="Arial"/>
      <w:sz w:val="22"/>
      <w:szCs w:val="22"/>
      <w:lang w:val="en-GB" w:eastAsia="en-US"/>
    </w:rPr>
  </w:style>
  <w:style w:type="table" w:customStyle="1" w:styleId="TableGrid1">
    <w:name w:val="Table Grid1"/>
    <w:basedOn w:val="TableNormal"/>
    <w:next w:val="TableGrid"/>
    <w:rsid w:val="0099547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F1FA7"/>
  </w:style>
  <w:style w:type="character" w:customStyle="1" w:styleId="BodyTextChar0">
    <w:name w:val="Body Text Char"/>
    <w:basedOn w:val="DefaultParagraphFont"/>
    <w:link w:val="BodyText0"/>
    <w:rsid w:val="00EF1FA7"/>
    <w:rPr>
      <w:rFonts w:ascii="Verdana" w:eastAsia="SimSun" w:hAnsi="Verdana" w:cs="Arial"/>
      <w:b/>
      <w:bCs/>
      <w:sz w:val="24"/>
      <w:szCs w:val="24"/>
      <w:lang w:val="en-GB" w:eastAsia="zh-CN"/>
    </w:rPr>
  </w:style>
  <w:style w:type="paragraph" w:styleId="BodyText2">
    <w:name w:val="Body Text 2"/>
    <w:basedOn w:val="Normal"/>
    <w:link w:val="BodyText2Char"/>
    <w:rsid w:val="00EF1FA7"/>
    <w:pPr>
      <w:tabs>
        <w:tab w:val="clear" w:pos="1134"/>
      </w:tabs>
      <w:jc w:val="center"/>
    </w:pPr>
    <w:rPr>
      <w:rFonts w:ascii="Arial" w:eastAsia="SimSun" w:hAnsi="Arial" w:cs="Times New Roman"/>
      <w:b/>
      <w:bCs/>
      <w:sz w:val="22"/>
      <w:szCs w:val="24"/>
      <w:lang w:val="en-US" w:eastAsia="zh-CN"/>
    </w:rPr>
  </w:style>
  <w:style w:type="character" w:customStyle="1" w:styleId="BodyText2Char">
    <w:name w:val="Body Text 2 Char"/>
    <w:basedOn w:val="DefaultParagraphFont"/>
    <w:link w:val="BodyText2"/>
    <w:rsid w:val="00EF1FA7"/>
    <w:rPr>
      <w:rFonts w:ascii="Arial" w:eastAsia="SimSun" w:hAnsi="Arial"/>
      <w:b/>
      <w:bCs/>
      <w:sz w:val="22"/>
      <w:szCs w:val="24"/>
      <w:lang w:eastAsia="zh-CN"/>
    </w:rPr>
  </w:style>
  <w:style w:type="character" w:customStyle="1" w:styleId="HeaderChar">
    <w:name w:val="Header Char"/>
    <w:basedOn w:val="DefaultParagraphFont"/>
    <w:link w:val="Header"/>
    <w:rsid w:val="00EF1FA7"/>
    <w:rPr>
      <w:rFonts w:ascii="Verdana" w:eastAsia="Arial" w:hAnsi="Verdana" w:cs="Arial"/>
      <w:lang w:val="en-GB" w:eastAsia="en-US"/>
    </w:rPr>
  </w:style>
  <w:style w:type="character" w:customStyle="1" w:styleId="FooterChar">
    <w:name w:val="Footer Char"/>
    <w:basedOn w:val="DefaultParagraphFont"/>
    <w:link w:val="Footer"/>
    <w:uiPriority w:val="99"/>
    <w:rsid w:val="00EF1FA7"/>
    <w:rPr>
      <w:rFonts w:ascii="Verdana" w:eastAsia="Arial" w:hAnsi="Verdana" w:cs="Arial"/>
      <w:lang w:val="en-GB" w:eastAsia="en-US"/>
    </w:rPr>
  </w:style>
  <w:style w:type="paragraph" w:customStyle="1" w:styleId="Char1CharCharCarCar">
    <w:name w:val="Char1 Char Char Car Car"/>
    <w:basedOn w:val="Normal"/>
    <w:rsid w:val="00EF1FA7"/>
    <w:pPr>
      <w:tabs>
        <w:tab w:val="clear" w:pos="1134"/>
      </w:tabs>
      <w:jc w:val="left"/>
    </w:pPr>
    <w:rPr>
      <w:rFonts w:ascii="Times New Roman" w:eastAsia="Times New Roman" w:hAnsi="Times New Roman" w:cs="Times New Roman"/>
      <w:sz w:val="24"/>
      <w:szCs w:val="24"/>
      <w:lang w:val="pl-PL" w:eastAsia="pl-PL"/>
    </w:rPr>
  </w:style>
  <w:style w:type="paragraph" w:styleId="BodyText3">
    <w:name w:val="Body Text 3"/>
    <w:basedOn w:val="Normal"/>
    <w:link w:val="BodyText3Char"/>
    <w:rsid w:val="00EF1FA7"/>
    <w:pPr>
      <w:tabs>
        <w:tab w:val="clear" w:pos="1134"/>
      </w:tabs>
      <w:spacing w:after="120"/>
      <w:jc w:val="left"/>
    </w:pPr>
    <w:rPr>
      <w:rFonts w:ascii="Arial" w:eastAsia="SimSun" w:hAnsi="Arial" w:cs="Times New Roman"/>
      <w:sz w:val="16"/>
      <w:szCs w:val="16"/>
      <w:lang w:eastAsia="zh-CN"/>
    </w:rPr>
  </w:style>
  <w:style w:type="character" w:customStyle="1" w:styleId="BodyText3Char">
    <w:name w:val="Body Text 3 Char"/>
    <w:basedOn w:val="DefaultParagraphFont"/>
    <w:link w:val="BodyText3"/>
    <w:rsid w:val="00EF1FA7"/>
    <w:rPr>
      <w:rFonts w:ascii="Arial" w:eastAsia="SimSun" w:hAnsi="Arial"/>
      <w:sz w:val="16"/>
      <w:szCs w:val="16"/>
      <w:lang w:val="en-GB" w:eastAsia="zh-CN"/>
    </w:rPr>
  </w:style>
  <w:style w:type="paragraph" w:styleId="BodyTextIndent2">
    <w:name w:val="Body Text Indent 2"/>
    <w:basedOn w:val="Normal"/>
    <w:link w:val="BodyTextIndent2Char"/>
    <w:rsid w:val="00EF1FA7"/>
    <w:pPr>
      <w:tabs>
        <w:tab w:val="clear" w:pos="1134"/>
      </w:tabs>
      <w:spacing w:after="120" w:line="480" w:lineRule="auto"/>
      <w:ind w:left="283"/>
      <w:jc w:val="left"/>
    </w:pPr>
    <w:rPr>
      <w:rFonts w:ascii="Arial" w:eastAsia="SimSun" w:hAnsi="Arial" w:cs="Times New Roman"/>
      <w:sz w:val="22"/>
      <w:szCs w:val="24"/>
      <w:lang w:eastAsia="zh-CN"/>
    </w:rPr>
  </w:style>
  <w:style w:type="character" w:customStyle="1" w:styleId="BodyTextIndent2Char">
    <w:name w:val="Body Text Indent 2 Char"/>
    <w:basedOn w:val="DefaultParagraphFont"/>
    <w:link w:val="BodyTextIndent2"/>
    <w:rsid w:val="00EF1FA7"/>
    <w:rPr>
      <w:rFonts w:ascii="Arial" w:eastAsia="SimSun" w:hAnsi="Arial"/>
      <w:sz w:val="22"/>
      <w:szCs w:val="24"/>
      <w:lang w:val="en-GB" w:eastAsia="zh-CN"/>
    </w:rPr>
  </w:style>
  <w:style w:type="character" w:customStyle="1" w:styleId="CommentTextChar">
    <w:name w:val="Comment Text Char"/>
    <w:basedOn w:val="DefaultParagraphFont"/>
    <w:link w:val="CommentText"/>
    <w:semiHidden/>
    <w:rsid w:val="00EF1FA7"/>
    <w:rPr>
      <w:rFonts w:ascii="Verdana" w:eastAsia="Arial" w:hAnsi="Verdana" w:cs="Arial"/>
      <w:lang w:val="en-GB" w:eastAsia="en-US"/>
    </w:rPr>
  </w:style>
  <w:style w:type="character" w:customStyle="1" w:styleId="CommentSubjectChar">
    <w:name w:val="Comment Subject Char"/>
    <w:basedOn w:val="CommentTextChar"/>
    <w:link w:val="CommentSubject"/>
    <w:semiHidden/>
    <w:rsid w:val="00EF1FA7"/>
    <w:rPr>
      <w:rFonts w:ascii="Verdana" w:eastAsia="Arial" w:hAnsi="Verdana" w:cs="Arial"/>
      <w:b/>
      <w:bCs/>
      <w:lang w:val="en-GB" w:eastAsia="en-US"/>
    </w:rPr>
  </w:style>
  <w:style w:type="table" w:customStyle="1" w:styleId="TableGrid2">
    <w:name w:val="Table Grid2"/>
    <w:basedOn w:val="TableNormal"/>
    <w:next w:val="TableGrid"/>
    <w:uiPriority w:val="59"/>
    <w:rsid w:val="00EF1FA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EF1FA7"/>
    <w:rPr>
      <w:rFonts w:ascii="Verdana" w:eastAsia="Arial" w:hAnsi="Verdana" w:cs="Arial"/>
      <w:b/>
      <w:bCs/>
      <w:kern w:val="28"/>
      <w:sz w:val="32"/>
      <w:szCs w:val="32"/>
      <w:lang w:val="en-GB" w:eastAsia="en-US"/>
    </w:rPr>
  </w:style>
  <w:style w:type="character" w:customStyle="1" w:styleId="FootnoteTextChar1">
    <w:name w:val="Footnote Text Char1"/>
    <w:rsid w:val="00EF1FA7"/>
    <w:rPr>
      <w:rFonts w:ascii="Times New Roman" w:eastAsia="Times New Roman" w:hAnsi="Times New Roman" w:cs="Times New Roman"/>
      <w:sz w:val="20"/>
      <w:szCs w:val="20"/>
      <w:lang w:eastAsia="en-US"/>
    </w:rPr>
  </w:style>
  <w:style w:type="table" w:customStyle="1" w:styleId="TableGrid3">
    <w:name w:val="Table Grid3"/>
    <w:basedOn w:val="TableNormal"/>
    <w:next w:val="TableGrid"/>
    <w:uiPriority w:val="59"/>
    <w:rsid w:val="00EF1FA7"/>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7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69496268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64">
          <w:marLeft w:val="0"/>
          <w:marRight w:val="0"/>
          <w:marTop w:val="0"/>
          <w:marBottom w:val="0"/>
          <w:divBdr>
            <w:top w:val="none" w:sz="0" w:space="0" w:color="auto"/>
            <w:left w:val="none" w:sz="0" w:space="0" w:color="auto"/>
            <w:bottom w:val="none" w:sz="0" w:space="0" w:color="auto"/>
            <w:right w:val="none" w:sz="0" w:space="0" w:color="auto"/>
          </w:divBdr>
        </w:div>
        <w:div w:id="1993942341">
          <w:marLeft w:val="0"/>
          <w:marRight w:val="0"/>
          <w:marTop w:val="0"/>
          <w:marBottom w:val="0"/>
          <w:divBdr>
            <w:top w:val="none" w:sz="0" w:space="0" w:color="auto"/>
            <w:left w:val="none" w:sz="0" w:space="0" w:color="auto"/>
            <w:bottom w:val="none" w:sz="0" w:space="0" w:color="auto"/>
            <w:right w:val="none" w:sz="0" w:space="0" w:color="auto"/>
          </w:divBdr>
        </w:div>
        <w:div w:id="1755780598">
          <w:marLeft w:val="0"/>
          <w:marRight w:val="0"/>
          <w:marTop w:val="0"/>
          <w:marBottom w:val="0"/>
          <w:divBdr>
            <w:top w:val="none" w:sz="0" w:space="0" w:color="auto"/>
            <w:left w:val="none" w:sz="0" w:space="0" w:color="auto"/>
            <w:bottom w:val="none" w:sz="0" w:space="0" w:color="auto"/>
            <w:right w:val="none" w:sz="0" w:space="0" w:color="auto"/>
          </w:divBdr>
        </w:div>
        <w:div w:id="31998709">
          <w:marLeft w:val="0"/>
          <w:marRight w:val="0"/>
          <w:marTop w:val="0"/>
          <w:marBottom w:val="0"/>
          <w:divBdr>
            <w:top w:val="none" w:sz="0" w:space="0" w:color="auto"/>
            <w:left w:val="none" w:sz="0" w:space="0" w:color="auto"/>
            <w:bottom w:val="none" w:sz="0" w:space="0" w:color="auto"/>
            <w:right w:val="none" w:sz="0" w:space="0" w:color="auto"/>
          </w:divBdr>
        </w:div>
        <w:div w:id="1488672637">
          <w:marLeft w:val="0"/>
          <w:marRight w:val="0"/>
          <w:marTop w:val="0"/>
          <w:marBottom w:val="0"/>
          <w:divBdr>
            <w:top w:val="none" w:sz="0" w:space="0" w:color="auto"/>
            <w:left w:val="none" w:sz="0" w:space="0" w:color="auto"/>
            <w:bottom w:val="none" w:sz="0" w:space="0" w:color="auto"/>
            <w:right w:val="none" w:sz="0" w:space="0" w:color="auto"/>
          </w:divBdr>
        </w:div>
        <w:div w:id="1926569100">
          <w:marLeft w:val="0"/>
          <w:marRight w:val="0"/>
          <w:marTop w:val="0"/>
          <w:marBottom w:val="0"/>
          <w:divBdr>
            <w:top w:val="none" w:sz="0" w:space="0" w:color="auto"/>
            <w:left w:val="none" w:sz="0" w:space="0" w:color="auto"/>
            <w:bottom w:val="none" w:sz="0" w:space="0" w:color="auto"/>
            <w:right w:val="none" w:sz="0" w:space="0" w:color="auto"/>
          </w:divBdr>
        </w:div>
        <w:div w:id="89897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scar.wmo.int" TargetMode="External"/><Relationship Id="rId18" Type="http://schemas.openxmlformats.org/officeDocument/2006/relationships/hyperlink" Target="http://oscar.wmo.int/space"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oscar.wmo.int/surface/" TargetMode="External"/><Relationship Id="rId25" Type="http://schemas.openxmlformats.org/officeDocument/2006/relationships/hyperlink" Target="http://www.wmo.int/pages/prog/www/OSY/GOS-RRR.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wmo-sat.info/oscar/observingrequirements" TargetMode="External"/><Relationship Id="rId20" Type="http://schemas.openxmlformats.org/officeDocument/2006/relationships/header" Target="head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tp://ftp.wmo.int/Documents/MediaPublic/Publications/WMO8_CIMOguide/Part-III/WMO8_Ed2008_PartIII_Ch1_Up2010_en.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oscar.wmo.int"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mo-sat.info/oscar/spacecapabilities"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046BAA"/>
    <w:rsid w:val="000D44F3"/>
    <w:rsid w:val="003F05A1"/>
    <w:rsid w:val="004651DE"/>
    <w:rsid w:val="005C6B75"/>
    <w:rsid w:val="005C6CB3"/>
    <w:rsid w:val="009A6C91"/>
    <w:rsid w:val="00A61F3F"/>
    <w:rsid w:val="00B62B77"/>
    <w:rsid w:val="00B64DE6"/>
    <w:rsid w:val="00B854BA"/>
    <w:rsid w:val="00B87CF2"/>
    <w:rsid w:val="00C26936"/>
    <w:rsid w:val="00CE7B77"/>
    <w:rsid w:val="00D36CE3"/>
    <w:rsid w:val="00DF6419"/>
    <w:rsid w:val="00E21D13"/>
    <w:rsid w:val="00E83AD3"/>
    <w:rsid w:val="00E85F27"/>
    <w:rsid w:val="00F648FB"/>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854BA"/>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7813D1DB320A4A05AA6122C3FC532DB2">
    <w:name w:val="7813D1DB320A4A05AA6122C3FC532DB2"/>
    <w:rsid w:val="00B854BA"/>
    <w:rPr>
      <w:lang w:val="en-GB"/>
    </w:rPr>
  </w:style>
  <w:style w:type="paragraph" w:customStyle="1" w:styleId="817E9602239143C0A1462ED613780E43">
    <w:name w:val="817E9602239143C0A1462ED613780E43"/>
    <w:rsid w:val="00B854BA"/>
    <w:rPr>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854BA"/>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7813D1DB320A4A05AA6122C3FC532DB2">
    <w:name w:val="7813D1DB320A4A05AA6122C3FC532DB2"/>
    <w:rsid w:val="00B854BA"/>
    <w:rPr>
      <w:lang w:val="en-GB"/>
    </w:rPr>
  </w:style>
  <w:style w:type="paragraph" w:customStyle="1" w:styleId="817E9602239143C0A1462ED613780E43">
    <w:name w:val="817E9602239143C0A1462ED613780E43"/>
    <w:rsid w:val="00B854BA"/>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Subject_x0020_>
    <Project_x0020_Identification_x0020__x002f__x0020_Reference xmlns="0e656187-b300-4fb0-8bf4-3a50f872073c">XXXX</Project_x0020_Identification_x0020__x002f__x0020_Reference>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0D65B4-25F3-4AC8-B1E2-94BC4E4ED3C7}">
  <ds:schemaRefs>
    <ds:schemaRef ds:uri="http://purl.org/dc/elements/1.1/"/>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0e656187-b300-4fb0-8bf4-3a50f872073c"/>
    <ds:schemaRef ds:uri="http://schemas.microsoft.com/office/infopath/2007/PartnerControls"/>
  </ds:schemaRefs>
</ds:datastoreItem>
</file>

<file path=customXml/itemProps4.xml><?xml version="1.0" encoding="utf-8"?>
<ds:datastoreItem xmlns:ds="http://schemas.openxmlformats.org/officeDocument/2006/customXml" ds:itemID="{B626D3AE-DABF-4EC2-981D-9904458BA7D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Inter-Commission Coordination Group on WIGOS</vt:lpstr>
    </vt:vector>
  </TitlesOfParts>
  <Manager>L.P.Riishojgaard</Manager>
  <Company>WMO</Company>
  <LinksUpToDate>false</LinksUpToDate>
  <CharactersWithSpaces>23558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Inter-Commission Coordination Group on WIGOS</dc:title>
  <dc:creator>Secretariat</dc:creator>
  <cp:keywords>ICG-WIGOS-8</cp:keywords>
  <cp:lastModifiedBy>Igor Zahumensky</cp:lastModifiedBy>
  <cp:revision>3</cp:revision>
  <cp:lastPrinted>2017-11-14T10:00:00Z</cp:lastPrinted>
  <dcterms:created xsi:type="dcterms:W3CDTF">2019-01-21T13:54:00Z</dcterms:created>
  <dcterms:modified xsi:type="dcterms:W3CDTF">2019-01-21T14:30:00Z</dcterms:modified>
  <cp:category>Doc. 4.3(2)</cp:category>
  <cp:contentStatus>DRAFT</cp:contentStatus>
</cp:coreProperties>
</file>