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6238"/>
        <w:gridCol w:w="4252"/>
      </w:tblGrid>
      <w:tr w:rsidR="00C94D8B" w:rsidTr="00967465">
        <w:tblPrEx>
          <w:tblCellMar>
            <w:top w:w="0" w:type="dxa"/>
            <w:bottom w:w="0" w:type="dxa"/>
          </w:tblCellMar>
        </w:tblPrEx>
        <w:trPr>
          <w:jc w:val="center"/>
        </w:trPr>
        <w:tc>
          <w:tcPr>
            <w:tcW w:w="6238" w:type="dxa"/>
          </w:tcPr>
          <w:p w:rsidR="00C94D8B" w:rsidRPr="00874305" w:rsidRDefault="00C94D8B" w:rsidP="00967465">
            <w:pPr>
              <w:jc w:val="center"/>
              <w:rPr>
                <w:rFonts w:ascii="Arial" w:hAnsi="Arial"/>
                <w:b/>
                <w:lang w:val="en-US"/>
              </w:rPr>
            </w:pPr>
            <w:r w:rsidRPr="00874305">
              <w:rPr>
                <w:rFonts w:ascii="Arial" w:hAnsi="Arial"/>
                <w:b/>
                <w:lang w:val="en-US"/>
              </w:rPr>
              <w:t>WORLD METEOROLOGICAL ORGANIZATION</w:t>
            </w:r>
          </w:p>
          <w:p w:rsidR="00C94D8B" w:rsidRPr="00874305" w:rsidRDefault="00C94D8B" w:rsidP="00967465">
            <w:pPr>
              <w:jc w:val="center"/>
              <w:rPr>
                <w:rFonts w:ascii="Arial" w:hAnsi="Arial"/>
                <w:b/>
                <w:lang w:val="en-US"/>
              </w:rPr>
            </w:pPr>
            <w:r w:rsidRPr="00874305">
              <w:rPr>
                <w:rFonts w:ascii="Arial" w:hAnsi="Arial"/>
                <w:b/>
                <w:lang w:val="en-US"/>
              </w:rPr>
              <w:t>____________________</w:t>
            </w:r>
          </w:p>
          <w:p w:rsidR="00C94D8B" w:rsidRPr="00874305" w:rsidRDefault="00C94D8B" w:rsidP="00967465">
            <w:pPr>
              <w:jc w:val="both"/>
              <w:rPr>
                <w:rFonts w:ascii="Arial" w:hAnsi="Arial"/>
                <w:b/>
                <w:lang w:val="en-US"/>
              </w:rPr>
            </w:pPr>
          </w:p>
          <w:p w:rsidR="00C94D8B" w:rsidRPr="00F46D68" w:rsidRDefault="00C94D8B" w:rsidP="00967465">
            <w:pPr>
              <w:jc w:val="center"/>
              <w:rPr>
                <w:rFonts w:ascii="Arial" w:eastAsia="SimSun" w:hAnsi="Arial"/>
                <w:b/>
                <w:lang w:val="en-US" w:eastAsia="zh-CN"/>
              </w:rPr>
            </w:pPr>
            <w:r w:rsidRPr="00F46D68">
              <w:rPr>
                <w:rFonts w:ascii="Arial" w:eastAsia="SimSun" w:hAnsi="Arial"/>
                <w:b/>
                <w:lang w:val="en-US" w:eastAsia="zh-CN"/>
              </w:rPr>
              <w:t>COMMISSION FOR BASIC SYSTEMS</w:t>
            </w:r>
          </w:p>
          <w:p w:rsidR="00C94D8B" w:rsidRPr="00F46D68" w:rsidRDefault="00C94D8B" w:rsidP="00967465">
            <w:pPr>
              <w:spacing w:after="120"/>
              <w:rPr>
                <w:rFonts w:ascii="Arial" w:eastAsia="SimSun" w:hAnsi="Arial"/>
                <w:b/>
                <w:szCs w:val="24"/>
                <w:lang w:val="en-US" w:eastAsia="zh-CN"/>
              </w:rPr>
            </w:pPr>
          </w:p>
          <w:p w:rsidR="00C94D8B" w:rsidRDefault="00C94D8B" w:rsidP="00967465">
            <w:pPr>
              <w:spacing w:after="120"/>
              <w:jc w:val="center"/>
              <w:rPr>
                <w:rFonts w:ascii="Arial" w:eastAsia="SimSun" w:hAnsi="Arial"/>
                <w:b/>
                <w:szCs w:val="24"/>
                <w:lang w:val="en-US" w:eastAsia="zh-CN"/>
              </w:rPr>
            </w:pPr>
            <w:r>
              <w:rPr>
                <w:rFonts w:ascii="Arial" w:eastAsia="SimSun" w:hAnsi="Arial"/>
                <w:b/>
                <w:szCs w:val="24"/>
                <w:lang w:val="en-US" w:eastAsia="zh-CN"/>
              </w:rPr>
              <w:t xml:space="preserve">THE </w:t>
            </w:r>
            <w:r w:rsidRPr="00F46D68">
              <w:rPr>
                <w:rFonts w:ascii="Arial" w:eastAsia="SimSun" w:hAnsi="Arial"/>
                <w:b/>
                <w:szCs w:val="24"/>
                <w:lang w:val="en-US" w:eastAsia="zh-CN"/>
              </w:rPr>
              <w:t>INTER-PROGRAMME EXPERT TEAM ON WIGOS FRAMEWORK IMPLEMENTATION</w:t>
            </w:r>
            <w:r>
              <w:rPr>
                <w:rFonts w:ascii="Arial" w:eastAsia="SimSun" w:hAnsi="Arial"/>
                <w:b/>
                <w:szCs w:val="24"/>
                <w:lang w:val="en-US" w:eastAsia="zh-CN"/>
              </w:rPr>
              <w:t xml:space="preserve"> (IPET-WIFI)</w:t>
            </w:r>
          </w:p>
          <w:p w:rsidR="00C94D8B" w:rsidRPr="00023F51" w:rsidRDefault="00C94D8B" w:rsidP="00967465">
            <w:pPr>
              <w:spacing w:after="120"/>
              <w:jc w:val="center"/>
              <w:rPr>
                <w:rFonts w:ascii="Arial" w:eastAsia="SimSun" w:hAnsi="Arial"/>
                <w:b/>
                <w:i/>
                <w:szCs w:val="24"/>
                <w:lang w:val="en-US" w:eastAsia="zh-CN"/>
              </w:rPr>
            </w:pPr>
            <w:r w:rsidRPr="00023F51">
              <w:rPr>
                <w:rFonts w:ascii="Arial" w:eastAsia="SimSun" w:hAnsi="Arial"/>
                <w:b/>
                <w:i/>
                <w:szCs w:val="24"/>
                <w:lang w:val="en-US" w:eastAsia="zh-CN"/>
              </w:rPr>
              <w:t xml:space="preserve">(Third Session) </w:t>
            </w:r>
          </w:p>
          <w:p w:rsidR="00C94D8B" w:rsidRPr="00F46D68" w:rsidRDefault="00C94D8B" w:rsidP="00967465">
            <w:pPr>
              <w:jc w:val="both"/>
              <w:rPr>
                <w:rFonts w:ascii="Arial" w:eastAsia="SimSun" w:hAnsi="Arial"/>
                <w:lang w:val="en-US" w:eastAsia="zh-CN"/>
              </w:rPr>
            </w:pPr>
          </w:p>
          <w:p w:rsidR="00C94D8B" w:rsidRPr="00F46D68" w:rsidRDefault="00C94D8B" w:rsidP="00967465">
            <w:pPr>
              <w:jc w:val="center"/>
              <w:rPr>
                <w:rFonts w:ascii="Arial" w:eastAsia="SimSun" w:hAnsi="Arial"/>
                <w:lang w:val="en-US" w:eastAsia="zh-CN"/>
              </w:rPr>
            </w:pPr>
            <w:r>
              <w:rPr>
                <w:rFonts w:ascii="Arial" w:eastAsia="SimSun" w:hAnsi="Arial"/>
                <w:lang w:val="en-US" w:eastAsia="zh-CN"/>
              </w:rPr>
              <w:t>Exeter, United Kingdom, 1 to 4 September</w:t>
            </w:r>
            <w:r w:rsidRPr="00F46D68">
              <w:rPr>
                <w:rFonts w:ascii="Arial" w:eastAsia="SimSun" w:hAnsi="Arial"/>
                <w:lang w:val="en-US" w:eastAsia="zh-CN"/>
              </w:rPr>
              <w:t xml:space="preserve"> 2015</w:t>
            </w:r>
          </w:p>
          <w:p w:rsidR="00C94D8B" w:rsidRDefault="00C94D8B" w:rsidP="00967465">
            <w:pPr>
              <w:jc w:val="both"/>
              <w:rPr>
                <w:rFonts w:ascii="Arial" w:hAnsi="Arial"/>
                <w:lang w:val="en-US"/>
              </w:rPr>
            </w:pPr>
          </w:p>
        </w:tc>
        <w:tc>
          <w:tcPr>
            <w:tcW w:w="4252" w:type="dxa"/>
          </w:tcPr>
          <w:p w:rsidR="00C94D8B" w:rsidRPr="00C14D5D" w:rsidRDefault="00C94D8B" w:rsidP="00967465">
            <w:pPr>
              <w:ind w:firstLine="34"/>
              <w:rPr>
                <w:rFonts w:ascii="Arial" w:hAnsi="Arial"/>
                <w:lang w:val="en-US"/>
              </w:rPr>
            </w:pPr>
          </w:p>
          <w:p w:rsidR="00C94D8B" w:rsidRPr="00F46D68" w:rsidRDefault="00C94D8B" w:rsidP="00967465">
            <w:pPr>
              <w:ind w:firstLine="34"/>
              <w:rPr>
                <w:rFonts w:ascii="Arial" w:hAnsi="Arial"/>
                <w:lang w:val="en-US"/>
              </w:rPr>
            </w:pPr>
            <w:r w:rsidRPr="00F46D68">
              <w:rPr>
                <w:rFonts w:ascii="Arial" w:hAnsi="Arial"/>
                <w:lang w:val="en-US"/>
              </w:rPr>
              <w:t>CBS/IPET-WIFI-</w:t>
            </w:r>
            <w:r>
              <w:rPr>
                <w:rFonts w:ascii="Arial" w:hAnsi="Arial"/>
                <w:lang w:val="en-US"/>
              </w:rPr>
              <w:t>3</w:t>
            </w:r>
            <w:r w:rsidRPr="00F46D68">
              <w:rPr>
                <w:rFonts w:ascii="Arial" w:hAnsi="Arial"/>
                <w:lang w:val="en-US"/>
              </w:rPr>
              <w:t xml:space="preserve">/Doc. </w:t>
            </w:r>
            <w:r>
              <w:rPr>
                <w:rFonts w:ascii="Arial" w:hAnsi="Arial"/>
                <w:lang w:val="en-US"/>
              </w:rPr>
              <w:t>6</w:t>
            </w:r>
          </w:p>
          <w:p w:rsidR="00C94D8B" w:rsidRPr="00023F51" w:rsidRDefault="00C94D8B" w:rsidP="00967465">
            <w:pPr>
              <w:ind w:firstLine="34"/>
              <w:rPr>
                <w:rFonts w:ascii="Arial" w:hAnsi="Arial"/>
                <w:lang w:val="en-US"/>
              </w:rPr>
            </w:pPr>
            <w:r>
              <w:rPr>
                <w:rFonts w:ascii="Arial" w:hAnsi="Arial"/>
                <w:lang w:val="en-US"/>
              </w:rPr>
              <w:t>(24</w:t>
            </w:r>
            <w:r w:rsidRPr="00023F51">
              <w:rPr>
                <w:rFonts w:ascii="Arial" w:hAnsi="Arial"/>
                <w:lang w:val="en-US"/>
              </w:rPr>
              <w:t>.V</w:t>
            </w:r>
            <w:r>
              <w:rPr>
                <w:rFonts w:ascii="Arial" w:hAnsi="Arial"/>
                <w:lang w:val="en-US"/>
              </w:rPr>
              <w:t>II</w:t>
            </w:r>
            <w:r w:rsidRPr="00023F51">
              <w:rPr>
                <w:rFonts w:ascii="Arial" w:hAnsi="Arial"/>
                <w:lang w:val="en-US"/>
              </w:rPr>
              <w:t>I.2015)</w:t>
            </w:r>
          </w:p>
          <w:p w:rsidR="00C94D8B" w:rsidRPr="00023F51" w:rsidRDefault="00C94D8B" w:rsidP="00967465">
            <w:pPr>
              <w:ind w:firstLine="34"/>
              <w:rPr>
                <w:rFonts w:ascii="Arial" w:hAnsi="Arial"/>
                <w:lang w:val="en-US"/>
              </w:rPr>
            </w:pPr>
            <w:r w:rsidRPr="00023F51">
              <w:rPr>
                <w:rFonts w:ascii="Arial" w:hAnsi="Arial"/>
                <w:lang w:val="en-US"/>
              </w:rPr>
              <w:t xml:space="preserve">        _________</w:t>
            </w:r>
          </w:p>
          <w:p w:rsidR="00C94D8B" w:rsidRPr="00023F51" w:rsidRDefault="00C94D8B" w:rsidP="00967465">
            <w:pPr>
              <w:ind w:firstLine="34"/>
              <w:rPr>
                <w:rFonts w:ascii="Arial" w:hAnsi="Arial"/>
                <w:lang w:val="en-US"/>
              </w:rPr>
            </w:pPr>
          </w:p>
          <w:p w:rsidR="00C94D8B" w:rsidRPr="00023F51" w:rsidRDefault="00C94D8B" w:rsidP="00967465">
            <w:pPr>
              <w:ind w:firstLine="34"/>
              <w:rPr>
                <w:rFonts w:ascii="Arial" w:hAnsi="Arial"/>
                <w:lang w:val="en-US"/>
              </w:rPr>
            </w:pPr>
          </w:p>
          <w:p w:rsidR="00C94D8B" w:rsidRPr="00023F51" w:rsidRDefault="00C94D8B" w:rsidP="00967465">
            <w:pPr>
              <w:ind w:firstLine="34"/>
              <w:rPr>
                <w:rFonts w:ascii="Arial" w:hAnsi="Arial"/>
                <w:lang w:val="en-US"/>
              </w:rPr>
            </w:pPr>
            <w:r w:rsidRPr="00023F51">
              <w:rPr>
                <w:rFonts w:ascii="Arial" w:hAnsi="Arial"/>
                <w:lang w:val="en-US"/>
              </w:rPr>
              <w:t>ITEM: N/A</w:t>
            </w:r>
          </w:p>
          <w:p w:rsidR="00C94D8B" w:rsidRPr="00023F51" w:rsidRDefault="00C94D8B" w:rsidP="00967465">
            <w:pPr>
              <w:ind w:firstLine="34"/>
              <w:rPr>
                <w:rFonts w:ascii="Arial" w:hAnsi="Arial"/>
                <w:lang w:val="en-US"/>
              </w:rPr>
            </w:pPr>
          </w:p>
          <w:p w:rsidR="00C94D8B" w:rsidRPr="00023F51" w:rsidRDefault="00C94D8B" w:rsidP="00967465">
            <w:pPr>
              <w:ind w:firstLine="34"/>
              <w:rPr>
                <w:rFonts w:ascii="Arial" w:hAnsi="Arial"/>
                <w:lang w:val="en-US"/>
              </w:rPr>
            </w:pPr>
          </w:p>
          <w:p w:rsidR="00C94D8B" w:rsidRDefault="00C94D8B" w:rsidP="00967465">
            <w:pPr>
              <w:tabs>
                <w:tab w:val="left" w:pos="33"/>
                <w:tab w:val="left" w:pos="600"/>
              </w:tabs>
              <w:ind w:firstLine="34"/>
              <w:rPr>
                <w:rFonts w:ascii="Arial" w:hAnsi="Arial"/>
                <w:lang w:val="en-US"/>
              </w:rPr>
            </w:pPr>
            <w:r w:rsidRPr="00023F51">
              <w:rPr>
                <w:rFonts w:ascii="Arial" w:hAnsi="Arial"/>
                <w:lang w:val="en-US"/>
              </w:rPr>
              <w:t>Original:  ENGLISH ONLY</w:t>
            </w:r>
          </w:p>
        </w:tc>
      </w:tr>
    </w:tbl>
    <w:p w:rsidR="00C94D8B" w:rsidRDefault="00C94D8B" w:rsidP="00F51DEF">
      <w:pPr>
        <w:jc w:val="both"/>
        <w:rPr>
          <w:rFonts w:ascii="Arial" w:hAnsi="Arial" w:cs="Arial"/>
          <w:sz w:val="20"/>
          <w:szCs w:val="20"/>
        </w:rPr>
      </w:pPr>
    </w:p>
    <w:p w:rsidR="00C94D8B" w:rsidRPr="0053652A" w:rsidRDefault="00C94D8B" w:rsidP="00C94D8B">
      <w:pPr>
        <w:tabs>
          <w:tab w:val="left" w:pos="1134"/>
        </w:tabs>
        <w:jc w:val="center"/>
        <w:rPr>
          <w:rFonts w:ascii="Arial" w:eastAsia="Arial" w:hAnsi="Arial" w:cs="Arial"/>
          <w:iCs/>
          <w:sz w:val="24"/>
          <w:szCs w:val="24"/>
        </w:rPr>
      </w:pPr>
      <w:r>
        <w:rPr>
          <w:rFonts w:ascii="Arial" w:eastAsia="Arial" w:hAnsi="Arial" w:cs="Arial"/>
          <w:b/>
          <w:iCs/>
          <w:caps/>
          <w:sz w:val="24"/>
          <w:szCs w:val="24"/>
        </w:rPr>
        <w:t>OSCAR DEVELOPMENT</w:t>
      </w:r>
    </w:p>
    <w:p w:rsidR="00C94D8B" w:rsidRPr="0053652A" w:rsidRDefault="00C94D8B" w:rsidP="00C94D8B">
      <w:pPr>
        <w:tabs>
          <w:tab w:val="left" w:pos="1134"/>
        </w:tabs>
        <w:spacing w:before="120"/>
        <w:jc w:val="center"/>
        <w:rPr>
          <w:rFonts w:ascii="Arial" w:eastAsia="Arial" w:hAnsi="Arial" w:cs="Arial"/>
        </w:rPr>
      </w:pPr>
      <w:r w:rsidRPr="0053652A">
        <w:rPr>
          <w:rFonts w:ascii="Arial" w:eastAsia="Arial" w:hAnsi="Arial" w:cs="Arial"/>
        </w:rPr>
        <w:t xml:space="preserve">(Submitted by </w:t>
      </w:r>
      <w:r>
        <w:rPr>
          <w:rFonts w:ascii="Arial" w:eastAsia="Arial" w:hAnsi="Arial" w:cs="Arial"/>
        </w:rPr>
        <w:t>M</w:t>
      </w:r>
      <w:r w:rsidRPr="0053652A">
        <w:rPr>
          <w:rFonts w:ascii="Arial" w:eastAsia="Arial" w:hAnsi="Arial" w:cs="Arial"/>
        </w:rPr>
        <w:t xml:space="preserve">r. </w:t>
      </w:r>
      <w:r>
        <w:rPr>
          <w:rFonts w:ascii="Arial" w:eastAsia="Arial" w:hAnsi="Arial" w:cs="Arial"/>
        </w:rPr>
        <w:t>S. Gilbert, UK</w:t>
      </w:r>
      <w:r w:rsidRPr="0053652A">
        <w:rPr>
          <w:rFonts w:ascii="Arial" w:eastAsia="Arial" w:hAnsi="Arial" w:cs="Arial"/>
        </w:rPr>
        <w:t>, Chair IPET-WIFI</w:t>
      </w:r>
      <w:r>
        <w:rPr>
          <w:rFonts w:ascii="Arial" w:eastAsia="Arial" w:hAnsi="Arial" w:cs="Arial"/>
        </w:rPr>
        <w:t xml:space="preserve"> SG-OD</w:t>
      </w:r>
      <w:r w:rsidRPr="0053652A">
        <w:rPr>
          <w:rFonts w:ascii="Arial" w:eastAsia="Arial" w:hAnsi="Arial" w:cs="Arial"/>
        </w:rPr>
        <w:t>)</w:t>
      </w:r>
    </w:p>
    <w:p w:rsidR="00C94D8B" w:rsidRPr="0053652A" w:rsidRDefault="00C94D8B" w:rsidP="00C94D8B">
      <w:pPr>
        <w:tabs>
          <w:tab w:val="left" w:pos="1134"/>
        </w:tabs>
        <w:jc w:val="both"/>
        <w:rPr>
          <w:rFonts w:ascii="Arial" w:eastAsia="Arial" w:hAnsi="Arial" w:cs="Arial"/>
        </w:rPr>
      </w:pPr>
    </w:p>
    <w:p w:rsidR="00C94D8B" w:rsidRPr="0053652A" w:rsidRDefault="00C94D8B" w:rsidP="00C94D8B">
      <w:pPr>
        <w:tabs>
          <w:tab w:val="left" w:pos="1134"/>
        </w:tabs>
        <w:jc w:val="both"/>
        <w:rPr>
          <w:rFonts w:ascii="Arial" w:eastAsia="Arial" w:hAnsi="Arial" w:cs="Arial"/>
        </w:rPr>
      </w:pPr>
    </w:p>
    <w:p w:rsidR="00C94D8B" w:rsidRPr="0053652A" w:rsidRDefault="00C94D8B" w:rsidP="00C94D8B">
      <w:pPr>
        <w:tabs>
          <w:tab w:val="left" w:pos="1134"/>
          <w:tab w:val="left" w:pos="2268"/>
          <w:tab w:val="left" w:pos="3402"/>
          <w:tab w:val="left" w:pos="4534"/>
        </w:tabs>
        <w:jc w:val="both"/>
        <w:rPr>
          <w:rFonts w:ascii="Arial" w:eastAsia="Arial" w:hAnsi="Arial" w:cs="Arial"/>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C94D8B" w:rsidRPr="0053652A" w:rsidTr="00967465">
        <w:tblPrEx>
          <w:tblCellMar>
            <w:top w:w="0" w:type="dxa"/>
            <w:bottom w:w="0" w:type="dxa"/>
          </w:tblCellMar>
        </w:tblPrEx>
        <w:trPr>
          <w:trHeight w:val="1742"/>
          <w:jc w:val="center"/>
        </w:trPr>
        <w:tc>
          <w:tcPr>
            <w:tcW w:w="8494" w:type="dxa"/>
            <w:tcBorders>
              <w:top w:val="single" w:sz="6" w:space="0" w:color="auto"/>
              <w:bottom w:val="single" w:sz="6" w:space="0" w:color="auto"/>
            </w:tcBorders>
          </w:tcPr>
          <w:p w:rsidR="00C94D8B" w:rsidRPr="0053652A" w:rsidRDefault="00C94D8B" w:rsidP="00967465">
            <w:pPr>
              <w:tabs>
                <w:tab w:val="left" w:pos="1134"/>
              </w:tabs>
              <w:jc w:val="both"/>
              <w:rPr>
                <w:rFonts w:ascii="Arial" w:eastAsia="Arial" w:hAnsi="Arial" w:cs="Arial"/>
              </w:rPr>
            </w:pPr>
          </w:p>
          <w:p w:rsidR="00C94D8B" w:rsidRPr="0053652A" w:rsidRDefault="00C94D8B" w:rsidP="00967465">
            <w:pPr>
              <w:tabs>
                <w:tab w:val="left" w:pos="1134"/>
              </w:tabs>
              <w:jc w:val="center"/>
              <w:rPr>
                <w:rFonts w:ascii="Arial" w:eastAsia="Arial" w:hAnsi="Arial" w:cs="Arial"/>
              </w:rPr>
            </w:pPr>
            <w:r w:rsidRPr="0053652A">
              <w:rPr>
                <w:rFonts w:ascii="Arial" w:eastAsia="Arial" w:hAnsi="Arial" w:cs="Arial"/>
                <w:b/>
              </w:rPr>
              <w:t>Summary and purpose of document</w:t>
            </w:r>
          </w:p>
          <w:p w:rsidR="00C94D8B" w:rsidRPr="0053652A" w:rsidRDefault="00C94D8B" w:rsidP="00967465">
            <w:pPr>
              <w:tabs>
                <w:tab w:val="left" w:pos="0"/>
                <w:tab w:val="left" w:pos="1134"/>
              </w:tabs>
              <w:ind w:right="157"/>
              <w:jc w:val="both"/>
              <w:rPr>
                <w:rFonts w:ascii="Arial" w:eastAsia="Arial" w:hAnsi="Arial" w:cs="Arial"/>
              </w:rPr>
            </w:pPr>
          </w:p>
          <w:p w:rsidR="00C94D8B" w:rsidRPr="0053652A" w:rsidRDefault="00C94D8B" w:rsidP="00C94D8B">
            <w:pPr>
              <w:tabs>
                <w:tab w:val="left" w:pos="148"/>
                <w:tab w:val="left" w:pos="1134"/>
              </w:tabs>
              <w:ind w:left="148" w:right="157"/>
              <w:jc w:val="both"/>
              <w:rPr>
                <w:rFonts w:ascii="Arial" w:eastAsia="Arial" w:hAnsi="Arial" w:cs="Arial"/>
              </w:rPr>
            </w:pPr>
            <w:r w:rsidRPr="0053652A">
              <w:rPr>
                <w:rFonts w:ascii="Arial" w:eastAsia="Batang" w:hAnsi="Arial" w:cs="Arial"/>
              </w:rPr>
              <w:t xml:space="preserve">This document provides a report of the work of the IPET-WIFI </w:t>
            </w:r>
            <w:r>
              <w:rPr>
                <w:rFonts w:ascii="Arial" w:eastAsia="Batang" w:hAnsi="Arial" w:cs="Arial"/>
              </w:rPr>
              <w:t>Sub-Group on OSCAR Development</w:t>
            </w:r>
            <w:r w:rsidRPr="0053652A">
              <w:rPr>
                <w:rFonts w:ascii="Arial" w:eastAsia="Batang" w:hAnsi="Arial" w:cs="Arial"/>
              </w:rPr>
              <w:t xml:space="preserve"> </w:t>
            </w:r>
            <w:r>
              <w:rPr>
                <w:rFonts w:ascii="Arial" w:eastAsia="Batang" w:hAnsi="Arial" w:cs="Arial"/>
              </w:rPr>
              <w:t>in preparation of the third</w:t>
            </w:r>
            <w:r w:rsidRPr="0053652A">
              <w:rPr>
                <w:rFonts w:ascii="Arial" w:eastAsia="Batang" w:hAnsi="Arial" w:cs="Arial"/>
              </w:rPr>
              <w:t xml:space="preserve"> meeting of the IPET</w:t>
            </w:r>
            <w:r w:rsidRPr="0053652A">
              <w:rPr>
                <w:rFonts w:ascii="Arial" w:eastAsia="Arial" w:hAnsi="Arial" w:cs="Arial"/>
              </w:rPr>
              <w:t>.</w:t>
            </w:r>
          </w:p>
        </w:tc>
      </w:tr>
    </w:tbl>
    <w:p w:rsidR="00C94D8B" w:rsidRPr="0053652A" w:rsidRDefault="00C94D8B" w:rsidP="00C94D8B">
      <w:pPr>
        <w:tabs>
          <w:tab w:val="left" w:pos="1134"/>
        </w:tabs>
        <w:jc w:val="both"/>
        <w:rPr>
          <w:rFonts w:ascii="Arial" w:eastAsia="Arial" w:hAnsi="Arial" w:cs="Arial"/>
        </w:rPr>
      </w:pPr>
    </w:p>
    <w:p w:rsidR="00C94D8B" w:rsidRPr="0053652A" w:rsidRDefault="00C94D8B" w:rsidP="00C94D8B">
      <w:pPr>
        <w:tabs>
          <w:tab w:val="left" w:pos="1134"/>
        </w:tabs>
        <w:jc w:val="both"/>
        <w:rPr>
          <w:rFonts w:ascii="Arial" w:eastAsia="Arial" w:hAnsi="Arial" w:cs="Arial"/>
        </w:rPr>
      </w:pPr>
    </w:p>
    <w:p w:rsidR="00C94D8B" w:rsidRPr="0053652A" w:rsidRDefault="00C94D8B" w:rsidP="00C94D8B">
      <w:pPr>
        <w:tabs>
          <w:tab w:val="left" w:pos="1134"/>
        </w:tabs>
        <w:jc w:val="both"/>
        <w:rPr>
          <w:rFonts w:ascii="Arial" w:eastAsia="Arial" w:hAnsi="Arial" w:cs="Arial"/>
        </w:rPr>
      </w:pPr>
    </w:p>
    <w:p w:rsidR="00C94D8B" w:rsidRPr="0053652A" w:rsidRDefault="00C94D8B" w:rsidP="00C94D8B">
      <w:pPr>
        <w:tabs>
          <w:tab w:val="left" w:pos="1134"/>
          <w:tab w:val="center" w:pos="4680"/>
        </w:tabs>
        <w:jc w:val="center"/>
        <w:rPr>
          <w:rFonts w:ascii="Arial" w:eastAsia="Arial" w:hAnsi="Arial" w:cs="Arial"/>
          <w:b/>
          <w:caps/>
        </w:rPr>
      </w:pPr>
      <w:r w:rsidRPr="0053652A">
        <w:rPr>
          <w:rFonts w:ascii="Arial" w:eastAsia="Arial" w:hAnsi="Arial" w:cs="Arial"/>
          <w:b/>
          <w:caps/>
        </w:rPr>
        <w:t>Action proposed</w:t>
      </w:r>
    </w:p>
    <w:p w:rsidR="00C94D8B" w:rsidRPr="0053652A" w:rsidRDefault="00C94D8B" w:rsidP="00C94D8B">
      <w:pPr>
        <w:tabs>
          <w:tab w:val="left" w:pos="1134"/>
          <w:tab w:val="center" w:pos="4680"/>
        </w:tabs>
        <w:jc w:val="both"/>
        <w:rPr>
          <w:rFonts w:ascii="Arial" w:eastAsia="Arial" w:hAnsi="Arial" w:cs="Arial"/>
        </w:rPr>
      </w:pPr>
    </w:p>
    <w:p w:rsidR="00C94D8B" w:rsidRPr="0053652A" w:rsidRDefault="00C94D8B" w:rsidP="00C94D8B">
      <w:pPr>
        <w:spacing w:after="120"/>
        <w:ind w:right="-334"/>
        <w:jc w:val="both"/>
        <w:rPr>
          <w:rFonts w:ascii="Arial" w:eastAsia="Batang" w:hAnsi="Arial" w:cs="Arial"/>
        </w:rPr>
      </w:pPr>
      <w:r w:rsidRPr="0053652A">
        <w:rPr>
          <w:rFonts w:ascii="Arial" w:eastAsia="Batang" w:hAnsi="Arial" w:cs="Arial"/>
        </w:rPr>
        <w:t>The IPET-WIFI is invited to take the contents of this report into consideration during its deliberations.</w:t>
      </w:r>
    </w:p>
    <w:p w:rsidR="00C94D8B" w:rsidRPr="0053652A" w:rsidRDefault="00C94D8B" w:rsidP="00C94D8B">
      <w:pPr>
        <w:tabs>
          <w:tab w:val="left" w:pos="1134"/>
        </w:tabs>
        <w:spacing w:before="60" w:after="120"/>
        <w:jc w:val="center"/>
        <w:rPr>
          <w:rFonts w:ascii="Arial" w:eastAsia="Arial" w:hAnsi="Arial" w:cs="Arial"/>
        </w:rPr>
      </w:pPr>
      <w:r w:rsidRPr="0053652A">
        <w:rPr>
          <w:rFonts w:ascii="Arial" w:eastAsia="Arial" w:hAnsi="Arial" w:cs="Arial"/>
        </w:rPr>
        <w:t>____________</w:t>
      </w:r>
    </w:p>
    <w:p w:rsidR="003E163D" w:rsidRPr="00C94D8B" w:rsidRDefault="00C94D8B" w:rsidP="00C94D8B">
      <w:pPr>
        <w:jc w:val="center"/>
        <w:rPr>
          <w:rFonts w:ascii="Arial" w:hAnsi="Arial" w:cs="Arial"/>
          <w:b/>
        </w:rPr>
      </w:pPr>
      <w:bookmarkStart w:id="0" w:name="_GoBack"/>
      <w:bookmarkEnd w:id="0"/>
      <w:r w:rsidRPr="00C94D8B">
        <w:rPr>
          <w:rFonts w:ascii="Arial" w:hAnsi="Arial" w:cs="Arial"/>
          <w:b/>
        </w:rPr>
        <w:lastRenderedPageBreak/>
        <w:t>OSCAR DEVELOPMENT</w:t>
      </w:r>
    </w:p>
    <w:p w:rsidR="00C94D8B" w:rsidRPr="00C94D8B" w:rsidRDefault="00C94D8B" w:rsidP="00C94D8B">
      <w:pPr>
        <w:pStyle w:val="ECBodyText"/>
        <w:tabs>
          <w:tab w:val="clear" w:pos="1080"/>
          <w:tab w:val="left" w:pos="720"/>
        </w:tabs>
        <w:rPr>
          <w:rFonts w:eastAsiaTheme="minorHAnsi"/>
        </w:rPr>
      </w:pPr>
      <w:r>
        <w:rPr>
          <w:rFonts w:eastAsiaTheme="minorHAnsi"/>
        </w:rPr>
        <w:t>1.</w:t>
      </w:r>
      <w:r>
        <w:rPr>
          <w:rFonts w:eastAsiaTheme="minorHAnsi"/>
        </w:rPr>
        <w:tab/>
      </w:r>
      <w:r w:rsidR="00DB1D5C" w:rsidRPr="00C94D8B">
        <w:rPr>
          <w:rFonts w:eastAsiaTheme="minorHAnsi"/>
        </w:rPr>
        <w:t xml:space="preserve">The first meeting of the IPET-WIFI SG-OD took place on the 6-8 July 2015 at the headquarters of DWD in Offenbach. </w:t>
      </w:r>
      <w:r w:rsidR="00457D8C" w:rsidRPr="00C94D8B">
        <w:rPr>
          <w:rFonts w:eastAsiaTheme="minorHAnsi"/>
        </w:rPr>
        <w:t xml:space="preserve">The status of the OSCAR/Surface development project was reviewed, advice was provided on outstanding issues and the likely future role of the SG-OD was discussed. The </w:t>
      </w:r>
      <w:r w:rsidRPr="00C94D8B">
        <w:rPr>
          <w:rFonts w:eastAsiaTheme="minorHAnsi"/>
        </w:rPr>
        <w:t>report of the meeting is available at http://www.wmo.int/pages/prog/www/CBS-Reports/IOS-index.html</w:t>
      </w:r>
      <w:r w:rsidR="00457D8C" w:rsidRPr="00C94D8B">
        <w:rPr>
          <w:rFonts w:eastAsiaTheme="minorHAnsi"/>
        </w:rPr>
        <w:t>.</w:t>
      </w:r>
    </w:p>
    <w:p w:rsidR="00C94D8B" w:rsidRPr="00C94D8B" w:rsidRDefault="00C94D8B" w:rsidP="00C94D8B">
      <w:pPr>
        <w:pStyle w:val="ECBodyText"/>
        <w:spacing w:before="0"/>
      </w:pPr>
    </w:p>
    <w:p w:rsidR="00457D8C" w:rsidRPr="00C94D8B" w:rsidRDefault="00C94D8B" w:rsidP="00C94D8B">
      <w:pPr>
        <w:jc w:val="both"/>
        <w:rPr>
          <w:rFonts w:ascii="Arial" w:hAnsi="Arial" w:cs="Arial"/>
        </w:rPr>
      </w:pPr>
      <w:r>
        <w:rPr>
          <w:rFonts w:ascii="Arial" w:hAnsi="Arial" w:cs="Arial"/>
        </w:rPr>
        <w:t>2.</w:t>
      </w:r>
      <w:r>
        <w:rPr>
          <w:rFonts w:ascii="Arial" w:hAnsi="Arial" w:cs="Arial"/>
        </w:rPr>
        <w:tab/>
      </w:r>
      <w:r w:rsidR="00457D8C" w:rsidRPr="00C94D8B">
        <w:rPr>
          <w:rFonts w:ascii="Arial" w:hAnsi="Arial" w:cs="Arial"/>
        </w:rPr>
        <w:t xml:space="preserve">A comprehensive database of metadata </w:t>
      </w:r>
      <w:r w:rsidR="009F4393" w:rsidRPr="00C94D8B">
        <w:rPr>
          <w:rFonts w:ascii="Arial" w:hAnsi="Arial" w:cs="Arial"/>
        </w:rPr>
        <w:t>is widely</w:t>
      </w:r>
      <w:r w:rsidR="00457D8C" w:rsidRPr="00C94D8B">
        <w:rPr>
          <w:rFonts w:ascii="Arial" w:hAnsi="Arial" w:cs="Arial"/>
        </w:rPr>
        <w:t xml:space="preserve"> recognised as a central pillar in the implementation of WIGOS and the importance of OSCAR to provide this was agreed. In the immediate term, the focus of the SG-OD will be on the development and implementation of OSCAR/Surface although the group will also keep an overview of OSCAR/Space and OSCAR/Requirements.</w:t>
      </w:r>
    </w:p>
    <w:p w:rsidR="00177703" w:rsidRPr="00C94D8B" w:rsidRDefault="00C94D8B" w:rsidP="00C94D8B">
      <w:pPr>
        <w:jc w:val="both"/>
        <w:rPr>
          <w:rFonts w:ascii="Arial" w:hAnsi="Arial" w:cs="Arial"/>
        </w:rPr>
      </w:pPr>
      <w:r>
        <w:rPr>
          <w:rFonts w:ascii="Arial" w:hAnsi="Arial" w:cs="Arial"/>
        </w:rPr>
        <w:t>3.</w:t>
      </w:r>
      <w:r>
        <w:rPr>
          <w:rFonts w:ascii="Arial" w:hAnsi="Arial" w:cs="Arial"/>
        </w:rPr>
        <w:tab/>
      </w:r>
      <w:r w:rsidR="00177703" w:rsidRPr="00C94D8B">
        <w:rPr>
          <w:rFonts w:ascii="Arial" w:hAnsi="Arial" w:cs="Arial"/>
        </w:rPr>
        <w:t xml:space="preserve">The accuracy of the metadata captured within OSCAR is of prime importance. The group recognised that due to the cross cutting nature of WIGOS </w:t>
      </w:r>
      <w:r w:rsidR="00177703" w:rsidRPr="00C94D8B">
        <w:rPr>
          <w:rFonts w:ascii="Arial" w:hAnsi="Arial" w:cs="Arial"/>
          <w:bCs/>
          <w:lang w:val="en-US"/>
        </w:rPr>
        <w:t xml:space="preserve">there can be many organizations within a WMO Member country involved in the provision of OSCAR/Surface content, so maintenance of the information will require a comprehensive mechanism to be developed. As well as metadata provided by individual data owners, OSCAR/Surface will also contain metadata obtained from various sources, including for example from national or regional databases, and programmatic global databases such as the World Data </w:t>
      </w:r>
      <w:proofErr w:type="spellStart"/>
      <w:r w:rsidR="00177703" w:rsidRPr="00C94D8B">
        <w:rPr>
          <w:rFonts w:ascii="Arial" w:hAnsi="Arial" w:cs="Arial"/>
          <w:bCs/>
          <w:lang w:val="en-US"/>
        </w:rPr>
        <w:t>Centres</w:t>
      </w:r>
      <w:proofErr w:type="spellEnd"/>
      <w:r w:rsidR="00177703" w:rsidRPr="00C94D8B">
        <w:rPr>
          <w:rFonts w:ascii="Arial" w:hAnsi="Arial" w:cs="Arial"/>
          <w:bCs/>
          <w:lang w:val="en-US"/>
        </w:rPr>
        <w:t xml:space="preserve"> (such as ozone, radiation, greenhouse gases, etc.) and JCOMMOPS (met-ocean obse</w:t>
      </w:r>
      <w:r w:rsidR="009F4393" w:rsidRPr="00C94D8B">
        <w:rPr>
          <w:rFonts w:ascii="Arial" w:hAnsi="Arial" w:cs="Arial"/>
          <w:bCs/>
          <w:lang w:val="en-US"/>
        </w:rPr>
        <w:t>rving platforms)</w:t>
      </w:r>
      <w:r w:rsidR="00177703" w:rsidRPr="00C94D8B">
        <w:rPr>
          <w:rFonts w:ascii="Arial" w:hAnsi="Arial" w:cs="Arial"/>
          <w:bCs/>
          <w:lang w:val="en-US"/>
        </w:rPr>
        <w:t>. This metadata will be obtained by bulk machine-to-machine downloads, so it will be critically important for errors in such metadata to be corrected at source, and a mechanism will need to be developed to facilitate this.</w:t>
      </w:r>
    </w:p>
    <w:p w:rsidR="00177703" w:rsidRPr="00C94D8B" w:rsidRDefault="00C94D8B" w:rsidP="00C94D8B">
      <w:pPr>
        <w:jc w:val="both"/>
        <w:rPr>
          <w:rFonts w:ascii="Arial" w:hAnsi="Arial" w:cs="Arial"/>
        </w:rPr>
      </w:pPr>
      <w:r>
        <w:rPr>
          <w:rFonts w:ascii="Arial" w:hAnsi="Arial" w:cs="Arial"/>
        </w:rPr>
        <w:t>4.</w:t>
      </w:r>
      <w:r>
        <w:rPr>
          <w:rFonts w:ascii="Arial" w:hAnsi="Arial" w:cs="Arial"/>
        </w:rPr>
        <w:tab/>
      </w:r>
      <w:r w:rsidR="00177703" w:rsidRPr="00C94D8B">
        <w:rPr>
          <w:rFonts w:ascii="Arial" w:hAnsi="Arial" w:cs="Arial"/>
        </w:rPr>
        <w:t xml:space="preserve">The group was briefed on the progress of a </w:t>
      </w:r>
      <w:r w:rsidR="00177703" w:rsidRPr="00C94D8B">
        <w:rPr>
          <w:rFonts w:ascii="Arial" w:hAnsi="Arial" w:cs="Arial"/>
          <w:bCs/>
          <w:lang w:val="en-US"/>
        </w:rPr>
        <w:t xml:space="preserve">pilot project between the DWD, </w:t>
      </w:r>
      <w:proofErr w:type="spellStart"/>
      <w:r w:rsidR="00177703" w:rsidRPr="00C94D8B">
        <w:rPr>
          <w:rFonts w:ascii="Arial" w:hAnsi="Arial" w:cs="Arial"/>
          <w:bCs/>
          <w:lang w:val="en-US"/>
        </w:rPr>
        <w:t>MeteoSwiss</w:t>
      </w:r>
      <w:proofErr w:type="spellEnd"/>
      <w:r w:rsidR="00177703" w:rsidRPr="00C94D8B">
        <w:rPr>
          <w:rFonts w:ascii="Arial" w:hAnsi="Arial" w:cs="Arial"/>
          <w:bCs/>
          <w:lang w:val="en-US"/>
        </w:rPr>
        <w:t xml:space="preserve">, and the WMO Secretariat for the development of a generic machine-to-machine interface between national WIGOS metadata databases and OSCAR allowing the automatic and routine update of OSCAR with metadata from such databases. The Pilot Project will involve defining appropriate interfaces, protocols, and formats in consultation with the CBS OPAG-ISS. The national database of DWD for WIGOS metadata will be used for the pilot project. The members of the group expressed interest in the outcome of the pilot project and requested to be kept informed of progress. </w:t>
      </w:r>
    </w:p>
    <w:p w:rsidR="00177703" w:rsidRPr="00C94D8B" w:rsidRDefault="00C94D8B" w:rsidP="00C94D8B">
      <w:pPr>
        <w:jc w:val="both"/>
        <w:rPr>
          <w:rFonts w:ascii="Arial" w:hAnsi="Arial" w:cs="Arial"/>
          <w:bCs/>
          <w:lang w:val="en-US"/>
        </w:rPr>
      </w:pPr>
      <w:r>
        <w:rPr>
          <w:rFonts w:ascii="Arial" w:hAnsi="Arial" w:cs="Arial"/>
          <w:bCs/>
          <w:lang w:val="en-US"/>
        </w:rPr>
        <w:t>5.</w:t>
      </w:r>
      <w:r>
        <w:rPr>
          <w:rFonts w:ascii="Arial" w:hAnsi="Arial" w:cs="Arial"/>
          <w:bCs/>
          <w:lang w:val="en-US"/>
        </w:rPr>
        <w:tab/>
      </w:r>
      <w:r w:rsidR="00177703" w:rsidRPr="00C94D8B">
        <w:rPr>
          <w:rFonts w:ascii="Arial" w:hAnsi="Arial" w:cs="Arial"/>
          <w:bCs/>
          <w:lang w:val="en-US"/>
        </w:rPr>
        <w:t xml:space="preserve">It was clear from discussions at the meeting that, in contrast with OSCAR/Space, much more of the responsibility for maintenance of OSCAR/Surface content would need to lie with the owners of the data, the WMO Member organizations and their appointed staff, to ensure currency of the information content of OSCAR and to correct or update it when required, although a centralized monitoring role (perhaps a regional WIGOS centre) would also be warranted. </w:t>
      </w:r>
    </w:p>
    <w:p w:rsidR="002C367A" w:rsidRPr="00C94D8B" w:rsidRDefault="00C94D8B" w:rsidP="00C94D8B">
      <w:pPr>
        <w:jc w:val="both"/>
        <w:rPr>
          <w:rFonts w:ascii="Arial" w:hAnsi="Arial" w:cs="Arial"/>
        </w:rPr>
      </w:pPr>
      <w:r>
        <w:rPr>
          <w:rFonts w:ascii="Arial" w:hAnsi="Arial" w:cs="Arial"/>
        </w:rPr>
        <w:t>6.</w:t>
      </w:r>
      <w:r>
        <w:rPr>
          <w:rFonts w:ascii="Arial" w:hAnsi="Arial" w:cs="Arial"/>
        </w:rPr>
        <w:tab/>
      </w:r>
      <w:r w:rsidR="00177703" w:rsidRPr="00C94D8B">
        <w:rPr>
          <w:rFonts w:ascii="Arial" w:hAnsi="Arial" w:cs="Arial"/>
        </w:rPr>
        <w:t xml:space="preserve">The transition from the maintenance and use of </w:t>
      </w:r>
      <w:proofErr w:type="spellStart"/>
      <w:r w:rsidR="00177703" w:rsidRPr="00C94D8B">
        <w:rPr>
          <w:rFonts w:ascii="Arial" w:hAnsi="Arial" w:cs="Arial"/>
        </w:rPr>
        <w:t>Vol</w:t>
      </w:r>
      <w:proofErr w:type="spellEnd"/>
      <w:r w:rsidR="00177703" w:rsidRPr="00C94D8B">
        <w:rPr>
          <w:rFonts w:ascii="Arial" w:hAnsi="Arial" w:cs="Arial"/>
        </w:rPr>
        <w:t xml:space="preserve"> A as the primary source of station metadata to OSCAR was discussed in detail. The multiple dependencies on </w:t>
      </w:r>
      <w:proofErr w:type="spellStart"/>
      <w:r w:rsidR="00177703" w:rsidRPr="00C94D8B">
        <w:rPr>
          <w:rFonts w:ascii="Arial" w:hAnsi="Arial" w:cs="Arial"/>
        </w:rPr>
        <w:t>Vol</w:t>
      </w:r>
      <w:proofErr w:type="spellEnd"/>
      <w:r w:rsidR="00177703" w:rsidRPr="00C94D8B">
        <w:rPr>
          <w:rFonts w:ascii="Arial" w:hAnsi="Arial" w:cs="Arial"/>
        </w:rPr>
        <w:t xml:space="preserve"> A were described, especially the Global NWP centres and the need to liaise closely with stakeholders at an early stage was agreed. </w:t>
      </w:r>
      <w:r w:rsidR="002C367A" w:rsidRPr="00C94D8B">
        <w:rPr>
          <w:rFonts w:ascii="Arial" w:hAnsi="Arial" w:cs="Arial"/>
        </w:rPr>
        <w:t xml:space="preserve">OSCAR will have the capability to produce a file that is structurally similar to </w:t>
      </w:r>
      <w:proofErr w:type="spellStart"/>
      <w:r w:rsidR="002C367A" w:rsidRPr="00C94D8B">
        <w:rPr>
          <w:rFonts w:ascii="Arial" w:hAnsi="Arial" w:cs="Arial"/>
        </w:rPr>
        <w:t>Vol</w:t>
      </w:r>
      <w:proofErr w:type="spellEnd"/>
      <w:r w:rsidR="002C367A" w:rsidRPr="00C94D8B">
        <w:rPr>
          <w:rFonts w:ascii="Arial" w:hAnsi="Arial" w:cs="Arial"/>
        </w:rPr>
        <w:t xml:space="preserve"> A, and this will allow users to transition over a two year period. It was noted however that this file is not identical to </w:t>
      </w:r>
      <w:proofErr w:type="spellStart"/>
      <w:r w:rsidR="002C367A" w:rsidRPr="00C94D8B">
        <w:rPr>
          <w:rFonts w:ascii="Arial" w:hAnsi="Arial" w:cs="Arial"/>
        </w:rPr>
        <w:t>Vol</w:t>
      </w:r>
      <w:proofErr w:type="spellEnd"/>
      <w:r w:rsidR="002C367A" w:rsidRPr="00C94D8B">
        <w:rPr>
          <w:rFonts w:ascii="Arial" w:hAnsi="Arial" w:cs="Arial"/>
        </w:rPr>
        <w:t xml:space="preserve"> A and the importance of communicating this change to users at the earliest opportunity was underlined. </w:t>
      </w:r>
    </w:p>
    <w:p w:rsidR="00457D8C" w:rsidRPr="00C94D8B" w:rsidRDefault="00C94D8B" w:rsidP="00C94D8B">
      <w:pPr>
        <w:jc w:val="both"/>
        <w:rPr>
          <w:rFonts w:ascii="Arial" w:hAnsi="Arial" w:cs="Arial"/>
        </w:rPr>
      </w:pPr>
      <w:r>
        <w:rPr>
          <w:rFonts w:ascii="Arial" w:hAnsi="Arial" w:cs="Arial"/>
        </w:rPr>
        <w:lastRenderedPageBreak/>
        <w:t>7.</w:t>
      </w:r>
      <w:r>
        <w:rPr>
          <w:rFonts w:ascii="Arial" w:hAnsi="Arial" w:cs="Arial"/>
        </w:rPr>
        <w:tab/>
      </w:r>
      <w:r w:rsidR="002C367A" w:rsidRPr="00C94D8B">
        <w:rPr>
          <w:rFonts w:ascii="Arial" w:hAnsi="Arial" w:cs="Arial"/>
        </w:rPr>
        <w:t xml:space="preserve">The current role of the SG-OD is mainly to respond to requests for advice from the project team and to ensure that OSCAR/Surface implementation continues in line with expectations. In the longer term OSCAR will remain a central pillar to the implementation of WIGOS and therefore expert </w:t>
      </w:r>
      <w:proofErr w:type="gramStart"/>
      <w:r w:rsidR="002C367A" w:rsidRPr="00C94D8B">
        <w:rPr>
          <w:rFonts w:ascii="Arial" w:hAnsi="Arial" w:cs="Arial"/>
        </w:rPr>
        <w:t>oversight  will</w:t>
      </w:r>
      <w:proofErr w:type="gramEnd"/>
      <w:r w:rsidR="002C367A" w:rsidRPr="00C94D8B">
        <w:rPr>
          <w:rFonts w:ascii="Arial" w:hAnsi="Arial" w:cs="Arial"/>
        </w:rPr>
        <w:t xml:space="preserve"> remain important. The group noted that the governance structure of WIGOS </w:t>
      </w:r>
      <w:r w:rsidR="00F51DEF" w:rsidRPr="00C94D8B">
        <w:rPr>
          <w:rFonts w:ascii="Arial" w:hAnsi="Arial" w:cs="Arial"/>
        </w:rPr>
        <w:t>contains both the ICG-WIGOS and the IPET-WIFI, and that a number of Task Teams exist under both groups with some overlap. The group request</w:t>
      </w:r>
      <w:r w:rsidR="009F4393" w:rsidRPr="00C94D8B">
        <w:rPr>
          <w:rFonts w:ascii="Arial" w:hAnsi="Arial" w:cs="Arial"/>
        </w:rPr>
        <w:t>s</w:t>
      </w:r>
      <w:r w:rsidR="00F51DEF" w:rsidRPr="00C94D8B">
        <w:rPr>
          <w:rFonts w:ascii="Arial" w:hAnsi="Arial" w:cs="Arial"/>
        </w:rPr>
        <w:t xml:space="preserve"> IPET-WIFI to keep this issue under review in order to ensure the effective use of expert resources and </w:t>
      </w:r>
      <w:r w:rsidR="009F4393" w:rsidRPr="00C94D8B">
        <w:rPr>
          <w:rFonts w:ascii="Arial" w:hAnsi="Arial" w:cs="Arial"/>
        </w:rPr>
        <w:t>if appropriate</w:t>
      </w:r>
      <w:r w:rsidR="00F51DEF" w:rsidRPr="00C94D8B">
        <w:rPr>
          <w:rFonts w:ascii="Arial" w:hAnsi="Arial" w:cs="Arial"/>
        </w:rPr>
        <w:t xml:space="preserve"> to recommend to ICG-WIGOS changes to the TT structure. </w:t>
      </w:r>
    </w:p>
    <w:p w:rsidR="00457D8C" w:rsidRPr="00C94D8B" w:rsidRDefault="00C94D8B" w:rsidP="00C94D8B">
      <w:pPr>
        <w:jc w:val="both"/>
        <w:rPr>
          <w:rFonts w:ascii="Arial" w:hAnsi="Arial" w:cs="Arial"/>
        </w:rPr>
      </w:pPr>
      <w:r>
        <w:rPr>
          <w:rFonts w:ascii="Arial" w:hAnsi="Arial" w:cs="Arial"/>
        </w:rPr>
        <w:t>8.</w:t>
      </w:r>
      <w:r>
        <w:rPr>
          <w:rFonts w:ascii="Arial" w:hAnsi="Arial" w:cs="Arial"/>
        </w:rPr>
        <w:tab/>
      </w:r>
      <w:r w:rsidR="00F51DEF" w:rsidRPr="00C94D8B">
        <w:rPr>
          <w:rFonts w:ascii="Arial" w:hAnsi="Arial" w:cs="Arial"/>
        </w:rPr>
        <w:t xml:space="preserve">The actions and work plan agreed by SG-OD are </w:t>
      </w:r>
      <w:r>
        <w:rPr>
          <w:rFonts w:ascii="Arial" w:hAnsi="Arial" w:cs="Arial"/>
        </w:rPr>
        <w:t>provided in the report of the sub-group’s first session, available at (</w:t>
      </w:r>
      <w:r w:rsidRPr="00C94D8B">
        <w:rPr>
          <w:rFonts w:ascii="Arial" w:hAnsi="Arial" w:cs="Arial"/>
        </w:rPr>
        <w:t>http://www.wmo.int/pages/prog/www/CBS-Reports/IOS-index.html</w:t>
      </w:r>
      <w:r>
        <w:rPr>
          <w:rFonts w:ascii="Arial" w:hAnsi="Arial" w:cs="Arial"/>
        </w:rPr>
        <w:t>)</w:t>
      </w:r>
      <w:r w:rsidR="00F51DEF" w:rsidRPr="00C94D8B">
        <w:rPr>
          <w:rFonts w:ascii="Arial" w:hAnsi="Arial" w:cs="Arial"/>
        </w:rPr>
        <w:t>.</w:t>
      </w:r>
    </w:p>
    <w:sectPr w:rsidR="00457D8C" w:rsidRPr="00C94D8B" w:rsidSect="00E600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B7" w:rsidRDefault="00A635B7" w:rsidP="00A635B7">
      <w:pPr>
        <w:spacing w:after="0" w:line="240" w:lineRule="auto"/>
      </w:pPr>
      <w:r>
        <w:separator/>
      </w:r>
    </w:p>
  </w:endnote>
  <w:endnote w:type="continuationSeparator" w:id="0">
    <w:p w:rsidR="00A635B7" w:rsidRDefault="00A635B7" w:rsidP="00A6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B7" w:rsidRDefault="00A635B7" w:rsidP="00A635B7">
      <w:pPr>
        <w:spacing w:after="0" w:line="240" w:lineRule="auto"/>
      </w:pPr>
      <w:r>
        <w:separator/>
      </w:r>
    </w:p>
  </w:footnote>
  <w:footnote w:type="continuationSeparator" w:id="0">
    <w:p w:rsidR="00A635B7" w:rsidRDefault="00A635B7" w:rsidP="00A6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C9F"/>
    <w:multiLevelType w:val="hybridMultilevel"/>
    <w:tmpl w:val="8AF09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A19E9"/>
    <w:multiLevelType w:val="multilevel"/>
    <w:tmpl w:val="6516633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65CA37A1"/>
    <w:multiLevelType w:val="hybridMultilevel"/>
    <w:tmpl w:val="D222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1D5C"/>
    <w:rsid w:val="00085373"/>
    <w:rsid w:val="0008564E"/>
    <w:rsid w:val="00177703"/>
    <w:rsid w:val="002C367A"/>
    <w:rsid w:val="00457D8C"/>
    <w:rsid w:val="00685A11"/>
    <w:rsid w:val="008138E0"/>
    <w:rsid w:val="00831201"/>
    <w:rsid w:val="008F6D16"/>
    <w:rsid w:val="009F4393"/>
    <w:rsid w:val="00A635B7"/>
    <w:rsid w:val="00A96B40"/>
    <w:rsid w:val="00C94D8B"/>
    <w:rsid w:val="00CB4535"/>
    <w:rsid w:val="00DB1D5C"/>
    <w:rsid w:val="00DB7494"/>
    <w:rsid w:val="00E600E4"/>
    <w:rsid w:val="00F00A78"/>
    <w:rsid w:val="00F51DE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35B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635B7"/>
    <w:rPr>
      <w:rFonts w:ascii="Calibri" w:eastAsia="Calibri" w:hAnsi="Calibri" w:cs="Times New Roman"/>
      <w:sz w:val="20"/>
      <w:szCs w:val="20"/>
    </w:rPr>
  </w:style>
  <w:style w:type="character" w:styleId="FootnoteReference">
    <w:name w:val="footnote reference"/>
    <w:uiPriority w:val="99"/>
    <w:unhideWhenUsed/>
    <w:rsid w:val="00A635B7"/>
    <w:rPr>
      <w:vertAlign w:val="superscript"/>
    </w:rPr>
  </w:style>
  <w:style w:type="character" w:styleId="CommentReference">
    <w:name w:val="annotation reference"/>
    <w:rsid w:val="00A635B7"/>
    <w:rPr>
      <w:sz w:val="16"/>
      <w:szCs w:val="16"/>
    </w:rPr>
  </w:style>
  <w:style w:type="paragraph" w:styleId="CommentText">
    <w:name w:val="annotation text"/>
    <w:basedOn w:val="Normal"/>
    <w:link w:val="CommentTextChar"/>
    <w:rsid w:val="00A635B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635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5B7"/>
    <w:rPr>
      <w:rFonts w:ascii="Tahoma" w:hAnsi="Tahoma" w:cs="Tahoma"/>
      <w:sz w:val="16"/>
      <w:szCs w:val="16"/>
    </w:rPr>
  </w:style>
  <w:style w:type="paragraph" w:styleId="ListParagraph">
    <w:name w:val="List Paragraph"/>
    <w:basedOn w:val="Normal"/>
    <w:uiPriority w:val="34"/>
    <w:qFormat/>
    <w:rsid w:val="00C94D8B"/>
    <w:pPr>
      <w:ind w:left="720"/>
      <w:contextualSpacing/>
    </w:pPr>
  </w:style>
  <w:style w:type="paragraph" w:customStyle="1" w:styleId="ECBodyText">
    <w:name w:val="EC_BodyText"/>
    <w:basedOn w:val="Normal"/>
    <w:link w:val="ECBodyTextChar"/>
    <w:rsid w:val="00C94D8B"/>
    <w:pPr>
      <w:tabs>
        <w:tab w:val="left" w:pos="1080"/>
      </w:tabs>
      <w:spacing w:before="240" w:after="0" w:line="240" w:lineRule="auto"/>
      <w:jc w:val="both"/>
    </w:pPr>
    <w:rPr>
      <w:rFonts w:ascii="Arial" w:eastAsia="Times New Roman" w:hAnsi="Arial" w:cs="Arial"/>
    </w:rPr>
  </w:style>
  <w:style w:type="character" w:customStyle="1" w:styleId="ECBodyTextChar">
    <w:name w:val="EC_BodyText Char"/>
    <w:link w:val="ECBodyText"/>
    <w:locked/>
    <w:rsid w:val="00C94D8B"/>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simon.gilbert</dc:creator>
  <cp:lastModifiedBy>Autologon</cp:lastModifiedBy>
  <cp:revision>2</cp:revision>
  <dcterms:created xsi:type="dcterms:W3CDTF">2015-08-24T09:32:00Z</dcterms:created>
  <dcterms:modified xsi:type="dcterms:W3CDTF">2015-08-24T09:32:00Z</dcterms:modified>
</cp:coreProperties>
</file>