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D51173" w:rsidP="005554A5">
            <w:pPr>
              <w:jc w:val="center"/>
              <w:rPr>
                <w:rFonts w:ascii="Verdana" w:hAnsi="Verdana" w:cs="Arial"/>
                <w:sz w:val="20"/>
                <w:szCs w:val="20"/>
              </w:rPr>
            </w:pPr>
            <w:r>
              <w:rPr>
                <w:rFonts w:ascii="Verdana" w:hAnsi="Verdana" w:cs="Arial"/>
                <w:sz w:val="20"/>
                <w:szCs w:val="20"/>
              </w:rPr>
              <w:t>FOURTH</w:t>
            </w:r>
            <w:r w:rsidR="005870EB" w:rsidRPr="00F35A04">
              <w:rPr>
                <w:rFonts w:ascii="Verdana" w:hAnsi="Verdana" w:cs="Arial"/>
                <w:sz w:val="20"/>
                <w:szCs w:val="20"/>
              </w:rPr>
              <w:t xml:space="preserve">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 xml:space="preserve"> 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Pr="00F35A04">
              <w:rPr>
                <w:rFonts w:ascii="Verdana" w:hAnsi="Verdana" w:cs="Arial"/>
                <w:sz w:val="20"/>
                <w:szCs w:val="20"/>
              </w:rPr>
              <w:t xml:space="preserve">DATA REPRESENTATION </w:t>
            </w:r>
            <w:r w:rsidR="00205D7D" w:rsidRPr="00F35A04">
              <w:rPr>
                <w:rFonts w:ascii="Verdana" w:hAnsi="Verdana" w:cs="Arial"/>
                <w:sz w:val="20"/>
                <w:szCs w:val="20"/>
              </w:rPr>
              <w:t xml:space="preserve">MAINTENANCE </w:t>
            </w:r>
            <w:r w:rsidRPr="00F35A04">
              <w:rPr>
                <w:rFonts w:ascii="Verdana" w:hAnsi="Verdana" w:cs="Arial"/>
                <w:sz w:val="20"/>
                <w:szCs w:val="20"/>
              </w:rPr>
              <w:t xml:space="preserve">AND </w:t>
            </w:r>
            <w:r w:rsidR="00205D7D" w:rsidRPr="00F35A04">
              <w:rPr>
                <w:rFonts w:ascii="Verdana" w:hAnsi="Verdana" w:cs="Arial"/>
                <w:sz w:val="20"/>
                <w:szCs w:val="20"/>
              </w:rPr>
              <w:t>MONITORING</w:t>
            </w:r>
          </w:p>
          <w:p w:rsidR="005554A5" w:rsidRPr="00F35A04" w:rsidRDefault="005554A5" w:rsidP="005554A5">
            <w:pPr>
              <w:jc w:val="center"/>
              <w:rPr>
                <w:rFonts w:ascii="Verdana" w:hAnsi="Verdana" w:cs="Arial"/>
                <w:sz w:val="20"/>
                <w:szCs w:val="20"/>
              </w:rPr>
            </w:pPr>
          </w:p>
          <w:p w:rsidR="00634323" w:rsidRPr="00F35A04" w:rsidRDefault="00D51173" w:rsidP="00D51173">
            <w:pPr>
              <w:widowControl w:val="0"/>
              <w:snapToGrid w:val="0"/>
              <w:jc w:val="center"/>
              <w:rPr>
                <w:rFonts w:ascii="Verdana" w:hAnsi="Verdana"/>
                <w:sz w:val="20"/>
                <w:szCs w:val="20"/>
              </w:rPr>
            </w:pPr>
            <w:r>
              <w:rPr>
                <w:rFonts w:ascii="Verdana" w:hAnsi="Verdana" w:cs="Arial"/>
                <w:sz w:val="20"/>
                <w:szCs w:val="20"/>
              </w:rPr>
              <w:t>GENEVA</w:t>
            </w:r>
            <w:r w:rsidR="0015739E" w:rsidRPr="00F35A04">
              <w:rPr>
                <w:rFonts w:ascii="Verdana" w:hAnsi="Verdana" w:cs="Arial"/>
                <w:sz w:val="20"/>
                <w:szCs w:val="20"/>
              </w:rPr>
              <w:t xml:space="preserve">, </w:t>
            </w:r>
            <w:r>
              <w:rPr>
                <w:rFonts w:ascii="Verdana" w:hAnsi="Verdana" w:cs="Arial"/>
                <w:sz w:val="20"/>
                <w:szCs w:val="20"/>
              </w:rPr>
              <w:t>SWITZERLAND</w:t>
            </w:r>
            <w:r w:rsidR="005554A5" w:rsidRPr="00F35A04">
              <w:rPr>
                <w:rFonts w:ascii="Verdana" w:hAnsi="Verdana" w:cs="Arial"/>
                <w:sz w:val="20"/>
                <w:szCs w:val="20"/>
              </w:rPr>
              <w:t xml:space="preserve">, </w:t>
            </w:r>
            <w:r>
              <w:rPr>
                <w:rFonts w:ascii="Verdana" w:hAnsi="Verdana" w:cs="Arial"/>
                <w:sz w:val="20"/>
                <w:szCs w:val="20"/>
              </w:rPr>
              <w:t>3</w:t>
            </w:r>
            <w:r w:rsidR="001F354A" w:rsidRPr="00F35A04">
              <w:rPr>
                <w:rFonts w:ascii="Verdana" w:hAnsi="Verdana" w:cs="Arial"/>
                <w:sz w:val="20"/>
                <w:szCs w:val="20"/>
              </w:rPr>
              <w:t>0</w:t>
            </w:r>
            <w:r w:rsidR="0015739E" w:rsidRPr="00F35A04">
              <w:rPr>
                <w:rFonts w:ascii="Verdana" w:hAnsi="Verdana" w:cs="Arial"/>
                <w:sz w:val="20"/>
                <w:szCs w:val="20"/>
              </w:rPr>
              <w:t xml:space="preserve"> </w:t>
            </w:r>
            <w:r>
              <w:rPr>
                <w:rFonts w:ascii="Verdana" w:hAnsi="Verdana" w:cs="Arial"/>
                <w:sz w:val="20"/>
                <w:szCs w:val="20"/>
              </w:rPr>
              <w:t xml:space="preserve">MAY </w:t>
            </w:r>
            <w:r w:rsidR="005554A5" w:rsidRPr="00F35A04">
              <w:rPr>
                <w:rFonts w:ascii="Verdana" w:hAnsi="Verdana" w:cs="Arial"/>
                <w:sz w:val="20"/>
                <w:szCs w:val="20"/>
              </w:rPr>
              <w:t>-</w:t>
            </w:r>
            <w:r w:rsidR="005870EB" w:rsidRPr="00F35A04">
              <w:rPr>
                <w:rFonts w:ascii="Verdana" w:hAnsi="Verdana" w:cs="Arial"/>
                <w:sz w:val="20"/>
                <w:szCs w:val="20"/>
              </w:rPr>
              <w:t xml:space="preserve"> </w:t>
            </w:r>
            <w:r>
              <w:rPr>
                <w:rFonts w:ascii="Verdana" w:hAnsi="Verdana" w:cs="Arial"/>
                <w:sz w:val="20"/>
                <w:szCs w:val="20"/>
              </w:rPr>
              <w:t>3</w:t>
            </w:r>
            <w:r w:rsidR="005554A5" w:rsidRPr="00F35A04">
              <w:rPr>
                <w:rFonts w:ascii="Verdana" w:hAnsi="Verdana" w:cs="Arial"/>
                <w:sz w:val="20"/>
                <w:szCs w:val="20"/>
              </w:rPr>
              <w:t xml:space="preserve"> </w:t>
            </w:r>
            <w:r w:rsidR="001F354A" w:rsidRPr="00F35A04">
              <w:rPr>
                <w:rFonts w:ascii="Verdana" w:hAnsi="Verdana" w:cs="Arial"/>
                <w:sz w:val="20"/>
                <w:szCs w:val="20"/>
              </w:rPr>
              <w:t>JU</w:t>
            </w:r>
            <w:r>
              <w:rPr>
                <w:rFonts w:ascii="Verdana" w:hAnsi="Verdana" w:cs="Arial"/>
                <w:sz w:val="20"/>
                <w:szCs w:val="20"/>
              </w:rPr>
              <w:t>NE</w:t>
            </w:r>
            <w:r w:rsidR="005554A5" w:rsidRPr="00F35A04">
              <w:rPr>
                <w:rFonts w:ascii="Verdana" w:hAnsi="Verdana" w:cs="Arial"/>
                <w:sz w:val="20"/>
                <w:szCs w:val="20"/>
              </w:rPr>
              <w:t xml:space="preserve"> 20</w:t>
            </w:r>
            <w:r w:rsidR="005870EB" w:rsidRPr="00F35A04">
              <w:rPr>
                <w:rFonts w:ascii="Verdana" w:hAnsi="Verdana" w:cs="Arial"/>
                <w:sz w:val="20"/>
                <w:szCs w:val="20"/>
              </w:rPr>
              <w:t>1</w:t>
            </w:r>
            <w:r>
              <w:rPr>
                <w:rFonts w:ascii="Verdana" w:hAnsi="Verdana" w:cs="Arial"/>
                <w:sz w:val="20"/>
                <w:szCs w:val="20"/>
              </w:rPr>
              <w:t>6</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F35A04" w:rsidRDefault="005554A5" w:rsidP="005554A5">
            <w:pPr>
              <w:tabs>
                <w:tab w:val="left" w:pos="601"/>
              </w:tabs>
              <w:rPr>
                <w:rFonts w:ascii="Verdana" w:hAnsi="Verdana" w:cs="Arial"/>
                <w:sz w:val="20"/>
                <w:szCs w:val="20"/>
                <w:lang w:val="en-US"/>
              </w:rPr>
            </w:pPr>
            <w:r w:rsidRPr="00F35A04">
              <w:rPr>
                <w:rFonts w:ascii="Verdana" w:hAnsi="Verdana" w:cs="Arial"/>
                <w:sz w:val="20"/>
                <w:szCs w:val="20"/>
                <w:lang w:val="en-US"/>
              </w:rPr>
              <w:t>IPET-DR</w:t>
            </w:r>
            <w:r w:rsidR="00205D7D" w:rsidRPr="00F35A04">
              <w:rPr>
                <w:rFonts w:ascii="Verdana" w:hAnsi="Verdana" w:cs="Arial"/>
                <w:sz w:val="20"/>
                <w:szCs w:val="20"/>
                <w:lang w:val="en-US"/>
              </w:rPr>
              <w:t>MM</w:t>
            </w:r>
            <w:r w:rsidR="00C32B0D" w:rsidRPr="00F35A04">
              <w:rPr>
                <w:rFonts w:ascii="Verdana" w:hAnsi="Verdana" w:cs="Arial"/>
                <w:sz w:val="20"/>
                <w:szCs w:val="20"/>
                <w:lang w:val="en-US"/>
              </w:rPr>
              <w:t>-</w:t>
            </w:r>
            <w:r w:rsidR="0015739E" w:rsidRPr="00F35A04">
              <w:rPr>
                <w:rFonts w:ascii="Verdana" w:hAnsi="Verdana" w:cs="Arial"/>
                <w:sz w:val="20"/>
                <w:szCs w:val="20"/>
                <w:lang w:val="en-US"/>
              </w:rPr>
              <w:t>I</w:t>
            </w:r>
            <w:r w:rsidR="00D51173">
              <w:rPr>
                <w:rFonts w:ascii="Verdana" w:hAnsi="Verdana" w:cs="Arial"/>
                <w:sz w:val="20"/>
                <w:szCs w:val="20"/>
                <w:lang w:val="en-US"/>
              </w:rPr>
              <w:t>V</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9B0819">
              <w:rPr>
                <w:rFonts w:ascii="Verdana" w:hAnsi="Verdana" w:hint="eastAsia"/>
                <w:sz w:val="20"/>
                <w:szCs w:val="20"/>
                <w:lang w:eastAsia="ja-JP"/>
              </w:rPr>
              <w:t>7.2</w:t>
            </w:r>
            <w:r w:rsidR="00484AEF" w:rsidRPr="00F35A04">
              <w:rPr>
                <w:rFonts w:ascii="Verdana" w:hAnsi="Verdana"/>
                <w:sz w:val="20"/>
                <w:szCs w:val="20"/>
              </w:rPr>
              <w:t xml:space="preserve"> </w:t>
            </w:r>
            <w:r w:rsidR="00160129" w:rsidRPr="00F35A04">
              <w:rPr>
                <w:rFonts w:ascii="Verdana" w:hAnsi="Verdana"/>
                <w:sz w:val="20"/>
                <w:szCs w:val="20"/>
              </w:rPr>
              <w:t>(</w:t>
            </w:r>
            <w:r w:rsidR="009B0819">
              <w:rPr>
                <w:rFonts w:ascii="Verdana" w:hAnsi="Verdana" w:hint="eastAsia"/>
                <w:sz w:val="20"/>
                <w:szCs w:val="20"/>
                <w:lang w:eastAsia="ja-JP"/>
              </w:rPr>
              <w:t>2</w:t>
            </w:r>
            <w:r w:rsidRPr="00F35A04">
              <w:rPr>
                <w:rFonts w:ascii="Verdana" w:hAnsi="Verdana"/>
                <w:sz w:val="20"/>
                <w:szCs w:val="20"/>
              </w:rPr>
              <w:t>)</w:t>
            </w:r>
          </w:p>
          <w:p w:rsidR="005554A5" w:rsidRPr="00F35A04" w:rsidRDefault="005554A5" w:rsidP="005554A5">
            <w:pPr>
              <w:rPr>
                <w:rFonts w:ascii="Verdana" w:hAnsi="Verdana"/>
                <w:sz w:val="20"/>
                <w:szCs w:val="20"/>
              </w:rPr>
            </w:pPr>
            <w:r w:rsidRPr="00F35A04">
              <w:rPr>
                <w:rFonts w:ascii="Verdana" w:hAnsi="Verdana"/>
                <w:sz w:val="20"/>
                <w:szCs w:val="20"/>
              </w:rPr>
              <w:t>(</w:t>
            </w:r>
            <w:r w:rsidR="009B0819">
              <w:rPr>
                <w:rFonts w:ascii="Verdana" w:hAnsi="Verdana" w:hint="eastAsia"/>
                <w:sz w:val="20"/>
                <w:szCs w:val="20"/>
                <w:lang w:eastAsia="ja-JP"/>
              </w:rPr>
              <w:t>26</w:t>
            </w:r>
            <w:r w:rsidRPr="00F35A04">
              <w:rPr>
                <w:rFonts w:ascii="Verdana" w:hAnsi="Verdana"/>
                <w:sz w:val="20"/>
                <w:szCs w:val="20"/>
              </w:rPr>
              <w:t>.</w:t>
            </w:r>
            <w:r w:rsidR="00D564D5" w:rsidRPr="00F35A04">
              <w:rPr>
                <w:rFonts w:ascii="Verdana" w:hAnsi="Verdana"/>
                <w:sz w:val="20"/>
                <w:szCs w:val="20"/>
              </w:rPr>
              <w:t xml:space="preserve"> </w:t>
            </w:r>
            <w:r w:rsidR="009B0819">
              <w:rPr>
                <w:rFonts w:ascii="Verdana" w:hAnsi="Verdana" w:hint="eastAsia"/>
                <w:sz w:val="20"/>
                <w:szCs w:val="20"/>
                <w:lang w:eastAsia="ja-JP"/>
              </w:rPr>
              <w:t>5</w:t>
            </w:r>
            <w:r w:rsidRPr="00F35A04">
              <w:rPr>
                <w:rFonts w:ascii="Verdana" w:hAnsi="Verdana"/>
                <w:sz w:val="20"/>
                <w:szCs w:val="20"/>
              </w:rPr>
              <w:t>.</w:t>
            </w:r>
            <w:r w:rsidR="00D564D5" w:rsidRPr="00F35A04">
              <w:rPr>
                <w:rFonts w:ascii="Verdana" w:hAnsi="Verdana"/>
                <w:sz w:val="20"/>
                <w:szCs w:val="20"/>
              </w:rPr>
              <w:t xml:space="preserve"> </w:t>
            </w:r>
            <w:r w:rsidRPr="00F35A04">
              <w:rPr>
                <w:rFonts w:ascii="Verdana" w:hAnsi="Verdana"/>
                <w:sz w:val="20"/>
                <w:szCs w:val="20"/>
              </w:rPr>
              <w:t>20</w:t>
            </w:r>
            <w:r w:rsidR="005870EB" w:rsidRPr="00F35A04">
              <w:rPr>
                <w:rFonts w:ascii="Verdana" w:hAnsi="Verdana"/>
                <w:sz w:val="20"/>
                <w:szCs w:val="20"/>
              </w:rPr>
              <w:t>1</w:t>
            </w:r>
            <w:r w:rsidR="00D51173">
              <w:rPr>
                <w:rFonts w:ascii="Verdana" w:hAnsi="Verdana"/>
                <w:sz w:val="20"/>
                <w:szCs w:val="20"/>
              </w:rPr>
              <w:t>6</w:t>
            </w:r>
            <w:r w:rsidRPr="00F35A04">
              <w:rPr>
                <w:rFonts w:ascii="Verdana" w:hAnsi="Verdana"/>
                <w:sz w:val="20"/>
                <w:szCs w:val="20"/>
              </w:rPr>
              <w:t>)</w:t>
            </w:r>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p>
          <w:p w:rsidR="005554A5" w:rsidRPr="00F35A04" w:rsidRDefault="005554A5" w:rsidP="005554A5">
            <w:pPr>
              <w:rPr>
                <w:rFonts w:ascii="Verdana" w:hAnsi="Verdana" w:hint="eastAsia"/>
                <w:sz w:val="20"/>
                <w:szCs w:val="20"/>
                <w:lang w:eastAsia="ja-JP"/>
              </w:rPr>
            </w:pPr>
            <w:r w:rsidRPr="00F35A04">
              <w:rPr>
                <w:rFonts w:ascii="Verdana" w:hAnsi="Verdana"/>
                <w:sz w:val="20"/>
                <w:szCs w:val="20"/>
              </w:rPr>
              <w:t xml:space="preserve">ITEM </w:t>
            </w:r>
            <w:r w:rsidR="009B0819">
              <w:rPr>
                <w:rFonts w:ascii="Verdana" w:hAnsi="Verdana" w:hint="eastAsia"/>
                <w:sz w:val="20"/>
                <w:szCs w:val="20"/>
                <w:lang w:eastAsia="ja-JP"/>
              </w:rPr>
              <w:t>7.2</w:t>
            </w:r>
          </w:p>
          <w:p w:rsidR="005554A5" w:rsidRPr="00F35A04" w:rsidRDefault="005554A5" w:rsidP="005554A5">
            <w:pPr>
              <w:rPr>
                <w:rFonts w:ascii="Verdana" w:hAnsi="Verdana"/>
                <w:sz w:val="20"/>
                <w:szCs w:val="20"/>
              </w:rPr>
            </w:pPr>
          </w:p>
          <w:p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rsidR="009511E7" w:rsidRPr="00F35A04" w:rsidRDefault="009511E7"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C346F" w:rsidP="009F245F">
      <w:pPr>
        <w:jc w:val="center"/>
        <w:rPr>
          <w:rFonts w:ascii="Verdana" w:hAnsi="Verdana"/>
          <w:sz w:val="20"/>
          <w:szCs w:val="20"/>
        </w:rPr>
      </w:pPr>
      <w:r w:rsidRPr="009C346F">
        <w:rPr>
          <w:rFonts w:ascii="Verdana" w:hAnsi="Verdana"/>
          <w:sz w:val="20"/>
          <w:szCs w:val="20"/>
        </w:rPr>
        <w:t>MIGRATION TO TABLE DRIVEN CODE FORMS (TDCF)</w:t>
      </w:r>
    </w:p>
    <w:p w:rsidR="009F245F" w:rsidRPr="00F35A04" w:rsidRDefault="009C346F" w:rsidP="009F245F">
      <w:pPr>
        <w:spacing w:before="240"/>
        <w:ind w:left="1208" w:right="1389"/>
        <w:jc w:val="center"/>
        <w:rPr>
          <w:rFonts w:ascii="Verdana" w:hAnsi="Verdana" w:cs="Arial"/>
          <w:b/>
          <w:sz w:val="20"/>
          <w:szCs w:val="20"/>
        </w:rPr>
      </w:pPr>
      <w:r w:rsidRPr="009C346F">
        <w:rPr>
          <w:rFonts w:ascii="Verdana" w:hAnsi="Verdana" w:cs="Arial"/>
          <w:b/>
          <w:sz w:val="20"/>
          <w:szCs w:val="20"/>
        </w:rPr>
        <w:t>Status of the migration to TDCF in RA II</w:t>
      </w:r>
    </w:p>
    <w:p w:rsidR="009F245F" w:rsidRPr="00F35A04" w:rsidRDefault="009C346F" w:rsidP="009F245F">
      <w:pPr>
        <w:spacing w:before="240"/>
        <w:jc w:val="center"/>
        <w:rPr>
          <w:rFonts w:ascii="Verdana" w:hAnsi="Verdana"/>
          <w:i/>
          <w:sz w:val="20"/>
          <w:szCs w:val="20"/>
        </w:rPr>
      </w:pPr>
      <w:r w:rsidRPr="009C346F">
        <w:rPr>
          <w:rFonts w:ascii="Verdana" w:hAnsi="Verdana"/>
          <w:i/>
          <w:sz w:val="20"/>
          <w:szCs w:val="20"/>
        </w:rPr>
        <w:t xml:space="preserve">Submitted by </w:t>
      </w:r>
      <w:proofErr w:type="spellStart"/>
      <w:r w:rsidRPr="009C346F">
        <w:rPr>
          <w:rFonts w:ascii="Verdana" w:hAnsi="Verdana"/>
          <w:i/>
          <w:sz w:val="20"/>
          <w:szCs w:val="20"/>
        </w:rPr>
        <w:t>Jitsuko</w:t>
      </w:r>
      <w:proofErr w:type="spellEnd"/>
      <w:r w:rsidRPr="009C346F">
        <w:rPr>
          <w:rFonts w:ascii="Verdana" w:hAnsi="Verdana"/>
          <w:i/>
          <w:sz w:val="20"/>
          <w:szCs w:val="20"/>
        </w:rPr>
        <w:t xml:space="preserve"> Hasegawa (Japan)</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tabs>
          <w:tab w:val="center" w:pos="4680"/>
        </w:tabs>
        <w:ind w:left="440" w:right="399"/>
        <w:jc w:val="center"/>
        <w:rPr>
          <w:rFonts w:ascii="Verdana" w:hAnsi="Verdana"/>
          <w:sz w:val="20"/>
          <w:szCs w:val="20"/>
        </w:rPr>
      </w:pPr>
    </w:p>
    <w:p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9F245F" w:rsidRPr="00F35A04" w:rsidRDefault="009F245F" w:rsidP="009F245F">
      <w:pPr>
        <w:ind w:left="440" w:right="399"/>
        <w:jc w:val="center"/>
        <w:rPr>
          <w:rFonts w:ascii="Verdana" w:hAnsi="Verdana"/>
          <w:sz w:val="20"/>
          <w:szCs w:val="20"/>
        </w:rPr>
      </w:pPr>
    </w:p>
    <w:p w:rsidR="009F245F" w:rsidRPr="00F35A04" w:rsidRDefault="009C346F" w:rsidP="009F245F">
      <w:pPr>
        <w:pStyle w:val="a3"/>
        <w:ind w:left="770" w:right="839"/>
        <w:rPr>
          <w:rFonts w:ascii="Verdana" w:hAnsi="Verdana"/>
          <w:sz w:val="20"/>
          <w:szCs w:val="20"/>
        </w:rPr>
      </w:pPr>
      <w:r w:rsidRPr="009C346F">
        <w:rPr>
          <w:rFonts w:ascii="Verdana" w:hAnsi="Verdana"/>
          <w:sz w:val="20"/>
          <w:szCs w:val="20"/>
        </w:rPr>
        <w:t>The document describes the status of migration to Table-Driven Code Forms in RA II</w:t>
      </w:r>
      <w:r w:rsidR="009B0819">
        <w:rPr>
          <w:rFonts w:ascii="Verdana" w:hAnsi="Verdana" w:hint="eastAsia"/>
          <w:sz w:val="20"/>
          <w:szCs w:val="20"/>
          <w:lang w:eastAsia="ja-JP"/>
        </w:rPr>
        <w:t xml:space="preserve"> (Asia)</w:t>
      </w:r>
      <w:bookmarkStart w:id="0" w:name="_GoBack"/>
      <w:bookmarkEnd w:id="0"/>
      <w:r w:rsidRPr="009C346F">
        <w:rPr>
          <w:rFonts w:ascii="Verdana" w:hAnsi="Verdana"/>
          <w:sz w:val="20"/>
          <w:szCs w:val="20"/>
        </w:rPr>
        <w:t>, highlighting monitoring results in April 201</w:t>
      </w:r>
      <w:r w:rsidR="00042F4E">
        <w:rPr>
          <w:rFonts w:ascii="Verdana" w:hAnsi="Verdana" w:hint="eastAsia"/>
          <w:sz w:val="20"/>
          <w:szCs w:val="20"/>
          <w:lang w:eastAsia="ja-JP"/>
        </w:rPr>
        <w:t>6</w:t>
      </w:r>
      <w:r w:rsidRPr="009C346F">
        <w:rPr>
          <w:rFonts w:ascii="Verdana" w:hAnsi="Verdana"/>
          <w:sz w:val="20"/>
          <w:szCs w:val="20"/>
        </w:rPr>
        <w:t xml:space="preserve"> and related activities of Members since the last meeting.</w:t>
      </w:r>
    </w:p>
    <w:p w:rsidR="009F245F" w:rsidRPr="00F35A04" w:rsidRDefault="009F245F" w:rsidP="009F245F">
      <w:pPr>
        <w:ind w:left="440" w:right="399"/>
        <w:jc w:val="center"/>
        <w:rPr>
          <w:rFonts w:ascii="Verdana" w:hAnsi="Verdana"/>
          <w:sz w:val="20"/>
          <w:szCs w:val="20"/>
          <w:lang w:val="en-US"/>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rsidR="009F245F" w:rsidRPr="00F35A04" w:rsidRDefault="009F245F" w:rsidP="009F245F">
      <w:pPr>
        <w:rPr>
          <w:rFonts w:ascii="Verdana" w:hAnsi="Verdana"/>
          <w:sz w:val="20"/>
          <w:szCs w:val="20"/>
        </w:rPr>
      </w:pPr>
    </w:p>
    <w:p w:rsidR="009F245F" w:rsidRPr="00F35A04" w:rsidRDefault="009C346F" w:rsidP="009F245F">
      <w:pPr>
        <w:pStyle w:val="a3"/>
        <w:rPr>
          <w:rFonts w:ascii="Verdana" w:hAnsi="Verdana"/>
          <w:sz w:val="20"/>
          <w:szCs w:val="20"/>
        </w:rPr>
      </w:pPr>
      <w:r w:rsidRPr="009C346F">
        <w:rPr>
          <w:rFonts w:ascii="Verdana" w:hAnsi="Verdana"/>
          <w:sz w:val="20"/>
          <w:szCs w:val="20"/>
        </w:rPr>
        <w:t>The meeting is requested to note the information.</w:t>
      </w:r>
    </w:p>
    <w:p w:rsidR="009F245F" w:rsidRPr="00F35A04" w:rsidRDefault="009F245F" w:rsidP="009F245F">
      <w:pPr>
        <w:pStyle w:val="a3"/>
        <w:rPr>
          <w:rFonts w:ascii="Verdana" w:hAnsi="Verdana"/>
          <w:sz w:val="20"/>
          <w:szCs w:val="20"/>
        </w:rPr>
      </w:pPr>
    </w:p>
    <w:p w:rsidR="009F245F" w:rsidRPr="00F35A04" w:rsidRDefault="009F245F" w:rsidP="009F245F">
      <w:pPr>
        <w:jc w:val="center"/>
        <w:rPr>
          <w:rFonts w:ascii="Verdana" w:hAnsi="Verdana"/>
          <w:sz w:val="20"/>
          <w:szCs w:val="20"/>
        </w:rPr>
      </w:pPr>
    </w:p>
    <w:p w:rsidR="009F245F" w:rsidRPr="00F35A04" w:rsidRDefault="009F245F" w:rsidP="009F245F">
      <w:pPr>
        <w:jc w:val="both"/>
        <w:rPr>
          <w:rFonts w:ascii="Verdana" w:hAnsi="Verdana"/>
          <w:sz w:val="20"/>
          <w:szCs w:val="20"/>
        </w:rPr>
      </w:pPr>
    </w:p>
    <w:p w:rsidR="009F245F" w:rsidRPr="00F35A04" w:rsidRDefault="009F245F" w:rsidP="009F245F">
      <w:pPr>
        <w:spacing w:after="40"/>
        <w:jc w:val="both"/>
        <w:rPr>
          <w:rFonts w:ascii="Verdana" w:hAnsi="Verdana"/>
          <w:sz w:val="20"/>
          <w:szCs w:val="20"/>
        </w:rPr>
      </w:pPr>
    </w:p>
    <w:p w:rsidR="009F245F" w:rsidRPr="00F35A04" w:rsidRDefault="009F245F" w:rsidP="009F245F">
      <w:pPr>
        <w:jc w:val="both"/>
        <w:rPr>
          <w:rFonts w:ascii="Verdana" w:hAnsi="Verdana"/>
          <w:b/>
          <w:sz w:val="20"/>
          <w:szCs w:val="20"/>
        </w:rPr>
      </w:pPr>
      <w:r w:rsidRPr="00F35A04">
        <w:rPr>
          <w:rFonts w:ascii="Verdana" w:hAnsi="Verdana"/>
          <w:b/>
          <w:sz w:val="20"/>
          <w:szCs w:val="20"/>
        </w:rPr>
        <w:t>ANNEX</w:t>
      </w:r>
      <w:r w:rsidR="003B6556" w:rsidRPr="00F35A04">
        <w:rPr>
          <w:rFonts w:ascii="Verdana" w:hAnsi="Verdana"/>
          <w:b/>
          <w:sz w:val="20"/>
          <w:szCs w:val="20"/>
        </w:rPr>
        <w:t>ES</w:t>
      </w:r>
      <w:r w:rsidRPr="00F35A04">
        <w:rPr>
          <w:rFonts w:ascii="Verdana" w:hAnsi="Verdana"/>
          <w:b/>
          <w:sz w:val="20"/>
          <w:szCs w:val="20"/>
        </w:rPr>
        <w:t>:</w:t>
      </w:r>
    </w:p>
    <w:p w:rsidR="009F245F" w:rsidRPr="00F35A04" w:rsidRDefault="009F245F" w:rsidP="009F245F">
      <w:pPr>
        <w:ind w:left="880" w:hanging="660"/>
        <w:rPr>
          <w:rFonts w:ascii="Verdana" w:hAnsi="Verdana"/>
          <w:sz w:val="20"/>
          <w:szCs w:val="20"/>
        </w:rPr>
      </w:pPr>
      <w:r w:rsidRPr="00F35A04">
        <w:rPr>
          <w:rFonts w:ascii="Verdana" w:hAnsi="Verdana"/>
          <w:sz w:val="20"/>
          <w:szCs w:val="20"/>
        </w:rPr>
        <w:t xml:space="preserve">   </w:t>
      </w:r>
      <w:r w:rsidR="00374650" w:rsidRPr="00F35A04">
        <w:rPr>
          <w:rFonts w:ascii="Verdana" w:hAnsi="Verdana"/>
          <w:sz w:val="20"/>
          <w:szCs w:val="20"/>
        </w:rPr>
        <w:t>1.</w:t>
      </w:r>
      <w:r w:rsidRPr="00F35A04">
        <w:rPr>
          <w:rFonts w:ascii="Verdana" w:hAnsi="Verdana"/>
          <w:sz w:val="20"/>
          <w:szCs w:val="20"/>
        </w:rPr>
        <w:tab/>
      </w:r>
      <w:bookmarkStart w:id="1" w:name="Text6"/>
      <w:r w:rsidRPr="00F35A04">
        <w:rPr>
          <w:rFonts w:ascii="Verdana" w:hAnsi="Verdana"/>
          <w:sz w:val="20"/>
          <w:szCs w:val="20"/>
        </w:rPr>
        <w:fldChar w:fldCharType="begin">
          <w:ffData>
            <w:name w:val="Text6"/>
            <w:enabled/>
            <w:calcOnExit w:val="0"/>
            <w:textInput/>
          </w:ffData>
        </w:fldChar>
      </w:r>
      <w:r w:rsidRPr="00F35A04">
        <w:rPr>
          <w:rFonts w:ascii="Verdana" w:hAnsi="Verdana"/>
          <w:sz w:val="20"/>
          <w:szCs w:val="20"/>
        </w:rPr>
        <w:instrText xml:space="preserve"> FORMTEXT </w:instrText>
      </w:r>
      <w:r w:rsidRPr="00F35A04">
        <w:rPr>
          <w:rFonts w:ascii="Verdana" w:hAnsi="Verdana"/>
          <w:sz w:val="20"/>
          <w:szCs w:val="20"/>
        </w:rPr>
      </w:r>
      <w:r w:rsidRPr="00F35A04">
        <w:rPr>
          <w:rFonts w:ascii="Verdana" w:hAnsi="Verdana"/>
          <w:sz w:val="20"/>
          <w:szCs w:val="20"/>
        </w:rPr>
        <w:fldChar w:fldCharType="separate"/>
      </w:r>
      <w:r w:rsidRPr="00F35A04">
        <w:rPr>
          <w:rFonts w:ascii="Verdana" w:hAnsi="Verdana"/>
          <w:noProof/>
          <w:sz w:val="20"/>
          <w:szCs w:val="20"/>
        </w:rPr>
        <w:t> </w:t>
      </w:r>
      <w:r w:rsidRPr="00F35A04">
        <w:rPr>
          <w:rFonts w:ascii="Verdana" w:hAnsi="Verdana"/>
          <w:noProof/>
          <w:sz w:val="20"/>
          <w:szCs w:val="20"/>
        </w:rPr>
        <w:t> </w:t>
      </w:r>
      <w:r w:rsidRPr="00F35A04">
        <w:rPr>
          <w:rFonts w:ascii="Verdana" w:hAnsi="Verdana"/>
          <w:noProof/>
          <w:sz w:val="20"/>
          <w:szCs w:val="20"/>
        </w:rPr>
        <w:t> </w:t>
      </w:r>
      <w:r w:rsidRPr="00F35A04">
        <w:rPr>
          <w:rFonts w:ascii="Verdana" w:hAnsi="Verdana"/>
          <w:noProof/>
          <w:sz w:val="20"/>
          <w:szCs w:val="20"/>
        </w:rPr>
        <w:t> </w:t>
      </w:r>
      <w:r w:rsidRPr="00F35A04">
        <w:rPr>
          <w:rFonts w:ascii="Verdana" w:hAnsi="Verdana"/>
          <w:noProof/>
          <w:sz w:val="20"/>
          <w:szCs w:val="20"/>
        </w:rPr>
        <w:t> </w:t>
      </w:r>
      <w:r w:rsidRPr="00F35A04">
        <w:rPr>
          <w:rFonts w:ascii="Verdana" w:hAnsi="Verdana"/>
          <w:sz w:val="20"/>
          <w:szCs w:val="20"/>
        </w:rPr>
        <w:fldChar w:fldCharType="end"/>
      </w:r>
      <w:bookmarkEnd w:id="1"/>
    </w:p>
    <w:p w:rsidR="009F245F" w:rsidRPr="00F35A04" w:rsidRDefault="009F245F" w:rsidP="009F245F">
      <w:pPr>
        <w:spacing w:after="40"/>
        <w:ind w:left="284"/>
        <w:jc w:val="both"/>
        <w:rPr>
          <w:rFonts w:ascii="Verdana" w:hAnsi="Verdana"/>
          <w:b/>
          <w:sz w:val="20"/>
          <w:szCs w:val="20"/>
        </w:rPr>
      </w:pPr>
    </w:p>
    <w:p w:rsidR="009F245F" w:rsidRPr="00F35A04" w:rsidRDefault="009F245F" w:rsidP="009F245F">
      <w:pPr>
        <w:spacing w:after="40"/>
        <w:ind w:left="284"/>
        <w:jc w:val="both"/>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br w:type="page"/>
      </w:r>
      <w:r w:rsidR="00253314" w:rsidRPr="00253314">
        <w:rPr>
          <w:rFonts w:ascii="Verdana" w:hAnsi="Verdana"/>
          <w:b/>
          <w:sz w:val="20"/>
          <w:szCs w:val="20"/>
        </w:rPr>
        <w:lastRenderedPageBreak/>
        <w:t>1</w:t>
      </w:r>
      <w:r w:rsidR="00253314" w:rsidRPr="00253314">
        <w:rPr>
          <w:rFonts w:ascii="Verdana" w:hAnsi="Verdana"/>
          <w:b/>
          <w:sz w:val="20"/>
          <w:szCs w:val="20"/>
        </w:rPr>
        <w:tab/>
        <w:t>Background of this report</w:t>
      </w:r>
    </w:p>
    <w:p w:rsidR="009F245F" w:rsidRPr="00F35A04" w:rsidRDefault="009F245F" w:rsidP="009F245F">
      <w:pPr>
        <w:rPr>
          <w:rFonts w:ascii="Verdana" w:hAnsi="Verdana"/>
          <w:sz w:val="20"/>
          <w:szCs w:val="20"/>
        </w:rPr>
      </w:pPr>
    </w:p>
    <w:p w:rsidR="00253314" w:rsidRPr="00253314" w:rsidRDefault="00253314" w:rsidP="00253314">
      <w:pPr>
        <w:rPr>
          <w:rFonts w:ascii="Verdana" w:hAnsi="Verdana"/>
          <w:sz w:val="20"/>
          <w:szCs w:val="20"/>
        </w:rPr>
      </w:pPr>
      <w:r w:rsidRPr="00253314">
        <w:rPr>
          <w:rFonts w:ascii="Verdana" w:hAnsi="Verdana"/>
          <w:sz w:val="20"/>
          <w:szCs w:val="20"/>
        </w:rPr>
        <w:t>Following the decisions of the fifteenth session of Regional Association II (Doha, December 13-19, 2012), the Management Group defined working structures and the terms of reference of Working Groups and Theme Leaders. The Theme Leader in Data Representation and Metadata, appointed under the Working Group on WMO Integrated Global Observing System (WIGOS) and WMO Information System (WIS) (WG-WIGOS/WIS), is responsible for:</w:t>
      </w:r>
    </w:p>
    <w:p w:rsidR="00253314" w:rsidRPr="00253314" w:rsidRDefault="00253314" w:rsidP="00253314">
      <w:pPr>
        <w:rPr>
          <w:rFonts w:ascii="Verdana" w:hAnsi="Verdana"/>
          <w:sz w:val="20"/>
          <w:szCs w:val="20"/>
        </w:rPr>
      </w:pPr>
      <w:r w:rsidRPr="00253314">
        <w:rPr>
          <w:rFonts w:ascii="Verdana" w:hAnsi="Verdana"/>
          <w:sz w:val="20"/>
          <w:szCs w:val="20"/>
        </w:rPr>
        <w:t>(a)</w:t>
      </w:r>
      <w:r w:rsidRPr="00253314">
        <w:rPr>
          <w:rFonts w:ascii="Verdana" w:hAnsi="Verdana"/>
          <w:sz w:val="20"/>
          <w:szCs w:val="20"/>
        </w:rPr>
        <w:tab/>
        <w:t>Keeping under review inter-programme data representation matters, including migration to Table Driven Code Forms and regional codes, and make recommendations.</w:t>
      </w:r>
    </w:p>
    <w:p w:rsidR="00253314" w:rsidRPr="00253314" w:rsidRDefault="00253314" w:rsidP="00253314">
      <w:pPr>
        <w:rPr>
          <w:rFonts w:ascii="Verdana" w:hAnsi="Verdana"/>
          <w:sz w:val="20"/>
          <w:szCs w:val="20"/>
        </w:rPr>
      </w:pPr>
      <w:r w:rsidRPr="00253314">
        <w:rPr>
          <w:rFonts w:ascii="Verdana" w:hAnsi="Verdana"/>
          <w:sz w:val="20"/>
          <w:szCs w:val="20"/>
        </w:rPr>
        <w:t>(b)</w:t>
      </w:r>
      <w:r w:rsidRPr="00253314">
        <w:rPr>
          <w:rFonts w:ascii="Verdana" w:hAnsi="Verdana"/>
          <w:sz w:val="20"/>
          <w:szCs w:val="20"/>
        </w:rPr>
        <w:tab/>
        <w:t>Keeping under review the status of implementation of the WIS DAR metadata catalogue and migration from WMO Catalogue of Meteorological Bulletins (Volume C1) to DAR metadata.</w:t>
      </w:r>
    </w:p>
    <w:p w:rsidR="009F245F" w:rsidRPr="00F35A04" w:rsidRDefault="00253314" w:rsidP="00253314">
      <w:pPr>
        <w:rPr>
          <w:rFonts w:ascii="Verdana" w:hAnsi="Verdana"/>
          <w:sz w:val="20"/>
          <w:szCs w:val="20"/>
        </w:rPr>
      </w:pPr>
      <w:r w:rsidRPr="00253314">
        <w:rPr>
          <w:rFonts w:ascii="Verdana" w:hAnsi="Verdana"/>
          <w:sz w:val="20"/>
          <w:szCs w:val="20"/>
        </w:rPr>
        <w:t>In accordance with this mandate, the theme leader monitors and gives technical assistance as well as conducts survey on migration status on a regular basis.  This document summarizes the monitoring results of migration status o</w:t>
      </w:r>
      <w:r w:rsidR="00723A70">
        <w:rPr>
          <w:rFonts w:ascii="Verdana" w:hAnsi="Verdana"/>
          <w:sz w:val="20"/>
          <w:szCs w:val="20"/>
        </w:rPr>
        <w:t>f RA-II Members as of April 201</w:t>
      </w:r>
      <w:r w:rsidR="00723A70">
        <w:rPr>
          <w:rFonts w:ascii="Verdana" w:hAnsi="Verdana" w:hint="eastAsia"/>
          <w:sz w:val="20"/>
          <w:szCs w:val="20"/>
          <w:lang w:eastAsia="ja-JP"/>
        </w:rPr>
        <w:t>6</w:t>
      </w:r>
      <w:r w:rsidRPr="00253314">
        <w:rPr>
          <w:rFonts w:ascii="Verdana" w:hAnsi="Verdana"/>
          <w:sz w:val="20"/>
          <w:szCs w:val="20"/>
        </w:rPr>
        <w:t xml:space="preserve"> and related activities by RA-II Members during the perio</w:t>
      </w:r>
      <w:r w:rsidR="00723A70">
        <w:rPr>
          <w:rFonts w:ascii="Verdana" w:hAnsi="Verdana"/>
          <w:sz w:val="20"/>
          <w:szCs w:val="20"/>
        </w:rPr>
        <w:t xml:space="preserve">d between </w:t>
      </w:r>
      <w:r w:rsidR="00723A70">
        <w:rPr>
          <w:rFonts w:ascii="Verdana" w:hAnsi="Verdana" w:hint="eastAsia"/>
          <w:sz w:val="20"/>
          <w:szCs w:val="20"/>
          <w:lang w:eastAsia="ja-JP"/>
        </w:rPr>
        <w:t>July</w:t>
      </w:r>
      <w:r w:rsidR="00723A70">
        <w:rPr>
          <w:rFonts w:ascii="Verdana" w:hAnsi="Verdana"/>
          <w:sz w:val="20"/>
          <w:szCs w:val="20"/>
        </w:rPr>
        <w:t xml:space="preserve"> 201</w:t>
      </w:r>
      <w:r w:rsidR="00723A70">
        <w:rPr>
          <w:rFonts w:ascii="Verdana" w:hAnsi="Verdana" w:hint="eastAsia"/>
          <w:sz w:val="20"/>
          <w:szCs w:val="20"/>
          <w:lang w:eastAsia="ja-JP"/>
        </w:rPr>
        <w:t>5</w:t>
      </w:r>
      <w:r w:rsidR="00723A70">
        <w:rPr>
          <w:rFonts w:ascii="Verdana" w:hAnsi="Verdana"/>
          <w:sz w:val="20"/>
          <w:szCs w:val="20"/>
        </w:rPr>
        <w:t xml:space="preserve"> and </w:t>
      </w:r>
      <w:r w:rsidR="00723A70">
        <w:rPr>
          <w:rFonts w:ascii="Verdana" w:hAnsi="Verdana" w:hint="eastAsia"/>
          <w:sz w:val="20"/>
          <w:szCs w:val="20"/>
          <w:lang w:eastAsia="ja-JP"/>
        </w:rPr>
        <w:t>May</w:t>
      </w:r>
      <w:r w:rsidR="00723A70">
        <w:rPr>
          <w:rFonts w:ascii="Verdana" w:hAnsi="Verdana"/>
          <w:sz w:val="20"/>
          <w:szCs w:val="20"/>
        </w:rPr>
        <w:t xml:space="preserve"> 201</w:t>
      </w:r>
      <w:r w:rsidR="00723A70">
        <w:rPr>
          <w:rFonts w:ascii="Verdana" w:hAnsi="Verdana" w:hint="eastAsia"/>
          <w:sz w:val="20"/>
          <w:szCs w:val="20"/>
          <w:lang w:eastAsia="ja-JP"/>
        </w:rPr>
        <w:t>6</w:t>
      </w:r>
      <w:r w:rsidRPr="00253314">
        <w:rPr>
          <w:rFonts w:ascii="Verdana" w:hAnsi="Verdana"/>
          <w:sz w:val="20"/>
          <w:szCs w:val="20"/>
        </w:rPr>
        <w:t>.</w:t>
      </w:r>
    </w:p>
    <w:p w:rsidR="00202193" w:rsidRPr="00F35A04" w:rsidRDefault="00202193" w:rsidP="009F245F">
      <w:pPr>
        <w:rPr>
          <w:rFonts w:ascii="Verdana" w:hAnsi="Verdana"/>
          <w:sz w:val="20"/>
          <w:szCs w:val="20"/>
        </w:rPr>
      </w:pPr>
    </w:p>
    <w:p w:rsidR="009F245F" w:rsidRPr="00F35A04" w:rsidRDefault="00ED3A4F" w:rsidP="009F245F">
      <w:pPr>
        <w:rPr>
          <w:rFonts w:ascii="Verdana" w:hAnsi="Verdana"/>
          <w:b/>
          <w:sz w:val="20"/>
          <w:szCs w:val="20"/>
        </w:rPr>
      </w:pPr>
      <w:r w:rsidRPr="00ED3A4F">
        <w:rPr>
          <w:rFonts w:ascii="Verdana" w:hAnsi="Verdana"/>
          <w:b/>
          <w:sz w:val="20"/>
          <w:szCs w:val="20"/>
        </w:rPr>
        <w:t>2</w:t>
      </w:r>
      <w:r w:rsidRPr="00ED3A4F">
        <w:rPr>
          <w:rFonts w:ascii="Verdana" w:hAnsi="Verdana"/>
          <w:b/>
          <w:sz w:val="20"/>
          <w:szCs w:val="20"/>
        </w:rPr>
        <w:tab/>
        <w:t>RA-II Member activities related to TDCF</w:t>
      </w:r>
    </w:p>
    <w:p w:rsidR="00ED3A4F" w:rsidRPr="00ED3A4F" w:rsidRDefault="00ED3A4F" w:rsidP="00ED3A4F">
      <w:pPr>
        <w:jc w:val="both"/>
        <w:rPr>
          <w:rFonts w:ascii="Verdana" w:hAnsi="Verdana"/>
          <w:sz w:val="20"/>
          <w:szCs w:val="20"/>
        </w:rPr>
      </w:pPr>
      <w:r w:rsidRPr="00ED3A4F">
        <w:rPr>
          <w:rFonts w:ascii="Verdana" w:hAnsi="Verdana"/>
          <w:sz w:val="20"/>
          <w:szCs w:val="20"/>
        </w:rPr>
        <w:t>Several activities related to TDCF were reported by RA-II Members sinc</w:t>
      </w:r>
      <w:r w:rsidR="004876A6">
        <w:rPr>
          <w:rFonts w:ascii="Verdana" w:hAnsi="Verdana"/>
          <w:sz w:val="20"/>
          <w:szCs w:val="20"/>
        </w:rPr>
        <w:t xml:space="preserve">e the last meeting in </w:t>
      </w:r>
      <w:r w:rsidR="004876A6">
        <w:rPr>
          <w:rFonts w:ascii="Verdana" w:hAnsi="Verdana" w:hint="eastAsia"/>
          <w:sz w:val="20"/>
          <w:szCs w:val="20"/>
          <w:lang w:eastAsia="ja-JP"/>
        </w:rPr>
        <w:t>July</w:t>
      </w:r>
      <w:r w:rsidR="004876A6">
        <w:rPr>
          <w:rFonts w:ascii="Verdana" w:hAnsi="Verdana"/>
          <w:sz w:val="20"/>
          <w:szCs w:val="20"/>
        </w:rPr>
        <w:t xml:space="preserve"> 201</w:t>
      </w:r>
      <w:r w:rsidR="004876A6">
        <w:rPr>
          <w:rFonts w:ascii="Verdana" w:hAnsi="Verdana" w:hint="eastAsia"/>
          <w:sz w:val="20"/>
          <w:szCs w:val="20"/>
          <w:lang w:eastAsia="ja-JP"/>
        </w:rPr>
        <w:t>5</w:t>
      </w:r>
      <w:r w:rsidRPr="00ED3A4F">
        <w:rPr>
          <w:rFonts w:ascii="Verdana" w:hAnsi="Verdana"/>
          <w:sz w:val="20"/>
          <w:szCs w:val="20"/>
        </w:rPr>
        <w:t>:</w:t>
      </w:r>
    </w:p>
    <w:p w:rsidR="000D5FEB" w:rsidRDefault="000D5FEB" w:rsidP="000D5FEB">
      <w:pPr>
        <w:jc w:val="both"/>
        <w:rPr>
          <w:rFonts w:ascii="Verdana" w:hAnsi="Verdana"/>
          <w:sz w:val="20"/>
          <w:szCs w:val="20"/>
          <w:lang w:eastAsia="ja-JP"/>
        </w:rPr>
      </w:pPr>
      <w:r>
        <w:rPr>
          <w:rFonts w:ascii="Verdana" w:hAnsi="Verdana" w:hint="eastAsia"/>
          <w:sz w:val="20"/>
          <w:szCs w:val="20"/>
          <w:lang w:eastAsia="ja-JP"/>
        </w:rPr>
        <w:t>2.</w:t>
      </w:r>
      <w:r w:rsidR="00461503">
        <w:rPr>
          <w:rFonts w:ascii="Verdana" w:hAnsi="Verdana" w:hint="eastAsia"/>
          <w:sz w:val="20"/>
          <w:szCs w:val="20"/>
          <w:lang w:eastAsia="ja-JP"/>
        </w:rPr>
        <w:t>1</w:t>
      </w:r>
      <w:r>
        <w:rPr>
          <w:rFonts w:ascii="Verdana" w:hAnsi="Verdana" w:hint="eastAsia"/>
          <w:sz w:val="20"/>
          <w:szCs w:val="20"/>
          <w:lang w:eastAsia="ja-JP"/>
        </w:rPr>
        <w:tab/>
      </w:r>
      <w:r w:rsidRPr="000D5FEB">
        <w:rPr>
          <w:rFonts w:ascii="Verdana" w:hAnsi="Verdana"/>
          <w:sz w:val="20"/>
          <w:szCs w:val="20"/>
          <w:lang w:eastAsia="ja-JP"/>
        </w:rPr>
        <w:t>Kazakhstan</w:t>
      </w:r>
    </w:p>
    <w:p w:rsidR="000D5FEB" w:rsidRDefault="000D5FEB" w:rsidP="000D5FEB">
      <w:pPr>
        <w:jc w:val="both"/>
        <w:rPr>
          <w:rFonts w:ascii="Verdana" w:hAnsi="Verdana"/>
          <w:sz w:val="20"/>
          <w:szCs w:val="20"/>
          <w:lang w:eastAsia="ja-JP"/>
        </w:rPr>
      </w:pPr>
      <w:r w:rsidRPr="000D5FEB">
        <w:rPr>
          <w:rFonts w:ascii="Verdana" w:hAnsi="Verdana"/>
          <w:sz w:val="20"/>
          <w:szCs w:val="20"/>
          <w:lang w:eastAsia="ja-JP"/>
        </w:rPr>
        <w:t>Kazakhstan</w:t>
      </w:r>
      <w:r>
        <w:rPr>
          <w:rFonts w:ascii="Verdana" w:hAnsi="Verdana" w:hint="eastAsia"/>
          <w:sz w:val="20"/>
          <w:szCs w:val="20"/>
          <w:lang w:eastAsia="ja-JP"/>
        </w:rPr>
        <w:t xml:space="preserve"> started dissemination of surface data in BUFR format in September 201</w:t>
      </w:r>
      <w:r w:rsidR="00042F4E">
        <w:rPr>
          <w:rFonts w:ascii="Verdana" w:hAnsi="Verdana" w:hint="eastAsia"/>
          <w:sz w:val="20"/>
          <w:szCs w:val="20"/>
          <w:lang w:eastAsia="ja-JP"/>
        </w:rPr>
        <w:t>5</w:t>
      </w:r>
      <w:r>
        <w:rPr>
          <w:rFonts w:ascii="Verdana" w:hAnsi="Verdana" w:hint="eastAsia"/>
          <w:sz w:val="20"/>
          <w:szCs w:val="20"/>
          <w:lang w:eastAsia="ja-JP"/>
        </w:rPr>
        <w:t xml:space="preserve"> with GTS bulletin headings of IS</w:t>
      </w:r>
      <w:r w:rsidR="001F118D">
        <w:rPr>
          <w:rFonts w:ascii="Verdana" w:hAnsi="Verdana" w:hint="eastAsia"/>
          <w:sz w:val="20"/>
          <w:szCs w:val="20"/>
          <w:lang w:eastAsia="ja-JP"/>
        </w:rPr>
        <w:t>MD[</w:t>
      </w:r>
      <w:r>
        <w:rPr>
          <w:rFonts w:ascii="Verdana" w:hAnsi="Verdana" w:hint="eastAsia"/>
          <w:sz w:val="20"/>
          <w:szCs w:val="20"/>
          <w:lang w:eastAsia="ja-JP"/>
        </w:rPr>
        <w:t>01</w:t>
      </w:r>
      <w:r w:rsidR="001F118D">
        <w:rPr>
          <w:rFonts w:ascii="Verdana" w:hAnsi="Verdana" w:hint="eastAsia"/>
          <w:sz w:val="20"/>
          <w:szCs w:val="20"/>
          <w:lang w:eastAsia="ja-JP"/>
        </w:rPr>
        <w:t>|20|21]</w:t>
      </w:r>
      <w:r>
        <w:rPr>
          <w:rFonts w:ascii="Verdana" w:hAnsi="Verdana" w:hint="eastAsia"/>
          <w:sz w:val="20"/>
          <w:szCs w:val="20"/>
          <w:lang w:eastAsia="ja-JP"/>
        </w:rPr>
        <w:t xml:space="preserve"> </w:t>
      </w:r>
      <w:r w:rsidR="001F118D">
        <w:rPr>
          <w:rFonts w:ascii="Verdana" w:hAnsi="Verdana" w:hint="eastAsia"/>
          <w:sz w:val="20"/>
          <w:szCs w:val="20"/>
          <w:lang w:eastAsia="ja-JP"/>
        </w:rPr>
        <w:t>UAAA</w:t>
      </w:r>
      <w:r>
        <w:rPr>
          <w:rFonts w:ascii="Verdana" w:hAnsi="Verdana" w:hint="eastAsia"/>
          <w:sz w:val="20"/>
          <w:szCs w:val="20"/>
          <w:lang w:eastAsia="ja-JP"/>
        </w:rPr>
        <w:t xml:space="preserve"> (00, 06, 12, 18UTC)</w:t>
      </w:r>
      <w:r w:rsidR="001F118D">
        <w:rPr>
          <w:rFonts w:ascii="Verdana" w:hAnsi="Verdana" w:hint="eastAsia"/>
          <w:sz w:val="20"/>
          <w:szCs w:val="20"/>
          <w:lang w:eastAsia="ja-JP"/>
        </w:rPr>
        <w:t>, ISID[20|30|31]</w:t>
      </w:r>
      <w:r>
        <w:rPr>
          <w:rFonts w:ascii="Verdana" w:hAnsi="Verdana" w:hint="eastAsia"/>
          <w:sz w:val="20"/>
          <w:szCs w:val="20"/>
          <w:lang w:eastAsia="ja-JP"/>
        </w:rPr>
        <w:t xml:space="preserve"> </w:t>
      </w:r>
      <w:r w:rsidR="001F118D">
        <w:rPr>
          <w:rFonts w:ascii="Verdana" w:hAnsi="Verdana" w:hint="eastAsia"/>
          <w:sz w:val="20"/>
          <w:szCs w:val="20"/>
          <w:lang w:eastAsia="ja-JP"/>
        </w:rPr>
        <w:t>UAAA</w:t>
      </w:r>
      <w:r>
        <w:rPr>
          <w:rFonts w:ascii="Verdana" w:hAnsi="Verdana" w:hint="eastAsia"/>
          <w:sz w:val="20"/>
          <w:szCs w:val="20"/>
          <w:lang w:eastAsia="ja-JP"/>
        </w:rPr>
        <w:t xml:space="preserve"> (03, 09, 15, 21UTC).</w:t>
      </w:r>
    </w:p>
    <w:p w:rsidR="005977B5" w:rsidRDefault="00461503" w:rsidP="00ED3A4F">
      <w:pPr>
        <w:jc w:val="both"/>
        <w:rPr>
          <w:rFonts w:ascii="Verdana" w:hAnsi="Verdana"/>
          <w:sz w:val="20"/>
          <w:szCs w:val="20"/>
          <w:lang w:eastAsia="ja-JP"/>
        </w:rPr>
      </w:pPr>
      <w:r>
        <w:rPr>
          <w:rFonts w:ascii="Verdana" w:hAnsi="Verdana" w:hint="eastAsia"/>
          <w:sz w:val="20"/>
          <w:szCs w:val="20"/>
          <w:lang w:eastAsia="ja-JP"/>
        </w:rPr>
        <w:t>2.2</w:t>
      </w:r>
      <w:r w:rsidR="005977B5">
        <w:rPr>
          <w:rFonts w:ascii="Verdana" w:hAnsi="Verdana" w:hint="eastAsia"/>
          <w:sz w:val="20"/>
          <w:szCs w:val="20"/>
          <w:lang w:eastAsia="ja-JP"/>
        </w:rPr>
        <w:tab/>
        <w:t>Laos</w:t>
      </w:r>
    </w:p>
    <w:p w:rsidR="005977B5" w:rsidRDefault="00B303AF" w:rsidP="00ED3A4F">
      <w:pPr>
        <w:jc w:val="both"/>
        <w:rPr>
          <w:rFonts w:ascii="Verdana" w:hAnsi="Verdana"/>
          <w:sz w:val="20"/>
          <w:szCs w:val="20"/>
          <w:lang w:eastAsia="ja-JP"/>
        </w:rPr>
      </w:pPr>
      <w:r>
        <w:rPr>
          <w:rFonts w:ascii="Verdana" w:hAnsi="Verdana" w:hint="eastAsia"/>
          <w:sz w:val="20"/>
          <w:szCs w:val="20"/>
          <w:lang w:eastAsia="ja-JP"/>
        </w:rPr>
        <w:t xml:space="preserve">Laos started dissemination of surface data in BUFR format </w:t>
      </w:r>
      <w:r w:rsidR="002225FB">
        <w:rPr>
          <w:rFonts w:ascii="Verdana" w:hAnsi="Verdana" w:hint="eastAsia"/>
          <w:sz w:val="20"/>
          <w:szCs w:val="20"/>
          <w:lang w:eastAsia="ja-JP"/>
        </w:rPr>
        <w:t>in April</w:t>
      </w:r>
      <w:r>
        <w:rPr>
          <w:rFonts w:ascii="Verdana" w:hAnsi="Verdana" w:hint="eastAsia"/>
          <w:sz w:val="20"/>
          <w:szCs w:val="20"/>
          <w:lang w:eastAsia="ja-JP"/>
        </w:rPr>
        <w:t xml:space="preserve"> 2016</w:t>
      </w:r>
      <w:r w:rsidR="002225FB">
        <w:rPr>
          <w:rFonts w:ascii="Verdana" w:hAnsi="Verdana" w:hint="eastAsia"/>
          <w:sz w:val="20"/>
          <w:szCs w:val="20"/>
          <w:lang w:eastAsia="ja-JP"/>
        </w:rPr>
        <w:t xml:space="preserve"> with</w:t>
      </w:r>
      <w:r>
        <w:rPr>
          <w:rFonts w:ascii="Verdana" w:hAnsi="Verdana" w:hint="eastAsia"/>
          <w:sz w:val="20"/>
          <w:szCs w:val="20"/>
          <w:lang w:eastAsia="ja-JP"/>
        </w:rPr>
        <w:t xml:space="preserve"> GTS </w:t>
      </w:r>
      <w:r w:rsidR="002225FB">
        <w:rPr>
          <w:rFonts w:ascii="Verdana" w:hAnsi="Verdana" w:hint="eastAsia"/>
          <w:sz w:val="20"/>
          <w:szCs w:val="20"/>
          <w:lang w:eastAsia="ja-JP"/>
        </w:rPr>
        <w:t xml:space="preserve">bulletin </w:t>
      </w:r>
      <w:r>
        <w:rPr>
          <w:rFonts w:ascii="Verdana" w:hAnsi="Verdana" w:hint="eastAsia"/>
          <w:sz w:val="20"/>
          <w:szCs w:val="20"/>
          <w:lang w:eastAsia="ja-JP"/>
        </w:rPr>
        <w:t xml:space="preserve">headings </w:t>
      </w:r>
      <w:r w:rsidR="002225FB">
        <w:rPr>
          <w:rFonts w:ascii="Verdana" w:hAnsi="Verdana" w:hint="eastAsia"/>
          <w:sz w:val="20"/>
          <w:szCs w:val="20"/>
          <w:lang w:eastAsia="ja-JP"/>
        </w:rPr>
        <w:t>of</w:t>
      </w:r>
      <w:r>
        <w:rPr>
          <w:rFonts w:ascii="Verdana" w:hAnsi="Verdana" w:hint="eastAsia"/>
          <w:sz w:val="20"/>
          <w:szCs w:val="20"/>
          <w:lang w:eastAsia="ja-JP"/>
        </w:rPr>
        <w:t xml:space="preserve"> </w:t>
      </w:r>
      <w:r w:rsidR="00020DFC">
        <w:rPr>
          <w:rFonts w:ascii="Verdana" w:hAnsi="Verdana" w:hint="eastAsia"/>
          <w:sz w:val="20"/>
          <w:szCs w:val="20"/>
          <w:lang w:eastAsia="ja-JP"/>
        </w:rPr>
        <w:t xml:space="preserve">ISMD01 </w:t>
      </w:r>
      <w:r w:rsidR="00020DFC" w:rsidRPr="00020DFC">
        <w:rPr>
          <w:rFonts w:ascii="Verdana" w:hAnsi="Verdana"/>
          <w:sz w:val="20"/>
          <w:szCs w:val="20"/>
          <w:lang w:eastAsia="ja-JP"/>
        </w:rPr>
        <w:t>VLIV</w:t>
      </w:r>
      <w:r w:rsidR="00020DFC">
        <w:rPr>
          <w:rFonts w:ascii="Verdana" w:hAnsi="Verdana" w:hint="eastAsia"/>
          <w:sz w:val="20"/>
          <w:szCs w:val="20"/>
          <w:lang w:eastAsia="ja-JP"/>
        </w:rPr>
        <w:t xml:space="preserve"> (00, 06, 12, 18UTC) and ISIC20 </w:t>
      </w:r>
      <w:r w:rsidR="00020DFC" w:rsidRPr="00020DFC">
        <w:rPr>
          <w:rFonts w:ascii="Verdana" w:hAnsi="Verdana"/>
          <w:sz w:val="20"/>
          <w:szCs w:val="20"/>
          <w:lang w:eastAsia="ja-JP"/>
        </w:rPr>
        <w:t>VLIV</w:t>
      </w:r>
      <w:r w:rsidR="00020DFC">
        <w:rPr>
          <w:rFonts w:ascii="Verdana" w:hAnsi="Verdana" w:hint="eastAsia"/>
          <w:sz w:val="20"/>
          <w:szCs w:val="20"/>
          <w:lang w:eastAsia="ja-JP"/>
        </w:rPr>
        <w:t xml:space="preserve"> (03, 09, 15, 21UTC)</w:t>
      </w:r>
      <w:r w:rsidR="00726B5D">
        <w:rPr>
          <w:rFonts w:ascii="Verdana" w:hAnsi="Verdana" w:hint="eastAsia"/>
          <w:sz w:val="20"/>
          <w:szCs w:val="20"/>
          <w:lang w:eastAsia="ja-JP"/>
        </w:rPr>
        <w:t>.</w:t>
      </w:r>
    </w:p>
    <w:p w:rsidR="0040255B" w:rsidRDefault="00461503" w:rsidP="00ED3A4F">
      <w:pPr>
        <w:jc w:val="both"/>
        <w:rPr>
          <w:rFonts w:ascii="Verdana" w:hAnsi="Verdana"/>
          <w:sz w:val="20"/>
          <w:szCs w:val="20"/>
          <w:lang w:eastAsia="ja-JP"/>
        </w:rPr>
      </w:pPr>
      <w:r>
        <w:rPr>
          <w:rFonts w:ascii="Verdana" w:hAnsi="Verdana" w:hint="eastAsia"/>
          <w:sz w:val="20"/>
          <w:szCs w:val="20"/>
          <w:lang w:eastAsia="ja-JP"/>
        </w:rPr>
        <w:t>2.3</w:t>
      </w:r>
      <w:r w:rsidR="0040255B">
        <w:rPr>
          <w:rFonts w:ascii="Verdana" w:hAnsi="Verdana" w:hint="eastAsia"/>
          <w:sz w:val="20"/>
          <w:szCs w:val="20"/>
          <w:lang w:eastAsia="ja-JP"/>
        </w:rPr>
        <w:tab/>
        <w:t>Sri Lanka</w:t>
      </w:r>
    </w:p>
    <w:p w:rsidR="002225FB" w:rsidRDefault="00CA7895" w:rsidP="002225FB">
      <w:pPr>
        <w:jc w:val="both"/>
        <w:rPr>
          <w:rFonts w:ascii="Verdana" w:hAnsi="Verdana"/>
          <w:sz w:val="20"/>
          <w:szCs w:val="20"/>
          <w:lang w:eastAsia="ja-JP"/>
        </w:rPr>
      </w:pPr>
      <w:r>
        <w:rPr>
          <w:rFonts w:ascii="Verdana" w:hAnsi="Verdana" w:hint="eastAsia"/>
          <w:sz w:val="20"/>
          <w:szCs w:val="20"/>
          <w:lang w:eastAsia="ja-JP"/>
        </w:rPr>
        <w:t>Sri Lanka</w:t>
      </w:r>
      <w:r w:rsidR="002225FB">
        <w:rPr>
          <w:rFonts w:ascii="Verdana" w:hAnsi="Verdana" w:hint="eastAsia"/>
          <w:sz w:val="20"/>
          <w:szCs w:val="20"/>
          <w:lang w:eastAsia="ja-JP"/>
        </w:rPr>
        <w:t xml:space="preserve"> started dissemination of surface data in BUFR format in </w:t>
      </w:r>
      <w:r>
        <w:rPr>
          <w:rFonts w:ascii="Verdana" w:hAnsi="Verdana" w:hint="eastAsia"/>
          <w:sz w:val="20"/>
          <w:szCs w:val="20"/>
          <w:lang w:eastAsia="ja-JP"/>
        </w:rPr>
        <w:t>September 2016</w:t>
      </w:r>
      <w:r w:rsidR="002225FB">
        <w:rPr>
          <w:rFonts w:ascii="Verdana" w:hAnsi="Verdana" w:hint="eastAsia"/>
          <w:sz w:val="20"/>
          <w:szCs w:val="20"/>
          <w:lang w:eastAsia="ja-JP"/>
        </w:rPr>
        <w:t xml:space="preserve"> with GTS bulletin headings of IS</w:t>
      </w:r>
      <w:r>
        <w:rPr>
          <w:rFonts w:ascii="Verdana" w:hAnsi="Verdana" w:hint="eastAsia"/>
          <w:sz w:val="20"/>
          <w:szCs w:val="20"/>
          <w:lang w:eastAsia="ja-JP"/>
        </w:rPr>
        <w:t>ME01</w:t>
      </w:r>
      <w:r w:rsidR="002225FB">
        <w:rPr>
          <w:rFonts w:ascii="Verdana" w:hAnsi="Verdana" w:hint="eastAsia"/>
          <w:sz w:val="20"/>
          <w:szCs w:val="20"/>
          <w:lang w:eastAsia="ja-JP"/>
        </w:rPr>
        <w:t xml:space="preserve"> </w:t>
      </w:r>
      <w:r w:rsidR="00514004">
        <w:rPr>
          <w:rFonts w:ascii="Verdana" w:hAnsi="Verdana" w:hint="eastAsia"/>
          <w:sz w:val="20"/>
          <w:szCs w:val="20"/>
          <w:lang w:eastAsia="ja-JP"/>
        </w:rPr>
        <w:t>TLPC</w:t>
      </w:r>
      <w:r w:rsidR="002225FB">
        <w:rPr>
          <w:rFonts w:ascii="Verdana" w:hAnsi="Verdana" w:hint="eastAsia"/>
          <w:sz w:val="20"/>
          <w:szCs w:val="20"/>
          <w:lang w:eastAsia="ja-JP"/>
        </w:rPr>
        <w:t xml:space="preserve"> (00, 06, 12, 18UTC)</w:t>
      </w:r>
      <w:r w:rsidR="00514004">
        <w:rPr>
          <w:rFonts w:ascii="Verdana" w:hAnsi="Verdana" w:hint="eastAsia"/>
          <w:sz w:val="20"/>
          <w:szCs w:val="20"/>
          <w:lang w:eastAsia="ja-JP"/>
        </w:rPr>
        <w:t>, ISIE</w:t>
      </w:r>
      <w:r w:rsidR="001F185F">
        <w:rPr>
          <w:rFonts w:ascii="Verdana" w:hAnsi="Verdana" w:hint="eastAsia"/>
          <w:sz w:val="20"/>
          <w:szCs w:val="20"/>
          <w:lang w:eastAsia="ja-JP"/>
        </w:rPr>
        <w:t xml:space="preserve">01 TLPC (03, 09, 15, 21UTC), ISME01 TLPL (00, 06, 12, 18UTC) and </w:t>
      </w:r>
      <w:proofErr w:type="gramStart"/>
      <w:r w:rsidR="001F185F">
        <w:rPr>
          <w:rFonts w:ascii="Verdana" w:hAnsi="Verdana" w:hint="eastAsia"/>
          <w:sz w:val="20"/>
          <w:szCs w:val="20"/>
          <w:lang w:eastAsia="ja-JP"/>
        </w:rPr>
        <w:t>ISIE[</w:t>
      </w:r>
      <w:proofErr w:type="gramEnd"/>
      <w:r w:rsidR="001F185F">
        <w:rPr>
          <w:rFonts w:ascii="Verdana" w:hAnsi="Verdana" w:hint="eastAsia"/>
          <w:sz w:val="20"/>
          <w:szCs w:val="20"/>
          <w:lang w:eastAsia="ja-JP"/>
        </w:rPr>
        <w:t xml:space="preserve">01|20] TLPL </w:t>
      </w:r>
      <w:r w:rsidR="002225FB">
        <w:rPr>
          <w:rFonts w:ascii="Verdana" w:hAnsi="Verdana" w:hint="eastAsia"/>
          <w:sz w:val="20"/>
          <w:szCs w:val="20"/>
          <w:lang w:eastAsia="ja-JP"/>
        </w:rPr>
        <w:t>(03, 09, 15, 21UTC).</w:t>
      </w:r>
    </w:p>
    <w:p w:rsidR="00ED3A4F" w:rsidRPr="00ED3A4F" w:rsidRDefault="00ED3A4F" w:rsidP="00ED3A4F">
      <w:pPr>
        <w:jc w:val="both"/>
        <w:rPr>
          <w:rFonts w:ascii="Verdana" w:hAnsi="Verdana"/>
          <w:sz w:val="20"/>
          <w:szCs w:val="20"/>
        </w:rPr>
      </w:pPr>
      <w:r w:rsidRPr="00ED3A4F">
        <w:rPr>
          <w:rFonts w:ascii="Verdana" w:hAnsi="Verdana"/>
          <w:sz w:val="20"/>
          <w:szCs w:val="20"/>
        </w:rPr>
        <w:t>2.</w:t>
      </w:r>
      <w:r w:rsidR="00461503">
        <w:rPr>
          <w:rFonts w:ascii="Verdana" w:hAnsi="Verdana" w:hint="eastAsia"/>
          <w:sz w:val="20"/>
          <w:szCs w:val="20"/>
          <w:lang w:eastAsia="ja-JP"/>
        </w:rPr>
        <w:t>4</w:t>
      </w:r>
      <w:r w:rsidRPr="00ED3A4F">
        <w:rPr>
          <w:rFonts w:ascii="Verdana" w:hAnsi="Verdana"/>
          <w:sz w:val="20"/>
          <w:szCs w:val="20"/>
        </w:rPr>
        <w:tab/>
        <w:t>Bhutan</w:t>
      </w:r>
    </w:p>
    <w:p w:rsidR="00ED3A4F" w:rsidRPr="00ED3A4F" w:rsidRDefault="00ED3A4F" w:rsidP="00ED3A4F">
      <w:pPr>
        <w:jc w:val="both"/>
        <w:rPr>
          <w:rFonts w:ascii="Verdana" w:hAnsi="Verdana"/>
          <w:sz w:val="20"/>
          <w:szCs w:val="20"/>
        </w:rPr>
      </w:pPr>
      <w:r w:rsidRPr="00ED3A4F">
        <w:rPr>
          <w:rFonts w:ascii="Verdana" w:hAnsi="Verdana"/>
          <w:sz w:val="20"/>
          <w:szCs w:val="20"/>
        </w:rPr>
        <w:t>GTS connection between Bhutan and RTH (GISC) New Delhi, India was establ</w:t>
      </w:r>
      <w:r w:rsidR="00726B5D">
        <w:rPr>
          <w:rFonts w:ascii="Verdana" w:hAnsi="Verdana"/>
          <w:sz w:val="20"/>
          <w:szCs w:val="20"/>
        </w:rPr>
        <w:t>ished in June 2015</w:t>
      </w:r>
      <w:r w:rsidR="00726B5D">
        <w:rPr>
          <w:rFonts w:ascii="Verdana" w:hAnsi="Verdana" w:hint="eastAsia"/>
          <w:sz w:val="20"/>
          <w:szCs w:val="20"/>
          <w:lang w:eastAsia="ja-JP"/>
        </w:rPr>
        <w:t xml:space="preserve"> and </w:t>
      </w:r>
      <w:r w:rsidRPr="00ED3A4F">
        <w:rPr>
          <w:rFonts w:ascii="Verdana" w:hAnsi="Verdana"/>
          <w:sz w:val="20"/>
          <w:szCs w:val="20"/>
        </w:rPr>
        <w:t>start</w:t>
      </w:r>
      <w:r w:rsidR="00726B5D">
        <w:rPr>
          <w:rFonts w:ascii="Verdana" w:hAnsi="Verdana" w:hint="eastAsia"/>
          <w:sz w:val="20"/>
          <w:szCs w:val="20"/>
          <w:lang w:eastAsia="ja-JP"/>
        </w:rPr>
        <w:t>ed</w:t>
      </w:r>
      <w:r w:rsidRPr="00ED3A4F">
        <w:rPr>
          <w:rFonts w:ascii="Verdana" w:hAnsi="Verdana"/>
          <w:sz w:val="20"/>
          <w:szCs w:val="20"/>
        </w:rPr>
        <w:t xml:space="preserve"> disseminating AWS data of one station in BUFR format </w:t>
      </w:r>
      <w:r w:rsidR="00726B5D">
        <w:rPr>
          <w:rFonts w:ascii="Verdana" w:hAnsi="Verdana" w:hint="eastAsia"/>
          <w:sz w:val="20"/>
          <w:szCs w:val="20"/>
          <w:lang w:eastAsia="ja-JP"/>
        </w:rPr>
        <w:t>in April 2016</w:t>
      </w:r>
      <w:r w:rsidRPr="00ED3A4F">
        <w:rPr>
          <w:rFonts w:ascii="Verdana" w:hAnsi="Verdana"/>
          <w:sz w:val="20"/>
          <w:szCs w:val="20"/>
        </w:rPr>
        <w:t>. (AWS data in CREX format is collected through satellite data collection system, brought back to the met office and reformatted to BUFR and put into GTS.)</w:t>
      </w:r>
    </w:p>
    <w:p w:rsidR="00FC7FE8" w:rsidRPr="00F35A04" w:rsidRDefault="00FC7FE8" w:rsidP="009F245F">
      <w:pPr>
        <w:jc w:val="both"/>
        <w:rPr>
          <w:rFonts w:ascii="Verdana" w:hAnsi="Verdana"/>
          <w:sz w:val="20"/>
          <w:szCs w:val="20"/>
        </w:rPr>
      </w:pPr>
    </w:p>
    <w:p w:rsidR="00E0629C" w:rsidRPr="008C1DB4" w:rsidRDefault="00E0629C" w:rsidP="008C1DB4">
      <w:pPr>
        <w:rPr>
          <w:rFonts w:ascii="Verdana" w:hAnsi="Verdana"/>
          <w:b/>
          <w:sz w:val="20"/>
          <w:szCs w:val="20"/>
        </w:rPr>
      </w:pPr>
      <w:r w:rsidRPr="008C1DB4">
        <w:rPr>
          <w:rFonts w:ascii="Verdana" w:hAnsi="Verdana"/>
          <w:b/>
          <w:sz w:val="20"/>
          <w:szCs w:val="20"/>
        </w:rPr>
        <w:t>3</w:t>
      </w:r>
      <w:r w:rsidRPr="008C1DB4">
        <w:rPr>
          <w:rFonts w:ascii="Verdana" w:hAnsi="Verdana"/>
          <w:b/>
          <w:sz w:val="20"/>
          <w:szCs w:val="20"/>
        </w:rPr>
        <w:tab/>
        <w:t>Monitoring and Analysis of Migration Status</w:t>
      </w:r>
    </w:p>
    <w:p w:rsidR="00E0629C" w:rsidRPr="00E0629C" w:rsidRDefault="00E0629C" w:rsidP="00E0629C">
      <w:pPr>
        <w:jc w:val="both"/>
        <w:rPr>
          <w:rFonts w:ascii="Verdana" w:hAnsi="Verdana"/>
          <w:sz w:val="20"/>
          <w:szCs w:val="20"/>
          <w:lang w:val="en-US"/>
        </w:rPr>
      </w:pPr>
      <w:r w:rsidRPr="00E0629C">
        <w:rPr>
          <w:rFonts w:ascii="Verdana" w:hAnsi="Verdana"/>
          <w:sz w:val="20"/>
          <w:szCs w:val="20"/>
          <w:lang w:val="en-US"/>
        </w:rPr>
        <w:t>3.1</w:t>
      </w:r>
      <w:r w:rsidRPr="00E0629C">
        <w:rPr>
          <w:rFonts w:ascii="Verdana" w:hAnsi="Verdana"/>
          <w:sz w:val="20"/>
          <w:szCs w:val="20"/>
          <w:lang w:val="en-US"/>
        </w:rPr>
        <w:tab/>
        <w:t>Monitoring method</w:t>
      </w:r>
    </w:p>
    <w:p w:rsidR="008D2BCD" w:rsidRPr="008D2BCD" w:rsidRDefault="008D2BCD" w:rsidP="008D2BCD">
      <w:pPr>
        <w:jc w:val="both"/>
        <w:rPr>
          <w:rFonts w:ascii="Verdana" w:hAnsi="Verdana"/>
          <w:sz w:val="20"/>
          <w:szCs w:val="20"/>
          <w:lang w:val="en-US"/>
        </w:rPr>
      </w:pPr>
      <w:r w:rsidRPr="008D2BCD">
        <w:rPr>
          <w:rFonts w:ascii="Verdana" w:hAnsi="Verdana"/>
          <w:sz w:val="20"/>
          <w:szCs w:val="20"/>
          <w:lang w:val="en-US"/>
        </w:rPr>
        <w:t>Statistics were collected for the period of 1 through 15 of January, April, July and October, 2013-201</w:t>
      </w:r>
      <w:r w:rsidR="00D2486E">
        <w:rPr>
          <w:rFonts w:ascii="Verdana" w:hAnsi="Verdana" w:hint="eastAsia"/>
          <w:sz w:val="20"/>
          <w:szCs w:val="20"/>
          <w:lang w:val="en-US" w:eastAsia="ja-JP"/>
        </w:rPr>
        <w:t>6 (till April 2016)</w:t>
      </w:r>
      <w:r w:rsidRPr="008D2BCD">
        <w:rPr>
          <w:rFonts w:ascii="Verdana" w:hAnsi="Verdana"/>
          <w:sz w:val="20"/>
          <w:szCs w:val="20"/>
          <w:lang w:val="en-US"/>
        </w:rPr>
        <w:t>. Resources were derived from the results of Special MTN Monitoring (SMM) pre-analysis and Integrated WWW Monitoring (IWM) created by WMC Melbourne/RTH Tokyo and from the latest version of the surface and upper-air (RBSN) station list of Regional Basic Synoptic Networks at the time of analysis.</w:t>
      </w:r>
    </w:p>
    <w:p w:rsidR="008D2BCD" w:rsidRDefault="008D2BCD" w:rsidP="008D2BCD">
      <w:pPr>
        <w:jc w:val="both"/>
        <w:rPr>
          <w:rFonts w:ascii="Verdana" w:hAnsi="Verdana"/>
          <w:sz w:val="20"/>
          <w:szCs w:val="20"/>
          <w:lang w:val="en-US" w:eastAsia="ja-JP"/>
        </w:rPr>
      </w:pPr>
      <w:r w:rsidRPr="008D2BCD">
        <w:rPr>
          <w:rFonts w:ascii="Verdana" w:hAnsi="Verdana"/>
          <w:sz w:val="20"/>
          <w:szCs w:val="20"/>
          <w:lang w:val="en-US"/>
        </w:rPr>
        <w:lastRenderedPageBreak/>
        <w:t xml:space="preserve">In addition to WWW monitoring, the status of TDCF data communication is also monitored based on a catalogue created by GISC Tokyo (available at </w:t>
      </w:r>
      <w:hyperlink r:id="rId8" w:history="1">
        <w:r w:rsidRPr="005C1DBC">
          <w:rPr>
            <w:rStyle w:val="a6"/>
            <w:rFonts w:ascii="Verdana" w:hAnsi="Verdana"/>
            <w:sz w:val="20"/>
            <w:szCs w:val="20"/>
            <w:lang w:val="en-US"/>
          </w:rPr>
          <w:t>http://www.wis-jma.go.jp/csv/catalog.csv</w:t>
        </w:r>
      </w:hyperlink>
      <w:r w:rsidRPr="008D2BCD">
        <w:rPr>
          <w:rFonts w:ascii="Verdana" w:hAnsi="Verdana"/>
          <w:sz w:val="20"/>
          <w:szCs w:val="20"/>
          <w:lang w:val="en-US"/>
        </w:rPr>
        <w:t>).</w:t>
      </w:r>
    </w:p>
    <w:p w:rsidR="00E0629C" w:rsidRPr="00E0629C" w:rsidRDefault="00E0629C" w:rsidP="008D2BCD">
      <w:pPr>
        <w:jc w:val="both"/>
        <w:rPr>
          <w:rFonts w:ascii="Verdana" w:hAnsi="Verdana"/>
          <w:sz w:val="20"/>
          <w:szCs w:val="20"/>
          <w:lang w:val="en-US"/>
        </w:rPr>
      </w:pPr>
      <w:r w:rsidRPr="00E0629C">
        <w:rPr>
          <w:rFonts w:ascii="Verdana" w:hAnsi="Verdana"/>
          <w:sz w:val="20"/>
          <w:szCs w:val="20"/>
          <w:lang w:val="en-US"/>
        </w:rPr>
        <w:t>3.2</w:t>
      </w:r>
      <w:r w:rsidRPr="00E0629C">
        <w:rPr>
          <w:rFonts w:ascii="Verdana" w:hAnsi="Verdana"/>
          <w:sz w:val="20"/>
          <w:szCs w:val="20"/>
          <w:lang w:val="en-US"/>
        </w:rPr>
        <w:tab/>
        <w:t>Migration progress and status</w:t>
      </w:r>
    </w:p>
    <w:p w:rsidR="00E0629C" w:rsidRPr="00E0629C" w:rsidRDefault="00E0629C" w:rsidP="00E0629C">
      <w:pPr>
        <w:jc w:val="both"/>
        <w:rPr>
          <w:rFonts w:ascii="Verdana" w:hAnsi="Verdana"/>
          <w:sz w:val="20"/>
          <w:szCs w:val="20"/>
          <w:lang w:val="en-US"/>
        </w:rPr>
      </w:pPr>
      <w:r w:rsidRPr="00E0629C">
        <w:rPr>
          <w:rFonts w:ascii="Verdana" w:hAnsi="Verdana"/>
          <w:sz w:val="20"/>
          <w:szCs w:val="20"/>
          <w:lang w:val="en-US"/>
        </w:rPr>
        <w:t>(1) SYNOP, TEMP and PILOT reports</w:t>
      </w:r>
    </w:p>
    <w:p w:rsidR="00D51173" w:rsidRDefault="008D2BCD" w:rsidP="00E0629C">
      <w:pPr>
        <w:jc w:val="both"/>
        <w:rPr>
          <w:rFonts w:ascii="Verdana" w:hAnsi="Verdana"/>
          <w:sz w:val="20"/>
          <w:szCs w:val="20"/>
          <w:lang w:val="en-US" w:eastAsia="ja-JP"/>
        </w:rPr>
      </w:pPr>
      <w:r w:rsidRPr="008D2BCD">
        <w:rPr>
          <w:rFonts w:ascii="Verdana" w:hAnsi="Verdana"/>
          <w:sz w:val="20"/>
          <w:szCs w:val="20"/>
          <w:lang w:val="en-US"/>
        </w:rPr>
        <w:t xml:space="preserve">The figures below show numerical representations of the progress of stations issuing BUFR-format bulletins equivalent to SYNOP and TEMP reports over the past three years. In the latest monitoring period from </w:t>
      </w:r>
      <w:r w:rsidR="00D2486E">
        <w:rPr>
          <w:rFonts w:ascii="Verdana" w:hAnsi="Verdana" w:hint="eastAsia"/>
          <w:sz w:val="20"/>
          <w:szCs w:val="20"/>
          <w:lang w:val="en-US" w:eastAsia="ja-JP"/>
        </w:rPr>
        <w:t>April</w:t>
      </w:r>
      <w:r w:rsidR="00D2486E">
        <w:rPr>
          <w:rFonts w:ascii="Verdana" w:hAnsi="Verdana"/>
          <w:sz w:val="20"/>
          <w:szCs w:val="20"/>
          <w:lang w:val="en-US"/>
        </w:rPr>
        <w:t xml:space="preserve"> 1 to 15, 201</w:t>
      </w:r>
      <w:r w:rsidR="00D2486E">
        <w:rPr>
          <w:rFonts w:ascii="Verdana" w:hAnsi="Verdana" w:hint="eastAsia"/>
          <w:sz w:val="20"/>
          <w:szCs w:val="20"/>
          <w:lang w:val="en-US" w:eastAsia="ja-JP"/>
        </w:rPr>
        <w:t>6</w:t>
      </w:r>
      <w:r w:rsidRPr="008D2BCD">
        <w:rPr>
          <w:rFonts w:ascii="Verdana" w:hAnsi="Verdana"/>
          <w:sz w:val="20"/>
          <w:szCs w:val="20"/>
          <w:lang w:val="en-US"/>
        </w:rPr>
        <w:t>, RTH Tokyo received (</w:t>
      </w:r>
      <w:proofErr w:type="spellStart"/>
      <w:r w:rsidRPr="008D2BCD">
        <w:rPr>
          <w:rFonts w:ascii="Verdana" w:hAnsi="Verdana"/>
          <w:sz w:val="20"/>
          <w:szCs w:val="20"/>
          <w:lang w:val="en-US"/>
        </w:rPr>
        <w:t>i</w:t>
      </w:r>
      <w:proofErr w:type="spellEnd"/>
      <w:r w:rsidRPr="008D2BCD">
        <w:rPr>
          <w:rFonts w:ascii="Verdana" w:hAnsi="Verdana"/>
          <w:sz w:val="20"/>
          <w:szCs w:val="20"/>
          <w:lang w:val="en-US"/>
        </w:rPr>
        <w:t>) at least one surface synoptic observation report (excluding NIL reports) in BUFR format from 77% of RA II observation stations registered as part of RBSN (TAC format from 9</w:t>
      </w:r>
      <w:r w:rsidR="00D2486E">
        <w:rPr>
          <w:rFonts w:ascii="Verdana" w:hAnsi="Verdana" w:hint="eastAsia"/>
          <w:sz w:val="20"/>
          <w:szCs w:val="20"/>
          <w:lang w:val="en-US" w:eastAsia="ja-JP"/>
        </w:rPr>
        <w:t>4</w:t>
      </w:r>
      <w:r w:rsidRPr="008D2BCD">
        <w:rPr>
          <w:rFonts w:ascii="Verdana" w:hAnsi="Verdana"/>
          <w:sz w:val="20"/>
          <w:szCs w:val="20"/>
          <w:lang w:val="en-US"/>
        </w:rPr>
        <w:t>%), and (ii) at least one upper-air sounding report in BUFR format from 55% of registered stations (TAC format from 9</w:t>
      </w:r>
      <w:r w:rsidR="00AC0AA6">
        <w:rPr>
          <w:rFonts w:ascii="Verdana" w:hAnsi="Verdana" w:hint="eastAsia"/>
          <w:sz w:val="20"/>
          <w:szCs w:val="20"/>
          <w:lang w:val="en-US" w:eastAsia="ja-JP"/>
        </w:rPr>
        <w:t>1</w:t>
      </w:r>
      <w:r w:rsidRPr="008D2BCD">
        <w:rPr>
          <w:rFonts w:ascii="Verdana" w:hAnsi="Verdana"/>
          <w:sz w:val="20"/>
          <w:szCs w:val="20"/>
          <w:lang w:val="en-US"/>
        </w:rPr>
        <w:t xml:space="preserve">%). </w:t>
      </w:r>
      <w:r w:rsidR="00AC0AA6">
        <w:rPr>
          <w:rFonts w:ascii="Verdana" w:hAnsi="Verdana" w:hint="eastAsia"/>
          <w:sz w:val="20"/>
          <w:szCs w:val="20"/>
          <w:lang w:val="en-US" w:eastAsia="ja-JP"/>
        </w:rPr>
        <w:t>Eighteen</w:t>
      </w:r>
      <w:r w:rsidRPr="008D2BCD">
        <w:rPr>
          <w:rFonts w:ascii="Verdana" w:hAnsi="Verdana"/>
          <w:sz w:val="20"/>
          <w:szCs w:val="20"/>
          <w:lang w:val="en-US"/>
        </w:rPr>
        <w:t xml:space="preserve"> BUFR reports equivalent to PILOT reports were received by RTH Tokyo in the monitoring period, while TAC bulletins were received from </w:t>
      </w:r>
      <w:r w:rsidR="00AC0AA6">
        <w:rPr>
          <w:rFonts w:ascii="Verdana" w:hAnsi="Verdana" w:hint="eastAsia"/>
          <w:sz w:val="20"/>
          <w:szCs w:val="20"/>
          <w:lang w:val="en-US" w:eastAsia="ja-JP"/>
        </w:rPr>
        <w:t>16r</w:t>
      </w:r>
      <w:r w:rsidRPr="008D2BCD">
        <w:rPr>
          <w:rFonts w:ascii="Verdana" w:hAnsi="Verdana"/>
          <w:sz w:val="20"/>
          <w:szCs w:val="20"/>
          <w:lang w:val="en-US"/>
        </w:rPr>
        <w:t xml:space="preserve"> stations.</w:t>
      </w:r>
    </w:p>
    <w:p w:rsidR="00E0629C" w:rsidRDefault="009B0819" w:rsidP="00A611C5">
      <w:pPr>
        <w:jc w:val="center"/>
        <w:rPr>
          <w:rFonts w:ascii="Verdana" w:hAnsi="Verdana"/>
          <w:sz w:val="20"/>
          <w:szCs w:val="20"/>
          <w:lang w:val="en-US" w:eastAsia="ja-JP"/>
        </w:rPr>
      </w:pPr>
      <w:r>
        <w:rPr>
          <w:noProof/>
          <w:snapToGrid/>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1" o:spid="_x0000_i1025" type="#_x0000_t75" style="width:226.05pt;height:152.35pt;visibility:visible">
            <v:imagedata r:id="rId9" o:title=""/>
          </v:shape>
        </w:pict>
      </w:r>
      <w:r w:rsidR="00A611C5" w:rsidRPr="00A611C5">
        <w:rPr>
          <w:noProof/>
          <w:snapToGrid/>
          <w:lang w:val="en-US" w:eastAsia="ja-JP"/>
        </w:rPr>
        <w:t xml:space="preserve"> </w:t>
      </w:r>
      <w:r>
        <w:rPr>
          <w:noProof/>
          <w:snapToGrid/>
          <w:lang w:val="en-US" w:eastAsia="ja-JP"/>
        </w:rPr>
        <w:pict>
          <v:shape id="_x0000_i1026" type="#_x0000_t75" style="width:226.05pt;height:152.35pt;visibility:visible">
            <v:imagedata r:id="rId10" o:title=""/>
          </v:shape>
        </w:pict>
      </w:r>
    </w:p>
    <w:p w:rsidR="00E0629C" w:rsidRDefault="00E0629C" w:rsidP="00A611C5">
      <w:pPr>
        <w:jc w:val="center"/>
        <w:rPr>
          <w:rFonts w:ascii="Verdana" w:hAnsi="Verdana"/>
          <w:sz w:val="20"/>
          <w:szCs w:val="20"/>
          <w:lang w:val="en-US" w:eastAsia="ja-JP"/>
        </w:rPr>
      </w:pPr>
      <w:r w:rsidRPr="00E0629C">
        <w:rPr>
          <w:rFonts w:ascii="Verdana" w:hAnsi="Verdana"/>
          <w:sz w:val="20"/>
          <w:szCs w:val="20"/>
          <w:lang w:val="en-US" w:eastAsia="ja-JP"/>
        </w:rPr>
        <w:t>Number of RA-II RBSN stations issuing surface synoptic observation (SYNOP) and upper-air sounding (TEMP) reports in TAC and BUFR format from July 2013 to April 201</w:t>
      </w:r>
      <w:r w:rsidR="00A611C5">
        <w:rPr>
          <w:rFonts w:ascii="Verdana" w:hAnsi="Verdana" w:hint="eastAsia"/>
          <w:sz w:val="20"/>
          <w:szCs w:val="20"/>
          <w:lang w:val="en-US" w:eastAsia="ja-JP"/>
        </w:rPr>
        <w:t>6</w:t>
      </w:r>
    </w:p>
    <w:p w:rsidR="00E0629C" w:rsidRDefault="00E0629C" w:rsidP="00E0629C">
      <w:pPr>
        <w:jc w:val="both"/>
        <w:rPr>
          <w:rFonts w:ascii="Verdana" w:hAnsi="Verdana"/>
          <w:sz w:val="20"/>
          <w:szCs w:val="20"/>
          <w:lang w:val="en-US" w:eastAsia="ja-JP"/>
        </w:rPr>
      </w:pPr>
    </w:p>
    <w:p w:rsidR="00E0629C" w:rsidRPr="00E0629C" w:rsidRDefault="00E0629C" w:rsidP="00E0629C">
      <w:pPr>
        <w:jc w:val="both"/>
        <w:rPr>
          <w:rFonts w:ascii="Verdana" w:hAnsi="Verdana"/>
          <w:sz w:val="20"/>
          <w:szCs w:val="20"/>
          <w:lang w:val="en-US" w:eastAsia="ja-JP"/>
        </w:rPr>
      </w:pPr>
      <w:r w:rsidRPr="00E0629C">
        <w:rPr>
          <w:rFonts w:ascii="Verdana" w:hAnsi="Verdana"/>
          <w:sz w:val="20"/>
          <w:szCs w:val="20"/>
          <w:lang w:val="en-US" w:eastAsia="ja-JP"/>
        </w:rPr>
        <w:t>(2) CLIMAT reports</w:t>
      </w:r>
    </w:p>
    <w:p w:rsidR="00E0629C" w:rsidRPr="00E0629C" w:rsidRDefault="00E0629C" w:rsidP="00E0629C">
      <w:pPr>
        <w:jc w:val="both"/>
        <w:rPr>
          <w:rFonts w:ascii="Verdana" w:hAnsi="Verdana"/>
          <w:sz w:val="20"/>
          <w:szCs w:val="20"/>
          <w:lang w:val="en-US" w:eastAsia="ja-JP"/>
        </w:rPr>
      </w:pPr>
      <w:r w:rsidRPr="00E0629C">
        <w:rPr>
          <w:rFonts w:ascii="Verdana" w:hAnsi="Verdana"/>
          <w:sz w:val="20"/>
          <w:szCs w:val="20"/>
          <w:lang w:val="en-US" w:eastAsia="ja-JP"/>
        </w:rPr>
        <w:t xml:space="preserve">As of </w:t>
      </w:r>
      <w:r w:rsidR="00983184">
        <w:rPr>
          <w:rFonts w:ascii="Verdana" w:hAnsi="Verdana" w:hint="eastAsia"/>
          <w:sz w:val="20"/>
          <w:szCs w:val="20"/>
          <w:lang w:val="en-US" w:eastAsia="ja-JP"/>
        </w:rPr>
        <w:t>May</w:t>
      </w:r>
      <w:r w:rsidR="00983184" w:rsidRPr="00E0629C">
        <w:rPr>
          <w:rFonts w:ascii="Verdana" w:hAnsi="Verdana"/>
          <w:sz w:val="20"/>
          <w:szCs w:val="20"/>
          <w:lang w:val="en-US" w:eastAsia="ja-JP"/>
        </w:rPr>
        <w:t xml:space="preserve"> 201</w:t>
      </w:r>
      <w:r w:rsidR="00983184">
        <w:rPr>
          <w:rFonts w:ascii="Verdana" w:hAnsi="Verdana" w:hint="eastAsia"/>
          <w:sz w:val="20"/>
          <w:szCs w:val="20"/>
          <w:lang w:val="en-US" w:eastAsia="ja-JP"/>
        </w:rPr>
        <w:t>6</w:t>
      </w:r>
      <w:r w:rsidRPr="00E0629C">
        <w:rPr>
          <w:rFonts w:ascii="Verdana" w:hAnsi="Verdana"/>
          <w:sz w:val="20"/>
          <w:szCs w:val="20"/>
          <w:lang w:val="en-US" w:eastAsia="ja-JP"/>
        </w:rPr>
        <w:t>, ten Members were reporting CLIMAT data in BUFR format: China; India; Mongolia; Saudi Arabia; Pakistan; Japan; Bangladesh; Hong Kong, China; Macao, China and Thailand.</w:t>
      </w:r>
    </w:p>
    <w:p w:rsidR="00E0629C" w:rsidRPr="00E0629C" w:rsidRDefault="00E0629C" w:rsidP="00E0629C">
      <w:pPr>
        <w:jc w:val="both"/>
        <w:rPr>
          <w:rFonts w:ascii="Verdana" w:hAnsi="Verdana"/>
          <w:sz w:val="20"/>
          <w:szCs w:val="20"/>
          <w:lang w:val="en-US" w:eastAsia="ja-JP"/>
        </w:rPr>
      </w:pPr>
      <w:r w:rsidRPr="00E0629C">
        <w:rPr>
          <w:rFonts w:ascii="Verdana" w:hAnsi="Verdana"/>
          <w:sz w:val="20"/>
          <w:szCs w:val="20"/>
          <w:lang w:val="en-US" w:eastAsia="ja-JP"/>
        </w:rPr>
        <w:t>(3) Marine reports</w:t>
      </w:r>
    </w:p>
    <w:p w:rsidR="00E0629C" w:rsidRDefault="00E0629C" w:rsidP="00E0629C">
      <w:pPr>
        <w:jc w:val="both"/>
        <w:rPr>
          <w:rFonts w:ascii="Verdana" w:hAnsi="Verdana"/>
          <w:sz w:val="20"/>
          <w:szCs w:val="20"/>
          <w:lang w:val="en-US" w:eastAsia="ja-JP"/>
        </w:rPr>
      </w:pPr>
      <w:r w:rsidRPr="00E0629C">
        <w:rPr>
          <w:rFonts w:ascii="Verdana" w:hAnsi="Verdana"/>
          <w:sz w:val="20"/>
          <w:szCs w:val="20"/>
          <w:lang w:val="en-US" w:eastAsia="ja-JP"/>
        </w:rPr>
        <w:t xml:space="preserve">As of </w:t>
      </w:r>
      <w:r w:rsidR="00983184">
        <w:rPr>
          <w:rFonts w:ascii="Verdana" w:hAnsi="Verdana" w:hint="eastAsia"/>
          <w:sz w:val="20"/>
          <w:szCs w:val="20"/>
          <w:lang w:val="en-US" w:eastAsia="ja-JP"/>
        </w:rPr>
        <w:t>May</w:t>
      </w:r>
      <w:r w:rsidRPr="00E0629C">
        <w:rPr>
          <w:rFonts w:ascii="Verdana" w:hAnsi="Verdana"/>
          <w:sz w:val="20"/>
          <w:szCs w:val="20"/>
          <w:lang w:val="en-US" w:eastAsia="ja-JP"/>
        </w:rPr>
        <w:t xml:space="preserve"> 201</w:t>
      </w:r>
      <w:r w:rsidR="00983184">
        <w:rPr>
          <w:rFonts w:ascii="Verdana" w:hAnsi="Verdana" w:hint="eastAsia"/>
          <w:sz w:val="20"/>
          <w:szCs w:val="20"/>
          <w:lang w:val="en-US" w:eastAsia="ja-JP"/>
        </w:rPr>
        <w:t>6</w:t>
      </w:r>
      <w:r w:rsidRPr="00E0629C">
        <w:rPr>
          <w:rFonts w:ascii="Verdana" w:hAnsi="Verdana"/>
          <w:sz w:val="20"/>
          <w:szCs w:val="20"/>
          <w:lang w:val="en-US" w:eastAsia="ja-JP"/>
        </w:rPr>
        <w:t>, India (TESAC), Hong Kong, China (SHIP), Japan (TESAC, TRACKOB, SHIP) and Republic of Korea (TESAC) were routinely disseminating marine observation data in BUFR format.  Adoption of new templates for TESAC and BATHY is limited.</w:t>
      </w:r>
    </w:p>
    <w:p w:rsidR="008C1DB4" w:rsidRDefault="008C1DB4" w:rsidP="00E0629C">
      <w:pPr>
        <w:jc w:val="both"/>
        <w:rPr>
          <w:rFonts w:ascii="Verdana" w:hAnsi="Verdana"/>
          <w:sz w:val="20"/>
          <w:szCs w:val="20"/>
          <w:lang w:val="en-US" w:eastAsia="ja-JP"/>
        </w:rPr>
      </w:pPr>
    </w:p>
    <w:p w:rsidR="003A76AC" w:rsidRPr="00B97E6A" w:rsidRDefault="000E589E" w:rsidP="00B97E6A">
      <w:pPr>
        <w:rPr>
          <w:rFonts w:ascii="Verdana" w:hAnsi="Verdana"/>
          <w:b/>
          <w:sz w:val="20"/>
          <w:szCs w:val="20"/>
        </w:rPr>
      </w:pPr>
      <w:r w:rsidRPr="00B97E6A">
        <w:rPr>
          <w:rFonts w:ascii="Verdana" w:hAnsi="Verdana" w:hint="eastAsia"/>
          <w:b/>
          <w:sz w:val="20"/>
          <w:szCs w:val="20"/>
        </w:rPr>
        <w:t>4.</w:t>
      </w:r>
      <w:r w:rsidR="003A76AC" w:rsidRPr="00B97E6A">
        <w:rPr>
          <w:rFonts w:ascii="Verdana" w:hAnsi="Verdana"/>
          <w:b/>
          <w:sz w:val="20"/>
          <w:szCs w:val="20"/>
        </w:rPr>
        <w:tab/>
        <w:t>Questionnaire conducted in November 2015</w:t>
      </w:r>
    </w:p>
    <w:p w:rsidR="003A76AC" w:rsidRPr="003A76AC" w:rsidRDefault="000E589E" w:rsidP="003A76AC">
      <w:pPr>
        <w:jc w:val="both"/>
        <w:rPr>
          <w:rFonts w:ascii="Verdana" w:hAnsi="Verdana"/>
          <w:sz w:val="20"/>
          <w:szCs w:val="20"/>
          <w:lang w:val="en-US" w:eastAsia="ja-JP"/>
        </w:rPr>
      </w:pPr>
      <w:r>
        <w:rPr>
          <w:rFonts w:ascii="Verdana" w:hAnsi="Verdana" w:hint="eastAsia"/>
          <w:sz w:val="20"/>
          <w:szCs w:val="20"/>
          <w:lang w:val="en-US" w:eastAsia="ja-JP"/>
        </w:rPr>
        <w:t>4</w:t>
      </w:r>
      <w:r w:rsidR="003A76AC" w:rsidRPr="003A76AC">
        <w:rPr>
          <w:rFonts w:ascii="Verdana" w:hAnsi="Verdana"/>
          <w:sz w:val="20"/>
          <w:szCs w:val="20"/>
          <w:lang w:val="en-US" w:eastAsia="ja-JP"/>
        </w:rPr>
        <w:t>.1.</w:t>
      </w:r>
      <w:r w:rsidR="003A76AC" w:rsidRPr="003A76AC">
        <w:rPr>
          <w:rFonts w:ascii="Verdana" w:hAnsi="Verdana"/>
          <w:sz w:val="20"/>
          <w:szCs w:val="20"/>
          <w:lang w:val="en-US" w:eastAsia="ja-JP"/>
        </w:rPr>
        <w:tab/>
        <w:t>Summary of response</w:t>
      </w:r>
    </w:p>
    <w:p w:rsidR="003A76AC" w:rsidRPr="003A76AC" w:rsidRDefault="003A76AC" w:rsidP="003A76AC">
      <w:pPr>
        <w:jc w:val="both"/>
        <w:rPr>
          <w:rFonts w:ascii="Verdana" w:hAnsi="Verdana"/>
          <w:sz w:val="20"/>
          <w:szCs w:val="20"/>
          <w:lang w:val="en-US" w:eastAsia="ja-JP"/>
        </w:rPr>
      </w:pPr>
      <w:r w:rsidRPr="003A76AC">
        <w:rPr>
          <w:rFonts w:ascii="Verdana" w:hAnsi="Verdana"/>
          <w:sz w:val="20"/>
          <w:szCs w:val="20"/>
          <w:lang w:val="en-US" w:eastAsia="ja-JP"/>
        </w:rPr>
        <w:t>The theme leader sent a questionnaire to all listed focal points (34 Members) in November 2015 and received responses from 18 Members (53%) with in the same month.</w:t>
      </w:r>
    </w:p>
    <w:p w:rsidR="003A76AC" w:rsidRPr="003A76AC" w:rsidRDefault="000E589E" w:rsidP="003A76AC">
      <w:pPr>
        <w:jc w:val="both"/>
        <w:rPr>
          <w:rFonts w:ascii="Verdana" w:hAnsi="Verdana"/>
          <w:sz w:val="20"/>
          <w:szCs w:val="20"/>
          <w:lang w:val="en-US" w:eastAsia="ja-JP"/>
        </w:rPr>
      </w:pPr>
      <w:r>
        <w:rPr>
          <w:rFonts w:ascii="Verdana" w:hAnsi="Verdana" w:hint="eastAsia"/>
          <w:sz w:val="20"/>
          <w:szCs w:val="20"/>
          <w:lang w:val="en-US" w:eastAsia="ja-JP"/>
        </w:rPr>
        <w:t>4</w:t>
      </w:r>
      <w:r w:rsidR="003A76AC" w:rsidRPr="003A76AC">
        <w:rPr>
          <w:rFonts w:ascii="Verdana" w:hAnsi="Verdana"/>
          <w:sz w:val="20"/>
          <w:szCs w:val="20"/>
          <w:lang w:val="en-US" w:eastAsia="ja-JP"/>
        </w:rPr>
        <w:t>.2.</w:t>
      </w:r>
      <w:r w:rsidR="003A76AC" w:rsidRPr="003A76AC">
        <w:rPr>
          <w:rFonts w:ascii="Verdana" w:hAnsi="Verdana"/>
          <w:sz w:val="20"/>
          <w:szCs w:val="20"/>
          <w:lang w:val="en-US" w:eastAsia="ja-JP"/>
        </w:rPr>
        <w:tab/>
        <w:t>Ques</w:t>
      </w:r>
      <w:r w:rsidR="008855F0">
        <w:rPr>
          <w:rFonts w:ascii="Verdana" w:hAnsi="Verdana"/>
          <w:sz w:val="20"/>
          <w:szCs w:val="20"/>
          <w:lang w:val="en-US" w:eastAsia="ja-JP"/>
        </w:rPr>
        <w:t>tions and responses: see Annex</w:t>
      </w:r>
      <w:r w:rsidR="008855F0">
        <w:rPr>
          <w:rFonts w:ascii="Verdana" w:hAnsi="Verdana" w:hint="eastAsia"/>
          <w:sz w:val="20"/>
          <w:szCs w:val="20"/>
          <w:lang w:val="en-US" w:eastAsia="ja-JP"/>
        </w:rPr>
        <w:t>.</w:t>
      </w:r>
    </w:p>
    <w:p w:rsidR="003A76AC" w:rsidRPr="003A76AC" w:rsidRDefault="000E589E" w:rsidP="003A76AC">
      <w:pPr>
        <w:jc w:val="both"/>
        <w:rPr>
          <w:rFonts w:ascii="Verdana" w:hAnsi="Verdana"/>
          <w:sz w:val="20"/>
          <w:szCs w:val="20"/>
          <w:lang w:val="en-US" w:eastAsia="ja-JP"/>
        </w:rPr>
      </w:pPr>
      <w:r>
        <w:rPr>
          <w:rFonts w:ascii="Verdana" w:hAnsi="Verdana" w:hint="eastAsia"/>
          <w:sz w:val="20"/>
          <w:szCs w:val="20"/>
          <w:lang w:val="en-US" w:eastAsia="ja-JP"/>
        </w:rPr>
        <w:t>4</w:t>
      </w:r>
      <w:r w:rsidR="003A76AC" w:rsidRPr="003A76AC">
        <w:rPr>
          <w:rFonts w:ascii="Verdana" w:hAnsi="Verdana"/>
          <w:sz w:val="20"/>
          <w:szCs w:val="20"/>
          <w:lang w:val="en-US" w:eastAsia="ja-JP"/>
        </w:rPr>
        <w:t>.3.</w:t>
      </w:r>
      <w:r w:rsidR="003A76AC" w:rsidRPr="003A76AC">
        <w:rPr>
          <w:rFonts w:ascii="Verdana" w:hAnsi="Verdana"/>
          <w:sz w:val="20"/>
          <w:szCs w:val="20"/>
          <w:lang w:val="en-US" w:eastAsia="ja-JP"/>
        </w:rPr>
        <w:tab/>
        <w:t>Findings obtained from the survey results</w:t>
      </w:r>
    </w:p>
    <w:p w:rsidR="003A76AC" w:rsidRPr="003A76AC" w:rsidRDefault="003A76AC" w:rsidP="003A76AC">
      <w:pPr>
        <w:jc w:val="both"/>
        <w:rPr>
          <w:rFonts w:ascii="Verdana" w:hAnsi="Verdana"/>
          <w:sz w:val="20"/>
          <w:szCs w:val="20"/>
          <w:lang w:val="en-US" w:eastAsia="ja-JP"/>
        </w:rPr>
      </w:pPr>
      <w:r w:rsidRPr="003A76AC">
        <w:rPr>
          <w:rFonts w:ascii="Verdana" w:hAnsi="Verdana"/>
          <w:sz w:val="20"/>
          <w:szCs w:val="20"/>
          <w:lang w:val="en-US" w:eastAsia="ja-JP"/>
        </w:rPr>
        <w:t>(1) Creation and dissemination of TDCF</w:t>
      </w:r>
    </w:p>
    <w:p w:rsidR="003A76AC" w:rsidRPr="003A76AC" w:rsidRDefault="003A76AC" w:rsidP="000E589E">
      <w:pPr>
        <w:numPr>
          <w:ilvl w:val="0"/>
          <w:numId w:val="2"/>
        </w:numPr>
        <w:jc w:val="both"/>
        <w:rPr>
          <w:rFonts w:ascii="Verdana" w:hAnsi="Verdana"/>
          <w:sz w:val="20"/>
          <w:szCs w:val="20"/>
          <w:lang w:val="en-US" w:eastAsia="ja-JP"/>
        </w:rPr>
      </w:pPr>
      <w:r w:rsidRPr="003A76AC">
        <w:rPr>
          <w:rFonts w:ascii="Verdana" w:hAnsi="Verdana"/>
          <w:sz w:val="20"/>
          <w:szCs w:val="20"/>
          <w:lang w:val="en-US" w:eastAsia="ja-JP"/>
        </w:rPr>
        <w:t xml:space="preserve">Out of 18 respondents, 13 members (72%) are already disseminating TDCF reports and 2 centers (12%) </w:t>
      </w:r>
      <w:proofErr w:type="gramStart"/>
      <w:r w:rsidRPr="003A76AC">
        <w:rPr>
          <w:rFonts w:ascii="Verdana" w:hAnsi="Verdana"/>
          <w:sz w:val="20"/>
          <w:szCs w:val="20"/>
          <w:lang w:val="en-US" w:eastAsia="ja-JP"/>
        </w:rPr>
        <w:t>is</w:t>
      </w:r>
      <w:proofErr w:type="gramEnd"/>
      <w:r w:rsidRPr="003A76AC">
        <w:rPr>
          <w:rFonts w:ascii="Verdana" w:hAnsi="Verdana"/>
          <w:sz w:val="20"/>
          <w:szCs w:val="20"/>
          <w:lang w:val="en-US" w:eastAsia="ja-JP"/>
        </w:rPr>
        <w:t xml:space="preserve"> planning to start in near future, while 3 centers have no plan.</w:t>
      </w:r>
    </w:p>
    <w:p w:rsidR="003A76AC" w:rsidRPr="003A76AC" w:rsidRDefault="003A76AC" w:rsidP="000E589E">
      <w:pPr>
        <w:numPr>
          <w:ilvl w:val="0"/>
          <w:numId w:val="2"/>
        </w:numPr>
        <w:jc w:val="both"/>
        <w:rPr>
          <w:rFonts w:ascii="Verdana" w:hAnsi="Verdana"/>
          <w:sz w:val="20"/>
          <w:szCs w:val="20"/>
          <w:lang w:val="en-US" w:eastAsia="ja-JP"/>
        </w:rPr>
      </w:pPr>
      <w:r w:rsidRPr="003A76AC">
        <w:rPr>
          <w:rFonts w:ascii="Verdana" w:hAnsi="Verdana"/>
          <w:sz w:val="20"/>
          <w:szCs w:val="20"/>
          <w:lang w:val="en-US" w:eastAsia="ja-JP"/>
        </w:rPr>
        <w:lastRenderedPageBreak/>
        <w:t>Three members are planning to discontinue TAC dissemination by 2016, 2017 and 2018.</w:t>
      </w:r>
    </w:p>
    <w:p w:rsidR="003A76AC" w:rsidRPr="003A76AC" w:rsidRDefault="003A76AC" w:rsidP="000E589E">
      <w:pPr>
        <w:numPr>
          <w:ilvl w:val="0"/>
          <w:numId w:val="2"/>
        </w:numPr>
        <w:jc w:val="both"/>
        <w:rPr>
          <w:rFonts w:ascii="Verdana" w:hAnsi="Verdana"/>
          <w:sz w:val="20"/>
          <w:szCs w:val="20"/>
          <w:lang w:val="en-US" w:eastAsia="ja-JP"/>
        </w:rPr>
      </w:pPr>
      <w:r w:rsidRPr="003A76AC">
        <w:rPr>
          <w:rFonts w:ascii="Verdana" w:hAnsi="Verdana"/>
          <w:sz w:val="20"/>
          <w:szCs w:val="20"/>
          <w:lang w:val="en-US" w:eastAsia="ja-JP"/>
        </w:rPr>
        <w:t>Main challenges or obstacles in migrating TDCF are encoding software (56%), GTS communication (11%) and lack of awareness about the benefits of TDCF (22%). Management is also raised as a challenge.</w:t>
      </w:r>
    </w:p>
    <w:p w:rsidR="003A76AC" w:rsidRPr="003A76AC" w:rsidRDefault="003A76AC" w:rsidP="003A76AC">
      <w:pPr>
        <w:jc w:val="both"/>
        <w:rPr>
          <w:rFonts w:ascii="Verdana" w:hAnsi="Verdana"/>
          <w:sz w:val="20"/>
          <w:szCs w:val="20"/>
          <w:lang w:val="en-US" w:eastAsia="ja-JP"/>
        </w:rPr>
      </w:pPr>
      <w:r w:rsidRPr="003A76AC">
        <w:rPr>
          <w:rFonts w:ascii="Verdana" w:hAnsi="Verdana"/>
          <w:sz w:val="20"/>
          <w:szCs w:val="20"/>
          <w:lang w:val="en-US" w:eastAsia="ja-JP"/>
        </w:rPr>
        <w:t>(2) Use of TDCF</w:t>
      </w:r>
    </w:p>
    <w:p w:rsidR="003A76AC" w:rsidRPr="003A76AC" w:rsidRDefault="003A76AC" w:rsidP="000E589E">
      <w:pPr>
        <w:numPr>
          <w:ilvl w:val="0"/>
          <w:numId w:val="3"/>
        </w:numPr>
        <w:jc w:val="both"/>
        <w:rPr>
          <w:rFonts w:ascii="Verdana" w:hAnsi="Verdana"/>
          <w:sz w:val="20"/>
          <w:szCs w:val="20"/>
          <w:lang w:val="en-US" w:eastAsia="ja-JP"/>
        </w:rPr>
      </w:pPr>
      <w:r w:rsidRPr="003A76AC">
        <w:rPr>
          <w:rFonts w:ascii="Verdana" w:hAnsi="Verdana"/>
          <w:sz w:val="20"/>
          <w:szCs w:val="20"/>
          <w:lang w:val="en-US" w:eastAsia="ja-JP"/>
        </w:rPr>
        <w:t>Out of 18 respondents, 9 members (50%) are already using TDCF reports for daily forecasts, numerical weather prediction system and/or statistics, 5 centers (28%) are planning to start in near future, while 4 center</w:t>
      </w:r>
      <w:r w:rsidR="00EC5AA9">
        <w:rPr>
          <w:rFonts w:ascii="Verdana" w:hAnsi="Verdana" w:hint="eastAsia"/>
          <w:sz w:val="20"/>
          <w:szCs w:val="20"/>
          <w:lang w:val="en-US" w:eastAsia="ja-JP"/>
        </w:rPr>
        <w:t>s</w:t>
      </w:r>
      <w:r w:rsidRPr="003A76AC">
        <w:rPr>
          <w:rFonts w:ascii="Verdana" w:hAnsi="Verdana"/>
          <w:sz w:val="20"/>
          <w:szCs w:val="20"/>
          <w:lang w:val="en-US" w:eastAsia="ja-JP"/>
        </w:rPr>
        <w:t xml:space="preserve"> (22%) have no plan.</w:t>
      </w:r>
    </w:p>
    <w:p w:rsidR="003A76AC" w:rsidRPr="003A76AC" w:rsidRDefault="003A76AC" w:rsidP="000E589E">
      <w:pPr>
        <w:numPr>
          <w:ilvl w:val="0"/>
          <w:numId w:val="3"/>
        </w:numPr>
        <w:jc w:val="both"/>
        <w:rPr>
          <w:rFonts w:ascii="Verdana" w:hAnsi="Verdana"/>
          <w:sz w:val="20"/>
          <w:szCs w:val="20"/>
          <w:lang w:val="en-US" w:eastAsia="ja-JP"/>
        </w:rPr>
      </w:pPr>
      <w:r w:rsidRPr="003A76AC">
        <w:rPr>
          <w:rFonts w:ascii="Verdana" w:hAnsi="Verdana"/>
          <w:sz w:val="20"/>
          <w:szCs w:val="20"/>
          <w:lang w:val="en-US" w:eastAsia="ja-JP"/>
        </w:rPr>
        <w:t>Five members (28%) out of 18 respondents answered that they were not ready for continuing daily operation without TAC reports.</w:t>
      </w:r>
    </w:p>
    <w:p w:rsidR="003A76AC" w:rsidRPr="003A76AC" w:rsidRDefault="003A76AC" w:rsidP="000E589E">
      <w:pPr>
        <w:numPr>
          <w:ilvl w:val="0"/>
          <w:numId w:val="3"/>
        </w:numPr>
        <w:jc w:val="both"/>
        <w:rPr>
          <w:rFonts w:ascii="Verdana" w:hAnsi="Verdana"/>
          <w:sz w:val="20"/>
          <w:szCs w:val="20"/>
          <w:lang w:val="en-US" w:eastAsia="ja-JP"/>
        </w:rPr>
      </w:pPr>
      <w:r w:rsidRPr="003A76AC">
        <w:rPr>
          <w:rFonts w:ascii="Verdana" w:hAnsi="Verdana"/>
          <w:sz w:val="20"/>
          <w:szCs w:val="20"/>
          <w:lang w:val="en-US" w:eastAsia="ja-JP"/>
        </w:rPr>
        <w:t>Most members recognize the greater variety of data, station metadata included in reports and the higher quality of data are the benefits of TDCF.</w:t>
      </w:r>
    </w:p>
    <w:p w:rsidR="003A76AC" w:rsidRPr="003A76AC" w:rsidRDefault="003A76AC" w:rsidP="000E589E">
      <w:pPr>
        <w:numPr>
          <w:ilvl w:val="0"/>
          <w:numId w:val="3"/>
        </w:numPr>
        <w:jc w:val="both"/>
        <w:rPr>
          <w:rFonts w:ascii="Verdana" w:hAnsi="Verdana"/>
          <w:sz w:val="20"/>
          <w:szCs w:val="20"/>
          <w:lang w:val="en-US" w:eastAsia="ja-JP"/>
        </w:rPr>
      </w:pPr>
      <w:r w:rsidRPr="003A76AC">
        <w:rPr>
          <w:rFonts w:ascii="Verdana" w:hAnsi="Verdana"/>
          <w:sz w:val="20"/>
          <w:szCs w:val="20"/>
          <w:lang w:val="en-US" w:eastAsia="ja-JP"/>
        </w:rPr>
        <w:t>Decoding, lack of data and data quality, continued availability of TAC reports and lack of awareness about the benefits of TDCF were identified as challenges or obstacles in using TDCF by about a quarter of respondents.</w:t>
      </w:r>
    </w:p>
    <w:p w:rsidR="003A76AC" w:rsidRPr="003A76AC" w:rsidRDefault="003A76AC" w:rsidP="000E589E">
      <w:pPr>
        <w:numPr>
          <w:ilvl w:val="0"/>
          <w:numId w:val="3"/>
        </w:numPr>
        <w:jc w:val="both"/>
        <w:rPr>
          <w:rFonts w:ascii="Verdana" w:hAnsi="Verdana"/>
          <w:sz w:val="20"/>
          <w:szCs w:val="20"/>
          <w:lang w:val="en-US" w:eastAsia="ja-JP"/>
        </w:rPr>
      </w:pPr>
      <w:r w:rsidRPr="003A76AC">
        <w:rPr>
          <w:rFonts w:ascii="Verdana" w:hAnsi="Verdana"/>
          <w:sz w:val="20"/>
          <w:szCs w:val="20"/>
          <w:lang w:val="en-US" w:eastAsia="ja-JP"/>
        </w:rPr>
        <w:t>Two respondents identified variety of BUFR templates as a challenge.</w:t>
      </w:r>
    </w:p>
    <w:p w:rsidR="003A76AC" w:rsidRPr="003A76AC" w:rsidRDefault="003A76AC" w:rsidP="000E589E">
      <w:pPr>
        <w:numPr>
          <w:ilvl w:val="0"/>
          <w:numId w:val="3"/>
        </w:numPr>
        <w:jc w:val="both"/>
        <w:rPr>
          <w:rFonts w:ascii="Verdana" w:hAnsi="Verdana"/>
          <w:sz w:val="20"/>
          <w:szCs w:val="20"/>
          <w:lang w:val="en-US" w:eastAsia="ja-JP"/>
        </w:rPr>
      </w:pPr>
      <w:r w:rsidRPr="003A76AC">
        <w:rPr>
          <w:rFonts w:ascii="Verdana" w:hAnsi="Verdana"/>
          <w:sz w:val="20"/>
          <w:szCs w:val="20"/>
          <w:lang w:val="en-US" w:eastAsia="ja-JP"/>
        </w:rPr>
        <w:t>A respondent pointed out that BUFR reports are not convenient for the use for manual plotting of observations on weather maps.</w:t>
      </w:r>
    </w:p>
    <w:p w:rsidR="003A76AC" w:rsidRPr="003A76AC" w:rsidRDefault="003A76AC" w:rsidP="003A76AC">
      <w:pPr>
        <w:jc w:val="both"/>
        <w:rPr>
          <w:rFonts w:ascii="Verdana" w:hAnsi="Verdana"/>
          <w:sz w:val="20"/>
          <w:szCs w:val="20"/>
          <w:lang w:val="en-US" w:eastAsia="ja-JP"/>
        </w:rPr>
      </w:pPr>
      <w:r w:rsidRPr="003A76AC">
        <w:rPr>
          <w:rFonts w:ascii="Verdana" w:hAnsi="Verdana"/>
          <w:sz w:val="20"/>
          <w:szCs w:val="20"/>
          <w:lang w:val="en-US" w:eastAsia="ja-JP"/>
        </w:rPr>
        <w:t>(3) Issue of upper-air reports in BUFR format</w:t>
      </w:r>
    </w:p>
    <w:p w:rsidR="003A76AC" w:rsidRPr="003A76AC" w:rsidRDefault="003A76AC" w:rsidP="000E589E">
      <w:pPr>
        <w:numPr>
          <w:ilvl w:val="0"/>
          <w:numId w:val="4"/>
        </w:numPr>
        <w:jc w:val="both"/>
        <w:rPr>
          <w:rFonts w:ascii="Verdana" w:hAnsi="Verdana"/>
          <w:sz w:val="20"/>
          <w:szCs w:val="20"/>
          <w:lang w:val="en-US" w:eastAsia="ja-JP"/>
        </w:rPr>
      </w:pPr>
      <w:r w:rsidRPr="003A76AC">
        <w:rPr>
          <w:rFonts w:ascii="Verdana" w:hAnsi="Verdana"/>
          <w:sz w:val="20"/>
          <w:szCs w:val="20"/>
          <w:lang w:val="en-US" w:eastAsia="ja-JP"/>
        </w:rPr>
        <w:t>The format/quality issue of upper-air reports in BUFR format was recognized by two-thirds of respondents.</w:t>
      </w:r>
    </w:p>
    <w:p w:rsidR="003A76AC" w:rsidRPr="003A76AC" w:rsidRDefault="003A76AC" w:rsidP="000E589E">
      <w:pPr>
        <w:numPr>
          <w:ilvl w:val="0"/>
          <w:numId w:val="4"/>
        </w:numPr>
        <w:jc w:val="both"/>
        <w:rPr>
          <w:rFonts w:ascii="Verdana" w:hAnsi="Verdana"/>
          <w:sz w:val="20"/>
          <w:szCs w:val="20"/>
          <w:lang w:val="en-US" w:eastAsia="ja-JP"/>
        </w:rPr>
      </w:pPr>
      <w:r w:rsidRPr="003A76AC">
        <w:rPr>
          <w:rFonts w:ascii="Verdana" w:hAnsi="Verdana"/>
          <w:sz w:val="20"/>
          <w:szCs w:val="20"/>
          <w:lang w:val="en-US" w:eastAsia="ja-JP"/>
        </w:rPr>
        <w:t>Regarding the production of native BUFR reports, 3 respondents are already producing and 9 have plans for it.</w:t>
      </w:r>
    </w:p>
    <w:p w:rsidR="003A76AC" w:rsidRPr="003A76AC" w:rsidRDefault="003A76AC" w:rsidP="003A76AC">
      <w:pPr>
        <w:jc w:val="both"/>
        <w:rPr>
          <w:rFonts w:ascii="Verdana" w:hAnsi="Verdana"/>
          <w:sz w:val="20"/>
          <w:szCs w:val="20"/>
          <w:lang w:val="en-US" w:eastAsia="ja-JP"/>
        </w:rPr>
      </w:pPr>
      <w:r w:rsidRPr="003A76AC">
        <w:rPr>
          <w:rFonts w:ascii="Verdana" w:hAnsi="Verdana"/>
          <w:sz w:val="20"/>
          <w:szCs w:val="20"/>
          <w:lang w:val="en-US" w:eastAsia="ja-JP"/>
        </w:rPr>
        <w:t>(4) Processing of TDCF</w:t>
      </w:r>
    </w:p>
    <w:p w:rsidR="003A76AC" w:rsidRDefault="003A76AC" w:rsidP="000E589E">
      <w:pPr>
        <w:numPr>
          <w:ilvl w:val="0"/>
          <w:numId w:val="5"/>
        </w:numPr>
        <w:jc w:val="both"/>
        <w:rPr>
          <w:rFonts w:ascii="Verdana" w:hAnsi="Verdana"/>
          <w:sz w:val="20"/>
          <w:szCs w:val="20"/>
          <w:lang w:val="en-US" w:eastAsia="ja-JP"/>
        </w:rPr>
      </w:pPr>
      <w:r w:rsidRPr="003A76AC">
        <w:rPr>
          <w:rFonts w:ascii="Verdana" w:hAnsi="Verdana"/>
          <w:sz w:val="20"/>
          <w:szCs w:val="20"/>
          <w:lang w:val="en-US" w:eastAsia="ja-JP"/>
        </w:rPr>
        <w:t>About half of respondents answered they were using in-house software of GTS message switching system, observation/NWP visualization, weather map analysis and report production, while another half were using vendor software.</w:t>
      </w:r>
    </w:p>
    <w:p w:rsidR="00A75B5C" w:rsidRDefault="00A75B5C" w:rsidP="00A75B5C">
      <w:pPr>
        <w:jc w:val="both"/>
        <w:rPr>
          <w:rFonts w:ascii="Verdana" w:hAnsi="Verdana"/>
          <w:sz w:val="20"/>
          <w:szCs w:val="20"/>
          <w:lang w:val="en-US" w:eastAsia="ja-JP"/>
        </w:rPr>
      </w:pPr>
    </w:p>
    <w:p w:rsidR="00A75B5C" w:rsidRPr="00A75B5C" w:rsidRDefault="0071207F" w:rsidP="00A75B5C">
      <w:pPr>
        <w:jc w:val="both"/>
        <w:rPr>
          <w:rFonts w:ascii="Verdana" w:hAnsi="Verdana"/>
          <w:sz w:val="20"/>
          <w:szCs w:val="20"/>
          <w:lang w:val="en-US" w:eastAsia="ja-JP"/>
        </w:rPr>
      </w:pPr>
      <w:r>
        <w:rPr>
          <w:rFonts w:ascii="Verdana" w:hAnsi="Verdana" w:hint="eastAsia"/>
          <w:sz w:val="20"/>
          <w:szCs w:val="20"/>
          <w:lang w:val="en-US" w:eastAsia="ja-JP"/>
        </w:rPr>
        <w:t>4.</w:t>
      </w:r>
      <w:r w:rsidR="00233281">
        <w:rPr>
          <w:rFonts w:ascii="Verdana" w:hAnsi="Verdana" w:hint="eastAsia"/>
          <w:sz w:val="20"/>
          <w:szCs w:val="20"/>
          <w:lang w:val="en-US" w:eastAsia="ja-JP"/>
        </w:rPr>
        <w:t>4</w:t>
      </w:r>
      <w:r w:rsidR="00A75B5C" w:rsidRPr="00A75B5C">
        <w:rPr>
          <w:rFonts w:ascii="Verdana" w:hAnsi="Verdana"/>
          <w:sz w:val="20"/>
          <w:szCs w:val="20"/>
          <w:lang w:val="en-US" w:eastAsia="ja-JP"/>
        </w:rPr>
        <w:tab/>
        <w:t>Analysis of RA-II TDCF migration status</w:t>
      </w:r>
    </w:p>
    <w:p w:rsidR="00A75B5C" w:rsidRPr="00A75B5C" w:rsidRDefault="00A75B5C" w:rsidP="00A75B5C">
      <w:pPr>
        <w:jc w:val="both"/>
        <w:rPr>
          <w:rFonts w:ascii="Verdana" w:hAnsi="Verdana"/>
          <w:sz w:val="20"/>
          <w:szCs w:val="20"/>
          <w:lang w:val="en-US" w:eastAsia="ja-JP"/>
        </w:rPr>
      </w:pPr>
      <w:r w:rsidRPr="00A75B5C">
        <w:rPr>
          <w:rFonts w:ascii="Verdana" w:hAnsi="Verdana"/>
          <w:sz w:val="20"/>
          <w:szCs w:val="20"/>
          <w:lang w:val="en-US" w:eastAsia="ja-JP"/>
        </w:rPr>
        <w:t>(1) Creation and dissemination of TDCF</w:t>
      </w:r>
    </w:p>
    <w:p w:rsidR="00A75B5C" w:rsidRPr="00A75B5C" w:rsidRDefault="00A75B5C" w:rsidP="0071207F">
      <w:pPr>
        <w:numPr>
          <w:ilvl w:val="0"/>
          <w:numId w:val="5"/>
        </w:numPr>
        <w:jc w:val="both"/>
        <w:rPr>
          <w:rFonts w:ascii="Verdana" w:hAnsi="Verdana"/>
          <w:sz w:val="20"/>
          <w:szCs w:val="20"/>
          <w:lang w:val="en-US" w:eastAsia="ja-JP"/>
        </w:rPr>
      </w:pPr>
      <w:r w:rsidRPr="00A75B5C">
        <w:rPr>
          <w:rFonts w:ascii="Verdana" w:hAnsi="Verdana"/>
          <w:sz w:val="20"/>
          <w:szCs w:val="20"/>
          <w:lang w:val="en-US" w:eastAsia="ja-JP"/>
        </w:rPr>
        <w:t>As of October 2015, about 80% of stations that send SYNOP reports also send reports in BUFR format, which is a notable achievement of RA-II.</w:t>
      </w:r>
    </w:p>
    <w:p w:rsidR="00A75B5C" w:rsidRPr="00A75B5C" w:rsidRDefault="00A75B5C" w:rsidP="0071207F">
      <w:pPr>
        <w:numPr>
          <w:ilvl w:val="0"/>
          <w:numId w:val="5"/>
        </w:numPr>
        <w:jc w:val="both"/>
        <w:rPr>
          <w:rFonts w:ascii="Verdana" w:hAnsi="Verdana"/>
          <w:sz w:val="20"/>
          <w:szCs w:val="20"/>
          <w:lang w:val="en-US" w:eastAsia="ja-JP"/>
        </w:rPr>
      </w:pPr>
      <w:r w:rsidRPr="00A75B5C">
        <w:rPr>
          <w:rFonts w:ascii="Verdana" w:hAnsi="Verdana"/>
          <w:sz w:val="20"/>
          <w:szCs w:val="20"/>
          <w:lang w:val="en-US" w:eastAsia="ja-JP"/>
        </w:rPr>
        <w:t>The number of upper-air sounding reports in BUFR format also increased by about 30 % in 2014-2015, compared to the year 2013-2014, reaching about 55 % of registered RBSN stations.</w:t>
      </w:r>
    </w:p>
    <w:p w:rsidR="00A75B5C" w:rsidRPr="00A75B5C" w:rsidRDefault="00A75B5C" w:rsidP="0071207F">
      <w:pPr>
        <w:numPr>
          <w:ilvl w:val="0"/>
          <w:numId w:val="5"/>
        </w:numPr>
        <w:jc w:val="both"/>
        <w:rPr>
          <w:rFonts w:ascii="Verdana" w:hAnsi="Verdana"/>
          <w:sz w:val="20"/>
          <w:szCs w:val="20"/>
          <w:lang w:val="en-US" w:eastAsia="ja-JP"/>
        </w:rPr>
      </w:pPr>
      <w:r w:rsidRPr="00A75B5C">
        <w:rPr>
          <w:rFonts w:ascii="Verdana" w:hAnsi="Verdana"/>
          <w:sz w:val="20"/>
          <w:szCs w:val="20"/>
          <w:lang w:val="en-US" w:eastAsia="ja-JP"/>
        </w:rPr>
        <w:t>Percentage of Members who report CLIMAT in BUFR format has been remaining around 25% for several years.</w:t>
      </w:r>
    </w:p>
    <w:p w:rsidR="00A75B5C" w:rsidRPr="00A75B5C" w:rsidRDefault="00A75B5C" w:rsidP="0071207F">
      <w:pPr>
        <w:numPr>
          <w:ilvl w:val="0"/>
          <w:numId w:val="5"/>
        </w:numPr>
        <w:jc w:val="both"/>
        <w:rPr>
          <w:rFonts w:ascii="Verdana" w:hAnsi="Verdana"/>
          <w:sz w:val="20"/>
          <w:szCs w:val="20"/>
          <w:lang w:val="en-US" w:eastAsia="ja-JP"/>
        </w:rPr>
      </w:pPr>
      <w:r w:rsidRPr="00A75B5C">
        <w:rPr>
          <w:rFonts w:ascii="Verdana" w:hAnsi="Verdana"/>
          <w:sz w:val="20"/>
          <w:szCs w:val="20"/>
          <w:lang w:val="en-US" w:eastAsia="ja-JP"/>
        </w:rPr>
        <w:t>A new sequence descriptor (a Table D entry of FM94) for CLIMAT BUFR is being approved to enable representation of time period for accumulation of monthly precipitation data that starts in the previous month (before 00UTC of the 1st day of month), which happens in eastern hemisphere countries.</w:t>
      </w:r>
    </w:p>
    <w:p w:rsidR="00A75B5C" w:rsidRPr="00A75B5C" w:rsidRDefault="00A75B5C" w:rsidP="0071207F">
      <w:pPr>
        <w:numPr>
          <w:ilvl w:val="0"/>
          <w:numId w:val="5"/>
        </w:numPr>
        <w:jc w:val="both"/>
        <w:rPr>
          <w:rFonts w:ascii="Verdana" w:hAnsi="Verdana"/>
          <w:sz w:val="20"/>
          <w:szCs w:val="20"/>
          <w:lang w:val="en-US" w:eastAsia="ja-JP"/>
        </w:rPr>
      </w:pPr>
      <w:r w:rsidRPr="00A75B5C">
        <w:rPr>
          <w:rFonts w:ascii="Verdana" w:hAnsi="Verdana"/>
          <w:sz w:val="20"/>
          <w:szCs w:val="20"/>
          <w:lang w:val="en-US" w:eastAsia="ja-JP"/>
        </w:rPr>
        <w:t>Progress with the migration of marine observation reports (Category 3) has been limited; one reason for this is the delay in developing regulatory materials for migration and BUFR templates for marine data.</w:t>
      </w:r>
    </w:p>
    <w:p w:rsidR="00A75B5C" w:rsidRPr="00A75B5C" w:rsidRDefault="00A75B5C" w:rsidP="0071207F">
      <w:pPr>
        <w:numPr>
          <w:ilvl w:val="0"/>
          <w:numId w:val="5"/>
        </w:numPr>
        <w:jc w:val="both"/>
        <w:rPr>
          <w:rFonts w:ascii="Verdana" w:hAnsi="Verdana"/>
          <w:sz w:val="20"/>
          <w:szCs w:val="20"/>
          <w:lang w:val="en-US" w:eastAsia="ja-JP"/>
        </w:rPr>
      </w:pPr>
      <w:r w:rsidRPr="00A75B5C">
        <w:rPr>
          <w:rFonts w:ascii="Verdana" w:hAnsi="Verdana"/>
          <w:sz w:val="20"/>
          <w:szCs w:val="20"/>
          <w:lang w:val="en-US" w:eastAsia="ja-JP"/>
        </w:rPr>
        <w:lastRenderedPageBreak/>
        <w:t>As CBS and JCOMM have now published regulations for reporting SHIP data in TDCF (B/C10) and BUFR templates suitable for SHIP, TESAC, TRACKOB and BATHY data, accelerated migration is expected in the next few years.</w:t>
      </w:r>
    </w:p>
    <w:p w:rsidR="00A75B5C" w:rsidRPr="00A75B5C" w:rsidRDefault="00A75B5C" w:rsidP="0071207F">
      <w:pPr>
        <w:numPr>
          <w:ilvl w:val="0"/>
          <w:numId w:val="5"/>
        </w:numPr>
        <w:jc w:val="both"/>
        <w:rPr>
          <w:rFonts w:ascii="Verdana" w:hAnsi="Verdana"/>
          <w:sz w:val="20"/>
          <w:szCs w:val="20"/>
          <w:lang w:val="en-US" w:eastAsia="ja-JP"/>
        </w:rPr>
      </w:pPr>
      <w:r w:rsidRPr="00A75B5C">
        <w:rPr>
          <w:rFonts w:ascii="Verdana" w:hAnsi="Verdana"/>
          <w:sz w:val="20"/>
          <w:szCs w:val="20"/>
          <w:lang w:val="en-US" w:eastAsia="ja-JP"/>
        </w:rPr>
        <w:t>There are a few Members who have plans for discontinue TAC dissemination, but majority has not.</w:t>
      </w:r>
    </w:p>
    <w:p w:rsidR="00A75B5C" w:rsidRPr="00A75B5C" w:rsidRDefault="00A75B5C" w:rsidP="00A75B5C">
      <w:pPr>
        <w:jc w:val="both"/>
        <w:rPr>
          <w:rFonts w:ascii="Verdana" w:hAnsi="Verdana"/>
          <w:sz w:val="20"/>
          <w:szCs w:val="20"/>
          <w:lang w:val="en-US" w:eastAsia="ja-JP"/>
        </w:rPr>
      </w:pPr>
      <w:r w:rsidRPr="00A75B5C">
        <w:rPr>
          <w:rFonts w:ascii="Verdana" w:hAnsi="Verdana"/>
          <w:sz w:val="20"/>
          <w:szCs w:val="20"/>
          <w:lang w:val="en-US" w:eastAsia="ja-JP"/>
        </w:rPr>
        <w:t>(2) Use of TDCF</w:t>
      </w:r>
    </w:p>
    <w:p w:rsidR="00A75B5C" w:rsidRPr="00A75B5C" w:rsidRDefault="00A75B5C" w:rsidP="0071207F">
      <w:pPr>
        <w:numPr>
          <w:ilvl w:val="0"/>
          <w:numId w:val="7"/>
        </w:numPr>
        <w:jc w:val="both"/>
        <w:rPr>
          <w:rFonts w:ascii="Verdana" w:hAnsi="Verdana"/>
          <w:sz w:val="20"/>
          <w:szCs w:val="20"/>
          <w:lang w:val="en-US" w:eastAsia="ja-JP"/>
        </w:rPr>
      </w:pPr>
      <w:r w:rsidRPr="00A75B5C">
        <w:rPr>
          <w:rFonts w:ascii="Verdana" w:hAnsi="Verdana"/>
          <w:sz w:val="20"/>
          <w:szCs w:val="20"/>
          <w:lang w:val="en-US" w:eastAsia="ja-JP"/>
        </w:rPr>
        <w:t>BUFR reports are used for daily forecasts, numerical weather prediction system and/or statistics.</w:t>
      </w:r>
    </w:p>
    <w:p w:rsidR="00A75B5C" w:rsidRPr="00A75B5C" w:rsidRDefault="00A75B5C" w:rsidP="0071207F">
      <w:pPr>
        <w:numPr>
          <w:ilvl w:val="0"/>
          <w:numId w:val="7"/>
        </w:numPr>
        <w:jc w:val="both"/>
        <w:rPr>
          <w:rFonts w:ascii="Verdana" w:hAnsi="Verdana"/>
          <w:sz w:val="20"/>
          <w:szCs w:val="20"/>
          <w:lang w:val="en-US" w:eastAsia="ja-JP"/>
        </w:rPr>
      </w:pPr>
      <w:r w:rsidRPr="00A75B5C">
        <w:rPr>
          <w:rFonts w:ascii="Verdana" w:hAnsi="Verdana"/>
          <w:sz w:val="20"/>
          <w:szCs w:val="20"/>
          <w:lang w:val="en-US" w:eastAsia="ja-JP"/>
        </w:rPr>
        <w:t>There are a certain number of Members who are not ready for continuing daily operation without TAC reports.</w:t>
      </w:r>
    </w:p>
    <w:p w:rsidR="00A75B5C" w:rsidRPr="00A75B5C" w:rsidRDefault="00A75B5C" w:rsidP="0071207F">
      <w:pPr>
        <w:numPr>
          <w:ilvl w:val="0"/>
          <w:numId w:val="7"/>
        </w:numPr>
        <w:jc w:val="both"/>
        <w:rPr>
          <w:rFonts w:ascii="Verdana" w:hAnsi="Verdana"/>
          <w:sz w:val="20"/>
          <w:szCs w:val="20"/>
          <w:lang w:val="en-US" w:eastAsia="ja-JP"/>
        </w:rPr>
      </w:pPr>
      <w:r w:rsidRPr="00A75B5C">
        <w:rPr>
          <w:rFonts w:ascii="Verdana" w:hAnsi="Verdana"/>
          <w:sz w:val="20"/>
          <w:szCs w:val="20"/>
          <w:lang w:val="en-US" w:eastAsia="ja-JP"/>
        </w:rPr>
        <w:t>Most members recognize the greater variety of data, station metadata included in reports and the higher quality of data are the benefits of TDCF.</w:t>
      </w:r>
    </w:p>
    <w:p w:rsidR="00A75B5C" w:rsidRPr="00A75B5C" w:rsidRDefault="00A75B5C" w:rsidP="0071207F">
      <w:pPr>
        <w:numPr>
          <w:ilvl w:val="0"/>
          <w:numId w:val="7"/>
        </w:numPr>
        <w:jc w:val="both"/>
        <w:rPr>
          <w:rFonts w:ascii="Verdana" w:hAnsi="Verdana"/>
          <w:sz w:val="20"/>
          <w:szCs w:val="20"/>
          <w:lang w:val="en-US" w:eastAsia="ja-JP"/>
        </w:rPr>
      </w:pPr>
      <w:r w:rsidRPr="00A75B5C">
        <w:rPr>
          <w:rFonts w:ascii="Verdana" w:hAnsi="Verdana"/>
          <w:sz w:val="20"/>
          <w:szCs w:val="20"/>
          <w:lang w:val="en-US" w:eastAsia="ja-JP"/>
        </w:rPr>
        <w:t>There are concerns over lack of data quality and quality control over TDCF.</w:t>
      </w:r>
    </w:p>
    <w:p w:rsidR="00A75B5C" w:rsidRPr="00A75B5C" w:rsidRDefault="00A75B5C" w:rsidP="0071207F">
      <w:pPr>
        <w:numPr>
          <w:ilvl w:val="0"/>
          <w:numId w:val="7"/>
        </w:numPr>
        <w:jc w:val="both"/>
        <w:rPr>
          <w:rFonts w:ascii="Verdana" w:hAnsi="Verdana"/>
          <w:sz w:val="20"/>
          <w:szCs w:val="20"/>
          <w:lang w:val="en-US" w:eastAsia="ja-JP"/>
        </w:rPr>
      </w:pPr>
      <w:r w:rsidRPr="00A75B5C">
        <w:rPr>
          <w:rFonts w:ascii="Verdana" w:hAnsi="Verdana"/>
          <w:sz w:val="20"/>
          <w:szCs w:val="20"/>
          <w:lang w:val="en-US" w:eastAsia="ja-JP"/>
        </w:rPr>
        <w:t>Decoding, lack of data and data quality, continued availability of TAC reports and lack of awareness about the benefits of TDCF were identified as challenges or obstacles in using TDCF.</w:t>
      </w:r>
    </w:p>
    <w:p w:rsidR="00A75B5C" w:rsidRPr="00A75B5C" w:rsidRDefault="00A75B5C" w:rsidP="0071207F">
      <w:pPr>
        <w:numPr>
          <w:ilvl w:val="0"/>
          <w:numId w:val="7"/>
        </w:numPr>
        <w:jc w:val="both"/>
        <w:rPr>
          <w:rFonts w:ascii="Verdana" w:hAnsi="Verdana"/>
          <w:sz w:val="20"/>
          <w:szCs w:val="20"/>
          <w:lang w:val="en-US" w:eastAsia="ja-JP"/>
        </w:rPr>
      </w:pPr>
      <w:r w:rsidRPr="00A75B5C">
        <w:rPr>
          <w:rFonts w:ascii="Verdana" w:hAnsi="Verdana"/>
          <w:sz w:val="20"/>
          <w:szCs w:val="20"/>
          <w:lang w:val="en-US" w:eastAsia="ja-JP"/>
        </w:rPr>
        <w:t>Variety of BUFR templates are identified as a challenge for users, although the flexibility of templates is one of the features of TDCF.</w:t>
      </w:r>
    </w:p>
    <w:p w:rsidR="00A75B5C" w:rsidRPr="00A75B5C" w:rsidRDefault="00A75B5C" w:rsidP="0071207F">
      <w:pPr>
        <w:numPr>
          <w:ilvl w:val="0"/>
          <w:numId w:val="7"/>
        </w:numPr>
        <w:jc w:val="both"/>
        <w:rPr>
          <w:rFonts w:ascii="Verdana" w:hAnsi="Verdana"/>
          <w:sz w:val="20"/>
          <w:szCs w:val="20"/>
          <w:lang w:val="en-US" w:eastAsia="ja-JP"/>
        </w:rPr>
      </w:pPr>
      <w:r w:rsidRPr="00A75B5C">
        <w:rPr>
          <w:rFonts w:ascii="Verdana" w:hAnsi="Verdana"/>
          <w:sz w:val="20"/>
          <w:szCs w:val="20"/>
          <w:lang w:val="en-US" w:eastAsia="ja-JP"/>
        </w:rPr>
        <w:t>There are situations where TAC reports are more convenient than BUFR reports, for example in the situation where forecasters manually plot observations on weather maps.</w:t>
      </w:r>
    </w:p>
    <w:p w:rsidR="00A75B5C" w:rsidRPr="00A75B5C" w:rsidRDefault="00A75B5C" w:rsidP="00A75B5C">
      <w:pPr>
        <w:jc w:val="both"/>
        <w:rPr>
          <w:rFonts w:ascii="Verdana" w:hAnsi="Verdana"/>
          <w:sz w:val="20"/>
          <w:szCs w:val="20"/>
          <w:lang w:val="en-US" w:eastAsia="ja-JP"/>
        </w:rPr>
      </w:pPr>
      <w:r w:rsidRPr="00A75B5C">
        <w:rPr>
          <w:rFonts w:ascii="Verdana" w:hAnsi="Verdana"/>
          <w:sz w:val="20"/>
          <w:szCs w:val="20"/>
          <w:lang w:val="en-US" w:eastAsia="ja-JP"/>
        </w:rPr>
        <w:t>(3) Issue of upper-air reports in BUFR format</w:t>
      </w:r>
    </w:p>
    <w:p w:rsidR="00A75B5C" w:rsidRPr="00A75B5C" w:rsidRDefault="00A75B5C" w:rsidP="0071207F">
      <w:pPr>
        <w:numPr>
          <w:ilvl w:val="0"/>
          <w:numId w:val="8"/>
        </w:numPr>
        <w:jc w:val="both"/>
        <w:rPr>
          <w:rFonts w:ascii="Verdana" w:hAnsi="Verdana"/>
          <w:sz w:val="20"/>
          <w:szCs w:val="20"/>
          <w:lang w:val="en-US" w:eastAsia="ja-JP"/>
        </w:rPr>
      </w:pPr>
      <w:r w:rsidRPr="00A75B5C">
        <w:rPr>
          <w:rFonts w:ascii="Verdana" w:hAnsi="Verdana"/>
          <w:sz w:val="20"/>
          <w:szCs w:val="20"/>
          <w:lang w:val="en-US" w:eastAsia="ja-JP"/>
        </w:rPr>
        <w:t>The quality issue of upper-air reports in BUFR formats raged a huge discussion in NWP community and was broadly recognized by RA II Members.</w:t>
      </w:r>
    </w:p>
    <w:p w:rsidR="00A75B5C" w:rsidRPr="00A75B5C" w:rsidRDefault="00A75B5C" w:rsidP="0071207F">
      <w:pPr>
        <w:numPr>
          <w:ilvl w:val="0"/>
          <w:numId w:val="8"/>
        </w:numPr>
        <w:jc w:val="both"/>
        <w:rPr>
          <w:rFonts w:ascii="Verdana" w:hAnsi="Verdana"/>
          <w:sz w:val="20"/>
          <w:szCs w:val="20"/>
          <w:lang w:val="en-US" w:eastAsia="ja-JP"/>
        </w:rPr>
      </w:pPr>
      <w:r w:rsidRPr="00A75B5C">
        <w:rPr>
          <w:rFonts w:ascii="Verdana" w:hAnsi="Verdana"/>
          <w:sz w:val="20"/>
          <w:szCs w:val="20"/>
          <w:lang w:val="en-US" w:eastAsia="ja-JP"/>
        </w:rPr>
        <w:t>It was the first time for the community to be discouraged production of BUFR messages through conversion of TAC equivalent.</w:t>
      </w:r>
    </w:p>
    <w:p w:rsidR="00A75B5C" w:rsidRPr="00A75B5C" w:rsidRDefault="00A75B5C" w:rsidP="0071207F">
      <w:pPr>
        <w:numPr>
          <w:ilvl w:val="0"/>
          <w:numId w:val="8"/>
        </w:numPr>
        <w:jc w:val="both"/>
        <w:rPr>
          <w:rFonts w:ascii="Verdana" w:hAnsi="Verdana"/>
          <w:sz w:val="20"/>
          <w:szCs w:val="20"/>
          <w:lang w:val="en-US" w:eastAsia="ja-JP"/>
        </w:rPr>
      </w:pPr>
      <w:r w:rsidRPr="00A75B5C">
        <w:rPr>
          <w:rFonts w:ascii="Verdana" w:hAnsi="Verdana"/>
          <w:sz w:val="20"/>
          <w:szCs w:val="20"/>
          <w:lang w:val="en-US" w:eastAsia="ja-JP"/>
        </w:rPr>
        <w:t xml:space="preserve">Many </w:t>
      </w:r>
      <w:proofErr w:type="spellStart"/>
      <w:r w:rsidRPr="00A75B5C">
        <w:rPr>
          <w:rFonts w:ascii="Verdana" w:hAnsi="Verdana"/>
          <w:sz w:val="20"/>
          <w:szCs w:val="20"/>
          <w:lang w:val="en-US" w:eastAsia="ja-JP"/>
        </w:rPr>
        <w:t>centres</w:t>
      </w:r>
      <w:proofErr w:type="spellEnd"/>
      <w:r w:rsidRPr="00A75B5C">
        <w:rPr>
          <w:rFonts w:ascii="Verdana" w:hAnsi="Verdana"/>
          <w:sz w:val="20"/>
          <w:szCs w:val="20"/>
          <w:lang w:val="en-US" w:eastAsia="ja-JP"/>
        </w:rPr>
        <w:t xml:space="preserve"> are forced to review and change their migration policy and it naturally takes time to change the direction to production of native BUFR reports; the 2015 survey revealed that three Member is already producing BUFR reports directly from raw data (not by conversion of TEMP/PILOT, native BUFR) and about half of the respondents have plans for the change, which confirmed the expectation that it would take long time for all the upper reports to be produced without conversion and to solve quality issues caused by TAC conversion.</w:t>
      </w:r>
    </w:p>
    <w:p w:rsidR="00A75B5C" w:rsidRPr="00A75B5C" w:rsidRDefault="00A75B5C" w:rsidP="00A75B5C">
      <w:pPr>
        <w:jc w:val="both"/>
        <w:rPr>
          <w:rFonts w:ascii="Verdana" w:hAnsi="Verdana"/>
          <w:sz w:val="20"/>
          <w:szCs w:val="20"/>
          <w:lang w:val="en-US" w:eastAsia="ja-JP"/>
        </w:rPr>
      </w:pPr>
      <w:r w:rsidRPr="00A75B5C">
        <w:rPr>
          <w:rFonts w:ascii="Verdana" w:hAnsi="Verdana"/>
          <w:sz w:val="20"/>
          <w:szCs w:val="20"/>
          <w:lang w:val="en-US" w:eastAsia="ja-JP"/>
        </w:rPr>
        <w:t>(4) Processing of TDCF</w:t>
      </w:r>
    </w:p>
    <w:p w:rsidR="00A75B5C" w:rsidRPr="00A75B5C" w:rsidRDefault="00A75B5C" w:rsidP="007D1B31">
      <w:pPr>
        <w:numPr>
          <w:ilvl w:val="0"/>
          <w:numId w:val="9"/>
        </w:numPr>
        <w:jc w:val="both"/>
        <w:rPr>
          <w:rFonts w:ascii="Verdana" w:hAnsi="Verdana"/>
          <w:sz w:val="20"/>
          <w:szCs w:val="20"/>
          <w:lang w:val="en-US" w:eastAsia="ja-JP"/>
        </w:rPr>
      </w:pPr>
      <w:r w:rsidRPr="00A75B5C">
        <w:rPr>
          <w:rFonts w:ascii="Verdana" w:hAnsi="Verdana"/>
          <w:sz w:val="20"/>
          <w:szCs w:val="20"/>
          <w:lang w:val="en-US" w:eastAsia="ja-JP"/>
        </w:rPr>
        <w:t>Most of Members are producing BUFR messages by converting TAC reports.</w:t>
      </w:r>
    </w:p>
    <w:p w:rsidR="0002623F" w:rsidRDefault="00A75B5C" w:rsidP="0002623F">
      <w:pPr>
        <w:numPr>
          <w:ilvl w:val="0"/>
          <w:numId w:val="9"/>
        </w:numPr>
        <w:jc w:val="both"/>
        <w:rPr>
          <w:rFonts w:ascii="Verdana" w:hAnsi="Verdana"/>
          <w:sz w:val="20"/>
          <w:szCs w:val="20"/>
          <w:lang w:val="en-US" w:eastAsia="ja-JP"/>
        </w:rPr>
      </w:pPr>
      <w:r w:rsidRPr="00A75B5C">
        <w:rPr>
          <w:rFonts w:ascii="Verdana" w:hAnsi="Verdana"/>
          <w:sz w:val="20"/>
          <w:szCs w:val="20"/>
          <w:lang w:val="en-US" w:eastAsia="ja-JP"/>
        </w:rPr>
        <w:t>As shown in questionnaire surveys, RA II Members tend to prefer BUFR production by themselves and many in-house software applications are used.</w:t>
      </w:r>
    </w:p>
    <w:p w:rsidR="0002623F" w:rsidRDefault="0002623F" w:rsidP="0002623F">
      <w:pPr>
        <w:jc w:val="both"/>
        <w:rPr>
          <w:rFonts w:ascii="Verdana" w:hAnsi="Verdana"/>
          <w:sz w:val="20"/>
          <w:szCs w:val="20"/>
          <w:lang w:val="en-US" w:eastAsia="ja-JP"/>
        </w:rPr>
      </w:pPr>
    </w:p>
    <w:p w:rsidR="0002623F" w:rsidRDefault="0002623F" w:rsidP="0002623F">
      <w:pPr>
        <w:jc w:val="both"/>
        <w:rPr>
          <w:rFonts w:ascii="Verdana" w:hAnsi="Verdana"/>
          <w:sz w:val="20"/>
          <w:szCs w:val="20"/>
          <w:lang w:val="en-US" w:eastAsia="ja-JP"/>
        </w:rPr>
        <w:sectPr w:rsidR="0002623F" w:rsidSect="00205D7D">
          <w:type w:val="continuous"/>
          <w:pgSz w:w="11907" w:h="16840" w:code="9"/>
          <w:pgMar w:top="1134" w:right="1134" w:bottom="1134" w:left="1134" w:header="567" w:footer="567" w:gutter="0"/>
          <w:paperSrc w:first="15" w:other="15"/>
          <w:cols w:space="708"/>
          <w:docGrid w:type="linesAndChars" w:linePitch="326"/>
        </w:sectPr>
      </w:pPr>
    </w:p>
    <w:p w:rsidR="0002623F" w:rsidRPr="00CC7F85" w:rsidRDefault="0002623F" w:rsidP="0002623F">
      <w:pPr>
        <w:jc w:val="right"/>
        <w:rPr>
          <w:b/>
          <w:lang w:eastAsia="ja-JP"/>
        </w:rPr>
      </w:pPr>
      <w:r w:rsidRPr="00F7786D">
        <w:rPr>
          <w:rFonts w:hint="eastAsia"/>
          <w:b/>
        </w:rPr>
        <w:lastRenderedPageBreak/>
        <w:t>A</w:t>
      </w:r>
      <w:r w:rsidRPr="00CC7F85">
        <w:rPr>
          <w:rFonts w:hint="eastAsia"/>
          <w:b/>
          <w:lang w:eastAsia="ja-JP"/>
        </w:rPr>
        <w:t>nnex</w:t>
      </w:r>
    </w:p>
    <w:p w:rsidR="0002623F" w:rsidRPr="00D477C8" w:rsidRDefault="0002623F" w:rsidP="0002623F">
      <w:pPr>
        <w:jc w:val="center"/>
        <w:rPr>
          <w:b/>
          <w:color w:val="000000"/>
          <w:lang w:eastAsia="ja-JP"/>
        </w:rPr>
      </w:pPr>
    </w:p>
    <w:p w:rsidR="0002623F" w:rsidRDefault="0002623F" w:rsidP="0002623F">
      <w:pPr>
        <w:jc w:val="center"/>
        <w:rPr>
          <w:b/>
          <w:color w:val="000000"/>
          <w:lang w:eastAsia="ja-JP"/>
        </w:rPr>
      </w:pPr>
      <w:r w:rsidRPr="00FC3DA8">
        <w:rPr>
          <w:b/>
          <w:color w:val="000000"/>
          <w:lang w:eastAsia="ja-JP"/>
        </w:rPr>
        <w:t xml:space="preserve">Questions and responses of </w:t>
      </w:r>
      <w:r>
        <w:rPr>
          <w:rFonts w:hint="eastAsia"/>
          <w:b/>
          <w:color w:val="000000"/>
          <w:lang w:eastAsia="ja-JP"/>
        </w:rPr>
        <w:t>November</w:t>
      </w:r>
      <w:r w:rsidRPr="00FC3DA8">
        <w:rPr>
          <w:b/>
          <w:color w:val="000000"/>
          <w:lang w:eastAsia="ja-JP"/>
        </w:rPr>
        <w:t xml:space="preserve"> 201</w:t>
      </w:r>
      <w:r>
        <w:rPr>
          <w:rFonts w:hint="eastAsia"/>
          <w:b/>
          <w:color w:val="000000"/>
          <w:lang w:eastAsia="ja-JP"/>
        </w:rPr>
        <w:t>5</w:t>
      </w:r>
      <w:r w:rsidRPr="00FC3DA8">
        <w:rPr>
          <w:b/>
          <w:color w:val="000000"/>
          <w:lang w:eastAsia="ja-JP"/>
        </w:rPr>
        <w:t xml:space="preserve"> RA-II Questionnaire</w:t>
      </w:r>
    </w:p>
    <w:p w:rsidR="0002623F" w:rsidRDefault="0002623F" w:rsidP="0002623F">
      <w:pPr>
        <w:jc w:val="center"/>
        <w:rPr>
          <w:b/>
          <w:color w:val="000000"/>
          <w:lang w:eastAsia="ja-JP"/>
        </w:rPr>
      </w:pPr>
    </w:p>
    <w:p w:rsidR="0002623F" w:rsidRPr="00F91035" w:rsidRDefault="0002623F" w:rsidP="0002623F">
      <w:pPr>
        <w:pStyle w:val="3"/>
        <w:tabs>
          <w:tab w:val="left" w:pos="709"/>
        </w:tabs>
        <w:jc w:val="center"/>
        <w:rPr>
          <w:rFonts w:ascii="Tahoma" w:hAnsi="Tahoma" w:cs="Tahoma"/>
          <w:bCs/>
          <w:u w:val="single"/>
          <w:lang w:val="en-US" w:eastAsia="ja-JP"/>
        </w:rPr>
      </w:pPr>
      <w:r w:rsidRPr="006F7438">
        <w:rPr>
          <w:rFonts w:ascii="Tahoma" w:hAnsi="Tahoma" w:cs="Tahoma"/>
          <w:bCs/>
          <w:sz w:val="24"/>
          <w:u w:val="single"/>
          <w:lang w:val="en-US" w:eastAsia="ja-JP"/>
        </w:rPr>
        <w:t>Questions</w:t>
      </w:r>
      <w:r w:rsidRPr="006F7438">
        <w:rPr>
          <w:rFonts w:ascii="Tahoma" w:hAnsi="Tahoma" w:cs="Tahoma" w:hint="eastAsia"/>
          <w:bCs/>
          <w:sz w:val="24"/>
          <w:u w:val="single"/>
          <w:lang w:val="en-US" w:eastAsia="ja-JP"/>
        </w:rPr>
        <w:t xml:space="preserve"> for the survey on TDCF migration</w:t>
      </w:r>
    </w:p>
    <w:p w:rsidR="0002623F" w:rsidRPr="00F91035" w:rsidRDefault="0002623F" w:rsidP="0002623F">
      <w:pPr>
        <w:spacing w:beforeLines="50" w:before="163"/>
        <w:rPr>
          <w:rFonts w:ascii="Tahoma" w:hAnsi="Tahoma" w:cs="Tahoma"/>
        </w:rPr>
      </w:pPr>
      <w:r w:rsidRPr="00F91035">
        <w:rPr>
          <w:rFonts w:ascii="Tahoma" w:hAnsi="Tahoma" w:cs="Tahoma"/>
        </w:rPr>
        <w:t>1.</w:t>
      </w:r>
    </w:p>
    <w:p w:rsidR="0002623F" w:rsidRDefault="0002623F" w:rsidP="0002623F">
      <w:pPr>
        <w:rPr>
          <w:rFonts w:ascii="Tahoma" w:hAnsi="Tahoma" w:cs="Tahoma"/>
        </w:rPr>
      </w:pPr>
      <w:r w:rsidRPr="00F91035">
        <w:rPr>
          <w:rFonts w:ascii="Tahoma" w:hAnsi="Tahoma" w:cs="Tahoma"/>
        </w:rPr>
        <w:t>Please indicate your name, contact email address and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02623F" w:rsidTr="00461F18">
        <w:tc>
          <w:tcPr>
            <w:tcW w:w="8702" w:type="dxa"/>
            <w:shd w:val="clear" w:color="auto" w:fill="auto"/>
          </w:tcPr>
          <w:p w:rsidR="0002623F" w:rsidRPr="00933146" w:rsidRDefault="0002623F" w:rsidP="00461F18">
            <w:pPr>
              <w:rPr>
                <w:rFonts w:ascii="Tahoma" w:eastAsia="Times New Roman" w:hAnsi="Tahoma" w:cs="Tahoma"/>
                <w:kern w:val="2"/>
              </w:rPr>
            </w:pPr>
            <w:r w:rsidRPr="00933146">
              <w:rPr>
                <w:rFonts w:ascii="Tahoma" w:eastAsia="Times New Roman" w:hAnsi="Tahoma" w:cs="Tahoma"/>
                <w:kern w:val="2"/>
              </w:rPr>
              <w:t>Response from 1</w:t>
            </w:r>
            <w:r w:rsidRPr="00933146">
              <w:rPr>
                <w:rFonts w:ascii="Tahoma" w:eastAsia="Times New Roman" w:hAnsi="Tahoma" w:cs="Tahoma" w:hint="eastAsia"/>
                <w:kern w:val="2"/>
              </w:rPr>
              <w:t>8</w:t>
            </w:r>
            <w:r w:rsidRPr="00933146">
              <w:rPr>
                <w:rFonts w:ascii="Tahoma" w:eastAsia="Times New Roman" w:hAnsi="Tahoma" w:cs="Tahoma"/>
                <w:kern w:val="2"/>
              </w:rPr>
              <w:t xml:space="preserve"> Members: </w:t>
            </w:r>
            <w:r w:rsidRPr="00933146">
              <w:rPr>
                <w:rFonts w:ascii="Tahoma" w:eastAsia="Times New Roman" w:hAnsi="Tahoma" w:cs="Tahoma"/>
                <w:kern w:val="2"/>
              </w:rPr>
              <w:fldChar w:fldCharType="begin">
                <w:ffData>
                  <w:name w:val=""/>
                  <w:enabled/>
                  <w:calcOnExit w:val="0"/>
                  <w:textInput/>
                </w:ffData>
              </w:fldChar>
            </w:r>
            <w:r w:rsidRPr="00933146">
              <w:rPr>
                <w:rFonts w:ascii="Tahoma" w:eastAsia="Times New Roman" w:hAnsi="Tahoma" w:cs="Tahoma"/>
                <w:kern w:val="2"/>
              </w:rPr>
              <w:instrText xml:space="preserve"> FORMTEXT </w:instrText>
            </w:r>
            <w:r w:rsidRPr="00933146">
              <w:rPr>
                <w:rFonts w:ascii="Tahoma" w:eastAsia="Times New Roman" w:hAnsi="Tahoma" w:cs="Tahoma"/>
                <w:kern w:val="2"/>
              </w:rPr>
            </w:r>
            <w:r w:rsidRPr="00933146">
              <w:rPr>
                <w:rFonts w:ascii="Tahoma" w:eastAsia="Times New Roman" w:hAnsi="Tahoma" w:cs="Tahoma"/>
                <w:kern w:val="2"/>
              </w:rPr>
              <w:fldChar w:fldCharType="separate"/>
            </w:r>
            <w:r w:rsidRPr="00933146">
              <w:rPr>
                <w:rFonts w:ascii="Tahoma" w:eastAsia="Times New Roman" w:hAnsi="Tahoma" w:cs="Tahoma"/>
                <w:kern w:val="2"/>
              </w:rPr>
              <w:t xml:space="preserve">Bahrain; Bangladesh; Cambodia; China; Hong Kong, China; Iran; Japan; Kuwait; Macao, China; Mongolia; Oman; Qatar; Republic of Korea; Russia; Thailand; UAE; </w:t>
            </w:r>
            <w:r w:rsidRPr="00933146">
              <w:rPr>
                <w:rFonts w:ascii="Tahoma" w:eastAsia="Times New Roman" w:hAnsi="Tahoma" w:cs="Tahoma" w:hint="eastAsia"/>
                <w:kern w:val="2"/>
              </w:rPr>
              <w:t xml:space="preserve">Uzbekistan; </w:t>
            </w:r>
            <w:r w:rsidRPr="00933146">
              <w:rPr>
                <w:rFonts w:ascii="Tahoma" w:eastAsia="Times New Roman" w:hAnsi="Tahoma" w:cs="Tahoma"/>
                <w:kern w:val="2"/>
              </w:rPr>
              <w:t xml:space="preserve">Viet Nam </w:t>
            </w:r>
            <w:r w:rsidRPr="00933146">
              <w:rPr>
                <w:rFonts w:ascii="Tahoma" w:eastAsia="Times New Roman" w:hAnsi="Tahoma" w:cs="Tahoma"/>
                <w:kern w:val="2"/>
              </w:rPr>
              <w:fldChar w:fldCharType="end"/>
            </w:r>
          </w:p>
        </w:tc>
      </w:tr>
    </w:tbl>
    <w:p w:rsidR="0002623F" w:rsidRPr="00F91035" w:rsidRDefault="0002623F" w:rsidP="0002623F">
      <w:pPr>
        <w:spacing w:beforeLines="50" w:before="163"/>
        <w:rPr>
          <w:rFonts w:ascii="Tahoma" w:hAnsi="Tahoma" w:cs="Tahoma"/>
        </w:rPr>
      </w:pPr>
      <w:r w:rsidRPr="00F91035">
        <w:rPr>
          <w:rFonts w:ascii="Tahoma" w:hAnsi="Tahoma" w:cs="Tahoma"/>
        </w:rPr>
        <w:t>2.</w:t>
      </w:r>
    </w:p>
    <w:p w:rsidR="0002623F" w:rsidRPr="00F91035" w:rsidRDefault="0002623F" w:rsidP="0002623F">
      <w:pPr>
        <w:rPr>
          <w:rFonts w:ascii="Tahoma" w:hAnsi="Tahoma" w:cs="Tahoma"/>
        </w:rPr>
      </w:pPr>
      <w:r w:rsidRPr="00F91035">
        <w:rPr>
          <w:rFonts w:ascii="Tahoma" w:hAnsi="Tahoma" w:cs="Tahoma"/>
        </w:rPr>
        <w:t>Does your organization disseminate TDCF reports via GTS?</w:t>
      </w:r>
    </w:p>
    <w:p w:rsidR="0002623F" w:rsidRPr="00F91035" w:rsidRDefault="0002623F" w:rsidP="0002623F">
      <w:pPr>
        <w:rPr>
          <w:rFonts w:ascii="Tahoma" w:hAnsi="Tahoma" w:cs="Tahoma"/>
        </w:rPr>
      </w:pPr>
      <w:r w:rsidRPr="008C4C12">
        <w:rPr>
          <w:rFonts w:ascii="Tahoma" w:hAnsi="Tahoma" w:cs="Tahoma" w:hint="eastAsia"/>
          <w:b/>
        </w:rPr>
        <w:t>1</w:t>
      </w:r>
      <w:r>
        <w:rPr>
          <w:rFonts w:ascii="Tahoma" w:hAnsi="Tahoma" w:cs="Tahoma" w:hint="eastAsia"/>
          <w:b/>
        </w:rPr>
        <w:t>3</w:t>
      </w:r>
      <w:r w:rsidRPr="00AA5C22">
        <w:rPr>
          <w:rFonts w:ascii="Tahoma" w:hAnsi="Tahoma" w:cs="Tahoma"/>
        </w:rPr>
        <w:t xml:space="preserve">　</w:t>
      </w:r>
      <w:r>
        <w:rPr>
          <w:rFonts w:ascii="Tahoma" w:hAnsi="Tahoma" w:cs="Tahoma"/>
        </w:rPr>
        <w:t>Yes</w:t>
      </w:r>
    </w:p>
    <w:p w:rsidR="0002623F" w:rsidRDefault="0002623F" w:rsidP="0002623F">
      <w:pPr>
        <w:rPr>
          <w:rFonts w:ascii="Tahoma" w:hAnsi="Tahoma" w:cs="Tahoma"/>
        </w:rPr>
      </w:pPr>
      <w:r>
        <w:rPr>
          <w:rFonts w:ascii="Tahoma" w:hAnsi="Tahoma" w:cs="Tahoma" w:hint="eastAsia"/>
          <w:b/>
        </w:rPr>
        <w:t>3</w:t>
      </w:r>
      <w:proofErr w:type="gramStart"/>
      <w:r w:rsidRPr="00AA5C22">
        <w:rPr>
          <w:rFonts w:ascii="Tahoma" w:hAnsi="Tahoma" w:cs="Tahoma"/>
        </w:rPr>
        <w:t xml:space="preserve">　</w:t>
      </w:r>
      <w:r>
        <w:rPr>
          <w:rFonts w:ascii="Tahoma" w:hAnsi="Tahoma" w:cs="Tahoma" w:hint="eastAsia"/>
        </w:rPr>
        <w:t xml:space="preserve"> </w:t>
      </w:r>
      <w:r>
        <w:rPr>
          <w:rFonts w:ascii="Tahoma" w:hAnsi="Tahoma" w:cs="Tahoma"/>
        </w:rPr>
        <w:t>No</w:t>
      </w:r>
      <w:proofErr w:type="gramEnd"/>
      <w:r>
        <w:rPr>
          <w:rFonts w:ascii="Tahoma" w:hAnsi="Tahoma" w:cs="Tahoma"/>
        </w:rPr>
        <w:t xml:space="preserve"> (proceed to </w:t>
      </w:r>
      <w:r>
        <w:rPr>
          <w:rFonts w:ascii="Tahoma" w:hAnsi="Tahoma" w:cs="Tahoma" w:hint="eastAsia"/>
        </w:rPr>
        <w:t>4</w:t>
      </w:r>
      <w:r w:rsidRPr="00F91035">
        <w:rPr>
          <w:rFonts w:ascii="Tahoma" w:hAnsi="Tahoma" w:cs="Tahoma"/>
        </w:rPr>
        <w:t>.)</w:t>
      </w:r>
    </w:p>
    <w:p w:rsidR="0002623F" w:rsidRPr="00F91035" w:rsidRDefault="0002623F" w:rsidP="0002623F">
      <w:pPr>
        <w:ind w:left="552" w:hangingChars="250" w:hanging="552"/>
        <w:rPr>
          <w:rFonts w:ascii="Tahoma" w:hAnsi="Tahoma" w:cs="Tahoma"/>
        </w:rPr>
      </w:pPr>
      <w:proofErr w:type="gramStart"/>
      <w:r w:rsidRPr="008C4C12">
        <w:rPr>
          <w:rFonts w:ascii="Tahoma" w:hAnsi="Tahoma" w:cs="Tahoma" w:hint="eastAsia"/>
          <w:b/>
        </w:rPr>
        <w:t>0</w:t>
      </w:r>
      <w:r>
        <w:rPr>
          <w:rFonts w:ascii="Tahoma" w:hAnsi="Tahoma" w:cs="Tahoma" w:hint="eastAsia"/>
        </w:rPr>
        <w:t xml:space="preserve"> </w:t>
      </w:r>
      <w:r w:rsidRPr="00AA5C22">
        <w:rPr>
          <w:rFonts w:ascii="Tahoma" w:hAnsi="Tahoma" w:cs="Tahoma"/>
        </w:rPr>
        <w:t xml:space="preserve">　</w:t>
      </w:r>
      <w:r>
        <w:rPr>
          <w:rFonts w:ascii="Tahoma" w:hAnsi="Tahoma" w:cs="Tahoma" w:hint="eastAsia"/>
        </w:rPr>
        <w:t>No</w:t>
      </w:r>
      <w:proofErr w:type="gramEnd"/>
      <w:r>
        <w:rPr>
          <w:rFonts w:ascii="Tahoma" w:hAnsi="Tahoma" w:cs="Tahoma" w:hint="eastAsia"/>
        </w:rPr>
        <w:t xml:space="preserve">, but arrangements for converting TAC data into TDCF have already made with a supporting </w:t>
      </w:r>
      <w:proofErr w:type="spellStart"/>
      <w:r>
        <w:rPr>
          <w:rFonts w:ascii="Tahoma" w:hAnsi="Tahoma" w:cs="Tahoma" w:hint="eastAsia"/>
        </w:rPr>
        <w:t>center</w:t>
      </w:r>
      <w:proofErr w:type="spellEnd"/>
      <w:r>
        <w:rPr>
          <w:rFonts w:ascii="Tahoma" w:hAnsi="Tahoma" w:cs="Tahoma" w:hint="eastAsia"/>
        </w:rPr>
        <w:t xml:space="preserve"> (please specify the supporting </w:t>
      </w:r>
      <w:proofErr w:type="spellStart"/>
      <w:r>
        <w:rPr>
          <w:rFonts w:ascii="Tahoma" w:hAnsi="Tahoma" w:cs="Tahoma" w:hint="eastAsia"/>
        </w:rPr>
        <w:t>center</w:t>
      </w:r>
      <w:proofErr w:type="spellEnd"/>
      <w:r>
        <w:rPr>
          <w:rFonts w:ascii="Tahoma" w:hAnsi="Tahoma" w:cs="Tahoma" w:hint="eastAsia"/>
        </w:rPr>
        <w:t xml:space="preserve">: </w:t>
      </w:r>
      <w:r w:rsidRPr="00F91035">
        <w:rPr>
          <w:rFonts w:ascii="Tahoma" w:hAnsi="Tahoma" w:cs="Tahoma"/>
        </w:rPr>
        <w:fldChar w:fldCharType="begin">
          <w:ffData>
            <w:name w:val="テキスト4"/>
            <w:enabled/>
            <w:calcOnExit w:val="0"/>
            <w:textInput/>
          </w:ffData>
        </w:fldChar>
      </w:r>
      <w:r w:rsidRPr="00F91035">
        <w:rPr>
          <w:rFonts w:ascii="Tahoma" w:hAnsi="Tahoma" w:cs="Tahoma"/>
        </w:rPr>
        <w:instrText xml:space="preserve"> FORMTEXT </w:instrText>
      </w:r>
      <w:r w:rsidRPr="00F91035">
        <w:rPr>
          <w:rFonts w:ascii="Tahoma" w:hAnsi="Tahoma" w:cs="Tahoma"/>
        </w:rPr>
      </w:r>
      <w:r w:rsidRPr="00F91035">
        <w:rPr>
          <w:rFonts w:ascii="Tahoma" w:hAnsi="Tahoma" w:cs="Tahoma"/>
        </w:rPr>
        <w:fldChar w:fldCharType="separate"/>
      </w:r>
      <w:r w:rsidRPr="00F91035">
        <w:rPr>
          <w:rFonts w:ascii="Tahoma" w:hAnsi="Tahoma" w:cs="Tahoma"/>
        </w:rPr>
        <w:t> </w:t>
      </w:r>
      <w:r w:rsidRPr="00F91035">
        <w:rPr>
          <w:rFonts w:ascii="Tahoma" w:hAnsi="Tahoma" w:cs="Tahoma"/>
        </w:rPr>
        <w:t> </w:t>
      </w:r>
      <w:r w:rsidRPr="00F91035">
        <w:rPr>
          <w:rFonts w:ascii="Tahoma" w:hAnsi="Tahoma" w:cs="Tahoma"/>
        </w:rPr>
        <w:t> </w:t>
      </w:r>
      <w:r w:rsidRPr="00F91035">
        <w:rPr>
          <w:rFonts w:ascii="Tahoma" w:hAnsi="Tahoma" w:cs="Tahoma"/>
        </w:rPr>
        <w:t> </w:t>
      </w:r>
      <w:r w:rsidRPr="00F91035">
        <w:rPr>
          <w:rFonts w:ascii="Tahoma" w:hAnsi="Tahoma" w:cs="Tahoma"/>
        </w:rPr>
        <w:t> </w:t>
      </w:r>
      <w:r w:rsidRPr="00F91035">
        <w:rPr>
          <w:rFonts w:ascii="Tahoma" w:hAnsi="Tahoma" w:cs="Tahoma"/>
        </w:rPr>
        <w:fldChar w:fldCharType="end"/>
      </w:r>
      <w:r>
        <w:rPr>
          <w:rFonts w:ascii="Tahoma" w:hAnsi="Tahoma" w:cs="Tahoma" w:hint="eastAsia"/>
        </w:rPr>
        <w:t>)</w:t>
      </w:r>
    </w:p>
    <w:p w:rsidR="0002623F" w:rsidRPr="00F91035" w:rsidRDefault="0002623F" w:rsidP="0002623F">
      <w:pPr>
        <w:rPr>
          <w:rFonts w:ascii="Tahoma" w:hAnsi="Tahoma" w:cs="Tahoma"/>
        </w:rPr>
      </w:pPr>
      <w:r>
        <w:rPr>
          <w:rFonts w:ascii="Tahoma" w:hAnsi="Tahoma" w:cs="Tahoma" w:hint="eastAsia"/>
          <w:b/>
        </w:rPr>
        <w:t>2</w:t>
      </w:r>
      <w:proofErr w:type="gramStart"/>
      <w:r w:rsidRPr="00AA5C22">
        <w:rPr>
          <w:rFonts w:ascii="Tahoma" w:hAnsi="Tahoma" w:cs="Tahoma"/>
        </w:rPr>
        <w:t xml:space="preserve">　</w:t>
      </w:r>
      <w:r>
        <w:rPr>
          <w:rFonts w:ascii="Tahoma" w:hAnsi="Tahoma" w:cs="Tahoma" w:hint="eastAsia"/>
        </w:rPr>
        <w:t xml:space="preserve"> </w:t>
      </w:r>
      <w:r w:rsidRPr="00F91035">
        <w:rPr>
          <w:rFonts w:ascii="Tahoma" w:hAnsi="Tahoma" w:cs="Tahoma"/>
        </w:rPr>
        <w:t>Not</w:t>
      </w:r>
      <w:proofErr w:type="gramEnd"/>
      <w:r w:rsidRPr="00F91035">
        <w:rPr>
          <w:rFonts w:ascii="Tahoma" w:hAnsi="Tahoma" w:cs="Tahoma"/>
        </w:rPr>
        <w:t xml:space="preserve"> yet, but plans are being made to start in the near future</w:t>
      </w:r>
    </w:p>
    <w:p w:rsidR="0002623F" w:rsidRPr="00F91035" w:rsidRDefault="0002623F" w:rsidP="0002623F">
      <w:pPr>
        <w:spacing w:beforeLines="50" w:before="163"/>
        <w:rPr>
          <w:rFonts w:ascii="Tahoma" w:hAnsi="Tahoma" w:cs="Tahoma"/>
        </w:rPr>
      </w:pPr>
      <w:r w:rsidRPr="00F91035">
        <w:rPr>
          <w:rFonts w:ascii="Tahoma" w:hAnsi="Tahoma" w:cs="Tahoma"/>
        </w:rPr>
        <w:t>3.</w:t>
      </w:r>
    </w:p>
    <w:p w:rsidR="0002623F" w:rsidRPr="00F91035" w:rsidRDefault="0002623F" w:rsidP="0002623F">
      <w:pPr>
        <w:rPr>
          <w:rFonts w:ascii="Tahoma" w:hAnsi="Tahoma" w:cs="Tahoma"/>
        </w:rPr>
      </w:pPr>
      <w:r w:rsidRPr="00F91035">
        <w:rPr>
          <w:rFonts w:ascii="Tahoma" w:hAnsi="Tahoma" w:cs="Tahoma"/>
        </w:rPr>
        <w:t>Which categories of data does your organization</w:t>
      </w:r>
      <w:r>
        <w:rPr>
          <w:rFonts w:ascii="Tahoma" w:hAnsi="Tahoma" w:cs="Tahoma" w:hint="eastAsia"/>
        </w:rPr>
        <w:t xml:space="preserve"> (or the supporting </w:t>
      </w:r>
      <w:proofErr w:type="spellStart"/>
      <w:r>
        <w:rPr>
          <w:rFonts w:ascii="Tahoma" w:hAnsi="Tahoma" w:cs="Tahoma" w:hint="eastAsia"/>
        </w:rPr>
        <w:t>center</w:t>
      </w:r>
      <w:proofErr w:type="spellEnd"/>
      <w:r>
        <w:rPr>
          <w:rFonts w:ascii="Tahoma" w:hAnsi="Tahoma" w:cs="Tahoma" w:hint="eastAsia"/>
        </w:rPr>
        <w:t>)</w:t>
      </w:r>
      <w:r w:rsidRPr="00F91035">
        <w:rPr>
          <w:rFonts w:ascii="Tahoma" w:hAnsi="Tahoma" w:cs="Tahoma"/>
        </w:rPr>
        <w:t xml:space="preserve"> disseminate (or plan to disseminate) in TDCF? If dissemination is scheduled to start in the near future, please indicate the planned time frame.</w:t>
      </w:r>
    </w:p>
    <w:p w:rsidR="0002623F" w:rsidRPr="00C0230B" w:rsidRDefault="0002623F" w:rsidP="0002623F">
      <w:pPr>
        <w:ind w:left="552" w:hangingChars="250" w:hanging="552"/>
        <w:rPr>
          <w:rFonts w:ascii="Tahoma" w:hAnsi="Tahoma" w:cs="Tahoma"/>
        </w:rPr>
      </w:pPr>
      <w:r w:rsidRPr="008C4C12">
        <w:rPr>
          <w:rFonts w:ascii="Tahoma" w:hAnsi="Tahoma" w:cs="Tahoma" w:hint="eastAsia"/>
          <w:b/>
        </w:rPr>
        <w:t>1</w:t>
      </w:r>
      <w:r>
        <w:rPr>
          <w:rFonts w:ascii="Tahoma" w:hAnsi="Tahoma" w:cs="Tahoma" w:hint="eastAsia"/>
          <w:b/>
        </w:rPr>
        <w:t>5</w:t>
      </w:r>
      <w:r w:rsidRPr="00C0230B">
        <w:rPr>
          <w:rFonts w:ascii="Tahoma" w:hAnsi="Tahoma" w:cs="Tahoma"/>
        </w:rPr>
        <w:t xml:space="preserve">　</w:t>
      </w:r>
      <w:r w:rsidRPr="00C0230B">
        <w:rPr>
          <w:rFonts w:ascii="Tahoma" w:hAnsi="Tahoma" w:cs="Tahoma"/>
        </w:rPr>
        <w:t>Category 1 (SYNOP, SYNOP MOBIL, PILOT, PILOT MOBIL, TEMP, TEMP MOBIL, TEMP DROP, CLIMAT)</w:t>
      </w:r>
    </w:p>
    <w:p w:rsidR="0002623F" w:rsidRPr="00C0230B" w:rsidRDefault="0002623F" w:rsidP="0002623F">
      <w:pPr>
        <w:rPr>
          <w:rFonts w:ascii="Tahoma" w:hAnsi="Tahoma" w:cs="Tahoma"/>
        </w:rPr>
      </w:pPr>
      <w:proofErr w:type="gramStart"/>
      <w:r w:rsidRPr="008C4C12">
        <w:rPr>
          <w:rFonts w:ascii="Tahoma" w:hAnsi="Tahoma" w:cs="Tahoma" w:hint="eastAsia"/>
          <w:b/>
        </w:rPr>
        <w:t>3</w:t>
      </w:r>
      <w:r>
        <w:rPr>
          <w:rFonts w:ascii="Tahoma" w:hAnsi="Tahoma" w:cs="Tahoma" w:hint="eastAsia"/>
        </w:rPr>
        <w:t xml:space="preserve"> </w:t>
      </w:r>
      <w:r w:rsidRPr="00C0230B">
        <w:rPr>
          <w:rFonts w:ascii="Tahoma" w:hAnsi="Tahoma" w:cs="Tahoma"/>
        </w:rPr>
        <w:t xml:space="preserve">　</w:t>
      </w:r>
      <w:r w:rsidRPr="00C0230B">
        <w:rPr>
          <w:rFonts w:ascii="Tahoma" w:hAnsi="Tahoma" w:cs="Tahoma"/>
        </w:rPr>
        <w:t>Category</w:t>
      </w:r>
      <w:proofErr w:type="gramEnd"/>
      <w:r w:rsidRPr="00C0230B">
        <w:rPr>
          <w:rFonts w:ascii="Tahoma" w:hAnsi="Tahoma" w:cs="Tahoma"/>
        </w:rPr>
        <w:t xml:space="preserve"> 2 (SARAD, SAR</w:t>
      </w:r>
      <w:r w:rsidRPr="00C0230B">
        <w:rPr>
          <w:rFonts w:ascii="Tahoma" w:hAnsi="Tahoma" w:cs="Tahoma" w:hint="eastAsia"/>
        </w:rPr>
        <w:t>E</w:t>
      </w:r>
      <w:r w:rsidRPr="00C0230B">
        <w:rPr>
          <w:rFonts w:ascii="Tahoma" w:hAnsi="Tahoma" w:cs="Tahoma"/>
        </w:rPr>
        <w:t>P, SATEM, SATOB)</w:t>
      </w:r>
    </w:p>
    <w:p w:rsidR="0002623F" w:rsidRPr="00C0230B" w:rsidRDefault="0002623F" w:rsidP="0002623F">
      <w:pPr>
        <w:rPr>
          <w:rFonts w:ascii="Tahoma" w:hAnsi="Tahoma" w:cs="Tahoma"/>
        </w:rPr>
      </w:pPr>
      <w:proofErr w:type="gramStart"/>
      <w:r w:rsidRPr="008C4C12">
        <w:rPr>
          <w:rFonts w:ascii="Tahoma" w:hAnsi="Tahoma" w:cs="Tahoma" w:hint="eastAsia"/>
          <w:b/>
        </w:rPr>
        <w:t>3</w:t>
      </w:r>
      <w:r>
        <w:rPr>
          <w:rFonts w:ascii="Tahoma" w:hAnsi="Tahoma" w:cs="Tahoma" w:hint="eastAsia"/>
        </w:rPr>
        <w:t xml:space="preserve"> </w:t>
      </w:r>
      <w:r w:rsidRPr="00C0230B">
        <w:rPr>
          <w:rFonts w:ascii="Tahoma" w:hAnsi="Tahoma" w:cs="Tahoma"/>
        </w:rPr>
        <w:t xml:space="preserve">　</w:t>
      </w:r>
      <w:r w:rsidRPr="00C0230B">
        <w:rPr>
          <w:rFonts w:ascii="Tahoma" w:hAnsi="Tahoma" w:cs="Tahoma"/>
        </w:rPr>
        <w:t>Category</w:t>
      </w:r>
      <w:proofErr w:type="gramEnd"/>
      <w:r w:rsidRPr="00C0230B">
        <w:rPr>
          <w:rFonts w:ascii="Tahoma" w:hAnsi="Tahoma" w:cs="Tahoma"/>
        </w:rPr>
        <w:t xml:space="preserve"> 3 (AMDAR)</w:t>
      </w:r>
    </w:p>
    <w:p w:rsidR="0002623F" w:rsidRPr="00C0230B" w:rsidRDefault="0002623F" w:rsidP="0002623F">
      <w:pPr>
        <w:ind w:left="552" w:hangingChars="250" w:hanging="552"/>
        <w:rPr>
          <w:rFonts w:ascii="Tahoma" w:hAnsi="Tahoma" w:cs="Tahoma"/>
        </w:rPr>
      </w:pPr>
      <w:r>
        <w:rPr>
          <w:rFonts w:ascii="Tahoma" w:hAnsi="Tahoma" w:cs="Tahoma" w:hint="eastAsia"/>
          <w:b/>
        </w:rPr>
        <w:t>4</w:t>
      </w:r>
      <w:r>
        <w:rPr>
          <w:rFonts w:ascii="Tahoma" w:hAnsi="Tahoma" w:cs="Tahoma" w:hint="eastAsia"/>
        </w:rPr>
        <w:t xml:space="preserve"> </w:t>
      </w:r>
      <w:r w:rsidRPr="00C0230B">
        <w:rPr>
          <w:rFonts w:ascii="Tahoma" w:hAnsi="Tahoma" w:cs="Tahoma"/>
        </w:rPr>
        <w:t xml:space="preserve">　</w:t>
      </w:r>
      <w:r w:rsidRPr="00C0230B">
        <w:rPr>
          <w:rFonts w:ascii="Tahoma" w:hAnsi="Tahoma" w:cs="Tahoma"/>
        </w:rPr>
        <w:t>Category 4 (BUOY, TRACKOB, BATHY, TESAC, WAVEOB, SHIP, CLIMAT SHIP, PILOT SHIP, TEMP SHIP, Argos data)</w:t>
      </w:r>
    </w:p>
    <w:p w:rsidR="0002623F" w:rsidRPr="00C0230B" w:rsidRDefault="0002623F" w:rsidP="0002623F">
      <w:pPr>
        <w:rPr>
          <w:rFonts w:ascii="Tahoma" w:hAnsi="Tahoma" w:cs="Tahoma"/>
        </w:rPr>
      </w:pPr>
      <w:proofErr w:type="gramStart"/>
      <w:r w:rsidRPr="008C4C12">
        <w:rPr>
          <w:rFonts w:ascii="Tahoma" w:hAnsi="Tahoma" w:cs="Tahoma" w:hint="eastAsia"/>
          <w:b/>
        </w:rPr>
        <w:t>3</w:t>
      </w:r>
      <w:r>
        <w:rPr>
          <w:rFonts w:ascii="Tahoma" w:hAnsi="Tahoma" w:cs="Tahoma" w:hint="eastAsia"/>
        </w:rPr>
        <w:t xml:space="preserve"> </w:t>
      </w:r>
      <w:r w:rsidRPr="00C0230B">
        <w:rPr>
          <w:rFonts w:ascii="Tahoma" w:hAnsi="Tahoma" w:cs="Tahoma"/>
        </w:rPr>
        <w:t xml:space="preserve">　</w:t>
      </w:r>
      <w:r w:rsidRPr="00C0230B">
        <w:rPr>
          <w:rFonts w:ascii="Tahoma" w:hAnsi="Tahoma" w:cs="Tahoma"/>
        </w:rPr>
        <w:t>Category</w:t>
      </w:r>
      <w:proofErr w:type="gramEnd"/>
      <w:r w:rsidRPr="00C0230B">
        <w:rPr>
          <w:rFonts w:ascii="Tahoma" w:hAnsi="Tahoma" w:cs="Tahoma"/>
        </w:rPr>
        <w:t xml:space="preserve"> 5 (RADOB, IAC, IAC FLEET, GRID, RADOF)</w:t>
      </w:r>
    </w:p>
    <w:p w:rsidR="0002623F" w:rsidRPr="00C0230B" w:rsidRDefault="0002623F" w:rsidP="0002623F">
      <w:pPr>
        <w:rPr>
          <w:rFonts w:ascii="Tahoma" w:hAnsi="Tahoma" w:cs="Tahoma"/>
        </w:rPr>
      </w:pPr>
      <w:r w:rsidRPr="00C0230B">
        <w:rPr>
          <w:rFonts w:ascii="Tahoma" w:hAnsi="Tahoma" w:cs="Tahoma"/>
        </w:rPr>
        <w:t>Others (please specify below)</w:t>
      </w:r>
    </w:p>
    <w:tbl>
      <w:tblPr>
        <w:tblW w:w="8925" w:type="dxa"/>
        <w:tblLook w:val="04A0" w:firstRow="1" w:lastRow="0" w:firstColumn="1" w:lastColumn="0" w:noHBand="0" w:noVBand="1"/>
      </w:tblPr>
      <w:tblGrid>
        <w:gridCol w:w="8925"/>
      </w:tblGrid>
      <w:tr w:rsidR="0002623F" w:rsidTr="00461F18">
        <w:trPr>
          <w:trHeight w:val="369"/>
        </w:trPr>
        <w:tc>
          <w:tcPr>
            <w:tcW w:w="8925" w:type="dxa"/>
            <w:tcBorders>
              <w:top w:val="single" w:sz="4" w:space="0" w:color="auto"/>
              <w:left w:val="single" w:sz="4" w:space="0" w:color="auto"/>
              <w:bottom w:val="single" w:sz="4" w:space="0" w:color="auto"/>
              <w:right w:val="single" w:sz="4" w:space="0" w:color="auto"/>
            </w:tcBorders>
          </w:tcPr>
          <w:p w:rsidR="0002623F" w:rsidRDefault="0002623F" w:rsidP="00461F18">
            <w:pPr>
              <w:rPr>
                <w:rFonts w:ascii="Tahoma" w:hAnsi="Tahoma" w:cs="Tahoma"/>
              </w:rPr>
            </w:pPr>
            <w:r w:rsidRPr="00F91035">
              <w:rPr>
                <w:rFonts w:ascii="Tahoma" w:hAnsi="Tahoma" w:cs="Tahoma"/>
              </w:rPr>
              <w:fldChar w:fldCharType="begin">
                <w:ffData>
                  <w:name w:val="テキスト4"/>
                  <w:enabled/>
                  <w:calcOnExit w:val="0"/>
                  <w:textInput/>
                </w:ffData>
              </w:fldChar>
            </w:r>
            <w:r w:rsidRPr="00F91035">
              <w:rPr>
                <w:rFonts w:ascii="Tahoma" w:hAnsi="Tahoma" w:cs="Tahoma"/>
              </w:rPr>
              <w:instrText xml:space="preserve"> FORMTEXT </w:instrText>
            </w:r>
            <w:r w:rsidRPr="00F91035">
              <w:rPr>
                <w:rFonts w:ascii="Tahoma" w:hAnsi="Tahoma" w:cs="Tahoma"/>
              </w:rPr>
            </w:r>
            <w:r w:rsidRPr="00F91035">
              <w:rPr>
                <w:rFonts w:ascii="Tahoma" w:hAnsi="Tahoma" w:cs="Tahoma"/>
              </w:rPr>
              <w:fldChar w:fldCharType="separate"/>
            </w:r>
            <w:r w:rsidRPr="00EB63F1">
              <w:rPr>
                <w:rFonts w:ascii="Tahoma" w:hAnsi="Tahoma" w:cs="Tahoma"/>
              </w:rPr>
              <w:t>Wind profiler</w:t>
            </w:r>
            <w:r>
              <w:rPr>
                <w:rFonts w:ascii="Tahoma" w:hAnsi="Tahoma" w:cs="Tahoma" w:hint="eastAsia"/>
              </w:rPr>
              <w:t xml:space="preserve"> (Hong Kong)</w:t>
            </w:r>
          </w:p>
          <w:p w:rsidR="0002623F" w:rsidRDefault="0002623F" w:rsidP="00461F18">
            <w:pPr>
              <w:rPr>
                <w:rFonts w:ascii="Tahoma" w:hAnsi="Tahoma" w:cs="Tahoma"/>
              </w:rPr>
            </w:pPr>
            <w:r w:rsidRPr="00155D2C">
              <w:rPr>
                <w:rFonts w:ascii="Tahoma" w:hAnsi="Tahoma" w:cs="Tahoma"/>
              </w:rPr>
              <w:t>CSR and AMV from COMS satellite</w:t>
            </w:r>
            <w:r>
              <w:rPr>
                <w:rFonts w:ascii="Tahoma" w:hAnsi="Tahoma" w:cs="Tahoma" w:hint="eastAsia"/>
              </w:rPr>
              <w:t xml:space="preserve"> (Republic of Korea)</w:t>
            </w:r>
          </w:p>
          <w:p w:rsidR="0002623F" w:rsidRDefault="0002623F" w:rsidP="00461F18">
            <w:pPr>
              <w:rPr>
                <w:rFonts w:ascii="Tahoma" w:hAnsi="Tahoma" w:cs="Tahoma"/>
              </w:rPr>
            </w:pPr>
            <w:r w:rsidRPr="00644DC4">
              <w:rPr>
                <w:rFonts w:ascii="Tahoma" w:hAnsi="Tahoma" w:cs="Tahoma"/>
              </w:rPr>
              <w:t>Wind profiler, tide level, tropical cyclone track, various satellite data</w:t>
            </w:r>
            <w:r>
              <w:rPr>
                <w:rFonts w:ascii="Tahoma" w:hAnsi="Tahoma" w:cs="Tahoma" w:hint="eastAsia"/>
              </w:rPr>
              <w:t xml:space="preserve"> (Japan)</w:t>
            </w:r>
            <w:r w:rsidRPr="00F91035">
              <w:rPr>
                <w:rFonts w:ascii="Tahoma" w:hAnsi="Tahoma" w:cs="Tahoma"/>
              </w:rPr>
              <w:fldChar w:fldCharType="end"/>
            </w:r>
          </w:p>
        </w:tc>
      </w:tr>
    </w:tbl>
    <w:p w:rsidR="0002623F" w:rsidRPr="00F91035" w:rsidRDefault="0002623F" w:rsidP="0002623F">
      <w:pPr>
        <w:spacing w:beforeLines="50" w:before="163"/>
        <w:rPr>
          <w:rFonts w:ascii="Tahoma" w:hAnsi="Tahoma" w:cs="Tahoma"/>
        </w:rPr>
      </w:pPr>
      <w:r w:rsidRPr="00F91035">
        <w:rPr>
          <w:rFonts w:ascii="Tahoma" w:hAnsi="Tahoma" w:cs="Tahoma"/>
        </w:rPr>
        <w:t>4.</w:t>
      </w:r>
    </w:p>
    <w:p w:rsidR="0002623F" w:rsidRDefault="0002623F" w:rsidP="0002623F">
      <w:pPr>
        <w:rPr>
          <w:rFonts w:ascii="Tahoma" w:hAnsi="Tahoma" w:cs="Tahoma"/>
        </w:rPr>
      </w:pPr>
      <w:r>
        <w:rPr>
          <w:rFonts w:ascii="Tahoma" w:hAnsi="Tahoma" w:cs="Tahoma" w:hint="eastAsia"/>
        </w:rPr>
        <w:t>Does your organization have a specific plan to discontinue TAC dissemination?</w:t>
      </w:r>
    </w:p>
    <w:p w:rsidR="0002623F" w:rsidRPr="00F91035" w:rsidRDefault="0002623F" w:rsidP="0002623F">
      <w:pPr>
        <w:rPr>
          <w:rFonts w:ascii="Tahoma" w:hAnsi="Tahoma" w:cs="Tahoma"/>
        </w:rPr>
      </w:pPr>
      <w:r w:rsidRPr="00E1681B">
        <w:rPr>
          <w:rFonts w:ascii="Tahoma" w:hAnsi="Tahoma" w:cs="Tahoma" w:hint="eastAsia"/>
          <w:b/>
        </w:rPr>
        <w:t>1</w:t>
      </w:r>
      <w:r>
        <w:rPr>
          <w:rFonts w:ascii="Tahoma" w:hAnsi="Tahoma" w:cs="Tahoma" w:hint="eastAsia"/>
          <w:b/>
        </w:rPr>
        <w:t>5</w:t>
      </w:r>
      <w:r w:rsidRPr="00AA5C22">
        <w:rPr>
          <w:rFonts w:ascii="Tahoma" w:hAnsi="Tahoma" w:cs="Tahoma"/>
        </w:rPr>
        <w:t xml:space="preserve">　</w:t>
      </w:r>
      <w:r>
        <w:rPr>
          <w:rFonts w:ascii="Tahoma" w:hAnsi="Tahoma" w:cs="Tahoma"/>
        </w:rPr>
        <w:t>No</w:t>
      </w:r>
    </w:p>
    <w:p w:rsidR="0002623F" w:rsidRDefault="0002623F" w:rsidP="0002623F">
      <w:pPr>
        <w:rPr>
          <w:rFonts w:ascii="Tahoma" w:hAnsi="Tahoma" w:cs="Tahoma"/>
        </w:rPr>
      </w:pPr>
      <w:proofErr w:type="gramStart"/>
      <w:r>
        <w:rPr>
          <w:rFonts w:ascii="Tahoma" w:hAnsi="Tahoma" w:cs="Tahoma" w:hint="eastAsia"/>
          <w:b/>
        </w:rPr>
        <w:t>3</w:t>
      </w:r>
      <w:r>
        <w:rPr>
          <w:rFonts w:ascii="Tahoma" w:hAnsi="Tahoma" w:cs="Tahoma" w:hint="eastAsia"/>
        </w:rPr>
        <w:t xml:space="preserve"> </w:t>
      </w:r>
      <w:r w:rsidRPr="00AA5C22">
        <w:rPr>
          <w:rFonts w:ascii="Tahoma" w:hAnsi="Tahoma" w:cs="Tahoma"/>
        </w:rPr>
        <w:t xml:space="preserve">　</w:t>
      </w:r>
      <w:r w:rsidRPr="00F91035">
        <w:rPr>
          <w:rFonts w:ascii="Tahoma" w:hAnsi="Tahoma" w:cs="Tahoma"/>
        </w:rPr>
        <w:t>Yes</w:t>
      </w:r>
      <w:proofErr w:type="gramEnd"/>
      <w:r w:rsidRPr="00F91035">
        <w:rPr>
          <w:rFonts w:ascii="Tahoma" w:hAnsi="Tahoma" w:cs="Tahoma"/>
        </w:rPr>
        <w:t xml:space="preserve"> (</w:t>
      </w:r>
      <w:r>
        <w:rPr>
          <w:rFonts w:ascii="Tahoma" w:hAnsi="Tahoma" w:cs="Tahoma" w:hint="eastAsia"/>
        </w:rPr>
        <w:t>please specify data types and time below</w:t>
      </w:r>
      <w:r w:rsidRPr="00F91035">
        <w:rPr>
          <w:rFonts w:ascii="Tahoma" w:hAnsi="Tahoma" w:cs="Tahoma"/>
        </w:rPr>
        <w:t>)</w:t>
      </w:r>
      <w:r w:rsidRPr="00127E5A">
        <w:rPr>
          <w:rFonts w:ascii="Tahoma" w:hAnsi="Tahoma" w:cs="Tahoma"/>
        </w:rPr>
        <w:t xml:space="preserve"> </w:t>
      </w:r>
    </w:p>
    <w:tbl>
      <w:tblPr>
        <w:tblW w:w="8925" w:type="dxa"/>
        <w:tblLook w:val="04A0" w:firstRow="1" w:lastRow="0" w:firstColumn="1" w:lastColumn="0" w:noHBand="0" w:noVBand="1"/>
      </w:tblPr>
      <w:tblGrid>
        <w:gridCol w:w="8925"/>
      </w:tblGrid>
      <w:tr w:rsidR="0002623F" w:rsidTr="00461F18">
        <w:trPr>
          <w:trHeight w:val="369"/>
        </w:trPr>
        <w:tc>
          <w:tcPr>
            <w:tcW w:w="8925" w:type="dxa"/>
            <w:tcBorders>
              <w:top w:val="single" w:sz="4" w:space="0" w:color="auto"/>
              <w:left w:val="single" w:sz="4" w:space="0" w:color="auto"/>
              <w:bottom w:val="single" w:sz="4" w:space="0" w:color="auto"/>
              <w:right w:val="single" w:sz="4" w:space="0" w:color="auto"/>
            </w:tcBorders>
          </w:tcPr>
          <w:p w:rsidR="0002623F" w:rsidRDefault="0002623F" w:rsidP="00461F18">
            <w:pPr>
              <w:rPr>
                <w:rFonts w:ascii="Tahoma" w:hAnsi="Tahoma" w:cs="Tahoma"/>
              </w:rPr>
            </w:pPr>
            <w:r>
              <w:rPr>
                <w:rFonts w:ascii="Tahoma" w:hAnsi="Tahoma" w:cs="Tahoma"/>
              </w:rPr>
              <w:t>E</w:t>
            </w:r>
            <w:r>
              <w:rPr>
                <w:rFonts w:ascii="Tahoma" w:hAnsi="Tahoma" w:cs="Tahoma" w:hint="eastAsia"/>
              </w:rPr>
              <w:t>xample: Category 1 in January 2016</w:t>
            </w:r>
          </w:p>
          <w:p w:rsidR="0002623F" w:rsidRDefault="0002623F" w:rsidP="00461F18">
            <w:pPr>
              <w:rPr>
                <w:rFonts w:ascii="Tahoma" w:hAnsi="Tahoma" w:cs="Tahoma"/>
              </w:rPr>
            </w:pPr>
            <w:r w:rsidRPr="00F91035">
              <w:rPr>
                <w:rFonts w:ascii="Tahoma" w:hAnsi="Tahoma" w:cs="Tahoma"/>
              </w:rPr>
              <w:fldChar w:fldCharType="begin">
                <w:ffData>
                  <w:name w:val="テキスト4"/>
                  <w:enabled/>
                  <w:calcOnExit w:val="0"/>
                  <w:textInput/>
                </w:ffData>
              </w:fldChar>
            </w:r>
            <w:r w:rsidRPr="00F91035">
              <w:rPr>
                <w:rFonts w:ascii="Tahoma" w:hAnsi="Tahoma" w:cs="Tahoma"/>
              </w:rPr>
              <w:instrText xml:space="preserve"> FORMTEXT </w:instrText>
            </w:r>
            <w:r w:rsidRPr="00F91035">
              <w:rPr>
                <w:rFonts w:ascii="Tahoma" w:hAnsi="Tahoma" w:cs="Tahoma"/>
              </w:rPr>
            </w:r>
            <w:r w:rsidRPr="00F91035">
              <w:rPr>
                <w:rFonts w:ascii="Tahoma" w:hAnsi="Tahoma" w:cs="Tahoma"/>
              </w:rPr>
              <w:fldChar w:fldCharType="separate"/>
            </w:r>
            <w:r w:rsidRPr="00394510">
              <w:rPr>
                <w:rFonts w:ascii="Tahoma" w:hAnsi="Tahoma" w:cs="Tahoma"/>
              </w:rPr>
              <w:t>Category 1 in December 2018</w:t>
            </w:r>
            <w:r>
              <w:rPr>
                <w:rFonts w:ascii="Tahoma" w:hAnsi="Tahoma" w:cs="Tahoma" w:hint="eastAsia"/>
              </w:rPr>
              <w:t xml:space="preserve"> (Bangladesh)</w:t>
            </w:r>
          </w:p>
          <w:p w:rsidR="0002623F" w:rsidRDefault="0002623F" w:rsidP="00461F18">
            <w:pPr>
              <w:rPr>
                <w:rFonts w:ascii="Tahoma" w:hAnsi="Tahoma" w:cs="Tahoma"/>
              </w:rPr>
            </w:pPr>
            <w:r w:rsidRPr="00A0238F">
              <w:rPr>
                <w:rFonts w:ascii="Tahoma" w:hAnsi="Tahoma" w:cs="Tahoma"/>
              </w:rPr>
              <w:t xml:space="preserve">So far no specific plan exists due to Roshydromet's obligations on regional exchange </w:t>
            </w:r>
            <w:r>
              <w:rPr>
                <w:rFonts w:ascii="Tahoma" w:hAnsi="Tahoma" w:cs="Tahoma" w:hint="eastAsia"/>
              </w:rPr>
              <w:t>(Russia)</w:t>
            </w:r>
          </w:p>
          <w:p w:rsidR="0002623F" w:rsidRDefault="0002623F" w:rsidP="00461F18">
            <w:pPr>
              <w:rPr>
                <w:rFonts w:ascii="Tahoma" w:hAnsi="Tahoma" w:cs="Tahoma"/>
              </w:rPr>
            </w:pPr>
            <w:r>
              <w:rPr>
                <w:rFonts w:ascii="Tahoma" w:hAnsi="Tahoma" w:cs="Tahoma" w:hint="eastAsia"/>
              </w:rPr>
              <w:t>Category 1 in Junary 2016 (Iran)</w:t>
            </w:r>
          </w:p>
          <w:p w:rsidR="0002623F" w:rsidRDefault="0002623F" w:rsidP="00461F18">
            <w:pPr>
              <w:rPr>
                <w:rFonts w:ascii="Tahoma" w:hAnsi="Tahoma" w:cs="Tahoma"/>
              </w:rPr>
            </w:pPr>
            <w:r>
              <w:rPr>
                <w:rFonts w:ascii="Tahoma" w:hAnsi="Tahoma" w:cs="Tahoma" w:hint="eastAsia"/>
              </w:rPr>
              <w:t xml:space="preserve">Category 1 in 31 July 2017 (Uzbekistan) </w:t>
            </w:r>
            <w:r w:rsidRPr="00F91035">
              <w:rPr>
                <w:rFonts w:ascii="Tahoma" w:hAnsi="Tahoma" w:cs="Tahoma"/>
              </w:rPr>
              <w:fldChar w:fldCharType="end"/>
            </w:r>
          </w:p>
        </w:tc>
      </w:tr>
    </w:tbl>
    <w:p w:rsidR="0002623F" w:rsidRPr="00F91035" w:rsidRDefault="0002623F" w:rsidP="0002623F">
      <w:pPr>
        <w:spacing w:beforeLines="50" w:before="163"/>
        <w:rPr>
          <w:rFonts w:ascii="Tahoma" w:hAnsi="Tahoma" w:cs="Tahoma"/>
        </w:rPr>
      </w:pPr>
      <w:r w:rsidRPr="00F91035">
        <w:rPr>
          <w:rFonts w:ascii="Tahoma" w:hAnsi="Tahoma" w:cs="Tahoma"/>
        </w:rPr>
        <w:t>5.</w:t>
      </w:r>
    </w:p>
    <w:p w:rsidR="0002623F" w:rsidRPr="00F91035" w:rsidRDefault="0002623F" w:rsidP="0002623F">
      <w:pPr>
        <w:rPr>
          <w:rFonts w:ascii="Tahoma" w:hAnsi="Tahoma" w:cs="Tahoma"/>
        </w:rPr>
      </w:pPr>
      <w:r w:rsidRPr="00F91035">
        <w:rPr>
          <w:rFonts w:ascii="Tahoma" w:hAnsi="Tahoma" w:cs="Tahoma"/>
        </w:rPr>
        <w:t>What are the main challenges or obstacles in migrating to TDCF at your organization?</w:t>
      </w:r>
    </w:p>
    <w:p w:rsidR="0002623F" w:rsidRPr="00F91035" w:rsidRDefault="0002623F" w:rsidP="0002623F">
      <w:pPr>
        <w:rPr>
          <w:rFonts w:ascii="Tahoma" w:hAnsi="Tahoma" w:cs="Tahoma"/>
        </w:rPr>
      </w:pPr>
      <w:r>
        <w:rPr>
          <w:rFonts w:ascii="Tahoma" w:hAnsi="Tahoma" w:cs="Tahoma" w:hint="eastAsia"/>
          <w:b/>
        </w:rPr>
        <w:lastRenderedPageBreak/>
        <w:t>10</w:t>
      </w:r>
      <w:r w:rsidRPr="00AA5C22">
        <w:rPr>
          <w:rFonts w:ascii="Tahoma" w:hAnsi="Tahoma" w:cs="Tahoma"/>
        </w:rPr>
        <w:t xml:space="preserve">　</w:t>
      </w:r>
      <w:r w:rsidRPr="00F91035">
        <w:rPr>
          <w:rFonts w:ascii="Tahoma" w:hAnsi="Tahoma" w:cs="Tahoma"/>
        </w:rPr>
        <w:t>Encoding software</w:t>
      </w:r>
    </w:p>
    <w:p w:rsidR="0002623F" w:rsidRPr="00F91035" w:rsidRDefault="0002623F" w:rsidP="0002623F">
      <w:pPr>
        <w:rPr>
          <w:rFonts w:ascii="Tahoma" w:hAnsi="Tahoma" w:cs="Tahoma"/>
        </w:rPr>
      </w:pPr>
      <w:proofErr w:type="gramStart"/>
      <w:r>
        <w:rPr>
          <w:rFonts w:ascii="Tahoma" w:hAnsi="Tahoma" w:cs="Tahoma" w:hint="eastAsia"/>
          <w:b/>
        </w:rPr>
        <w:t>2</w:t>
      </w:r>
      <w:r>
        <w:rPr>
          <w:rFonts w:ascii="Tahoma" w:hAnsi="Tahoma" w:cs="Tahoma" w:hint="eastAsia"/>
        </w:rPr>
        <w:t xml:space="preserve"> </w:t>
      </w:r>
      <w:r w:rsidRPr="00AA5C22">
        <w:rPr>
          <w:rFonts w:ascii="Tahoma" w:hAnsi="Tahoma" w:cs="Tahoma"/>
        </w:rPr>
        <w:t xml:space="preserve">　</w:t>
      </w:r>
      <w:r w:rsidRPr="00F91035">
        <w:rPr>
          <w:rFonts w:ascii="Tahoma" w:hAnsi="Tahoma" w:cs="Tahoma"/>
        </w:rPr>
        <w:t>GTS</w:t>
      </w:r>
      <w:proofErr w:type="gramEnd"/>
      <w:r w:rsidRPr="00F91035">
        <w:rPr>
          <w:rFonts w:ascii="Tahoma" w:hAnsi="Tahoma" w:cs="Tahoma"/>
        </w:rPr>
        <w:t xml:space="preserve"> communication</w:t>
      </w:r>
    </w:p>
    <w:p w:rsidR="0002623F" w:rsidRPr="00F91035" w:rsidRDefault="0002623F" w:rsidP="0002623F">
      <w:pPr>
        <w:rPr>
          <w:rFonts w:ascii="Tahoma" w:hAnsi="Tahoma" w:cs="Tahoma"/>
        </w:rPr>
      </w:pPr>
      <w:proofErr w:type="gramStart"/>
      <w:r>
        <w:rPr>
          <w:rFonts w:ascii="Tahoma" w:hAnsi="Tahoma" w:cs="Tahoma" w:hint="eastAsia"/>
          <w:b/>
        </w:rPr>
        <w:t>4</w:t>
      </w:r>
      <w:r>
        <w:rPr>
          <w:rFonts w:ascii="Tahoma" w:hAnsi="Tahoma" w:cs="Tahoma" w:hint="eastAsia"/>
        </w:rPr>
        <w:t xml:space="preserve"> </w:t>
      </w:r>
      <w:r w:rsidRPr="00AA5C22">
        <w:rPr>
          <w:rFonts w:ascii="Tahoma" w:hAnsi="Tahoma" w:cs="Tahoma"/>
        </w:rPr>
        <w:t xml:space="preserve">　</w:t>
      </w:r>
      <w:r w:rsidRPr="00F91035">
        <w:rPr>
          <w:rFonts w:ascii="Tahoma" w:hAnsi="Tahoma" w:cs="Tahoma"/>
        </w:rPr>
        <w:t>Lack</w:t>
      </w:r>
      <w:proofErr w:type="gramEnd"/>
      <w:r w:rsidRPr="00F91035">
        <w:rPr>
          <w:rFonts w:ascii="Tahoma" w:hAnsi="Tahoma" w:cs="Tahoma"/>
        </w:rPr>
        <w:t xml:space="preserve"> of awareness about the benefits of TDCF</w:t>
      </w:r>
    </w:p>
    <w:p w:rsidR="0002623F" w:rsidRPr="00F91035" w:rsidRDefault="0002623F" w:rsidP="0002623F">
      <w:pPr>
        <w:rPr>
          <w:rFonts w:ascii="Tahoma" w:hAnsi="Tahoma" w:cs="Tahoma"/>
        </w:rPr>
      </w:pPr>
      <w:r w:rsidRPr="00F91035">
        <w:rPr>
          <w:rFonts w:ascii="Tahoma" w:hAnsi="Tahoma" w:cs="Tahoma"/>
        </w:rPr>
        <w:t>Others (please specify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02623F" w:rsidTr="00461F18">
        <w:tc>
          <w:tcPr>
            <w:tcW w:w="8702" w:type="dxa"/>
            <w:shd w:val="clear" w:color="auto" w:fill="auto"/>
          </w:tcPr>
          <w:p w:rsidR="0002623F" w:rsidRPr="00933146" w:rsidRDefault="0002623F" w:rsidP="00461F18">
            <w:pPr>
              <w:rPr>
                <w:rFonts w:ascii="Tahoma" w:eastAsia="Times New Roman" w:hAnsi="Tahoma" w:cs="Tahoma"/>
                <w:kern w:val="2"/>
              </w:rPr>
            </w:pPr>
            <w:r w:rsidRPr="00933146">
              <w:rPr>
                <w:rFonts w:ascii="Tahoma" w:eastAsia="Times New Roman" w:hAnsi="Tahoma" w:cs="Tahoma"/>
                <w:kern w:val="2"/>
              </w:rPr>
              <w:fldChar w:fldCharType="begin">
                <w:ffData>
                  <w:name w:val="テキスト4"/>
                  <w:enabled/>
                  <w:calcOnExit w:val="0"/>
                  <w:textInput/>
                </w:ffData>
              </w:fldChar>
            </w:r>
            <w:r w:rsidRPr="00933146">
              <w:rPr>
                <w:rFonts w:ascii="Tahoma" w:eastAsia="Times New Roman" w:hAnsi="Tahoma" w:cs="Tahoma"/>
                <w:kern w:val="2"/>
              </w:rPr>
              <w:instrText xml:space="preserve"> FORMTEXT </w:instrText>
            </w:r>
            <w:r w:rsidRPr="00933146">
              <w:rPr>
                <w:rFonts w:ascii="Tahoma" w:eastAsia="Times New Roman" w:hAnsi="Tahoma" w:cs="Tahoma"/>
                <w:kern w:val="2"/>
              </w:rPr>
            </w:r>
            <w:r w:rsidRPr="00933146">
              <w:rPr>
                <w:rFonts w:ascii="Tahoma" w:eastAsia="Times New Roman" w:hAnsi="Tahoma" w:cs="Tahoma"/>
                <w:kern w:val="2"/>
              </w:rPr>
              <w:fldChar w:fldCharType="separate"/>
            </w:r>
            <w:r w:rsidRPr="00933146">
              <w:rPr>
                <w:rFonts w:ascii="Tahoma" w:eastAsia="Times New Roman" w:hAnsi="Tahoma" w:cs="Tahoma"/>
                <w:kern w:val="2"/>
              </w:rPr>
              <w:t>We have completed migration to TDCF but till we are using TAC data as we are analyzing data manually.</w:t>
            </w:r>
            <w:r w:rsidRPr="00933146">
              <w:rPr>
                <w:rFonts w:ascii="Tahoma" w:eastAsia="Times New Roman" w:hAnsi="Tahoma" w:cs="Tahoma" w:hint="eastAsia"/>
                <w:kern w:val="2"/>
              </w:rPr>
              <w:t xml:space="preserve"> (Bangladesh)</w:t>
            </w:r>
          </w:p>
          <w:p w:rsidR="0002623F" w:rsidRPr="00933146" w:rsidRDefault="0002623F" w:rsidP="00461F18">
            <w:pPr>
              <w:rPr>
                <w:rFonts w:ascii="Tahoma" w:eastAsia="Times New Roman" w:hAnsi="Tahoma" w:cs="Tahoma"/>
                <w:kern w:val="2"/>
              </w:rPr>
            </w:pPr>
            <w:r w:rsidRPr="00933146">
              <w:rPr>
                <w:rFonts w:ascii="Tahoma" w:eastAsia="Times New Roman" w:hAnsi="Tahoma" w:cs="Tahoma"/>
                <w:kern w:val="2"/>
              </w:rPr>
              <w:t>Large proportion of manual work for message compilation (CLIMAT), big variety of sounding systems (TEMP)</w:t>
            </w:r>
            <w:r w:rsidRPr="00933146">
              <w:rPr>
                <w:rFonts w:ascii="Tahoma" w:eastAsia="Times New Roman" w:hAnsi="Tahoma" w:cs="Tahoma" w:hint="eastAsia"/>
                <w:kern w:val="2"/>
              </w:rPr>
              <w:t xml:space="preserve"> (Russia)</w:t>
            </w:r>
          </w:p>
          <w:p w:rsidR="0002623F" w:rsidRPr="00933146" w:rsidRDefault="0002623F" w:rsidP="00461F18">
            <w:pPr>
              <w:rPr>
                <w:rFonts w:ascii="Tahoma" w:eastAsia="Times New Roman" w:hAnsi="Tahoma" w:cs="Tahoma"/>
                <w:kern w:val="2"/>
              </w:rPr>
            </w:pPr>
            <w:r w:rsidRPr="00933146">
              <w:rPr>
                <w:rFonts w:ascii="Tahoma" w:eastAsia="Times New Roman" w:hAnsi="Tahoma" w:cs="Tahoma"/>
                <w:kern w:val="2"/>
              </w:rPr>
              <w:t>Just IRIMO's TDCF format should check by another center</w:t>
            </w:r>
            <w:r w:rsidRPr="00933146">
              <w:rPr>
                <w:rFonts w:ascii="Tahoma" w:eastAsia="Times New Roman" w:hAnsi="Tahoma" w:cs="Tahoma" w:hint="eastAsia"/>
                <w:kern w:val="2"/>
              </w:rPr>
              <w:t xml:space="preserve"> (Iran)</w:t>
            </w:r>
          </w:p>
          <w:p w:rsidR="0002623F" w:rsidRPr="00933146" w:rsidRDefault="0002623F" w:rsidP="00461F18">
            <w:pPr>
              <w:rPr>
                <w:rFonts w:ascii="Tahoma" w:eastAsia="Times New Roman" w:hAnsi="Tahoma" w:cs="Tahoma"/>
                <w:kern w:val="2"/>
              </w:rPr>
            </w:pPr>
            <w:r w:rsidRPr="00933146">
              <w:rPr>
                <w:rFonts w:ascii="Tahoma" w:eastAsia="Times New Roman" w:hAnsi="Tahoma" w:cs="Tahoma"/>
                <w:kern w:val="2"/>
              </w:rPr>
              <w:t>We are still coordinating with Jeddah.</w:t>
            </w:r>
            <w:r w:rsidRPr="00933146">
              <w:rPr>
                <w:rFonts w:ascii="Tahoma" w:eastAsia="Times New Roman" w:hAnsi="Tahoma" w:cs="Tahoma" w:hint="eastAsia"/>
                <w:kern w:val="2"/>
              </w:rPr>
              <w:t xml:space="preserve"> (Qatar)</w:t>
            </w:r>
            <w:r w:rsidRPr="00933146">
              <w:rPr>
                <w:rFonts w:ascii="Tahoma" w:eastAsia="Times New Roman" w:hAnsi="Tahoma" w:cs="Tahoma"/>
                <w:kern w:val="2"/>
              </w:rPr>
              <w:fldChar w:fldCharType="end"/>
            </w:r>
          </w:p>
        </w:tc>
      </w:tr>
    </w:tbl>
    <w:p w:rsidR="0002623F" w:rsidRPr="00F91035" w:rsidRDefault="0002623F" w:rsidP="0002623F">
      <w:pPr>
        <w:spacing w:beforeLines="50" w:before="163"/>
        <w:rPr>
          <w:rFonts w:ascii="Tahoma" w:hAnsi="Tahoma" w:cs="Tahoma"/>
        </w:rPr>
      </w:pPr>
      <w:r w:rsidRPr="00F91035">
        <w:rPr>
          <w:rFonts w:ascii="Tahoma" w:hAnsi="Tahoma" w:cs="Tahoma"/>
        </w:rPr>
        <w:t>6.</w:t>
      </w:r>
    </w:p>
    <w:p w:rsidR="0002623F" w:rsidRPr="00F91035" w:rsidRDefault="0002623F" w:rsidP="0002623F">
      <w:pPr>
        <w:rPr>
          <w:rFonts w:ascii="Tahoma" w:hAnsi="Tahoma" w:cs="Tahoma"/>
        </w:rPr>
      </w:pPr>
      <w:r w:rsidRPr="00F91035">
        <w:rPr>
          <w:rFonts w:ascii="Tahoma" w:hAnsi="Tahoma" w:cs="Tahoma"/>
        </w:rPr>
        <w:t>Does your organization currently use TDCF reports for daily forecasts, numerical weather prediction systems and/or statistics?</w:t>
      </w:r>
    </w:p>
    <w:p w:rsidR="0002623F" w:rsidRPr="00F91035" w:rsidRDefault="0002623F" w:rsidP="0002623F">
      <w:pPr>
        <w:rPr>
          <w:rFonts w:ascii="Tahoma" w:hAnsi="Tahoma" w:cs="Tahoma"/>
        </w:rPr>
      </w:pPr>
      <w:proofErr w:type="gramStart"/>
      <w:r>
        <w:rPr>
          <w:rFonts w:ascii="Tahoma" w:hAnsi="Tahoma" w:cs="Tahoma" w:hint="eastAsia"/>
          <w:b/>
        </w:rPr>
        <w:t>9</w:t>
      </w:r>
      <w:r>
        <w:rPr>
          <w:rFonts w:ascii="Tahoma" w:hAnsi="Tahoma" w:cs="Tahoma" w:hint="eastAsia"/>
        </w:rPr>
        <w:t xml:space="preserve"> </w:t>
      </w:r>
      <w:r w:rsidRPr="00AA5C22">
        <w:rPr>
          <w:rFonts w:ascii="Tahoma" w:hAnsi="Tahoma" w:cs="Tahoma"/>
        </w:rPr>
        <w:t xml:space="preserve">　</w:t>
      </w:r>
      <w:r>
        <w:rPr>
          <w:rFonts w:ascii="Tahoma" w:hAnsi="Tahoma" w:cs="Tahoma"/>
        </w:rPr>
        <w:t>Yes</w:t>
      </w:r>
      <w:proofErr w:type="gramEnd"/>
    </w:p>
    <w:p w:rsidR="0002623F" w:rsidRPr="00F91035" w:rsidRDefault="0002623F" w:rsidP="0002623F">
      <w:pPr>
        <w:rPr>
          <w:rFonts w:ascii="Tahoma" w:hAnsi="Tahoma" w:cs="Tahoma"/>
        </w:rPr>
      </w:pPr>
      <w:proofErr w:type="gramStart"/>
      <w:r>
        <w:rPr>
          <w:rFonts w:ascii="Tahoma" w:hAnsi="Tahoma" w:cs="Tahoma" w:hint="eastAsia"/>
          <w:b/>
        </w:rPr>
        <w:t>4</w:t>
      </w:r>
      <w:r>
        <w:rPr>
          <w:rFonts w:ascii="Tahoma" w:hAnsi="Tahoma" w:cs="Tahoma" w:hint="eastAsia"/>
        </w:rPr>
        <w:t xml:space="preserve"> </w:t>
      </w:r>
      <w:r w:rsidRPr="00AA5C22">
        <w:rPr>
          <w:rFonts w:ascii="Tahoma" w:hAnsi="Tahoma" w:cs="Tahoma"/>
        </w:rPr>
        <w:t xml:space="preserve">　</w:t>
      </w:r>
      <w:r>
        <w:rPr>
          <w:rFonts w:ascii="Tahoma" w:hAnsi="Tahoma" w:cs="Tahoma"/>
        </w:rPr>
        <w:t>No</w:t>
      </w:r>
      <w:proofErr w:type="gramEnd"/>
      <w:r>
        <w:rPr>
          <w:rFonts w:ascii="Tahoma" w:hAnsi="Tahoma" w:cs="Tahoma"/>
        </w:rPr>
        <w:t xml:space="preserve"> (proceed to </w:t>
      </w:r>
      <w:r>
        <w:rPr>
          <w:rFonts w:ascii="Tahoma" w:hAnsi="Tahoma" w:cs="Tahoma" w:hint="eastAsia"/>
        </w:rPr>
        <w:t>8</w:t>
      </w:r>
      <w:r w:rsidRPr="00F91035">
        <w:rPr>
          <w:rFonts w:ascii="Tahoma" w:hAnsi="Tahoma" w:cs="Tahoma"/>
        </w:rPr>
        <w:t>.)</w:t>
      </w:r>
    </w:p>
    <w:p w:rsidR="0002623F" w:rsidRPr="00F91035" w:rsidRDefault="0002623F" w:rsidP="0002623F">
      <w:pPr>
        <w:rPr>
          <w:rFonts w:ascii="Tahoma" w:hAnsi="Tahoma" w:cs="Tahoma"/>
        </w:rPr>
      </w:pPr>
      <w:proofErr w:type="gramStart"/>
      <w:r>
        <w:rPr>
          <w:rFonts w:ascii="Tahoma" w:hAnsi="Tahoma" w:cs="Tahoma" w:hint="eastAsia"/>
          <w:b/>
        </w:rPr>
        <w:t>5</w:t>
      </w:r>
      <w:r>
        <w:rPr>
          <w:rFonts w:ascii="Tahoma" w:hAnsi="Tahoma" w:cs="Tahoma" w:hint="eastAsia"/>
        </w:rPr>
        <w:t xml:space="preserve"> </w:t>
      </w:r>
      <w:r w:rsidRPr="00AA5C22">
        <w:rPr>
          <w:rFonts w:ascii="Tahoma" w:hAnsi="Tahoma" w:cs="Tahoma"/>
        </w:rPr>
        <w:t xml:space="preserve">　</w:t>
      </w:r>
      <w:r w:rsidRPr="00F91035">
        <w:rPr>
          <w:rFonts w:ascii="Tahoma" w:hAnsi="Tahoma" w:cs="Tahoma"/>
        </w:rPr>
        <w:t>Not</w:t>
      </w:r>
      <w:proofErr w:type="gramEnd"/>
      <w:r w:rsidRPr="00F91035">
        <w:rPr>
          <w:rFonts w:ascii="Tahoma" w:hAnsi="Tahoma" w:cs="Tahoma"/>
        </w:rPr>
        <w:t xml:space="preserve"> yet, but testing is being conducted for use in </w:t>
      </w:r>
      <w:r>
        <w:rPr>
          <w:rFonts w:ascii="Tahoma" w:hAnsi="Tahoma" w:cs="Tahoma"/>
        </w:rPr>
        <w:t>the near future.</w:t>
      </w:r>
    </w:p>
    <w:p w:rsidR="0002623F" w:rsidRPr="00F91035" w:rsidRDefault="0002623F" w:rsidP="0002623F">
      <w:pPr>
        <w:spacing w:beforeLines="50" w:before="163"/>
        <w:rPr>
          <w:rFonts w:ascii="Tahoma" w:hAnsi="Tahoma" w:cs="Tahoma"/>
        </w:rPr>
      </w:pPr>
      <w:r w:rsidRPr="00F91035">
        <w:rPr>
          <w:rFonts w:ascii="Tahoma" w:hAnsi="Tahoma" w:cs="Tahoma"/>
        </w:rPr>
        <w:t>7.</w:t>
      </w:r>
    </w:p>
    <w:p w:rsidR="0002623F" w:rsidRPr="00F91035" w:rsidRDefault="0002623F" w:rsidP="0002623F">
      <w:pPr>
        <w:rPr>
          <w:rFonts w:ascii="Tahoma" w:hAnsi="Tahoma" w:cs="Tahoma"/>
        </w:rPr>
      </w:pPr>
      <w:r w:rsidRPr="00F91035">
        <w:rPr>
          <w:rFonts w:ascii="Tahoma" w:hAnsi="Tahoma" w:cs="Tahoma"/>
        </w:rPr>
        <w:t>Which categories of data does your organization use (or plan to use) in TDCF?</w:t>
      </w:r>
    </w:p>
    <w:p w:rsidR="0002623F" w:rsidRPr="00C0230B" w:rsidRDefault="0002623F" w:rsidP="0002623F">
      <w:pPr>
        <w:ind w:left="552" w:hangingChars="250" w:hanging="552"/>
        <w:rPr>
          <w:rFonts w:ascii="Tahoma" w:hAnsi="Tahoma" w:cs="Tahoma"/>
        </w:rPr>
      </w:pPr>
      <w:proofErr w:type="gramStart"/>
      <w:r w:rsidRPr="005231F4">
        <w:rPr>
          <w:rFonts w:ascii="Tahoma" w:hAnsi="Tahoma" w:cs="Tahoma" w:hint="eastAsia"/>
          <w:b/>
        </w:rPr>
        <w:t>1</w:t>
      </w:r>
      <w:r>
        <w:rPr>
          <w:rFonts w:ascii="Tahoma" w:hAnsi="Tahoma" w:cs="Tahoma" w:hint="eastAsia"/>
          <w:b/>
        </w:rPr>
        <w:t>5</w:t>
      </w:r>
      <w:r>
        <w:rPr>
          <w:rFonts w:ascii="Tahoma" w:hAnsi="Tahoma" w:cs="Tahoma" w:hint="eastAsia"/>
        </w:rPr>
        <w:t xml:space="preserve">  </w:t>
      </w:r>
      <w:r w:rsidRPr="00C0230B">
        <w:rPr>
          <w:rFonts w:ascii="Tahoma" w:hAnsi="Tahoma" w:cs="Tahoma"/>
        </w:rPr>
        <w:t>Category</w:t>
      </w:r>
      <w:proofErr w:type="gramEnd"/>
      <w:r w:rsidRPr="00C0230B">
        <w:rPr>
          <w:rFonts w:ascii="Tahoma" w:hAnsi="Tahoma" w:cs="Tahoma"/>
        </w:rPr>
        <w:t xml:space="preserve"> 1 (SYNOP, SYNOP MOBIL, PILOT, PILOT MOBIL, TEMP, TEMP MOBIL, TEMP DROP, CLIMAT)</w:t>
      </w:r>
    </w:p>
    <w:p w:rsidR="0002623F" w:rsidRPr="00C0230B" w:rsidRDefault="0002623F" w:rsidP="0002623F">
      <w:pPr>
        <w:rPr>
          <w:rFonts w:ascii="Tahoma" w:hAnsi="Tahoma" w:cs="Tahoma"/>
        </w:rPr>
      </w:pPr>
      <w:proofErr w:type="gramStart"/>
      <w:r>
        <w:rPr>
          <w:rFonts w:ascii="Tahoma" w:hAnsi="Tahoma" w:cs="Tahoma" w:hint="eastAsia"/>
          <w:b/>
        </w:rPr>
        <w:t>5</w:t>
      </w:r>
      <w:r>
        <w:rPr>
          <w:rFonts w:ascii="Tahoma" w:hAnsi="Tahoma" w:cs="Tahoma" w:hint="eastAsia"/>
        </w:rPr>
        <w:t xml:space="preserve"> </w:t>
      </w:r>
      <w:r w:rsidRPr="00AA5C22">
        <w:rPr>
          <w:rFonts w:ascii="Tahoma" w:hAnsi="Tahoma" w:cs="Tahoma"/>
        </w:rPr>
        <w:t xml:space="preserve">　</w:t>
      </w:r>
      <w:r w:rsidRPr="00C0230B">
        <w:rPr>
          <w:rFonts w:ascii="Tahoma" w:hAnsi="Tahoma" w:cs="Tahoma"/>
        </w:rPr>
        <w:t>Category</w:t>
      </w:r>
      <w:proofErr w:type="gramEnd"/>
      <w:r w:rsidRPr="00C0230B">
        <w:rPr>
          <w:rFonts w:ascii="Tahoma" w:hAnsi="Tahoma" w:cs="Tahoma"/>
        </w:rPr>
        <w:t xml:space="preserve"> 2 (SARAD, SAR</w:t>
      </w:r>
      <w:r w:rsidRPr="00C0230B">
        <w:rPr>
          <w:rFonts w:ascii="Tahoma" w:hAnsi="Tahoma" w:cs="Tahoma" w:hint="eastAsia"/>
        </w:rPr>
        <w:t>E</w:t>
      </w:r>
      <w:r w:rsidRPr="00C0230B">
        <w:rPr>
          <w:rFonts w:ascii="Tahoma" w:hAnsi="Tahoma" w:cs="Tahoma"/>
        </w:rPr>
        <w:t>P, SATEM, SATOB)</w:t>
      </w:r>
    </w:p>
    <w:p w:rsidR="0002623F" w:rsidRPr="00C0230B" w:rsidRDefault="0002623F" w:rsidP="0002623F">
      <w:pPr>
        <w:rPr>
          <w:rFonts w:ascii="Tahoma" w:hAnsi="Tahoma" w:cs="Tahoma"/>
        </w:rPr>
      </w:pPr>
      <w:proofErr w:type="gramStart"/>
      <w:r>
        <w:rPr>
          <w:rFonts w:ascii="Tahoma" w:hAnsi="Tahoma" w:cs="Tahoma" w:hint="eastAsia"/>
          <w:b/>
        </w:rPr>
        <w:t>5</w:t>
      </w:r>
      <w:r>
        <w:rPr>
          <w:rFonts w:ascii="Tahoma" w:hAnsi="Tahoma" w:cs="Tahoma" w:hint="eastAsia"/>
        </w:rPr>
        <w:t xml:space="preserve"> </w:t>
      </w:r>
      <w:r w:rsidRPr="00AA5C22">
        <w:rPr>
          <w:rFonts w:ascii="Tahoma" w:hAnsi="Tahoma" w:cs="Tahoma"/>
        </w:rPr>
        <w:t xml:space="preserve">　</w:t>
      </w:r>
      <w:r w:rsidRPr="00C0230B">
        <w:rPr>
          <w:rFonts w:ascii="Tahoma" w:hAnsi="Tahoma" w:cs="Tahoma"/>
        </w:rPr>
        <w:t>Category</w:t>
      </w:r>
      <w:proofErr w:type="gramEnd"/>
      <w:r w:rsidRPr="00C0230B">
        <w:rPr>
          <w:rFonts w:ascii="Tahoma" w:hAnsi="Tahoma" w:cs="Tahoma"/>
        </w:rPr>
        <w:t xml:space="preserve"> 3 (AMDAR)</w:t>
      </w:r>
    </w:p>
    <w:p w:rsidR="0002623F" w:rsidRPr="00C0230B" w:rsidRDefault="0002623F" w:rsidP="0002623F">
      <w:pPr>
        <w:ind w:left="552" w:hangingChars="250" w:hanging="552"/>
        <w:rPr>
          <w:rFonts w:ascii="Tahoma" w:hAnsi="Tahoma" w:cs="Tahoma"/>
        </w:rPr>
      </w:pPr>
      <w:r>
        <w:rPr>
          <w:rFonts w:ascii="Tahoma" w:hAnsi="Tahoma" w:cs="Tahoma" w:hint="eastAsia"/>
          <w:b/>
        </w:rPr>
        <w:t>5</w:t>
      </w:r>
      <w:r>
        <w:rPr>
          <w:rFonts w:ascii="Tahoma" w:hAnsi="Tahoma" w:cs="Tahoma" w:hint="eastAsia"/>
        </w:rPr>
        <w:t xml:space="preserve"> </w:t>
      </w:r>
      <w:r w:rsidRPr="00AA5C22">
        <w:rPr>
          <w:rFonts w:ascii="Tahoma" w:hAnsi="Tahoma" w:cs="Tahoma"/>
        </w:rPr>
        <w:t xml:space="preserve">　</w:t>
      </w:r>
      <w:r w:rsidRPr="00C0230B">
        <w:rPr>
          <w:rFonts w:ascii="Tahoma" w:hAnsi="Tahoma" w:cs="Tahoma"/>
        </w:rPr>
        <w:t>Category 4 (BUOY, TRACKOB, BATHY, TESAC, WAVEOB, SHIP, CLIMAT SHIP, PILOT SHIP, TEMP SHIP, Argos data)</w:t>
      </w:r>
    </w:p>
    <w:p w:rsidR="0002623F" w:rsidRPr="00C0230B" w:rsidRDefault="0002623F" w:rsidP="0002623F">
      <w:pPr>
        <w:rPr>
          <w:rFonts w:ascii="Tahoma" w:hAnsi="Tahoma" w:cs="Tahoma"/>
        </w:rPr>
      </w:pPr>
      <w:proofErr w:type="gramStart"/>
      <w:r>
        <w:rPr>
          <w:rFonts w:ascii="Tahoma" w:hAnsi="Tahoma" w:cs="Tahoma" w:hint="eastAsia"/>
          <w:b/>
        </w:rPr>
        <w:t>6</w:t>
      </w:r>
      <w:r>
        <w:rPr>
          <w:rFonts w:ascii="Tahoma" w:hAnsi="Tahoma" w:cs="Tahoma" w:hint="eastAsia"/>
        </w:rPr>
        <w:t xml:space="preserve"> </w:t>
      </w:r>
      <w:r w:rsidRPr="00AA5C22">
        <w:rPr>
          <w:rFonts w:ascii="Tahoma" w:hAnsi="Tahoma" w:cs="Tahoma"/>
        </w:rPr>
        <w:t xml:space="preserve">　</w:t>
      </w:r>
      <w:r w:rsidRPr="00C0230B">
        <w:rPr>
          <w:rFonts w:ascii="Tahoma" w:hAnsi="Tahoma" w:cs="Tahoma"/>
        </w:rPr>
        <w:t>Category</w:t>
      </w:r>
      <w:proofErr w:type="gramEnd"/>
      <w:r w:rsidRPr="00C0230B">
        <w:rPr>
          <w:rFonts w:ascii="Tahoma" w:hAnsi="Tahoma" w:cs="Tahoma"/>
        </w:rPr>
        <w:t xml:space="preserve"> 5 (RADOB, IAC, IAC FLEET, GRID, RADOF)</w:t>
      </w:r>
    </w:p>
    <w:p w:rsidR="0002623F" w:rsidRPr="00C0230B" w:rsidRDefault="0002623F" w:rsidP="0002623F">
      <w:pPr>
        <w:rPr>
          <w:rFonts w:ascii="Tahoma" w:hAnsi="Tahoma" w:cs="Tahoma"/>
        </w:rPr>
      </w:pPr>
      <w:r w:rsidRPr="00C0230B">
        <w:rPr>
          <w:rFonts w:ascii="Tahoma" w:hAnsi="Tahoma" w:cs="Tahoma"/>
        </w:rPr>
        <w:t>Others (please specify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02623F" w:rsidRPr="00F91035" w:rsidTr="00461F18">
        <w:tc>
          <w:tcPr>
            <w:tcW w:w="8702" w:type="dxa"/>
          </w:tcPr>
          <w:p w:rsidR="0002623F" w:rsidRDefault="0002623F" w:rsidP="00461F18">
            <w:pPr>
              <w:rPr>
                <w:rFonts w:ascii="Tahoma" w:hAnsi="Tahoma" w:cs="Tahoma"/>
              </w:rPr>
            </w:pPr>
            <w:r w:rsidRPr="00F91035">
              <w:rPr>
                <w:rFonts w:ascii="Tahoma" w:hAnsi="Tahoma" w:cs="Tahoma"/>
              </w:rPr>
              <w:fldChar w:fldCharType="begin">
                <w:ffData>
                  <w:name w:val="テキスト4"/>
                  <w:enabled/>
                  <w:calcOnExit w:val="0"/>
                  <w:textInput/>
                </w:ffData>
              </w:fldChar>
            </w:r>
            <w:r w:rsidRPr="00F91035">
              <w:rPr>
                <w:rFonts w:ascii="Tahoma" w:hAnsi="Tahoma" w:cs="Tahoma"/>
              </w:rPr>
              <w:instrText xml:space="preserve"> FORMTEXT </w:instrText>
            </w:r>
            <w:r w:rsidRPr="00F91035">
              <w:rPr>
                <w:rFonts w:ascii="Tahoma" w:hAnsi="Tahoma" w:cs="Tahoma"/>
              </w:rPr>
            </w:r>
            <w:r w:rsidRPr="00F91035">
              <w:rPr>
                <w:rFonts w:ascii="Tahoma" w:hAnsi="Tahoma" w:cs="Tahoma"/>
              </w:rPr>
              <w:fldChar w:fldCharType="separate"/>
            </w:r>
            <w:r w:rsidRPr="00065663">
              <w:rPr>
                <w:rFonts w:ascii="Tahoma" w:hAnsi="Tahoma" w:cs="Tahoma"/>
              </w:rPr>
              <w:t>For example, Atmospheric Motion Vector (AMV) and scatterometer wind.</w:t>
            </w:r>
            <w:r>
              <w:rPr>
                <w:rFonts w:ascii="Tahoma" w:hAnsi="Tahoma" w:cs="Tahoma" w:hint="eastAsia"/>
              </w:rPr>
              <w:t xml:space="preserve"> (Hong Kong)</w:t>
            </w:r>
          </w:p>
          <w:p w:rsidR="0002623F" w:rsidRPr="00F91035" w:rsidRDefault="0002623F" w:rsidP="00461F18">
            <w:pPr>
              <w:rPr>
                <w:rFonts w:ascii="Tahoma" w:hAnsi="Tahoma" w:cs="Tahoma"/>
              </w:rPr>
            </w:pPr>
            <w:r>
              <w:rPr>
                <w:rFonts w:ascii="Tahoma" w:hAnsi="Tahoma" w:cs="Tahoma" w:hint="eastAsia"/>
              </w:rPr>
              <w:t>V</w:t>
            </w:r>
            <w:r w:rsidRPr="003F2429">
              <w:rPr>
                <w:rFonts w:ascii="Tahoma" w:hAnsi="Tahoma" w:cs="Tahoma"/>
              </w:rPr>
              <w:t>arious satellite data available in BUFR</w:t>
            </w:r>
            <w:r>
              <w:rPr>
                <w:rFonts w:ascii="Tahoma" w:hAnsi="Tahoma" w:cs="Tahoma" w:hint="eastAsia"/>
              </w:rPr>
              <w:t xml:space="preserve"> (Japan)</w:t>
            </w:r>
            <w:r w:rsidRPr="00F91035">
              <w:rPr>
                <w:rFonts w:ascii="Tahoma" w:hAnsi="Tahoma" w:cs="Tahoma"/>
              </w:rPr>
              <w:fldChar w:fldCharType="end"/>
            </w:r>
          </w:p>
        </w:tc>
      </w:tr>
    </w:tbl>
    <w:p w:rsidR="0002623F" w:rsidRDefault="0002623F" w:rsidP="0002623F">
      <w:pPr>
        <w:spacing w:beforeLines="50" w:before="163"/>
        <w:rPr>
          <w:rFonts w:ascii="Tahoma" w:hAnsi="Tahoma" w:cs="Tahoma"/>
        </w:rPr>
      </w:pPr>
      <w:r>
        <w:rPr>
          <w:rFonts w:ascii="Tahoma" w:hAnsi="Tahoma" w:cs="Tahoma" w:hint="eastAsia"/>
        </w:rPr>
        <w:t xml:space="preserve">8. Some </w:t>
      </w:r>
      <w:proofErr w:type="spellStart"/>
      <w:r>
        <w:rPr>
          <w:rFonts w:ascii="Tahoma" w:hAnsi="Tahoma" w:cs="Tahoma" w:hint="eastAsia"/>
        </w:rPr>
        <w:t>centers</w:t>
      </w:r>
      <w:proofErr w:type="spellEnd"/>
      <w:r>
        <w:rPr>
          <w:rFonts w:ascii="Tahoma" w:hAnsi="Tahoma" w:cs="Tahoma" w:hint="eastAsia"/>
        </w:rPr>
        <w:t xml:space="preserve"> have discontinued dissemination of TAC since November 2014. Is your organization ready for </w:t>
      </w:r>
      <w:r>
        <w:rPr>
          <w:rFonts w:ascii="Tahoma" w:hAnsi="Tahoma" w:cs="Tahoma"/>
        </w:rPr>
        <w:t>continuing</w:t>
      </w:r>
      <w:r>
        <w:rPr>
          <w:rFonts w:ascii="Tahoma" w:hAnsi="Tahoma" w:cs="Tahoma" w:hint="eastAsia"/>
        </w:rPr>
        <w:t xml:space="preserve"> </w:t>
      </w:r>
      <w:r w:rsidRPr="00E02F2F">
        <w:rPr>
          <w:rFonts w:ascii="Tahoma" w:hAnsi="Tahoma" w:cs="Tahoma"/>
        </w:rPr>
        <w:t>daily forecasts, numerical weather prediction</w:t>
      </w:r>
      <w:r>
        <w:rPr>
          <w:rFonts w:ascii="Tahoma" w:hAnsi="Tahoma" w:cs="Tahoma" w:hint="eastAsia"/>
        </w:rPr>
        <w:t xml:space="preserve"> and other operational activities without TAC reports?</w:t>
      </w:r>
    </w:p>
    <w:p w:rsidR="0002623F" w:rsidRDefault="0002623F" w:rsidP="0002623F">
      <w:pPr>
        <w:rPr>
          <w:rFonts w:ascii="Tahoma" w:hAnsi="Tahoma" w:cs="Tahoma"/>
        </w:rPr>
      </w:pPr>
      <w:proofErr w:type="gramStart"/>
      <w:r>
        <w:rPr>
          <w:rFonts w:ascii="Tahoma" w:hAnsi="Tahoma" w:cs="Tahoma" w:hint="eastAsia"/>
          <w:b/>
        </w:rPr>
        <w:t>10</w:t>
      </w:r>
      <w:r>
        <w:rPr>
          <w:rFonts w:ascii="Tahoma" w:hAnsi="Tahoma" w:cs="Tahoma" w:hint="eastAsia"/>
        </w:rPr>
        <w:t xml:space="preserve"> </w:t>
      </w:r>
      <w:r w:rsidRPr="00AA5C22">
        <w:rPr>
          <w:rFonts w:ascii="Tahoma" w:hAnsi="Tahoma" w:cs="Tahoma"/>
        </w:rPr>
        <w:t xml:space="preserve">　</w:t>
      </w:r>
      <w:r>
        <w:rPr>
          <w:rFonts w:ascii="Tahoma" w:hAnsi="Tahoma" w:cs="Tahoma" w:hint="eastAsia"/>
        </w:rPr>
        <w:t>Yes</w:t>
      </w:r>
      <w:proofErr w:type="gramEnd"/>
    </w:p>
    <w:p w:rsidR="0002623F" w:rsidRPr="00F91035" w:rsidRDefault="0002623F" w:rsidP="0002623F">
      <w:pPr>
        <w:ind w:left="552" w:hangingChars="250" w:hanging="552"/>
        <w:rPr>
          <w:rFonts w:ascii="Tahoma" w:hAnsi="Tahoma" w:cs="Tahoma"/>
        </w:rPr>
      </w:pPr>
      <w:proofErr w:type="gramStart"/>
      <w:r>
        <w:rPr>
          <w:rFonts w:ascii="Tahoma" w:hAnsi="Tahoma" w:cs="Tahoma" w:hint="eastAsia"/>
          <w:b/>
        </w:rPr>
        <w:t>1</w:t>
      </w:r>
      <w:r>
        <w:rPr>
          <w:rFonts w:ascii="Tahoma" w:hAnsi="Tahoma" w:cs="Tahoma" w:hint="eastAsia"/>
        </w:rPr>
        <w:t xml:space="preserve"> </w:t>
      </w:r>
      <w:r w:rsidRPr="00AA5C22">
        <w:rPr>
          <w:rFonts w:ascii="Tahoma" w:hAnsi="Tahoma" w:cs="Tahoma"/>
        </w:rPr>
        <w:t xml:space="preserve">　</w:t>
      </w:r>
      <w:r>
        <w:rPr>
          <w:rFonts w:ascii="Tahoma" w:hAnsi="Tahoma" w:cs="Tahoma" w:hint="eastAsia"/>
        </w:rPr>
        <w:t>No</w:t>
      </w:r>
      <w:proofErr w:type="gramEnd"/>
      <w:r>
        <w:rPr>
          <w:rFonts w:ascii="Tahoma" w:hAnsi="Tahoma" w:cs="Tahoma" w:hint="eastAsia"/>
        </w:rPr>
        <w:t xml:space="preserve">, but arrangements for converting TDCF data into TAC have already made with a supporting </w:t>
      </w:r>
      <w:proofErr w:type="spellStart"/>
      <w:r>
        <w:rPr>
          <w:rFonts w:ascii="Tahoma" w:hAnsi="Tahoma" w:cs="Tahoma" w:hint="eastAsia"/>
        </w:rPr>
        <w:t>center</w:t>
      </w:r>
      <w:proofErr w:type="spellEnd"/>
      <w:r>
        <w:rPr>
          <w:rFonts w:ascii="Tahoma" w:hAnsi="Tahoma" w:cs="Tahoma" w:hint="eastAsia"/>
        </w:rPr>
        <w:t xml:space="preserve"> (please specify the supporting </w:t>
      </w:r>
      <w:proofErr w:type="spellStart"/>
      <w:r>
        <w:rPr>
          <w:rFonts w:ascii="Tahoma" w:hAnsi="Tahoma" w:cs="Tahoma" w:hint="eastAsia"/>
        </w:rPr>
        <w:t>center</w:t>
      </w:r>
      <w:proofErr w:type="spellEnd"/>
      <w:r>
        <w:rPr>
          <w:rFonts w:ascii="Tahoma" w:hAnsi="Tahoma" w:cs="Tahoma" w:hint="eastAsia"/>
        </w:rPr>
        <w:t xml:space="preserve">: </w:t>
      </w:r>
      <w:r w:rsidRPr="00F91035">
        <w:rPr>
          <w:rFonts w:ascii="Tahoma" w:hAnsi="Tahoma" w:cs="Tahoma"/>
        </w:rPr>
        <w:fldChar w:fldCharType="begin">
          <w:ffData>
            <w:name w:val="テキスト4"/>
            <w:enabled/>
            <w:calcOnExit w:val="0"/>
            <w:textInput/>
          </w:ffData>
        </w:fldChar>
      </w:r>
      <w:r w:rsidRPr="00F91035">
        <w:rPr>
          <w:rFonts w:ascii="Tahoma" w:hAnsi="Tahoma" w:cs="Tahoma"/>
        </w:rPr>
        <w:instrText xml:space="preserve"> FORMTEXT </w:instrText>
      </w:r>
      <w:r w:rsidRPr="00F91035">
        <w:rPr>
          <w:rFonts w:ascii="Tahoma" w:hAnsi="Tahoma" w:cs="Tahoma"/>
        </w:rPr>
      </w:r>
      <w:r w:rsidRPr="00F91035">
        <w:rPr>
          <w:rFonts w:ascii="Tahoma" w:hAnsi="Tahoma" w:cs="Tahoma"/>
        </w:rPr>
        <w:fldChar w:fldCharType="separate"/>
      </w:r>
      <w:r w:rsidRPr="00F91035">
        <w:rPr>
          <w:rFonts w:ascii="Tahoma" w:hAnsi="Tahoma" w:cs="Tahoma"/>
        </w:rPr>
        <w:t> </w:t>
      </w:r>
      <w:r w:rsidRPr="00F91035">
        <w:rPr>
          <w:rFonts w:ascii="Tahoma" w:hAnsi="Tahoma" w:cs="Tahoma"/>
        </w:rPr>
        <w:t> </w:t>
      </w:r>
      <w:r w:rsidRPr="00F91035">
        <w:rPr>
          <w:rFonts w:ascii="Tahoma" w:hAnsi="Tahoma" w:cs="Tahoma"/>
        </w:rPr>
        <w:t> </w:t>
      </w:r>
      <w:r w:rsidRPr="00F91035">
        <w:rPr>
          <w:rFonts w:ascii="Tahoma" w:hAnsi="Tahoma" w:cs="Tahoma"/>
        </w:rPr>
        <w:t> </w:t>
      </w:r>
      <w:r w:rsidRPr="00F91035">
        <w:rPr>
          <w:rFonts w:ascii="Tahoma" w:hAnsi="Tahoma" w:cs="Tahoma"/>
        </w:rPr>
        <w:t> </w:t>
      </w:r>
      <w:r w:rsidRPr="00F91035">
        <w:rPr>
          <w:rFonts w:ascii="Tahoma" w:hAnsi="Tahoma" w:cs="Tahoma"/>
        </w:rPr>
        <w:fldChar w:fldCharType="end"/>
      </w:r>
      <w:r>
        <w:rPr>
          <w:rFonts w:ascii="Tahoma" w:hAnsi="Tahoma" w:cs="Tahoma" w:hint="eastAsia"/>
        </w:rPr>
        <w:t>)</w:t>
      </w:r>
    </w:p>
    <w:p w:rsidR="0002623F" w:rsidRDefault="0002623F" w:rsidP="0002623F">
      <w:pPr>
        <w:rPr>
          <w:rFonts w:ascii="Tahoma" w:hAnsi="Tahoma" w:cs="Tahoma"/>
        </w:rPr>
      </w:pPr>
      <w:proofErr w:type="gramStart"/>
      <w:r>
        <w:rPr>
          <w:rFonts w:ascii="Tahoma" w:hAnsi="Tahoma" w:cs="Tahoma" w:hint="eastAsia"/>
          <w:b/>
        </w:rPr>
        <w:t>5</w:t>
      </w:r>
      <w:r>
        <w:rPr>
          <w:rFonts w:ascii="Tahoma" w:hAnsi="Tahoma" w:cs="Tahoma" w:hint="eastAsia"/>
        </w:rPr>
        <w:t xml:space="preserve"> </w:t>
      </w:r>
      <w:r w:rsidRPr="00AA5C22">
        <w:rPr>
          <w:rFonts w:ascii="Tahoma" w:hAnsi="Tahoma" w:cs="Tahoma"/>
        </w:rPr>
        <w:t xml:space="preserve">　</w:t>
      </w:r>
      <w:r>
        <w:rPr>
          <w:rFonts w:ascii="Tahoma" w:hAnsi="Tahoma" w:cs="Tahoma" w:hint="eastAsia"/>
        </w:rPr>
        <w:t>No</w:t>
      </w:r>
      <w:proofErr w:type="gramEnd"/>
      <w:r w:rsidRPr="00F91035">
        <w:rPr>
          <w:rFonts w:ascii="Tahoma" w:hAnsi="Tahoma" w:cs="Tahoma"/>
        </w:rPr>
        <w:t xml:space="preserve"> (</w:t>
      </w:r>
      <w:r>
        <w:rPr>
          <w:rFonts w:ascii="Tahoma" w:hAnsi="Tahoma" w:cs="Tahoma" w:hint="eastAsia"/>
        </w:rPr>
        <w:t>please specify data types you still need and time below</w:t>
      </w:r>
      <w:r w:rsidRPr="00F91035">
        <w:rPr>
          <w:rFonts w:ascii="Tahoma" w:hAnsi="Tahoma" w:cs="Tahoma"/>
        </w:rPr>
        <w:t>)</w:t>
      </w:r>
    </w:p>
    <w:tbl>
      <w:tblPr>
        <w:tblW w:w="8925" w:type="dxa"/>
        <w:tblLook w:val="04A0" w:firstRow="1" w:lastRow="0" w:firstColumn="1" w:lastColumn="0" w:noHBand="0" w:noVBand="1"/>
      </w:tblPr>
      <w:tblGrid>
        <w:gridCol w:w="8925"/>
      </w:tblGrid>
      <w:tr w:rsidR="0002623F" w:rsidTr="00461F18">
        <w:trPr>
          <w:trHeight w:val="369"/>
        </w:trPr>
        <w:tc>
          <w:tcPr>
            <w:tcW w:w="8925" w:type="dxa"/>
            <w:tcBorders>
              <w:top w:val="single" w:sz="4" w:space="0" w:color="auto"/>
              <w:left w:val="single" w:sz="4" w:space="0" w:color="auto"/>
              <w:bottom w:val="single" w:sz="4" w:space="0" w:color="auto"/>
              <w:right w:val="single" w:sz="4" w:space="0" w:color="auto"/>
            </w:tcBorders>
          </w:tcPr>
          <w:p w:rsidR="0002623F" w:rsidRDefault="0002623F" w:rsidP="00461F18">
            <w:pPr>
              <w:rPr>
                <w:rFonts w:ascii="Tahoma" w:hAnsi="Tahoma" w:cs="Tahoma"/>
              </w:rPr>
            </w:pPr>
            <w:r>
              <w:rPr>
                <w:rFonts w:ascii="Tahoma" w:hAnsi="Tahoma" w:cs="Tahoma"/>
              </w:rPr>
              <w:t>E</w:t>
            </w:r>
            <w:r>
              <w:rPr>
                <w:rFonts w:ascii="Tahoma" w:hAnsi="Tahoma" w:cs="Tahoma" w:hint="eastAsia"/>
              </w:rPr>
              <w:t xml:space="preserve">xample: We need SYNOP </w:t>
            </w:r>
            <w:r>
              <w:rPr>
                <w:rFonts w:ascii="Tahoma" w:hAnsi="Tahoma" w:cs="Tahoma"/>
              </w:rPr>
              <w:t>until</w:t>
            </w:r>
            <w:r>
              <w:rPr>
                <w:rFonts w:ascii="Tahoma" w:hAnsi="Tahoma" w:cs="Tahoma" w:hint="eastAsia"/>
              </w:rPr>
              <w:t xml:space="preserve"> December 2015.</w:t>
            </w:r>
          </w:p>
          <w:p w:rsidR="0002623F" w:rsidRDefault="0002623F" w:rsidP="00461F18">
            <w:pPr>
              <w:rPr>
                <w:rFonts w:ascii="Tahoma" w:hAnsi="Tahoma" w:cs="Tahoma"/>
              </w:rPr>
            </w:pPr>
            <w:r w:rsidRPr="00F91035">
              <w:rPr>
                <w:rFonts w:ascii="Tahoma" w:hAnsi="Tahoma" w:cs="Tahoma"/>
              </w:rPr>
              <w:fldChar w:fldCharType="begin">
                <w:ffData>
                  <w:name w:val="テキスト4"/>
                  <w:enabled/>
                  <w:calcOnExit w:val="0"/>
                  <w:textInput/>
                </w:ffData>
              </w:fldChar>
            </w:r>
            <w:r w:rsidRPr="00F91035">
              <w:rPr>
                <w:rFonts w:ascii="Tahoma" w:hAnsi="Tahoma" w:cs="Tahoma"/>
              </w:rPr>
              <w:instrText xml:space="preserve"> FORMTEXT </w:instrText>
            </w:r>
            <w:r w:rsidRPr="00F91035">
              <w:rPr>
                <w:rFonts w:ascii="Tahoma" w:hAnsi="Tahoma" w:cs="Tahoma"/>
              </w:rPr>
            </w:r>
            <w:r w:rsidRPr="00F91035">
              <w:rPr>
                <w:rFonts w:ascii="Tahoma" w:hAnsi="Tahoma" w:cs="Tahoma"/>
              </w:rPr>
              <w:fldChar w:fldCharType="separate"/>
            </w:r>
            <w:r w:rsidRPr="006261F8">
              <w:rPr>
                <w:rFonts w:ascii="Tahoma" w:hAnsi="Tahoma" w:cs="Tahoma"/>
              </w:rPr>
              <w:t>We need catagory1 (SYNOP, PILOT, TEMP) until December 2018.</w:t>
            </w:r>
            <w:r>
              <w:rPr>
                <w:rFonts w:ascii="Tahoma" w:hAnsi="Tahoma" w:cs="Tahoma" w:hint="eastAsia"/>
              </w:rPr>
              <w:t xml:space="preserve"> (Bangladesh)</w:t>
            </w:r>
          </w:p>
          <w:p w:rsidR="0002623F" w:rsidRDefault="0002623F" w:rsidP="00461F18">
            <w:pPr>
              <w:rPr>
                <w:rFonts w:ascii="Tahoma" w:hAnsi="Tahoma" w:cs="Tahoma"/>
              </w:rPr>
            </w:pPr>
            <w:r w:rsidRPr="00065663">
              <w:rPr>
                <w:rFonts w:ascii="Tahoma" w:hAnsi="Tahoma" w:cs="Tahoma"/>
              </w:rPr>
              <w:t>Remark: Advanced notification from meteorological centres of discontinuing TAC reporting is required.</w:t>
            </w:r>
            <w:r>
              <w:rPr>
                <w:rFonts w:ascii="Tahoma" w:hAnsi="Tahoma" w:cs="Tahoma" w:hint="eastAsia"/>
              </w:rPr>
              <w:t xml:space="preserve"> (Hong Kong)</w:t>
            </w:r>
          </w:p>
          <w:p w:rsidR="0002623F" w:rsidRDefault="0002623F" w:rsidP="00461F18">
            <w:pPr>
              <w:rPr>
                <w:rFonts w:ascii="Tahoma" w:hAnsi="Tahoma" w:cs="Tahoma"/>
              </w:rPr>
            </w:pPr>
            <w:r w:rsidRPr="006545CC">
              <w:rPr>
                <w:rFonts w:ascii="Tahoma" w:hAnsi="Tahoma" w:cs="Tahoma"/>
              </w:rPr>
              <w:t>For category1 we are ready and we checked the TDCF converter, but for other we should check.</w:t>
            </w:r>
            <w:r>
              <w:rPr>
                <w:rFonts w:ascii="Tahoma" w:hAnsi="Tahoma" w:cs="Tahoma" w:hint="eastAsia"/>
              </w:rPr>
              <w:t xml:space="preserve"> (Iran)</w:t>
            </w:r>
          </w:p>
          <w:p w:rsidR="0002623F" w:rsidRDefault="0002623F" w:rsidP="00461F18">
            <w:pPr>
              <w:rPr>
                <w:rFonts w:ascii="Tahoma" w:hAnsi="Tahoma" w:cs="Tahoma"/>
              </w:rPr>
            </w:pPr>
            <w:r w:rsidRPr="00EF4DDA">
              <w:rPr>
                <w:rFonts w:ascii="Tahoma" w:hAnsi="Tahoma" w:cs="Tahoma"/>
              </w:rPr>
              <w:t>We are still coordinating with Jeddah.</w:t>
            </w:r>
            <w:r>
              <w:rPr>
                <w:rFonts w:ascii="Tahoma" w:hAnsi="Tahoma" w:cs="Tahoma" w:hint="eastAsia"/>
              </w:rPr>
              <w:t xml:space="preserve"> (Qatar)</w:t>
            </w:r>
          </w:p>
          <w:p w:rsidR="0002623F" w:rsidRDefault="0002623F" w:rsidP="00461F18">
            <w:pPr>
              <w:rPr>
                <w:rFonts w:ascii="Tahoma" w:hAnsi="Tahoma" w:cs="Tahoma"/>
              </w:rPr>
            </w:pPr>
            <w:r>
              <w:rPr>
                <w:rFonts w:ascii="Tahoma" w:hAnsi="Tahoma" w:cs="Tahoma" w:hint="eastAsia"/>
              </w:rPr>
              <w:t>December 2016 (Mongolia)</w:t>
            </w:r>
          </w:p>
          <w:p w:rsidR="0002623F" w:rsidRDefault="0002623F" w:rsidP="00461F18">
            <w:pPr>
              <w:rPr>
                <w:rFonts w:ascii="Tahoma" w:hAnsi="Tahoma" w:cs="Tahoma"/>
              </w:rPr>
            </w:pPr>
            <w:r>
              <w:rPr>
                <w:rFonts w:ascii="Tahoma" w:hAnsi="Tahoma" w:cs="Tahoma" w:hint="eastAsia"/>
              </w:rPr>
              <w:t>We need SYNOP until July 2017 (Uzbekistan)</w:t>
            </w:r>
            <w:r w:rsidRPr="00F91035">
              <w:rPr>
                <w:rFonts w:ascii="Tahoma" w:hAnsi="Tahoma" w:cs="Tahoma"/>
              </w:rPr>
              <w:fldChar w:fldCharType="end"/>
            </w:r>
          </w:p>
        </w:tc>
      </w:tr>
    </w:tbl>
    <w:p w:rsidR="0002623F" w:rsidRPr="00F91035" w:rsidRDefault="0002623F" w:rsidP="0002623F">
      <w:pPr>
        <w:spacing w:beforeLines="50" w:before="163"/>
        <w:rPr>
          <w:rFonts w:ascii="Tahoma" w:hAnsi="Tahoma" w:cs="Tahoma"/>
        </w:rPr>
      </w:pPr>
      <w:r>
        <w:rPr>
          <w:rFonts w:ascii="Tahoma" w:hAnsi="Tahoma" w:cs="Tahoma" w:hint="eastAsia"/>
        </w:rPr>
        <w:t>9</w:t>
      </w:r>
      <w:r w:rsidRPr="00F91035">
        <w:rPr>
          <w:rFonts w:ascii="Tahoma" w:hAnsi="Tahoma" w:cs="Tahoma"/>
        </w:rPr>
        <w:t>.</w:t>
      </w:r>
    </w:p>
    <w:p w:rsidR="0002623F" w:rsidRPr="00F91035" w:rsidRDefault="0002623F" w:rsidP="0002623F">
      <w:pPr>
        <w:rPr>
          <w:rFonts w:ascii="Tahoma" w:hAnsi="Tahoma" w:cs="Tahoma"/>
        </w:rPr>
      </w:pPr>
      <w:r w:rsidRPr="00F91035">
        <w:rPr>
          <w:rFonts w:ascii="Tahoma" w:hAnsi="Tahoma" w:cs="Tahoma"/>
        </w:rPr>
        <w:lastRenderedPageBreak/>
        <w:t>What are the main benefits of using TDCF compared to traditional alphanumeric code (TAC) forms for your organization?</w:t>
      </w:r>
    </w:p>
    <w:p w:rsidR="0002623F" w:rsidRPr="00F91035" w:rsidRDefault="0002623F" w:rsidP="0002623F">
      <w:pPr>
        <w:rPr>
          <w:rFonts w:ascii="Tahoma" w:hAnsi="Tahoma" w:cs="Tahoma"/>
        </w:rPr>
      </w:pPr>
      <w:r>
        <w:rPr>
          <w:rFonts w:ascii="Tahoma" w:hAnsi="Tahoma" w:cs="Tahoma" w:hint="eastAsia"/>
          <w:b/>
        </w:rPr>
        <w:t>16</w:t>
      </w:r>
      <w:r w:rsidRPr="00AA5C22">
        <w:rPr>
          <w:rFonts w:ascii="Tahoma" w:hAnsi="Tahoma" w:cs="Tahoma"/>
        </w:rPr>
        <w:t xml:space="preserve">　</w:t>
      </w:r>
      <w:r w:rsidRPr="00F91035">
        <w:rPr>
          <w:rFonts w:ascii="Tahoma" w:hAnsi="Tahoma" w:cs="Tahoma"/>
        </w:rPr>
        <w:t>The greater variety of data available in TDCF</w:t>
      </w:r>
    </w:p>
    <w:p w:rsidR="0002623F" w:rsidRPr="00F91035" w:rsidRDefault="0002623F" w:rsidP="0002623F">
      <w:pPr>
        <w:rPr>
          <w:rFonts w:ascii="Tahoma" w:hAnsi="Tahoma" w:cs="Tahoma"/>
        </w:rPr>
      </w:pPr>
      <w:r>
        <w:rPr>
          <w:rFonts w:ascii="Tahoma" w:hAnsi="Tahoma" w:cs="Tahoma" w:hint="eastAsia"/>
          <w:b/>
        </w:rPr>
        <w:t>11</w:t>
      </w:r>
      <w:r w:rsidRPr="00AA5C22">
        <w:rPr>
          <w:rFonts w:ascii="Tahoma" w:hAnsi="Tahoma" w:cs="Tahoma"/>
        </w:rPr>
        <w:t xml:space="preserve">　</w:t>
      </w:r>
      <w:r w:rsidRPr="00F91035">
        <w:rPr>
          <w:rFonts w:ascii="Tahoma" w:hAnsi="Tahoma" w:cs="Tahoma"/>
        </w:rPr>
        <w:t>The inclusion of station metadata in reports</w:t>
      </w:r>
    </w:p>
    <w:p w:rsidR="0002623F" w:rsidRPr="00F91035" w:rsidRDefault="0002623F" w:rsidP="0002623F">
      <w:pPr>
        <w:rPr>
          <w:rFonts w:ascii="Tahoma" w:hAnsi="Tahoma" w:cs="Tahoma"/>
        </w:rPr>
      </w:pPr>
      <w:r>
        <w:rPr>
          <w:rFonts w:ascii="Tahoma" w:hAnsi="Tahoma" w:cs="Tahoma" w:hint="eastAsia"/>
          <w:b/>
        </w:rPr>
        <w:t>12</w:t>
      </w:r>
      <w:r w:rsidRPr="00AA5C22">
        <w:rPr>
          <w:rFonts w:ascii="Tahoma" w:hAnsi="Tahoma" w:cs="Tahoma"/>
        </w:rPr>
        <w:t xml:space="preserve">　</w:t>
      </w:r>
      <w:r w:rsidRPr="00F91035">
        <w:rPr>
          <w:rFonts w:ascii="Tahoma" w:hAnsi="Tahoma" w:cs="Tahoma"/>
        </w:rPr>
        <w:t>The higher quality of data</w:t>
      </w:r>
    </w:p>
    <w:p w:rsidR="0002623F" w:rsidRPr="00F91035" w:rsidRDefault="0002623F" w:rsidP="0002623F">
      <w:pPr>
        <w:rPr>
          <w:rFonts w:ascii="Tahoma" w:hAnsi="Tahoma" w:cs="Tahoma"/>
        </w:rPr>
      </w:pPr>
      <w:r w:rsidRPr="00F91035">
        <w:rPr>
          <w:rFonts w:ascii="Tahoma" w:hAnsi="Tahoma" w:cs="Tahoma"/>
        </w:rPr>
        <w:t>Others (please specify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02623F" w:rsidRPr="00F91035" w:rsidTr="00461F18">
        <w:tc>
          <w:tcPr>
            <w:tcW w:w="8702" w:type="dxa"/>
          </w:tcPr>
          <w:p w:rsidR="0002623F" w:rsidRDefault="0002623F" w:rsidP="00461F18">
            <w:pPr>
              <w:rPr>
                <w:rFonts w:ascii="Tahoma" w:hAnsi="Tahoma" w:cs="Tahoma"/>
              </w:rPr>
            </w:pPr>
            <w:r w:rsidRPr="00F91035">
              <w:rPr>
                <w:rFonts w:ascii="Tahoma" w:hAnsi="Tahoma" w:cs="Tahoma"/>
              </w:rPr>
              <w:fldChar w:fldCharType="begin">
                <w:ffData>
                  <w:name w:val="テキスト5"/>
                  <w:enabled/>
                  <w:calcOnExit w:val="0"/>
                  <w:textInput/>
                </w:ffData>
              </w:fldChar>
            </w:r>
            <w:r w:rsidRPr="00F91035">
              <w:rPr>
                <w:rFonts w:ascii="Tahoma" w:hAnsi="Tahoma" w:cs="Tahoma"/>
              </w:rPr>
              <w:instrText xml:space="preserve"> FORMTEXT </w:instrText>
            </w:r>
            <w:r w:rsidRPr="00F91035">
              <w:rPr>
                <w:rFonts w:ascii="Tahoma" w:hAnsi="Tahoma" w:cs="Tahoma"/>
              </w:rPr>
            </w:r>
            <w:r w:rsidRPr="00F91035">
              <w:rPr>
                <w:rFonts w:ascii="Tahoma" w:hAnsi="Tahoma" w:cs="Tahoma"/>
              </w:rPr>
              <w:fldChar w:fldCharType="separate"/>
            </w:r>
            <w:r w:rsidRPr="001B7680">
              <w:rPr>
                <w:rFonts w:ascii="Tahoma" w:hAnsi="Tahoma" w:cs="Tahoma"/>
              </w:rPr>
              <w:t>We are not sure.</w:t>
            </w:r>
            <w:r>
              <w:rPr>
                <w:rFonts w:ascii="Tahoma" w:hAnsi="Tahoma" w:cs="Tahoma" w:hint="eastAsia"/>
              </w:rPr>
              <w:t xml:space="preserve"> (Bangladesh)</w:t>
            </w:r>
          </w:p>
          <w:p w:rsidR="0002623F" w:rsidRPr="00F91035" w:rsidRDefault="0002623F" w:rsidP="00461F18">
            <w:pPr>
              <w:rPr>
                <w:rFonts w:ascii="Tahoma" w:hAnsi="Tahoma" w:cs="Tahoma"/>
              </w:rPr>
            </w:pPr>
            <w:r>
              <w:rPr>
                <w:rFonts w:ascii="Tahoma" w:hAnsi="Tahoma" w:cs="Tahoma" w:hint="eastAsia"/>
              </w:rPr>
              <w:t>Security in data transfer (Iran)</w:t>
            </w:r>
            <w:r w:rsidRPr="00F91035">
              <w:rPr>
                <w:rFonts w:ascii="Tahoma" w:hAnsi="Tahoma" w:cs="Tahoma"/>
              </w:rPr>
              <w:fldChar w:fldCharType="end"/>
            </w:r>
          </w:p>
        </w:tc>
      </w:tr>
    </w:tbl>
    <w:p w:rsidR="0002623F" w:rsidRPr="00F91035" w:rsidRDefault="0002623F" w:rsidP="0002623F">
      <w:pPr>
        <w:spacing w:beforeLines="50" w:before="163"/>
        <w:rPr>
          <w:rFonts w:ascii="Tahoma" w:hAnsi="Tahoma" w:cs="Tahoma"/>
        </w:rPr>
      </w:pPr>
      <w:r>
        <w:rPr>
          <w:rFonts w:ascii="Tahoma" w:hAnsi="Tahoma" w:cs="Tahoma" w:hint="eastAsia"/>
        </w:rPr>
        <w:t>10</w:t>
      </w:r>
      <w:r w:rsidRPr="00F91035">
        <w:rPr>
          <w:rFonts w:ascii="Tahoma" w:hAnsi="Tahoma" w:cs="Tahoma"/>
        </w:rPr>
        <w:t>.</w:t>
      </w:r>
    </w:p>
    <w:p w:rsidR="0002623F" w:rsidRPr="00F91035" w:rsidRDefault="0002623F" w:rsidP="0002623F">
      <w:pPr>
        <w:rPr>
          <w:rFonts w:ascii="Tahoma" w:hAnsi="Tahoma" w:cs="Tahoma"/>
        </w:rPr>
      </w:pPr>
      <w:r w:rsidRPr="00F91035">
        <w:rPr>
          <w:rFonts w:ascii="Tahoma" w:hAnsi="Tahoma" w:cs="Tahoma"/>
        </w:rPr>
        <w:t>What are the main challenges or obstacles in using TDCF at your organization?</w:t>
      </w:r>
    </w:p>
    <w:p w:rsidR="0002623F" w:rsidRPr="00F91035" w:rsidRDefault="0002623F" w:rsidP="0002623F">
      <w:pPr>
        <w:rPr>
          <w:rFonts w:ascii="Tahoma" w:hAnsi="Tahoma" w:cs="Tahoma"/>
        </w:rPr>
      </w:pPr>
      <w:proofErr w:type="gramStart"/>
      <w:r>
        <w:rPr>
          <w:rFonts w:ascii="Tahoma" w:hAnsi="Tahoma" w:cs="Tahoma" w:hint="eastAsia"/>
          <w:b/>
        </w:rPr>
        <w:t>6</w:t>
      </w:r>
      <w:r>
        <w:rPr>
          <w:rFonts w:ascii="Tahoma" w:hAnsi="Tahoma" w:cs="Tahoma" w:hint="eastAsia"/>
        </w:rPr>
        <w:t xml:space="preserve"> </w:t>
      </w:r>
      <w:r w:rsidRPr="00AA5C22">
        <w:rPr>
          <w:rFonts w:ascii="Tahoma" w:hAnsi="Tahoma" w:cs="Tahoma"/>
        </w:rPr>
        <w:t xml:space="preserve">　</w:t>
      </w:r>
      <w:r w:rsidRPr="00F91035">
        <w:rPr>
          <w:rFonts w:ascii="Tahoma" w:hAnsi="Tahoma" w:cs="Tahoma"/>
        </w:rPr>
        <w:t>Decoding</w:t>
      </w:r>
      <w:proofErr w:type="gramEnd"/>
    </w:p>
    <w:p w:rsidR="0002623F" w:rsidRPr="00F91035" w:rsidRDefault="0002623F" w:rsidP="0002623F">
      <w:pPr>
        <w:rPr>
          <w:rFonts w:ascii="Tahoma" w:hAnsi="Tahoma" w:cs="Tahoma"/>
        </w:rPr>
      </w:pPr>
      <w:proofErr w:type="gramStart"/>
      <w:r>
        <w:rPr>
          <w:rFonts w:ascii="Tahoma" w:hAnsi="Tahoma" w:cs="Tahoma" w:hint="eastAsia"/>
          <w:b/>
        </w:rPr>
        <w:t>5</w:t>
      </w:r>
      <w:r>
        <w:rPr>
          <w:rFonts w:ascii="Tahoma" w:hAnsi="Tahoma" w:cs="Tahoma" w:hint="eastAsia"/>
        </w:rPr>
        <w:t xml:space="preserve"> </w:t>
      </w:r>
      <w:r w:rsidRPr="00AA5C22">
        <w:rPr>
          <w:rFonts w:ascii="Tahoma" w:hAnsi="Tahoma" w:cs="Tahoma"/>
        </w:rPr>
        <w:t xml:space="preserve">　</w:t>
      </w:r>
      <w:r w:rsidRPr="00F91035">
        <w:rPr>
          <w:rFonts w:ascii="Tahoma" w:hAnsi="Tahoma" w:cs="Tahoma"/>
        </w:rPr>
        <w:t>Lack</w:t>
      </w:r>
      <w:proofErr w:type="gramEnd"/>
      <w:r w:rsidRPr="00F91035">
        <w:rPr>
          <w:rFonts w:ascii="Tahoma" w:hAnsi="Tahoma" w:cs="Tahoma"/>
        </w:rPr>
        <w:t xml:space="preserve"> of data</w:t>
      </w:r>
    </w:p>
    <w:p w:rsidR="0002623F" w:rsidRPr="00F91035" w:rsidRDefault="0002623F" w:rsidP="0002623F">
      <w:pPr>
        <w:rPr>
          <w:rFonts w:ascii="Tahoma" w:hAnsi="Tahoma" w:cs="Tahoma"/>
        </w:rPr>
      </w:pPr>
      <w:proofErr w:type="gramStart"/>
      <w:r>
        <w:rPr>
          <w:rFonts w:ascii="Tahoma" w:hAnsi="Tahoma" w:cs="Tahoma" w:hint="eastAsia"/>
          <w:b/>
        </w:rPr>
        <w:t>2</w:t>
      </w:r>
      <w:r>
        <w:rPr>
          <w:rFonts w:ascii="Tahoma" w:hAnsi="Tahoma" w:cs="Tahoma" w:hint="eastAsia"/>
        </w:rPr>
        <w:t xml:space="preserve"> </w:t>
      </w:r>
      <w:r w:rsidRPr="00AA5C22">
        <w:rPr>
          <w:rFonts w:ascii="Tahoma" w:hAnsi="Tahoma" w:cs="Tahoma"/>
        </w:rPr>
        <w:t xml:space="preserve">　</w:t>
      </w:r>
      <w:r w:rsidRPr="00F91035">
        <w:rPr>
          <w:rFonts w:ascii="Tahoma" w:hAnsi="Tahoma" w:cs="Tahoma"/>
        </w:rPr>
        <w:t>Lack</w:t>
      </w:r>
      <w:proofErr w:type="gramEnd"/>
      <w:r w:rsidRPr="00F91035">
        <w:rPr>
          <w:rFonts w:ascii="Tahoma" w:hAnsi="Tahoma" w:cs="Tahoma"/>
        </w:rPr>
        <w:t xml:space="preserve"> of data types</w:t>
      </w:r>
    </w:p>
    <w:p w:rsidR="0002623F" w:rsidRPr="00F91035" w:rsidRDefault="0002623F" w:rsidP="0002623F">
      <w:pPr>
        <w:rPr>
          <w:rFonts w:ascii="Tahoma" w:hAnsi="Tahoma" w:cs="Tahoma"/>
        </w:rPr>
      </w:pPr>
      <w:proofErr w:type="gramStart"/>
      <w:r>
        <w:rPr>
          <w:rFonts w:ascii="Tahoma" w:hAnsi="Tahoma" w:cs="Tahoma" w:hint="eastAsia"/>
          <w:b/>
        </w:rPr>
        <w:t>4</w:t>
      </w:r>
      <w:r>
        <w:rPr>
          <w:rFonts w:ascii="Tahoma" w:hAnsi="Tahoma" w:cs="Tahoma" w:hint="eastAsia"/>
        </w:rPr>
        <w:t xml:space="preserve"> </w:t>
      </w:r>
      <w:r w:rsidRPr="00AA5C22">
        <w:rPr>
          <w:rFonts w:ascii="Tahoma" w:hAnsi="Tahoma" w:cs="Tahoma"/>
        </w:rPr>
        <w:t xml:space="preserve">　</w:t>
      </w:r>
      <w:r w:rsidRPr="00F91035">
        <w:rPr>
          <w:rFonts w:ascii="Tahoma" w:hAnsi="Tahoma" w:cs="Tahoma"/>
        </w:rPr>
        <w:t>Lack</w:t>
      </w:r>
      <w:proofErr w:type="gramEnd"/>
      <w:r w:rsidRPr="00F91035">
        <w:rPr>
          <w:rFonts w:ascii="Tahoma" w:hAnsi="Tahoma" w:cs="Tahoma"/>
        </w:rPr>
        <w:t xml:space="preserve"> of data quality</w:t>
      </w:r>
    </w:p>
    <w:p w:rsidR="0002623F" w:rsidRPr="00F91035" w:rsidRDefault="0002623F" w:rsidP="0002623F">
      <w:pPr>
        <w:rPr>
          <w:rFonts w:ascii="Tahoma" w:hAnsi="Tahoma" w:cs="Tahoma"/>
        </w:rPr>
      </w:pPr>
      <w:proofErr w:type="gramStart"/>
      <w:r w:rsidRPr="00B92884">
        <w:rPr>
          <w:rFonts w:ascii="Tahoma" w:hAnsi="Tahoma" w:cs="Tahoma" w:hint="eastAsia"/>
          <w:b/>
        </w:rPr>
        <w:t>3</w:t>
      </w:r>
      <w:r>
        <w:rPr>
          <w:rFonts w:ascii="Tahoma" w:hAnsi="Tahoma" w:cs="Tahoma" w:hint="eastAsia"/>
        </w:rPr>
        <w:t xml:space="preserve"> </w:t>
      </w:r>
      <w:r w:rsidRPr="00AA5C22">
        <w:rPr>
          <w:rFonts w:ascii="Tahoma" w:hAnsi="Tahoma" w:cs="Tahoma"/>
        </w:rPr>
        <w:t xml:space="preserve">　</w:t>
      </w:r>
      <w:r w:rsidRPr="00F91035">
        <w:rPr>
          <w:rFonts w:ascii="Tahoma" w:hAnsi="Tahoma" w:cs="Tahoma"/>
        </w:rPr>
        <w:t>Continued</w:t>
      </w:r>
      <w:proofErr w:type="gramEnd"/>
      <w:r w:rsidRPr="00F91035">
        <w:rPr>
          <w:rFonts w:ascii="Tahoma" w:hAnsi="Tahoma" w:cs="Tahoma"/>
        </w:rPr>
        <w:t xml:space="preserve"> availability of TAC reports (processing of both forms is undesirable)</w:t>
      </w:r>
    </w:p>
    <w:p w:rsidR="0002623F" w:rsidRPr="00F91035" w:rsidRDefault="0002623F" w:rsidP="0002623F">
      <w:pPr>
        <w:rPr>
          <w:rFonts w:ascii="Tahoma" w:hAnsi="Tahoma" w:cs="Tahoma"/>
        </w:rPr>
      </w:pPr>
      <w:proofErr w:type="gramStart"/>
      <w:r>
        <w:rPr>
          <w:rFonts w:ascii="Tahoma" w:hAnsi="Tahoma" w:cs="Tahoma" w:hint="eastAsia"/>
          <w:b/>
        </w:rPr>
        <w:t>5</w:t>
      </w:r>
      <w:r>
        <w:rPr>
          <w:rFonts w:ascii="Tahoma" w:hAnsi="Tahoma" w:cs="Tahoma" w:hint="eastAsia"/>
        </w:rPr>
        <w:t xml:space="preserve"> </w:t>
      </w:r>
      <w:r w:rsidRPr="00AA5C22">
        <w:rPr>
          <w:rFonts w:ascii="Tahoma" w:hAnsi="Tahoma" w:cs="Tahoma"/>
        </w:rPr>
        <w:t xml:space="preserve">　</w:t>
      </w:r>
      <w:r w:rsidRPr="00F91035">
        <w:rPr>
          <w:rFonts w:ascii="Tahoma" w:hAnsi="Tahoma" w:cs="Tahoma"/>
        </w:rPr>
        <w:t>Lack</w:t>
      </w:r>
      <w:proofErr w:type="gramEnd"/>
      <w:r w:rsidRPr="00F91035">
        <w:rPr>
          <w:rFonts w:ascii="Tahoma" w:hAnsi="Tahoma" w:cs="Tahoma"/>
        </w:rPr>
        <w:t xml:space="preserve"> of awareness about the benefits of using TDCF</w:t>
      </w:r>
    </w:p>
    <w:p w:rsidR="0002623F" w:rsidRDefault="0002623F" w:rsidP="0002623F">
      <w:pPr>
        <w:rPr>
          <w:rFonts w:ascii="Tahoma" w:hAnsi="Tahoma" w:cs="Tahoma"/>
        </w:rPr>
      </w:pPr>
      <w:r w:rsidRPr="00F91035">
        <w:rPr>
          <w:rFonts w:ascii="Tahoma" w:hAnsi="Tahoma" w:cs="Tahoma"/>
        </w:rPr>
        <w:t>Others (please specify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02623F" w:rsidTr="00461F18">
        <w:tc>
          <w:tcPr>
            <w:tcW w:w="8702" w:type="dxa"/>
            <w:shd w:val="clear" w:color="auto" w:fill="auto"/>
          </w:tcPr>
          <w:p w:rsidR="0002623F" w:rsidRPr="00933146" w:rsidRDefault="0002623F" w:rsidP="00461F18">
            <w:pPr>
              <w:rPr>
                <w:rFonts w:ascii="Tahoma" w:eastAsia="Times New Roman" w:hAnsi="Tahoma" w:cs="Tahoma"/>
                <w:kern w:val="2"/>
              </w:rPr>
            </w:pPr>
            <w:r w:rsidRPr="00933146">
              <w:rPr>
                <w:rFonts w:ascii="Tahoma" w:eastAsia="Times New Roman" w:hAnsi="Tahoma" w:cs="Tahoma"/>
                <w:kern w:val="2"/>
              </w:rPr>
              <w:fldChar w:fldCharType="begin">
                <w:ffData>
                  <w:name w:val="テキスト5"/>
                  <w:enabled/>
                  <w:calcOnExit w:val="0"/>
                  <w:textInput/>
                </w:ffData>
              </w:fldChar>
            </w:r>
            <w:r w:rsidRPr="00933146">
              <w:rPr>
                <w:rFonts w:ascii="Tahoma" w:eastAsia="Times New Roman" w:hAnsi="Tahoma" w:cs="Tahoma"/>
                <w:kern w:val="2"/>
              </w:rPr>
              <w:instrText xml:space="preserve"> FORMTEXT </w:instrText>
            </w:r>
            <w:r w:rsidRPr="00933146">
              <w:rPr>
                <w:rFonts w:ascii="Tahoma" w:eastAsia="Times New Roman" w:hAnsi="Tahoma" w:cs="Tahoma"/>
                <w:kern w:val="2"/>
              </w:rPr>
            </w:r>
            <w:r w:rsidRPr="00933146">
              <w:rPr>
                <w:rFonts w:ascii="Tahoma" w:eastAsia="Times New Roman" w:hAnsi="Tahoma" w:cs="Tahoma"/>
                <w:kern w:val="2"/>
              </w:rPr>
              <w:fldChar w:fldCharType="separate"/>
            </w:r>
            <w:r w:rsidRPr="00933146">
              <w:rPr>
                <w:rFonts w:ascii="Tahoma" w:eastAsia="Times New Roman" w:hAnsi="Tahoma" w:cs="Tahoma"/>
                <w:kern w:val="2"/>
              </w:rPr>
              <w:t>We are receiving both TAC and BUFR format data. As we are plotting and analyzing data manually in operation. It is inconvenient for our staff to plot this data manually.</w:t>
            </w:r>
            <w:r w:rsidRPr="00933146">
              <w:rPr>
                <w:rFonts w:ascii="Tahoma" w:eastAsia="Times New Roman" w:hAnsi="Tahoma" w:cs="Tahoma" w:hint="eastAsia"/>
                <w:kern w:val="2"/>
              </w:rPr>
              <w:t xml:space="preserve"> (Bangladesh)</w:t>
            </w:r>
          </w:p>
          <w:p w:rsidR="0002623F" w:rsidRPr="00933146" w:rsidRDefault="0002623F" w:rsidP="00461F18">
            <w:pPr>
              <w:rPr>
                <w:rFonts w:ascii="Tahoma" w:eastAsia="Times New Roman" w:hAnsi="Tahoma" w:cs="Tahoma"/>
                <w:kern w:val="2"/>
              </w:rPr>
            </w:pPr>
            <w:r w:rsidRPr="00933146">
              <w:rPr>
                <w:rFonts w:ascii="Tahoma" w:eastAsia="Times New Roman" w:hAnsi="Tahoma" w:cs="Tahoma"/>
                <w:kern w:val="2"/>
              </w:rPr>
              <w:t>The database management of BUFR data with different templates.</w:t>
            </w:r>
            <w:r w:rsidRPr="00933146">
              <w:rPr>
                <w:rFonts w:ascii="Tahoma" w:eastAsia="Times New Roman" w:hAnsi="Tahoma" w:cs="Tahoma" w:hint="eastAsia"/>
                <w:kern w:val="2"/>
              </w:rPr>
              <w:t xml:space="preserve"> (China)</w:t>
            </w:r>
          </w:p>
          <w:p w:rsidR="0002623F" w:rsidRPr="00933146" w:rsidRDefault="0002623F" w:rsidP="00461F18">
            <w:pPr>
              <w:rPr>
                <w:rFonts w:ascii="Tahoma" w:eastAsia="Times New Roman" w:hAnsi="Tahoma" w:cs="Tahoma"/>
                <w:kern w:val="2"/>
              </w:rPr>
            </w:pPr>
            <w:r w:rsidRPr="00933146">
              <w:rPr>
                <w:rFonts w:ascii="Tahoma" w:eastAsia="Times New Roman" w:hAnsi="Tahoma" w:cs="Tahoma"/>
                <w:kern w:val="2"/>
              </w:rPr>
              <w:t xml:space="preserve">Quality of encoding, variety of templates </w:t>
            </w:r>
            <w:r w:rsidRPr="00933146">
              <w:rPr>
                <w:rFonts w:ascii="Tahoma" w:eastAsia="Times New Roman" w:hAnsi="Tahoma" w:cs="Tahoma" w:hint="eastAsia"/>
                <w:kern w:val="2"/>
              </w:rPr>
              <w:t>(Russia)</w:t>
            </w:r>
          </w:p>
          <w:p w:rsidR="0002623F" w:rsidRPr="00933146" w:rsidRDefault="0002623F" w:rsidP="00461F18">
            <w:pPr>
              <w:rPr>
                <w:rFonts w:ascii="Tahoma" w:eastAsia="Times New Roman" w:hAnsi="Tahoma" w:cs="Tahoma"/>
                <w:kern w:val="2"/>
              </w:rPr>
            </w:pPr>
            <w:r w:rsidRPr="00933146">
              <w:rPr>
                <w:rFonts w:ascii="Tahoma" w:eastAsia="Times New Roman" w:hAnsi="Tahoma" w:cs="Tahoma"/>
                <w:kern w:val="2"/>
              </w:rPr>
              <w:t xml:space="preserve">Please note that RKSL is disseminating Category 1, 3 data in TDCF, partially. </w:t>
            </w:r>
            <w:r w:rsidRPr="00933146">
              <w:rPr>
                <w:rFonts w:ascii="Tahoma" w:eastAsia="Times New Roman" w:hAnsi="Tahoma" w:cs="Tahoma" w:hint="eastAsia"/>
                <w:kern w:val="2"/>
              </w:rPr>
              <w:t>(Republic of Korea)</w:t>
            </w:r>
          </w:p>
          <w:p w:rsidR="0002623F" w:rsidRPr="00933146" w:rsidRDefault="0002623F" w:rsidP="00461F18">
            <w:pPr>
              <w:rPr>
                <w:rFonts w:ascii="Tahoma" w:eastAsia="Times New Roman" w:hAnsi="Tahoma" w:cs="Tahoma"/>
                <w:kern w:val="2"/>
              </w:rPr>
            </w:pPr>
            <w:r w:rsidRPr="00933146">
              <w:rPr>
                <w:rFonts w:ascii="Tahoma" w:eastAsia="Times New Roman" w:hAnsi="Tahoma" w:cs="Tahoma"/>
                <w:kern w:val="2"/>
              </w:rPr>
              <w:t>Lack of data (reports) caused by routing.</w:t>
            </w:r>
            <w:r w:rsidRPr="00933146">
              <w:rPr>
                <w:rFonts w:ascii="Tahoma" w:eastAsia="Times New Roman" w:hAnsi="Tahoma" w:cs="Tahoma" w:hint="eastAsia"/>
                <w:kern w:val="2"/>
              </w:rPr>
              <w:t xml:space="preserve"> (Japan)</w:t>
            </w:r>
            <w:r w:rsidRPr="00933146">
              <w:rPr>
                <w:rFonts w:ascii="Tahoma" w:eastAsia="Times New Roman" w:hAnsi="Tahoma" w:cs="Tahoma"/>
                <w:kern w:val="2"/>
              </w:rPr>
              <w:fldChar w:fldCharType="end"/>
            </w:r>
          </w:p>
        </w:tc>
      </w:tr>
    </w:tbl>
    <w:p w:rsidR="0002623F" w:rsidRDefault="0002623F" w:rsidP="0002623F">
      <w:pPr>
        <w:spacing w:beforeLines="50" w:before="163"/>
        <w:rPr>
          <w:rFonts w:ascii="Tahoma" w:hAnsi="Tahoma" w:cs="Tahoma"/>
        </w:rPr>
      </w:pPr>
      <w:r>
        <w:rPr>
          <w:rFonts w:ascii="Tahoma" w:hAnsi="Tahoma" w:cs="Tahoma" w:hint="eastAsia"/>
        </w:rPr>
        <w:t>11.</w:t>
      </w:r>
    </w:p>
    <w:p w:rsidR="0002623F" w:rsidRDefault="0002623F" w:rsidP="0002623F">
      <w:pPr>
        <w:rPr>
          <w:rFonts w:ascii="Tahoma" w:hAnsi="Tahoma" w:cs="Tahoma"/>
        </w:rPr>
      </w:pPr>
      <w:r>
        <w:rPr>
          <w:rFonts w:ascii="Tahoma" w:hAnsi="Tahoma" w:cs="Tahoma" w:hint="eastAsia"/>
        </w:rPr>
        <w:t>Is your organization producing BUFR reports by converting SYNOP, TEMP/PILOT, SHIP and CLIMAT, instead of producing them directly from raw data?</w:t>
      </w:r>
    </w:p>
    <w:p w:rsidR="0002623F" w:rsidRPr="00F91035" w:rsidRDefault="0002623F" w:rsidP="0002623F">
      <w:pPr>
        <w:rPr>
          <w:rFonts w:ascii="Tahoma" w:hAnsi="Tahoma" w:cs="Tahoma"/>
        </w:rPr>
      </w:pPr>
      <w:r>
        <w:rPr>
          <w:rFonts w:ascii="Tahoma" w:hAnsi="Tahoma" w:cs="Tahoma" w:hint="eastAsia"/>
        </w:rPr>
        <w:t>SYNOP:</w:t>
      </w:r>
      <w:r>
        <w:rPr>
          <w:rFonts w:ascii="Tahoma" w:hAnsi="Tahoma" w:cs="Tahoma" w:hint="eastAsia"/>
        </w:rPr>
        <w:tab/>
      </w:r>
      <w:r>
        <w:rPr>
          <w:rFonts w:ascii="Tahoma" w:hAnsi="Tahoma" w:cs="Tahoma" w:hint="eastAsia"/>
        </w:rPr>
        <w:tab/>
      </w:r>
      <w:r>
        <w:rPr>
          <w:rFonts w:ascii="Tahoma" w:hAnsi="Tahoma" w:cs="Tahoma" w:hint="eastAsia"/>
          <w:b/>
        </w:rPr>
        <w:t>14</w:t>
      </w:r>
      <w:r w:rsidRPr="00AA5C22">
        <w:rPr>
          <w:rFonts w:ascii="Tahoma" w:hAnsi="Tahoma" w:cs="Tahoma"/>
        </w:rPr>
        <w:t xml:space="preserve">　</w:t>
      </w:r>
      <w:r>
        <w:rPr>
          <w:rFonts w:ascii="Tahoma" w:hAnsi="Tahoma" w:cs="Tahoma" w:hint="eastAsia"/>
        </w:rPr>
        <w:t>Yes</w:t>
      </w:r>
      <w:r>
        <w:rPr>
          <w:rFonts w:ascii="Tahoma" w:hAnsi="Tahoma" w:cs="Tahoma" w:hint="eastAsia"/>
        </w:rPr>
        <w:tab/>
      </w:r>
      <w:r>
        <w:rPr>
          <w:rFonts w:ascii="Tahoma" w:hAnsi="Tahoma" w:cs="Tahoma" w:hint="eastAsia"/>
        </w:rPr>
        <w:tab/>
      </w:r>
      <w:proofErr w:type="gramStart"/>
      <w:r>
        <w:rPr>
          <w:rFonts w:ascii="Tahoma" w:hAnsi="Tahoma" w:cs="Tahoma" w:hint="eastAsia"/>
          <w:b/>
        </w:rPr>
        <w:t>2</w:t>
      </w:r>
      <w:r>
        <w:rPr>
          <w:rFonts w:ascii="Tahoma" w:hAnsi="Tahoma" w:cs="Tahoma" w:hint="eastAsia"/>
        </w:rPr>
        <w:t xml:space="preserve"> </w:t>
      </w:r>
      <w:r w:rsidRPr="00AA5C22">
        <w:rPr>
          <w:rFonts w:ascii="Tahoma" w:hAnsi="Tahoma" w:cs="Tahoma"/>
        </w:rPr>
        <w:t xml:space="preserve">　</w:t>
      </w:r>
      <w:r>
        <w:rPr>
          <w:rFonts w:ascii="Tahoma" w:hAnsi="Tahoma" w:cs="Tahoma" w:hint="eastAsia"/>
        </w:rPr>
        <w:t>No</w:t>
      </w:r>
      <w:proofErr w:type="gramEnd"/>
    </w:p>
    <w:p w:rsidR="0002623F" w:rsidRPr="00F91035" w:rsidRDefault="0002623F" w:rsidP="0002623F">
      <w:pPr>
        <w:rPr>
          <w:rFonts w:ascii="Tahoma" w:hAnsi="Tahoma" w:cs="Tahoma"/>
        </w:rPr>
      </w:pPr>
      <w:r>
        <w:rPr>
          <w:rFonts w:ascii="Tahoma" w:hAnsi="Tahoma" w:cs="Tahoma" w:hint="eastAsia"/>
        </w:rPr>
        <w:t>TEMP/PILOT:</w:t>
      </w:r>
      <w:r>
        <w:rPr>
          <w:rFonts w:ascii="Tahoma" w:hAnsi="Tahoma" w:cs="Tahoma" w:hint="eastAsia"/>
        </w:rPr>
        <w:tab/>
      </w:r>
      <w:proofErr w:type="gramStart"/>
      <w:r>
        <w:rPr>
          <w:rFonts w:ascii="Tahoma" w:hAnsi="Tahoma" w:cs="Tahoma" w:hint="eastAsia"/>
          <w:b/>
        </w:rPr>
        <w:t>8</w:t>
      </w:r>
      <w:r>
        <w:rPr>
          <w:rFonts w:ascii="Tahoma" w:hAnsi="Tahoma" w:cs="Tahoma" w:hint="eastAsia"/>
        </w:rPr>
        <w:t xml:space="preserve"> </w:t>
      </w:r>
      <w:r w:rsidRPr="00AA5C22">
        <w:rPr>
          <w:rFonts w:ascii="Tahoma" w:hAnsi="Tahoma" w:cs="Tahoma"/>
        </w:rPr>
        <w:t xml:space="preserve">　</w:t>
      </w:r>
      <w:r>
        <w:rPr>
          <w:rFonts w:ascii="Tahoma" w:hAnsi="Tahoma" w:cs="Tahoma" w:hint="eastAsia"/>
        </w:rPr>
        <w:t>Yes</w:t>
      </w:r>
      <w:proofErr w:type="gramEnd"/>
      <w:r>
        <w:rPr>
          <w:rFonts w:ascii="Tahoma" w:hAnsi="Tahoma" w:cs="Tahoma" w:hint="eastAsia"/>
        </w:rPr>
        <w:tab/>
      </w:r>
      <w:r>
        <w:rPr>
          <w:rFonts w:ascii="Tahoma" w:hAnsi="Tahoma" w:cs="Tahoma" w:hint="eastAsia"/>
        </w:rPr>
        <w:tab/>
      </w:r>
      <w:r>
        <w:rPr>
          <w:rFonts w:ascii="Tahoma" w:hAnsi="Tahoma" w:cs="Tahoma" w:hint="eastAsia"/>
          <w:b/>
        </w:rPr>
        <w:t>6</w:t>
      </w:r>
      <w:r>
        <w:rPr>
          <w:rFonts w:ascii="Tahoma" w:hAnsi="Tahoma" w:cs="Tahoma" w:hint="eastAsia"/>
        </w:rPr>
        <w:t xml:space="preserve"> </w:t>
      </w:r>
      <w:r w:rsidRPr="00AA5C22">
        <w:rPr>
          <w:rFonts w:ascii="Tahoma" w:hAnsi="Tahoma" w:cs="Tahoma"/>
        </w:rPr>
        <w:t xml:space="preserve">　</w:t>
      </w:r>
      <w:r>
        <w:rPr>
          <w:rFonts w:ascii="Tahoma" w:hAnsi="Tahoma" w:cs="Tahoma" w:hint="eastAsia"/>
        </w:rPr>
        <w:t>No</w:t>
      </w:r>
    </w:p>
    <w:p w:rsidR="0002623F" w:rsidRPr="00F91035" w:rsidRDefault="0002623F" w:rsidP="0002623F">
      <w:pPr>
        <w:rPr>
          <w:rFonts w:ascii="Tahoma" w:hAnsi="Tahoma" w:cs="Tahoma"/>
        </w:rPr>
      </w:pPr>
      <w:r>
        <w:rPr>
          <w:rFonts w:ascii="Tahoma" w:hAnsi="Tahoma" w:cs="Tahoma" w:hint="eastAsia"/>
        </w:rPr>
        <w:t>SHIP:</w:t>
      </w:r>
      <w:r>
        <w:rPr>
          <w:rFonts w:ascii="Tahoma" w:hAnsi="Tahoma" w:cs="Tahoma" w:hint="eastAsia"/>
        </w:rPr>
        <w:tab/>
      </w:r>
      <w:r>
        <w:rPr>
          <w:rFonts w:ascii="Tahoma" w:hAnsi="Tahoma" w:cs="Tahoma" w:hint="eastAsia"/>
        </w:rPr>
        <w:tab/>
      </w:r>
      <w:proofErr w:type="gramStart"/>
      <w:r>
        <w:rPr>
          <w:rFonts w:ascii="Tahoma" w:hAnsi="Tahoma" w:cs="Tahoma" w:hint="eastAsia"/>
          <w:b/>
        </w:rPr>
        <w:t>3</w:t>
      </w:r>
      <w:r>
        <w:rPr>
          <w:rFonts w:ascii="Tahoma" w:hAnsi="Tahoma" w:cs="Tahoma" w:hint="eastAsia"/>
        </w:rPr>
        <w:t xml:space="preserve"> </w:t>
      </w:r>
      <w:r w:rsidRPr="00AA5C22">
        <w:rPr>
          <w:rFonts w:ascii="Tahoma" w:hAnsi="Tahoma" w:cs="Tahoma"/>
        </w:rPr>
        <w:t xml:space="preserve">　</w:t>
      </w:r>
      <w:r>
        <w:rPr>
          <w:rFonts w:ascii="Tahoma" w:hAnsi="Tahoma" w:cs="Tahoma" w:hint="eastAsia"/>
        </w:rPr>
        <w:t>Yes</w:t>
      </w:r>
      <w:proofErr w:type="gramEnd"/>
      <w:r>
        <w:rPr>
          <w:rFonts w:ascii="Tahoma" w:hAnsi="Tahoma" w:cs="Tahoma" w:hint="eastAsia"/>
        </w:rPr>
        <w:tab/>
      </w:r>
      <w:r>
        <w:rPr>
          <w:rFonts w:ascii="Tahoma" w:hAnsi="Tahoma" w:cs="Tahoma" w:hint="eastAsia"/>
        </w:rPr>
        <w:tab/>
      </w:r>
      <w:r>
        <w:rPr>
          <w:rFonts w:ascii="Tahoma" w:hAnsi="Tahoma" w:cs="Tahoma" w:hint="eastAsia"/>
          <w:b/>
        </w:rPr>
        <w:t>4</w:t>
      </w:r>
      <w:r>
        <w:rPr>
          <w:rFonts w:ascii="Tahoma" w:hAnsi="Tahoma" w:cs="Tahoma" w:hint="eastAsia"/>
        </w:rPr>
        <w:t xml:space="preserve"> </w:t>
      </w:r>
      <w:r w:rsidRPr="00AA5C22">
        <w:rPr>
          <w:rFonts w:ascii="Tahoma" w:hAnsi="Tahoma" w:cs="Tahoma"/>
        </w:rPr>
        <w:t xml:space="preserve">　</w:t>
      </w:r>
      <w:r>
        <w:rPr>
          <w:rFonts w:ascii="Tahoma" w:hAnsi="Tahoma" w:cs="Tahoma" w:hint="eastAsia"/>
        </w:rPr>
        <w:t>No</w:t>
      </w:r>
    </w:p>
    <w:p w:rsidR="0002623F" w:rsidRPr="00F91035" w:rsidRDefault="0002623F" w:rsidP="0002623F">
      <w:pPr>
        <w:rPr>
          <w:rFonts w:ascii="Tahoma" w:hAnsi="Tahoma" w:cs="Tahoma"/>
        </w:rPr>
      </w:pPr>
      <w:r>
        <w:rPr>
          <w:rFonts w:ascii="Tahoma" w:hAnsi="Tahoma" w:cs="Tahoma" w:hint="eastAsia"/>
        </w:rPr>
        <w:t>CLIMAT:</w:t>
      </w:r>
      <w:r>
        <w:rPr>
          <w:rFonts w:ascii="Tahoma" w:hAnsi="Tahoma" w:cs="Tahoma" w:hint="eastAsia"/>
        </w:rPr>
        <w:tab/>
      </w:r>
      <w:r>
        <w:rPr>
          <w:rFonts w:ascii="Tahoma" w:hAnsi="Tahoma" w:cs="Tahoma" w:hint="eastAsia"/>
        </w:rPr>
        <w:tab/>
      </w:r>
      <w:proofErr w:type="gramStart"/>
      <w:r>
        <w:rPr>
          <w:rFonts w:ascii="Tahoma" w:hAnsi="Tahoma" w:cs="Tahoma" w:hint="eastAsia"/>
          <w:b/>
        </w:rPr>
        <w:t>8</w:t>
      </w:r>
      <w:r>
        <w:rPr>
          <w:rFonts w:ascii="Tahoma" w:hAnsi="Tahoma" w:cs="Tahoma" w:hint="eastAsia"/>
        </w:rPr>
        <w:t xml:space="preserve"> </w:t>
      </w:r>
      <w:r w:rsidRPr="00AA5C22">
        <w:rPr>
          <w:rFonts w:ascii="Tahoma" w:hAnsi="Tahoma" w:cs="Tahoma"/>
        </w:rPr>
        <w:t xml:space="preserve">　</w:t>
      </w:r>
      <w:r>
        <w:rPr>
          <w:rFonts w:ascii="Tahoma" w:hAnsi="Tahoma" w:cs="Tahoma" w:hint="eastAsia"/>
        </w:rPr>
        <w:t>Yes</w:t>
      </w:r>
      <w:proofErr w:type="gramEnd"/>
      <w:r>
        <w:rPr>
          <w:rFonts w:ascii="Tahoma" w:hAnsi="Tahoma" w:cs="Tahoma" w:hint="eastAsia"/>
        </w:rPr>
        <w:tab/>
      </w:r>
      <w:r>
        <w:rPr>
          <w:rFonts w:ascii="Tahoma" w:hAnsi="Tahoma" w:cs="Tahoma" w:hint="eastAsia"/>
        </w:rPr>
        <w:tab/>
      </w:r>
      <w:r>
        <w:rPr>
          <w:rFonts w:ascii="Tahoma" w:hAnsi="Tahoma" w:cs="Tahoma" w:hint="eastAsia"/>
          <w:b/>
        </w:rPr>
        <w:t>4</w:t>
      </w:r>
      <w:r>
        <w:rPr>
          <w:rFonts w:ascii="Tahoma" w:hAnsi="Tahoma" w:cs="Tahoma" w:hint="eastAsia"/>
        </w:rPr>
        <w:t xml:space="preserve"> </w:t>
      </w:r>
      <w:r w:rsidRPr="00AA5C22">
        <w:rPr>
          <w:rFonts w:ascii="Tahoma" w:hAnsi="Tahoma" w:cs="Tahoma"/>
        </w:rPr>
        <w:t xml:space="preserve">　</w:t>
      </w:r>
      <w:r>
        <w:rPr>
          <w:rFonts w:ascii="Tahoma" w:hAnsi="Tahoma" w:cs="Tahoma" w:hint="eastAsia"/>
        </w:rPr>
        <w:t>No</w:t>
      </w:r>
    </w:p>
    <w:p w:rsidR="0002623F" w:rsidRDefault="0002623F" w:rsidP="0002623F">
      <w:pPr>
        <w:spacing w:beforeLines="50" w:before="163"/>
        <w:rPr>
          <w:rFonts w:ascii="Tahoma" w:hAnsi="Tahoma" w:cs="Tahoma"/>
        </w:rPr>
      </w:pPr>
      <w:r>
        <w:rPr>
          <w:rFonts w:ascii="Tahoma" w:hAnsi="Tahoma" w:cs="Tahoma" w:hint="eastAsia"/>
        </w:rPr>
        <w:t>12.</w:t>
      </w:r>
    </w:p>
    <w:p w:rsidR="0002623F" w:rsidRDefault="0002623F" w:rsidP="0002623F">
      <w:pPr>
        <w:rPr>
          <w:rFonts w:ascii="Tahoma" w:hAnsi="Tahoma" w:cs="Tahoma"/>
        </w:rPr>
      </w:pPr>
      <w:r>
        <w:rPr>
          <w:rFonts w:ascii="Tahoma" w:hAnsi="Tahoma" w:cs="Tahoma" w:hint="eastAsia"/>
        </w:rPr>
        <w:t>Since the beginning of 2014 there have been discussions over the quality of upper-air observation BUFR reports converted from TEMP/PILOT. Are you aware of the issue?</w:t>
      </w:r>
    </w:p>
    <w:p w:rsidR="0002623F" w:rsidRDefault="0002623F" w:rsidP="0002623F">
      <w:pPr>
        <w:rPr>
          <w:rFonts w:ascii="Tahoma" w:hAnsi="Tahoma" w:cs="Tahoma"/>
        </w:rPr>
      </w:pPr>
      <w:r>
        <w:rPr>
          <w:rFonts w:ascii="Tahoma" w:hAnsi="Tahoma" w:cs="Tahoma" w:hint="eastAsia"/>
          <w:b/>
        </w:rPr>
        <w:t>12</w:t>
      </w:r>
      <w:r w:rsidRPr="00AA5C22">
        <w:rPr>
          <w:rFonts w:ascii="Tahoma" w:hAnsi="Tahoma" w:cs="Tahoma"/>
        </w:rPr>
        <w:t xml:space="preserve">　</w:t>
      </w:r>
      <w:r>
        <w:rPr>
          <w:rFonts w:ascii="Tahoma" w:hAnsi="Tahoma" w:cs="Tahoma" w:hint="eastAsia"/>
        </w:rPr>
        <w:t>Yes</w:t>
      </w:r>
      <w:r>
        <w:rPr>
          <w:rFonts w:ascii="Tahoma" w:hAnsi="Tahoma" w:cs="Tahoma" w:hint="eastAsia"/>
        </w:rPr>
        <w:tab/>
      </w:r>
    </w:p>
    <w:p w:rsidR="0002623F" w:rsidRPr="00F91035" w:rsidRDefault="0002623F" w:rsidP="0002623F">
      <w:pPr>
        <w:rPr>
          <w:rFonts w:ascii="Tahoma" w:hAnsi="Tahoma" w:cs="Tahoma"/>
        </w:rPr>
      </w:pPr>
      <w:proofErr w:type="gramStart"/>
      <w:r>
        <w:rPr>
          <w:rFonts w:ascii="Tahoma" w:hAnsi="Tahoma" w:cs="Tahoma" w:hint="eastAsia"/>
          <w:b/>
        </w:rPr>
        <w:t xml:space="preserve">6 </w:t>
      </w:r>
      <w:r w:rsidRPr="00AA5C22">
        <w:rPr>
          <w:rFonts w:ascii="Tahoma" w:hAnsi="Tahoma" w:cs="Tahoma"/>
        </w:rPr>
        <w:t xml:space="preserve">　</w:t>
      </w:r>
      <w:r>
        <w:rPr>
          <w:rFonts w:ascii="Tahoma" w:hAnsi="Tahoma" w:cs="Tahoma" w:hint="eastAsia"/>
        </w:rPr>
        <w:t>No</w:t>
      </w:r>
      <w:proofErr w:type="gramEnd"/>
    </w:p>
    <w:p w:rsidR="0002623F" w:rsidRDefault="0002623F" w:rsidP="0002623F">
      <w:pPr>
        <w:spacing w:beforeLines="50" w:before="163"/>
        <w:rPr>
          <w:rFonts w:ascii="Tahoma" w:hAnsi="Tahoma" w:cs="Tahoma"/>
        </w:rPr>
      </w:pPr>
      <w:r>
        <w:rPr>
          <w:rFonts w:ascii="Tahoma" w:hAnsi="Tahoma" w:cs="Tahoma" w:hint="eastAsia"/>
        </w:rPr>
        <w:t>13.</w:t>
      </w:r>
    </w:p>
    <w:p w:rsidR="0002623F" w:rsidRDefault="0002623F" w:rsidP="0002623F">
      <w:pPr>
        <w:rPr>
          <w:rFonts w:ascii="Tahoma" w:hAnsi="Tahoma" w:cs="Tahoma"/>
        </w:rPr>
      </w:pPr>
      <w:r>
        <w:rPr>
          <w:rFonts w:ascii="Tahoma" w:hAnsi="Tahoma" w:cs="Tahoma" w:hint="eastAsia"/>
        </w:rPr>
        <w:t>T</w:t>
      </w:r>
      <w:r>
        <w:rPr>
          <w:rFonts w:ascii="Tahoma" w:hAnsi="Tahoma" w:cs="Tahoma"/>
        </w:rPr>
        <w:t>h</w:t>
      </w:r>
      <w:r>
        <w:rPr>
          <w:rFonts w:ascii="Tahoma" w:hAnsi="Tahoma" w:cs="Tahoma" w:hint="eastAsia"/>
        </w:rPr>
        <w:t>e CBS Management Group sent out a letter about the issue and the Inter-programme Expert Team on Data Representation Maintenance and M</w:t>
      </w:r>
      <w:r>
        <w:rPr>
          <w:rFonts w:ascii="Tahoma" w:hAnsi="Tahoma" w:cs="Tahoma"/>
        </w:rPr>
        <w:t>o</w:t>
      </w:r>
      <w:r>
        <w:rPr>
          <w:rFonts w:ascii="Tahoma" w:hAnsi="Tahoma" w:cs="Tahoma" w:hint="eastAsia"/>
        </w:rPr>
        <w:t>nitoring (IPET-DRMM) published a report on the issue and recommendations (both are attached). Does your organization have any plans for producing upper-air BUFR reports directly from raw data?</w:t>
      </w:r>
    </w:p>
    <w:p w:rsidR="0002623F" w:rsidRDefault="0002623F" w:rsidP="0002623F">
      <w:pPr>
        <w:rPr>
          <w:rFonts w:ascii="Tahoma" w:hAnsi="Tahoma" w:cs="Tahoma"/>
        </w:rPr>
      </w:pPr>
      <w:proofErr w:type="gramStart"/>
      <w:r>
        <w:rPr>
          <w:rFonts w:ascii="Tahoma" w:hAnsi="Tahoma" w:cs="Tahoma" w:hint="eastAsia"/>
          <w:b/>
        </w:rPr>
        <w:t xml:space="preserve">3 </w:t>
      </w:r>
      <w:r w:rsidRPr="00AA5C22">
        <w:rPr>
          <w:rFonts w:ascii="Tahoma" w:hAnsi="Tahoma" w:cs="Tahoma"/>
        </w:rPr>
        <w:t xml:space="preserve">　</w:t>
      </w:r>
      <w:r>
        <w:rPr>
          <w:rFonts w:ascii="Tahoma" w:hAnsi="Tahoma" w:cs="Tahoma" w:hint="eastAsia"/>
        </w:rPr>
        <w:t>Already</w:t>
      </w:r>
      <w:proofErr w:type="gramEnd"/>
      <w:r>
        <w:rPr>
          <w:rFonts w:ascii="Tahoma" w:hAnsi="Tahoma" w:cs="Tahoma" w:hint="eastAsia"/>
        </w:rPr>
        <w:t xml:space="preserve"> producing upper-air BUFR reports directly from raw data</w:t>
      </w:r>
    </w:p>
    <w:p w:rsidR="0002623F" w:rsidRDefault="0002623F" w:rsidP="0002623F">
      <w:pPr>
        <w:rPr>
          <w:rFonts w:ascii="Tahoma" w:hAnsi="Tahoma" w:cs="Tahoma"/>
        </w:rPr>
      </w:pPr>
      <w:r>
        <w:rPr>
          <w:rFonts w:ascii="Tahoma" w:hAnsi="Tahoma" w:cs="Tahoma" w:hint="eastAsia"/>
          <w:b/>
        </w:rPr>
        <w:t>9</w:t>
      </w:r>
      <w:r>
        <w:rPr>
          <w:rFonts w:ascii="Tahoma" w:hAnsi="Tahoma" w:cs="Tahoma" w:hint="eastAsia"/>
        </w:rPr>
        <w:t xml:space="preserve">   Yes, there are plans for producing upper-air BUFR reports directly from raw data in future.</w:t>
      </w:r>
    </w:p>
    <w:p w:rsidR="0002623F" w:rsidRDefault="0002623F" w:rsidP="0002623F">
      <w:pPr>
        <w:rPr>
          <w:rFonts w:ascii="Tahoma" w:hAnsi="Tahoma" w:cs="Tahoma"/>
        </w:rPr>
      </w:pPr>
      <w:r>
        <w:rPr>
          <w:rFonts w:ascii="Tahoma" w:hAnsi="Tahoma" w:cs="Tahoma" w:hint="eastAsia"/>
          <w:b/>
        </w:rPr>
        <w:lastRenderedPageBreak/>
        <w:t>6</w:t>
      </w:r>
      <w:r w:rsidRPr="00AA5C22">
        <w:rPr>
          <w:rFonts w:ascii="Tahoma" w:hAnsi="Tahoma" w:cs="Tahoma"/>
        </w:rPr>
        <w:t xml:space="preserve">　</w:t>
      </w:r>
      <w:r>
        <w:rPr>
          <w:rFonts w:ascii="Tahoma" w:hAnsi="Tahoma" w:cs="Tahoma" w:hint="eastAsia"/>
        </w:rPr>
        <w:t>No</w:t>
      </w:r>
    </w:p>
    <w:p w:rsidR="0002623F" w:rsidRDefault="0002623F" w:rsidP="0002623F">
      <w:pPr>
        <w:rPr>
          <w:rFonts w:ascii="Tahoma" w:hAnsi="Tahoma" w:cs="Tahoma"/>
        </w:rPr>
      </w:pPr>
      <w:r w:rsidRPr="00F91035">
        <w:rPr>
          <w:rFonts w:ascii="Tahoma" w:hAnsi="Tahoma" w:cs="Tahoma"/>
        </w:rPr>
        <w:t>Others (please specify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02623F" w:rsidTr="00461F18">
        <w:tc>
          <w:tcPr>
            <w:tcW w:w="8702" w:type="dxa"/>
            <w:shd w:val="clear" w:color="auto" w:fill="auto"/>
          </w:tcPr>
          <w:p w:rsidR="0002623F" w:rsidRPr="00933146" w:rsidRDefault="0002623F" w:rsidP="00461F18">
            <w:pPr>
              <w:rPr>
                <w:rFonts w:ascii="Tahoma" w:eastAsia="Times New Roman" w:hAnsi="Tahoma" w:cs="Tahoma"/>
                <w:kern w:val="2"/>
              </w:rPr>
            </w:pPr>
            <w:r w:rsidRPr="00933146">
              <w:rPr>
                <w:rFonts w:ascii="Tahoma" w:eastAsia="Times New Roman" w:hAnsi="Tahoma" w:cs="Tahoma"/>
                <w:kern w:val="2"/>
              </w:rPr>
              <w:fldChar w:fldCharType="begin">
                <w:ffData>
                  <w:name w:val="テキスト5"/>
                  <w:enabled/>
                  <w:calcOnExit w:val="0"/>
                  <w:textInput/>
                </w:ffData>
              </w:fldChar>
            </w:r>
            <w:r w:rsidRPr="00933146">
              <w:rPr>
                <w:rFonts w:ascii="Tahoma" w:eastAsia="Times New Roman" w:hAnsi="Tahoma" w:cs="Tahoma"/>
                <w:kern w:val="2"/>
              </w:rPr>
              <w:instrText xml:space="preserve"> FORMTEXT </w:instrText>
            </w:r>
            <w:r w:rsidRPr="00933146">
              <w:rPr>
                <w:rFonts w:ascii="Tahoma" w:eastAsia="Times New Roman" w:hAnsi="Tahoma" w:cs="Tahoma"/>
                <w:kern w:val="2"/>
              </w:rPr>
            </w:r>
            <w:r w:rsidRPr="00933146">
              <w:rPr>
                <w:rFonts w:ascii="Tahoma" w:eastAsia="Times New Roman" w:hAnsi="Tahoma" w:cs="Tahoma"/>
                <w:kern w:val="2"/>
              </w:rPr>
              <w:fldChar w:fldCharType="separate"/>
            </w:r>
            <w:r w:rsidRPr="00933146">
              <w:rPr>
                <w:rFonts w:ascii="Tahoma" w:eastAsia="Times New Roman" w:hAnsi="Tahoma" w:cs="Tahoma"/>
                <w:kern w:val="2"/>
              </w:rPr>
              <w:t xml:space="preserve">The Meteorological Observation Bureau acknowledged this but has no plan to report in BUFR directly from raw data yet. </w:t>
            </w:r>
            <w:r w:rsidRPr="00933146">
              <w:rPr>
                <w:rFonts w:ascii="Tahoma" w:eastAsia="Times New Roman" w:hAnsi="Tahoma" w:cs="Tahoma" w:hint="eastAsia"/>
                <w:kern w:val="2"/>
              </w:rPr>
              <w:t>(Thailand)</w:t>
            </w:r>
          </w:p>
          <w:p w:rsidR="0002623F" w:rsidRPr="00933146" w:rsidRDefault="0002623F" w:rsidP="00461F18">
            <w:pPr>
              <w:rPr>
                <w:rFonts w:ascii="Tahoma" w:eastAsia="Times New Roman" w:hAnsi="Tahoma" w:cs="Tahoma"/>
                <w:kern w:val="2"/>
              </w:rPr>
            </w:pPr>
            <w:r w:rsidRPr="00933146">
              <w:rPr>
                <w:rFonts w:ascii="Tahoma" w:eastAsia="Times New Roman" w:hAnsi="Tahoma" w:cs="Tahoma"/>
                <w:kern w:val="2"/>
              </w:rPr>
              <w:t>Our NMH ha</w:t>
            </w:r>
            <w:r w:rsidRPr="00933146">
              <w:rPr>
                <w:rFonts w:ascii="Tahoma" w:eastAsia="Times New Roman" w:hAnsi="Tahoma" w:cs="Tahoma" w:hint="eastAsia"/>
                <w:kern w:val="2"/>
              </w:rPr>
              <w:t>s</w:t>
            </w:r>
            <w:r w:rsidRPr="00933146">
              <w:rPr>
                <w:rFonts w:ascii="Tahoma" w:eastAsia="Times New Roman" w:hAnsi="Tahoma" w:cs="Tahoma"/>
                <w:kern w:val="2"/>
              </w:rPr>
              <w:t xml:space="preserve"> no upper-air observation</w:t>
            </w:r>
            <w:r w:rsidRPr="00933146">
              <w:rPr>
                <w:rFonts w:ascii="Tahoma" w:eastAsia="Times New Roman" w:hAnsi="Tahoma" w:cs="Tahoma" w:hint="eastAsia"/>
                <w:kern w:val="2"/>
              </w:rPr>
              <w:t xml:space="preserve"> (Cambodia)</w:t>
            </w:r>
            <w:r w:rsidRPr="00933146">
              <w:rPr>
                <w:rFonts w:ascii="Tahoma" w:eastAsia="Times New Roman" w:hAnsi="Tahoma" w:cs="Tahoma"/>
                <w:kern w:val="2"/>
              </w:rPr>
              <w:fldChar w:fldCharType="end"/>
            </w:r>
          </w:p>
        </w:tc>
      </w:tr>
    </w:tbl>
    <w:p w:rsidR="0002623F" w:rsidRDefault="0002623F" w:rsidP="0002623F">
      <w:pPr>
        <w:spacing w:beforeLines="50" w:before="163"/>
        <w:rPr>
          <w:rFonts w:ascii="Tahoma" w:hAnsi="Tahoma" w:cs="Tahoma"/>
        </w:rPr>
      </w:pPr>
      <w:r>
        <w:rPr>
          <w:rFonts w:ascii="Tahoma" w:hAnsi="Tahoma" w:cs="Tahoma" w:hint="eastAsia"/>
        </w:rPr>
        <w:t>14.</w:t>
      </w:r>
    </w:p>
    <w:p w:rsidR="0002623F" w:rsidRDefault="0002623F" w:rsidP="0002623F">
      <w:pPr>
        <w:rPr>
          <w:rFonts w:ascii="Tahoma" w:hAnsi="Tahoma" w:cs="Tahoma"/>
        </w:rPr>
      </w:pPr>
      <w:r>
        <w:rPr>
          <w:rFonts w:ascii="Tahoma" w:hAnsi="Tahoma" w:cs="Tahoma" w:hint="eastAsia"/>
        </w:rPr>
        <w:t>If you don</w:t>
      </w:r>
      <w:r>
        <w:rPr>
          <w:rFonts w:ascii="Tahoma" w:hAnsi="Tahoma" w:cs="Tahoma"/>
        </w:rPr>
        <w:t>’</w:t>
      </w:r>
      <w:r>
        <w:rPr>
          <w:rFonts w:ascii="Tahoma" w:hAnsi="Tahoma" w:cs="Tahoma" w:hint="eastAsia"/>
        </w:rPr>
        <w:t xml:space="preserve">t mind, please indicate the vendor(s) of </w:t>
      </w:r>
      <w:r>
        <w:rPr>
          <w:rFonts w:ascii="Tahoma" w:hAnsi="Tahoma" w:cs="Tahoma"/>
        </w:rPr>
        <w:t>software</w:t>
      </w:r>
      <w:r>
        <w:rPr>
          <w:rFonts w:ascii="Tahoma" w:hAnsi="Tahoma" w:cs="Tahoma" w:hint="eastAsia"/>
        </w:rPr>
        <w:t xml:space="preserve"> your organization is using.</w:t>
      </w:r>
    </w:p>
    <w:p w:rsidR="0002623F" w:rsidRPr="00C0230B" w:rsidRDefault="0002623F" w:rsidP="0002623F">
      <w:pPr>
        <w:rPr>
          <w:rFonts w:ascii="Tahoma" w:hAnsi="Tahoma" w:cs="Tahoma"/>
        </w:rPr>
      </w:pPr>
      <w:r>
        <w:rPr>
          <w:rFonts w:ascii="Tahoma" w:hAnsi="Tahoma" w:cs="Tahoma" w:hint="eastAsia"/>
        </w:rPr>
        <w:t>GTS message switching system:</w:t>
      </w:r>
      <w:r>
        <w:rPr>
          <w:rFonts w:ascii="Tahoma" w:hAnsi="Tahoma" w:cs="Tahoma" w:hint="eastAsia"/>
        </w:rPr>
        <w:tab/>
      </w:r>
      <w:r>
        <w:rPr>
          <w:rFonts w:ascii="Tahoma" w:hAnsi="Tahoma" w:cs="Tahoma" w:hint="eastAsia"/>
          <w:b/>
        </w:rPr>
        <w:t>8</w:t>
      </w:r>
      <w:r>
        <w:rPr>
          <w:rFonts w:ascii="Tahoma" w:hAnsi="Tahoma" w:cs="Tahoma" w:hint="eastAsia"/>
        </w:rPr>
        <w:t xml:space="preserve">   in-house      </w:t>
      </w:r>
      <w:r>
        <w:rPr>
          <w:rFonts w:ascii="Tahoma" w:hAnsi="Tahoma" w:cs="Tahoma" w:hint="eastAsia"/>
          <w:b/>
        </w:rPr>
        <w:t>3</w:t>
      </w:r>
      <w:r>
        <w:rPr>
          <w:rFonts w:ascii="Tahoma" w:hAnsi="Tahoma" w:cs="Tahoma" w:hint="eastAsia"/>
        </w:rPr>
        <w:t xml:space="preserve">   </w:t>
      </w:r>
      <w:r w:rsidRPr="00C0230B">
        <w:rPr>
          <w:rFonts w:ascii="Tahoma" w:hAnsi="Tahoma" w:cs="Tahoma" w:hint="eastAsia"/>
        </w:rPr>
        <w:t xml:space="preserve">COROBOR      </w:t>
      </w:r>
      <w:r>
        <w:rPr>
          <w:rFonts w:ascii="Tahoma" w:hAnsi="Tahoma" w:cs="Tahoma" w:hint="eastAsia"/>
          <w:b/>
        </w:rPr>
        <w:t>3</w:t>
      </w:r>
      <w:r>
        <w:rPr>
          <w:rFonts w:ascii="Tahoma" w:hAnsi="Tahoma" w:cs="Tahoma" w:hint="eastAsia"/>
        </w:rPr>
        <w:t xml:space="preserve">   </w:t>
      </w:r>
      <w:r w:rsidRPr="00C0230B">
        <w:rPr>
          <w:rFonts w:ascii="Tahoma" w:hAnsi="Tahoma" w:cs="Tahoma" w:hint="eastAsia"/>
        </w:rPr>
        <w:t>IBL</w:t>
      </w:r>
    </w:p>
    <w:p w:rsidR="0002623F" w:rsidRPr="00C0230B" w:rsidRDefault="0002623F" w:rsidP="0002623F">
      <w:pPr>
        <w:ind w:left="2520" w:firstLine="840"/>
        <w:rPr>
          <w:rFonts w:ascii="Tahoma" w:hAnsi="Tahoma" w:cs="Tahoma"/>
        </w:rPr>
      </w:pPr>
      <w:r>
        <w:rPr>
          <w:rFonts w:ascii="Tahoma" w:hAnsi="Tahoma" w:cs="Tahoma" w:hint="eastAsia"/>
          <w:b/>
        </w:rPr>
        <w:t>2</w:t>
      </w:r>
      <w:r>
        <w:rPr>
          <w:rFonts w:ascii="Tahoma" w:hAnsi="Tahoma" w:cs="Tahoma" w:hint="eastAsia"/>
        </w:rPr>
        <w:t xml:space="preserve">   </w:t>
      </w:r>
      <w:r w:rsidRPr="00C0230B">
        <w:rPr>
          <w:rFonts w:ascii="Tahoma" w:hAnsi="Tahoma" w:cs="Tahoma" w:hint="eastAsia"/>
        </w:rPr>
        <w:t xml:space="preserve">MFI          </w:t>
      </w:r>
      <w:r>
        <w:rPr>
          <w:rFonts w:ascii="Tahoma" w:hAnsi="Tahoma" w:cs="Tahoma" w:hint="eastAsia"/>
          <w:b/>
        </w:rPr>
        <w:t>3</w:t>
      </w:r>
      <w:r>
        <w:rPr>
          <w:rFonts w:ascii="Tahoma" w:hAnsi="Tahoma" w:cs="Tahoma" w:hint="eastAsia"/>
        </w:rPr>
        <w:t xml:space="preserve">   </w:t>
      </w:r>
      <w:r w:rsidRPr="00C0230B">
        <w:rPr>
          <w:rFonts w:ascii="Tahoma" w:hAnsi="Tahoma" w:cs="Tahoma"/>
        </w:rPr>
        <w:t>Oriental Electronics</w:t>
      </w:r>
    </w:p>
    <w:p w:rsidR="0002623F" w:rsidRPr="00C0230B" w:rsidRDefault="0002623F" w:rsidP="0002623F">
      <w:pPr>
        <w:ind w:left="2520" w:firstLine="840"/>
        <w:rPr>
          <w:rFonts w:ascii="Tahoma" w:hAnsi="Tahoma" w:cs="Tahoma"/>
        </w:rPr>
      </w:pPr>
      <w:r>
        <w:rPr>
          <w:rFonts w:ascii="Tahoma" w:hAnsi="Tahoma" w:cs="Tahoma" w:hint="eastAsia"/>
          <w:b/>
        </w:rPr>
        <w:t>1</w:t>
      </w:r>
      <w:r>
        <w:rPr>
          <w:rFonts w:ascii="Tahoma" w:hAnsi="Tahoma" w:cs="Tahoma" w:hint="eastAsia"/>
        </w:rPr>
        <w:t xml:space="preserve">   </w:t>
      </w:r>
      <w:r w:rsidRPr="00C0230B">
        <w:rPr>
          <w:rFonts w:ascii="Tahoma" w:hAnsi="Tahoma" w:cs="Tahoma" w:hint="eastAsia"/>
        </w:rPr>
        <w:t xml:space="preserve">Other (please specify: </w:t>
      </w:r>
      <w:r w:rsidRPr="00C0230B">
        <w:rPr>
          <w:rFonts w:ascii="Tahoma" w:hAnsi="Tahoma" w:cs="Tahoma"/>
        </w:rPr>
        <w:fldChar w:fldCharType="begin">
          <w:ffData>
            <w:name w:val="テキスト4"/>
            <w:enabled/>
            <w:calcOnExit w:val="0"/>
            <w:textInput/>
          </w:ffData>
        </w:fldChar>
      </w:r>
      <w:r w:rsidRPr="00C0230B">
        <w:rPr>
          <w:rFonts w:ascii="Tahoma" w:hAnsi="Tahoma" w:cs="Tahoma"/>
        </w:rPr>
        <w:instrText xml:space="preserve"> FORMTEXT </w:instrText>
      </w:r>
      <w:r w:rsidRPr="00C0230B">
        <w:rPr>
          <w:rFonts w:ascii="Tahoma" w:hAnsi="Tahoma" w:cs="Tahoma"/>
        </w:rPr>
      </w:r>
      <w:r w:rsidRPr="00C0230B">
        <w:rPr>
          <w:rFonts w:ascii="Tahoma" w:hAnsi="Tahoma" w:cs="Tahoma"/>
        </w:rPr>
        <w:fldChar w:fldCharType="separate"/>
      </w:r>
      <w:r>
        <w:rPr>
          <w:rFonts w:ascii="Tahoma" w:hAnsi="Tahoma" w:cs="Tahoma" w:hint="eastAsia"/>
        </w:rPr>
        <w:t>Telvent</w:t>
      </w:r>
      <w:r w:rsidRPr="00C0230B">
        <w:rPr>
          <w:rFonts w:ascii="Tahoma" w:hAnsi="Tahoma" w:cs="Tahoma"/>
        </w:rPr>
        <w:fldChar w:fldCharType="end"/>
      </w:r>
      <w:r w:rsidRPr="00C0230B">
        <w:rPr>
          <w:rFonts w:ascii="Tahoma" w:hAnsi="Tahoma" w:cs="Tahoma" w:hint="eastAsia"/>
        </w:rPr>
        <w:t>)</w:t>
      </w:r>
    </w:p>
    <w:p w:rsidR="0002623F" w:rsidRPr="00C0230B" w:rsidRDefault="0002623F" w:rsidP="0002623F">
      <w:pPr>
        <w:rPr>
          <w:rFonts w:ascii="Tahoma" w:hAnsi="Tahoma" w:cs="Tahoma"/>
        </w:rPr>
      </w:pPr>
      <w:r w:rsidRPr="00C0230B">
        <w:rPr>
          <w:rFonts w:ascii="Tahoma" w:hAnsi="Tahoma" w:cs="Tahoma" w:hint="eastAsia"/>
        </w:rPr>
        <w:t>Observation/NWP visualization, weather map analysis:</w:t>
      </w:r>
      <w:r w:rsidRPr="00C0230B">
        <w:rPr>
          <w:rFonts w:ascii="Tahoma" w:hAnsi="Tahoma" w:cs="Tahoma" w:hint="eastAsia"/>
        </w:rPr>
        <w:tab/>
      </w:r>
    </w:p>
    <w:p w:rsidR="0002623F" w:rsidRPr="00C0230B" w:rsidRDefault="0002623F" w:rsidP="0002623F">
      <w:pPr>
        <w:ind w:left="2520" w:firstLine="840"/>
        <w:rPr>
          <w:rFonts w:ascii="Tahoma" w:hAnsi="Tahoma" w:cs="Tahoma"/>
        </w:rPr>
      </w:pPr>
      <w:r>
        <w:rPr>
          <w:rFonts w:ascii="Tahoma" w:hAnsi="Tahoma" w:cs="Tahoma" w:hint="eastAsia"/>
          <w:b/>
        </w:rPr>
        <w:t>8</w:t>
      </w:r>
      <w:r>
        <w:rPr>
          <w:rFonts w:ascii="Tahoma" w:hAnsi="Tahoma" w:cs="Tahoma" w:hint="eastAsia"/>
        </w:rPr>
        <w:t xml:space="preserve">   </w:t>
      </w:r>
      <w:r w:rsidRPr="00C0230B">
        <w:rPr>
          <w:rFonts w:ascii="Tahoma" w:hAnsi="Tahoma" w:cs="Tahoma" w:hint="eastAsia"/>
        </w:rPr>
        <w:t xml:space="preserve">in-house      </w:t>
      </w:r>
      <w:r>
        <w:rPr>
          <w:rFonts w:ascii="Tahoma" w:hAnsi="Tahoma" w:cs="Tahoma" w:hint="eastAsia"/>
          <w:b/>
        </w:rPr>
        <w:t>3</w:t>
      </w:r>
      <w:r>
        <w:rPr>
          <w:rFonts w:ascii="Tahoma" w:hAnsi="Tahoma" w:cs="Tahoma" w:hint="eastAsia"/>
        </w:rPr>
        <w:t xml:space="preserve">   </w:t>
      </w:r>
      <w:r w:rsidRPr="00C0230B">
        <w:rPr>
          <w:rFonts w:ascii="Tahoma" w:hAnsi="Tahoma" w:cs="Tahoma" w:hint="eastAsia"/>
        </w:rPr>
        <w:t xml:space="preserve">COROBOR      </w:t>
      </w:r>
      <w:r>
        <w:rPr>
          <w:rFonts w:ascii="Tahoma" w:hAnsi="Tahoma" w:cs="Tahoma" w:hint="eastAsia"/>
          <w:b/>
        </w:rPr>
        <w:t>4</w:t>
      </w:r>
      <w:r>
        <w:rPr>
          <w:rFonts w:ascii="Tahoma" w:hAnsi="Tahoma" w:cs="Tahoma" w:hint="eastAsia"/>
        </w:rPr>
        <w:t xml:space="preserve">   </w:t>
      </w:r>
      <w:r w:rsidRPr="00C0230B">
        <w:rPr>
          <w:rFonts w:ascii="Tahoma" w:hAnsi="Tahoma" w:cs="Tahoma" w:hint="eastAsia"/>
        </w:rPr>
        <w:t>IBL</w:t>
      </w:r>
    </w:p>
    <w:p w:rsidR="0002623F" w:rsidRPr="00C0230B" w:rsidRDefault="0002623F" w:rsidP="0002623F">
      <w:pPr>
        <w:ind w:left="2520" w:firstLine="840"/>
        <w:rPr>
          <w:rFonts w:ascii="Tahoma" w:hAnsi="Tahoma" w:cs="Tahoma"/>
        </w:rPr>
      </w:pPr>
      <w:r>
        <w:rPr>
          <w:rFonts w:ascii="Tahoma" w:hAnsi="Tahoma" w:cs="Tahoma" w:hint="eastAsia"/>
          <w:b/>
        </w:rPr>
        <w:t>2</w:t>
      </w:r>
      <w:r>
        <w:rPr>
          <w:rFonts w:ascii="Tahoma" w:hAnsi="Tahoma" w:cs="Tahoma" w:hint="eastAsia"/>
        </w:rPr>
        <w:t xml:space="preserve">   </w:t>
      </w:r>
      <w:r w:rsidRPr="00C0230B">
        <w:rPr>
          <w:rFonts w:ascii="Tahoma" w:hAnsi="Tahoma" w:cs="Tahoma" w:hint="eastAsia"/>
        </w:rPr>
        <w:t xml:space="preserve">MFI          </w:t>
      </w:r>
      <w:r>
        <w:rPr>
          <w:rFonts w:ascii="Tahoma" w:hAnsi="Tahoma" w:cs="Tahoma" w:hint="eastAsia"/>
          <w:b/>
        </w:rPr>
        <w:t>2</w:t>
      </w:r>
      <w:r>
        <w:rPr>
          <w:rFonts w:ascii="Tahoma" w:hAnsi="Tahoma" w:cs="Tahoma" w:hint="eastAsia"/>
        </w:rPr>
        <w:t xml:space="preserve">   </w:t>
      </w:r>
      <w:r w:rsidRPr="00C0230B">
        <w:rPr>
          <w:rFonts w:ascii="Tahoma" w:hAnsi="Tahoma" w:cs="Tahoma"/>
        </w:rPr>
        <w:t>Oriental Electronics</w:t>
      </w:r>
    </w:p>
    <w:p w:rsidR="0002623F" w:rsidRPr="00C0230B" w:rsidRDefault="0002623F" w:rsidP="0002623F">
      <w:pPr>
        <w:ind w:left="2520" w:firstLine="840"/>
        <w:rPr>
          <w:rFonts w:ascii="Tahoma" w:hAnsi="Tahoma" w:cs="Tahoma"/>
        </w:rPr>
      </w:pPr>
      <w:r>
        <w:rPr>
          <w:rFonts w:ascii="Tahoma" w:hAnsi="Tahoma" w:cs="Tahoma" w:hint="eastAsia"/>
          <w:b/>
        </w:rPr>
        <w:t>2</w:t>
      </w:r>
      <w:r>
        <w:rPr>
          <w:rFonts w:ascii="Tahoma" w:hAnsi="Tahoma" w:cs="Tahoma" w:hint="eastAsia"/>
        </w:rPr>
        <w:t xml:space="preserve">   </w:t>
      </w:r>
      <w:r w:rsidRPr="00C0230B">
        <w:rPr>
          <w:rFonts w:ascii="Tahoma" w:hAnsi="Tahoma" w:cs="Tahoma" w:hint="eastAsia"/>
        </w:rPr>
        <w:t xml:space="preserve">Other (please specify: </w:t>
      </w:r>
      <w:r w:rsidRPr="00C0230B">
        <w:rPr>
          <w:rFonts w:ascii="Tahoma" w:hAnsi="Tahoma" w:cs="Tahoma"/>
        </w:rPr>
        <w:fldChar w:fldCharType="begin">
          <w:ffData>
            <w:name w:val="テキスト4"/>
            <w:enabled/>
            <w:calcOnExit w:val="0"/>
            <w:textInput/>
          </w:ffData>
        </w:fldChar>
      </w:r>
      <w:r w:rsidRPr="00C0230B">
        <w:rPr>
          <w:rFonts w:ascii="Tahoma" w:hAnsi="Tahoma" w:cs="Tahoma"/>
        </w:rPr>
        <w:instrText xml:space="preserve"> FORMTEXT </w:instrText>
      </w:r>
      <w:r w:rsidRPr="00C0230B">
        <w:rPr>
          <w:rFonts w:ascii="Tahoma" w:hAnsi="Tahoma" w:cs="Tahoma"/>
        </w:rPr>
      </w:r>
      <w:r w:rsidRPr="00C0230B">
        <w:rPr>
          <w:rFonts w:ascii="Tahoma" w:hAnsi="Tahoma" w:cs="Tahoma"/>
        </w:rPr>
        <w:fldChar w:fldCharType="separate"/>
      </w:r>
      <w:r>
        <w:rPr>
          <w:rFonts w:ascii="Tahoma" w:hAnsi="Tahoma" w:cs="Tahoma" w:hint="eastAsia"/>
        </w:rPr>
        <w:t xml:space="preserve">Telvent, </w:t>
      </w:r>
      <w:r w:rsidRPr="0037320A">
        <w:rPr>
          <w:rFonts w:ascii="Tahoma" w:hAnsi="Tahoma" w:cs="Tahoma"/>
        </w:rPr>
        <w:t xml:space="preserve">MapMakers Group Ltd. </w:t>
      </w:r>
      <w:r w:rsidRPr="00C0230B">
        <w:rPr>
          <w:rFonts w:ascii="Tahoma" w:hAnsi="Tahoma" w:cs="Tahoma"/>
        </w:rPr>
        <w:fldChar w:fldCharType="end"/>
      </w:r>
      <w:r w:rsidRPr="00C0230B">
        <w:rPr>
          <w:rFonts w:ascii="Tahoma" w:hAnsi="Tahoma" w:cs="Tahoma" w:hint="eastAsia"/>
        </w:rPr>
        <w:t>)</w:t>
      </w:r>
    </w:p>
    <w:p w:rsidR="0002623F" w:rsidRPr="00C0230B" w:rsidRDefault="0002623F" w:rsidP="0002623F">
      <w:pPr>
        <w:rPr>
          <w:rFonts w:ascii="Tahoma" w:hAnsi="Tahoma" w:cs="Tahoma"/>
        </w:rPr>
      </w:pPr>
      <w:r>
        <w:rPr>
          <w:rFonts w:ascii="Tahoma" w:hAnsi="Tahoma" w:cs="Tahoma" w:hint="eastAsia"/>
        </w:rPr>
        <w:t>Report production:</w:t>
      </w:r>
      <w:r>
        <w:rPr>
          <w:rFonts w:ascii="Tahoma" w:hAnsi="Tahoma" w:cs="Tahoma" w:hint="eastAsia"/>
        </w:rPr>
        <w:tab/>
      </w:r>
      <w:r>
        <w:rPr>
          <w:rFonts w:ascii="Tahoma" w:hAnsi="Tahoma" w:cs="Tahoma" w:hint="eastAsia"/>
        </w:rPr>
        <w:tab/>
      </w:r>
      <w:proofErr w:type="gramStart"/>
      <w:r>
        <w:rPr>
          <w:rFonts w:ascii="Tahoma" w:hAnsi="Tahoma" w:cs="Tahoma" w:hint="eastAsia"/>
          <w:b/>
        </w:rPr>
        <w:t>10</w:t>
      </w:r>
      <w:r>
        <w:rPr>
          <w:rFonts w:ascii="Tahoma" w:hAnsi="Tahoma" w:cs="Tahoma" w:hint="eastAsia"/>
        </w:rPr>
        <w:t xml:space="preserve">  </w:t>
      </w:r>
      <w:r w:rsidRPr="00C0230B">
        <w:rPr>
          <w:rFonts w:ascii="Tahoma" w:hAnsi="Tahoma" w:cs="Tahoma" w:hint="eastAsia"/>
        </w:rPr>
        <w:t>in</w:t>
      </w:r>
      <w:proofErr w:type="gramEnd"/>
      <w:r w:rsidRPr="00C0230B">
        <w:rPr>
          <w:rFonts w:ascii="Tahoma" w:hAnsi="Tahoma" w:cs="Tahoma" w:hint="eastAsia"/>
        </w:rPr>
        <w:t xml:space="preserve">-house     </w:t>
      </w:r>
      <w:r>
        <w:rPr>
          <w:rFonts w:ascii="Tahoma" w:hAnsi="Tahoma" w:cs="Tahoma" w:hint="eastAsia"/>
          <w:b/>
        </w:rPr>
        <w:t>2</w:t>
      </w:r>
      <w:r>
        <w:rPr>
          <w:rFonts w:ascii="Tahoma" w:hAnsi="Tahoma" w:cs="Tahoma" w:hint="eastAsia"/>
        </w:rPr>
        <w:t xml:space="preserve">   </w:t>
      </w:r>
      <w:r w:rsidRPr="00C0230B">
        <w:rPr>
          <w:rFonts w:ascii="Tahoma" w:hAnsi="Tahoma" w:cs="Tahoma" w:hint="eastAsia"/>
        </w:rPr>
        <w:t xml:space="preserve">COROBOR      </w:t>
      </w:r>
      <w:r>
        <w:rPr>
          <w:rFonts w:ascii="Tahoma" w:hAnsi="Tahoma" w:cs="Tahoma" w:hint="eastAsia"/>
          <w:b/>
        </w:rPr>
        <w:t>2</w:t>
      </w:r>
      <w:r>
        <w:rPr>
          <w:rFonts w:ascii="Tahoma" w:hAnsi="Tahoma" w:cs="Tahoma" w:hint="eastAsia"/>
        </w:rPr>
        <w:t xml:space="preserve">   </w:t>
      </w:r>
      <w:r w:rsidRPr="00C0230B">
        <w:rPr>
          <w:rFonts w:ascii="Tahoma" w:hAnsi="Tahoma" w:cs="Tahoma" w:hint="eastAsia"/>
        </w:rPr>
        <w:t>IBL</w:t>
      </w:r>
    </w:p>
    <w:p w:rsidR="0002623F" w:rsidRPr="00C0230B" w:rsidRDefault="0002623F" w:rsidP="0002623F">
      <w:pPr>
        <w:ind w:left="2520" w:firstLine="840"/>
        <w:rPr>
          <w:rFonts w:ascii="Tahoma" w:hAnsi="Tahoma" w:cs="Tahoma"/>
        </w:rPr>
      </w:pPr>
      <w:proofErr w:type="gramStart"/>
      <w:r>
        <w:rPr>
          <w:rFonts w:ascii="Tahoma" w:hAnsi="Tahoma" w:cs="Tahoma" w:hint="eastAsia"/>
          <w:b/>
        </w:rPr>
        <w:t>2</w:t>
      </w:r>
      <w:r>
        <w:rPr>
          <w:rFonts w:ascii="Tahoma" w:hAnsi="Tahoma" w:cs="Tahoma" w:hint="eastAsia"/>
        </w:rPr>
        <w:t xml:space="preserve">  </w:t>
      </w:r>
      <w:r w:rsidRPr="00C0230B">
        <w:rPr>
          <w:rFonts w:ascii="Tahoma" w:hAnsi="Tahoma" w:cs="Tahoma" w:hint="eastAsia"/>
        </w:rPr>
        <w:t>MFI</w:t>
      </w:r>
      <w:proofErr w:type="gramEnd"/>
      <w:r w:rsidRPr="00C0230B">
        <w:rPr>
          <w:rFonts w:ascii="Tahoma" w:hAnsi="Tahoma" w:cs="Tahoma" w:hint="eastAsia"/>
        </w:rPr>
        <w:t xml:space="preserve">          </w:t>
      </w:r>
      <w:r>
        <w:rPr>
          <w:rFonts w:ascii="Tahoma" w:hAnsi="Tahoma" w:cs="Tahoma" w:hint="eastAsia"/>
          <w:b/>
        </w:rPr>
        <w:t>2</w:t>
      </w:r>
      <w:r>
        <w:rPr>
          <w:rFonts w:ascii="Tahoma" w:hAnsi="Tahoma" w:cs="Tahoma" w:hint="eastAsia"/>
        </w:rPr>
        <w:t xml:space="preserve">   </w:t>
      </w:r>
      <w:r w:rsidRPr="00C0230B">
        <w:rPr>
          <w:rFonts w:ascii="Tahoma" w:hAnsi="Tahoma" w:cs="Tahoma"/>
        </w:rPr>
        <w:t>Oriental Electronics</w:t>
      </w:r>
    </w:p>
    <w:p w:rsidR="0002623F" w:rsidRPr="00C0230B" w:rsidRDefault="0002623F" w:rsidP="0002623F">
      <w:pPr>
        <w:ind w:left="2520" w:firstLine="840"/>
        <w:rPr>
          <w:rFonts w:ascii="Tahoma" w:hAnsi="Tahoma" w:cs="Tahoma"/>
        </w:rPr>
      </w:pPr>
      <w:r>
        <w:rPr>
          <w:rFonts w:ascii="Tahoma" w:hAnsi="Tahoma" w:cs="Tahoma" w:hint="eastAsia"/>
          <w:b/>
        </w:rPr>
        <w:t>1</w:t>
      </w:r>
      <w:r>
        <w:rPr>
          <w:rFonts w:ascii="Tahoma" w:hAnsi="Tahoma" w:cs="Tahoma" w:hint="eastAsia"/>
        </w:rPr>
        <w:t xml:space="preserve">   </w:t>
      </w:r>
      <w:r w:rsidRPr="00C0230B">
        <w:rPr>
          <w:rFonts w:ascii="Tahoma" w:hAnsi="Tahoma" w:cs="Tahoma" w:hint="eastAsia"/>
        </w:rPr>
        <w:t xml:space="preserve">Other (please specify: </w:t>
      </w:r>
      <w:r w:rsidRPr="00C0230B">
        <w:rPr>
          <w:rFonts w:ascii="Tahoma" w:hAnsi="Tahoma" w:cs="Tahoma"/>
        </w:rPr>
        <w:fldChar w:fldCharType="begin">
          <w:ffData>
            <w:name w:val="テキスト4"/>
            <w:enabled/>
            <w:calcOnExit w:val="0"/>
            <w:textInput/>
          </w:ffData>
        </w:fldChar>
      </w:r>
      <w:r w:rsidRPr="00C0230B">
        <w:rPr>
          <w:rFonts w:ascii="Tahoma" w:hAnsi="Tahoma" w:cs="Tahoma"/>
        </w:rPr>
        <w:instrText xml:space="preserve"> FORMTEXT </w:instrText>
      </w:r>
      <w:r w:rsidRPr="00C0230B">
        <w:rPr>
          <w:rFonts w:ascii="Tahoma" w:hAnsi="Tahoma" w:cs="Tahoma"/>
        </w:rPr>
      </w:r>
      <w:r w:rsidRPr="00C0230B">
        <w:rPr>
          <w:rFonts w:ascii="Tahoma" w:hAnsi="Tahoma" w:cs="Tahoma"/>
        </w:rPr>
        <w:fldChar w:fldCharType="separate"/>
      </w:r>
      <w:r w:rsidRPr="00263C47">
        <w:rPr>
          <w:rFonts w:ascii="Tahoma" w:hAnsi="Tahoma" w:cs="Tahoma"/>
        </w:rPr>
        <w:t>Microstep</w:t>
      </w:r>
      <w:r>
        <w:rPr>
          <w:rFonts w:ascii="Tahoma" w:hAnsi="Tahoma" w:cs="Tahoma" w:hint="eastAsia"/>
        </w:rPr>
        <w:t xml:space="preserve">, </w:t>
      </w:r>
      <w:r w:rsidRPr="00A633DC">
        <w:rPr>
          <w:rFonts w:ascii="Tahoma" w:hAnsi="Tahoma" w:cs="Tahoma"/>
        </w:rPr>
        <w:t>Intelcom-Delta</w:t>
      </w:r>
      <w:r w:rsidRPr="00C0230B">
        <w:rPr>
          <w:rFonts w:ascii="Tahoma" w:hAnsi="Tahoma" w:cs="Tahoma"/>
        </w:rPr>
        <w:fldChar w:fldCharType="end"/>
      </w:r>
      <w:r w:rsidRPr="00C0230B">
        <w:rPr>
          <w:rFonts w:ascii="Tahoma" w:hAnsi="Tahoma" w:cs="Tahoma" w:hint="eastAsia"/>
        </w:rPr>
        <w:t>)</w:t>
      </w:r>
    </w:p>
    <w:p w:rsidR="0002623F" w:rsidRPr="00F91035" w:rsidRDefault="0002623F" w:rsidP="0002623F">
      <w:pPr>
        <w:spacing w:beforeLines="50" w:before="163"/>
        <w:rPr>
          <w:rFonts w:ascii="Tahoma" w:hAnsi="Tahoma" w:cs="Tahoma"/>
        </w:rPr>
      </w:pPr>
      <w:r w:rsidRPr="00F91035">
        <w:rPr>
          <w:rFonts w:ascii="Tahoma" w:hAnsi="Tahoma" w:cs="Tahoma"/>
        </w:rPr>
        <w:t>1</w:t>
      </w:r>
      <w:r>
        <w:rPr>
          <w:rFonts w:ascii="Tahoma" w:hAnsi="Tahoma" w:cs="Tahoma" w:hint="eastAsia"/>
        </w:rPr>
        <w:t>5</w:t>
      </w:r>
      <w:r w:rsidRPr="00F91035">
        <w:rPr>
          <w:rFonts w:ascii="Tahoma" w:hAnsi="Tahoma" w:cs="Tahoma"/>
        </w:rPr>
        <w:t>.</w:t>
      </w:r>
    </w:p>
    <w:p w:rsidR="0002623F" w:rsidRDefault="0002623F" w:rsidP="0002623F">
      <w:pPr>
        <w:rPr>
          <w:rFonts w:ascii="Tahoma" w:hAnsi="Tahoma" w:cs="Tahoma"/>
        </w:rPr>
      </w:pPr>
      <w:r w:rsidRPr="00F91035">
        <w:rPr>
          <w:rFonts w:ascii="Tahoma" w:hAnsi="Tahoma" w:cs="Tahoma"/>
        </w:rPr>
        <w:t>Indicate any questions or comments about migration to Table Driven Code Forms below. If your organization operates as an RTH, include any plans on TAC-BUFR conversion for other centres.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02623F" w:rsidTr="00461F18">
        <w:tc>
          <w:tcPr>
            <w:tcW w:w="8702" w:type="dxa"/>
            <w:shd w:val="clear" w:color="auto" w:fill="auto"/>
          </w:tcPr>
          <w:p w:rsidR="0002623F" w:rsidRPr="00933146" w:rsidRDefault="0002623F" w:rsidP="00461F18">
            <w:pPr>
              <w:rPr>
                <w:rFonts w:ascii="Tahoma" w:eastAsia="Times New Roman" w:hAnsi="Tahoma" w:cs="Tahoma"/>
                <w:kern w:val="2"/>
              </w:rPr>
            </w:pPr>
            <w:r w:rsidRPr="00933146">
              <w:rPr>
                <w:rFonts w:ascii="Tahoma" w:eastAsia="Times New Roman" w:hAnsi="Tahoma" w:cs="Tahoma"/>
                <w:kern w:val="2"/>
              </w:rPr>
              <w:fldChar w:fldCharType="begin">
                <w:ffData>
                  <w:name w:val="テキスト5"/>
                  <w:enabled/>
                  <w:calcOnExit w:val="0"/>
                  <w:textInput/>
                </w:ffData>
              </w:fldChar>
            </w:r>
            <w:r w:rsidRPr="00933146">
              <w:rPr>
                <w:rFonts w:ascii="Tahoma" w:eastAsia="Times New Roman" w:hAnsi="Tahoma" w:cs="Tahoma"/>
                <w:kern w:val="2"/>
              </w:rPr>
              <w:instrText xml:space="preserve"> FORMTEXT </w:instrText>
            </w:r>
            <w:r w:rsidRPr="00933146">
              <w:rPr>
                <w:rFonts w:ascii="Tahoma" w:eastAsia="Times New Roman" w:hAnsi="Tahoma" w:cs="Tahoma"/>
                <w:kern w:val="2"/>
              </w:rPr>
            </w:r>
            <w:r w:rsidRPr="00933146">
              <w:rPr>
                <w:rFonts w:ascii="Tahoma" w:eastAsia="Times New Roman" w:hAnsi="Tahoma" w:cs="Tahoma"/>
                <w:kern w:val="2"/>
              </w:rPr>
              <w:fldChar w:fldCharType="separate"/>
            </w:r>
            <w:r w:rsidRPr="00933146">
              <w:rPr>
                <w:rFonts w:ascii="Tahoma" w:eastAsia="Times New Roman" w:hAnsi="Tahoma" w:cs="Tahoma"/>
                <w:kern w:val="2"/>
              </w:rPr>
              <w:t>RTH Beijing will provide TDCF technical support and/or encoding/decoding software for the countries in its responsible area.</w:t>
            </w:r>
            <w:r w:rsidRPr="00933146">
              <w:rPr>
                <w:rFonts w:ascii="Tahoma" w:eastAsia="Times New Roman" w:hAnsi="Tahoma" w:cs="Tahoma" w:hint="eastAsia"/>
                <w:kern w:val="2"/>
              </w:rPr>
              <w:t xml:space="preserve"> (China)</w:t>
            </w:r>
          </w:p>
          <w:p w:rsidR="0002623F" w:rsidRPr="00933146" w:rsidRDefault="0002623F" w:rsidP="00461F18">
            <w:pPr>
              <w:rPr>
                <w:rFonts w:ascii="Tahoma" w:eastAsia="Times New Roman" w:hAnsi="Tahoma" w:cs="Tahoma"/>
                <w:kern w:val="2"/>
              </w:rPr>
            </w:pPr>
            <w:r w:rsidRPr="00933146">
              <w:rPr>
                <w:rFonts w:ascii="Tahoma" w:eastAsia="Times New Roman" w:hAnsi="Tahoma" w:cs="Tahoma"/>
                <w:kern w:val="2"/>
              </w:rPr>
              <w:t>Yes, SYNOP-&gt;BUFR conversion is offered to Members of CIS Interstate Council for Hydrometeorology</w:t>
            </w:r>
            <w:r w:rsidRPr="00933146">
              <w:rPr>
                <w:rFonts w:ascii="Tahoma" w:eastAsia="Times New Roman" w:hAnsi="Tahoma" w:cs="Tahoma" w:hint="eastAsia"/>
                <w:kern w:val="2"/>
              </w:rPr>
              <w:t xml:space="preserve"> (Russia)</w:t>
            </w:r>
          </w:p>
          <w:p w:rsidR="0002623F" w:rsidRPr="00933146" w:rsidRDefault="0002623F" w:rsidP="00461F18">
            <w:pPr>
              <w:rPr>
                <w:rFonts w:ascii="Tahoma" w:eastAsia="Times New Roman" w:hAnsi="Tahoma" w:cs="Tahoma"/>
                <w:kern w:val="2"/>
              </w:rPr>
            </w:pPr>
            <w:r w:rsidRPr="00933146">
              <w:rPr>
                <w:rFonts w:ascii="Tahoma" w:eastAsia="Times New Roman" w:hAnsi="Tahoma" w:cs="Tahoma"/>
                <w:kern w:val="2"/>
              </w:rPr>
              <w:t>We may provide the TAC-BUFR conversion services, if neccessary, for Lao PDR in case of no supported system at Lao PDR after TAC termination.</w:t>
            </w:r>
            <w:r w:rsidRPr="00933146">
              <w:rPr>
                <w:rFonts w:ascii="Tahoma" w:eastAsia="Times New Roman" w:hAnsi="Tahoma" w:cs="Tahoma" w:hint="eastAsia"/>
                <w:kern w:val="2"/>
              </w:rPr>
              <w:t>(Thailand)</w:t>
            </w:r>
          </w:p>
          <w:p w:rsidR="0002623F" w:rsidRPr="00933146" w:rsidRDefault="0002623F" w:rsidP="00461F18">
            <w:pPr>
              <w:rPr>
                <w:rFonts w:ascii="Tahoma" w:eastAsia="Times New Roman" w:hAnsi="Tahoma" w:cs="Tahoma"/>
                <w:kern w:val="2"/>
              </w:rPr>
            </w:pPr>
            <w:r w:rsidRPr="00933146">
              <w:rPr>
                <w:rFonts w:ascii="Tahoma" w:eastAsia="Times New Roman" w:hAnsi="Tahoma" w:cs="Tahoma"/>
                <w:kern w:val="2"/>
              </w:rPr>
              <w:t>We would like to request JMA/Tokyo for providing technical assistance, guidance and experts for complete migration to TDCF and TAC-BUFR</w:t>
            </w:r>
            <w:r w:rsidRPr="00933146">
              <w:rPr>
                <w:rFonts w:ascii="Tahoma" w:eastAsia="Times New Roman" w:hAnsi="Tahoma" w:cs="Tahoma" w:hint="eastAsia"/>
                <w:kern w:val="2"/>
              </w:rPr>
              <w:t xml:space="preserve"> (Cambodia)</w:t>
            </w:r>
          </w:p>
          <w:p w:rsidR="0002623F" w:rsidRPr="00933146" w:rsidRDefault="0002623F" w:rsidP="00461F18">
            <w:pPr>
              <w:rPr>
                <w:rFonts w:ascii="Tahoma" w:eastAsia="Times New Roman" w:hAnsi="Tahoma" w:cs="Tahoma"/>
                <w:kern w:val="2"/>
              </w:rPr>
            </w:pPr>
            <w:r w:rsidRPr="00933146">
              <w:rPr>
                <w:rFonts w:ascii="Tahoma" w:eastAsia="Times New Roman" w:hAnsi="Tahoma" w:cs="Tahoma"/>
                <w:kern w:val="2"/>
              </w:rPr>
              <w:t>It is a good plan, but it's better to provide some standard library to use by RTH centers, like jar file for Java or dll for other programming language.</w:t>
            </w:r>
            <w:r w:rsidRPr="00933146">
              <w:rPr>
                <w:rFonts w:ascii="Tahoma" w:eastAsia="Times New Roman" w:hAnsi="Tahoma" w:cs="Tahoma" w:hint="eastAsia"/>
                <w:kern w:val="2"/>
              </w:rPr>
              <w:t xml:space="preserve"> (Iran)</w:t>
            </w:r>
          </w:p>
          <w:p w:rsidR="0002623F" w:rsidRPr="00933146" w:rsidRDefault="0002623F" w:rsidP="00461F18">
            <w:pPr>
              <w:rPr>
                <w:rFonts w:ascii="Tahoma" w:eastAsia="Times New Roman" w:hAnsi="Tahoma" w:cs="Tahoma"/>
                <w:kern w:val="2"/>
              </w:rPr>
            </w:pPr>
            <w:r w:rsidRPr="00933146">
              <w:rPr>
                <w:rFonts w:ascii="Tahoma" w:eastAsia="Times New Roman" w:hAnsi="Tahoma" w:cs="Tahoma"/>
                <w:kern w:val="2"/>
              </w:rPr>
              <w:t>Is it possible to use the TAC locally and BUFR internationally? Or Do we need to use BUFR on both locally and internationally?</w:t>
            </w:r>
            <w:r w:rsidRPr="00933146">
              <w:rPr>
                <w:rFonts w:ascii="Tahoma" w:eastAsia="Times New Roman" w:hAnsi="Tahoma" w:cs="Tahoma" w:hint="eastAsia"/>
                <w:kern w:val="2"/>
              </w:rPr>
              <w:t xml:space="preserve"> (Mongolia)</w:t>
            </w:r>
          </w:p>
          <w:p w:rsidR="0002623F" w:rsidRPr="00933146" w:rsidRDefault="0002623F" w:rsidP="00461F18">
            <w:pPr>
              <w:rPr>
                <w:rFonts w:ascii="Tahoma" w:eastAsia="Times New Roman" w:hAnsi="Tahoma" w:cs="Tahoma"/>
                <w:kern w:val="2"/>
              </w:rPr>
            </w:pPr>
            <w:r w:rsidRPr="00933146">
              <w:rPr>
                <w:rFonts w:ascii="Tahoma" w:eastAsia="Times New Roman" w:hAnsi="Tahoma" w:cs="Tahoma"/>
                <w:kern w:val="2"/>
              </w:rPr>
              <w:fldChar w:fldCharType="end"/>
            </w:r>
          </w:p>
        </w:tc>
      </w:tr>
    </w:tbl>
    <w:p w:rsidR="0002623F" w:rsidRDefault="0002623F" w:rsidP="0002623F">
      <w:pPr>
        <w:rPr>
          <w:rFonts w:ascii="Tahoma" w:hAnsi="Tahoma" w:cs="Tahoma"/>
        </w:rPr>
      </w:pPr>
    </w:p>
    <w:p w:rsidR="0002623F" w:rsidRPr="0002623F" w:rsidRDefault="0002623F" w:rsidP="0002623F">
      <w:pPr>
        <w:jc w:val="both"/>
        <w:rPr>
          <w:rFonts w:ascii="Verdana" w:hAnsi="Verdana"/>
          <w:sz w:val="20"/>
          <w:szCs w:val="20"/>
          <w:lang w:val="en-US" w:eastAsia="ja-JP"/>
        </w:rPr>
      </w:pPr>
    </w:p>
    <w:sectPr w:rsidR="0002623F" w:rsidRPr="0002623F" w:rsidSect="0002623F">
      <w:pgSz w:w="11907" w:h="16840" w:code="9"/>
      <w:pgMar w:top="1134" w:right="1134" w:bottom="1134" w:left="1134" w:header="567" w:footer="567" w:gutter="0"/>
      <w:paperSrc w:first="15" w:other="15"/>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6A6" w:rsidRDefault="004876A6" w:rsidP="004876A6">
      <w:r>
        <w:separator/>
      </w:r>
    </w:p>
  </w:endnote>
  <w:endnote w:type="continuationSeparator" w:id="0">
    <w:p w:rsidR="004876A6" w:rsidRDefault="004876A6" w:rsidP="0048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6A6" w:rsidRDefault="004876A6" w:rsidP="004876A6">
      <w:r>
        <w:separator/>
      </w:r>
    </w:p>
  </w:footnote>
  <w:footnote w:type="continuationSeparator" w:id="0">
    <w:p w:rsidR="004876A6" w:rsidRDefault="004876A6" w:rsidP="00487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25663"/>
    <w:multiLevelType w:val="hybridMultilevel"/>
    <w:tmpl w:val="C55CD3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3E55157"/>
    <w:multiLevelType w:val="hybridMultilevel"/>
    <w:tmpl w:val="5C4C6E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5670A1D"/>
    <w:multiLevelType w:val="hybridMultilevel"/>
    <w:tmpl w:val="617C68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84E61CE"/>
    <w:multiLevelType w:val="hybridMultilevel"/>
    <w:tmpl w:val="ABE61E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08D60B1"/>
    <w:multiLevelType w:val="hybridMultilevel"/>
    <w:tmpl w:val="F83495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6">
    <w:nsid w:val="556D016B"/>
    <w:multiLevelType w:val="hybridMultilevel"/>
    <w:tmpl w:val="3C96B3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3FA358B"/>
    <w:multiLevelType w:val="hybridMultilevel"/>
    <w:tmpl w:val="9A38D6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6604C4A"/>
    <w:multiLevelType w:val="hybridMultilevel"/>
    <w:tmpl w:val="D826C2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1"/>
  </w:num>
  <w:num w:numId="4">
    <w:abstractNumId w:val="7"/>
  </w:num>
  <w:num w:numId="5">
    <w:abstractNumId w:val="4"/>
  </w:num>
  <w:num w:numId="6">
    <w:abstractNumId w:val="2"/>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bordersDoNotSurroundHeader/>
  <w:bordersDoNotSurroundFooter/>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rawingGridVerticalSpacing w:val="163"/>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3E64"/>
    <w:rsid w:val="00004EE8"/>
    <w:rsid w:val="00020DFC"/>
    <w:rsid w:val="0002623F"/>
    <w:rsid w:val="00037670"/>
    <w:rsid w:val="000426DF"/>
    <w:rsid w:val="00042E0F"/>
    <w:rsid w:val="00042F4E"/>
    <w:rsid w:val="00060C75"/>
    <w:rsid w:val="00062207"/>
    <w:rsid w:val="0007095B"/>
    <w:rsid w:val="000736FF"/>
    <w:rsid w:val="00085C60"/>
    <w:rsid w:val="00095535"/>
    <w:rsid w:val="000A2A71"/>
    <w:rsid w:val="000C17B8"/>
    <w:rsid w:val="000C1DFF"/>
    <w:rsid w:val="000D5FEB"/>
    <w:rsid w:val="000E589E"/>
    <w:rsid w:val="000F3EFB"/>
    <w:rsid w:val="00102DF6"/>
    <w:rsid w:val="00117B3E"/>
    <w:rsid w:val="00154663"/>
    <w:rsid w:val="0015739E"/>
    <w:rsid w:val="00160129"/>
    <w:rsid w:val="0017015C"/>
    <w:rsid w:val="00174D5A"/>
    <w:rsid w:val="00175E86"/>
    <w:rsid w:val="00183272"/>
    <w:rsid w:val="001A1400"/>
    <w:rsid w:val="001A1B97"/>
    <w:rsid w:val="001B6D4A"/>
    <w:rsid w:val="001B74EA"/>
    <w:rsid w:val="001C6D52"/>
    <w:rsid w:val="001E5BCA"/>
    <w:rsid w:val="001F118D"/>
    <w:rsid w:val="001F185F"/>
    <w:rsid w:val="001F354A"/>
    <w:rsid w:val="002012ED"/>
    <w:rsid w:val="00202193"/>
    <w:rsid w:val="00204DA9"/>
    <w:rsid w:val="00205D7D"/>
    <w:rsid w:val="00214F1F"/>
    <w:rsid w:val="002151FB"/>
    <w:rsid w:val="00216E6B"/>
    <w:rsid w:val="002225FB"/>
    <w:rsid w:val="0022582B"/>
    <w:rsid w:val="00225E68"/>
    <w:rsid w:val="002305E7"/>
    <w:rsid w:val="00231A50"/>
    <w:rsid w:val="00233281"/>
    <w:rsid w:val="00253314"/>
    <w:rsid w:val="002601CB"/>
    <w:rsid w:val="00287AE7"/>
    <w:rsid w:val="00291039"/>
    <w:rsid w:val="002921A7"/>
    <w:rsid w:val="002A2002"/>
    <w:rsid w:val="002A7D7D"/>
    <w:rsid w:val="002D5A02"/>
    <w:rsid w:val="002E6C79"/>
    <w:rsid w:val="0030266F"/>
    <w:rsid w:val="003028E6"/>
    <w:rsid w:val="00302C7D"/>
    <w:rsid w:val="0030385D"/>
    <w:rsid w:val="003079BB"/>
    <w:rsid w:val="00313484"/>
    <w:rsid w:val="00320A0D"/>
    <w:rsid w:val="00324E25"/>
    <w:rsid w:val="003267A6"/>
    <w:rsid w:val="0032703D"/>
    <w:rsid w:val="00330951"/>
    <w:rsid w:val="003362B8"/>
    <w:rsid w:val="0034399D"/>
    <w:rsid w:val="00352878"/>
    <w:rsid w:val="0036139A"/>
    <w:rsid w:val="00363143"/>
    <w:rsid w:val="00366843"/>
    <w:rsid w:val="00374650"/>
    <w:rsid w:val="00385128"/>
    <w:rsid w:val="0039463C"/>
    <w:rsid w:val="003A246E"/>
    <w:rsid w:val="003A76AC"/>
    <w:rsid w:val="003B0BF2"/>
    <w:rsid w:val="003B3721"/>
    <w:rsid w:val="003B4D67"/>
    <w:rsid w:val="003B6556"/>
    <w:rsid w:val="003C0543"/>
    <w:rsid w:val="003C2D96"/>
    <w:rsid w:val="003C7242"/>
    <w:rsid w:val="003D460D"/>
    <w:rsid w:val="0040255B"/>
    <w:rsid w:val="00403730"/>
    <w:rsid w:val="00415F97"/>
    <w:rsid w:val="0043708B"/>
    <w:rsid w:val="004467D2"/>
    <w:rsid w:val="00455289"/>
    <w:rsid w:val="00455898"/>
    <w:rsid w:val="0046035B"/>
    <w:rsid w:val="00461503"/>
    <w:rsid w:val="00461911"/>
    <w:rsid w:val="004713B4"/>
    <w:rsid w:val="0047387F"/>
    <w:rsid w:val="00473E64"/>
    <w:rsid w:val="0047593A"/>
    <w:rsid w:val="00481C7A"/>
    <w:rsid w:val="00484AEF"/>
    <w:rsid w:val="004876A6"/>
    <w:rsid w:val="00491001"/>
    <w:rsid w:val="004E3E93"/>
    <w:rsid w:val="004F715C"/>
    <w:rsid w:val="005009B7"/>
    <w:rsid w:val="00514004"/>
    <w:rsid w:val="0052330A"/>
    <w:rsid w:val="00534E58"/>
    <w:rsid w:val="00552686"/>
    <w:rsid w:val="0055539D"/>
    <w:rsid w:val="005554A5"/>
    <w:rsid w:val="0057784D"/>
    <w:rsid w:val="005839A3"/>
    <w:rsid w:val="005870EB"/>
    <w:rsid w:val="00594DDE"/>
    <w:rsid w:val="00597022"/>
    <w:rsid w:val="005977B5"/>
    <w:rsid w:val="005A1704"/>
    <w:rsid w:val="005A2C4C"/>
    <w:rsid w:val="005A344F"/>
    <w:rsid w:val="005A7730"/>
    <w:rsid w:val="005B51E9"/>
    <w:rsid w:val="005D39D4"/>
    <w:rsid w:val="005D5A4C"/>
    <w:rsid w:val="00624295"/>
    <w:rsid w:val="006250CC"/>
    <w:rsid w:val="00634323"/>
    <w:rsid w:val="00642B08"/>
    <w:rsid w:val="0065376F"/>
    <w:rsid w:val="00653DCD"/>
    <w:rsid w:val="00661253"/>
    <w:rsid w:val="006613C4"/>
    <w:rsid w:val="00666AB4"/>
    <w:rsid w:val="0068721F"/>
    <w:rsid w:val="006C0A1F"/>
    <w:rsid w:val="006C339E"/>
    <w:rsid w:val="006C56A1"/>
    <w:rsid w:val="006C7806"/>
    <w:rsid w:val="006C7DBB"/>
    <w:rsid w:val="006D0549"/>
    <w:rsid w:val="006D4AA7"/>
    <w:rsid w:val="006E0205"/>
    <w:rsid w:val="006E38F3"/>
    <w:rsid w:val="006E50C0"/>
    <w:rsid w:val="006F3CE0"/>
    <w:rsid w:val="006F7096"/>
    <w:rsid w:val="006F7540"/>
    <w:rsid w:val="007028AF"/>
    <w:rsid w:val="0070557F"/>
    <w:rsid w:val="0071207F"/>
    <w:rsid w:val="00723A70"/>
    <w:rsid w:val="00726B5D"/>
    <w:rsid w:val="00726FD4"/>
    <w:rsid w:val="00731C6C"/>
    <w:rsid w:val="007334CC"/>
    <w:rsid w:val="00737E2D"/>
    <w:rsid w:val="007635BE"/>
    <w:rsid w:val="00771765"/>
    <w:rsid w:val="00774097"/>
    <w:rsid w:val="00777294"/>
    <w:rsid w:val="007A602D"/>
    <w:rsid w:val="007B3EF4"/>
    <w:rsid w:val="007D135B"/>
    <w:rsid w:val="007D1B31"/>
    <w:rsid w:val="007D3759"/>
    <w:rsid w:val="007D488A"/>
    <w:rsid w:val="007D7EC9"/>
    <w:rsid w:val="007F1D18"/>
    <w:rsid w:val="007F571D"/>
    <w:rsid w:val="00810F6C"/>
    <w:rsid w:val="00822564"/>
    <w:rsid w:val="00854CF1"/>
    <w:rsid w:val="00882178"/>
    <w:rsid w:val="008855F0"/>
    <w:rsid w:val="008A4415"/>
    <w:rsid w:val="008A48FF"/>
    <w:rsid w:val="008C1DB4"/>
    <w:rsid w:val="008D2BCD"/>
    <w:rsid w:val="008E669E"/>
    <w:rsid w:val="00910EDE"/>
    <w:rsid w:val="00911012"/>
    <w:rsid w:val="00916862"/>
    <w:rsid w:val="009251AE"/>
    <w:rsid w:val="009511E7"/>
    <w:rsid w:val="00955292"/>
    <w:rsid w:val="009558BC"/>
    <w:rsid w:val="00965F8E"/>
    <w:rsid w:val="00970B57"/>
    <w:rsid w:val="00976269"/>
    <w:rsid w:val="00983184"/>
    <w:rsid w:val="00983CED"/>
    <w:rsid w:val="009950B5"/>
    <w:rsid w:val="009B0819"/>
    <w:rsid w:val="009C346F"/>
    <w:rsid w:val="009C4D6F"/>
    <w:rsid w:val="009C731D"/>
    <w:rsid w:val="009D07EC"/>
    <w:rsid w:val="009D6DA6"/>
    <w:rsid w:val="009E725C"/>
    <w:rsid w:val="009F14D6"/>
    <w:rsid w:val="009F245F"/>
    <w:rsid w:val="00A06245"/>
    <w:rsid w:val="00A11090"/>
    <w:rsid w:val="00A17D50"/>
    <w:rsid w:val="00A259DA"/>
    <w:rsid w:val="00A35997"/>
    <w:rsid w:val="00A611C5"/>
    <w:rsid w:val="00A64379"/>
    <w:rsid w:val="00A6536B"/>
    <w:rsid w:val="00A70764"/>
    <w:rsid w:val="00A710FD"/>
    <w:rsid w:val="00A75B5C"/>
    <w:rsid w:val="00A8078C"/>
    <w:rsid w:val="00A83665"/>
    <w:rsid w:val="00AC098E"/>
    <w:rsid w:val="00AC0AA6"/>
    <w:rsid w:val="00AD5FD8"/>
    <w:rsid w:val="00AF060A"/>
    <w:rsid w:val="00B1295F"/>
    <w:rsid w:val="00B136AB"/>
    <w:rsid w:val="00B303AF"/>
    <w:rsid w:val="00B31840"/>
    <w:rsid w:val="00B36487"/>
    <w:rsid w:val="00B50C60"/>
    <w:rsid w:val="00B90A6E"/>
    <w:rsid w:val="00B915E5"/>
    <w:rsid w:val="00B97E6A"/>
    <w:rsid w:val="00BA1354"/>
    <w:rsid w:val="00BB2D68"/>
    <w:rsid w:val="00BD30E7"/>
    <w:rsid w:val="00BE1C90"/>
    <w:rsid w:val="00BE75F6"/>
    <w:rsid w:val="00BF065C"/>
    <w:rsid w:val="00BF078D"/>
    <w:rsid w:val="00BF5F6F"/>
    <w:rsid w:val="00C17391"/>
    <w:rsid w:val="00C32B0D"/>
    <w:rsid w:val="00C5462E"/>
    <w:rsid w:val="00C56B10"/>
    <w:rsid w:val="00C72CC6"/>
    <w:rsid w:val="00C80626"/>
    <w:rsid w:val="00C8416C"/>
    <w:rsid w:val="00C85A94"/>
    <w:rsid w:val="00CA73DC"/>
    <w:rsid w:val="00CA7895"/>
    <w:rsid w:val="00CB32EA"/>
    <w:rsid w:val="00CD3FA6"/>
    <w:rsid w:val="00CE2D9D"/>
    <w:rsid w:val="00D02230"/>
    <w:rsid w:val="00D078E7"/>
    <w:rsid w:val="00D2274D"/>
    <w:rsid w:val="00D2486E"/>
    <w:rsid w:val="00D47603"/>
    <w:rsid w:val="00D478AD"/>
    <w:rsid w:val="00D51173"/>
    <w:rsid w:val="00D564D5"/>
    <w:rsid w:val="00D571DE"/>
    <w:rsid w:val="00D632E9"/>
    <w:rsid w:val="00D64CE3"/>
    <w:rsid w:val="00D726C7"/>
    <w:rsid w:val="00D87EBC"/>
    <w:rsid w:val="00D96433"/>
    <w:rsid w:val="00DA14BC"/>
    <w:rsid w:val="00DC3E1A"/>
    <w:rsid w:val="00DF744B"/>
    <w:rsid w:val="00E0629C"/>
    <w:rsid w:val="00E118FA"/>
    <w:rsid w:val="00E263EC"/>
    <w:rsid w:val="00E467A6"/>
    <w:rsid w:val="00E65F3F"/>
    <w:rsid w:val="00E740BE"/>
    <w:rsid w:val="00E743BB"/>
    <w:rsid w:val="00E75B6E"/>
    <w:rsid w:val="00EA0729"/>
    <w:rsid w:val="00EA132C"/>
    <w:rsid w:val="00EC5AA9"/>
    <w:rsid w:val="00ED3A4F"/>
    <w:rsid w:val="00EE6561"/>
    <w:rsid w:val="00EF54F0"/>
    <w:rsid w:val="00F018F3"/>
    <w:rsid w:val="00F04F34"/>
    <w:rsid w:val="00F2595D"/>
    <w:rsid w:val="00F35A04"/>
    <w:rsid w:val="00F4589C"/>
    <w:rsid w:val="00F45978"/>
    <w:rsid w:val="00F5434C"/>
    <w:rsid w:val="00FA23E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napToGrid w:val="0"/>
      <w:sz w:val="22"/>
      <w:szCs w:val="22"/>
      <w:lang w:eastAsia="en-US"/>
    </w:rPr>
  </w:style>
  <w:style w:type="paragraph" w:styleId="1">
    <w:name w:val="heading 1"/>
    <w:basedOn w:val="a"/>
    <w:next w:val="a"/>
    <w:qFormat/>
    <w:rsid w:val="00634323"/>
    <w:pPr>
      <w:keepNext/>
      <w:spacing w:before="240" w:after="60"/>
      <w:outlineLvl w:val="0"/>
    </w:pPr>
    <w:rPr>
      <w:rFonts w:cs="Arial Unicode MS"/>
      <w:b/>
      <w:bCs/>
      <w:snapToGrid/>
      <w:kern w:val="32"/>
      <w:sz w:val="32"/>
      <w:szCs w:val="32"/>
      <w:lang w:eastAsia="cs-CZ" w:bidi="my-MM"/>
    </w:rPr>
  </w:style>
  <w:style w:type="paragraph" w:styleId="2">
    <w:name w:val="heading 2"/>
    <w:basedOn w:val="a"/>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5">
    <w:name w:val="heading 5"/>
    <w:basedOn w:val="a"/>
    <w:next w:val="a"/>
    <w:qFormat/>
    <w:rsid w:val="00634323"/>
    <w:pPr>
      <w:keepNext/>
      <w:jc w:val="both"/>
      <w:outlineLvl w:val="4"/>
    </w:pPr>
    <w:rPr>
      <w:b/>
      <w:bCs/>
      <w:snapToGrid/>
      <w:color w:val="008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34323"/>
    <w:pPr>
      <w:jc w:val="both"/>
    </w:pPr>
    <w:rPr>
      <w:rFonts w:ascii="Times New Roman" w:hAnsi="Times New Roman" w:cs="Arial"/>
      <w:snapToGrid/>
      <w:lang w:val="en-US"/>
    </w:rPr>
  </w:style>
  <w:style w:type="paragraph" w:customStyle="1" w:styleId="Char1CharCharCarCar">
    <w:name w:val="Char1 Char Char Car Car"/>
    <w:basedOn w:val="a"/>
    <w:rsid w:val="00B915E5"/>
    <w:rPr>
      <w:rFonts w:ascii="Times New Roman" w:hAnsi="Times New Roman"/>
      <w:snapToGrid/>
      <w:sz w:val="24"/>
      <w:szCs w:val="24"/>
      <w:lang w:val="pl-PL" w:eastAsia="pl-PL"/>
    </w:rPr>
  </w:style>
  <w:style w:type="paragraph" w:styleId="a4">
    <w:name w:val="Body Text Indent"/>
    <w:basedOn w:val="a"/>
    <w:rsid w:val="00B915E5"/>
    <w:pPr>
      <w:tabs>
        <w:tab w:val="left" w:pos="1418"/>
      </w:tabs>
      <w:ind w:left="1418" w:hanging="698"/>
      <w:jc w:val="both"/>
    </w:pPr>
    <w:rPr>
      <w:snapToGrid/>
    </w:rPr>
  </w:style>
  <w:style w:type="paragraph" w:styleId="3">
    <w:name w:val="Body Text 3"/>
    <w:basedOn w:val="a"/>
    <w:rsid w:val="00B915E5"/>
    <w:pPr>
      <w:jc w:val="both"/>
    </w:pPr>
    <w:rPr>
      <w:rFonts w:eastAsia="SimSun" w:cs="Arial"/>
      <w:snapToGrid/>
      <w:lang w:eastAsia="zh-CN"/>
    </w:rPr>
  </w:style>
  <w:style w:type="paragraph" w:customStyle="1" w:styleId="numberpara">
    <w:name w:val="numberpara"/>
    <w:basedOn w:val="a"/>
    <w:rsid w:val="00B915E5"/>
    <w:pPr>
      <w:numPr>
        <w:numId w:val="1"/>
      </w:numPr>
      <w:spacing w:after="240"/>
      <w:jc w:val="both"/>
    </w:pPr>
    <w:rPr>
      <w:snapToGrid/>
      <w:color w:val="000000"/>
    </w:rPr>
  </w:style>
  <w:style w:type="character" w:styleId="a5">
    <w:name w:val="Strong"/>
    <w:qFormat/>
    <w:rsid w:val="002A7D7D"/>
    <w:rPr>
      <w:b/>
      <w:bCs/>
    </w:rPr>
  </w:style>
  <w:style w:type="character" w:styleId="a6">
    <w:name w:val="Hyperlink"/>
    <w:basedOn w:val="a0"/>
    <w:rsid w:val="008D2BCD"/>
    <w:rPr>
      <w:color w:val="0000FF" w:themeColor="hyperlink"/>
      <w:u w:val="single"/>
    </w:rPr>
  </w:style>
  <w:style w:type="paragraph" w:styleId="a7">
    <w:name w:val="header"/>
    <w:basedOn w:val="a"/>
    <w:link w:val="a8"/>
    <w:rsid w:val="004876A6"/>
    <w:pPr>
      <w:tabs>
        <w:tab w:val="center" w:pos="4252"/>
        <w:tab w:val="right" w:pos="8504"/>
      </w:tabs>
      <w:snapToGrid w:val="0"/>
    </w:pPr>
  </w:style>
  <w:style w:type="character" w:customStyle="1" w:styleId="a8">
    <w:name w:val="ヘッダー (文字)"/>
    <w:basedOn w:val="a0"/>
    <w:link w:val="a7"/>
    <w:rsid w:val="004876A6"/>
    <w:rPr>
      <w:rFonts w:ascii="Arial" w:hAnsi="Arial"/>
      <w:snapToGrid w:val="0"/>
      <w:sz w:val="22"/>
      <w:szCs w:val="22"/>
      <w:lang w:eastAsia="en-US"/>
    </w:rPr>
  </w:style>
  <w:style w:type="paragraph" w:styleId="a9">
    <w:name w:val="footer"/>
    <w:basedOn w:val="a"/>
    <w:link w:val="aa"/>
    <w:rsid w:val="004876A6"/>
    <w:pPr>
      <w:tabs>
        <w:tab w:val="center" w:pos="4252"/>
        <w:tab w:val="right" w:pos="8504"/>
      </w:tabs>
      <w:snapToGrid w:val="0"/>
    </w:pPr>
  </w:style>
  <w:style w:type="character" w:customStyle="1" w:styleId="aa">
    <w:name w:val="フッター (文字)"/>
    <w:basedOn w:val="a0"/>
    <w:link w:val="a9"/>
    <w:rsid w:val="004876A6"/>
    <w:rPr>
      <w:rFonts w:ascii="Arial" w:hAnsi="Arial"/>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s-jma.go.jp/csv/catalog.cs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1079</TotalTime>
  <Pages>9</Pages>
  <Words>2846</Words>
  <Characters>16224</Characters>
  <Application>Microsoft Office Word</Application>
  <DocSecurity>0</DocSecurity>
  <Lines>135</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Simple document where pragmatic ideas are expressed</vt:lpstr>
      <vt:lpstr>Simple document where pragmatic ideas are expressed</vt:lpstr>
    </vt:vector>
  </TitlesOfParts>
  <Company>wmo</Company>
  <LinksUpToDate>false</LinksUpToDate>
  <CharactersWithSpaces>19032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Jitsuko</cp:lastModifiedBy>
  <cp:revision>5</cp:revision>
  <cp:lastPrinted>2008-08-15T16:03:00Z</cp:lastPrinted>
  <dcterms:created xsi:type="dcterms:W3CDTF">2016-03-16T09:40:00Z</dcterms:created>
  <dcterms:modified xsi:type="dcterms:W3CDTF">2016-05-26T05:15:00Z</dcterms:modified>
</cp:coreProperties>
</file>