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3B32B8" w:rsidRPr="00F35A04" w:rsidTr="00E47894">
        <w:trPr>
          <w:jc w:val="center"/>
        </w:trPr>
        <w:tc>
          <w:tcPr>
            <w:tcW w:w="6160" w:type="dxa"/>
            <w:shd w:val="clear" w:color="auto" w:fill="auto"/>
          </w:tcPr>
          <w:p w:rsidR="003B32B8" w:rsidRPr="00F35A04" w:rsidRDefault="003B32B8" w:rsidP="00E47894">
            <w:pPr>
              <w:jc w:val="center"/>
              <w:rPr>
                <w:rFonts w:ascii="Verdana" w:hAnsi="Verdana" w:cs="Arial"/>
                <w:bCs/>
                <w:sz w:val="20"/>
                <w:szCs w:val="20"/>
              </w:rPr>
            </w:pPr>
            <w:r w:rsidRPr="00F35A04">
              <w:rPr>
                <w:rFonts w:ascii="Verdana" w:hAnsi="Verdana" w:cs="Arial"/>
                <w:bCs/>
                <w:sz w:val="20"/>
                <w:szCs w:val="20"/>
              </w:rPr>
              <w:t>WORLD METEOROLOGICAL ORGANIZATION</w:t>
            </w:r>
          </w:p>
          <w:p w:rsidR="003B32B8" w:rsidRPr="00F35A04" w:rsidRDefault="003B32B8" w:rsidP="00E47894">
            <w:pPr>
              <w:jc w:val="center"/>
              <w:rPr>
                <w:rFonts w:ascii="Verdana" w:hAnsi="Verdana" w:cs="Arial"/>
                <w:sz w:val="20"/>
                <w:szCs w:val="20"/>
              </w:rPr>
            </w:pPr>
            <w:r w:rsidRPr="00F35A04">
              <w:rPr>
                <w:rFonts w:ascii="Verdana" w:hAnsi="Verdana" w:cs="Arial"/>
                <w:sz w:val="20"/>
                <w:szCs w:val="20"/>
              </w:rPr>
              <w:t>COMMISSION FOR BASIC SYSTEMS</w:t>
            </w:r>
          </w:p>
          <w:p w:rsidR="003B32B8" w:rsidRPr="00F35A04" w:rsidRDefault="003B32B8" w:rsidP="00E47894">
            <w:pPr>
              <w:jc w:val="center"/>
              <w:rPr>
                <w:rFonts w:ascii="Verdana" w:hAnsi="Verdana" w:cs="Arial"/>
                <w:sz w:val="20"/>
                <w:szCs w:val="20"/>
              </w:rPr>
            </w:pPr>
            <w:r w:rsidRPr="00F35A04">
              <w:rPr>
                <w:rFonts w:ascii="Verdana" w:hAnsi="Verdana" w:cs="Arial"/>
                <w:sz w:val="20"/>
                <w:szCs w:val="20"/>
              </w:rPr>
              <w:t>-----------------------------</w:t>
            </w:r>
          </w:p>
          <w:p w:rsidR="003B32B8" w:rsidRPr="00F35A04" w:rsidRDefault="003B32B8" w:rsidP="00E47894">
            <w:pPr>
              <w:jc w:val="center"/>
              <w:rPr>
                <w:rFonts w:ascii="Verdana" w:hAnsi="Verdana" w:cs="Arial"/>
                <w:sz w:val="20"/>
                <w:szCs w:val="20"/>
              </w:rPr>
            </w:pPr>
            <w:r>
              <w:rPr>
                <w:rFonts w:ascii="Verdana" w:hAnsi="Verdana" w:cs="Arial"/>
                <w:sz w:val="20"/>
                <w:szCs w:val="20"/>
              </w:rPr>
              <w:t>FOURTH</w:t>
            </w:r>
            <w:r w:rsidRPr="00F35A04">
              <w:rPr>
                <w:rFonts w:ascii="Verdana" w:hAnsi="Verdana" w:cs="Arial"/>
                <w:sz w:val="20"/>
                <w:szCs w:val="20"/>
              </w:rPr>
              <w:t xml:space="preserve"> MEETING OF</w:t>
            </w:r>
          </w:p>
          <w:p w:rsidR="003B32B8" w:rsidRPr="00F35A04" w:rsidRDefault="003B32B8" w:rsidP="00E47894">
            <w:pPr>
              <w:jc w:val="center"/>
              <w:rPr>
                <w:rFonts w:ascii="Verdana" w:hAnsi="Verdana" w:cs="Arial"/>
                <w:sz w:val="20"/>
                <w:szCs w:val="20"/>
              </w:rPr>
            </w:pPr>
            <w:r w:rsidRPr="00F35A04">
              <w:rPr>
                <w:rFonts w:ascii="Verdana" w:hAnsi="Verdana" w:cs="Arial"/>
                <w:sz w:val="20"/>
                <w:szCs w:val="20"/>
              </w:rPr>
              <w:t xml:space="preserve"> INTER-PROGRAMME EXPERT TEAM ON</w:t>
            </w:r>
            <w:r w:rsidRPr="00F35A04">
              <w:rPr>
                <w:rFonts w:ascii="Verdana" w:hAnsi="Verdana" w:cs="Arial"/>
                <w:sz w:val="20"/>
                <w:szCs w:val="20"/>
              </w:rPr>
              <w:br/>
              <w:t>DATA REPRESENTATION MAINTENANCE AND MONITORING</w:t>
            </w:r>
          </w:p>
          <w:p w:rsidR="003B32B8" w:rsidRPr="00F35A04" w:rsidRDefault="003B32B8" w:rsidP="00E47894">
            <w:pPr>
              <w:jc w:val="center"/>
              <w:rPr>
                <w:rFonts w:ascii="Verdana" w:hAnsi="Verdana" w:cs="Arial"/>
                <w:sz w:val="20"/>
                <w:szCs w:val="20"/>
              </w:rPr>
            </w:pPr>
          </w:p>
          <w:p w:rsidR="003B32B8" w:rsidRPr="00F35A04" w:rsidRDefault="003B32B8" w:rsidP="00E47894">
            <w:pPr>
              <w:widowControl w:val="0"/>
              <w:snapToGrid w:val="0"/>
              <w:jc w:val="center"/>
              <w:rPr>
                <w:rFonts w:ascii="Verdana" w:hAnsi="Verdana"/>
                <w:sz w:val="20"/>
                <w:szCs w:val="20"/>
              </w:rPr>
            </w:pPr>
            <w:r>
              <w:rPr>
                <w:rFonts w:ascii="Verdana" w:hAnsi="Verdana" w:cs="Arial"/>
                <w:sz w:val="20"/>
                <w:szCs w:val="20"/>
              </w:rPr>
              <w:t>GENEVA</w:t>
            </w:r>
            <w:r w:rsidRPr="00F35A04">
              <w:rPr>
                <w:rFonts w:ascii="Verdana" w:hAnsi="Verdana" w:cs="Arial"/>
                <w:sz w:val="20"/>
                <w:szCs w:val="20"/>
              </w:rPr>
              <w:t xml:space="preserve">, </w:t>
            </w:r>
            <w:r>
              <w:rPr>
                <w:rFonts w:ascii="Verdana" w:hAnsi="Verdana" w:cs="Arial"/>
                <w:sz w:val="20"/>
                <w:szCs w:val="20"/>
              </w:rPr>
              <w:t>SWITZERLAND</w:t>
            </w:r>
            <w:r w:rsidRPr="00F35A04">
              <w:rPr>
                <w:rFonts w:ascii="Verdana" w:hAnsi="Verdana" w:cs="Arial"/>
                <w:sz w:val="20"/>
                <w:szCs w:val="20"/>
              </w:rPr>
              <w:t xml:space="preserve">, </w:t>
            </w:r>
            <w:r>
              <w:rPr>
                <w:rFonts w:ascii="Verdana" w:hAnsi="Verdana" w:cs="Arial"/>
                <w:sz w:val="20"/>
                <w:szCs w:val="20"/>
              </w:rPr>
              <w:t>3</w:t>
            </w:r>
            <w:r w:rsidRPr="00F35A04">
              <w:rPr>
                <w:rFonts w:ascii="Verdana" w:hAnsi="Verdana" w:cs="Arial"/>
                <w:sz w:val="20"/>
                <w:szCs w:val="20"/>
              </w:rPr>
              <w:t xml:space="preserve">0 </w:t>
            </w:r>
            <w:r>
              <w:rPr>
                <w:rFonts w:ascii="Verdana" w:hAnsi="Verdana" w:cs="Arial"/>
                <w:sz w:val="20"/>
                <w:szCs w:val="20"/>
              </w:rPr>
              <w:t xml:space="preserve">MAY </w:t>
            </w:r>
            <w:r w:rsidRPr="00F35A04">
              <w:rPr>
                <w:rFonts w:ascii="Verdana" w:hAnsi="Verdana" w:cs="Arial"/>
                <w:sz w:val="20"/>
                <w:szCs w:val="20"/>
              </w:rPr>
              <w:t xml:space="preserve">- </w:t>
            </w:r>
            <w:r>
              <w:rPr>
                <w:rFonts w:ascii="Verdana" w:hAnsi="Verdana" w:cs="Arial"/>
                <w:sz w:val="20"/>
                <w:szCs w:val="20"/>
              </w:rPr>
              <w:t>3</w:t>
            </w:r>
            <w:r w:rsidRPr="00F35A04">
              <w:rPr>
                <w:rFonts w:ascii="Verdana" w:hAnsi="Verdana" w:cs="Arial"/>
                <w:sz w:val="20"/>
                <w:szCs w:val="20"/>
              </w:rPr>
              <w:t xml:space="preserve"> JU</w:t>
            </w:r>
            <w:r>
              <w:rPr>
                <w:rFonts w:ascii="Verdana" w:hAnsi="Verdana" w:cs="Arial"/>
                <w:sz w:val="20"/>
                <w:szCs w:val="20"/>
              </w:rPr>
              <w:t>NE</w:t>
            </w:r>
            <w:r w:rsidRPr="00F35A04">
              <w:rPr>
                <w:rFonts w:ascii="Verdana" w:hAnsi="Verdana" w:cs="Arial"/>
                <w:sz w:val="20"/>
                <w:szCs w:val="20"/>
              </w:rPr>
              <w:t xml:space="preserve"> 201</w:t>
            </w:r>
            <w:r>
              <w:rPr>
                <w:rFonts w:ascii="Verdana" w:hAnsi="Verdana" w:cs="Arial"/>
                <w:sz w:val="20"/>
                <w:szCs w:val="20"/>
              </w:rPr>
              <w:t>6</w:t>
            </w:r>
          </w:p>
        </w:tc>
        <w:tc>
          <w:tcPr>
            <w:tcW w:w="283" w:type="dxa"/>
            <w:shd w:val="clear" w:color="auto" w:fill="auto"/>
          </w:tcPr>
          <w:p w:rsidR="003B32B8" w:rsidRPr="00F35A04" w:rsidRDefault="003B32B8" w:rsidP="00E47894">
            <w:pPr>
              <w:widowControl w:val="0"/>
              <w:snapToGrid w:val="0"/>
              <w:rPr>
                <w:rFonts w:ascii="Verdana" w:hAnsi="Verdana"/>
                <w:sz w:val="20"/>
                <w:szCs w:val="20"/>
              </w:rPr>
            </w:pPr>
          </w:p>
        </w:tc>
        <w:tc>
          <w:tcPr>
            <w:tcW w:w="3890" w:type="dxa"/>
            <w:shd w:val="clear" w:color="auto" w:fill="auto"/>
          </w:tcPr>
          <w:p w:rsidR="003B32B8" w:rsidRPr="008028E9" w:rsidRDefault="003B32B8" w:rsidP="000F48E4">
            <w:pPr>
              <w:tabs>
                <w:tab w:val="left" w:pos="601"/>
              </w:tabs>
              <w:rPr>
                <w:rFonts w:ascii="Verdana" w:hAnsi="Verdana" w:cs="Arial"/>
                <w:sz w:val="20"/>
                <w:szCs w:val="20"/>
                <w:lang w:val="de-DE"/>
              </w:rPr>
            </w:pPr>
            <w:r w:rsidRPr="008028E9">
              <w:rPr>
                <w:rFonts w:ascii="Verdana" w:hAnsi="Verdana" w:cs="Arial"/>
                <w:sz w:val="20"/>
                <w:szCs w:val="20"/>
                <w:lang w:val="de-DE"/>
              </w:rPr>
              <w:t xml:space="preserve">IPET-DRMM-IV / </w:t>
            </w:r>
            <w:r w:rsidRPr="008028E9">
              <w:rPr>
                <w:rFonts w:ascii="Verdana" w:hAnsi="Verdana"/>
                <w:sz w:val="20"/>
                <w:szCs w:val="20"/>
                <w:lang w:val="de-DE"/>
              </w:rPr>
              <w:t xml:space="preserve">Doc. </w:t>
            </w:r>
            <w:r w:rsidR="0039303A" w:rsidRPr="008028E9">
              <w:rPr>
                <w:rFonts w:ascii="Verdana" w:hAnsi="Verdana"/>
                <w:sz w:val="20"/>
                <w:szCs w:val="20"/>
                <w:lang w:val="de-DE"/>
              </w:rPr>
              <w:t>4</w:t>
            </w:r>
            <w:r w:rsidRPr="008028E9">
              <w:rPr>
                <w:rFonts w:ascii="Verdana" w:hAnsi="Verdana"/>
                <w:sz w:val="20"/>
                <w:szCs w:val="20"/>
                <w:lang w:val="de-DE"/>
              </w:rPr>
              <w:t>.</w:t>
            </w:r>
            <w:r w:rsidR="0039303A" w:rsidRPr="008028E9">
              <w:rPr>
                <w:rFonts w:ascii="Verdana" w:hAnsi="Verdana"/>
                <w:sz w:val="20"/>
                <w:szCs w:val="20"/>
                <w:lang w:val="de-DE"/>
              </w:rPr>
              <w:t>2</w:t>
            </w:r>
            <w:r w:rsidR="008028E9" w:rsidRPr="008028E9">
              <w:rPr>
                <w:rFonts w:ascii="Verdana" w:hAnsi="Verdana"/>
                <w:sz w:val="20"/>
                <w:szCs w:val="20"/>
                <w:lang w:val="de-DE"/>
              </w:rPr>
              <w:t>.1</w:t>
            </w:r>
            <w:r w:rsidRPr="008028E9">
              <w:rPr>
                <w:rFonts w:ascii="Verdana" w:hAnsi="Verdana"/>
                <w:sz w:val="20"/>
                <w:szCs w:val="20"/>
                <w:lang w:val="de-DE"/>
              </w:rPr>
              <w:t xml:space="preserve"> (</w:t>
            </w:r>
            <w:r w:rsidR="000F48E4">
              <w:rPr>
                <w:rFonts w:ascii="Verdana" w:hAnsi="Verdana"/>
                <w:sz w:val="20"/>
                <w:szCs w:val="20"/>
                <w:lang w:val="de-DE"/>
              </w:rPr>
              <w:t>1</w:t>
            </w:r>
            <w:r w:rsidRPr="008028E9">
              <w:rPr>
                <w:rFonts w:ascii="Verdana" w:hAnsi="Verdana"/>
                <w:sz w:val="20"/>
                <w:szCs w:val="20"/>
                <w:lang w:val="de-DE"/>
              </w:rPr>
              <w:t>)</w:t>
            </w:r>
          </w:p>
          <w:p w:rsidR="003B32B8" w:rsidRPr="00F35A04" w:rsidRDefault="003B32B8" w:rsidP="00E47894">
            <w:pPr>
              <w:rPr>
                <w:rFonts w:ascii="Verdana" w:hAnsi="Verdana"/>
                <w:sz w:val="20"/>
                <w:szCs w:val="20"/>
              </w:rPr>
            </w:pPr>
            <w:r w:rsidRPr="00F35A04">
              <w:rPr>
                <w:rFonts w:ascii="Verdana" w:hAnsi="Verdana"/>
                <w:sz w:val="20"/>
                <w:szCs w:val="20"/>
              </w:rPr>
              <w:t>(</w:t>
            </w:r>
            <w:r>
              <w:rPr>
                <w:rFonts w:ascii="Verdana" w:hAnsi="Verdana"/>
                <w:sz w:val="20"/>
                <w:szCs w:val="20"/>
              </w:rPr>
              <w:t>13</w:t>
            </w:r>
            <w:r w:rsidRPr="00F35A04">
              <w:rPr>
                <w:rFonts w:ascii="Verdana" w:hAnsi="Verdana"/>
                <w:sz w:val="20"/>
                <w:szCs w:val="20"/>
              </w:rPr>
              <w:t xml:space="preserve">. </w:t>
            </w:r>
            <w:r>
              <w:rPr>
                <w:rFonts w:ascii="Verdana" w:hAnsi="Verdana"/>
                <w:sz w:val="20"/>
                <w:szCs w:val="20"/>
              </w:rPr>
              <w:t>5</w:t>
            </w:r>
            <w:r w:rsidRPr="00F35A04">
              <w:rPr>
                <w:rFonts w:ascii="Verdana" w:hAnsi="Verdana"/>
                <w:sz w:val="20"/>
                <w:szCs w:val="20"/>
              </w:rPr>
              <w:t>. 201</w:t>
            </w:r>
            <w:r>
              <w:rPr>
                <w:rFonts w:ascii="Verdana" w:hAnsi="Verdana"/>
                <w:sz w:val="20"/>
                <w:szCs w:val="20"/>
              </w:rPr>
              <w:t>6</w:t>
            </w:r>
            <w:r w:rsidRPr="00F35A04">
              <w:rPr>
                <w:rFonts w:ascii="Verdana" w:hAnsi="Verdana"/>
                <w:sz w:val="20"/>
                <w:szCs w:val="20"/>
              </w:rPr>
              <w:t>)</w:t>
            </w:r>
          </w:p>
          <w:p w:rsidR="003B32B8" w:rsidRPr="00F35A04" w:rsidRDefault="003B32B8" w:rsidP="00E47894">
            <w:pPr>
              <w:rPr>
                <w:rFonts w:ascii="Verdana" w:hAnsi="Verdana" w:cs="Arial"/>
                <w:sz w:val="20"/>
                <w:szCs w:val="20"/>
              </w:rPr>
            </w:pPr>
            <w:r w:rsidRPr="00F35A04">
              <w:rPr>
                <w:rFonts w:ascii="Verdana" w:hAnsi="Verdana" w:cs="Arial"/>
                <w:sz w:val="20"/>
                <w:szCs w:val="20"/>
              </w:rPr>
              <w:t>-------------------------</w:t>
            </w:r>
          </w:p>
          <w:p w:rsidR="003B32B8" w:rsidRPr="00F35A04" w:rsidRDefault="003B32B8" w:rsidP="00E47894">
            <w:pPr>
              <w:rPr>
                <w:rFonts w:ascii="Verdana" w:hAnsi="Verdana"/>
                <w:sz w:val="20"/>
                <w:szCs w:val="20"/>
              </w:rPr>
            </w:pPr>
          </w:p>
          <w:p w:rsidR="003B32B8" w:rsidRPr="00F35A04" w:rsidRDefault="003B32B8" w:rsidP="00E47894">
            <w:pPr>
              <w:rPr>
                <w:rFonts w:ascii="Verdana" w:hAnsi="Verdana"/>
                <w:sz w:val="20"/>
                <w:szCs w:val="20"/>
              </w:rPr>
            </w:pPr>
            <w:r w:rsidRPr="00F35A04">
              <w:rPr>
                <w:rFonts w:ascii="Verdana" w:hAnsi="Verdana"/>
                <w:sz w:val="20"/>
                <w:szCs w:val="20"/>
              </w:rPr>
              <w:t xml:space="preserve">ITEM </w:t>
            </w:r>
            <w:r w:rsidR="0039303A">
              <w:rPr>
                <w:rFonts w:ascii="Verdana" w:hAnsi="Verdana"/>
                <w:sz w:val="20"/>
                <w:szCs w:val="20"/>
              </w:rPr>
              <w:t>4.2</w:t>
            </w:r>
          </w:p>
          <w:p w:rsidR="003B32B8" w:rsidRPr="00F35A04" w:rsidRDefault="003B32B8" w:rsidP="00E47894">
            <w:pPr>
              <w:rPr>
                <w:rFonts w:ascii="Verdana" w:hAnsi="Verdana"/>
                <w:sz w:val="20"/>
                <w:szCs w:val="20"/>
              </w:rPr>
            </w:pPr>
          </w:p>
          <w:p w:rsidR="003B32B8" w:rsidRPr="00F35A04" w:rsidRDefault="003B32B8" w:rsidP="00E47894">
            <w:pPr>
              <w:widowControl w:val="0"/>
              <w:snapToGrid w:val="0"/>
              <w:rPr>
                <w:rFonts w:ascii="Verdana" w:hAnsi="Verdana"/>
                <w:sz w:val="20"/>
                <w:szCs w:val="20"/>
              </w:rPr>
            </w:pPr>
            <w:r w:rsidRPr="00F35A04">
              <w:rPr>
                <w:rFonts w:ascii="Verdana" w:hAnsi="Verdana"/>
                <w:sz w:val="20"/>
                <w:szCs w:val="20"/>
              </w:rPr>
              <w:t>ENGLISH ONLY</w:t>
            </w:r>
          </w:p>
        </w:tc>
      </w:tr>
    </w:tbl>
    <w:p w:rsidR="006202AE" w:rsidRDefault="006202AE"/>
    <w:p w:rsidR="003B32B8" w:rsidRDefault="003B32B8">
      <w:pPr>
        <w:jc w:val="center"/>
        <w:rPr>
          <w:b/>
          <w:bCs/>
          <w:sz w:val="24"/>
          <w:szCs w:val="24"/>
        </w:rPr>
      </w:pPr>
      <w:bookmarkStart w:id="0" w:name="Text11"/>
    </w:p>
    <w:p w:rsidR="0039303A" w:rsidRDefault="0039303A">
      <w:pPr>
        <w:jc w:val="center"/>
        <w:rPr>
          <w:b/>
          <w:bCs/>
          <w:sz w:val="24"/>
          <w:szCs w:val="24"/>
        </w:rPr>
      </w:pPr>
    </w:p>
    <w:p w:rsidR="006202AE" w:rsidRDefault="0039303A">
      <w:pPr>
        <w:jc w:val="center"/>
        <w:rPr>
          <w:b/>
          <w:bCs/>
          <w:sz w:val="24"/>
          <w:szCs w:val="24"/>
        </w:rPr>
      </w:pPr>
      <w:r>
        <w:rPr>
          <w:b/>
          <w:bCs/>
          <w:sz w:val="24"/>
          <w:szCs w:val="24"/>
        </w:rPr>
        <w:t xml:space="preserve">Validation report of </w:t>
      </w:r>
      <w:r w:rsidR="00D85865">
        <w:rPr>
          <w:b/>
          <w:bCs/>
          <w:sz w:val="24"/>
          <w:szCs w:val="24"/>
        </w:rPr>
        <w:t xml:space="preserve">GRIB2 new compression method – CCSDS </w:t>
      </w:r>
      <w:proofErr w:type="spellStart"/>
      <w:r w:rsidR="00D85865">
        <w:rPr>
          <w:b/>
          <w:bCs/>
          <w:sz w:val="24"/>
          <w:szCs w:val="24"/>
        </w:rPr>
        <w:t>libaec</w:t>
      </w:r>
      <w:bookmarkEnd w:id="0"/>
      <w:proofErr w:type="spellEnd"/>
    </w:p>
    <w:p w:rsidR="0039303A" w:rsidRDefault="0039303A" w:rsidP="000F48E4">
      <w:pPr>
        <w:jc w:val="center"/>
      </w:pPr>
      <w:r>
        <w:rPr>
          <w:b/>
          <w:bCs/>
          <w:sz w:val="24"/>
          <w:szCs w:val="24"/>
        </w:rPr>
        <w:t>(2013-2.2.1 DRMM-I, IPET-DRMM-IV Doc 2.2(</w:t>
      </w:r>
      <w:r w:rsidR="000F48E4">
        <w:rPr>
          <w:b/>
          <w:bCs/>
          <w:sz w:val="24"/>
          <w:szCs w:val="24"/>
        </w:rPr>
        <w:t>6</w:t>
      </w:r>
      <w:bookmarkStart w:id="1" w:name="_GoBack"/>
      <w:bookmarkEnd w:id="1"/>
      <w:r>
        <w:rPr>
          <w:b/>
          <w:bCs/>
          <w:sz w:val="24"/>
          <w:szCs w:val="24"/>
        </w:rPr>
        <w:t>))</w:t>
      </w:r>
    </w:p>
    <w:p w:rsidR="006202AE" w:rsidRDefault="006202AE"/>
    <w:p w:rsidR="002C241B" w:rsidRDefault="00D85865" w:rsidP="002C241B">
      <w:pPr>
        <w:jc w:val="center"/>
      </w:pPr>
      <w:r>
        <w:t xml:space="preserve">Luis </w:t>
      </w:r>
      <w:proofErr w:type="spellStart"/>
      <w:r>
        <w:t>Kornblueh</w:t>
      </w:r>
      <w:proofErr w:type="spellEnd"/>
      <w:r>
        <w:t xml:space="preserve"> (MPI-M)</w:t>
      </w:r>
      <w:r w:rsidR="00AE1718">
        <w:t xml:space="preserve">, Mathis </w:t>
      </w:r>
      <w:proofErr w:type="spellStart"/>
      <w:r w:rsidR="00AE1718">
        <w:t>Rosenhauer</w:t>
      </w:r>
      <w:proofErr w:type="spellEnd"/>
      <w:r w:rsidR="00AE1718">
        <w:t xml:space="preserve"> (</w:t>
      </w:r>
      <w:r w:rsidR="00F47352">
        <w:t>DKRZ</w:t>
      </w:r>
      <w:r w:rsidR="00AE1718">
        <w:t>)</w:t>
      </w:r>
      <w:r>
        <w:t xml:space="preserve">, </w:t>
      </w:r>
      <w:r w:rsidR="003809FA">
        <w:t xml:space="preserve">Enrico </w:t>
      </w:r>
      <w:proofErr w:type="spellStart"/>
      <w:r w:rsidR="003809FA">
        <w:t>Fucille</w:t>
      </w:r>
      <w:proofErr w:type="spellEnd"/>
      <w:r w:rsidR="003809FA">
        <w:t xml:space="preserve"> (ECMWF), </w:t>
      </w:r>
    </w:p>
    <w:p w:rsidR="006202AE" w:rsidRDefault="00D85865" w:rsidP="002C241B">
      <w:pPr>
        <w:jc w:val="center"/>
      </w:pPr>
      <w:r>
        <w:t>Gregor Schnee (DWD), Sibylle Krebber (DWD), Daniel Lee (DWD)</w:t>
      </w:r>
    </w:p>
    <w:p w:rsidR="006202AE" w:rsidRDefault="006202AE"/>
    <w:p w:rsidR="006202AE" w:rsidRDefault="00D85865">
      <w:pPr>
        <w:pStyle w:val="Heading1"/>
      </w:pPr>
      <w:r>
        <w:t>1.</w:t>
      </w:r>
      <w:r>
        <w:tab/>
        <w:t>Responsible organization</w:t>
      </w:r>
    </w:p>
    <w:p w:rsidR="006202AE" w:rsidRDefault="006202AE"/>
    <w:p w:rsidR="006202AE" w:rsidRDefault="00D85865">
      <w:r>
        <w:t xml:space="preserve">Max-Planck-Institute for Meteorology (MPI-M), </w:t>
      </w:r>
      <w:r w:rsidR="00F47352">
        <w:t xml:space="preserve">German Climate Computing Centre (DKRZ), </w:t>
      </w:r>
      <w:r>
        <w:t>European Centre for Medium-Range Weather Forecasting (ECMWF)</w:t>
      </w:r>
      <w:r w:rsidR="003809FA">
        <w:t>, German Weather Service (DWD)</w:t>
      </w:r>
    </w:p>
    <w:p w:rsidR="006202AE" w:rsidRDefault="00D85865">
      <w:pPr>
        <w:pStyle w:val="Heading1"/>
      </w:pPr>
      <w:r>
        <w:t>2.</w:t>
      </w:r>
      <w:r>
        <w:tab/>
        <w:t>Requirements and purposes</w:t>
      </w:r>
    </w:p>
    <w:p w:rsidR="006202AE" w:rsidRDefault="006202AE"/>
    <w:p w:rsidR="006202AE" w:rsidRDefault="00D85865">
      <w:bookmarkStart w:id="2" w:name="Text21"/>
      <w:r>
        <w:t xml:space="preserve">Improved packaging of GRIB data is already available </w:t>
      </w:r>
      <w:r w:rsidR="002C241B">
        <w:t>using</w:t>
      </w:r>
      <w:r>
        <w:t xml:space="preserve"> JPEG 2000 and PNG.  We would like to add another algorithm – the standard for lossless data compression</w:t>
      </w:r>
      <w:r w:rsidR="003809FA">
        <w:t xml:space="preserve"> recommended by the Consultative Committee for Space Data Systems (CCSDS)</w:t>
      </w:r>
      <w:r>
        <w:t>.</w:t>
      </w:r>
    </w:p>
    <w:p w:rsidR="006202AE" w:rsidRDefault="006202AE"/>
    <w:p w:rsidR="006202AE" w:rsidRDefault="00D85865">
      <w:r>
        <w:t xml:space="preserve">Tests have shown that this compression method is very fast (by one order of magnitude compared to </w:t>
      </w:r>
      <w:r w:rsidR="003809FA">
        <w:t xml:space="preserve">currently </w:t>
      </w:r>
      <w:r>
        <w:t>available algorithms)</w:t>
      </w:r>
      <w:r w:rsidR="003809FA">
        <w:t xml:space="preserve"> and that it reaches</w:t>
      </w:r>
      <w:r>
        <w:t xml:space="preserve"> a</w:t>
      </w:r>
      <w:r w:rsidR="003809FA">
        <w:t xml:space="preserve"> very high compression ratio (a</w:t>
      </w:r>
      <w:r>
        <w:t xml:space="preserve"> </w:t>
      </w:r>
      <w:r w:rsidR="003809FA">
        <w:t xml:space="preserve">mean </w:t>
      </w:r>
      <w:r>
        <w:t>factor of 2.7 – 3.0 compared to the standard GRIB encoded records).</w:t>
      </w:r>
      <w:r w:rsidR="003809FA">
        <w:t xml:space="preserve"> Several GRIB archives</w:t>
      </w:r>
      <w:r w:rsidR="00350631">
        <w:t xml:space="preserve"> exist on the petabyte scale. Their exponential growth rates</w:t>
      </w:r>
      <w:r>
        <w:t xml:space="preserve"> </w:t>
      </w:r>
      <w:r w:rsidR="00350631">
        <w:t>make</w:t>
      </w:r>
      <w:r w:rsidR="003809FA">
        <w:t xml:space="preserve"> </w:t>
      </w:r>
      <w:r>
        <w:t xml:space="preserve">the </w:t>
      </w:r>
      <w:r w:rsidR="003809FA">
        <w:t xml:space="preserve">use </w:t>
      </w:r>
      <w:r>
        <w:t>of fast compression essential</w:t>
      </w:r>
      <w:r w:rsidR="003809FA">
        <w:t xml:space="preserve"> for operational data access, archival and retrieval</w:t>
      </w:r>
      <w:r w:rsidR="00350631">
        <w:t xml:space="preserve"> within data </w:t>
      </w:r>
      <w:proofErr w:type="spellStart"/>
      <w:r w:rsidR="00350631">
        <w:t>centers</w:t>
      </w:r>
      <w:proofErr w:type="spellEnd"/>
      <w:r w:rsidR="003809FA">
        <w:t xml:space="preserve">. Furthermore, compression </w:t>
      </w:r>
      <w:r>
        <w:t>reduce</w:t>
      </w:r>
      <w:r w:rsidR="003809FA">
        <w:t>s</w:t>
      </w:r>
      <w:r>
        <w:t xml:space="preserve"> transmission bandwidth.</w:t>
      </w:r>
    </w:p>
    <w:p w:rsidR="006202AE" w:rsidRDefault="006202AE"/>
    <w:p w:rsidR="006202AE" w:rsidRDefault="00D85865">
      <w:r>
        <w:t xml:space="preserve">Since the original submission of the proposal to ET-DRC 2008 several issues have been </w:t>
      </w:r>
      <w:r w:rsidR="00350631">
        <w:t>re</w:t>
      </w:r>
      <w:r>
        <w:t>solved:</w:t>
      </w:r>
    </w:p>
    <w:p w:rsidR="006202AE" w:rsidRDefault="006202AE"/>
    <w:p w:rsidR="006202AE" w:rsidRDefault="00D85865">
      <w:pPr>
        <w:widowControl w:val="0"/>
        <w:numPr>
          <w:ilvl w:val="0"/>
          <w:numId w:val="10"/>
        </w:numPr>
      </w:pPr>
      <w:r>
        <w:t>A US patent has been issued to NASA on one algorithm. Following a conversation with NASA's Chief Patent Counsel they have effectively abandoned this patent and anyone is free to make 'use of its teachings and claims'</w:t>
      </w:r>
      <w:r w:rsidR="00350631">
        <w:t xml:space="preserve"> (see documentation in [3])</w:t>
      </w:r>
      <w:r>
        <w:t>.</w:t>
      </w:r>
    </w:p>
    <w:p w:rsidR="003809FA" w:rsidRPr="003809FA" w:rsidRDefault="003809FA" w:rsidP="003809FA">
      <w:pPr>
        <w:widowControl w:val="0"/>
        <w:numPr>
          <w:ilvl w:val="0"/>
          <w:numId w:val="10"/>
        </w:numPr>
        <w:rPr>
          <w:rFonts w:eastAsia="Arial"/>
        </w:rPr>
      </w:pPr>
      <w:r>
        <w:t xml:space="preserve">In addition to the non-free previous implementation of the CCSDS recommendation, </w:t>
      </w:r>
      <w:proofErr w:type="spellStart"/>
      <w:r>
        <w:t>szip</w:t>
      </w:r>
      <w:proofErr w:type="spellEnd"/>
      <w:r>
        <w:t xml:space="preserve">, a free implementation of the standard is now available in the form of </w:t>
      </w:r>
      <w:proofErr w:type="spellStart"/>
      <w:r>
        <w:t>libaec</w:t>
      </w:r>
      <w:proofErr w:type="spellEnd"/>
      <w:r>
        <w:t>.</w:t>
      </w:r>
    </w:p>
    <w:p w:rsidR="006202AE" w:rsidRDefault="00D85865" w:rsidP="003809FA">
      <w:pPr>
        <w:widowControl w:val="0"/>
        <w:rPr>
          <w:rFonts w:eastAsia="Arial"/>
        </w:rPr>
      </w:pPr>
      <w:r>
        <w:rPr>
          <w:rFonts w:eastAsia="Arial"/>
        </w:rPr>
        <w:t xml:space="preserve">      </w:t>
      </w:r>
    </w:p>
    <w:p w:rsidR="006202AE" w:rsidRDefault="00D85865">
      <w:proofErr w:type="spellStart"/>
      <w:r>
        <w:t>libaec</w:t>
      </w:r>
      <w:proofErr w:type="spellEnd"/>
      <w:r>
        <w:t xml:space="preserve"> is a free implementation by a joint effort of DKRZ and MPI-M of the </w:t>
      </w:r>
      <w:proofErr w:type="spellStart"/>
      <w:r>
        <w:t>Golomb</w:t>
      </w:r>
      <w:proofErr w:type="spellEnd"/>
      <w:r>
        <w:t xml:space="preserve">-Rice compression method as described in the Space Data System Standard 121.0-B-2.  </w:t>
      </w:r>
      <w:proofErr w:type="spellStart"/>
      <w:r>
        <w:t>libaec</w:t>
      </w:r>
      <w:proofErr w:type="spellEnd"/>
      <w:r>
        <w:t xml:space="preserve"> has a</w:t>
      </w:r>
      <w:r w:rsidR="003809FA">
        <w:t>n</w:t>
      </w:r>
      <w:r>
        <w:t xml:space="preserve"> </w:t>
      </w:r>
      <w:proofErr w:type="spellStart"/>
      <w:r>
        <w:t>szip</w:t>
      </w:r>
      <w:proofErr w:type="spellEnd"/>
      <w:r>
        <w:t xml:space="preserve"> API compatibility </w:t>
      </w:r>
      <w:r w:rsidR="003809FA">
        <w:t>layer and can be used as a drop-</w:t>
      </w:r>
      <w:r>
        <w:t xml:space="preserve">in replacement for </w:t>
      </w:r>
      <w:proofErr w:type="spellStart"/>
      <w:r>
        <w:t>szip</w:t>
      </w:r>
      <w:proofErr w:type="spellEnd"/>
      <w:r>
        <w:t xml:space="preserve">. The code is written in ANSI-C and available under a BSD open source license. All </w:t>
      </w:r>
      <w:proofErr w:type="spellStart"/>
      <w:r>
        <w:t>szip</w:t>
      </w:r>
      <w:proofErr w:type="spellEnd"/>
      <w:r>
        <w:t xml:space="preserve"> related tests in HDF5 pass with </w:t>
      </w:r>
      <w:proofErr w:type="spellStart"/>
      <w:r>
        <w:t>libaec</w:t>
      </w:r>
      <w:proofErr w:type="spellEnd"/>
      <w:r>
        <w:t xml:space="preserve"> and the code has been extensively tested with HDF5 and the proposed GRIB extension.</w:t>
      </w:r>
      <w:r w:rsidR="00350631">
        <w:t xml:space="preserve"> The library can be found at [3].</w:t>
      </w:r>
    </w:p>
    <w:p w:rsidR="006202AE" w:rsidRDefault="006202AE"/>
    <w:p w:rsidR="006202AE" w:rsidRDefault="00D85865">
      <w:r>
        <w:t>The German Climate Computing</w:t>
      </w:r>
      <w:r w:rsidR="00350631">
        <w:t xml:space="preserve"> Centre, DKRZ, is offering long-</w:t>
      </w:r>
      <w:r>
        <w:t>te</w:t>
      </w:r>
      <w:r w:rsidR="003809FA">
        <w:t>rm</w:t>
      </w:r>
      <w:r w:rsidR="00350631">
        <w:t>, best effort</w:t>
      </w:r>
      <w:r w:rsidR="003809FA">
        <w:t xml:space="preserve"> support</w:t>
      </w:r>
      <w:r w:rsidR="00350631">
        <w:t>.</w:t>
      </w:r>
    </w:p>
    <w:p w:rsidR="006202AE" w:rsidRDefault="006202AE"/>
    <w:p w:rsidR="006202AE" w:rsidRDefault="00D85865">
      <w:r>
        <w:t xml:space="preserve">The proposal is </w:t>
      </w:r>
      <w:r w:rsidR="003809FA">
        <w:t xml:space="preserve">designed based on </w:t>
      </w:r>
      <w:r>
        <w:t xml:space="preserve">the previous compression add-ons in </w:t>
      </w:r>
      <w:r w:rsidR="003809FA">
        <w:t>d</w:t>
      </w:r>
      <w:r>
        <w:t xml:space="preserve">ata </w:t>
      </w:r>
      <w:r w:rsidR="003809FA">
        <w:t>r</w:t>
      </w:r>
      <w:r>
        <w:t xml:space="preserve">epresentation </w:t>
      </w:r>
      <w:r w:rsidR="003809FA">
        <w:t>t</w:t>
      </w:r>
      <w:r>
        <w:t>emplate</w:t>
      </w:r>
      <w:r w:rsidR="003809FA">
        <w:t>s</w:t>
      </w:r>
      <w:r>
        <w:t xml:space="preserve"> 5.40 and 5.41.</w:t>
      </w:r>
      <w:bookmarkEnd w:id="2"/>
    </w:p>
    <w:p w:rsidR="006202AE" w:rsidRDefault="00D85865">
      <w:pPr>
        <w:pStyle w:val="Heading1"/>
      </w:pPr>
      <w:r>
        <w:lastRenderedPageBreak/>
        <w:t>3.</w:t>
      </w:r>
      <w:r>
        <w:tab/>
        <w:t>Description of proposal</w:t>
      </w:r>
    </w:p>
    <w:p w:rsidR="006202AE" w:rsidRDefault="00D85865">
      <w:r>
        <w:t>During the validation</w:t>
      </w:r>
      <w:r>
        <w:rPr>
          <w:lang w:val="en-US"/>
        </w:rPr>
        <w:t xml:space="preserve"> process the length of the uncompressed </w:t>
      </w:r>
      <w:r w:rsidR="003809FA">
        <w:rPr>
          <w:lang w:val="en-US"/>
        </w:rPr>
        <w:t>GRIB</w:t>
      </w:r>
      <w:r>
        <w:rPr>
          <w:lang w:val="en-US"/>
        </w:rPr>
        <w:t xml:space="preserve"> message and the size of the uncompressed data were removed from the template.</w:t>
      </w:r>
    </w:p>
    <w:p w:rsidR="006202AE" w:rsidRPr="00350631" w:rsidRDefault="006202AE"/>
    <w:p w:rsidR="006202AE" w:rsidRDefault="00D85865">
      <w:pPr>
        <w:pStyle w:val="NurText1"/>
        <w:rPr>
          <w:rFonts w:ascii="Arial" w:hAnsi="Arial" w:cs="Arial"/>
          <w:sz w:val="22"/>
          <w:szCs w:val="22"/>
          <w:lang w:val="en-US"/>
        </w:rPr>
      </w:pPr>
      <w:r>
        <w:rPr>
          <w:rFonts w:ascii="Arial" w:hAnsi="Arial" w:cs="Arial"/>
          <w:sz w:val="22"/>
          <w:szCs w:val="22"/>
          <w:lang w:val="en-US"/>
        </w:rPr>
        <w:t>A detailed description of the lossless data compression can be found in [1].</w:t>
      </w:r>
    </w:p>
    <w:p w:rsidR="00350631" w:rsidRDefault="00350631">
      <w:pPr>
        <w:widowControl w:val="0"/>
        <w:rPr>
          <w:lang w:val="en-US"/>
        </w:rPr>
      </w:pPr>
      <w:r>
        <w:rPr>
          <w:lang w:val="en-US"/>
        </w:rPr>
        <w:br w:type="page"/>
      </w:r>
    </w:p>
    <w:p w:rsidR="006202AE" w:rsidRDefault="00D85865">
      <w:pPr>
        <w:rPr>
          <w:b/>
          <w:lang w:val="en-US"/>
        </w:rPr>
      </w:pPr>
      <w:r>
        <w:rPr>
          <w:b/>
          <w:lang w:val="en-US"/>
        </w:rPr>
        <w:lastRenderedPageBreak/>
        <w:t>Templates:</w:t>
      </w:r>
    </w:p>
    <w:p w:rsidR="006202AE" w:rsidRDefault="006202AE">
      <w:pPr>
        <w:rPr>
          <w:b/>
          <w:lang w:val="en-US"/>
        </w:rPr>
      </w:pPr>
    </w:p>
    <w:p w:rsidR="006202AE" w:rsidRPr="00131D45" w:rsidRDefault="00D85865">
      <w:pPr>
        <w:rPr>
          <w:lang w:val="en-US"/>
        </w:rPr>
      </w:pPr>
      <w:r>
        <w:rPr>
          <w:lang w:val="en-US"/>
        </w:rPr>
        <w:t>Preliminary note: For most templates, details of the packing process are described</w:t>
      </w:r>
      <w:r w:rsidR="00131D45">
        <w:rPr>
          <w:lang w:val="en-US"/>
        </w:rPr>
        <w:t xml:space="preserve"> </w:t>
      </w:r>
      <w:r>
        <w:t>in regulation 92.9.4</w:t>
      </w:r>
    </w:p>
    <w:p w:rsidR="006202AE" w:rsidRDefault="006202AE"/>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6202AE">
        <w:trPr>
          <w:trHeight w:val="255"/>
        </w:trPr>
        <w:tc>
          <w:tcPr>
            <w:tcW w:w="8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b/>
                <w:lang w:val="en-US"/>
              </w:rPr>
            </w:pPr>
            <w:r>
              <w:rPr>
                <w:b/>
                <w:lang w:val="en-US"/>
              </w:rPr>
              <w:t>Data Representation Template 5.42 - Grid point and spectral data - CCSDS recommended lossless compression.</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Contents</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12 – 15</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Reference value (R) (IEEE 32-bit floating-point value)</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16 – 17</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Binary scale factor (E)</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18 – 19</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Decimal scale factor (D)</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20</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Number of bits required to hold the resulting scaled and referenced data values (see Note 1)</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21</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pStyle w:val="NurText1"/>
              <w:rPr>
                <w:rFonts w:ascii="Arial" w:hAnsi="Arial" w:cs="Arial"/>
                <w:sz w:val="22"/>
                <w:szCs w:val="22"/>
                <w:lang w:val="en-US"/>
              </w:rPr>
            </w:pPr>
            <w:r>
              <w:rPr>
                <w:rFonts w:ascii="Arial" w:hAnsi="Arial" w:cs="Arial"/>
                <w:sz w:val="22"/>
                <w:szCs w:val="22"/>
                <w:lang w:val="en-US"/>
              </w:rPr>
              <w:t>Type of original field values (see Code Table 5.1)</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22</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pStyle w:val="NurText1"/>
              <w:rPr>
                <w:rFonts w:ascii="Arial" w:hAnsi="Arial" w:cs="Arial"/>
                <w:sz w:val="22"/>
                <w:szCs w:val="22"/>
                <w:lang w:val="en-US"/>
              </w:rPr>
            </w:pPr>
            <w:r>
              <w:rPr>
                <w:rFonts w:ascii="Arial" w:hAnsi="Arial" w:cs="Arial"/>
                <w:sz w:val="22"/>
                <w:szCs w:val="22"/>
                <w:lang w:val="en-US"/>
              </w:rPr>
              <w:t>compression scheme version number of CCSDS 121.0-B recommended standard blue book (currently 2)  (see Note 3)</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23</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22D01">
            <w:pPr>
              <w:rPr>
                <w:lang w:val="en-US"/>
              </w:rPr>
            </w:pPr>
            <w:r>
              <w:rPr>
                <w:lang w:val="en-US"/>
              </w:rPr>
              <w:t>B</w:t>
            </w:r>
            <w:r w:rsidR="00D85865">
              <w:rPr>
                <w:lang w:val="en-US"/>
              </w:rPr>
              <w:t>lock size</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24-25</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22D01">
            <w:pPr>
              <w:rPr>
                <w:lang w:val="en-US"/>
              </w:rPr>
            </w:pPr>
            <w:r>
              <w:rPr>
                <w:lang w:val="en-US"/>
              </w:rPr>
              <w:t xml:space="preserve">Reference sample interval </w:t>
            </w:r>
            <w:r w:rsidR="00D85865">
              <w:rPr>
                <w:lang w:val="en-US"/>
              </w:rPr>
              <w:t>(see Note 3)</w:t>
            </w:r>
          </w:p>
        </w:tc>
      </w:tr>
    </w:tbl>
    <w:p w:rsidR="006202AE" w:rsidRDefault="006202AE">
      <w:pPr>
        <w:pStyle w:val="NurText1"/>
        <w:rPr>
          <w:rFonts w:ascii="Arial" w:hAnsi="Arial" w:cs="Arial"/>
          <w:sz w:val="22"/>
          <w:szCs w:val="22"/>
          <w:lang w:val="en-US"/>
        </w:rPr>
      </w:pPr>
    </w:p>
    <w:p w:rsidR="006202AE" w:rsidRDefault="00D85865">
      <w:pPr>
        <w:pStyle w:val="NurText1"/>
        <w:rPr>
          <w:rFonts w:ascii="Arial" w:hAnsi="Arial" w:cs="Arial"/>
          <w:sz w:val="22"/>
          <w:szCs w:val="22"/>
          <w:lang w:val="en-US"/>
        </w:rPr>
      </w:pPr>
      <w:r>
        <w:rPr>
          <w:rFonts w:ascii="Arial" w:hAnsi="Arial" w:cs="Arial"/>
          <w:sz w:val="22"/>
          <w:szCs w:val="22"/>
          <w:lang w:val="en-US"/>
        </w:rPr>
        <w:t>Notes:</w:t>
      </w:r>
    </w:p>
    <w:p w:rsidR="006202AE" w:rsidRDefault="006202AE">
      <w:pPr>
        <w:pStyle w:val="NurText1"/>
      </w:pPr>
    </w:p>
    <w:p w:rsidR="006202AE" w:rsidRDefault="00D85865">
      <w:pPr>
        <w:pStyle w:val="NurText1"/>
        <w:numPr>
          <w:ilvl w:val="0"/>
          <w:numId w:val="11"/>
        </w:numPr>
      </w:pPr>
      <w:r>
        <w:rPr>
          <w:rFonts w:ascii="Arial" w:hAnsi="Arial" w:cs="Arial"/>
          <w:sz w:val="22"/>
          <w:szCs w:val="22"/>
          <w:lang w:val="en-US"/>
        </w:rPr>
        <w:t xml:space="preserve">The intent of this template is to scale the grid point data to obtain the desired precision, if appropriate, and then subtract </w:t>
      </w:r>
      <w:r w:rsidR="00131D45">
        <w:rPr>
          <w:rFonts w:ascii="Arial" w:hAnsi="Arial" w:cs="Arial"/>
          <w:sz w:val="22"/>
          <w:szCs w:val="22"/>
          <w:lang w:val="en-US"/>
        </w:rPr>
        <w:t>the</w:t>
      </w:r>
      <w:r>
        <w:rPr>
          <w:rFonts w:ascii="Arial" w:eastAsia="Arial" w:hAnsi="Arial" w:cs="Arial"/>
          <w:sz w:val="22"/>
          <w:szCs w:val="22"/>
          <w:lang w:val="en-US"/>
        </w:rPr>
        <w:t xml:space="preserve"> </w:t>
      </w:r>
      <w:r>
        <w:rPr>
          <w:rFonts w:ascii="Arial" w:hAnsi="Arial" w:cs="Arial"/>
          <w:sz w:val="22"/>
          <w:szCs w:val="22"/>
          <w:lang w:val="en-US"/>
        </w:rPr>
        <w:t>reference value from the scaled field as is done using Data</w:t>
      </w:r>
      <w:r>
        <w:rPr>
          <w:rFonts w:ascii="Arial" w:eastAsia="Arial" w:hAnsi="Arial" w:cs="Arial"/>
          <w:sz w:val="22"/>
          <w:szCs w:val="22"/>
          <w:lang w:val="en-US"/>
        </w:rPr>
        <w:t xml:space="preserve"> </w:t>
      </w:r>
      <w:r>
        <w:rPr>
          <w:rFonts w:ascii="Arial" w:hAnsi="Arial" w:cs="Arial"/>
          <w:sz w:val="22"/>
          <w:szCs w:val="22"/>
          <w:lang w:val="en-US"/>
        </w:rPr>
        <w:t>Representation Template 5.0.  After this, the resulting grid point</w:t>
      </w:r>
      <w:r>
        <w:rPr>
          <w:rFonts w:ascii="Arial" w:eastAsia="Arial" w:hAnsi="Arial" w:cs="Arial"/>
          <w:sz w:val="22"/>
          <w:szCs w:val="22"/>
          <w:lang w:val="en-US"/>
        </w:rPr>
        <w:t xml:space="preserve"> </w:t>
      </w:r>
      <w:r>
        <w:rPr>
          <w:rFonts w:ascii="Arial" w:hAnsi="Arial" w:cs="Arial"/>
          <w:sz w:val="22"/>
          <w:szCs w:val="22"/>
          <w:lang w:val="en-US"/>
        </w:rPr>
        <w:t>field can be treated as a grayscale image and encoded into the</w:t>
      </w:r>
      <w:r>
        <w:rPr>
          <w:rFonts w:ascii="Arial" w:eastAsia="Arial" w:hAnsi="Arial" w:cs="Arial"/>
          <w:sz w:val="22"/>
          <w:szCs w:val="22"/>
          <w:lang w:val="en-US"/>
        </w:rPr>
        <w:t xml:space="preserve"> </w:t>
      </w:r>
      <w:r>
        <w:rPr>
          <w:rFonts w:ascii="Arial" w:hAnsi="Arial" w:cs="Arial"/>
          <w:sz w:val="22"/>
          <w:szCs w:val="22"/>
          <w:lang w:val="en-US"/>
        </w:rPr>
        <w:t>CCSDS recommended standard for lossless data compression code stream format. To unpack the data field, the CCSDS recommended standard for lossless data compression</w:t>
      </w:r>
      <w:r>
        <w:rPr>
          <w:rFonts w:ascii="Arial" w:eastAsia="Arial" w:hAnsi="Arial" w:cs="Arial"/>
          <w:sz w:val="22"/>
          <w:szCs w:val="22"/>
          <w:lang w:val="en-US"/>
        </w:rPr>
        <w:t xml:space="preserve"> </w:t>
      </w:r>
      <w:r>
        <w:rPr>
          <w:rFonts w:ascii="Arial" w:hAnsi="Arial" w:cs="Arial"/>
          <w:sz w:val="22"/>
          <w:szCs w:val="22"/>
          <w:lang w:val="en-US"/>
        </w:rPr>
        <w:t>code stream is decoded back into an image, and the original field is</w:t>
      </w:r>
      <w:r>
        <w:rPr>
          <w:rFonts w:ascii="Arial" w:eastAsia="Arial" w:hAnsi="Arial" w:cs="Arial"/>
          <w:sz w:val="22"/>
          <w:szCs w:val="22"/>
          <w:lang w:val="en-US"/>
        </w:rPr>
        <w:t xml:space="preserve"> </w:t>
      </w:r>
      <w:r>
        <w:rPr>
          <w:rFonts w:ascii="Arial" w:hAnsi="Arial" w:cs="Arial"/>
          <w:sz w:val="22"/>
          <w:szCs w:val="22"/>
          <w:lang w:val="en-US"/>
        </w:rPr>
        <w:t>obtained from the image data as described in regulation 92.9.4 Note (4).</w:t>
      </w:r>
    </w:p>
    <w:p w:rsidR="006202AE" w:rsidRDefault="00D85865">
      <w:pPr>
        <w:widowControl w:val="0"/>
        <w:numPr>
          <w:ilvl w:val="0"/>
          <w:numId w:val="8"/>
        </w:numPr>
      </w:pPr>
      <w:r>
        <w:t>The Consultative Committee for Space Data Systems (CCSDS) recommended standard for lossless data compression is the</w:t>
      </w:r>
      <w:r>
        <w:rPr>
          <w:rFonts w:eastAsia="Arial"/>
        </w:rPr>
        <w:t xml:space="preserve"> </w:t>
      </w:r>
      <w:r>
        <w:t>standard used by space agencies for the compression of scientific data</w:t>
      </w:r>
      <w:r>
        <w:rPr>
          <w:rFonts w:eastAsia="Arial"/>
        </w:rPr>
        <w:t xml:space="preserve"> </w:t>
      </w:r>
      <w:r>
        <w:t>transmitted from satellites and other space instruments. CCSDS recommended standard for lossless data compression is</w:t>
      </w:r>
      <w:r>
        <w:rPr>
          <w:rFonts w:eastAsia="Arial"/>
        </w:rPr>
        <w:t xml:space="preserve"> </w:t>
      </w:r>
      <w:r>
        <w:t>a very fast predictive compression algorithm based on the</w:t>
      </w:r>
      <w:r>
        <w:rPr>
          <w:rFonts w:eastAsia="Arial"/>
        </w:rPr>
        <w:t xml:space="preserve"> </w:t>
      </w:r>
      <w:r>
        <w:t xml:space="preserve">extended-Rice algorithm. It uses </w:t>
      </w:r>
      <w:proofErr w:type="spellStart"/>
      <w:r>
        <w:t>Golomb</w:t>
      </w:r>
      <w:proofErr w:type="spellEnd"/>
      <w:r>
        <w:t>-Rice codes for entropy</w:t>
      </w:r>
      <w:r>
        <w:rPr>
          <w:rFonts w:eastAsia="Arial"/>
        </w:rPr>
        <w:t xml:space="preserve"> </w:t>
      </w:r>
      <w:r>
        <w:t>coding. The sequence of prediction errors is divided into blocks. Each</w:t>
      </w:r>
      <w:r>
        <w:rPr>
          <w:rFonts w:eastAsia="Arial"/>
        </w:rPr>
        <w:t xml:space="preserve"> </w:t>
      </w:r>
      <w:r>
        <w:t>block is compressed using a two-pass algorithm. In the first pass</w:t>
      </w:r>
      <w:r>
        <w:rPr>
          <w:rFonts w:eastAsia="Arial"/>
        </w:rPr>
        <w:t xml:space="preserve"> </w:t>
      </w:r>
      <w:r>
        <w:t>the best coding method for the whole block is determined. In the second</w:t>
      </w:r>
      <w:r>
        <w:rPr>
          <w:rFonts w:eastAsia="Arial"/>
        </w:rPr>
        <w:t xml:space="preserve"> </w:t>
      </w:r>
      <w:r>
        <w:t xml:space="preserve">pass, </w:t>
      </w:r>
      <w:r w:rsidR="00131D45">
        <w:t xml:space="preserve">the </w:t>
      </w:r>
      <w:r>
        <w:t xml:space="preserve">output of the marker of the selected coding method </w:t>
      </w:r>
      <w:r w:rsidR="00131D45">
        <w:t xml:space="preserve">is encoded </w:t>
      </w:r>
      <w:r>
        <w:t xml:space="preserve">as </w:t>
      </w:r>
      <w:r w:rsidR="00131D45">
        <w:t xml:space="preserve">ancillary </w:t>
      </w:r>
      <w:r>
        <w:t>information along with prediction errors.</w:t>
      </w:r>
      <w:r>
        <w:br/>
      </w:r>
      <w:r>
        <w:br/>
      </w:r>
      <w:r>
        <w:rPr>
          <w:lang w:val="en-US"/>
        </w:rPr>
        <w:t>The coding methods include:</w:t>
      </w:r>
    </w:p>
    <w:p w:rsidR="006202AE" w:rsidRDefault="00D85865">
      <w:pPr>
        <w:widowControl w:val="0"/>
        <w:numPr>
          <w:ilvl w:val="1"/>
          <w:numId w:val="8"/>
        </w:numPr>
        <w:rPr>
          <w:lang w:val="cs-CZ"/>
        </w:rPr>
      </w:pPr>
      <w:r>
        <w:rPr>
          <w:lang w:val="cs-CZ"/>
        </w:rPr>
        <w:t>Golomb-Rice codes of a chosen rank</w:t>
      </w:r>
    </w:p>
    <w:p w:rsidR="006202AE" w:rsidRDefault="00D85865">
      <w:pPr>
        <w:widowControl w:val="0"/>
        <w:numPr>
          <w:ilvl w:val="1"/>
          <w:numId w:val="8"/>
        </w:numPr>
        <w:rPr>
          <w:lang w:val="en-US"/>
        </w:rPr>
      </w:pPr>
      <w:r>
        <w:rPr>
          <w:lang w:val="en-US"/>
        </w:rPr>
        <w:t>Unary code for transformed pairs of prediction errors</w:t>
      </w:r>
    </w:p>
    <w:p w:rsidR="006202AE" w:rsidRDefault="00D85865">
      <w:pPr>
        <w:widowControl w:val="0"/>
        <w:numPr>
          <w:ilvl w:val="1"/>
          <w:numId w:val="8"/>
        </w:numPr>
        <w:rPr>
          <w:lang w:val="en-US"/>
        </w:rPr>
      </w:pPr>
      <w:r>
        <w:rPr>
          <w:lang w:val="en-US"/>
        </w:rPr>
        <w:t>Fixed-length natural binary code if the block is found to be incompressible</w:t>
      </w:r>
    </w:p>
    <w:p w:rsidR="006202AE" w:rsidRDefault="00D85865">
      <w:pPr>
        <w:widowControl w:val="0"/>
        <w:numPr>
          <w:ilvl w:val="1"/>
          <w:numId w:val="8"/>
        </w:numPr>
      </w:pPr>
      <w:r>
        <w:rPr>
          <w:lang w:val="en-US"/>
        </w:rPr>
        <w:t>Signaling to the decoder empty block if all prediction errors are zeroes</w:t>
      </w:r>
      <w:r>
        <w:br/>
      </w:r>
    </w:p>
    <w:p w:rsidR="006202AE" w:rsidRDefault="00D85865">
      <w:pPr>
        <w:pStyle w:val="NurText1"/>
        <w:numPr>
          <w:ilvl w:val="0"/>
          <w:numId w:val="8"/>
        </w:numPr>
      </w:pPr>
      <w:r>
        <w:rPr>
          <w:rFonts w:ascii="Arial" w:eastAsia="Arial" w:hAnsi="Arial" w:cs="Arial"/>
          <w:sz w:val="22"/>
          <w:szCs w:val="22"/>
          <w:lang w:val="en-US"/>
        </w:rPr>
        <w:t xml:space="preserve"> </w:t>
      </w:r>
      <w:r>
        <w:rPr>
          <w:rFonts w:ascii="Arial" w:hAnsi="Arial" w:cs="Arial"/>
          <w:sz w:val="22"/>
          <w:szCs w:val="22"/>
          <w:lang w:val="en-US"/>
        </w:rPr>
        <w:t xml:space="preserve">Consultative Committee for Space Data Systems: Lossless Data Compression. </w:t>
      </w:r>
      <w:r>
        <w:rPr>
          <w:rFonts w:ascii="Arial" w:hAnsi="Arial" w:cs="Arial"/>
          <w:sz w:val="22"/>
          <w:szCs w:val="22"/>
          <w:lang w:val="en-US"/>
        </w:rPr>
        <w:br/>
        <w:t xml:space="preserve">CCSDS Recommendation for Space Data System Standards, </w:t>
      </w:r>
      <w:r>
        <w:rPr>
          <w:rFonts w:ascii="Arial" w:hAnsi="Arial" w:cs="Arial"/>
          <w:sz w:val="22"/>
          <w:szCs w:val="22"/>
          <w:lang w:val="en-US"/>
        </w:rPr>
        <w:br/>
        <w:t>CCSDS 121.0-B-2, Blue Book, May 2012.</w:t>
      </w:r>
    </w:p>
    <w:p w:rsidR="00F84D9B" w:rsidRPr="00350631" w:rsidRDefault="00F84D9B" w:rsidP="00350631">
      <w:pPr>
        <w:widowControl w:val="0"/>
        <w:tabs>
          <w:tab w:val="left" w:pos="2893"/>
        </w:tabs>
        <w:ind w:left="720"/>
      </w:pPr>
      <w:r>
        <w:tab/>
      </w:r>
    </w:p>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6202AE" w:rsidTr="00F84D9B">
        <w:trPr>
          <w:cantSplit/>
          <w:trHeight w:val="255"/>
        </w:trPr>
        <w:tc>
          <w:tcPr>
            <w:tcW w:w="8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r>
              <w:rPr>
                <w:rFonts w:eastAsia="Arial"/>
                <w:lang w:val="en-US"/>
              </w:rPr>
              <w:t xml:space="preserve"> </w:t>
            </w:r>
            <w:r>
              <w:rPr>
                <w:b/>
                <w:lang w:val="en-US"/>
              </w:rPr>
              <w:t>Data Template 7.42 - Grid point and spectral data - CCSDS recommended lossless compression.</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Contents</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2AE" w:rsidRDefault="00D85865">
            <w:pPr>
              <w:jc w:val="center"/>
            </w:pPr>
            <w:r>
              <w:t xml:space="preserve">6 - </w:t>
            </w:r>
            <w:proofErr w:type="spellStart"/>
            <w:r>
              <w:t>nn</w:t>
            </w:r>
            <w:proofErr w:type="spellEnd"/>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CCSDS recommended standard for lossless data compression code stream</w:t>
            </w:r>
          </w:p>
        </w:tc>
      </w:tr>
    </w:tbl>
    <w:p w:rsidR="006202AE" w:rsidRDefault="006202AE">
      <w:pPr>
        <w:pStyle w:val="NurText1"/>
        <w:rPr>
          <w:rFonts w:ascii="Arial" w:eastAsia="Arial" w:hAnsi="Arial" w:cs="Arial"/>
          <w:sz w:val="22"/>
          <w:szCs w:val="22"/>
          <w:lang w:val="en-US"/>
        </w:rPr>
      </w:pPr>
    </w:p>
    <w:p w:rsidR="006202AE" w:rsidRDefault="006202AE">
      <w:pPr>
        <w:pStyle w:val="NurText1"/>
        <w:rPr>
          <w:rFonts w:ascii="Arial" w:eastAsia="Arial" w:hAnsi="Arial" w:cs="Arial"/>
          <w:sz w:val="22"/>
          <w:szCs w:val="22"/>
          <w:lang w:val="en-US"/>
        </w:rPr>
      </w:pPr>
    </w:p>
    <w:p w:rsidR="006202AE" w:rsidRDefault="006202AE">
      <w:pPr>
        <w:pStyle w:val="NurText1"/>
        <w:rPr>
          <w:rFonts w:ascii="Arial" w:eastAsia="Arial" w:hAnsi="Arial" w:cs="Arial"/>
          <w:sz w:val="22"/>
          <w:szCs w:val="22"/>
          <w:lang w:val="en-US"/>
        </w:rPr>
      </w:pPr>
    </w:p>
    <w:p w:rsidR="006202AE" w:rsidRDefault="00D85865">
      <w:pPr>
        <w:pStyle w:val="NurText1"/>
        <w:rPr>
          <w:rFonts w:ascii="Arial" w:eastAsia="Arial" w:hAnsi="Arial" w:cs="Arial"/>
          <w:b/>
          <w:sz w:val="22"/>
          <w:szCs w:val="22"/>
          <w:lang w:val="en-US"/>
        </w:rPr>
      </w:pPr>
      <w:r>
        <w:rPr>
          <w:rFonts w:ascii="Arial" w:eastAsia="Arial" w:hAnsi="Arial" w:cs="Arial"/>
          <w:b/>
          <w:sz w:val="22"/>
          <w:szCs w:val="22"/>
          <w:lang w:val="en-US"/>
        </w:rPr>
        <w:lastRenderedPageBreak/>
        <w:t>New entry in Code table 5.0 – Data representation template number</w:t>
      </w:r>
    </w:p>
    <w:p w:rsidR="006202AE" w:rsidRDefault="006202AE">
      <w:pPr>
        <w:pStyle w:val="NurText1"/>
        <w:rPr>
          <w:rFonts w:ascii="Arial" w:eastAsia="Arial" w:hAnsi="Arial" w:cs="Arial"/>
          <w:b/>
          <w:sz w:val="22"/>
          <w:szCs w:val="22"/>
          <w:lang w:val="en-US"/>
        </w:rPr>
      </w:pPr>
    </w:p>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Contents</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2AE" w:rsidRDefault="00D85865">
            <w:pPr>
              <w:jc w:val="center"/>
            </w:pPr>
            <w:r>
              <w:t>42</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Grid point and spectral data - CCSDS recommended lossless compression.</w:t>
            </w:r>
          </w:p>
        </w:tc>
      </w:tr>
    </w:tbl>
    <w:p w:rsidR="006202AE" w:rsidRDefault="006202AE"/>
    <w:p w:rsidR="006202AE" w:rsidRDefault="00D85865">
      <w:pPr>
        <w:jc w:val="both"/>
        <w:rPr>
          <w:b/>
        </w:rPr>
      </w:pPr>
      <w:r>
        <w:rPr>
          <w:b/>
        </w:rPr>
        <w:t>ANNEX:</w:t>
      </w:r>
    </w:p>
    <w:p w:rsidR="00350631" w:rsidRPr="001D19C6" w:rsidRDefault="00350631" w:rsidP="00350631">
      <w:pPr>
        <w:pStyle w:val="NurText1"/>
        <w:numPr>
          <w:ilvl w:val="0"/>
          <w:numId w:val="9"/>
        </w:numPr>
        <w:rPr>
          <w:rFonts w:ascii="Arial" w:hAnsi="Arial" w:cs="Arial"/>
          <w:sz w:val="22"/>
          <w:szCs w:val="22"/>
        </w:rPr>
      </w:pPr>
      <w:r w:rsidRPr="00350631">
        <w:rPr>
          <w:rFonts w:ascii="Arial" w:hAnsi="Arial" w:cs="Arial"/>
          <w:sz w:val="22"/>
          <w:szCs w:val="22"/>
          <w:lang w:val="en-US"/>
        </w:rPr>
        <w:t>Consultative Committee for Space Data Systems: Lossless Data Compression. CCSDS Recommendation for Space Data System Standards, CCSDS 121.0-B-2, Blue Book, May 2012.</w:t>
      </w:r>
    </w:p>
    <w:p w:rsidR="001D19C6" w:rsidRPr="00350631" w:rsidRDefault="001D19C6" w:rsidP="001D19C6">
      <w:pPr>
        <w:pStyle w:val="NurText1"/>
        <w:numPr>
          <w:ilvl w:val="0"/>
          <w:numId w:val="9"/>
        </w:numPr>
        <w:rPr>
          <w:rFonts w:ascii="Arial" w:hAnsi="Arial" w:cs="Arial"/>
          <w:sz w:val="22"/>
          <w:szCs w:val="22"/>
        </w:rPr>
      </w:pPr>
      <w:r w:rsidRPr="00350631">
        <w:rPr>
          <w:rFonts w:ascii="Arial" w:hAnsi="Arial" w:cs="Arial"/>
          <w:sz w:val="22"/>
          <w:szCs w:val="22"/>
        </w:rPr>
        <w:t>Consultative</w:t>
      </w:r>
      <w:r w:rsidRPr="00350631">
        <w:rPr>
          <w:rFonts w:ascii="Arial" w:hAnsi="Arial" w:cs="Arial"/>
          <w:sz w:val="22"/>
          <w:szCs w:val="22"/>
          <w:lang w:val="en-US"/>
        </w:rPr>
        <w:t xml:space="preserve"> Committee for Space Data Systems: Lossless Data Compression. CCSDS Report Concerning Space Data System Standards, CCSDS 120.0-G-2, Green Book, May 2012.</w:t>
      </w:r>
    </w:p>
    <w:p w:rsidR="00F47352" w:rsidRPr="00F47352" w:rsidRDefault="00AE1718" w:rsidP="00F47352">
      <w:pPr>
        <w:pStyle w:val="NurText1"/>
        <w:numPr>
          <w:ilvl w:val="0"/>
          <w:numId w:val="9"/>
        </w:numPr>
        <w:rPr>
          <w:rFonts w:ascii="Arial" w:hAnsi="Arial" w:cs="Arial"/>
          <w:sz w:val="22"/>
          <w:szCs w:val="22"/>
        </w:rPr>
      </w:pPr>
      <w:r w:rsidRPr="00F47352">
        <w:rPr>
          <w:rFonts w:ascii="Arial" w:hAnsi="Arial" w:cs="Arial"/>
          <w:sz w:val="22"/>
          <w:szCs w:val="22"/>
        </w:rPr>
        <w:t>Library for a</w:t>
      </w:r>
      <w:r w:rsidR="00D85865" w:rsidRPr="00F47352">
        <w:rPr>
          <w:rFonts w:ascii="Arial" w:hAnsi="Arial" w:cs="Arial"/>
          <w:sz w:val="22"/>
          <w:szCs w:val="22"/>
        </w:rPr>
        <w:t xml:space="preserve">daptive entropy coding from Deutsches Klima Rechenzentrum (DKRZ) -  libaec. </w:t>
      </w:r>
      <w:r w:rsidR="00F47352" w:rsidRPr="00F47352">
        <w:rPr>
          <w:rFonts w:ascii="Arial" w:hAnsi="Arial" w:cs="Arial"/>
          <w:sz w:val="22"/>
          <w:szCs w:val="22"/>
        </w:rPr>
        <w:fldChar w:fldCharType="begin"/>
      </w:r>
      <w:r w:rsidR="00F47352" w:rsidRPr="00F47352">
        <w:rPr>
          <w:rFonts w:ascii="Arial" w:hAnsi="Arial" w:cs="Arial"/>
          <w:sz w:val="22"/>
          <w:szCs w:val="22"/>
        </w:rPr>
        <w:instrText xml:space="preserve"> HYPERLINK "https://gitlab.dkrz.de/k202009/libaec" </w:instrText>
      </w:r>
      <w:r w:rsidR="00F47352" w:rsidRPr="00F47352">
        <w:rPr>
          <w:rFonts w:ascii="Arial" w:hAnsi="Arial" w:cs="Arial"/>
          <w:sz w:val="22"/>
          <w:szCs w:val="22"/>
        </w:rPr>
        <w:fldChar w:fldCharType="separate"/>
      </w:r>
      <w:r w:rsidR="00F47352" w:rsidRPr="00F47352">
        <w:rPr>
          <w:rStyle w:val="Hyperlink"/>
          <w:rFonts w:ascii="Arial" w:hAnsi="Arial" w:cs="Arial"/>
          <w:sz w:val="22"/>
          <w:szCs w:val="22"/>
        </w:rPr>
        <w:t>https://gitlab.dkrz.de/k202009/libaec</w:t>
      </w:r>
      <w:r w:rsidR="00F47352" w:rsidRPr="00F47352">
        <w:rPr>
          <w:rFonts w:ascii="Arial" w:hAnsi="Arial" w:cs="Arial"/>
          <w:sz w:val="22"/>
          <w:szCs w:val="22"/>
        </w:rPr>
        <w:fldChar w:fldCharType="end"/>
      </w:r>
      <w:r w:rsidR="00F47352">
        <w:rPr>
          <w:rFonts w:ascii="Arial" w:hAnsi="Arial" w:cs="Arial"/>
          <w:sz w:val="22"/>
          <w:szCs w:val="22"/>
        </w:rPr>
        <w:t>.</w:t>
      </w:r>
    </w:p>
    <w:p w:rsidR="001D19C6" w:rsidRPr="001D19C6" w:rsidRDefault="00131D45" w:rsidP="001D19C6">
      <w:pPr>
        <w:pStyle w:val="NurText1"/>
        <w:numPr>
          <w:ilvl w:val="0"/>
          <w:numId w:val="9"/>
        </w:numPr>
        <w:rPr>
          <w:rFonts w:ascii="Arial" w:hAnsi="Arial" w:cs="Arial"/>
          <w:sz w:val="22"/>
          <w:szCs w:val="22"/>
        </w:rPr>
      </w:pPr>
      <w:r w:rsidRPr="001D19C6">
        <w:rPr>
          <w:rFonts w:ascii="Arial" w:hAnsi="Arial" w:cs="Arial"/>
          <w:sz w:val="22"/>
          <w:szCs w:val="22"/>
        </w:rPr>
        <w:t>Reference implementation of CCSDS encoding using wgrib2</w:t>
      </w:r>
      <w:r w:rsidR="001D19C6" w:rsidRPr="001D19C6">
        <w:rPr>
          <w:rFonts w:ascii="Arial" w:hAnsi="Arial" w:cs="Arial"/>
          <w:sz w:val="22"/>
          <w:szCs w:val="22"/>
        </w:rPr>
        <w:t xml:space="preserve">. </w:t>
      </w:r>
      <w:hyperlink r:id="rId8" w:history="1">
        <w:r w:rsidR="001D19C6" w:rsidRPr="001D19C6">
          <w:rPr>
            <w:rStyle w:val="Hyperlink"/>
            <w:rFonts w:ascii="Arial" w:hAnsi="Arial" w:cs="Arial"/>
            <w:sz w:val="22"/>
            <w:szCs w:val="22"/>
          </w:rPr>
          <w:t>https://github.com/erget/wgrib2</w:t>
        </w:r>
      </w:hyperlink>
      <w:r w:rsidR="001D19C6" w:rsidRPr="001D19C6">
        <w:rPr>
          <w:rFonts w:ascii="Arial" w:hAnsi="Arial" w:cs="Arial"/>
          <w:sz w:val="22"/>
          <w:szCs w:val="22"/>
        </w:rPr>
        <w:t>.</w:t>
      </w:r>
    </w:p>
    <w:p w:rsidR="00AE1718" w:rsidRPr="009912C1" w:rsidRDefault="00131D45" w:rsidP="009912C1">
      <w:pPr>
        <w:pStyle w:val="NurText1"/>
        <w:numPr>
          <w:ilvl w:val="0"/>
          <w:numId w:val="9"/>
        </w:numPr>
        <w:rPr>
          <w:rFonts w:ascii="Arial" w:hAnsi="Arial" w:cs="Arial"/>
          <w:b/>
          <w:sz w:val="22"/>
          <w:szCs w:val="22"/>
        </w:rPr>
      </w:pPr>
      <w:r>
        <w:rPr>
          <w:rFonts w:ascii="Arial" w:hAnsi="Arial" w:cs="Arial"/>
          <w:sz w:val="22"/>
          <w:szCs w:val="22"/>
        </w:rPr>
        <w:t>Patch to ecCodes for bug free CCSDS encoding (will be included in a future release of ecCodes</w:t>
      </w:r>
      <w:r w:rsidR="009912C1">
        <w:rPr>
          <w:rFonts w:ascii="Arial" w:hAnsi="Arial" w:cs="Arial"/>
          <w:sz w:val="22"/>
          <w:szCs w:val="22"/>
        </w:rPr>
        <w:t xml:space="preserve">). </w:t>
      </w:r>
      <w:hyperlink r:id="rId9" w:history="1">
        <w:r w:rsidR="009912C1" w:rsidRPr="008C6899">
          <w:rPr>
            <w:rStyle w:val="Hyperlink"/>
            <w:rFonts w:ascii="Arial" w:hAnsi="Arial" w:cs="Arial"/>
            <w:sz w:val="22"/>
            <w:szCs w:val="22"/>
          </w:rPr>
          <w:t>https://gist.github.com/erget/9664a4307f1ed9092675faee47cbd6df</w:t>
        </w:r>
      </w:hyperlink>
      <w:r w:rsidR="009912C1">
        <w:rPr>
          <w:rFonts w:ascii="Arial" w:hAnsi="Arial" w:cs="Arial"/>
          <w:sz w:val="22"/>
          <w:szCs w:val="22"/>
        </w:rPr>
        <w:t>.</w:t>
      </w:r>
    </w:p>
    <w:p w:rsidR="00131D45" w:rsidRPr="00765A29" w:rsidRDefault="00131D45" w:rsidP="00131D45">
      <w:pPr>
        <w:pStyle w:val="NurText1"/>
        <w:numPr>
          <w:ilvl w:val="0"/>
          <w:numId w:val="9"/>
        </w:numPr>
        <w:rPr>
          <w:rFonts w:ascii="Arial" w:hAnsi="Arial" w:cs="Arial"/>
          <w:sz w:val="22"/>
          <w:szCs w:val="22"/>
        </w:rPr>
      </w:pPr>
      <w:r w:rsidRPr="00AE1718">
        <w:rPr>
          <w:rFonts w:ascii="Arial" w:hAnsi="Arial" w:cs="Arial"/>
          <w:sz w:val="22"/>
          <w:szCs w:val="22"/>
        </w:rPr>
        <w:t xml:space="preserve">Technical validation proofs, including test data, demonstrating error-free CCSDS encoding and decoding on &gt; 10,000 GRIB messages using the modified implementations of wgrib2 and </w:t>
      </w:r>
      <w:r w:rsidRPr="00765A29">
        <w:rPr>
          <w:rFonts w:ascii="Arial" w:hAnsi="Arial" w:cs="Arial"/>
          <w:sz w:val="22"/>
          <w:szCs w:val="22"/>
        </w:rPr>
        <w:t xml:space="preserve">ecCodes. </w:t>
      </w:r>
      <w:r w:rsidRPr="00765A29">
        <w:rPr>
          <w:rFonts w:ascii="Arial" w:hAnsi="Arial" w:cs="Arial"/>
        </w:rPr>
        <w:fldChar w:fldCharType="begin"/>
      </w:r>
      <w:r w:rsidRPr="00765A29">
        <w:rPr>
          <w:rFonts w:ascii="Arial" w:hAnsi="Arial" w:cs="Arial"/>
        </w:rPr>
        <w:instrText xml:space="preserve"> HYPERLINK "https://gist.github.com/erget/0533fd25d83a61af343353e9114e7e7b" </w:instrText>
      </w:r>
      <w:r w:rsidRPr="00765A29">
        <w:rPr>
          <w:rFonts w:ascii="Arial" w:hAnsi="Arial" w:cs="Arial"/>
        </w:rPr>
        <w:fldChar w:fldCharType="separate"/>
      </w:r>
      <w:r w:rsidRPr="00765A29">
        <w:rPr>
          <w:rStyle w:val="Hyperlink"/>
          <w:rFonts w:ascii="Arial" w:hAnsi="Arial" w:cs="Arial"/>
        </w:rPr>
        <w:t>https://gist.github.com/erget/0533fd25d83a61af343353e9114e7e7b</w:t>
      </w:r>
      <w:r w:rsidRPr="00765A29">
        <w:rPr>
          <w:rFonts w:ascii="Arial" w:hAnsi="Arial" w:cs="Arial"/>
        </w:rPr>
        <w:fldChar w:fldCharType="end"/>
      </w:r>
    </w:p>
    <w:p w:rsidR="006202AE" w:rsidRDefault="00D85865">
      <w:pPr>
        <w:pStyle w:val="Heading1"/>
      </w:pPr>
      <w:r>
        <w:t>4.</w:t>
      </w:r>
      <w:r>
        <w:tab/>
        <w:t>Declaration of validation complete</w:t>
      </w:r>
    </w:p>
    <w:p w:rsidR="00AE1718" w:rsidRDefault="00AE1718" w:rsidP="009A5F85">
      <w:r>
        <w:t xml:space="preserve">Validation was carried out using a heterogeneous collection of 10188 GRIBs. They were collected from several </w:t>
      </w:r>
      <w:proofErr w:type="spellStart"/>
      <w:r>
        <w:t>centers</w:t>
      </w:r>
      <w:proofErr w:type="spellEnd"/>
      <w:r>
        <w:t xml:space="preserve"> and originating processes. The tests verified that both </w:t>
      </w:r>
      <w:proofErr w:type="spellStart"/>
      <w:r>
        <w:t>ecCodes</w:t>
      </w:r>
      <w:proofErr w:type="spellEnd"/>
      <w:r>
        <w:t xml:space="preserve"> and wgrib2 were capable of encoding and decoding data packed with the proposed template without deviating from the original data. This was done by rewriting the input GRIBs using the proposed template, and then in a second process rewriting the GRIBs from the proposed template using simple packing</w:t>
      </w:r>
      <w:r w:rsidR="009A5F85">
        <w:t xml:space="preserve"> (data representation template 5.0). The test passed if values in both the original and the repacked GRIB using simple packing </w:t>
      </w:r>
      <w:r w:rsidR="001D19C6">
        <w:t>were identical</w:t>
      </w:r>
      <w:r w:rsidR="009A5F85">
        <w:t>.</w:t>
      </w:r>
    </w:p>
    <w:p w:rsidR="009A5F85" w:rsidRDefault="009A5F85" w:rsidP="009A5F85"/>
    <w:p w:rsidR="006202AE" w:rsidRDefault="009A5F85">
      <w:r>
        <w:t xml:space="preserve">One </w:t>
      </w:r>
      <w:r w:rsidR="001D19C6">
        <w:t xml:space="preserve">issue </w:t>
      </w:r>
      <w:r>
        <w:t xml:space="preserve">remains in </w:t>
      </w:r>
      <w:proofErr w:type="spellStart"/>
      <w:r>
        <w:t>ecCodes</w:t>
      </w:r>
      <w:proofErr w:type="spellEnd"/>
      <w:r>
        <w:t xml:space="preserve">: Data encoded using data representation template 5.3 </w:t>
      </w:r>
      <w:r w:rsidR="001D19C6">
        <w:t>can</w:t>
      </w:r>
      <w:r>
        <w:t>not be directly rewritten into the proposed template. This is currently under investigation and will be removed from a future release. In the meantime a workaround exists: If an intermediate data representation template is used, the data can be correctly rewritten using the proposed template (e</w:t>
      </w:r>
      <w:r w:rsidR="001D19C6">
        <w:t>.g</w:t>
      </w:r>
      <w:r>
        <w:t xml:space="preserve">. template 5.3 </w:t>
      </w:r>
      <w:r>
        <w:sym w:font="Wingdings" w:char="F0E0"/>
      </w:r>
      <w:r>
        <w:t xml:space="preserve"> template 5.0 </w:t>
      </w:r>
      <w:r>
        <w:sym w:font="Wingdings" w:char="F0E0"/>
      </w:r>
      <w:r>
        <w:t xml:space="preserve"> template 5.42).</w:t>
      </w:r>
    </w:p>
    <w:p w:rsidR="001D19C6" w:rsidRDefault="001D19C6"/>
    <w:p w:rsidR="001D19C6" w:rsidRDefault="001D19C6">
      <w:r>
        <w:t>For technical details, see [6].</w:t>
      </w:r>
    </w:p>
    <w:p w:rsidR="006202AE" w:rsidRDefault="00D85865">
      <w:pPr>
        <w:pStyle w:val="Heading1"/>
      </w:pPr>
      <w:r>
        <w:t>5.</w:t>
      </w:r>
      <w:r>
        <w:tab/>
        <w:t>Period of discussion and its conclusion</w:t>
      </w:r>
    </w:p>
    <w:p w:rsidR="006202AE" w:rsidRDefault="00D85865">
      <w:r>
        <w:t>During validation the proposed template was changed to its current form (the original proposed templates can be found in section 7).</w:t>
      </w:r>
    </w:p>
    <w:p w:rsidR="00131D45" w:rsidRDefault="00131D45"/>
    <w:p w:rsidR="00131D45" w:rsidRDefault="00131D45">
      <w:r>
        <w:t xml:space="preserve">Changes were made to </w:t>
      </w:r>
      <w:proofErr w:type="spellStart"/>
      <w:r>
        <w:t>libaec</w:t>
      </w:r>
      <w:proofErr w:type="spellEnd"/>
      <w:r>
        <w:t xml:space="preserve"> in order to fix a bug that occurred when encoding data with a length that could not be evenly divided </w:t>
      </w:r>
      <w:r w:rsidR="00AE1718">
        <w:t xml:space="preserve">into the reference sample interval (RSI, </w:t>
      </w:r>
      <w:r w:rsidR="00AE1718">
        <w:rPr>
          <w:lang w:val="en-US"/>
        </w:rPr>
        <w:t>compression input/output bits per pixel und scan line</w:t>
      </w:r>
      <w:r w:rsidR="00AE1718">
        <w:t>).</w:t>
      </w:r>
      <w:r w:rsidR="001D19C6">
        <w:t xml:space="preserve"> This can be found in commit </w:t>
      </w:r>
      <w:r w:rsidR="001D19C6" w:rsidRPr="001D19C6">
        <w:t>e047ec682044d8a25b7111699ec7d977ea065efa</w:t>
      </w:r>
      <w:r w:rsidR="001D19C6">
        <w:t>.</w:t>
      </w:r>
    </w:p>
    <w:p w:rsidR="00AE1718" w:rsidRDefault="00AE1718"/>
    <w:p w:rsidR="00AE1718" w:rsidRDefault="00AE1718">
      <w:r>
        <w:t xml:space="preserve">Changes were made to </w:t>
      </w:r>
      <w:proofErr w:type="spellStart"/>
      <w:r>
        <w:t>ecCodes</w:t>
      </w:r>
      <w:proofErr w:type="spellEnd"/>
      <w:r>
        <w:t xml:space="preserve"> in order to </w:t>
      </w:r>
      <w:r w:rsidR="001D19C6">
        <w:t xml:space="preserve">provide support for this template and, subsequently, to </w:t>
      </w:r>
      <w:r>
        <w:t xml:space="preserve">enable use </w:t>
      </w:r>
      <w:r w:rsidR="001D19C6">
        <w:t xml:space="preserve">with </w:t>
      </w:r>
      <w:r>
        <w:t>data with 16 &lt; x &lt; 25 bits per value</w:t>
      </w:r>
      <w:r w:rsidR="001D19C6">
        <w:t>.</w:t>
      </w:r>
    </w:p>
    <w:p w:rsidR="00AE1718" w:rsidRDefault="00AE1718"/>
    <w:p w:rsidR="00AE1718" w:rsidRDefault="00AE1718">
      <w:r>
        <w:t xml:space="preserve">Changes were made to wgrib2 in order to </w:t>
      </w:r>
      <w:r w:rsidR="001D19C6">
        <w:t>provide support for this template.</w:t>
      </w:r>
    </w:p>
    <w:p w:rsidR="00AE1718" w:rsidRDefault="00AE1718"/>
    <w:p w:rsidR="006202AE" w:rsidRDefault="00AE1718">
      <w:r>
        <w:t>All changes have been reported back to the maintainers and developers of the respective libraries. They can be found in the annex. Pending approval and integration, they will be included in future releases of the libraries. Thus annex documents 4 and 5 will become obsolete, but their URIs shall remain persistently available for reference.</w:t>
      </w:r>
    </w:p>
    <w:p w:rsidR="006202AE" w:rsidRDefault="00D85865">
      <w:pPr>
        <w:pStyle w:val="Heading1"/>
      </w:pPr>
      <w:r>
        <w:lastRenderedPageBreak/>
        <w:t>6.</w:t>
      </w:r>
      <w:r>
        <w:tab/>
        <w:t>Proposed implementation date and its formality</w:t>
      </w:r>
    </w:p>
    <w:p w:rsidR="006202AE" w:rsidRDefault="006202AE"/>
    <w:p w:rsidR="006202AE" w:rsidRDefault="00D85865">
      <w:r>
        <w:t>If agreed, November 2016.</w:t>
      </w:r>
    </w:p>
    <w:p w:rsidR="006202AE" w:rsidRDefault="006202AE"/>
    <w:p w:rsidR="006202AE" w:rsidRDefault="00D85865">
      <w:pPr>
        <w:pStyle w:val="Heading1"/>
        <w:numPr>
          <w:ilvl w:val="0"/>
          <w:numId w:val="13"/>
        </w:numPr>
      </w:pPr>
      <w:r>
        <w:t>Brief summary of discussion</w:t>
      </w:r>
    </w:p>
    <w:p w:rsidR="006202AE" w:rsidRDefault="006202AE">
      <w:pPr>
        <w:ind w:left="565" w:hanging="565"/>
      </w:pPr>
    </w:p>
    <w:p w:rsidR="006202AE" w:rsidRDefault="009A5F85" w:rsidP="009A5F85">
      <w:pPr>
        <w:pStyle w:val="Textbody"/>
      </w:pPr>
      <w:r>
        <w:t>Minor changes were made to the original proposal to include exactly the amount of information required in the template in order to encode and decode data properly. The previously proposed table changes are shown below:</w:t>
      </w:r>
    </w:p>
    <w:p w:rsidR="006202AE" w:rsidRDefault="006202AE">
      <w:pPr>
        <w:ind w:left="565" w:hanging="565"/>
      </w:pPr>
    </w:p>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6202AE">
        <w:trPr>
          <w:trHeight w:val="255"/>
        </w:trPr>
        <w:tc>
          <w:tcPr>
            <w:tcW w:w="8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b/>
                <w:lang w:val="en-US"/>
              </w:rPr>
            </w:pPr>
            <w:r>
              <w:rPr>
                <w:b/>
                <w:lang w:val="en-US"/>
              </w:rPr>
              <w:t>Data Representation Template 5.42 - Grid point and spectral data - CCSDS recommended lossless compression.</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Contents</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12 – 15</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Reference value (R) (IEEE 32-bit floating-point value)</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16 – 17</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Binary scale factor (E)</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18 – 19</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Decimal scale factor (D)</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20</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Number of bits required to hold the resulting scaled and referenced data values (see Note 1)</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21</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pStyle w:val="NurText1"/>
              <w:rPr>
                <w:rFonts w:ascii="Arial" w:hAnsi="Arial" w:cs="Arial"/>
                <w:sz w:val="22"/>
                <w:szCs w:val="22"/>
                <w:lang w:val="en-US"/>
              </w:rPr>
            </w:pPr>
            <w:r>
              <w:rPr>
                <w:rFonts w:ascii="Arial" w:hAnsi="Arial" w:cs="Arial"/>
                <w:sz w:val="22"/>
                <w:szCs w:val="22"/>
                <w:lang w:val="en-US"/>
              </w:rPr>
              <w:t>Type of original field values (see Code Table 5.1)</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22</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pStyle w:val="NurText1"/>
              <w:rPr>
                <w:rFonts w:ascii="Arial" w:hAnsi="Arial" w:cs="Arial"/>
                <w:sz w:val="22"/>
                <w:szCs w:val="22"/>
                <w:lang w:val="en-US"/>
              </w:rPr>
            </w:pPr>
            <w:r>
              <w:rPr>
                <w:rFonts w:ascii="Arial" w:hAnsi="Arial" w:cs="Arial"/>
                <w:sz w:val="22"/>
                <w:szCs w:val="22"/>
                <w:lang w:val="en-US"/>
              </w:rPr>
              <w:t>compression scheme version number of CCSDS 121.0-B recommended standard blue book (currently 2)  (see Note 3)</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23</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compression options mask  (see Note 3)</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24</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compression input/output bits per pixel  (see Note 3)</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25 – 26</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compression input/output pixels per block  (see Note 3)</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27 – 28</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 xml:space="preserve">compression input/output pixels per scan line  (see Note 3)          </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29 – 36</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pStyle w:val="NurText1"/>
              <w:rPr>
                <w:rFonts w:ascii="Arial" w:hAnsi="Arial" w:cs="Arial"/>
                <w:sz w:val="22"/>
                <w:szCs w:val="22"/>
                <w:lang w:val="en-US"/>
              </w:rPr>
            </w:pPr>
            <w:r>
              <w:rPr>
                <w:rFonts w:ascii="Arial" w:hAnsi="Arial" w:cs="Arial"/>
                <w:sz w:val="22"/>
                <w:szCs w:val="22"/>
                <w:lang w:val="en-US"/>
              </w:rPr>
              <w:t xml:space="preserve">length of the uncompressed </w:t>
            </w:r>
            <w:proofErr w:type="spellStart"/>
            <w:r>
              <w:rPr>
                <w:rFonts w:ascii="Arial" w:hAnsi="Arial" w:cs="Arial"/>
                <w:sz w:val="22"/>
                <w:szCs w:val="22"/>
                <w:lang w:val="en-US"/>
              </w:rPr>
              <w:t>grib</w:t>
            </w:r>
            <w:proofErr w:type="spellEnd"/>
            <w:r>
              <w:rPr>
                <w:rFonts w:ascii="Arial" w:hAnsi="Arial" w:cs="Arial"/>
                <w:sz w:val="22"/>
                <w:szCs w:val="22"/>
                <w:lang w:val="en-US"/>
              </w:rPr>
              <w:t xml:space="preserve"> message in octets</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r>
              <w:t>37 – 40</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size of uncompressed data in octets</w:t>
            </w:r>
          </w:p>
        </w:tc>
      </w:tr>
    </w:tbl>
    <w:p w:rsidR="006202AE" w:rsidRDefault="006202AE">
      <w:pPr>
        <w:ind w:left="565" w:hanging="565"/>
      </w:pPr>
    </w:p>
    <w:p w:rsidR="006202AE" w:rsidRDefault="00D85865">
      <w:pPr>
        <w:rPr>
          <w:rFonts w:cs="Arial"/>
          <w:lang w:val="en-US"/>
        </w:rPr>
      </w:pPr>
      <w:r>
        <w:rPr>
          <w:rFonts w:cs="Arial"/>
          <w:lang w:val="en-US"/>
        </w:rPr>
        <w:t>Notes:</w:t>
      </w:r>
    </w:p>
    <w:p w:rsidR="006202AE" w:rsidRDefault="006202AE">
      <w:pPr>
        <w:pStyle w:val="NurText1"/>
      </w:pPr>
    </w:p>
    <w:p w:rsidR="006202AE" w:rsidRDefault="00D85865">
      <w:pPr>
        <w:pStyle w:val="NurText1"/>
        <w:numPr>
          <w:ilvl w:val="0"/>
          <w:numId w:val="14"/>
        </w:numPr>
      </w:pPr>
      <w:r>
        <w:rPr>
          <w:rFonts w:ascii="Arial" w:hAnsi="Arial" w:cs="Arial"/>
          <w:sz w:val="22"/>
          <w:szCs w:val="22"/>
          <w:lang w:val="en-US"/>
        </w:rPr>
        <w:t>The intent of this template is to scale the grid point data to obtain the desired precision, if appropriate, and then subtract out</w:t>
      </w:r>
      <w:r>
        <w:rPr>
          <w:rFonts w:ascii="Arial" w:eastAsia="Arial" w:hAnsi="Arial" w:cs="Arial"/>
          <w:sz w:val="22"/>
          <w:szCs w:val="22"/>
          <w:lang w:val="en-US"/>
        </w:rPr>
        <w:t xml:space="preserve"> </w:t>
      </w:r>
      <w:r>
        <w:rPr>
          <w:rFonts w:ascii="Arial" w:hAnsi="Arial" w:cs="Arial"/>
          <w:sz w:val="22"/>
          <w:szCs w:val="22"/>
          <w:lang w:val="en-US"/>
        </w:rPr>
        <w:t>reference value from the scaled field as is done using Data</w:t>
      </w:r>
      <w:r>
        <w:rPr>
          <w:rFonts w:ascii="Arial" w:eastAsia="Arial" w:hAnsi="Arial" w:cs="Arial"/>
          <w:sz w:val="22"/>
          <w:szCs w:val="22"/>
          <w:lang w:val="en-US"/>
        </w:rPr>
        <w:t xml:space="preserve"> </w:t>
      </w:r>
      <w:r>
        <w:rPr>
          <w:rFonts w:ascii="Arial" w:hAnsi="Arial" w:cs="Arial"/>
          <w:sz w:val="22"/>
          <w:szCs w:val="22"/>
          <w:lang w:val="en-US"/>
        </w:rPr>
        <w:t>Representation Template 5.0.  After this, the resulting grid point</w:t>
      </w:r>
      <w:r>
        <w:rPr>
          <w:rFonts w:ascii="Arial" w:eastAsia="Arial" w:hAnsi="Arial" w:cs="Arial"/>
          <w:sz w:val="22"/>
          <w:szCs w:val="22"/>
          <w:lang w:val="en-US"/>
        </w:rPr>
        <w:t xml:space="preserve"> </w:t>
      </w:r>
      <w:r>
        <w:rPr>
          <w:rFonts w:ascii="Arial" w:hAnsi="Arial" w:cs="Arial"/>
          <w:sz w:val="22"/>
          <w:szCs w:val="22"/>
          <w:lang w:val="en-US"/>
        </w:rPr>
        <w:t>field can be treated as a grayscale image and is then encoded into the</w:t>
      </w:r>
      <w:r>
        <w:rPr>
          <w:rFonts w:ascii="Arial" w:eastAsia="Arial" w:hAnsi="Arial" w:cs="Arial"/>
          <w:sz w:val="22"/>
          <w:szCs w:val="22"/>
          <w:lang w:val="en-US"/>
        </w:rPr>
        <w:t xml:space="preserve"> </w:t>
      </w:r>
      <w:r>
        <w:rPr>
          <w:rFonts w:ascii="Arial" w:hAnsi="Arial" w:cs="Arial"/>
          <w:sz w:val="22"/>
          <w:szCs w:val="22"/>
          <w:lang w:val="en-US"/>
        </w:rPr>
        <w:t>CCSDS recommended standard for lossless data compression code stream format. To unpack the data field, the CCSDS recommended standard for lossless data compression</w:t>
      </w:r>
      <w:r>
        <w:rPr>
          <w:rFonts w:ascii="Arial" w:eastAsia="Arial" w:hAnsi="Arial" w:cs="Arial"/>
          <w:sz w:val="22"/>
          <w:szCs w:val="22"/>
          <w:lang w:val="en-US"/>
        </w:rPr>
        <w:t xml:space="preserve"> </w:t>
      </w:r>
      <w:r>
        <w:rPr>
          <w:rFonts w:ascii="Arial" w:hAnsi="Arial" w:cs="Arial"/>
          <w:sz w:val="22"/>
          <w:szCs w:val="22"/>
          <w:lang w:val="en-US"/>
        </w:rPr>
        <w:t>code stream is decoded back into an image, and the original field is</w:t>
      </w:r>
      <w:r>
        <w:rPr>
          <w:rFonts w:ascii="Arial" w:eastAsia="Arial" w:hAnsi="Arial" w:cs="Arial"/>
          <w:sz w:val="22"/>
          <w:szCs w:val="22"/>
          <w:lang w:val="en-US"/>
        </w:rPr>
        <w:t xml:space="preserve"> </w:t>
      </w:r>
      <w:r>
        <w:rPr>
          <w:rFonts w:ascii="Arial" w:hAnsi="Arial" w:cs="Arial"/>
          <w:sz w:val="22"/>
          <w:szCs w:val="22"/>
          <w:lang w:val="en-US"/>
        </w:rPr>
        <w:t>obtained from the image data as described in regulation 92.9.4 Note (4).</w:t>
      </w:r>
    </w:p>
    <w:p w:rsidR="006202AE" w:rsidRDefault="00D85865">
      <w:pPr>
        <w:widowControl w:val="0"/>
        <w:numPr>
          <w:ilvl w:val="0"/>
          <w:numId w:val="8"/>
        </w:numPr>
      </w:pPr>
      <w:r>
        <w:t>The Consultative Committee for Space Data Systems (CCSDS) recommended standard for lossless data compression is the</w:t>
      </w:r>
      <w:r>
        <w:rPr>
          <w:rFonts w:eastAsia="Arial"/>
        </w:rPr>
        <w:t xml:space="preserve"> </w:t>
      </w:r>
      <w:r>
        <w:t>standard used by space agencies for the compression of scientific data</w:t>
      </w:r>
      <w:r>
        <w:rPr>
          <w:rFonts w:eastAsia="Arial"/>
        </w:rPr>
        <w:t xml:space="preserve"> </w:t>
      </w:r>
      <w:r>
        <w:t>transmitted from satellites and other space instruments. CCSDS recommended standard for lossless data compression is</w:t>
      </w:r>
      <w:r>
        <w:rPr>
          <w:rFonts w:eastAsia="Arial"/>
        </w:rPr>
        <w:t xml:space="preserve"> </w:t>
      </w:r>
      <w:r>
        <w:t>a very fast predictive compression algorithm based on the</w:t>
      </w:r>
      <w:r>
        <w:rPr>
          <w:rFonts w:eastAsia="Arial"/>
        </w:rPr>
        <w:t xml:space="preserve"> </w:t>
      </w:r>
      <w:r>
        <w:t xml:space="preserve">extended-Rice algorithm. It uses </w:t>
      </w:r>
      <w:proofErr w:type="spellStart"/>
      <w:r>
        <w:t>Golomb</w:t>
      </w:r>
      <w:proofErr w:type="spellEnd"/>
      <w:r>
        <w:t>-Rice codes for entropy</w:t>
      </w:r>
      <w:r>
        <w:rPr>
          <w:rFonts w:eastAsia="Arial"/>
        </w:rPr>
        <w:t xml:space="preserve"> </w:t>
      </w:r>
      <w:r>
        <w:t>coding. The sequence of prediction errors is divided into blocks. Each</w:t>
      </w:r>
      <w:r>
        <w:rPr>
          <w:rFonts w:eastAsia="Arial"/>
        </w:rPr>
        <w:t xml:space="preserve"> </w:t>
      </w:r>
      <w:r>
        <w:t>block is compressed using a two-pass algorithm. In the first pass</w:t>
      </w:r>
      <w:r>
        <w:rPr>
          <w:rFonts w:eastAsia="Arial"/>
        </w:rPr>
        <w:t xml:space="preserve"> </w:t>
      </w:r>
      <w:r>
        <w:t>the best coding method for the whole block is determined. In the second</w:t>
      </w:r>
      <w:r>
        <w:rPr>
          <w:rFonts w:eastAsia="Arial"/>
        </w:rPr>
        <w:t xml:space="preserve"> </w:t>
      </w:r>
      <w:r>
        <w:t>pass, output of the marker of the selected coding method as a side</w:t>
      </w:r>
      <w:r>
        <w:rPr>
          <w:rFonts w:eastAsia="Arial"/>
        </w:rPr>
        <w:t xml:space="preserve"> </w:t>
      </w:r>
      <w:r>
        <w:t>information is done along with prediction errors encoded.</w:t>
      </w:r>
      <w:r>
        <w:br/>
      </w:r>
      <w:r>
        <w:br/>
      </w:r>
      <w:r>
        <w:rPr>
          <w:lang w:val="en-US"/>
        </w:rPr>
        <w:t>The coding methods include:</w:t>
      </w:r>
    </w:p>
    <w:p w:rsidR="006202AE" w:rsidRDefault="00D85865">
      <w:pPr>
        <w:widowControl w:val="0"/>
        <w:numPr>
          <w:ilvl w:val="1"/>
          <w:numId w:val="8"/>
        </w:numPr>
        <w:rPr>
          <w:lang w:val="cs-CZ"/>
        </w:rPr>
      </w:pPr>
      <w:r>
        <w:rPr>
          <w:lang w:val="cs-CZ"/>
        </w:rPr>
        <w:t>Golomb-Rice codes of a chosen rank</w:t>
      </w:r>
    </w:p>
    <w:p w:rsidR="006202AE" w:rsidRDefault="00D85865">
      <w:pPr>
        <w:widowControl w:val="0"/>
        <w:numPr>
          <w:ilvl w:val="1"/>
          <w:numId w:val="8"/>
        </w:numPr>
        <w:rPr>
          <w:lang w:val="en-US"/>
        </w:rPr>
      </w:pPr>
      <w:r>
        <w:rPr>
          <w:lang w:val="en-US"/>
        </w:rPr>
        <w:t>Unary code for transformed pairs of prediction errors</w:t>
      </w:r>
    </w:p>
    <w:p w:rsidR="006202AE" w:rsidRDefault="00D85865">
      <w:pPr>
        <w:widowControl w:val="0"/>
        <w:numPr>
          <w:ilvl w:val="1"/>
          <w:numId w:val="8"/>
        </w:numPr>
        <w:rPr>
          <w:lang w:val="en-US"/>
        </w:rPr>
      </w:pPr>
      <w:r>
        <w:rPr>
          <w:lang w:val="en-US"/>
        </w:rPr>
        <w:t>Fixed-length natural binary code if the block is found to be incompressible</w:t>
      </w:r>
    </w:p>
    <w:p w:rsidR="006202AE" w:rsidRDefault="00D85865">
      <w:pPr>
        <w:widowControl w:val="0"/>
        <w:numPr>
          <w:ilvl w:val="1"/>
          <w:numId w:val="8"/>
        </w:numPr>
      </w:pPr>
      <w:r>
        <w:rPr>
          <w:lang w:val="en-US"/>
        </w:rPr>
        <w:t>Signaling to the decoder empty block if all prediction errors are zeroes</w:t>
      </w:r>
      <w:r>
        <w:br/>
      </w:r>
    </w:p>
    <w:p w:rsidR="006202AE" w:rsidRDefault="00D85865">
      <w:pPr>
        <w:pStyle w:val="NurText1"/>
        <w:numPr>
          <w:ilvl w:val="0"/>
          <w:numId w:val="8"/>
        </w:numPr>
      </w:pPr>
      <w:r>
        <w:rPr>
          <w:rFonts w:ascii="Arial" w:eastAsia="Arial" w:hAnsi="Arial" w:cs="Arial"/>
          <w:sz w:val="22"/>
          <w:szCs w:val="22"/>
          <w:lang w:val="en-US"/>
        </w:rPr>
        <w:lastRenderedPageBreak/>
        <w:t xml:space="preserve"> </w:t>
      </w:r>
      <w:r>
        <w:rPr>
          <w:rFonts w:ascii="Arial" w:hAnsi="Arial" w:cs="Arial"/>
          <w:sz w:val="22"/>
          <w:szCs w:val="22"/>
          <w:lang w:val="en-US"/>
        </w:rPr>
        <w:t xml:space="preserve">Consultative Committee for Space Data Systems: Lossless Data Compression. </w:t>
      </w:r>
      <w:r>
        <w:rPr>
          <w:rFonts w:ascii="Arial" w:hAnsi="Arial" w:cs="Arial"/>
          <w:sz w:val="22"/>
          <w:szCs w:val="22"/>
          <w:lang w:val="en-US"/>
        </w:rPr>
        <w:br/>
        <w:t xml:space="preserve">CCSDS Recommendation for Space Data System Standards, </w:t>
      </w:r>
      <w:r>
        <w:rPr>
          <w:rFonts w:ascii="Arial" w:hAnsi="Arial" w:cs="Arial"/>
          <w:sz w:val="22"/>
          <w:szCs w:val="22"/>
          <w:lang w:val="en-US"/>
        </w:rPr>
        <w:br/>
        <w:t>CCSDS 121.0-B-2, Blue Book, May 2012.</w:t>
      </w:r>
    </w:p>
    <w:p w:rsidR="006202AE" w:rsidRDefault="006202AE">
      <w:pPr>
        <w:widowControl w:val="0"/>
        <w:ind w:left="720"/>
      </w:pPr>
    </w:p>
    <w:p w:rsidR="006202AE" w:rsidRDefault="006202AE">
      <w:pPr>
        <w:pStyle w:val="NurText1"/>
        <w:rPr>
          <w:rFonts w:ascii="Arial" w:hAnsi="Arial" w:cs="Arial"/>
          <w:sz w:val="22"/>
          <w:szCs w:val="22"/>
          <w:lang w:val="en-US"/>
        </w:rPr>
      </w:pPr>
    </w:p>
    <w:p w:rsidR="006202AE" w:rsidRDefault="00D85865">
      <w:pPr>
        <w:pStyle w:val="NurText1"/>
        <w:rPr>
          <w:rFonts w:ascii="Arial" w:eastAsia="Arial" w:hAnsi="Arial" w:cs="Arial"/>
          <w:sz w:val="22"/>
          <w:szCs w:val="22"/>
          <w:lang w:val="en-US"/>
        </w:rPr>
      </w:pPr>
      <w:r>
        <w:rPr>
          <w:rFonts w:ascii="Arial" w:eastAsia="Arial" w:hAnsi="Arial" w:cs="Arial"/>
          <w:sz w:val="22"/>
          <w:szCs w:val="22"/>
          <w:lang w:val="en-US"/>
        </w:rPr>
        <w:t xml:space="preserve"> </w:t>
      </w:r>
    </w:p>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6202AE">
        <w:trPr>
          <w:trHeight w:val="255"/>
        </w:trPr>
        <w:tc>
          <w:tcPr>
            <w:tcW w:w="8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r>
              <w:rPr>
                <w:rFonts w:eastAsia="Arial"/>
                <w:lang w:val="en-US"/>
              </w:rPr>
              <w:t xml:space="preserve"> </w:t>
            </w:r>
            <w:r>
              <w:rPr>
                <w:b/>
                <w:lang w:val="en-US"/>
              </w:rPr>
              <w:t>Data Template 7.42 - Grid point and spectral data - CCSDS recommended lossless compression.</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Contents</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2AE" w:rsidRDefault="00D85865">
            <w:pPr>
              <w:jc w:val="center"/>
            </w:pPr>
            <w:r>
              <w:t xml:space="preserve">6 - </w:t>
            </w:r>
            <w:proofErr w:type="spellStart"/>
            <w:r>
              <w:t>nn</w:t>
            </w:r>
            <w:proofErr w:type="spellEnd"/>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CCSDS recommended standard for lossless data compression code stream</w:t>
            </w:r>
          </w:p>
        </w:tc>
      </w:tr>
    </w:tbl>
    <w:p w:rsidR="006202AE" w:rsidRDefault="006202AE">
      <w:pPr>
        <w:pStyle w:val="NurText1"/>
        <w:rPr>
          <w:rFonts w:ascii="Arial" w:eastAsia="Arial" w:hAnsi="Arial" w:cs="Arial"/>
          <w:b/>
          <w:sz w:val="22"/>
          <w:szCs w:val="22"/>
          <w:lang w:val="en-US"/>
        </w:rPr>
      </w:pPr>
    </w:p>
    <w:p w:rsidR="006202AE" w:rsidRDefault="00D85865">
      <w:pPr>
        <w:pStyle w:val="NurText1"/>
        <w:rPr>
          <w:rFonts w:ascii="Arial" w:eastAsia="Arial" w:hAnsi="Arial" w:cs="Arial"/>
          <w:b/>
          <w:sz w:val="22"/>
          <w:szCs w:val="22"/>
          <w:lang w:val="en-US"/>
        </w:rPr>
      </w:pPr>
      <w:r>
        <w:rPr>
          <w:rFonts w:ascii="Arial" w:eastAsia="Arial" w:hAnsi="Arial" w:cs="Arial"/>
          <w:b/>
          <w:sz w:val="22"/>
          <w:szCs w:val="22"/>
          <w:lang w:val="en-US"/>
        </w:rPr>
        <w:t>New entry in Code table 5.0 – Data representation template number</w:t>
      </w:r>
    </w:p>
    <w:p w:rsidR="006202AE" w:rsidRDefault="006202AE">
      <w:pPr>
        <w:pStyle w:val="NurText1"/>
        <w:rPr>
          <w:rFonts w:ascii="Arial" w:eastAsia="Arial" w:hAnsi="Arial" w:cs="Arial"/>
          <w:b/>
          <w:sz w:val="22"/>
          <w:szCs w:val="22"/>
          <w:lang w:val="en-US"/>
        </w:rPr>
      </w:pPr>
    </w:p>
    <w:tbl>
      <w:tblPr>
        <w:tblW w:w="8714" w:type="dxa"/>
        <w:tblInd w:w="652" w:type="dxa"/>
        <w:tblLayout w:type="fixed"/>
        <w:tblCellMar>
          <w:left w:w="10" w:type="dxa"/>
          <w:right w:w="10" w:type="dxa"/>
        </w:tblCellMar>
        <w:tblLook w:val="04A0" w:firstRow="1" w:lastRow="0" w:firstColumn="1" w:lastColumn="0" w:noHBand="0" w:noVBand="1"/>
      </w:tblPr>
      <w:tblGrid>
        <w:gridCol w:w="1648"/>
        <w:gridCol w:w="7066"/>
      </w:tblGrid>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202AE" w:rsidRDefault="00D85865">
            <w:pPr>
              <w:rPr>
                <w:lang w:val="en-US"/>
              </w:rPr>
            </w:pPr>
            <w:r>
              <w:rPr>
                <w:lang w:val="en-US"/>
              </w:rPr>
              <w:t>Octet No.</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Contents</w:t>
            </w:r>
          </w:p>
        </w:tc>
      </w:tr>
      <w:tr w:rsidR="006202AE">
        <w:trPr>
          <w:trHeight w:val="255"/>
        </w:trPr>
        <w:tc>
          <w:tcPr>
            <w:tcW w:w="1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202AE" w:rsidRDefault="00D85865">
            <w:pPr>
              <w:jc w:val="center"/>
            </w:pPr>
            <w:r>
              <w:t>42</w:t>
            </w:r>
          </w:p>
        </w:tc>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202AE" w:rsidRDefault="00D85865">
            <w:pPr>
              <w:rPr>
                <w:lang w:val="en-US"/>
              </w:rPr>
            </w:pPr>
            <w:r>
              <w:rPr>
                <w:lang w:val="en-US"/>
              </w:rPr>
              <w:t>Grid point and spectral data - CCSDS recommended lossless compression.</w:t>
            </w:r>
          </w:p>
        </w:tc>
      </w:tr>
    </w:tbl>
    <w:p w:rsidR="006202AE" w:rsidRDefault="006202AE">
      <w:pPr>
        <w:ind w:left="565" w:hanging="565"/>
        <w:rPr>
          <w:rFonts w:eastAsia="Arial" w:cs="Arial"/>
          <w:lang w:val="en-US"/>
        </w:rPr>
      </w:pPr>
    </w:p>
    <w:p w:rsidR="006202AE" w:rsidRDefault="006202AE">
      <w:pPr>
        <w:ind w:left="565" w:hanging="565"/>
      </w:pPr>
    </w:p>
    <w:sectPr w:rsidR="006202A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CE" w:rsidRDefault="00D85865">
      <w:r>
        <w:separator/>
      </w:r>
    </w:p>
  </w:endnote>
  <w:endnote w:type="continuationSeparator" w:id="0">
    <w:p w:rsidR="002B73CE" w:rsidRDefault="00D8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0"/>
    <w:family w:val="swiss"/>
    <w:pitch w:val="default"/>
  </w:font>
  <w:font w:name="Droid Sans Fallback">
    <w:charset w:val="00"/>
    <w:family w:val="auto"/>
    <w:pitch w:val="variable"/>
  </w:font>
  <w:font w:name="Droid Sans Devanagari">
    <w:charset w:val="00"/>
    <w:family w:val="swiss"/>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CE" w:rsidRDefault="00D85865">
      <w:r>
        <w:rPr>
          <w:color w:val="000000"/>
        </w:rPr>
        <w:separator/>
      </w:r>
    </w:p>
  </w:footnote>
  <w:footnote w:type="continuationSeparator" w:id="0">
    <w:p w:rsidR="002B73CE" w:rsidRDefault="00D85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69F"/>
    <w:multiLevelType w:val="hybridMultilevel"/>
    <w:tmpl w:val="A94431F4"/>
    <w:lvl w:ilvl="0" w:tplc="D7A4706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EA60FF"/>
    <w:multiLevelType w:val="multilevel"/>
    <w:tmpl w:val="A498F0A4"/>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17E96A9C"/>
    <w:multiLevelType w:val="multilevel"/>
    <w:tmpl w:val="7E6EB882"/>
    <w:lvl w:ilvl="0">
      <w:start w:val="7"/>
      <w:numFmt w:val="decimal"/>
      <w:lvlText w:val=" %1 "/>
      <w:lvlJc w:val="left"/>
    </w:lvl>
    <w:lvl w:ilvl="1">
      <w:start w:val="1"/>
      <w:numFmt w:val="decimal"/>
      <w:lvlText w:val=" %1.%2 "/>
      <w:lvlJc w:val="left"/>
    </w:lvl>
    <w:lvl w:ilvl="2">
      <w:start w:val="1"/>
      <w:numFmt w:val="decimal"/>
      <w:lvlText w:val=" %3 "/>
      <w:lvlJc w:val="left"/>
    </w:lvl>
    <w:lvl w:ilvl="3">
      <w:start w:val="1"/>
      <w:numFmt w:val="decimal"/>
      <w:lvlText w:val=" %4 "/>
      <w:lvlJc w:val="left"/>
    </w:lvl>
    <w:lvl w:ilvl="4">
      <w:start w:val="1"/>
      <w:numFmt w:val="decimal"/>
      <w:lvlText w:val=" %5 "/>
      <w:lvlJc w:val="left"/>
    </w:lvl>
    <w:lvl w:ilvl="5">
      <w:start w:val="1"/>
      <w:numFmt w:val="decimal"/>
      <w:lvlText w:val=" %6 "/>
      <w:lvlJc w:val="left"/>
    </w:lvl>
    <w:lvl w:ilvl="6">
      <w:start w:val="1"/>
      <w:numFmt w:val="decimal"/>
      <w:lvlText w:val=" %7 "/>
      <w:lvlJc w:val="left"/>
    </w:lvl>
    <w:lvl w:ilvl="7">
      <w:start w:val="1"/>
      <w:numFmt w:val="decimal"/>
      <w:lvlText w:val=" %8 "/>
      <w:lvlJc w:val="left"/>
    </w:lvl>
    <w:lvl w:ilvl="8">
      <w:start w:val="1"/>
      <w:numFmt w:val="decimal"/>
      <w:lvlText w:val=" %9 "/>
      <w:lvlJc w:val="left"/>
    </w:lvl>
  </w:abstractNum>
  <w:abstractNum w:abstractNumId="3">
    <w:nsid w:val="1A5151D3"/>
    <w:multiLevelType w:val="multilevel"/>
    <w:tmpl w:val="3B14C16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7675079"/>
    <w:multiLevelType w:val="multilevel"/>
    <w:tmpl w:val="E32244F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1017E7B"/>
    <w:multiLevelType w:val="multilevel"/>
    <w:tmpl w:val="36282174"/>
    <w:styleLink w:val="WW8Num3"/>
    <w:lvl w:ilvl="0">
      <w:numFmt w:val="bullet"/>
      <w:lvlText w:val=""/>
      <w:lvlJc w:val="left"/>
      <w:rPr>
        <w:rFonts w:ascii="Symbol" w:eastAsia="Aria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eastAsia="Aria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eastAsia="Aria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
    <w:nsid w:val="46225955"/>
    <w:multiLevelType w:val="multilevel"/>
    <w:tmpl w:val="DAF45190"/>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78E4C4E"/>
    <w:multiLevelType w:val="multilevel"/>
    <w:tmpl w:val="3CE8EA8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50F47362"/>
    <w:multiLevelType w:val="multilevel"/>
    <w:tmpl w:val="697674F0"/>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nsid w:val="61844F5B"/>
    <w:multiLevelType w:val="multilevel"/>
    <w:tmpl w:val="3CFE3368"/>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6FBC4F23"/>
    <w:multiLevelType w:val="multilevel"/>
    <w:tmpl w:val="742669CC"/>
    <w:styleLink w:val="WW8Num2"/>
    <w:lvl w:ilvl="0">
      <w:start w:val="1"/>
      <w:numFmt w:val="decimal"/>
      <w:lvlText w:val="(%1)"/>
      <w:lvlJc w:val="left"/>
      <w:rPr>
        <w:rFonts w:ascii="Arial" w:hAnsi="Arial" w:cs="Arial"/>
        <w:sz w:val="22"/>
        <w:szCs w:val="22"/>
        <w:lang w:val="en-US"/>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num w:numId="1">
    <w:abstractNumId w:val="1"/>
  </w:num>
  <w:num w:numId="2">
    <w:abstractNumId w:val="4"/>
  </w:num>
  <w:num w:numId="3">
    <w:abstractNumId w:val="9"/>
  </w:num>
  <w:num w:numId="4">
    <w:abstractNumId w:val="8"/>
  </w:num>
  <w:num w:numId="5">
    <w:abstractNumId w:val="6"/>
  </w:num>
  <w:num w:numId="6">
    <w:abstractNumId w:val="7"/>
  </w:num>
  <w:num w:numId="7">
    <w:abstractNumId w:val="5"/>
  </w:num>
  <w:num w:numId="8">
    <w:abstractNumId w:val="10"/>
  </w:num>
  <w:num w:numId="9">
    <w:abstractNumId w:val="3"/>
    <w:lvlOverride w:ilvl="0">
      <w:lvl w:ilvl="0">
        <w:start w:val="1"/>
        <w:numFmt w:val="decimal"/>
        <w:lvlText w:val="[%1]"/>
        <w:lvlJc w:val="left"/>
        <w:rPr>
          <w:rFonts w:ascii="Arial" w:hAnsi="Arial" w:cs="Arial" w:hint="default"/>
        </w:rPr>
      </w:lvl>
    </w:lvlOverride>
  </w:num>
  <w:num w:numId="10">
    <w:abstractNumId w:val="5"/>
  </w:num>
  <w:num w:numId="11">
    <w:abstractNumId w:val="10"/>
    <w:lvlOverride w:ilvl="0">
      <w:startOverride w:val="1"/>
    </w:lvlOverride>
  </w:num>
  <w:num w:numId="12">
    <w:abstractNumId w:val="3"/>
    <w:lvlOverride w:ilvl="0">
      <w:startOverride w:val="1"/>
      <w:lvl w:ilvl="0">
        <w:start w:val="1"/>
        <w:numFmt w:val="decimal"/>
        <w:lvlText w:val="[%1]"/>
        <w:lvlJc w:val="left"/>
        <w:rPr>
          <w:rFonts w:ascii="Arial" w:hAnsi="Arial"/>
        </w:rPr>
      </w:lvl>
    </w:lvlOverride>
  </w:num>
  <w:num w:numId="13">
    <w:abstractNumId w:val="2"/>
  </w:num>
  <w:num w:numId="14">
    <w:abstractNumId w:val="10"/>
    <w:lvlOverride w:ilvl="0">
      <w:startOverride w:val="1"/>
    </w:lvlOverride>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202AE"/>
    <w:rsid w:val="000C228F"/>
    <w:rsid w:val="000F48E4"/>
    <w:rsid w:val="00131D45"/>
    <w:rsid w:val="001D19C6"/>
    <w:rsid w:val="001F03A9"/>
    <w:rsid w:val="002B73CE"/>
    <w:rsid w:val="002C241B"/>
    <w:rsid w:val="00350631"/>
    <w:rsid w:val="003809FA"/>
    <w:rsid w:val="0039303A"/>
    <w:rsid w:val="003B32B8"/>
    <w:rsid w:val="006202AE"/>
    <w:rsid w:val="00765A29"/>
    <w:rsid w:val="008028E9"/>
    <w:rsid w:val="009912C1"/>
    <w:rsid w:val="009A5F85"/>
    <w:rsid w:val="00AE1718"/>
    <w:rsid w:val="00BC153B"/>
    <w:rsid w:val="00CB2356"/>
    <w:rsid w:val="00D22D01"/>
    <w:rsid w:val="00D85865"/>
    <w:rsid w:val="00F47352"/>
    <w:rsid w:val="00F84D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kern w:val="3"/>
        <w:lang w:val="en-GB"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rPr>
      <w:rFonts w:ascii="Arial" w:hAnsi="Arial"/>
      <w:sz w:val="22"/>
      <w:szCs w:val="22"/>
      <w:lang w:eastAsia="zh-TW"/>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pPr>
      <w:spacing w:after="120"/>
    </w:pPr>
  </w:style>
  <w:style w:type="paragraph" w:styleId="List">
    <w:name w:val="List"/>
    <w:basedOn w:val="Textbody"/>
    <w:rPr>
      <w:rFonts w:ascii="Liberation Sans" w:hAnsi="Liberation Sans" w:cs="Droid Sans Devanagari"/>
      <w:sz w:val="24"/>
    </w:rPr>
  </w:style>
  <w:style w:type="paragraph" w:styleId="Caption">
    <w:name w:val="caption"/>
    <w:basedOn w:val="Normal"/>
    <w:pPr>
      <w:suppressLineNumbers/>
      <w:spacing w:before="120" w:after="120"/>
    </w:pPr>
    <w:rPr>
      <w:rFonts w:ascii="Liberation Sans" w:hAnsi="Liberation Sans" w:cs="Droid Sans Devanagari"/>
      <w:i/>
      <w:iCs/>
      <w:sz w:val="24"/>
      <w:szCs w:val="24"/>
    </w:rPr>
  </w:style>
  <w:style w:type="paragraph" w:customStyle="1" w:styleId="Index">
    <w:name w:val="Index"/>
    <w:basedOn w:val="Normal"/>
    <w:pPr>
      <w:suppressLineNumbers/>
    </w:pPr>
    <w:rPr>
      <w:rFonts w:ascii="Liberation Sans" w:hAnsi="Liberation Sans" w:cs="Droid Sans Devanagari"/>
      <w:sz w:val="24"/>
    </w:rPr>
  </w:style>
  <w:style w:type="paragraph" w:customStyle="1" w:styleId="Framecontents">
    <w:name w:val="Frame contents"/>
    <w:basedOn w:val="Normal"/>
  </w:style>
  <w:style w:type="paragraph" w:customStyle="1" w:styleId="NurText1">
    <w:name w:val="Nur Text1"/>
    <w:basedOn w:val="Normal"/>
    <w:rPr>
      <w:rFonts w:ascii="Courier New" w:hAnsi="Courier New" w:cs="Courier New"/>
      <w:sz w:val="20"/>
      <w:szCs w:val="20"/>
      <w:lang w:val="cs-CZ" w:eastAsia="zh-CN" w:bidi="my-MM"/>
    </w:rPr>
  </w:style>
  <w:style w:type="paragraph" w:customStyle="1" w:styleId="TableContents">
    <w:name w:val="Table Contents"/>
    <w:basedOn w:val="Normal"/>
  </w:style>
  <w:style w:type="paragraph" w:customStyle="1" w:styleId="TableHeading">
    <w:name w:val="Table Heading"/>
    <w:basedOn w:val="TableContents"/>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customStyle="1" w:styleId="ListLabel1">
    <w:name w:val="ListLabel 1"/>
    <w:rPr>
      <w:rFonts w:cs="Courier New"/>
    </w:rPr>
  </w:style>
  <w:style w:type="character" w:customStyle="1" w:styleId="WW8Num3z0">
    <w:name w:val="WW8Num3z0"/>
    <w:rPr>
      <w:rFonts w:ascii="Symbol" w:eastAsia="Arial" w:hAnsi="Symbol"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2z0">
    <w:name w:val="WW8Num2z0"/>
    <w:rPr>
      <w:rFonts w:ascii="Arial" w:hAnsi="Arial" w:cs="Arial"/>
      <w:sz w:val="22"/>
      <w:szCs w:val="22"/>
      <w:lang w:val="en-US"/>
    </w:rPr>
  </w:style>
  <w:style w:type="character" w:customStyle="1" w:styleId="WW8Num2z1">
    <w:name w:val="WW8Num2z1"/>
    <w:rPr>
      <w:rFonts w:ascii="Symbol" w:hAnsi="Symbol" w:cs="Symbol"/>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8Num3">
    <w:name w:val="WW8Num3"/>
    <w:basedOn w:val="NoList"/>
    <w:pPr>
      <w:numPr>
        <w:numId w:val="7"/>
      </w:numPr>
    </w:pPr>
  </w:style>
  <w:style w:type="numbering" w:customStyle="1" w:styleId="WW8Num2">
    <w:name w:val="WW8Num2"/>
    <w:basedOn w:val="NoList"/>
    <w:pPr>
      <w:numPr>
        <w:numId w:val="8"/>
      </w:numPr>
    </w:pPr>
  </w:style>
  <w:style w:type="numbering" w:customStyle="1" w:styleId="WW8Num4">
    <w:name w:val="WW8Num4"/>
    <w:basedOn w:val="NoList"/>
    <w:pPr>
      <w:numPr>
        <w:numId w:val="16"/>
      </w:numPr>
    </w:pPr>
  </w:style>
  <w:style w:type="character" w:styleId="Hyperlink">
    <w:name w:val="Hyperlink"/>
    <w:basedOn w:val="DefaultParagraphFont"/>
    <w:uiPriority w:val="99"/>
    <w:unhideWhenUsed/>
    <w:rsid w:val="00131D45"/>
    <w:rPr>
      <w:color w:val="0000FF" w:themeColor="hyperlink"/>
      <w:u w:val="single"/>
    </w:rPr>
  </w:style>
  <w:style w:type="paragraph" w:styleId="BalloonText">
    <w:name w:val="Balloon Text"/>
    <w:basedOn w:val="Normal"/>
    <w:link w:val="BalloonTextChar"/>
    <w:uiPriority w:val="99"/>
    <w:semiHidden/>
    <w:unhideWhenUsed/>
    <w:rsid w:val="002C241B"/>
    <w:rPr>
      <w:rFonts w:ascii="Tahoma" w:hAnsi="Tahoma" w:cs="Tahoma"/>
      <w:sz w:val="16"/>
      <w:szCs w:val="16"/>
    </w:rPr>
  </w:style>
  <w:style w:type="character" w:customStyle="1" w:styleId="BalloonTextChar">
    <w:name w:val="Balloon Text Char"/>
    <w:basedOn w:val="DefaultParagraphFont"/>
    <w:link w:val="BalloonText"/>
    <w:uiPriority w:val="99"/>
    <w:semiHidden/>
    <w:rsid w:val="002C241B"/>
    <w:rPr>
      <w:rFonts w:ascii="Tahoma" w:hAnsi="Tahoma" w:cs="Tahoma"/>
      <w:sz w:val="16"/>
      <w:szCs w:val="16"/>
      <w:lang w:eastAsia="zh-TW"/>
    </w:rPr>
  </w:style>
  <w:style w:type="paragraph" w:styleId="Header">
    <w:name w:val="header"/>
    <w:basedOn w:val="Normal"/>
    <w:link w:val="HeaderChar"/>
    <w:uiPriority w:val="99"/>
    <w:unhideWhenUsed/>
    <w:rsid w:val="000F48E4"/>
    <w:pPr>
      <w:tabs>
        <w:tab w:val="center" w:pos="4513"/>
        <w:tab w:val="right" w:pos="9026"/>
      </w:tabs>
    </w:pPr>
  </w:style>
  <w:style w:type="character" w:customStyle="1" w:styleId="HeaderChar">
    <w:name w:val="Header Char"/>
    <w:basedOn w:val="DefaultParagraphFont"/>
    <w:link w:val="Header"/>
    <w:uiPriority w:val="99"/>
    <w:rsid w:val="000F48E4"/>
    <w:rPr>
      <w:rFonts w:ascii="Arial" w:hAnsi="Arial"/>
      <w:sz w:val="22"/>
      <w:szCs w:val="22"/>
      <w:lang w:eastAsia="zh-TW"/>
    </w:rPr>
  </w:style>
  <w:style w:type="paragraph" w:styleId="Footer">
    <w:name w:val="footer"/>
    <w:basedOn w:val="Normal"/>
    <w:link w:val="FooterChar"/>
    <w:uiPriority w:val="99"/>
    <w:unhideWhenUsed/>
    <w:rsid w:val="000F48E4"/>
    <w:pPr>
      <w:tabs>
        <w:tab w:val="center" w:pos="4513"/>
        <w:tab w:val="right" w:pos="9026"/>
      </w:tabs>
    </w:pPr>
  </w:style>
  <w:style w:type="character" w:customStyle="1" w:styleId="FooterChar">
    <w:name w:val="Footer Char"/>
    <w:basedOn w:val="DefaultParagraphFont"/>
    <w:link w:val="Footer"/>
    <w:uiPriority w:val="99"/>
    <w:rsid w:val="000F48E4"/>
    <w:rPr>
      <w:rFonts w:ascii="Arial" w:hAnsi="Arial"/>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3"/>
        <w:lang w:val="en-GB"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rPr>
      <w:rFonts w:ascii="Arial" w:hAnsi="Arial"/>
      <w:sz w:val="22"/>
      <w:szCs w:val="22"/>
      <w:lang w:eastAsia="zh-TW"/>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pPr>
      <w:spacing w:after="120"/>
    </w:pPr>
  </w:style>
  <w:style w:type="paragraph" w:styleId="List">
    <w:name w:val="List"/>
    <w:basedOn w:val="Textbody"/>
    <w:rPr>
      <w:rFonts w:ascii="Liberation Sans" w:hAnsi="Liberation Sans" w:cs="Droid Sans Devanagari"/>
      <w:sz w:val="24"/>
    </w:rPr>
  </w:style>
  <w:style w:type="paragraph" w:styleId="Caption">
    <w:name w:val="caption"/>
    <w:basedOn w:val="Normal"/>
    <w:pPr>
      <w:suppressLineNumbers/>
      <w:spacing w:before="120" w:after="120"/>
    </w:pPr>
    <w:rPr>
      <w:rFonts w:ascii="Liberation Sans" w:hAnsi="Liberation Sans" w:cs="Droid Sans Devanagari"/>
      <w:i/>
      <w:iCs/>
      <w:sz w:val="24"/>
      <w:szCs w:val="24"/>
    </w:rPr>
  </w:style>
  <w:style w:type="paragraph" w:customStyle="1" w:styleId="Index">
    <w:name w:val="Index"/>
    <w:basedOn w:val="Normal"/>
    <w:pPr>
      <w:suppressLineNumbers/>
    </w:pPr>
    <w:rPr>
      <w:rFonts w:ascii="Liberation Sans" w:hAnsi="Liberation Sans" w:cs="Droid Sans Devanagari"/>
      <w:sz w:val="24"/>
    </w:rPr>
  </w:style>
  <w:style w:type="paragraph" w:customStyle="1" w:styleId="Framecontents">
    <w:name w:val="Frame contents"/>
    <w:basedOn w:val="Normal"/>
  </w:style>
  <w:style w:type="paragraph" w:customStyle="1" w:styleId="NurText1">
    <w:name w:val="Nur Text1"/>
    <w:basedOn w:val="Normal"/>
    <w:rPr>
      <w:rFonts w:ascii="Courier New" w:hAnsi="Courier New" w:cs="Courier New"/>
      <w:sz w:val="20"/>
      <w:szCs w:val="20"/>
      <w:lang w:val="cs-CZ" w:eastAsia="zh-CN" w:bidi="my-MM"/>
    </w:rPr>
  </w:style>
  <w:style w:type="paragraph" w:customStyle="1" w:styleId="TableContents">
    <w:name w:val="Table Contents"/>
    <w:basedOn w:val="Normal"/>
  </w:style>
  <w:style w:type="paragraph" w:customStyle="1" w:styleId="TableHeading">
    <w:name w:val="Table Heading"/>
    <w:basedOn w:val="TableContents"/>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customStyle="1" w:styleId="ListLabel1">
    <w:name w:val="ListLabel 1"/>
    <w:rPr>
      <w:rFonts w:cs="Courier New"/>
    </w:rPr>
  </w:style>
  <w:style w:type="character" w:customStyle="1" w:styleId="WW8Num3z0">
    <w:name w:val="WW8Num3z0"/>
    <w:rPr>
      <w:rFonts w:ascii="Symbol" w:eastAsia="Arial" w:hAnsi="Symbol"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2z0">
    <w:name w:val="WW8Num2z0"/>
    <w:rPr>
      <w:rFonts w:ascii="Arial" w:hAnsi="Arial" w:cs="Arial"/>
      <w:sz w:val="22"/>
      <w:szCs w:val="22"/>
      <w:lang w:val="en-US"/>
    </w:rPr>
  </w:style>
  <w:style w:type="character" w:customStyle="1" w:styleId="WW8Num2z1">
    <w:name w:val="WW8Num2z1"/>
    <w:rPr>
      <w:rFonts w:ascii="Symbol" w:hAnsi="Symbol" w:cs="Symbol"/>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8Num3">
    <w:name w:val="WW8Num3"/>
    <w:basedOn w:val="NoList"/>
    <w:pPr>
      <w:numPr>
        <w:numId w:val="7"/>
      </w:numPr>
    </w:pPr>
  </w:style>
  <w:style w:type="numbering" w:customStyle="1" w:styleId="WW8Num2">
    <w:name w:val="WW8Num2"/>
    <w:basedOn w:val="NoList"/>
    <w:pPr>
      <w:numPr>
        <w:numId w:val="8"/>
      </w:numPr>
    </w:pPr>
  </w:style>
  <w:style w:type="numbering" w:customStyle="1" w:styleId="WW8Num4">
    <w:name w:val="WW8Num4"/>
    <w:basedOn w:val="NoList"/>
    <w:pPr>
      <w:numPr>
        <w:numId w:val="16"/>
      </w:numPr>
    </w:pPr>
  </w:style>
  <w:style w:type="character" w:styleId="Hyperlink">
    <w:name w:val="Hyperlink"/>
    <w:basedOn w:val="DefaultParagraphFont"/>
    <w:uiPriority w:val="99"/>
    <w:unhideWhenUsed/>
    <w:rsid w:val="00131D45"/>
    <w:rPr>
      <w:color w:val="0000FF" w:themeColor="hyperlink"/>
      <w:u w:val="single"/>
    </w:rPr>
  </w:style>
  <w:style w:type="paragraph" w:styleId="BalloonText">
    <w:name w:val="Balloon Text"/>
    <w:basedOn w:val="Normal"/>
    <w:link w:val="BalloonTextChar"/>
    <w:uiPriority w:val="99"/>
    <w:semiHidden/>
    <w:unhideWhenUsed/>
    <w:rsid w:val="002C241B"/>
    <w:rPr>
      <w:rFonts w:ascii="Tahoma" w:hAnsi="Tahoma" w:cs="Tahoma"/>
      <w:sz w:val="16"/>
      <w:szCs w:val="16"/>
    </w:rPr>
  </w:style>
  <w:style w:type="character" w:customStyle="1" w:styleId="BalloonTextChar">
    <w:name w:val="Balloon Text Char"/>
    <w:basedOn w:val="DefaultParagraphFont"/>
    <w:link w:val="BalloonText"/>
    <w:uiPriority w:val="99"/>
    <w:semiHidden/>
    <w:rsid w:val="002C241B"/>
    <w:rPr>
      <w:rFonts w:ascii="Tahoma" w:hAnsi="Tahoma" w:cs="Tahoma"/>
      <w:sz w:val="16"/>
      <w:szCs w:val="16"/>
      <w:lang w:eastAsia="zh-TW"/>
    </w:rPr>
  </w:style>
  <w:style w:type="paragraph" w:styleId="Header">
    <w:name w:val="header"/>
    <w:basedOn w:val="Normal"/>
    <w:link w:val="HeaderChar"/>
    <w:uiPriority w:val="99"/>
    <w:unhideWhenUsed/>
    <w:rsid w:val="000F48E4"/>
    <w:pPr>
      <w:tabs>
        <w:tab w:val="center" w:pos="4513"/>
        <w:tab w:val="right" w:pos="9026"/>
      </w:tabs>
    </w:pPr>
  </w:style>
  <w:style w:type="character" w:customStyle="1" w:styleId="HeaderChar">
    <w:name w:val="Header Char"/>
    <w:basedOn w:val="DefaultParagraphFont"/>
    <w:link w:val="Header"/>
    <w:uiPriority w:val="99"/>
    <w:rsid w:val="000F48E4"/>
    <w:rPr>
      <w:rFonts w:ascii="Arial" w:hAnsi="Arial"/>
      <w:sz w:val="22"/>
      <w:szCs w:val="22"/>
      <w:lang w:eastAsia="zh-TW"/>
    </w:rPr>
  </w:style>
  <w:style w:type="paragraph" w:styleId="Footer">
    <w:name w:val="footer"/>
    <w:basedOn w:val="Normal"/>
    <w:link w:val="FooterChar"/>
    <w:uiPriority w:val="99"/>
    <w:unhideWhenUsed/>
    <w:rsid w:val="000F48E4"/>
    <w:pPr>
      <w:tabs>
        <w:tab w:val="center" w:pos="4513"/>
        <w:tab w:val="right" w:pos="9026"/>
      </w:tabs>
    </w:pPr>
  </w:style>
  <w:style w:type="character" w:customStyle="1" w:styleId="FooterChar">
    <w:name w:val="Footer Char"/>
    <w:basedOn w:val="DefaultParagraphFont"/>
    <w:link w:val="Footer"/>
    <w:uiPriority w:val="99"/>
    <w:rsid w:val="000F48E4"/>
    <w:rPr>
      <w:rFonts w:ascii="Arial" w:hAnsi="Arial"/>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ithub.com/erget/wgrib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st.github.com/erget/9664a4307f1ed9092675faee47cbd6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1899</Words>
  <Characters>10829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Deutscher Wetterdienst</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report</dc:title>
  <dc:creator>Sibylle Krebber</dc:creator>
  <cp:lastModifiedBy>AS</cp:lastModifiedBy>
  <cp:revision>2</cp:revision>
  <cp:lastPrinted>2016-05-13T14:12:00Z</cp:lastPrinted>
  <dcterms:created xsi:type="dcterms:W3CDTF">2016-05-24T11:46:00Z</dcterms:created>
  <dcterms:modified xsi:type="dcterms:W3CDTF">2016-05-24T11:46:00Z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