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D4453" w14:textId="35D81A5C" w:rsidR="004F4AAB" w:rsidRPr="00582C37" w:rsidRDefault="004F4AAB" w:rsidP="00BD33B8">
      <w:pPr>
        <w:shd w:val="clear" w:color="auto" w:fill="FFFFFF"/>
        <w:tabs>
          <w:tab w:val="left" w:pos="2506"/>
        </w:tabs>
        <w:ind w:left="2160" w:hanging="2131"/>
      </w:pPr>
      <w:r w:rsidRPr="00582C37">
        <w:rPr>
          <w:b/>
          <w:bCs/>
        </w:rPr>
        <w:t>F</w:t>
      </w:r>
      <w:r>
        <w:rPr>
          <w:b/>
          <w:bCs/>
        </w:rPr>
        <w:t>M 92–XIV GRIB</w:t>
      </w:r>
      <w:r>
        <w:rPr>
          <w:b/>
          <w:bCs/>
        </w:rPr>
        <w:tab/>
      </w:r>
      <w:r w:rsidR="00A917B5">
        <w:rPr>
          <w:b/>
          <w:bCs/>
        </w:rPr>
        <w:t>Geospatial Representation In Binary of</w:t>
      </w:r>
      <w:r w:rsidR="005A50AD" w:rsidRPr="005A50AD">
        <w:rPr>
          <w:b/>
          <w:bCs/>
        </w:rPr>
        <w:t xml:space="preserve"> fields </w:t>
      </w:r>
      <w:r w:rsidR="00A917B5">
        <w:rPr>
          <w:b/>
          <w:bCs/>
        </w:rPr>
        <w:t xml:space="preserve">resulting from an observation or a numerical model </w:t>
      </w:r>
      <w:r w:rsidR="004B47D7">
        <w:rPr>
          <w:b/>
          <w:bCs/>
        </w:rPr>
        <w:t>simulation</w:t>
      </w:r>
      <w:r w:rsidR="00A917B5">
        <w:rPr>
          <w:b/>
          <w:bCs/>
        </w:rPr>
        <w:t xml:space="preserve"> of</w:t>
      </w:r>
      <w:r w:rsidR="005A50AD" w:rsidRPr="005A50AD">
        <w:rPr>
          <w:b/>
          <w:bCs/>
        </w:rPr>
        <w:t xml:space="preserve"> an observable property </w:t>
      </w:r>
      <w:r w:rsidR="004B47D7">
        <w:rPr>
          <w:b/>
          <w:bCs/>
        </w:rPr>
        <w:t>in</w:t>
      </w:r>
      <w:r w:rsidR="005A50AD" w:rsidRPr="005A50AD">
        <w:rPr>
          <w:b/>
          <w:bCs/>
        </w:rPr>
        <w:t xml:space="preserve"> a </w:t>
      </w:r>
      <w:r w:rsidR="00541AB6">
        <w:rPr>
          <w:b/>
          <w:bCs/>
        </w:rPr>
        <w:t>space</w:t>
      </w:r>
      <w:r w:rsidR="005A50AD" w:rsidRPr="005A50AD">
        <w:rPr>
          <w:b/>
          <w:bCs/>
        </w:rPr>
        <w:t xml:space="preserve"> and time domain</w:t>
      </w:r>
      <w:r w:rsidR="00A917B5">
        <w:rPr>
          <w:b/>
          <w:bCs/>
        </w:rPr>
        <w:t>.</w:t>
      </w:r>
      <w:r w:rsidR="005A50AD" w:rsidRPr="005A50AD">
        <w:rPr>
          <w:b/>
          <w:bCs/>
        </w:rPr>
        <w:t xml:space="preserve"> </w:t>
      </w:r>
    </w:p>
    <w:p w14:paraId="0C72D7A2" w14:textId="77777777" w:rsidR="004F4AAB" w:rsidRDefault="004F4AAB" w:rsidP="004F4AAB">
      <w:pPr>
        <w:shd w:val="clear" w:color="auto" w:fill="FFFFFF"/>
        <w:rPr>
          <w:rFonts w:cs="Arial"/>
          <w:b/>
          <w:bCs/>
          <w:sz w:val="20"/>
          <w:szCs w:val="20"/>
        </w:rPr>
      </w:pPr>
    </w:p>
    <w:p w14:paraId="2CC70D29" w14:textId="77777777" w:rsidR="004F4AAB" w:rsidRDefault="004F4AAB" w:rsidP="004F4AAB">
      <w:pPr>
        <w:shd w:val="clear" w:color="auto" w:fill="FFFFFF"/>
        <w:rPr>
          <w:rFonts w:cs="Arial"/>
          <w:b/>
          <w:bCs/>
          <w:sz w:val="20"/>
          <w:szCs w:val="20"/>
        </w:rPr>
      </w:pPr>
    </w:p>
    <w:p w14:paraId="6B50B748" w14:textId="77777777" w:rsidR="004F4AAB" w:rsidRPr="0044414D" w:rsidRDefault="004F4AAB" w:rsidP="004F4AAB">
      <w:pPr>
        <w:shd w:val="clear" w:color="auto" w:fill="FFFFFF"/>
        <w:rPr>
          <w:rFonts w:ascii="Arial Bold" w:hAnsi="Arial Bold" w:cs="Arial" w:hint="eastAsia"/>
          <w:b/>
          <w:bCs/>
          <w:spacing w:val="40"/>
          <w:sz w:val="20"/>
          <w:szCs w:val="20"/>
          <w:lang w:val="fr-CH"/>
        </w:rPr>
      </w:pPr>
      <w:r w:rsidRPr="0044414D">
        <w:rPr>
          <w:rFonts w:ascii="Arial Bold" w:hAnsi="Arial Bold" w:cs="Arial"/>
          <w:b/>
          <w:bCs/>
          <w:spacing w:val="40"/>
          <w:sz w:val="20"/>
          <w:szCs w:val="20"/>
          <w:lang w:val="fr-CH"/>
        </w:rPr>
        <w:t>CODE FORM:</w:t>
      </w:r>
    </w:p>
    <w:p w14:paraId="129439BF" w14:textId="77777777" w:rsidR="004F4AAB" w:rsidRPr="0044414D" w:rsidRDefault="004F4AAB" w:rsidP="004F4AAB">
      <w:pPr>
        <w:shd w:val="clear" w:color="auto" w:fill="FFFFFF"/>
        <w:rPr>
          <w:rFonts w:cs="Arial"/>
          <w:sz w:val="20"/>
          <w:szCs w:val="20"/>
          <w:lang w:val="fr-CH"/>
        </w:rPr>
      </w:pPr>
    </w:p>
    <w:p w14:paraId="5B782023" w14:textId="5D041E35" w:rsidR="004F4AAB" w:rsidRPr="0044414D" w:rsidRDefault="007635F0" w:rsidP="004F4AAB">
      <w:pPr>
        <w:shd w:val="clear" w:color="auto" w:fill="FFFFFF"/>
        <w:rPr>
          <w:rFonts w:cs="Arial"/>
          <w:sz w:val="20"/>
          <w:szCs w:val="20"/>
          <w:lang w:val="fr-CH"/>
        </w:rPr>
      </w:pPr>
      <w:r>
        <w:rPr>
          <w:rFonts w:cs="Arial"/>
          <w:noProof/>
          <w:sz w:val="20"/>
          <w:szCs w:val="20"/>
          <w:lang w:eastAsia="en-GB"/>
        </w:rPr>
        <mc:AlternateContent>
          <mc:Choice Requires="wpg">
            <w:drawing>
              <wp:anchor distT="0" distB="0" distL="114300" distR="114300" simplePos="0" relativeHeight="251670016" behindDoc="0" locked="0" layoutInCell="1" allowOverlap="1" wp14:anchorId="0207CD92" wp14:editId="68DA6C65">
                <wp:simplePos x="0" y="0"/>
                <wp:positionH relativeFrom="column">
                  <wp:posOffset>970703</wp:posOffset>
                </wp:positionH>
                <wp:positionV relativeFrom="paragraph">
                  <wp:posOffset>76200</wp:posOffset>
                </wp:positionV>
                <wp:extent cx="2252134" cy="5180965"/>
                <wp:effectExtent l="0" t="0" r="15240" b="19685"/>
                <wp:wrapNone/>
                <wp:docPr id="9" name="Group 9"/>
                <wp:cNvGraphicFramePr/>
                <a:graphic xmlns:a="http://schemas.openxmlformats.org/drawingml/2006/main">
                  <a:graphicData uri="http://schemas.microsoft.com/office/word/2010/wordprocessingGroup">
                    <wpg:wgp>
                      <wpg:cNvGrpSpPr/>
                      <wpg:grpSpPr>
                        <a:xfrm>
                          <a:off x="0" y="0"/>
                          <a:ext cx="2252134" cy="5180965"/>
                          <a:chOff x="0" y="0"/>
                          <a:chExt cx="2535767" cy="5180965"/>
                        </a:xfrm>
                      </wpg:grpSpPr>
                      <wps:wsp>
                        <wps:cNvPr id="15" name="Text Box 19"/>
                        <wps:cNvSpPr txBox="1">
                          <a:spLocks noChangeArrowheads="1"/>
                        </wps:cNvSpPr>
                        <wps:spPr bwMode="auto">
                          <a:xfrm>
                            <a:off x="0" y="0"/>
                            <a:ext cx="2497455" cy="367665"/>
                          </a:xfrm>
                          <a:prstGeom prst="rect">
                            <a:avLst/>
                          </a:prstGeom>
                          <a:solidFill>
                            <a:srgbClr val="FFFFFF"/>
                          </a:solidFill>
                          <a:ln w="9525">
                            <a:solidFill>
                              <a:srgbClr val="000000"/>
                            </a:solidFill>
                            <a:miter lim="800000"/>
                            <a:headEnd/>
                            <a:tailEnd/>
                          </a:ln>
                        </wps:spPr>
                        <wps:txbx>
                          <w:txbxContent>
                            <w:p w14:paraId="3FAD2A46" w14:textId="026CCEB1" w:rsidR="004F4AAB" w:rsidRDefault="004F4AAB" w:rsidP="004F4AAB">
                              <w:pPr>
                                <w:jc w:val="center"/>
                              </w:pPr>
                              <w:r w:rsidRPr="00582C37">
                                <w:rPr>
                                  <w:rFonts w:cs="Arial"/>
                                  <w:b/>
                                  <w:bCs/>
                                  <w:sz w:val="20"/>
                                  <w:szCs w:val="20"/>
                                </w:rPr>
                                <w:t xml:space="preserve">Indicator </w:t>
                              </w:r>
                              <w:r w:rsidR="008A2C13">
                                <w:rPr>
                                  <w:rFonts w:cs="Arial"/>
                                  <w:b/>
                                  <w:bCs/>
                                  <w:sz w:val="20"/>
                                  <w:szCs w:val="20"/>
                                </w:rPr>
                                <w:t>S</w:t>
                              </w:r>
                              <w:r w:rsidRPr="00582C37">
                                <w:rPr>
                                  <w:rFonts w:cs="Arial"/>
                                  <w:b/>
                                  <w:bCs/>
                                  <w:sz w:val="20"/>
                                  <w:szCs w:val="20"/>
                                </w:rPr>
                                <w:t>ection</w:t>
                              </w:r>
                            </w:p>
                            <w:p w14:paraId="713B9D2A" w14:textId="77777777" w:rsidR="004F4AAB" w:rsidRDefault="004F4AAB" w:rsidP="004F4AAB">
                              <w:pPr>
                                <w:jc w:val="center"/>
                              </w:pPr>
                            </w:p>
                          </w:txbxContent>
                        </wps:txbx>
                        <wps:bodyPr rot="0" vert="horz" wrap="square" lIns="180000" tIns="108000" rIns="180000" bIns="108000" anchor="t" anchorCtr="0" upright="1">
                          <a:noAutofit/>
                        </wps:bodyPr>
                      </wps:wsp>
                      <wps:wsp>
                        <wps:cNvPr id="14" name="Text Box 20"/>
                        <wps:cNvSpPr txBox="1">
                          <a:spLocks noChangeArrowheads="1"/>
                        </wps:cNvSpPr>
                        <wps:spPr bwMode="auto">
                          <a:xfrm>
                            <a:off x="0" y="444500"/>
                            <a:ext cx="2497667" cy="367665"/>
                          </a:xfrm>
                          <a:prstGeom prst="rect">
                            <a:avLst/>
                          </a:prstGeom>
                          <a:solidFill>
                            <a:srgbClr val="FFFFFF"/>
                          </a:solidFill>
                          <a:ln w="9525">
                            <a:solidFill>
                              <a:srgbClr val="000000"/>
                            </a:solidFill>
                            <a:miter lim="800000"/>
                            <a:headEnd/>
                            <a:tailEnd/>
                          </a:ln>
                        </wps:spPr>
                        <wps:txbx>
                          <w:txbxContent>
                            <w:p w14:paraId="57905783" w14:textId="23421B2B" w:rsidR="004F4AAB" w:rsidRDefault="00407010" w:rsidP="004F4AAB">
                              <w:pPr>
                                <w:jc w:val="center"/>
                              </w:pPr>
                              <w:r>
                                <w:rPr>
                                  <w:rFonts w:cs="Arial"/>
                                  <w:b/>
                                  <w:bCs/>
                                  <w:sz w:val="20"/>
                                  <w:szCs w:val="20"/>
                                </w:rPr>
                                <w:t xml:space="preserve">Originator </w:t>
                              </w:r>
                              <w:r w:rsidR="00936AAD">
                                <w:rPr>
                                  <w:rFonts w:cs="Arial"/>
                                  <w:b/>
                                  <w:bCs/>
                                  <w:sz w:val="20"/>
                                  <w:szCs w:val="20"/>
                                </w:rPr>
                                <w:t>S</w:t>
                              </w:r>
                              <w:r>
                                <w:rPr>
                                  <w:rFonts w:cs="Arial"/>
                                  <w:b/>
                                  <w:bCs/>
                                  <w:sz w:val="20"/>
                                  <w:szCs w:val="20"/>
                                </w:rPr>
                                <w:t>ec</w:t>
                              </w:r>
                              <w:r w:rsidR="004F4AAB" w:rsidRPr="00582C37">
                                <w:rPr>
                                  <w:rFonts w:cs="Arial"/>
                                  <w:b/>
                                  <w:bCs/>
                                  <w:sz w:val="20"/>
                                  <w:szCs w:val="20"/>
                                </w:rPr>
                                <w:t>tion</w:t>
                              </w:r>
                            </w:p>
                          </w:txbxContent>
                        </wps:txbx>
                        <wps:bodyPr rot="0" vert="horz" wrap="square" lIns="180000" tIns="108000" rIns="180000" bIns="108000" anchor="t" anchorCtr="0" upright="1">
                          <a:noAutofit/>
                        </wps:bodyPr>
                      </wps:wsp>
                      <wps:wsp>
                        <wps:cNvPr id="12" name="Text Box 21"/>
                        <wps:cNvSpPr txBox="1">
                          <a:spLocks noChangeArrowheads="1"/>
                        </wps:cNvSpPr>
                        <wps:spPr bwMode="auto">
                          <a:xfrm>
                            <a:off x="0" y="859367"/>
                            <a:ext cx="2501900" cy="367665"/>
                          </a:xfrm>
                          <a:prstGeom prst="rect">
                            <a:avLst/>
                          </a:prstGeom>
                          <a:solidFill>
                            <a:srgbClr val="FFFFFF"/>
                          </a:solidFill>
                          <a:ln w="9525">
                            <a:solidFill>
                              <a:srgbClr val="000000"/>
                            </a:solidFill>
                            <a:miter lim="800000"/>
                            <a:headEnd/>
                            <a:tailEnd/>
                          </a:ln>
                        </wps:spPr>
                        <wps:txbx>
                          <w:txbxContent>
                            <w:p w14:paraId="04FFC601" w14:textId="6CA0D180" w:rsidR="004F4AAB" w:rsidRDefault="00407010" w:rsidP="004F4AAB">
                              <w:pPr>
                                <w:jc w:val="center"/>
                              </w:pPr>
                              <w:r>
                                <w:rPr>
                                  <w:rFonts w:cs="Arial"/>
                                  <w:b/>
                                  <w:bCs/>
                                  <w:sz w:val="20"/>
                                  <w:szCs w:val="20"/>
                                </w:rPr>
                                <w:t xml:space="preserve">Repetitions </w:t>
                              </w:r>
                              <w:r w:rsidR="00CC764E">
                                <w:rPr>
                                  <w:rFonts w:cs="Arial"/>
                                  <w:b/>
                                  <w:bCs/>
                                  <w:sz w:val="20"/>
                                  <w:szCs w:val="20"/>
                                </w:rPr>
                                <w:t xml:space="preserve">and Index </w:t>
                              </w:r>
                              <w:r w:rsidR="00936AAD">
                                <w:rPr>
                                  <w:rFonts w:cs="Arial"/>
                                  <w:b/>
                                  <w:bCs/>
                                  <w:sz w:val="20"/>
                                  <w:szCs w:val="20"/>
                                </w:rPr>
                                <w:t>S</w:t>
                              </w:r>
                              <w:r>
                                <w:rPr>
                                  <w:rFonts w:cs="Arial"/>
                                  <w:b/>
                                  <w:bCs/>
                                  <w:sz w:val="20"/>
                                  <w:szCs w:val="20"/>
                                </w:rPr>
                                <w:t>ection</w:t>
                              </w:r>
                            </w:p>
                          </w:txbxContent>
                        </wps:txbx>
                        <wps:bodyPr rot="0" vert="horz" wrap="square" lIns="180000" tIns="108000" rIns="180000" bIns="108000" anchor="t" anchorCtr="0" upright="1">
                          <a:noAutofit/>
                        </wps:bodyPr>
                      </wps:wsp>
                      <wps:wsp>
                        <wps:cNvPr id="10" name="Text Box 22"/>
                        <wps:cNvSpPr txBox="1">
                          <a:spLocks noChangeArrowheads="1"/>
                        </wps:cNvSpPr>
                        <wps:spPr bwMode="auto">
                          <a:xfrm>
                            <a:off x="0" y="1286933"/>
                            <a:ext cx="2510155" cy="367665"/>
                          </a:xfrm>
                          <a:prstGeom prst="rect">
                            <a:avLst/>
                          </a:prstGeom>
                          <a:solidFill>
                            <a:srgbClr val="FFFFFF"/>
                          </a:solidFill>
                          <a:ln w="9525">
                            <a:solidFill>
                              <a:srgbClr val="000000"/>
                            </a:solidFill>
                            <a:miter lim="800000"/>
                            <a:headEnd/>
                            <a:tailEnd/>
                          </a:ln>
                        </wps:spPr>
                        <wps:txbx>
                          <w:txbxContent>
                            <w:p w14:paraId="517EC6C1" w14:textId="369B7C36" w:rsidR="004F4AAB" w:rsidRDefault="00407010" w:rsidP="004F4AAB">
                              <w:pPr>
                                <w:jc w:val="center"/>
                              </w:pPr>
                              <w:r>
                                <w:rPr>
                                  <w:rFonts w:cs="Arial"/>
                                  <w:b/>
                                  <w:bCs/>
                                  <w:sz w:val="20"/>
                                  <w:szCs w:val="20"/>
                                </w:rPr>
                                <w:t xml:space="preserve">Time </w:t>
                              </w:r>
                              <w:r w:rsidR="00936AAD">
                                <w:rPr>
                                  <w:rFonts w:cs="Arial"/>
                                  <w:b/>
                                  <w:bCs/>
                                  <w:sz w:val="20"/>
                                  <w:szCs w:val="20"/>
                                </w:rPr>
                                <w:t>D</w:t>
                              </w:r>
                              <w:r w:rsidR="00CC764E">
                                <w:rPr>
                                  <w:rFonts w:cs="Arial"/>
                                  <w:b/>
                                  <w:bCs/>
                                  <w:sz w:val="20"/>
                                  <w:szCs w:val="20"/>
                                </w:rPr>
                                <w:t>omain</w:t>
                              </w:r>
                              <w:r w:rsidR="00CC764E" w:rsidRPr="00582C37">
                                <w:rPr>
                                  <w:rFonts w:cs="Arial"/>
                                  <w:b/>
                                  <w:bCs/>
                                  <w:sz w:val="20"/>
                                  <w:szCs w:val="20"/>
                                </w:rPr>
                                <w:t xml:space="preserve"> </w:t>
                              </w:r>
                              <w:r w:rsidR="00936AAD">
                                <w:rPr>
                                  <w:rFonts w:cs="Arial"/>
                                  <w:b/>
                                  <w:bCs/>
                                  <w:sz w:val="20"/>
                                  <w:szCs w:val="20"/>
                                </w:rPr>
                                <w:t>S</w:t>
                              </w:r>
                              <w:r w:rsidR="004F4AAB" w:rsidRPr="00582C37">
                                <w:rPr>
                                  <w:rFonts w:cs="Arial"/>
                                  <w:b/>
                                  <w:bCs/>
                                  <w:sz w:val="20"/>
                                  <w:szCs w:val="20"/>
                                </w:rPr>
                                <w:t>ection</w:t>
                              </w:r>
                            </w:p>
                          </w:txbxContent>
                        </wps:txbx>
                        <wps:bodyPr rot="0" vert="horz" wrap="square" lIns="180000" tIns="108000" rIns="180000" bIns="108000" anchor="t" anchorCtr="0" upright="1">
                          <a:noAutofit/>
                        </wps:bodyPr>
                      </wps:wsp>
                      <wps:wsp>
                        <wps:cNvPr id="8" name="Text Box 23"/>
                        <wps:cNvSpPr txBox="1">
                          <a:spLocks noChangeArrowheads="1"/>
                        </wps:cNvSpPr>
                        <wps:spPr bwMode="auto">
                          <a:xfrm>
                            <a:off x="0" y="1718733"/>
                            <a:ext cx="2510155" cy="367665"/>
                          </a:xfrm>
                          <a:prstGeom prst="rect">
                            <a:avLst/>
                          </a:prstGeom>
                          <a:solidFill>
                            <a:srgbClr val="FFFFFF"/>
                          </a:solidFill>
                          <a:ln w="9525">
                            <a:solidFill>
                              <a:srgbClr val="000000"/>
                            </a:solidFill>
                            <a:miter lim="800000"/>
                            <a:headEnd/>
                            <a:tailEnd/>
                          </a:ln>
                        </wps:spPr>
                        <wps:txbx>
                          <w:txbxContent>
                            <w:p w14:paraId="7ADD8E9D" w14:textId="0DE012C7" w:rsidR="004F4AAB" w:rsidRPr="00BF7C14" w:rsidRDefault="00407010" w:rsidP="004F4AAB">
                              <w:pPr>
                                <w:adjustRightInd w:val="0"/>
                                <w:snapToGrid w:val="0"/>
                                <w:jc w:val="center"/>
                                <w:rPr>
                                  <w:rFonts w:ascii="Arial Bold" w:hAnsi="Arial Bold" w:hint="eastAsia"/>
                                </w:rPr>
                              </w:pPr>
                              <w:r>
                                <w:rPr>
                                  <w:rFonts w:ascii="Arial Bold" w:hAnsi="Arial Bold" w:cs="Arial"/>
                                  <w:bCs/>
                                  <w:sz w:val="20"/>
                                  <w:szCs w:val="20"/>
                                </w:rPr>
                                <w:t xml:space="preserve">Horizontal </w:t>
                              </w:r>
                              <w:r w:rsidR="00936AAD">
                                <w:rPr>
                                  <w:rFonts w:ascii="Arial Bold" w:hAnsi="Arial Bold" w:cs="Arial"/>
                                  <w:bCs/>
                                  <w:sz w:val="20"/>
                                  <w:szCs w:val="20"/>
                                </w:rPr>
                                <w:t>D</w:t>
                              </w:r>
                              <w:r w:rsidR="00CC764E">
                                <w:rPr>
                                  <w:rFonts w:ascii="Arial Bold" w:hAnsi="Arial Bold" w:cs="Arial"/>
                                  <w:bCs/>
                                  <w:sz w:val="20"/>
                                  <w:szCs w:val="20"/>
                                </w:rPr>
                                <w:t>omain</w:t>
                              </w:r>
                              <w:r w:rsidR="004F4AAB" w:rsidRPr="00BF7C14">
                                <w:rPr>
                                  <w:rFonts w:ascii="Arial Bold" w:hAnsi="Arial Bold" w:cs="Arial"/>
                                  <w:bCs/>
                                  <w:sz w:val="20"/>
                                  <w:szCs w:val="20"/>
                                </w:rPr>
                                <w:t xml:space="preserve"> </w:t>
                              </w:r>
                              <w:r w:rsidR="00936AAD">
                                <w:rPr>
                                  <w:rFonts w:ascii="Arial Bold" w:hAnsi="Arial Bold" w:cs="Arial"/>
                                  <w:bCs/>
                                  <w:sz w:val="20"/>
                                  <w:szCs w:val="20"/>
                                </w:rPr>
                                <w:t>S</w:t>
                              </w:r>
                              <w:r w:rsidR="004F4AAB" w:rsidRPr="00BF7C14">
                                <w:rPr>
                                  <w:rFonts w:ascii="Arial Bold" w:hAnsi="Arial Bold" w:cs="Arial"/>
                                  <w:bCs/>
                                  <w:sz w:val="20"/>
                                  <w:szCs w:val="20"/>
                                </w:rPr>
                                <w:t>ection</w:t>
                              </w:r>
                            </w:p>
                          </w:txbxContent>
                        </wps:txbx>
                        <wps:bodyPr rot="0" vert="horz" wrap="square" lIns="180000" tIns="108000" rIns="180000" bIns="108000" anchor="t" anchorCtr="0" upright="1">
                          <a:noAutofit/>
                        </wps:bodyPr>
                      </wps:wsp>
                      <wps:wsp>
                        <wps:cNvPr id="6" name="Text Box 24"/>
                        <wps:cNvSpPr txBox="1">
                          <a:spLocks noChangeArrowheads="1"/>
                        </wps:cNvSpPr>
                        <wps:spPr bwMode="auto">
                          <a:xfrm>
                            <a:off x="0" y="2154767"/>
                            <a:ext cx="2510367" cy="367665"/>
                          </a:xfrm>
                          <a:prstGeom prst="rect">
                            <a:avLst/>
                          </a:prstGeom>
                          <a:solidFill>
                            <a:srgbClr val="FFFFFF"/>
                          </a:solidFill>
                          <a:ln w="9525">
                            <a:solidFill>
                              <a:srgbClr val="000000"/>
                            </a:solidFill>
                            <a:miter lim="800000"/>
                            <a:headEnd/>
                            <a:tailEnd/>
                          </a:ln>
                        </wps:spPr>
                        <wps:txbx>
                          <w:txbxContent>
                            <w:p w14:paraId="6C2006BB" w14:textId="4A5779C4" w:rsidR="004F4AAB" w:rsidRDefault="00407010" w:rsidP="004F4AAB">
                              <w:pPr>
                                <w:jc w:val="center"/>
                              </w:pPr>
                              <w:r>
                                <w:rPr>
                                  <w:rFonts w:cs="Arial"/>
                                  <w:b/>
                                  <w:bCs/>
                                  <w:sz w:val="20"/>
                                  <w:szCs w:val="20"/>
                                </w:rPr>
                                <w:t xml:space="preserve">Vertical </w:t>
                              </w:r>
                              <w:r w:rsidR="002611BC">
                                <w:rPr>
                                  <w:rFonts w:cs="Arial"/>
                                  <w:b/>
                                  <w:bCs/>
                                  <w:sz w:val="20"/>
                                  <w:szCs w:val="20"/>
                                </w:rPr>
                                <w:t>D</w:t>
                              </w:r>
                              <w:r w:rsidR="00CC764E">
                                <w:rPr>
                                  <w:rFonts w:cs="Arial"/>
                                  <w:b/>
                                  <w:bCs/>
                                  <w:sz w:val="20"/>
                                  <w:szCs w:val="20"/>
                                </w:rPr>
                                <w:t>omain</w:t>
                              </w:r>
                              <w:r w:rsidR="00CC764E" w:rsidRPr="00582C37">
                                <w:rPr>
                                  <w:rFonts w:cs="Arial"/>
                                  <w:b/>
                                  <w:bCs/>
                                  <w:sz w:val="20"/>
                                  <w:szCs w:val="20"/>
                                </w:rPr>
                                <w:t xml:space="preserve"> </w:t>
                              </w:r>
                              <w:r w:rsidR="00936AAD">
                                <w:rPr>
                                  <w:rFonts w:cs="Arial"/>
                                  <w:b/>
                                  <w:bCs/>
                                  <w:sz w:val="20"/>
                                  <w:szCs w:val="20"/>
                                </w:rPr>
                                <w:t>S</w:t>
                              </w:r>
                              <w:r w:rsidR="004F4AAB" w:rsidRPr="00582C37">
                                <w:rPr>
                                  <w:rFonts w:cs="Arial"/>
                                  <w:b/>
                                  <w:bCs/>
                                  <w:sz w:val="20"/>
                                  <w:szCs w:val="20"/>
                                </w:rPr>
                                <w:t>ection</w:t>
                              </w:r>
                            </w:p>
                          </w:txbxContent>
                        </wps:txbx>
                        <wps:bodyPr rot="0" vert="horz" wrap="square" lIns="180000" tIns="108000" rIns="180000" bIns="108000" anchor="t" anchorCtr="0" upright="1">
                          <a:noAutofit/>
                        </wps:bodyPr>
                      </wps:wsp>
                      <wps:wsp>
                        <wps:cNvPr id="3" name="Text Box 25"/>
                        <wps:cNvSpPr txBox="1">
                          <a:spLocks noChangeArrowheads="1"/>
                        </wps:cNvSpPr>
                        <wps:spPr bwMode="auto">
                          <a:xfrm>
                            <a:off x="0" y="2569633"/>
                            <a:ext cx="2510155" cy="367665"/>
                          </a:xfrm>
                          <a:prstGeom prst="rect">
                            <a:avLst/>
                          </a:prstGeom>
                          <a:solidFill>
                            <a:srgbClr val="FFFFFF"/>
                          </a:solidFill>
                          <a:ln w="9525">
                            <a:solidFill>
                              <a:srgbClr val="000000"/>
                            </a:solidFill>
                            <a:miter lim="800000"/>
                            <a:headEnd/>
                            <a:tailEnd/>
                          </a:ln>
                        </wps:spPr>
                        <wps:txbx>
                          <w:txbxContent>
                            <w:p w14:paraId="64436B9B" w14:textId="784E489F" w:rsidR="004F4AAB" w:rsidRDefault="00407010" w:rsidP="004F4AAB">
                              <w:pPr>
                                <w:jc w:val="center"/>
                              </w:pPr>
                              <w:r>
                                <w:rPr>
                                  <w:rFonts w:cs="Arial"/>
                                  <w:b/>
                                  <w:bCs/>
                                  <w:sz w:val="20"/>
                                  <w:szCs w:val="20"/>
                                </w:rPr>
                                <w:t xml:space="preserve">Generating Process </w:t>
                              </w:r>
                              <w:r w:rsidR="00936AAD">
                                <w:rPr>
                                  <w:rFonts w:cs="Arial"/>
                                  <w:b/>
                                  <w:bCs/>
                                  <w:sz w:val="20"/>
                                  <w:szCs w:val="20"/>
                                </w:rPr>
                                <w:t>S</w:t>
                              </w:r>
                              <w:r>
                                <w:rPr>
                                  <w:rFonts w:cs="Arial"/>
                                  <w:b/>
                                  <w:bCs/>
                                  <w:sz w:val="20"/>
                                  <w:szCs w:val="20"/>
                                </w:rPr>
                                <w:t xml:space="preserve">ection </w:t>
                              </w:r>
                            </w:p>
                          </w:txbxContent>
                        </wps:txbx>
                        <wps:bodyPr rot="0" vert="horz" wrap="square" lIns="180000" tIns="108000" rIns="180000" bIns="108000" anchor="t" anchorCtr="0" upright="1">
                          <a:noAutofit/>
                        </wps:bodyPr>
                      </wps:wsp>
                      <wps:wsp>
                        <wps:cNvPr id="2" name="Text Box 26"/>
                        <wps:cNvSpPr txBox="1">
                          <a:spLocks noChangeArrowheads="1"/>
                        </wps:cNvSpPr>
                        <wps:spPr bwMode="auto">
                          <a:xfrm>
                            <a:off x="0" y="2997200"/>
                            <a:ext cx="2510155" cy="367665"/>
                          </a:xfrm>
                          <a:prstGeom prst="rect">
                            <a:avLst/>
                          </a:prstGeom>
                          <a:solidFill>
                            <a:srgbClr val="FFFFFF"/>
                          </a:solidFill>
                          <a:ln w="9525">
                            <a:solidFill>
                              <a:srgbClr val="000000"/>
                            </a:solidFill>
                            <a:miter lim="800000"/>
                            <a:headEnd/>
                            <a:tailEnd/>
                          </a:ln>
                        </wps:spPr>
                        <wps:txbx>
                          <w:txbxContent>
                            <w:p w14:paraId="2A3E3A80" w14:textId="49F82225" w:rsidR="004F4AAB" w:rsidRDefault="00407010" w:rsidP="004F4AAB">
                              <w:pPr>
                                <w:jc w:val="center"/>
                              </w:pPr>
                              <w:r>
                                <w:rPr>
                                  <w:rFonts w:cs="Arial"/>
                                  <w:b/>
                                  <w:bCs/>
                                  <w:sz w:val="20"/>
                                  <w:szCs w:val="20"/>
                                </w:rPr>
                                <w:t xml:space="preserve">Observable </w:t>
                              </w:r>
                              <w:r w:rsidR="00C46148">
                                <w:rPr>
                                  <w:rFonts w:cs="Arial"/>
                                  <w:b/>
                                  <w:bCs/>
                                  <w:sz w:val="20"/>
                                  <w:szCs w:val="20"/>
                                </w:rPr>
                                <w:t xml:space="preserve">Property </w:t>
                              </w:r>
                              <w:r w:rsidR="00936AAD">
                                <w:rPr>
                                  <w:rFonts w:cs="Arial"/>
                                  <w:b/>
                                  <w:bCs/>
                                  <w:sz w:val="20"/>
                                  <w:szCs w:val="20"/>
                                </w:rPr>
                                <w:t>S</w:t>
                              </w:r>
                              <w:r>
                                <w:rPr>
                                  <w:rFonts w:cs="Arial"/>
                                  <w:b/>
                                  <w:bCs/>
                                  <w:sz w:val="20"/>
                                  <w:szCs w:val="20"/>
                                </w:rPr>
                                <w:t xml:space="preserve">ection </w:t>
                              </w:r>
                            </w:p>
                          </w:txbxContent>
                        </wps:txbx>
                        <wps:bodyPr rot="0" vert="horz" wrap="square" lIns="180000" tIns="108000" rIns="180000" bIns="108000" anchor="t" anchorCtr="0" upright="1">
                          <a:noAutofit/>
                        </wps:bodyPr>
                      </wps:wsp>
                      <wps:wsp>
                        <wps:cNvPr id="1" name="Text Box 27"/>
                        <wps:cNvSpPr txBox="1">
                          <a:spLocks noChangeArrowheads="1"/>
                        </wps:cNvSpPr>
                        <wps:spPr bwMode="auto">
                          <a:xfrm>
                            <a:off x="0" y="3412067"/>
                            <a:ext cx="2510155" cy="367665"/>
                          </a:xfrm>
                          <a:prstGeom prst="rect">
                            <a:avLst/>
                          </a:prstGeom>
                          <a:solidFill>
                            <a:srgbClr val="FFFFFF"/>
                          </a:solidFill>
                          <a:ln w="9525">
                            <a:solidFill>
                              <a:srgbClr val="000000"/>
                            </a:solidFill>
                            <a:miter lim="800000"/>
                            <a:headEnd/>
                            <a:tailEnd/>
                          </a:ln>
                        </wps:spPr>
                        <wps:txbx>
                          <w:txbxContent>
                            <w:p w14:paraId="13A0E692" w14:textId="4DF6273C" w:rsidR="004F4AAB" w:rsidRDefault="00407010" w:rsidP="004F4AAB">
                              <w:pPr>
                                <w:jc w:val="center"/>
                              </w:pPr>
                              <w:r>
                                <w:rPr>
                                  <w:rFonts w:cs="Arial"/>
                                  <w:b/>
                                  <w:bCs/>
                                  <w:sz w:val="20"/>
                                  <w:szCs w:val="20"/>
                                </w:rPr>
                                <w:t xml:space="preserve">Data </w:t>
                              </w:r>
                              <w:r w:rsidR="002611BC">
                                <w:rPr>
                                  <w:rFonts w:cs="Arial"/>
                                  <w:b/>
                                  <w:bCs/>
                                  <w:sz w:val="20"/>
                                  <w:szCs w:val="20"/>
                                </w:rPr>
                                <w:t xml:space="preserve">Representation </w:t>
                              </w:r>
                              <w:r w:rsidR="00936AAD">
                                <w:rPr>
                                  <w:rFonts w:cs="Arial"/>
                                  <w:b/>
                                  <w:bCs/>
                                  <w:sz w:val="20"/>
                                  <w:szCs w:val="20"/>
                                </w:rPr>
                                <w:t>S</w:t>
                              </w:r>
                              <w:r w:rsidR="004F4AAB" w:rsidRPr="00582C37">
                                <w:rPr>
                                  <w:rFonts w:cs="Arial"/>
                                  <w:b/>
                                  <w:bCs/>
                                  <w:sz w:val="20"/>
                                  <w:szCs w:val="20"/>
                                </w:rPr>
                                <w:t>ection</w:t>
                              </w:r>
                            </w:p>
                          </w:txbxContent>
                        </wps:txbx>
                        <wps:bodyPr rot="0" vert="horz" wrap="square" lIns="180000" tIns="108000" rIns="180000" bIns="108000" anchor="t" anchorCtr="0" upright="1">
                          <a:noAutofit/>
                        </wps:bodyPr>
                      </wps:wsp>
                      <wps:wsp>
                        <wps:cNvPr id="16" name="Text Box 27"/>
                        <wps:cNvSpPr txBox="1">
                          <a:spLocks noChangeArrowheads="1"/>
                        </wps:cNvSpPr>
                        <wps:spPr bwMode="auto">
                          <a:xfrm>
                            <a:off x="0" y="4330700"/>
                            <a:ext cx="2527300" cy="367665"/>
                          </a:xfrm>
                          <a:prstGeom prst="rect">
                            <a:avLst/>
                          </a:prstGeom>
                          <a:solidFill>
                            <a:srgbClr val="FFFFFF"/>
                          </a:solidFill>
                          <a:ln w="9525">
                            <a:solidFill>
                              <a:srgbClr val="000000"/>
                            </a:solidFill>
                            <a:miter lim="800000"/>
                            <a:headEnd/>
                            <a:tailEnd/>
                          </a:ln>
                        </wps:spPr>
                        <wps:txbx>
                          <w:txbxContent>
                            <w:p w14:paraId="691AED79" w14:textId="774C0182" w:rsidR="00407010" w:rsidRDefault="00407010" w:rsidP="00407010">
                              <w:pPr>
                                <w:jc w:val="center"/>
                              </w:pPr>
                              <w:r>
                                <w:rPr>
                                  <w:rFonts w:cs="Arial"/>
                                  <w:b/>
                                  <w:bCs/>
                                  <w:sz w:val="20"/>
                                  <w:szCs w:val="20"/>
                                </w:rPr>
                                <w:t xml:space="preserve">Data </w:t>
                              </w:r>
                              <w:r w:rsidR="00936AAD">
                                <w:rPr>
                                  <w:rFonts w:cs="Arial"/>
                                  <w:b/>
                                  <w:bCs/>
                                  <w:sz w:val="20"/>
                                  <w:szCs w:val="20"/>
                                </w:rPr>
                                <w:t>S</w:t>
                              </w:r>
                              <w:r w:rsidRPr="00582C37">
                                <w:rPr>
                                  <w:rFonts w:cs="Arial"/>
                                  <w:b/>
                                  <w:bCs/>
                                  <w:sz w:val="20"/>
                                  <w:szCs w:val="20"/>
                                </w:rPr>
                                <w:t>ection</w:t>
                              </w:r>
                            </w:p>
                          </w:txbxContent>
                        </wps:txbx>
                        <wps:bodyPr rot="0" vert="horz" wrap="square" lIns="180000" tIns="108000" rIns="180000" bIns="108000" anchor="t" anchorCtr="0" upright="1">
                          <a:noAutofit/>
                        </wps:bodyPr>
                      </wps:wsp>
                      <wps:wsp>
                        <wps:cNvPr id="17" name="Text Box 27"/>
                        <wps:cNvSpPr txBox="1">
                          <a:spLocks noChangeArrowheads="1"/>
                        </wps:cNvSpPr>
                        <wps:spPr bwMode="auto">
                          <a:xfrm>
                            <a:off x="0" y="3873500"/>
                            <a:ext cx="2518410" cy="367665"/>
                          </a:xfrm>
                          <a:prstGeom prst="rect">
                            <a:avLst/>
                          </a:prstGeom>
                          <a:solidFill>
                            <a:srgbClr val="FFFFFF"/>
                          </a:solidFill>
                          <a:ln w="9525">
                            <a:solidFill>
                              <a:srgbClr val="000000"/>
                            </a:solidFill>
                            <a:miter lim="800000"/>
                            <a:headEnd/>
                            <a:tailEnd/>
                          </a:ln>
                        </wps:spPr>
                        <wps:txbx>
                          <w:txbxContent>
                            <w:p w14:paraId="4A8373FE" w14:textId="01EEC094" w:rsidR="00407010" w:rsidRDefault="003749B3" w:rsidP="00407010">
                              <w:pPr>
                                <w:jc w:val="center"/>
                              </w:pPr>
                              <w:r>
                                <w:rPr>
                                  <w:rFonts w:cs="Arial"/>
                                  <w:b/>
                                  <w:bCs/>
                                  <w:sz w:val="20"/>
                                  <w:szCs w:val="20"/>
                                </w:rPr>
                                <w:t xml:space="preserve">Overlay </w:t>
                              </w:r>
                              <w:r w:rsidR="00936AAD">
                                <w:rPr>
                                  <w:rFonts w:cs="Arial"/>
                                  <w:b/>
                                  <w:bCs/>
                                  <w:sz w:val="20"/>
                                  <w:szCs w:val="20"/>
                                </w:rPr>
                                <w:t>S</w:t>
                              </w:r>
                              <w:r w:rsidR="00407010" w:rsidRPr="00582C37">
                                <w:rPr>
                                  <w:rFonts w:cs="Arial"/>
                                  <w:b/>
                                  <w:bCs/>
                                  <w:sz w:val="20"/>
                                  <w:szCs w:val="20"/>
                                </w:rPr>
                                <w:t>ection</w:t>
                              </w:r>
                            </w:p>
                          </w:txbxContent>
                        </wps:txbx>
                        <wps:bodyPr rot="0" vert="horz" wrap="square" lIns="180000" tIns="108000" rIns="180000" bIns="108000" anchor="t" anchorCtr="0" upright="1">
                          <a:noAutofit/>
                        </wps:bodyPr>
                      </wps:wsp>
                      <wps:wsp>
                        <wps:cNvPr id="18" name="Text Box 27"/>
                        <wps:cNvSpPr txBox="1">
                          <a:spLocks noChangeArrowheads="1"/>
                        </wps:cNvSpPr>
                        <wps:spPr bwMode="auto">
                          <a:xfrm>
                            <a:off x="0" y="4813300"/>
                            <a:ext cx="2535767" cy="367665"/>
                          </a:xfrm>
                          <a:prstGeom prst="rect">
                            <a:avLst/>
                          </a:prstGeom>
                          <a:solidFill>
                            <a:srgbClr val="FFFFFF"/>
                          </a:solidFill>
                          <a:ln w="9525">
                            <a:solidFill>
                              <a:srgbClr val="000000"/>
                            </a:solidFill>
                            <a:miter lim="800000"/>
                            <a:headEnd/>
                            <a:tailEnd/>
                          </a:ln>
                        </wps:spPr>
                        <wps:txbx>
                          <w:txbxContent>
                            <w:p w14:paraId="6895F29B" w14:textId="2B9BCD9D" w:rsidR="00032777" w:rsidRDefault="007945F5" w:rsidP="00032777">
                              <w:pPr>
                                <w:jc w:val="center"/>
                              </w:pPr>
                              <w:r>
                                <w:rPr>
                                  <w:rFonts w:cs="Arial"/>
                                  <w:b/>
                                  <w:bCs/>
                                  <w:sz w:val="20"/>
                                  <w:szCs w:val="20"/>
                                </w:rPr>
                                <w:t xml:space="preserve">End </w:t>
                              </w:r>
                              <w:r w:rsidR="00936AAD">
                                <w:rPr>
                                  <w:rFonts w:cs="Arial"/>
                                  <w:b/>
                                  <w:bCs/>
                                  <w:sz w:val="20"/>
                                  <w:szCs w:val="20"/>
                                </w:rPr>
                                <w:t>S</w:t>
                              </w:r>
                              <w:r w:rsidR="00032777" w:rsidRPr="00582C37">
                                <w:rPr>
                                  <w:rFonts w:cs="Arial"/>
                                  <w:b/>
                                  <w:bCs/>
                                  <w:sz w:val="20"/>
                                  <w:szCs w:val="20"/>
                                </w:rPr>
                                <w:t>ection</w:t>
                              </w:r>
                            </w:p>
                          </w:txbxContent>
                        </wps:txbx>
                        <wps:bodyPr rot="0" vert="horz" wrap="square" lIns="180000" tIns="108000" rIns="180000" bIns="108000" anchor="t" anchorCtr="0" upright="1">
                          <a:noAutofit/>
                        </wps:bodyPr>
                      </wps:wsp>
                    </wpg:wgp>
                  </a:graphicData>
                </a:graphic>
                <wp14:sizeRelH relativeFrom="margin">
                  <wp14:pctWidth>0</wp14:pctWidth>
                </wp14:sizeRelH>
              </wp:anchor>
            </w:drawing>
          </mc:Choice>
          <mc:Fallback>
            <w:pict>
              <v:group w14:anchorId="0207CD92" id="Group 9" o:spid="_x0000_s1026" style="position:absolute;margin-left:76.45pt;margin-top:6pt;width:177.35pt;height:407.95pt;z-index:251670016;mso-width-relative:margin" coordsize="25357,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">
                <v:shapetype id="_x0000_t202" coordsize="21600,21600" o:spt="202" path="m,l,21600r21600,l21600,xe">
                  <v:stroke joinstyle="miter"/>
                  <v:path gradientshapeok="t" o:connecttype="rect"/>
                </v:shapetype>
                <v:shape id="Text Box 19" o:spid="_x0000_s1027" type="#_x0000_t202" style="position:absolute;width:24974;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ZPMIA&#10;AADbAAAADwAAAGRycy9kb3ducmV2LnhtbERPTWvCQBC9F/oflil4q5sWtBJdRQoVxVMSRbxNsmMS&#10;zM6G7Krx37tCwds83ufMFr1pxJU6V1tW8DWMQBAXVtdcKthlf58TEM4ja2wsk4I7OVjM399mGGt7&#10;44SuqS9FCGEXo4LK+zaW0hUVGXRD2xIH7mQ7gz7ArpS6w1sIN438jqKxNFhzaKiwpd+KinN6MQpO&#10;qdxkRZKt8n1+Tg7HZrtb5T9KDT765RSEp96/xP/utQ7zR/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hk8wgAAANsAAAAPAAAAAAAAAAAAAAAAAJgCAABkcnMvZG93&#10;bnJldi54bWxQSwUGAAAAAAQABAD1AAAAhwMAAAAA&#10;">
                  <v:textbox inset="5mm,3mm,5mm,3mm">
                    <w:txbxContent>
                      <w:p w14:paraId="3FAD2A46" w14:textId="026CCEB1" w:rsidR="004F4AAB" w:rsidRDefault="004F4AAB" w:rsidP="004F4AAB">
                        <w:pPr>
                          <w:jc w:val="center"/>
                        </w:pPr>
                        <w:r w:rsidRPr="00582C37">
                          <w:rPr>
                            <w:rFonts w:cs="Arial"/>
                            <w:b/>
                            <w:bCs/>
                            <w:sz w:val="20"/>
                            <w:szCs w:val="20"/>
                          </w:rPr>
                          <w:t xml:space="preserve">Indicator </w:t>
                        </w:r>
                        <w:r w:rsidR="008A2C13">
                          <w:rPr>
                            <w:rFonts w:cs="Arial"/>
                            <w:b/>
                            <w:bCs/>
                            <w:sz w:val="20"/>
                            <w:szCs w:val="20"/>
                          </w:rPr>
                          <w:t>S</w:t>
                        </w:r>
                        <w:r w:rsidRPr="00582C37">
                          <w:rPr>
                            <w:rFonts w:cs="Arial"/>
                            <w:b/>
                            <w:bCs/>
                            <w:sz w:val="20"/>
                            <w:szCs w:val="20"/>
                          </w:rPr>
                          <w:t>ection</w:t>
                        </w:r>
                      </w:p>
                      <w:p w14:paraId="713B9D2A" w14:textId="77777777" w:rsidR="004F4AAB" w:rsidRDefault="004F4AAB" w:rsidP="004F4AAB">
                        <w:pPr>
                          <w:jc w:val="center"/>
                        </w:pPr>
                      </w:p>
                    </w:txbxContent>
                  </v:textbox>
                </v:shape>
                <v:shape id="Text Box 20" o:spid="_x0000_s1028" type="#_x0000_t202" style="position:absolute;top:4445;width:24976;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8p8IA&#10;AADbAAAADwAAAGRycy9kb3ducmV2LnhtbERPTWvCQBC9F/oflil4q5sWsRJdRQoVxVMSRbxNsmMS&#10;zM6G7Krx37tCwds83ufMFr1pxJU6V1tW8DWMQBAXVtdcKthlf58TEM4ja2wsk4I7OVjM399mGGt7&#10;44SuqS9FCGEXo4LK+zaW0hUVGXRD2xIH7mQ7gz7ArpS6w1sIN438jqKxNFhzaKiwpd+KinN6MQpO&#10;qdxkRZKt8n1+Tg7HZrtb5T9KDT765RSEp96/xP/utQ7zR/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ynwgAAANsAAAAPAAAAAAAAAAAAAAAAAJgCAABkcnMvZG93&#10;bnJldi54bWxQSwUGAAAAAAQABAD1AAAAhwMAAAAA&#10;">
                  <v:textbox inset="5mm,3mm,5mm,3mm">
                    <w:txbxContent>
                      <w:p w14:paraId="57905783" w14:textId="23421B2B" w:rsidR="004F4AAB" w:rsidRDefault="00407010" w:rsidP="004F4AAB">
                        <w:pPr>
                          <w:jc w:val="center"/>
                        </w:pPr>
                        <w:r>
                          <w:rPr>
                            <w:rFonts w:cs="Arial"/>
                            <w:b/>
                            <w:bCs/>
                            <w:sz w:val="20"/>
                            <w:szCs w:val="20"/>
                          </w:rPr>
                          <w:t xml:space="preserve">Originator </w:t>
                        </w:r>
                        <w:r w:rsidR="00936AAD">
                          <w:rPr>
                            <w:rFonts w:cs="Arial"/>
                            <w:b/>
                            <w:bCs/>
                            <w:sz w:val="20"/>
                            <w:szCs w:val="20"/>
                          </w:rPr>
                          <w:t>S</w:t>
                        </w:r>
                        <w:r>
                          <w:rPr>
                            <w:rFonts w:cs="Arial"/>
                            <w:b/>
                            <w:bCs/>
                            <w:sz w:val="20"/>
                            <w:szCs w:val="20"/>
                          </w:rPr>
                          <w:t>ec</w:t>
                        </w:r>
                        <w:r w:rsidR="004F4AAB" w:rsidRPr="00582C37">
                          <w:rPr>
                            <w:rFonts w:cs="Arial"/>
                            <w:b/>
                            <w:bCs/>
                            <w:sz w:val="20"/>
                            <w:szCs w:val="20"/>
                          </w:rPr>
                          <w:t>tion</w:t>
                        </w:r>
                      </w:p>
                    </w:txbxContent>
                  </v:textbox>
                </v:shape>
                <v:shape id="Text Box 21" o:spid="_x0000_s1029" type="#_x0000_t202" style="position:absolute;top:8593;width:25019;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BSMEA&#10;AADbAAAADwAAAGRycy9kb3ducmV2LnhtbERPTYvCMBC9C/sfwix401QPKtUoIqys7Kmtsuxt2oxt&#10;sZmUJmr33xtB8DaP9zmrTW8acaPO1ZYVTMYRCOLC6ppLBcfsa7QA4TyyxsYyKfgnB5v1x2CFsbZ3&#10;TuiW+lKEEHYxKqi8b2MpXVGRQTe2LXHgzrYz6APsSqk7vIdw08hpFM2kwZpDQ4Ut7SoqLunVKDin&#10;8pAVSbbPT/kl+f1rfo77fK7U8LPfLkF46v1b/HJ/6zB/C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jgUjBAAAA2wAAAA8AAAAAAAAAAAAAAAAAmAIAAGRycy9kb3du&#10;cmV2LnhtbFBLBQYAAAAABAAEAPUAAACGAwAAAAA=&#10;">
                  <v:textbox inset="5mm,3mm,5mm,3mm">
                    <w:txbxContent>
                      <w:p w14:paraId="04FFC601" w14:textId="6CA0D180" w:rsidR="004F4AAB" w:rsidRDefault="00407010" w:rsidP="004F4AAB">
                        <w:pPr>
                          <w:jc w:val="center"/>
                        </w:pPr>
                        <w:r>
                          <w:rPr>
                            <w:rFonts w:cs="Arial"/>
                            <w:b/>
                            <w:bCs/>
                            <w:sz w:val="20"/>
                            <w:szCs w:val="20"/>
                          </w:rPr>
                          <w:t xml:space="preserve">Repetitions </w:t>
                        </w:r>
                        <w:r w:rsidR="00CC764E">
                          <w:rPr>
                            <w:rFonts w:cs="Arial"/>
                            <w:b/>
                            <w:bCs/>
                            <w:sz w:val="20"/>
                            <w:szCs w:val="20"/>
                          </w:rPr>
                          <w:t xml:space="preserve">and Index </w:t>
                        </w:r>
                        <w:r w:rsidR="00936AAD">
                          <w:rPr>
                            <w:rFonts w:cs="Arial"/>
                            <w:b/>
                            <w:bCs/>
                            <w:sz w:val="20"/>
                            <w:szCs w:val="20"/>
                          </w:rPr>
                          <w:t>S</w:t>
                        </w:r>
                        <w:r>
                          <w:rPr>
                            <w:rFonts w:cs="Arial"/>
                            <w:b/>
                            <w:bCs/>
                            <w:sz w:val="20"/>
                            <w:szCs w:val="20"/>
                          </w:rPr>
                          <w:t>ection</w:t>
                        </w:r>
                      </w:p>
                    </w:txbxContent>
                  </v:textbox>
                </v:shape>
                <v:shape id="Text Box 22" o:spid="_x0000_s1030" type="#_x0000_t202" style="position:absolute;top:12869;width:25101;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6pMUA&#10;AADbAAAADwAAAGRycy9kb3ducmV2LnhtbESPQWvCQBCF74X+h2UKvdWNPbQluooIFUtPSRTxNsmO&#10;STA7G7Krxn/vHAq9zfDevPfNfDm6Tl1pCK1nA9NJAoq48rbl2sCu+H77AhUissXOMxm4U4Dl4vlp&#10;jqn1N87omsdaSQiHFA00Mfap1qFqyGGY+J5YtJMfHEZZh1rbAW8S7jr9niQf2mHL0tBgT+uGqnN+&#10;cQZOuf4pqqzYlPvynB2O3e9uU34a8/oyrmagIo3x3/x3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bqkxQAAANsAAAAPAAAAAAAAAAAAAAAAAJgCAABkcnMv&#10;ZG93bnJldi54bWxQSwUGAAAAAAQABAD1AAAAigMAAAAA&#10;">
                  <v:textbox inset="5mm,3mm,5mm,3mm">
                    <w:txbxContent>
                      <w:p w14:paraId="517EC6C1" w14:textId="369B7C36" w:rsidR="004F4AAB" w:rsidRDefault="00407010" w:rsidP="004F4AAB">
                        <w:pPr>
                          <w:jc w:val="center"/>
                        </w:pPr>
                        <w:r>
                          <w:rPr>
                            <w:rFonts w:cs="Arial"/>
                            <w:b/>
                            <w:bCs/>
                            <w:sz w:val="20"/>
                            <w:szCs w:val="20"/>
                          </w:rPr>
                          <w:t xml:space="preserve">Time </w:t>
                        </w:r>
                        <w:r w:rsidR="00936AAD">
                          <w:rPr>
                            <w:rFonts w:cs="Arial"/>
                            <w:b/>
                            <w:bCs/>
                            <w:sz w:val="20"/>
                            <w:szCs w:val="20"/>
                          </w:rPr>
                          <w:t>D</w:t>
                        </w:r>
                        <w:r w:rsidR="00CC764E">
                          <w:rPr>
                            <w:rFonts w:cs="Arial"/>
                            <w:b/>
                            <w:bCs/>
                            <w:sz w:val="20"/>
                            <w:szCs w:val="20"/>
                          </w:rPr>
                          <w:t>omain</w:t>
                        </w:r>
                        <w:r w:rsidR="00CC764E" w:rsidRPr="00582C37">
                          <w:rPr>
                            <w:rFonts w:cs="Arial"/>
                            <w:b/>
                            <w:bCs/>
                            <w:sz w:val="20"/>
                            <w:szCs w:val="20"/>
                          </w:rPr>
                          <w:t xml:space="preserve"> </w:t>
                        </w:r>
                        <w:r w:rsidR="00936AAD">
                          <w:rPr>
                            <w:rFonts w:cs="Arial"/>
                            <w:b/>
                            <w:bCs/>
                            <w:sz w:val="20"/>
                            <w:szCs w:val="20"/>
                          </w:rPr>
                          <w:t>S</w:t>
                        </w:r>
                        <w:r w:rsidR="004F4AAB" w:rsidRPr="00582C37">
                          <w:rPr>
                            <w:rFonts w:cs="Arial"/>
                            <w:b/>
                            <w:bCs/>
                            <w:sz w:val="20"/>
                            <w:szCs w:val="20"/>
                          </w:rPr>
                          <w:t>ection</w:t>
                        </w:r>
                      </w:p>
                    </w:txbxContent>
                  </v:textbox>
                </v:shape>
                <v:shape id="Text Box 23" o:spid="_x0000_s1031" type="#_x0000_t202" style="position:absolute;top:17187;width:25101;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8xcAA&#10;AADaAAAADwAAAGRycy9kb3ducmV2LnhtbERPy4rCMBTdC/MP4Q7MTlNnMUo1iggjDrPqQ8TdbXNt&#10;i81NaaLWvzcLweXhvJfrwbTiRr1rLCuYTiIQxKXVDVcK8ux3PAfhPLLG1jIpeJCD9epjtMRY2zsn&#10;dEt9JUIIuxgV1N53sZSurMmgm9iOOHBn2xv0AfaV1D3eQ7hp5XcU/UiDDYeGGjva1lRe0qtRcE7l&#10;X1Ym2a44FJfkeGr/810xU+rrc9gsQHga/Fv8cu+1grA1XA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R8xcAAAADaAAAADwAAAAAAAAAAAAAAAACYAgAAZHJzL2Rvd25y&#10;ZXYueG1sUEsFBgAAAAAEAAQA9QAAAIUDAAAAAA==&#10;">
                  <v:textbox inset="5mm,3mm,5mm,3mm">
                    <w:txbxContent>
                      <w:p w14:paraId="7ADD8E9D" w14:textId="0DE012C7" w:rsidR="004F4AAB" w:rsidRPr="00BF7C14" w:rsidRDefault="00407010" w:rsidP="004F4AAB">
                        <w:pPr>
                          <w:adjustRightInd w:val="0"/>
                          <w:snapToGrid w:val="0"/>
                          <w:jc w:val="center"/>
                          <w:rPr>
                            <w:rFonts w:ascii="Arial Bold" w:hAnsi="Arial Bold" w:hint="eastAsia"/>
                          </w:rPr>
                        </w:pPr>
                        <w:r>
                          <w:rPr>
                            <w:rFonts w:ascii="Arial Bold" w:hAnsi="Arial Bold" w:cs="Arial"/>
                            <w:bCs/>
                            <w:sz w:val="20"/>
                            <w:szCs w:val="20"/>
                          </w:rPr>
                          <w:t xml:space="preserve">Horizontal </w:t>
                        </w:r>
                        <w:r w:rsidR="00936AAD">
                          <w:rPr>
                            <w:rFonts w:ascii="Arial Bold" w:hAnsi="Arial Bold" w:cs="Arial"/>
                            <w:bCs/>
                            <w:sz w:val="20"/>
                            <w:szCs w:val="20"/>
                          </w:rPr>
                          <w:t>D</w:t>
                        </w:r>
                        <w:r w:rsidR="00CC764E">
                          <w:rPr>
                            <w:rFonts w:ascii="Arial Bold" w:hAnsi="Arial Bold" w:cs="Arial"/>
                            <w:bCs/>
                            <w:sz w:val="20"/>
                            <w:szCs w:val="20"/>
                          </w:rPr>
                          <w:t>omain</w:t>
                        </w:r>
                        <w:r w:rsidR="004F4AAB" w:rsidRPr="00BF7C14">
                          <w:rPr>
                            <w:rFonts w:ascii="Arial Bold" w:hAnsi="Arial Bold" w:cs="Arial"/>
                            <w:bCs/>
                            <w:sz w:val="20"/>
                            <w:szCs w:val="20"/>
                          </w:rPr>
                          <w:t xml:space="preserve"> </w:t>
                        </w:r>
                        <w:r w:rsidR="00936AAD">
                          <w:rPr>
                            <w:rFonts w:ascii="Arial Bold" w:hAnsi="Arial Bold" w:cs="Arial"/>
                            <w:bCs/>
                            <w:sz w:val="20"/>
                            <w:szCs w:val="20"/>
                          </w:rPr>
                          <w:t>S</w:t>
                        </w:r>
                        <w:r w:rsidR="004F4AAB" w:rsidRPr="00BF7C14">
                          <w:rPr>
                            <w:rFonts w:ascii="Arial Bold" w:hAnsi="Arial Bold" w:cs="Arial"/>
                            <w:bCs/>
                            <w:sz w:val="20"/>
                            <w:szCs w:val="20"/>
                          </w:rPr>
                          <w:t>ection</w:t>
                        </w:r>
                      </w:p>
                    </w:txbxContent>
                  </v:textbox>
                </v:shape>
                <v:shape id="Text Box 24" o:spid="_x0000_s1032" type="#_x0000_t202" style="position:absolute;top:21547;width:25103;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NLMQA&#10;AADaAAAADwAAAGRycy9kb3ducmV2LnhtbESPQWvCQBSE70L/w/IKvemmPcSSukopVCyekiilt5fd&#10;ZxLMvg3ZNcZ/7xYKPQ4z8w2z2ky2EyMNvnWs4HmRgCDWzrRcKziUn/NXED4gG+wck4IbedisH2Yr&#10;zIy7ck5jEWoRIewzVNCE0GdSet2QRb9wPXH0Tm6wGKIcamkGvEa47eRLkqTSYstxocGePhrS5+Ji&#10;FZwK+VXqvNxWx+qcf/90+8O2Wir19Di9v4EINIX/8F97ZxSk8Hsl3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SzEAAAA2gAAAA8AAAAAAAAAAAAAAAAAmAIAAGRycy9k&#10;b3ducmV2LnhtbFBLBQYAAAAABAAEAPUAAACJAwAAAAA=&#10;">
                  <v:textbox inset="5mm,3mm,5mm,3mm">
                    <w:txbxContent>
                      <w:p w14:paraId="6C2006BB" w14:textId="4A5779C4" w:rsidR="004F4AAB" w:rsidRDefault="00407010" w:rsidP="004F4AAB">
                        <w:pPr>
                          <w:jc w:val="center"/>
                        </w:pPr>
                        <w:r>
                          <w:rPr>
                            <w:rFonts w:cs="Arial"/>
                            <w:b/>
                            <w:bCs/>
                            <w:sz w:val="20"/>
                            <w:szCs w:val="20"/>
                          </w:rPr>
                          <w:t xml:space="preserve">Vertical </w:t>
                        </w:r>
                        <w:r w:rsidR="002611BC">
                          <w:rPr>
                            <w:rFonts w:cs="Arial"/>
                            <w:b/>
                            <w:bCs/>
                            <w:sz w:val="20"/>
                            <w:szCs w:val="20"/>
                          </w:rPr>
                          <w:t>D</w:t>
                        </w:r>
                        <w:r w:rsidR="00CC764E">
                          <w:rPr>
                            <w:rFonts w:cs="Arial"/>
                            <w:b/>
                            <w:bCs/>
                            <w:sz w:val="20"/>
                            <w:szCs w:val="20"/>
                          </w:rPr>
                          <w:t>omain</w:t>
                        </w:r>
                        <w:r w:rsidR="00CC764E" w:rsidRPr="00582C37">
                          <w:rPr>
                            <w:rFonts w:cs="Arial"/>
                            <w:b/>
                            <w:bCs/>
                            <w:sz w:val="20"/>
                            <w:szCs w:val="20"/>
                          </w:rPr>
                          <w:t xml:space="preserve"> </w:t>
                        </w:r>
                        <w:r w:rsidR="00936AAD">
                          <w:rPr>
                            <w:rFonts w:cs="Arial"/>
                            <w:b/>
                            <w:bCs/>
                            <w:sz w:val="20"/>
                            <w:szCs w:val="20"/>
                          </w:rPr>
                          <w:t>S</w:t>
                        </w:r>
                        <w:r w:rsidR="004F4AAB" w:rsidRPr="00582C37">
                          <w:rPr>
                            <w:rFonts w:cs="Arial"/>
                            <w:b/>
                            <w:bCs/>
                            <w:sz w:val="20"/>
                            <w:szCs w:val="20"/>
                          </w:rPr>
                          <w:t>ection</w:t>
                        </w:r>
                      </w:p>
                    </w:txbxContent>
                  </v:textbox>
                </v:shape>
                <v:shape id="Text Box 25" o:spid="_x0000_s1033" type="#_x0000_t202" style="position:absolute;top:25696;width:25101;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utMQA&#10;AADaAAAADwAAAGRycy9kb3ducmV2LnhtbESPT2vCQBTE7wW/w/KE3urGFtoS3YgIFaWnJBbx9pJ9&#10;+YPZtyG7avz23ULB4zAzv2GWq9F04kqDay0rmM8iEMSl1S3XCg7518snCOeRNXaWScGdHKySydMS&#10;Y21vnNI187UIEHYxKmi872MpXdmQQTezPXHwKjsY9EEOtdQD3gLcdPI1it6lwZbDQoM9bRoqz9nF&#10;KKgyuc/LNN8WP8U5PZ6678O2+FDqeTquFyA8jf4R/m/vtII3+LsSb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7rTEAAAA2gAAAA8AAAAAAAAAAAAAAAAAmAIAAGRycy9k&#10;b3ducmV2LnhtbFBLBQYAAAAABAAEAPUAAACJAwAAAAA=&#10;">
                  <v:textbox inset="5mm,3mm,5mm,3mm">
                    <w:txbxContent>
                      <w:p w14:paraId="64436B9B" w14:textId="784E489F" w:rsidR="004F4AAB" w:rsidRDefault="00407010" w:rsidP="004F4AAB">
                        <w:pPr>
                          <w:jc w:val="center"/>
                        </w:pPr>
                        <w:r>
                          <w:rPr>
                            <w:rFonts w:cs="Arial"/>
                            <w:b/>
                            <w:bCs/>
                            <w:sz w:val="20"/>
                            <w:szCs w:val="20"/>
                          </w:rPr>
                          <w:t xml:space="preserve">Generating Process </w:t>
                        </w:r>
                        <w:r w:rsidR="00936AAD">
                          <w:rPr>
                            <w:rFonts w:cs="Arial"/>
                            <w:b/>
                            <w:bCs/>
                            <w:sz w:val="20"/>
                            <w:szCs w:val="20"/>
                          </w:rPr>
                          <w:t>S</w:t>
                        </w:r>
                        <w:r>
                          <w:rPr>
                            <w:rFonts w:cs="Arial"/>
                            <w:b/>
                            <w:bCs/>
                            <w:sz w:val="20"/>
                            <w:szCs w:val="20"/>
                          </w:rPr>
                          <w:t xml:space="preserve">ection </w:t>
                        </w:r>
                      </w:p>
                    </w:txbxContent>
                  </v:textbox>
                </v:shape>
                <v:shape id="Text Box 26" o:spid="_x0000_s1034" type="#_x0000_t202" style="position:absolute;top:29972;width:25101;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LL8MA&#10;AADaAAAADwAAAGRycy9kb3ducmV2LnhtbESPQYvCMBSE78L+h/AWvGmqB5VqFBFWVvbUVln29to8&#10;22LzUpqo3X9vBMHjMDPfMKtNbxpxo87VlhVMxhEI4sLqmksFx+xrtADhPLLGxjIp+CcHm/XHYIWx&#10;tndO6Jb6UgQIuxgVVN63sZSuqMigG9uWOHhn2xn0QXal1B3eA9w0chpFM2mw5rBQYUu7iopLejUK&#10;zqk8ZEWS7fNTfkl+/5qf4z6fKzX87LdLEJ56/w6/2t9awRSeV8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xLL8MAAADaAAAADwAAAAAAAAAAAAAAAACYAgAAZHJzL2Rv&#10;d25yZXYueG1sUEsFBgAAAAAEAAQA9QAAAIgDAAAAAA==&#10;">
                  <v:textbox inset="5mm,3mm,5mm,3mm">
                    <w:txbxContent>
                      <w:p w14:paraId="2A3E3A80" w14:textId="49F82225" w:rsidR="004F4AAB" w:rsidRDefault="00407010" w:rsidP="004F4AAB">
                        <w:pPr>
                          <w:jc w:val="center"/>
                        </w:pPr>
                        <w:r>
                          <w:rPr>
                            <w:rFonts w:cs="Arial"/>
                            <w:b/>
                            <w:bCs/>
                            <w:sz w:val="20"/>
                            <w:szCs w:val="20"/>
                          </w:rPr>
                          <w:t xml:space="preserve">Observable </w:t>
                        </w:r>
                        <w:r w:rsidR="00C46148">
                          <w:rPr>
                            <w:rFonts w:cs="Arial"/>
                            <w:b/>
                            <w:bCs/>
                            <w:sz w:val="20"/>
                            <w:szCs w:val="20"/>
                          </w:rPr>
                          <w:t xml:space="preserve">Property </w:t>
                        </w:r>
                        <w:r w:rsidR="00936AAD">
                          <w:rPr>
                            <w:rFonts w:cs="Arial"/>
                            <w:b/>
                            <w:bCs/>
                            <w:sz w:val="20"/>
                            <w:szCs w:val="20"/>
                          </w:rPr>
                          <w:t>S</w:t>
                        </w:r>
                        <w:r>
                          <w:rPr>
                            <w:rFonts w:cs="Arial"/>
                            <w:b/>
                            <w:bCs/>
                            <w:sz w:val="20"/>
                            <w:szCs w:val="20"/>
                          </w:rPr>
                          <w:t xml:space="preserve">ection </w:t>
                        </w:r>
                      </w:p>
                    </w:txbxContent>
                  </v:textbox>
                </v:shape>
                <v:shape id="Text Box 27" o:spid="_x0000_s1035" type="#_x0000_t202" style="position:absolute;top:34120;width:25101;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VWMIA&#10;AADaAAAADwAAAGRycy9kb3ducmV2LnhtbERPS2vCQBC+F/oflil4azb20JboKiJUWjzlIaW3ye6Y&#10;BLOzIbvV+O9dodDT8PE9Z7mebC/ONPrOsYJ5koIg1s503Cioyo/ndxA+IBvsHZOCK3lYrx4flpgZ&#10;d+GczkVoRAxhn6GCNoQhk9Lrliz6xA3EkTu60WKIcGykGfESw20vX9L0VVrsODa0ONC2JX0qfq2C&#10;YyG/Sp2Xu/pQn/Lvn35f7eo3pWZP02YBItAU/sV/7k8T58P9lfuV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tVYwgAAANoAAAAPAAAAAAAAAAAAAAAAAJgCAABkcnMvZG93&#10;bnJldi54bWxQSwUGAAAAAAQABAD1AAAAhwMAAAAA&#10;">
                  <v:textbox inset="5mm,3mm,5mm,3mm">
                    <w:txbxContent>
                      <w:p w14:paraId="13A0E692" w14:textId="4DF6273C" w:rsidR="004F4AAB" w:rsidRDefault="00407010" w:rsidP="004F4AAB">
                        <w:pPr>
                          <w:jc w:val="center"/>
                        </w:pPr>
                        <w:r>
                          <w:rPr>
                            <w:rFonts w:cs="Arial"/>
                            <w:b/>
                            <w:bCs/>
                            <w:sz w:val="20"/>
                            <w:szCs w:val="20"/>
                          </w:rPr>
                          <w:t xml:space="preserve">Data </w:t>
                        </w:r>
                        <w:r w:rsidR="002611BC">
                          <w:rPr>
                            <w:rFonts w:cs="Arial"/>
                            <w:b/>
                            <w:bCs/>
                            <w:sz w:val="20"/>
                            <w:szCs w:val="20"/>
                          </w:rPr>
                          <w:t xml:space="preserve">Representation </w:t>
                        </w:r>
                        <w:r w:rsidR="00936AAD">
                          <w:rPr>
                            <w:rFonts w:cs="Arial"/>
                            <w:b/>
                            <w:bCs/>
                            <w:sz w:val="20"/>
                            <w:szCs w:val="20"/>
                          </w:rPr>
                          <w:t>S</w:t>
                        </w:r>
                        <w:r w:rsidR="004F4AAB" w:rsidRPr="00582C37">
                          <w:rPr>
                            <w:rFonts w:cs="Arial"/>
                            <w:b/>
                            <w:bCs/>
                            <w:sz w:val="20"/>
                            <w:szCs w:val="20"/>
                          </w:rPr>
                          <w:t>ection</w:t>
                        </w:r>
                      </w:p>
                    </w:txbxContent>
                  </v:textbox>
                </v:shape>
                <v:shape id="Text Box 27" o:spid="_x0000_s1036" type="#_x0000_t202" style="position:absolute;top:43307;width:25273;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HS8MA&#10;AADbAAAADwAAAGRycy9kb3ducmV2LnhtbERPTWvCQBC9F/wPywje6qYe0pK6SikolZ6SKOJtsjsm&#10;wexsyG5j+u+7hUJv83ifs95OthMjDb51rOBpmYAg1s60XCs4lrvHFxA+IBvsHJOCb/Kw3cwe1pgZ&#10;d+ecxiLUIoawz1BBE0KfSel1Qxb90vXEkbu6wWKIcKilGfAew20nV0mSSostx4YGe3pvSN+KL6vg&#10;WshDqfNyX52qW36+dJ/HffWs1GI+vb2CCDSFf/Gf+8PE+Sn8/h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HS8MAAADbAAAADwAAAAAAAAAAAAAAAACYAgAAZHJzL2Rv&#10;d25yZXYueG1sUEsFBgAAAAAEAAQA9QAAAIgDAAAAAA==&#10;">
                  <v:textbox inset="5mm,3mm,5mm,3mm">
                    <w:txbxContent>
                      <w:p w14:paraId="691AED79" w14:textId="774C0182" w:rsidR="00407010" w:rsidRDefault="00407010" w:rsidP="00407010">
                        <w:pPr>
                          <w:jc w:val="center"/>
                        </w:pPr>
                        <w:r>
                          <w:rPr>
                            <w:rFonts w:cs="Arial"/>
                            <w:b/>
                            <w:bCs/>
                            <w:sz w:val="20"/>
                            <w:szCs w:val="20"/>
                          </w:rPr>
                          <w:t xml:space="preserve">Data </w:t>
                        </w:r>
                        <w:r w:rsidR="00936AAD">
                          <w:rPr>
                            <w:rFonts w:cs="Arial"/>
                            <w:b/>
                            <w:bCs/>
                            <w:sz w:val="20"/>
                            <w:szCs w:val="20"/>
                          </w:rPr>
                          <w:t>S</w:t>
                        </w:r>
                        <w:r w:rsidRPr="00582C37">
                          <w:rPr>
                            <w:rFonts w:cs="Arial"/>
                            <w:b/>
                            <w:bCs/>
                            <w:sz w:val="20"/>
                            <w:szCs w:val="20"/>
                          </w:rPr>
                          <w:t>ection</w:t>
                        </w:r>
                      </w:p>
                    </w:txbxContent>
                  </v:textbox>
                </v:shape>
                <v:shape id="Text Box 27" o:spid="_x0000_s1037" type="#_x0000_t202" style="position:absolute;top:38735;width:25184;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i0MEA&#10;AADbAAAADwAAAGRycy9kb3ducmV2LnhtbERPTYvCMBC9C/sfwizsTVM9rFKNIoLisqe2yrK3aTO2&#10;xWZSmqj13xtB8DaP9zmLVW8acaXO1ZYVjEcRCOLC6ppLBYdsO5yBcB5ZY2OZFNzJwWr5MVhgrO2N&#10;E7qmvhQhhF2MCirv21hKV1Rk0I1sSxy4k+0M+gC7UuoObyHcNHISRd/SYM2hocKWNhUV5/RiFJxS&#10;+ZMVSbbLj/k5+ftvfg+7fKrU12e/noPw1Pu3+OXe6zB/C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UItDBAAAA2wAAAA8AAAAAAAAAAAAAAAAAmAIAAGRycy9kb3du&#10;cmV2LnhtbFBLBQYAAAAABAAEAPUAAACGAwAAAAA=&#10;">
                  <v:textbox inset="5mm,3mm,5mm,3mm">
                    <w:txbxContent>
                      <w:p w14:paraId="4A8373FE" w14:textId="01EEC094" w:rsidR="00407010" w:rsidRDefault="003749B3" w:rsidP="00407010">
                        <w:pPr>
                          <w:jc w:val="center"/>
                        </w:pPr>
                        <w:r>
                          <w:rPr>
                            <w:rFonts w:cs="Arial"/>
                            <w:b/>
                            <w:bCs/>
                            <w:sz w:val="20"/>
                            <w:szCs w:val="20"/>
                          </w:rPr>
                          <w:t xml:space="preserve">Overlay </w:t>
                        </w:r>
                        <w:r w:rsidR="00936AAD">
                          <w:rPr>
                            <w:rFonts w:cs="Arial"/>
                            <w:b/>
                            <w:bCs/>
                            <w:sz w:val="20"/>
                            <w:szCs w:val="20"/>
                          </w:rPr>
                          <w:t>S</w:t>
                        </w:r>
                        <w:r w:rsidR="00407010" w:rsidRPr="00582C37">
                          <w:rPr>
                            <w:rFonts w:cs="Arial"/>
                            <w:b/>
                            <w:bCs/>
                            <w:sz w:val="20"/>
                            <w:szCs w:val="20"/>
                          </w:rPr>
                          <w:t>ection</w:t>
                        </w:r>
                      </w:p>
                    </w:txbxContent>
                  </v:textbox>
                </v:shape>
                <v:shape id="Text Box 27" o:spid="_x0000_s1038" type="#_x0000_t202" style="position:absolute;top:48133;width:2535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2osUA&#10;AADbAAAADwAAAGRycy9kb3ducmV2LnhtbESPQWvCQBCF74X+h2UKvdWNPbQluooIFUtPSRTxNsmO&#10;STA7G7Krxn/vHAq9zfDevPfNfDm6Tl1pCK1nA9NJAoq48rbl2sCu+H77AhUissXOMxm4U4Dl4vlp&#10;jqn1N87omsdaSQiHFA00Mfap1qFqyGGY+J5YtJMfHEZZh1rbAW8S7jr9niQf2mHL0tBgT+uGqnN+&#10;cQZOuf4pqqzYlPvynB2O3e9uU34a8/oyrmagIo3x3/x3vbWCL7D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aixQAAANsAAAAPAAAAAAAAAAAAAAAAAJgCAABkcnMv&#10;ZG93bnJldi54bWxQSwUGAAAAAAQABAD1AAAAigMAAAAA&#10;">
                  <v:textbox inset="5mm,3mm,5mm,3mm">
                    <w:txbxContent>
                      <w:p w14:paraId="6895F29B" w14:textId="2B9BCD9D" w:rsidR="00032777" w:rsidRDefault="007945F5" w:rsidP="00032777">
                        <w:pPr>
                          <w:jc w:val="center"/>
                        </w:pPr>
                        <w:r>
                          <w:rPr>
                            <w:rFonts w:cs="Arial"/>
                            <w:b/>
                            <w:bCs/>
                            <w:sz w:val="20"/>
                            <w:szCs w:val="20"/>
                          </w:rPr>
                          <w:t xml:space="preserve">End </w:t>
                        </w:r>
                        <w:r w:rsidR="00936AAD">
                          <w:rPr>
                            <w:rFonts w:cs="Arial"/>
                            <w:b/>
                            <w:bCs/>
                            <w:sz w:val="20"/>
                            <w:szCs w:val="20"/>
                          </w:rPr>
                          <w:t>S</w:t>
                        </w:r>
                        <w:r w:rsidR="00032777" w:rsidRPr="00582C37">
                          <w:rPr>
                            <w:rFonts w:cs="Arial"/>
                            <w:b/>
                            <w:bCs/>
                            <w:sz w:val="20"/>
                            <w:szCs w:val="20"/>
                          </w:rPr>
                          <w:t>ection</w:t>
                        </w:r>
                      </w:p>
                    </w:txbxContent>
                  </v:textbox>
                </v:shape>
              </v:group>
            </w:pict>
          </mc:Fallback>
        </mc:AlternateContent>
      </w:r>
    </w:p>
    <w:p w14:paraId="2A75D10F" w14:textId="77777777" w:rsidR="004F4AAB" w:rsidRPr="0044414D" w:rsidRDefault="004F4AAB" w:rsidP="004F4AAB">
      <w:pPr>
        <w:shd w:val="clear" w:color="auto" w:fill="FFFFFF"/>
        <w:rPr>
          <w:rFonts w:cs="Arial"/>
          <w:b/>
          <w:bCs/>
          <w:sz w:val="20"/>
          <w:szCs w:val="20"/>
          <w:lang w:val="fr-CH"/>
        </w:rPr>
      </w:pPr>
      <w:r w:rsidRPr="0044414D">
        <w:rPr>
          <w:rFonts w:cs="Arial"/>
          <w:sz w:val="20"/>
          <w:szCs w:val="20"/>
          <w:lang w:val="fr-CH"/>
        </w:rPr>
        <w:t>SECTION 0</w:t>
      </w:r>
    </w:p>
    <w:p w14:paraId="04E1E6F9" w14:textId="77777777" w:rsidR="004F4AAB" w:rsidRPr="0044414D" w:rsidRDefault="004F4AAB" w:rsidP="004F4AAB">
      <w:pPr>
        <w:shd w:val="clear" w:color="auto" w:fill="FFFFFF"/>
        <w:rPr>
          <w:rFonts w:cs="Arial"/>
          <w:sz w:val="20"/>
          <w:szCs w:val="20"/>
          <w:lang w:val="fr-CH"/>
        </w:rPr>
      </w:pPr>
    </w:p>
    <w:p w14:paraId="69668C9C" w14:textId="303E1DDC" w:rsidR="004F4AAB" w:rsidRPr="0044414D" w:rsidRDefault="004F4AAB" w:rsidP="004F4AAB">
      <w:pPr>
        <w:shd w:val="clear" w:color="auto" w:fill="FFFFFF"/>
        <w:rPr>
          <w:rFonts w:cs="Arial"/>
          <w:sz w:val="20"/>
          <w:szCs w:val="20"/>
          <w:lang w:val="fr-CH"/>
        </w:rPr>
      </w:pPr>
    </w:p>
    <w:p w14:paraId="1E2D38AE" w14:textId="77777777" w:rsidR="004F4AAB" w:rsidRPr="0044414D" w:rsidRDefault="004F4AAB" w:rsidP="004F4AAB">
      <w:pPr>
        <w:shd w:val="clear" w:color="auto" w:fill="FFFFFF"/>
        <w:rPr>
          <w:rFonts w:cs="Arial"/>
          <w:b/>
          <w:bCs/>
          <w:sz w:val="20"/>
          <w:szCs w:val="20"/>
          <w:lang w:val="fr-CH"/>
        </w:rPr>
      </w:pPr>
      <w:r w:rsidRPr="0044414D">
        <w:rPr>
          <w:rFonts w:cs="Arial"/>
          <w:sz w:val="20"/>
          <w:szCs w:val="20"/>
          <w:lang w:val="fr-CH"/>
        </w:rPr>
        <w:t>SECTION 1</w:t>
      </w:r>
    </w:p>
    <w:p w14:paraId="47E4364A" w14:textId="77777777" w:rsidR="004F4AAB" w:rsidRPr="0044414D" w:rsidRDefault="004F4AAB" w:rsidP="004F4AAB">
      <w:pPr>
        <w:shd w:val="clear" w:color="auto" w:fill="FFFFFF"/>
        <w:rPr>
          <w:rFonts w:cs="Arial"/>
          <w:sz w:val="20"/>
          <w:szCs w:val="20"/>
          <w:lang w:val="fr-CH"/>
        </w:rPr>
      </w:pPr>
    </w:p>
    <w:p w14:paraId="19038EE0" w14:textId="210AEF0C" w:rsidR="004F4AAB" w:rsidRPr="0044414D" w:rsidRDefault="004F4AAB" w:rsidP="004F4AAB">
      <w:pPr>
        <w:shd w:val="clear" w:color="auto" w:fill="FFFFFF"/>
        <w:rPr>
          <w:rFonts w:cs="Arial"/>
          <w:sz w:val="20"/>
          <w:szCs w:val="20"/>
          <w:lang w:val="fr-CH"/>
        </w:rPr>
      </w:pPr>
    </w:p>
    <w:p w14:paraId="388CE09F" w14:textId="77777777" w:rsidR="004F4AAB" w:rsidRPr="0044414D" w:rsidRDefault="004F4AAB" w:rsidP="004F4AAB">
      <w:pPr>
        <w:shd w:val="clear" w:color="auto" w:fill="FFFFFF"/>
        <w:rPr>
          <w:rFonts w:cs="Arial"/>
          <w:b/>
          <w:bCs/>
          <w:sz w:val="20"/>
          <w:szCs w:val="20"/>
          <w:lang w:val="fr-CH"/>
        </w:rPr>
      </w:pPr>
      <w:r w:rsidRPr="0044414D">
        <w:rPr>
          <w:rFonts w:cs="Arial"/>
          <w:sz w:val="20"/>
          <w:szCs w:val="20"/>
          <w:lang w:val="fr-CH"/>
        </w:rPr>
        <w:t xml:space="preserve">SECTION 2     </w:t>
      </w:r>
      <w:r w:rsidR="0086702B">
        <w:rPr>
          <w:rFonts w:cs="Arial"/>
          <w:sz w:val="20"/>
          <w:szCs w:val="20"/>
          <w:lang w:val="fr-CH"/>
        </w:rPr>
        <w:t xml:space="preserve">       </w:t>
      </w:r>
      <w:r w:rsidRPr="0044414D">
        <w:rPr>
          <w:rFonts w:cs="Arial"/>
          <w:sz w:val="20"/>
          <w:szCs w:val="20"/>
          <w:lang w:val="fr-CH"/>
        </w:rPr>
        <w:t xml:space="preserve">                                          </w:t>
      </w:r>
      <w:r w:rsidR="005E16B8">
        <w:rPr>
          <w:rFonts w:cs="Arial"/>
          <w:sz w:val="20"/>
          <w:szCs w:val="20"/>
          <w:lang w:val="fr-CH"/>
        </w:rPr>
        <w:t xml:space="preserve"> </w:t>
      </w:r>
      <w:r w:rsidRPr="0044414D">
        <w:rPr>
          <w:rFonts w:cs="Arial"/>
          <w:sz w:val="20"/>
          <w:szCs w:val="20"/>
          <w:lang w:val="fr-CH"/>
        </w:rPr>
        <w:t xml:space="preserve"> </w:t>
      </w:r>
    </w:p>
    <w:p w14:paraId="0F9204EA" w14:textId="0C9A5288" w:rsidR="004F4AAB" w:rsidRPr="0044414D" w:rsidRDefault="004F4AAB" w:rsidP="004F4AAB">
      <w:pPr>
        <w:shd w:val="clear" w:color="auto" w:fill="FFFFFF"/>
        <w:rPr>
          <w:rFonts w:cs="Arial"/>
          <w:sz w:val="20"/>
          <w:szCs w:val="20"/>
          <w:lang w:val="fr-CH"/>
        </w:rPr>
      </w:pPr>
    </w:p>
    <w:p w14:paraId="6FD32D9E" w14:textId="175CEFE5" w:rsidR="004F4AAB" w:rsidRPr="0044414D" w:rsidRDefault="007635F0" w:rsidP="004F4AAB">
      <w:pPr>
        <w:shd w:val="clear" w:color="auto" w:fill="FFFFFF"/>
        <w:rPr>
          <w:rFonts w:cs="Arial"/>
          <w:sz w:val="20"/>
          <w:szCs w:val="20"/>
          <w:lang w:val="fr-CH"/>
        </w:rPr>
      </w:pPr>
      <w:r>
        <w:rPr>
          <w:rFonts w:cs="Arial"/>
          <w:noProof/>
          <w:sz w:val="16"/>
          <w:szCs w:val="16"/>
          <w:lang w:eastAsia="en-GB"/>
        </w:rPr>
        <mc:AlternateContent>
          <mc:Choice Requires="wps">
            <w:drawing>
              <wp:anchor distT="0" distB="0" distL="114300" distR="114300" simplePos="0" relativeHeight="251650560" behindDoc="0" locked="0" layoutInCell="1" allowOverlap="1" wp14:anchorId="3FF07792" wp14:editId="7E091CCC">
                <wp:simplePos x="0" y="0"/>
                <wp:positionH relativeFrom="column">
                  <wp:posOffset>3331210</wp:posOffset>
                </wp:positionH>
                <wp:positionV relativeFrom="paragraph">
                  <wp:posOffset>30904</wp:posOffset>
                </wp:positionV>
                <wp:extent cx="116352" cy="3493477"/>
                <wp:effectExtent l="0" t="0" r="17145" b="120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52" cy="3493477"/>
                        </a:xfrm>
                        <a:prstGeom prst="rightBrace">
                          <a:avLst>
                            <a:gd name="adj1" fmla="val 2240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FAE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62.3pt;margin-top:2.45pt;width:9.15pt;height:27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" adj="1612"/>
            </w:pict>
          </mc:Fallback>
        </mc:AlternateContent>
      </w:r>
    </w:p>
    <w:p w14:paraId="1389F179" w14:textId="77777777" w:rsidR="004F4AAB" w:rsidRPr="0044414D" w:rsidRDefault="004F4AAB" w:rsidP="004F4AAB">
      <w:pPr>
        <w:shd w:val="clear" w:color="auto" w:fill="FFFFFF"/>
        <w:rPr>
          <w:rFonts w:cs="Arial"/>
          <w:b/>
          <w:bCs/>
          <w:sz w:val="20"/>
          <w:szCs w:val="20"/>
          <w:lang w:val="fr-CH"/>
        </w:rPr>
      </w:pPr>
      <w:r w:rsidRPr="0044414D">
        <w:rPr>
          <w:rFonts w:cs="Arial"/>
          <w:sz w:val="20"/>
          <w:szCs w:val="20"/>
          <w:lang w:val="fr-CH"/>
        </w:rPr>
        <w:t>SECTION 3</w:t>
      </w:r>
    </w:p>
    <w:p w14:paraId="2E01782A" w14:textId="77777777" w:rsidR="004F4AAB" w:rsidRPr="0044414D" w:rsidRDefault="004F4AAB" w:rsidP="004F4AAB">
      <w:pPr>
        <w:shd w:val="clear" w:color="auto" w:fill="FFFFFF"/>
        <w:rPr>
          <w:rFonts w:cs="Arial"/>
          <w:sz w:val="20"/>
          <w:szCs w:val="20"/>
          <w:lang w:val="fr-CH"/>
        </w:rPr>
      </w:pPr>
    </w:p>
    <w:p w14:paraId="096BA87F" w14:textId="76678C99" w:rsidR="004F4AAB" w:rsidRPr="0044414D" w:rsidRDefault="004F4AAB" w:rsidP="004F4AAB">
      <w:pPr>
        <w:shd w:val="clear" w:color="auto" w:fill="FFFFFF"/>
        <w:rPr>
          <w:rFonts w:cs="Arial"/>
          <w:sz w:val="20"/>
          <w:szCs w:val="20"/>
          <w:lang w:val="fr-CH"/>
        </w:rPr>
      </w:pPr>
    </w:p>
    <w:p w14:paraId="022BBD53" w14:textId="77777777" w:rsidR="004F4AAB" w:rsidRPr="0044414D" w:rsidRDefault="004F4AAB" w:rsidP="004F4AAB">
      <w:pPr>
        <w:shd w:val="clear" w:color="auto" w:fill="FFFFFF"/>
        <w:rPr>
          <w:rFonts w:cs="Arial"/>
          <w:b/>
          <w:bCs/>
          <w:sz w:val="20"/>
          <w:szCs w:val="20"/>
          <w:lang w:val="fr-CH"/>
        </w:rPr>
      </w:pPr>
      <w:r w:rsidRPr="0044414D">
        <w:rPr>
          <w:rFonts w:cs="Arial"/>
          <w:sz w:val="20"/>
          <w:szCs w:val="20"/>
          <w:lang w:val="fr-CH"/>
        </w:rPr>
        <w:t>SECTION 4</w:t>
      </w:r>
    </w:p>
    <w:p w14:paraId="630ABA92" w14:textId="77777777" w:rsidR="004F4AAB" w:rsidRPr="0044414D" w:rsidRDefault="004F4AAB" w:rsidP="004F4AAB">
      <w:pPr>
        <w:shd w:val="clear" w:color="auto" w:fill="FFFFFF"/>
        <w:rPr>
          <w:rFonts w:cs="Arial"/>
          <w:sz w:val="20"/>
          <w:szCs w:val="20"/>
          <w:lang w:val="fr-CH"/>
        </w:rPr>
      </w:pPr>
    </w:p>
    <w:p w14:paraId="2DA44D55" w14:textId="7D7816DB" w:rsidR="004F4AAB" w:rsidRPr="0044414D" w:rsidRDefault="004F4AAB" w:rsidP="004F4AAB">
      <w:pPr>
        <w:shd w:val="clear" w:color="auto" w:fill="FFFFFF"/>
        <w:rPr>
          <w:rFonts w:cs="Arial"/>
          <w:sz w:val="20"/>
          <w:szCs w:val="20"/>
          <w:lang w:val="fr-CH"/>
        </w:rPr>
      </w:pPr>
    </w:p>
    <w:p w14:paraId="13377BA4" w14:textId="77777777" w:rsidR="004F4AAB" w:rsidRPr="0044414D" w:rsidRDefault="004F4AAB" w:rsidP="004F4AAB">
      <w:pPr>
        <w:shd w:val="clear" w:color="auto" w:fill="FFFFFF"/>
        <w:rPr>
          <w:rFonts w:cs="Arial"/>
          <w:b/>
          <w:bCs/>
          <w:sz w:val="20"/>
          <w:szCs w:val="20"/>
          <w:lang w:val="fr-CH"/>
        </w:rPr>
      </w:pPr>
      <w:r w:rsidRPr="0044414D">
        <w:rPr>
          <w:rFonts w:cs="Arial"/>
          <w:sz w:val="20"/>
          <w:szCs w:val="20"/>
          <w:lang w:val="fr-CH"/>
        </w:rPr>
        <w:t>SECTION 5</w:t>
      </w:r>
    </w:p>
    <w:p w14:paraId="528EFA2D" w14:textId="33667C57" w:rsidR="004F4AAB" w:rsidRPr="0044414D" w:rsidRDefault="004F4AAB" w:rsidP="004F4AAB">
      <w:pPr>
        <w:shd w:val="clear" w:color="auto" w:fill="FFFFFF"/>
        <w:rPr>
          <w:rFonts w:cs="Arial"/>
          <w:sz w:val="20"/>
          <w:szCs w:val="20"/>
          <w:lang w:val="fr-CH"/>
        </w:rPr>
      </w:pPr>
    </w:p>
    <w:p w14:paraId="522061A5" w14:textId="42324F46" w:rsidR="004F4AAB" w:rsidRPr="0044414D" w:rsidRDefault="004F4AAB" w:rsidP="004F4AAB">
      <w:pPr>
        <w:shd w:val="clear" w:color="auto" w:fill="FFFFFF"/>
        <w:rPr>
          <w:rFonts w:cs="Arial"/>
          <w:sz w:val="20"/>
          <w:szCs w:val="20"/>
          <w:lang w:val="fr-CH"/>
        </w:rPr>
      </w:pPr>
    </w:p>
    <w:p w14:paraId="3F4ED3DA" w14:textId="738A14BC" w:rsidR="004F4AAB" w:rsidRPr="0044414D" w:rsidRDefault="004F4AAB" w:rsidP="004F4AAB">
      <w:pPr>
        <w:shd w:val="clear" w:color="auto" w:fill="FFFFFF"/>
        <w:rPr>
          <w:rFonts w:cs="Arial"/>
          <w:b/>
          <w:bCs/>
          <w:sz w:val="20"/>
          <w:szCs w:val="20"/>
          <w:lang w:val="fr-CH"/>
        </w:rPr>
      </w:pPr>
      <w:r w:rsidRPr="0044414D">
        <w:rPr>
          <w:rFonts w:cs="Arial"/>
          <w:sz w:val="20"/>
          <w:szCs w:val="20"/>
          <w:lang w:val="fr-CH"/>
        </w:rPr>
        <w:t>SECTION 6</w:t>
      </w:r>
    </w:p>
    <w:p w14:paraId="4E223506" w14:textId="134A7705" w:rsidR="004F4AAB" w:rsidRPr="0044414D" w:rsidRDefault="007945F5" w:rsidP="004F4AAB">
      <w:pPr>
        <w:shd w:val="clear" w:color="auto" w:fill="FFFFFF"/>
        <w:rPr>
          <w:rFonts w:cs="Arial"/>
          <w:sz w:val="20"/>
          <w:szCs w:val="20"/>
          <w:lang w:val="fr-CH"/>
        </w:rPr>
      </w:pPr>
      <w:r>
        <w:rPr>
          <w:rFonts w:cs="Arial"/>
          <w:noProof/>
          <w:sz w:val="20"/>
          <w:szCs w:val="20"/>
          <w:lang w:eastAsia="en-GB"/>
        </w:rPr>
        <mc:AlternateContent>
          <mc:Choice Requires="wps">
            <w:drawing>
              <wp:anchor distT="0" distB="0" distL="114300" distR="114300" simplePos="0" relativeHeight="251653632" behindDoc="0" locked="0" layoutInCell="1" allowOverlap="1" wp14:anchorId="43A4073E" wp14:editId="7E6DBAE0">
                <wp:simplePos x="0" y="0"/>
                <wp:positionH relativeFrom="column">
                  <wp:posOffset>3527213</wp:posOffset>
                </wp:positionH>
                <wp:positionV relativeFrom="paragraph">
                  <wp:posOffset>84666</wp:posOffset>
                </wp:positionV>
                <wp:extent cx="1071033" cy="222250"/>
                <wp:effectExtent l="0" t="0" r="15240" b="63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033"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1870D" w14:textId="7B6D16EC" w:rsidR="004F4AAB" w:rsidRDefault="004F4AAB" w:rsidP="004F4AAB">
                            <w:r w:rsidRPr="00582C37">
                              <w:rPr>
                                <w:rFonts w:cs="Arial"/>
                                <w:sz w:val="20"/>
                                <w:szCs w:val="20"/>
                              </w:rPr>
                              <w:t>(repeated)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073E" id="Text Box 13" o:spid="_x0000_s1039" type="#_x0000_t202" style="position:absolute;margin-left:277.75pt;margin-top:6.65pt;width:84.35pt;height: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" filled="f" stroked="f">
                <v:textbox inset="0,0,0,0">
                  <w:txbxContent>
                    <w:p w14:paraId="5BB1870D" w14:textId="7B6D16EC" w:rsidR="004F4AAB" w:rsidRDefault="004F4AAB" w:rsidP="004F4AAB">
                      <w:r w:rsidRPr="00582C37">
                        <w:rPr>
                          <w:rFonts w:cs="Arial"/>
                          <w:sz w:val="20"/>
                          <w:szCs w:val="20"/>
                        </w:rPr>
                        <w:t>(</w:t>
                      </w:r>
                      <w:proofErr w:type="gramStart"/>
                      <w:r w:rsidRPr="00582C37">
                        <w:rPr>
                          <w:rFonts w:cs="Arial"/>
                          <w:sz w:val="20"/>
                          <w:szCs w:val="20"/>
                        </w:rPr>
                        <w:t>repeated</w:t>
                      </w:r>
                      <w:proofErr w:type="gramEnd"/>
                      <w:r w:rsidRPr="00582C37">
                        <w:rPr>
                          <w:rFonts w:cs="Arial"/>
                          <w:sz w:val="20"/>
                          <w:szCs w:val="20"/>
                        </w:rPr>
                        <w:t>)</w:t>
                      </w:r>
                    </w:p>
                  </w:txbxContent>
                </v:textbox>
              </v:shape>
            </w:pict>
          </mc:Fallback>
        </mc:AlternateContent>
      </w:r>
    </w:p>
    <w:p w14:paraId="1159176D" w14:textId="25B262DA" w:rsidR="004F4AAB" w:rsidRPr="0044414D" w:rsidRDefault="004F4AAB" w:rsidP="004F4AAB">
      <w:pPr>
        <w:shd w:val="clear" w:color="auto" w:fill="FFFFFF"/>
        <w:rPr>
          <w:rFonts w:cs="Arial"/>
          <w:sz w:val="20"/>
          <w:szCs w:val="20"/>
          <w:lang w:val="fr-CH"/>
        </w:rPr>
      </w:pPr>
    </w:p>
    <w:p w14:paraId="21E467D2" w14:textId="77777777" w:rsidR="004F4AAB" w:rsidRPr="006E266D" w:rsidRDefault="004F4AAB" w:rsidP="004F4AAB">
      <w:pPr>
        <w:shd w:val="clear" w:color="auto" w:fill="FFFFFF"/>
        <w:rPr>
          <w:rFonts w:cs="Arial"/>
          <w:b/>
          <w:bCs/>
          <w:sz w:val="20"/>
          <w:szCs w:val="20"/>
        </w:rPr>
      </w:pPr>
      <w:r w:rsidRPr="006E266D">
        <w:rPr>
          <w:rFonts w:cs="Arial"/>
          <w:sz w:val="20"/>
          <w:szCs w:val="20"/>
        </w:rPr>
        <w:t>SECTION 7</w:t>
      </w:r>
    </w:p>
    <w:p w14:paraId="526FB81B" w14:textId="0CEEAFA3" w:rsidR="004F4AAB" w:rsidRPr="006E266D" w:rsidRDefault="004F4AAB" w:rsidP="004F4AAB">
      <w:pPr>
        <w:shd w:val="clear" w:color="auto" w:fill="FFFFFF"/>
        <w:rPr>
          <w:rFonts w:cs="Arial"/>
          <w:sz w:val="20"/>
          <w:szCs w:val="20"/>
        </w:rPr>
      </w:pPr>
    </w:p>
    <w:p w14:paraId="22F6D554" w14:textId="77777777" w:rsidR="004F4AAB" w:rsidRPr="006E266D" w:rsidRDefault="004F4AAB">
      <w:pPr>
        <w:shd w:val="clear" w:color="auto" w:fill="FFFFFF"/>
        <w:rPr>
          <w:rFonts w:cs="Arial"/>
          <w:sz w:val="20"/>
          <w:szCs w:val="20"/>
        </w:rPr>
      </w:pPr>
    </w:p>
    <w:p w14:paraId="7262B21B" w14:textId="77777777" w:rsidR="004F4AAB" w:rsidRPr="006E266D" w:rsidRDefault="004F4AAB" w:rsidP="004F4AAB">
      <w:pPr>
        <w:shd w:val="clear" w:color="auto" w:fill="FFFFFF"/>
        <w:rPr>
          <w:rFonts w:cs="Arial"/>
          <w:b/>
          <w:bCs/>
          <w:sz w:val="20"/>
          <w:szCs w:val="20"/>
        </w:rPr>
      </w:pPr>
      <w:r w:rsidRPr="006E266D">
        <w:rPr>
          <w:rFonts w:cs="Arial"/>
          <w:sz w:val="20"/>
          <w:szCs w:val="20"/>
        </w:rPr>
        <w:t>SECTION 8</w:t>
      </w:r>
    </w:p>
    <w:p w14:paraId="4F57B7A9" w14:textId="77777777" w:rsidR="004F4AAB" w:rsidRPr="00032777" w:rsidRDefault="004F4AAB" w:rsidP="004F4AAB">
      <w:pPr>
        <w:shd w:val="clear" w:color="auto" w:fill="FFFFFF"/>
        <w:tabs>
          <w:tab w:val="left" w:pos="1720"/>
          <w:tab w:val="left" w:pos="4880"/>
          <w:tab w:val="left" w:pos="6090"/>
          <w:tab w:val="left" w:pos="7537"/>
        </w:tabs>
        <w:rPr>
          <w:rFonts w:cs="Arial"/>
          <w:sz w:val="20"/>
          <w:szCs w:val="20"/>
        </w:rPr>
      </w:pPr>
    </w:p>
    <w:p w14:paraId="732D9FFD" w14:textId="1E693C24" w:rsidR="004F4AAB" w:rsidRPr="00032777" w:rsidRDefault="004F4AAB" w:rsidP="004F4AAB">
      <w:pPr>
        <w:shd w:val="clear" w:color="auto" w:fill="FFFFFF"/>
        <w:tabs>
          <w:tab w:val="left" w:pos="1720"/>
          <w:tab w:val="left" w:pos="4880"/>
          <w:tab w:val="left" w:pos="6090"/>
          <w:tab w:val="left" w:pos="7537"/>
        </w:tabs>
        <w:rPr>
          <w:rFonts w:cs="Arial"/>
          <w:sz w:val="20"/>
          <w:szCs w:val="20"/>
        </w:rPr>
      </w:pPr>
    </w:p>
    <w:p w14:paraId="385FA5B2" w14:textId="77777777" w:rsidR="00407010" w:rsidRPr="006E266D" w:rsidRDefault="00407010" w:rsidP="00407010">
      <w:pPr>
        <w:shd w:val="clear" w:color="auto" w:fill="FFFFFF"/>
        <w:rPr>
          <w:rFonts w:cs="Arial"/>
          <w:b/>
          <w:bCs/>
          <w:sz w:val="20"/>
          <w:szCs w:val="20"/>
        </w:rPr>
      </w:pPr>
      <w:r w:rsidRPr="006E266D">
        <w:rPr>
          <w:rFonts w:cs="Arial"/>
          <w:sz w:val="20"/>
          <w:szCs w:val="20"/>
        </w:rPr>
        <w:t xml:space="preserve">SECTION </w:t>
      </w:r>
      <w:r>
        <w:rPr>
          <w:rFonts w:cs="Arial"/>
          <w:sz w:val="20"/>
          <w:szCs w:val="20"/>
        </w:rPr>
        <w:t>9</w:t>
      </w:r>
    </w:p>
    <w:p w14:paraId="48647003" w14:textId="77777777" w:rsidR="00407010" w:rsidRPr="00032777" w:rsidRDefault="00407010" w:rsidP="00407010">
      <w:pPr>
        <w:shd w:val="clear" w:color="auto" w:fill="FFFFFF"/>
        <w:tabs>
          <w:tab w:val="left" w:pos="1720"/>
          <w:tab w:val="left" w:pos="4880"/>
          <w:tab w:val="left" w:pos="6090"/>
          <w:tab w:val="left" w:pos="7537"/>
        </w:tabs>
        <w:rPr>
          <w:rFonts w:cs="Arial"/>
          <w:sz w:val="20"/>
          <w:szCs w:val="20"/>
        </w:rPr>
      </w:pPr>
    </w:p>
    <w:p w14:paraId="5029EE78" w14:textId="54061FEE" w:rsidR="00407010" w:rsidRPr="00032777" w:rsidRDefault="00407010" w:rsidP="00407010">
      <w:pPr>
        <w:shd w:val="clear" w:color="auto" w:fill="FFFFFF"/>
        <w:tabs>
          <w:tab w:val="left" w:pos="1720"/>
          <w:tab w:val="left" w:pos="4880"/>
          <w:tab w:val="left" w:pos="6090"/>
          <w:tab w:val="left" w:pos="7537"/>
        </w:tabs>
        <w:rPr>
          <w:rFonts w:cs="Arial"/>
          <w:sz w:val="20"/>
          <w:szCs w:val="20"/>
        </w:rPr>
      </w:pPr>
    </w:p>
    <w:p w14:paraId="73AE4117" w14:textId="77777777" w:rsidR="00407010" w:rsidRPr="006E266D" w:rsidRDefault="00407010" w:rsidP="00407010">
      <w:pPr>
        <w:shd w:val="clear" w:color="auto" w:fill="FFFFFF"/>
        <w:rPr>
          <w:rFonts w:cs="Arial"/>
          <w:b/>
          <w:bCs/>
          <w:sz w:val="20"/>
          <w:szCs w:val="20"/>
        </w:rPr>
      </w:pPr>
      <w:r w:rsidRPr="006E266D">
        <w:rPr>
          <w:rFonts w:cs="Arial"/>
          <w:sz w:val="20"/>
          <w:szCs w:val="20"/>
        </w:rPr>
        <w:t xml:space="preserve">SECTION </w:t>
      </w:r>
      <w:r>
        <w:rPr>
          <w:rFonts w:cs="Arial"/>
          <w:sz w:val="20"/>
          <w:szCs w:val="20"/>
        </w:rPr>
        <w:t>10</w:t>
      </w:r>
    </w:p>
    <w:p w14:paraId="7F0404D7" w14:textId="77777777" w:rsidR="00032777" w:rsidRPr="00032777" w:rsidRDefault="00032777" w:rsidP="00407010">
      <w:pPr>
        <w:shd w:val="clear" w:color="auto" w:fill="FFFFFF"/>
        <w:tabs>
          <w:tab w:val="left" w:pos="1720"/>
          <w:tab w:val="left" w:pos="4880"/>
          <w:tab w:val="left" w:pos="6090"/>
          <w:tab w:val="left" w:pos="7537"/>
        </w:tabs>
        <w:rPr>
          <w:rFonts w:cs="Arial"/>
          <w:sz w:val="20"/>
          <w:szCs w:val="20"/>
        </w:rPr>
      </w:pPr>
    </w:p>
    <w:p w14:paraId="583AA51D" w14:textId="1BD3B02C" w:rsidR="00407010" w:rsidRPr="00032777" w:rsidRDefault="00407010" w:rsidP="00407010">
      <w:pPr>
        <w:shd w:val="clear" w:color="auto" w:fill="FFFFFF"/>
        <w:tabs>
          <w:tab w:val="left" w:pos="6653"/>
        </w:tabs>
        <w:rPr>
          <w:rFonts w:cs="Arial"/>
          <w:sz w:val="20"/>
          <w:szCs w:val="20"/>
        </w:rPr>
      </w:pPr>
      <w:r w:rsidRPr="00032777">
        <w:rPr>
          <w:rFonts w:cs="Arial"/>
          <w:sz w:val="20"/>
          <w:szCs w:val="20"/>
        </w:rPr>
        <w:tab/>
      </w:r>
    </w:p>
    <w:p w14:paraId="5CDD30DC" w14:textId="77777777" w:rsidR="00407010" w:rsidRPr="006E266D" w:rsidRDefault="00407010" w:rsidP="00407010">
      <w:pPr>
        <w:shd w:val="clear" w:color="auto" w:fill="FFFFFF"/>
        <w:rPr>
          <w:rFonts w:cs="Arial"/>
          <w:b/>
          <w:bCs/>
          <w:sz w:val="20"/>
          <w:szCs w:val="20"/>
        </w:rPr>
      </w:pPr>
      <w:r w:rsidRPr="006E266D">
        <w:rPr>
          <w:rFonts w:cs="Arial"/>
          <w:sz w:val="20"/>
          <w:szCs w:val="20"/>
        </w:rPr>
        <w:t xml:space="preserve">SECTION </w:t>
      </w:r>
      <w:r>
        <w:rPr>
          <w:rFonts w:cs="Arial"/>
          <w:sz w:val="20"/>
          <w:szCs w:val="20"/>
        </w:rPr>
        <w:t>11</w:t>
      </w:r>
    </w:p>
    <w:p w14:paraId="2CA85445" w14:textId="77777777" w:rsidR="00407010" w:rsidRDefault="00407010" w:rsidP="00407010">
      <w:pPr>
        <w:shd w:val="clear" w:color="auto" w:fill="FFFFFF"/>
        <w:tabs>
          <w:tab w:val="left" w:pos="1720"/>
          <w:tab w:val="left" w:pos="4880"/>
          <w:tab w:val="left" w:pos="6090"/>
          <w:tab w:val="left" w:pos="7537"/>
        </w:tabs>
        <w:rPr>
          <w:rFonts w:cs="Arial"/>
          <w:sz w:val="16"/>
          <w:szCs w:val="16"/>
        </w:rPr>
      </w:pPr>
    </w:p>
    <w:p w14:paraId="50B5A791" w14:textId="77777777" w:rsidR="00407010" w:rsidRPr="006E266D" w:rsidRDefault="00407010" w:rsidP="00407010">
      <w:pPr>
        <w:shd w:val="clear" w:color="auto" w:fill="FFFFFF"/>
        <w:tabs>
          <w:tab w:val="left" w:pos="1720"/>
          <w:tab w:val="left" w:pos="4880"/>
          <w:tab w:val="left" w:pos="6090"/>
          <w:tab w:val="left" w:pos="7537"/>
        </w:tabs>
        <w:rPr>
          <w:rFonts w:cs="Arial"/>
          <w:sz w:val="16"/>
          <w:szCs w:val="16"/>
        </w:rPr>
      </w:pPr>
    </w:p>
    <w:p w14:paraId="63EA50F9" w14:textId="77777777" w:rsidR="00407010" w:rsidRDefault="00407010" w:rsidP="004F4AAB">
      <w:pPr>
        <w:shd w:val="clear" w:color="auto" w:fill="FFFFFF"/>
        <w:rPr>
          <w:b/>
          <w:bCs/>
        </w:rPr>
      </w:pPr>
    </w:p>
    <w:p w14:paraId="2F313E7E" w14:textId="77777777" w:rsidR="004F4AAB" w:rsidRPr="006E266D" w:rsidRDefault="004F4AAB" w:rsidP="004F4AAB">
      <w:pPr>
        <w:shd w:val="clear" w:color="auto" w:fill="FFFFFF"/>
        <w:rPr>
          <w:sz w:val="20"/>
          <w:szCs w:val="20"/>
        </w:rPr>
      </w:pPr>
      <w:r w:rsidRPr="006E266D">
        <w:rPr>
          <w:b/>
          <w:bCs/>
          <w:sz w:val="20"/>
          <w:szCs w:val="20"/>
        </w:rPr>
        <w:t>Notes:</w:t>
      </w:r>
    </w:p>
    <w:p w14:paraId="0F37400B" w14:textId="6AA3EC1D" w:rsidR="004F4AAB" w:rsidRPr="00582C37" w:rsidRDefault="004F4AAB" w:rsidP="004F4AAB">
      <w:pPr>
        <w:widowControl w:val="0"/>
        <w:shd w:val="clear" w:color="auto" w:fill="FFFFFF"/>
        <w:autoSpaceDE w:val="0"/>
        <w:autoSpaceDN w:val="0"/>
        <w:adjustRightInd w:val="0"/>
        <w:spacing w:before="60"/>
        <w:ind w:left="476" w:hanging="476"/>
        <w:jc w:val="both"/>
        <w:rPr>
          <w:rFonts w:cs="Arial"/>
          <w:sz w:val="18"/>
          <w:szCs w:val="18"/>
        </w:rPr>
      </w:pPr>
      <w:r>
        <w:rPr>
          <w:rFonts w:cs="Arial"/>
          <w:sz w:val="18"/>
          <w:szCs w:val="18"/>
        </w:rPr>
        <w:t>(1)</w:t>
      </w:r>
      <w:r>
        <w:rPr>
          <w:rFonts w:cs="Arial"/>
          <w:sz w:val="18"/>
          <w:szCs w:val="18"/>
        </w:rPr>
        <w:tab/>
      </w:r>
      <w:r w:rsidRPr="00582C37">
        <w:rPr>
          <w:rFonts w:cs="Arial"/>
          <w:sz w:val="18"/>
          <w:szCs w:val="18"/>
        </w:rPr>
        <w:t xml:space="preserve">GRIB is the name of a </w:t>
      </w:r>
      <w:r w:rsidR="007945F5">
        <w:rPr>
          <w:rFonts w:cs="Arial"/>
          <w:sz w:val="18"/>
          <w:szCs w:val="18"/>
        </w:rPr>
        <w:t xml:space="preserve">binary </w:t>
      </w:r>
      <w:r w:rsidRPr="00582C37">
        <w:rPr>
          <w:rFonts w:cs="Arial"/>
          <w:sz w:val="18"/>
          <w:szCs w:val="18"/>
        </w:rPr>
        <w:t>data representa</w:t>
      </w:r>
      <w:r>
        <w:rPr>
          <w:rFonts w:cs="Arial"/>
          <w:sz w:val="18"/>
          <w:szCs w:val="18"/>
        </w:rPr>
        <w:t xml:space="preserve">tion form for </w:t>
      </w:r>
      <w:r w:rsidR="007945F5">
        <w:rPr>
          <w:rFonts w:cs="Arial"/>
          <w:sz w:val="18"/>
          <w:szCs w:val="18"/>
        </w:rPr>
        <w:t xml:space="preserve">fields representing an observable property </w:t>
      </w:r>
      <w:r w:rsidR="00B71B9F">
        <w:rPr>
          <w:rFonts w:cs="Arial"/>
          <w:sz w:val="18"/>
          <w:szCs w:val="18"/>
        </w:rPr>
        <w:t>i</w:t>
      </w:r>
      <w:r w:rsidR="007945F5">
        <w:rPr>
          <w:rFonts w:cs="Arial"/>
          <w:sz w:val="18"/>
          <w:szCs w:val="18"/>
        </w:rPr>
        <w:t xml:space="preserve">n a </w:t>
      </w:r>
      <w:r w:rsidR="00B71B9F">
        <w:rPr>
          <w:rFonts w:cs="Arial"/>
          <w:sz w:val="18"/>
          <w:szCs w:val="18"/>
        </w:rPr>
        <w:t>geospatial</w:t>
      </w:r>
      <w:r w:rsidR="007945F5">
        <w:rPr>
          <w:rFonts w:cs="Arial"/>
          <w:sz w:val="18"/>
          <w:szCs w:val="18"/>
        </w:rPr>
        <w:t xml:space="preserve"> and time domain </w:t>
      </w:r>
      <w:r w:rsidR="00C559D3">
        <w:rPr>
          <w:rFonts w:cs="Arial"/>
          <w:sz w:val="18"/>
          <w:szCs w:val="18"/>
        </w:rPr>
        <w:t>which is</w:t>
      </w:r>
      <w:r w:rsidR="00965C4B">
        <w:rPr>
          <w:rFonts w:cs="Arial"/>
          <w:sz w:val="18"/>
          <w:szCs w:val="18"/>
        </w:rPr>
        <w:t xml:space="preserve"> </w:t>
      </w:r>
      <w:r w:rsidR="005A50AD">
        <w:rPr>
          <w:rFonts w:cs="Arial"/>
          <w:sz w:val="18"/>
          <w:szCs w:val="18"/>
        </w:rPr>
        <w:t>the</w:t>
      </w:r>
      <w:r w:rsidR="007945F5">
        <w:rPr>
          <w:rFonts w:cs="Arial"/>
          <w:sz w:val="18"/>
          <w:szCs w:val="18"/>
        </w:rPr>
        <w:t xml:space="preserve"> result of an observation or a numerical model </w:t>
      </w:r>
      <w:r w:rsidR="00B71B9F">
        <w:rPr>
          <w:rFonts w:cs="Arial"/>
          <w:sz w:val="18"/>
          <w:szCs w:val="18"/>
        </w:rPr>
        <w:t>simulation</w:t>
      </w:r>
      <w:r w:rsidRPr="00582C37">
        <w:rPr>
          <w:rFonts w:cs="Arial"/>
          <w:sz w:val="18"/>
          <w:szCs w:val="18"/>
        </w:rPr>
        <w:t>.</w:t>
      </w:r>
      <w:r w:rsidR="007945F5">
        <w:rPr>
          <w:rFonts w:cs="Arial"/>
          <w:sz w:val="18"/>
          <w:szCs w:val="18"/>
        </w:rPr>
        <w:t xml:space="preserve"> </w:t>
      </w:r>
    </w:p>
    <w:p w14:paraId="55A0986C" w14:textId="26F4108A" w:rsidR="004F4AAB" w:rsidRPr="00582C37" w:rsidRDefault="004F4AAB" w:rsidP="004F4AAB">
      <w:pPr>
        <w:widowControl w:val="0"/>
        <w:shd w:val="clear" w:color="auto" w:fill="FFFFFF"/>
        <w:autoSpaceDE w:val="0"/>
        <w:autoSpaceDN w:val="0"/>
        <w:adjustRightInd w:val="0"/>
        <w:spacing w:before="60"/>
        <w:ind w:left="476" w:hanging="476"/>
        <w:jc w:val="both"/>
        <w:rPr>
          <w:rFonts w:cs="Arial"/>
          <w:sz w:val="18"/>
          <w:szCs w:val="18"/>
        </w:rPr>
      </w:pPr>
      <w:r>
        <w:rPr>
          <w:rFonts w:cs="Arial"/>
          <w:sz w:val="18"/>
          <w:szCs w:val="18"/>
        </w:rPr>
        <w:t>(2)</w:t>
      </w:r>
      <w:r>
        <w:rPr>
          <w:rFonts w:cs="Arial"/>
          <w:sz w:val="18"/>
          <w:szCs w:val="18"/>
        </w:rPr>
        <w:tab/>
      </w:r>
      <w:r w:rsidRPr="00582C37">
        <w:rPr>
          <w:rFonts w:cs="Arial"/>
          <w:sz w:val="18"/>
          <w:szCs w:val="18"/>
        </w:rPr>
        <w:t xml:space="preserve">Data encoded in GRIB consists of a continuous bit-stream made of a sequence of </w:t>
      </w:r>
      <w:r w:rsidR="0054381E">
        <w:rPr>
          <w:rFonts w:cs="Arial"/>
          <w:sz w:val="18"/>
          <w:szCs w:val="18"/>
        </w:rPr>
        <w:t>byte</w:t>
      </w:r>
      <w:r w:rsidRPr="00582C37">
        <w:rPr>
          <w:rFonts w:cs="Arial"/>
          <w:sz w:val="18"/>
          <w:szCs w:val="18"/>
        </w:rPr>
        <w:t xml:space="preserve">s (1 </w:t>
      </w:r>
      <w:r w:rsidR="0054381E">
        <w:rPr>
          <w:rFonts w:cs="Arial"/>
          <w:sz w:val="18"/>
          <w:szCs w:val="18"/>
        </w:rPr>
        <w:t>byte</w:t>
      </w:r>
      <w:r w:rsidRPr="00582C37">
        <w:rPr>
          <w:rFonts w:cs="Arial"/>
          <w:sz w:val="18"/>
          <w:szCs w:val="18"/>
        </w:rPr>
        <w:t xml:space="preserve"> = 8 bits).</w:t>
      </w:r>
    </w:p>
    <w:p w14:paraId="0D044A71" w14:textId="7C2B3BB8" w:rsidR="004F4AAB" w:rsidRPr="00582C37" w:rsidRDefault="004F4AAB" w:rsidP="004F4AAB">
      <w:pPr>
        <w:widowControl w:val="0"/>
        <w:shd w:val="clear" w:color="auto" w:fill="FFFFFF"/>
        <w:autoSpaceDE w:val="0"/>
        <w:autoSpaceDN w:val="0"/>
        <w:adjustRightInd w:val="0"/>
        <w:spacing w:before="60"/>
        <w:ind w:left="476" w:hanging="476"/>
        <w:jc w:val="both"/>
        <w:rPr>
          <w:rFonts w:cs="Arial"/>
          <w:sz w:val="18"/>
          <w:szCs w:val="18"/>
        </w:rPr>
      </w:pPr>
      <w:r>
        <w:rPr>
          <w:rFonts w:cs="Arial"/>
          <w:sz w:val="18"/>
          <w:szCs w:val="18"/>
        </w:rPr>
        <w:t>(3)</w:t>
      </w:r>
      <w:r>
        <w:rPr>
          <w:rFonts w:cs="Arial"/>
          <w:sz w:val="18"/>
          <w:szCs w:val="18"/>
        </w:rPr>
        <w:tab/>
      </w:r>
      <w:r w:rsidRPr="00582C37">
        <w:rPr>
          <w:rFonts w:cs="Arial"/>
          <w:sz w:val="18"/>
          <w:szCs w:val="18"/>
        </w:rPr>
        <w:t xml:space="preserve">The </w:t>
      </w:r>
      <w:r w:rsidR="0054381E">
        <w:rPr>
          <w:rFonts w:cs="Arial"/>
          <w:sz w:val="18"/>
          <w:szCs w:val="18"/>
        </w:rPr>
        <w:t>byte</w:t>
      </w:r>
      <w:r w:rsidRPr="00582C37">
        <w:rPr>
          <w:rFonts w:cs="Arial"/>
          <w:sz w:val="18"/>
          <w:szCs w:val="18"/>
        </w:rPr>
        <w:t>s of a GRIB message are grouped in sections:</w:t>
      </w:r>
    </w:p>
    <w:p w14:paraId="78A89768" w14:textId="77777777" w:rsidR="0071651D" w:rsidRDefault="004F4AAB" w:rsidP="004F4AAB">
      <w:pPr>
        <w:shd w:val="clear" w:color="auto" w:fill="FFFFFF"/>
        <w:tabs>
          <w:tab w:val="left" w:pos="440"/>
          <w:tab w:val="left" w:pos="1760"/>
          <w:tab w:val="left" w:pos="3410"/>
        </w:tabs>
        <w:spacing w:before="60"/>
        <w:rPr>
          <w:rFonts w:cs="Arial"/>
          <w:i/>
          <w:iCs/>
          <w:sz w:val="18"/>
          <w:szCs w:val="18"/>
        </w:rPr>
      </w:pPr>
      <w:r>
        <w:rPr>
          <w:rFonts w:cs="Arial"/>
          <w:i/>
          <w:iCs/>
          <w:sz w:val="18"/>
          <w:szCs w:val="18"/>
        </w:rPr>
        <w:tab/>
      </w:r>
    </w:p>
    <w:p w14:paraId="3F5D8290" w14:textId="77777777" w:rsidR="00202F1B" w:rsidRDefault="00202F1B" w:rsidP="004F4AAB">
      <w:pPr>
        <w:shd w:val="clear" w:color="auto" w:fill="FFFFFF"/>
        <w:tabs>
          <w:tab w:val="left" w:pos="440"/>
          <w:tab w:val="left" w:pos="1760"/>
          <w:tab w:val="left" w:pos="3410"/>
        </w:tabs>
        <w:spacing w:before="60"/>
        <w:rPr>
          <w:rFonts w:cs="Arial"/>
          <w:i/>
          <w:iCs/>
          <w:sz w:val="18"/>
          <w:szCs w:val="18"/>
        </w:rPr>
      </w:pPr>
    </w:p>
    <w:p w14:paraId="016693B3" w14:textId="77777777" w:rsidR="00202F1B" w:rsidRDefault="00202F1B" w:rsidP="004F4AAB">
      <w:pPr>
        <w:shd w:val="clear" w:color="auto" w:fill="FFFFFF"/>
        <w:tabs>
          <w:tab w:val="left" w:pos="440"/>
          <w:tab w:val="left" w:pos="1760"/>
          <w:tab w:val="left" w:pos="3410"/>
        </w:tabs>
        <w:spacing w:before="60"/>
        <w:rPr>
          <w:rFonts w:cs="Arial"/>
          <w:i/>
          <w:iCs/>
          <w:sz w:val="18"/>
          <w:szCs w:val="18"/>
        </w:rPr>
      </w:pPr>
    </w:p>
    <w:p w14:paraId="573CF525" w14:textId="77777777" w:rsidR="00202F1B" w:rsidRDefault="00202F1B" w:rsidP="004F4AAB">
      <w:pPr>
        <w:shd w:val="clear" w:color="auto" w:fill="FFFFFF"/>
        <w:tabs>
          <w:tab w:val="left" w:pos="440"/>
          <w:tab w:val="left" w:pos="1760"/>
          <w:tab w:val="left" w:pos="3410"/>
        </w:tabs>
        <w:spacing w:before="60"/>
        <w:rPr>
          <w:rFonts w:cs="Arial"/>
          <w:i/>
          <w:iCs/>
          <w:sz w:val="18"/>
          <w:szCs w:val="18"/>
        </w:rPr>
      </w:pPr>
    </w:p>
    <w:p w14:paraId="58957258" w14:textId="77777777" w:rsidR="00202F1B" w:rsidRDefault="00202F1B" w:rsidP="004F4AAB">
      <w:pPr>
        <w:shd w:val="clear" w:color="auto" w:fill="FFFFFF"/>
        <w:tabs>
          <w:tab w:val="left" w:pos="440"/>
          <w:tab w:val="left" w:pos="1760"/>
          <w:tab w:val="left" w:pos="3410"/>
        </w:tabs>
        <w:spacing w:before="60"/>
        <w:rPr>
          <w:rFonts w:cs="Arial"/>
          <w:i/>
          <w:iCs/>
          <w:sz w:val="18"/>
          <w:szCs w:val="18"/>
        </w:rPr>
      </w:pPr>
    </w:p>
    <w:p w14:paraId="76C5601F" w14:textId="2DA60408" w:rsidR="004F4AAB" w:rsidRDefault="004F4AAB" w:rsidP="004F4AAB">
      <w:pPr>
        <w:shd w:val="clear" w:color="auto" w:fill="FFFFFF"/>
        <w:tabs>
          <w:tab w:val="left" w:pos="440"/>
          <w:tab w:val="left" w:pos="1760"/>
          <w:tab w:val="left" w:pos="3410"/>
        </w:tabs>
        <w:spacing w:before="60"/>
        <w:rPr>
          <w:rFonts w:cs="Arial"/>
          <w:i/>
          <w:iCs/>
          <w:sz w:val="18"/>
          <w:szCs w:val="18"/>
        </w:rPr>
      </w:pPr>
    </w:p>
    <w:tbl>
      <w:tblPr>
        <w:tblStyle w:val="PlainTable2"/>
        <w:tblW w:w="0" w:type="auto"/>
        <w:tblLook w:val="04A0" w:firstRow="1" w:lastRow="0" w:firstColumn="1" w:lastColumn="0" w:noHBand="0" w:noVBand="1"/>
      </w:tblPr>
      <w:tblGrid>
        <w:gridCol w:w="897"/>
        <w:gridCol w:w="2222"/>
        <w:gridCol w:w="5944"/>
      </w:tblGrid>
      <w:tr w:rsidR="00880AD4" w:rsidRPr="00E92BC1" w14:paraId="7DBB646A" w14:textId="77777777" w:rsidTr="00BD3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016463F3" w14:textId="4F3571BA" w:rsidR="00880AD4" w:rsidRPr="0096648E" w:rsidRDefault="00202F1B" w:rsidP="00E92BC1">
            <w:pPr>
              <w:rPr>
                <w:rFonts w:cs="Arial"/>
                <w:i/>
                <w:iCs/>
                <w:sz w:val="18"/>
                <w:szCs w:val="18"/>
              </w:rPr>
            </w:pPr>
            <w:r w:rsidRPr="0096648E">
              <w:rPr>
                <w:rFonts w:cs="Arial"/>
                <w:i/>
                <w:iCs/>
                <w:sz w:val="18"/>
                <w:szCs w:val="18"/>
              </w:rPr>
              <w:lastRenderedPageBreak/>
              <w:t xml:space="preserve">Section </w:t>
            </w:r>
            <w:r w:rsidR="00880AD4" w:rsidRPr="0096648E">
              <w:rPr>
                <w:rFonts w:cs="Arial"/>
                <w:i/>
                <w:iCs/>
                <w:sz w:val="18"/>
                <w:szCs w:val="18"/>
              </w:rPr>
              <w:t>Number</w:t>
            </w:r>
          </w:p>
        </w:tc>
        <w:tc>
          <w:tcPr>
            <w:tcW w:w="2222" w:type="dxa"/>
          </w:tcPr>
          <w:p w14:paraId="035B0E3D" w14:textId="77777777" w:rsidR="00880AD4" w:rsidRPr="0096648E" w:rsidRDefault="00880AD4" w:rsidP="00E92BC1">
            <w:pPr>
              <w:cnfStyle w:val="100000000000" w:firstRow="1" w:lastRow="0" w:firstColumn="0" w:lastColumn="0" w:oddVBand="0" w:evenVBand="0" w:oddHBand="0" w:evenHBand="0" w:firstRowFirstColumn="0" w:firstRowLastColumn="0" w:lastRowFirstColumn="0" w:lastRowLastColumn="0"/>
              <w:rPr>
                <w:rFonts w:cs="Arial"/>
                <w:i/>
                <w:iCs/>
                <w:sz w:val="18"/>
                <w:szCs w:val="18"/>
              </w:rPr>
            </w:pPr>
            <w:r w:rsidRPr="0096648E">
              <w:rPr>
                <w:rFonts w:cs="Arial"/>
                <w:i/>
                <w:iCs/>
                <w:sz w:val="18"/>
                <w:szCs w:val="18"/>
              </w:rPr>
              <w:t>Section Name</w:t>
            </w:r>
          </w:p>
        </w:tc>
        <w:tc>
          <w:tcPr>
            <w:tcW w:w="5944" w:type="dxa"/>
          </w:tcPr>
          <w:p w14:paraId="573DED09" w14:textId="77777777" w:rsidR="00880AD4" w:rsidRPr="0096648E" w:rsidRDefault="00880AD4" w:rsidP="00E92BC1">
            <w:pPr>
              <w:cnfStyle w:val="100000000000" w:firstRow="1" w:lastRow="0" w:firstColumn="0" w:lastColumn="0" w:oddVBand="0" w:evenVBand="0" w:oddHBand="0" w:evenHBand="0" w:firstRowFirstColumn="0" w:firstRowLastColumn="0" w:lastRowFirstColumn="0" w:lastRowLastColumn="0"/>
              <w:rPr>
                <w:rFonts w:cs="Arial"/>
                <w:i/>
                <w:iCs/>
                <w:sz w:val="18"/>
                <w:szCs w:val="18"/>
              </w:rPr>
            </w:pPr>
            <w:r w:rsidRPr="0096648E">
              <w:rPr>
                <w:rFonts w:cs="Arial"/>
                <w:i/>
                <w:iCs/>
                <w:sz w:val="18"/>
                <w:szCs w:val="18"/>
              </w:rPr>
              <w:t>Contents</w:t>
            </w:r>
          </w:p>
        </w:tc>
      </w:tr>
      <w:tr w:rsidR="00880AD4" w:rsidRPr="00E92BC1" w14:paraId="0121EA72" w14:textId="77777777" w:rsidTr="00BD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190837E9" w14:textId="77777777" w:rsidR="00880AD4" w:rsidRPr="00E92BC1" w:rsidRDefault="00880AD4" w:rsidP="00E92BC1">
            <w:pPr>
              <w:spacing w:before="60"/>
              <w:rPr>
                <w:rFonts w:cs="Arial"/>
                <w:iCs/>
                <w:sz w:val="18"/>
                <w:szCs w:val="18"/>
              </w:rPr>
            </w:pPr>
            <w:r w:rsidRPr="00E92BC1">
              <w:rPr>
                <w:rFonts w:cs="Arial"/>
                <w:iCs/>
                <w:sz w:val="18"/>
                <w:szCs w:val="18"/>
              </w:rPr>
              <w:t>0</w:t>
            </w:r>
          </w:p>
        </w:tc>
        <w:tc>
          <w:tcPr>
            <w:tcW w:w="2222" w:type="dxa"/>
          </w:tcPr>
          <w:p w14:paraId="6B55B3CB" w14:textId="353E5ABE" w:rsidR="00880AD4" w:rsidRPr="00E92BC1" w:rsidRDefault="00880AD4">
            <w:pPr>
              <w:spacing w:before="60"/>
              <w:cnfStyle w:val="000000100000" w:firstRow="0" w:lastRow="0" w:firstColumn="0" w:lastColumn="0" w:oddVBand="0" w:evenVBand="0" w:oddHBand="1" w:evenHBand="0" w:firstRowFirstColumn="0" w:firstRowLastColumn="0" w:lastRowFirstColumn="0" w:lastRowLastColumn="0"/>
              <w:rPr>
                <w:rFonts w:cs="Arial"/>
                <w:sz w:val="18"/>
                <w:szCs w:val="18"/>
              </w:rPr>
            </w:pPr>
            <w:r w:rsidRPr="00E92BC1">
              <w:rPr>
                <w:rFonts w:cs="Arial"/>
                <w:sz w:val="18"/>
                <w:szCs w:val="18"/>
              </w:rPr>
              <w:t xml:space="preserve">Indicator </w:t>
            </w:r>
            <w:r w:rsidR="008A2C13">
              <w:rPr>
                <w:rFonts w:cs="Arial"/>
                <w:sz w:val="18"/>
                <w:szCs w:val="18"/>
              </w:rPr>
              <w:t>S</w:t>
            </w:r>
            <w:r w:rsidRPr="00E92BC1">
              <w:rPr>
                <w:rFonts w:cs="Arial"/>
                <w:sz w:val="18"/>
                <w:szCs w:val="18"/>
              </w:rPr>
              <w:t>ection</w:t>
            </w:r>
          </w:p>
        </w:tc>
        <w:tc>
          <w:tcPr>
            <w:tcW w:w="5944" w:type="dxa"/>
          </w:tcPr>
          <w:p w14:paraId="51DF5DE5" w14:textId="77777777" w:rsidR="00880AD4" w:rsidRPr="00E92BC1" w:rsidRDefault="00880AD4" w:rsidP="00E92BC1">
            <w:pPr>
              <w:spacing w:before="60"/>
              <w:cnfStyle w:val="000000100000" w:firstRow="0" w:lastRow="0" w:firstColumn="0" w:lastColumn="0" w:oddVBand="0" w:evenVBand="0" w:oddHBand="1" w:evenHBand="0" w:firstRowFirstColumn="0" w:firstRowLastColumn="0" w:lastRowFirstColumn="0" w:lastRowLastColumn="0"/>
              <w:rPr>
                <w:rFonts w:cs="Arial"/>
                <w:sz w:val="18"/>
                <w:szCs w:val="18"/>
              </w:rPr>
            </w:pPr>
            <w:r w:rsidRPr="00E92BC1">
              <w:rPr>
                <w:rFonts w:cs="Arial"/>
                <w:sz w:val="18"/>
                <w:szCs w:val="18"/>
              </w:rPr>
              <w:t>“GRIB”, GRIB edition number, length of message, Master tables version number</w:t>
            </w:r>
          </w:p>
        </w:tc>
      </w:tr>
      <w:tr w:rsidR="00880AD4" w:rsidRPr="00E92BC1" w14:paraId="2C894E1C" w14:textId="77777777" w:rsidTr="00BD33B8">
        <w:tc>
          <w:tcPr>
            <w:cnfStyle w:val="001000000000" w:firstRow="0" w:lastRow="0" w:firstColumn="1" w:lastColumn="0" w:oddVBand="0" w:evenVBand="0" w:oddHBand="0" w:evenHBand="0" w:firstRowFirstColumn="0" w:firstRowLastColumn="0" w:lastRowFirstColumn="0" w:lastRowLastColumn="0"/>
            <w:tcW w:w="897" w:type="dxa"/>
          </w:tcPr>
          <w:p w14:paraId="0D2BB923" w14:textId="77777777" w:rsidR="00880AD4" w:rsidRPr="00E92BC1" w:rsidRDefault="00880AD4" w:rsidP="00E92BC1">
            <w:pPr>
              <w:spacing w:before="60"/>
              <w:jc w:val="both"/>
              <w:rPr>
                <w:rFonts w:cs="Arial"/>
                <w:iCs/>
                <w:sz w:val="18"/>
                <w:szCs w:val="18"/>
              </w:rPr>
            </w:pPr>
            <w:r w:rsidRPr="00E92BC1">
              <w:rPr>
                <w:rFonts w:cs="Arial"/>
                <w:iCs/>
                <w:sz w:val="18"/>
                <w:szCs w:val="18"/>
              </w:rPr>
              <w:t>1</w:t>
            </w:r>
          </w:p>
        </w:tc>
        <w:tc>
          <w:tcPr>
            <w:tcW w:w="2222" w:type="dxa"/>
          </w:tcPr>
          <w:p w14:paraId="616A1D26" w14:textId="1695918A" w:rsidR="00880AD4" w:rsidRPr="00E92BC1" w:rsidRDefault="00880AD4" w:rsidP="00BD33B8">
            <w:pPr>
              <w:spacing w:before="60"/>
              <w:cnfStyle w:val="000000000000" w:firstRow="0" w:lastRow="0" w:firstColumn="0" w:lastColumn="0" w:oddVBand="0" w:evenVBand="0" w:oddHBand="0" w:evenHBand="0" w:firstRowFirstColumn="0" w:firstRowLastColumn="0" w:lastRowFirstColumn="0" w:lastRowLastColumn="0"/>
              <w:rPr>
                <w:rFonts w:cs="Arial"/>
                <w:iCs/>
                <w:sz w:val="18"/>
                <w:szCs w:val="18"/>
              </w:rPr>
            </w:pPr>
            <w:r w:rsidRPr="00E92BC1">
              <w:rPr>
                <w:rFonts w:cs="Arial"/>
                <w:sz w:val="18"/>
                <w:szCs w:val="18"/>
              </w:rPr>
              <w:t xml:space="preserve">Originator </w:t>
            </w:r>
            <w:r w:rsidR="008A2C13">
              <w:rPr>
                <w:rFonts w:cs="Arial"/>
                <w:sz w:val="18"/>
                <w:szCs w:val="18"/>
              </w:rPr>
              <w:t>S</w:t>
            </w:r>
            <w:r w:rsidRPr="00E92BC1">
              <w:rPr>
                <w:rFonts w:cs="Arial"/>
                <w:sz w:val="18"/>
                <w:szCs w:val="18"/>
              </w:rPr>
              <w:t>ection</w:t>
            </w:r>
          </w:p>
        </w:tc>
        <w:tc>
          <w:tcPr>
            <w:tcW w:w="5944" w:type="dxa"/>
          </w:tcPr>
          <w:p w14:paraId="3EED314E" w14:textId="77777777" w:rsidR="00880AD4" w:rsidRPr="00E92BC1" w:rsidRDefault="00880AD4" w:rsidP="00E92BC1">
            <w:pPr>
              <w:spacing w:before="6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E92BC1">
              <w:rPr>
                <w:rFonts w:cs="Arial"/>
                <w:sz w:val="18"/>
                <w:szCs w:val="18"/>
              </w:rPr>
              <w:t>Length of section, section number, local tables version number and information for use of the originator centre</w:t>
            </w:r>
          </w:p>
        </w:tc>
      </w:tr>
      <w:tr w:rsidR="00880AD4" w:rsidRPr="00E92BC1" w14:paraId="50A1C9DD" w14:textId="77777777" w:rsidTr="00BD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2A865AAB" w14:textId="77777777" w:rsidR="00880AD4" w:rsidRPr="00E92BC1" w:rsidRDefault="00880AD4" w:rsidP="00E92BC1">
            <w:pPr>
              <w:spacing w:before="60"/>
              <w:jc w:val="both"/>
              <w:rPr>
                <w:rFonts w:cs="Arial"/>
                <w:iCs/>
                <w:sz w:val="18"/>
                <w:szCs w:val="18"/>
              </w:rPr>
            </w:pPr>
            <w:r w:rsidRPr="00E92BC1">
              <w:rPr>
                <w:rFonts w:cs="Arial"/>
                <w:iCs/>
                <w:sz w:val="18"/>
                <w:szCs w:val="18"/>
              </w:rPr>
              <w:t>2</w:t>
            </w:r>
          </w:p>
        </w:tc>
        <w:tc>
          <w:tcPr>
            <w:tcW w:w="2222" w:type="dxa"/>
          </w:tcPr>
          <w:p w14:paraId="7F512B6F" w14:textId="42B016A0" w:rsidR="00880AD4" w:rsidRPr="00E92BC1" w:rsidRDefault="00880AD4" w:rsidP="00BD33B8">
            <w:pPr>
              <w:spacing w:before="60"/>
              <w:cnfStyle w:val="000000100000" w:firstRow="0" w:lastRow="0" w:firstColumn="0" w:lastColumn="0" w:oddVBand="0" w:evenVBand="0" w:oddHBand="1" w:evenHBand="0" w:firstRowFirstColumn="0" w:firstRowLastColumn="0" w:lastRowFirstColumn="0" w:lastRowLastColumn="0"/>
              <w:rPr>
                <w:rFonts w:cs="Arial"/>
                <w:sz w:val="18"/>
                <w:szCs w:val="18"/>
              </w:rPr>
            </w:pPr>
            <w:r w:rsidRPr="00E92BC1">
              <w:rPr>
                <w:rFonts w:cs="Arial"/>
                <w:sz w:val="18"/>
                <w:szCs w:val="18"/>
              </w:rPr>
              <w:t xml:space="preserve">Repetitions </w:t>
            </w:r>
            <w:r w:rsidR="007635F0">
              <w:rPr>
                <w:rFonts w:cs="Arial"/>
                <w:sz w:val="18"/>
                <w:szCs w:val="18"/>
              </w:rPr>
              <w:t>and Index</w:t>
            </w:r>
            <w:r w:rsidRPr="00E92BC1">
              <w:rPr>
                <w:rFonts w:cs="Arial"/>
                <w:sz w:val="18"/>
                <w:szCs w:val="18"/>
              </w:rPr>
              <w:t xml:space="preserve"> </w:t>
            </w:r>
            <w:r w:rsidR="008A2C13">
              <w:rPr>
                <w:rFonts w:cs="Arial"/>
                <w:sz w:val="18"/>
                <w:szCs w:val="18"/>
              </w:rPr>
              <w:t>S</w:t>
            </w:r>
            <w:r w:rsidRPr="00E92BC1">
              <w:rPr>
                <w:rFonts w:cs="Arial"/>
                <w:sz w:val="18"/>
                <w:szCs w:val="18"/>
              </w:rPr>
              <w:t>ection</w:t>
            </w:r>
          </w:p>
        </w:tc>
        <w:tc>
          <w:tcPr>
            <w:tcW w:w="5944" w:type="dxa"/>
          </w:tcPr>
          <w:p w14:paraId="67FC2EF1" w14:textId="769C6704" w:rsidR="00880AD4" w:rsidRPr="00E92BC1" w:rsidRDefault="00880AD4" w:rsidP="00E92BC1">
            <w:pPr>
              <w:spacing w:before="6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E92BC1">
              <w:rPr>
                <w:rFonts w:cs="Arial"/>
                <w:sz w:val="18"/>
                <w:szCs w:val="18"/>
              </w:rPr>
              <w:t xml:space="preserve">Length of section, section number, total number of </w:t>
            </w:r>
            <w:r w:rsidR="0061394A">
              <w:rPr>
                <w:rFonts w:cs="Arial"/>
                <w:sz w:val="18"/>
                <w:szCs w:val="18"/>
              </w:rPr>
              <w:t>repetitions,</w:t>
            </w:r>
            <w:r w:rsidRPr="00E92BC1">
              <w:rPr>
                <w:rFonts w:cs="Arial"/>
                <w:sz w:val="18"/>
                <w:szCs w:val="18"/>
              </w:rPr>
              <w:t xml:space="preserve"> number of distinct repetiti</w:t>
            </w:r>
            <w:r w:rsidR="0061394A">
              <w:rPr>
                <w:rFonts w:cs="Arial"/>
                <w:sz w:val="18"/>
                <w:szCs w:val="18"/>
              </w:rPr>
              <w:t>ons for each repeatable section and optional index.</w:t>
            </w:r>
          </w:p>
        </w:tc>
      </w:tr>
      <w:tr w:rsidR="00880AD4" w:rsidRPr="00E92BC1" w14:paraId="1655C98F" w14:textId="77777777" w:rsidTr="00BD33B8">
        <w:tc>
          <w:tcPr>
            <w:cnfStyle w:val="001000000000" w:firstRow="0" w:lastRow="0" w:firstColumn="1" w:lastColumn="0" w:oddVBand="0" w:evenVBand="0" w:oddHBand="0" w:evenHBand="0" w:firstRowFirstColumn="0" w:firstRowLastColumn="0" w:lastRowFirstColumn="0" w:lastRowLastColumn="0"/>
            <w:tcW w:w="897" w:type="dxa"/>
          </w:tcPr>
          <w:p w14:paraId="69C9F5DB" w14:textId="77777777" w:rsidR="00880AD4" w:rsidRPr="00E92BC1" w:rsidRDefault="00880AD4" w:rsidP="00E92BC1">
            <w:pPr>
              <w:spacing w:before="60"/>
              <w:jc w:val="both"/>
              <w:rPr>
                <w:rFonts w:cs="Arial"/>
                <w:iCs/>
                <w:sz w:val="18"/>
                <w:szCs w:val="18"/>
              </w:rPr>
            </w:pPr>
            <w:r w:rsidRPr="00E92BC1">
              <w:rPr>
                <w:rFonts w:cs="Arial"/>
                <w:iCs/>
                <w:sz w:val="18"/>
                <w:szCs w:val="18"/>
              </w:rPr>
              <w:t>3</w:t>
            </w:r>
          </w:p>
        </w:tc>
        <w:tc>
          <w:tcPr>
            <w:tcW w:w="2222" w:type="dxa"/>
          </w:tcPr>
          <w:p w14:paraId="03E9B2D8" w14:textId="7F8FD60A" w:rsidR="00880AD4" w:rsidRPr="00E92BC1" w:rsidRDefault="00880AD4" w:rsidP="00BD33B8">
            <w:pPr>
              <w:spacing w:before="60"/>
              <w:cnfStyle w:val="000000000000" w:firstRow="0" w:lastRow="0" w:firstColumn="0" w:lastColumn="0" w:oddVBand="0" w:evenVBand="0" w:oddHBand="0" w:evenHBand="0" w:firstRowFirstColumn="0" w:firstRowLastColumn="0" w:lastRowFirstColumn="0" w:lastRowLastColumn="0"/>
              <w:rPr>
                <w:rFonts w:cs="Arial"/>
                <w:sz w:val="18"/>
                <w:szCs w:val="18"/>
              </w:rPr>
            </w:pPr>
            <w:r w:rsidRPr="00E92BC1">
              <w:rPr>
                <w:rFonts w:cs="Arial"/>
                <w:sz w:val="18"/>
                <w:szCs w:val="18"/>
              </w:rPr>
              <w:t xml:space="preserve">Time </w:t>
            </w:r>
            <w:r w:rsidR="008A2C13">
              <w:rPr>
                <w:rFonts w:cs="Arial"/>
                <w:sz w:val="18"/>
                <w:szCs w:val="18"/>
              </w:rPr>
              <w:t>D</w:t>
            </w:r>
            <w:r w:rsidR="007635F0">
              <w:rPr>
                <w:rFonts w:cs="Arial"/>
                <w:sz w:val="18"/>
                <w:szCs w:val="18"/>
              </w:rPr>
              <w:t>omain</w:t>
            </w:r>
            <w:r w:rsidRPr="00E92BC1">
              <w:rPr>
                <w:rFonts w:cs="Arial"/>
                <w:sz w:val="18"/>
                <w:szCs w:val="18"/>
              </w:rPr>
              <w:t xml:space="preserve"> </w:t>
            </w:r>
            <w:r w:rsidR="008A2C13">
              <w:rPr>
                <w:rFonts w:cs="Arial"/>
                <w:sz w:val="18"/>
                <w:szCs w:val="18"/>
              </w:rPr>
              <w:t>S</w:t>
            </w:r>
            <w:r w:rsidRPr="00E92BC1">
              <w:rPr>
                <w:rFonts w:cs="Arial"/>
                <w:sz w:val="18"/>
                <w:szCs w:val="18"/>
              </w:rPr>
              <w:t>ection</w:t>
            </w:r>
          </w:p>
        </w:tc>
        <w:tc>
          <w:tcPr>
            <w:tcW w:w="5944" w:type="dxa"/>
          </w:tcPr>
          <w:p w14:paraId="377ECB9B" w14:textId="3BFDBA6D" w:rsidR="00880AD4" w:rsidRPr="00E92BC1" w:rsidRDefault="00880AD4">
            <w:pPr>
              <w:spacing w:before="60"/>
              <w:jc w:val="both"/>
              <w:cnfStyle w:val="000000000000" w:firstRow="0" w:lastRow="0" w:firstColumn="0" w:lastColumn="0" w:oddVBand="0" w:evenVBand="0" w:oddHBand="0" w:evenHBand="0" w:firstRowFirstColumn="0" w:firstRowLastColumn="0" w:lastRowFirstColumn="0" w:lastRowLastColumn="0"/>
              <w:rPr>
                <w:rFonts w:cs="Arial"/>
                <w:spacing w:val="4"/>
                <w:sz w:val="18"/>
                <w:szCs w:val="18"/>
              </w:rPr>
            </w:pPr>
            <w:r w:rsidRPr="00E92BC1">
              <w:rPr>
                <w:rFonts w:cs="Arial"/>
                <w:spacing w:val="4"/>
                <w:sz w:val="18"/>
                <w:szCs w:val="18"/>
              </w:rPr>
              <w:t xml:space="preserve">Length of section, section number, repetition identifier and definition of time </w:t>
            </w:r>
            <w:r w:rsidR="0061394A">
              <w:rPr>
                <w:rFonts w:cs="Arial"/>
                <w:spacing w:val="4"/>
                <w:sz w:val="18"/>
                <w:szCs w:val="18"/>
              </w:rPr>
              <w:t>domain of</w:t>
            </w:r>
            <w:r w:rsidRPr="00E92BC1">
              <w:rPr>
                <w:rFonts w:cs="Arial"/>
                <w:spacing w:val="4"/>
                <w:sz w:val="18"/>
                <w:szCs w:val="18"/>
              </w:rPr>
              <w:t xml:space="preserve"> the field</w:t>
            </w:r>
            <w:r w:rsidR="0061394A">
              <w:rPr>
                <w:rFonts w:cs="Arial"/>
                <w:spacing w:val="4"/>
                <w:sz w:val="18"/>
                <w:szCs w:val="18"/>
              </w:rPr>
              <w:t>.</w:t>
            </w:r>
          </w:p>
        </w:tc>
      </w:tr>
      <w:tr w:rsidR="00880AD4" w:rsidRPr="00E92BC1" w14:paraId="1BB12B5D" w14:textId="77777777" w:rsidTr="00BD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74223B07" w14:textId="77777777" w:rsidR="00880AD4" w:rsidRPr="00E92BC1" w:rsidRDefault="00880AD4" w:rsidP="00E92BC1">
            <w:pPr>
              <w:spacing w:before="60"/>
              <w:jc w:val="both"/>
              <w:rPr>
                <w:rFonts w:cs="Arial"/>
                <w:iCs/>
                <w:sz w:val="18"/>
                <w:szCs w:val="18"/>
              </w:rPr>
            </w:pPr>
            <w:r w:rsidRPr="00E92BC1">
              <w:rPr>
                <w:rFonts w:cs="Arial"/>
                <w:iCs/>
                <w:sz w:val="18"/>
                <w:szCs w:val="18"/>
              </w:rPr>
              <w:t>4</w:t>
            </w:r>
          </w:p>
        </w:tc>
        <w:tc>
          <w:tcPr>
            <w:tcW w:w="2222" w:type="dxa"/>
          </w:tcPr>
          <w:p w14:paraId="603F71B4" w14:textId="6ED85D49" w:rsidR="00880AD4" w:rsidRPr="00E92BC1" w:rsidRDefault="00880AD4" w:rsidP="00BD33B8">
            <w:pPr>
              <w:spacing w:before="60"/>
              <w:cnfStyle w:val="000000100000" w:firstRow="0" w:lastRow="0" w:firstColumn="0" w:lastColumn="0" w:oddVBand="0" w:evenVBand="0" w:oddHBand="1" w:evenHBand="0" w:firstRowFirstColumn="0" w:firstRowLastColumn="0" w:lastRowFirstColumn="0" w:lastRowLastColumn="0"/>
              <w:rPr>
                <w:rFonts w:cs="Arial"/>
                <w:sz w:val="18"/>
                <w:szCs w:val="18"/>
              </w:rPr>
            </w:pPr>
            <w:r w:rsidRPr="00E92BC1">
              <w:rPr>
                <w:rFonts w:cs="Arial"/>
                <w:sz w:val="18"/>
                <w:szCs w:val="18"/>
              </w:rPr>
              <w:t xml:space="preserve">Horizontal </w:t>
            </w:r>
            <w:r w:rsidR="008A2C13">
              <w:rPr>
                <w:rFonts w:cs="Arial"/>
                <w:sz w:val="18"/>
                <w:szCs w:val="18"/>
              </w:rPr>
              <w:t>D</w:t>
            </w:r>
            <w:r w:rsidR="007635F0">
              <w:rPr>
                <w:rFonts w:cs="Arial"/>
                <w:sz w:val="18"/>
                <w:szCs w:val="18"/>
              </w:rPr>
              <w:t>omain</w:t>
            </w:r>
            <w:r w:rsidRPr="00E92BC1">
              <w:rPr>
                <w:rFonts w:cs="Arial"/>
                <w:sz w:val="18"/>
                <w:szCs w:val="18"/>
              </w:rPr>
              <w:t xml:space="preserve"> </w:t>
            </w:r>
            <w:r w:rsidR="008A2C13">
              <w:rPr>
                <w:rFonts w:cs="Arial"/>
                <w:sz w:val="18"/>
                <w:szCs w:val="18"/>
              </w:rPr>
              <w:t>S</w:t>
            </w:r>
            <w:r w:rsidR="00202F1B">
              <w:rPr>
                <w:rFonts w:cs="Arial"/>
                <w:sz w:val="18"/>
                <w:szCs w:val="18"/>
              </w:rPr>
              <w:t>ection</w:t>
            </w:r>
          </w:p>
        </w:tc>
        <w:tc>
          <w:tcPr>
            <w:tcW w:w="5944" w:type="dxa"/>
          </w:tcPr>
          <w:p w14:paraId="7CF9F176" w14:textId="64D78B09" w:rsidR="00880AD4" w:rsidRPr="00E92BC1" w:rsidRDefault="00880AD4" w:rsidP="00E92BC1">
            <w:pPr>
              <w:spacing w:before="6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E92BC1">
              <w:rPr>
                <w:rFonts w:cs="Arial"/>
                <w:sz w:val="18"/>
                <w:szCs w:val="18"/>
              </w:rPr>
              <w:t xml:space="preserve">Length of section, section number, </w:t>
            </w:r>
            <w:r w:rsidRPr="00E92BC1">
              <w:rPr>
                <w:rFonts w:cs="Arial"/>
                <w:spacing w:val="4"/>
                <w:sz w:val="18"/>
                <w:szCs w:val="18"/>
              </w:rPr>
              <w:t xml:space="preserve">repetition identifier and </w:t>
            </w:r>
            <w:r w:rsidRPr="00E92BC1">
              <w:rPr>
                <w:rFonts w:cs="Arial"/>
                <w:sz w:val="18"/>
                <w:szCs w:val="18"/>
              </w:rPr>
              <w:t xml:space="preserve">description of the horizontal </w:t>
            </w:r>
            <w:r w:rsidR="0061394A">
              <w:rPr>
                <w:rFonts w:cs="Arial"/>
                <w:spacing w:val="4"/>
                <w:sz w:val="18"/>
                <w:szCs w:val="18"/>
              </w:rPr>
              <w:t>domain of</w:t>
            </w:r>
            <w:r w:rsidR="0061394A" w:rsidRPr="00E92BC1">
              <w:rPr>
                <w:rFonts w:cs="Arial"/>
                <w:spacing w:val="4"/>
                <w:sz w:val="18"/>
                <w:szCs w:val="18"/>
              </w:rPr>
              <w:t xml:space="preserve"> the field</w:t>
            </w:r>
            <w:r w:rsidRPr="00E92BC1">
              <w:rPr>
                <w:rFonts w:cs="Arial"/>
                <w:sz w:val="18"/>
                <w:szCs w:val="18"/>
              </w:rPr>
              <w:t>.</w:t>
            </w:r>
          </w:p>
        </w:tc>
      </w:tr>
      <w:tr w:rsidR="00880AD4" w:rsidRPr="00E92BC1" w14:paraId="4D7AFBD0" w14:textId="77777777" w:rsidTr="00BD33B8">
        <w:tc>
          <w:tcPr>
            <w:cnfStyle w:val="001000000000" w:firstRow="0" w:lastRow="0" w:firstColumn="1" w:lastColumn="0" w:oddVBand="0" w:evenVBand="0" w:oddHBand="0" w:evenHBand="0" w:firstRowFirstColumn="0" w:firstRowLastColumn="0" w:lastRowFirstColumn="0" w:lastRowLastColumn="0"/>
            <w:tcW w:w="897" w:type="dxa"/>
          </w:tcPr>
          <w:p w14:paraId="5A425550" w14:textId="77777777" w:rsidR="00880AD4" w:rsidRPr="00E92BC1" w:rsidRDefault="00880AD4" w:rsidP="00E92BC1">
            <w:pPr>
              <w:spacing w:before="60"/>
              <w:jc w:val="both"/>
              <w:rPr>
                <w:rFonts w:cs="Arial"/>
                <w:iCs/>
                <w:sz w:val="18"/>
                <w:szCs w:val="18"/>
              </w:rPr>
            </w:pPr>
            <w:r w:rsidRPr="00E92BC1">
              <w:rPr>
                <w:rFonts w:cs="Arial"/>
                <w:iCs/>
                <w:sz w:val="18"/>
                <w:szCs w:val="18"/>
              </w:rPr>
              <w:t>5</w:t>
            </w:r>
          </w:p>
        </w:tc>
        <w:tc>
          <w:tcPr>
            <w:tcW w:w="2222" w:type="dxa"/>
          </w:tcPr>
          <w:p w14:paraId="3DCFC3F8" w14:textId="264CF3D1" w:rsidR="00880AD4" w:rsidRPr="00E92BC1" w:rsidRDefault="00880AD4" w:rsidP="00BD33B8">
            <w:pPr>
              <w:spacing w:before="60"/>
              <w:cnfStyle w:val="000000000000" w:firstRow="0" w:lastRow="0" w:firstColumn="0" w:lastColumn="0" w:oddVBand="0" w:evenVBand="0" w:oddHBand="0" w:evenHBand="0" w:firstRowFirstColumn="0" w:firstRowLastColumn="0" w:lastRowFirstColumn="0" w:lastRowLastColumn="0"/>
              <w:rPr>
                <w:rFonts w:cs="Arial"/>
                <w:sz w:val="18"/>
                <w:szCs w:val="18"/>
              </w:rPr>
            </w:pPr>
            <w:r w:rsidRPr="00E92BC1">
              <w:rPr>
                <w:rFonts w:cs="Arial"/>
                <w:sz w:val="18"/>
                <w:szCs w:val="18"/>
              </w:rPr>
              <w:t xml:space="preserve">Vertical </w:t>
            </w:r>
            <w:r w:rsidR="007635F0">
              <w:rPr>
                <w:rFonts w:cs="Arial"/>
                <w:sz w:val="18"/>
                <w:szCs w:val="18"/>
              </w:rPr>
              <w:t>Domain</w:t>
            </w:r>
            <w:r w:rsidRPr="00E92BC1">
              <w:rPr>
                <w:rFonts w:cs="Arial"/>
                <w:sz w:val="18"/>
                <w:szCs w:val="18"/>
              </w:rPr>
              <w:t xml:space="preserve"> </w:t>
            </w:r>
            <w:r w:rsidR="008A2C13">
              <w:rPr>
                <w:rFonts w:cs="Arial"/>
                <w:sz w:val="18"/>
                <w:szCs w:val="18"/>
              </w:rPr>
              <w:t>S</w:t>
            </w:r>
            <w:r w:rsidR="00202F1B">
              <w:rPr>
                <w:rFonts w:cs="Arial"/>
                <w:sz w:val="18"/>
                <w:szCs w:val="18"/>
              </w:rPr>
              <w:t>ection</w:t>
            </w:r>
          </w:p>
        </w:tc>
        <w:tc>
          <w:tcPr>
            <w:tcW w:w="5944" w:type="dxa"/>
          </w:tcPr>
          <w:p w14:paraId="669DC427" w14:textId="40725CA8" w:rsidR="00880AD4" w:rsidRPr="00E92BC1" w:rsidRDefault="00880AD4" w:rsidP="00E92BC1">
            <w:pPr>
              <w:spacing w:before="6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E92BC1">
              <w:rPr>
                <w:rFonts w:cs="Arial"/>
                <w:sz w:val="18"/>
                <w:szCs w:val="18"/>
              </w:rPr>
              <w:t xml:space="preserve">Length of section, section number, </w:t>
            </w:r>
            <w:r w:rsidRPr="00E92BC1">
              <w:rPr>
                <w:rFonts w:cs="Arial"/>
                <w:spacing w:val="4"/>
                <w:sz w:val="18"/>
                <w:szCs w:val="18"/>
              </w:rPr>
              <w:t>repetition identifier and des</w:t>
            </w:r>
            <w:r w:rsidRPr="00E92BC1">
              <w:rPr>
                <w:rFonts w:cs="Arial"/>
                <w:sz w:val="18"/>
                <w:szCs w:val="18"/>
              </w:rPr>
              <w:t>cription of the vertical</w:t>
            </w:r>
            <w:r>
              <w:rPr>
                <w:rFonts w:cs="Arial"/>
                <w:sz w:val="18"/>
                <w:szCs w:val="18"/>
              </w:rPr>
              <w:t xml:space="preserve"> </w:t>
            </w:r>
            <w:r w:rsidR="0061394A">
              <w:rPr>
                <w:rFonts w:cs="Arial"/>
                <w:spacing w:val="4"/>
                <w:sz w:val="18"/>
                <w:szCs w:val="18"/>
              </w:rPr>
              <w:t>domain of</w:t>
            </w:r>
            <w:r w:rsidR="0061394A" w:rsidRPr="00E92BC1">
              <w:rPr>
                <w:rFonts w:cs="Arial"/>
                <w:spacing w:val="4"/>
                <w:sz w:val="18"/>
                <w:szCs w:val="18"/>
              </w:rPr>
              <w:t xml:space="preserve"> the field</w:t>
            </w:r>
            <w:r w:rsidRPr="00E92BC1">
              <w:rPr>
                <w:rFonts w:cs="Arial"/>
                <w:sz w:val="18"/>
                <w:szCs w:val="18"/>
              </w:rPr>
              <w:t>.</w:t>
            </w:r>
          </w:p>
        </w:tc>
      </w:tr>
      <w:tr w:rsidR="00880AD4" w:rsidRPr="00E92BC1" w14:paraId="3394A6C5" w14:textId="77777777" w:rsidTr="00BD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0018E2EE" w14:textId="77777777" w:rsidR="00880AD4" w:rsidRPr="00E92BC1" w:rsidRDefault="00880AD4" w:rsidP="00E92BC1">
            <w:pPr>
              <w:spacing w:before="60"/>
              <w:jc w:val="both"/>
              <w:rPr>
                <w:rFonts w:cs="Arial"/>
                <w:iCs/>
                <w:sz w:val="18"/>
                <w:szCs w:val="18"/>
              </w:rPr>
            </w:pPr>
            <w:r w:rsidRPr="00E92BC1">
              <w:rPr>
                <w:rFonts w:cs="Arial"/>
                <w:iCs/>
                <w:sz w:val="18"/>
                <w:szCs w:val="18"/>
              </w:rPr>
              <w:t>6</w:t>
            </w:r>
          </w:p>
        </w:tc>
        <w:tc>
          <w:tcPr>
            <w:tcW w:w="2222" w:type="dxa"/>
          </w:tcPr>
          <w:p w14:paraId="55C687D2" w14:textId="363328D8" w:rsidR="00880AD4" w:rsidRPr="00E92BC1" w:rsidRDefault="00880AD4" w:rsidP="00BD33B8">
            <w:pPr>
              <w:spacing w:before="60"/>
              <w:cnfStyle w:val="000000100000" w:firstRow="0" w:lastRow="0" w:firstColumn="0" w:lastColumn="0" w:oddVBand="0" w:evenVBand="0" w:oddHBand="1" w:evenHBand="0" w:firstRowFirstColumn="0" w:firstRowLastColumn="0" w:lastRowFirstColumn="0" w:lastRowLastColumn="0"/>
              <w:rPr>
                <w:rFonts w:cs="Arial"/>
                <w:sz w:val="18"/>
                <w:szCs w:val="18"/>
              </w:rPr>
            </w:pPr>
            <w:r w:rsidRPr="00E92BC1">
              <w:rPr>
                <w:rFonts w:cs="Arial"/>
                <w:sz w:val="18"/>
                <w:szCs w:val="18"/>
              </w:rPr>
              <w:t xml:space="preserve">Generating </w:t>
            </w:r>
            <w:r w:rsidR="00EA5C0B">
              <w:rPr>
                <w:rFonts w:cs="Arial"/>
                <w:sz w:val="18"/>
                <w:szCs w:val="18"/>
              </w:rPr>
              <w:t>P</w:t>
            </w:r>
            <w:r w:rsidRPr="00E92BC1">
              <w:rPr>
                <w:rFonts w:cs="Arial"/>
                <w:sz w:val="18"/>
                <w:szCs w:val="18"/>
              </w:rPr>
              <w:t>rocess</w:t>
            </w:r>
            <w:r w:rsidR="00202F1B">
              <w:rPr>
                <w:rFonts w:cs="Arial"/>
                <w:sz w:val="18"/>
                <w:szCs w:val="18"/>
              </w:rPr>
              <w:t xml:space="preserve"> </w:t>
            </w:r>
            <w:r w:rsidR="008A2C13">
              <w:rPr>
                <w:rFonts w:cs="Arial"/>
                <w:sz w:val="18"/>
                <w:szCs w:val="18"/>
              </w:rPr>
              <w:t>S</w:t>
            </w:r>
            <w:r w:rsidR="00202F1B">
              <w:rPr>
                <w:rFonts w:cs="Arial"/>
                <w:sz w:val="18"/>
                <w:szCs w:val="18"/>
              </w:rPr>
              <w:t>ection</w:t>
            </w:r>
          </w:p>
        </w:tc>
        <w:tc>
          <w:tcPr>
            <w:tcW w:w="5944" w:type="dxa"/>
          </w:tcPr>
          <w:p w14:paraId="3C556872" w14:textId="7E595D96" w:rsidR="00880AD4" w:rsidRPr="00E92BC1" w:rsidRDefault="00880AD4" w:rsidP="00E92BC1">
            <w:pPr>
              <w:spacing w:before="60"/>
              <w:jc w:val="both"/>
              <w:cnfStyle w:val="000000100000" w:firstRow="0" w:lastRow="0" w:firstColumn="0" w:lastColumn="0" w:oddVBand="0" w:evenVBand="0" w:oddHBand="1" w:evenHBand="0" w:firstRowFirstColumn="0" w:firstRowLastColumn="0" w:lastRowFirstColumn="0" w:lastRowLastColumn="0"/>
              <w:rPr>
                <w:rFonts w:cs="Arial"/>
                <w:spacing w:val="4"/>
                <w:sz w:val="18"/>
                <w:szCs w:val="18"/>
              </w:rPr>
            </w:pPr>
            <w:r w:rsidRPr="00E92BC1">
              <w:rPr>
                <w:rFonts w:cs="Arial"/>
                <w:sz w:val="18"/>
                <w:szCs w:val="18"/>
              </w:rPr>
              <w:t xml:space="preserve">Length of section, section number, </w:t>
            </w:r>
            <w:r w:rsidRPr="00E92BC1">
              <w:rPr>
                <w:rFonts w:cs="Arial"/>
                <w:spacing w:val="4"/>
                <w:sz w:val="18"/>
                <w:szCs w:val="18"/>
              </w:rPr>
              <w:t>repetition identifier and</w:t>
            </w:r>
            <w:r>
              <w:rPr>
                <w:rFonts w:cs="Arial"/>
                <w:spacing w:val="4"/>
                <w:sz w:val="18"/>
                <w:szCs w:val="18"/>
              </w:rPr>
              <w:t xml:space="preserve"> </w:t>
            </w:r>
            <w:r w:rsidRPr="00E92BC1">
              <w:rPr>
                <w:rFonts w:cs="Arial"/>
                <w:sz w:val="18"/>
                <w:szCs w:val="18"/>
              </w:rPr>
              <w:t>description of the process generating the data</w:t>
            </w:r>
            <w:r w:rsidR="0061394A">
              <w:rPr>
                <w:rFonts w:cs="Arial"/>
                <w:sz w:val="18"/>
                <w:szCs w:val="18"/>
              </w:rPr>
              <w:t>.</w:t>
            </w:r>
          </w:p>
        </w:tc>
      </w:tr>
      <w:tr w:rsidR="00880AD4" w:rsidRPr="00E92BC1" w14:paraId="7FAD9CE3" w14:textId="77777777" w:rsidTr="00BD33B8">
        <w:tc>
          <w:tcPr>
            <w:cnfStyle w:val="001000000000" w:firstRow="0" w:lastRow="0" w:firstColumn="1" w:lastColumn="0" w:oddVBand="0" w:evenVBand="0" w:oddHBand="0" w:evenHBand="0" w:firstRowFirstColumn="0" w:firstRowLastColumn="0" w:lastRowFirstColumn="0" w:lastRowLastColumn="0"/>
            <w:tcW w:w="897" w:type="dxa"/>
          </w:tcPr>
          <w:p w14:paraId="2BE9D8C4" w14:textId="77777777" w:rsidR="00880AD4" w:rsidRPr="00E92BC1" w:rsidRDefault="00880AD4" w:rsidP="00E92BC1">
            <w:pPr>
              <w:spacing w:before="60"/>
              <w:jc w:val="both"/>
              <w:rPr>
                <w:rFonts w:cs="Arial"/>
                <w:iCs/>
                <w:sz w:val="18"/>
                <w:szCs w:val="18"/>
              </w:rPr>
            </w:pPr>
            <w:r w:rsidRPr="00E92BC1">
              <w:rPr>
                <w:rFonts w:cs="Arial"/>
                <w:iCs/>
                <w:sz w:val="18"/>
                <w:szCs w:val="18"/>
              </w:rPr>
              <w:t>7</w:t>
            </w:r>
          </w:p>
        </w:tc>
        <w:tc>
          <w:tcPr>
            <w:tcW w:w="2222" w:type="dxa"/>
          </w:tcPr>
          <w:p w14:paraId="452D9B9D" w14:textId="59328345" w:rsidR="00880AD4" w:rsidRPr="00E92BC1" w:rsidRDefault="00880AD4" w:rsidP="00BD33B8">
            <w:pPr>
              <w:spacing w:before="60"/>
              <w:cnfStyle w:val="000000000000" w:firstRow="0" w:lastRow="0" w:firstColumn="0" w:lastColumn="0" w:oddVBand="0" w:evenVBand="0" w:oddHBand="0" w:evenHBand="0" w:firstRowFirstColumn="0" w:firstRowLastColumn="0" w:lastRowFirstColumn="0" w:lastRowLastColumn="0"/>
              <w:rPr>
                <w:rFonts w:cs="Arial"/>
                <w:sz w:val="18"/>
                <w:szCs w:val="18"/>
              </w:rPr>
            </w:pPr>
            <w:r w:rsidRPr="00E92BC1">
              <w:rPr>
                <w:rFonts w:cs="Arial"/>
                <w:sz w:val="18"/>
                <w:szCs w:val="18"/>
              </w:rPr>
              <w:t>Observable Property</w:t>
            </w:r>
            <w:r w:rsidR="00202F1B">
              <w:rPr>
                <w:rFonts w:cs="Arial"/>
                <w:sz w:val="18"/>
                <w:szCs w:val="18"/>
              </w:rPr>
              <w:t xml:space="preserve"> </w:t>
            </w:r>
            <w:r w:rsidR="008A2C13">
              <w:rPr>
                <w:rFonts w:cs="Arial"/>
                <w:sz w:val="18"/>
                <w:szCs w:val="18"/>
              </w:rPr>
              <w:t>S</w:t>
            </w:r>
            <w:r w:rsidR="00202F1B">
              <w:rPr>
                <w:rFonts w:cs="Arial"/>
                <w:sz w:val="18"/>
                <w:szCs w:val="18"/>
              </w:rPr>
              <w:t>ection</w:t>
            </w:r>
          </w:p>
        </w:tc>
        <w:tc>
          <w:tcPr>
            <w:tcW w:w="5944" w:type="dxa"/>
          </w:tcPr>
          <w:p w14:paraId="01B7B529" w14:textId="45684B6A" w:rsidR="00880AD4" w:rsidRPr="00E92BC1" w:rsidRDefault="00880AD4" w:rsidP="00E92BC1">
            <w:pPr>
              <w:spacing w:before="6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E92BC1">
              <w:rPr>
                <w:rFonts w:cs="Arial"/>
                <w:sz w:val="18"/>
                <w:szCs w:val="18"/>
              </w:rPr>
              <w:t xml:space="preserve">Length of section, section number, </w:t>
            </w:r>
            <w:r w:rsidRPr="00E92BC1">
              <w:rPr>
                <w:rFonts w:cs="Arial"/>
                <w:spacing w:val="4"/>
                <w:sz w:val="18"/>
                <w:szCs w:val="18"/>
              </w:rPr>
              <w:t xml:space="preserve">repetition identifier and </w:t>
            </w:r>
            <w:r w:rsidRPr="00E92BC1">
              <w:rPr>
                <w:rFonts w:cs="Arial"/>
                <w:sz w:val="18"/>
                <w:szCs w:val="18"/>
              </w:rPr>
              <w:t>description of the observable property</w:t>
            </w:r>
            <w:r w:rsidR="0061394A">
              <w:rPr>
                <w:rFonts w:cs="Arial"/>
                <w:sz w:val="18"/>
                <w:szCs w:val="18"/>
              </w:rPr>
              <w:t>.</w:t>
            </w:r>
          </w:p>
        </w:tc>
      </w:tr>
      <w:tr w:rsidR="00880AD4" w:rsidRPr="00E92BC1" w14:paraId="6F1C4508" w14:textId="77777777" w:rsidTr="00BD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4268BD1C" w14:textId="77777777" w:rsidR="00880AD4" w:rsidRPr="00E92BC1" w:rsidRDefault="00880AD4" w:rsidP="00E92BC1">
            <w:pPr>
              <w:spacing w:before="60"/>
              <w:jc w:val="both"/>
              <w:rPr>
                <w:rFonts w:cs="Arial"/>
                <w:iCs/>
                <w:sz w:val="18"/>
                <w:szCs w:val="18"/>
              </w:rPr>
            </w:pPr>
            <w:r w:rsidRPr="00E92BC1">
              <w:rPr>
                <w:rFonts w:cs="Arial"/>
                <w:iCs/>
                <w:sz w:val="18"/>
                <w:szCs w:val="18"/>
              </w:rPr>
              <w:t>8</w:t>
            </w:r>
          </w:p>
        </w:tc>
        <w:tc>
          <w:tcPr>
            <w:tcW w:w="2222" w:type="dxa"/>
          </w:tcPr>
          <w:p w14:paraId="472BA354" w14:textId="76048AF7" w:rsidR="00880AD4" w:rsidRPr="00E92BC1" w:rsidRDefault="00880AD4" w:rsidP="00BD33B8">
            <w:pPr>
              <w:spacing w:before="60"/>
              <w:cnfStyle w:val="000000100000" w:firstRow="0" w:lastRow="0" w:firstColumn="0" w:lastColumn="0" w:oddVBand="0" w:evenVBand="0" w:oddHBand="1" w:evenHBand="0" w:firstRowFirstColumn="0" w:firstRowLastColumn="0" w:lastRowFirstColumn="0" w:lastRowLastColumn="0"/>
              <w:rPr>
                <w:rFonts w:cs="Arial"/>
                <w:sz w:val="18"/>
                <w:szCs w:val="18"/>
              </w:rPr>
            </w:pPr>
            <w:r w:rsidRPr="00E92BC1">
              <w:rPr>
                <w:rFonts w:cs="Arial"/>
                <w:sz w:val="18"/>
                <w:szCs w:val="18"/>
              </w:rPr>
              <w:t xml:space="preserve">Data </w:t>
            </w:r>
            <w:r w:rsidR="00EA5C0B">
              <w:rPr>
                <w:rFonts w:cs="Arial"/>
                <w:sz w:val="18"/>
                <w:szCs w:val="18"/>
              </w:rPr>
              <w:t>R</w:t>
            </w:r>
            <w:r w:rsidRPr="00E92BC1">
              <w:rPr>
                <w:rFonts w:cs="Arial"/>
                <w:sz w:val="18"/>
                <w:szCs w:val="18"/>
              </w:rPr>
              <w:t xml:space="preserve">epresentation </w:t>
            </w:r>
            <w:r w:rsidR="008A2C13">
              <w:rPr>
                <w:rFonts w:cs="Arial"/>
                <w:sz w:val="18"/>
                <w:szCs w:val="18"/>
              </w:rPr>
              <w:t>S</w:t>
            </w:r>
            <w:r w:rsidRPr="00E92BC1">
              <w:rPr>
                <w:rFonts w:cs="Arial"/>
                <w:sz w:val="18"/>
                <w:szCs w:val="18"/>
              </w:rPr>
              <w:t>ection</w:t>
            </w:r>
          </w:p>
        </w:tc>
        <w:tc>
          <w:tcPr>
            <w:tcW w:w="5944" w:type="dxa"/>
          </w:tcPr>
          <w:p w14:paraId="7025A448" w14:textId="4D21E82A" w:rsidR="00880AD4" w:rsidRPr="00E92BC1" w:rsidRDefault="00880AD4" w:rsidP="00E92BC1">
            <w:pPr>
              <w:spacing w:before="60"/>
              <w:jc w:val="both"/>
              <w:cnfStyle w:val="000000100000" w:firstRow="0" w:lastRow="0" w:firstColumn="0" w:lastColumn="0" w:oddVBand="0" w:evenVBand="0" w:oddHBand="1" w:evenHBand="0" w:firstRowFirstColumn="0" w:firstRowLastColumn="0" w:lastRowFirstColumn="0" w:lastRowLastColumn="0"/>
              <w:rPr>
                <w:rFonts w:cs="Arial"/>
                <w:spacing w:val="4"/>
                <w:sz w:val="18"/>
                <w:szCs w:val="18"/>
              </w:rPr>
            </w:pPr>
            <w:r w:rsidRPr="00E92BC1">
              <w:rPr>
                <w:rFonts w:cs="Arial"/>
                <w:sz w:val="18"/>
                <w:szCs w:val="18"/>
              </w:rPr>
              <w:t xml:space="preserve">Length of section, section number, </w:t>
            </w:r>
            <w:r w:rsidRPr="00E92BC1">
              <w:rPr>
                <w:rFonts w:cs="Arial"/>
                <w:spacing w:val="4"/>
                <w:sz w:val="18"/>
                <w:szCs w:val="18"/>
              </w:rPr>
              <w:t xml:space="preserve">repetition identifier and </w:t>
            </w:r>
            <w:r w:rsidRPr="00E92BC1">
              <w:rPr>
                <w:rFonts w:cs="Arial"/>
                <w:sz w:val="18"/>
                <w:szCs w:val="18"/>
              </w:rPr>
              <w:t>description of how the data values are represented</w:t>
            </w:r>
            <w:r w:rsidR="0061394A">
              <w:rPr>
                <w:rFonts w:cs="Arial"/>
                <w:sz w:val="18"/>
                <w:szCs w:val="18"/>
              </w:rPr>
              <w:t>.</w:t>
            </w:r>
          </w:p>
        </w:tc>
      </w:tr>
      <w:tr w:rsidR="00880AD4" w:rsidRPr="00E92BC1" w14:paraId="0B2ABB2F" w14:textId="77777777" w:rsidTr="00BD33B8">
        <w:tc>
          <w:tcPr>
            <w:cnfStyle w:val="001000000000" w:firstRow="0" w:lastRow="0" w:firstColumn="1" w:lastColumn="0" w:oddVBand="0" w:evenVBand="0" w:oddHBand="0" w:evenHBand="0" w:firstRowFirstColumn="0" w:firstRowLastColumn="0" w:lastRowFirstColumn="0" w:lastRowLastColumn="0"/>
            <w:tcW w:w="897" w:type="dxa"/>
          </w:tcPr>
          <w:p w14:paraId="2A912CE2" w14:textId="77777777" w:rsidR="00880AD4" w:rsidRPr="00E92BC1" w:rsidRDefault="00880AD4" w:rsidP="00E92BC1">
            <w:pPr>
              <w:spacing w:before="60"/>
              <w:jc w:val="both"/>
              <w:rPr>
                <w:rFonts w:cs="Arial"/>
                <w:iCs/>
                <w:sz w:val="18"/>
                <w:szCs w:val="18"/>
              </w:rPr>
            </w:pPr>
            <w:r w:rsidRPr="00E92BC1">
              <w:rPr>
                <w:rFonts w:cs="Arial"/>
                <w:iCs/>
                <w:sz w:val="18"/>
                <w:szCs w:val="18"/>
              </w:rPr>
              <w:t>9</w:t>
            </w:r>
          </w:p>
        </w:tc>
        <w:tc>
          <w:tcPr>
            <w:tcW w:w="2222" w:type="dxa"/>
          </w:tcPr>
          <w:p w14:paraId="1E73A003" w14:textId="219F0DE3" w:rsidR="00880AD4" w:rsidRPr="00E92BC1" w:rsidRDefault="00D94CD4" w:rsidP="00BD33B8">
            <w:pPr>
              <w:spacing w:before="6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Overlay</w:t>
            </w:r>
            <w:r w:rsidR="00880AD4" w:rsidRPr="00E92BC1">
              <w:rPr>
                <w:rFonts w:cs="Arial"/>
                <w:sz w:val="18"/>
                <w:szCs w:val="18"/>
              </w:rPr>
              <w:t xml:space="preserve"> </w:t>
            </w:r>
            <w:r w:rsidR="008A2C13">
              <w:rPr>
                <w:rFonts w:cs="Arial"/>
                <w:sz w:val="18"/>
                <w:szCs w:val="18"/>
              </w:rPr>
              <w:t>S</w:t>
            </w:r>
            <w:r w:rsidR="00880AD4" w:rsidRPr="00E92BC1">
              <w:rPr>
                <w:rFonts w:cs="Arial"/>
                <w:sz w:val="18"/>
                <w:szCs w:val="18"/>
              </w:rPr>
              <w:t>ection</w:t>
            </w:r>
          </w:p>
        </w:tc>
        <w:tc>
          <w:tcPr>
            <w:tcW w:w="5944" w:type="dxa"/>
          </w:tcPr>
          <w:p w14:paraId="54CE589F" w14:textId="729C3EE3" w:rsidR="00880AD4" w:rsidRPr="00E92BC1" w:rsidRDefault="00880AD4">
            <w:pPr>
              <w:spacing w:before="60"/>
              <w:jc w:val="both"/>
              <w:cnfStyle w:val="000000000000" w:firstRow="0" w:lastRow="0" w:firstColumn="0" w:lastColumn="0" w:oddVBand="0" w:evenVBand="0" w:oddHBand="0" w:evenHBand="0" w:firstRowFirstColumn="0" w:firstRowLastColumn="0" w:lastRowFirstColumn="0" w:lastRowLastColumn="0"/>
              <w:rPr>
                <w:rFonts w:cs="Arial"/>
                <w:spacing w:val="4"/>
                <w:sz w:val="18"/>
                <w:szCs w:val="18"/>
              </w:rPr>
            </w:pPr>
            <w:r w:rsidRPr="00E92BC1">
              <w:rPr>
                <w:rFonts w:cs="Arial"/>
                <w:spacing w:val="-4"/>
                <w:sz w:val="18"/>
                <w:szCs w:val="18"/>
              </w:rPr>
              <w:t xml:space="preserve">Length of section, section number, </w:t>
            </w:r>
            <w:r w:rsidRPr="00E92BC1">
              <w:rPr>
                <w:rFonts w:cs="Arial"/>
                <w:spacing w:val="4"/>
                <w:sz w:val="18"/>
                <w:szCs w:val="18"/>
              </w:rPr>
              <w:t xml:space="preserve">repetition identifier and </w:t>
            </w:r>
            <w:r w:rsidR="00D94CD4">
              <w:rPr>
                <w:rFonts w:cs="Arial"/>
                <w:spacing w:val="4"/>
                <w:sz w:val="18"/>
                <w:szCs w:val="18"/>
              </w:rPr>
              <w:t>overlay field associating a property to the field. This can be used to</w:t>
            </w:r>
            <w:r w:rsidRPr="00E92BC1">
              <w:rPr>
                <w:rFonts w:cs="Arial"/>
                <w:spacing w:val="4"/>
                <w:sz w:val="18"/>
                <w:szCs w:val="18"/>
              </w:rPr>
              <w:t xml:space="preserve"> indicat</w:t>
            </w:r>
            <w:r w:rsidR="00D94CD4">
              <w:rPr>
                <w:rFonts w:cs="Arial"/>
                <w:spacing w:val="4"/>
                <w:sz w:val="18"/>
                <w:szCs w:val="18"/>
              </w:rPr>
              <w:t>e</w:t>
            </w:r>
            <w:r w:rsidRPr="00E92BC1">
              <w:rPr>
                <w:rFonts w:cs="Arial"/>
                <w:spacing w:val="4"/>
                <w:sz w:val="18"/>
                <w:szCs w:val="18"/>
              </w:rPr>
              <w:t xml:space="preserve"> </w:t>
            </w:r>
            <w:r w:rsidRPr="00E92BC1">
              <w:rPr>
                <w:rFonts w:cs="Arial"/>
                <w:spacing w:val="-4"/>
                <w:sz w:val="18"/>
                <w:szCs w:val="18"/>
              </w:rPr>
              <w:t>the presence or absence</w:t>
            </w:r>
            <w:r w:rsidRPr="00E92BC1">
              <w:rPr>
                <w:rFonts w:cs="Arial"/>
                <w:sz w:val="18"/>
                <w:szCs w:val="18"/>
              </w:rPr>
              <w:t xml:space="preserve"> of data at each point of the domain </w:t>
            </w:r>
            <w:r w:rsidR="00D94CD4">
              <w:rPr>
                <w:rFonts w:cs="Arial"/>
                <w:sz w:val="18"/>
                <w:szCs w:val="18"/>
              </w:rPr>
              <w:t>by defining a bitmap</w:t>
            </w:r>
            <w:r w:rsidR="0061394A">
              <w:rPr>
                <w:rFonts w:cs="Arial"/>
                <w:sz w:val="18"/>
                <w:szCs w:val="18"/>
              </w:rPr>
              <w:t>.</w:t>
            </w:r>
          </w:p>
        </w:tc>
      </w:tr>
      <w:tr w:rsidR="00880AD4" w:rsidRPr="00E92BC1" w14:paraId="4BF8CD29" w14:textId="77777777" w:rsidTr="00BD3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015BB160" w14:textId="77777777" w:rsidR="00880AD4" w:rsidRPr="00E92BC1" w:rsidRDefault="00880AD4" w:rsidP="00E92BC1">
            <w:pPr>
              <w:spacing w:before="60"/>
              <w:rPr>
                <w:rFonts w:cs="Arial"/>
                <w:iCs/>
                <w:sz w:val="18"/>
                <w:szCs w:val="18"/>
              </w:rPr>
            </w:pPr>
            <w:r w:rsidRPr="00E92BC1">
              <w:rPr>
                <w:rFonts w:cs="Arial"/>
                <w:iCs/>
                <w:sz w:val="18"/>
                <w:szCs w:val="18"/>
              </w:rPr>
              <w:t>10</w:t>
            </w:r>
          </w:p>
        </w:tc>
        <w:tc>
          <w:tcPr>
            <w:tcW w:w="2222" w:type="dxa"/>
          </w:tcPr>
          <w:p w14:paraId="35B0654D" w14:textId="4126D151" w:rsidR="00880AD4" w:rsidRPr="00E92BC1" w:rsidRDefault="00880AD4">
            <w:pPr>
              <w:spacing w:before="60"/>
              <w:cnfStyle w:val="000000100000" w:firstRow="0" w:lastRow="0" w:firstColumn="0" w:lastColumn="0" w:oddVBand="0" w:evenVBand="0" w:oddHBand="1" w:evenHBand="0" w:firstRowFirstColumn="0" w:firstRowLastColumn="0" w:lastRowFirstColumn="0" w:lastRowLastColumn="0"/>
              <w:rPr>
                <w:rFonts w:cs="Arial"/>
                <w:sz w:val="18"/>
                <w:szCs w:val="18"/>
              </w:rPr>
            </w:pPr>
            <w:r w:rsidRPr="00E92BC1">
              <w:rPr>
                <w:rFonts w:cs="Arial"/>
                <w:sz w:val="18"/>
                <w:szCs w:val="18"/>
              </w:rPr>
              <w:t xml:space="preserve">Data </w:t>
            </w:r>
            <w:r w:rsidR="008A2C13">
              <w:rPr>
                <w:rFonts w:cs="Arial"/>
                <w:sz w:val="18"/>
                <w:szCs w:val="18"/>
              </w:rPr>
              <w:t>S</w:t>
            </w:r>
            <w:r w:rsidRPr="00E92BC1">
              <w:rPr>
                <w:rFonts w:cs="Arial"/>
                <w:sz w:val="18"/>
                <w:szCs w:val="18"/>
              </w:rPr>
              <w:t>ection</w:t>
            </w:r>
          </w:p>
        </w:tc>
        <w:tc>
          <w:tcPr>
            <w:tcW w:w="5944" w:type="dxa"/>
          </w:tcPr>
          <w:p w14:paraId="4B2B0201" w14:textId="7A10B6BD" w:rsidR="00880AD4" w:rsidRPr="00E92BC1" w:rsidRDefault="00880AD4" w:rsidP="00E92BC1">
            <w:pPr>
              <w:spacing w:before="60"/>
              <w:cnfStyle w:val="000000100000" w:firstRow="0" w:lastRow="0" w:firstColumn="0" w:lastColumn="0" w:oddVBand="0" w:evenVBand="0" w:oddHBand="1" w:evenHBand="0" w:firstRowFirstColumn="0" w:firstRowLastColumn="0" w:lastRowFirstColumn="0" w:lastRowLastColumn="0"/>
              <w:rPr>
                <w:rFonts w:cs="Arial"/>
                <w:iCs/>
                <w:sz w:val="18"/>
                <w:szCs w:val="18"/>
              </w:rPr>
            </w:pPr>
            <w:r w:rsidRPr="00E92BC1">
              <w:rPr>
                <w:rFonts w:cs="Arial"/>
                <w:sz w:val="18"/>
                <w:szCs w:val="18"/>
              </w:rPr>
              <w:t>Length of section, section number, data values</w:t>
            </w:r>
            <w:r w:rsidR="0061394A">
              <w:rPr>
                <w:rFonts w:cs="Arial"/>
                <w:sz w:val="18"/>
                <w:szCs w:val="18"/>
              </w:rPr>
              <w:t>.</w:t>
            </w:r>
          </w:p>
        </w:tc>
      </w:tr>
      <w:tr w:rsidR="00880AD4" w:rsidRPr="008F316B" w14:paraId="06C41783" w14:textId="77777777" w:rsidTr="00BD33B8">
        <w:tc>
          <w:tcPr>
            <w:cnfStyle w:val="001000000000" w:firstRow="0" w:lastRow="0" w:firstColumn="1" w:lastColumn="0" w:oddVBand="0" w:evenVBand="0" w:oddHBand="0" w:evenHBand="0" w:firstRowFirstColumn="0" w:firstRowLastColumn="0" w:lastRowFirstColumn="0" w:lastRowLastColumn="0"/>
            <w:tcW w:w="897" w:type="dxa"/>
          </w:tcPr>
          <w:p w14:paraId="22E36DD8" w14:textId="77777777" w:rsidR="00880AD4" w:rsidRPr="00E92BC1" w:rsidRDefault="00880AD4" w:rsidP="00E92BC1">
            <w:pPr>
              <w:spacing w:before="60"/>
              <w:rPr>
                <w:rFonts w:cs="Arial"/>
                <w:iCs/>
                <w:sz w:val="18"/>
                <w:szCs w:val="18"/>
              </w:rPr>
            </w:pPr>
            <w:r w:rsidRPr="00E92BC1">
              <w:rPr>
                <w:rFonts w:cs="Arial"/>
                <w:iCs/>
                <w:sz w:val="18"/>
                <w:szCs w:val="18"/>
              </w:rPr>
              <w:t>11</w:t>
            </w:r>
          </w:p>
        </w:tc>
        <w:tc>
          <w:tcPr>
            <w:tcW w:w="2222" w:type="dxa"/>
          </w:tcPr>
          <w:p w14:paraId="09F9CA0B" w14:textId="648646A5" w:rsidR="00880AD4" w:rsidRPr="00E92BC1" w:rsidRDefault="00880AD4">
            <w:pPr>
              <w:spacing w:before="60"/>
              <w:cnfStyle w:val="000000000000" w:firstRow="0" w:lastRow="0" w:firstColumn="0" w:lastColumn="0" w:oddVBand="0" w:evenVBand="0" w:oddHBand="0" w:evenHBand="0" w:firstRowFirstColumn="0" w:firstRowLastColumn="0" w:lastRowFirstColumn="0" w:lastRowLastColumn="0"/>
              <w:rPr>
                <w:rFonts w:cs="Arial"/>
                <w:sz w:val="18"/>
                <w:szCs w:val="18"/>
              </w:rPr>
            </w:pPr>
            <w:r w:rsidRPr="00E92BC1">
              <w:rPr>
                <w:rFonts w:cs="Arial"/>
                <w:sz w:val="18"/>
                <w:szCs w:val="18"/>
              </w:rPr>
              <w:t xml:space="preserve">End </w:t>
            </w:r>
            <w:r w:rsidR="008A2C13">
              <w:rPr>
                <w:rFonts w:cs="Arial"/>
                <w:sz w:val="18"/>
                <w:szCs w:val="18"/>
              </w:rPr>
              <w:t>S</w:t>
            </w:r>
            <w:r w:rsidRPr="00E92BC1">
              <w:rPr>
                <w:rFonts w:cs="Arial"/>
                <w:sz w:val="18"/>
                <w:szCs w:val="18"/>
              </w:rPr>
              <w:t>ection</w:t>
            </w:r>
          </w:p>
        </w:tc>
        <w:tc>
          <w:tcPr>
            <w:tcW w:w="5944" w:type="dxa"/>
          </w:tcPr>
          <w:p w14:paraId="4EC8C1EA" w14:textId="77777777" w:rsidR="00880AD4" w:rsidRPr="008F316B" w:rsidRDefault="00880AD4" w:rsidP="00E92BC1">
            <w:pPr>
              <w:spacing w:before="60"/>
              <w:cnfStyle w:val="000000000000" w:firstRow="0" w:lastRow="0" w:firstColumn="0" w:lastColumn="0" w:oddVBand="0" w:evenVBand="0" w:oddHBand="0" w:evenHBand="0" w:firstRowFirstColumn="0" w:firstRowLastColumn="0" w:lastRowFirstColumn="0" w:lastRowLastColumn="0"/>
              <w:rPr>
                <w:rFonts w:cs="Arial"/>
                <w:sz w:val="18"/>
                <w:szCs w:val="18"/>
              </w:rPr>
            </w:pPr>
            <w:r w:rsidRPr="00E92BC1">
              <w:rPr>
                <w:rFonts w:cs="Arial"/>
                <w:sz w:val="18"/>
                <w:szCs w:val="18"/>
              </w:rPr>
              <w:t>“7777”</w:t>
            </w:r>
          </w:p>
        </w:tc>
      </w:tr>
    </w:tbl>
    <w:p w14:paraId="6F03A8DD" w14:textId="52F7978C" w:rsidR="004F4AAB" w:rsidRPr="008F316B" w:rsidRDefault="004F4AAB" w:rsidP="004F4AAB">
      <w:pPr>
        <w:shd w:val="clear" w:color="auto" w:fill="FFFFFF"/>
        <w:tabs>
          <w:tab w:val="left" w:pos="660"/>
          <w:tab w:val="left" w:pos="1210"/>
          <w:tab w:val="left" w:pos="3740"/>
        </w:tabs>
        <w:spacing w:before="60"/>
        <w:rPr>
          <w:rFonts w:cs="Arial"/>
          <w:sz w:val="18"/>
          <w:szCs w:val="18"/>
        </w:rPr>
      </w:pPr>
      <w:r w:rsidRPr="008F316B">
        <w:rPr>
          <w:rFonts w:cs="Arial"/>
          <w:i/>
          <w:iCs/>
          <w:sz w:val="18"/>
          <w:szCs w:val="18"/>
        </w:rPr>
        <w:tab/>
      </w:r>
    </w:p>
    <w:p w14:paraId="7A720C8F" w14:textId="7F7DB6F7" w:rsidR="003870E9" w:rsidRDefault="003870E9" w:rsidP="004F4AAB">
      <w:pPr>
        <w:widowControl w:val="0"/>
        <w:shd w:val="clear" w:color="auto" w:fill="FFFFFF"/>
        <w:autoSpaceDE w:val="0"/>
        <w:autoSpaceDN w:val="0"/>
        <w:adjustRightInd w:val="0"/>
        <w:ind w:left="476" w:hanging="476"/>
        <w:jc w:val="both"/>
        <w:rPr>
          <w:sz w:val="18"/>
          <w:szCs w:val="18"/>
        </w:rPr>
      </w:pPr>
    </w:p>
    <w:p w14:paraId="0458C7E8" w14:textId="04E4359F" w:rsidR="004F4AAB" w:rsidRPr="001B1581" w:rsidRDefault="004F4AAB" w:rsidP="004F4AAB">
      <w:pPr>
        <w:widowControl w:val="0"/>
        <w:shd w:val="clear" w:color="auto" w:fill="FFFFFF"/>
        <w:autoSpaceDE w:val="0"/>
        <w:autoSpaceDN w:val="0"/>
        <w:adjustRightInd w:val="0"/>
        <w:ind w:left="476" w:hanging="476"/>
        <w:jc w:val="both"/>
        <w:rPr>
          <w:sz w:val="18"/>
          <w:szCs w:val="18"/>
        </w:rPr>
      </w:pPr>
      <w:r>
        <w:rPr>
          <w:sz w:val="18"/>
          <w:szCs w:val="18"/>
        </w:rPr>
        <w:t>(4)</w:t>
      </w:r>
      <w:r>
        <w:rPr>
          <w:sz w:val="18"/>
          <w:szCs w:val="18"/>
        </w:rPr>
        <w:tab/>
      </w:r>
      <w:r w:rsidRPr="001B1581">
        <w:rPr>
          <w:spacing w:val="-4"/>
          <w:sz w:val="18"/>
          <w:szCs w:val="18"/>
        </w:rPr>
        <w:t xml:space="preserve">Sequences of GRIB sections </w:t>
      </w:r>
      <w:r w:rsidR="00F73D87">
        <w:rPr>
          <w:spacing w:val="-4"/>
          <w:sz w:val="18"/>
          <w:szCs w:val="18"/>
        </w:rPr>
        <w:t>3</w:t>
      </w:r>
      <w:r w:rsidR="00F73D87" w:rsidRPr="001B1581">
        <w:rPr>
          <w:spacing w:val="-4"/>
          <w:sz w:val="18"/>
          <w:szCs w:val="18"/>
        </w:rPr>
        <w:t xml:space="preserve"> </w:t>
      </w:r>
      <w:r w:rsidRPr="001B1581">
        <w:rPr>
          <w:spacing w:val="-4"/>
          <w:sz w:val="18"/>
          <w:szCs w:val="18"/>
        </w:rPr>
        <w:t xml:space="preserve">to </w:t>
      </w:r>
      <w:r w:rsidR="005A50AD">
        <w:rPr>
          <w:spacing w:val="-4"/>
          <w:sz w:val="18"/>
          <w:szCs w:val="18"/>
        </w:rPr>
        <w:t>10</w:t>
      </w:r>
      <w:r w:rsidRPr="001B1581">
        <w:rPr>
          <w:spacing w:val="-4"/>
          <w:sz w:val="18"/>
          <w:szCs w:val="18"/>
        </w:rPr>
        <w:t>, may be repeated within a single GRIB mes</w:t>
      </w:r>
      <w:r w:rsidRPr="001B1581">
        <w:rPr>
          <w:sz w:val="18"/>
          <w:szCs w:val="18"/>
        </w:rPr>
        <w:t>sage.</w:t>
      </w:r>
      <w:r w:rsidR="007945F5">
        <w:rPr>
          <w:sz w:val="18"/>
          <w:szCs w:val="18"/>
        </w:rPr>
        <w:t xml:space="preserve"> The total number of repetitions is given in section</w:t>
      </w:r>
      <w:r w:rsidR="005A50AD">
        <w:rPr>
          <w:sz w:val="18"/>
          <w:szCs w:val="18"/>
        </w:rPr>
        <w:t xml:space="preserve"> </w:t>
      </w:r>
      <w:r w:rsidR="007945F5">
        <w:rPr>
          <w:sz w:val="18"/>
          <w:szCs w:val="18"/>
        </w:rPr>
        <w:t>2, along with the number of unique entries for sections 3-</w:t>
      </w:r>
      <w:r w:rsidR="00B37F6E">
        <w:rPr>
          <w:sz w:val="18"/>
          <w:szCs w:val="18"/>
        </w:rPr>
        <w:t>9</w:t>
      </w:r>
      <w:r w:rsidR="007945F5">
        <w:rPr>
          <w:sz w:val="18"/>
          <w:szCs w:val="18"/>
        </w:rPr>
        <w:t>.</w:t>
      </w:r>
      <w:r w:rsidR="007F688A">
        <w:rPr>
          <w:sz w:val="18"/>
          <w:szCs w:val="18"/>
        </w:rPr>
        <w:t xml:space="preserve"> The total number of repetitions is also the number of fields encoded in the GRIB message. Multi-field messages contain more than one message while single field messages contain only one field. A GRIB messages shall contain at least one </w:t>
      </w:r>
      <w:r w:rsidR="00713C1A">
        <w:rPr>
          <w:sz w:val="18"/>
          <w:szCs w:val="18"/>
        </w:rPr>
        <w:t>field</w:t>
      </w:r>
      <w:r w:rsidR="007F688A">
        <w:rPr>
          <w:sz w:val="18"/>
          <w:szCs w:val="18"/>
        </w:rPr>
        <w:t>.</w:t>
      </w:r>
    </w:p>
    <w:p w14:paraId="5CF9CFCB" w14:textId="77777777" w:rsidR="004F4AAB" w:rsidRPr="001B1581" w:rsidRDefault="004F4AAB" w:rsidP="004F4AAB">
      <w:pPr>
        <w:widowControl w:val="0"/>
        <w:shd w:val="clear" w:color="auto" w:fill="FFFFFF"/>
        <w:autoSpaceDE w:val="0"/>
        <w:autoSpaceDN w:val="0"/>
        <w:adjustRightInd w:val="0"/>
        <w:spacing w:before="120"/>
        <w:ind w:left="476" w:hanging="476"/>
        <w:jc w:val="both"/>
        <w:rPr>
          <w:sz w:val="18"/>
          <w:szCs w:val="18"/>
        </w:rPr>
      </w:pPr>
      <w:r>
        <w:rPr>
          <w:sz w:val="18"/>
          <w:szCs w:val="18"/>
        </w:rPr>
        <w:t>(5)</w:t>
      </w:r>
      <w:r>
        <w:rPr>
          <w:sz w:val="18"/>
          <w:szCs w:val="18"/>
        </w:rPr>
        <w:tab/>
      </w:r>
      <w:r w:rsidRPr="001B1581">
        <w:rPr>
          <w:spacing w:val="-4"/>
          <w:sz w:val="18"/>
          <w:szCs w:val="18"/>
        </w:rPr>
        <w:t>It will be noted that the GRIB code is not suitable for visual data recognition without computer interpretation.</w:t>
      </w:r>
    </w:p>
    <w:p w14:paraId="76A587A5" w14:textId="77777777" w:rsidR="004F4AAB" w:rsidRPr="001B1581" w:rsidRDefault="004F4AAB" w:rsidP="004F4AAB">
      <w:pPr>
        <w:widowControl w:val="0"/>
        <w:shd w:val="clear" w:color="auto" w:fill="FFFFFF"/>
        <w:autoSpaceDE w:val="0"/>
        <w:autoSpaceDN w:val="0"/>
        <w:adjustRightInd w:val="0"/>
        <w:spacing w:before="120"/>
        <w:ind w:left="476" w:hanging="476"/>
        <w:jc w:val="both"/>
        <w:rPr>
          <w:sz w:val="18"/>
          <w:szCs w:val="18"/>
        </w:rPr>
      </w:pPr>
      <w:r>
        <w:rPr>
          <w:sz w:val="18"/>
          <w:szCs w:val="18"/>
        </w:rPr>
        <w:t>(6)</w:t>
      </w:r>
      <w:r>
        <w:rPr>
          <w:sz w:val="18"/>
          <w:szCs w:val="18"/>
        </w:rPr>
        <w:tab/>
      </w:r>
      <w:r w:rsidRPr="001B1581">
        <w:rPr>
          <w:spacing w:val="-4"/>
          <w:sz w:val="18"/>
          <w:szCs w:val="18"/>
        </w:rPr>
        <w:t>The representation of data by means of a series of bits is independent of any particular machine representation.</w:t>
      </w:r>
    </w:p>
    <w:p w14:paraId="4751AA2B" w14:textId="68FAACA5" w:rsidR="004F4AAB" w:rsidRPr="001B1581" w:rsidRDefault="004F4AAB" w:rsidP="004F4AAB">
      <w:pPr>
        <w:widowControl w:val="0"/>
        <w:shd w:val="clear" w:color="auto" w:fill="FFFFFF"/>
        <w:autoSpaceDE w:val="0"/>
        <w:autoSpaceDN w:val="0"/>
        <w:adjustRightInd w:val="0"/>
        <w:spacing w:before="120"/>
        <w:ind w:left="476" w:hanging="476"/>
        <w:jc w:val="both"/>
        <w:rPr>
          <w:sz w:val="18"/>
          <w:szCs w:val="18"/>
        </w:rPr>
      </w:pPr>
      <w:r>
        <w:rPr>
          <w:sz w:val="18"/>
          <w:szCs w:val="18"/>
        </w:rPr>
        <w:t>(7)</w:t>
      </w:r>
      <w:r>
        <w:rPr>
          <w:sz w:val="18"/>
          <w:szCs w:val="18"/>
        </w:rPr>
        <w:tab/>
      </w:r>
      <w:r w:rsidRPr="001B1581">
        <w:rPr>
          <w:spacing w:val="-4"/>
          <w:sz w:val="18"/>
          <w:szCs w:val="18"/>
        </w:rPr>
        <w:t xml:space="preserve">Message and section lengths are expressed in </w:t>
      </w:r>
      <w:r w:rsidR="0054381E">
        <w:rPr>
          <w:spacing w:val="-4"/>
          <w:sz w:val="18"/>
          <w:szCs w:val="18"/>
        </w:rPr>
        <w:t>byte</w:t>
      </w:r>
      <w:r w:rsidRPr="001B1581">
        <w:rPr>
          <w:spacing w:val="-4"/>
          <w:sz w:val="18"/>
          <w:szCs w:val="18"/>
        </w:rPr>
        <w:t xml:space="preserve">s. </w:t>
      </w:r>
      <w:r w:rsidR="0054381E">
        <w:rPr>
          <w:spacing w:val="-4"/>
          <w:sz w:val="18"/>
          <w:szCs w:val="18"/>
        </w:rPr>
        <w:t>Byte</w:t>
      </w:r>
      <w:r w:rsidRPr="001B1581">
        <w:rPr>
          <w:spacing w:val="-4"/>
          <w:sz w:val="18"/>
          <w:szCs w:val="18"/>
        </w:rPr>
        <w:t>s are numbered 1, 2, 3, etc., starting at the beginning</w:t>
      </w:r>
      <w:r>
        <w:rPr>
          <w:spacing w:val="-4"/>
          <w:sz w:val="18"/>
          <w:szCs w:val="18"/>
        </w:rPr>
        <w:t xml:space="preserve"> </w:t>
      </w:r>
      <w:r w:rsidRPr="001B1581">
        <w:rPr>
          <w:sz w:val="18"/>
          <w:szCs w:val="18"/>
        </w:rPr>
        <w:t xml:space="preserve">of each section. Therefore, </w:t>
      </w:r>
      <w:r w:rsidR="0054381E">
        <w:rPr>
          <w:sz w:val="18"/>
          <w:szCs w:val="18"/>
        </w:rPr>
        <w:t>byte</w:t>
      </w:r>
      <w:r w:rsidRPr="001B1581">
        <w:rPr>
          <w:sz w:val="18"/>
          <w:szCs w:val="18"/>
        </w:rPr>
        <w:t xml:space="preserve"> numbers in a template refer to the respective section.</w:t>
      </w:r>
    </w:p>
    <w:p w14:paraId="22FA1CBF" w14:textId="5FF1407D" w:rsidR="004F4AAB" w:rsidRPr="001B1581" w:rsidRDefault="004F4AAB" w:rsidP="004F4AAB">
      <w:pPr>
        <w:widowControl w:val="0"/>
        <w:shd w:val="clear" w:color="auto" w:fill="FFFFFF"/>
        <w:autoSpaceDE w:val="0"/>
        <w:autoSpaceDN w:val="0"/>
        <w:adjustRightInd w:val="0"/>
        <w:spacing w:before="120"/>
        <w:ind w:left="476" w:hanging="476"/>
        <w:jc w:val="both"/>
        <w:rPr>
          <w:sz w:val="18"/>
          <w:szCs w:val="18"/>
        </w:rPr>
      </w:pPr>
      <w:r>
        <w:rPr>
          <w:sz w:val="18"/>
          <w:szCs w:val="18"/>
        </w:rPr>
        <w:t>(8)</w:t>
      </w:r>
      <w:r>
        <w:rPr>
          <w:sz w:val="18"/>
          <w:szCs w:val="18"/>
        </w:rPr>
        <w:tab/>
      </w:r>
      <w:r w:rsidRPr="001B1581">
        <w:rPr>
          <w:spacing w:val="-4"/>
          <w:sz w:val="18"/>
          <w:szCs w:val="18"/>
        </w:rPr>
        <w:t xml:space="preserve">Bit positions within </w:t>
      </w:r>
      <w:r w:rsidR="0054381E">
        <w:rPr>
          <w:spacing w:val="-4"/>
          <w:sz w:val="18"/>
          <w:szCs w:val="18"/>
        </w:rPr>
        <w:t>byte</w:t>
      </w:r>
      <w:r w:rsidRPr="001B1581">
        <w:rPr>
          <w:spacing w:val="-4"/>
          <w:sz w:val="18"/>
          <w:szCs w:val="18"/>
        </w:rPr>
        <w:t>s are referred to as bit 1 to bit 8, where bit 1 is the most significant and bit 8 is the least</w:t>
      </w:r>
      <w:r>
        <w:rPr>
          <w:spacing w:val="-4"/>
          <w:sz w:val="18"/>
          <w:szCs w:val="18"/>
        </w:rPr>
        <w:t xml:space="preserve"> </w:t>
      </w:r>
      <w:r w:rsidRPr="001B1581">
        <w:rPr>
          <w:sz w:val="18"/>
          <w:szCs w:val="18"/>
        </w:rPr>
        <w:t xml:space="preserve">significant. Thus, an </w:t>
      </w:r>
      <w:r w:rsidR="0054381E">
        <w:rPr>
          <w:sz w:val="18"/>
          <w:szCs w:val="18"/>
        </w:rPr>
        <w:t>byte</w:t>
      </w:r>
      <w:r w:rsidRPr="001B1581">
        <w:rPr>
          <w:sz w:val="18"/>
          <w:szCs w:val="18"/>
        </w:rPr>
        <w:t xml:space="preserve"> with only bit 8 set to 1 would have the integer value 1.</w:t>
      </w:r>
    </w:p>
    <w:p w14:paraId="702D9F27" w14:textId="77777777" w:rsidR="004F4AAB" w:rsidRPr="001B1581" w:rsidRDefault="004F4AAB" w:rsidP="004F4AAB">
      <w:pPr>
        <w:widowControl w:val="0"/>
        <w:shd w:val="clear" w:color="auto" w:fill="FFFFFF"/>
        <w:autoSpaceDE w:val="0"/>
        <w:autoSpaceDN w:val="0"/>
        <w:adjustRightInd w:val="0"/>
        <w:spacing w:before="120"/>
        <w:ind w:left="476" w:hanging="476"/>
        <w:jc w:val="both"/>
        <w:rPr>
          <w:sz w:val="18"/>
          <w:szCs w:val="18"/>
        </w:rPr>
      </w:pPr>
      <w:r>
        <w:rPr>
          <w:sz w:val="18"/>
          <w:szCs w:val="18"/>
        </w:rPr>
        <w:t>(9)</w:t>
      </w:r>
      <w:r>
        <w:rPr>
          <w:sz w:val="18"/>
          <w:szCs w:val="18"/>
        </w:rPr>
        <w:tab/>
      </w:r>
      <w:r w:rsidRPr="001B1581">
        <w:rPr>
          <w:sz w:val="18"/>
          <w:szCs w:val="18"/>
        </w:rPr>
        <w:t>As used in “GRIB”, “International Alphabet No. 5” is regarded as an 8-bit alphabet with bit 1 set to zero.</w:t>
      </w:r>
    </w:p>
    <w:p w14:paraId="213F9E38" w14:textId="4543D699" w:rsidR="004F4AAB" w:rsidRPr="001B1581" w:rsidRDefault="004F4AAB" w:rsidP="004F4AAB">
      <w:pPr>
        <w:widowControl w:val="0"/>
        <w:shd w:val="clear" w:color="auto" w:fill="FFFFFF"/>
        <w:autoSpaceDE w:val="0"/>
        <w:autoSpaceDN w:val="0"/>
        <w:adjustRightInd w:val="0"/>
        <w:spacing w:before="120"/>
        <w:ind w:left="476" w:hanging="476"/>
        <w:jc w:val="both"/>
        <w:rPr>
          <w:sz w:val="18"/>
          <w:szCs w:val="18"/>
        </w:rPr>
      </w:pPr>
      <w:r>
        <w:rPr>
          <w:sz w:val="18"/>
          <w:szCs w:val="18"/>
        </w:rPr>
        <w:t>(10)</w:t>
      </w:r>
      <w:r>
        <w:rPr>
          <w:sz w:val="18"/>
          <w:szCs w:val="18"/>
        </w:rPr>
        <w:tab/>
      </w:r>
      <w:r w:rsidRPr="00BB3413">
        <w:rPr>
          <w:spacing w:val="-8"/>
          <w:sz w:val="18"/>
          <w:szCs w:val="18"/>
        </w:rPr>
        <w:t>The IEEE single precision floating point representation is specified in the standard ISO/IEC 559</w:t>
      </w:r>
      <w:r>
        <w:rPr>
          <w:spacing w:val="-8"/>
          <w:sz w:val="18"/>
          <w:szCs w:val="18"/>
        </w:rPr>
        <w:t>–</w:t>
      </w:r>
      <w:r w:rsidRPr="00BB3413">
        <w:rPr>
          <w:spacing w:val="-8"/>
          <w:sz w:val="18"/>
          <w:szCs w:val="18"/>
        </w:rPr>
        <w:t>1985 and ANSI/IEEE</w:t>
      </w:r>
      <w:r>
        <w:rPr>
          <w:spacing w:val="-8"/>
          <w:sz w:val="18"/>
          <w:szCs w:val="18"/>
        </w:rPr>
        <w:t xml:space="preserve"> </w:t>
      </w:r>
      <w:r w:rsidRPr="00BB3413">
        <w:rPr>
          <w:spacing w:val="-2"/>
          <w:sz w:val="18"/>
          <w:szCs w:val="18"/>
        </w:rPr>
        <w:t>754</w:t>
      </w:r>
      <w:r>
        <w:rPr>
          <w:spacing w:val="-2"/>
          <w:sz w:val="18"/>
          <w:szCs w:val="18"/>
        </w:rPr>
        <w:t>–</w:t>
      </w:r>
      <w:r w:rsidRPr="00BB3413">
        <w:rPr>
          <w:spacing w:val="-2"/>
          <w:sz w:val="18"/>
          <w:szCs w:val="18"/>
        </w:rPr>
        <w:t xml:space="preserve">1985 (R1991), which should be consulted for more details. The representation occupies four </w:t>
      </w:r>
      <w:r w:rsidR="0054381E">
        <w:rPr>
          <w:spacing w:val="-2"/>
          <w:sz w:val="18"/>
          <w:szCs w:val="18"/>
        </w:rPr>
        <w:t>byte</w:t>
      </w:r>
      <w:r w:rsidRPr="00BB3413">
        <w:rPr>
          <w:spacing w:val="-2"/>
          <w:sz w:val="18"/>
          <w:szCs w:val="18"/>
        </w:rPr>
        <w:t>s and is:</w:t>
      </w:r>
    </w:p>
    <w:p w14:paraId="20A59859" w14:textId="77777777" w:rsidR="004F4AAB" w:rsidRPr="001B1581" w:rsidRDefault="004F4AAB" w:rsidP="004F4AAB">
      <w:pPr>
        <w:widowControl w:val="0"/>
        <w:shd w:val="clear" w:color="auto" w:fill="FFFFFF"/>
        <w:autoSpaceDE w:val="0"/>
        <w:autoSpaceDN w:val="0"/>
        <w:adjustRightInd w:val="0"/>
        <w:spacing w:before="120"/>
        <w:ind w:left="476"/>
        <w:jc w:val="both"/>
        <w:rPr>
          <w:sz w:val="18"/>
          <w:szCs w:val="18"/>
        </w:rPr>
      </w:pPr>
      <w:r w:rsidRPr="001B1581">
        <w:rPr>
          <w:sz w:val="18"/>
          <w:szCs w:val="18"/>
        </w:rPr>
        <w:t>seeeeeee emmmmmmm mmmmmmmm mmmmmmmm</w:t>
      </w:r>
    </w:p>
    <w:p w14:paraId="0BD2452F" w14:textId="77777777" w:rsidR="004F4AAB" w:rsidRPr="001B1581" w:rsidRDefault="004F4AAB" w:rsidP="004F4AAB">
      <w:pPr>
        <w:widowControl w:val="0"/>
        <w:shd w:val="clear" w:color="auto" w:fill="FFFFFF"/>
        <w:autoSpaceDE w:val="0"/>
        <w:autoSpaceDN w:val="0"/>
        <w:adjustRightInd w:val="0"/>
        <w:spacing w:before="120"/>
        <w:ind w:left="476"/>
        <w:jc w:val="both"/>
        <w:rPr>
          <w:sz w:val="18"/>
          <w:szCs w:val="18"/>
        </w:rPr>
      </w:pPr>
      <w:r w:rsidRPr="001B1581">
        <w:rPr>
          <w:sz w:val="18"/>
          <w:szCs w:val="18"/>
        </w:rPr>
        <w:t>where:</w:t>
      </w:r>
    </w:p>
    <w:p w14:paraId="1CB4CE0E" w14:textId="77777777" w:rsidR="004F4AAB" w:rsidRPr="001B1581" w:rsidRDefault="004F4AAB" w:rsidP="004F4AAB">
      <w:pPr>
        <w:shd w:val="clear" w:color="auto" w:fill="FFFFFF"/>
        <w:spacing w:before="60"/>
        <w:ind w:left="476"/>
        <w:rPr>
          <w:sz w:val="18"/>
          <w:szCs w:val="18"/>
        </w:rPr>
      </w:pPr>
      <w:r w:rsidRPr="001B1581">
        <w:rPr>
          <w:sz w:val="18"/>
          <w:szCs w:val="18"/>
        </w:rPr>
        <w:t>s is the sign bit, 0 means positive, 1 negative</w:t>
      </w:r>
    </w:p>
    <w:p w14:paraId="5F51A87B" w14:textId="77777777" w:rsidR="004F4AAB" w:rsidRPr="001B1581" w:rsidRDefault="004F4AAB" w:rsidP="004F4AAB">
      <w:pPr>
        <w:shd w:val="clear" w:color="auto" w:fill="FFFFFF"/>
        <w:spacing w:before="60"/>
        <w:ind w:left="476"/>
        <w:rPr>
          <w:sz w:val="18"/>
          <w:szCs w:val="18"/>
        </w:rPr>
      </w:pPr>
      <w:r w:rsidRPr="001B1581">
        <w:rPr>
          <w:sz w:val="18"/>
          <w:szCs w:val="18"/>
        </w:rPr>
        <w:t>e...e is an 8 bit biased exponent</w:t>
      </w:r>
    </w:p>
    <w:p w14:paraId="5AB955C4" w14:textId="77777777" w:rsidR="004F4AAB" w:rsidRPr="001B1581" w:rsidRDefault="004F4AAB" w:rsidP="004F4AAB">
      <w:pPr>
        <w:shd w:val="clear" w:color="auto" w:fill="FFFFFF"/>
        <w:spacing w:before="60"/>
        <w:ind w:left="476"/>
        <w:rPr>
          <w:sz w:val="18"/>
          <w:szCs w:val="18"/>
        </w:rPr>
      </w:pPr>
      <w:r w:rsidRPr="001B1581">
        <w:rPr>
          <w:sz w:val="18"/>
          <w:szCs w:val="18"/>
        </w:rPr>
        <w:t>m...m is the mantissa, with the first bit deleted.</w:t>
      </w:r>
    </w:p>
    <w:p w14:paraId="131C2D4D" w14:textId="77777777" w:rsidR="004F4AAB" w:rsidRPr="001B1581" w:rsidRDefault="004F4AAB" w:rsidP="004F4AAB">
      <w:pPr>
        <w:shd w:val="clear" w:color="auto" w:fill="FFFFFF"/>
        <w:spacing w:before="60"/>
        <w:ind w:left="476"/>
        <w:rPr>
          <w:sz w:val="18"/>
          <w:szCs w:val="18"/>
        </w:rPr>
      </w:pPr>
      <w:r w:rsidRPr="001B1581">
        <w:rPr>
          <w:sz w:val="18"/>
          <w:szCs w:val="18"/>
        </w:rPr>
        <w:t>The value of the number is given by the following table:</w:t>
      </w:r>
    </w:p>
    <w:p w14:paraId="3B02A86F" w14:textId="77777777" w:rsidR="004F4AAB" w:rsidRPr="001B1581" w:rsidRDefault="004F4AAB" w:rsidP="004F4AAB">
      <w:pPr>
        <w:spacing w:after="216" w:line="1" w:lineRule="exact"/>
        <w:rPr>
          <w:sz w:val="18"/>
          <w:szCs w:val="18"/>
        </w:rPr>
      </w:pPr>
    </w:p>
    <w:tbl>
      <w:tblPr>
        <w:tblW w:w="0" w:type="auto"/>
        <w:tblInd w:w="990" w:type="dxa"/>
        <w:tblLayout w:type="fixed"/>
        <w:tblCellMar>
          <w:left w:w="40" w:type="dxa"/>
          <w:right w:w="40" w:type="dxa"/>
        </w:tblCellMar>
        <w:tblLook w:val="0000" w:firstRow="0" w:lastRow="0" w:firstColumn="0" w:lastColumn="0" w:noHBand="0" w:noVBand="0"/>
      </w:tblPr>
      <w:tblGrid>
        <w:gridCol w:w="840"/>
        <w:gridCol w:w="869"/>
        <w:gridCol w:w="4931"/>
      </w:tblGrid>
      <w:tr w:rsidR="004F4AAB" w:rsidRPr="001B1581" w14:paraId="5EA63016" w14:textId="77777777">
        <w:trPr>
          <w:trHeight w:hRule="exact" w:val="39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14:paraId="70046C69" w14:textId="77777777" w:rsidR="004F4AAB" w:rsidRPr="001B1581" w:rsidRDefault="004F4AAB" w:rsidP="004F4AAB">
            <w:pPr>
              <w:shd w:val="clear" w:color="auto" w:fill="FFFFFF"/>
              <w:ind w:left="38"/>
              <w:jc w:val="center"/>
              <w:rPr>
                <w:sz w:val="18"/>
                <w:szCs w:val="18"/>
              </w:rPr>
            </w:pPr>
            <w:r w:rsidRPr="001B1581">
              <w:rPr>
                <w:i/>
                <w:iCs/>
                <w:sz w:val="18"/>
                <w:szCs w:val="18"/>
              </w:rPr>
              <w:t>e...e</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14:paraId="74BFD9EC" w14:textId="77777777" w:rsidR="004F4AAB" w:rsidRPr="001B1581" w:rsidRDefault="004F4AAB" w:rsidP="004F4AAB">
            <w:pPr>
              <w:shd w:val="clear" w:color="auto" w:fill="FFFFFF"/>
              <w:ind w:left="48"/>
              <w:jc w:val="center"/>
              <w:rPr>
                <w:sz w:val="18"/>
                <w:szCs w:val="18"/>
              </w:rPr>
            </w:pPr>
            <w:r w:rsidRPr="001B1581">
              <w:rPr>
                <w:i/>
                <w:iCs/>
                <w:sz w:val="18"/>
                <w:szCs w:val="18"/>
              </w:rPr>
              <w:t>m...m</w:t>
            </w:r>
          </w:p>
        </w:tc>
        <w:tc>
          <w:tcPr>
            <w:tcW w:w="4931" w:type="dxa"/>
            <w:tcBorders>
              <w:top w:val="single" w:sz="6" w:space="0" w:color="auto"/>
              <w:left w:val="single" w:sz="6" w:space="0" w:color="auto"/>
              <w:bottom w:val="single" w:sz="6" w:space="0" w:color="auto"/>
              <w:right w:val="single" w:sz="6" w:space="0" w:color="auto"/>
            </w:tcBorders>
            <w:shd w:val="clear" w:color="auto" w:fill="FFFFFF"/>
            <w:vAlign w:val="center"/>
          </w:tcPr>
          <w:p w14:paraId="7F183495" w14:textId="77777777" w:rsidR="004F4AAB" w:rsidRPr="001B1581" w:rsidRDefault="004F4AAB" w:rsidP="004F4AAB">
            <w:pPr>
              <w:shd w:val="clear" w:color="auto" w:fill="FFFFFF"/>
              <w:jc w:val="center"/>
              <w:rPr>
                <w:sz w:val="18"/>
                <w:szCs w:val="18"/>
              </w:rPr>
            </w:pPr>
            <w:r w:rsidRPr="001B1581">
              <w:rPr>
                <w:i/>
                <w:iCs/>
                <w:sz w:val="18"/>
                <w:szCs w:val="18"/>
              </w:rPr>
              <w:t>Value of number</w:t>
            </w:r>
          </w:p>
        </w:tc>
      </w:tr>
      <w:tr w:rsidR="004F4AAB" w:rsidRPr="001B1581" w14:paraId="1E0244B5" w14:textId="77777777">
        <w:trPr>
          <w:trHeight w:hRule="exact" w:val="442"/>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14:paraId="288FB4DA" w14:textId="77777777" w:rsidR="004F4AAB" w:rsidRPr="001B1581" w:rsidRDefault="004F4AAB" w:rsidP="004F4AAB">
            <w:pPr>
              <w:shd w:val="clear" w:color="auto" w:fill="FFFFFF"/>
              <w:ind w:left="154"/>
              <w:jc w:val="center"/>
              <w:rPr>
                <w:sz w:val="18"/>
                <w:szCs w:val="18"/>
              </w:rPr>
            </w:pPr>
            <w:r w:rsidRPr="001B1581">
              <w:rPr>
                <w:sz w:val="18"/>
                <w:szCs w:val="18"/>
              </w:rPr>
              <w:t>0</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14:paraId="2C19E883" w14:textId="77777777" w:rsidR="004F4AAB" w:rsidRPr="001B1581" w:rsidRDefault="004F4AAB" w:rsidP="004F4AAB">
            <w:pPr>
              <w:shd w:val="clear" w:color="auto" w:fill="FFFFFF"/>
              <w:ind w:left="77"/>
              <w:jc w:val="center"/>
              <w:rPr>
                <w:sz w:val="18"/>
                <w:szCs w:val="18"/>
              </w:rPr>
            </w:pPr>
            <w:r w:rsidRPr="001B1581">
              <w:rPr>
                <w:sz w:val="18"/>
                <w:szCs w:val="18"/>
              </w:rPr>
              <w:t>Any</w:t>
            </w:r>
          </w:p>
        </w:tc>
        <w:tc>
          <w:tcPr>
            <w:tcW w:w="4931" w:type="dxa"/>
            <w:tcBorders>
              <w:top w:val="single" w:sz="6" w:space="0" w:color="auto"/>
              <w:left w:val="single" w:sz="6" w:space="0" w:color="auto"/>
              <w:bottom w:val="single" w:sz="6" w:space="0" w:color="auto"/>
              <w:right w:val="single" w:sz="6" w:space="0" w:color="auto"/>
            </w:tcBorders>
            <w:shd w:val="clear" w:color="auto" w:fill="FFFFFF"/>
            <w:vAlign w:val="center"/>
          </w:tcPr>
          <w:p w14:paraId="78F9B0D8" w14:textId="77777777" w:rsidR="004F4AAB" w:rsidRPr="001B1581" w:rsidRDefault="004F4AAB" w:rsidP="004F4AAB">
            <w:pPr>
              <w:shd w:val="clear" w:color="auto" w:fill="FFFFFF"/>
              <w:ind w:left="77"/>
              <w:rPr>
                <w:sz w:val="18"/>
                <w:szCs w:val="18"/>
              </w:rPr>
            </w:pPr>
            <w:r w:rsidRPr="001B1581">
              <w:rPr>
                <w:sz w:val="18"/>
                <w:szCs w:val="18"/>
              </w:rPr>
              <w:t>(–1)</w:t>
            </w:r>
            <w:r w:rsidRPr="0044293A">
              <w:rPr>
                <w:sz w:val="20"/>
                <w:szCs w:val="20"/>
                <w:vertAlign w:val="superscript"/>
              </w:rPr>
              <w:t>s</w:t>
            </w:r>
            <w:r w:rsidRPr="001B1581">
              <w:rPr>
                <w:sz w:val="18"/>
                <w:szCs w:val="18"/>
              </w:rPr>
              <w:t xml:space="preserve"> (m...m)2</w:t>
            </w:r>
            <w:r w:rsidRPr="0044293A">
              <w:rPr>
                <w:sz w:val="20"/>
                <w:szCs w:val="20"/>
                <w:vertAlign w:val="superscript"/>
              </w:rPr>
              <w:t>–23</w:t>
            </w:r>
            <w:r w:rsidRPr="001B1581">
              <w:rPr>
                <w:sz w:val="18"/>
                <w:szCs w:val="18"/>
              </w:rPr>
              <w:t>2</w:t>
            </w:r>
            <w:r w:rsidRPr="0044293A">
              <w:rPr>
                <w:sz w:val="20"/>
                <w:szCs w:val="20"/>
                <w:vertAlign w:val="superscript"/>
              </w:rPr>
              <w:t>–126</w:t>
            </w:r>
            <w:r w:rsidRPr="001B1581">
              <w:rPr>
                <w:sz w:val="18"/>
                <w:szCs w:val="18"/>
              </w:rPr>
              <w:t xml:space="preserve"> = (–1)</w:t>
            </w:r>
            <w:r w:rsidRPr="0044293A">
              <w:rPr>
                <w:sz w:val="20"/>
                <w:szCs w:val="20"/>
                <w:vertAlign w:val="superscript"/>
              </w:rPr>
              <w:t>s</w:t>
            </w:r>
            <w:r w:rsidRPr="001B1581">
              <w:rPr>
                <w:sz w:val="18"/>
                <w:szCs w:val="18"/>
              </w:rPr>
              <w:t>(m...m)2</w:t>
            </w:r>
            <w:r w:rsidRPr="0044293A">
              <w:rPr>
                <w:sz w:val="20"/>
                <w:szCs w:val="20"/>
                <w:vertAlign w:val="superscript"/>
              </w:rPr>
              <w:t>–149</w:t>
            </w:r>
          </w:p>
        </w:tc>
      </w:tr>
      <w:tr w:rsidR="004F4AAB" w:rsidRPr="001B1581" w14:paraId="6E667972" w14:textId="77777777">
        <w:trPr>
          <w:trHeight w:hRule="exact" w:val="437"/>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14:paraId="58129F81" w14:textId="77777777" w:rsidR="004F4AAB" w:rsidRPr="001B1581" w:rsidRDefault="004F4AAB" w:rsidP="004F4AAB">
            <w:pPr>
              <w:shd w:val="clear" w:color="auto" w:fill="FFFFFF"/>
              <w:ind w:left="5"/>
              <w:jc w:val="center"/>
              <w:rPr>
                <w:sz w:val="18"/>
                <w:szCs w:val="18"/>
              </w:rPr>
            </w:pPr>
            <w:r w:rsidRPr="001B1581">
              <w:rPr>
                <w:sz w:val="18"/>
                <w:szCs w:val="18"/>
              </w:rPr>
              <w:lastRenderedPageBreak/>
              <w:t>1...254</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14:paraId="5D7E0A34" w14:textId="77777777" w:rsidR="004F4AAB" w:rsidRPr="001B1581" w:rsidRDefault="004F4AAB" w:rsidP="004F4AAB">
            <w:pPr>
              <w:shd w:val="clear" w:color="auto" w:fill="FFFFFF"/>
              <w:ind w:left="77"/>
              <w:jc w:val="center"/>
              <w:rPr>
                <w:sz w:val="18"/>
                <w:szCs w:val="18"/>
              </w:rPr>
            </w:pPr>
            <w:r w:rsidRPr="001B1581">
              <w:rPr>
                <w:sz w:val="18"/>
                <w:szCs w:val="18"/>
              </w:rPr>
              <w:t>Any</w:t>
            </w:r>
          </w:p>
        </w:tc>
        <w:tc>
          <w:tcPr>
            <w:tcW w:w="4931" w:type="dxa"/>
            <w:tcBorders>
              <w:top w:val="single" w:sz="6" w:space="0" w:color="auto"/>
              <w:left w:val="single" w:sz="6" w:space="0" w:color="auto"/>
              <w:bottom w:val="single" w:sz="6" w:space="0" w:color="auto"/>
              <w:right w:val="single" w:sz="6" w:space="0" w:color="auto"/>
            </w:tcBorders>
            <w:shd w:val="clear" w:color="auto" w:fill="FFFFFF"/>
            <w:vAlign w:val="center"/>
          </w:tcPr>
          <w:p w14:paraId="475A4DC6" w14:textId="77777777" w:rsidR="004F4AAB" w:rsidRPr="001B1581" w:rsidRDefault="004F4AAB" w:rsidP="004F4AAB">
            <w:pPr>
              <w:shd w:val="clear" w:color="auto" w:fill="FFFFFF"/>
              <w:ind w:left="77"/>
              <w:rPr>
                <w:sz w:val="18"/>
                <w:szCs w:val="18"/>
              </w:rPr>
            </w:pPr>
            <w:r w:rsidRPr="001B1581">
              <w:rPr>
                <w:sz w:val="18"/>
                <w:szCs w:val="18"/>
              </w:rPr>
              <w:t>(–1)</w:t>
            </w:r>
            <w:r w:rsidRPr="0044293A">
              <w:rPr>
                <w:sz w:val="20"/>
                <w:szCs w:val="20"/>
                <w:vertAlign w:val="superscript"/>
              </w:rPr>
              <w:t>s</w:t>
            </w:r>
            <w:r w:rsidRPr="001B1581">
              <w:rPr>
                <w:sz w:val="18"/>
                <w:szCs w:val="18"/>
              </w:rPr>
              <w:t xml:space="preserve"> (1.0 + (m...m)2</w:t>
            </w:r>
            <w:r w:rsidRPr="0044293A">
              <w:rPr>
                <w:sz w:val="20"/>
                <w:szCs w:val="20"/>
                <w:vertAlign w:val="superscript"/>
              </w:rPr>
              <w:t>–23</w:t>
            </w:r>
            <w:r w:rsidRPr="001B1581">
              <w:rPr>
                <w:sz w:val="18"/>
                <w:szCs w:val="18"/>
              </w:rPr>
              <w:t>)2</w:t>
            </w:r>
            <w:r w:rsidRPr="0044293A">
              <w:rPr>
                <w:sz w:val="20"/>
                <w:szCs w:val="20"/>
                <w:vertAlign w:val="superscript"/>
              </w:rPr>
              <w:t>((e...e)–127)</w:t>
            </w:r>
          </w:p>
        </w:tc>
      </w:tr>
      <w:tr w:rsidR="004F4AAB" w:rsidRPr="001B1581" w14:paraId="49D09F18" w14:textId="77777777">
        <w:trPr>
          <w:trHeight w:hRule="exact" w:val="461"/>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14:paraId="6C4E066B" w14:textId="77777777" w:rsidR="004F4AAB" w:rsidRPr="001B1581" w:rsidRDefault="004F4AAB" w:rsidP="004F4AAB">
            <w:pPr>
              <w:shd w:val="clear" w:color="auto" w:fill="FFFFFF"/>
              <w:ind w:left="58"/>
              <w:jc w:val="center"/>
              <w:rPr>
                <w:sz w:val="18"/>
                <w:szCs w:val="18"/>
              </w:rPr>
            </w:pPr>
            <w:r w:rsidRPr="001B1581">
              <w:rPr>
                <w:sz w:val="18"/>
                <w:szCs w:val="18"/>
              </w:rPr>
              <w:t>255</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14:paraId="08592864" w14:textId="77777777" w:rsidR="004F4AAB" w:rsidRPr="001B1581" w:rsidRDefault="004F4AAB" w:rsidP="004F4AAB">
            <w:pPr>
              <w:shd w:val="clear" w:color="auto" w:fill="FFFFFF"/>
              <w:ind w:left="163"/>
              <w:jc w:val="center"/>
              <w:rPr>
                <w:sz w:val="18"/>
                <w:szCs w:val="18"/>
              </w:rPr>
            </w:pPr>
            <w:r w:rsidRPr="001B1581">
              <w:rPr>
                <w:sz w:val="18"/>
                <w:szCs w:val="18"/>
              </w:rPr>
              <w:t>0</w:t>
            </w:r>
          </w:p>
        </w:tc>
        <w:tc>
          <w:tcPr>
            <w:tcW w:w="4931" w:type="dxa"/>
            <w:tcBorders>
              <w:top w:val="single" w:sz="6" w:space="0" w:color="auto"/>
              <w:left w:val="single" w:sz="6" w:space="0" w:color="auto"/>
              <w:bottom w:val="single" w:sz="6" w:space="0" w:color="auto"/>
              <w:right w:val="single" w:sz="6" w:space="0" w:color="auto"/>
            </w:tcBorders>
            <w:shd w:val="clear" w:color="auto" w:fill="FFFFFF"/>
            <w:vAlign w:val="center"/>
          </w:tcPr>
          <w:p w14:paraId="5F6F3EFF" w14:textId="77777777" w:rsidR="004F4AAB" w:rsidRPr="001B1581" w:rsidRDefault="004F4AAB" w:rsidP="004F4AAB">
            <w:pPr>
              <w:shd w:val="clear" w:color="auto" w:fill="FFFFFF"/>
              <w:ind w:left="77"/>
              <w:rPr>
                <w:sz w:val="18"/>
                <w:szCs w:val="18"/>
              </w:rPr>
            </w:pPr>
            <w:r w:rsidRPr="001B1581">
              <w:rPr>
                <w:sz w:val="18"/>
                <w:szCs w:val="18"/>
              </w:rPr>
              <w:t>Positive (s=0) or Negative (s=1) infinity</w:t>
            </w:r>
          </w:p>
        </w:tc>
      </w:tr>
      <w:tr w:rsidR="004F4AAB" w:rsidRPr="001B1581" w14:paraId="46AAFDCF" w14:textId="77777777">
        <w:trPr>
          <w:trHeight w:hRule="exact" w:val="475"/>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14:paraId="6374291E" w14:textId="77777777" w:rsidR="004F4AAB" w:rsidRPr="001B1581" w:rsidRDefault="004F4AAB" w:rsidP="004F4AAB">
            <w:pPr>
              <w:shd w:val="clear" w:color="auto" w:fill="FFFFFF"/>
              <w:ind w:left="58"/>
              <w:jc w:val="center"/>
              <w:rPr>
                <w:sz w:val="18"/>
                <w:szCs w:val="18"/>
              </w:rPr>
            </w:pPr>
            <w:r w:rsidRPr="001B1581">
              <w:rPr>
                <w:sz w:val="18"/>
                <w:szCs w:val="18"/>
              </w:rPr>
              <w:t>255</w:t>
            </w:r>
          </w:p>
        </w:tc>
        <w:tc>
          <w:tcPr>
            <w:tcW w:w="869" w:type="dxa"/>
            <w:tcBorders>
              <w:top w:val="single" w:sz="6" w:space="0" w:color="auto"/>
              <w:left w:val="single" w:sz="6" w:space="0" w:color="auto"/>
              <w:bottom w:val="single" w:sz="6" w:space="0" w:color="auto"/>
              <w:right w:val="single" w:sz="6" w:space="0" w:color="auto"/>
            </w:tcBorders>
            <w:shd w:val="clear" w:color="auto" w:fill="FFFFFF"/>
            <w:vAlign w:val="center"/>
          </w:tcPr>
          <w:p w14:paraId="7A5A5616" w14:textId="77777777" w:rsidR="004F4AAB" w:rsidRPr="001B1581" w:rsidRDefault="004F4AAB" w:rsidP="004F4AAB">
            <w:pPr>
              <w:shd w:val="clear" w:color="auto" w:fill="FFFFFF"/>
              <w:ind w:left="130"/>
              <w:jc w:val="center"/>
              <w:rPr>
                <w:sz w:val="18"/>
                <w:szCs w:val="18"/>
              </w:rPr>
            </w:pPr>
            <w:r w:rsidRPr="001B1581">
              <w:rPr>
                <w:sz w:val="18"/>
                <w:szCs w:val="18"/>
              </w:rPr>
              <w:t>&gt;0</w:t>
            </w:r>
          </w:p>
        </w:tc>
        <w:tc>
          <w:tcPr>
            <w:tcW w:w="4931" w:type="dxa"/>
            <w:tcBorders>
              <w:top w:val="single" w:sz="6" w:space="0" w:color="auto"/>
              <w:left w:val="single" w:sz="6" w:space="0" w:color="auto"/>
              <w:bottom w:val="single" w:sz="6" w:space="0" w:color="auto"/>
              <w:right w:val="single" w:sz="6" w:space="0" w:color="auto"/>
            </w:tcBorders>
            <w:shd w:val="clear" w:color="auto" w:fill="FFFFFF"/>
            <w:vAlign w:val="center"/>
          </w:tcPr>
          <w:p w14:paraId="76A5834C" w14:textId="77777777" w:rsidR="004F4AAB" w:rsidRPr="001B1581" w:rsidRDefault="004F4AAB" w:rsidP="004F4AAB">
            <w:pPr>
              <w:shd w:val="clear" w:color="auto" w:fill="FFFFFF"/>
              <w:ind w:left="77"/>
              <w:rPr>
                <w:sz w:val="18"/>
                <w:szCs w:val="18"/>
              </w:rPr>
            </w:pPr>
            <w:r w:rsidRPr="001B1581">
              <w:rPr>
                <w:sz w:val="18"/>
                <w:szCs w:val="18"/>
              </w:rPr>
              <w:t>NaN (Not a valid Number, result of illegal operation)</w:t>
            </w:r>
          </w:p>
        </w:tc>
      </w:tr>
    </w:tbl>
    <w:p w14:paraId="28D7CA23" w14:textId="77777777" w:rsidR="004F4AAB" w:rsidRPr="001B1581" w:rsidRDefault="004F4AAB" w:rsidP="004F4AAB">
      <w:pPr>
        <w:shd w:val="clear" w:color="auto" w:fill="FFFFFF"/>
        <w:spacing w:before="240"/>
        <w:ind w:left="397"/>
        <w:jc w:val="both"/>
        <w:rPr>
          <w:sz w:val="18"/>
          <w:szCs w:val="18"/>
        </w:rPr>
      </w:pPr>
      <w:r w:rsidRPr="00BB3413">
        <w:rPr>
          <w:spacing w:val="-4"/>
          <w:sz w:val="18"/>
          <w:szCs w:val="18"/>
        </w:rPr>
        <w:t>Normally, only biased exponent values from 1 through 254 inclusive are used, except for positive or negative zero</w:t>
      </w:r>
      <w:r>
        <w:rPr>
          <w:spacing w:val="-4"/>
          <w:sz w:val="18"/>
          <w:szCs w:val="18"/>
        </w:rPr>
        <w:t xml:space="preserve"> </w:t>
      </w:r>
      <w:r w:rsidRPr="001B1581">
        <w:rPr>
          <w:sz w:val="18"/>
          <w:szCs w:val="18"/>
        </w:rPr>
        <w:t xml:space="preserve">which </w:t>
      </w:r>
      <w:r>
        <w:rPr>
          <w:sz w:val="18"/>
          <w:szCs w:val="18"/>
        </w:rPr>
        <w:t xml:space="preserve">is </w:t>
      </w:r>
      <w:r w:rsidRPr="001B1581">
        <w:rPr>
          <w:sz w:val="18"/>
          <w:szCs w:val="18"/>
        </w:rPr>
        <w:t>represented by setting both the biased exponent and the mantissa to 0.</w:t>
      </w:r>
    </w:p>
    <w:p w14:paraId="797275AE" w14:textId="2E380980" w:rsidR="004F4AAB" w:rsidRPr="001B1581" w:rsidRDefault="004F4AAB" w:rsidP="004F4AAB">
      <w:pPr>
        <w:shd w:val="clear" w:color="auto" w:fill="FFFFFF"/>
        <w:spacing w:before="120"/>
        <w:ind w:left="397"/>
        <w:jc w:val="both"/>
        <w:rPr>
          <w:sz w:val="18"/>
          <w:szCs w:val="18"/>
        </w:rPr>
      </w:pPr>
      <w:r w:rsidRPr="00BB3413">
        <w:rPr>
          <w:spacing w:val="-6"/>
          <w:sz w:val="18"/>
          <w:szCs w:val="18"/>
        </w:rPr>
        <w:t xml:space="preserve">The numbers are stored with the high-order </w:t>
      </w:r>
      <w:r w:rsidR="0054381E">
        <w:rPr>
          <w:spacing w:val="-6"/>
          <w:sz w:val="18"/>
          <w:szCs w:val="18"/>
        </w:rPr>
        <w:t>byte</w:t>
      </w:r>
      <w:r w:rsidRPr="00BB3413">
        <w:rPr>
          <w:spacing w:val="-6"/>
          <w:sz w:val="18"/>
          <w:szCs w:val="18"/>
        </w:rPr>
        <w:t xml:space="preserve"> first. The sign bit will be the first bit of the first </w:t>
      </w:r>
      <w:r w:rsidR="0054381E">
        <w:rPr>
          <w:spacing w:val="-6"/>
          <w:sz w:val="18"/>
          <w:szCs w:val="18"/>
        </w:rPr>
        <w:t>byte</w:t>
      </w:r>
      <w:r w:rsidRPr="00BB3413">
        <w:rPr>
          <w:spacing w:val="-6"/>
          <w:sz w:val="18"/>
          <w:szCs w:val="18"/>
        </w:rPr>
        <w:t>. The low-order</w:t>
      </w:r>
      <w:r>
        <w:rPr>
          <w:spacing w:val="-6"/>
          <w:sz w:val="18"/>
          <w:szCs w:val="18"/>
        </w:rPr>
        <w:t xml:space="preserve"> </w:t>
      </w:r>
      <w:r w:rsidRPr="001B1581">
        <w:rPr>
          <w:sz w:val="18"/>
          <w:szCs w:val="18"/>
        </w:rPr>
        <w:t xml:space="preserve">bit of the mantissa will be the last (eighth) bit of the fourth </w:t>
      </w:r>
      <w:r w:rsidR="0054381E">
        <w:rPr>
          <w:sz w:val="18"/>
          <w:szCs w:val="18"/>
        </w:rPr>
        <w:t>byte</w:t>
      </w:r>
      <w:r w:rsidRPr="001B1581">
        <w:rPr>
          <w:sz w:val="18"/>
          <w:szCs w:val="18"/>
        </w:rPr>
        <w:t>.</w:t>
      </w:r>
    </w:p>
    <w:p w14:paraId="371993AA" w14:textId="16741593" w:rsidR="004F4AAB" w:rsidRPr="001B1581" w:rsidRDefault="004F4AAB" w:rsidP="004F4AAB">
      <w:pPr>
        <w:shd w:val="clear" w:color="auto" w:fill="FFFFFF"/>
        <w:spacing w:before="120"/>
        <w:ind w:left="397"/>
        <w:jc w:val="both"/>
        <w:rPr>
          <w:sz w:val="18"/>
          <w:szCs w:val="18"/>
        </w:rPr>
      </w:pPr>
      <w:r w:rsidRPr="00BB3413">
        <w:rPr>
          <w:spacing w:val="-4"/>
          <w:sz w:val="18"/>
          <w:szCs w:val="18"/>
        </w:rPr>
        <w:t>This floating point representation has been chosen because it is in common use in modern computer hardware.</w:t>
      </w:r>
      <w:r>
        <w:rPr>
          <w:spacing w:val="-4"/>
          <w:sz w:val="18"/>
          <w:szCs w:val="18"/>
        </w:rPr>
        <w:t xml:space="preserve"> </w:t>
      </w:r>
      <w:r w:rsidRPr="00BB3413">
        <w:rPr>
          <w:spacing w:val="-4"/>
          <w:sz w:val="18"/>
          <w:szCs w:val="18"/>
        </w:rPr>
        <w:t xml:space="preserve">Some computers use this representation with the order of the </w:t>
      </w:r>
      <w:r w:rsidR="0054381E">
        <w:rPr>
          <w:spacing w:val="-4"/>
          <w:sz w:val="18"/>
          <w:szCs w:val="18"/>
        </w:rPr>
        <w:t>byte</w:t>
      </w:r>
      <w:r w:rsidRPr="00BB3413">
        <w:rPr>
          <w:spacing w:val="-4"/>
          <w:sz w:val="18"/>
          <w:szCs w:val="18"/>
        </w:rPr>
        <w:t xml:space="preserve">s reversed. They will have to convert the representation, either by reversing the </w:t>
      </w:r>
      <w:r w:rsidR="0054381E">
        <w:rPr>
          <w:spacing w:val="-4"/>
          <w:sz w:val="18"/>
          <w:szCs w:val="18"/>
        </w:rPr>
        <w:t>byte</w:t>
      </w:r>
      <w:r w:rsidRPr="00BB3413">
        <w:rPr>
          <w:spacing w:val="-4"/>
          <w:sz w:val="18"/>
          <w:szCs w:val="18"/>
        </w:rPr>
        <w:t>s or by computing the floating point value directly using the above formulas.</w:t>
      </w:r>
    </w:p>
    <w:p w14:paraId="6B42B98C" w14:textId="77777777" w:rsidR="004F4AAB" w:rsidRDefault="004F4AAB" w:rsidP="004F4AAB">
      <w:pPr>
        <w:shd w:val="clear" w:color="auto" w:fill="FFFFFF"/>
        <w:rPr>
          <w:b/>
          <w:bCs/>
        </w:rPr>
      </w:pPr>
    </w:p>
    <w:p w14:paraId="79D51310" w14:textId="77777777" w:rsidR="004F4AAB" w:rsidRDefault="004F4AAB" w:rsidP="004F4AAB">
      <w:pPr>
        <w:shd w:val="clear" w:color="auto" w:fill="FFFFFF"/>
        <w:rPr>
          <w:b/>
          <w:bCs/>
        </w:rPr>
      </w:pPr>
    </w:p>
    <w:p w14:paraId="7E493988" w14:textId="77777777" w:rsidR="004F4AAB" w:rsidRDefault="004F4AAB" w:rsidP="004F4AAB">
      <w:pPr>
        <w:shd w:val="clear" w:color="auto" w:fill="FFFFFF"/>
        <w:rPr>
          <w:b/>
          <w:bCs/>
        </w:rPr>
      </w:pPr>
    </w:p>
    <w:p w14:paraId="5A3105D3" w14:textId="77777777" w:rsidR="004F4AAB" w:rsidRDefault="004F4AAB" w:rsidP="004F4AAB">
      <w:pPr>
        <w:shd w:val="clear" w:color="auto" w:fill="FFFFFF"/>
        <w:rPr>
          <w:b/>
          <w:bCs/>
        </w:rPr>
      </w:pPr>
    </w:p>
    <w:p w14:paraId="25B94D64" w14:textId="77777777" w:rsidR="004F4AAB" w:rsidRDefault="004F4AAB" w:rsidP="004F4AAB">
      <w:pPr>
        <w:shd w:val="clear" w:color="auto" w:fill="FFFFFF"/>
        <w:rPr>
          <w:b/>
          <w:bCs/>
        </w:rPr>
      </w:pPr>
    </w:p>
    <w:p w14:paraId="50DAB1B8" w14:textId="77777777" w:rsidR="004F4AAB" w:rsidRDefault="004F4AAB" w:rsidP="004F4AAB">
      <w:pPr>
        <w:shd w:val="clear" w:color="auto" w:fill="FFFFFF"/>
        <w:rPr>
          <w:b/>
          <w:bCs/>
        </w:rPr>
      </w:pPr>
    </w:p>
    <w:p w14:paraId="70E0C91E" w14:textId="77777777" w:rsidR="004F4AAB" w:rsidRDefault="004F4AAB" w:rsidP="004F4AAB">
      <w:pPr>
        <w:shd w:val="clear" w:color="auto" w:fill="FFFFFF"/>
        <w:rPr>
          <w:b/>
          <w:bCs/>
        </w:rPr>
      </w:pPr>
    </w:p>
    <w:p w14:paraId="7A90659A" w14:textId="77777777" w:rsidR="004F4AAB" w:rsidRPr="00C46FE9" w:rsidRDefault="004F4AAB" w:rsidP="004F4AAB">
      <w:pPr>
        <w:shd w:val="clear" w:color="auto" w:fill="FFFFFF"/>
        <w:tabs>
          <w:tab w:val="left" w:pos="1397"/>
        </w:tabs>
        <w:rPr>
          <w:b/>
          <w:bCs/>
          <w:sz w:val="20"/>
          <w:szCs w:val="20"/>
        </w:rPr>
      </w:pPr>
      <w:r>
        <w:rPr>
          <w:b/>
          <w:bCs/>
          <w:sz w:val="20"/>
          <w:szCs w:val="20"/>
        </w:rPr>
        <w:br w:type="page"/>
      </w:r>
      <w:r w:rsidRPr="00C46FE9">
        <w:rPr>
          <w:b/>
          <w:bCs/>
          <w:sz w:val="20"/>
          <w:szCs w:val="20"/>
        </w:rPr>
        <w:lastRenderedPageBreak/>
        <w:t>REGULATIONS:</w:t>
      </w:r>
    </w:p>
    <w:p w14:paraId="1096BFC2" w14:textId="77777777" w:rsidR="004F4AAB" w:rsidRPr="00C50749" w:rsidRDefault="004F4AAB" w:rsidP="004F4AAB">
      <w:pPr>
        <w:shd w:val="clear" w:color="auto" w:fill="FFFFFF"/>
        <w:spacing w:before="240"/>
        <w:ind w:left="1760" w:hanging="1760"/>
        <w:jc w:val="both"/>
        <w:rPr>
          <w:b/>
          <w:sz w:val="18"/>
          <w:szCs w:val="18"/>
        </w:rPr>
      </w:pPr>
      <w:r w:rsidRPr="00457406">
        <w:rPr>
          <w:bCs/>
          <w:sz w:val="18"/>
          <w:szCs w:val="18"/>
        </w:rPr>
        <w:t>92.1</w:t>
      </w:r>
      <w:r w:rsidRPr="00C50749">
        <w:rPr>
          <w:b/>
          <w:bCs/>
          <w:sz w:val="18"/>
          <w:szCs w:val="18"/>
        </w:rPr>
        <w:tab/>
        <w:t>General</w:t>
      </w:r>
    </w:p>
    <w:p w14:paraId="6824001C" w14:textId="13017521" w:rsidR="0096648E" w:rsidRDefault="004F4AAB" w:rsidP="004F4AAB">
      <w:pPr>
        <w:shd w:val="clear" w:color="auto" w:fill="FFFFFF"/>
        <w:spacing w:before="240"/>
        <w:ind w:left="1760" w:hanging="1760"/>
        <w:jc w:val="both"/>
        <w:rPr>
          <w:rFonts w:cs="Arial"/>
          <w:sz w:val="18"/>
          <w:szCs w:val="18"/>
        </w:rPr>
      </w:pPr>
      <w:r w:rsidRPr="00C50749">
        <w:rPr>
          <w:rFonts w:cs="Arial"/>
          <w:bCs/>
          <w:sz w:val="18"/>
          <w:szCs w:val="18"/>
        </w:rPr>
        <w:t>92.1.1</w:t>
      </w:r>
      <w:r w:rsidRPr="00C50749">
        <w:rPr>
          <w:rFonts w:cs="Arial"/>
          <w:bCs/>
          <w:sz w:val="18"/>
          <w:szCs w:val="18"/>
        </w:rPr>
        <w:tab/>
        <w:t>The GRIB code shall be used for the exchange and s</w:t>
      </w:r>
      <w:r>
        <w:rPr>
          <w:rFonts w:cs="Arial"/>
          <w:bCs/>
          <w:sz w:val="18"/>
          <w:szCs w:val="18"/>
        </w:rPr>
        <w:t xml:space="preserve">torage of </w:t>
      </w:r>
      <w:r w:rsidR="007945F5">
        <w:rPr>
          <w:rFonts w:cs="Arial"/>
          <w:sz w:val="18"/>
          <w:szCs w:val="18"/>
        </w:rPr>
        <w:t xml:space="preserve">fields representing an observable property </w:t>
      </w:r>
      <w:r w:rsidR="005B3670">
        <w:rPr>
          <w:rFonts w:cs="Arial"/>
          <w:sz w:val="18"/>
          <w:szCs w:val="18"/>
        </w:rPr>
        <w:t>i</w:t>
      </w:r>
      <w:r w:rsidR="007945F5">
        <w:rPr>
          <w:rFonts w:cs="Arial"/>
          <w:sz w:val="18"/>
          <w:szCs w:val="18"/>
        </w:rPr>
        <w:t xml:space="preserve">n a </w:t>
      </w:r>
      <w:r w:rsidR="00A917B5">
        <w:rPr>
          <w:rFonts w:cs="Arial"/>
          <w:sz w:val="18"/>
          <w:szCs w:val="18"/>
        </w:rPr>
        <w:t>geospatial</w:t>
      </w:r>
      <w:r w:rsidR="007945F5">
        <w:rPr>
          <w:rFonts w:cs="Arial"/>
          <w:sz w:val="18"/>
          <w:szCs w:val="18"/>
        </w:rPr>
        <w:t xml:space="preserve"> and time domain which is the result of an observation or a numerical model elaboration.</w:t>
      </w:r>
    </w:p>
    <w:p w14:paraId="7D517D73" w14:textId="1E699446" w:rsidR="004F4AAB" w:rsidRPr="00C50749" w:rsidRDefault="004F4AAB" w:rsidP="004F4AAB">
      <w:pPr>
        <w:shd w:val="clear" w:color="auto" w:fill="FFFFFF"/>
        <w:spacing w:before="240"/>
        <w:ind w:left="1760" w:hanging="1760"/>
        <w:jc w:val="both"/>
        <w:rPr>
          <w:rFonts w:cs="Arial"/>
          <w:bCs/>
          <w:sz w:val="18"/>
          <w:szCs w:val="18"/>
        </w:rPr>
      </w:pPr>
      <w:r w:rsidRPr="00C50749">
        <w:rPr>
          <w:rFonts w:cs="Arial"/>
          <w:bCs/>
          <w:sz w:val="18"/>
          <w:szCs w:val="18"/>
        </w:rPr>
        <w:t>92.1.2</w:t>
      </w:r>
      <w:r w:rsidRPr="00C50749">
        <w:rPr>
          <w:rFonts w:cs="Arial"/>
          <w:bCs/>
          <w:sz w:val="18"/>
          <w:szCs w:val="18"/>
        </w:rPr>
        <w:tab/>
        <w:t xml:space="preserve">The beginning and the end of the code shall be identified by 4 </w:t>
      </w:r>
      <w:r w:rsidR="0054381E">
        <w:rPr>
          <w:rFonts w:cs="Arial"/>
          <w:bCs/>
          <w:sz w:val="18"/>
          <w:szCs w:val="18"/>
        </w:rPr>
        <w:t>byte</w:t>
      </w:r>
      <w:r w:rsidRPr="00C50749">
        <w:rPr>
          <w:rFonts w:cs="Arial"/>
          <w:bCs/>
          <w:sz w:val="18"/>
          <w:szCs w:val="18"/>
        </w:rPr>
        <w:t xml:space="preserve">s coded according to the International Alphabet No. 5 to represent the indicators “GRIB” and “7777” in Indicator section 0 and End section 8, respectively. All other </w:t>
      </w:r>
      <w:r w:rsidR="0054381E">
        <w:rPr>
          <w:rFonts w:cs="Arial"/>
          <w:bCs/>
          <w:sz w:val="18"/>
          <w:szCs w:val="18"/>
        </w:rPr>
        <w:t>byte</w:t>
      </w:r>
      <w:r w:rsidRPr="00C50749">
        <w:rPr>
          <w:rFonts w:cs="Arial"/>
          <w:bCs/>
          <w:sz w:val="18"/>
          <w:szCs w:val="18"/>
        </w:rPr>
        <w:t>s included in the code shall represent data in binary form.</w:t>
      </w:r>
    </w:p>
    <w:p w14:paraId="3A46A0A3" w14:textId="536A0A2F" w:rsidR="004F4AAB" w:rsidRPr="00C50749" w:rsidRDefault="004F4AAB" w:rsidP="004F4AAB">
      <w:pPr>
        <w:shd w:val="clear" w:color="auto" w:fill="FFFFFF"/>
        <w:spacing w:before="240"/>
        <w:ind w:left="1760" w:hanging="1760"/>
        <w:jc w:val="both"/>
        <w:rPr>
          <w:rFonts w:cs="Arial"/>
          <w:bCs/>
          <w:sz w:val="18"/>
          <w:szCs w:val="18"/>
        </w:rPr>
      </w:pPr>
      <w:r w:rsidRPr="00C50749">
        <w:rPr>
          <w:rFonts w:cs="Arial"/>
          <w:bCs/>
          <w:sz w:val="18"/>
          <w:szCs w:val="18"/>
        </w:rPr>
        <w:t>92.1.3</w:t>
      </w:r>
      <w:r w:rsidRPr="00C50749">
        <w:rPr>
          <w:rFonts w:cs="Arial"/>
          <w:bCs/>
          <w:sz w:val="18"/>
          <w:szCs w:val="18"/>
        </w:rPr>
        <w:tab/>
        <w:t xml:space="preserve">Each section included in the code shall always end on an </w:t>
      </w:r>
      <w:r w:rsidR="0054381E">
        <w:rPr>
          <w:rFonts w:cs="Arial"/>
          <w:bCs/>
          <w:sz w:val="18"/>
          <w:szCs w:val="18"/>
        </w:rPr>
        <w:t>byte</w:t>
      </w:r>
      <w:r w:rsidRPr="00C50749">
        <w:rPr>
          <w:rFonts w:cs="Arial"/>
          <w:bCs/>
          <w:sz w:val="18"/>
          <w:szCs w:val="18"/>
        </w:rPr>
        <w:t xml:space="preserve"> boundary. This rule shall be applied by appending bits set to zero to the section, where necessary.</w:t>
      </w:r>
    </w:p>
    <w:p w14:paraId="428D615C" w14:textId="77777777" w:rsidR="004F4AAB" w:rsidRPr="00C50749" w:rsidRDefault="004F4AAB" w:rsidP="004F4AAB">
      <w:pPr>
        <w:shd w:val="clear" w:color="auto" w:fill="FFFFFF"/>
        <w:spacing w:before="240"/>
        <w:ind w:left="1760" w:hanging="1760"/>
        <w:jc w:val="both"/>
        <w:rPr>
          <w:rFonts w:cs="Arial"/>
          <w:bCs/>
          <w:sz w:val="18"/>
          <w:szCs w:val="18"/>
        </w:rPr>
      </w:pPr>
      <w:r w:rsidRPr="00C50749">
        <w:rPr>
          <w:rFonts w:cs="Arial"/>
          <w:bCs/>
          <w:sz w:val="18"/>
          <w:szCs w:val="18"/>
        </w:rPr>
        <w:t>92.1.4</w:t>
      </w:r>
      <w:r w:rsidRPr="00C50749">
        <w:rPr>
          <w:rFonts w:cs="Arial"/>
          <w:bCs/>
          <w:sz w:val="18"/>
          <w:szCs w:val="18"/>
        </w:rPr>
        <w:tab/>
      </w:r>
      <w:r w:rsidRPr="00C50749">
        <w:rPr>
          <w:rFonts w:cs="Arial"/>
          <w:sz w:val="18"/>
          <w:szCs w:val="18"/>
        </w:rPr>
        <w:t>A</w:t>
      </w:r>
      <w:r w:rsidRPr="00C50749">
        <w:rPr>
          <w:rFonts w:cs="Arial"/>
          <w:bCs/>
          <w:sz w:val="18"/>
          <w:szCs w:val="18"/>
        </w:rPr>
        <w:t>ll bits set to “1” for any value indicates that value is missing. This rule shall not apply to packed data.</w:t>
      </w:r>
    </w:p>
    <w:p w14:paraId="44DCDF96" w14:textId="77777777" w:rsidR="004F4AAB" w:rsidRPr="00C50749" w:rsidRDefault="004F4AAB" w:rsidP="004F4AAB">
      <w:pPr>
        <w:shd w:val="clear" w:color="auto" w:fill="FFFFFF"/>
        <w:spacing w:before="240"/>
        <w:ind w:left="1760" w:hanging="1760"/>
        <w:jc w:val="both"/>
        <w:rPr>
          <w:rFonts w:cs="Arial"/>
          <w:bCs/>
          <w:sz w:val="18"/>
          <w:szCs w:val="18"/>
        </w:rPr>
      </w:pPr>
      <w:r w:rsidRPr="00C50749">
        <w:rPr>
          <w:rFonts w:cs="Arial"/>
          <w:bCs/>
          <w:sz w:val="18"/>
          <w:szCs w:val="18"/>
        </w:rPr>
        <w:t>92.1.5</w:t>
      </w:r>
      <w:r w:rsidRPr="00C50749">
        <w:rPr>
          <w:rFonts w:cs="Arial"/>
          <w:bCs/>
          <w:sz w:val="18"/>
          <w:szCs w:val="18"/>
        </w:rPr>
        <w:tab/>
        <w:t>If applicable, negative values shall be indicated by setting the most significant bit to “1”.</w:t>
      </w:r>
    </w:p>
    <w:p w14:paraId="687A5D2C" w14:textId="47063959" w:rsidR="004F4AAB" w:rsidRPr="009A7DE0" w:rsidRDefault="004F4AAB" w:rsidP="004F4AAB">
      <w:pPr>
        <w:shd w:val="clear" w:color="auto" w:fill="FFFFFF"/>
        <w:spacing w:before="240"/>
        <w:ind w:left="1760" w:hanging="1760"/>
        <w:jc w:val="both"/>
        <w:rPr>
          <w:rFonts w:cs="Arial"/>
          <w:bCs/>
          <w:sz w:val="18"/>
          <w:szCs w:val="18"/>
          <w:highlight w:val="yellow"/>
        </w:rPr>
      </w:pPr>
      <w:r w:rsidRPr="009A7DE0">
        <w:rPr>
          <w:rFonts w:cs="Arial"/>
          <w:bCs/>
          <w:sz w:val="18"/>
          <w:szCs w:val="18"/>
          <w:highlight w:val="yellow"/>
        </w:rPr>
        <w:t>92.1.6</w:t>
      </w:r>
      <w:r w:rsidRPr="00C50749">
        <w:rPr>
          <w:rFonts w:cs="Arial"/>
          <w:bCs/>
          <w:sz w:val="18"/>
          <w:szCs w:val="18"/>
        </w:rPr>
        <w:tab/>
      </w:r>
      <w:r w:rsidRPr="009A7DE0">
        <w:rPr>
          <w:rFonts w:cs="Arial"/>
          <w:bCs/>
          <w:sz w:val="18"/>
          <w:szCs w:val="18"/>
          <w:highlight w:val="yellow"/>
        </w:rPr>
        <w:t>Latitude, longitude and angle values shall be in units of 10</w:t>
      </w:r>
      <w:r w:rsidRPr="009A7DE0">
        <w:rPr>
          <w:rFonts w:cs="Arial"/>
          <w:bCs/>
          <w:sz w:val="20"/>
          <w:szCs w:val="20"/>
          <w:highlight w:val="yellow"/>
          <w:vertAlign w:val="superscript"/>
        </w:rPr>
        <w:t>–6</w:t>
      </w:r>
      <w:r w:rsidRPr="009A7DE0">
        <w:rPr>
          <w:rFonts w:cs="Arial"/>
          <w:bCs/>
          <w:sz w:val="18"/>
          <w:szCs w:val="18"/>
          <w:highlight w:val="yellow"/>
        </w:rPr>
        <w:t xml:space="preserve"> degree, except for specific cases explicitly stated in some grid definitions.</w:t>
      </w:r>
    </w:p>
    <w:p w14:paraId="39555F77" w14:textId="77777777" w:rsidR="004F4AAB" w:rsidRPr="009A7DE0" w:rsidRDefault="004F4AAB" w:rsidP="004F4AAB">
      <w:pPr>
        <w:shd w:val="clear" w:color="auto" w:fill="FFFFFF"/>
        <w:spacing w:before="240"/>
        <w:ind w:left="1760" w:hanging="1760"/>
        <w:jc w:val="both"/>
        <w:rPr>
          <w:rFonts w:cs="Arial"/>
          <w:bCs/>
          <w:sz w:val="18"/>
          <w:szCs w:val="18"/>
          <w:highlight w:val="yellow"/>
        </w:rPr>
      </w:pPr>
      <w:r w:rsidRPr="009A7DE0">
        <w:rPr>
          <w:rFonts w:cs="Arial"/>
          <w:bCs/>
          <w:sz w:val="18"/>
          <w:szCs w:val="18"/>
          <w:highlight w:val="yellow"/>
        </w:rPr>
        <w:t>92.1.7</w:t>
      </w:r>
      <w:r w:rsidRPr="009A7DE0">
        <w:rPr>
          <w:rFonts w:cs="Arial"/>
          <w:bCs/>
          <w:sz w:val="18"/>
          <w:szCs w:val="18"/>
          <w:highlight w:val="yellow"/>
        </w:rPr>
        <w:tab/>
        <w:t>The latitude values shall be limited to the range 0 to 90 degrees inclusive. The orientation shall be north latitude positive, south latitude negative. Bit 1 is set to 1 to indicate south latitude.</w:t>
      </w:r>
    </w:p>
    <w:p w14:paraId="1B3C2316" w14:textId="77777777" w:rsidR="004F4AAB" w:rsidRPr="009A7DE0" w:rsidRDefault="004F4AAB" w:rsidP="004F4AAB">
      <w:pPr>
        <w:shd w:val="clear" w:color="auto" w:fill="FFFFFF"/>
        <w:spacing w:before="240"/>
        <w:ind w:left="1760" w:hanging="1760"/>
        <w:jc w:val="both"/>
        <w:rPr>
          <w:rFonts w:cs="Arial"/>
          <w:bCs/>
          <w:sz w:val="18"/>
          <w:szCs w:val="18"/>
          <w:highlight w:val="yellow"/>
        </w:rPr>
      </w:pPr>
      <w:r w:rsidRPr="009A7DE0">
        <w:rPr>
          <w:rFonts w:cs="Arial"/>
          <w:bCs/>
          <w:sz w:val="18"/>
          <w:szCs w:val="18"/>
          <w:highlight w:val="yellow"/>
        </w:rPr>
        <w:t>92.1.8</w:t>
      </w:r>
      <w:r w:rsidRPr="009A7DE0">
        <w:rPr>
          <w:rFonts w:cs="Arial"/>
          <w:bCs/>
          <w:sz w:val="18"/>
          <w:szCs w:val="18"/>
          <w:highlight w:val="yellow"/>
        </w:rPr>
        <w:tab/>
      </w:r>
      <w:r w:rsidRPr="009A7DE0">
        <w:rPr>
          <w:rFonts w:cs="Arial"/>
          <w:bCs/>
          <w:spacing w:val="-2"/>
          <w:sz w:val="18"/>
          <w:szCs w:val="18"/>
          <w:highlight w:val="yellow"/>
        </w:rPr>
        <w:t>The longitude values shall be limited to the range 0 to 360 degrees inclusive. The orientation</w:t>
      </w:r>
      <w:r w:rsidRPr="009A7DE0">
        <w:rPr>
          <w:rFonts w:cs="Arial"/>
          <w:bCs/>
          <w:sz w:val="18"/>
          <w:szCs w:val="18"/>
          <w:highlight w:val="yellow"/>
        </w:rPr>
        <w:t xml:space="preserve"> shall be east longitude positive, with only positive values being used.</w:t>
      </w:r>
    </w:p>
    <w:p w14:paraId="6D1AC813" w14:textId="77777777" w:rsidR="004F4AAB" w:rsidRPr="009A7DE0" w:rsidRDefault="004F4AAB" w:rsidP="004F4AAB">
      <w:pPr>
        <w:shd w:val="clear" w:color="auto" w:fill="FFFFFF"/>
        <w:spacing w:before="240"/>
        <w:ind w:left="1760" w:hanging="1760"/>
        <w:jc w:val="both"/>
        <w:rPr>
          <w:rFonts w:cs="Arial"/>
          <w:bCs/>
          <w:sz w:val="18"/>
          <w:szCs w:val="18"/>
          <w:highlight w:val="yellow"/>
        </w:rPr>
      </w:pPr>
      <w:r w:rsidRPr="009A7DE0">
        <w:rPr>
          <w:rFonts w:cs="Arial"/>
          <w:bCs/>
          <w:sz w:val="18"/>
          <w:szCs w:val="18"/>
          <w:highlight w:val="yellow"/>
        </w:rPr>
        <w:t>92.1.9</w:t>
      </w:r>
      <w:r w:rsidRPr="009A7DE0">
        <w:rPr>
          <w:rFonts w:cs="Arial"/>
          <w:bCs/>
          <w:sz w:val="18"/>
          <w:szCs w:val="18"/>
          <w:highlight w:val="yellow"/>
        </w:rPr>
        <w:tab/>
        <w:t>The latitude and longitude of the first grid point and the last grid point shall always be given for regular grids.</w:t>
      </w:r>
    </w:p>
    <w:p w14:paraId="377A6CE0" w14:textId="77777777" w:rsidR="004F4AAB" w:rsidRPr="009A7DE0" w:rsidRDefault="004F4AAB" w:rsidP="004F4AAB">
      <w:pPr>
        <w:shd w:val="clear" w:color="auto" w:fill="FFFFFF"/>
        <w:spacing w:before="240"/>
        <w:ind w:left="1760" w:hanging="1760"/>
        <w:jc w:val="both"/>
        <w:rPr>
          <w:rFonts w:cs="Arial"/>
          <w:bCs/>
          <w:sz w:val="18"/>
          <w:szCs w:val="18"/>
          <w:highlight w:val="yellow"/>
        </w:rPr>
      </w:pPr>
      <w:r w:rsidRPr="009A7DE0">
        <w:rPr>
          <w:rFonts w:cs="Arial"/>
          <w:bCs/>
          <w:sz w:val="18"/>
          <w:szCs w:val="18"/>
          <w:highlight w:val="yellow"/>
        </w:rPr>
        <w:t>92.1.10</w:t>
      </w:r>
      <w:r w:rsidRPr="009A7DE0">
        <w:rPr>
          <w:rFonts w:cs="Arial"/>
          <w:bCs/>
          <w:sz w:val="18"/>
          <w:szCs w:val="18"/>
          <w:highlight w:val="yellow"/>
        </w:rPr>
        <w:tab/>
        <w:t>Vector components at the North and South Poles shall be coded according to the following conventions.</w:t>
      </w:r>
    </w:p>
    <w:p w14:paraId="6EAF9D79" w14:textId="70B2D038" w:rsidR="004F4AAB" w:rsidRPr="009A7DE0" w:rsidRDefault="004F4AAB" w:rsidP="004F4AAB">
      <w:pPr>
        <w:shd w:val="clear" w:color="auto" w:fill="FFFFFF"/>
        <w:spacing w:before="240"/>
        <w:ind w:left="1760" w:hanging="1760"/>
        <w:jc w:val="both"/>
        <w:rPr>
          <w:rFonts w:cs="Arial"/>
          <w:bCs/>
          <w:sz w:val="18"/>
          <w:szCs w:val="18"/>
          <w:highlight w:val="yellow"/>
        </w:rPr>
      </w:pPr>
      <w:r w:rsidRPr="009A7DE0">
        <w:rPr>
          <w:rFonts w:cs="Arial"/>
          <w:bCs/>
          <w:sz w:val="18"/>
          <w:szCs w:val="18"/>
          <w:highlight w:val="yellow"/>
        </w:rPr>
        <w:t>92.1.10.1</w:t>
      </w:r>
      <w:r w:rsidRPr="009A7DE0">
        <w:rPr>
          <w:rFonts w:cs="Arial"/>
          <w:bCs/>
          <w:sz w:val="18"/>
          <w:szCs w:val="18"/>
          <w:highlight w:val="yellow"/>
        </w:rPr>
        <w:tab/>
        <w:t xml:space="preserve">If the resolution and component flags in section </w:t>
      </w:r>
      <w:r w:rsidR="005B3670" w:rsidRPr="009A7DE0">
        <w:rPr>
          <w:rFonts w:cs="Arial"/>
          <w:bCs/>
          <w:sz w:val="18"/>
          <w:szCs w:val="18"/>
          <w:highlight w:val="yellow"/>
        </w:rPr>
        <w:t xml:space="preserve">4 </w:t>
      </w:r>
      <w:r w:rsidRPr="009A7DE0">
        <w:rPr>
          <w:rFonts w:cs="Arial"/>
          <w:bCs/>
          <w:sz w:val="18"/>
          <w:szCs w:val="18"/>
          <w:highlight w:val="yellow"/>
        </w:rPr>
        <w:t xml:space="preserve">(Flag table </w:t>
      </w:r>
      <w:r w:rsidR="005B3670" w:rsidRPr="009A7DE0">
        <w:rPr>
          <w:rFonts w:cs="Arial"/>
          <w:bCs/>
          <w:sz w:val="18"/>
          <w:szCs w:val="18"/>
          <w:highlight w:val="yellow"/>
        </w:rPr>
        <w:t>4.2</w:t>
      </w:r>
      <w:r w:rsidRPr="009A7DE0">
        <w:rPr>
          <w:rFonts w:cs="Arial"/>
          <w:bCs/>
          <w:sz w:val="18"/>
          <w:szCs w:val="18"/>
          <w:highlight w:val="yellow"/>
        </w:rPr>
        <w:t>) indicate that the vector components are relative to the defined grid, the vector components at the Pole shall be resolved relative to the grid.</w:t>
      </w:r>
    </w:p>
    <w:p w14:paraId="62390B77" w14:textId="77777777" w:rsidR="004F4AAB" w:rsidRPr="009A7DE0" w:rsidRDefault="004F4AAB" w:rsidP="004F4AAB">
      <w:pPr>
        <w:shd w:val="clear" w:color="auto" w:fill="FFFFFF"/>
        <w:spacing w:before="240"/>
        <w:ind w:left="1760" w:hanging="1760"/>
        <w:jc w:val="both"/>
        <w:rPr>
          <w:rFonts w:cs="Arial"/>
          <w:bCs/>
          <w:sz w:val="18"/>
          <w:szCs w:val="18"/>
          <w:highlight w:val="yellow"/>
        </w:rPr>
      </w:pPr>
      <w:r w:rsidRPr="009A7DE0">
        <w:rPr>
          <w:rFonts w:cs="Arial"/>
          <w:bCs/>
          <w:sz w:val="18"/>
          <w:szCs w:val="18"/>
          <w:highlight w:val="yellow"/>
        </w:rPr>
        <w:t>92.1.10.2</w:t>
      </w:r>
      <w:r w:rsidRPr="009A7DE0">
        <w:rPr>
          <w:rFonts w:cs="Arial"/>
          <w:bCs/>
          <w:sz w:val="18"/>
          <w:szCs w:val="18"/>
          <w:highlight w:val="yellow"/>
        </w:rPr>
        <w:tab/>
        <w:t>Otherwise, for projections where there are multiple points at a given pole, the vector components shall be resolved as if measured an infinitesimal distance from the Pole at the longitude corresponding to each grid point. At the North Pole, the West to East (x direction) component at a grid point with longitude L shall be resolved along the meridian 90 degrees East of L, and the South to North (y direction) component shall be resolved along the meridian 180 degrees from L. At the South Pole, the West to East component at a grid point with longitude L shall be resolved along the meridian 90 degrees East of L and the South to North component shall be resolved along L.</w:t>
      </w:r>
    </w:p>
    <w:p w14:paraId="4179AC45" w14:textId="77777777" w:rsidR="004F4AAB" w:rsidRPr="009A7DE0" w:rsidRDefault="004F4AAB" w:rsidP="004F4AAB">
      <w:pPr>
        <w:shd w:val="clear" w:color="auto" w:fill="FFFFFF"/>
        <w:spacing w:before="240"/>
        <w:ind w:left="1760" w:hanging="1760"/>
        <w:jc w:val="both"/>
        <w:rPr>
          <w:rFonts w:cs="Arial"/>
          <w:bCs/>
          <w:sz w:val="18"/>
          <w:szCs w:val="18"/>
          <w:highlight w:val="yellow"/>
        </w:rPr>
      </w:pPr>
      <w:r w:rsidRPr="009A7DE0">
        <w:rPr>
          <w:rFonts w:cs="Arial"/>
          <w:bCs/>
          <w:sz w:val="18"/>
          <w:szCs w:val="18"/>
          <w:highlight w:val="yellow"/>
        </w:rPr>
        <w:t>92.1.10.3</w:t>
      </w:r>
      <w:r w:rsidRPr="009A7DE0">
        <w:rPr>
          <w:rFonts w:cs="Arial"/>
          <w:bCs/>
          <w:sz w:val="18"/>
          <w:szCs w:val="18"/>
          <w:highlight w:val="yellow"/>
        </w:rPr>
        <w:tab/>
        <w:t>Otherwise, if there is only one Pole point, either on a cylindrical projection with all but one Pole point deleted, or on any projection (such as polar stereographic) where the Pole maps to a unique point, the West to East and South to North components shall be resolved along longitudes 270° and 0°, respectively at the North Pole and along longitudes 270° and 180°, respectively at the South Pole.</w:t>
      </w:r>
    </w:p>
    <w:p w14:paraId="73D2BD50" w14:textId="77777777" w:rsidR="004F4AAB" w:rsidRPr="009A7DE0" w:rsidRDefault="004F4AAB" w:rsidP="004F4AAB">
      <w:pPr>
        <w:shd w:val="clear" w:color="auto" w:fill="FFFFFF"/>
        <w:spacing w:before="120"/>
        <w:ind w:left="1758" w:hanging="1758"/>
        <w:jc w:val="both"/>
        <w:rPr>
          <w:rFonts w:cs="Arial"/>
          <w:sz w:val="16"/>
          <w:szCs w:val="16"/>
          <w:highlight w:val="yellow"/>
        </w:rPr>
      </w:pPr>
      <w:r w:rsidRPr="009A7DE0">
        <w:rPr>
          <w:rFonts w:cs="Arial"/>
          <w:bCs/>
          <w:sz w:val="16"/>
          <w:szCs w:val="16"/>
          <w:highlight w:val="yellow"/>
        </w:rPr>
        <w:tab/>
        <w:t>Note: This differs from the treatment of the Poles in the WMO traditional alphanumeric codes.</w:t>
      </w:r>
    </w:p>
    <w:p w14:paraId="76B595A1" w14:textId="77777777" w:rsidR="004F4AAB" w:rsidRPr="00457406" w:rsidRDefault="004F4AAB" w:rsidP="004F4AAB">
      <w:pPr>
        <w:shd w:val="clear" w:color="auto" w:fill="FFFFFF"/>
        <w:spacing w:before="240"/>
        <w:ind w:left="1760" w:hanging="1760"/>
        <w:jc w:val="both"/>
        <w:rPr>
          <w:rFonts w:cs="Arial"/>
          <w:bCs/>
          <w:sz w:val="18"/>
          <w:szCs w:val="18"/>
        </w:rPr>
      </w:pPr>
      <w:r w:rsidRPr="009A7DE0">
        <w:rPr>
          <w:rFonts w:cs="Arial"/>
          <w:bCs/>
          <w:sz w:val="18"/>
          <w:szCs w:val="18"/>
          <w:highlight w:val="yellow"/>
        </w:rPr>
        <w:t>92.1.11</w:t>
      </w:r>
      <w:r w:rsidRPr="009A7DE0">
        <w:rPr>
          <w:rFonts w:cs="Arial"/>
          <w:bCs/>
          <w:sz w:val="18"/>
          <w:szCs w:val="18"/>
          <w:highlight w:val="yellow"/>
        </w:rPr>
        <w:tab/>
      </w:r>
      <w:r w:rsidRPr="009A7DE0">
        <w:rPr>
          <w:rFonts w:cs="Arial"/>
          <w:bCs/>
          <w:spacing w:val="2"/>
          <w:sz w:val="18"/>
          <w:szCs w:val="18"/>
          <w:highlight w:val="yellow"/>
        </w:rPr>
        <w:t>The first and last grid points shall not necessarily correspond to the first and last data</w:t>
      </w:r>
      <w:r w:rsidRPr="009A7DE0">
        <w:rPr>
          <w:rFonts w:cs="Arial"/>
          <w:bCs/>
          <w:sz w:val="18"/>
          <w:szCs w:val="18"/>
          <w:highlight w:val="yellow"/>
        </w:rPr>
        <w:t xml:space="preserve"> points, respectively, if the bit-map is used.</w:t>
      </w:r>
    </w:p>
    <w:p w14:paraId="2F3A2D29" w14:textId="77777777" w:rsidR="004F4AAB" w:rsidRDefault="004F4AAB" w:rsidP="004F4AAB">
      <w:pPr>
        <w:shd w:val="clear" w:color="auto" w:fill="FFFFFF"/>
        <w:jc w:val="right"/>
        <w:rPr>
          <w:b/>
          <w:bCs/>
        </w:rPr>
      </w:pPr>
    </w:p>
    <w:p w14:paraId="65E3587B" w14:textId="77777777" w:rsidR="004F4AAB" w:rsidRPr="009A7DE0" w:rsidRDefault="004F4AAB" w:rsidP="004F4AAB">
      <w:pPr>
        <w:shd w:val="clear" w:color="auto" w:fill="FFFFFF"/>
        <w:spacing w:before="240"/>
        <w:ind w:left="1758" w:hanging="1758"/>
        <w:jc w:val="both"/>
        <w:rPr>
          <w:rFonts w:cs="Arial"/>
          <w:bCs/>
          <w:sz w:val="18"/>
          <w:szCs w:val="18"/>
          <w:highlight w:val="yellow"/>
        </w:rPr>
      </w:pPr>
      <w:r w:rsidRPr="009A7DE0">
        <w:rPr>
          <w:rFonts w:cs="Arial"/>
          <w:bCs/>
          <w:sz w:val="18"/>
          <w:szCs w:val="18"/>
          <w:highlight w:val="yellow"/>
        </w:rPr>
        <w:lastRenderedPageBreak/>
        <w:t>92.1.12</w:t>
      </w:r>
      <w:r w:rsidRPr="009A7DE0">
        <w:rPr>
          <w:rFonts w:cs="Arial"/>
          <w:bCs/>
          <w:sz w:val="18"/>
          <w:szCs w:val="18"/>
          <w:highlight w:val="yellow"/>
        </w:rPr>
        <w:tab/>
        <w:t>Items in sections 3 and 4 which consist of a scale factor F and a scaled value V are related to the original value L as follows:</w:t>
      </w:r>
    </w:p>
    <w:p w14:paraId="5DC657AD" w14:textId="77777777" w:rsidR="004F4AAB" w:rsidRPr="00457406" w:rsidRDefault="004F4AAB" w:rsidP="004F4AAB">
      <w:pPr>
        <w:shd w:val="clear" w:color="auto" w:fill="FFFFFF"/>
        <w:spacing w:before="120"/>
        <w:ind w:left="1758"/>
        <w:rPr>
          <w:rFonts w:cs="Arial"/>
          <w:sz w:val="18"/>
          <w:szCs w:val="18"/>
        </w:rPr>
      </w:pPr>
      <w:r w:rsidRPr="009A7DE0">
        <w:rPr>
          <w:rFonts w:cs="Arial"/>
          <w:bCs/>
          <w:sz w:val="18"/>
          <w:szCs w:val="18"/>
          <w:highlight w:val="yellow"/>
        </w:rPr>
        <w:t xml:space="preserve">L </w:t>
      </w:r>
      <w:r w:rsidRPr="009A7DE0">
        <w:rPr>
          <w:rFonts w:cs="Arial"/>
          <w:sz w:val="18"/>
          <w:szCs w:val="18"/>
          <w:highlight w:val="yellow"/>
        </w:rPr>
        <w:t xml:space="preserve">× </w:t>
      </w:r>
      <w:r w:rsidRPr="009A7DE0">
        <w:rPr>
          <w:rFonts w:cs="Arial"/>
          <w:bCs/>
          <w:sz w:val="18"/>
          <w:szCs w:val="18"/>
          <w:highlight w:val="yellow"/>
        </w:rPr>
        <w:t>10</w:t>
      </w:r>
      <w:r w:rsidRPr="009A7DE0">
        <w:rPr>
          <w:rFonts w:cs="Arial"/>
          <w:bCs/>
          <w:sz w:val="20"/>
          <w:szCs w:val="20"/>
          <w:highlight w:val="yellow"/>
          <w:vertAlign w:val="superscript"/>
        </w:rPr>
        <w:t>F</w:t>
      </w:r>
      <w:r w:rsidRPr="009A7DE0">
        <w:rPr>
          <w:rFonts w:cs="Arial"/>
          <w:bCs/>
          <w:sz w:val="18"/>
          <w:szCs w:val="18"/>
          <w:highlight w:val="yellow"/>
        </w:rPr>
        <w:t xml:space="preserve"> = V</w:t>
      </w:r>
      <w:bookmarkStart w:id="0" w:name="_GoBack"/>
      <w:bookmarkEnd w:id="0"/>
    </w:p>
    <w:p w14:paraId="1D1E5E64" w14:textId="2615953A" w:rsidR="004F4AAB" w:rsidRPr="00457406" w:rsidRDefault="004F4AAB" w:rsidP="004F4AAB">
      <w:pPr>
        <w:shd w:val="clear" w:color="auto" w:fill="FFFFFF"/>
        <w:spacing w:before="240"/>
        <w:ind w:left="1758" w:hanging="1758"/>
        <w:jc w:val="both"/>
        <w:rPr>
          <w:rFonts w:cs="Arial"/>
          <w:sz w:val="18"/>
          <w:szCs w:val="18"/>
        </w:rPr>
      </w:pPr>
      <w:r w:rsidRPr="00457406">
        <w:rPr>
          <w:rFonts w:cs="Arial"/>
          <w:bCs/>
          <w:sz w:val="18"/>
          <w:szCs w:val="18"/>
        </w:rPr>
        <w:t>92.2</w:t>
      </w:r>
      <w:r w:rsidRPr="00457406">
        <w:rPr>
          <w:rFonts w:cs="Arial"/>
          <w:bCs/>
          <w:sz w:val="18"/>
          <w:szCs w:val="18"/>
        </w:rPr>
        <w:tab/>
      </w:r>
      <w:r w:rsidRPr="00457406">
        <w:rPr>
          <w:rFonts w:cs="Arial"/>
          <w:b/>
          <w:bCs/>
          <w:sz w:val="18"/>
          <w:szCs w:val="18"/>
        </w:rPr>
        <w:t xml:space="preserve">Section 0 – Indicator </w:t>
      </w:r>
      <w:r w:rsidR="00F42382">
        <w:rPr>
          <w:rFonts w:cs="Arial"/>
          <w:b/>
          <w:bCs/>
          <w:sz w:val="18"/>
          <w:szCs w:val="18"/>
        </w:rPr>
        <w:t>S</w:t>
      </w:r>
      <w:r w:rsidRPr="00457406">
        <w:rPr>
          <w:rFonts w:cs="Arial"/>
          <w:b/>
          <w:bCs/>
          <w:sz w:val="18"/>
          <w:szCs w:val="18"/>
        </w:rPr>
        <w:t>ection</w:t>
      </w:r>
    </w:p>
    <w:p w14:paraId="3117F44D" w14:textId="250A97FB" w:rsidR="004F4AAB" w:rsidRPr="00457406" w:rsidRDefault="004F4AAB" w:rsidP="004F4AAB">
      <w:pPr>
        <w:shd w:val="clear" w:color="auto" w:fill="FFFFFF"/>
        <w:spacing w:before="240"/>
        <w:ind w:left="1758" w:hanging="1758"/>
        <w:jc w:val="both"/>
        <w:rPr>
          <w:rFonts w:cs="Arial"/>
          <w:bCs/>
          <w:sz w:val="18"/>
          <w:szCs w:val="18"/>
        </w:rPr>
      </w:pPr>
      <w:r w:rsidRPr="00457406">
        <w:rPr>
          <w:rFonts w:cs="Arial"/>
          <w:bCs/>
          <w:sz w:val="18"/>
          <w:szCs w:val="18"/>
        </w:rPr>
        <w:t>92.2.1</w:t>
      </w:r>
      <w:r w:rsidRPr="00457406">
        <w:rPr>
          <w:rFonts w:cs="Arial"/>
          <w:bCs/>
          <w:sz w:val="18"/>
          <w:szCs w:val="18"/>
        </w:rPr>
        <w:tab/>
        <w:t xml:space="preserve">Section 0 shall always be </w:t>
      </w:r>
      <w:r w:rsidR="00864ED4" w:rsidRPr="00457406">
        <w:rPr>
          <w:rFonts w:cs="Arial"/>
          <w:bCs/>
          <w:sz w:val="18"/>
          <w:szCs w:val="18"/>
        </w:rPr>
        <w:t>1</w:t>
      </w:r>
      <w:r w:rsidR="00864ED4">
        <w:rPr>
          <w:rFonts w:cs="Arial"/>
          <w:bCs/>
          <w:sz w:val="18"/>
          <w:szCs w:val="18"/>
        </w:rPr>
        <w:t>4</w:t>
      </w:r>
      <w:r w:rsidR="00864ED4" w:rsidRPr="00457406">
        <w:rPr>
          <w:rFonts w:cs="Arial"/>
          <w:bCs/>
          <w:sz w:val="18"/>
          <w:szCs w:val="18"/>
        </w:rPr>
        <w:t xml:space="preserve"> </w:t>
      </w:r>
      <w:r w:rsidR="0054381E">
        <w:rPr>
          <w:rFonts w:cs="Arial"/>
          <w:bCs/>
          <w:sz w:val="18"/>
          <w:szCs w:val="18"/>
        </w:rPr>
        <w:t>byte</w:t>
      </w:r>
      <w:r w:rsidRPr="00457406">
        <w:rPr>
          <w:rFonts w:cs="Arial"/>
          <w:bCs/>
          <w:sz w:val="18"/>
          <w:szCs w:val="18"/>
        </w:rPr>
        <w:t>s long.</w:t>
      </w:r>
    </w:p>
    <w:p w14:paraId="09CADB27" w14:textId="22753DB8" w:rsidR="004F4AAB" w:rsidRPr="00457406" w:rsidRDefault="004F4AAB" w:rsidP="004F4AAB">
      <w:pPr>
        <w:shd w:val="clear" w:color="auto" w:fill="FFFFFF"/>
        <w:spacing w:before="240"/>
        <w:ind w:left="1758" w:hanging="1758"/>
        <w:jc w:val="both"/>
        <w:rPr>
          <w:rFonts w:cs="Arial"/>
          <w:sz w:val="18"/>
          <w:szCs w:val="18"/>
        </w:rPr>
      </w:pPr>
      <w:r w:rsidRPr="00457406">
        <w:rPr>
          <w:rFonts w:cs="Arial"/>
          <w:bCs/>
          <w:sz w:val="18"/>
          <w:szCs w:val="18"/>
        </w:rPr>
        <w:t>92.3</w:t>
      </w:r>
      <w:r w:rsidRPr="00457406">
        <w:rPr>
          <w:rFonts w:cs="Arial"/>
          <w:bCs/>
          <w:sz w:val="18"/>
          <w:szCs w:val="18"/>
        </w:rPr>
        <w:tab/>
      </w:r>
      <w:r w:rsidRPr="00457406">
        <w:rPr>
          <w:rFonts w:cs="Arial"/>
          <w:b/>
          <w:bCs/>
          <w:sz w:val="18"/>
          <w:szCs w:val="18"/>
        </w:rPr>
        <w:t xml:space="preserve">Section 1 – </w:t>
      </w:r>
      <w:r w:rsidR="00864ED4">
        <w:rPr>
          <w:rFonts w:cs="Arial"/>
          <w:b/>
          <w:bCs/>
          <w:sz w:val="18"/>
          <w:szCs w:val="18"/>
        </w:rPr>
        <w:t>Originator</w:t>
      </w:r>
      <w:r w:rsidR="00864ED4" w:rsidRPr="00457406">
        <w:rPr>
          <w:rFonts w:cs="Arial"/>
          <w:b/>
          <w:bCs/>
          <w:sz w:val="18"/>
          <w:szCs w:val="18"/>
        </w:rPr>
        <w:t xml:space="preserve"> </w:t>
      </w:r>
      <w:r w:rsidR="00F42382">
        <w:rPr>
          <w:rFonts w:cs="Arial"/>
          <w:b/>
          <w:bCs/>
          <w:sz w:val="18"/>
          <w:szCs w:val="18"/>
        </w:rPr>
        <w:t>S</w:t>
      </w:r>
      <w:r w:rsidRPr="00457406">
        <w:rPr>
          <w:rFonts w:cs="Arial"/>
          <w:b/>
          <w:bCs/>
          <w:sz w:val="18"/>
          <w:szCs w:val="18"/>
        </w:rPr>
        <w:t>ection</w:t>
      </w:r>
    </w:p>
    <w:p w14:paraId="4646250F" w14:textId="15704938" w:rsidR="004F4AAB" w:rsidRPr="00457406" w:rsidRDefault="004F4AAB" w:rsidP="004F4AAB">
      <w:pPr>
        <w:shd w:val="clear" w:color="auto" w:fill="FFFFFF"/>
        <w:spacing w:before="240"/>
        <w:ind w:left="1758" w:hanging="1758"/>
        <w:jc w:val="both"/>
        <w:rPr>
          <w:rFonts w:cs="Arial"/>
          <w:bCs/>
          <w:sz w:val="18"/>
          <w:szCs w:val="18"/>
        </w:rPr>
      </w:pPr>
      <w:r w:rsidRPr="00457406">
        <w:rPr>
          <w:rFonts w:cs="Arial"/>
          <w:bCs/>
          <w:sz w:val="18"/>
          <w:szCs w:val="18"/>
        </w:rPr>
        <w:t>92.3.1</w:t>
      </w:r>
      <w:r w:rsidRPr="00457406">
        <w:rPr>
          <w:rFonts w:cs="Arial"/>
          <w:bCs/>
          <w:sz w:val="18"/>
          <w:szCs w:val="18"/>
        </w:rPr>
        <w:tab/>
        <w:t xml:space="preserve">The length of the section, in units of </w:t>
      </w:r>
      <w:r w:rsidR="0054381E">
        <w:rPr>
          <w:rFonts w:cs="Arial"/>
          <w:bCs/>
          <w:sz w:val="18"/>
          <w:szCs w:val="18"/>
        </w:rPr>
        <w:t>byte</w:t>
      </w:r>
      <w:r w:rsidRPr="00457406">
        <w:rPr>
          <w:rFonts w:cs="Arial"/>
          <w:bCs/>
          <w:sz w:val="18"/>
          <w:szCs w:val="18"/>
        </w:rPr>
        <w:t xml:space="preserve">s, shall be expressed over the group of the first four </w:t>
      </w:r>
      <w:r w:rsidR="0054381E">
        <w:rPr>
          <w:rFonts w:cs="Arial"/>
          <w:bCs/>
          <w:sz w:val="18"/>
          <w:szCs w:val="18"/>
        </w:rPr>
        <w:t>byte</w:t>
      </w:r>
      <w:r w:rsidRPr="00457406">
        <w:rPr>
          <w:rFonts w:cs="Arial"/>
          <w:bCs/>
          <w:sz w:val="18"/>
          <w:szCs w:val="18"/>
        </w:rPr>
        <w:t>s, i.e. over the first 32 bits.</w:t>
      </w:r>
    </w:p>
    <w:p w14:paraId="0C088BA4" w14:textId="0FB59EC5" w:rsidR="004F4AAB" w:rsidRPr="00457406" w:rsidRDefault="004F4AAB" w:rsidP="004F4AAB">
      <w:pPr>
        <w:shd w:val="clear" w:color="auto" w:fill="FFFFFF"/>
        <w:spacing w:before="240"/>
        <w:ind w:left="1758" w:hanging="1758"/>
        <w:jc w:val="both"/>
        <w:rPr>
          <w:rFonts w:cs="Arial"/>
          <w:bCs/>
          <w:sz w:val="18"/>
          <w:szCs w:val="18"/>
        </w:rPr>
      </w:pPr>
      <w:r w:rsidRPr="00457406">
        <w:rPr>
          <w:rFonts w:cs="Arial"/>
          <w:bCs/>
          <w:sz w:val="18"/>
          <w:szCs w:val="18"/>
        </w:rPr>
        <w:t>92.3.2</w:t>
      </w:r>
      <w:r w:rsidRPr="00457406">
        <w:rPr>
          <w:rFonts w:cs="Arial"/>
          <w:bCs/>
          <w:sz w:val="18"/>
          <w:szCs w:val="18"/>
        </w:rPr>
        <w:tab/>
        <w:t xml:space="preserve">The section number shall be expressed in the fifth </w:t>
      </w:r>
      <w:r w:rsidR="0054381E">
        <w:rPr>
          <w:rFonts w:cs="Arial"/>
          <w:bCs/>
          <w:sz w:val="18"/>
          <w:szCs w:val="18"/>
        </w:rPr>
        <w:t>byte</w:t>
      </w:r>
      <w:r w:rsidRPr="00457406">
        <w:rPr>
          <w:rFonts w:cs="Arial"/>
          <w:bCs/>
          <w:sz w:val="18"/>
          <w:szCs w:val="18"/>
        </w:rPr>
        <w:t>.</w:t>
      </w:r>
    </w:p>
    <w:p w14:paraId="6CBD62B1" w14:textId="0E0878EB" w:rsidR="004F4AAB" w:rsidRPr="00362864" w:rsidRDefault="004F4AAB" w:rsidP="004F4AAB">
      <w:pPr>
        <w:shd w:val="clear" w:color="auto" w:fill="FFFFFF"/>
        <w:spacing w:before="240"/>
        <w:ind w:left="1758" w:hanging="1758"/>
        <w:jc w:val="both"/>
        <w:rPr>
          <w:rFonts w:cs="Arial"/>
          <w:sz w:val="18"/>
          <w:szCs w:val="18"/>
        </w:rPr>
      </w:pPr>
      <w:r w:rsidRPr="00362864">
        <w:rPr>
          <w:rFonts w:cs="Arial"/>
          <w:bCs/>
          <w:sz w:val="18"/>
          <w:szCs w:val="18"/>
        </w:rPr>
        <w:t>92.4</w:t>
      </w:r>
      <w:r w:rsidRPr="00362864">
        <w:rPr>
          <w:rFonts w:cs="Arial"/>
          <w:bCs/>
          <w:sz w:val="18"/>
          <w:szCs w:val="18"/>
        </w:rPr>
        <w:tab/>
      </w:r>
      <w:r w:rsidRPr="00362864">
        <w:rPr>
          <w:rFonts w:cs="Arial"/>
          <w:b/>
          <w:bCs/>
          <w:sz w:val="18"/>
          <w:szCs w:val="18"/>
        </w:rPr>
        <w:t xml:space="preserve">Section 2 – </w:t>
      </w:r>
      <w:r w:rsidR="008A08B8">
        <w:rPr>
          <w:rFonts w:cs="Arial"/>
          <w:b/>
          <w:bCs/>
          <w:sz w:val="18"/>
          <w:szCs w:val="18"/>
        </w:rPr>
        <w:t xml:space="preserve">Repetitions </w:t>
      </w:r>
      <w:r w:rsidR="00F42382">
        <w:rPr>
          <w:rFonts w:cs="Arial"/>
          <w:b/>
          <w:bCs/>
          <w:sz w:val="18"/>
          <w:szCs w:val="18"/>
        </w:rPr>
        <w:t>and Index</w:t>
      </w:r>
      <w:r w:rsidR="00F42382" w:rsidRPr="00362864">
        <w:rPr>
          <w:rFonts w:cs="Arial"/>
          <w:b/>
          <w:bCs/>
          <w:sz w:val="18"/>
          <w:szCs w:val="18"/>
        </w:rPr>
        <w:t xml:space="preserve"> </w:t>
      </w:r>
      <w:r w:rsidRPr="00362864">
        <w:rPr>
          <w:rFonts w:cs="Arial"/>
          <w:b/>
          <w:bCs/>
          <w:sz w:val="18"/>
          <w:szCs w:val="18"/>
        </w:rPr>
        <w:t>section</w:t>
      </w:r>
    </w:p>
    <w:p w14:paraId="38801FE8" w14:textId="77777777" w:rsidR="004F4AAB" w:rsidRDefault="004F4AAB" w:rsidP="004F4AAB">
      <w:pPr>
        <w:shd w:val="clear" w:color="auto" w:fill="FFFFFF"/>
        <w:spacing w:before="240"/>
        <w:ind w:left="1758" w:hanging="1758"/>
        <w:jc w:val="both"/>
        <w:rPr>
          <w:rFonts w:cs="Arial"/>
          <w:bCs/>
          <w:sz w:val="18"/>
          <w:szCs w:val="18"/>
        </w:rPr>
      </w:pPr>
      <w:r w:rsidRPr="00457406">
        <w:rPr>
          <w:rFonts w:cs="Arial"/>
          <w:bCs/>
          <w:sz w:val="18"/>
          <w:szCs w:val="18"/>
        </w:rPr>
        <w:t>92.4.1</w:t>
      </w:r>
      <w:r w:rsidRPr="00457406">
        <w:rPr>
          <w:rFonts w:cs="Arial"/>
          <w:bCs/>
          <w:sz w:val="18"/>
          <w:szCs w:val="18"/>
        </w:rPr>
        <w:tab/>
        <w:t>Regulations 92.3.1 and 92.3.2 shall apply.</w:t>
      </w:r>
    </w:p>
    <w:p w14:paraId="415CCD3C" w14:textId="761380F8" w:rsidR="008A08B8" w:rsidRPr="00362864" w:rsidRDefault="008A08B8" w:rsidP="008A08B8">
      <w:pPr>
        <w:shd w:val="clear" w:color="auto" w:fill="FFFFFF"/>
        <w:spacing w:before="240"/>
        <w:ind w:left="1758" w:hanging="1758"/>
        <w:jc w:val="both"/>
        <w:rPr>
          <w:rFonts w:cs="Arial"/>
          <w:sz w:val="18"/>
          <w:szCs w:val="18"/>
        </w:rPr>
      </w:pPr>
      <w:r w:rsidRPr="00362864">
        <w:rPr>
          <w:rFonts w:cs="Arial"/>
          <w:bCs/>
          <w:sz w:val="18"/>
          <w:szCs w:val="18"/>
        </w:rPr>
        <w:t>92.</w:t>
      </w:r>
      <w:r w:rsidR="003F2A48">
        <w:rPr>
          <w:rFonts w:cs="Arial"/>
          <w:bCs/>
          <w:sz w:val="18"/>
          <w:szCs w:val="18"/>
        </w:rPr>
        <w:t>5</w:t>
      </w:r>
      <w:r w:rsidRPr="00362864">
        <w:rPr>
          <w:rFonts w:cs="Arial"/>
          <w:bCs/>
          <w:sz w:val="18"/>
          <w:szCs w:val="18"/>
        </w:rPr>
        <w:tab/>
      </w:r>
      <w:r w:rsidRPr="00362864">
        <w:rPr>
          <w:rFonts w:cs="Arial"/>
          <w:b/>
          <w:bCs/>
          <w:sz w:val="18"/>
          <w:szCs w:val="18"/>
        </w:rPr>
        <w:t xml:space="preserve">Section </w:t>
      </w:r>
      <w:r>
        <w:rPr>
          <w:rFonts w:cs="Arial"/>
          <w:b/>
          <w:bCs/>
          <w:sz w:val="18"/>
          <w:szCs w:val="18"/>
        </w:rPr>
        <w:t>3</w:t>
      </w:r>
      <w:r w:rsidRPr="00362864">
        <w:rPr>
          <w:rFonts w:cs="Arial"/>
          <w:b/>
          <w:bCs/>
          <w:sz w:val="18"/>
          <w:szCs w:val="18"/>
        </w:rPr>
        <w:t xml:space="preserve"> – </w:t>
      </w:r>
      <w:r>
        <w:rPr>
          <w:rFonts w:cs="Arial"/>
          <w:b/>
          <w:bCs/>
          <w:sz w:val="18"/>
          <w:szCs w:val="18"/>
        </w:rPr>
        <w:t xml:space="preserve">Time </w:t>
      </w:r>
      <w:r w:rsidR="00F42382">
        <w:rPr>
          <w:rFonts w:cs="Arial"/>
          <w:b/>
          <w:bCs/>
          <w:sz w:val="18"/>
          <w:szCs w:val="18"/>
        </w:rPr>
        <w:t>Domain</w:t>
      </w:r>
      <w:r w:rsidR="00F42382">
        <w:rPr>
          <w:rFonts w:cs="Arial"/>
          <w:b/>
          <w:bCs/>
          <w:sz w:val="18"/>
          <w:szCs w:val="18"/>
        </w:rPr>
        <w:t xml:space="preserve"> </w:t>
      </w:r>
      <w:r>
        <w:rPr>
          <w:rFonts w:cs="Arial"/>
          <w:b/>
          <w:bCs/>
          <w:sz w:val="18"/>
          <w:szCs w:val="18"/>
        </w:rPr>
        <w:t>section</w:t>
      </w:r>
    </w:p>
    <w:p w14:paraId="0B651ED7" w14:textId="11E20FEA" w:rsidR="008A08B8" w:rsidRDefault="008A08B8">
      <w:pPr>
        <w:shd w:val="clear" w:color="auto" w:fill="FFFFFF"/>
        <w:spacing w:before="240"/>
        <w:ind w:left="1758" w:hanging="1758"/>
        <w:jc w:val="both"/>
        <w:rPr>
          <w:rFonts w:cs="Arial"/>
          <w:bCs/>
          <w:sz w:val="18"/>
          <w:szCs w:val="18"/>
        </w:rPr>
      </w:pPr>
      <w:r w:rsidRPr="00457406">
        <w:rPr>
          <w:rFonts w:cs="Arial"/>
          <w:bCs/>
          <w:sz w:val="18"/>
          <w:szCs w:val="18"/>
        </w:rPr>
        <w:t>92.</w:t>
      </w:r>
      <w:r w:rsidR="003F2A48">
        <w:rPr>
          <w:rFonts w:cs="Arial"/>
          <w:bCs/>
          <w:sz w:val="18"/>
          <w:szCs w:val="18"/>
        </w:rPr>
        <w:t>5</w:t>
      </w:r>
      <w:r w:rsidRPr="00457406">
        <w:rPr>
          <w:rFonts w:cs="Arial"/>
          <w:bCs/>
          <w:sz w:val="18"/>
          <w:szCs w:val="18"/>
        </w:rPr>
        <w:t>.1</w:t>
      </w:r>
      <w:r w:rsidRPr="00457406">
        <w:rPr>
          <w:rFonts w:cs="Arial"/>
          <w:bCs/>
          <w:sz w:val="18"/>
          <w:szCs w:val="18"/>
        </w:rPr>
        <w:tab/>
        <w:t>Regulations 92.3.1 and 92.3.2 shall apply.</w:t>
      </w:r>
    </w:p>
    <w:p w14:paraId="37BA599B" w14:textId="0AC72711" w:rsidR="008A08B8" w:rsidRPr="00457406" w:rsidRDefault="008A08B8" w:rsidP="008A08B8">
      <w:pPr>
        <w:shd w:val="clear" w:color="auto" w:fill="FFFFFF"/>
        <w:spacing w:before="240"/>
        <w:ind w:left="1758" w:hanging="1758"/>
        <w:jc w:val="both"/>
        <w:rPr>
          <w:rFonts w:cs="Arial"/>
          <w:bCs/>
          <w:sz w:val="18"/>
          <w:szCs w:val="18"/>
        </w:rPr>
      </w:pPr>
      <w:r>
        <w:rPr>
          <w:rFonts w:cs="Arial"/>
          <w:bCs/>
          <w:sz w:val="18"/>
          <w:szCs w:val="18"/>
        </w:rPr>
        <w:t>92.</w:t>
      </w:r>
      <w:r w:rsidR="003F2A48">
        <w:rPr>
          <w:rFonts w:cs="Arial"/>
          <w:bCs/>
          <w:sz w:val="18"/>
          <w:szCs w:val="18"/>
        </w:rPr>
        <w:t>5</w:t>
      </w:r>
      <w:r>
        <w:rPr>
          <w:rFonts w:cs="Arial"/>
          <w:bCs/>
          <w:sz w:val="18"/>
          <w:szCs w:val="18"/>
        </w:rPr>
        <w:t>.2</w:t>
      </w:r>
      <w:r>
        <w:rPr>
          <w:rFonts w:cs="Arial"/>
          <w:bCs/>
          <w:sz w:val="18"/>
          <w:szCs w:val="18"/>
        </w:rPr>
        <w:tab/>
        <w:t xml:space="preserve">The </w:t>
      </w:r>
      <w:r w:rsidR="0025211C">
        <w:rPr>
          <w:rFonts w:cs="Arial"/>
          <w:bCs/>
          <w:sz w:val="18"/>
          <w:szCs w:val="18"/>
        </w:rPr>
        <w:t>section unique</w:t>
      </w:r>
      <w:r>
        <w:rPr>
          <w:rFonts w:cs="Arial"/>
          <w:bCs/>
          <w:sz w:val="18"/>
          <w:szCs w:val="18"/>
        </w:rPr>
        <w:t xml:space="preserve"> identifier </w:t>
      </w:r>
      <w:r w:rsidR="009D0FC7">
        <w:rPr>
          <w:rFonts w:cs="Arial"/>
          <w:bCs/>
          <w:sz w:val="18"/>
          <w:szCs w:val="18"/>
        </w:rPr>
        <w:t>(</w:t>
      </w:r>
      <w:r w:rsidR="0025211C">
        <w:rPr>
          <w:rFonts w:cs="Arial"/>
          <w:bCs/>
          <w:sz w:val="18"/>
          <w:szCs w:val="18"/>
        </w:rPr>
        <w:t>SU</w:t>
      </w:r>
      <w:r w:rsidR="009D0FC7">
        <w:rPr>
          <w:rFonts w:cs="Arial"/>
          <w:bCs/>
          <w:sz w:val="18"/>
          <w:szCs w:val="18"/>
        </w:rPr>
        <w:t xml:space="preserve">I) </w:t>
      </w:r>
      <w:r>
        <w:rPr>
          <w:rFonts w:cs="Arial"/>
          <w:bCs/>
          <w:sz w:val="18"/>
          <w:szCs w:val="18"/>
        </w:rPr>
        <w:t>shall be expressed in</w:t>
      </w:r>
      <w:r w:rsidR="00665553">
        <w:rPr>
          <w:rFonts w:cs="Arial"/>
          <w:bCs/>
          <w:sz w:val="18"/>
          <w:szCs w:val="18"/>
        </w:rPr>
        <w:t xml:space="preserve"> </w:t>
      </w:r>
      <w:r w:rsidR="0054381E">
        <w:rPr>
          <w:rFonts w:cs="Arial"/>
          <w:bCs/>
          <w:sz w:val="18"/>
          <w:szCs w:val="18"/>
        </w:rPr>
        <w:t>byte</w:t>
      </w:r>
      <w:r w:rsidR="00665553">
        <w:rPr>
          <w:rFonts w:cs="Arial"/>
          <w:bCs/>
          <w:sz w:val="18"/>
          <w:szCs w:val="18"/>
        </w:rPr>
        <w:t>s 6 to 7 as a</w:t>
      </w:r>
      <w:r w:rsidR="00CE729C">
        <w:rPr>
          <w:rFonts w:cs="Arial"/>
          <w:bCs/>
          <w:sz w:val="18"/>
          <w:szCs w:val="18"/>
        </w:rPr>
        <w:t>n</w:t>
      </w:r>
      <w:r w:rsidR="00665553">
        <w:rPr>
          <w:rFonts w:cs="Arial"/>
          <w:bCs/>
          <w:sz w:val="18"/>
          <w:szCs w:val="18"/>
        </w:rPr>
        <w:t xml:space="preserve"> </w:t>
      </w:r>
      <w:r w:rsidR="00CE729C">
        <w:rPr>
          <w:rFonts w:cs="Arial"/>
          <w:bCs/>
          <w:sz w:val="18"/>
          <w:szCs w:val="18"/>
        </w:rPr>
        <w:t>un</w:t>
      </w:r>
      <w:r w:rsidR="00665553">
        <w:rPr>
          <w:rFonts w:cs="Arial"/>
          <w:bCs/>
          <w:sz w:val="18"/>
          <w:szCs w:val="18"/>
        </w:rPr>
        <w:t>signed integer</w:t>
      </w:r>
      <w:r>
        <w:rPr>
          <w:rFonts w:cs="Arial"/>
          <w:bCs/>
          <w:sz w:val="18"/>
          <w:szCs w:val="18"/>
        </w:rPr>
        <w:t xml:space="preserve">. </w:t>
      </w:r>
      <w:r w:rsidR="0025211C">
        <w:rPr>
          <w:rFonts w:cs="Arial"/>
          <w:bCs/>
          <w:sz w:val="18"/>
          <w:szCs w:val="18"/>
        </w:rPr>
        <w:t>SUI</w:t>
      </w:r>
      <w:r w:rsidR="009D0FC7">
        <w:rPr>
          <w:rFonts w:cs="Arial"/>
          <w:bCs/>
          <w:sz w:val="18"/>
          <w:szCs w:val="18"/>
        </w:rPr>
        <w:t xml:space="preserve"> </w:t>
      </w:r>
      <w:r>
        <w:rPr>
          <w:rFonts w:cs="Arial"/>
          <w:bCs/>
          <w:sz w:val="18"/>
          <w:szCs w:val="18"/>
        </w:rPr>
        <w:t>is a unique id</w:t>
      </w:r>
      <w:r w:rsidR="009D0FC7">
        <w:rPr>
          <w:rFonts w:cs="Arial"/>
          <w:bCs/>
          <w:sz w:val="18"/>
          <w:szCs w:val="18"/>
        </w:rPr>
        <w:t xml:space="preserve">entifier within the message for the section. </w:t>
      </w:r>
      <w:r w:rsidR="0025211C">
        <w:rPr>
          <w:rFonts w:cs="Arial"/>
          <w:bCs/>
          <w:sz w:val="18"/>
          <w:szCs w:val="18"/>
        </w:rPr>
        <w:t>R</w:t>
      </w:r>
      <w:r w:rsidRPr="008A08B8">
        <w:rPr>
          <w:rFonts w:cs="Arial"/>
          <w:bCs/>
          <w:sz w:val="18"/>
          <w:szCs w:val="18"/>
        </w:rPr>
        <w:t xml:space="preserve">epeated sections can just refer back to the first instance </w:t>
      </w:r>
      <w:r w:rsidR="0025211C">
        <w:rPr>
          <w:rFonts w:cs="Arial"/>
          <w:bCs/>
          <w:sz w:val="18"/>
          <w:szCs w:val="18"/>
        </w:rPr>
        <w:t>by using the same SUI</w:t>
      </w:r>
      <w:r w:rsidRPr="008A08B8">
        <w:rPr>
          <w:rFonts w:cs="Arial"/>
          <w:bCs/>
          <w:sz w:val="18"/>
          <w:szCs w:val="18"/>
        </w:rPr>
        <w:t xml:space="preserve">, without the need to explicitly repeat the </w:t>
      </w:r>
      <w:r w:rsidR="00CE729C">
        <w:rPr>
          <w:rFonts w:cs="Arial"/>
          <w:bCs/>
          <w:sz w:val="18"/>
          <w:szCs w:val="18"/>
        </w:rPr>
        <w:t>section</w:t>
      </w:r>
      <w:r w:rsidRPr="008A08B8">
        <w:rPr>
          <w:rFonts w:cs="Arial"/>
          <w:bCs/>
          <w:sz w:val="18"/>
          <w:szCs w:val="18"/>
        </w:rPr>
        <w:t xml:space="preserve"> in full.</w:t>
      </w:r>
      <w:r w:rsidR="00CE729C">
        <w:rPr>
          <w:rFonts w:cs="Arial"/>
          <w:bCs/>
          <w:sz w:val="18"/>
          <w:szCs w:val="18"/>
        </w:rPr>
        <w:t xml:space="preserve"> In this case the length of section will be 7</w:t>
      </w:r>
      <w:r w:rsidR="00DB689E">
        <w:rPr>
          <w:rFonts w:cs="Arial"/>
          <w:bCs/>
          <w:sz w:val="18"/>
          <w:szCs w:val="18"/>
        </w:rPr>
        <w:t xml:space="preserve"> </w:t>
      </w:r>
      <w:r w:rsidR="0054381E">
        <w:rPr>
          <w:rFonts w:cs="Arial"/>
          <w:bCs/>
          <w:sz w:val="18"/>
          <w:szCs w:val="18"/>
        </w:rPr>
        <w:t>byte</w:t>
      </w:r>
      <w:r w:rsidR="00DB689E">
        <w:rPr>
          <w:rFonts w:cs="Arial"/>
          <w:bCs/>
          <w:sz w:val="18"/>
          <w:szCs w:val="18"/>
        </w:rPr>
        <w:t>s</w:t>
      </w:r>
      <w:r w:rsidR="00CE729C">
        <w:rPr>
          <w:rFonts w:cs="Arial"/>
          <w:bCs/>
          <w:sz w:val="18"/>
          <w:szCs w:val="18"/>
        </w:rPr>
        <w:t xml:space="preserve">. </w:t>
      </w:r>
    </w:p>
    <w:p w14:paraId="1D7BDFE8" w14:textId="4818D286" w:rsidR="004F4AAB" w:rsidRPr="00457406" w:rsidRDefault="004F4AAB" w:rsidP="004F4AAB">
      <w:pPr>
        <w:shd w:val="clear" w:color="auto" w:fill="FFFFFF"/>
        <w:spacing w:before="240"/>
        <w:ind w:left="1758" w:hanging="1758"/>
        <w:jc w:val="both"/>
        <w:rPr>
          <w:rFonts w:cs="Arial"/>
          <w:bCs/>
          <w:sz w:val="18"/>
          <w:szCs w:val="18"/>
        </w:rPr>
      </w:pPr>
      <w:r>
        <w:rPr>
          <w:rFonts w:cs="Arial"/>
          <w:bCs/>
          <w:sz w:val="18"/>
          <w:szCs w:val="18"/>
        </w:rPr>
        <w:t>92.</w:t>
      </w:r>
      <w:r w:rsidR="003F2A48">
        <w:rPr>
          <w:rFonts w:cs="Arial"/>
          <w:bCs/>
          <w:sz w:val="18"/>
          <w:szCs w:val="18"/>
        </w:rPr>
        <w:t>6</w:t>
      </w:r>
      <w:r>
        <w:rPr>
          <w:rFonts w:cs="Arial"/>
          <w:bCs/>
          <w:sz w:val="18"/>
          <w:szCs w:val="18"/>
        </w:rPr>
        <w:tab/>
      </w:r>
      <w:r w:rsidRPr="00457406">
        <w:rPr>
          <w:rFonts w:cs="Arial"/>
          <w:b/>
          <w:bCs/>
          <w:sz w:val="18"/>
          <w:szCs w:val="18"/>
        </w:rPr>
        <w:t xml:space="preserve">Section </w:t>
      </w:r>
      <w:r w:rsidR="003F2A48">
        <w:rPr>
          <w:rFonts w:cs="Arial"/>
          <w:b/>
          <w:bCs/>
          <w:sz w:val="18"/>
          <w:szCs w:val="18"/>
        </w:rPr>
        <w:t>4</w:t>
      </w:r>
      <w:r w:rsidR="003F2A48" w:rsidRPr="00457406">
        <w:rPr>
          <w:rFonts w:cs="Arial"/>
          <w:b/>
          <w:bCs/>
          <w:sz w:val="18"/>
          <w:szCs w:val="18"/>
        </w:rPr>
        <w:t xml:space="preserve"> </w:t>
      </w:r>
      <w:r w:rsidRPr="00457406">
        <w:rPr>
          <w:rFonts w:cs="Arial"/>
          <w:b/>
          <w:bCs/>
          <w:sz w:val="18"/>
          <w:szCs w:val="18"/>
        </w:rPr>
        <w:t xml:space="preserve">– </w:t>
      </w:r>
      <w:r w:rsidR="003F2A48">
        <w:rPr>
          <w:rFonts w:cs="Arial"/>
          <w:b/>
          <w:bCs/>
          <w:sz w:val="18"/>
          <w:szCs w:val="18"/>
        </w:rPr>
        <w:t xml:space="preserve">Horizontal </w:t>
      </w:r>
      <w:r w:rsidR="00F42382">
        <w:rPr>
          <w:rFonts w:cs="Arial"/>
          <w:b/>
          <w:bCs/>
          <w:sz w:val="18"/>
          <w:szCs w:val="18"/>
        </w:rPr>
        <w:t>Domain</w:t>
      </w:r>
      <w:r w:rsidRPr="00457406">
        <w:rPr>
          <w:rFonts w:cs="Arial"/>
          <w:b/>
          <w:bCs/>
          <w:sz w:val="18"/>
          <w:szCs w:val="18"/>
        </w:rPr>
        <w:t xml:space="preserve"> </w:t>
      </w:r>
      <w:r w:rsidR="00F42382">
        <w:rPr>
          <w:rFonts w:cs="Arial"/>
          <w:b/>
          <w:bCs/>
          <w:sz w:val="18"/>
          <w:szCs w:val="18"/>
        </w:rPr>
        <w:t>S</w:t>
      </w:r>
      <w:r w:rsidRPr="00457406">
        <w:rPr>
          <w:rFonts w:cs="Arial"/>
          <w:b/>
          <w:bCs/>
          <w:sz w:val="18"/>
          <w:szCs w:val="18"/>
        </w:rPr>
        <w:t>ection</w:t>
      </w:r>
    </w:p>
    <w:p w14:paraId="34498E64" w14:textId="6A4CA116" w:rsidR="004F4AAB" w:rsidRPr="00457406" w:rsidRDefault="004F4AAB" w:rsidP="004F4AAB">
      <w:pPr>
        <w:shd w:val="clear" w:color="auto" w:fill="FFFFFF"/>
        <w:spacing w:before="240"/>
        <w:ind w:left="1758" w:hanging="1758"/>
        <w:jc w:val="both"/>
        <w:rPr>
          <w:rFonts w:cs="Arial"/>
          <w:bCs/>
          <w:sz w:val="18"/>
          <w:szCs w:val="18"/>
        </w:rPr>
      </w:pPr>
      <w:r w:rsidRPr="00457406">
        <w:rPr>
          <w:rFonts w:cs="Arial"/>
          <w:bCs/>
          <w:sz w:val="18"/>
          <w:szCs w:val="18"/>
        </w:rPr>
        <w:t>92.</w:t>
      </w:r>
      <w:r w:rsidR="003F2A48">
        <w:rPr>
          <w:rFonts w:cs="Arial"/>
          <w:bCs/>
          <w:sz w:val="18"/>
          <w:szCs w:val="18"/>
        </w:rPr>
        <w:t>6</w:t>
      </w:r>
      <w:r w:rsidRPr="00457406">
        <w:rPr>
          <w:rFonts w:cs="Arial"/>
          <w:bCs/>
          <w:sz w:val="18"/>
          <w:szCs w:val="18"/>
        </w:rPr>
        <w:t>.1</w:t>
      </w:r>
      <w:r w:rsidRPr="00457406">
        <w:rPr>
          <w:rFonts w:cs="Arial"/>
          <w:bCs/>
          <w:sz w:val="18"/>
          <w:szCs w:val="18"/>
        </w:rPr>
        <w:tab/>
        <w:t>Regulations 92.3.1</w:t>
      </w:r>
      <w:r w:rsidR="003F2A48">
        <w:rPr>
          <w:rFonts w:cs="Arial"/>
          <w:bCs/>
          <w:sz w:val="18"/>
          <w:szCs w:val="18"/>
        </w:rPr>
        <w:t>,</w:t>
      </w:r>
      <w:r w:rsidRPr="00457406">
        <w:rPr>
          <w:rFonts w:cs="Arial"/>
          <w:bCs/>
          <w:sz w:val="18"/>
          <w:szCs w:val="18"/>
        </w:rPr>
        <w:t xml:space="preserve"> 92.3.2</w:t>
      </w:r>
      <w:r w:rsidR="003F2A48">
        <w:rPr>
          <w:rFonts w:cs="Arial"/>
          <w:bCs/>
          <w:sz w:val="18"/>
          <w:szCs w:val="18"/>
        </w:rPr>
        <w:t xml:space="preserve"> and 92.5.2</w:t>
      </w:r>
      <w:r w:rsidRPr="00457406">
        <w:rPr>
          <w:rFonts w:cs="Arial"/>
          <w:bCs/>
          <w:sz w:val="18"/>
          <w:szCs w:val="18"/>
        </w:rPr>
        <w:t xml:space="preserve"> shall apply.</w:t>
      </w:r>
    </w:p>
    <w:p w14:paraId="04E85445" w14:textId="052D560E" w:rsidR="004F4AAB" w:rsidRPr="00457406" w:rsidRDefault="004F4AAB" w:rsidP="004F4AAB">
      <w:pPr>
        <w:shd w:val="clear" w:color="auto" w:fill="FFFFFF"/>
        <w:spacing w:before="240"/>
        <w:ind w:left="1758" w:hanging="1758"/>
        <w:jc w:val="both"/>
        <w:rPr>
          <w:rFonts w:cs="Arial"/>
          <w:bCs/>
          <w:sz w:val="18"/>
          <w:szCs w:val="18"/>
        </w:rPr>
      </w:pPr>
      <w:r>
        <w:rPr>
          <w:rFonts w:cs="Arial"/>
          <w:bCs/>
          <w:sz w:val="18"/>
          <w:szCs w:val="18"/>
        </w:rPr>
        <w:t>92.</w:t>
      </w:r>
      <w:r w:rsidR="003F2A48">
        <w:rPr>
          <w:rFonts w:cs="Arial"/>
          <w:bCs/>
          <w:sz w:val="18"/>
          <w:szCs w:val="18"/>
        </w:rPr>
        <w:t>7</w:t>
      </w:r>
      <w:r>
        <w:rPr>
          <w:rFonts w:cs="Arial"/>
          <w:bCs/>
          <w:sz w:val="18"/>
          <w:szCs w:val="18"/>
        </w:rPr>
        <w:tab/>
      </w:r>
      <w:r w:rsidRPr="00457406">
        <w:rPr>
          <w:rFonts w:cs="Arial"/>
          <w:b/>
          <w:bCs/>
          <w:sz w:val="18"/>
          <w:szCs w:val="18"/>
        </w:rPr>
        <w:t xml:space="preserve">Section </w:t>
      </w:r>
      <w:r w:rsidR="003F2A48">
        <w:rPr>
          <w:rFonts w:cs="Arial"/>
          <w:b/>
          <w:bCs/>
          <w:sz w:val="18"/>
          <w:szCs w:val="18"/>
        </w:rPr>
        <w:t>5</w:t>
      </w:r>
      <w:r w:rsidR="003F2A48" w:rsidRPr="00457406">
        <w:rPr>
          <w:rFonts w:cs="Arial"/>
          <w:b/>
          <w:bCs/>
          <w:sz w:val="18"/>
          <w:szCs w:val="18"/>
        </w:rPr>
        <w:t xml:space="preserve"> </w:t>
      </w:r>
      <w:r w:rsidRPr="00457406">
        <w:rPr>
          <w:rFonts w:cs="Arial"/>
          <w:b/>
          <w:bCs/>
          <w:sz w:val="18"/>
          <w:szCs w:val="18"/>
        </w:rPr>
        <w:t xml:space="preserve">– </w:t>
      </w:r>
      <w:r w:rsidR="003F2A48">
        <w:rPr>
          <w:rFonts w:cs="Arial"/>
          <w:b/>
          <w:bCs/>
          <w:sz w:val="18"/>
          <w:szCs w:val="18"/>
        </w:rPr>
        <w:t xml:space="preserve">Vertical </w:t>
      </w:r>
      <w:r w:rsidR="00F42382">
        <w:rPr>
          <w:rFonts w:cs="Arial"/>
          <w:b/>
          <w:bCs/>
          <w:sz w:val="18"/>
          <w:szCs w:val="18"/>
        </w:rPr>
        <w:t>Domain</w:t>
      </w:r>
      <w:r w:rsidRPr="00457406">
        <w:rPr>
          <w:rFonts w:cs="Arial"/>
          <w:b/>
          <w:bCs/>
          <w:sz w:val="18"/>
          <w:szCs w:val="18"/>
        </w:rPr>
        <w:t xml:space="preserve"> </w:t>
      </w:r>
      <w:r w:rsidR="00F42382">
        <w:rPr>
          <w:rFonts w:cs="Arial"/>
          <w:b/>
          <w:bCs/>
          <w:sz w:val="18"/>
          <w:szCs w:val="18"/>
        </w:rPr>
        <w:t>S</w:t>
      </w:r>
      <w:r w:rsidRPr="00457406">
        <w:rPr>
          <w:rFonts w:cs="Arial"/>
          <w:b/>
          <w:bCs/>
          <w:sz w:val="18"/>
          <w:szCs w:val="18"/>
        </w:rPr>
        <w:t>ection</w:t>
      </w:r>
    </w:p>
    <w:p w14:paraId="5FF5888C" w14:textId="779F67CC" w:rsidR="004F4AAB" w:rsidRPr="00457406" w:rsidRDefault="004F4AAB">
      <w:pPr>
        <w:shd w:val="clear" w:color="auto" w:fill="FFFFFF"/>
        <w:spacing w:before="240"/>
        <w:ind w:left="1758" w:hanging="1758"/>
        <w:jc w:val="both"/>
        <w:rPr>
          <w:rFonts w:cs="Arial"/>
          <w:bCs/>
          <w:sz w:val="18"/>
          <w:szCs w:val="18"/>
        </w:rPr>
      </w:pPr>
      <w:r>
        <w:rPr>
          <w:rFonts w:cs="Arial"/>
          <w:bCs/>
          <w:sz w:val="18"/>
          <w:szCs w:val="18"/>
        </w:rPr>
        <w:t>92.</w:t>
      </w:r>
      <w:r w:rsidR="001A5C2F">
        <w:rPr>
          <w:rFonts w:cs="Arial"/>
          <w:bCs/>
          <w:sz w:val="18"/>
          <w:szCs w:val="18"/>
        </w:rPr>
        <w:t>7</w:t>
      </w:r>
      <w:r>
        <w:rPr>
          <w:rFonts w:cs="Arial"/>
          <w:bCs/>
          <w:sz w:val="18"/>
          <w:szCs w:val="18"/>
        </w:rPr>
        <w:t>.1</w:t>
      </w:r>
      <w:r>
        <w:rPr>
          <w:rFonts w:cs="Arial"/>
          <w:bCs/>
          <w:sz w:val="18"/>
          <w:szCs w:val="18"/>
        </w:rPr>
        <w:tab/>
      </w:r>
      <w:r w:rsidR="003F2A48" w:rsidRPr="00457406">
        <w:rPr>
          <w:rFonts w:cs="Arial"/>
          <w:bCs/>
          <w:sz w:val="18"/>
          <w:szCs w:val="18"/>
        </w:rPr>
        <w:t>Regulations 92.3.1</w:t>
      </w:r>
      <w:r w:rsidR="003F2A48">
        <w:rPr>
          <w:rFonts w:cs="Arial"/>
          <w:bCs/>
          <w:sz w:val="18"/>
          <w:szCs w:val="18"/>
        </w:rPr>
        <w:t>,</w:t>
      </w:r>
      <w:r w:rsidR="003F2A48" w:rsidRPr="00457406">
        <w:rPr>
          <w:rFonts w:cs="Arial"/>
          <w:bCs/>
          <w:sz w:val="18"/>
          <w:szCs w:val="18"/>
        </w:rPr>
        <w:t xml:space="preserve"> 92.3.2</w:t>
      </w:r>
      <w:r w:rsidR="003F2A48">
        <w:rPr>
          <w:rFonts w:cs="Arial"/>
          <w:bCs/>
          <w:sz w:val="18"/>
          <w:szCs w:val="18"/>
        </w:rPr>
        <w:t xml:space="preserve"> and 92.5.2</w:t>
      </w:r>
      <w:r w:rsidR="003F2A48" w:rsidRPr="00457406">
        <w:rPr>
          <w:rFonts w:cs="Arial"/>
          <w:bCs/>
          <w:sz w:val="18"/>
          <w:szCs w:val="18"/>
        </w:rPr>
        <w:t xml:space="preserve"> shall apply.</w:t>
      </w:r>
    </w:p>
    <w:p w14:paraId="105E49BF" w14:textId="57DD0AD4" w:rsidR="001A5C2F" w:rsidRPr="00457406" w:rsidRDefault="001A5C2F" w:rsidP="001A5C2F">
      <w:pPr>
        <w:shd w:val="clear" w:color="auto" w:fill="FFFFFF"/>
        <w:tabs>
          <w:tab w:val="left" w:pos="720"/>
          <w:tab w:val="left" w:pos="1440"/>
          <w:tab w:val="left" w:pos="2160"/>
          <w:tab w:val="left" w:pos="2880"/>
          <w:tab w:val="left" w:pos="3600"/>
          <w:tab w:val="left" w:pos="4320"/>
          <w:tab w:val="left" w:pos="5527"/>
        </w:tabs>
        <w:spacing w:before="240"/>
        <w:ind w:left="1758" w:hanging="1758"/>
        <w:jc w:val="both"/>
        <w:rPr>
          <w:rFonts w:cs="Arial"/>
          <w:bCs/>
          <w:sz w:val="18"/>
          <w:szCs w:val="18"/>
        </w:rPr>
      </w:pPr>
      <w:r>
        <w:rPr>
          <w:rFonts w:cs="Arial"/>
          <w:bCs/>
          <w:sz w:val="18"/>
          <w:szCs w:val="18"/>
        </w:rPr>
        <w:t>92.8</w:t>
      </w:r>
      <w:r>
        <w:rPr>
          <w:rFonts w:cs="Arial"/>
          <w:bCs/>
          <w:sz w:val="18"/>
          <w:szCs w:val="18"/>
        </w:rPr>
        <w:tab/>
      </w:r>
      <w:r>
        <w:rPr>
          <w:rFonts w:cs="Arial"/>
          <w:bCs/>
          <w:sz w:val="18"/>
          <w:szCs w:val="18"/>
        </w:rPr>
        <w:tab/>
      </w:r>
      <w:r>
        <w:rPr>
          <w:rFonts w:cs="Arial"/>
          <w:bCs/>
          <w:sz w:val="18"/>
          <w:szCs w:val="18"/>
        </w:rPr>
        <w:tab/>
      </w:r>
      <w:r w:rsidRPr="00457406">
        <w:rPr>
          <w:rFonts w:cs="Arial"/>
          <w:b/>
          <w:bCs/>
          <w:sz w:val="18"/>
          <w:szCs w:val="18"/>
        </w:rPr>
        <w:t xml:space="preserve">Section </w:t>
      </w:r>
      <w:r>
        <w:rPr>
          <w:rFonts w:cs="Arial"/>
          <w:b/>
          <w:bCs/>
          <w:sz w:val="18"/>
          <w:szCs w:val="18"/>
        </w:rPr>
        <w:t>6</w:t>
      </w:r>
      <w:r w:rsidRPr="00457406">
        <w:rPr>
          <w:rFonts w:cs="Arial"/>
          <w:b/>
          <w:bCs/>
          <w:sz w:val="18"/>
          <w:szCs w:val="18"/>
        </w:rPr>
        <w:t xml:space="preserve"> – </w:t>
      </w:r>
      <w:r>
        <w:rPr>
          <w:rFonts w:cs="Arial"/>
          <w:b/>
          <w:bCs/>
          <w:sz w:val="18"/>
          <w:szCs w:val="18"/>
        </w:rPr>
        <w:t xml:space="preserve">Generating </w:t>
      </w:r>
      <w:r w:rsidR="00F42382">
        <w:rPr>
          <w:rFonts w:cs="Arial"/>
          <w:b/>
          <w:bCs/>
          <w:sz w:val="18"/>
          <w:szCs w:val="18"/>
        </w:rPr>
        <w:t>P</w:t>
      </w:r>
      <w:r w:rsidR="00F42382">
        <w:rPr>
          <w:rFonts w:cs="Arial"/>
          <w:b/>
          <w:bCs/>
          <w:sz w:val="18"/>
          <w:szCs w:val="18"/>
        </w:rPr>
        <w:t xml:space="preserve">rocess </w:t>
      </w:r>
      <w:r w:rsidR="00F42382">
        <w:rPr>
          <w:rFonts w:cs="Arial"/>
          <w:b/>
          <w:bCs/>
          <w:sz w:val="18"/>
          <w:szCs w:val="18"/>
        </w:rPr>
        <w:t>S</w:t>
      </w:r>
      <w:r w:rsidRPr="00457406">
        <w:rPr>
          <w:rFonts w:cs="Arial"/>
          <w:b/>
          <w:bCs/>
          <w:sz w:val="18"/>
          <w:szCs w:val="18"/>
        </w:rPr>
        <w:t>ection</w:t>
      </w:r>
      <w:r>
        <w:rPr>
          <w:rFonts w:cs="Arial"/>
          <w:b/>
          <w:bCs/>
          <w:sz w:val="18"/>
          <w:szCs w:val="18"/>
        </w:rPr>
        <w:tab/>
      </w:r>
      <w:r>
        <w:rPr>
          <w:rFonts w:cs="Arial"/>
          <w:b/>
          <w:bCs/>
          <w:sz w:val="18"/>
          <w:szCs w:val="18"/>
        </w:rPr>
        <w:tab/>
      </w:r>
    </w:p>
    <w:p w14:paraId="0C3FCB5A" w14:textId="07FCF2E5" w:rsidR="001A5C2F" w:rsidRPr="00457406" w:rsidRDefault="001A5C2F" w:rsidP="001A5C2F">
      <w:pPr>
        <w:shd w:val="clear" w:color="auto" w:fill="FFFFFF"/>
        <w:spacing w:before="240"/>
        <w:ind w:left="1758" w:hanging="1758"/>
        <w:jc w:val="both"/>
        <w:rPr>
          <w:rFonts w:cs="Arial"/>
          <w:bCs/>
          <w:sz w:val="18"/>
          <w:szCs w:val="18"/>
        </w:rPr>
      </w:pPr>
      <w:r w:rsidRPr="00457406">
        <w:rPr>
          <w:rFonts w:cs="Arial"/>
          <w:bCs/>
          <w:sz w:val="18"/>
          <w:szCs w:val="18"/>
        </w:rPr>
        <w:t>92.</w:t>
      </w:r>
      <w:r>
        <w:rPr>
          <w:rFonts w:cs="Arial"/>
          <w:bCs/>
          <w:sz w:val="18"/>
          <w:szCs w:val="18"/>
        </w:rPr>
        <w:t>8</w:t>
      </w:r>
      <w:r w:rsidRPr="00457406">
        <w:rPr>
          <w:rFonts w:cs="Arial"/>
          <w:bCs/>
          <w:sz w:val="18"/>
          <w:szCs w:val="18"/>
        </w:rPr>
        <w:t>.1</w:t>
      </w:r>
      <w:r w:rsidRPr="00457406">
        <w:rPr>
          <w:rFonts w:cs="Arial"/>
          <w:bCs/>
          <w:sz w:val="18"/>
          <w:szCs w:val="18"/>
        </w:rPr>
        <w:tab/>
        <w:t>Regulations 92.3.1</w:t>
      </w:r>
      <w:r>
        <w:rPr>
          <w:rFonts w:cs="Arial"/>
          <w:bCs/>
          <w:sz w:val="18"/>
          <w:szCs w:val="18"/>
        </w:rPr>
        <w:t>,</w:t>
      </w:r>
      <w:r w:rsidRPr="00457406">
        <w:rPr>
          <w:rFonts w:cs="Arial"/>
          <w:bCs/>
          <w:sz w:val="18"/>
          <w:szCs w:val="18"/>
        </w:rPr>
        <w:t xml:space="preserve"> 92.3.2</w:t>
      </w:r>
      <w:r>
        <w:rPr>
          <w:rFonts w:cs="Arial"/>
          <w:bCs/>
          <w:sz w:val="18"/>
          <w:szCs w:val="18"/>
        </w:rPr>
        <w:t xml:space="preserve"> and 92.5.2</w:t>
      </w:r>
      <w:r w:rsidRPr="00457406">
        <w:rPr>
          <w:rFonts w:cs="Arial"/>
          <w:bCs/>
          <w:sz w:val="18"/>
          <w:szCs w:val="18"/>
        </w:rPr>
        <w:t xml:space="preserve"> shall apply.</w:t>
      </w:r>
    </w:p>
    <w:p w14:paraId="0669008F" w14:textId="496D793C" w:rsidR="001A5C2F" w:rsidRPr="00457406" w:rsidRDefault="001A5C2F" w:rsidP="001A5C2F">
      <w:pPr>
        <w:shd w:val="clear" w:color="auto" w:fill="FFFFFF"/>
        <w:tabs>
          <w:tab w:val="left" w:pos="720"/>
          <w:tab w:val="left" w:pos="1440"/>
          <w:tab w:val="left" w:pos="2160"/>
          <w:tab w:val="left" w:pos="2880"/>
          <w:tab w:val="left" w:pos="3600"/>
          <w:tab w:val="left" w:pos="4320"/>
          <w:tab w:val="left" w:pos="5527"/>
        </w:tabs>
        <w:spacing w:before="240"/>
        <w:ind w:left="1758" w:hanging="1758"/>
        <w:jc w:val="both"/>
        <w:rPr>
          <w:rFonts w:cs="Arial"/>
          <w:bCs/>
          <w:sz w:val="18"/>
          <w:szCs w:val="18"/>
        </w:rPr>
      </w:pPr>
      <w:r>
        <w:rPr>
          <w:rFonts w:cs="Arial"/>
          <w:bCs/>
          <w:sz w:val="18"/>
          <w:szCs w:val="18"/>
        </w:rPr>
        <w:t>92.</w:t>
      </w:r>
      <w:r w:rsidR="00416094">
        <w:rPr>
          <w:rFonts w:cs="Arial"/>
          <w:bCs/>
          <w:sz w:val="18"/>
          <w:szCs w:val="18"/>
        </w:rPr>
        <w:t>9</w:t>
      </w:r>
      <w:r>
        <w:rPr>
          <w:rFonts w:cs="Arial"/>
          <w:bCs/>
          <w:sz w:val="18"/>
          <w:szCs w:val="18"/>
        </w:rPr>
        <w:tab/>
      </w:r>
      <w:r>
        <w:rPr>
          <w:rFonts w:cs="Arial"/>
          <w:bCs/>
          <w:sz w:val="18"/>
          <w:szCs w:val="18"/>
        </w:rPr>
        <w:tab/>
      </w:r>
      <w:r>
        <w:rPr>
          <w:rFonts w:cs="Arial"/>
          <w:bCs/>
          <w:sz w:val="18"/>
          <w:szCs w:val="18"/>
        </w:rPr>
        <w:tab/>
      </w:r>
      <w:r w:rsidRPr="00457406">
        <w:rPr>
          <w:rFonts w:cs="Arial"/>
          <w:b/>
          <w:bCs/>
          <w:sz w:val="18"/>
          <w:szCs w:val="18"/>
        </w:rPr>
        <w:t xml:space="preserve">Section </w:t>
      </w:r>
      <w:r w:rsidR="00416094">
        <w:rPr>
          <w:rFonts w:cs="Arial"/>
          <w:b/>
          <w:bCs/>
          <w:sz w:val="18"/>
          <w:szCs w:val="18"/>
        </w:rPr>
        <w:t>7</w:t>
      </w:r>
      <w:r w:rsidRPr="00457406">
        <w:rPr>
          <w:rFonts w:cs="Arial"/>
          <w:b/>
          <w:bCs/>
          <w:sz w:val="18"/>
          <w:szCs w:val="18"/>
        </w:rPr>
        <w:t xml:space="preserve"> – </w:t>
      </w:r>
      <w:r w:rsidR="00416094">
        <w:rPr>
          <w:rFonts w:cs="Arial"/>
          <w:b/>
          <w:bCs/>
          <w:sz w:val="18"/>
          <w:szCs w:val="18"/>
        </w:rPr>
        <w:t xml:space="preserve">Observable </w:t>
      </w:r>
      <w:r w:rsidR="00F42382">
        <w:rPr>
          <w:rFonts w:cs="Arial"/>
          <w:b/>
          <w:bCs/>
          <w:sz w:val="18"/>
          <w:szCs w:val="18"/>
        </w:rPr>
        <w:t>P</w:t>
      </w:r>
      <w:r w:rsidR="00416094">
        <w:rPr>
          <w:rFonts w:cs="Arial"/>
          <w:b/>
          <w:bCs/>
          <w:sz w:val="18"/>
          <w:szCs w:val="18"/>
        </w:rPr>
        <w:t xml:space="preserve">roperty </w:t>
      </w:r>
      <w:r w:rsidR="00F42382">
        <w:rPr>
          <w:rFonts w:cs="Arial"/>
          <w:b/>
          <w:bCs/>
          <w:sz w:val="18"/>
          <w:szCs w:val="18"/>
        </w:rPr>
        <w:t>S</w:t>
      </w:r>
      <w:r w:rsidRPr="00457406">
        <w:rPr>
          <w:rFonts w:cs="Arial"/>
          <w:b/>
          <w:bCs/>
          <w:sz w:val="18"/>
          <w:szCs w:val="18"/>
        </w:rPr>
        <w:t>ection</w:t>
      </w:r>
      <w:r>
        <w:rPr>
          <w:rFonts w:cs="Arial"/>
          <w:b/>
          <w:bCs/>
          <w:sz w:val="18"/>
          <w:szCs w:val="18"/>
        </w:rPr>
        <w:tab/>
      </w:r>
      <w:r>
        <w:rPr>
          <w:rFonts w:cs="Arial"/>
          <w:b/>
          <w:bCs/>
          <w:sz w:val="18"/>
          <w:szCs w:val="18"/>
        </w:rPr>
        <w:tab/>
      </w:r>
    </w:p>
    <w:p w14:paraId="05471EA8" w14:textId="6CF89AE7" w:rsidR="001A5C2F" w:rsidRPr="00457406" w:rsidRDefault="001A5C2F" w:rsidP="001A5C2F">
      <w:pPr>
        <w:shd w:val="clear" w:color="auto" w:fill="FFFFFF"/>
        <w:spacing w:before="240"/>
        <w:ind w:left="1758" w:hanging="1758"/>
        <w:jc w:val="both"/>
        <w:rPr>
          <w:rFonts w:cs="Arial"/>
          <w:bCs/>
          <w:sz w:val="18"/>
          <w:szCs w:val="18"/>
        </w:rPr>
      </w:pPr>
      <w:r w:rsidRPr="00457406">
        <w:rPr>
          <w:rFonts w:cs="Arial"/>
          <w:bCs/>
          <w:sz w:val="18"/>
          <w:szCs w:val="18"/>
        </w:rPr>
        <w:t>92.</w:t>
      </w:r>
      <w:r w:rsidR="00416094">
        <w:rPr>
          <w:rFonts w:cs="Arial"/>
          <w:bCs/>
          <w:sz w:val="18"/>
          <w:szCs w:val="18"/>
        </w:rPr>
        <w:t>9</w:t>
      </w:r>
      <w:r w:rsidRPr="00457406">
        <w:rPr>
          <w:rFonts w:cs="Arial"/>
          <w:bCs/>
          <w:sz w:val="18"/>
          <w:szCs w:val="18"/>
        </w:rPr>
        <w:t>.1</w:t>
      </w:r>
      <w:r w:rsidRPr="00457406">
        <w:rPr>
          <w:rFonts w:cs="Arial"/>
          <w:bCs/>
          <w:sz w:val="18"/>
          <w:szCs w:val="18"/>
        </w:rPr>
        <w:tab/>
        <w:t>Regulations 92.3.1</w:t>
      </w:r>
      <w:r>
        <w:rPr>
          <w:rFonts w:cs="Arial"/>
          <w:bCs/>
          <w:sz w:val="18"/>
          <w:szCs w:val="18"/>
        </w:rPr>
        <w:t>,</w:t>
      </w:r>
      <w:r w:rsidRPr="00457406">
        <w:rPr>
          <w:rFonts w:cs="Arial"/>
          <w:bCs/>
          <w:sz w:val="18"/>
          <w:szCs w:val="18"/>
        </w:rPr>
        <w:t xml:space="preserve"> 92.3.2</w:t>
      </w:r>
      <w:r>
        <w:rPr>
          <w:rFonts w:cs="Arial"/>
          <w:bCs/>
          <w:sz w:val="18"/>
          <w:szCs w:val="18"/>
        </w:rPr>
        <w:t xml:space="preserve"> and 92.5.2</w:t>
      </w:r>
      <w:r w:rsidRPr="00457406">
        <w:rPr>
          <w:rFonts w:cs="Arial"/>
          <w:bCs/>
          <w:sz w:val="18"/>
          <w:szCs w:val="18"/>
        </w:rPr>
        <w:t xml:space="preserve"> shall apply.</w:t>
      </w:r>
    </w:p>
    <w:p w14:paraId="146FC90F" w14:textId="72556338" w:rsidR="001A5C2F" w:rsidRPr="00457406" w:rsidRDefault="001A5C2F" w:rsidP="001A5C2F">
      <w:pPr>
        <w:shd w:val="clear" w:color="auto" w:fill="FFFFFF"/>
        <w:tabs>
          <w:tab w:val="left" w:pos="720"/>
          <w:tab w:val="left" w:pos="1440"/>
          <w:tab w:val="left" w:pos="2160"/>
          <w:tab w:val="left" w:pos="2880"/>
          <w:tab w:val="left" w:pos="3600"/>
          <w:tab w:val="left" w:pos="4320"/>
          <w:tab w:val="left" w:pos="5527"/>
        </w:tabs>
        <w:spacing w:before="240"/>
        <w:ind w:left="1758" w:hanging="1758"/>
        <w:jc w:val="both"/>
        <w:rPr>
          <w:rFonts w:cs="Arial"/>
          <w:bCs/>
          <w:sz w:val="18"/>
          <w:szCs w:val="18"/>
        </w:rPr>
      </w:pPr>
      <w:r>
        <w:rPr>
          <w:rFonts w:cs="Arial"/>
          <w:bCs/>
          <w:sz w:val="18"/>
          <w:szCs w:val="18"/>
        </w:rPr>
        <w:t>92.</w:t>
      </w:r>
      <w:r w:rsidR="00416094">
        <w:rPr>
          <w:rFonts w:cs="Arial"/>
          <w:bCs/>
          <w:sz w:val="18"/>
          <w:szCs w:val="18"/>
        </w:rPr>
        <w:t>10</w:t>
      </w:r>
      <w:r>
        <w:rPr>
          <w:rFonts w:cs="Arial"/>
          <w:bCs/>
          <w:sz w:val="18"/>
          <w:szCs w:val="18"/>
        </w:rPr>
        <w:tab/>
      </w:r>
      <w:r>
        <w:rPr>
          <w:rFonts w:cs="Arial"/>
          <w:bCs/>
          <w:sz w:val="18"/>
          <w:szCs w:val="18"/>
        </w:rPr>
        <w:tab/>
      </w:r>
      <w:r>
        <w:rPr>
          <w:rFonts w:cs="Arial"/>
          <w:bCs/>
          <w:sz w:val="18"/>
          <w:szCs w:val="18"/>
        </w:rPr>
        <w:tab/>
      </w:r>
      <w:r w:rsidRPr="00457406">
        <w:rPr>
          <w:rFonts w:cs="Arial"/>
          <w:b/>
          <w:bCs/>
          <w:sz w:val="18"/>
          <w:szCs w:val="18"/>
        </w:rPr>
        <w:t xml:space="preserve">Section </w:t>
      </w:r>
      <w:r w:rsidR="00416094">
        <w:rPr>
          <w:rFonts w:cs="Arial"/>
          <w:b/>
          <w:bCs/>
          <w:sz w:val="18"/>
          <w:szCs w:val="18"/>
        </w:rPr>
        <w:t>8</w:t>
      </w:r>
      <w:r w:rsidRPr="00457406">
        <w:rPr>
          <w:rFonts w:cs="Arial"/>
          <w:b/>
          <w:bCs/>
          <w:sz w:val="18"/>
          <w:szCs w:val="18"/>
        </w:rPr>
        <w:t xml:space="preserve"> – Data </w:t>
      </w:r>
      <w:r w:rsidR="00F42382">
        <w:rPr>
          <w:rFonts w:cs="Arial"/>
          <w:b/>
          <w:bCs/>
          <w:sz w:val="18"/>
          <w:szCs w:val="18"/>
        </w:rPr>
        <w:t>R</w:t>
      </w:r>
      <w:r w:rsidR="00F42382" w:rsidRPr="00457406">
        <w:rPr>
          <w:rFonts w:cs="Arial"/>
          <w:b/>
          <w:bCs/>
          <w:sz w:val="18"/>
          <w:szCs w:val="18"/>
        </w:rPr>
        <w:t xml:space="preserve">epresentation </w:t>
      </w:r>
      <w:r w:rsidR="00F42382">
        <w:rPr>
          <w:rFonts w:cs="Arial"/>
          <w:b/>
          <w:bCs/>
          <w:sz w:val="18"/>
          <w:szCs w:val="18"/>
        </w:rPr>
        <w:t>S</w:t>
      </w:r>
      <w:r w:rsidR="00F42382" w:rsidRPr="00457406">
        <w:rPr>
          <w:rFonts w:cs="Arial"/>
          <w:b/>
          <w:bCs/>
          <w:sz w:val="18"/>
          <w:szCs w:val="18"/>
        </w:rPr>
        <w:t>ection</w:t>
      </w:r>
      <w:r>
        <w:rPr>
          <w:rFonts w:cs="Arial"/>
          <w:b/>
          <w:bCs/>
          <w:sz w:val="18"/>
          <w:szCs w:val="18"/>
        </w:rPr>
        <w:tab/>
      </w:r>
      <w:r>
        <w:rPr>
          <w:rFonts w:cs="Arial"/>
          <w:b/>
          <w:bCs/>
          <w:sz w:val="18"/>
          <w:szCs w:val="18"/>
        </w:rPr>
        <w:tab/>
      </w:r>
    </w:p>
    <w:p w14:paraId="1F80F681" w14:textId="17B446D9" w:rsidR="001A5C2F" w:rsidRPr="00457406" w:rsidRDefault="001A5C2F" w:rsidP="001A5C2F">
      <w:pPr>
        <w:shd w:val="clear" w:color="auto" w:fill="FFFFFF"/>
        <w:spacing w:before="240"/>
        <w:ind w:left="1758" w:hanging="1758"/>
        <w:jc w:val="both"/>
        <w:rPr>
          <w:rFonts w:cs="Arial"/>
          <w:bCs/>
          <w:sz w:val="18"/>
          <w:szCs w:val="18"/>
        </w:rPr>
      </w:pPr>
      <w:r w:rsidRPr="00457406">
        <w:rPr>
          <w:rFonts w:cs="Arial"/>
          <w:bCs/>
          <w:sz w:val="18"/>
          <w:szCs w:val="18"/>
        </w:rPr>
        <w:t>92.</w:t>
      </w:r>
      <w:r w:rsidR="00416094">
        <w:rPr>
          <w:rFonts w:cs="Arial"/>
          <w:bCs/>
          <w:sz w:val="18"/>
          <w:szCs w:val="18"/>
        </w:rPr>
        <w:t>10</w:t>
      </w:r>
      <w:r w:rsidRPr="00457406">
        <w:rPr>
          <w:rFonts w:cs="Arial"/>
          <w:bCs/>
          <w:sz w:val="18"/>
          <w:szCs w:val="18"/>
        </w:rPr>
        <w:t>.1</w:t>
      </w:r>
      <w:r w:rsidRPr="00457406">
        <w:rPr>
          <w:rFonts w:cs="Arial"/>
          <w:bCs/>
          <w:sz w:val="18"/>
          <w:szCs w:val="18"/>
        </w:rPr>
        <w:tab/>
        <w:t>Regulations 92.3.1</w:t>
      </w:r>
      <w:r>
        <w:rPr>
          <w:rFonts w:cs="Arial"/>
          <w:bCs/>
          <w:sz w:val="18"/>
          <w:szCs w:val="18"/>
        </w:rPr>
        <w:t>,</w:t>
      </w:r>
      <w:r w:rsidRPr="00457406">
        <w:rPr>
          <w:rFonts w:cs="Arial"/>
          <w:bCs/>
          <w:sz w:val="18"/>
          <w:szCs w:val="18"/>
        </w:rPr>
        <w:t xml:space="preserve"> 92.3.2</w:t>
      </w:r>
      <w:r>
        <w:rPr>
          <w:rFonts w:cs="Arial"/>
          <w:bCs/>
          <w:sz w:val="18"/>
          <w:szCs w:val="18"/>
        </w:rPr>
        <w:t xml:space="preserve"> and 92.5.2</w:t>
      </w:r>
      <w:r w:rsidRPr="00457406">
        <w:rPr>
          <w:rFonts w:cs="Arial"/>
          <w:bCs/>
          <w:sz w:val="18"/>
          <w:szCs w:val="18"/>
        </w:rPr>
        <w:t xml:space="preserve"> shall apply.</w:t>
      </w:r>
    </w:p>
    <w:p w14:paraId="50C44DA8" w14:textId="4706E7E4" w:rsidR="004F4AAB" w:rsidRPr="00457406" w:rsidRDefault="004F4AAB" w:rsidP="004F4AAB">
      <w:pPr>
        <w:shd w:val="clear" w:color="auto" w:fill="FFFFFF"/>
        <w:spacing w:before="240"/>
        <w:ind w:left="1758" w:hanging="1758"/>
        <w:jc w:val="both"/>
        <w:rPr>
          <w:rFonts w:cs="Arial"/>
          <w:bCs/>
          <w:sz w:val="18"/>
          <w:szCs w:val="18"/>
        </w:rPr>
      </w:pPr>
      <w:r>
        <w:rPr>
          <w:rFonts w:cs="Arial"/>
          <w:bCs/>
          <w:sz w:val="18"/>
          <w:szCs w:val="18"/>
        </w:rPr>
        <w:t>92.</w:t>
      </w:r>
      <w:r w:rsidR="00416094">
        <w:rPr>
          <w:rFonts w:cs="Arial"/>
          <w:bCs/>
          <w:sz w:val="18"/>
          <w:szCs w:val="18"/>
        </w:rPr>
        <w:t>11</w:t>
      </w:r>
      <w:r>
        <w:rPr>
          <w:rFonts w:cs="Arial"/>
          <w:bCs/>
          <w:sz w:val="18"/>
          <w:szCs w:val="18"/>
        </w:rPr>
        <w:tab/>
      </w:r>
      <w:r w:rsidRPr="00457406">
        <w:rPr>
          <w:rFonts w:cs="Arial"/>
          <w:b/>
          <w:bCs/>
          <w:sz w:val="18"/>
          <w:szCs w:val="18"/>
        </w:rPr>
        <w:t xml:space="preserve">Section </w:t>
      </w:r>
      <w:r w:rsidR="000456B3">
        <w:rPr>
          <w:rFonts w:cs="Arial"/>
          <w:b/>
          <w:bCs/>
          <w:sz w:val="18"/>
          <w:szCs w:val="18"/>
        </w:rPr>
        <w:t>9</w:t>
      </w:r>
      <w:r w:rsidR="000456B3" w:rsidRPr="00457406">
        <w:rPr>
          <w:rFonts w:cs="Arial"/>
          <w:b/>
          <w:bCs/>
          <w:sz w:val="18"/>
          <w:szCs w:val="18"/>
        </w:rPr>
        <w:t xml:space="preserve"> </w:t>
      </w:r>
      <w:r w:rsidRPr="00457406">
        <w:rPr>
          <w:rFonts w:cs="Arial"/>
          <w:b/>
          <w:bCs/>
          <w:sz w:val="18"/>
          <w:szCs w:val="18"/>
        </w:rPr>
        <w:t xml:space="preserve">– </w:t>
      </w:r>
      <w:r w:rsidR="00F42382">
        <w:rPr>
          <w:rFonts w:cs="Arial"/>
          <w:b/>
          <w:bCs/>
          <w:sz w:val="18"/>
          <w:szCs w:val="18"/>
        </w:rPr>
        <w:t>Overlay</w:t>
      </w:r>
      <w:r w:rsidRPr="00457406">
        <w:rPr>
          <w:rFonts w:cs="Arial"/>
          <w:b/>
          <w:bCs/>
          <w:sz w:val="18"/>
          <w:szCs w:val="18"/>
        </w:rPr>
        <w:t xml:space="preserve"> </w:t>
      </w:r>
      <w:r w:rsidR="00F42382">
        <w:rPr>
          <w:rFonts w:cs="Arial"/>
          <w:b/>
          <w:bCs/>
          <w:sz w:val="18"/>
          <w:szCs w:val="18"/>
        </w:rPr>
        <w:t>S</w:t>
      </w:r>
      <w:r w:rsidRPr="00457406">
        <w:rPr>
          <w:rFonts w:cs="Arial"/>
          <w:b/>
          <w:bCs/>
          <w:sz w:val="18"/>
          <w:szCs w:val="18"/>
        </w:rPr>
        <w:t>ection</w:t>
      </w:r>
    </w:p>
    <w:p w14:paraId="51322F9F" w14:textId="4F3D9DE6" w:rsidR="00416094" w:rsidRDefault="004F4AAB" w:rsidP="004F4AAB">
      <w:pPr>
        <w:shd w:val="clear" w:color="auto" w:fill="FFFFFF"/>
        <w:spacing w:before="240"/>
        <w:ind w:left="1758" w:hanging="1758"/>
        <w:jc w:val="both"/>
        <w:rPr>
          <w:rFonts w:cs="Arial"/>
          <w:bCs/>
          <w:sz w:val="18"/>
          <w:szCs w:val="18"/>
        </w:rPr>
      </w:pPr>
      <w:r w:rsidRPr="00457406">
        <w:rPr>
          <w:rFonts w:cs="Arial"/>
          <w:bCs/>
          <w:sz w:val="18"/>
          <w:szCs w:val="18"/>
        </w:rPr>
        <w:t>92.</w:t>
      </w:r>
      <w:r w:rsidR="00416094">
        <w:rPr>
          <w:rFonts w:cs="Arial"/>
          <w:bCs/>
          <w:sz w:val="18"/>
          <w:szCs w:val="18"/>
        </w:rPr>
        <w:t>11</w:t>
      </w:r>
      <w:r w:rsidRPr="00457406">
        <w:rPr>
          <w:rFonts w:cs="Arial"/>
          <w:bCs/>
          <w:sz w:val="18"/>
          <w:szCs w:val="18"/>
        </w:rPr>
        <w:t>.1</w:t>
      </w:r>
      <w:r w:rsidRPr="00457406">
        <w:rPr>
          <w:rFonts w:cs="Arial"/>
          <w:bCs/>
          <w:sz w:val="18"/>
          <w:szCs w:val="18"/>
        </w:rPr>
        <w:tab/>
      </w:r>
      <w:r w:rsidR="00416094" w:rsidRPr="00457406">
        <w:rPr>
          <w:rFonts w:cs="Arial"/>
          <w:bCs/>
          <w:sz w:val="18"/>
          <w:szCs w:val="18"/>
        </w:rPr>
        <w:t>Regulations 92.3.1</w:t>
      </w:r>
      <w:r w:rsidR="00416094">
        <w:rPr>
          <w:rFonts w:cs="Arial"/>
          <w:bCs/>
          <w:sz w:val="18"/>
          <w:szCs w:val="18"/>
        </w:rPr>
        <w:t>,</w:t>
      </w:r>
      <w:r w:rsidR="00416094" w:rsidRPr="00457406">
        <w:rPr>
          <w:rFonts w:cs="Arial"/>
          <w:bCs/>
          <w:sz w:val="18"/>
          <w:szCs w:val="18"/>
        </w:rPr>
        <w:t xml:space="preserve"> 92.3.2</w:t>
      </w:r>
      <w:r w:rsidR="00416094">
        <w:rPr>
          <w:rFonts w:cs="Arial"/>
          <w:bCs/>
          <w:sz w:val="18"/>
          <w:szCs w:val="18"/>
        </w:rPr>
        <w:t xml:space="preserve"> and 92.5.2</w:t>
      </w:r>
      <w:r w:rsidR="00416094" w:rsidRPr="00457406">
        <w:rPr>
          <w:rFonts w:cs="Arial"/>
          <w:bCs/>
          <w:sz w:val="18"/>
          <w:szCs w:val="18"/>
        </w:rPr>
        <w:t xml:space="preserve"> shall apply.</w:t>
      </w:r>
    </w:p>
    <w:p w14:paraId="6A59D776" w14:textId="6EFAE94C" w:rsidR="004F4AAB" w:rsidRPr="00457406" w:rsidRDefault="004F4AAB" w:rsidP="004F4AAB">
      <w:pPr>
        <w:shd w:val="clear" w:color="auto" w:fill="FFFFFF"/>
        <w:spacing w:before="240"/>
        <w:ind w:left="1758" w:hanging="1758"/>
        <w:jc w:val="both"/>
        <w:rPr>
          <w:rFonts w:cs="Arial"/>
          <w:sz w:val="18"/>
          <w:szCs w:val="18"/>
        </w:rPr>
      </w:pPr>
      <w:r w:rsidRPr="00457406">
        <w:rPr>
          <w:rFonts w:cs="Arial"/>
          <w:bCs/>
          <w:sz w:val="18"/>
          <w:szCs w:val="18"/>
        </w:rPr>
        <w:t>92.</w:t>
      </w:r>
      <w:r w:rsidR="00416094">
        <w:rPr>
          <w:rFonts w:cs="Arial"/>
          <w:bCs/>
          <w:sz w:val="18"/>
          <w:szCs w:val="18"/>
        </w:rPr>
        <w:t>12</w:t>
      </w:r>
      <w:r w:rsidRPr="00457406">
        <w:rPr>
          <w:rFonts w:cs="Arial"/>
          <w:bCs/>
          <w:sz w:val="18"/>
          <w:szCs w:val="18"/>
        </w:rPr>
        <w:tab/>
      </w:r>
      <w:r w:rsidRPr="00457406">
        <w:rPr>
          <w:rFonts w:cs="Arial"/>
          <w:b/>
          <w:bCs/>
          <w:sz w:val="18"/>
          <w:szCs w:val="18"/>
        </w:rPr>
        <w:t xml:space="preserve">Section </w:t>
      </w:r>
      <w:r w:rsidR="000456B3">
        <w:rPr>
          <w:rFonts w:cs="Arial"/>
          <w:b/>
          <w:bCs/>
          <w:sz w:val="18"/>
          <w:szCs w:val="18"/>
        </w:rPr>
        <w:t>10</w:t>
      </w:r>
      <w:r w:rsidR="000456B3" w:rsidRPr="00457406">
        <w:rPr>
          <w:rFonts w:cs="Arial"/>
          <w:b/>
          <w:bCs/>
          <w:sz w:val="18"/>
          <w:szCs w:val="18"/>
        </w:rPr>
        <w:t xml:space="preserve"> </w:t>
      </w:r>
      <w:r w:rsidRPr="00457406">
        <w:rPr>
          <w:rFonts w:cs="Arial"/>
          <w:b/>
          <w:bCs/>
          <w:sz w:val="18"/>
          <w:szCs w:val="18"/>
        </w:rPr>
        <w:t xml:space="preserve">– Data </w:t>
      </w:r>
      <w:r w:rsidR="00F42382">
        <w:rPr>
          <w:rFonts w:cs="Arial"/>
          <w:b/>
          <w:bCs/>
          <w:sz w:val="18"/>
          <w:szCs w:val="18"/>
        </w:rPr>
        <w:t>S</w:t>
      </w:r>
      <w:r w:rsidRPr="00457406">
        <w:rPr>
          <w:rFonts w:cs="Arial"/>
          <w:b/>
          <w:bCs/>
          <w:sz w:val="18"/>
          <w:szCs w:val="18"/>
        </w:rPr>
        <w:t>ection</w:t>
      </w:r>
    </w:p>
    <w:p w14:paraId="13ABB9F7" w14:textId="08E0868F" w:rsidR="004F4AAB" w:rsidRPr="00457406" w:rsidRDefault="004F4AAB" w:rsidP="004F4AAB">
      <w:pPr>
        <w:shd w:val="clear" w:color="auto" w:fill="FFFFFF"/>
        <w:spacing w:before="240"/>
        <w:ind w:left="1758" w:hanging="1758"/>
        <w:jc w:val="both"/>
        <w:rPr>
          <w:rFonts w:cs="Arial"/>
          <w:bCs/>
          <w:sz w:val="18"/>
          <w:szCs w:val="18"/>
        </w:rPr>
      </w:pPr>
      <w:r>
        <w:rPr>
          <w:rFonts w:cs="Arial"/>
          <w:bCs/>
          <w:sz w:val="18"/>
          <w:szCs w:val="18"/>
        </w:rPr>
        <w:t>92.</w:t>
      </w:r>
      <w:r w:rsidR="00416094">
        <w:rPr>
          <w:rFonts w:cs="Arial"/>
          <w:bCs/>
          <w:sz w:val="18"/>
          <w:szCs w:val="18"/>
        </w:rPr>
        <w:t>12</w:t>
      </w:r>
      <w:r>
        <w:rPr>
          <w:rFonts w:cs="Arial"/>
          <w:bCs/>
          <w:sz w:val="18"/>
          <w:szCs w:val="18"/>
        </w:rPr>
        <w:t>.1</w:t>
      </w:r>
      <w:r>
        <w:rPr>
          <w:rFonts w:cs="Arial"/>
          <w:bCs/>
          <w:sz w:val="18"/>
          <w:szCs w:val="18"/>
        </w:rPr>
        <w:tab/>
      </w:r>
      <w:r w:rsidR="00416094" w:rsidRPr="00457406">
        <w:rPr>
          <w:rFonts w:cs="Arial"/>
          <w:bCs/>
          <w:sz w:val="18"/>
          <w:szCs w:val="18"/>
        </w:rPr>
        <w:t>Regulations 92.3.1</w:t>
      </w:r>
      <w:r w:rsidR="000456B3">
        <w:rPr>
          <w:rFonts w:cs="Arial"/>
          <w:bCs/>
          <w:sz w:val="18"/>
          <w:szCs w:val="18"/>
        </w:rPr>
        <w:t xml:space="preserve"> and</w:t>
      </w:r>
      <w:r w:rsidR="00416094" w:rsidRPr="00457406">
        <w:rPr>
          <w:rFonts w:cs="Arial"/>
          <w:bCs/>
          <w:sz w:val="18"/>
          <w:szCs w:val="18"/>
        </w:rPr>
        <w:t xml:space="preserve"> 92.3.2 shall apply</w:t>
      </w:r>
      <w:r w:rsidRPr="00457406">
        <w:rPr>
          <w:rFonts w:cs="Arial"/>
          <w:bCs/>
          <w:sz w:val="18"/>
          <w:szCs w:val="18"/>
        </w:rPr>
        <w:t>.</w:t>
      </w:r>
    </w:p>
    <w:p w14:paraId="3E09E204" w14:textId="2896CCBB" w:rsidR="004F4AAB" w:rsidRPr="00457406" w:rsidRDefault="004F4AAB" w:rsidP="004F4AAB">
      <w:pPr>
        <w:shd w:val="clear" w:color="auto" w:fill="FFFFFF"/>
        <w:spacing w:before="240"/>
        <w:ind w:left="1758" w:hanging="1758"/>
        <w:jc w:val="both"/>
        <w:rPr>
          <w:rFonts w:cs="Arial"/>
          <w:bCs/>
          <w:sz w:val="18"/>
          <w:szCs w:val="18"/>
        </w:rPr>
      </w:pPr>
      <w:r>
        <w:rPr>
          <w:rFonts w:cs="Arial"/>
          <w:bCs/>
          <w:sz w:val="18"/>
          <w:szCs w:val="18"/>
        </w:rPr>
        <w:t>92.</w:t>
      </w:r>
      <w:r w:rsidR="001437C0">
        <w:rPr>
          <w:rFonts w:cs="Arial"/>
          <w:bCs/>
          <w:sz w:val="18"/>
          <w:szCs w:val="18"/>
        </w:rPr>
        <w:t>12</w:t>
      </w:r>
      <w:r>
        <w:rPr>
          <w:rFonts w:cs="Arial"/>
          <w:bCs/>
          <w:sz w:val="18"/>
          <w:szCs w:val="18"/>
        </w:rPr>
        <w:t>.2</w:t>
      </w:r>
      <w:r>
        <w:rPr>
          <w:rFonts w:cs="Arial"/>
          <w:bCs/>
          <w:sz w:val="18"/>
          <w:szCs w:val="18"/>
        </w:rPr>
        <w:tab/>
      </w:r>
      <w:r w:rsidRPr="00457406">
        <w:rPr>
          <w:rFonts w:cs="Arial"/>
          <w:bCs/>
          <w:spacing w:val="-6"/>
          <w:sz w:val="18"/>
          <w:szCs w:val="18"/>
        </w:rPr>
        <w:t>Data shall be coded using the minimum number of bits necessary to provide the accuracy required by international agreement. This required accuracy/precision shall be achieved by scaling the data by multiplication by an appropriate power of 10 (the power may be 0) before forming the non-negative differences, and then using the binary scaling to select the precision of the transmitted value.</w:t>
      </w:r>
    </w:p>
    <w:p w14:paraId="1C309084" w14:textId="6E863A8A" w:rsidR="004F4AAB" w:rsidRPr="00457406" w:rsidRDefault="004F4AAB" w:rsidP="004F4AAB">
      <w:pPr>
        <w:shd w:val="clear" w:color="auto" w:fill="FFFFFF"/>
        <w:spacing w:before="240"/>
        <w:ind w:left="1758" w:hanging="1758"/>
        <w:jc w:val="both"/>
        <w:rPr>
          <w:rFonts w:cs="Arial"/>
          <w:bCs/>
          <w:sz w:val="18"/>
          <w:szCs w:val="18"/>
        </w:rPr>
      </w:pPr>
      <w:r w:rsidRPr="00457406">
        <w:rPr>
          <w:rFonts w:cs="Arial"/>
          <w:bCs/>
          <w:sz w:val="18"/>
          <w:szCs w:val="18"/>
        </w:rPr>
        <w:lastRenderedPageBreak/>
        <w:t>92.</w:t>
      </w:r>
      <w:r w:rsidR="001437C0">
        <w:rPr>
          <w:rFonts w:cs="Arial"/>
          <w:bCs/>
          <w:sz w:val="18"/>
          <w:szCs w:val="18"/>
        </w:rPr>
        <w:t>12</w:t>
      </w:r>
      <w:r w:rsidRPr="00457406">
        <w:rPr>
          <w:rFonts w:cs="Arial"/>
          <w:bCs/>
          <w:sz w:val="18"/>
          <w:szCs w:val="18"/>
        </w:rPr>
        <w:t>.3</w:t>
      </w:r>
      <w:r w:rsidRPr="00457406">
        <w:rPr>
          <w:rFonts w:cs="Arial"/>
          <w:bCs/>
          <w:sz w:val="18"/>
          <w:szCs w:val="18"/>
        </w:rPr>
        <w:tab/>
        <w:t xml:space="preserve">The data shall be packed by the method identified in section </w:t>
      </w:r>
      <w:r w:rsidR="005B3670">
        <w:rPr>
          <w:rFonts w:cs="Arial"/>
          <w:bCs/>
          <w:sz w:val="18"/>
          <w:szCs w:val="18"/>
        </w:rPr>
        <w:t>8</w:t>
      </w:r>
      <w:r w:rsidRPr="00457406">
        <w:rPr>
          <w:rFonts w:cs="Arial"/>
          <w:bCs/>
          <w:sz w:val="18"/>
          <w:szCs w:val="18"/>
        </w:rPr>
        <w:t>.</w:t>
      </w:r>
    </w:p>
    <w:p w14:paraId="0E24E25C" w14:textId="2E80A7AF" w:rsidR="004F4AAB" w:rsidRPr="00457406" w:rsidRDefault="004F4AAB" w:rsidP="004F4AAB">
      <w:pPr>
        <w:shd w:val="clear" w:color="auto" w:fill="FFFFFF"/>
        <w:spacing w:before="240"/>
        <w:ind w:left="1758" w:hanging="1758"/>
        <w:jc w:val="both"/>
        <w:rPr>
          <w:rFonts w:cs="Arial"/>
          <w:bCs/>
          <w:sz w:val="18"/>
          <w:szCs w:val="18"/>
        </w:rPr>
      </w:pPr>
      <w:r>
        <w:rPr>
          <w:rFonts w:cs="Arial"/>
          <w:bCs/>
          <w:sz w:val="18"/>
          <w:szCs w:val="18"/>
        </w:rPr>
        <w:t>92.</w:t>
      </w:r>
      <w:r w:rsidR="001437C0">
        <w:rPr>
          <w:rFonts w:cs="Arial"/>
          <w:bCs/>
          <w:sz w:val="18"/>
          <w:szCs w:val="18"/>
        </w:rPr>
        <w:t>12</w:t>
      </w:r>
      <w:r>
        <w:rPr>
          <w:rFonts w:cs="Arial"/>
          <w:bCs/>
          <w:sz w:val="18"/>
          <w:szCs w:val="18"/>
        </w:rPr>
        <w:t>.4</w:t>
      </w:r>
      <w:r>
        <w:rPr>
          <w:rFonts w:cs="Arial"/>
          <w:bCs/>
          <w:sz w:val="18"/>
          <w:szCs w:val="18"/>
        </w:rPr>
        <w:tab/>
      </w:r>
      <w:r w:rsidRPr="00457406">
        <w:rPr>
          <w:rFonts w:cs="Arial"/>
          <w:bCs/>
          <w:sz w:val="18"/>
          <w:szCs w:val="18"/>
        </w:rPr>
        <w:t>Data shall be coded in the form of non-negative scaled differences from a reference value of the whole field plus, if applicable, a local reference value.</w:t>
      </w:r>
    </w:p>
    <w:p w14:paraId="380CA50F" w14:textId="77777777" w:rsidR="004F4AAB" w:rsidRPr="00457406" w:rsidRDefault="004F4AAB" w:rsidP="004F4AAB">
      <w:pPr>
        <w:shd w:val="clear" w:color="auto" w:fill="FFFFFF"/>
        <w:spacing w:before="72"/>
        <w:rPr>
          <w:rFonts w:cs="Arial"/>
          <w:sz w:val="16"/>
          <w:szCs w:val="16"/>
        </w:rPr>
      </w:pPr>
      <w:r w:rsidRPr="00457406">
        <w:rPr>
          <w:rFonts w:cs="Arial"/>
          <w:bCs/>
          <w:sz w:val="16"/>
          <w:szCs w:val="16"/>
        </w:rPr>
        <w:t>Notes:</w:t>
      </w:r>
    </w:p>
    <w:p w14:paraId="58250EC8" w14:textId="77777777" w:rsidR="004F4AAB" w:rsidRPr="00457406" w:rsidRDefault="004F4AAB" w:rsidP="004F4AAB">
      <w:pPr>
        <w:widowControl w:val="0"/>
        <w:shd w:val="clear" w:color="auto" w:fill="FFFFFF"/>
        <w:autoSpaceDE w:val="0"/>
        <w:autoSpaceDN w:val="0"/>
        <w:adjustRightInd w:val="0"/>
        <w:spacing w:before="120" w:line="200" w:lineRule="exact"/>
        <w:ind w:left="391" w:hanging="391"/>
        <w:jc w:val="both"/>
        <w:rPr>
          <w:rFonts w:cs="Arial"/>
          <w:bCs/>
          <w:sz w:val="16"/>
          <w:szCs w:val="16"/>
        </w:rPr>
      </w:pPr>
      <w:r>
        <w:rPr>
          <w:rFonts w:cs="Arial"/>
          <w:bCs/>
          <w:sz w:val="16"/>
          <w:szCs w:val="16"/>
        </w:rPr>
        <w:t>(1)</w:t>
      </w:r>
      <w:r>
        <w:rPr>
          <w:rFonts w:cs="Arial"/>
          <w:bCs/>
          <w:sz w:val="16"/>
          <w:szCs w:val="16"/>
        </w:rPr>
        <w:tab/>
      </w:r>
      <w:r w:rsidRPr="00457406">
        <w:rPr>
          <w:rFonts w:cs="Arial"/>
          <w:bCs/>
          <w:sz w:val="16"/>
          <w:szCs w:val="16"/>
        </w:rPr>
        <w:t>A reference value is normally the minimum value of the data set which is represented.</w:t>
      </w:r>
    </w:p>
    <w:p w14:paraId="20B502CC" w14:textId="77777777" w:rsidR="004F4AAB" w:rsidRPr="00457406" w:rsidRDefault="004F4AAB" w:rsidP="004F4AAB">
      <w:pPr>
        <w:widowControl w:val="0"/>
        <w:shd w:val="clear" w:color="auto" w:fill="FFFFFF"/>
        <w:autoSpaceDE w:val="0"/>
        <w:autoSpaceDN w:val="0"/>
        <w:adjustRightInd w:val="0"/>
        <w:spacing w:before="120" w:line="200" w:lineRule="exact"/>
        <w:ind w:left="391" w:hanging="391"/>
        <w:jc w:val="both"/>
        <w:rPr>
          <w:rFonts w:cs="Arial"/>
          <w:bCs/>
          <w:sz w:val="16"/>
          <w:szCs w:val="16"/>
        </w:rPr>
      </w:pPr>
      <w:r>
        <w:rPr>
          <w:rFonts w:cs="Arial"/>
          <w:bCs/>
          <w:sz w:val="16"/>
          <w:szCs w:val="16"/>
        </w:rPr>
        <w:t>(2)</w:t>
      </w:r>
      <w:r>
        <w:rPr>
          <w:rFonts w:cs="Arial"/>
          <w:bCs/>
          <w:sz w:val="16"/>
          <w:szCs w:val="16"/>
        </w:rPr>
        <w:tab/>
      </w:r>
      <w:r w:rsidRPr="00457406">
        <w:rPr>
          <w:rFonts w:cs="Arial"/>
          <w:bCs/>
          <w:sz w:val="16"/>
          <w:szCs w:val="16"/>
        </w:rPr>
        <w:t xml:space="preserve">For grid-point values, complex packing features are intended to reduce the whole size of the GRIB message (data </w:t>
      </w:r>
      <w:r w:rsidRPr="00457406">
        <w:rPr>
          <w:rFonts w:cs="Arial"/>
          <w:bCs/>
          <w:spacing w:val="2"/>
          <w:sz w:val="16"/>
          <w:szCs w:val="16"/>
        </w:rPr>
        <w:t>compression without loss of information with respect to simple packing). The basic concept is to reduce data size</w:t>
      </w:r>
      <w:r w:rsidRPr="00457406">
        <w:rPr>
          <w:rFonts w:cs="Arial"/>
          <w:bCs/>
          <w:sz w:val="16"/>
          <w:szCs w:val="16"/>
        </w:rPr>
        <w:t xml:space="preserve"> thanks to local redundancy. This is achieved just before packing, by splitting the whole set of scaled data values into groups, on which local references (such as local minima) are removed. It is done with some overhead, because extra descriptors are needed to manage the groups</w:t>
      </w:r>
      <w:r>
        <w:rPr>
          <w:rFonts w:cs="Arial"/>
          <w:bCs/>
          <w:sz w:val="16"/>
          <w:szCs w:val="16"/>
        </w:rPr>
        <w:t>’</w:t>
      </w:r>
      <w:r w:rsidRPr="00457406">
        <w:rPr>
          <w:rFonts w:cs="Arial"/>
          <w:bCs/>
          <w:sz w:val="16"/>
          <w:szCs w:val="16"/>
        </w:rPr>
        <w:t xml:space="preserve"> characteristics. An optional pre-processing of the scaled values (spatial differencing) may also be applied before splitting into groups, and combined methods, along with use of alternate row scanning mode, are very efficient on interpolated data.</w:t>
      </w:r>
    </w:p>
    <w:p w14:paraId="5B39146A" w14:textId="77777777" w:rsidR="004F4AAB" w:rsidRPr="00457406" w:rsidRDefault="004F4AAB" w:rsidP="004F4AAB">
      <w:pPr>
        <w:widowControl w:val="0"/>
        <w:shd w:val="clear" w:color="auto" w:fill="FFFFFF"/>
        <w:autoSpaceDE w:val="0"/>
        <w:autoSpaceDN w:val="0"/>
        <w:adjustRightInd w:val="0"/>
        <w:spacing w:before="120" w:line="200" w:lineRule="exact"/>
        <w:ind w:left="391" w:hanging="391"/>
        <w:jc w:val="both"/>
        <w:rPr>
          <w:rFonts w:cs="Arial"/>
          <w:bCs/>
          <w:sz w:val="16"/>
          <w:szCs w:val="16"/>
        </w:rPr>
      </w:pPr>
      <w:r>
        <w:rPr>
          <w:rFonts w:cs="Arial"/>
          <w:bCs/>
          <w:sz w:val="16"/>
          <w:szCs w:val="16"/>
        </w:rPr>
        <w:t>(3)</w:t>
      </w:r>
      <w:r>
        <w:rPr>
          <w:rFonts w:cs="Arial"/>
          <w:bCs/>
          <w:sz w:val="16"/>
          <w:szCs w:val="16"/>
        </w:rPr>
        <w:tab/>
      </w:r>
      <w:r w:rsidRPr="00457406">
        <w:rPr>
          <w:rFonts w:cs="Arial"/>
          <w:bCs/>
          <w:sz w:val="16"/>
          <w:szCs w:val="16"/>
        </w:rPr>
        <w:t>For spectral data, complex packing is provided for better accuracy of packing. This is because many spectral coefficients have small values (regardless of the sign), especially for large wave numbers. The first principle is not to pack</w:t>
      </w:r>
      <w:r>
        <w:rPr>
          <w:rFonts w:cs="Arial"/>
          <w:bCs/>
          <w:sz w:val="16"/>
          <w:szCs w:val="16"/>
        </w:rPr>
        <w:t xml:space="preserve"> </w:t>
      </w:r>
      <w:r w:rsidRPr="00457406">
        <w:rPr>
          <w:rFonts w:cs="Arial"/>
          <w:bCs/>
          <w:sz w:val="16"/>
          <w:szCs w:val="16"/>
        </w:rPr>
        <w:t>a subset of coefficients, associated with small wave numbers so that the amplitude of the packed coefficients is</w:t>
      </w:r>
      <w:r>
        <w:rPr>
          <w:rFonts w:cs="Arial"/>
          <w:bCs/>
          <w:sz w:val="16"/>
          <w:szCs w:val="16"/>
        </w:rPr>
        <w:t xml:space="preserve"> </w:t>
      </w:r>
      <w:r w:rsidRPr="00457406">
        <w:rPr>
          <w:rFonts w:cs="Arial"/>
          <w:bCs/>
          <w:sz w:val="16"/>
          <w:szCs w:val="16"/>
        </w:rPr>
        <w:t>reduced. The second principle is to apply an operator to the remaining part of the spectrum: with appropriate tuning</w:t>
      </w:r>
      <w:r>
        <w:rPr>
          <w:rFonts w:cs="Arial"/>
          <w:bCs/>
          <w:sz w:val="16"/>
          <w:szCs w:val="16"/>
        </w:rPr>
        <w:t xml:space="preserve"> </w:t>
      </w:r>
      <w:r w:rsidRPr="00457406">
        <w:rPr>
          <w:rFonts w:cs="Arial"/>
          <w:bCs/>
          <w:sz w:val="16"/>
          <w:szCs w:val="16"/>
        </w:rPr>
        <w:t>it leads to a more homogeneous set of values to pack.</w:t>
      </w:r>
    </w:p>
    <w:p w14:paraId="37D10B36" w14:textId="59513B5D" w:rsidR="004F4AAB" w:rsidRPr="003711B0" w:rsidRDefault="004F4AAB" w:rsidP="004F4AAB">
      <w:pPr>
        <w:widowControl w:val="0"/>
        <w:shd w:val="clear" w:color="auto" w:fill="FFFFFF"/>
        <w:autoSpaceDE w:val="0"/>
        <w:autoSpaceDN w:val="0"/>
        <w:adjustRightInd w:val="0"/>
        <w:spacing w:before="120" w:line="200" w:lineRule="exact"/>
        <w:ind w:left="391" w:hanging="391"/>
        <w:jc w:val="both"/>
        <w:rPr>
          <w:rFonts w:cs="Arial"/>
          <w:bCs/>
          <w:sz w:val="16"/>
          <w:szCs w:val="16"/>
        </w:rPr>
      </w:pPr>
      <w:r w:rsidRPr="003711B0">
        <w:rPr>
          <w:rFonts w:cs="Arial"/>
          <w:bCs/>
          <w:sz w:val="16"/>
          <w:szCs w:val="16"/>
        </w:rPr>
        <w:t>(4)</w:t>
      </w:r>
      <w:r w:rsidRPr="003711B0">
        <w:rPr>
          <w:rFonts w:cs="Arial"/>
          <w:bCs/>
          <w:sz w:val="16"/>
          <w:szCs w:val="16"/>
        </w:rPr>
        <w:tab/>
        <w:t>The original data value Y can be recovered with the formula:</w:t>
      </w:r>
    </w:p>
    <w:p w14:paraId="69A7F540" w14:textId="77777777" w:rsidR="004F4AAB" w:rsidRPr="00457406" w:rsidRDefault="004F4AAB" w:rsidP="004F4AAB">
      <w:pPr>
        <w:shd w:val="clear" w:color="auto" w:fill="FFFFFF"/>
        <w:spacing w:before="120"/>
        <w:jc w:val="center"/>
        <w:rPr>
          <w:rFonts w:cs="Arial"/>
          <w:sz w:val="16"/>
          <w:szCs w:val="16"/>
        </w:rPr>
      </w:pPr>
      <w:r w:rsidRPr="00457406">
        <w:rPr>
          <w:rFonts w:cs="Arial"/>
          <w:bCs/>
          <w:sz w:val="16"/>
          <w:szCs w:val="16"/>
        </w:rPr>
        <w:t xml:space="preserve">Y </w:t>
      </w:r>
      <w:r w:rsidRPr="00457406">
        <w:rPr>
          <w:rFonts w:cs="Arial"/>
          <w:sz w:val="16"/>
          <w:szCs w:val="16"/>
        </w:rPr>
        <w:t xml:space="preserve">× </w:t>
      </w:r>
      <w:r w:rsidRPr="00457406">
        <w:rPr>
          <w:rFonts w:cs="Arial"/>
          <w:bCs/>
          <w:sz w:val="16"/>
          <w:szCs w:val="16"/>
        </w:rPr>
        <w:t>10</w:t>
      </w:r>
      <w:r w:rsidRPr="00747982">
        <w:rPr>
          <w:rFonts w:cs="Arial"/>
          <w:bCs/>
          <w:sz w:val="18"/>
          <w:szCs w:val="18"/>
          <w:vertAlign w:val="superscript"/>
        </w:rPr>
        <w:t>D</w:t>
      </w:r>
      <w:r w:rsidRPr="00457406">
        <w:rPr>
          <w:rFonts w:cs="Arial"/>
          <w:bCs/>
          <w:sz w:val="16"/>
          <w:szCs w:val="16"/>
        </w:rPr>
        <w:t xml:space="preserve"> = R + (X1 + X2) </w:t>
      </w:r>
      <w:r w:rsidRPr="00457406">
        <w:rPr>
          <w:rFonts w:cs="Arial"/>
          <w:sz w:val="16"/>
          <w:szCs w:val="16"/>
        </w:rPr>
        <w:t xml:space="preserve">× </w:t>
      </w:r>
      <w:r w:rsidRPr="00457406">
        <w:rPr>
          <w:rFonts w:cs="Arial"/>
          <w:bCs/>
          <w:sz w:val="16"/>
          <w:szCs w:val="16"/>
        </w:rPr>
        <w:t>2</w:t>
      </w:r>
      <w:r w:rsidRPr="00747982">
        <w:rPr>
          <w:rFonts w:cs="Arial"/>
          <w:bCs/>
          <w:sz w:val="18"/>
          <w:szCs w:val="18"/>
          <w:vertAlign w:val="superscript"/>
        </w:rPr>
        <w:t>E</w:t>
      </w:r>
    </w:p>
    <w:p w14:paraId="6B7881E6" w14:textId="77777777" w:rsidR="004F4AAB" w:rsidRPr="00457406" w:rsidRDefault="004F4AAB" w:rsidP="004F4AAB">
      <w:pPr>
        <w:shd w:val="clear" w:color="auto" w:fill="FFFFFF"/>
        <w:spacing w:before="120" w:line="254" w:lineRule="exact"/>
        <w:ind w:left="397"/>
        <w:rPr>
          <w:rFonts w:cs="Arial"/>
          <w:sz w:val="16"/>
          <w:szCs w:val="16"/>
        </w:rPr>
      </w:pPr>
      <w:r w:rsidRPr="00457406">
        <w:rPr>
          <w:rFonts w:cs="Arial"/>
          <w:bCs/>
          <w:sz w:val="16"/>
          <w:szCs w:val="16"/>
        </w:rPr>
        <w:t>For simple packing and all spectral data</w:t>
      </w:r>
    </w:p>
    <w:p w14:paraId="091C32BE" w14:textId="77777777" w:rsidR="004F4AAB" w:rsidRPr="00457406" w:rsidRDefault="004F4AAB" w:rsidP="004F4AAB">
      <w:pPr>
        <w:shd w:val="clear" w:color="auto" w:fill="FFFFFF"/>
        <w:tabs>
          <w:tab w:val="left" w:pos="990"/>
          <w:tab w:val="left" w:pos="1210"/>
        </w:tabs>
        <w:spacing w:line="254" w:lineRule="exact"/>
        <w:ind w:left="638"/>
        <w:rPr>
          <w:rFonts w:cs="Arial"/>
          <w:sz w:val="16"/>
          <w:szCs w:val="16"/>
        </w:rPr>
      </w:pPr>
      <w:r w:rsidRPr="00457406">
        <w:rPr>
          <w:rFonts w:cs="Arial"/>
          <w:bCs/>
          <w:sz w:val="16"/>
          <w:szCs w:val="16"/>
        </w:rPr>
        <w:t>E</w:t>
      </w:r>
      <w:r>
        <w:rPr>
          <w:rFonts w:cs="Arial"/>
          <w:bCs/>
          <w:sz w:val="16"/>
          <w:szCs w:val="16"/>
        </w:rPr>
        <w:tab/>
      </w:r>
      <w:r w:rsidRPr="00457406">
        <w:rPr>
          <w:rFonts w:cs="Arial"/>
          <w:bCs/>
          <w:sz w:val="16"/>
          <w:szCs w:val="16"/>
        </w:rPr>
        <w:t>=</w:t>
      </w:r>
      <w:r>
        <w:rPr>
          <w:rFonts w:cs="Arial"/>
          <w:bCs/>
          <w:sz w:val="16"/>
          <w:szCs w:val="16"/>
        </w:rPr>
        <w:tab/>
      </w:r>
      <w:r w:rsidRPr="00457406">
        <w:rPr>
          <w:rFonts w:cs="Arial"/>
          <w:bCs/>
          <w:sz w:val="16"/>
          <w:szCs w:val="16"/>
        </w:rPr>
        <w:t>Binary scale factor</w:t>
      </w:r>
    </w:p>
    <w:p w14:paraId="19D362F1" w14:textId="77777777" w:rsidR="004F4AAB" w:rsidRPr="00457406" w:rsidRDefault="004F4AAB" w:rsidP="004F4AAB">
      <w:pPr>
        <w:shd w:val="clear" w:color="auto" w:fill="FFFFFF"/>
        <w:tabs>
          <w:tab w:val="left" w:pos="990"/>
          <w:tab w:val="left" w:pos="1210"/>
        </w:tabs>
        <w:spacing w:line="254" w:lineRule="exact"/>
        <w:ind w:left="638"/>
        <w:rPr>
          <w:rFonts w:cs="Arial"/>
          <w:sz w:val="16"/>
          <w:szCs w:val="16"/>
        </w:rPr>
      </w:pPr>
      <w:r w:rsidRPr="00457406">
        <w:rPr>
          <w:rFonts w:cs="Arial"/>
          <w:bCs/>
          <w:sz w:val="16"/>
          <w:szCs w:val="16"/>
        </w:rPr>
        <w:t>D</w:t>
      </w:r>
      <w:r>
        <w:rPr>
          <w:rFonts w:cs="Arial"/>
          <w:bCs/>
          <w:sz w:val="16"/>
          <w:szCs w:val="16"/>
        </w:rPr>
        <w:tab/>
      </w:r>
      <w:r w:rsidRPr="00457406">
        <w:rPr>
          <w:rFonts w:cs="Arial"/>
          <w:bCs/>
          <w:sz w:val="16"/>
          <w:szCs w:val="16"/>
        </w:rPr>
        <w:t>=</w:t>
      </w:r>
      <w:r>
        <w:rPr>
          <w:rFonts w:cs="Arial"/>
          <w:bCs/>
          <w:sz w:val="16"/>
          <w:szCs w:val="16"/>
        </w:rPr>
        <w:tab/>
      </w:r>
      <w:r w:rsidRPr="00457406">
        <w:rPr>
          <w:rFonts w:cs="Arial"/>
          <w:bCs/>
          <w:sz w:val="16"/>
          <w:szCs w:val="16"/>
        </w:rPr>
        <w:t>Decimal scale factor</w:t>
      </w:r>
    </w:p>
    <w:p w14:paraId="5D8768B4" w14:textId="77777777" w:rsidR="004F4AAB" w:rsidRPr="00457406" w:rsidRDefault="004F4AAB" w:rsidP="004F4AAB">
      <w:pPr>
        <w:shd w:val="clear" w:color="auto" w:fill="FFFFFF"/>
        <w:tabs>
          <w:tab w:val="left" w:pos="990"/>
          <w:tab w:val="left" w:pos="1210"/>
        </w:tabs>
        <w:spacing w:line="254" w:lineRule="exact"/>
        <w:ind w:left="638"/>
        <w:rPr>
          <w:rFonts w:cs="Arial"/>
          <w:sz w:val="16"/>
          <w:szCs w:val="16"/>
        </w:rPr>
      </w:pPr>
      <w:r w:rsidRPr="00457406">
        <w:rPr>
          <w:rFonts w:cs="Arial"/>
          <w:bCs/>
          <w:sz w:val="16"/>
          <w:szCs w:val="16"/>
        </w:rPr>
        <w:t>R</w:t>
      </w:r>
      <w:r>
        <w:rPr>
          <w:rFonts w:cs="Arial"/>
          <w:bCs/>
          <w:sz w:val="16"/>
          <w:szCs w:val="16"/>
        </w:rPr>
        <w:tab/>
      </w:r>
      <w:r w:rsidRPr="00457406">
        <w:rPr>
          <w:rFonts w:cs="Arial"/>
          <w:bCs/>
          <w:sz w:val="16"/>
          <w:szCs w:val="16"/>
        </w:rPr>
        <w:t>=</w:t>
      </w:r>
      <w:r>
        <w:rPr>
          <w:rFonts w:cs="Arial"/>
          <w:bCs/>
          <w:sz w:val="16"/>
          <w:szCs w:val="16"/>
        </w:rPr>
        <w:tab/>
      </w:r>
      <w:r w:rsidRPr="00457406">
        <w:rPr>
          <w:rFonts w:cs="Arial"/>
          <w:bCs/>
          <w:sz w:val="16"/>
          <w:szCs w:val="16"/>
        </w:rPr>
        <w:t>Reference value of the whole field</w:t>
      </w:r>
    </w:p>
    <w:p w14:paraId="2EC8A13A" w14:textId="77777777" w:rsidR="004F4AAB" w:rsidRPr="00457406" w:rsidRDefault="004F4AAB" w:rsidP="004F4AAB">
      <w:pPr>
        <w:shd w:val="clear" w:color="auto" w:fill="FFFFFF"/>
        <w:tabs>
          <w:tab w:val="left" w:pos="990"/>
          <w:tab w:val="left" w:pos="1210"/>
        </w:tabs>
        <w:spacing w:line="254" w:lineRule="exact"/>
        <w:ind w:left="638"/>
        <w:rPr>
          <w:rFonts w:cs="Arial"/>
          <w:sz w:val="16"/>
          <w:szCs w:val="16"/>
        </w:rPr>
      </w:pPr>
      <w:r w:rsidRPr="00457406">
        <w:rPr>
          <w:rFonts w:cs="Arial"/>
          <w:bCs/>
          <w:sz w:val="16"/>
          <w:szCs w:val="16"/>
        </w:rPr>
        <w:t>X1</w:t>
      </w:r>
      <w:r>
        <w:rPr>
          <w:rFonts w:cs="Arial"/>
          <w:bCs/>
          <w:sz w:val="16"/>
          <w:szCs w:val="16"/>
        </w:rPr>
        <w:tab/>
      </w:r>
      <w:r w:rsidRPr="00457406">
        <w:rPr>
          <w:rFonts w:cs="Arial"/>
          <w:bCs/>
          <w:sz w:val="16"/>
          <w:szCs w:val="16"/>
        </w:rPr>
        <w:t>=</w:t>
      </w:r>
      <w:r>
        <w:rPr>
          <w:rFonts w:cs="Arial"/>
          <w:bCs/>
          <w:sz w:val="16"/>
          <w:szCs w:val="16"/>
        </w:rPr>
        <w:tab/>
      </w:r>
      <w:r w:rsidRPr="00457406">
        <w:rPr>
          <w:rFonts w:cs="Arial"/>
          <w:bCs/>
          <w:sz w:val="16"/>
          <w:szCs w:val="16"/>
        </w:rPr>
        <w:t>0</w:t>
      </w:r>
    </w:p>
    <w:p w14:paraId="61DDEDC2" w14:textId="77777777" w:rsidR="004F4AAB" w:rsidRDefault="004F4AAB" w:rsidP="004F4AAB">
      <w:pPr>
        <w:shd w:val="clear" w:color="auto" w:fill="FFFFFF"/>
        <w:tabs>
          <w:tab w:val="left" w:pos="990"/>
          <w:tab w:val="left" w:pos="1210"/>
        </w:tabs>
        <w:spacing w:line="254" w:lineRule="exact"/>
        <w:ind w:left="638"/>
        <w:rPr>
          <w:rFonts w:cs="Arial"/>
          <w:bCs/>
          <w:sz w:val="16"/>
          <w:szCs w:val="16"/>
        </w:rPr>
      </w:pPr>
      <w:r w:rsidRPr="00457406">
        <w:rPr>
          <w:rFonts w:cs="Arial"/>
          <w:bCs/>
          <w:sz w:val="16"/>
          <w:szCs w:val="16"/>
        </w:rPr>
        <w:t>X2</w:t>
      </w:r>
      <w:r>
        <w:rPr>
          <w:rFonts w:cs="Arial"/>
          <w:bCs/>
          <w:sz w:val="16"/>
          <w:szCs w:val="16"/>
        </w:rPr>
        <w:tab/>
      </w:r>
      <w:r w:rsidRPr="00457406">
        <w:rPr>
          <w:rFonts w:cs="Arial"/>
          <w:bCs/>
          <w:sz w:val="16"/>
          <w:szCs w:val="16"/>
        </w:rPr>
        <w:t>=</w:t>
      </w:r>
      <w:r>
        <w:rPr>
          <w:rFonts w:cs="Arial"/>
          <w:bCs/>
          <w:sz w:val="16"/>
          <w:szCs w:val="16"/>
        </w:rPr>
        <w:tab/>
      </w:r>
      <w:r w:rsidRPr="00457406">
        <w:rPr>
          <w:rFonts w:cs="Arial"/>
          <w:bCs/>
          <w:sz w:val="16"/>
          <w:szCs w:val="16"/>
        </w:rPr>
        <w:t>Scaled (encoded) value.</w:t>
      </w:r>
    </w:p>
    <w:p w14:paraId="19F71474" w14:textId="77777777" w:rsidR="004F4AAB" w:rsidRPr="00457406" w:rsidRDefault="004F4AAB" w:rsidP="004F4AAB">
      <w:pPr>
        <w:widowControl w:val="0"/>
        <w:shd w:val="clear" w:color="auto" w:fill="FFFFFF"/>
        <w:autoSpaceDE w:val="0"/>
        <w:autoSpaceDN w:val="0"/>
        <w:adjustRightInd w:val="0"/>
        <w:spacing w:line="200" w:lineRule="exact"/>
        <w:ind w:left="391" w:hanging="391"/>
        <w:jc w:val="both"/>
        <w:rPr>
          <w:rFonts w:cs="Arial"/>
          <w:sz w:val="16"/>
          <w:szCs w:val="16"/>
        </w:rPr>
      </w:pPr>
      <w:r>
        <w:rPr>
          <w:rFonts w:cs="Arial"/>
          <w:bCs/>
          <w:sz w:val="16"/>
          <w:szCs w:val="16"/>
        </w:rPr>
        <w:tab/>
      </w:r>
      <w:r w:rsidRPr="00457406">
        <w:rPr>
          <w:rFonts w:cs="Arial"/>
          <w:bCs/>
          <w:sz w:val="16"/>
          <w:szCs w:val="16"/>
        </w:rPr>
        <w:t>For complex grid-point packing schemes, E, D and R are as above, but</w:t>
      </w:r>
    </w:p>
    <w:p w14:paraId="36D86BFA" w14:textId="77777777" w:rsidR="004F4AAB" w:rsidRPr="00457406" w:rsidRDefault="004F4AAB" w:rsidP="004F4AAB">
      <w:pPr>
        <w:shd w:val="clear" w:color="auto" w:fill="FFFFFF"/>
        <w:tabs>
          <w:tab w:val="left" w:pos="990"/>
          <w:tab w:val="left" w:pos="1210"/>
        </w:tabs>
        <w:spacing w:line="254" w:lineRule="exact"/>
        <w:ind w:left="638"/>
        <w:rPr>
          <w:rFonts w:cs="Arial"/>
          <w:sz w:val="16"/>
          <w:szCs w:val="16"/>
        </w:rPr>
      </w:pPr>
      <w:r w:rsidRPr="00457406">
        <w:rPr>
          <w:rFonts w:cs="Arial"/>
          <w:bCs/>
          <w:sz w:val="16"/>
          <w:szCs w:val="16"/>
        </w:rPr>
        <w:t>X1</w:t>
      </w:r>
      <w:r>
        <w:rPr>
          <w:rFonts w:cs="Arial"/>
          <w:bCs/>
          <w:sz w:val="16"/>
          <w:szCs w:val="16"/>
        </w:rPr>
        <w:tab/>
      </w:r>
      <w:r w:rsidRPr="00457406">
        <w:rPr>
          <w:rFonts w:cs="Arial"/>
          <w:bCs/>
          <w:sz w:val="16"/>
          <w:szCs w:val="16"/>
        </w:rPr>
        <w:t>=</w:t>
      </w:r>
      <w:r>
        <w:rPr>
          <w:rFonts w:cs="Arial"/>
          <w:bCs/>
          <w:sz w:val="16"/>
          <w:szCs w:val="16"/>
        </w:rPr>
        <w:tab/>
      </w:r>
      <w:r w:rsidRPr="00457406">
        <w:rPr>
          <w:rFonts w:cs="Arial"/>
          <w:bCs/>
          <w:sz w:val="16"/>
          <w:szCs w:val="16"/>
        </w:rPr>
        <w:t>Reference value (scaled integer) of the group the data value belongs to</w:t>
      </w:r>
    </w:p>
    <w:p w14:paraId="27B31463" w14:textId="77777777" w:rsidR="004F4AAB" w:rsidRPr="00457406" w:rsidRDefault="004F4AAB" w:rsidP="004F4AAB">
      <w:pPr>
        <w:shd w:val="clear" w:color="auto" w:fill="FFFFFF"/>
        <w:tabs>
          <w:tab w:val="left" w:pos="990"/>
          <w:tab w:val="left" w:pos="1210"/>
        </w:tabs>
        <w:spacing w:line="254" w:lineRule="exact"/>
        <w:ind w:left="638"/>
        <w:rPr>
          <w:rFonts w:cs="Arial"/>
          <w:sz w:val="16"/>
          <w:szCs w:val="16"/>
        </w:rPr>
      </w:pPr>
      <w:r w:rsidRPr="00457406">
        <w:rPr>
          <w:rFonts w:cs="Arial"/>
          <w:bCs/>
          <w:sz w:val="16"/>
          <w:szCs w:val="16"/>
        </w:rPr>
        <w:t>X2</w:t>
      </w:r>
      <w:r>
        <w:rPr>
          <w:rFonts w:cs="Arial"/>
          <w:bCs/>
          <w:sz w:val="16"/>
          <w:szCs w:val="16"/>
        </w:rPr>
        <w:tab/>
      </w:r>
      <w:r w:rsidRPr="00457406">
        <w:rPr>
          <w:rFonts w:cs="Arial"/>
          <w:bCs/>
          <w:sz w:val="16"/>
          <w:szCs w:val="16"/>
        </w:rPr>
        <w:t>=</w:t>
      </w:r>
      <w:r>
        <w:rPr>
          <w:rFonts w:cs="Arial"/>
          <w:bCs/>
          <w:sz w:val="16"/>
          <w:szCs w:val="16"/>
        </w:rPr>
        <w:tab/>
      </w:r>
      <w:r w:rsidRPr="00457406">
        <w:rPr>
          <w:rFonts w:cs="Arial"/>
          <w:bCs/>
          <w:sz w:val="16"/>
          <w:szCs w:val="16"/>
        </w:rPr>
        <w:t>Scaled (encoded) value with the group reference value (X1) removed.</w:t>
      </w:r>
    </w:p>
    <w:p w14:paraId="1C21E725" w14:textId="0F25801B" w:rsidR="004F4AAB" w:rsidRPr="00457406" w:rsidRDefault="004F4AAB" w:rsidP="004F4AAB">
      <w:pPr>
        <w:shd w:val="clear" w:color="auto" w:fill="FFFFFF"/>
        <w:spacing w:before="240"/>
        <w:ind w:left="1758" w:hanging="1758"/>
        <w:jc w:val="both"/>
        <w:rPr>
          <w:rFonts w:cs="Arial"/>
          <w:sz w:val="18"/>
          <w:szCs w:val="18"/>
        </w:rPr>
      </w:pPr>
      <w:r w:rsidRPr="00457406">
        <w:rPr>
          <w:rFonts w:cs="Arial"/>
          <w:bCs/>
          <w:sz w:val="18"/>
          <w:szCs w:val="18"/>
        </w:rPr>
        <w:t>92.</w:t>
      </w:r>
      <w:r w:rsidR="001437C0" w:rsidRPr="00457406">
        <w:rPr>
          <w:rFonts w:cs="Arial"/>
          <w:bCs/>
          <w:sz w:val="18"/>
          <w:szCs w:val="18"/>
        </w:rPr>
        <w:t>1</w:t>
      </w:r>
      <w:r w:rsidR="001437C0">
        <w:rPr>
          <w:rFonts w:cs="Arial"/>
          <w:bCs/>
          <w:sz w:val="18"/>
          <w:szCs w:val="18"/>
        </w:rPr>
        <w:t>3</w:t>
      </w:r>
      <w:r w:rsidRPr="00457406">
        <w:rPr>
          <w:rFonts w:cs="Arial"/>
          <w:bCs/>
          <w:sz w:val="18"/>
          <w:szCs w:val="18"/>
        </w:rPr>
        <w:tab/>
      </w:r>
      <w:r w:rsidRPr="00457406">
        <w:rPr>
          <w:rFonts w:cs="Arial"/>
          <w:b/>
          <w:bCs/>
          <w:sz w:val="18"/>
          <w:szCs w:val="18"/>
        </w:rPr>
        <w:t xml:space="preserve">Section </w:t>
      </w:r>
      <w:r w:rsidR="005B3670">
        <w:rPr>
          <w:rFonts w:cs="Arial"/>
          <w:b/>
          <w:bCs/>
          <w:sz w:val="18"/>
          <w:szCs w:val="18"/>
        </w:rPr>
        <w:t>11</w:t>
      </w:r>
      <w:r w:rsidR="005B3670" w:rsidRPr="00457406">
        <w:rPr>
          <w:rFonts w:cs="Arial"/>
          <w:b/>
          <w:bCs/>
          <w:sz w:val="18"/>
          <w:szCs w:val="18"/>
        </w:rPr>
        <w:t xml:space="preserve"> </w:t>
      </w:r>
      <w:r w:rsidRPr="00457406">
        <w:rPr>
          <w:rFonts w:cs="Arial"/>
          <w:b/>
          <w:bCs/>
          <w:sz w:val="18"/>
          <w:szCs w:val="18"/>
        </w:rPr>
        <w:t>– End section</w:t>
      </w:r>
    </w:p>
    <w:p w14:paraId="5BAD2D5D" w14:textId="2AD4EFCA" w:rsidR="004F4AAB" w:rsidRPr="00457406" w:rsidRDefault="004F4AAB" w:rsidP="004F4AAB">
      <w:pPr>
        <w:shd w:val="clear" w:color="auto" w:fill="FFFFFF"/>
        <w:spacing w:before="240"/>
        <w:ind w:left="1758" w:hanging="1758"/>
        <w:jc w:val="both"/>
        <w:rPr>
          <w:rFonts w:cs="Arial"/>
          <w:sz w:val="18"/>
          <w:szCs w:val="18"/>
        </w:rPr>
      </w:pPr>
      <w:r w:rsidRPr="00457406">
        <w:rPr>
          <w:rFonts w:cs="Arial"/>
          <w:bCs/>
          <w:sz w:val="18"/>
          <w:szCs w:val="18"/>
        </w:rPr>
        <w:t>92.</w:t>
      </w:r>
      <w:r w:rsidR="001437C0" w:rsidRPr="00457406">
        <w:rPr>
          <w:rFonts w:cs="Arial"/>
          <w:bCs/>
          <w:sz w:val="18"/>
          <w:szCs w:val="18"/>
        </w:rPr>
        <w:t>1</w:t>
      </w:r>
      <w:r w:rsidR="001437C0">
        <w:rPr>
          <w:rFonts w:cs="Arial"/>
          <w:bCs/>
          <w:sz w:val="18"/>
          <w:szCs w:val="18"/>
        </w:rPr>
        <w:t>3</w:t>
      </w:r>
      <w:r w:rsidRPr="00457406">
        <w:rPr>
          <w:rFonts w:cs="Arial"/>
          <w:bCs/>
          <w:sz w:val="18"/>
          <w:szCs w:val="18"/>
        </w:rPr>
        <w:t>.1</w:t>
      </w:r>
      <w:r w:rsidRPr="00457406">
        <w:rPr>
          <w:rFonts w:cs="Arial"/>
          <w:bCs/>
          <w:sz w:val="18"/>
          <w:szCs w:val="18"/>
        </w:rPr>
        <w:tab/>
        <w:t xml:space="preserve">The end section shall always be 4 </w:t>
      </w:r>
      <w:r w:rsidR="0054381E">
        <w:rPr>
          <w:rFonts w:cs="Arial"/>
          <w:bCs/>
          <w:sz w:val="18"/>
          <w:szCs w:val="18"/>
        </w:rPr>
        <w:t>byte</w:t>
      </w:r>
      <w:r w:rsidRPr="00457406">
        <w:rPr>
          <w:rFonts w:cs="Arial"/>
          <w:bCs/>
          <w:sz w:val="18"/>
          <w:szCs w:val="18"/>
        </w:rPr>
        <w:t>s long, character coded according to the International Alphabet No. 5 as “7777”.</w:t>
      </w:r>
    </w:p>
    <w:p w14:paraId="1DB22819" w14:textId="77777777" w:rsidR="004F4AAB" w:rsidRDefault="004F4AAB" w:rsidP="004F4AAB">
      <w:pPr>
        <w:shd w:val="clear" w:color="auto" w:fill="FFFFFF"/>
        <w:rPr>
          <w:b/>
          <w:bCs/>
        </w:rPr>
      </w:pPr>
    </w:p>
    <w:sectPr w:rsidR="004F4AAB" w:rsidSect="004F4AAB">
      <w:headerReference w:type="even" r:id="rId6"/>
      <w:headerReference w:type="default" r:id="rId7"/>
      <w:footerReference w:type="even" r:id="rId8"/>
      <w:footerReference w:type="default" r:id="rId9"/>
      <w:footerReference w:type="first" r:id="rId10"/>
      <w:pgSz w:w="11909" w:h="16834" w:code="9"/>
      <w:pgMar w:top="1701" w:right="1418" w:bottom="1701" w:left="1418" w:header="1134" w:footer="113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A0EB2" w14:textId="77777777" w:rsidR="003A7BC1" w:rsidRDefault="003A7BC1">
      <w:r>
        <w:separator/>
      </w:r>
    </w:p>
  </w:endnote>
  <w:endnote w:type="continuationSeparator" w:id="0">
    <w:p w14:paraId="18E69256" w14:textId="77777777" w:rsidR="003A7BC1" w:rsidRDefault="003A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E4B6" w14:textId="77777777" w:rsidR="004F4AAB" w:rsidRPr="00BB3413" w:rsidRDefault="004F4AAB" w:rsidP="004F4AAB">
    <w:pPr>
      <w:pStyle w:val="Footer"/>
      <w:rPr>
        <w:b/>
        <w:sz w:val="18"/>
        <w:szCs w:val="18"/>
      </w:rPr>
    </w:pPr>
    <w:r w:rsidRPr="00582C37">
      <w:rPr>
        <w:rFonts w:cs="Arial"/>
        <w:b/>
        <w:bCs/>
        <w:sz w:val="18"/>
        <w:szCs w:val="18"/>
        <w:lang w:val="en-US"/>
      </w:rPr>
      <w:t>I.2 –</w:t>
    </w:r>
    <w:r w:rsidRPr="00582C37">
      <w:rPr>
        <w:rFonts w:cs="Arial"/>
        <w:b/>
        <w:bCs/>
        <w:sz w:val="18"/>
        <w:szCs w:val="18"/>
      </w:rPr>
      <w:t xml:space="preserve">GRIB Reg — </w:t>
    </w:r>
    <w:r w:rsidRPr="00582C37">
      <w:rPr>
        <w:rStyle w:val="PageNumber"/>
        <w:b/>
        <w:sz w:val="18"/>
        <w:szCs w:val="18"/>
      </w:rPr>
      <w:fldChar w:fldCharType="begin"/>
    </w:r>
    <w:r w:rsidRPr="00582C37">
      <w:rPr>
        <w:rStyle w:val="PageNumber"/>
        <w:b/>
        <w:sz w:val="18"/>
        <w:szCs w:val="18"/>
      </w:rPr>
      <w:instrText xml:space="preserve"> PAGE </w:instrText>
    </w:r>
    <w:r w:rsidRPr="00582C37">
      <w:rPr>
        <w:rStyle w:val="PageNumber"/>
        <w:b/>
        <w:sz w:val="18"/>
        <w:szCs w:val="18"/>
      </w:rPr>
      <w:fldChar w:fldCharType="separate"/>
    </w:r>
    <w:r w:rsidR="009A7DE0">
      <w:rPr>
        <w:rStyle w:val="PageNumber"/>
        <w:b/>
        <w:noProof/>
        <w:sz w:val="18"/>
        <w:szCs w:val="18"/>
      </w:rPr>
      <w:t>6</w:t>
    </w:r>
    <w:r w:rsidRPr="00582C37">
      <w:rPr>
        <w:rStyle w:val="PageNumbe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8A3E" w14:textId="77777777" w:rsidR="004F4AAB" w:rsidRPr="00BB3413" w:rsidRDefault="004F4AAB" w:rsidP="004F4AAB">
    <w:pPr>
      <w:pStyle w:val="Footer"/>
      <w:jc w:val="right"/>
      <w:rPr>
        <w:b/>
        <w:sz w:val="18"/>
        <w:szCs w:val="18"/>
      </w:rPr>
    </w:pPr>
    <w:r w:rsidRPr="00BB3413">
      <w:rPr>
        <w:rFonts w:cs="Arial"/>
        <w:b/>
        <w:bCs/>
        <w:sz w:val="18"/>
        <w:szCs w:val="18"/>
        <w:lang w:val="en-US"/>
      </w:rPr>
      <w:t>I.2 –</w:t>
    </w:r>
    <w:r w:rsidRPr="00BB3413">
      <w:rPr>
        <w:rFonts w:cs="Arial"/>
        <w:b/>
        <w:bCs/>
        <w:sz w:val="18"/>
        <w:szCs w:val="18"/>
      </w:rPr>
      <w:t xml:space="preserve">GRIB Reg — </w:t>
    </w:r>
    <w:r w:rsidRPr="00BB3413">
      <w:rPr>
        <w:rStyle w:val="PageNumber"/>
        <w:b/>
        <w:sz w:val="18"/>
        <w:szCs w:val="18"/>
      </w:rPr>
      <w:fldChar w:fldCharType="begin"/>
    </w:r>
    <w:r w:rsidRPr="00BB3413">
      <w:rPr>
        <w:rStyle w:val="PageNumber"/>
        <w:b/>
        <w:sz w:val="18"/>
        <w:szCs w:val="18"/>
      </w:rPr>
      <w:instrText xml:space="preserve"> PAGE </w:instrText>
    </w:r>
    <w:r w:rsidRPr="00BB3413">
      <w:rPr>
        <w:rStyle w:val="PageNumber"/>
        <w:b/>
        <w:sz w:val="18"/>
        <w:szCs w:val="18"/>
      </w:rPr>
      <w:fldChar w:fldCharType="separate"/>
    </w:r>
    <w:r w:rsidR="009A7DE0">
      <w:rPr>
        <w:rStyle w:val="PageNumber"/>
        <w:b/>
        <w:noProof/>
        <w:sz w:val="18"/>
        <w:szCs w:val="18"/>
      </w:rPr>
      <w:t>5</w:t>
    </w:r>
    <w:r w:rsidRPr="00BB3413">
      <w:rPr>
        <w:rStyle w:val="PageNumbe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B8FE6" w14:textId="77777777" w:rsidR="004F4AAB" w:rsidRPr="00BB3413" w:rsidRDefault="004F4AAB" w:rsidP="004F4AAB">
    <w:pPr>
      <w:pStyle w:val="Footer"/>
      <w:jc w:val="right"/>
      <w:rPr>
        <w:b/>
        <w:sz w:val="18"/>
        <w:szCs w:val="18"/>
      </w:rPr>
    </w:pPr>
    <w:r w:rsidRPr="00582C37">
      <w:rPr>
        <w:rFonts w:cs="Arial"/>
        <w:b/>
        <w:bCs/>
        <w:sz w:val="18"/>
        <w:szCs w:val="18"/>
        <w:lang w:val="en-US"/>
      </w:rPr>
      <w:t>I.2 –</w:t>
    </w:r>
    <w:r w:rsidRPr="00582C37">
      <w:rPr>
        <w:rFonts w:cs="Arial"/>
        <w:b/>
        <w:bCs/>
        <w:sz w:val="18"/>
        <w:szCs w:val="18"/>
      </w:rPr>
      <w:t xml:space="preserve">GRIB Reg — </w:t>
    </w:r>
    <w:r w:rsidRPr="00582C37">
      <w:rPr>
        <w:rStyle w:val="PageNumber"/>
        <w:b/>
        <w:sz w:val="18"/>
        <w:szCs w:val="18"/>
      </w:rPr>
      <w:fldChar w:fldCharType="begin"/>
    </w:r>
    <w:r w:rsidRPr="00582C37">
      <w:rPr>
        <w:rStyle w:val="PageNumber"/>
        <w:b/>
        <w:sz w:val="18"/>
        <w:szCs w:val="18"/>
      </w:rPr>
      <w:instrText xml:space="preserve"> PAGE </w:instrText>
    </w:r>
    <w:r w:rsidRPr="00582C37">
      <w:rPr>
        <w:rStyle w:val="PageNumber"/>
        <w:b/>
        <w:sz w:val="18"/>
        <w:szCs w:val="18"/>
      </w:rPr>
      <w:fldChar w:fldCharType="separate"/>
    </w:r>
    <w:r w:rsidR="009A7DE0">
      <w:rPr>
        <w:rStyle w:val="PageNumber"/>
        <w:b/>
        <w:noProof/>
        <w:sz w:val="18"/>
        <w:szCs w:val="18"/>
      </w:rPr>
      <w:t>1</w:t>
    </w:r>
    <w:r w:rsidRPr="00582C37">
      <w:rPr>
        <w:rStyle w:val="PageNumber"/>
        <w:b/>
        <w:sz w:val="18"/>
        <w:szCs w:val="18"/>
      </w:rPr>
      <w:fldChar w:fldCharType="end"/>
    </w:r>
  </w:p>
  <w:p w14:paraId="6B3C6236" w14:textId="77777777" w:rsidR="004F4AAB" w:rsidRDefault="004F4AAB" w:rsidP="004F4AA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3EA1" w14:textId="77777777" w:rsidR="003A7BC1" w:rsidRDefault="003A7BC1">
      <w:r>
        <w:separator/>
      </w:r>
    </w:p>
  </w:footnote>
  <w:footnote w:type="continuationSeparator" w:id="0">
    <w:p w14:paraId="52E732D9" w14:textId="77777777" w:rsidR="003A7BC1" w:rsidRDefault="003A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149B" w14:textId="77777777" w:rsidR="004F4AAB" w:rsidRPr="00CE369F" w:rsidRDefault="004F4AAB" w:rsidP="004F4AAB">
    <w:pPr>
      <w:pStyle w:val="Header"/>
      <w:jc w:val="center"/>
      <w:rPr>
        <w:sz w:val="16"/>
        <w:szCs w:val="16"/>
      </w:rPr>
    </w:pPr>
    <w:r w:rsidRPr="00CE369F">
      <w:rPr>
        <w:sz w:val="16"/>
        <w:szCs w:val="16"/>
      </w:rPr>
      <w:t>FM 92 GRIB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A823" w14:textId="77777777" w:rsidR="004F4AAB" w:rsidRPr="00CE369F" w:rsidRDefault="004F4AAB" w:rsidP="004F4AAB">
    <w:pPr>
      <w:pStyle w:val="Header"/>
      <w:jc w:val="center"/>
      <w:rPr>
        <w:sz w:val="16"/>
        <w:szCs w:val="16"/>
      </w:rPr>
    </w:pPr>
    <w:r w:rsidRPr="00CE369F">
      <w:rPr>
        <w:sz w:val="16"/>
        <w:szCs w:val="16"/>
      </w:rPr>
      <w:t>FM 92 GRIB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trackRevisions/>
  <w:defaultTabStop w:val="720"/>
  <w:evenAndOddHeaders/>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9C"/>
    <w:rsid w:val="00032777"/>
    <w:rsid w:val="000456B3"/>
    <w:rsid w:val="00104C74"/>
    <w:rsid w:val="0012422F"/>
    <w:rsid w:val="001437C0"/>
    <w:rsid w:val="00151AC7"/>
    <w:rsid w:val="001A5C2F"/>
    <w:rsid w:val="001B7BB0"/>
    <w:rsid w:val="001C3D40"/>
    <w:rsid w:val="00202F1B"/>
    <w:rsid w:val="00251445"/>
    <w:rsid w:val="0025211C"/>
    <w:rsid w:val="002611BC"/>
    <w:rsid w:val="003749B3"/>
    <w:rsid w:val="0037587B"/>
    <w:rsid w:val="003870E9"/>
    <w:rsid w:val="003A7BC1"/>
    <w:rsid w:val="003F2A48"/>
    <w:rsid w:val="00407010"/>
    <w:rsid w:val="00416094"/>
    <w:rsid w:val="0044414D"/>
    <w:rsid w:val="00446392"/>
    <w:rsid w:val="004A0192"/>
    <w:rsid w:val="004B47D7"/>
    <w:rsid w:val="004B5F3B"/>
    <w:rsid w:val="004F4AAB"/>
    <w:rsid w:val="00541AB6"/>
    <w:rsid w:val="0054381E"/>
    <w:rsid w:val="005A50AD"/>
    <w:rsid w:val="005B3670"/>
    <w:rsid w:val="005E16B8"/>
    <w:rsid w:val="0061394A"/>
    <w:rsid w:val="006616BA"/>
    <w:rsid w:val="00665553"/>
    <w:rsid w:val="00672B81"/>
    <w:rsid w:val="006E266D"/>
    <w:rsid w:val="00713C1A"/>
    <w:rsid w:val="0071651D"/>
    <w:rsid w:val="007635F0"/>
    <w:rsid w:val="00770109"/>
    <w:rsid w:val="0077739C"/>
    <w:rsid w:val="007945F5"/>
    <w:rsid w:val="00797A9C"/>
    <w:rsid w:val="007F688A"/>
    <w:rsid w:val="00805C3C"/>
    <w:rsid w:val="00864ED4"/>
    <w:rsid w:val="0086702B"/>
    <w:rsid w:val="00880AD4"/>
    <w:rsid w:val="008A08B8"/>
    <w:rsid w:val="008A2C13"/>
    <w:rsid w:val="008A709A"/>
    <w:rsid w:val="008B5F57"/>
    <w:rsid w:val="00936AAD"/>
    <w:rsid w:val="00965C4B"/>
    <w:rsid w:val="0096648E"/>
    <w:rsid w:val="00975FDB"/>
    <w:rsid w:val="009A7DE0"/>
    <w:rsid w:val="009D0FC7"/>
    <w:rsid w:val="00A917B5"/>
    <w:rsid w:val="00B05FFE"/>
    <w:rsid w:val="00B37F6E"/>
    <w:rsid w:val="00B71B9F"/>
    <w:rsid w:val="00BD33B8"/>
    <w:rsid w:val="00BE68B1"/>
    <w:rsid w:val="00C46148"/>
    <w:rsid w:val="00C559D3"/>
    <w:rsid w:val="00CB5F85"/>
    <w:rsid w:val="00CC764E"/>
    <w:rsid w:val="00CE729C"/>
    <w:rsid w:val="00D6231A"/>
    <w:rsid w:val="00D94CD4"/>
    <w:rsid w:val="00DB689E"/>
    <w:rsid w:val="00DD361B"/>
    <w:rsid w:val="00E32B6A"/>
    <w:rsid w:val="00E67805"/>
    <w:rsid w:val="00E97BBE"/>
    <w:rsid w:val="00EA5C0B"/>
    <w:rsid w:val="00EC00FF"/>
    <w:rsid w:val="00F42382"/>
    <w:rsid w:val="00F66650"/>
    <w:rsid w:val="00F73D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6D6286"/>
  <w15:docId w15:val="{B2DBB3ED-0444-4307-A658-5F5302A2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010"/>
    <w:rPr>
      <w:rFonts w:ascii="Arial" w:hAnsi="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39C"/>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36D3"/>
    <w:rPr>
      <w:color w:val="0000FF"/>
      <w:u w:val="single"/>
    </w:rPr>
  </w:style>
  <w:style w:type="character" w:styleId="FollowedHyperlink">
    <w:name w:val="FollowedHyperlink"/>
    <w:rsid w:val="004936D3"/>
    <w:rPr>
      <w:color w:val="606420"/>
      <w:u w:val="single"/>
    </w:rPr>
  </w:style>
  <w:style w:type="paragraph" w:styleId="Header">
    <w:name w:val="header"/>
    <w:basedOn w:val="Normal"/>
    <w:rsid w:val="00582C37"/>
    <w:pPr>
      <w:tabs>
        <w:tab w:val="center" w:pos="4320"/>
        <w:tab w:val="right" w:pos="8640"/>
      </w:tabs>
    </w:pPr>
  </w:style>
  <w:style w:type="paragraph" w:styleId="Footer">
    <w:name w:val="footer"/>
    <w:basedOn w:val="Normal"/>
    <w:rsid w:val="00582C37"/>
    <w:pPr>
      <w:tabs>
        <w:tab w:val="center" w:pos="4320"/>
        <w:tab w:val="right" w:pos="8640"/>
      </w:tabs>
    </w:pPr>
  </w:style>
  <w:style w:type="character" w:styleId="PageNumber">
    <w:name w:val="page number"/>
    <w:basedOn w:val="DefaultParagraphFont"/>
    <w:rsid w:val="00582C37"/>
  </w:style>
  <w:style w:type="paragraph" w:styleId="BalloonText">
    <w:name w:val="Balloon Text"/>
    <w:basedOn w:val="Normal"/>
    <w:semiHidden/>
    <w:rsid w:val="00291199"/>
    <w:rPr>
      <w:rFonts w:ascii="Tahoma" w:hAnsi="Tahoma" w:cs="Tahoma"/>
      <w:sz w:val="16"/>
      <w:szCs w:val="16"/>
    </w:rPr>
  </w:style>
  <w:style w:type="paragraph" w:customStyle="1" w:styleId="Char3">
    <w:name w:val="Char3"/>
    <w:basedOn w:val="Normal"/>
    <w:rsid w:val="00FC4FB8"/>
    <w:rPr>
      <w:rFonts w:ascii="Times New Roman" w:eastAsia="Times New Roman" w:hAnsi="Times New Roman"/>
      <w:sz w:val="24"/>
      <w:szCs w:val="24"/>
      <w:lang w:val="pl-PL" w:eastAsia="pl-PL"/>
    </w:rPr>
  </w:style>
  <w:style w:type="paragraph" w:customStyle="1" w:styleId="Char1CharCharCarCar">
    <w:name w:val="Char1 Char Char Car Car"/>
    <w:basedOn w:val="Normal"/>
    <w:rsid w:val="00CE369F"/>
    <w:rPr>
      <w:rFonts w:ascii="Times New Roman" w:eastAsia="Times New Roman" w:hAnsi="Times New Roman"/>
      <w:sz w:val="24"/>
      <w:szCs w:val="24"/>
      <w:lang w:val="pl-PL" w:eastAsia="pl-PL"/>
    </w:rPr>
  </w:style>
  <w:style w:type="character" w:styleId="CommentReference">
    <w:name w:val="annotation reference"/>
    <w:semiHidden/>
    <w:rsid w:val="006152D1"/>
    <w:rPr>
      <w:sz w:val="16"/>
      <w:szCs w:val="16"/>
    </w:rPr>
  </w:style>
  <w:style w:type="paragraph" w:styleId="CommentText">
    <w:name w:val="annotation text"/>
    <w:basedOn w:val="Normal"/>
    <w:semiHidden/>
    <w:rsid w:val="006152D1"/>
    <w:rPr>
      <w:sz w:val="20"/>
      <w:szCs w:val="20"/>
    </w:rPr>
  </w:style>
  <w:style w:type="paragraph" w:styleId="CommentSubject">
    <w:name w:val="annotation subject"/>
    <w:basedOn w:val="CommentText"/>
    <w:next w:val="CommentText"/>
    <w:semiHidden/>
    <w:rsid w:val="006152D1"/>
    <w:rPr>
      <w:b/>
      <w:bCs/>
    </w:rPr>
  </w:style>
  <w:style w:type="paragraph" w:styleId="ListParagraph">
    <w:name w:val="List Paragraph"/>
    <w:basedOn w:val="Normal"/>
    <w:qFormat/>
    <w:rsid w:val="00142FFD"/>
    <w:pPr>
      <w:ind w:left="720"/>
    </w:pPr>
    <w:rPr>
      <w:lang w:eastAsia="en-US"/>
    </w:rPr>
  </w:style>
  <w:style w:type="table" w:styleId="PlainTable2">
    <w:name w:val="Plain Table 2"/>
    <w:basedOn w:val="TableNormal"/>
    <w:uiPriority w:val="42"/>
    <w:rsid w:val="00202F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FM 92–XIV GRIB</vt:lpstr>
    </vt:vector>
  </TitlesOfParts>
  <Company>wmo</Company>
  <LinksUpToDate>false</LinksUpToDate>
  <CharactersWithSpaces>12614</CharactersWithSpaces>
  <SharedDoc>false</SharedDoc>
  <HyperlinkBase/>
  <HLinks>
    <vt:vector size="18" baseType="variant">
      <vt:variant>
        <vt:i4>655422</vt:i4>
      </vt:variant>
      <vt:variant>
        <vt:i4>6</vt:i4>
      </vt:variant>
      <vt:variant>
        <vt:i4>0</vt:i4>
      </vt:variant>
      <vt:variant>
        <vt:i4>5</vt:i4>
      </vt:variant>
      <vt:variant>
        <vt:lpwstr>http://www.wmo.int/pages/prog/www/WMOCodes/WMO306_vI2/LatestVERSION/WMO306_vI2_GRIB2_CodeFlag_en.doc</vt:lpwstr>
      </vt:variant>
      <vt:variant>
        <vt:lpwstr/>
      </vt:variant>
      <vt:variant>
        <vt:i4>720942</vt:i4>
      </vt:variant>
      <vt:variant>
        <vt:i4>3</vt:i4>
      </vt:variant>
      <vt:variant>
        <vt:i4>0</vt:i4>
      </vt:variant>
      <vt:variant>
        <vt:i4>5</vt:i4>
      </vt:variant>
      <vt:variant>
        <vt:lpwstr>http://www.wmo.int/pages/prog/www/WMOCodes/WMO306_vI2/LatestVERSION/WMO306_vI2_GRIB2_Template_en.doc</vt:lpwstr>
      </vt:variant>
      <vt:variant>
        <vt:lpwstr/>
      </vt:variant>
      <vt:variant>
        <vt:i4>1835052</vt:i4>
      </vt:variant>
      <vt:variant>
        <vt:i4>0</vt:i4>
      </vt:variant>
      <vt:variant>
        <vt:i4>0</vt:i4>
      </vt:variant>
      <vt:variant>
        <vt:i4>5</vt:i4>
      </vt:variant>
      <vt:variant>
        <vt:lpwstr>http://www.wmo.int/pages/prog/www/WMOCodes/WMO306_vI2/LatestVERSION/WMO306_vI2_GRIB2_Spec_en.doc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92–XIV GRIB</dc:title>
  <dc:creator>Shimazaki A</dc:creator>
  <cp:lastModifiedBy>Enrico Fucile</cp:lastModifiedBy>
  <cp:revision>3</cp:revision>
  <cp:lastPrinted>2016-05-19T15:20:00Z</cp:lastPrinted>
  <dcterms:created xsi:type="dcterms:W3CDTF">2016-05-19T15:19:00Z</dcterms:created>
  <dcterms:modified xsi:type="dcterms:W3CDTF">2016-05-19T15:20:00Z</dcterms:modified>
</cp:coreProperties>
</file>