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ook w:val="04A0" w:firstRow="1" w:lastRow="0" w:firstColumn="1" w:lastColumn="0" w:noHBand="0" w:noVBand="1"/>
      </w:tblPr>
      <w:tblGrid>
        <w:gridCol w:w="6159"/>
        <w:gridCol w:w="283"/>
        <w:gridCol w:w="3891"/>
      </w:tblGrid>
      <w:tr w:rsidR="00EC2DBB">
        <w:trPr>
          <w:jc w:val="center"/>
        </w:trPr>
        <w:tc>
          <w:tcPr>
            <w:tcW w:w="6159" w:type="dxa"/>
            <w:shd w:val="clear" w:color="auto" w:fill="auto"/>
          </w:tcPr>
          <w:p w:rsidR="00EC2DBB" w:rsidRDefault="00F37414">
            <w:pPr>
              <w:jc w:val="center"/>
              <w:rPr>
                <w:rFonts w:cs="Arial"/>
                <w:bCs/>
              </w:rPr>
            </w:pPr>
            <w:r>
              <w:rPr>
                <w:rFonts w:cs="Arial"/>
                <w:bCs/>
              </w:rPr>
              <w:t>WORLD METEOROLOGICAL ORGANIZATION</w:t>
            </w:r>
          </w:p>
          <w:p w:rsidR="00EC2DBB" w:rsidRDefault="00F37414">
            <w:pPr>
              <w:jc w:val="center"/>
              <w:rPr>
                <w:rFonts w:cs="Arial"/>
              </w:rPr>
            </w:pPr>
            <w:r>
              <w:rPr>
                <w:rFonts w:cs="Arial"/>
              </w:rPr>
              <w:t>COMMISSION FOR BASIC SYSTEMS</w:t>
            </w:r>
          </w:p>
          <w:p w:rsidR="00EC2DBB" w:rsidRDefault="00F37414">
            <w:pPr>
              <w:jc w:val="center"/>
              <w:rPr>
                <w:rFonts w:cs="Arial"/>
              </w:rPr>
            </w:pPr>
            <w:r>
              <w:rPr>
                <w:rFonts w:cs="Arial"/>
              </w:rPr>
              <w:t>-----------------------------</w:t>
            </w:r>
          </w:p>
          <w:p w:rsidR="00EC2DBB" w:rsidRDefault="00F37414">
            <w:pPr>
              <w:jc w:val="center"/>
              <w:rPr>
                <w:rFonts w:cs="Arial"/>
              </w:rPr>
            </w:pPr>
            <w:r>
              <w:rPr>
                <w:rFonts w:cs="Arial"/>
              </w:rPr>
              <w:t>THIRD MEETING OF</w:t>
            </w:r>
          </w:p>
          <w:p w:rsidR="00EC2DBB" w:rsidRDefault="00F37414">
            <w:pPr>
              <w:jc w:val="center"/>
            </w:pPr>
            <w:r>
              <w:rPr>
                <w:rFonts w:eastAsia="Arial" w:cs="Arial"/>
              </w:rPr>
              <w:t xml:space="preserve"> </w:t>
            </w:r>
            <w:r>
              <w:rPr>
                <w:rFonts w:cs="Arial"/>
              </w:rPr>
              <w:t>INTER-PROGRAMME EXPERT TEAM ON</w:t>
            </w:r>
            <w:r>
              <w:rPr>
                <w:rFonts w:cs="Arial"/>
              </w:rPr>
              <w:br/>
              <w:t>DATA REPRESENTATION MAINTENANCE AND MONITORING</w:t>
            </w:r>
          </w:p>
          <w:p w:rsidR="00EC2DBB" w:rsidRDefault="00EC2DBB">
            <w:pPr>
              <w:jc w:val="center"/>
              <w:rPr>
                <w:rFonts w:cs="Arial"/>
              </w:rPr>
            </w:pPr>
          </w:p>
          <w:p w:rsidR="00EC2DBB" w:rsidRDefault="00F37414">
            <w:pPr>
              <w:jc w:val="center"/>
              <w:rPr>
                <w:rFonts w:cs="Arial"/>
              </w:rPr>
            </w:pPr>
            <w:r>
              <w:rPr>
                <w:rFonts w:cs="Arial"/>
              </w:rPr>
              <w:t>BEIJING, CHINA, 20 - 24 JULY 2015</w:t>
            </w:r>
          </w:p>
        </w:tc>
        <w:tc>
          <w:tcPr>
            <w:tcW w:w="283" w:type="dxa"/>
            <w:shd w:val="clear" w:color="auto" w:fill="auto"/>
          </w:tcPr>
          <w:p w:rsidR="00EC2DBB" w:rsidRDefault="00EC2DBB"/>
        </w:tc>
        <w:tc>
          <w:tcPr>
            <w:tcW w:w="3891" w:type="dxa"/>
            <w:shd w:val="clear" w:color="auto" w:fill="auto"/>
          </w:tcPr>
          <w:p w:rsidR="00EC2DBB" w:rsidRDefault="00F37414">
            <w:pPr>
              <w:tabs>
                <w:tab w:val="left" w:pos="601"/>
              </w:tabs>
            </w:pPr>
            <w:r>
              <w:rPr>
                <w:rFonts w:cs="Arial"/>
              </w:rPr>
              <w:t xml:space="preserve">IPET-DRMM-III / </w:t>
            </w:r>
            <w:r>
              <w:t>Doc. 6.1 (1)</w:t>
            </w:r>
          </w:p>
          <w:p w:rsidR="00EC2DBB" w:rsidRDefault="00F37414">
            <w:r>
              <w:t>(8. 7. 2015)</w:t>
            </w:r>
          </w:p>
          <w:p w:rsidR="00EC2DBB" w:rsidRDefault="00F37414">
            <w:pPr>
              <w:rPr>
                <w:rFonts w:cs="Arial"/>
              </w:rPr>
            </w:pPr>
            <w:r>
              <w:rPr>
                <w:rFonts w:cs="Arial"/>
              </w:rPr>
              <w:t>-------------------------</w:t>
            </w:r>
          </w:p>
          <w:p w:rsidR="00EC2DBB" w:rsidRDefault="00EC2DBB">
            <w:pPr>
              <w:rPr>
                <w:rFonts w:cs="Arial"/>
              </w:rPr>
            </w:pPr>
          </w:p>
          <w:p w:rsidR="00EC2DBB" w:rsidRDefault="00F37414">
            <w:r>
              <w:t>ITEM 6.1</w:t>
            </w:r>
          </w:p>
          <w:p w:rsidR="00EC2DBB" w:rsidRDefault="00EC2DBB"/>
          <w:p w:rsidR="00EC2DBB" w:rsidRDefault="00F37414">
            <w:r>
              <w:t>ENGLISH ONLY</w:t>
            </w:r>
          </w:p>
        </w:tc>
      </w:tr>
    </w:tbl>
    <w:p w:rsidR="00EC2DBB" w:rsidRDefault="00EC2DBB">
      <w:pPr>
        <w:rPr>
          <w:rFonts w:cs="Arial"/>
          <w:color w:val="000000"/>
        </w:rPr>
      </w:pPr>
    </w:p>
    <w:p w:rsidR="00EC2DBB" w:rsidRDefault="00EC2DBB">
      <w:pPr>
        <w:rPr>
          <w:rFonts w:cs="Arial"/>
          <w:color w:val="000000"/>
        </w:rPr>
      </w:pPr>
    </w:p>
    <w:p w:rsidR="00EC2DBB" w:rsidRDefault="00EC2DBB">
      <w:pPr>
        <w:rPr>
          <w:rFonts w:cs="Arial"/>
          <w:color w:val="000000"/>
        </w:rPr>
      </w:pPr>
    </w:p>
    <w:p w:rsidR="00EC2DBB" w:rsidRDefault="00F37414">
      <w:pPr>
        <w:jc w:val="center"/>
      </w:pPr>
      <w:r>
        <w:fldChar w:fldCharType="begin">
          <w:ffData>
            <w:name w:val="__Fieldmark__2040_12"/>
            <w:enabled/>
            <w:calcOnExit w:val="0"/>
            <w:textInput/>
          </w:ffData>
        </w:fldChar>
      </w:r>
      <w:r>
        <w:instrText>FORMTEXT</w:instrText>
      </w:r>
      <w:r>
        <w:fldChar w:fldCharType="separate"/>
      </w:r>
      <w:bookmarkStart w:id="0" w:name="__Fieldmark__2040_1250777646"/>
      <w:bookmarkStart w:id="1" w:name="__Fieldmark__397_1447403480"/>
      <w:bookmarkEnd w:id="0"/>
      <w:bookmarkEnd w:id="1"/>
      <w:r>
        <w:rPr>
          <w:lang w:eastAsia="en-US"/>
        </w:rPr>
        <w:t>Traditional Alphanumeric Codes</w:t>
      </w:r>
      <w:bookmarkStart w:id="2" w:name="__Fieldmark__397_144740348013"/>
      <w:bookmarkEnd w:id="2"/>
      <w:r>
        <w:fldChar w:fldCharType="end"/>
      </w:r>
    </w:p>
    <w:p w:rsidR="00EC2DBB" w:rsidRDefault="00F37414">
      <w:pPr>
        <w:spacing w:before="240"/>
        <w:ind w:left="1208" w:right="1389"/>
        <w:jc w:val="center"/>
      </w:pPr>
      <w:r>
        <w:fldChar w:fldCharType="begin">
          <w:ffData>
            <w:name w:val="__Fieldmark__2051_12"/>
            <w:enabled/>
            <w:calcOnExit w:val="0"/>
            <w:textInput/>
          </w:ffData>
        </w:fldChar>
      </w:r>
      <w:r>
        <w:instrText>FORMTEXT</w:instrText>
      </w:r>
      <w:r>
        <w:fldChar w:fldCharType="separate"/>
      </w:r>
      <w:bookmarkStart w:id="3" w:name="__Fieldmark__2051_1250777646"/>
      <w:bookmarkStart w:id="4" w:name="__Fieldmark__398_1447403480"/>
      <w:bookmarkEnd w:id="3"/>
      <w:bookmarkEnd w:id="4"/>
      <w:r>
        <w:rPr>
          <w:rFonts w:cs="Arial"/>
          <w:b/>
          <w:lang w:eastAsia="en-US"/>
        </w:rPr>
        <w:t>Amendment 77 to ICAO Annex 3</w:t>
      </w:r>
      <w:bookmarkStart w:id="5" w:name="__Fieldmark__398_144740348017"/>
      <w:bookmarkEnd w:id="5"/>
      <w:r>
        <w:fldChar w:fldCharType="end"/>
      </w:r>
    </w:p>
    <w:p w:rsidR="00EC2DBB" w:rsidRDefault="00F37414">
      <w:pPr>
        <w:spacing w:before="240"/>
        <w:jc w:val="center"/>
      </w:pPr>
      <w:r>
        <w:rPr>
          <w:i/>
        </w:rPr>
        <w:t xml:space="preserve">Submitted by </w:t>
      </w:r>
      <w:r>
        <w:fldChar w:fldCharType="begin">
          <w:ffData>
            <w:name w:val="__Fieldmark__2065_12"/>
            <w:enabled/>
            <w:calcOnExit w:val="0"/>
            <w:textInput/>
          </w:ffData>
        </w:fldChar>
      </w:r>
      <w:r>
        <w:instrText>FORMTEXT</w:instrText>
      </w:r>
      <w:r>
        <w:fldChar w:fldCharType="separate"/>
      </w:r>
      <w:bookmarkStart w:id="6" w:name="__Fieldmark__2065_1250777646"/>
      <w:bookmarkStart w:id="7" w:name="__Fieldmark__399_1447403480"/>
      <w:bookmarkEnd w:id="6"/>
      <w:bookmarkEnd w:id="7"/>
      <w:r>
        <w:rPr>
          <w:i/>
          <w:lang w:eastAsia="en-US"/>
        </w:rPr>
        <w:t> </w:t>
      </w:r>
      <w:r>
        <w:rPr>
          <w:i/>
          <w:lang w:eastAsia="en-US"/>
        </w:rPr>
        <w:t>Yves Pelletier (Canada), Neil Halsey (ICAO)  </w:t>
      </w:r>
      <w:r>
        <w:rPr>
          <w:i/>
          <w:lang w:eastAsia="en-US"/>
        </w:rPr>
        <w:t>  </w:t>
      </w:r>
      <w:bookmarkStart w:id="8" w:name="__Fieldmark__399_144740348021"/>
      <w:bookmarkEnd w:id="8"/>
      <w:r>
        <w:fldChar w:fldCharType="end"/>
      </w:r>
    </w:p>
    <w:p w:rsidR="00EC2DBB" w:rsidRDefault="00EC2DBB">
      <w:pPr>
        <w:jc w:val="center"/>
        <w:rPr>
          <w:i/>
        </w:rPr>
      </w:pPr>
    </w:p>
    <w:p w:rsidR="00EC2DBB" w:rsidRDefault="00F37414">
      <w:pPr>
        <w:tabs>
          <w:tab w:val="center" w:pos="4680"/>
        </w:tabs>
        <w:jc w:val="center"/>
      </w:pPr>
      <w:r>
        <w:t>_______________________________________________________________________</w:t>
      </w:r>
    </w:p>
    <w:p w:rsidR="00EC2DBB" w:rsidRDefault="00EC2DBB">
      <w:pPr>
        <w:tabs>
          <w:tab w:val="center" w:pos="4680"/>
        </w:tabs>
        <w:ind w:left="440" w:right="399"/>
        <w:jc w:val="center"/>
      </w:pPr>
    </w:p>
    <w:p w:rsidR="00EC2DBB" w:rsidRDefault="00F37414">
      <w:pPr>
        <w:tabs>
          <w:tab w:val="center" w:pos="4680"/>
        </w:tabs>
        <w:ind w:left="440" w:right="399"/>
        <w:jc w:val="center"/>
        <w:rPr>
          <w:b/>
        </w:rPr>
      </w:pPr>
      <w:r>
        <w:rPr>
          <w:b/>
        </w:rPr>
        <w:t>Summary and Purpose of Document</w:t>
      </w:r>
    </w:p>
    <w:p w:rsidR="00EC2DBB" w:rsidRDefault="00EC2DBB">
      <w:pPr>
        <w:ind w:left="440" w:right="399"/>
        <w:jc w:val="center"/>
      </w:pPr>
    </w:p>
    <w:p w:rsidR="00EC2DBB" w:rsidRDefault="00F37414">
      <w:pPr>
        <w:pStyle w:val="TextBody"/>
        <w:ind w:left="770" w:right="839"/>
        <w:jc w:val="center"/>
      </w:pPr>
      <w:r>
        <w:fldChar w:fldCharType="begin">
          <w:ffData>
            <w:name w:val="__Fieldmark__2081_12"/>
            <w:enabled/>
            <w:calcOnExit w:val="0"/>
            <w:textInput/>
          </w:ffData>
        </w:fldChar>
      </w:r>
      <w:r>
        <w:instrText>FORMTEXT</w:instrText>
      </w:r>
      <w:r>
        <w:fldChar w:fldCharType="separate"/>
      </w:r>
      <w:bookmarkStart w:id="9" w:name="__Fieldmark__2081_1250777646"/>
      <w:bookmarkStart w:id="10" w:name="__Fieldmark__400_1447403480"/>
      <w:bookmarkEnd w:id="9"/>
      <w:bookmarkEnd w:id="10"/>
      <w:r>
        <w:rPr>
          <w:rFonts w:ascii="Arial" w:eastAsia="Arial" w:hAnsi="Arial" w:cs="Arial"/>
          <w:lang w:eastAsia="en-US"/>
        </w:rPr>
        <w:t>Review of current status and actions before the TT-AvCI in r</w:t>
      </w:r>
      <w:r>
        <w:rPr>
          <w:rFonts w:ascii="Arial" w:eastAsia="Arial" w:hAnsi="Arial" w:cs="Arial"/>
          <w:lang w:eastAsia="en-US"/>
        </w:rPr>
        <w:t>elation with Amendment 77 to ICAO Annex 3</w:t>
      </w:r>
      <w:r>
        <w:rPr>
          <w:rFonts w:ascii="Arial" w:hAnsi="Arial" w:cs="Arial"/>
          <w:lang w:eastAsia="en-US"/>
        </w:rPr>
        <w:t> </w:t>
      </w:r>
      <w:bookmarkStart w:id="11" w:name="__Fieldmark__400_144740348025"/>
      <w:bookmarkEnd w:id="11"/>
      <w:r>
        <w:fldChar w:fldCharType="end"/>
      </w:r>
    </w:p>
    <w:p w:rsidR="00EC2DBB" w:rsidRDefault="00EC2DBB">
      <w:pPr>
        <w:ind w:left="440" w:right="399"/>
        <w:jc w:val="center"/>
        <w:rPr>
          <w:rFonts w:ascii="Arial" w:hAnsi="Arial" w:cs="Arial"/>
        </w:rPr>
      </w:pPr>
    </w:p>
    <w:p w:rsidR="00EC2DBB" w:rsidRDefault="00F37414">
      <w:pPr>
        <w:tabs>
          <w:tab w:val="center" w:pos="4680"/>
        </w:tabs>
        <w:jc w:val="center"/>
      </w:pPr>
      <w:r>
        <w:t>_______________________________________________________________________</w:t>
      </w:r>
    </w:p>
    <w:p w:rsidR="00EC2DBB" w:rsidRDefault="00EC2DBB">
      <w:pPr>
        <w:jc w:val="center"/>
      </w:pPr>
    </w:p>
    <w:p w:rsidR="00EC2DBB" w:rsidRDefault="00F37414">
      <w:pPr>
        <w:tabs>
          <w:tab w:val="center" w:pos="4680"/>
        </w:tabs>
        <w:jc w:val="center"/>
        <w:rPr>
          <w:b/>
        </w:rPr>
      </w:pPr>
      <w:r>
        <w:rPr>
          <w:b/>
        </w:rPr>
        <w:t>ACTION PROPOSED</w:t>
      </w:r>
    </w:p>
    <w:p w:rsidR="00EC2DBB" w:rsidRDefault="00EC2DBB"/>
    <w:p w:rsidR="00EC2DBB" w:rsidRDefault="00F37414">
      <w:pPr>
        <w:pStyle w:val="TextBody"/>
        <w:jc w:val="center"/>
      </w:pPr>
      <w:r>
        <w:fldChar w:fldCharType="begin">
          <w:ffData>
            <w:name w:val="__Fieldmark__2101_12"/>
            <w:enabled/>
            <w:calcOnExit w:val="0"/>
            <w:textInput/>
          </w:ffData>
        </w:fldChar>
      </w:r>
      <w:r>
        <w:instrText>FORMTEXT</w:instrText>
      </w:r>
      <w:r>
        <w:fldChar w:fldCharType="separate"/>
      </w:r>
      <w:bookmarkStart w:id="12" w:name="__Fieldmark__2101_1250777646"/>
      <w:bookmarkStart w:id="13" w:name="__Fieldmark__401_1447403480"/>
      <w:bookmarkEnd w:id="12"/>
      <w:bookmarkEnd w:id="13"/>
      <w:r>
        <w:rPr>
          <w:rFonts w:ascii="Arial" w:eastAsia="Arial" w:hAnsi="Arial" w:cs="Arial"/>
          <w:lang w:eastAsia="en-US"/>
        </w:rPr>
        <w:t> </w:t>
      </w:r>
      <w:r>
        <w:rPr>
          <w:rFonts w:ascii="Arial" w:eastAsia="Arial" w:hAnsi="Arial" w:cs="Arial"/>
          <w:lang w:eastAsia="en-US"/>
        </w:rPr>
        <w:t>The Team and the Secretariat are requested to note the content, provide input int</w:t>
      </w:r>
      <w:r>
        <w:rPr>
          <w:rFonts w:ascii="Arial" w:eastAsia="Arial" w:hAnsi="Arial" w:cs="Arial"/>
          <w:lang w:eastAsia="en-US"/>
        </w:rPr>
        <w:t>o the questions raised and support the proposed amendment to code forms FM15 METAR and</w:t>
      </w:r>
      <w:r>
        <w:rPr>
          <w:rFonts w:ascii="Arial" w:eastAsia="Arial" w:hAnsi="Arial" w:cs="Arial"/>
          <w:lang w:eastAsia="en-US"/>
        </w:rPr>
        <w:br/>
        <w:t>FM 16 SPECI.    </w:t>
      </w:r>
      <w:r>
        <w:rPr>
          <w:rFonts w:ascii="Arial" w:hAnsi="Arial" w:cs="Arial"/>
          <w:lang w:eastAsia="en-US"/>
        </w:rPr>
        <w:t> </w:t>
      </w:r>
      <w:bookmarkStart w:id="14" w:name="__Fieldmark__401_144740348029"/>
      <w:bookmarkEnd w:id="14"/>
      <w:r>
        <w:fldChar w:fldCharType="end"/>
      </w:r>
    </w:p>
    <w:p w:rsidR="00EC2DBB" w:rsidRDefault="00EC2DBB">
      <w:pPr>
        <w:pStyle w:val="TextBody"/>
        <w:rPr>
          <w:rFonts w:ascii="Arial" w:hAnsi="Arial" w:cs="Arial"/>
        </w:rPr>
      </w:pPr>
    </w:p>
    <w:p w:rsidR="00EC2DBB" w:rsidRDefault="00EC2DBB">
      <w:pPr>
        <w:jc w:val="center"/>
        <w:rPr>
          <w:rFonts w:ascii="Arial" w:hAnsi="Arial" w:cs="Arial"/>
        </w:rPr>
      </w:pPr>
    </w:p>
    <w:p w:rsidR="00EC2DBB" w:rsidRDefault="00EC2DBB">
      <w:pPr>
        <w:jc w:val="both"/>
      </w:pPr>
    </w:p>
    <w:p w:rsidR="00EC2DBB" w:rsidRDefault="00EC2DBB">
      <w:pPr>
        <w:spacing w:after="40"/>
        <w:jc w:val="both"/>
        <w:rPr>
          <w:sz w:val="21"/>
          <w:szCs w:val="21"/>
        </w:rPr>
      </w:pPr>
    </w:p>
    <w:p w:rsidR="00EC2DBB" w:rsidRDefault="00F37414">
      <w:pPr>
        <w:jc w:val="both"/>
      </w:pPr>
      <w:r>
        <w:rPr>
          <w:b/>
          <w:sz w:val="21"/>
          <w:szCs w:val="21"/>
        </w:rPr>
        <w:t>ANNEXES:</w:t>
      </w:r>
    </w:p>
    <w:p w:rsidR="00EC2DBB" w:rsidRDefault="00F37414">
      <w:pPr>
        <w:ind w:left="880" w:hanging="660"/>
      </w:pPr>
      <w:r>
        <w:rPr>
          <w:rFonts w:eastAsia="Arial"/>
          <w:sz w:val="21"/>
          <w:szCs w:val="21"/>
        </w:rPr>
        <w:t xml:space="preserve">   </w:t>
      </w:r>
      <w:r>
        <w:rPr>
          <w:sz w:val="21"/>
          <w:szCs w:val="21"/>
        </w:rPr>
        <w:t>1.</w:t>
      </w:r>
      <w:r>
        <w:rPr>
          <w:sz w:val="21"/>
          <w:szCs w:val="21"/>
        </w:rPr>
        <w:tab/>
      </w:r>
      <w:r>
        <w:fldChar w:fldCharType="begin">
          <w:ffData>
            <w:name w:val="__Fieldmark__2120_12"/>
            <w:enabled/>
            <w:calcOnExit w:val="0"/>
            <w:textInput/>
          </w:ffData>
        </w:fldChar>
      </w:r>
      <w:r>
        <w:instrText>FORMTEXT</w:instrText>
      </w:r>
      <w:r>
        <w:fldChar w:fldCharType="separate"/>
      </w:r>
      <w:bookmarkStart w:id="15" w:name="__Fieldmark__2120_1250777646"/>
      <w:bookmarkStart w:id="16" w:name="__Fieldmark__402_1447403480"/>
      <w:bookmarkEnd w:id="15"/>
      <w:bookmarkEnd w:id="16"/>
      <w:r>
        <w:rPr>
          <w:sz w:val="21"/>
          <w:szCs w:val="21"/>
          <w:lang w:eastAsia="en-US"/>
        </w:rPr>
        <w:t> </w:t>
      </w:r>
      <w:r>
        <w:rPr>
          <w:sz w:val="21"/>
          <w:szCs w:val="21"/>
          <w:lang w:eastAsia="en-US"/>
        </w:rPr>
        <w:t xml:space="preserve">Excerpt of Annex 3, Appendix 3, 4.8.1.1 and </w:t>
      </w:r>
      <w:r>
        <w:rPr>
          <w:sz w:val="21"/>
          <w:szCs w:val="21"/>
          <w:lang w:eastAsia="en-US"/>
        </w:rPr>
        <w:t>associated table contents   </w:t>
      </w:r>
      <w:bookmarkStart w:id="17" w:name="__Fieldmark__402_144740348033"/>
      <w:bookmarkEnd w:id="17"/>
      <w:r>
        <w:fldChar w:fldCharType="end"/>
      </w:r>
    </w:p>
    <w:p w:rsidR="00EC2DBB" w:rsidRDefault="00EC2DBB">
      <w:pPr>
        <w:spacing w:after="40"/>
        <w:ind w:left="284"/>
        <w:jc w:val="both"/>
        <w:rPr>
          <w:b/>
          <w:sz w:val="21"/>
          <w:szCs w:val="21"/>
        </w:rPr>
      </w:pPr>
    </w:p>
    <w:p w:rsidR="00EC2DBB" w:rsidRDefault="00F37414">
      <w:pPr>
        <w:spacing w:after="40"/>
        <w:ind w:left="284"/>
        <w:jc w:val="both"/>
        <w:rPr>
          <w:b/>
        </w:rPr>
      </w:pPr>
      <w:r>
        <w:br w:type="page"/>
      </w:r>
    </w:p>
    <w:p w:rsidR="00EC2DBB" w:rsidRDefault="00EC2DBB">
      <w:pPr>
        <w:rPr>
          <w:b/>
          <w:color w:val="FF0000"/>
          <w:u w:val="single"/>
        </w:rPr>
      </w:pPr>
    </w:p>
    <w:p w:rsidR="00EC2DBB" w:rsidRDefault="00F37414">
      <w:pPr>
        <w:pStyle w:val="Heading1"/>
        <w:rPr>
          <w:color w:val="000000"/>
        </w:rPr>
      </w:pPr>
      <w:r>
        <w:rPr>
          <w:b/>
          <w:color w:val="000000"/>
        </w:rPr>
        <w:t>Discussion</w:t>
      </w:r>
    </w:p>
    <w:p w:rsidR="00EC2DBB" w:rsidRDefault="00F37414">
      <w:pPr>
        <w:pStyle w:val="TextBody"/>
        <w:rPr>
          <w:color w:val="000000"/>
        </w:rPr>
      </w:pPr>
      <w:r>
        <w:rPr>
          <w:b/>
          <w:color w:val="000000"/>
        </w:rPr>
        <w:t>Amendment 77 to Annex 3</w:t>
      </w:r>
    </w:p>
    <w:p w:rsidR="00EC2DBB" w:rsidRDefault="00F37414">
      <w:pPr>
        <w:pStyle w:val="TextBody"/>
      </w:pPr>
      <w:r>
        <w:t>The ICAO Air Navigation Commission (ANC) final review of this amendment proposal will take place in the Fall S</w:t>
      </w:r>
      <w:r>
        <w:t xml:space="preserve">ession of the ANC which will most likely be in October 2015. </w:t>
      </w:r>
    </w:p>
    <w:p w:rsidR="00EC2DBB" w:rsidRDefault="00F37414">
      <w:pPr>
        <w:pStyle w:val="TextBody"/>
      </w:pPr>
      <w:r>
        <w:t>The only part of the amendment which affects the WMO codes is the removal of reporting of RERASN in the supplementary information of METAR and SPECI. (See further discussion below.) The final ad</w:t>
      </w:r>
      <w:r>
        <w:t>option by the ICAO Council would be expected in March 2016 with applicability in November 2016.</w:t>
      </w:r>
    </w:p>
    <w:p w:rsidR="00EC2DBB" w:rsidRDefault="00F37414">
      <w:pPr>
        <w:pStyle w:val="TextBody"/>
      </w:pPr>
      <w:r>
        <w:t xml:space="preserve">It is also expected that the state of runway groups in METAR and SPECI will be proposed for removal altogether. This change is being proposed for applicability </w:t>
      </w:r>
      <w:r>
        <w:t>in November 2018.</w:t>
      </w:r>
    </w:p>
    <w:p w:rsidR="00EC2DBB" w:rsidRDefault="00F37414">
      <w:pPr>
        <w:pStyle w:val="TextBody"/>
        <w:rPr>
          <w:color w:val="000000"/>
        </w:rPr>
      </w:pPr>
      <w:r>
        <w:rPr>
          <w:b/>
          <w:color w:val="000000"/>
        </w:rPr>
        <w:t>Recent weather</w:t>
      </w:r>
    </w:p>
    <w:p w:rsidR="00EC2DBB" w:rsidRDefault="00F37414">
      <w:pPr>
        <w:pStyle w:val="TextBody"/>
      </w:pPr>
      <w:r>
        <w:t xml:space="preserve">ICAO Annex 3, Appendix 3, 4.8.1.1 </w:t>
      </w:r>
      <w:proofErr w:type="gramStart"/>
      <w:r>
        <w:t>recommends  the</w:t>
      </w:r>
      <w:proofErr w:type="gramEnd"/>
      <w:r>
        <w:t xml:space="preserve"> reporting of recent weather in METAR and SPECI. The application of this practice results in the inclusion, in the report, of recent weather groups such as REBLSN (recent </w:t>
      </w:r>
      <w:r>
        <w:t>blowing snow), RETSRA (recent thunderstorm) and RERASN (recent rain and snow). The relevant regulation is excerpted in ANNEX I for further reference.</w:t>
      </w:r>
    </w:p>
    <w:p w:rsidR="00EC2DBB" w:rsidRDefault="00F37414">
      <w:pPr>
        <w:pStyle w:val="TextBody"/>
      </w:pPr>
      <w:r>
        <w:t>RERASN is the only group that contains two separate precipitation types. The ICAO study group involved con</w:t>
      </w:r>
      <w:r>
        <w:t>siders that to be not within the intent of the provision. The agreed interpretation is that only one precipitation type is permitted in a recent weather group although still allowing three such groups to be reported. ICAO would support this being reflected</w:t>
      </w:r>
      <w:r>
        <w:t xml:space="preserve"> in WMO No 306 Manual on codes (specifically, FM15 METAR and FM16 SPECI).</w:t>
      </w:r>
    </w:p>
    <w:p w:rsidR="00EC2DBB" w:rsidRDefault="00F37414">
      <w:pPr>
        <w:pStyle w:val="TextBody"/>
      </w:pPr>
      <w:r>
        <w:t>Currently, the WMO regulations governing FM15 and FM16 code forms are silent regarding which specific combinations of up to three abbreviations may be combined to represent recent we</w:t>
      </w:r>
      <w:r>
        <w:t>ather. WMO No 49 contains such indications, which essentially reproduce the content and tables of ICAO Annex 3 on this topic.  We propose to add a short clarification text to regulation 15.13.2.1 in FM15/16 to indicate that RERASN shall not be reported (wi</w:t>
      </w:r>
      <w:r>
        <w:t>th applicability in November 2016 or any date deemed agreeable between the ICAO and the WMO). See proposal section below and Annex II. Furthermore, appropriate coordination should be undertaken to ensure that WMO publication No 49 will undergo a timely and</w:t>
      </w:r>
      <w:r>
        <w:t xml:space="preserve"> coordinated amendment process to reflect this change.</w:t>
      </w:r>
    </w:p>
    <w:p w:rsidR="00EC2DBB" w:rsidRDefault="00F37414">
      <w:pPr>
        <w:pStyle w:val="TextBody"/>
        <w:rPr>
          <w:b/>
          <w:bCs/>
          <w:color w:val="000000"/>
        </w:rPr>
      </w:pPr>
      <w:r>
        <w:rPr>
          <w:b/>
          <w:bCs/>
          <w:color w:val="000000"/>
        </w:rPr>
        <w:t>IWXXM logical data model and XML Schema</w:t>
      </w:r>
    </w:p>
    <w:p w:rsidR="00EC2DBB" w:rsidRDefault="00F37414">
      <w:pPr>
        <w:pStyle w:val="TextBody"/>
      </w:pPr>
      <w:r>
        <w:t>Further to the above it would be important to understand the process for amending the METAR and SPECI requirements in the recently developed IWXXM. It is our und</w:t>
      </w:r>
      <w:r>
        <w:t xml:space="preserve">erstanding that these codes have now been approved by the WMO Congress and as such would need to be updated in line with the alphanumeric codes. It is also our understanding that this would be the function of the ET-DRMM for the changes required above. If </w:t>
      </w:r>
      <w:r>
        <w:t xml:space="preserve">so, the TT-AvCI, with the support of the IPET-DRMM and the Secretariat, will </w:t>
      </w:r>
      <w:proofErr w:type="spellStart"/>
      <w:r>
        <w:t>endeavour</w:t>
      </w:r>
      <w:proofErr w:type="spellEnd"/>
      <w:r>
        <w:t xml:space="preserve"> to provide appropriate amendments.</w:t>
      </w:r>
    </w:p>
    <w:p w:rsidR="00EC2DBB" w:rsidRDefault="00F37414">
      <w:pPr>
        <w:rPr>
          <w:b/>
          <w:bCs/>
        </w:rPr>
      </w:pPr>
      <w:r>
        <w:rPr>
          <w:b/>
          <w:bCs/>
        </w:rPr>
        <w:t>Approval cycle and coordination of updates to WMO and ICAO documents</w:t>
      </w:r>
    </w:p>
    <w:p w:rsidR="00EC2DBB" w:rsidRDefault="00EC2DBB"/>
    <w:p w:rsidR="00EC2DBB" w:rsidRDefault="00F37414">
      <w:r>
        <w:t xml:space="preserve">One of the mandates of the TT-AvCI is to ensure that amendments </w:t>
      </w:r>
      <w:r>
        <w:t>to ICAO Annex 3 are reflected in a timely manner with corresponding amendments to the WMO Manual on Codes. The TT should be mindful that it is dealing with codes and data representation and that by the time matters are brought to the attention of the IPET-</w:t>
      </w:r>
      <w:r>
        <w:t>DRMM, the requirements angle has been dealt with by the ICAO, in consultation with the WMO.</w:t>
      </w:r>
    </w:p>
    <w:p w:rsidR="00EC2DBB" w:rsidRDefault="00EC2DBB"/>
    <w:p w:rsidR="00EC2DBB" w:rsidRDefault="00F37414">
      <w:r>
        <w:t>The TT-AvCI is to help ensure that the date of applicability for corresponding amendments is synchronized between the WMO and the ICAO. Each organization has its o</w:t>
      </w:r>
      <w:r>
        <w:t>wn set of rules and approval cycles for amendments. For each amendment, simultaneous applicability requires coordinating the work of the TT-AvCI with the Secretariats of each organization in order to arrive at a single date of applicability through appropr</w:t>
      </w:r>
      <w:r>
        <w:t>iate approbation mechanisms in both organizations. This may be facilitated through existing fast track amendment approval processes, where applicable, but cases where this is not possible should be identified as soon as possible so that issues may be mitig</w:t>
      </w:r>
      <w:r>
        <w:t>ated.</w:t>
      </w:r>
    </w:p>
    <w:p w:rsidR="00EC2DBB" w:rsidRDefault="00EC2DBB"/>
    <w:p w:rsidR="00EC2DBB" w:rsidRDefault="00F37414">
      <w:r>
        <w:t>It may be noted that the ICAO Annex revision cycle has recently been updated to a two-year cycle (previously three year), with the next amendment scheduled to be adopted in 2018 by the ICAO Council.</w:t>
      </w:r>
    </w:p>
    <w:p w:rsidR="00EC2DBB" w:rsidRDefault="00EC2DBB"/>
    <w:p w:rsidR="00EC2DBB" w:rsidRDefault="00F37414">
      <w:pPr>
        <w:rPr>
          <w:b/>
          <w:bCs/>
        </w:rPr>
      </w:pPr>
      <w:r>
        <w:rPr>
          <w:b/>
          <w:bCs/>
        </w:rPr>
        <w:t>PROPOSAL</w:t>
      </w:r>
    </w:p>
    <w:p w:rsidR="00EC2DBB" w:rsidRDefault="00EC2DBB">
      <w:pPr>
        <w:rPr>
          <w:b/>
          <w:bCs/>
        </w:rPr>
      </w:pPr>
    </w:p>
    <w:p w:rsidR="00EC2DBB" w:rsidRDefault="00F37414">
      <w:pPr>
        <w:pStyle w:val="TextBody"/>
      </w:pPr>
      <w:r>
        <w:t xml:space="preserve">We propose to add a short clarification text to regulation 15.13.2.1 in FM15/16 to indicate that only one precipitation type shall be reported in </w:t>
      </w:r>
      <w:proofErr w:type="gramStart"/>
      <w:r>
        <w:t>the a</w:t>
      </w:r>
      <w:proofErr w:type="gramEnd"/>
      <w:r>
        <w:t xml:space="preserve"> recent weather group and, consequently, RERASN shall not be reported </w:t>
      </w:r>
      <w:bookmarkStart w:id="18" w:name="_GoBack"/>
      <w:r>
        <w:t>(with applicability in November 201</w:t>
      </w:r>
      <w:r>
        <w:t>6 or any date deemed agreeable between the ICAO and the WMO)</w:t>
      </w:r>
      <w:bookmarkEnd w:id="18"/>
      <w:r>
        <w:t>. See Annex II. Furthermore, appropriate coordination should be undertaken to ensure that WMO publication No 49 will undergo a timely and coordinated amendment process to reflect this change.</w:t>
      </w:r>
      <w:r>
        <w:br w:type="page"/>
      </w:r>
    </w:p>
    <w:p w:rsidR="00EC2DBB" w:rsidRDefault="00F37414">
      <w:pPr>
        <w:rPr>
          <w:b/>
          <w:bCs/>
        </w:rPr>
      </w:pPr>
      <w:r>
        <w:rPr>
          <w:b/>
          <w:bCs/>
        </w:rPr>
        <w:lastRenderedPageBreak/>
        <w:t>ANN</w:t>
      </w:r>
      <w:r>
        <w:rPr>
          <w:b/>
          <w:bCs/>
        </w:rPr>
        <w:t>EX I</w:t>
      </w:r>
    </w:p>
    <w:p w:rsidR="00EC2DBB" w:rsidRDefault="00EC2DBB"/>
    <w:p w:rsidR="00EC2DBB" w:rsidRDefault="00F37414">
      <w:pPr>
        <w:pStyle w:val="TextBody"/>
      </w:pPr>
      <w:r>
        <w:t>Relating to the requirements for the reporting of recent weather in METAR and SPECI, Annex 3, Appendix 3, 4.8.1.1 reads as follows:</w:t>
      </w:r>
    </w:p>
    <w:p w:rsidR="00EC2DBB" w:rsidRDefault="00F37414">
      <w:pPr>
        <w:pStyle w:val="TextBody"/>
      </w:pPr>
      <w:proofErr w:type="gramStart"/>
      <w:r>
        <w:rPr>
          <w:b/>
          <w:i/>
          <w:iCs/>
        </w:rPr>
        <w:t>Recommendation.</w:t>
      </w:r>
      <w:proofErr w:type="gramEnd"/>
      <w:r>
        <w:rPr>
          <w:b/>
        </w:rPr>
        <w:t xml:space="preserve"> – </w:t>
      </w:r>
      <w:r>
        <w:rPr>
          <w:i/>
        </w:rPr>
        <w:t>In local routine and special reports and in METAR and SPECI, the following recent weather phenomena,</w:t>
      </w:r>
      <w:r>
        <w:rPr>
          <w:i/>
        </w:rPr>
        <w:t xml:space="preserve"> I.e. weather phenomena observed at the aerodrome during the period since the last issued routine report or last hour, whichever is shorter, but not at the time of the observation, should be reported, up to a maximum of three groups, in accordance with the</w:t>
      </w:r>
      <w:r>
        <w:rPr>
          <w:i/>
        </w:rPr>
        <w:t xml:space="preserve"> templates shown in Table A3-1 and A3-2, in the supplementary information:</w:t>
      </w:r>
    </w:p>
    <w:p w:rsidR="00EC2DBB" w:rsidRDefault="00F37414">
      <w:pPr>
        <w:pStyle w:val="TextBody"/>
      </w:pPr>
      <w:r>
        <w:t>-</w:t>
      </w:r>
      <w:r>
        <w:t xml:space="preserve">          </w:t>
      </w:r>
      <w:r>
        <w:rPr>
          <w:i/>
        </w:rPr>
        <w:t>Freezing precipitation</w:t>
      </w:r>
    </w:p>
    <w:p w:rsidR="00EC2DBB" w:rsidRDefault="00F37414">
      <w:pPr>
        <w:pStyle w:val="TextBody"/>
      </w:pPr>
      <w:r>
        <w:t>-</w:t>
      </w:r>
      <w:r>
        <w:t xml:space="preserve">          </w:t>
      </w:r>
      <w:r>
        <w:rPr>
          <w:i/>
        </w:rPr>
        <w:t>Moderate or heavy precipitation (including showers thereof)</w:t>
      </w:r>
    </w:p>
    <w:p w:rsidR="00EC2DBB" w:rsidRDefault="00F37414">
      <w:pPr>
        <w:pStyle w:val="TextBody"/>
      </w:pPr>
      <w:r>
        <w:t>-</w:t>
      </w:r>
      <w:r>
        <w:t xml:space="preserve">          </w:t>
      </w:r>
      <w:r>
        <w:rPr>
          <w:i/>
        </w:rPr>
        <w:t>Blowing snow</w:t>
      </w:r>
    </w:p>
    <w:p w:rsidR="00EC2DBB" w:rsidRDefault="00F37414">
      <w:pPr>
        <w:pStyle w:val="TextBody"/>
      </w:pPr>
      <w:r>
        <w:t>-</w:t>
      </w:r>
      <w:r>
        <w:t xml:space="preserve">          </w:t>
      </w:r>
      <w:proofErr w:type="spellStart"/>
      <w:r>
        <w:rPr>
          <w:i/>
        </w:rPr>
        <w:t>Duststorm</w:t>
      </w:r>
      <w:proofErr w:type="spellEnd"/>
      <w:r>
        <w:rPr>
          <w:i/>
        </w:rPr>
        <w:t>, sandstorm</w:t>
      </w:r>
    </w:p>
    <w:p w:rsidR="00EC2DBB" w:rsidRDefault="00F37414">
      <w:pPr>
        <w:pStyle w:val="TextBody"/>
      </w:pPr>
      <w:r>
        <w:t>-</w:t>
      </w:r>
      <w:r>
        <w:t xml:space="preserve">          </w:t>
      </w:r>
      <w:r>
        <w:rPr>
          <w:i/>
        </w:rPr>
        <w:t>Thunderst</w:t>
      </w:r>
      <w:r>
        <w:rPr>
          <w:i/>
        </w:rPr>
        <w:t>orm</w:t>
      </w:r>
    </w:p>
    <w:p w:rsidR="00EC2DBB" w:rsidRDefault="00F37414">
      <w:pPr>
        <w:pStyle w:val="TextBody"/>
      </w:pPr>
      <w:r>
        <w:t>-</w:t>
      </w:r>
      <w:r>
        <w:t xml:space="preserve">          </w:t>
      </w:r>
      <w:r>
        <w:rPr>
          <w:i/>
        </w:rPr>
        <w:t>Funnel cloud (tornado or water spout)</w:t>
      </w:r>
    </w:p>
    <w:p w:rsidR="00EC2DBB" w:rsidRDefault="00F37414">
      <w:pPr>
        <w:pStyle w:val="TextBody"/>
      </w:pPr>
      <w:r>
        <w:t>-</w:t>
      </w:r>
      <w:r>
        <w:t xml:space="preserve">          </w:t>
      </w:r>
      <w:r>
        <w:rPr>
          <w:i/>
        </w:rPr>
        <w:t>Volcanic ash</w:t>
      </w:r>
    </w:p>
    <w:p w:rsidR="00EC2DBB" w:rsidRDefault="00F37414">
      <w:pPr>
        <w:pStyle w:val="TextBody"/>
      </w:pPr>
      <w:r>
        <w:t>The tables simply provide a list of the permissible phenomena which for METAR and SPECI amounts to the following:</w:t>
      </w:r>
    </w:p>
    <w:p w:rsidR="00EC2DBB" w:rsidRDefault="00F37414">
      <w:pPr>
        <w:pStyle w:val="TextBody"/>
      </w:pPr>
      <w:r>
        <w:t>REFZDZ</w:t>
      </w:r>
    </w:p>
    <w:p w:rsidR="00EC2DBB" w:rsidRDefault="00F37414">
      <w:pPr>
        <w:pStyle w:val="TextBody"/>
      </w:pPr>
      <w:r>
        <w:t>REFZRA</w:t>
      </w:r>
    </w:p>
    <w:p w:rsidR="00EC2DBB" w:rsidRDefault="00F37414">
      <w:pPr>
        <w:pStyle w:val="TextBody"/>
      </w:pPr>
      <w:r>
        <w:t>REDZ</w:t>
      </w:r>
    </w:p>
    <w:p w:rsidR="00EC2DBB" w:rsidRDefault="00F37414">
      <w:pPr>
        <w:pStyle w:val="TextBody"/>
      </w:pPr>
      <w:proofErr w:type="gramStart"/>
      <w:r>
        <w:t>RE[</w:t>
      </w:r>
      <w:proofErr w:type="gramEnd"/>
      <w:r>
        <w:t>SH]RA</w:t>
      </w:r>
    </w:p>
    <w:p w:rsidR="00EC2DBB" w:rsidRDefault="00F37414">
      <w:pPr>
        <w:pStyle w:val="TextBody"/>
      </w:pPr>
      <w:proofErr w:type="gramStart"/>
      <w:r>
        <w:t>RE[</w:t>
      </w:r>
      <w:proofErr w:type="gramEnd"/>
      <w:r>
        <w:t>SH]SN</w:t>
      </w:r>
    </w:p>
    <w:p w:rsidR="00EC2DBB" w:rsidRDefault="00F37414">
      <w:pPr>
        <w:pStyle w:val="TextBody"/>
      </w:pPr>
      <w:r>
        <w:t>RESG</w:t>
      </w:r>
    </w:p>
    <w:p w:rsidR="00EC2DBB" w:rsidRDefault="00F37414">
      <w:pPr>
        <w:pStyle w:val="TextBody"/>
      </w:pPr>
      <w:r>
        <w:t>RESHGR</w:t>
      </w:r>
    </w:p>
    <w:p w:rsidR="00EC2DBB" w:rsidRDefault="00F37414">
      <w:pPr>
        <w:pStyle w:val="TextBody"/>
      </w:pPr>
      <w:r>
        <w:t>RESHGS</w:t>
      </w:r>
    </w:p>
    <w:p w:rsidR="00EC2DBB" w:rsidRDefault="00F37414">
      <w:pPr>
        <w:pStyle w:val="TextBody"/>
      </w:pPr>
      <w:r>
        <w:t>REBLSN</w:t>
      </w:r>
    </w:p>
    <w:p w:rsidR="00EC2DBB" w:rsidRDefault="00F37414">
      <w:pPr>
        <w:pStyle w:val="TextBody"/>
      </w:pPr>
      <w:r>
        <w:t>RESS</w:t>
      </w:r>
    </w:p>
    <w:p w:rsidR="00EC2DBB" w:rsidRDefault="00F37414">
      <w:pPr>
        <w:pStyle w:val="TextBody"/>
      </w:pPr>
      <w:r>
        <w:t>REDS</w:t>
      </w:r>
    </w:p>
    <w:p w:rsidR="00EC2DBB" w:rsidRDefault="00F37414">
      <w:pPr>
        <w:pStyle w:val="TextBody"/>
      </w:pPr>
      <w:r>
        <w:t>RETSRA</w:t>
      </w:r>
    </w:p>
    <w:p w:rsidR="00EC2DBB" w:rsidRDefault="00F37414">
      <w:pPr>
        <w:pStyle w:val="TextBody"/>
      </w:pPr>
      <w:r>
        <w:t>RETSSN</w:t>
      </w:r>
    </w:p>
    <w:p w:rsidR="00EC2DBB" w:rsidRDefault="00F37414">
      <w:pPr>
        <w:pStyle w:val="TextBody"/>
      </w:pPr>
      <w:r>
        <w:lastRenderedPageBreak/>
        <w:t>RETSGR</w:t>
      </w:r>
    </w:p>
    <w:p w:rsidR="00EC2DBB" w:rsidRDefault="00F37414">
      <w:pPr>
        <w:pStyle w:val="TextBody"/>
      </w:pPr>
      <w:r>
        <w:t>RETSGS</w:t>
      </w:r>
    </w:p>
    <w:p w:rsidR="00EC2DBB" w:rsidRDefault="00F37414">
      <w:pPr>
        <w:pStyle w:val="TextBody"/>
      </w:pPr>
      <w:r>
        <w:t>RETS</w:t>
      </w:r>
    </w:p>
    <w:p w:rsidR="00EC2DBB" w:rsidRDefault="00F37414">
      <w:pPr>
        <w:pStyle w:val="TextBody"/>
      </w:pPr>
      <w:r>
        <w:t>REFC</w:t>
      </w:r>
    </w:p>
    <w:p w:rsidR="00EC2DBB" w:rsidRDefault="00F37414">
      <w:pPr>
        <w:pStyle w:val="TextBody"/>
      </w:pPr>
      <w:r>
        <w:t>REVA</w:t>
      </w:r>
    </w:p>
    <w:p w:rsidR="00EC2DBB" w:rsidRDefault="00F37414">
      <w:pPr>
        <w:pStyle w:val="TextBody"/>
      </w:pPr>
      <w:r>
        <w:t>REPL</w:t>
      </w:r>
    </w:p>
    <w:p w:rsidR="00EC2DBB" w:rsidRDefault="00F37414">
      <w:pPr>
        <w:pStyle w:val="TextBody"/>
      </w:pPr>
      <w:r>
        <w:t>REUP</w:t>
      </w:r>
    </w:p>
    <w:p w:rsidR="00EC2DBB" w:rsidRDefault="00F37414">
      <w:pPr>
        <w:pStyle w:val="TextBody"/>
      </w:pPr>
      <w:r>
        <w:t>REFZUP</w:t>
      </w:r>
    </w:p>
    <w:p w:rsidR="00EC2DBB" w:rsidRDefault="00F37414">
      <w:pPr>
        <w:pStyle w:val="TextBody"/>
      </w:pPr>
      <w:r>
        <w:t>RETSUP</w:t>
      </w:r>
    </w:p>
    <w:p w:rsidR="00EC2DBB" w:rsidRDefault="00F37414">
      <w:pPr>
        <w:pStyle w:val="TextBody"/>
      </w:pPr>
      <w:r>
        <w:t>RESHUP</w:t>
      </w:r>
    </w:p>
    <w:p w:rsidR="00EC2DBB" w:rsidRDefault="00F37414">
      <w:pPr>
        <w:pStyle w:val="TextBody"/>
      </w:pPr>
      <w:r>
        <w:t>And of course RERASN</w:t>
      </w:r>
      <w:r>
        <w:br w:type="page"/>
      </w:r>
    </w:p>
    <w:p w:rsidR="00EC2DBB" w:rsidRDefault="00F37414">
      <w:pPr>
        <w:pStyle w:val="TextBody"/>
      </w:pPr>
      <w:r>
        <w:rPr>
          <w:b/>
          <w:bCs/>
        </w:rPr>
        <w:lastRenderedPageBreak/>
        <w:t>Ann</w:t>
      </w:r>
      <w:r>
        <w:pict>
          <v:shape id="shape_0" o:spid="_x0000_s1026" style="position:absolute;margin-left:70.55pt;margin-top:759.6pt;width:0;height:0;z-index:251659776;mso-position-horizontal-relative:page;mso-position-vertical-relative:page" coordsize="" o:spt="100" adj="0,,0" path="" filled="f" stroked="f" strokecolor="#3465a4">
            <v:fill o:detectmouseclick="t"/>
            <v:stroke joinstyle="round"/>
            <v:formulas/>
            <v:path o:connecttype="segments"/>
            <w10:wrap anchorx="page" anchory="page"/>
          </v:shape>
        </w:pict>
      </w:r>
      <w:r>
        <w:rPr>
          <w:b/>
          <w:bCs/>
        </w:rPr>
        <w:t>ex II</w:t>
      </w:r>
      <w:r>
        <w:rPr>
          <w:noProof/>
          <w:lang w:val="en-GB" w:eastAsia="ja-JP" w:bidi="ar-SA"/>
        </w:rPr>
        <mc:AlternateContent>
          <mc:Choice Requires="wps">
            <w:drawing>
              <wp:anchor distT="0" distB="0" distL="114300" distR="114300" simplePos="0" relativeHeight="251655680" behindDoc="0" locked="0" layoutInCell="1" allowOverlap="1">
                <wp:simplePos x="0" y="0"/>
                <wp:positionH relativeFrom="page">
                  <wp:posOffset>895985</wp:posOffset>
                </wp:positionH>
                <wp:positionV relativeFrom="page">
                  <wp:posOffset>3740150</wp:posOffset>
                </wp:positionV>
                <wp:extent cx="5781675" cy="1910715"/>
                <wp:effectExtent l="0" t="0" r="0" b="0"/>
                <wp:wrapNone/>
                <wp:docPr id="2" name="Frame2"/>
                <wp:cNvGraphicFramePr/>
                <a:graphic xmlns:a="http://schemas.openxmlformats.org/drawingml/2006/main">
                  <a:graphicData uri="http://schemas.microsoft.com/office/word/2010/wordprocessingShape">
                    <wps:wsp>
                      <wps:cNvSpPr txBox="1"/>
                      <wps:spPr>
                        <a:xfrm>
                          <a:off x="0" y="0"/>
                          <a:ext cx="5781675" cy="1910715"/>
                        </a:xfrm>
                        <a:prstGeom prst="rect">
                          <a:avLst/>
                        </a:prstGeom>
                      </wps:spPr>
                      <wps:txbx>
                        <w:txbxContent>
                          <w:p w:rsidR="00EC2DBB" w:rsidRDefault="00EC2DBB">
                            <w:pPr>
                              <w:pStyle w:val="FrameContents"/>
                            </w:pPr>
                          </w:p>
                        </w:txbxContent>
                      </wps:txbx>
                      <wps:bodyPr lIns="0" tIns="0" rIns="0" bIns="0" anchor="t">
                        <a:noAutofit/>
                      </wps:bodyPr>
                    </wps:wsp>
                  </a:graphicData>
                </a:graphic>
              </wp:anchor>
            </w:drawing>
          </mc:Choice>
          <mc:Fallback>
            <w:pict>
              <v:rect stroked="f" strokeweight="0pt" style="position:absolute;rotation:0;width:455.25pt;height:150.45pt;mso-wrap-distance-left:9pt;mso-wrap-distance-right:9pt;mso-wrap-distance-top:0pt;mso-wrap-distance-bottom:0pt;margin-top:294.5pt;mso-position-vertical-relative:page;margin-left:70.55pt;mso-position-horizontal-relative:page">
                <v:textbox inset="0in,0in,0in,0in">
                  <w:txbxContent>
                    <w:p>
                      <w:pPr>
                        <w:pStyle w:val="FrameContents"/>
                        <w:rPr/>
                      </w:pPr>
                      <w:r>
                        <w:rPr/>
                      </w:r>
                    </w:p>
                  </w:txbxContent>
                </v:textbox>
              </v:rect>
            </w:pict>
          </mc:Fallback>
        </mc:AlternateContent>
      </w: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F37414">
      <w:pPr>
        <w:spacing w:line="200" w:lineRule="exact"/>
        <w:rPr>
          <w:lang w:val="en-CA"/>
        </w:rPr>
      </w:pPr>
      <w:r>
        <w:rPr>
          <w:noProof/>
          <w:lang w:val="en-GB" w:eastAsia="ja-JP" w:bidi="ar-SA"/>
        </w:rPr>
        <mc:AlternateContent>
          <mc:Choice Requires="wps">
            <w:drawing>
              <wp:anchor distT="0" distB="0" distL="89535" distR="89535" simplePos="0" relativeHeight="251658752" behindDoc="0" locked="0" layoutInCell="1" allowOverlap="1">
                <wp:simplePos x="0" y="0"/>
                <wp:positionH relativeFrom="margin">
                  <wp:posOffset>-6350</wp:posOffset>
                </wp:positionH>
                <wp:positionV relativeFrom="page">
                  <wp:posOffset>1372235</wp:posOffset>
                </wp:positionV>
                <wp:extent cx="5763260" cy="1931035"/>
                <wp:effectExtent l="0" t="0" r="0" b="0"/>
                <wp:wrapSquare wrapText="bothSides"/>
                <wp:docPr id="3" name="Frame1"/>
                <wp:cNvGraphicFramePr/>
                <a:graphic xmlns:a="http://schemas.openxmlformats.org/drawingml/2006/main">
                  <a:graphicData uri="http://schemas.microsoft.com/office/word/2010/wordprocessingShape">
                    <wps:wsp>
                      <wps:cNvSpPr txBox="1"/>
                      <wps:spPr>
                        <a:xfrm>
                          <a:off x="0" y="0"/>
                          <a:ext cx="5763260" cy="1931035"/>
                        </a:xfrm>
                        <a:prstGeom prst="rect">
                          <a:avLst/>
                        </a:prstGeom>
                      </wps:spPr>
                      <wps:txbx>
                        <w:txbxContent>
                          <w:tbl>
                            <w:tblPr>
                              <w:tblW w:w="9076" w:type="dxa"/>
                              <w:tblInd w:w="28" w:type="dxa"/>
                              <w:tblBorders>
                                <w:top w:val="single" w:sz="6" w:space="0" w:color="FFFFFF"/>
                                <w:left w:val="single" w:sz="6" w:space="0" w:color="FFFFFF"/>
                                <w:bottom w:val="single" w:sz="6" w:space="0" w:color="FFFFFF"/>
                                <w:insideH w:val="single" w:sz="6" w:space="0" w:color="FFFFFF"/>
                              </w:tblBorders>
                              <w:tblCellMar>
                                <w:left w:w="20" w:type="dxa"/>
                                <w:right w:w="470" w:type="dxa"/>
                              </w:tblCellMar>
                              <w:tblLook w:val="04A0" w:firstRow="1" w:lastRow="0" w:firstColumn="1" w:lastColumn="0" w:noHBand="0" w:noVBand="1"/>
                            </w:tblPr>
                            <w:tblGrid>
                              <w:gridCol w:w="1148"/>
                              <w:gridCol w:w="7928"/>
                            </w:tblGrid>
                            <w:tr w:rsidR="00EC2DBB">
                              <w:trPr>
                                <w:trHeight w:val="220"/>
                              </w:trPr>
                              <w:tc>
                                <w:tcPr>
                                  <w:tcW w:w="1148" w:type="dxa"/>
                                  <w:tcBorders>
                                    <w:top w:val="single" w:sz="6" w:space="0" w:color="FFFFFF"/>
                                    <w:left w:val="single" w:sz="6" w:space="0" w:color="FFFFFF"/>
                                    <w:bottom w:val="single" w:sz="6" w:space="0" w:color="FFFFFF"/>
                                  </w:tcBorders>
                                  <w:shd w:val="clear" w:color="auto" w:fill="FFFFFF"/>
                                  <w:tcMar>
                                    <w:left w:w="20" w:type="dxa"/>
                                  </w:tcMar>
                                </w:tcPr>
                                <w:p w:rsidR="00EC2DBB" w:rsidRDefault="00EC2DBB">
                                  <w:pPr>
                                    <w:spacing w:before="12" w:line="198" w:lineRule="exact"/>
                                  </w:pPr>
                                </w:p>
                              </w:tc>
                              <w:tc>
                                <w:tcPr>
                                  <w:tcW w:w="7927" w:type="dxa"/>
                                  <w:tcBorders>
                                    <w:top w:val="single" w:sz="6" w:space="0" w:color="FFFFFF"/>
                                    <w:bottom w:val="single" w:sz="6" w:space="0" w:color="FFFFFF"/>
                                    <w:right w:val="single" w:sz="6" w:space="0" w:color="FFFFFF"/>
                                  </w:tcBorders>
                                  <w:shd w:val="clear" w:color="auto" w:fill="FFFFFF"/>
                                  <w:tcMar>
                                    <w:left w:w="319" w:type="dxa"/>
                                    <w:right w:w="0" w:type="dxa"/>
                                  </w:tcMar>
                                </w:tcPr>
                                <w:p w:rsidR="00EC2DBB" w:rsidRDefault="00EC2DBB">
                                  <w:pPr>
                                    <w:spacing w:before="12" w:line="198" w:lineRule="exact"/>
                                    <w:rPr>
                                      <w:lang w:val="en-CA"/>
                                    </w:rPr>
                                  </w:pPr>
                                </w:p>
                              </w:tc>
                            </w:tr>
                            <w:tr w:rsidR="00EC2DBB">
                              <w:trPr>
                                <w:trHeight w:val="220"/>
                              </w:trPr>
                              <w:tc>
                                <w:tcPr>
                                  <w:tcW w:w="9075" w:type="dxa"/>
                                  <w:gridSpan w:val="2"/>
                                  <w:tcBorders>
                                    <w:top w:val="single" w:sz="6" w:space="0" w:color="FFFFFF"/>
                                    <w:left w:val="single" w:sz="6" w:space="0" w:color="FFFFFF"/>
                                    <w:bottom w:val="single" w:sz="6" w:space="0" w:color="FFFFFF"/>
                                    <w:right w:val="single" w:sz="6" w:space="0" w:color="FFFFFF"/>
                                  </w:tcBorders>
                                  <w:shd w:val="clear" w:color="auto" w:fill="FFFFFF"/>
                                  <w:tcMar>
                                    <w:left w:w="1460" w:type="dxa"/>
                                    <w:right w:w="0" w:type="dxa"/>
                                  </w:tcMar>
                                </w:tcPr>
                                <w:p w:rsidR="00EC2DBB" w:rsidRDefault="00EC2DBB">
                                  <w:pPr>
                                    <w:spacing w:before="12" w:line="198" w:lineRule="exact"/>
                                    <w:rPr>
                                      <w:lang w:val="en-CA"/>
                                    </w:rPr>
                                  </w:pPr>
                                </w:p>
                              </w:tc>
                            </w:tr>
                            <w:tr w:rsidR="00EC2DBB">
                              <w:trPr>
                                <w:trHeight w:val="220"/>
                              </w:trPr>
                              <w:tc>
                                <w:tcPr>
                                  <w:tcW w:w="9075" w:type="dxa"/>
                                  <w:gridSpan w:val="2"/>
                                  <w:tcBorders>
                                    <w:top w:val="single" w:sz="6" w:space="0" w:color="FFFFFF"/>
                                    <w:left w:val="single" w:sz="6" w:space="0" w:color="FFFFFF"/>
                                    <w:bottom w:val="single" w:sz="6" w:space="0" w:color="FFFFFF"/>
                                    <w:right w:val="single" w:sz="6" w:space="0" w:color="FFFFFF"/>
                                  </w:tcBorders>
                                  <w:shd w:val="clear" w:color="auto" w:fill="FFFFFF"/>
                                  <w:tcMar>
                                    <w:left w:w="1460" w:type="dxa"/>
                                    <w:right w:w="0" w:type="dxa"/>
                                  </w:tcMar>
                                </w:tcPr>
                                <w:p w:rsidR="00EC2DBB" w:rsidRDefault="00EC2DBB">
                                  <w:pPr>
                                    <w:spacing w:before="12" w:line="198" w:lineRule="exact"/>
                                    <w:rPr>
                                      <w:lang w:val="en-CA"/>
                                    </w:rPr>
                                  </w:pPr>
                                </w:p>
                              </w:tc>
                            </w:tr>
                            <w:tr w:rsidR="00EC2DBB">
                              <w:trPr>
                                <w:trHeight w:val="220"/>
                              </w:trPr>
                              <w:tc>
                                <w:tcPr>
                                  <w:tcW w:w="9075" w:type="dxa"/>
                                  <w:gridSpan w:val="2"/>
                                  <w:tcBorders>
                                    <w:top w:val="single" w:sz="6" w:space="0" w:color="FFFFFF"/>
                                    <w:left w:val="single" w:sz="6" w:space="0" w:color="FFFFFF"/>
                                    <w:bottom w:val="single" w:sz="6" w:space="0" w:color="FFFFFF"/>
                                    <w:right w:val="single" w:sz="6" w:space="0" w:color="FFFFFF"/>
                                  </w:tcBorders>
                                  <w:shd w:val="clear" w:color="auto" w:fill="FFFFFF"/>
                                  <w:tcMar>
                                    <w:left w:w="1460" w:type="dxa"/>
                                    <w:right w:w="0" w:type="dxa"/>
                                  </w:tcMar>
                                </w:tcPr>
                                <w:p w:rsidR="00EC2DBB" w:rsidRDefault="00EC2DBB">
                                  <w:pPr>
                                    <w:spacing w:before="12" w:line="198" w:lineRule="exact"/>
                                    <w:rPr>
                                      <w:lang w:val="en-CA"/>
                                    </w:rPr>
                                  </w:pPr>
                                </w:p>
                              </w:tc>
                            </w:tr>
                            <w:tr w:rsidR="00EC2DBB">
                              <w:trPr>
                                <w:trHeight w:val="335"/>
                              </w:trPr>
                              <w:tc>
                                <w:tcPr>
                                  <w:tcW w:w="9075" w:type="dxa"/>
                                  <w:gridSpan w:val="2"/>
                                  <w:tcBorders>
                                    <w:top w:val="single" w:sz="6" w:space="0" w:color="FFFFFF"/>
                                    <w:left w:val="single" w:sz="6" w:space="0" w:color="FFFFFF"/>
                                    <w:bottom w:val="single" w:sz="6" w:space="0" w:color="FFFFFF"/>
                                    <w:right w:val="single" w:sz="6" w:space="0" w:color="FFFFFF"/>
                                  </w:tcBorders>
                                  <w:shd w:val="clear" w:color="auto" w:fill="FFFFFF"/>
                                  <w:tcMar>
                                    <w:left w:w="1460" w:type="dxa"/>
                                    <w:right w:w="1256" w:type="dxa"/>
                                  </w:tcMar>
                                </w:tcPr>
                                <w:p w:rsidR="00EC2DBB" w:rsidRDefault="00EC2DBB">
                                  <w:pPr>
                                    <w:spacing w:before="12" w:line="198" w:lineRule="exact"/>
                                    <w:rPr>
                                      <w:lang w:val="en-CA"/>
                                    </w:rPr>
                                  </w:pPr>
                                </w:p>
                              </w:tc>
                            </w:tr>
                            <w:tr w:rsidR="00EC2DBB">
                              <w:trPr>
                                <w:trHeight w:val="441"/>
                              </w:trPr>
                              <w:tc>
                                <w:tcPr>
                                  <w:tcW w:w="1148" w:type="dxa"/>
                                  <w:tcBorders>
                                    <w:top w:val="single" w:sz="6" w:space="0" w:color="FFFFFF"/>
                                    <w:left w:val="single" w:sz="6" w:space="0" w:color="FFFFFF"/>
                                    <w:bottom w:val="single" w:sz="6" w:space="0" w:color="FFFFFF"/>
                                  </w:tcBorders>
                                  <w:shd w:val="clear" w:color="auto" w:fill="FFFFFF"/>
                                  <w:tcMar>
                                    <w:left w:w="20" w:type="dxa"/>
                                  </w:tcMar>
                                </w:tcPr>
                                <w:p w:rsidR="00EC2DBB" w:rsidRDefault="00EC2DBB">
                                  <w:pPr>
                                    <w:spacing w:before="113" w:line="198" w:lineRule="exact"/>
                                    <w:rPr>
                                      <w:rFonts w:ascii="Arial" w:eastAsia="Arial" w:hAnsi="Arial" w:cs="Arial"/>
                                      <w:b/>
                                      <w:bCs/>
                                      <w:color w:val="000000"/>
                                      <w:w w:val="97"/>
                                      <w:sz w:val="18"/>
                                      <w:szCs w:val="18"/>
                                    </w:rPr>
                                  </w:pPr>
                                </w:p>
                              </w:tc>
                              <w:tc>
                                <w:tcPr>
                                  <w:tcW w:w="7927" w:type="dxa"/>
                                  <w:tcBorders>
                                    <w:top w:val="single" w:sz="6" w:space="0" w:color="FFFFFF"/>
                                    <w:bottom w:val="single" w:sz="6" w:space="0" w:color="FFFFFF"/>
                                    <w:right w:val="single" w:sz="6" w:space="0" w:color="FFFFFF"/>
                                  </w:tcBorders>
                                  <w:shd w:val="clear" w:color="auto" w:fill="FFFFFF"/>
                                  <w:tcMar>
                                    <w:left w:w="319" w:type="dxa"/>
                                    <w:right w:w="2117" w:type="dxa"/>
                                  </w:tcMar>
                                </w:tcPr>
                                <w:p w:rsidR="00EC2DBB" w:rsidRDefault="00EC2DBB">
                                  <w:pPr>
                                    <w:spacing w:before="112" w:line="200" w:lineRule="exact"/>
                                    <w:rPr>
                                      <w:rFonts w:ascii="Arial" w:eastAsia="Arial" w:hAnsi="Arial" w:cs="Arial"/>
                                      <w:b/>
                                      <w:bCs/>
                                      <w:i/>
                                      <w:color w:val="000000"/>
                                      <w:w w:val="97"/>
                                      <w:sz w:val="18"/>
                                      <w:szCs w:val="18"/>
                                      <w:lang w:val="en-CA"/>
                                    </w:rPr>
                                  </w:pPr>
                                </w:p>
                              </w:tc>
                            </w:tr>
                            <w:tr w:rsidR="00EC2DBB">
                              <w:trPr>
                                <w:trHeight w:val="220"/>
                              </w:trPr>
                              <w:tc>
                                <w:tcPr>
                                  <w:tcW w:w="1148" w:type="dxa"/>
                                  <w:tcBorders>
                                    <w:top w:val="single" w:sz="6" w:space="0" w:color="FFFFFF"/>
                                    <w:left w:val="single" w:sz="6" w:space="0" w:color="FFFFFF"/>
                                    <w:bottom w:val="single" w:sz="6" w:space="0" w:color="FFFFFF"/>
                                  </w:tcBorders>
                                  <w:shd w:val="clear" w:color="auto" w:fill="FFFFFF"/>
                                  <w:tcMar>
                                    <w:left w:w="20" w:type="dxa"/>
                                    <w:right w:w="319" w:type="dxa"/>
                                  </w:tcMar>
                                </w:tcPr>
                                <w:p w:rsidR="00EC2DBB" w:rsidRDefault="00F37414">
                                  <w:pPr>
                                    <w:spacing w:before="12" w:line="198" w:lineRule="exact"/>
                                  </w:pPr>
                                  <w:r>
                                    <w:rPr>
                                      <w:rFonts w:ascii="Arial" w:eastAsia="Arial" w:hAnsi="Arial" w:cs="Arial"/>
                                      <w:b/>
                                      <w:bCs/>
                                      <w:color w:val="000000"/>
                                      <w:w w:val="98"/>
                                      <w:sz w:val="18"/>
                                      <w:szCs w:val="18"/>
                                    </w:rPr>
                                    <w:t>15.13.2.1</w:t>
                                  </w:r>
                                  <w:r>
                                    <w:rPr>
                                      <w:rFonts w:ascii="Arial" w:eastAsia="Arial" w:hAnsi="Arial" w:cs="Arial"/>
                                      <w:b/>
                                      <w:bCs/>
                                      <w:color w:val="000000"/>
                                      <w:sz w:val="18"/>
                                      <w:szCs w:val="18"/>
                                    </w:rPr>
                                    <w:t> </w:t>
                                  </w:r>
                                </w:p>
                              </w:tc>
                              <w:tc>
                                <w:tcPr>
                                  <w:tcW w:w="7927" w:type="dxa"/>
                                  <w:tcBorders>
                                    <w:top w:val="single" w:sz="6" w:space="0" w:color="FFFFFF"/>
                                    <w:bottom w:val="single" w:sz="6" w:space="0" w:color="FFFFFF"/>
                                    <w:right w:val="single" w:sz="6" w:space="0" w:color="FFFFFF"/>
                                  </w:tcBorders>
                                  <w:shd w:val="clear" w:color="auto" w:fill="FFFFFF"/>
                                  <w:tcMar>
                                    <w:left w:w="319" w:type="dxa"/>
                                    <w:right w:w="0" w:type="dxa"/>
                                  </w:tcMar>
                                </w:tcPr>
                                <w:p w:rsidR="00EC2DBB" w:rsidRDefault="00F37414">
                                  <w:pPr>
                                    <w:spacing w:before="12" w:line="198" w:lineRule="exact"/>
                                  </w:pPr>
                                  <w:r>
                                    <w:rPr>
                                      <w:rFonts w:ascii="Arial" w:eastAsia="Arial" w:hAnsi="Arial" w:cs="Arial"/>
                                      <w:b/>
                                      <w:bCs/>
                                      <w:color w:val="000000"/>
                                      <w:w w:val="104"/>
                                      <w:sz w:val="18"/>
                                      <w:szCs w:val="18"/>
                                      <w:lang w:val="en-CA"/>
                                    </w:rPr>
                                    <w:t>Up to three groups of information on recent weather shall be given by the indicator</w:t>
                                  </w:r>
                                  <w:r>
                                    <w:rPr>
                                      <w:rFonts w:ascii="Arial" w:eastAsia="Arial" w:hAnsi="Arial" w:cs="Arial"/>
                                      <w:b/>
                                      <w:bCs/>
                                      <w:color w:val="000000"/>
                                      <w:sz w:val="18"/>
                                      <w:szCs w:val="18"/>
                                      <w:lang w:val="en-CA"/>
                                    </w:rPr>
                                    <w:t> </w:t>
                                  </w:r>
                                </w:p>
                              </w:tc>
                            </w:tr>
                            <w:tr w:rsidR="00EC2DBB">
                              <w:trPr>
                                <w:trHeight w:val="220"/>
                              </w:trPr>
                              <w:tc>
                                <w:tcPr>
                                  <w:tcW w:w="9075" w:type="dxa"/>
                                  <w:gridSpan w:val="2"/>
                                  <w:tcBorders>
                                    <w:top w:val="single" w:sz="6" w:space="0" w:color="FFFFFF"/>
                                    <w:left w:val="single" w:sz="6" w:space="0" w:color="FFFFFF"/>
                                    <w:bottom w:val="single" w:sz="6" w:space="0" w:color="FFFFFF"/>
                                    <w:right w:val="single" w:sz="6" w:space="0" w:color="FFFFFF"/>
                                  </w:tcBorders>
                                  <w:shd w:val="clear" w:color="auto" w:fill="FFFFFF"/>
                                  <w:tcMar>
                                    <w:left w:w="1460" w:type="dxa"/>
                                    <w:right w:w="0" w:type="dxa"/>
                                  </w:tcMar>
                                </w:tcPr>
                                <w:p w:rsidR="00EC2DBB" w:rsidRDefault="00F37414">
                                  <w:pPr>
                                    <w:spacing w:before="12" w:line="198" w:lineRule="exact"/>
                                  </w:pPr>
                                  <w:r>
                                    <w:rPr>
                                      <w:rFonts w:ascii="Arial" w:eastAsia="Arial" w:hAnsi="Arial" w:cs="Arial"/>
                                      <w:b/>
                                      <w:bCs/>
                                      <w:color w:val="000000"/>
                                      <w:w w:val="101"/>
                                      <w:sz w:val="18"/>
                                      <w:szCs w:val="18"/>
                                      <w:lang w:val="en-CA"/>
                                    </w:rPr>
                                    <w:t>letters RE followed, without a space, by the appropriate abbreviations, in accordance</w:t>
                                  </w:r>
                                  <w:r>
                                    <w:rPr>
                                      <w:rFonts w:ascii="Arial" w:eastAsia="Arial" w:hAnsi="Arial" w:cs="Arial"/>
                                      <w:b/>
                                      <w:bCs/>
                                      <w:color w:val="000000"/>
                                      <w:sz w:val="18"/>
                                      <w:szCs w:val="18"/>
                                      <w:lang w:val="en-CA"/>
                                    </w:rPr>
                                    <w:t> </w:t>
                                  </w:r>
                                </w:p>
                              </w:tc>
                            </w:tr>
                            <w:tr w:rsidR="00EC2DBB">
                              <w:trPr>
                                <w:trHeight w:val="220"/>
                              </w:trPr>
                              <w:tc>
                                <w:tcPr>
                                  <w:tcW w:w="9075" w:type="dxa"/>
                                  <w:gridSpan w:val="2"/>
                                  <w:tcBorders>
                                    <w:top w:val="single" w:sz="6" w:space="0" w:color="FFFFFF"/>
                                    <w:left w:val="single" w:sz="6" w:space="0" w:color="FFFFFF"/>
                                    <w:bottom w:val="single" w:sz="6" w:space="0" w:color="FFFFFF"/>
                                    <w:right w:val="single" w:sz="6" w:space="0" w:color="FFFFFF"/>
                                  </w:tcBorders>
                                  <w:shd w:val="clear" w:color="auto" w:fill="FFFFFF"/>
                                  <w:tcMar>
                                    <w:left w:w="1460" w:type="dxa"/>
                                    <w:right w:w="0" w:type="dxa"/>
                                  </w:tcMar>
                                </w:tcPr>
                                <w:p w:rsidR="00EC2DBB" w:rsidRDefault="00F37414">
                                  <w:pPr>
                                    <w:spacing w:before="12" w:line="198" w:lineRule="exact"/>
                                  </w:pPr>
                                  <w:r>
                                    <w:rPr>
                                      <w:rFonts w:ascii="Arial" w:eastAsia="Arial" w:hAnsi="Arial" w:cs="Arial"/>
                                      <w:b/>
                                      <w:bCs/>
                                      <w:color w:val="000000"/>
                                      <w:w w:val="99"/>
                                      <w:sz w:val="18"/>
                                      <w:szCs w:val="18"/>
                                      <w:lang w:val="en-CA"/>
                                    </w:rPr>
                                    <w:t>with  Regulation  15.8  (but  no  intensity  of  the  recent  weather  phenomena  shall  be</w:t>
                                  </w:r>
                                  <w:r>
                                    <w:rPr>
                                      <w:rFonts w:ascii="Arial" w:eastAsia="Arial" w:hAnsi="Arial" w:cs="Arial"/>
                                      <w:b/>
                                      <w:bCs/>
                                      <w:color w:val="000000"/>
                                      <w:sz w:val="18"/>
                                      <w:szCs w:val="18"/>
                                      <w:lang w:val="en-CA"/>
                                    </w:rPr>
                                    <w:t> </w:t>
                                  </w:r>
                                </w:p>
                              </w:tc>
                            </w:tr>
                            <w:tr w:rsidR="00EC2DBB">
                              <w:trPr>
                                <w:trHeight w:val="215"/>
                              </w:trPr>
                              <w:tc>
                                <w:tcPr>
                                  <w:tcW w:w="9075" w:type="dxa"/>
                                  <w:gridSpan w:val="2"/>
                                  <w:tcBorders>
                                    <w:top w:val="single" w:sz="6" w:space="0" w:color="FFFFFF"/>
                                    <w:left w:val="single" w:sz="6" w:space="0" w:color="FFFFFF"/>
                                    <w:bottom w:val="single" w:sz="6" w:space="0" w:color="FFFFFF"/>
                                    <w:right w:val="single" w:sz="6" w:space="0" w:color="FFFFFF"/>
                                  </w:tcBorders>
                                  <w:shd w:val="clear" w:color="auto" w:fill="FFFFFF"/>
                                  <w:tcMar>
                                    <w:left w:w="1460" w:type="dxa"/>
                                    <w:right w:w="0" w:type="dxa"/>
                                  </w:tcMar>
                                </w:tcPr>
                                <w:p w:rsidR="00EC2DBB" w:rsidRDefault="00F37414">
                                  <w:pPr>
                                    <w:spacing w:before="12" w:line="198" w:lineRule="exact"/>
                                  </w:pPr>
                                  <w:r>
                                    <w:rPr>
                                      <w:rFonts w:ascii="Arial" w:eastAsia="Arial" w:hAnsi="Arial" w:cs="Arial"/>
                                      <w:b/>
                                      <w:bCs/>
                                      <w:color w:val="000000"/>
                                      <w:sz w:val="18"/>
                                      <w:szCs w:val="18"/>
                                      <w:lang w:val="en-CA"/>
                                    </w:rPr>
                                    <w:t>indicated) if the following weather phenomena were observed during the period since </w:t>
                                  </w:r>
                                </w:p>
                              </w:tc>
                            </w:tr>
                            <w:tr w:rsidR="00EC2DBB">
                              <w:trPr>
                                <w:trHeight w:val="220"/>
                              </w:trPr>
                              <w:tc>
                                <w:tcPr>
                                  <w:tcW w:w="9075" w:type="dxa"/>
                                  <w:gridSpan w:val="2"/>
                                  <w:tcBorders>
                                    <w:top w:val="single" w:sz="6" w:space="0" w:color="FFFFFF"/>
                                    <w:left w:val="single" w:sz="6" w:space="0" w:color="FFFFFF"/>
                                    <w:bottom w:val="single" w:sz="6" w:space="0" w:color="FFFFFF"/>
                                    <w:right w:val="single" w:sz="6" w:space="0" w:color="FFFFFF"/>
                                  </w:tcBorders>
                                  <w:shd w:val="clear" w:color="auto" w:fill="FFFFFF"/>
                                  <w:tcMar>
                                    <w:left w:w="1460" w:type="dxa"/>
                                    <w:right w:w="0" w:type="dxa"/>
                                  </w:tcMar>
                                </w:tcPr>
                                <w:p w:rsidR="00EC2DBB" w:rsidRDefault="00F37414">
                                  <w:pPr>
                                    <w:spacing w:before="12" w:line="198" w:lineRule="exact"/>
                                  </w:pPr>
                                  <w:r>
                                    <w:rPr>
                                      <w:rFonts w:ascii="Arial" w:eastAsia="Arial" w:hAnsi="Arial" w:cs="Arial"/>
                                      <w:b/>
                                      <w:bCs/>
                                      <w:color w:val="000000"/>
                                      <w:w w:val="99"/>
                                      <w:sz w:val="18"/>
                                      <w:szCs w:val="18"/>
                                      <w:lang w:val="en-CA"/>
                                    </w:rPr>
                                    <w:t>the  last  routine  report,  or  last  hour,  whichever  is  shorter,  but  not  at  the  time  of</w:t>
                                  </w:r>
                                  <w:r>
                                    <w:rPr>
                                      <w:rFonts w:ascii="Arial" w:eastAsia="Arial" w:hAnsi="Arial" w:cs="Arial"/>
                                      <w:b/>
                                      <w:bCs/>
                                      <w:color w:val="000000"/>
                                      <w:sz w:val="18"/>
                                      <w:szCs w:val="18"/>
                                      <w:lang w:val="en-CA"/>
                                    </w:rPr>
                                    <w:t> </w:t>
                                  </w:r>
                                </w:p>
                              </w:tc>
                            </w:tr>
                            <w:tr w:rsidR="00EC2DBB">
                              <w:trPr>
                                <w:trHeight w:val="220"/>
                              </w:trPr>
                              <w:tc>
                                <w:tcPr>
                                  <w:tcW w:w="9075" w:type="dxa"/>
                                  <w:gridSpan w:val="2"/>
                                  <w:tcBorders>
                                    <w:top w:val="single" w:sz="6" w:space="0" w:color="FFFFFF"/>
                                    <w:left w:val="single" w:sz="6" w:space="0" w:color="FFFFFF"/>
                                    <w:bottom w:val="single" w:sz="6" w:space="0" w:color="FFFFFF"/>
                                    <w:right w:val="single" w:sz="6" w:space="0" w:color="FFFFFF"/>
                                  </w:tcBorders>
                                  <w:shd w:val="clear" w:color="auto" w:fill="FFFFFF"/>
                                  <w:tcMar>
                                    <w:left w:w="1460" w:type="dxa"/>
                                    <w:right w:w="6478" w:type="dxa"/>
                                  </w:tcMar>
                                </w:tcPr>
                                <w:p w:rsidR="00EC2DBB" w:rsidRDefault="00F37414">
                                  <w:pPr>
                                    <w:spacing w:before="12" w:line="198" w:lineRule="exact"/>
                                  </w:pPr>
                                  <w:r>
                                    <w:rPr>
                                      <w:rFonts w:ascii="Arial" w:eastAsia="Arial" w:hAnsi="Arial" w:cs="Arial"/>
                                      <w:b/>
                                      <w:bCs/>
                                      <w:color w:val="000000"/>
                                      <w:sz w:val="18"/>
                                      <w:szCs w:val="18"/>
                                    </w:rPr>
                                    <w:t>observation: </w:t>
                                  </w:r>
                                </w:p>
                              </w:tc>
                            </w:tr>
                          </w:tbl>
                          <w:p w:rsidR="00000000" w:rsidRDefault="00F37414"/>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margin-left:-.5pt;margin-top:108.05pt;width:453.8pt;height:152.05pt;z-index:251658752;visibility:visible;mso-wrap-style:square;mso-wrap-distance-left:7.05pt;mso-wrap-distance-top:0;mso-wrap-distance-right:7.05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" filled="f" stroked="f">
                <v:textbox style="mso-fit-shape-to-text:t" inset="0,0,0,0">
                  <w:txbxContent>
                    <w:tbl>
                      <w:tblPr>
                        <w:tblW w:w="9076" w:type="dxa"/>
                        <w:tblInd w:w="28" w:type="dxa"/>
                        <w:tblBorders>
                          <w:top w:val="single" w:sz="6" w:space="0" w:color="FFFFFF"/>
                          <w:left w:val="single" w:sz="6" w:space="0" w:color="FFFFFF"/>
                          <w:bottom w:val="single" w:sz="6" w:space="0" w:color="FFFFFF"/>
                          <w:insideH w:val="single" w:sz="6" w:space="0" w:color="FFFFFF"/>
                        </w:tblBorders>
                        <w:tblCellMar>
                          <w:left w:w="20" w:type="dxa"/>
                          <w:right w:w="470" w:type="dxa"/>
                        </w:tblCellMar>
                        <w:tblLook w:val="04A0" w:firstRow="1" w:lastRow="0" w:firstColumn="1" w:lastColumn="0" w:noHBand="0" w:noVBand="1"/>
                      </w:tblPr>
                      <w:tblGrid>
                        <w:gridCol w:w="1148"/>
                        <w:gridCol w:w="7928"/>
                      </w:tblGrid>
                      <w:tr w:rsidR="00EC2DBB">
                        <w:trPr>
                          <w:trHeight w:val="220"/>
                        </w:trPr>
                        <w:tc>
                          <w:tcPr>
                            <w:tcW w:w="1148" w:type="dxa"/>
                            <w:tcBorders>
                              <w:top w:val="single" w:sz="6" w:space="0" w:color="FFFFFF"/>
                              <w:left w:val="single" w:sz="6" w:space="0" w:color="FFFFFF"/>
                              <w:bottom w:val="single" w:sz="6" w:space="0" w:color="FFFFFF"/>
                            </w:tcBorders>
                            <w:shd w:val="clear" w:color="auto" w:fill="FFFFFF"/>
                            <w:tcMar>
                              <w:left w:w="20" w:type="dxa"/>
                            </w:tcMar>
                          </w:tcPr>
                          <w:p w:rsidR="00EC2DBB" w:rsidRDefault="00EC2DBB">
                            <w:pPr>
                              <w:spacing w:before="12" w:line="198" w:lineRule="exact"/>
                            </w:pPr>
                          </w:p>
                        </w:tc>
                        <w:tc>
                          <w:tcPr>
                            <w:tcW w:w="7927" w:type="dxa"/>
                            <w:tcBorders>
                              <w:top w:val="single" w:sz="6" w:space="0" w:color="FFFFFF"/>
                              <w:bottom w:val="single" w:sz="6" w:space="0" w:color="FFFFFF"/>
                              <w:right w:val="single" w:sz="6" w:space="0" w:color="FFFFFF"/>
                            </w:tcBorders>
                            <w:shd w:val="clear" w:color="auto" w:fill="FFFFFF"/>
                            <w:tcMar>
                              <w:left w:w="319" w:type="dxa"/>
                              <w:right w:w="0" w:type="dxa"/>
                            </w:tcMar>
                          </w:tcPr>
                          <w:p w:rsidR="00EC2DBB" w:rsidRDefault="00EC2DBB">
                            <w:pPr>
                              <w:spacing w:before="12" w:line="198" w:lineRule="exact"/>
                              <w:rPr>
                                <w:lang w:val="en-CA"/>
                              </w:rPr>
                            </w:pPr>
                          </w:p>
                        </w:tc>
                      </w:tr>
                      <w:tr w:rsidR="00EC2DBB">
                        <w:trPr>
                          <w:trHeight w:val="220"/>
                        </w:trPr>
                        <w:tc>
                          <w:tcPr>
                            <w:tcW w:w="9075" w:type="dxa"/>
                            <w:gridSpan w:val="2"/>
                            <w:tcBorders>
                              <w:top w:val="single" w:sz="6" w:space="0" w:color="FFFFFF"/>
                              <w:left w:val="single" w:sz="6" w:space="0" w:color="FFFFFF"/>
                              <w:bottom w:val="single" w:sz="6" w:space="0" w:color="FFFFFF"/>
                              <w:right w:val="single" w:sz="6" w:space="0" w:color="FFFFFF"/>
                            </w:tcBorders>
                            <w:shd w:val="clear" w:color="auto" w:fill="FFFFFF"/>
                            <w:tcMar>
                              <w:left w:w="1460" w:type="dxa"/>
                              <w:right w:w="0" w:type="dxa"/>
                            </w:tcMar>
                          </w:tcPr>
                          <w:p w:rsidR="00EC2DBB" w:rsidRDefault="00EC2DBB">
                            <w:pPr>
                              <w:spacing w:before="12" w:line="198" w:lineRule="exact"/>
                              <w:rPr>
                                <w:lang w:val="en-CA"/>
                              </w:rPr>
                            </w:pPr>
                          </w:p>
                        </w:tc>
                      </w:tr>
                      <w:tr w:rsidR="00EC2DBB">
                        <w:trPr>
                          <w:trHeight w:val="220"/>
                        </w:trPr>
                        <w:tc>
                          <w:tcPr>
                            <w:tcW w:w="9075" w:type="dxa"/>
                            <w:gridSpan w:val="2"/>
                            <w:tcBorders>
                              <w:top w:val="single" w:sz="6" w:space="0" w:color="FFFFFF"/>
                              <w:left w:val="single" w:sz="6" w:space="0" w:color="FFFFFF"/>
                              <w:bottom w:val="single" w:sz="6" w:space="0" w:color="FFFFFF"/>
                              <w:right w:val="single" w:sz="6" w:space="0" w:color="FFFFFF"/>
                            </w:tcBorders>
                            <w:shd w:val="clear" w:color="auto" w:fill="FFFFFF"/>
                            <w:tcMar>
                              <w:left w:w="1460" w:type="dxa"/>
                              <w:right w:w="0" w:type="dxa"/>
                            </w:tcMar>
                          </w:tcPr>
                          <w:p w:rsidR="00EC2DBB" w:rsidRDefault="00EC2DBB">
                            <w:pPr>
                              <w:spacing w:before="12" w:line="198" w:lineRule="exact"/>
                              <w:rPr>
                                <w:lang w:val="en-CA"/>
                              </w:rPr>
                            </w:pPr>
                          </w:p>
                        </w:tc>
                      </w:tr>
                      <w:tr w:rsidR="00EC2DBB">
                        <w:trPr>
                          <w:trHeight w:val="220"/>
                        </w:trPr>
                        <w:tc>
                          <w:tcPr>
                            <w:tcW w:w="9075" w:type="dxa"/>
                            <w:gridSpan w:val="2"/>
                            <w:tcBorders>
                              <w:top w:val="single" w:sz="6" w:space="0" w:color="FFFFFF"/>
                              <w:left w:val="single" w:sz="6" w:space="0" w:color="FFFFFF"/>
                              <w:bottom w:val="single" w:sz="6" w:space="0" w:color="FFFFFF"/>
                              <w:right w:val="single" w:sz="6" w:space="0" w:color="FFFFFF"/>
                            </w:tcBorders>
                            <w:shd w:val="clear" w:color="auto" w:fill="FFFFFF"/>
                            <w:tcMar>
                              <w:left w:w="1460" w:type="dxa"/>
                              <w:right w:w="0" w:type="dxa"/>
                            </w:tcMar>
                          </w:tcPr>
                          <w:p w:rsidR="00EC2DBB" w:rsidRDefault="00EC2DBB">
                            <w:pPr>
                              <w:spacing w:before="12" w:line="198" w:lineRule="exact"/>
                              <w:rPr>
                                <w:lang w:val="en-CA"/>
                              </w:rPr>
                            </w:pPr>
                          </w:p>
                        </w:tc>
                      </w:tr>
                      <w:tr w:rsidR="00EC2DBB">
                        <w:trPr>
                          <w:trHeight w:val="335"/>
                        </w:trPr>
                        <w:tc>
                          <w:tcPr>
                            <w:tcW w:w="9075" w:type="dxa"/>
                            <w:gridSpan w:val="2"/>
                            <w:tcBorders>
                              <w:top w:val="single" w:sz="6" w:space="0" w:color="FFFFFF"/>
                              <w:left w:val="single" w:sz="6" w:space="0" w:color="FFFFFF"/>
                              <w:bottom w:val="single" w:sz="6" w:space="0" w:color="FFFFFF"/>
                              <w:right w:val="single" w:sz="6" w:space="0" w:color="FFFFFF"/>
                            </w:tcBorders>
                            <w:shd w:val="clear" w:color="auto" w:fill="FFFFFF"/>
                            <w:tcMar>
                              <w:left w:w="1460" w:type="dxa"/>
                              <w:right w:w="1256" w:type="dxa"/>
                            </w:tcMar>
                          </w:tcPr>
                          <w:p w:rsidR="00EC2DBB" w:rsidRDefault="00EC2DBB">
                            <w:pPr>
                              <w:spacing w:before="12" w:line="198" w:lineRule="exact"/>
                              <w:rPr>
                                <w:lang w:val="en-CA"/>
                              </w:rPr>
                            </w:pPr>
                          </w:p>
                        </w:tc>
                      </w:tr>
                      <w:tr w:rsidR="00EC2DBB">
                        <w:trPr>
                          <w:trHeight w:val="441"/>
                        </w:trPr>
                        <w:tc>
                          <w:tcPr>
                            <w:tcW w:w="1148" w:type="dxa"/>
                            <w:tcBorders>
                              <w:top w:val="single" w:sz="6" w:space="0" w:color="FFFFFF"/>
                              <w:left w:val="single" w:sz="6" w:space="0" w:color="FFFFFF"/>
                              <w:bottom w:val="single" w:sz="6" w:space="0" w:color="FFFFFF"/>
                            </w:tcBorders>
                            <w:shd w:val="clear" w:color="auto" w:fill="FFFFFF"/>
                            <w:tcMar>
                              <w:left w:w="20" w:type="dxa"/>
                            </w:tcMar>
                          </w:tcPr>
                          <w:p w:rsidR="00EC2DBB" w:rsidRDefault="00EC2DBB">
                            <w:pPr>
                              <w:spacing w:before="113" w:line="198" w:lineRule="exact"/>
                              <w:rPr>
                                <w:rFonts w:ascii="Arial" w:eastAsia="Arial" w:hAnsi="Arial" w:cs="Arial"/>
                                <w:b/>
                                <w:bCs/>
                                <w:color w:val="000000"/>
                                <w:w w:val="97"/>
                                <w:sz w:val="18"/>
                                <w:szCs w:val="18"/>
                              </w:rPr>
                            </w:pPr>
                          </w:p>
                        </w:tc>
                        <w:tc>
                          <w:tcPr>
                            <w:tcW w:w="7927" w:type="dxa"/>
                            <w:tcBorders>
                              <w:top w:val="single" w:sz="6" w:space="0" w:color="FFFFFF"/>
                              <w:bottom w:val="single" w:sz="6" w:space="0" w:color="FFFFFF"/>
                              <w:right w:val="single" w:sz="6" w:space="0" w:color="FFFFFF"/>
                            </w:tcBorders>
                            <w:shd w:val="clear" w:color="auto" w:fill="FFFFFF"/>
                            <w:tcMar>
                              <w:left w:w="319" w:type="dxa"/>
                              <w:right w:w="2117" w:type="dxa"/>
                            </w:tcMar>
                          </w:tcPr>
                          <w:p w:rsidR="00EC2DBB" w:rsidRDefault="00EC2DBB">
                            <w:pPr>
                              <w:spacing w:before="112" w:line="200" w:lineRule="exact"/>
                              <w:rPr>
                                <w:rFonts w:ascii="Arial" w:eastAsia="Arial" w:hAnsi="Arial" w:cs="Arial"/>
                                <w:b/>
                                <w:bCs/>
                                <w:i/>
                                <w:color w:val="000000"/>
                                <w:w w:val="97"/>
                                <w:sz w:val="18"/>
                                <w:szCs w:val="18"/>
                                <w:lang w:val="en-CA"/>
                              </w:rPr>
                            </w:pPr>
                          </w:p>
                        </w:tc>
                      </w:tr>
                      <w:tr w:rsidR="00EC2DBB">
                        <w:trPr>
                          <w:trHeight w:val="220"/>
                        </w:trPr>
                        <w:tc>
                          <w:tcPr>
                            <w:tcW w:w="1148" w:type="dxa"/>
                            <w:tcBorders>
                              <w:top w:val="single" w:sz="6" w:space="0" w:color="FFFFFF"/>
                              <w:left w:val="single" w:sz="6" w:space="0" w:color="FFFFFF"/>
                              <w:bottom w:val="single" w:sz="6" w:space="0" w:color="FFFFFF"/>
                            </w:tcBorders>
                            <w:shd w:val="clear" w:color="auto" w:fill="FFFFFF"/>
                            <w:tcMar>
                              <w:left w:w="20" w:type="dxa"/>
                              <w:right w:w="319" w:type="dxa"/>
                            </w:tcMar>
                          </w:tcPr>
                          <w:p w:rsidR="00EC2DBB" w:rsidRDefault="00F37414">
                            <w:pPr>
                              <w:spacing w:before="12" w:line="198" w:lineRule="exact"/>
                            </w:pPr>
                            <w:r>
                              <w:rPr>
                                <w:rFonts w:ascii="Arial" w:eastAsia="Arial" w:hAnsi="Arial" w:cs="Arial"/>
                                <w:b/>
                                <w:bCs/>
                                <w:color w:val="000000"/>
                                <w:w w:val="98"/>
                                <w:sz w:val="18"/>
                                <w:szCs w:val="18"/>
                              </w:rPr>
                              <w:t>15.13.2.1</w:t>
                            </w:r>
                            <w:r>
                              <w:rPr>
                                <w:rFonts w:ascii="Arial" w:eastAsia="Arial" w:hAnsi="Arial" w:cs="Arial"/>
                                <w:b/>
                                <w:bCs/>
                                <w:color w:val="000000"/>
                                <w:sz w:val="18"/>
                                <w:szCs w:val="18"/>
                              </w:rPr>
                              <w:t> </w:t>
                            </w:r>
                          </w:p>
                        </w:tc>
                        <w:tc>
                          <w:tcPr>
                            <w:tcW w:w="7927" w:type="dxa"/>
                            <w:tcBorders>
                              <w:top w:val="single" w:sz="6" w:space="0" w:color="FFFFFF"/>
                              <w:bottom w:val="single" w:sz="6" w:space="0" w:color="FFFFFF"/>
                              <w:right w:val="single" w:sz="6" w:space="0" w:color="FFFFFF"/>
                            </w:tcBorders>
                            <w:shd w:val="clear" w:color="auto" w:fill="FFFFFF"/>
                            <w:tcMar>
                              <w:left w:w="319" w:type="dxa"/>
                              <w:right w:w="0" w:type="dxa"/>
                            </w:tcMar>
                          </w:tcPr>
                          <w:p w:rsidR="00EC2DBB" w:rsidRDefault="00F37414">
                            <w:pPr>
                              <w:spacing w:before="12" w:line="198" w:lineRule="exact"/>
                            </w:pPr>
                            <w:r>
                              <w:rPr>
                                <w:rFonts w:ascii="Arial" w:eastAsia="Arial" w:hAnsi="Arial" w:cs="Arial"/>
                                <w:b/>
                                <w:bCs/>
                                <w:color w:val="000000"/>
                                <w:w w:val="104"/>
                                <w:sz w:val="18"/>
                                <w:szCs w:val="18"/>
                                <w:lang w:val="en-CA"/>
                              </w:rPr>
                              <w:t>Up to three groups of information on recent weather shall be given by the indicator</w:t>
                            </w:r>
                            <w:r>
                              <w:rPr>
                                <w:rFonts w:ascii="Arial" w:eastAsia="Arial" w:hAnsi="Arial" w:cs="Arial"/>
                                <w:b/>
                                <w:bCs/>
                                <w:color w:val="000000"/>
                                <w:sz w:val="18"/>
                                <w:szCs w:val="18"/>
                                <w:lang w:val="en-CA"/>
                              </w:rPr>
                              <w:t> </w:t>
                            </w:r>
                          </w:p>
                        </w:tc>
                      </w:tr>
                      <w:tr w:rsidR="00EC2DBB">
                        <w:trPr>
                          <w:trHeight w:val="220"/>
                        </w:trPr>
                        <w:tc>
                          <w:tcPr>
                            <w:tcW w:w="9075" w:type="dxa"/>
                            <w:gridSpan w:val="2"/>
                            <w:tcBorders>
                              <w:top w:val="single" w:sz="6" w:space="0" w:color="FFFFFF"/>
                              <w:left w:val="single" w:sz="6" w:space="0" w:color="FFFFFF"/>
                              <w:bottom w:val="single" w:sz="6" w:space="0" w:color="FFFFFF"/>
                              <w:right w:val="single" w:sz="6" w:space="0" w:color="FFFFFF"/>
                            </w:tcBorders>
                            <w:shd w:val="clear" w:color="auto" w:fill="FFFFFF"/>
                            <w:tcMar>
                              <w:left w:w="1460" w:type="dxa"/>
                              <w:right w:w="0" w:type="dxa"/>
                            </w:tcMar>
                          </w:tcPr>
                          <w:p w:rsidR="00EC2DBB" w:rsidRDefault="00F37414">
                            <w:pPr>
                              <w:spacing w:before="12" w:line="198" w:lineRule="exact"/>
                            </w:pPr>
                            <w:r>
                              <w:rPr>
                                <w:rFonts w:ascii="Arial" w:eastAsia="Arial" w:hAnsi="Arial" w:cs="Arial"/>
                                <w:b/>
                                <w:bCs/>
                                <w:color w:val="000000"/>
                                <w:w w:val="101"/>
                                <w:sz w:val="18"/>
                                <w:szCs w:val="18"/>
                                <w:lang w:val="en-CA"/>
                              </w:rPr>
                              <w:t>letters RE followed, without a space, by the appropriate abbreviations, in accordance</w:t>
                            </w:r>
                            <w:r>
                              <w:rPr>
                                <w:rFonts w:ascii="Arial" w:eastAsia="Arial" w:hAnsi="Arial" w:cs="Arial"/>
                                <w:b/>
                                <w:bCs/>
                                <w:color w:val="000000"/>
                                <w:sz w:val="18"/>
                                <w:szCs w:val="18"/>
                                <w:lang w:val="en-CA"/>
                              </w:rPr>
                              <w:t> </w:t>
                            </w:r>
                          </w:p>
                        </w:tc>
                      </w:tr>
                      <w:tr w:rsidR="00EC2DBB">
                        <w:trPr>
                          <w:trHeight w:val="220"/>
                        </w:trPr>
                        <w:tc>
                          <w:tcPr>
                            <w:tcW w:w="9075" w:type="dxa"/>
                            <w:gridSpan w:val="2"/>
                            <w:tcBorders>
                              <w:top w:val="single" w:sz="6" w:space="0" w:color="FFFFFF"/>
                              <w:left w:val="single" w:sz="6" w:space="0" w:color="FFFFFF"/>
                              <w:bottom w:val="single" w:sz="6" w:space="0" w:color="FFFFFF"/>
                              <w:right w:val="single" w:sz="6" w:space="0" w:color="FFFFFF"/>
                            </w:tcBorders>
                            <w:shd w:val="clear" w:color="auto" w:fill="FFFFFF"/>
                            <w:tcMar>
                              <w:left w:w="1460" w:type="dxa"/>
                              <w:right w:w="0" w:type="dxa"/>
                            </w:tcMar>
                          </w:tcPr>
                          <w:p w:rsidR="00EC2DBB" w:rsidRDefault="00F37414">
                            <w:pPr>
                              <w:spacing w:before="12" w:line="198" w:lineRule="exact"/>
                            </w:pPr>
                            <w:r>
                              <w:rPr>
                                <w:rFonts w:ascii="Arial" w:eastAsia="Arial" w:hAnsi="Arial" w:cs="Arial"/>
                                <w:b/>
                                <w:bCs/>
                                <w:color w:val="000000"/>
                                <w:w w:val="99"/>
                                <w:sz w:val="18"/>
                                <w:szCs w:val="18"/>
                                <w:lang w:val="en-CA"/>
                              </w:rPr>
                              <w:t>with  Regulation  15.8  (but  no  intensity  of  the  recent  weather  phenomena  shall  be</w:t>
                            </w:r>
                            <w:r>
                              <w:rPr>
                                <w:rFonts w:ascii="Arial" w:eastAsia="Arial" w:hAnsi="Arial" w:cs="Arial"/>
                                <w:b/>
                                <w:bCs/>
                                <w:color w:val="000000"/>
                                <w:sz w:val="18"/>
                                <w:szCs w:val="18"/>
                                <w:lang w:val="en-CA"/>
                              </w:rPr>
                              <w:t> </w:t>
                            </w:r>
                          </w:p>
                        </w:tc>
                      </w:tr>
                      <w:tr w:rsidR="00EC2DBB">
                        <w:trPr>
                          <w:trHeight w:val="215"/>
                        </w:trPr>
                        <w:tc>
                          <w:tcPr>
                            <w:tcW w:w="9075" w:type="dxa"/>
                            <w:gridSpan w:val="2"/>
                            <w:tcBorders>
                              <w:top w:val="single" w:sz="6" w:space="0" w:color="FFFFFF"/>
                              <w:left w:val="single" w:sz="6" w:space="0" w:color="FFFFFF"/>
                              <w:bottom w:val="single" w:sz="6" w:space="0" w:color="FFFFFF"/>
                              <w:right w:val="single" w:sz="6" w:space="0" w:color="FFFFFF"/>
                            </w:tcBorders>
                            <w:shd w:val="clear" w:color="auto" w:fill="FFFFFF"/>
                            <w:tcMar>
                              <w:left w:w="1460" w:type="dxa"/>
                              <w:right w:w="0" w:type="dxa"/>
                            </w:tcMar>
                          </w:tcPr>
                          <w:p w:rsidR="00EC2DBB" w:rsidRDefault="00F37414">
                            <w:pPr>
                              <w:spacing w:before="12" w:line="198" w:lineRule="exact"/>
                            </w:pPr>
                            <w:r>
                              <w:rPr>
                                <w:rFonts w:ascii="Arial" w:eastAsia="Arial" w:hAnsi="Arial" w:cs="Arial"/>
                                <w:b/>
                                <w:bCs/>
                                <w:color w:val="000000"/>
                                <w:sz w:val="18"/>
                                <w:szCs w:val="18"/>
                                <w:lang w:val="en-CA"/>
                              </w:rPr>
                              <w:t>indicated) if the following weather phenomena were observed during the period since </w:t>
                            </w:r>
                          </w:p>
                        </w:tc>
                      </w:tr>
                      <w:tr w:rsidR="00EC2DBB">
                        <w:trPr>
                          <w:trHeight w:val="220"/>
                        </w:trPr>
                        <w:tc>
                          <w:tcPr>
                            <w:tcW w:w="9075" w:type="dxa"/>
                            <w:gridSpan w:val="2"/>
                            <w:tcBorders>
                              <w:top w:val="single" w:sz="6" w:space="0" w:color="FFFFFF"/>
                              <w:left w:val="single" w:sz="6" w:space="0" w:color="FFFFFF"/>
                              <w:bottom w:val="single" w:sz="6" w:space="0" w:color="FFFFFF"/>
                              <w:right w:val="single" w:sz="6" w:space="0" w:color="FFFFFF"/>
                            </w:tcBorders>
                            <w:shd w:val="clear" w:color="auto" w:fill="FFFFFF"/>
                            <w:tcMar>
                              <w:left w:w="1460" w:type="dxa"/>
                              <w:right w:w="0" w:type="dxa"/>
                            </w:tcMar>
                          </w:tcPr>
                          <w:p w:rsidR="00EC2DBB" w:rsidRDefault="00F37414">
                            <w:pPr>
                              <w:spacing w:before="12" w:line="198" w:lineRule="exact"/>
                            </w:pPr>
                            <w:r>
                              <w:rPr>
                                <w:rFonts w:ascii="Arial" w:eastAsia="Arial" w:hAnsi="Arial" w:cs="Arial"/>
                                <w:b/>
                                <w:bCs/>
                                <w:color w:val="000000"/>
                                <w:w w:val="99"/>
                                <w:sz w:val="18"/>
                                <w:szCs w:val="18"/>
                                <w:lang w:val="en-CA"/>
                              </w:rPr>
                              <w:t>the  last  routine  report,  or  last  hour,  whichever  is  shorter,  but  not  at  the  time  of</w:t>
                            </w:r>
                            <w:r>
                              <w:rPr>
                                <w:rFonts w:ascii="Arial" w:eastAsia="Arial" w:hAnsi="Arial" w:cs="Arial"/>
                                <w:b/>
                                <w:bCs/>
                                <w:color w:val="000000"/>
                                <w:sz w:val="18"/>
                                <w:szCs w:val="18"/>
                                <w:lang w:val="en-CA"/>
                              </w:rPr>
                              <w:t> </w:t>
                            </w:r>
                          </w:p>
                        </w:tc>
                      </w:tr>
                      <w:tr w:rsidR="00EC2DBB">
                        <w:trPr>
                          <w:trHeight w:val="220"/>
                        </w:trPr>
                        <w:tc>
                          <w:tcPr>
                            <w:tcW w:w="9075" w:type="dxa"/>
                            <w:gridSpan w:val="2"/>
                            <w:tcBorders>
                              <w:top w:val="single" w:sz="6" w:space="0" w:color="FFFFFF"/>
                              <w:left w:val="single" w:sz="6" w:space="0" w:color="FFFFFF"/>
                              <w:bottom w:val="single" w:sz="6" w:space="0" w:color="FFFFFF"/>
                              <w:right w:val="single" w:sz="6" w:space="0" w:color="FFFFFF"/>
                            </w:tcBorders>
                            <w:shd w:val="clear" w:color="auto" w:fill="FFFFFF"/>
                            <w:tcMar>
                              <w:left w:w="1460" w:type="dxa"/>
                              <w:right w:w="6478" w:type="dxa"/>
                            </w:tcMar>
                          </w:tcPr>
                          <w:p w:rsidR="00EC2DBB" w:rsidRDefault="00F37414">
                            <w:pPr>
                              <w:spacing w:before="12" w:line="198" w:lineRule="exact"/>
                            </w:pPr>
                            <w:r>
                              <w:rPr>
                                <w:rFonts w:ascii="Arial" w:eastAsia="Arial" w:hAnsi="Arial" w:cs="Arial"/>
                                <w:b/>
                                <w:bCs/>
                                <w:color w:val="000000"/>
                                <w:sz w:val="18"/>
                                <w:szCs w:val="18"/>
                              </w:rPr>
                              <w:t>observation: </w:t>
                            </w:r>
                          </w:p>
                        </w:tc>
                      </w:tr>
                    </w:tbl>
                    <w:p w:rsidR="00000000" w:rsidRDefault="00F37414"/>
                  </w:txbxContent>
                </v:textbox>
                <w10:wrap type="square" anchorx="margin" anchory="page"/>
              </v:shape>
            </w:pict>
          </mc:Fallback>
        </mc:AlternateContent>
      </w:r>
    </w:p>
    <w:p w:rsidR="00EC2DBB" w:rsidRDefault="00F37414">
      <w:pPr>
        <w:spacing w:line="200" w:lineRule="exact"/>
        <w:rPr>
          <w:lang w:val="en-CA"/>
        </w:rPr>
      </w:pPr>
      <w:r>
        <w:rPr>
          <w:noProof/>
          <w:lang w:val="en-GB" w:eastAsia="ja-JP" w:bidi="ar-SA"/>
        </w:rPr>
        <mc:AlternateContent>
          <mc:Choice Requires="wps">
            <w:drawing>
              <wp:anchor distT="0" distB="0" distL="89535" distR="89535" simplePos="0" relativeHeight="251657728" behindDoc="0" locked="0" layoutInCell="1" allowOverlap="1">
                <wp:simplePos x="0" y="0"/>
                <wp:positionH relativeFrom="page">
                  <wp:posOffset>1804035</wp:posOffset>
                </wp:positionH>
                <wp:positionV relativeFrom="page">
                  <wp:posOffset>3458210</wp:posOffset>
                </wp:positionV>
                <wp:extent cx="4848860" cy="2783840"/>
                <wp:effectExtent l="0" t="0" r="0" b="0"/>
                <wp:wrapSquare wrapText="bothSides"/>
                <wp:docPr id="4" name="Frame2"/>
                <wp:cNvGraphicFramePr/>
                <a:graphic xmlns:a="http://schemas.openxmlformats.org/drawingml/2006/main">
                  <a:graphicData uri="http://schemas.microsoft.com/office/word/2010/wordprocessingShape">
                    <wps:wsp>
                      <wps:cNvSpPr txBox="1"/>
                      <wps:spPr>
                        <a:xfrm>
                          <a:off x="0" y="0"/>
                          <a:ext cx="4848860" cy="2783840"/>
                        </a:xfrm>
                        <a:prstGeom prst="rect">
                          <a:avLst/>
                        </a:prstGeom>
                      </wps:spPr>
                      <wps:txbx>
                        <w:txbxContent>
                          <w:tbl>
                            <w:tblPr>
                              <w:tblW w:w="7636" w:type="dxa"/>
                              <w:tblInd w:w="28" w:type="dxa"/>
                              <w:tblBorders>
                                <w:top w:val="single" w:sz="6" w:space="0" w:color="FFFFFF"/>
                                <w:left w:val="single" w:sz="6" w:space="0" w:color="FFFFFF"/>
                                <w:bottom w:val="single" w:sz="6" w:space="0" w:color="FFFFFF"/>
                                <w:insideH w:val="single" w:sz="6" w:space="0" w:color="FFFFFF"/>
                              </w:tblBorders>
                              <w:tblCellMar>
                                <w:left w:w="20" w:type="dxa"/>
                                <w:right w:w="165" w:type="dxa"/>
                              </w:tblCellMar>
                              <w:tblLook w:val="04A0" w:firstRow="1" w:lastRow="0" w:firstColumn="1" w:lastColumn="0" w:noHBand="0" w:noVBand="1"/>
                            </w:tblPr>
                            <w:tblGrid>
                              <w:gridCol w:w="342"/>
                              <w:gridCol w:w="7294"/>
                            </w:tblGrid>
                            <w:tr w:rsidR="00EC2DBB">
                              <w:trPr>
                                <w:trHeight w:val="278"/>
                              </w:trPr>
                              <w:tc>
                                <w:tcPr>
                                  <w:tcW w:w="342" w:type="dxa"/>
                                  <w:tcBorders>
                                    <w:top w:val="single" w:sz="6" w:space="0" w:color="FFFFFF"/>
                                    <w:left w:val="single" w:sz="6" w:space="0" w:color="FFFFFF"/>
                                    <w:bottom w:val="single" w:sz="6" w:space="0" w:color="FFFFFF"/>
                                  </w:tcBorders>
                                  <w:shd w:val="clear" w:color="auto" w:fill="FFFFFF"/>
                                  <w:tcMar>
                                    <w:left w:w="20" w:type="dxa"/>
                                  </w:tcMar>
                                </w:tcPr>
                                <w:p w:rsidR="00EC2DBB" w:rsidRDefault="00F37414">
                                  <w:pPr>
                                    <w:spacing w:before="12" w:line="198" w:lineRule="exact"/>
                                  </w:pPr>
                                  <w:r>
                                    <w:rPr>
                                      <w:rFonts w:ascii="Arial" w:eastAsia="Arial" w:hAnsi="Arial" w:cs="Arial"/>
                                      <w:b/>
                                      <w:bCs/>
                                      <w:color w:val="000000"/>
                                      <w:w w:val="95"/>
                                      <w:sz w:val="18"/>
                                      <w:szCs w:val="18"/>
                                    </w:rPr>
                                    <w:t>–</w:t>
                                  </w:r>
                                  <w:bookmarkStart w:id="19" w:name="__UnoMark__2508_1250777646"/>
                                  <w:bookmarkEnd w:id="19"/>
                                  <w:r>
                                    <w:rPr>
                                      <w:rFonts w:ascii="Arial" w:eastAsia="Arial" w:hAnsi="Arial" w:cs="Arial"/>
                                      <w:b/>
                                      <w:bCs/>
                                      <w:color w:val="000000"/>
                                      <w:sz w:val="18"/>
                                      <w:szCs w:val="18"/>
                                    </w:rPr>
                                    <w:t> </w:t>
                                  </w:r>
                                </w:p>
                              </w:tc>
                              <w:tc>
                                <w:tcPr>
                                  <w:tcW w:w="7293" w:type="dxa"/>
                                  <w:tcBorders>
                                    <w:top w:val="single" w:sz="6" w:space="0" w:color="FFFFFF"/>
                                    <w:bottom w:val="single" w:sz="6" w:space="0" w:color="FFFFFF"/>
                                    <w:right w:val="single" w:sz="6" w:space="0" w:color="FFFFFF"/>
                                  </w:tcBorders>
                                  <w:shd w:val="clear" w:color="auto" w:fill="FFFFFF"/>
                                  <w:tcMar>
                                    <w:left w:w="165" w:type="dxa"/>
                                    <w:right w:w="5148" w:type="dxa"/>
                                  </w:tcMar>
                                </w:tcPr>
                                <w:p w:rsidR="00EC2DBB" w:rsidRDefault="00F37414">
                                  <w:pPr>
                                    <w:spacing w:before="12" w:line="198" w:lineRule="exact"/>
                                  </w:pPr>
                                  <w:bookmarkStart w:id="20" w:name="__UnoMark__2509_1250777646"/>
                                  <w:bookmarkEnd w:id="20"/>
                                  <w:r>
                                    <w:rPr>
                                      <w:rFonts w:ascii="Arial" w:eastAsia="Arial" w:hAnsi="Arial" w:cs="Arial"/>
                                      <w:b/>
                                      <w:bCs/>
                                      <w:color w:val="000000"/>
                                      <w:w w:val="98"/>
                                      <w:sz w:val="18"/>
                                      <w:szCs w:val="18"/>
                                    </w:rPr>
                                    <w:t>Freezing precipitation;</w:t>
                                  </w:r>
                                  <w:bookmarkStart w:id="21" w:name="__UnoMark__2510_1250777646"/>
                                  <w:bookmarkEnd w:id="21"/>
                                  <w:r>
                                    <w:rPr>
                                      <w:rFonts w:ascii="Arial" w:eastAsia="Arial" w:hAnsi="Arial" w:cs="Arial"/>
                                      <w:b/>
                                      <w:bCs/>
                                      <w:color w:val="000000"/>
                                      <w:sz w:val="18"/>
                                      <w:szCs w:val="18"/>
                                    </w:rPr>
                                    <w:t> </w:t>
                                  </w:r>
                                </w:p>
                              </w:tc>
                            </w:tr>
                            <w:tr w:rsidR="00EC2DBB">
                              <w:trPr>
                                <w:trHeight w:val="283"/>
                              </w:trPr>
                              <w:tc>
                                <w:tcPr>
                                  <w:tcW w:w="342" w:type="dxa"/>
                                  <w:tcBorders>
                                    <w:top w:val="single" w:sz="6" w:space="0" w:color="FFFFFF"/>
                                    <w:left w:val="single" w:sz="6" w:space="0" w:color="FFFFFF"/>
                                    <w:bottom w:val="single" w:sz="6" w:space="0" w:color="FFFFFF"/>
                                  </w:tcBorders>
                                  <w:shd w:val="clear" w:color="auto" w:fill="FFFFFF"/>
                                  <w:tcMar>
                                    <w:left w:w="20" w:type="dxa"/>
                                  </w:tcMar>
                                </w:tcPr>
                                <w:p w:rsidR="00EC2DBB" w:rsidRDefault="00F37414">
                                  <w:pPr>
                                    <w:spacing w:before="12" w:line="198" w:lineRule="exact"/>
                                  </w:pPr>
                                  <w:bookmarkStart w:id="22" w:name="__UnoMark__2511_1250777646"/>
                                  <w:bookmarkEnd w:id="22"/>
                                  <w:r>
                                    <w:rPr>
                                      <w:rFonts w:ascii="Arial" w:eastAsia="Arial" w:hAnsi="Arial" w:cs="Arial"/>
                                      <w:b/>
                                      <w:bCs/>
                                      <w:color w:val="000000"/>
                                      <w:w w:val="95"/>
                                      <w:sz w:val="18"/>
                                      <w:szCs w:val="18"/>
                                    </w:rPr>
                                    <w:t>–</w:t>
                                  </w:r>
                                  <w:bookmarkStart w:id="23" w:name="__UnoMark__2512_1250777646"/>
                                  <w:bookmarkEnd w:id="23"/>
                                  <w:r>
                                    <w:rPr>
                                      <w:rFonts w:ascii="Arial" w:eastAsia="Arial" w:hAnsi="Arial" w:cs="Arial"/>
                                      <w:b/>
                                      <w:bCs/>
                                      <w:color w:val="000000"/>
                                      <w:sz w:val="18"/>
                                      <w:szCs w:val="18"/>
                                    </w:rPr>
                                    <w:t> </w:t>
                                  </w:r>
                                </w:p>
                              </w:tc>
                              <w:tc>
                                <w:tcPr>
                                  <w:tcW w:w="7293" w:type="dxa"/>
                                  <w:tcBorders>
                                    <w:top w:val="single" w:sz="6" w:space="0" w:color="FFFFFF"/>
                                    <w:bottom w:val="single" w:sz="6" w:space="0" w:color="FFFFFF"/>
                                    <w:right w:val="single" w:sz="6" w:space="0" w:color="FFFFFF"/>
                                  </w:tcBorders>
                                  <w:shd w:val="clear" w:color="auto" w:fill="FFFFFF"/>
                                  <w:tcMar>
                                    <w:left w:w="165" w:type="dxa"/>
                                    <w:right w:w="3647" w:type="dxa"/>
                                  </w:tcMar>
                                </w:tcPr>
                                <w:p w:rsidR="00EC2DBB" w:rsidRDefault="00F37414">
                                  <w:pPr>
                                    <w:spacing w:before="12" w:line="198" w:lineRule="exact"/>
                                  </w:pPr>
                                  <w:bookmarkStart w:id="24" w:name="__UnoMark__2513_1250777646"/>
                                  <w:bookmarkEnd w:id="24"/>
                                  <w:r>
                                    <w:rPr>
                                      <w:rFonts w:ascii="Arial" w:eastAsia="Arial" w:hAnsi="Arial" w:cs="Arial"/>
                                      <w:b/>
                                      <w:bCs/>
                                      <w:color w:val="000000"/>
                                      <w:w w:val="97"/>
                                      <w:sz w:val="18"/>
                                      <w:szCs w:val="18"/>
                                      <w:lang w:val="en-CA"/>
                                    </w:rPr>
                                    <w:t>Moderate or heavy drizzle, rain or snow;</w:t>
                                  </w:r>
                                  <w:bookmarkStart w:id="25" w:name="__UnoMark__2514_1250777646"/>
                                  <w:bookmarkEnd w:id="25"/>
                                  <w:r>
                                    <w:rPr>
                                      <w:rFonts w:ascii="Arial" w:eastAsia="Arial" w:hAnsi="Arial" w:cs="Arial"/>
                                      <w:b/>
                                      <w:bCs/>
                                      <w:color w:val="000000"/>
                                      <w:sz w:val="18"/>
                                      <w:szCs w:val="18"/>
                                      <w:lang w:val="en-CA"/>
                                    </w:rPr>
                                    <w:t> </w:t>
                                  </w:r>
                                </w:p>
                              </w:tc>
                            </w:tr>
                            <w:tr w:rsidR="00EC2DBB">
                              <w:trPr>
                                <w:trHeight w:val="278"/>
                              </w:trPr>
                              <w:tc>
                                <w:tcPr>
                                  <w:tcW w:w="342" w:type="dxa"/>
                                  <w:tcBorders>
                                    <w:top w:val="single" w:sz="6" w:space="0" w:color="FFFFFF"/>
                                    <w:left w:val="single" w:sz="6" w:space="0" w:color="FFFFFF"/>
                                    <w:bottom w:val="single" w:sz="6" w:space="0" w:color="FFFFFF"/>
                                  </w:tcBorders>
                                  <w:shd w:val="clear" w:color="auto" w:fill="FFFFFF"/>
                                  <w:tcMar>
                                    <w:left w:w="20" w:type="dxa"/>
                                  </w:tcMar>
                                </w:tcPr>
                                <w:p w:rsidR="00EC2DBB" w:rsidRDefault="00F37414">
                                  <w:pPr>
                                    <w:spacing w:before="12" w:line="198" w:lineRule="exact"/>
                                  </w:pPr>
                                  <w:bookmarkStart w:id="26" w:name="__UnoMark__2515_1250777646"/>
                                  <w:bookmarkEnd w:id="26"/>
                                  <w:r>
                                    <w:rPr>
                                      <w:rFonts w:ascii="Arial" w:eastAsia="Arial" w:hAnsi="Arial" w:cs="Arial"/>
                                      <w:b/>
                                      <w:bCs/>
                                      <w:color w:val="000000"/>
                                      <w:w w:val="95"/>
                                      <w:sz w:val="18"/>
                                      <w:szCs w:val="18"/>
                                    </w:rPr>
                                    <w:t>–</w:t>
                                  </w:r>
                                  <w:bookmarkStart w:id="27" w:name="__UnoMark__2516_1250777646"/>
                                  <w:bookmarkEnd w:id="27"/>
                                  <w:r>
                                    <w:rPr>
                                      <w:rFonts w:ascii="Arial" w:eastAsia="Arial" w:hAnsi="Arial" w:cs="Arial"/>
                                      <w:b/>
                                      <w:bCs/>
                                      <w:color w:val="000000"/>
                                      <w:sz w:val="18"/>
                                      <w:szCs w:val="18"/>
                                    </w:rPr>
                                    <w:t> </w:t>
                                  </w:r>
                                </w:p>
                              </w:tc>
                              <w:tc>
                                <w:tcPr>
                                  <w:tcW w:w="7293" w:type="dxa"/>
                                  <w:tcBorders>
                                    <w:top w:val="single" w:sz="6" w:space="0" w:color="FFFFFF"/>
                                    <w:bottom w:val="single" w:sz="6" w:space="0" w:color="FFFFFF"/>
                                    <w:right w:val="single" w:sz="6" w:space="0" w:color="FFFFFF"/>
                                  </w:tcBorders>
                                  <w:shd w:val="clear" w:color="auto" w:fill="FFFFFF"/>
                                  <w:tcMar>
                                    <w:left w:w="165" w:type="dxa"/>
                                    <w:right w:w="1386" w:type="dxa"/>
                                  </w:tcMar>
                                </w:tcPr>
                                <w:p w:rsidR="00EC2DBB" w:rsidRDefault="00F37414">
                                  <w:pPr>
                                    <w:spacing w:before="12" w:line="198" w:lineRule="exact"/>
                                  </w:pPr>
                                  <w:bookmarkStart w:id="28" w:name="__UnoMark__2517_1250777646"/>
                                  <w:bookmarkEnd w:id="28"/>
                                  <w:r>
                                    <w:rPr>
                                      <w:rFonts w:ascii="Arial" w:eastAsia="Arial" w:hAnsi="Arial" w:cs="Arial"/>
                                      <w:b/>
                                      <w:bCs/>
                                      <w:color w:val="000000"/>
                                      <w:w w:val="97"/>
                                      <w:sz w:val="18"/>
                                      <w:szCs w:val="18"/>
                                      <w:lang w:val="en-CA"/>
                                    </w:rPr>
                                    <w:t>Moderate or heavy: ice pellets, hail, small hail and/or snow pellets;</w:t>
                                  </w:r>
                                  <w:bookmarkStart w:id="29" w:name="__UnoMark__2518_1250777646"/>
                                  <w:bookmarkEnd w:id="29"/>
                                  <w:r>
                                    <w:rPr>
                                      <w:rFonts w:ascii="Arial" w:eastAsia="Arial" w:hAnsi="Arial" w:cs="Arial"/>
                                      <w:b/>
                                      <w:bCs/>
                                      <w:color w:val="000000"/>
                                      <w:sz w:val="18"/>
                                      <w:szCs w:val="18"/>
                                      <w:lang w:val="en-CA"/>
                                    </w:rPr>
                                    <w:t> </w:t>
                                  </w:r>
                                </w:p>
                              </w:tc>
                            </w:tr>
                            <w:tr w:rsidR="00EC2DBB">
                              <w:trPr>
                                <w:trHeight w:val="278"/>
                              </w:trPr>
                              <w:tc>
                                <w:tcPr>
                                  <w:tcW w:w="342" w:type="dxa"/>
                                  <w:tcBorders>
                                    <w:top w:val="single" w:sz="6" w:space="0" w:color="FFFFFF"/>
                                    <w:left w:val="single" w:sz="6" w:space="0" w:color="FFFFFF"/>
                                    <w:bottom w:val="single" w:sz="6" w:space="0" w:color="FFFFFF"/>
                                  </w:tcBorders>
                                  <w:shd w:val="clear" w:color="auto" w:fill="FFFFFF"/>
                                  <w:tcMar>
                                    <w:left w:w="20" w:type="dxa"/>
                                  </w:tcMar>
                                </w:tcPr>
                                <w:p w:rsidR="00EC2DBB" w:rsidRDefault="00F37414">
                                  <w:pPr>
                                    <w:spacing w:before="12" w:line="198" w:lineRule="exact"/>
                                  </w:pPr>
                                  <w:bookmarkStart w:id="30" w:name="__UnoMark__2519_1250777646"/>
                                  <w:bookmarkEnd w:id="30"/>
                                  <w:r>
                                    <w:rPr>
                                      <w:rFonts w:ascii="Arial" w:eastAsia="Arial" w:hAnsi="Arial" w:cs="Arial"/>
                                      <w:b/>
                                      <w:bCs/>
                                      <w:color w:val="000000"/>
                                      <w:w w:val="95"/>
                                      <w:sz w:val="18"/>
                                      <w:szCs w:val="18"/>
                                    </w:rPr>
                                    <w:t>–</w:t>
                                  </w:r>
                                  <w:bookmarkStart w:id="31" w:name="__UnoMark__2520_1250777646"/>
                                  <w:bookmarkEnd w:id="31"/>
                                  <w:r>
                                    <w:rPr>
                                      <w:rFonts w:ascii="Arial" w:eastAsia="Arial" w:hAnsi="Arial" w:cs="Arial"/>
                                      <w:b/>
                                      <w:bCs/>
                                      <w:color w:val="000000"/>
                                      <w:sz w:val="18"/>
                                      <w:szCs w:val="18"/>
                                    </w:rPr>
                                    <w:t> </w:t>
                                  </w:r>
                                </w:p>
                              </w:tc>
                              <w:tc>
                                <w:tcPr>
                                  <w:tcW w:w="7293" w:type="dxa"/>
                                  <w:tcBorders>
                                    <w:top w:val="single" w:sz="6" w:space="0" w:color="FFFFFF"/>
                                    <w:bottom w:val="single" w:sz="6" w:space="0" w:color="FFFFFF"/>
                                    <w:right w:val="single" w:sz="6" w:space="0" w:color="FFFFFF"/>
                                  </w:tcBorders>
                                  <w:shd w:val="clear" w:color="auto" w:fill="FFFFFF"/>
                                  <w:tcMar>
                                    <w:left w:w="165" w:type="dxa"/>
                                    <w:right w:w="5808" w:type="dxa"/>
                                  </w:tcMar>
                                </w:tcPr>
                                <w:p w:rsidR="00EC2DBB" w:rsidRDefault="00F37414">
                                  <w:pPr>
                                    <w:spacing w:before="12" w:line="198" w:lineRule="exact"/>
                                  </w:pPr>
                                  <w:bookmarkStart w:id="32" w:name="__UnoMark__2521_1250777646"/>
                                  <w:bookmarkEnd w:id="32"/>
                                  <w:r>
                                    <w:rPr>
                                      <w:rFonts w:ascii="Arial" w:eastAsia="Arial" w:hAnsi="Arial" w:cs="Arial"/>
                                      <w:b/>
                                      <w:bCs/>
                                      <w:color w:val="000000"/>
                                      <w:w w:val="97"/>
                                      <w:sz w:val="18"/>
                                      <w:szCs w:val="18"/>
                                    </w:rPr>
                                    <w:t>Blowing snow;</w:t>
                                  </w:r>
                                  <w:bookmarkStart w:id="33" w:name="__UnoMark__2522_1250777646"/>
                                  <w:bookmarkEnd w:id="33"/>
                                  <w:r>
                                    <w:rPr>
                                      <w:rFonts w:ascii="Arial" w:eastAsia="Arial" w:hAnsi="Arial" w:cs="Arial"/>
                                      <w:b/>
                                      <w:bCs/>
                                      <w:color w:val="000000"/>
                                      <w:sz w:val="18"/>
                                      <w:szCs w:val="18"/>
                                    </w:rPr>
                                    <w:t> </w:t>
                                  </w:r>
                                </w:p>
                              </w:tc>
                            </w:tr>
                            <w:tr w:rsidR="00EC2DBB">
                              <w:trPr>
                                <w:trHeight w:val="283"/>
                              </w:trPr>
                              <w:tc>
                                <w:tcPr>
                                  <w:tcW w:w="342" w:type="dxa"/>
                                  <w:tcBorders>
                                    <w:top w:val="single" w:sz="6" w:space="0" w:color="FFFFFF"/>
                                    <w:left w:val="single" w:sz="6" w:space="0" w:color="FFFFFF"/>
                                    <w:bottom w:val="single" w:sz="6" w:space="0" w:color="FFFFFF"/>
                                  </w:tcBorders>
                                  <w:shd w:val="clear" w:color="auto" w:fill="FFFFFF"/>
                                  <w:tcMar>
                                    <w:left w:w="20" w:type="dxa"/>
                                  </w:tcMar>
                                </w:tcPr>
                                <w:p w:rsidR="00EC2DBB" w:rsidRDefault="00F37414">
                                  <w:pPr>
                                    <w:spacing w:before="12" w:line="198" w:lineRule="exact"/>
                                  </w:pPr>
                                  <w:bookmarkStart w:id="34" w:name="__UnoMark__2523_1250777646"/>
                                  <w:bookmarkEnd w:id="34"/>
                                  <w:r>
                                    <w:rPr>
                                      <w:rFonts w:ascii="Arial" w:eastAsia="Arial" w:hAnsi="Arial" w:cs="Arial"/>
                                      <w:b/>
                                      <w:bCs/>
                                      <w:color w:val="000000"/>
                                      <w:w w:val="95"/>
                                      <w:sz w:val="18"/>
                                      <w:szCs w:val="18"/>
                                    </w:rPr>
                                    <w:t>–</w:t>
                                  </w:r>
                                  <w:bookmarkStart w:id="35" w:name="__UnoMark__2524_1250777646"/>
                                  <w:bookmarkEnd w:id="35"/>
                                  <w:r>
                                    <w:rPr>
                                      <w:rFonts w:ascii="Arial" w:eastAsia="Arial" w:hAnsi="Arial" w:cs="Arial"/>
                                      <w:b/>
                                      <w:bCs/>
                                      <w:color w:val="000000"/>
                                      <w:sz w:val="18"/>
                                      <w:szCs w:val="18"/>
                                    </w:rPr>
                                    <w:t> </w:t>
                                  </w:r>
                                </w:p>
                              </w:tc>
                              <w:tc>
                                <w:tcPr>
                                  <w:tcW w:w="7293" w:type="dxa"/>
                                  <w:tcBorders>
                                    <w:top w:val="single" w:sz="6" w:space="0" w:color="FFFFFF"/>
                                    <w:bottom w:val="single" w:sz="6" w:space="0" w:color="FFFFFF"/>
                                    <w:right w:val="single" w:sz="6" w:space="0" w:color="FFFFFF"/>
                                  </w:tcBorders>
                                  <w:shd w:val="clear" w:color="auto" w:fill="FFFFFF"/>
                                  <w:tcMar>
                                    <w:left w:w="165" w:type="dxa"/>
                                    <w:right w:w="4918" w:type="dxa"/>
                                  </w:tcMar>
                                </w:tcPr>
                                <w:p w:rsidR="00EC2DBB" w:rsidRDefault="00F37414">
                                  <w:pPr>
                                    <w:spacing w:before="12" w:line="198" w:lineRule="exact"/>
                                  </w:pPr>
                                  <w:bookmarkStart w:id="36" w:name="__UnoMark__2525_1250777646"/>
                                  <w:bookmarkEnd w:id="36"/>
                                  <w:r>
                                    <w:rPr>
                                      <w:rFonts w:ascii="Arial" w:eastAsia="Arial" w:hAnsi="Arial" w:cs="Arial"/>
                                      <w:b/>
                                      <w:bCs/>
                                      <w:color w:val="000000"/>
                                      <w:w w:val="97"/>
                                      <w:sz w:val="18"/>
                                      <w:szCs w:val="18"/>
                                    </w:rPr>
                                    <w:t>Sandstorm or </w:t>
                                  </w:r>
                                  <w:proofErr w:type="spellStart"/>
                                  <w:r>
                                    <w:rPr>
                                      <w:rFonts w:ascii="Arial" w:eastAsia="Arial" w:hAnsi="Arial" w:cs="Arial"/>
                                      <w:b/>
                                      <w:bCs/>
                                      <w:color w:val="000000"/>
                                      <w:w w:val="97"/>
                                      <w:sz w:val="18"/>
                                      <w:szCs w:val="18"/>
                                    </w:rPr>
                                    <w:t>duststorm</w:t>
                                  </w:r>
                                  <w:proofErr w:type="spellEnd"/>
                                  <w:r>
                                    <w:rPr>
                                      <w:rFonts w:ascii="Arial" w:eastAsia="Arial" w:hAnsi="Arial" w:cs="Arial"/>
                                      <w:b/>
                                      <w:bCs/>
                                      <w:color w:val="000000"/>
                                      <w:w w:val="97"/>
                                      <w:sz w:val="18"/>
                                      <w:szCs w:val="18"/>
                                    </w:rPr>
                                    <w:t>;</w:t>
                                  </w:r>
                                  <w:bookmarkStart w:id="37" w:name="__UnoMark__2526_1250777646"/>
                                  <w:bookmarkEnd w:id="37"/>
                                  <w:r>
                                    <w:rPr>
                                      <w:rFonts w:ascii="Arial" w:eastAsia="Arial" w:hAnsi="Arial" w:cs="Arial"/>
                                      <w:b/>
                                      <w:bCs/>
                                      <w:color w:val="000000"/>
                                      <w:sz w:val="18"/>
                                      <w:szCs w:val="18"/>
                                    </w:rPr>
                                    <w:t> </w:t>
                                  </w:r>
                                </w:p>
                              </w:tc>
                            </w:tr>
                            <w:tr w:rsidR="00EC2DBB">
                              <w:trPr>
                                <w:trHeight w:val="278"/>
                              </w:trPr>
                              <w:tc>
                                <w:tcPr>
                                  <w:tcW w:w="342" w:type="dxa"/>
                                  <w:tcBorders>
                                    <w:top w:val="single" w:sz="6" w:space="0" w:color="FFFFFF"/>
                                    <w:left w:val="single" w:sz="6" w:space="0" w:color="FFFFFF"/>
                                    <w:bottom w:val="single" w:sz="6" w:space="0" w:color="FFFFFF"/>
                                  </w:tcBorders>
                                  <w:shd w:val="clear" w:color="auto" w:fill="FFFFFF"/>
                                  <w:tcMar>
                                    <w:left w:w="20" w:type="dxa"/>
                                  </w:tcMar>
                                </w:tcPr>
                                <w:p w:rsidR="00EC2DBB" w:rsidRDefault="00F37414">
                                  <w:pPr>
                                    <w:spacing w:before="12" w:line="198" w:lineRule="exact"/>
                                  </w:pPr>
                                  <w:bookmarkStart w:id="38" w:name="__UnoMark__2527_1250777646"/>
                                  <w:bookmarkEnd w:id="38"/>
                                  <w:r>
                                    <w:rPr>
                                      <w:rFonts w:ascii="Arial" w:eastAsia="Arial" w:hAnsi="Arial" w:cs="Arial"/>
                                      <w:b/>
                                      <w:bCs/>
                                      <w:color w:val="000000"/>
                                      <w:w w:val="95"/>
                                      <w:sz w:val="18"/>
                                      <w:szCs w:val="18"/>
                                    </w:rPr>
                                    <w:t>–</w:t>
                                  </w:r>
                                  <w:bookmarkStart w:id="39" w:name="__UnoMark__2528_1250777646"/>
                                  <w:bookmarkEnd w:id="39"/>
                                  <w:r>
                                    <w:rPr>
                                      <w:rFonts w:ascii="Arial" w:eastAsia="Arial" w:hAnsi="Arial" w:cs="Arial"/>
                                      <w:b/>
                                      <w:bCs/>
                                      <w:color w:val="000000"/>
                                      <w:sz w:val="18"/>
                                      <w:szCs w:val="18"/>
                                    </w:rPr>
                                    <w:t> </w:t>
                                  </w:r>
                                </w:p>
                              </w:tc>
                              <w:tc>
                                <w:tcPr>
                                  <w:tcW w:w="7293" w:type="dxa"/>
                                  <w:tcBorders>
                                    <w:top w:val="single" w:sz="6" w:space="0" w:color="FFFFFF"/>
                                    <w:bottom w:val="single" w:sz="6" w:space="0" w:color="FFFFFF"/>
                                    <w:right w:val="single" w:sz="6" w:space="0" w:color="FFFFFF"/>
                                  </w:tcBorders>
                                  <w:shd w:val="clear" w:color="auto" w:fill="FFFFFF"/>
                                  <w:tcMar>
                                    <w:left w:w="165" w:type="dxa"/>
                                    <w:right w:w="5798" w:type="dxa"/>
                                  </w:tcMar>
                                </w:tcPr>
                                <w:p w:rsidR="00EC2DBB" w:rsidRDefault="00F37414">
                                  <w:pPr>
                                    <w:spacing w:before="12" w:line="198" w:lineRule="exact"/>
                                  </w:pPr>
                                  <w:bookmarkStart w:id="40" w:name="__UnoMark__2529_1250777646"/>
                                  <w:bookmarkStart w:id="41" w:name="__UnoMark__2530_1250777646"/>
                                  <w:bookmarkEnd w:id="40"/>
                                  <w:bookmarkEnd w:id="41"/>
                                  <w:r>
                                    <w:rPr>
                                      <w:rFonts w:ascii="Arial" w:eastAsia="Arial" w:hAnsi="Arial" w:cs="Arial"/>
                                      <w:b/>
                                      <w:bCs/>
                                      <w:color w:val="000000"/>
                                      <w:sz w:val="18"/>
                                      <w:szCs w:val="18"/>
                                    </w:rPr>
                                    <w:t>Thunderstorm; </w:t>
                                  </w:r>
                                </w:p>
                              </w:tc>
                            </w:tr>
                            <w:tr w:rsidR="00EC2DBB">
                              <w:trPr>
                                <w:trHeight w:val="278"/>
                              </w:trPr>
                              <w:tc>
                                <w:tcPr>
                                  <w:tcW w:w="342" w:type="dxa"/>
                                  <w:tcBorders>
                                    <w:top w:val="single" w:sz="6" w:space="0" w:color="FFFFFF"/>
                                    <w:left w:val="single" w:sz="6" w:space="0" w:color="FFFFFF"/>
                                    <w:bottom w:val="single" w:sz="6" w:space="0" w:color="FFFFFF"/>
                                  </w:tcBorders>
                                  <w:shd w:val="clear" w:color="auto" w:fill="FFFFFF"/>
                                  <w:tcMar>
                                    <w:left w:w="20" w:type="dxa"/>
                                  </w:tcMar>
                                </w:tcPr>
                                <w:p w:rsidR="00EC2DBB" w:rsidRDefault="00F37414">
                                  <w:pPr>
                                    <w:spacing w:before="12" w:line="198" w:lineRule="exact"/>
                                  </w:pPr>
                                  <w:bookmarkStart w:id="42" w:name="__UnoMark__2531_1250777646"/>
                                  <w:bookmarkEnd w:id="42"/>
                                  <w:r>
                                    <w:rPr>
                                      <w:rFonts w:ascii="Arial" w:eastAsia="Arial" w:hAnsi="Arial" w:cs="Arial"/>
                                      <w:b/>
                                      <w:bCs/>
                                      <w:color w:val="000000"/>
                                      <w:w w:val="95"/>
                                      <w:sz w:val="18"/>
                                      <w:szCs w:val="18"/>
                                    </w:rPr>
                                    <w:t>–</w:t>
                                  </w:r>
                                  <w:bookmarkStart w:id="43" w:name="__UnoMark__2532_1250777646"/>
                                  <w:bookmarkEnd w:id="43"/>
                                  <w:r>
                                    <w:rPr>
                                      <w:rFonts w:ascii="Arial" w:eastAsia="Arial" w:hAnsi="Arial" w:cs="Arial"/>
                                      <w:b/>
                                      <w:bCs/>
                                      <w:color w:val="000000"/>
                                      <w:sz w:val="18"/>
                                      <w:szCs w:val="18"/>
                                    </w:rPr>
                                    <w:t> </w:t>
                                  </w:r>
                                </w:p>
                              </w:tc>
                              <w:tc>
                                <w:tcPr>
                                  <w:tcW w:w="7293" w:type="dxa"/>
                                  <w:tcBorders>
                                    <w:top w:val="single" w:sz="6" w:space="0" w:color="FFFFFF"/>
                                    <w:bottom w:val="single" w:sz="6" w:space="0" w:color="FFFFFF"/>
                                    <w:right w:val="single" w:sz="6" w:space="0" w:color="FFFFFF"/>
                                  </w:tcBorders>
                                  <w:shd w:val="clear" w:color="auto" w:fill="FFFFFF"/>
                                  <w:tcMar>
                                    <w:left w:w="165" w:type="dxa"/>
                                    <w:right w:w="3598" w:type="dxa"/>
                                  </w:tcMar>
                                </w:tcPr>
                                <w:p w:rsidR="00EC2DBB" w:rsidRDefault="00F37414">
                                  <w:pPr>
                                    <w:spacing w:before="12" w:line="198" w:lineRule="exact"/>
                                  </w:pPr>
                                  <w:bookmarkStart w:id="44" w:name="__UnoMark__2533_1250777646"/>
                                  <w:bookmarkEnd w:id="44"/>
                                  <w:r>
                                    <w:rPr>
                                      <w:rFonts w:ascii="Arial" w:eastAsia="Arial" w:hAnsi="Arial" w:cs="Arial"/>
                                      <w:b/>
                                      <w:bCs/>
                                      <w:color w:val="000000"/>
                                      <w:w w:val="97"/>
                                      <w:sz w:val="18"/>
                                      <w:szCs w:val="18"/>
                                      <w:lang w:val="en-CA"/>
                                    </w:rPr>
                                    <w:t>Funnel cloud(s) (tornado or waterspout);</w:t>
                                  </w:r>
                                  <w:bookmarkStart w:id="45" w:name="__UnoMark__2534_1250777646"/>
                                  <w:bookmarkEnd w:id="45"/>
                                  <w:r>
                                    <w:rPr>
                                      <w:rFonts w:ascii="Arial" w:eastAsia="Arial" w:hAnsi="Arial" w:cs="Arial"/>
                                      <w:b/>
                                      <w:bCs/>
                                      <w:color w:val="000000"/>
                                      <w:sz w:val="18"/>
                                      <w:szCs w:val="18"/>
                                      <w:lang w:val="en-CA"/>
                                    </w:rPr>
                                    <w:t> </w:t>
                                  </w:r>
                                </w:p>
                              </w:tc>
                            </w:tr>
                            <w:tr w:rsidR="00EC2DBB">
                              <w:trPr>
                                <w:trHeight w:val="340"/>
                              </w:trPr>
                              <w:tc>
                                <w:tcPr>
                                  <w:tcW w:w="342" w:type="dxa"/>
                                  <w:tcBorders>
                                    <w:top w:val="single" w:sz="6" w:space="0" w:color="FFFFFF"/>
                                    <w:left w:val="single" w:sz="6" w:space="0" w:color="FFFFFF"/>
                                    <w:bottom w:val="single" w:sz="6" w:space="0" w:color="FFFFFF"/>
                                  </w:tcBorders>
                                  <w:shd w:val="clear" w:color="auto" w:fill="FFFFFF"/>
                                  <w:tcMar>
                                    <w:left w:w="20" w:type="dxa"/>
                                  </w:tcMar>
                                </w:tcPr>
                                <w:p w:rsidR="00EC2DBB" w:rsidRDefault="00F37414">
                                  <w:pPr>
                                    <w:spacing w:before="12" w:line="198" w:lineRule="exact"/>
                                  </w:pPr>
                                  <w:bookmarkStart w:id="46" w:name="__UnoMark__2535_1250777646"/>
                                  <w:bookmarkEnd w:id="46"/>
                                  <w:r>
                                    <w:rPr>
                                      <w:rFonts w:ascii="Arial" w:eastAsia="Arial" w:hAnsi="Arial" w:cs="Arial"/>
                                      <w:b/>
                                      <w:bCs/>
                                      <w:color w:val="000000"/>
                                      <w:w w:val="95"/>
                                      <w:sz w:val="18"/>
                                      <w:szCs w:val="18"/>
                                    </w:rPr>
                                    <w:t>–</w:t>
                                  </w:r>
                                  <w:bookmarkStart w:id="47" w:name="__UnoMark__2536_1250777646"/>
                                  <w:bookmarkEnd w:id="47"/>
                                  <w:r>
                                    <w:rPr>
                                      <w:rFonts w:ascii="Arial" w:eastAsia="Arial" w:hAnsi="Arial" w:cs="Arial"/>
                                      <w:b/>
                                      <w:bCs/>
                                      <w:color w:val="000000"/>
                                      <w:sz w:val="18"/>
                                      <w:szCs w:val="18"/>
                                    </w:rPr>
                                    <w:t> </w:t>
                                  </w:r>
                                </w:p>
                              </w:tc>
                              <w:tc>
                                <w:tcPr>
                                  <w:tcW w:w="7293" w:type="dxa"/>
                                  <w:tcBorders>
                                    <w:top w:val="single" w:sz="6" w:space="0" w:color="FFFFFF"/>
                                    <w:bottom w:val="single" w:sz="6" w:space="0" w:color="FFFFFF"/>
                                    <w:right w:val="single" w:sz="6" w:space="0" w:color="FFFFFF"/>
                                  </w:tcBorders>
                                  <w:shd w:val="clear" w:color="auto" w:fill="FFFFFF"/>
                                  <w:tcMar>
                                    <w:left w:w="165" w:type="dxa"/>
                                    <w:right w:w="5928" w:type="dxa"/>
                                  </w:tcMar>
                                </w:tcPr>
                                <w:p w:rsidR="00EC2DBB" w:rsidRDefault="00F37414">
                                  <w:pPr>
                                    <w:spacing w:before="12" w:line="198" w:lineRule="exact"/>
                                  </w:pPr>
                                  <w:bookmarkStart w:id="48" w:name="__UnoMark__2537_1250777646"/>
                                  <w:bookmarkEnd w:id="48"/>
                                  <w:r>
                                    <w:rPr>
                                      <w:rFonts w:ascii="Arial" w:eastAsia="Arial" w:hAnsi="Arial" w:cs="Arial"/>
                                      <w:b/>
                                      <w:bCs/>
                                      <w:color w:val="000000"/>
                                      <w:w w:val="98"/>
                                      <w:sz w:val="18"/>
                                      <w:szCs w:val="18"/>
                                    </w:rPr>
                                    <w:t>Volcanic ash.</w:t>
                                  </w:r>
                                  <w:bookmarkStart w:id="49" w:name="__UnoMark__2538_1250777646"/>
                                  <w:bookmarkEnd w:id="49"/>
                                  <w:r>
                                    <w:rPr>
                                      <w:rFonts w:ascii="Arial" w:eastAsia="Arial" w:hAnsi="Arial" w:cs="Arial"/>
                                      <w:b/>
                                      <w:bCs/>
                                      <w:color w:val="000000"/>
                                      <w:sz w:val="18"/>
                                      <w:szCs w:val="18"/>
                                    </w:rPr>
                                    <w:t> </w:t>
                                  </w:r>
                                </w:p>
                              </w:tc>
                            </w:tr>
                            <w:tr w:rsidR="00EC2DBB">
                              <w:trPr>
                                <w:trHeight w:val="220"/>
                              </w:trPr>
                              <w:tc>
                                <w:tcPr>
                                  <w:tcW w:w="7635" w:type="dxa"/>
                                  <w:gridSpan w:val="2"/>
                                  <w:tcBorders>
                                    <w:top w:val="single" w:sz="6" w:space="0" w:color="FFFFFF"/>
                                    <w:left w:val="single" w:sz="6" w:space="0" w:color="FFFFFF"/>
                                    <w:bottom w:val="single" w:sz="6" w:space="0" w:color="FFFFFF"/>
                                    <w:right w:val="single" w:sz="6" w:space="0" w:color="FFFFFF"/>
                                  </w:tcBorders>
                                  <w:shd w:val="clear" w:color="auto" w:fill="FFFFFF"/>
                                  <w:tcMar>
                                    <w:left w:w="20" w:type="dxa"/>
                                    <w:right w:w="0" w:type="dxa"/>
                                  </w:tcMar>
                                </w:tcPr>
                                <w:p w:rsidR="00EC2DBB" w:rsidRDefault="00F37414">
                                  <w:pPr>
                                    <w:spacing w:before="12" w:line="198" w:lineRule="exact"/>
                                  </w:pPr>
                                  <w:r>
                                    <w:rPr>
                                      <w:rFonts w:ascii="Arial" w:eastAsia="Arial" w:hAnsi="Arial" w:cs="Arial"/>
                                      <w:b/>
                                      <w:bCs/>
                                      <w:color w:val="000000"/>
                                      <w:w w:val="102"/>
                                      <w:sz w:val="18"/>
                                      <w:szCs w:val="18"/>
                                      <w:shd w:val="clear" w:color="auto" w:fill="FFFF00"/>
                                      <w:lang w:val="en-CA"/>
                                    </w:rPr>
                                    <w:t xml:space="preserve">Only </w:t>
                                  </w:r>
                                  <w:r>
                                    <w:rPr>
                                      <w:rFonts w:ascii="Arial" w:eastAsia="Arial" w:hAnsi="Arial" w:cs="Arial"/>
                                      <w:b/>
                                      <w:bCs/>
                                      <w:color w:val="000000"/>
                                      <w:w w:val="102"/>
                                      <w:sz w:val="18"/>
                                      <w:szCs w:val="18"/>
                                      <w:shd w:val="clear" w:color="auto" w:fill="FFFF00"/>
                                      <w:lang w:val="en-CA"/>
                                    </w:rPr>
                                    <w:t xml:space="preserve">one precipitation type may be reported in the recent </w:t>
                                  </w:r>
                                  <w:proofErr w:type="gramStart"/>
                                  <w:r>
                                    <w:rPr>
                                      <w:rFonts w:ascii="Arial" w:eastAsia="Arial" w:hAnsi="Arial" w:cs="Arial"/>
                                      <w:b/>
                                      <w:bCs/>
                                      <w:color w:val="000000"/>
                                      <w:w w:val="102"/>
                                      <w:sz w:val="18"/>
                                      <w:szCs w:val="18"/>
                                      <w:shd w:val="clear" w:color="auto" w:fill="FFFF00"/>
                                      <w:lang w:val="en-CA"/>
                                    </w:rPr>
                                    <w:t>weather  group</w:t>
                                  </w:r>
                                  <w:proofErr w:type="gramEnd"/>
                                  <w:r>
                                    <w:rPr>
                                      <w:rFonts w:ascii="Arial" w:eastAsia="Arial" w:hAnsi="Arial" w:cs="Arial"/>
                                      <w:b/>
                                      <w:bCs/>
                                      <w:color w:val="000000"/>
                                      <w:w w:val="102"/>
                                      <w:sz w:val="18"/>
                                      <w:szCs w:val="18"/>
                                      <w:shd w:val="clear" w:color="auto" w:fill="FFFF00"/>
                                      <w:lang w:val="en-CA"/>
                                    </w:rPr>
                                    <w:t>. For example, abbreviations such as RERASN shall not be used.</w:t>
                                  </w:r>
                                </w:p>
                                <w:p w:rsidR="00EC2DBB" w:rsidRDefault="00EC2DBB">
                                  <w:pPr>
                                    <w:spacing w:before="12" w:line="198" w:lineRule="exact"/>
                                    <w:rPr>
                                      <w:rFonts w:ascii="Arial" w:eastAsia="Arial" w:hAnsi="Arial" w:cs="Arial"/>
                                      <w:b/>
                                      <w:bCs/>
                                      <w:color w:val="000000"/>
                                      <w:w w:val="102"/>
                                      <w:sz w:val="18"/>
                                      <w:szCs w:val="18"/>
                                      <w:lang w:val="en-CA"/>
                                    </w:rPr>
                                  </w:pPr>
                                </w:p>
                                <w:p w:rsidR="00EC2DBB" w:rsidRDefault="00F37414">
                                  <w:pPr>
                                    <w:spacing w:before="12" w:line="198" w:lineRule="exact"/>
                                  </w:pPr>
                                  <w:r>
                                    <w:rPr>
                                      <w:rFonts w:ascii="Arial" w:eastAsia="Arial" w:hAnsi="Arial" w:cs="Arial"/>
                                      <w:b/>
                                      <w:bCs/>
                                      <w:color w:val="000000"/>
                                      <w:w w:val="102"/>
                                      <w:sz w:val="18"/>
                                      <w:szCs w:val="18"/>
                                      <w:lang w:val="en-CA"/>
                                    </w:rPr>
                                    <w:t>When an automatic observing system is used and when the type of the precipitation</w:t>
                                  </w:r>
                                  <w:bookmarkStart w:id="50" w:name="__UnoMark__2541_1250777646"/>
                                  <w:bookmarkEnd w:id="50"/>
                                  <w:r>
                                    <w:rPr>
                                      <w:rFonts w:ascii="Arial" w:eastAsia="Arial" w:hAnsi="Arial" w:cs="Arial"/>
                                      <w:b/>
                                      <w:bCs/>
                                      <w:color w:val="000000"/>
                                      <w:sz w:val="18"/>
                                      <w:szCs w:val="18"/>
                                      <w:lang w:val="en-CA"/>
                                    </w:rPr>
                                    <w:t> </w:t>
                                  </w:r>
                                </w:p>
                              </w:tc>
                            </w:tr>
                            <w:tr w:rsidR="00EC2DBB">
                              <w:trPr>
                                <w:trHeight w:val="220"/>
                              </w:trPr>
                              <w:tc>
                                <w:tcPr>
                                  <w:tcW w:w="7635" w:type="dxa"/>
                                  <w:gridSpan w:val="2"/>
                                  <w:tcBorders>
                                    <w:top w:val="single" w:sz="6" w:space="0" w:color="FFFFFF"/>
                                    <w:left w:val="single" w:sz="6" w:space="0" w:color="FFFFFF"/>
                                    <w:bottom w:val="single" w:sz="6" w:space="0" w:color="FFFFFF"/>
                                    <w:right w:val="single" w:sz="6" w:space="0" w:color="FFFFFF"/>
                                  </w:tcBorders>
                                  <w:shd w:val="clear" w:color="auto" w:fill="FFFFFF"/>
                                  <w:tcMar>
                                    <w:left w:w="20" w:type="dxa"/>
                                    <w:right w:w="0" w:type="dxa"/>
                                  </w:tcMar>
                                </w:tcPr>
                                <w:p w:rsidR="00EC2DBB" w:rsidRDefault="00F37414">
                                  <w:pPr>
                                    <w:spacing w:before="12" w:line="198" w:lineRule="exact"/>
                                  </w:pPr>
                                  <w:bookmarkStart w:id="51" w:name="__UnoMark__2542_1250777646"/>
                                  <w:bookmarkEnd w:id="51"/>
                                  <w:r>
                                    <w:rPr>
                                      <w:rFonts w:ascii="Arial" w:eastAsia="Arial" w:hAnsi="Arial" w:cs="Arial"/>
                                      <w:b/>
                                      <w:bCs/>
                                      <w:color w:val="000000"/>
                                      <w:w w:val="103"/>
                                      <w:sz w:val="18"/>
                                      <w:szCs w:val="18"/>
                                      <w:lang w:val="en-CA"/>
                                    </w:rPr>
                                    <w:t>cannot be identified by this system, the abbreviation REUP shall be used for recent</w:t>
                                  </w:r>
                                  <w:bookmarkStart w:id="52" w:name="__UnoMark__2543_1250777646"/>
                                  <w:bookmarkEnd w:id="52"/>
                                  <w:r>
                                    <w:rPr>
                                      <w:rFonts w:ascii="Arial" w:eastAsia="Arial" w:hAnsi="Arial" w:cs="Arial"/>
                                      <w:b/>
                                      <w:bCs/>
                                      <w:color w:val="000000"/>
                                      <w:sz w:val="18"/>
                                      <w:szCs w:val="18"/>
                                      <w:lang w:val="en-CA"/>
                                    </w:rPr>
                                    <w:t> </w:t>
                                  </w:r>
                                </w:p>
                              </w:tc>
                            </w:tr>
                            <w:tr w:rsidR="00EC2DBB">
                              <w:trPr>
                                <w:trHeight w:val="220"/>
                              </w:trPr>
                              <w:tc>
                                <w:tcPr>
                                  <w:tcW w:w="7635" w:type="dxa"/>
                                  <w:gridSpan w:val="2"/>
                                  <w:tcBorders>
                                    <w:top w:val="single" w:sz="6" w:space="0" w:color="FFFFFF"/>
                                    <w:left w:val="single" w:sz="6" w:space="0" w:color="FFFFFF"/>
                                    <w:bottom w:val="single" w:sz="6" w:space="0" w:color="FFFFFF"/>
                                    <w:right w:val="single" w:sz="6" w:space="0" w:color="FFFFFF"/>
                                  </w:tcBorders>
                                  <w:shd w:val="clear" w:color="auto" w:fill="FFFFFF"/>
                                  <w:tcMar>
                                    <w:left w:w="20" w:type="dxa"/>
                                    <w:right w:w="0" w:type="dxa"/>
                                  </w:tcMar>
                                </w:tcPr>
                                <w:p w:rsidR="00EC2DBB" w:rsidRDefault="00F37414">
                                  <w:pPr>
                                    <w:spacing w:before="12" w:line="198" w:lineRule="exact"/>
                                  </w:pPr>
                                  <w:bookmarkStart w:id="53" w:name="__UnoMark__2544_1250777646"/>
                                  <w:bookmarkEnd w:id="53"/>
                                  <w:proofErr w:type="gramStart"/>
                                  <w:r>
                                    <w:rPr>
                                      <w:rFonts w:ascii="Arial" w:eastAsia="Arial" w:hAnsi="Arial" w:cs="Arial"/>
                                      <w:b/>
                                      <w:bCs/>
                                      <w:color w:val="000000"/>
                                      <w:w w:val="103"/>
                                      <w:sz w:val="18"/>
                                      <w:szCs w:val="18"/>
                                      <w:lang w:val="en-CA"/>
                                    </w:rPr>
                                    <w:t>precipitation</w:t>
                                  </w:r>
                                  <w:proofErr w:type="gramEnd"/>
                                  <w:r>
                                    <w:rPr>
                                      <w:rFonts w:ascii="Arial" w:eastAsia="Arial" w:hAnsi="Arial" w:cs="Arial"/>
                                      <w:b/>
                                      <w:bCs/>
                                      <w:color w:val="000000"/>
                                      <w:w w:val="103"/>
                                      <w:sz w:val="18"/>
                                      <w:szCs w:val="18"/>
                                      <w:lang w:val="en-CA"/>
                                    </w:rPr>
                                    <w:t>. It may be combined with the characteristics of the present weather in</w:t>
                                  </w:r>
                                  <w:bookmarkStart w:id="54" w:name="__UnoMark__2545_1250777646"/>
                                  <w:bookmarkEnd w:id="54"/>
                                  <w:r>
                                    <w:rPr>
                                      <w:rFonts w:ascii="Arial" w:eastAsia="Arial" w:hAnsi="Arial" w:cs="Arial"/>
                                      <w:b/>
                                      <w:bCs/>
                                      <w:color w:val="000000"/>
                                      <w:sz w:val="18"/>
                                      <w:szCs w:val="18"/>
                                      <w:lang w:val="en-CA"/>
                                    </w:rPr>
                                    <w:t> </w:t>
                                  </w:r>
                                </w:p>
                              </w:tc>
                            </w:tr>
                            <w:tr w:rsidR="00EC2DBB">
                              <w:trPr>
                                <w:trHeight w:val="340"/>
                              </w:trPr>
                              <w:tc>
                                <w:tcPr>
                                  <w:tcW w:w="7635" w:type="dxa"/>
                                  <w:gridSpan w:val="2"/>
                                  <w:tcBorders>
                                    <w:top w:val="single" w:sz="6" w:space="0" w:color="FFFFFF"/>
                                    <w:left w:val="single" w:sz="6" w:space="0" w:color="FFFFFF"/>
                                    <w:bottom w:val="single" w:sz="6" w:space="0" w:color="FFFFFF"/>
                                    <w:right w:val="single" w:sz="6" w:space="0" w:color="FFFFFF"/>
                                  </w:tcBorders>
                                  <w:shd w:val="clear" w:color="auto" w:fill="FFFFFF"/>
                                  <w:tcMar>
                                    <w:left w:w="20" w:type="dxa"/>
                                    <w:right w:w="4567" w:type="dxa"/>
                                  </w:tcMar>
                                </w:tcPr>
                                <w:p w:rsidR="00EC2DBB" w:rsidRDefault="00F37414">
                                  <w:pPr>
                                    <w:spacing w:before="12" w:line="198" w:lineRule="exact"/>
                                  </w:pPr>
                                  <w:bookmarkStart w:id="55" w:name="__UnoMark__2546_1250777646"/>
                                  <w:bookmarkEnd w:id="55"/>
                                  <w:proofErr w:type="gramStart"/>
                                  <w:r>
                                    <w:rPr>
                                      <w:rFonts w:ascii="Arial" w:eastAsia="Arial" w:hAnsi="Arial" w:cs="Arial"/>
                                      <w:b/>
                                      <w:bCs/>
                                      <w:color w:val="000000"/>
                                      <w:w w:val="97"/>
                                      <w:sz w:val="18"/>
                                      <w:szCs w:val="18"/>
                                    </w:rPr>
                                    <w:t>accordance</w:t>
                                  </w:r>
                                  <w:proofErr w:type="gramEnd"/>
                                  <w:r>
                                    <w:rPr>
                                      <w:rFonts w:ascii="Arial" w:eastAsia="Arial" w:hAnsi="Arial" w:cs="Arial"/>
                                      <w:b/>
                                      <w:bCs/>
                                      <w:color w:val="000000"/>
                                      <w:w w:val="97"/>
                                      <w:sz w:val="18"/>
                                      <w:szCs w:val="18"/>
                                    </w:rPr>
                                    <w:t> with Regulation 15.8.6.</w:t>
                                  </w:r>
                                  <w:bookmarkStart w:id="56" w:name="__UnoMark__2547_1250777646"/>
                                  <w:bookmarkEnd w:id="56"/>
                                  <w:r>
                                    <w:rPr>
                                      <w:rFonts w:ascii="Arial" w:eastAsia="Arial" w:hAnsi="Arial" w:cs="Arial"/>
                                      <w:b/>
                                      <w:bCs/>
                                      <w:color w:val="000000"/>
                                      <w:sz w:val="18"/>
                                      <w:szCs w:val="18"/>
                                    </w:rPr>
                                    <w:t> </w:t>
                                  </w:r>
                                </w:p>
                              </w:tc>
                            </w:tr>
                            <w:tr w:rsidR="00EC2DBB">
                              <w:trPr>
                                <w:trHeight w:val="216"/>
                              </w:trPr>
                              <w:tc>
                                <w:tcPr>
                                  <w:tcW w:w="7635" w:type="dxa"/>
                                  <w:gridSpan w:val="2"/>
                                  <w:tcBorders>
                                    <w:top w:val="single" w:sz="6" w:space="0" w:color="FFFFFF"/>
                                    <w:left w:val="single" w:sz="6" w:space="0" w:color="FFFFFF"/>
                                    <w:bottom w:val="single" w:sz="6" w:space="0" w:color="FFFFFF"/>
                                    <w:right w:val="single" w:sz="6" w:space="0" w:color="FFFFFF"/>
                                  </w:tcBorders>
                                  <w:shd w:val="clear" w:color="auto" w:fill="FFFFFF"/>
                                  <w:tcMar>
                                    <w:left w:w="20" w:type="dxa"/>
                                    <w:right w:w="0" w:type="dxa"/>
                                  </w:tcMar>
                                </w:tcPr>
                                <w:p w:rsidR="00EC2DBB" w:rsidRDefault="00F37414">
                                  <w:pPr>
                                    <w:spacing w:before="29" w:line="176" w:lineRule="exact"/>
                                  </w:pPr>
                                  <w:bookmarkStart w:id="57" w:name="__UnoMark__2548_1250777646"/>
                                  <w:bookmarkEnd w:id="57"/>
                                  <w:r>
                                    <w:rPr>
                                      <w:rFonts w:ascii="Arial" w:eastAsia="Arial" w:hAnsi="Arial" w:cs="Arial"/>
                                      <w:b/>
                                      <w:bCs/>
                                      <w:color w:val="000000"/>
                                      <w:w w:val="101"/>
                                      <w:sz w:val="16"/>
                                      <w:szCs w:val="16"/>
                                      <w:lang w:val="en-CA"/>
                                    </w:rPr>
                                    <w:t>Note: The meteorological authority, in consultation with users, may agree not to provide recent</w:t>
                                  </w:r>
                                  <w:bookmarkStart w:id="58" w:name="__UnoMark__2549_1250777646"/>
                                  <w:bookmarkEnd w:id="58"/>
                                  <w:r>
                                    <w:rPr>
                                      <w:rFonts w:ascii="Arial" w:eastAsia="Arial" w:hAnsi="Arial" w:cs="Arial"/>
                                      <w:b/>
                                      <w:bCs/>
                                      <w:color w:val="000000"/>
                                      <w:sz w:val="16"/>
                                      <w:szCs w:val="16"/>
                                      <w:lang w:val="en-CA"/>
                                    </w:rPr>
                                    <w:t> </w:t>
                                  </w:r>
                                </w:p>
                              </w:tc>
                            </w:tr>
                            <w:tr w:rsidR="00EC2DBB">
                              <w:trPr>
                                <w:trHeight w:val="220"/>
                              </w:trPr>
                              <w:tc>
                                <w:tcPr>
                                  <w:tcW w:w="7635" w:type="dxa"/>
                                  <w:gridSpan w:val="2"/>
                                  <w:tcBorders>
                                    <w:top w:val="single" w:sz="6" w:space="0" w:color="FFFFFF"/>
                                    <w:left w:val="single" w:sz="6" w:space="0" w:color="FFFFFF"/>
                                    <w:bottom w:val="single" w:sz="6" w:space="0" w:color="FFFFFF"/>
                                    <w:right w:val="single" w:sz="6" w:space="0" w:color="FFFFFF"/>
                                  </w:tcBorders>
                                  <w:shd w:val="clear" w:color="auto" w:fill="FFFFFF"/>
                                  <w:tcMar>
                                    <w:left w:w="20" w:type="dxa"/>
                                    <w:right w:w="4122" w:type="dxa"/>
                                  </w:tcMar>
                                </w:tcPr>
                                <w:p w:rsidR="00EC2DBB" w:rsidRDefault="00F37414">
                                  <w:pPr>
                                    <w:spacing w:before="29" w:line="176" w:lineRule="exact"/>
                                  </w:pPr>
                                  <w:bookmarkStart w:id="59" w:name="__UnoMark__2550_1250777646"/>
                                  <w:bookmarkEnd w:id="59"/>
                                  <w:proofErr w:type="gramStart"/>
                                  <w:r>
                                    <w:rPr>
                                      <w:rFonts w:ascii="Arial" w:eastAsia="Arial" w:hAnsi="Arial" w:cs="Arial"/>
                                      <w:b/>
                                      <w:bCs/>
                                      <w:color w:val="000000"/>
                                      <w:w w:val="97"/>
                                      <w:sz w:val="16"/>
                                      <w:szCs w:val="16"/>
                                      <w:lang w:val="en-CA"/>
                                    </w:rPr>
                                    <w:t>weather</w:t>
                                  </w:r>
                                  <w:proofErr w:type="gramEnd"/>
                                  <w:r>
                                    <w:rPr>
                                      <w:rFonts w:ascii="Arial" w:eastAsia="Arial" w:hAnsi="Arial" w:cs="Arial"/>
                                      <w:b/>
                                      <w:bCs/>
                                      <w:color w:val="000000"/>
                                      <w:w w:val="97"/>
                                      <w:sz w:val="16"/>
                                      <w:szCs w:val="16"/>
                                      <w:lang w:val="en-CA"/>
                                    </w:rPr>
                                    <w:t> information where SPECI are issued.</w:t>
                                  </w:r>
                                  <w:r>
                                    <w:rPr>
                                      <w:rFonts w:ascii="Arial" w:eastAsia="Arial" w:hAnsi="Arial" w:cs="Arial"/>
                                      <w:b/>
                                      <w:bCs/>
                                      <w:color w:val="000000"/>
                                      <w:sz w:val="16"/>
                                      <w:szCs w:val="16"/>
                                      <w:lang w:val="en-CA"/>
                                    </w:rPr>
                                    <w:t> </w:t>
                                  </w:r>
                                </w:p>
                              </w:tc>
                            </w:tr>
                          </w:tbl>
                          <w:p w:rsidR="00000000" w:rsidRDefault="00F37414"/>
                        </w:txbxContent>
                      </wps:txbx>
                      <wps:bodyPr lIns="0" tIns="0" rIns="0" bIns="0" anchor="t">
                        <a:spAutoFit/>
                      </wps:bodyPr>
                    </wps:wsp>
                  </a:graphicData>
                </a:graphic>
              </wp:anchor>
            </w:drawing>
          </mc:Choice>
          <mc:Fallback>
            <w:pict>
              <v:shape id="_x0000_s1028" type="#_x0000_t202" style="position:absolute;margin-left:142.05pt;margin-top:272.3pt;width:381.8pt;height:219.2pt;z-index:251657728;visibility:visible;mso-wrap-style:square;mso-wrap-distance-left:7.05pt;mso-wrap-distance-top:0;mso-wrap-distance-right:7.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" filled="f" stroked="f">
                <v:textbox style="mso-fit-shape-to-text:t" inset="0,0,0,0">
                  <w:txbxContent>
                    <w:tbl>
                      <w:tblPr>
                        <w:tblW w:w="7636" w:type="dxa"/>
                        <w:tblInd w:w="28" w:type="dxa"/>
                        <w:tblBorders>
                          <w:top w:val="single" w:sz="6" w:space="0" w:color="FFFFFF"/>
                          <w:left w:val="single" w:sz="6" w:space="0" w:color="FFFFFF"/>
                          <w:bottom w:val="single" w:sz="6" w:space="0" w:color="FFFFFF"/>
                          <w:insideH w:val="single" w:sz="6" w:space="0" w:color="FFFFFF"/>
                        </w:tblBorders>
                        <w:tblCellMar>
                          <w:left w:w="20" w:type="dxa"/>
                          <w:right w:w="165" w:type="dxa"/>
                        </w:tblCellMar>
                        <w:tblLook w:val="04A0" w:firstRow="1" w:lastRow="0" w:firstColumn="1" w:lastColumn="0" w:noHBand="0" w:noVBand="1"/>
                      </w:tblPr>
                      <w:tblGrid>
                        <w:gridCol w:w="342"/>
                        <w:gridCol w:w="7294"/>
                      </w:tblGrid>
                      <w:tr w:rsidR="00EC2DBB">
                        <w:trPr>
                          <w:trHeight w:val="278"/>
                        </w:trPr>
                        <w:tc>
                          <w:tcPr>
                            <w:tcW w:w="342" w:type="dxa"/>
                            <w:tcBorders>
                              <w:top w:val="single" w:sz="6" w:space="0" w:color="FFFFFF"/>
                              <w:left w:val="single" w:sz="6" w:space="0" w:color="FFFFFF"/>
                              <w:bottom w:val="single" w:sz="6" w:space="0" w:color="FFFFFF"/>
                            </w:tcBorders>
                            <w:shd w:val="clear" w:color="auto" w:fill="FFFFFF"/>
                            <w:tcMar>
                              <w:left w:w="20" w:type="dxa"/>
                            </w:tcMar>
                          </w:tcPr>
                          <w:p w:rsidR="00EC2DBB" w:rsidRDefault="00F37414">
                            <w:pPr>
                              <w:spacing w:before="12" w:line="198" w:lineRule="exact"/>
                            </w:pPr>
                            <w:r>
                              <w:rPr>
                                <w:rFonts w:ascii="Arial" w:eastAsia="Arial" w:hAnsi="Arial" w:cs="Arial"/>
                                <w:b/>
                                <w:bCs/>
                                <w:color w:val="000000"/>
                                <w:w w:val="95"/>
                                <w:sz w:val="18"/>
                                <w:szCs w:val="18"/>
                              </w:rPr>
                              <w:t>–</w:t>
                            </w:r>
                            <w:bookmarkStart w:id="60" w:name="__UnoMark__2508_1250777646"/>
                            <w:bookmarkEnd w:id="60"/>
                            <w:r>
                              <w:rPr>
                                <w:rFonts w:ascii="Arial" w:eastAsia="Arial" w:hAnsi="Arial" w:cs="Arial"/>
                                <w:b/>
                                <w:bCs/>
                                <w:color w:val="000000"/>
                                <w:sz w:val="18"/>
                                <w:szCs w:val="18"/>
                              </w:rPr>
                              <w:t> </w:t>
                            </w:r>
                          </w:p>
                        </w:tc>
                        <w:tc>
                          <w:tcPr>
                            <w:tcW w:w="7293" w:type="dxa"/>
                            <w:tcBorders>
                              <w:top w:val="single" w:sz="6" w:space="0" w:color="FFFFFF"/>
                              <w:bottom w:val="single" w:sz="6" w:space="0" w:color="FFFFFF"/>
                              <w:right w:val="single" w:sz="6" w:space="0" w:color="FFFFFF"/>
                            </w:tcBorders>
                            <w:shd w:val="clear" w:color="auto" w:fill="FFFFFF"/>
                            <w:tcMar>
                              <w:left w:w="165" w:type="dxa"/>
                              <w:right w:w="5148" w:type="dxa"/>
                            </w:tcMar>
                          </w:tcPr>
                          <w:p w:rsidR="00EC2DBB" w:rsidRDefault="00F37414">
                            <w:pPr>
                              <w:spacing w:before="12" w:line="198" w:lineRule="exact"/>
                            </w:pPr>
                            <w:bookmarkStart w:id="61" w:name="__UnoMark__2509_1250777646"/>
                            <w:bookmarkEnd w:id="61"/>
                            <w:r>
                              <w:rPr>
                                <w:rFonts w:ascii="Arial" w:eastAsia="Arial" w:hAnsi="Arial" w:cs="Arial"/>
                                <w:b/>
                                <w:bCs/>
                                <w:color w:val="000000"/>
                                <w:w w:val="98"/>
                                <w:sz w:val="18"/>
                                <w:szCs w:val="18"/>
                              </w:rPr>
                              <w:t>Freezing precipitation;</w:t>
                            </w:r>
                            <w:bookmarkStart w:id="62" w:name="__UnoMark__2510_1250777646"/>
                            <w:bookmarkEnd w:id="62"/>
                            <w:r>
                              <w:rPr>
                                <w:rFonts w:ascii="Arial" w:eastAsia="Arial" w:hAnsi="Arial" w:cs="Arial"/>
                                <w:b/>
                                <w:bCs/>
                                <w:color w:val="000000"/>
                                <w:sz w:val="18"/>
                                <w:szCs w:val="18"/>
                              </w:rPr>
                              <w:t> </w:t>
                            </w:r>
                          </w:p>
                        </w:tc>
                      </w:tr>
                      <w:tr w:rsidR="00EC2DBB">
                        <w:trPr>
                          <w:trHeight w:val="283"/>
                        </w:trPr>
                        <w:tc>
                          <w:tcPr>
                            <w:tcW w:w="342" w:type="dxa"/>
                            <w:tcBorders>
                              <w:top w:val="single" w:sz="6" w:space="0" w:color="FFFFFF"/>
                              <w:left w:val="single" w:sz="6" w:space="0" w:color="FFFFFF"/>
                              <w:bottom w:val="single" w:sz="6" w:space="0" w:color="FFFFFF"/>
                            </w:tcBorders>
                            <w:shd w:val="clear" w:color="auto" w:fill="FFFFFF"/>
                            <w:tcMar>
                              <w:left w:w="20" w:type="dxa"/>
                            </w:tcMar>
                          </w:tcPr>
                          <w:p w:rsidR="00EC2DBB" w:rsidRDefault="00F37414">
                            <w:pPr>
                              <w:spacing w:before="12" w:line="198" w:lineRule="exact"/>
                            </w:pPr>
                            <w:bookmarkStart w:id="63" w:name="__UnoMark__2511_1250777646"/>
                            <w:bookmarkEnd w:id="63"/>
                            <w:r>
                              <w:rPr>
                                <w:rFonts w:ascii="Arial" w:eastAsia="Arial" w:hAnsi="Arial" w:cs="Arial"/>
                                <w:b/>
                                <w:bCs/>
                                <w:color w:val="000000"/>
                                <w:w w:val="95"/>
                                <w:sz w:val="18"/>
                                <w:szCs w:val="18"/>
                              </w:rPr>
                              <w:t>–</w:t>
                            </w:r>
                            <w:bookmarkStart w:id="64" w:name="__UnoMark__2512_1250777646"/>
                            <w:bookmarkEnd w:id="64"/>
                            <w:r>
                              <w:rPr>
                                <w:rFonts w:ascii="Arial" w:eastAsia="Arial" w:hAnsi="Arial" w:cs="Arial"/>
                                <w:b/>
                                <w:bCs/>
                                <w:color w:val="000000"/>
                                <w:sz w:val="18"/>
                                <w:szCs w:val="18"/>
                              </w:rPr>
                              <w:t> </w:t>
                            </w:r>
                          </w:p>
                        </w:tc>
                        <w:tc>
                          <w:tcPr>
                            <w:tcW w:w="7293" w:type="dxa"/>
                            <w:tcBorders>
                              <w:top w:val="single" w:sz="6" w:space="0" w:color="FFFFFF"/>
                              <w:bottom w:val="single" w:sz="6" w:space="0" w:color="FFFFFF"/>
                              <w:right w:val="single" w:sz="6" w:space="0" w:color="FFFFFF"/>
                            </w:tcBorders>
                            <w:shd w:val="clear" w:color="auto" w:fill="FFFFFF"/>
                            <w:tcMar>
                              <w:left w:w="165" w:type="dxa"/>
                              <w:right w:w="3647" w:type="dxa"/>
                            </w:tcMar>
                          </w:tcPr>
                          <w:p w:rsidR="00EC2DBB" w:rsidRDefault="00F37414">
                            <w:pPr>
                              <w:spacing w:before="12" w:line="198" w:lineRule="exact"/>
                            </w:pPr>
                            <w:bookmarkStart w:id="65" w:name="__UnoMark__2513_1250777646"/>
                            <w:bookmarkEnd w:id="65"/>
                            <w:r>
                              <w:rPr>
                                <w:rFonts w:ascii="Arial" w:eastAsia="Arial" w:hAnsi="Arial" w:cs="Arial"/>
                                <w:b/>
                                <w:bCs/>
                                <w:color w:val="000000"/>
                                <w:w w:val="97"/>
                                <w:sz w:val="18"/>
                                <w:szCs w:val="18"/>
                                <w:lang w:val="en-CA"/>
                              </w:rPr>
                              <w:t>Moderate or heavy drizzle, rain or snow;</w:t>
                            </w:r>
                            <w:bookmarkStart w:id="66" w:name="__UnoMark__2514_1250777646"/>
                            <w:bookmarkEnd w:id="66"/>
                            <w:r>
                              <w:rPr>
                                <w:rFonts w:ascii="Arial" w:eastAsia="Arial" w:hAnsi="Arial" w:cs="Arial"/>
                                <w:b/>
                                <w:bCs/>
                                <w:color w:val="000000"/>
                                <w:sz w:val="18"/>
                                <w:szCs w:val="18"/>
                                <w:lang w:val="en-CA"/>
                              </w:rPr>
                              <w:t> </w:t>
                            </w:r>
                          </w:p>
                        </w:tc>
                      </w:tr>
                      <w:tr w:rsidR="00EC2DBB">
                        <w:trPr>
                          <w:trHeight w:val="278"/>
                        </w:trPr>
                        <w:tc>
                          <w:tcPr>
                            <w:tcW w:w="342" w:type="dxa"/>
                            <w:tcBorders>
                              <w:top w:val="single" w:sz="6" w:space="0" w:color="FFFFFF"/>
                              <w:left w:val="single" w:sz="6" w:space="0" w:color="FFFFFF"/>
                              <w:bottom w:val="single" w:sz="6" w:space="0" w:color="FFFFFF"/>
                            </w:tcBorders>
                            <w:shd w:val="clear" w:color="auto" w:fill="FFFFFF"/>
                            <w:tcMar>
                              <w:left w:w="20" w:type="dxa"/>
                            </w:tcMar>
                          </w:tcPr>
                          <w:p w:rsidR="00EC2DBB" w:rsidRDefault="00F37414">
                            <w:pPr>
                              <w:spacing w:before="12" w:line="198" w:lineRule="exact"/>
                            </w:pPr>
                            <w:bookmarkStart w:id="67" w:name="__UnoMark__2515_1250777646"/>
                            <w:bookmarkEnd w:id="67"/>
                            <w:r>
                              <w:rPr>
                                <w:rFonts w:ascii="Arial" w:eastAsia="Arial" w:hAnsi="Arial" w:cs="Arial"/>
                                <w:b/>
                                <w:bCs/>
                                <w:color w:val="000000"/>
                                <w:w w:val="95"/>
                                <w:sz w:val="18"/>
                                <w:szCs w:val="18"/>
                              </w:rPr>
                              <w:t>–</w:t>
                            </w:r>
                            <w:bookmarkStart w:id="68" w:name="__UnoMark__2516_1250777646"/>
                            <w:bookmarkEnd w:id="68"/>
                            <w:r>
                              <w:rPr>
                                <w:rFonts w:ascii="Arial" w:eastAsia="Arial" w:hAnsi="Arial" w:cs="Arial"/>
                                <w:b/>
                                <w:bCs/>
                                <w:color w:val="000000"/>
                                <w:sz w:val="18"/>
                                <w:szCs w:val="18"/>
                              </w:rPr>
                              <w:t> </w:t>
                            </w:r>
                          </w:p>
                        </w:tc>
                        <w:tc>
                          <w:tcPr>
                            <w:tcW w:w="7293" w:type="dxa"/>
                            <w:tcBorders>
                              <w:top w:val="single" w:sz="6" w:space="0" w:color="FFFFFF"/>
                              <w:bottom w:val="single" w:sz="6" w:space="0" w:color="FFFFFF"/>
                              <w:right w:val="single" w:sz="6" w:space="0" w:color="FFFFFF"/>
                            </w:tcBorders>
                            <w:shd w:val="clear" w:color="auto" w:fill="FFFFFF"/>
                            <w:tcMar>
                              <w:left w:w="165" w:type="dxa"/>
                              <w:right w:w="1386" w:type="dxa"/>
                            </w:tcMar>
                          </w:tcPr>
                          <w:p w:rsidR="00EC2DBB" w:rsidRDefault="00F37414">
                            <w:pPr>
                              <w:spacing w:before="12" w:line="198" w:lineRule="exact"/>
                            </w:pPr>
                            <w:bookmarkStart w:id="69" w:name="__UnoMark__2517_1250777646"/>
                            <w:bookmarkEnd w:id="69"/>
                            <w:r>
                              <w:rPr>
                                <w:rFonts w:ascii="Arial" w:eastAsia="Arial" w:hAnsi="Arial" w:cs="Arial"/>
                                <w:b/>
                                <w:bCs/>
                                <w:color w:val="000000"/>
                                <w:w w:val="97"/>
                                <w:sz w:val="18"/>
                                <w:szCs w:val="18"/>
                                <w:lang w:val="en-CA"/>
                              </w:rPr>
                              <w:t>Moderate or heavy: ice pellets, hail, small hail and/or snow pellets;</w:t>
                            </w:r>
                            <w:bookmarkStart w:id="70" w:name="__UnoMark__2518_1250777646"/>
                            <w:bookmarkEnd w:id="70"/>
                            <w:r>
                              <w:rPr>
                                <w:rFonts w:ascii="Arial" w:eastAsia="Arial" w:hAnsi="Arial" w:cs="Arial"/>
                                <w:b/>
                                <w:bCs/>
                                <w:color w:val="000000"/>
                                <w:sz w:val="18"/>
                                <w:szCs w:val="18"/>
                                <w:lang w:val="en-CA"/>
                              </w:rPr>
                              <w:t> </w:t>
                            </w:r>
                          </w:p>
                        </w:tc>
                      </w:tr>
                      <w:tr w:rsidR="00EC2DBB">
                        <w:trPr>
                          <w:trHeight w:val="278"/>
                        </w:trPr>
                        <w:tc>
                          <w:tcPr>
                            <w:tcW w:w="342" w:type="dxa"/>
                            <w:tcBorders>
                              <w:top w:val="single" w:sz="6" w:space="0" w:color="FFFFFF"/>
                              <w:left w:val="single" w:sz="6" w:space="0" w:color="FFFFFF"/>
                              <w:bottom w:val="single" w:sz="6" w:space="0" w:color="FFFFFF"/>
                            </w:tcBorders>
                            <w:shd w:val="clear" w:color="auto" w:fill="FFFFFF"/>
                            <w:tcMar>
                              <w:left w:w="20" w:type="dxa"/>
                            </w:tcMar>
                          </w:tcPr>
                          <w:p w:rsidR="00EC2DBB" w:rsidRDefault="00F37414">
                            <w:pPr>
                              <w:spacing w:before="12" w:line="198" w:lineRule="exact"/>
                            </w:pPr>
                            <w:bookmarkStart w:id="71" w:name="__UnoMark__2519_1250777646"/>
                            <w:bookmarkEnd w:id="71"/>
                            <w:r>
                              <w:rPr>
                                <w:rFonts w:ascii="Arial" w:eastAsia="Arial" w:hAnsi="Arial" w:cs="Arial"/>
                                <w:b/>
                                <w:bCs/>
                                <w:color w:val="000000"/>
                                <w:w w:val="95"/>
                                <w:sz w:val="18"/>
                                <w:szCs w:val="18"/>
                              </w:rPr>
                              <w:t>–</w:t>
                            </w:r>
                            <w:bookmarkStart w:id="72" w:name="__UnoMark__2520_1250777646"/>
                            <w:bookmarkEnd w:id="72"/>
                            <w:r>
                              <w:rPr>
                                <w:rFonts w:ascii="Arial" w:eastAsia="Arial" w:hAnsi="Arial" w:cs="Arial"/>
                                <w:b/>
                                <w:bCs/>
                                <w:color w:val="000000"/>
                                <w:sz w:val="18"/>
                                <w:szCs w:val="18"/>
                              </w:rPr>
                              <w:t> </w:t>
                            </w:r>
                          </w:p>
                        </w:tc>
                        <w:tc>
                          <w:tcPr>
                            <w:tcW w:w="7293" w:type="dxa"/>
                            <w:tcBorders>
                              <w:top w:val="single" w:sz="6" w:space="0" w:color="FFFFFF"/>
                              <w:bottom w:val="single" w:sz="6" w:space="0" w:color="FFFFFF"/>
                              <w:right w:val="single" w:sz="6" w:space="0" w:color="FFFFFF"/>
                            </w:tcBorders>
                            <w:shd w:val="clear" w:color="auto" w:fill="FFFFFF"/>
                            <w:tcMar>
                              <w:left w:w="165" w:type="dxa"/>
                              <w:right w:w="5808" w:type="dxa"/>
                            </w:tcMar>
                          </w:tcPr>
                          <w:p w:rsidR="00EC2DBB" w:rsidRDefault="00F37414">
                            <w:pPr>
                              <w:spacing w:before="12" w:line="198" w:lineRule="exact"/>
                            </w:pPr>
                            <w:bookmarkStart w:id="73" w:name="__UnoMark__2521_1250777646"/>
                            <w:bookmarkEnd w:id="73"/>
                            <w:r>
                              <w:rPr>
                                <w:rFonts w:ascii="Arial" w:eastAsia="Arial" w:hAnsi="Arial" w:cs="Arial"/>
                                <w:b/>
                                <w:bCs/>
                                <w:color w:val="000000"/>
                                <w:w w:val="97"/>
                                <w:sz w:val="18"/>
                                <w:szCs w:val="18"/>
                              </w:rPr>
                              <w:t>Blowing snow;</w:t>
                            </w:r>
                            <w:bookmarkStart w:id="74" w:name="__UnoMark__2522_1250777646"/>
                            <w:bookmarkEnd w:id="74"/>
                            <w:r>
                              <w:rPr>
                                <w:rFonts w:ascii="Arial" w:eastAsia="Arial" w:hAnsi="Arial" w:cs="Arial"/>
                                <w:b/>
                                <w:bCs/>
                                <w:color w:val="000000"/>
                                <w:sz w:val="18"/>
                                <w:szCs w:val="18"/>
                              </w:rPr>
                              <w:t> </w:t>
                            </w:r>
                          </w:p>
                        </w:tc>
                      </w:tr>
                      <w:tr w:rsidR="00EC2DBB">
                        <w:trPr>
                          <w:trHeight w:val="283"/>
                        </w:trPr>
                        <w:tc>
                          <w:tcPr>
                            <w:tcW w:w="342" w:type="dxa"/>
                            <w:tcBorders>
                              <w:top w:val="single" w:sz="6" w:space="0" w:color="FFFFFF"/>
                              <w:left w:val="single" w:sz="6" w:space="0" w:color="FFFFFF"/>
                              <w:bottom w:val="single" w:sz="6" w:space="0" w:color="FFFFFF"/>
                            </w:tcBorders>
                            <w:shd w:val="clear" w:color="auto" w:fill="FFFFFF"/>
                            <w:tcMar>
                              <w:left w:w="20" w:type="dxa"/>
                            </w:tcMar>
                          </w:tcPr>
                          <w:p w:rsidR="00EC2DBB" w:rsidRDefault="00F37414">
                            <w:pPr>
                              <w:spacing w:before="12" w:line="198" w:lineRule="exact"/>
                            </w:pPr>
                            <w:bookmarkStart w:id="75" w:name="__UnoMark__2523_1250777646"/>
                            <w:bookmarkEnd w:id="75"/>
                            <w:r>
                              <w:rPr>
                                <w:rFonts w:ascii="Arial" w:eastAsia="Arial" w:hAnsi="Arial" w:cs="Arial"/>
                                <w:b/>
                                <w:bCs/>
                                <w:color w:val="000000"/>
                                <w:w w:val="95"/>
                                <w:sz w:val="18"/>
                                <w:szCs w:val="18"/>
                              </w:rPr>
                              <w:t>–</w:t>
                            </w:r>
                            <w:bookmarkStart w:id="76" w:name="__UnoMark__2524_1250777646"/>
                            <w:bookmarkEnd w:id="76"/>
                            <w:r>
                              <w:rPr>
                                <w:rFonts w:ascii="Arial" w:eastAsia="Arial" w:hAnsi="Arial" w:cs="Arial"/>
                                <w:b/>
                                <w:bCs/>
                                <w:color w:val="000000"/>
                                <w:sz w:val="18"/>
                                <w:szCs w:val="18"/>
                              </w:rPr>
                              <w:t> </w:t>
                            </w:r>
                          </w:p>
                        </w:tc>
                        <w:tc>
                          <w:tcPr>
                            <w:tcW w:w="7293" w:type="dxa"/>
                            <w:tcBorders>
                              <w:top w:val="single" w:sz="6" w:space="0" w:color="FFFFFF"/>
                              <w:bottom w:val="single" w:sz="6" w:space="0" w:color="FFFFFF"/>
                              <w:right w:val="single" w:sz="6" w:space="0" w:color="FFFFFF"/>
                            </w:tcBorders>
                            <w:shd w:val="clear" w:color="auto" w:fill="FFFFFF"/>
                            <w:tcMar>
                              <w:left w:w="165" w:type="dxa"/>
                              <w:right w:w="4918" w:type="dxa"/>
                            </w:tcMar>
                          </w:tcPr>
                          <w:p w:rsidR="00EC2DBB" w:rsidRDefault="00F37414">
                            <w:pPr>
                              <w:spacing w:before="12" w:line="198" w:lineRule="exact"/>
                            </w:pPr>
                            <w:bookmarkStart w:id="77" w:name="__UnoMark__2525_1250777646"/>
                            <w:bookmarkEnd w:id="77"/>
                            <w:r>
                              <w:rPr>
                                <w:rFonts w:ascii="Arial" w:eastAsia="Arial" w:hAnsi="Arial" w:cs="Arial"/>
                                <w:b/>
                                <w:bCs/>
                                <w:color w:val="000000"/>
                                <w:w w:val="97"/>
                                <w:sz w:val="18"/>
                                <w:szCs w:val="18"/>
                              </w:rPr>
                              <w:t>Sandstorm or </w:t>
                            </w:r>
                            <w:proofErr w:type="spellStart"/>
                            <w:r>
                              <w:rPr>
                                <w:rFonts w:ascii="Arial" w:eastAsia="Arial" w:hAnsi="Arial" w:cs="Arial"/>
                                <w:b/>
                                <w:bCs/>
                                <w:color w:val="000000"/>
                                <w:w w:val="97"/>
                                <w:sz w:val="18"/>
                                <w:szCs w:val="18"/>
                              </w:rPr>
                              <w:t>duststorm</w:t>
                            </w:r>
                            <w:proofErr w:type="spellEnd"/>
                            <w:r>
                              <w:rPr>
                                <w:rFonts w:ascii="Arial" w:eastAsia="Arial" w:hAnsi="Arial" w:cs="Arial"/>
                                <w:b/>
                                <w:bCs/>
                                <w:color w:val="000000"/>
                                <w:w w:val="97"/>
                                <w:sz w:val="18"/>
                                <w:szCs w:val="18"/>
                              </w:rPr>
                              <w:t>;</w:t>
                            </w:r>
                            <w:bookmarkStart w:id="78" w:name="__UnoMark__2526_1250777646"/>
                            <w:bookmarkEnd w:id="78"/>
                            <w:r>
                              <w:rPr>
                                <w:rFonts w:ascii="Arial" w:eastAsia="Arial" w:hAnsi="Arial" w:cs="Arial"/>
                                <w:b/>
                                <w:bCs/>
                                <w:color w:val="000000"/>
                                <w:sz w:val="18"/>
                                <w:szCs w:val="18"/>
                              </w:rPr>
                              <w:t> </w:t>
                            </w:r>
                          </w:p>
                        </w:tc>
                      </w:tr>
                      <w:tr w:rsidR="00EC2DBB">
                        <w:trPr>
                          <w:trHeight w:val="278"/>
                        </w:trPr>
                        <w:tc>
                          <w:tcPr>
                            <w:tcW w:w="342" w:type="dxa"/>
                            <w:tcBorders>
                              <w:top w:val="single" w:sz="6" w:space="0" w:color="FFFFFF"/>
                              <w:left w:val="single" w:sz="6" w:space="0" w:color="FFFFFF"/>
                              <w:bottom w:val="single" w:sz="6" w:space="0" w:color="FFFFFF"/>
                            </w:tcBorders>
                            <w:shd w:val="clear" w:color="auto" w:fill="FFFFFF"/>
                            <w:tcMar>
                              <w:left w:w="20" w:type="dxa"/>
                            </w:tcMar>
                          </w:tcPr>
                          <w:p w:rsidR="00EC2DBB" w:rsidRDefault="00F37414">
                            <w:pPr>
                              <w:spacing w:before="12" w:line="198" w:lineRule="exact"/>
                            </w:pPr>
                            <w:bookmarkStart w:id="79" w:name="__UnoMark__2527_1250777646"/>
                            <w:bookmarkEnd w:id="79"/>
                            <w:r>
                              <w:rPr>
                                <w:rFonts w:ascii="Arial" w:eastAsia="Arial" w:hAnsi="Arial" w:cs="Arial"/>
                                <w:b/>
                                <w:bCs/>
                                <w:color w:val="000000"/>
                                <w:w w:val="95"/>
                                <w:sz w:val="18"/>
                                <w:szCs w:val="18"/>
                              </w:rPr>
                              <w:t>–</w:t>
                            </w:r>
                            <w:bookmarkStart w:id="80" w:name="__UnoMark__2528_1250777646"/>
                            <w:bookmarkEnd w:id="80"/>
                            <w:r>
                              <w:rPr>
                                <w:rFonts w:ascii="Arial" w:eastAsia="Arial" w:hAnsi="Arial" w:cs="Arial"/>
                                <w:b/>
                                <w:bCs/>
                                <w:color w:val="000000"/>
                                <w:sz w:val="18"/>
                                <w:szCs w:val="18"/>
                              </w:rPr>
                              <w:t> </w:t>
                            </w:r>
                          </w:p>
                        </w:tc>
                        <w:tc>
                          <w:tcPr>
                            <w:tcW w:w="7293" w:type="dxa"/>
                            <w:tcBorders>
                              <w:top w:val="single" w:sz="6" w:space="0" w:color="FFFFFF"/>
                              <w:bottom w:val="single" w:sz="6" w:space="0" w:color="FFFFFF"/>
                              <w:right w:val="single" w:sz="6" w:space="0" w:color="FFFFFF"/>
                            </w:tcBorders>
                            <w:shd w:val="clear" w:color="auto" w:fill="FFFFFF"/>
                            <w:tcMar>
                              <w:left w:w="165" w:type="dxa"/>
                              <w:right w:w="5798" w:type="dxa"/>
                            </w:tcMar>
                          </w:tcPr>
                          <w:p w:rsidR="00EC2DBB" w:rsidRDefault="00F37414">
                            <w:pPr>
                              <w:spacing w:before="12" w:line="198" w:lineRule="exact"/>
                            </w:pPr>
                            <w:bookmarkStart w:id="81" w:name="__UnoMark__2529_1250777646"/>
                            <w:bookmarkStart w:id="82" w:name="__UnoMark__2530_1250777646"/>
                            <w:bookmarkEnd w:id="81"/>
                            <w:bookmarkEnd w:id="82"/>
                            <w:r>
                              <w:rPr>
                                <w:rFonts w:ascii="Arial" w:eastAsia="Arial" w:hAnsi="Arial" w:cs="Arial"/>
                                <w:b/>
                                <w:bCs/>
                                <w:color w:val="000000"/>
                                <w:sz w:val="18"/>
                                <w:szCs w:val="18"/>
                              </w:rPr>
                              <w:t>Thunderstorm; </w:t>
                            </w:r>
                          </w:p>
                        </w:tc>
                      </w:tr>
                      <w:tr w:rsidR="00EC2DBB">
                        <w:trPr>
                          <w:trHeight w:val="278"/>
                        </w:trPr>
                        <w:tc>
                          <w:tcPr>
                            <w:tcW w:w="342" w:type="dxa"/>
                            <w:tcBorders>
                              <w:top w:val="single" w:sz="6" w:space="0" w:color="FFFFFF"/>
                              <w:left w:val="single" w:sz="6" w:space="0" w:color="FFFFFF"/>
                              <w:bottom w:val="single" w:sz="6" w:space="0" w:color="FFFFFF"/>
                            </w:tcBorders>
                            <w:shd w:val="clear" w:color="auto" w:fill="FFFFFF"/>
                            <w:tcMar>
                              <w:left w:w="20" w:type="dxa"/>
                            </w:tcMar>
                          </w:tcPr>
                          <w:p w:rsidR="00EC2DBB" w:rsidRDefault="00F37414">
                            <w:pPr>
                              <w:spacing w:before="12" w:line="198" w:lineRule="exact"/>
                            </w:pPr>
                            <w:bookmarkStart w:id="83" w:name="__UnoMark__2531_1250777646"/>
                            <w:bookmarkEnd w:id="83"/>
                            <w:r>
                              <w:rPr>
                                <w:rFonts w:ascii="Arial" w:eastAsia="Arial" w:hAnsi="Arial" w:cs="Arial"/>
                                <w:b/>
                                <w:bCs/>
                                <w:color w:val="000000"/>
                                <w:w w:val="95"/>
                                <w:sz w:val="18"/>
                                <w:szCs w:val="18"/>
                              </w:rPr>
                              <w:t>–</w:t>
                            </w:r>
                            <w:bookmarkStart w:id="84" w:name="__UnoMark__2532_1250777646"/>
                            <w:bookmarkEnd w:id="84"/>
                            <w:r>
                              <w:rPr>
                                <w:rFonts w:ascii="Arial" w:eastAsia="Arial" w:hAnsi="Arial" w:cs="Arial"/>
                                <w:b/>
                                <w:bCs/>
                                <w:color w:val="000000"/>
                                <w:sz w:val="18"/>
                                <w:szCs w:val="18"/>
                              </w:rPr>
                              <w:t> </w:t>
                            </w:r>
                          </w:p>
                        </w:tc>
                        <w:tc>
                          <w:tcPr>
                            <w:tcW w:w="7293" w:type="dxa"/>
                            <w:tcBorders>
                              <w:top w:val="single" w:sz="6" w:space="0" w:color="FFFFFF"/>
                              <w:bottom w:val="single" w:sz="6" w:space="0" w:color="FFFFFF"/>
                              <w:right w:val="single" w:sz="6" w:space="0" w:color="FFFFFF"/>
                            </w:tcBorders>
                            <w:shd w:val="clear" w:color="auto" w:fill="FFFFFF"/>
                            <w:tcMar>
                              <w:left w:w="165" w:type="dxa"/>
                              <w:right w:w="3598" w:type="dxa"/>
                            </w:tcMar>
                          </w:tcPr>
                          <w:p w:rsidR="00EC2DBB" w:rsidRDefault="00F37414">
                            <w:pPr>
                              <w:spacing w:before="12" w:line="198" w:lineRule="exact"/>
                            </w:pPr>
                            <w:bookmarkStart w:id="85" w:name="__UnoMark__2533_1250777646"/>
                            <w:bookmarkEnd w:id="85"/>
                            <w:r>
                              <w:rPr>
                                <w:rFonts w:ascii="Arial" w:eastAsia="Arial" w:hAnsi="Arial" w:cs="Arial"/>
                                <w:b/>
                                <w:bCs/>
                                <w:color w:val="000000"/>
                                <w:w w:val="97"/>
                                <w:sz w:val="18"/>
                                <w:szCs w:val="18"/>
                                <w:lang w:val="en-CA"/>
                              </w:rPr>
                              <w:t>Funnel cloud(s) (tornado or waterspout);</w:t>
                            </w:r>
                            <w:bookmarkStart w:id="86" w:name="__UnoMark__2534_1250777646"/>
                            <w:bookmarkEnd w:id="86"/>
                            <w:r>
                              <w:rPr>
                                <w:rFonts w:ascii="Arial" w:eastAsia="Arial" w:hAnsi="Arial" w:cs="Arial"/>
                                <w:b/>
                                <w:bCs/>
                                <w:color w:val="000000"/>
                                <w:sz w:val="18"/>
                                <w:szCs w:val="18"/>
                                <w:lang w:val="en-CA"/>
                              </w:rPr>
                              <w:t> </w:t>
                            </w:r>
                          </w:p>
                        </w:tc>
                      </w:tr>
                      <w:tr w:rsidR="00EC2DBB">
                        <w:trPr>
                          <w:trHeight w:val="340"/>
                        </w:trPr>
                        <w:tc>
                          <w:tcPr>
                            <w:tcW w:w="342" w:type="dxa"/>
                            <w:tcBorders>
                              <w:top w:val="single" w:sz="6" w:space="0" w:color="FFFFFF"/>
                              <w:left w:val="single" w:sz="6" w:space="0" w:color="FFFFFF"/>
                              <w:bottom w:val="single" w:sz="6" w:space="0" w:color="FFFFFF"/>
                            </w:tcBorders>
                            <w:shd w:val="clear" w:color="auto" w:fill="FFFFFF"/>
                            <w:tcMar>
                              <w:left w:w="20" w:type="dxa"/>
                            </w:tcMar>
                          </w:tcPr>
                          <w:p w:rsidR="00EC2DBB" w:rsidRDefault="00F37414">
                            <w:pPr>
                              <w:spacing w:before="12" w:line="198" w:lineRule="exact"/>
                            </w:pPr>
                            <w:bookmarkStart w:id="87" w:name="__UnoMark__2535_1250777646"/>
                            <w:bookmarkEnd w:id="87"/>
                            <w:r>
                              <w:rPr>
                                <w:rFonts w:ascii="Arial" w:eastAsia="Arial" w:hAnsi="Arial" w:cs="Arial"/>
                                <w:b/>
                                <w:bCs/>
                                <w:color w:val="000000"/>
                                <w:w w:val="95"/>
                                <w:sz w:val="18"/>
                                <w:szCs w:val="18"/>
                              </w:rPr>
                              <w:t>–</w:t>
                            </w:r>
                            <w:bookmarkStart w:id="88" w:name="__UnoMark__2536_1250777646"/>
                            <w:bookmarkEnd w:id="88"/>
                            <w:r>
                              <w:rPr>
                                <w:rFonts w:ascii="Arial" w:eastAsia="Arial" w:hAnsi="Arial" w:cs="Arial"/>
                                <w:b/>
                                <w:bCs/>
                                <w:color w:val="000000"/>
                                <w:sz w:val="18"/>
                                <w:szCs w:val="18"/>
                              </w:rPr>
                              <w:t> </w:t>
                            </w:r>
                          </w:p>
                        </w:tc>
                        <w:tc>
                          <w:tcPr>
                            <w:tcW w:w="7293" w:type="dxa"/>
                            <w:tcBorders>
                              <w:top w:val="single" w:sz="6" w:space="0" w:color="FFFFFF"/>
                              <w:bottom w:val="single" w:sz="6" w:space="0" w:color="FFFFFF"/>
                              <w:right w:val="single" w:sz="6" w:space="0" w:color="FFFFFF"/>
                            </w:tcBorders>
                            <w:shd w:val="clear" w:color="auto" w:fill="FFFFFF"/>
                            <w:tcMar>
                              <w:left w:w="165" w:type="dxa"/>
                              <w:right w:w="5928" w:type="dxa"/>
                            </w:tcMar>
                          </w:tcPr>
                          <w:p w:rsidR="00EC2DBB" w:rsidRDefault="00F37414">
                            <w:pPr>
                              <w:spacing w:before="12" w:line="198" w:lineRule="exact"/>
                            </w:pPr>
                            <w:bookmarkStart w:id="89" w:name="__UnoMark__2537_1250777646"/>
                            <w:bookmarkEnd w:id="89"/>
                            <w:r>
                              <w:rPr>
                                <w:rFonts w:ascii="Arial" w:eastAsia="Arial" w:hAnsi="Arial" w:cs="Arial"/>
                                <w:b/>
                                <w:bCs/>
                                <w:color w:val="000000"/>
                                <w:w w:val="98"/>
                                <w:sz w:val="18"/>
                                <w:szCs w:val="18"/>
                              </w:rPr>
                              <w:t>Volcanic ash.</w:t>
                            </w:r>
                            <w:bookmarkStart w:id="90" w:name="__UnoMark__2538_1250777646"/>
                            <w:bookmarkEnd w:id="90"/>
                            <w:r>
                              <w:rPr>
                                <w:rFonts w:ascii="Arial" w:eastAsia="Arial" w:hAnsi="Arial" w:cs="Arial"/>
                                <w:b/>
                                <w:bCs/>
                                <w:color w:val="000000"/>
                                <w:sz w:val="18"/>
                                <w:szCs w:val="18"/>
                              </w:rPr>
                              <w:t> </w:t>
                            </w:r>
                          </w:p>
                        </w:tc>
                      </w:tr>
                      <w:tr w:rsidR="00EC2DBB">
                        <w:trPr>
                          <w:trHeight w:val="220"/>
                        </w:trPr>
                        <w:tc>
                          <w:tcPr>
                            <w:tcW w:w="7635" w:type="dxa"/>
                            <w:gridSpan w:val="2"/>
                            <w:tcBorders>
                              <w:top w:val="single" w:sz="6" w:space="0" w:color="FFFFFF"/>
                              <w:left w:val="single" w:sz="6" w:space="0" w:color="FFFFFF"/>
                              <w:bottom w:val="single" w:sz="6" w:space="0" w:color="FFFFFF"/>
                              <w:right w:val="single" w:sz="6" w:space="0" w:color="FFFFFF"/>
                            </w:tcBorders>
                            <w:shd w:val="clear" w:color="auto" w:fill="FFFFFF"/>
                            <w:tcMar>
                              <w:left w:w="20" w:type="dxa"/>
                              <w:right w:w="0" w:type="dxa"/>
                            </w:tcMar>
                          </w:tcPr>
                          <w:p w:rsidR="00EC2DBB" w:rsidRDefault="00F37414">
                            <w:pPr>
                              <w:spacing w:before="12" w:line="198" w:lineRule="exact"/>
                            </w:pPr>
                            <w:r>
                              <w:rPr>
                                <w:rFonts w:ascii="Arial" w:eastAsia="Arial" w:hAnsi="Arial" w:cs="Arial"/>
                                <w:b/>
                                <w:bCs/>
                                <w:color w:val="000000"/>
                                <w:w w:val="102"/>
                                <w:sz w:val="18"/>
                                <w:szCs w:val="18"/>
                                <w:shd w:val="clear" w:color="auto" w:fill="FFFF00"/>
                                <w:lang w:val="en-CA"/>
                              </w:rPr>
                              <w:t xml:space="preserve">Only </w:t>
                            </w:r>
                            <w:r>
                              <w:rPr>
                                <w:rFonts w:ascii="Arial" w:eastAsia="Arial" w:hAnsi="Arial" w:cs="Arial"/>
                                <w:b/>
                                <w:bCs/>
                                <w:color w:val="000000"/>
                                <w:w w:val="102"/>
                                <w:sz w:val="18"/>
                                <w:szCs w:val="18"/>
                                <w:shd w:val="clear" w:color="auto" w:fill="FFFF00"/>
                                <w:lang w:val="en-CA"/>
                              </w:rPr>
                              <w:t xml:space="preserve">one precipitation type may be reported in the recent </w:t>
                            </w:r>
                            <w:proofErr w:type="gramStart"/>
                            <w:r>
                              <w:rPr>
                                <w:rFonts w:ascii="Arial" w:eastAsia="Arial" w:hAnsi="Arial" w:cs="Arial"/>
                                <w:b/>
                                <w:bCs/>
                                <w:color w:val="000000"/>
                                <w:w w:val="102"/>
                                <w:sz w:val="18"/>
                                <w:szCs w:val="18"/>
                                <w:shd w:val="clear" w:color="auto" w:fill="FFFF00"/>
                                <w:lang w:val="en-CA"/>
                              </w:rPr>
                              <w:t>weather  group</w:t>
                            </w:r>
                            <w:proofErr w:type="gramEnd"/>
                            <w:r>
                              <w:rPr>
                                <w:rFonts w:ascii="Arial" w:eastAsia="Arial" w:hAnsi="Arial" w:cs="Arial"/>
                                <w:b/>
                                <w:bCs/>
                                <w:color w:val="000000"/>
                                <w:w w:val="102"/>
                                <w:sz w:val="18"/>
                                <w:szCs w:val="18"/>
                                <w:shd w:val="clear" w:color="auto" w:fill="FFFF00"/>
                                <w:lang w:val="en-CA"/>
                              </w:rPr>
                              <w:t>. For example, abbreviations such as RERASN shall not be used.</w:t>
                            </w:r>
                          </w:p>
                          <w:p w:rsidR="00EC2DBB" w:rsidRDefault="00EC2DBB">
                            <w:pPr>
                              <w:spacing w:before="12" w:line="198" w:lineRule="exact"/>
                              <w:rPr>
                                <w:rFonts w:ascii="Arial" w:eastAsia="Arial" w:hAnsi="Arial" w:cs="Arial"/>
                                <w:b/>
                                <w:bCs/>
                                <w:color w:val="000000"/>
                                <w:w w:val="102"/>
                                <w:sz w:val="18"/>
                                <w:szCs w:val="18"/>
                                <w:lang w:val="en-CA"/>
                              </w:rPr>
                            </w:pPr>
                          </w:p>
                          <w:p w:rsidR="00EC2DBB" w:rsidRDefault="00F37414">
                            <w:pPr>
                              <w:spacing w:before="12" w:line="198" w:lineRule="exact"/>
                            </w:pPr>
                            <w:r>
                              <w:rPr>
                                <w:rFonts w:ascii="Arial" w:eastAsia="Arial" w:hAnsi="Arial" w:cs="Arial"/>
                                <w:b/>
                                <w:bCs/>
                                <w:color w:val="000000"/>
                                <w:w w:val="102"/>
                                <w:sz w:val="18"/>
                                <w:szCs w:val="18"/>
                                <w:lang w:val="en-CA"/>
                              </w:rPr>
                              <w:t>When an automatic observing system is used and when the type of the precipitation</w:t>
                            </w:r>
                            <w:bookmarkStart w:id="91" w:name="__UnoMark__2541_1250777646"/>
                            <w:bookmarkEnd w:id="91"/>
                            <w:r>
                              <w:rPr>
                                <w:rFonts w:ascii="Arial" w:eastAsia="Arial" w:hAnsi="Arial" w:cs="Arial"/>
                                <w:b/>
                                <w:bCs/>
                                <w:color w:val="000000"/>
                                <w:sz w:val="18"/>
                                <w:szCs w:val="18"/>
                                <w:lang w:val="en-CA"/>
                              </w:rPr>
                              <w:t> </w:t>
                            </w:r>
                          </w:p>
                        </w:tc>
                      </w:tr>
                      <w:tr w:rsidR="00EC2DBB">
                        <w:trPr>
                          <w:trHeight w:val="220"/>
                        </w:trPr>
                        <w:tc>
                          <w:tcPr>
                            <w:tcW w:w="7635" w:type="dxa"/>
                            <w:gridSpan w:val="2"/>
                            <w:tcBorders>
                              <w:top w:val="single" w:sz="6" w:space="0" w:color="FFFFFF"/>
                              <w:left w:val="single" w:sz="6" w:space="0" w:color="FFFFFF"/>
                              <w:bottom w:val="single" w:sz="6" w:space="0" w:color="FFFFFF"/>
                              <w:right w:val="single" w:sz="6" w:space="0" w:color="FFFFFF"/>
                            </w:tcBorders>
                            <w:shd w:val="clear" w:color="auto" w:fill="FFFFFF"/>
                            <w:tcMar>
                              <w:left w:w="20" w:type="dxa"/>
                              <w:right w:w="0" w:type="dxa"/>
                            </w:tcMar>
                          </w:tcPr>
                          <w:p w:rsidR="00EC2DBB" w:rsidRDefault="00F37414">
                            <w:pPr>
                              <w:spacing w:before="12" w:line="198" w:lineRule="exact"/>
                            </w:pPr>
                            <w:bookmarkStart w:id="92" w:name="__UnoMark__2542_1250777646"/>
                            <w:bookmarkEnd w:id="92"/>
                            <w:r>
                              <w:rPr>
                                <w:rFonts w:ascii="Arial" w:eastAsia="Arial" w:hAnsi="Arial" w:cs="Arial"/>
                                <w:b/>
                                <w:bCs/>
                                <w:color w:val="000000"/>
                                <w:w w:val="103"/>
                                <w:sz w:val="18"/>
                                <w:szCs w:val="18"/>
                                <w:lang w:val="en-CA"/>
                              </w:rPr>
                              <w:t>cannot be identified by this system, the abbreviation REUP shall be used for recent</w:t>
                            </w:r>
                            <w:bookmarkStart w:id="93" w:name="__UnoMark__2543_1250777646"/>
                            <w:bookmarkEnd w:id="93"/>
                            <w:r>
                              <w:rPr>
                                <w:rFonts w:ascii="Arial" w:eastAsia="Arial" w:hAnsi="Arial" w:cs="Arial"/>
                                <w:b/>
                                <w:bCs/>
                                <w:color w:val="000000"/>
                                <w:sz w:val="18"/>
                                <w:szCs w:val="18"/>
                                <w:lang w:val="en-CA"/>
                              </w:rPr>
                              <w:t> </w:t>
                            </w:r>
                          </w:p>
                        </w:tc>
                      </w:tr>
                      <w:tr w:rsidR="00EC2DBB">
                        <w:trPr>
                          <w:trHeight w:val="220"/>
                        </w:trPr>
                        <w:tc>
                          <w:tcPr>
                            <w:tcW w:w="7635" w:type="dxa"/>
                            <w:gridSpan w:val="2"/>
                            <w:tcBorders>
                              <w:top w:val="single" w:sz="6" w:space="0" w:color="FFFFFF"/>
                              <w:left w:val="single" w:sz="6" w:space="0" w:color="FFFFFF"/>
                              <w:bottom w:val="single" w:sz="6" w:space="0" w:color="FFFFFF"/>
                              <w:right w:val="single" w:sz="6" w:space="0" w:color="FFFFFF"/>
                            </w:tcBorders>
                            <w:shd w:val="clear" w:color="auto" w:fill="FFFFFF"/>
                            <w:tcMar>
                              <w:left w:w="20" w:type="dxa"/>
                              <w:right w:w="0" w:type="dxa"/>
                            </w:tcMar>
                          </w:tcPr>
                          <w:p w:rsidR="00EC2DBB" w:rsidRDefault="00F37414">
                            <w:pPr>
                              <w:spacing w:before="12" w:line="198" w:lineRule="exact"/>
                            </w:pPr>
                            <w:bookmarkStart w:id="94" w:name="__UnoMark__2544_1250777646"/>
                            <w:bookmarkEnd w:id="94"/>
                            <w:proofErr w:type="gramStart"/>
                            <w:r>
                              <w:rPr>
                                <w:rFonts w:ascii="Arial" w:eastAsia="Arial" w:hAnsi="Arial" w:cs="Arial"/>
                                <w:b/>
                                <w:bCs/>
                                <w:color w:val="000000"/>
                                <w:w w:val="103"/>
                                <w:sz w:val="18"/>
                                <w:szCs w:val="18"/>
                                <w:lang w:val="en-CA"/>
                              </w:rPr>
                              <w:t>precipitation</w:t>
                            </w:r>
                            <w:proofErr w:type="gramEnd"/>
                            <w:r>
                              <w:rPr>
                                <w:rFonts w:ascii="Arial" w:eastAsia="Arial" w:hAnsi="Arial" w:cs="Arial"/>
                                <w:b/>
                                <w:bCs/>
                                <w:color w:val="000000"/>
                                <w:w w:val="103"/>
                                <w:sz w:val="18"/>
                                <w:szCs w:val="18"/>
                                <w:lang w:val="en-CA"/>
                              </w:rPr>
                              <w:t>. It may be combined with the characteristics of the present weather in</w:t>
                            </w:r>
                            <w:bookmarkStart w:id="95" w:name="__UnoMark__2545_1250777646"/>
                            <w:bookmarkEnd w:id="95"/>
                            <w:r>
                              <w:rPr>
                                <w:rFonts w:ascii="Arial" w:eastAsia="Arial" w:hAnsi="Arial" w:cs="Arial"/>
                                <w:b/>
                                <w:bCs/>
                                <w:color w:val="000000"/>
                                <w:sz w:val="18"/>
                                <w:szCs w:val="18"/>
                                <w:lang w:val="en-CA"/>
                              </w:rPr>
                              <w:t> </w:t>
                            </w:r>
                          </w:p>
                        </w:tc>
                      </w:tr>
                      <w:tr w:rsidR="00EC2DBB">
                        <w:trPr>
                          <w:trHeight w:val="340"/>
                        </w:trPr>
                        <w:tc>
                          <w:tcPr>
                            <w:tcW w:w="7635" w:type="dxa"/>
                            <w:gridSpan w:val="2"/>
                            <w:tcBorders>
                              <w:top w:val="single" w:sz="6" w:space="0" w:color="FFFFFF"/>
                              <w:left w:val="single" w:sz="6" w:space="0" w:color="FFFFFF"/>
                              <w:bottom w:val="single" w:sz="6" w:space="0" w:color="FFFFFF"/>
                              <w:right w:val="single" w:sz="6" w:space="0" w:color="FFFFFF"/>
                            </w:tcBorders>
                            <w:shd w:val="clear" w:color="auto" w:fill="FFFFFF"/>
                            <w:tcMar>
                              <w:left w:w="20" w:type="dxa"/>
                              <w:right w:w="4567" w:type="dxa"/>
                            </w:tcMar>
                          </w:tcPr>
                          <w:p w:rsidR="00EC2DBB" w:rsidRDefault="00F37414">
                            <w:pPr>
                              <w:spacing w:before="12" w:line="198" w:lineRule="exact"/>
                            </w:pPr>
                            <w:bookmarkStart w:id="96" w:name="__UnoMark__2546_1250777646"/>
                            <w:bookmarkEnd w:id="96"/>
                            <w:proofErr w:type="gramStart"/>
                            <w:r>
                              <w:rPr>
                                <w:rFonts w:ascii="Arial" w:eastAsia="Arial" w:hAnsi="Arial" w:cs="Arial"/>
                                <w:b/>
                                <w:bCs/>
                                <w:color w:val="000000"/>
                                <w:w w:val="97"/>
                                <w:sz w:val="18"/>
                                <w:szCs w:val="18"/>
                              </w:rPr>
                              <w:t>accordance</w:t>
                            </w:r>
                            <w:proofErr w:type="gramEnd"/>
                            <w:r>
                              <w:rPr>
                                <w:rFonts w:ascii="Arial" w:eastAsia="Arial" w:hAnsi="Arial" w:cs="Arial"/>
                                <w:b/>
                                <w:bCs/>
                                <w:color w:val="000000"/>
                                <w:w w:val="97"/>
                                <w:sz w:val="18"/>
                                <w:szCs w:val="18"/>
                              </w:rPr>
                              <w:t> with Regulation 15.8.6.</w:t>
                            </w:r>
                            <w:bookmarkStart w:id="97" w:name="__UnoMark__2547_1250777646"/>
                            <w:bookmarkEnd w:id="97"/>
                            <w:r>
                              <w:rPr>
                                <w:rFonts w:ascii="Arial" w:eastAsia="Arial" w:hAnsi="Arial" w:cs="Arial"/>
                                <w:b/>
                                <w:bCs/>
                                <w:color w:val="000000"/>
                                <w:sz w:val="18"/>
                                <w:szCs w:val="18"/>
                              </w:rPr>
                              <w:t> </w:t>
                            </w:r>
                          </w:p>
                        </w:tc>
                      </w:tr>
                      <w:tr w:rsidR="00EC2DBB">
                        <w:trPr>
                          <w:trHeight w:val="216"/>
                        </w:trPr>
                        <w:tc>
                          <w:tcPr>
                            <w:tcW w:w="7635" w:type="dxa"/>
                            <w:gridSpan w:val="2"/>
                            <w:tcBorders>
                              <w:top w:val="single" w:sz="6" w:space="0" w:color="FFFFFF"/>
                              <w:left w:val="single" w:sz="6" w:space="0" w:color="FFFFFF"/>
                              <w:bottom w:val="single" w:sz="6" w:space="0" w:color="FFFFFF"/>
                              <w:right w:val="single" w:sz="6" w:space="0" w:color="FFFFFF"/>
                            </w:tcBorders>
                            <w:shd w:val="clear" w:color="auto" w:fill="FFFFFF"/>
                            <w:tcMar>
                              <w:left w:w="20" w:type="dxa"/>
                              <w:right w:w="0" w:type="dxa"/>
                            </w:tcMar>
                          </w:tcPr>
                          <w:p w:rsidR="00EC2DBB" w:rsidRDefault="00F37414">
                            <w:pPr>
                              <w:spacing w:before="29" w:line="176" w:lineRule="exact"/>
                            </w:pPr>
                            <w:bookmarkStart w:id="98" w:name="__UnoMark__2548_1250777646"/>
                            <w:bookmarkEnd w:id="98"/>
                            <w:r>
                              <w:rPr>
                                <w:rFonts w:ascii="Arial" w:eastAsia="Arial" w:hAnsi="Arial" w:cs="Arial"/>
                                <w:b/>
                                <w:bCs/>
                                <w:color w:val="000000"/>
                                <w:w w:val="101"/>
                                <w:sz w:val="16"/>
                                <w:szCs w:val="16"/>
                                <w:lang w:val="en-CA"/>
                              </w:rPr>
                              <w:t>Note: The meteorological authority, in consultation with users, may agree not to provide recent</w:t>
                            </w:r>
                            <w:bookmarkStart w:id="99" w:name="__UnoMark__2549_1250777646"/>
                            <w:bookmarkEnd w:id="99"/>
                            <w:r>
                              <w:rPr>
                                <w:rFonts w:ascii="Arial" w:eastAsia="Arial" w:hAnsi="Arial" w:cs="Arial"/>
                                <w:b/>
                                <w:bCs/>
                                <w:color w:val="000000"/>
                                <w:sz w:val="16"/>
                                <w:szCs w:val="16"/>
                                <w:lang w:val="en-CA"/>
                              </w:rPr>
                              <w:t> </w:t>
                            </w:r>
                          </w:p>
                        </w:tc>
                      </w:tr>
                      <w:tr w:rsidR="00EC2DBB">
                        <w:trPr>
                          <w:trHeight w:val="220"/>
                        </w:trPr>
                        <w:tc>
                          <w:tcPr>
                            <w:tcW w:w="7635" w:type="dxa"/>
                            <w:gridSpan w:val="2"/>
                            <w:tcBorders>
                              <w:top w:val="single" w:sz="6" w:space="0" w:color="FFFFFF"/>
                              <w:left w:val="single" w:sz="6" w:space="0" w:color="FFFFFF"/>
                              <w:bottom w:val="single" w:sz="6" w:space="0" w:color="FFFFFF"/>
                              <w:right w:val="single" w:sz="6" w:space="0" w:color="FFFFFF"/>
                            </w:tcBorders>
                            <w:shd w:val="clear" w:color="auto" w:fill="FFFFFF"/>
                            <w:tcMar>
                              <w:left w:w="20" w:type="dxa"/>
                              <w:right w:w="4122" w:type="dxa"/>
                            </w:tcMar>
                          </w:tcPr>
                          <w:p w:rsidR="00EC2DBB" w:rsidRDefault="00F37414">
                            <w:pPr>
                              <w:spacing w:before="29" w:line="176" w:lineRule="exact"/>
                            </w:pPr>
                            <w:bookmarkStart w:id="100" w:name="__UnoMark__2550_1250777646"/>
                            <w:bookmarkEnd w:id="100"/>
                            <w:proofErr w:type="gramStart"/>
                            <w:r>
                              <w:rPr>
                                <w:rFonts w:ascii="Arial" w:eastAsia="Arial" w:hAnsi="Arial" w:cs="Arial"/>
                                <w:b/>
                                <w:bCs/>
                                <w:color w:val="000000"/>
                                <w:w w:val="97"/>
                                <w:sz w:val="16"/>
                                <w:szCs w:val="16"/>
                                <w:lang w:val="en-CA"/>
                              </w:rPr>
                              <w:t>weather</w:t>
                            </w:r>
                            <w:proofErr w:type="gramEnd"/>
                            <w:r>
                              <w:rPr>
                                <w:rFonts w:ascii="Arial" w:eastAsia="Arial" w:hAnsi="Arial" w:cs="Arial"/>
                                <w:b/>
                                <w:bCs/>
                                <w:color w:val="000000"/>
                                <w:w w:val="97"/>
                                <w:sz w:val="16"/>
                                <w:szCs w:val="16"/>
                                <w:lang w:val="en-CA"/>
                              </w:rPr>
                              <w:t> information where SPECI are issued.</w:t>
                            </w:r>
                            <w:r>
                              <w:rPr>
                                <w:rFonts w:ascii="Arial" w:eastAsia="Arial" w:hAnsi="Arial" w:cs="Arial"/>
                                <w:b/>
                                <w:bCs/>
                                <w:color w:val="000000"/>
                                <w:sz w:val="16"/>
                                <w:szCs w:val="16"/>
                                <w:lang w:val="en-CA"/>
                              </w:rPr>
                              <w:t> </w:t>
                            </w:r>
                          </w:p>
                        </w:tc>
                      </w:tr>
                    </w:tbl>
                    <w:p w:rsidR="00000000" w:rsidRDefault="00F37414"/>
                  </w:txbxContent>
                </v:textbox>
                <w10:wrap type="square" anchorx="page" anchory="page"/>
              </v:shape>
            </w:pict>
          </mc:Fallback>
        </mc:AlternateContent>
      </w: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F37414">
      <w:pPr>
        <w:spacing w:line="200" w:lineRule="exact"/>
        <w:rPr>
          <w:lang w:val="en-CA"/>
        </w:rPr>
      </w:pPr>
      <w:r>
        <w:rPr>
          <w:noProof/>
          <w:lang w:val="en-GB" w:eastAsia="ja-JP" w:bidi="ar-SA"/>
        </w:rPr>
        <w:drawing>
          <wp:anchor distT="0" distB="0" distL="114300" distR="114300" simplePos="0" relativeHeight="251656704" behindDoc="1" locked="0" layoutInCell="1" allowOverlap="1">
            <wp:simplePos x="0" y="0"/>
            <wp:positionH relativeFrom="page">
              <wp:posOffset>1809750</wp:posOffset>
            </wp:positionH>
            <wp:positionV relativeFrom="page">
              <wp:posOffset>9391650</wp:posOffset>
            </wp:positionV>
            <wp:extent cx="4849495" cy="371475"/>
            <wp:effectExtent l="0" t="0" r="0" b="0"/>
            <wp:wrapNone/>
            <wp:docPr id="5" name="Image 3" descr="ooxWord://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ooxWord://word/media/image1.png"/>
                    <pic:cNvPicPr>
                      <a:picLocks noChangeAspect="1" noChangeArrowheads="1"/>
                    </pic:cNvPicPr>
                  </pic:nvPicPr>
                  <pic:blipFill>
                    <a:blip r:embed="rId5"/>
                    <a:stretch>
                      <a:fillRect/>
                    </a:stretch>
                  </pic:blipFill>
                  <pic:spPr bwMode="auto">
                    <a:xfrm>
                      <a:off x="0" y="0"/>
                      <a:ext cx="4849495" cy="371475"/>
                    </a:xfrm>
                    <a:prstGeom prst="rect">
                      <a:avLst/>
                    </a:prstGeom>
                    <a:noFill/>
                    <a:ln w="9525">
                      <a:noFill/>
                      <a:miter lim="800000"/>
                      <a:headEnd/>
                      <a:tailEnd/>
                    </a:ln>
                  </pic:spPr>
                </pic:pic>
              </a:graphicData>
            </a:graphic>
          </wp:anchor>
        </w:drawing>
      </w:r>
    </w:p>
    <w:p w:rsidR="00EC2DBB" w:rsidRDefault="00EC2DBB">
      <w:pPr>
        <w:spacing w:line="200" w:lineRule="exact"/>
        <w:rPr>
          <w:lang w:val="en-CA"/>
        </w:rPr>
      </w:pPr>
    </w:p>
    <w:p w:rsidR="00EC2DBB" w:rsidRDefault="00EC2DBB">
      <w:pPr>
        <w:spacing w:before="156" w:line="219" w:lineRule="exact"/>
        <w:rPr>
          <w:lang w:val="en-CA"/>
        </w:rPr>
      </w:pPr>
    </w:p>
    <w:p w:rsidR="00EC2DBB" w:rsidRDefault="00EC2DBB">
      <w:pPr>
        <w:spacing w:before="156" w:line="219"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F37414">
      <w:pPr>
        <w:spacing w:line="200" w:lineRule="exact"/>
        <w:rPr>
          <w:lang w:val="en-CA"/>
        </w:rPr>
      </w:pPr>
      <w:r>
        <w:br w:type="column"/>
      </w: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line="200" w:lineRule="exact"/>
        <w:rPr>
          <w:lang w:val="en-CA"/>
        </w:rPr>
      </w:pPr>
    </w:p>
    <w:p w:rsidR="00EC2DBB" w:rsidRDefault="00EC2DBB">
      <w:pPr>
        <w:spacing w:after="140" w:line="200" w:lineRule="exact"/>
        <w:rPr>
          <w:b/>
          <w:bCs/>
        </w:rPr>
      </w:pPr>
    </w:p>
    <w:p w:rsidR="00EC2DBB" w:rsidRDefault="00EC2DBB">
      <w:pPr>
        <w:pStyle w:val="TextBody"/>
      </w:pPr>
    </w:p>
    <w:sectPr w:rsidR="00EC2DBB">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panose1 w:val="00000000000000000000"/>
    <w:charset w:val="00"/>
    <w:family w:val="roman"/>
    <w:notTrueType/>
    <w:pitch w:val="default"/>
  </w:font>
  <w:font w:name="Droid Sans Devanagari">
    <w:panose1 w:val="00000000000000000000"/>
    <w:charset w:val="00"/>
    <w:family w:val="roman"/>
    <w:notTrueType/>
    <w:pitch w:val="default"/>
  </w:font>
  <w:font w:name="Liberation Sans">
    <w:altName w:val="Arial"/>
    <w:charset w:val="01"/>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EC2DBB"/>
    <w:rsid w:val="00EC2DBB"/>
    <w:rsid w:val="00F3741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Droid Sans Devanagari"/>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NumberingSymbols">
    <w:name w:val="Numbering Symbol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FrameContents">
    <w:name w:val="Frame Contents"/>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1A439476.dotm</Template>
  <TotalTime>5</TotalTime>
  <Pages>7</Pages>
  <Words>1051</Words>
  <Characters>5997</Characters>
  <Application>Microsoft Office Word</Application>
  <DocSecurity>0</DocSecurity>
  <Lines>49</Lines>
  <Paragraphs>14</Paragraphs>
  <ScaleCrop>false</ScaleCrop>
  <Company>WMO</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Autologon</dc:creator>
  <cp:lastModifiedBy>Autologon</cp:lastModifiedBy>
  <cp:revision>2</cp:revision>
  <dcterms:created xsi:type="dcterms:W3CDTF">2015-07-09T07:17:00Z</dcterms:created>
  <dcterms:modified xsi:type="dcterms:W3CDTF">2015-07-09T07:17:00Z</dcterms:modified>
  <dc:language>en-US</dc:language>
</cp:coreProperties>
</file>