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ook w:val="0000" w:firstRow="0" w:lastRow="0" w:firstColumn="0" w:lastColumn="0" w:noHBand="0" w:noVBand="0"/>
      </w:tblPr>
      <w:tblGrid>
        <w:gridCol w:w="6159"/>
        <w:gridCol w:w="283"/>
        <w:gridCol w:w="3891"/>
      </w:tblGrid>
      <w:tr w:rsidR="0043284D">
        <w:trPr>
          <w:jc w:val="center"/>
        </w:trPr>
        <w:tc>
          <w:tcPr>
            <w:tcW w:w="6159" w:type="dxa"/>
            <w:shd w:val="clear" w:color="auto" w:fill="auto"/>
          </w:tcPr>
          <w:p w:rsidR="0043284D" w:rsidRDefault="00F8357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43284D" w:rsidRDefault="00F835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43284D" w:rsidRDefault="00F835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43284D" w:rsidRDefault="00F835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 MEETING OF</w:t>
            </w:r>
          </w:p>
          <w:p w:rsidR="0043284D" w:rsidRDefault="00F835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43284D" w:rsidRDefault="0043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3284D" w:rsidRDefault="00F835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OFFENBACH, GERMANY, 28 MAY - 1 JUNE 2018</w:t>
            </w:r>
          </w:p>
        </w:tc>
        <w:tc>
          <w:tcPr>
            <w:tcW w:w="283" w:type="dxa"/>
            <w:shd w:val="clear" w:color="auto" w:fill="auto"/>
          </w:tcPr>
          <w:p w:rsidR="0043284D" w:rsidRDefault="0043284D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43284D" w:rsidRDefault="00F83573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IPET-CM-II / </w:t>
            </w:r>
            <w:r>
              <w:rPr>
                <w:rFonts w:ascii="Verdana" w:hAnsi="Verdana"/>
                <w:sz w:val="20"/>
                <w:szCs w:val="20"/>
              </w:rPr>
              <w:t xml:space="preserve">Doc. </w:t>
            </w:r>
            <w:sdt>
              <w:sdtPr>
                <w:id w:val="1908708833"/>
              </w:sdtPr>
              <w:sdtEndPr/>
              <w:sdtContent>
                <w:r>
                  <w:t>2.5 (2)</w:t>
                </w:r>
              </w:sdtContent>
            </w:sdt>
          </w:p>
          <w:p w:rsidR="0043284D" w:rsidRDefault="00F8357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22.05.2018</w:t>
            </w:r>
          </w:p>
          <w:p w:rsidR="0043284D" w:rsidRDefault="00F8357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43284D" w:rsidRDefault="0043284D">
            <w:pPr>
              <w:rPr>
                <w:rFonts w:ascii="Verdana" w:hAnsi="Verdana"/>
                <w:sz w:val="20"/>
                <w:szCs w:val="20"/>
              </w:rPr>
            </w:pPr>
          </w:p>
          <w:p w:rsidR="0043284D" w:rsidRDefault="00F8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ITEM </w:t>
            </w:r>
            <w:sdt>
              <w:sdtPr>
                <w:id w:val="44916183"/>
              </w:sdtPr>
              <w:sdtEndPr/>
              <w:sdtContent>
                <w:r>
                  <w:t>2.5</w:t>
                </w:r>
              </w:sdtContent>
            </w:sdt>
          </w:p>
          <w:p w:rsidR="0043284D" w:rsidRDefault="0043284D">
            <w:pPr>
              <w:rPr>
                <w:rFonts w:ascii="Verdana" w:hAnsi="Verdana"/>
                <w:sz w:val="20"/>
                <w:szCs w:val="20"/>
              </w:rPr>
            </w:pPr>
          </w:p>
          <w:p w:rsidR="0043284D" w:rsidRDefault="00F83573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43284D" w:rsidRDefault="0043284D">
      <w:pPr>
        <w:rPr>
          <w:rFonts w:ascii="Verdana" w:hAnsi="Verdana" w:cs="Arial"/>
          <w:sz w:val="20"/>
          <w:szCs w:val="20"/>
          <w:lang w:val="en-US"/>
        </w:rPr>
      </w:pPr>
    </w:p>
    <w:p w:rsidR="0043284D" w:rsidRDefault="0043284D">
      <w:pPr>
        <w:rPr>
          <w:rFonts w:ascii="Verdana" w:hAnsi="Verdana" w:cs="Arial"/>
          <w:sz w:val="20"/>
          <w:szCs w:val="20"/>
          <w:lang w:val="en-US"/>
        </w:rPr>
      </w:pPr>
    </w:p>
    <w:p w:rsidR="0043284D" w:rsidRDefault="0043284D">
      <w:pPr>
        <w:rPr>
          <w:rFonts w:ascii="Verdana" w:hAnsi="Verdana" w:cs="Arial"/>
          <w:sz w:val="20"/>
          <w:szCs w:val="20"/>
          <w:lang w:val="en-US"/>
        </w:rPr>
      </w:pPr>
    </w:p>
    <w:p w:rsidR="0043284D" w:rsidRDefault="001C519C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id w:val="1293476474"/>
          <w:dropDownList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dropDownList>
        </w:sdtPr>
        <w:sdtEndPr/>
        <w:sdtContent>
          <w:r w:rsidR="00F83573">
            <w:t>MANUAL ON CODES: TABLE-DRIVEN CODE FORMS</w:t>
          </w:r>
        </w:sdtContent>
      </w:sdt>
    </w:p>
    <w:p w:rsidR="0043284D" w:rsidRDefault="001C519C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id w:val="-799986335"/>
          <w:dropDownList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dropDownList>
        </w:sdtPr>
        <w:sdtEndPr/>
        <w:sdtContent>
          <w:r w:rsidR="00F83573">
            <w:t>Common Code tables</w:t>
          </w:r>
        </w:sdtContent>
      </w:sdt>
    </w:p>
    <w:p w:rsidR="0043284D" w:rsidRDefault="0043284D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  <w:bookmarkEnd w:id="0"/>
    </w:p>
    <w:p w:rsidR="0043284D" w:rsidRDefault="001C519C">
      <w:pPr>
        <w:ind w:left="1208" w:right="1389"/>
        <w:jc w:val="center"/>
      </w:pPr>
      <w:sdt>
        <w:sdtPr>
          <w:id w:val="1594217411"/>
        </w:sdtPr>
        <w:sdtEndPr/>
        <w:sdtContent>
          <w:r w:rsidR="00F83573">
            <w:rPr>
              <w:rStyle w:val="PlaceholderText"/>
              <w:rFonts w:ascii="Verdana" w:hAnsi="Verdana" w:cs="Arial"/>
              <w:b/>
              <w:color w:val="00000A"/>
              <w:sz w:val="20"/>
              <w:szCs w:val="20"/>
            </w:rPr>
            <w:t>New entr</w:t>
          </w:r>
          <w:r>
            <w:rPr>
              <w:rStyle w:val="PlaceholderText"/>
              <w:rFonts w:ascii="Verdana" w:hAnsi="Verdana" w:cs="Arial"/>
              <w:b/>
              <w:color w:val="00000A"/>
              <w:sz w:val="20"/>
              <w:szCs w:val="20"/>
            </w:rPr>
            <w:t>ies</w:t>
          </w:r>
          <w:r w:rsidR="00F83573">
            <w:rPr>
              <w:rStyle w:val="PlaceholderText"/>
              <w:rFonts w:ascii="Verdana" w:hAnsi="Verdana" w:cs="Arial"/>
              <w:b/>
              <w:color w:val="00000A"/>
              <w:sz w:val="20"/>
              <w:szCs w:val="20"/>
            </w:rPr>
            <w:t xml:space="preserve"> in Common Code Table C-2 for new radiosonde</w:t>
          </w:r>
          <w:r>
            <w:rPr>
              <w:rStyle w:val="PlaceholderText"/>
              <w:rFonts w:ascii="Verdana" w:hAnsi="Verdana" w:cs="Arial"/>
              <w:b/>
              <w:color w:val="00000A"/>
              <w:sz w:val="20"/>
              <w:szCs w:val="20"/>
            </w:rPr>
            <w:t>s</w:t>
          </w:r>
        </w:sdtContent>
      </w:sdt>
    </w:p>
    <w:p w:rsidR="0043284D" w:rsidRDefault="00F83573">
      <w:pPr>
        <w:spacing w:before="240"/>
        <w:jc w:val="center"/>
      </w:pPr>
      <w:r>
        <w:rPr>
          <w:rFonts w:ascii="Verdana" w:hAnsi="Verdana"/>
          <w:i/>
          <w:sz w:val="20"/>
          <w:szCs w:val="20"/>
        </w:rPr>
        <w:t xml:space="preserve">Submitted by </w:t>
      </w:r>
      <w:r>
        <w:rPr>
          <w:rStyle w:val="PlaceholderText"/>
          <w:rFonts w:ascii="Verdana" w:hAnsi="Verdana"/>
          <w:i/>
          <w:color w:val="00000A"/>
          <w:sz w:val="20"/>
          <w:szCs w:val="20"/>
        </w:rPr>
        <w:t xml:space="preserve">Yann </w:t>
      </w:r>
      <w:proofErr w:type="spellStart"/>
      <w:r>
        <w:rPr>
          <w:rStyle w:val="PlaceholderText"/>
          <w:rFonts w:ascii="Verdana" w:hAnsi="Verdana"/>
          <w:i/>
          <w:color w:val="00000A"/>
          <w:sz w:val="20"/>
          <w:szCs w:val="20"/>
        </w:rPr>
        <w:t>Génin</w:t>
      </w:r>
      <w:proofErr w:type="spellEnd"/>
      <w:r>
        <w:rPr>
          <w:rStyle w:val="PlaceholderText"/>
          <w:rFonts w:ascii="Verdana" w:hAnsi="Verdana"/>
          <w:i/>
          <w:color w:val="00000A"/>
          <w:sz w:val="20"/>
          <w:szCs w:val="20"/>
        </w:rPr>
        <w:t xml:space="preserve"> (France)</w:t>
      </w:r>
    </w:p>
    <w:p w:rsidR="0043284D" w:rsidRDefault="0043284D">
      <w:pPr>
        <w:jc w:val="center"/>
        <w:rPr>
          <w:rFonts w:ascii="Verdana" w:hAnsi="Verdana"/>
          <w:sz w:val="20"/>
          <w:szCs w:val="20"/>
        </w:rPr>
      </w:pPr>
    </w:p>
    <w:p w:rsidR="0043284D" w:rsidRDefault="00F83573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3284D" w:rsidRDefault="0043284D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43284D" w:rsidRDefault="00F83573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43284D" w:rsidRDefault="0043284D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43284D" w:rsidRDefault="00F83573">
      <w:pPr>
        <w:pStyle w:val="BodyText"/>
        <w:ind w:left="567" w:right="567" w:firstLine="567"/>
      </w:pPr>
      <w:r>
        <w:rPr>
          <w:rStyle w:val="PlaceholderText"/>
          <w:rFonts w:ascii="Verdana" w:hAnsi="Verdana"/>
          <w:color w:val="00000A"/>
          <w:sz w:val="20"/>
          <w:szCs w:val="20"/>
        </w:rPr>
        <w:t>This document proposes new entr</w:t>
      </w:r>
      <w:r w:rsidR="001C519C">
        <w:rPr>
          <w:rStyle w:val="PlaceholderText"/>
          <w:rFonts w:ascii="Verdana" w:hAnsi="Verdana"/>
          <w:color w:val="00000A"/>
          <w:sz w:val="20"/>
          <w:szCs w:val="20"/>
        </w:rPr>
        <w:t>ies</w:t>
      </w:r>
      <w:r>
        <w:rPr>
          <w:rStyle w:val="PlaceholderText"/>
          <w:rFonts w:ascii="Verdana" w:hAnsi="Verdana"/>
          <w:color w:val="00000A"/>
          <w:sz w:val="20"/>
          <w:szCs w:val="20"/>
        </w:rPr>
        <w:t xml:space="preserve"> in Common Code Table C-2 in order to represent the new radiosonde</w:t>
      </w:r>
      <w:r w:rsidR="001C519C">
        <w:rPr>
          <w:rStyle w:val="PlaceholderText"/>
          <w:rFonts w:ascii="Verdana" w:hAnsi="Verdana"/>
          <w:color w:val="00000A"/>
          <w:sz w:val="20"/>
          <w:szCs w:val="20"/>
        </w:rPr>
        <w:t>s</w:t>
      </w:r>
      <w:r>
        <w:rPr>
          <w:rStyle w:val="PlaceholderText"/>
          <w:rFonts w:ascii="Verdana" w:hAnsi="Verdana"/>
          <w:color w:val="00000A"/>
          <w:sz w:val="20"/>
          <w:szCs w:val="20"/>
        </w:rPr>
        <w:t xml:space="preserve"> planned for use by METEO-FRANCE in </w:t>
      </w:r>
      <w:proofErr w:type="spellStart"/>
      <w:r>
        <w:rPr>
          <w:rStyle w:val="PlaceholderText"/>
          <w:rFonts w:ascii="Verdana" w:hAnsi="Verdana"/>
          <w:color w:val="00000A"/>
          <w:sz w:val="20"/>
          <w:szCs w:val="20"/>
        </w:rPr>
        <w:t>november</w:t>
      </w:r>
      <w:proofErr w:type="spellEnd"/>
      <w:r>
        <w:rPr>
          <w:rStyle w:val="PlaceholderText"/>
          <w:rFonts w:ascii="Verdana" w:hAnsi="Verdana"/>
          <w:color w:val="00000A"/>
          <w:sz w:val="20"/>
          <w:szCs w:val="20"/>
        </w:rPr>
        <w:t xml:space="preserve"> 2018.</w:t>
      </w:r>
    </w:p>
    <w:p w:rsidR="0043284D" w:rsidRDefault="0043284D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43284D" w:rsidRDefault="00F83573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3284D" w:rsidRDefault="0043284D">
      <w:pPr>
        <w:jc w:val="center"/>
        <w:rPr>
          <w:rFonts w:ascii="Verdana" w:hAnsi="Verdana"/>
          <w:sz w:val="20"/>
          <w:szCs w:val="20"/>
        </w:rPr>
      </w:pPr>
    </w:p>
    <w:p w:rsidR="0043284D" w:rsidRDefault="00F83573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43284D" w:rsidRDefault="0043284D">
      <w:pPr>
        <w:rPr>
          <w:rFonts w:ascii="Verdana" w:hAnsi="Verdana"/>
          <w:sz w:val="20"/>
          <w:szCs w:val="20"/>
        </w:rPr>
      </w:pPr>
    </w:p>
    <w:p w:rsidR="0043284D" w:rsidRDefault="00F83573">
      <w:pPr>
        <w:pStyle w:val="BodyText"/>
        <w:ind w:firstLine="567"/>
      </w:pPr>
      <w:r>
        <w:rPr>
          <w:rStyle w:val="PlaceholderText"/>
          <w:rFonts w:ascii="Verdana" w:hAnsi="Verdana"/>
          <w:color w:val="00000A"/>
          <w:sz w:val="20"/>
          <w:szCs w:val="20"/>
        </w:rPr>
        <w:t>The meeting is requested to approve the contents for inclusion within the next update to the WMO Manual on Codes.</w:t>
      </w:r>
    </w:p>
    <w:p w:rsidR="0043284D" w:rsidRDefault="0043284D">
      <w:pPr>
        <w:pStyle w:val="BodyText"/>
        <w:rPr>
          <w:rFonts w:ascii="Verdana" w:hAnsi="Verdana"/>
          <w:sz w:val="20"/>
          <w:szCs w:val="20"/>
        </w:rPr>
      </w:pPr>
    </w:p>
    <w:p w:rsidR="0043284D" w:rsidRDefault="0043284D">
      <w:pPr>
        <w:jc w:val="center"/>
        <w:rPr>
          <w:rFonts w:ascii="Verdana" w:hAnsi="Verdana"/>
          <w:sz w:val="20"/>
          <w:szCs w:val="20"/>
        </w:rPr>
      </w:pPr>
    </w:p>
    <w:p w:rsidR="0043284D" w:rsidRDefault="0043284D">
      <w:pPr>
        <w:jc w:val="both"/>
        <w:rPr>
          <w:rFonts w:ascii="Verdana" w:hAnsi="Verdana"/>
          <w:sz w:val="20"/>
          <w:szCs w:val="20"/>
        </w:rPr>
      </w:pPr>
    </w:p>
    <w:p w:rsidR="0043284D" w:rsidRDefault="0043284D">
      <w:pPr>
        <w:spacing w:after="40"/>
        <w:jc w:val="both"/>
        <w:rPr>
          <w:rFonts w:ascii="Verdana" w:hAnsi="Verdana"/>
          <w:sz w:val="20"/>
          <w:szCs w:val="20"/>
        </w:rPr>
      </w:pPr>
    </w:p>
    <w:p w:rsidR="0043284D" w:rsidRDefault="0043284D">
      <w:pPr>
        <w:jc w:val="both"/>
        <w:rPr>
          <w:rFonts w:ascii="Verdana" w:hAnsi="Verdana"/>
          <w:b/>
          <w:sz w:val="20"/>
          <w:szCs w:val="20"/>
        </w:rPr>
      </w:pPr>
    </w:p>
    <w:p w:rsidR="0043284D" w:rsidRDefault="00F83573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  <w:r>
        <w:br w:type="page"/>
      </w:r>
    </w:p>
    <w:p w:rsidR="0043284D" w:rsidRDefault="00F835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43284D" w:rsidRDefault="0043284D">
      <w:pPr>
        <w:rPr>
          <w:rFonts w:ascii="Verdana" w:hAnsi="Verdana"/>
          <w:sz w:val="20"/>
          <w:szCs w:val="20"/>
        </w:rPr>
      </w:pPr>
    </w:p>
    <w:p w:rsidR="0043284D" w:rsidRDefault="001C519C">
      <w:pPr>
        <w:widowControl w:val="0"/>
        <w:ind w:firstLine="567"/>
        <w:jc w:val="both"/>
      </w:pPr>
      <w:sdt>
        <w:sdtPr>
          <w:id w:val="774480255"/>
        </w:sdtPr>
        <w:sdtEndPr/>
        <w:sdtContent>
          <w:bookmarkStart w:id="2" w:name="Text7"/>
          <w:r w:rsidR="00F83573">
            <w:rPr>
              <w:rStyle w:val="PlaceholderText"/>
              <w:rFonts w:cs="Arial"/>
              <w:bCs/>
              <w:iCs/>
              <w:color w:val="00000A"/>
              <w:sz w:val="20"/>
              <w:szCs w:val="20"/>
            </w:rPr>
            <w:t>It is hoped that this proposal will be non-controversial enough to be approved during the IPET-CM-II</w:t>
          </w:r>
          <w:bookmarkEnd w:id="2"/>
          <w:r w:rsidR="00F83573">
            <w:rPr>
              <w:rStyle w:val="PlaceholderText"/>
              <w:rFonts w:cs="Arial"/>
              <w:bCs/>
              <w:iCs/>
              <w:color w:val="00000A"/>
              <w:sz w:val="20"/>
              <w:szCs w:val="20"/>
            </w:rPr>
            <w:t xml:space="preserve"> meeting, but if necessary we can generate one or more sample messages for validation in the coming months.</w:t>
          </w:r>
        </w:sdtContent>
      </w:sdt>
    </w:p>
    <w:p w:rsidR="0043284D" w:rsidRDefault="0043284D">
      <w:pPr>
        <w:ind w:firstLine="567"/>
        <w:rPr>
          <w:rFonts w:ascii="Verdana" w:hAnsi="Verdana"/>
          <w:sz w:val="20"/>
          <w:szCs w:val="20"/>
        </w:rPr>
      </w:pPr>
    </w:p>
    <w:p w:rsidR="0043284D" w:rsidRDefault="0043284D">
      <w:pPr>
        <w:ind w:firstLine="567"/>
        <w:rPr>
          <w:rFonts w:ascii="Verdana" w:hAnsi="Verdana"/>
          <w:sz w:val="20"/>
          <w:szCs w:val="20"/>
        </w:rPr>
      </w:pPr>
    </w:p>
    <w:p w:rsidR="0043284D" w:rsidRDefault="00F835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</w:t>
      </w:r>
    </w:p>
    <w:p w:rsidR="0043284D" w:rsidRDefault="0043284D">
      <w:pPr>
        <w:jc w:val="both"/>
        <w:rPr>
          <w:rFonts w:ascii="Verdana" w:hAnsi="Verdana"/>
          <w:sz w:val="20"/>
          <w:szCs w:val="20"/>
          <w:lang w:val="en-US"/>
        </w:rPr>
      </w:pPr>
    </w:p>
    <w:p w:rsidR="0043284D" w:rsidRDefault="00F83573">
      <w:pPr>
        <w:jc w:val="both"/>
      </w:pPr>
      <w:r>
        <w:rPr>
          <w:rStyle w:val="PlaceholderText"/>
          <w:color w:val="00000A"/>
          <w:u w:val="single"/>
        </w:rPr>
        <w:t>Amend</w:t>
      </w:r>
    </w:p>
    <w:p w:rsidR="0043284D" w:rsidRDefault="00F83573">
      <w:pPr>
        <w:jc w:val="both"/>
      </w:pPr>
      <w:r>
        <w:rPr>
          <w:rStyle w:val="PlaceholderText"/>
          <w:color w:val="00000A"/>
        </w:rPr>
        <w:t xml:space="preserve"> </w:t>
      </w:r>
      <w:r>
        <w:rPr>
          <w:rStyle w:val="PlaceholderText"/>
          <w:color w:val="00000A"/>
          <w:sz w:val="20"/>
          <w:szCs w:val="20"/>
        </w:rPr>
        <w:t xml:space="preserve">in Common Code Table C-2 : “Radiosonde/sounding system used” , </w:t>
      </w:r>
    </w:p>
    <w:p w:rsidR="0043284D" w:rsidRDefault="00F83573">
      <w:pPr>
        <w:jc w:val="both"/>
      </w:pPr>
      <w:r>
        <w:rPr>
          <w:rStyle w:val="PlaceholderText"/>
          <w:color w:val="00000A"/>
          <w:sz w:val="20"/>
          <w:szCs w:val="20"/>
        </w:rPr>
        <w:t xml:space="preserve">replace the row </w:t>
      </w:r>
    </w:p>
    <w:p w:rsidR="0043284D" w:rsidRDefault="0043284D">
      <w:pPr>
        <w:jc w:val="both"/>
        <w:rPr>
          <w:rStyle w:val="PlaceholderText"/>
          <w:color w:val="00000A"/>
          <w:sz w:val="20"/>
          <w:szCs w:val="20"/>
        </w:rPr>
      </w:pPr>
    </w:p>
    <w:tbl>
      <w:tblPr>
        <w:tblW w:w="9453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1416"/>
        <w:gridCol w:w="1416"/>
        <w:gridCol w:w="4861"/>
      </w:tblGrid>
      <w:tr w:rsidR="0043284D"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Date of assignment of number (necessary after 30/06/2007)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 xml:space="preserve">Code figure for </w:t>
            </w:r>
            <w:proofErr w:type="spellStart"/>
            <w:r>
              <w:rPr>
                <w:rStyle w:val="PlaceholderText"/>
                <w:color w:val="00000A"/>
                <w:sz w:val="16"/>
                <w:szCs w:val="16"/>
              </w:rPr>
              <w:t>r</w:t>
            </w:r>
            <w:r>
              <w:rPr>
                <w:rStyle w:val="PlaceholderText"/>
                <w:color w:val="00000A"/>
                <w:sz w:val="16"/>
                <w:szCs w:val="16"/>
                <w:vertAlign w:val="subscript"/>
              </w:rPr>
              <w:t>a</w:t>
            </w:r>
            <w:r>
              <w:rPr>
                <w:rStyle w:val="PlaceholderText"/>
                <w:color w:val="00000A"/>
                <w:sz w:val="16"/>
                <w:szCs w:val="16"/>
              </w:rPr>
              <w:t>r</w:t>
            </w:r>
            <w:r>
              <w:rPr>
                <w:rStyle w:val="PlaceholderText"/>
                <w:color w:val="00000A"/>
                <w:sz w:val="16"/>
                <w:szCs w:val="16"/>
                <w:vertAlign w:val="subscript"/>
              </w:rPr>
              <w:t>a</w:t>
            </w:r>
            <w:proofErr w:type="spellEnd"/>
          </w:p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(Code table 3685)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Code figure for BUFR</w:t>
            </w:r>
          </w:p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(Code table</w:t>
            </w:r>
          </w:p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0 02 011)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43284D">
            <w:pPr>
              <w:pStyle w:val="Contenudetableau"/>
              <w:spacing w:line="397" w:lineRule="exact"/>
              <w:rPr>
                <w:rStyle w:val="PlaceholderText"/>
                <w:color w:val="00000A"/>
                <w:sz w:val="20"/>
                <w:szCs w:val="20"/>
              </w:rPr>
            </w:pPr>
          </w:p>
        </w:tc>
      </w:tr>
      <w:tr w:rsidR="0043284D"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Needed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63-66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163-166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</w:pPr>
            <w:r>
              <w:rPr>
                <w:rStyle w:val="PlaceholderText"/>
                <w:color w:val="00000A"/>
                <w:sz w:val="20"/>
                <w:szCs w:val="20"/>
              </w:rPr>
              <w:t>Vacant</w:t>
            </w:r>
          </w:p>
        </w:tc>
      </w:tr>
    </w:tbl>
    <w:p w:rsidR="0043284D" w:rsidRDefault="0043284D">
      <w:pPr>
        <w:jc w:val="both"/>
        <w:rPr>
          <w:rStyle w:val="PlaceholderText"/>
          <w:color w:val="00000A"/>
          <w:sz w:val="20"/>
          <w:szCs w:val="20"/>
        </w:rPr>
      </w:pPr>
    </w:p>
    <w:p w:rsidR="0043284D" w:rsidRDefault="00F83573">
      <w:pPr>
        <w:jc w:val="both"/>
      </w:pPr>
      <w:r>
        <w:rPr>
          <w:rStyle w:val="PlaceholderText"/>
          <w:color w:val="00000A"/>
          <w:sz w:val="20"/>
          <w:szCs w:val="20"/>
        </w:rPr>
        <w:t>with the following rows:</w:t>
      </w:r>
    </w:p>
    <w:p w:rsidR="0043284D" w:rsidRDefault="0043284D">
      <w:pPr>
        <w:jc w:val="both"/>
        <w:rPr>
          <w:rStyle w:val="PlaceholderText"/>
          <w:color w:val="00000A"/>
        </w:rPr>
      </w:pPr>
    </w:p>
    <w:tbl>
      <w:tblPr>
        <w:tblW w:w="9453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1416"/>
        <w:gridCol w:w="1416"/>
        <w:gridCol w:w="4861"/>
      </w:tblGrid>
      <w:tr w:rsidR="0043284D"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Date of assignment of number (necessary after 30/06/2007)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 xml:space="preserve">Code figure for </w:t>
            </w:r>
            <w:proofErr w:type="spellStart"/>
            <w:r>
              <w:rPr>
                <w:rStyle w:val="PlaceholderText"/>
                <w:color w:val="00000A"/>
                <w:sz w:val="16"/>
                <w:szCs w:val="16"/>
              </w:rPr>
              <w:t>r</w:t>
            </w:r>
            <w:r>
              <w:rPr>
                <w:rStyle w:val="PlaceholderText"/>
                <w:color w:val="00000A"/>
                <w:sz w:val="16"/>
                <w:szCs w:val="16"/>
                <w:vertAlign w:val="subscript"/>
              </w:rPr>
              <w:t>a</w:t>
            </w:r>
            <w:r>
              <w:rPr>
                <w:rStyle w:val="PlaceholderText"/>
                <w:color w:val="00000A"/>
                <w:sz w:val="16"/>
                <w:szCs w:val="16"/>
              </w:rPr>
              <w:t>r</w:t>
            </w:r>
            <w:r>
              <w:rPr>
                <w:rStyle w:val="PlaceholderText"/>
                <w:color w:val="00000A"/>
                <w:sz w:val="16"/>
                <w:szCs w:val="16"/>
                <w:vertAlign w:val="subscript"/>
              </w:rPr>
              <w:t>a</w:t>
            </w:r>
            <w:proofErr w:type="spellEnd"/>
          </w:p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(Code table 3685)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Code figure for BUFR</w:t>
            </w:r>
          </w:p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(Code table</w:t>
            </w:r>
          </w:p>
          <w:p w:rsidR="0043284D" w:rsidRDefault="00F83573">
            <w:pPr>
              <w:spacing w:line="397" w:lineRule="exact"/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color w:val="00000A"/>
                <w:sz w:val="16"/>
                <w:szCs w:val="16"/>
              </w:rPr>
              <w:t>0 02 011)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43284D">
            <w:pPr>
              <w:pStyle w:val="Contenudetableau"/>
              <w:spacing w:line="397" w:lineRule="exact"/>
              <w:rPr>
                <w:rStyle w:val="PlaceholderText"/>
                <w:color w:val="00000A"/>
                <w:sz w:val="20"/>
                <w:szCs w:val="20"/>
              </w:rPr>
            </w:pPr>
          </w:p>
        </w:tc>
      </w:tr>
      <w:tr w:rsidR="0043284D"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01/11/2018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163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</w:pPr>
            <w:r>
              <w:rPr>
                <w:rStyle w:val="PlaceholderText"/>
                <w:color w:val="00000A"/>
                <w:sz w:val="20"/>
                <w:szCs w:val="20"/>
              </w:rPr>
              <w:t xml:space="preserve">Modem M20 radiosonde w/thermistor sensor, capacitance relative humidity sensor, and derived pressure from GPS height (France) </w:t>
            </w:r>
          </w:p>
        </w:tc>
      </w:tr>
      <w:tr w:rsidR="0043284D">
        <w:tc>
          <w:tcPr>
            <w:tcW w:w="17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01/11/2018</w:t>
            </w:r>
          </w:p>
        </w:tc>
        <w:tc>
          <w:tcPr>
            <w:tcW w:w="14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64</w:t>
            </w:r>
          </w:p>
        </w:tc>
        <w:tc>
          <w:tcPr>
            <w:tcW w:w="14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164</w:t>
            </w:r>
          </w:p>
        </w:tc>
        <w:tc>
          <w:tcPr>
            <w:tcW w:w="48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</w:pPr>
            <w:r>
              <w:rPr>
                <w:rStyle w:val="PlaceholderText"/>
                <w:color w:val="00000A"/>
                <w:sz w:val="20"/>
                <w:szCs w:val="20"/>
              </w:rPr>
              <w:t xml:space="preserve">Modem </w:t>
            </w:r>
            <w:proofErr w:type="spellStart"/>
            <w:r>
              <w:rPr>
                <w:rStyle w:val="PlaceholderText"/>
                <w:color w:val="00000A"/>
                <w:sz w:val="20"/>
                <w:szCs w:val="20"/>
              </w:rPr>
              <w:t>PilotSonde</w:t>
            </w:r>
            <w:proofErr w:type="spellEnd"/>
            <w:r>
              <w:rPr>
                <w:rStyle w:val="PlaceholderText"/>
                <w:color w:val="00000A"/>
                <w:sz w:val="20"/>
                <w:szCs w:val="20"/>
              </w:rPr>
              <w:t xml:space="preserve"> GPS radiosonde (France) </w:t>
            </w:r>
          </w:p>
        </w:tc>
      </w:tr>
      <w:tr w:rsidR="0043284D"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Needed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65-66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  <w:jc w:val="center"/>
            </w:pPr>
            <w:r>
              <w:rPr>
                <w:rStyle w:val="PlaceholderText"/>
                <w:color w:val="00000A"/>
                <w:sz w:val="20"/>
                <w:szCs w:val="20"/>
              </w:rPr>
              <w:t>165-166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3284D" w:rsidRDefault="00F83573">
            <w:pPr>
              <w:pStyle w:val="Contenudetableau"/>
            </w:pPr>
            <w:r>
              <w:rPr>
                <w:rStyle w:val="PlaceholderText"/>
                <w:color w:val="00000A"/>
                <w:sz w:val="20"/>
                <w:szCs w:val="20"/>
              </w:rPr>
              <w:t>Vacant</w:t>
            </w:r>
          </w:p>
        </w:tc>
      </w:tr>
    </w:tbl>
    <w:p w:rsidR="0043284D" w:rsidRDefault="0043284D">
      <w:pPr>
        <w:jc w:val="both"/>
      </w:pPr>
    </w:p>
    <w:p w:rsidR="0043284D" w:rsidRDefault="0043284D">
      <w:pPr>
        <w:jc w:val="both"/>
      </w:pPr>
    </w:p>
    <w:sectPr w:rsidR="0043284D">
      <w:pgSz w:w="11906" w:h="16838"/>
      <w:pgMar w:top="1134" w:right="1134" w:bottom="1134" w:left="1134" w:header="0" w:footer="0" w:gutter="0"/>
      <w:cols w:space="720"/>
      <w:formProt w:val="0"/>
      <w:docGrid w:type="linesAndChars"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4D"/>
    <w:rsid w:val="001C519C"/>
    <w:rsid w:val="0043284D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AC7AE4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AC7AE4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sid w:val="00ED6DF9"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sid w:val="001934B1"/>
    <w:rPr>
      <w:rFonts w:ascii="Verdana" w:hAnsi="Verdana"/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1CharCharCarCar">
    <w:name w:val="Char1 Char Char Car Car"/>
    <w:basedOn w:val="Normal"/>
    <w:qFormat/>
    <w:rsid w:val="00B915E5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qFormat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qFormat/>
    <w:rsid w:val="00B915E5"/>
    <w:pPr>
      <w:spacing w:after="24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qFormat/>
    <w:rsid w:val="00AC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AC7AE4"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sid w:val="00AC7AE4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sid w:val="00ED6DF9"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4C1690"/>
    <w:rPr>
      <w:rFonts w:ascii="Arial" w:hAnsi="Arial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sid w:val="001934B1"/>
    <w:rPr>
      <w:rFonts w:ascii="Verdana" w:hAnsi="Verdana"/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1CharCharCarCar">
    <w:name w:val="Char1 Char Char Car Car"/>
    <w:basedOn w:val="Normal"/>
    <w:qFormat/>
    <w:rsid w:val="00B915E5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qFormat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qFormat/>
    <w:rsid w:val="00B915E5"/>
    <w:pPr>
      <w:spacing w:after="24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qFormat/>
    <w:rsid w:val="00AC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6C7B-ED2A-4734-9372-54BAA241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wmo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2018-05-23T14:21:00Z</dcterms:created>
  <dcterms:modified xsi:type="dcterms:W3CDTF">2018-05-23T14:25:00Z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