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B93379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B93379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93379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B93379" w:rsidRDefault="00C2678B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B93379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B93379">
              <w:rPr>
                <w:rFonts w:ascii="Verdana" w:hAnsi="Verdana" w:cs="Arial"/>
                <w:sz w:val="20"/>
                <w:szCs w:val="20"/>
              </w:rPr>
              <w:br/>
            </w:r>
            <w:r w:rsidR="00807D0B">
              <w:rPr>
                <w:rFonts w:ascii="Verdana" w:hAnsi="Verdana" w:cs="Arial"/>
                <w:sz w:val="20"/>
                <w:szCs w:val="20"/>
              </w:rPr>
              <w:t>CODES</w:t>
            </w:r>
            <w:r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05D7D" w:rsidRPr="00B93379">
              <w:rPr>
                <w:rFonts w:ascii="Verdana" w:hAnsi="Verdana" w:cs="Arial"/>
                <w:sz w:val="20"/>
                <w:szCs w:val="20"/>
              </w:rPr>
              <w:t>MAINTENANCE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B93379" w:rsidRDefault="00C2678B" w:rsidP="00C2678B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8325CC" w:rsidRPr="00B93379">
              <w:rPr>
                <w:rFonts w:ascii="Verdana" w:hAnsi="Verdana" w:cs="Arial"/>
                <w:sz w:val="20"/>
                <w:szCs w:val="20"/>
              </w:rPr>
              <w:t>,</w:t>
            </w:r>
            <w:r w:rsidR="0015739E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53314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314D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 APRIL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B93379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B93379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B93379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07D0B">
              <w:rPr>
                <w:rFonts w:ascii="Verdana" w:hAnsi="Verdana" w:cs="Arial"/>
                <w:sz w:val="20"/>
                <w:szCs w:val="20"/>
                <w:lang w:val="en-US"/>
              </w:rPr>
              <w:t>CM</w:t>
            </w:r>
            <w:r w:rsidR="00C32B0D" w:rsidRPr="00B93379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B93379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C2678B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53314D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B93379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B93379">
              <w:rPr>
                <w:rFonts w:ascii="Verdana" w:hAnsi="Verdana"/>
                <w:sz w:val="20"/>
                <w:szCs w:val="20"/>
              </w:rPr>
              <w:t>Doc. 1.2</w:t>
            </w:r>
            <w:r w:rsidR="00484AEF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B93379">
              <w:rPr>
                <w:rFonts w:ascii="Verdana" w:hAnsi="Verdana"/>
                <w:sz w:val="20"/>
                <w:szCs w:val="20"/>
              </w:rPr>
              <w:t>(2</w:t>
            </w:r>
            <w:r w:rsidRPr="00B9337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(</w:t>
            </w:r>
            <w:r w:rsidR="00D23CD1">
              <w:rPr>
                <w:rFonts w:ascii="Verdana" w:hAnsi="Verdana"/>
                <w:sz w:val="20"/>
                <w:szCs w:val="20"/>
              </w:rPr>
              <w:t>24</w:t>
            </w:r>
            <w:r w:rsidRPr="00B93379">
              <w:rPr>
                <w:rFonts w:ascii="Verdana" w:hAnsi="Verdana"/>
                <w:sz w:val="20"/>
                <w:szCs w:val="20"/>
              </w:rPr>
              <w:t>.</w:t>
            </w:r>
            <w:r w:rsidR="00D564D5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23CD1">
              <w:rPr>
                <w:rFonts w:ascii="Verdana" w:hAnsi="Verdana"/>
                <w:sz w:val="20"/>
                <w:szCs w:val="20"/>
              </w:rPr>
              <w:t>1</w:t>
            </w:r>
            <w:r w:rsidRPr="00B93379">
              <w:rPr>
                <w:rFonts w:ascii="Verdana" w:hAnsi="Verdana"/>
                <w:sz w:val="20"/>
                <w:szCs w:val="20"/>
              </w:rPr>
              <w:t>.</w:t>
            </w:r>
            <w:r w:rsidR="00D564D5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3379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B93379">
              <w:rPr>
                <w:rFonts w:ascii="Verdana" w:hAnsi="Verdana"/>
                <w:sz w:val="20"/>
                <w:szCs w:val="20"/>
              </w:rPr>
              <w:t>1</w:t>
            </w:r>
            <w:r w:rsidR="00C2678B">
              <w:rPr>
                <w:rFonts w:ascii="Verdana" w:hAnsi="Verdana"/>
                <w:sz w:val="20"/>
                <w:szCs w:val="20"/>
              </w:rPr>
              <w:t>9</w:t>
            </w:r>
            <w:r w:rsidRPr="00B9337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B93379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ITEM 1.2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B93379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B93379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D07EC" w:rsidRPr="00B93379" w:rsidRDefault="009D07EC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511E7" w:rsidRPr="00B93379" w:rsidRDefault="00A70764" w:rsidP="00A70764">
      <w:pPr>
        <w:jc w:val="center"/>
        <w:rPr>
          <w:rFonts w:ascii="Verdana" w:hAnsi="Verdana"/>
          <w:sz w:val="20"/>
          <w:szCs w:val="20"/>
        </w:rPr>
      </w:pPr>
      <w:r w:rsidRPr="00B93379">
        <w:rPr>
          <w:rFonts w:ascii="Verdana" w:hAnsi="Verdana"/>
          <w:b/>
          <w:sz w:val="20"/>
          <w:szCs w:val="20"/>
        </w:rPr>
        <w:t>EXPLANATORY MEMORANDUM TO THE PROVISIONAL AGENDA</w:t>
      </w:r>
    </w:p>
    <w:p w:rsidR="009D07EC" w:rsidRPr="00B93379" w:rsidRDefault="009D07EC" w:rsidP="00A70764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ORGANIZATION OF THE MEETING</w:t>
      </w:r>
    </w:p>
    <w:p w:rsidR="00BD6651" w:rsidRPr="00AC0F51" w:rsidRDefault="00BD6651" w:rsidP="0089476B">
      <w:pPr>
        <w:ind w:left="1134" w:hanging="850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B93379">
        <w:rPr>
          <w:rFonts w:ascii="Verdana" w:hAnsi="Verdana" w:cs="Arial"/>
          <w:sz w:val="20"/>
          <w:szCs w:val="20"/>
        </w:rPr>
        <w:t xml:space="preserve">The </w:t>
      </w:r>
      <w:r w:rsidR="00AC0F51">
        <w:rPr>
          <w:rFonts w:ascii="Verdana" w:hAnsi="Verdana" w:cs="Arial"/>
          <w:sz w:val="20"/>
          <w:szCs w:val="20"/>
        </w:rPr>
        <w:t>third</w:t>
      </w:r>
      <w:r w:rsidR="00F9703C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t xml:space="preserve">meeting of the Inter-Programme Expert Team on </w:t>
      </w:r>
      <w:r w:rsidR="004C0920">
        <w:rPr>
          <w:rFonts w:ascii="Verdana" w:hAnsi="Verdana" w:cs="Arial"/>
          <w:sz w:val="20"/>
          <w:szCs w:val="20"/>
        </w:rPr>
        <w:t>Codes</w:t>
      </w:r>
      <w:r w:rsidRPr="00B93379">
        <w:rPr>
          <w:rFonts w:ascii="Verdana" w:hAnsi="Verdana" w:cs="Arial"/>
          <w:sz w:val="20"/>
          <w:szCs w:val="20"/>
        </w:rPr>
        <w:t xml:space="preserve"> Maintenance (IPET-</w:t>
      </w:r>
      <w:r w:rsidR="004C0920">
        <w:rPr>
          <w:rFonts w:ascii="Verdana" w:hAnsi="Verdana" w:cs="Arial"/>
          <w:sz w:val="20"/>
          <w:szCs w:val="20"/>
        </w:rPr>
        <w:t>CM</w:t>
      </w:r>
      <w:r w:rsidRPr="00B93379">
        <w:rPr>
          <w:rFonts w:ascii="Verdana" w:hAnsi="Verdana" w:cs="Arial"/>
          <w:sz w:val="20"/>
          <w:szCs w:val="20"/>
        </w:rPr>
        <w:t xml:space="preserve">) will take place in </w:t>
      </w:r>
      <w:r w:rsidR="00AC0F51">
        <w:rPr>
          <w:rFonts w:ascii="Verdana" w:hAnsi="Verdana" w:cs="Arial"/>
          <w:sz w:val="20"/>
          <w:szCs w:val="20"/>
        </w:rPr>
        <w:t>Marrakech</w:t>
      </w:r>
      <w:r w:rsidRPr="00B93379">
        <w:rPr>
          <w:rFonts w:ascii="Verdana" w:hAnsi="Verdana" w:cs="Arial"/>
          <w:sz w:val="20"/>
          <w:szCs w:val="20"/>
        </w:rPr>
        <w:t xml:space="preserve">, </w:t>
      </w:r>
      <w:r w:rsidR="00AC0F51">
        <w:rPr>
          <w:rFonts w:ascii="Verdana" w:hAnsi="Verdana" w:cs="Arial"/>
          <w:sz w:val="20"/>
          <w:szCs w:val="20"/>
        </w:rPr>
        <w:t>Morocco</w:t>
      </w:r>
      <w:r w:rsidR="00F9703C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t xml:space="preserve">from </w:t>
      </w:r>
      <w:r w:rsidR="00AC0F51">
        <w:rPr>
          <w:rFonts w:ascii="Verdana" w:hAnsi="Verdana" w:cs="Arial"/>
          <w:sz w:val="20"/>
          <w:szCs w:val="20"/>
        </w:rPr>
        <w:t>15</w:t>
      </w:r>
      <w:r w:rsidR="00F9703C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t xml:space="preserve">to </w:t>
      </w:r>
      <w:r w:rsidR="00F9703C">
        <w:rPr>
          <w:rFonts w:ascii="Verdana" w:hAnsi="Verdana" w:cs="Arial"/>
          <w:sz w:val="20"/>
          <w:szCs w:val="20"/>
        </w:rPr>
        <w:t>1</w:t>
      </w:r>
      <w:r w:rsidR="00AC0F51">
        <w:rPr>
          <w:rFonts w:ascii="Verdana" w:hAnsi="Verdana" w:cs="Arial"/>
          <w:sz w:val="20"/>
          <w:szCs w:val="20"/>
        </w:rPr>
        <w:t>9</w:t>
      </w:r>
      <w:r w:rsidRPr="00B93379">
        <w:rPr>
          <w:rFonts w:ascii="Verdana" w:hAnsi="Verdana" w:cs="Arial"/>
          <w:sz w:val="20"/>
          <w:szCs w:val="20"/>
        </w:rPr>
        <w:t xml:space="preserve"> </w:t>
      </w:r>
      <w:r w:rsidR="00AC0F51">
        <w:rPr>
          <w:rFonts w:ascii="Verdana" w:hAnsi="Verdana" w:cs="Arial"/>
          <w:sz w:val="20"/>
          <w:szCs w:val="20"/>
        </w:rPr>
        <w:t xml:space="preserve">April </w:t>
      </w:r>
      <w:r w:rsidRPr="00B93379">
        <w:rPr>
          <w:rFonts w:ascii="Verdana" w:hAnsi="Verdana" w:cs="Arial"/>
          <w:sz w:val="20"/>
          <w:szCs w:val="20"/>
        </w:rPr>
        <w:t>201</w:t>
      </w:r>
      <w:r w:rsidR="00AC0F51">
        <w:rPr>
          <w:rFonts w:ascii="Verdana" w:hAnsi="Verdana" w:cs="Arial"/>
          <w:sz w:val="20"/>
          <w:szCs w:val="20"/>
        </w:rPr>
        <w:t>9</w:t>
      </w:r>
      <w:r w:rsidRPr="00B93379">
        <w:rPr>
          <w:rFonts w:ascii="Verdana" w:hAnsi="Verdana" w:cs="Arial"/>
          <w:sz w:val="20"/>
          <w:szCs w:val="20"/>
        </w:rPr>
        <w:t>. The meeting will open at 9:00 AM</w:t>
      </w:r>
      <w:r w:rsidR="00E11D70" w:rsidRPr="00B93379">
        <w:rPr>
          <w:rFonts w:ascii="Verdana" w:hAnsi="Verdana" w:cs="Arial"/>
          <w:sz w:val="20"/>
          <w:szCs w:val="20"/>
        </w:rPr>
        <w:t xml:space="preserve"> at </w:t>
      </w:r>
      <w:r w:rsidR="00F9703C">
        <w:rPr>
          <w:rFonts w:ascii="Verdana" w:hAnsi="Verdana" w:cs="Arial"/>
          <w:sz w:val="20"/>
          <w:szCs w:val="20"/>
        </w:rPr>
        <w:t xml:space="preserve">the </w:t>
      </w:r>
      <w:r w:rsidR="00AC0F51" w:rsidRPr="00AC0F51">
        <w:rPr>
          <w:rFonts w:ascii="Verdana" w:hAnsi="Verdana" w:cs="Arial"/>
          <w:sz w:val="20"/>
          <w:szCs w:val="20"/>
        </w:rPr>
        <w:t>ATLAS ASNI HOTEL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89476B">
      <w:pPr>
        <w:ind w:left="1134" w:hanging="850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1.2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B93379">
        <w:rPr>
          <w:rFonts w:ascii="Verdana" w:hAnsi="Verdana" w:cs="Arial"/>
          <w:sz w:val="20"/>
          <w:szCs w:val="20"/>
        </w:rPr>
        <w:t>The meeting will be invited to consider the provisional agenda with a view to its adoption.</w:t>
      </w:r>
    </w:p>
    <w:p w:rsidR="00BD6651" w:rsidRPr="00B93379" w:rsidRDefault="00BD6651" w:rsidP="0089476B">
      <w:pPr>
        <w:ind w:left="1134" w:hanging="850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1.3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B93379">
        <w:rPr>
          <w:rFonts w:ascii="Verdana" w:hAnsi="Verdana" w:cs="Arial"/>
          <w:sz w:val="20"/>
          <w:szCs w:val="20"/>
        </w:rPr>
        <w:t xml:space="preserve">The meeting will agree on details </w:t>
      </w:r>
      <w:r w:rsidR="00190DA3" w:rsidRPr="00B93379">
        <w:rPr>
          <w:rFonts w:ascii="Verdana" w:hAnsi="Verdana" w:cs="Arial"/>
          <w:sz w:val="20"/>
          <w:szCs w:val="20"/>
        </w:rPr>
        <w:t xml:space="preserve">of </w:t>
      </w:r>
      <w:r w:rsidR="00BE0DE7">
        <w:rPr>
          <w:rFonts w:ascii="Verdana" w:hAnsi="Verdana" w:cs="Arial"/>
          <w:sz w:val="20"/>
          <w:szCs w:val="20"/>
        </w:rPr>
        <w:t xml:space="preserve">the work </w:t>
      </w:r>
      <w:r w:rsidR="0086719C" w:rsidRPr="00B93379">
        <w:rPr>
          <w:rFonts w:ascii="Verdana" w:hAnsi="Verdana" w:cs="Arial"/>
          <w:sz w:val="20"/>
          <w:szCs w:val="20"/>
        </w:rPr>
        <w:t>at the meeting</w:t>
      </w:r>
      <w:r w:rsidR="00190DA3" w:rsidRPr="00B93379">
        <w:rPr>
          <w:rFonts w:ascii="Verdana" w:hAnsi="Verdana" w:cs="Arial"/>
          <w:sz w:val="20"/>
          <w:szCs w:val="20"/>
        </w:rPr>
        <w:t>,</w:t>
      </w:r>
      <w:r w:rsidR="0086719C" w:rsidRPr="00B93379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t xml:space="preserve">including </w:t>
      </w:r>
      <w:r w:rsidR="00190DA3" w:rsidRPr="00B93379">
        <w:rPr>
          <w:rFonts w:ascii="Verdana" w:hAnsi="Verdana" w:cs="Arial"/>
          <w:sz w:val="20"/>
          <w:szCs w:val="20"/>
        </w:rPr>
        <w:t xml:space="preserve">possible </w:t>
      </w:r>
      <w:r w:rsidR="002C73BC">
        <w:rPr>
          <w:rFonts w:ascii="Verdana" w:hAnsi="Verdana" w:cs="Arial"/>
          <w:sz w:val="20"/>
          <w:szCs w:val="20"/>
        </w:rPr>
        <w:t xml:space="preserve">arrangements for </w:t>
      </w:r>
      <w:r w:rsidR="00190DA3" w:rsidRPr="00B93379">
        <w:rPr>
          <w:rFonts w:ascii="Verdana" w:hAnsi="Verdana" w:cs="Arial"/>
          <w:sz w:val="20"/>
          <w:szCs w:val="20"/>
        </w:rPr>
        <w:t>teleconference</w:t>
      </w:r>
      <w:r w:rsidRPr="00B93379">
        <w:rPr>
          <w:rFonts w:ascii="Verdana" w:hAnsi="Verdana" w:cs="Arial"/>
          <w:sz w:val="20"/>
          <w:szCs w:val="20"/>
        </w:rPr>
        <w:t xml:space="preserve">. The documentation will be </w:t>
      </w:r>
      <w:r w:rsidR="00BE0DE7">
        <w:rPr>
          <w:rFonts w:ascii="Verdana" w:hAnsi="Verdana" w:cs="Arial"/>
          <w:sz w:val="20"/>
          <w:szCs w:val="20"/>
        </w:rPr>
        <w:t xml:space="preserve">made </w:t>
      </w:r>
      <w:r w:rsidRPr="00B93379">
        <w:rPr>
          <w:rFonts w:ascii="Verdana" w:hAnsi="Verdana" w:cs="Arial"/>
          <w:sz w:val="20"/>
          <w:szCs w:val="20"/>
        </w:rPr>
        <w:t xml:space="preserve">available in English only, and the meeting will be held in English. </w:t>
      </w:r>
      <w:r w:rsidR="002C73BC">
        <w:rPr>
          <w:rFonts w:ascii="Verdana" w:hAnsi="Verdana" w:cs="Arial"/>
          <w:sz w:val="20"/>
          <w:szCs w:val="20"/>
        </w:rPr>
        <w:t>I</w:t>
      </w:r>
      <w:r w:rsidR="002C73BC">
        <w:rPr>
          <w:rFonts w:ascii="Verdana" w:hAnsi="Verdana" w:cs="Arial"/>
          <w:sz w:val="20"/>
          <w:szCs w:val="20"/>
        </w:rPr>
        <w:t xml:space="preserve">n approval of </w:t>
      </w:r>
      <w:r w:rsidR="002C73BC" w:rsidRPr="00B93379">
        <w:rPr>
          <w:rFonts w:ascii="Verdana" w:hAnsi="Verdana" w:cs="Arial"/>
          <w:sz w:val="20"/>
          <w:szCs w:val="20"/>
        </w:rPr>
        <w:t>proposals</w:t>
      </w:r>
      <w:r w:rsidR="002C73BC">
        <w:rPr>
          <w:rFonts w:ascii="Verdana" w:hAnsi="Verdana" w:cs="Arial"/>
          <w:sz w:val="20"/>
          <w:szCs w:val="20"/>
        </w:rPr>
        <w:t>, t</w:t>
      </w:r>
      <w:r w:rsidRPr="00B93379">
        <w:rPr>
          <w:rFonts w:ascii="Verdana" w:hAnsi="Verdana" w:cs="Arial"/>
          <w:sz w:val="20"/>
          <w:szCs w:val="20"/>
        </w:rPr>
        <w:t xml:space="preserve">he meeting </w:t>
      </w:r>
      <w:r w:rsidR="00190DA3" w:rsidRPr="00B93379">
        <w:rPr>
          <w:rFonts w:ascii="Verdana" w:hAnsi="Verdana" w:cs="Arial"/>
          <w:sz w:val="20"/>
          <w:szCs w:val="20"/>
        </w:rPr>
        <w:t xml:space="preserve">will </w:t>
      </w:r>
      <w:r w:rsidR="00BE0DE7">
        <w:rPr>
          <w:rFonts w:ascii="Verdana" w:hAnsi="Verdana" w:cs="Arial"/>
          <w:sz w:val="20"/>
          <w:szCs w:val="20"/>
        </w:rPr>
        <w:t xml:space="preserve">agree with </w:t>
      </w:r>
      <w:r w:rsidR="002C73BC">
        <w:rPr>
          <w:rFonts w:ascii="Verdana" w:hAnsi="Verdana" w:cs="Arial"/>
          <w:sz w:val="20"/>
          <w:szCs w:val="20"/>
        </w:rPr>
        <w:t xml:space="preserve">the </w:t>
      </w:r>
      <w:r w:rsidRPr="00B93379">
        <w:rPr>
          <w:rFonts w:ascii="Verdana" w:hAnsi="Verdana" w:cs="Arial"/>
          <w:sz w:val="20"/>
          <w:szCs w:val="20"/>
        </w:rPr>
        <w:t>implementation date</w:t>
      </w:r>
      <w:r w:rsidR="00190DA3" w:rsidRPr="00B93379">
        <w:rPr>
          <w:rFonts w:ascii="Verdana" w:hAnsi="Verdana" w:cs="Arial"/>
          <w:sz w:val="20"/>
          <w:szCs w:val="20"/>
        </w:rPr>
        <w:t>s</w:t>
      </w:r>
      <w:r w:rsidRPr="00B93379">
        <w:rPr>
          <w:rFonts w:ascii="Verdana" w:hAnsi="Verdana" w:cs="Arial"/>
          <w:sz w:val="20"/>
          <w:szCs w:val="20"/>
        </w:rPr>
        <w:t xml:space="preserve"> </w:t>
      </w:r>
      <w:r w:rsidR="00190DA3" w:rsidRPr="00B93379">
        <w:rPr>
          <w:rFonts w:ascii="Verdana" w:hAnsi="Verdana" w:cs="Arial"/>
          <w:sz w:val="20"/>
          <w:szCs w:val="20"/>
        </w:rPr>
        <w:t>a</w:t>
      </w:r>
      <w:r w:rsidRPr="00B93379">
        <w:rPr>
          <w:rFonts w:ascii="Verdana" w:hAnsi="Verdana" w:cs="Arial"/>
          <w:sz w:val="20"/>
          <w:szCs w:val="20"/>
        </w:rPr>
        <w:t xml:space="preserve">nd </w:t>
      </w:r>
      <w:r w:rsidR="002C73BC">
        <w:rPr>
          <w:rFonts w:ascii="Verdana" w:hAnsi="Verdana" w:cs="Arial"/>
          <w:sz w:val="20"/>
          <w:szCs w:val="20"/>
        </w:rPr>
        <w:t xml:space="preserve">the </w:t>
      </w:r>
      <w:r w:rsidRPr="00B93379">
        <w:rPr>
          <w:rFonts w:ascii="Verdana" w:hAnsi="Verdana" w:cs="Arial"/>
          <w:sz w:val="20"/>
          <w:szCs w:val="20"/>
        </w:rPr>
        <w:t>procedure</w:t>
      </w:r>
      <w:r w:rsidR="00190DA3" w:rsidRPr="00B93379">
        <w:rPr>
          <w:rFonts w:ascii="Verdana" w:hAnsi="Verdana" w:cs="Arial"/>
          <w:sz w:val="20"/>
          <w:szCs w:val="20"/>
        </w:rPr>
        <w:t>s</w:t>
      </w:r>
      <w:r w:rsidR="002C73BC">
        <w:rPr>
          <w:rFonts w:ascii="Verdana" w:hAnsi="Verdana" w:cs="Arial"/>
          <w:sz w:val="20"/>
          <w:szCs w:val="20"/>
        </w:rPr>
        <w:t xml:space="preserve"> for adoption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2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 w:rsidR="004C0920" w:rsidRPr="004C0920">
        <w:rPr>
          <w:rFonts w:ascii="Verdana" w:hAnsi="Verdana" w:cs="Arial"/>
          <w:b/>
          <w:color w:val="000000"/>
          <w:sz w:val="20"/>
          <w:szCs w:val="20"/>
          <w:lang w:val="en-US"/>
        </w:rPr>
        <w:t>MANUAL ON CODES: TABLE DRIVEN-CODE FORMS</w:t>
      </w:r>
    </w:p>
    <w:p w:rsidR="004C0920" w:rsidRPr="00830BBE" w:rsidRDefault="00830BBE" w:rsidP="00BD6651">
      <w:pPr>
        <w:ind w:left="1134" w:hanging="850"/>
        <w:rPr>
          <w:rFonts w:ascii="Verdana" w:hAnsi="Verdana" w:cs="Arial"/>
          <w:i/>
          <w:color w:val="000000"/>
          <w:sz w:val="20"/>
          <w:szCs w:val="20"/>
          <w:lang w:val="en-US"/>
        </w:rPr>
      </w:pP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FM 92 </w:t>
      </w:r>
      <w:r w:rsidR="004C0920"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GRIB</w:t>
      </w:r>
    </w:p>
    <w:p w:rsidR="00BD6651" w:rsidRPr="00B93379" w:rsidRDefault="00830BBE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2.1</w:t>
      </w: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>The meeting will discuss proposed amendments</w:t>
      </w:r>
      <w:r w:rsidR="00690D75" w:rsidRPr="00B93379">
        <w:rPr>
          <w:rFonts w:ascii="Verdana" w:hAnsi="Verdana" w:cs="Arial"/>
          <w:sz w:val="20"/>
          <w:szCs w:val="20"/>
        </w:rPr>
        <w:t>,</w:t>
      </w:r>
      <w:r w:rsidR="00BD6651" w:rsidRPr="00B93379">
        <w:rPr>
          <w:rFonts w:ascii="Verdana" w:hAnsi="Verdana" w:cs="Arial"/>
          <w:sz w:val="20"/>
          <w:szCs w:val="20"/>
        </w:rPr>
        <w:t xml:space="preserve"> including </w:t>
      </w:r>
      <w:r w:rsidR="00BE0DE7">
        <w:rPr>
          <w:rFonts w:ascii="Verdana" w:hAnsi="Verdana" w:cs="Arial"/>
          <w:sz w:val="20"/>
          <w:szCs w:val="20"/>
        </w:rPr>
        <w:t xml:space="preserve">possible </w:t>
      </w:r>
      <w:r w:rsidR="00BD6651" w:rsidRPr="00B93379">
        <w:rPr>
          <w:rFonts w:ascii="Verdana" w:hAnsi="Verdana" w:cs="Arial"/>
          <w:sz w:val="20"/>
          <w:szCs w:val="20"/>
        </w:rPr>
        <w:t>clarifications, to the regulations and specifications of octet contents of GRIB</w:t>
      </w:r>
      <w:r w:rsidR="00B93379">
        <w:rPr>
          <w:rFonts w:ascii="Verdana" w:hAnsi="Verdana" w:cs="Arial"/>
          <w:sz w:val="20"/>
          <w:szCs w:val="20"/>
        </w:rPr>
        <w:t xml:space="preserve"> </w:t>
      </w:r>
      <w:r w:rsidR="00E61706">
        <w:rPr>
          <w:rFonts w:ascii="Verdana" w:hAnsi="Verdana" w:cs="Arial"/>
          <w:sz w:val="20"/>
          <w:szCs w:val="20"/>
        </w:rPr>
        <w:t>E</w:t>
      </w:r>
      <w:r w:rsidR="00B93379">
        <w:rPr>
          <w:rFonts w:ascii="Verdana" w:hAnsi="Verdana" w:cs="Arial"/>
          <w:sz w:val="20"/>
          <w:szCs w:val="20"/>
        </w:rPr>
        <w:t>dition 2</w:t>
      </w:r>
      <w:r w:rsidR="00BD6651" w:rsidRPr="00B93379">
        <w:rPr>
          <w:rFonts w:ascii="Verdana" w:hAnsi="Verdana" w:cs="Arial"/>
          <w:sz w:val="20"/>
          <w:szCs w:val="20"/>
        </w:rPr>
        <w:t xml:space="preserve">, which are common </w:t>
      </w:r>
      <w:r w:rsidR="0086719C" w:rsidRPr="00B93379">
        <w:rPr>
          <w:rFonts w:ascii="Verdana" w:hAnsi="Verdana" w:cs="Arial"/>
          <w:sz w:val="20"/>
          <w:szCs w:val="20"/>
        </w:rPr>
        <w:t>in</w:t>
      </w:r>
      <w:r w:rsidR="00BD6651" w:rsidRPr="00B93379">
        <w:rPr>
          <w:rFonts w:ascii="Verdana" w:hAnsi="Verdana" w:cs="Arial"/>
          <w:sz w:val="20"/>
          <w:szCs w:val="20"/>
        </w:rPr>
        <w:t xml:space="preserve"> GRIB </w:t>
      </w:r>
      <w:r w:rsidR="00690D75" w:rsidRPr="00B93379">
        <w:rPr>
          <w:rFonts w:ascii="Verdana" w:hAnsi="Verdana" w:cs="Arial"/>
          <w:sz w:val="20"/>
          <w:szCs w:val="20"/>
        </w:rPr>
        <w:t xml:space="preserve">data </w:t>
      </w:r>
      <w:r w:rsidR="00BD6651" w:rsidRPr="00B93379">
        <w:rPr>
          <w:rFonts w:ascii="Verdana" w:hAnsi="Verdana" w:cs="Arial"/>
          <w:sz w:val="20"/>
          <w:szCs w:val="20"/>
        </w:rPr>
        <w:t>representation.</w:t>
      </w:r>
    </w:p>
    <w:p w:rsidR="00133AA5" w:rsidRPr="00B93379" w:rsidRDefault="00830BBE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2.2</w:t>
      </w: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 xml:space="preserve">The meeting will be informed of plans for global or local exchange of new data and products in GRIB </w:t>
      </w:r>
      <w:r w:rsidR="00E61706">
        <w:rPr>
          <w:rFonts w:ascii="Verdana" w:hAnsi="Verdana" w:cs="Arial"/>
          <w:sz w:val="20"/>
          <w:szCs w:val="20"/>
        </w:rPr>
        <w:t>E</w:t>
      </w:r>
      <w:r w:rsidR="00BD6651" w:rsidRPr="00B93379">
        <w:rPr>
          <w:rFonts w:ascii="Verdana" w:hAnsi="Verdana" w:cs="Arial"/>
          <w:sz w:val="20"/>
          <w:szCs w:val="20"/>
        </w:rPr>
        <w:t>dition 2, and discuss new templates and tables</w:t>
      </w:r>
      <w:r w:rsidR="0086719C" w:rsidRPr="00B93379">
        <w:rPr>
          <w:rFonts w:ascii="Verdana" w:hAnsi="Verdana" w:cs="Arial"/>
          <w:sz w:val="20"/>
          <w:szCs w:val="20"/>
        </w:rPr>
        <w:t xml:space="preserve"> along with </w:t>
      </w:r>
      <w:r w:rsidR="00BD6651" w:rsidRPr="00B93379">
        <w:rPr>
          <w:rFonts w:ascii="Verdana" w:hAnsi="Verdana" w:cs="Arial"/>
          <w:sz w:val="20"/>
          <w:szCs w:val="20"/>
        </w:rPr>
        <w:t xml:space="preserve">new entries in the existing </w:t>
      </w:r>
      <w:r>
        <w:rPr>
          <w:rFonts w:ascii="Verdana" w:hAnsi="Verdana" w:cs="Arial"/>
          <w:sz w:val="20"/>
          <w:szCs w:val="20"/>
        </w:rPr>
        <w:t>GRIB</w:t>
      </w:r>
      <w:r w:rsidR="00E61706">
        <w:rPr>
          <w:rFonts w:ascii="Verdana" w:hAnsi="Verdana" w:cs="Arial"/>
          <w:sz w:val="20"/>
          <w:szCs w:val="20"/>
        </w:rPr>
        <w:t xml:space="preserve"> Edition </w:t>
      </w:r>
      <w:r>
        <w:rPr>
          <w:rFonts w:ascii="Verdana" w:hAnsi="Verdana" w:cs="Arial"/>
          <w:sz w:val="20"/>
          <w:szCs w:val="20"/>
        </w:rPr>
        <w:t xml:space="preserve">2 </w:t>
      </w:r>
      <w:r w:rsidR="00BD6651" w:rsidRPr="00B93379">
        <w:rPr>
          <w:rFonts w:ascii="Verdana" w:hAnsi="Verdana" w:cs="Arial"/>
          <w:sz w:val="20"/>
          <w:szCs w:val="20"/>
        </w:rPr>
        <w:t xml:space="preserve">tables, which are required for the data and products. The meeting may also discuss </w:t>
      </w:r>
      <w:r w:rsidR="0086719C" w:rsidRPr="00B93379">
        <w:rPr>
          <w:rFonts w:ascii="Verdana" w:hAnsi="Verdana" w:cs="Arial"/>
          <w:sz w:val="20"/>
          <w:szCs w:val="20"/>
        </w:rPr>
        <w:t xml:space="preserve">amendments </w:t>
      </w:r>
      <w:r w:rsidR="00BD6651" w:rsidRPr="00B93379">
        <w:rPr>
          <w:rFonts w:ascii="Verdana" w:hAnsi="Verdana" w:cs="Arial"/>
          <w:sz w:val="20"/>
          <w:szCs w:val="20"/>
        </w:rPr>
        <w:t>based on future needs.</w:t>
      </w:r>
    </w:p>
    <w:p w:rsidR="00BD6651" w:rsidRPr="00830BBE" w:rsidRDefault="00830BBE" w:rsidP="00BD6651">
      <w:pPr>
        <w:ind w:left="1134" w:hanging="850"/>
        <w:rPr>
          <w:rFonts w:ascii="Verdana" w:hAnsi="Verdana" w:cs="Arial"/>
          <w:i/>
          <w:color w:val="000000"/>
          <w:sz w:val="20"/>
          <w:szCs w:val="20"/>
          <w:lang w:val="en-US"/>
        </w:rPr>
      </w:pP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FM 94 </w:t>
      </w:r>
      <w:r w:rsidR="00FB70A7"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BUFR</w:t>
      </w: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/FM 95 </w:t>
      </w:r>
      <w:r w:rsidR="00FB70A7"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CREX</w:t>
      </w:r>
    </w:p>
    <w:p w:rsidR="00BD6651" w:rsidRPr="00B93379" w:rsidRDefault="00830BBE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2.3</w:t>
      </w: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>The meeting will discuss proposed amendments</w:t>
      </w:r>
      <w:r w:rsidR="0086719C" w:rsidRPr="00B93379">
        <w:rPr>
          <w:rFonts w:ascii="Verdana" w:hAnsi="Verdana" w:cs="Arial"/>
          <w:sz w:val="20"/>
          <w:szCs w:val="20"/>
        </w:rPr>
        <w:t>,</w:t>
      </w:r>
      <w:r w:rsidR="00BD6651" w:rsidRPr="00B93379">
        <w:rPr>
          <w:rFonts w:ascii="Verdana" w:hAnsi="Verdana" w:cs="Arial"/>
          <w:sz w:val="20"/>
          <w:szCs w:val="20"/>
        </w:rPr>
        <w:t xml:space="preserve"> including possible clarifications</w:t>
      </w:r>
      <w:r w:rsidR="0086719C" w:rsidRPr="00B93379">
        <w:rPr>
          <w:rFonts w:ascii="Verdana" w:hAnsi="Verdana" w:cs="Arial"/>
          <w:sz w:val="20"/>
          <w:szCs w:val="20"/>
        </w:rPr>
        <w:t>,</w:t>
      </w:r>
      <w:r w:rsidR="00BD6651" w:rsidRPr="00B93379">
        <w:rPr>
          <w:rFonts w:ascii="Verdana" w:hAnsi="Verdana" w:cs="Arial"/>
          <w:sz w:val="20"/>
          <w:szCs w:val="20"/>
        </w:rPr>
        <w:t xml:space="preserve"> to the regulations and specifications of octet contents of BUFR </w:t>
      </w:r>
      <w:r w:rsidR="0086719C" w:rsidRPr="00B93379">
        <w:rPr>
          <w:rFonts w:ascii="Verdana" w:hAnsi="Verdana" w:cs="Arial"/>
          <w:sz w:val="20"/>
          <w:szCs w:val="20"/>
        </w:rPr>
        <w:t>or</w:t>
      </w:r>
      <w:r w:rsidR="00BD6651" w:rsidRPr="00B93379">
        <w:rPr>
          <w:rFonts w:ascii="Verdana" w:hAnsi="Verdana" w:cs="Arial"/>
          <w:sz w:val="20"/>
          <w:szCs w:val="20"/>
        </w:rPr>
        <w:t xml:space="preserve"> CREX, which are common </w:t>
      </w:r>
      <w:r w:rsidR="0086719C" w:rsidRPr="00B93379">
        <w:rPr>
          <w:rFonts w:ascii="Verdana" w:hAnsi="Verdana" w:cs="Arial"/>
          <w:sz w:val="20"/>
          <w:szCs w:val="20"/>
        </w:rPr>
        <w:t>in</w:t>
      </w:r>
      <w:r w:rsidR="00BD6651" w:rsidRPr="00B93379">
        <w:rPr>
          <w:rFonts w:ascii="Verdana" w:hAnsi="Verdana" w:cs="Arial"/>
          <w:sz w:val="20"/>
          <w:szCs w:val="20"/>
        </w:rPr>
        <w:t xml:space="preserve"> BUFR/CREX </w:t>
      </w:r>
      <w:r w:rsidR="0086719C" w:rsidRPr="00B93379">
        <w:rPr>
          <w:rFonts w:ascii="Verdana" w:hAnsi="Verdana" w:cs="Arial"/>
          <w:sz w:val="20"/>
          <w:szCs w:val="20"/>
        </w:rPr>
        <w:t xml:space="preserve">data </w:t>
      </w:r>
      <w:r w:rsidR="00BD6651" w:rsidRPr="00B93379">
        <w:rPr>
          <w:rFonts w:ascii="Verdana" w:hAnsi="Verdana" w:cs="Arial"/>
          <w:sz w:val="20"/>
          <w:szCs w:val="20"/>
        </w:rPr>
        <w:t xml:space="preserve">representation. </w:t>
      </w:r>
      <w:r w:rsidR="00BE0DE7">
        <w:rPr>
          <w:rFonts w:ascii="Verdana" w:hAnsi="Verdana" w:cs="Arial"/>
          <w:sz w:val="20"/>
          <w:szCs w:val="20"/>
        </w:rPr>
        <w:t>A</w:t>
      </w:r>
      <w:r w:rsidR="00BD6651" w:rsidRPr="00B93379">
        <w:rPr>
          <w:rFonts w:ascii="Verdana" w:hAnsi="Verdana" w:cs="Arial"/>
          <w:sz w:val="20"/>
          <w:szCs w:val="20"/>
        </w:rPr>
        <w:t>mendments to BUFR or CREX Table C</w:t>
      </w:r>
      <w:r w:rsidR="00190DA3" w:rsidRPr="00B93379">
        <w:rPr>
          <w:rFonts w:ascii="Verdana" w:hAnsi="Verdana" w:cs="Arial"/>
          <w:sz w:val="20"/>
          <w:szCs w:val="20"/>
        </w:rPr>
        <w:t>, which would have impacts to BUFR/CREX software,</w:t>
      </w:r>
      <w:r w:rsidR="00BD6651" w:rsidRPr="00B93379">
        <w:rPr>
          <w:rFonts w:ascii="Verdana" w:hAnsi="Verdana" w:cs="Arial"/>
          <w:sz w:val="20"/>
          <w:szCs w:val="20"/>
        </w:rPr>
        <w:t xml:space="preserve"> should also be discussed under this item.</w:t>
      </w:r>
    </w:p>
    <w:p w:rsidR="00BD6651" w:rsidRPr="00B93379" w:rsidRDefault="00830BBE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2.4</w:t>
      </w: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 xml:space="preserve">The meeting will be informed of plans for global or local exchange of new data and products in BUFR/CREX, and discuss new templates and tables </w:t>
      </w:r>
      <w:r w:rsidR="0086719C" w:rsidRPr="00B93379">
        <w:rPr>
          <w:rFonts w:ascii="Verdana" w:hAnsi="Verdana" w:cs="Arial"/>
          <w:sz w:val="20"/>
          <w:szCs w:val="20"/>
        </w:rPr>
        <w:t xml:space="preserve">along with </w:t>
      </w:r>
      <w:r w:rsidR="00BD6651" w:rsidRPr="00B93379">
        <w:rPr>
          <w:rFonts w:ascii="Verdana" w:hAnsi="Verdana" w:cs="Arial"/>
          <w:sz w:val="20"/>
          <w:szCs w:val="20"/>
        </w:rPr>
        <w:t xml:space="preserve">new entries in the existing </w:t>
      </w:r>
      <w:r>
        <w:rPr>
          <w:rFonts w:ascii="Verdana" w:hAnsi="Verdana" w:cs="Arial"/>
          <w:sz w:val="20"/>
          <w:szCs w:val="20"/>
        </w:rPr>
        <w:t xml:space="preserve">BUFR/CREX </w:t>
      </w:r>
      <w:r w:rsidR="00BD6651" w:rsidRPr="00B93379">
        <w:rPr>
          <w:rFonts w:ascii="Verdana" w:hAnsi="Verdana" w:cs="Arial"/>
          <w:sz w:val="20"/>
          <w:szCs w:val="20"/>
        </w:rPr>
        <w:t xml:space="preserve">tables, which are required for the data and products. The meeting may also discuss </w:t>
      </w:r>
      <w:r w:rsidR="0086719C" w:rsidRPr="00B93379">
        <w:rPr>
          <w:rFonts w:ascii="Verdana" w:hAnsi="Verdana" w:cs="Arial"/>
          <w:sz w:val="20"/>
          <w:szCs w:val="20"/>
        </w:rPr>
        <w:t xml:space="preserve">amendments </w:t>
      </w:r>
      <w:r w:rsidR="00BD6651" w:rsidRPr="00B93379">
        <w:rPr>
          <w:rFonts w:ascii="Verdana" w:hAnsi="Verdana" w:cs="Arial"/>
          <w:sz w:val="20"/>
          <w:szCs w:val="20"/>
        </w:rPr>
        <w:t>based on future needs.</w:t>
      </w:r>
    </w:p>
    <w:p w:rsidR="00830BBE" w:rsidRPr="00830BBE" w:rsidRDefault="00830BBE" w:rsidP="00830BBE">
      <w:pPr>
        <w:ind w:left="1134" w:hanging="850"/>
        <w:rPr>
          <w:rFonts w:ascii="Verdana" w:hAnsi="Verdana" w:cs="Arial"/>
          <w:i/>
          <w:color w:val="000000"/>
          <w:sz w:val="20"/>
          <w:szCs w:val="20"/>
          <w:lang w:val="en-US"/>
        </w:rPr>
      </w:pP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Common Code tables to binary and alphanumeric codes</w:t>
      </w:r>
    </w:p>
    <w:p w:rsidR="004C0920" w:rsidRDefault="004C0920" w:rsidP="00830BBE">
      <w:pPr>
        <w:ind w:left="1134" w:hanging="850"/>
        <w:rPr>
          <w:rFonts w:ascii="Verdana" w:hAnsi="Verdana" w:cs="Arial"/>
          <w:color w:val="000000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2.</w:t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>5</w:t>
      </w:r>
      <w:r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>T</w:t>
      </w:r>
      <w:r>
        <w:rPr>
          <w:rFonts w:ascii="Verdana" w:hAnsi="Verdana" w:cs="Arial"/>
          <w:color w:val="000000"/>
          <w:sz w:val="20"/>
          <w:szCs w:val="20"/>
        </w:rPr>
        <w:t xml:space="preserve">he meeting </w:t>
      </w:r>
      <w:r w:rsidRPr="004C0920">
        <w:rPr>
          <w:rFonts w:ascii="Verdana" w:hAnsi="Verdana" w:cs="Arial"/>
          <w:sz w:val="20"/>
          <w:szCs w:val="20"/>
        </w:rPr>
        <w:t>will</w:t>
      </w:r>
      <w:r>
        <w:rPr>
          <w:rFonts w:ascii="Verdana" w:hAnsi="Verdana" w:cs="Arial"/>
          <w:color w:val="000000"/>
          <w:sz w:val="20"/>
          <w:szCs w:val="20"/>
        </w:rPr>
        <w:t xml:space="preserve"> discuss amendments </w:t>
      </w:r>
      <w:r w:rsidR="00726605">
        <w:rPr>
          <w:rFonts w:ascii="Verdana" w:hAnsi="Verdana" w:cs="Arial"/>
          <w:color w:val="000000"/>
          <w:sz w:val="20"/>
          <w:szCs w:val="20"/>
        </w:rPr>
        <w:t xml:space="preserve">specific </w:t>
      </w:r>
      <w:r>
        <w:rPr>
          <w:rFonts w:ascii="Verdana" w:hAnsi="Verdana" w:cs="Arial"/>
          <w:color w:val="000000"/>
          <w:sz w:val="20"/>
          <w:szCs w:val="20"/>
        </w:rPr>
        <w:t>to Common Code tables.</w:t>
      </w:r>
    </w:p>
    <w:p w:rsidR="00830BBE" w:rsidRPr="00830BBE" w:rsidRDefault="00830BBE" w:rsidP="00830BBE">
      <w:pPr>
        <w:ind w:left="1134" w:hanging="850"/>
        <w:rPr>
          <w:rFonts w:ascii="Verdana" w:hAnsi="Verdana" w:cs="Arial"/>
          <w:i/>
          <w:color w:val="000000"/>
          <w:sz w:val="20"/>
          <w:szCs w:val="20"/>
          <w:lang w:val="en-US"/>
        </w:rPr>
      </w:pP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New editions of Table-Driven Code </w:t>
      </w:r>
      <w:r w:rsidR="002C73BC">
        <w:rPr>
          <w:rFonts w:ascii="Verdana" w:hAnsi="Verdana" w:cs="Arial"/>
          <w:i/>
          <w:color w:val="000000"/>
          <w:sz w:val="20"/>
          <w:szCs w:val="20"/>
          <w:lang w:val="en-US"/>
        </w:rPr>
        <w:t>F</w:t>
      </w: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orms</w:t>
      </w:r>
    </w:p>
    <w:p w:rsidR="004C0920" w:rsidRPr="00B93379" w:rsidRDefault="004C0920" w:rsidP="003A60D5">
      <w:pPr>
        <w:widowControl w:val="0"/>
        <w:ind w:left="1135" w:hanging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2.</w:t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>6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4C0920">
        <w:rPr>
          <w:rFonts w:ascii="Verdana" w:hAnsi="Verdana" w:cs="Arial"/>
          <w:color w:val="000000"/>
          <w:sz w:val="20"/>
          <w:szCs w:val="20"/>
        </w:rPr>
        <w:t>The meeting w</w:t>
      </w:r>
      <w:bookmarkStart w:id="0" w:name="_GoBack"/>
      <w:bookmarkEnd w:id="0"/>
      <w:r w:rsidRPr="004C0920">
        <w:rPr>
          <w:rFonts w:ascii="Verdana" w:hAnsi="Verdana" w:cs="Arial"/>
          <w:color w:val="000000"/>
          <w:sz w:val="20"/>
          <w:szCs w:val="20"/>
        </w:rPr>
        <w:t xml:space="preserve">ill discuss </w:t>
      </w:r>
      <w:r w:rsidR="00F9703C">
        <w:rPr>
          <w:rFonts w:ascii="Verdana" w:hAnsi="Verdana" w:cs="Arial"/>
          <w:color w:val="000000"/>
          <w:sz w:val="20"/>
          <w:szCs w:val="20"/>
        </w:rPr>
        <w:t xml:space="preserve">further development of </w:t>
      </w:r>
      <w:r w:rsidRPr="004C0920">
        <w:rPr>
          <w:rFonts w:ascii="Verdana" w:hAnsi="Verdana" w:cs="Arial"/>
          <w:color w:val="000000"/>
          <w:sz w:val="20"/>
          <w:szCs w:val="20"/>
        </w:rPr>
        <w:t xml:space="preserve">GRIB </w:t>
      </w:r>
      <w:r w:rsidR="00E61706">
        <w:rPr>
          <w:rFonts w:ascii="Verdana" w:hAnsi="Verdana" w:cs="Arial"/>
          <w:color w:val="000000"/>
          <w:sz w:val="20"/>
          <w:szCs w:val="20"/>
        </w:rPr>
        <w:t>E</w:t>
      </w:r>
      <w:r w:rsidR="00F9703C">
        <w:rPr>
          <w:rFonts w:ascii="Verdana" w:hAnsi="Verdana" w:cs="Arial"/>
          <w:color w:val="000000"/>
          <w:sz w:val="20"/>
          <w:szCs w:val="20"/>
        </w:rPr>
        <w:t xml:space="preserve">dition 3 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="00830BBE">
        <w:rPr>
          <w:rFonts w:ascii="Verdana" w:hAnsi="Verdana" w:cs="Arial"/>
          <w:color w:val="000000"/>
          <w:sz w:val="20"/>
          <w:szCs w:val="20"/>
        </w:rPr>
        <w:t xml:space="preserve">dopted </w:t>
      </w:r>
      <w:r>
        <w:rPr>
          <w:rFonts w:ascii="Verdana" w:hAnsi="Verdana" w:cs="Arial"/>
          <w:color w:val="000000"/>
          <w:sz w:val="20"/>
          <w:szCs w:val="20"/>
        </w:rPr>
        <w:t xml:space="preserve">by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Executive Council</w:t>
      </w:r>
      <w:r w:rsidR="00BE0DE7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69th </w:t>
      </w:r>
      <w:r w:rsidR="00F9703C">
        <w:rPr>
          <w:rFonts w:ascii="Verdana" w:hAnsi="Verdana" w:cs="Arial"/>
          <w:color w:val="000000"/>
          <w:sz w:val="20"/>
          <w:szCs w:val="20"/>
        </w:rPr>
        <w:t xml:space="preserve">session for experimental </w:t>
      </w:r>
      <w:r>
        <w:rPr>
          <w:rFonts w:ascii="Verdana" w:hAnsi="Verdana" w:cs="Arial"/>
          <w:color w:val="000000"/>
          <w:sz w:val="20"/>
          <w:szCs w:val="20"/>
        </w:rPr>
        <w:t>use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133AA5" w:rsidRPr="00B93379" w:rsidRDefault="004C0920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2.</w:t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>7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133AA5" w:rsidRPr="00B93379">
        <w:rPr>
          <w:rFonts w:ascii="Verdana" w:hAnsi="Verdana" w:cs="Arial"/>
          <w:sz w:val="20"/>
          <w:szCs w:val="20"/>
        </w:rPr>
        <w:t xml:space="preserve">The meeting </w:t>
      </w:r>
      <w:r w:rsidR="00BE0DE7">
        <w:rPr>
          <w:rFonts w:ascii="Verdana" w:hAnsi="Verdana" w:cs="Arial"/>
          <w:sz w:val="20"/>
          <w:szCs w:val="20"/>
        </w:rPr>
        <w:t xml:space="preserve">will </w:t>
      </w:r>
      <w:r w:rsidR="00830BBE">
        <w:rPr>
          <w:rFonts w:ascii="Verdana" w:hAnsi="Verdana" w:cs="Arial"/>
          <w:sz w:val="20"/>
          <w:szCs w:val="20"/>
        </w:rPr>
        <w:t xml:space="preserve">review development of </w:t>
      </w:r>
      <w:r w:rsidR="00133AA5" w:rsidRPr="00B93379">
        <w:rPr>
          <w:rFonts w:ascii="Verdana" w:hAnsi="Verdana" w:cs="Arial"/>
          <w:sz w:val="20"/>
          <w:szCs w:val="20"/>
        </w:rPr>
        <w:t>the new edition</w:t>
      </w:r>
      <w:r>
        <w:rPr>
          <w:rFonts w:ascii="Verdana" w:hAnsi="Verdana" w:cs="Arial"/>
          <w:sz w:val="20"/>
          <w:szCs w:val="20"/>
        </w:rPr>
        <w:t>s</w:t>
      </w:r>
      <w:r w:rsidR="00133AA5" w:rsidRPr="00B93379">
        <w:rPr>
          <w:rFonts w:ascii="Verdana" w:hAnsi="Verdana" w:cs="Arial"/>
          <w:sz w:val="20"/>
          <w:szCs w:val="20"/>
        </w:rPr>
        <w:t xml:space="preserve"> of BUFR </w:t>
      </w:r>
      <w:r>
        <w:rPr>
          <w:rFonts w:ascii="Verdana" w:hAnsi="Verdana" w:cs="Arial"/>
          <w:sz w:val="20"/>
          <w:szCs w:val="20"/>
        </w:rPr>
        <w:t>and CREX</w:t>
      </w:r>
      <w:r w:rsidR="00133AA5" w:rsidRPr="00B93379">
        <w:rPr>
          <w:rFonts w:ascii="Verdana" w:hAnsi="Verdana" w:cs="Arial"/>
          <w:sz w:val="20"/>
          <w:szCs w:val="20"/>
        </w:rPr>
        <w:t>.</w:t>
      </w:r>
    </w:p>
    <w:p w:rsidR="00602470" w:rsidRPr="007E11F4" w:rsidRDefault="00602470" w:rsidP="00602470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3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MANUAL ON CODES: R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EGULATIONS FOR REPORTING TRADITIONAL OBSERVATION DATA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IN TABLE-DRIVEN CODE FORMS</w:t>
      </w:r>
    </w:p>
    <w:p w:rsidR="00602470" w:rsidRPr="00602470" w:rsidRDefault="00602470" w:rsidP="00602470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The meeting </w:t>
      </w:r>
      <w:r w:rsidR="00AC0F51">
        <w:rPr>
          <w:rFonts w:ascii="Verdana" w:hAnsi="Verdana" w:cs="Arial"/>
          <w:color w:val="000000"/>
          <w:sz w:val="20"/>
          <w:szCs w:val="20"/>
          <w:lang w:val="en-US"/>
        </w:rPr>
        <w:t xml:space="preserve">may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discuss amendments to the Regulations for reporting traditional observation data in TDCF (B/C Regulations).</w:t>
      </w:r>
    </w:p>
    <w:p w:rsidR="00602470" w:rsidRPr="00B93379" w:rsidRDefault="00602470" w:rsidP="00602470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4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 xml:space="preserve">MANUAL ON CODES: 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TRADITIONAL ALPHANUMERIC CODES</w:t>
      </w:r>
    </w:p>
    <w:p w:rsidR="00602470" w:rsidRPr="00B93379" w:rsidRDefault="00602470" w:rsidP="00602470">
      <w:pPr>
        <w:ind w:left="1134" w:hanging="850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B93379">
        <w:rPr>
          <w:rFonts w:ascii="Verdana" w:hAnsi="Verdana" w:cs="Arial"/>
          <w:sz w:val="20"/>
          <w:szCs w:val="20"/>
        </w:rPr>
        <w:t xml:space="preserve">The meeting </w:t>
      </w:r>
      <w:r w:rsidR="002C73BC">
        <w:rPr>
          <w:rFonts w:ascii="Verdana" w:hAnsi="Verdana" w:cs="Arial"/>
          <w:sz w:val="20"/>
          <w:szCs w:val="20"/>
        </w:rPr>
        <w:t xml:space="preserve">will </w:t>
      </w:r>
      <w:r w:rsidR="00AC0F51">
        <w:rPr>
          <w:rFonts w:ascii="Verdana" w:hAnsi="Verdana" w:cs="Arial"/>
          <w:sz w:val="20"/>
          <w:szCs w:val="20"/>
        </w:rPr>
        <w:t>be informed of aeronautical requirements to aviation code</w:t>
      </w:r>
      <w:r w:rsidR="00E61706">
        <w:rPr>
          <w:rFonts w:ascii="Verdana" w:hAnsi="Verdana" w:cs="Arial"/>
          <w:sz w:val="20"/>
          <w:szCs w:val="20"/>
        </w:rPr>
        <w:t>s</w:t>
      </w:r>
      <w:r w:rsidR="00AC0F51">
        <w:rPr>
          <w:rFonts w:ascii="Verdana" w:hAnsi="Verdana" w:cs="Arial"/>
          <w:sz w:val="20"/>
          <w:szCs w:val="20"/>
        </w:rPr>
        <w:t xml:space="preserve">, i.e. FM 15 METAR/FM16 SPECI and FM 51 TAF, by </w:t>
      </w:r>
      <w:r w:rsidRPr="00B93379">
        <w:rPr>
          <w:rFonts w:ascii="Verdana" w:hAnsi="Verdana" w:cs="Arial"/>
          <w:sz w:val="20"/>
          <w:szCs w:val="20"/>
        </w:rPr>
        <w:t>ICAO</w:t>
      </w:r>
      <w:r w:rsidR="00AC0F51">
        <w:rPr>
          <w:rFonts w:ascii="Verdana" w:hAnsi="Verdana" w:cs="Arial"/>
          <w:sz w:val="20"/>
          <w:szCs w:val="20"/>
        </w:rPr>
        <w:t>, including those on ICAO</w:t>
      </w:r>
      <w:r w:rsidRPr="00B93379">
        <w:rPr>
          <w:rFonts w:ascii="Verdana" w:hAnsi="Verdana" w:cs="Arial"/>
          <w:sz w:val="20"/>
          <w:szCs w:val="20"/>
        </w:rPr>
        <w:t xml:space="preserve"> Annex 3.</w:t>
      </w:r>
    </w:p>
    <w:p w:rsidR="00602470" w:rsidRPr="00B93379" w:rsidRDefault="00602470" w:rsidP="00602470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5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MANUAL ON THE GTS: 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DATA DESIGNATORS</w:t>
      </w:r>
      <w:r w:rsidR="00BE0DE7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 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</w:rPr>
        <w:t>(T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1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</w:rPr>
        <w:t>T2A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1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</w:rPr>
        <w:t>A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2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</w:rPr>
        <w:t>ii)</w:t>
      </w:r>
    </w:p>
    <w:p w:rsidR="00602470" w:rsidRPr="00B93379" w:rsidRDefault="00602470" w:rsidP="00602470">
      <w:pPr>
        <w:spacing w:after="120"/>
        <w:ind w:left="1135" w:hanging="851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The meeting </w:t>
      </w:r>
      <w:r w:rsidR="00AC0F51">
        <w:rPr>
          <w:rFonts w:ascii="Verdana" w:hAnsi="Verdana" w:cs="Arial"/>
          <w:color w:val="000000"/>
          <w:sz w:val="20"/>
          <w:szCs w:val="20"/>
          <w:lang w:val="en-US"/>
        </w:rPr>
        <w:t>may</w:t>
      </w:r>
      <w:r w:rsidR="0036513C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discuss a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mendments to the Manual on the GTS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with regard to the data designator T</w:t>
      </w:r>
      <w:r w:rsidRPr="00602470">
        <w:rPr>
          <w:rFonts w:ascii="Verdana" w:hAnsi="Verdana" w:cs="Arial"/>
          <w:color w:val="000000"/>
          <w:sz w:val="20"/>
          <w:szCs w:val="20"/>
          <w:vertAlign w:val="subscript"/>
          <w:lang w:val="en-US"/>
        </w:rPr>
        <w:t>1</w:t>
      </w:r>
      <w:r>
        <w:rPr>
          <w:rFonts w:ascii="Verdana" w:hAnsi="Verdana" w:cs="Arial"/>
          <w:color w:val="000000"/>
          <w:sz w:val="20"/>
          <w:szCs w:val="20"/>
          <w:lang w:val="en-US"/>
        </w:rPr>
        <w:t>T</w:t>
      </w:r>
      <w:r w:rsidRPr="00602470">
        <w:rPr>
          <w:rFonts w:ascii="Verdana" w:hAnsi="Verdana" w:cs="Arial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Verdana" w:hAnsi="Verdana" w:cs="Arial"/>
          <w:color w:val="000000"/>
          <w:sz w:val="20"/>
          <w:szCs w:val="20"/>
          <w:lang w:val="en-US"/>
        </w:rPr>
        <w:t>A</w:t>
      </w:r>
      <w:r w:rsidRPr="00602470">
        <w:rPr>
          <w:rFonts w:ascii="Verdana" w:hAnsi="Verdana" w:cs="Arial"/>
          <w:color w:val="000000"/>
          <w:sz w:val="20"/>
          <w:szCs w:val="20"/>
          <w:vertAlign w:val="subscript"/>
          <w:lang w:val="en-US"/>
        </w:rPr>
        <w:t>1</w:t>
      </w:r>
      <w:r>
        <w:rPr>
          <w:rFonts w:ascii="Verdana" w:hAnsi="Verdana" w:cs="Arial"/>
          <w:color w:val="000000"/>
          <w:sz w:val="20"/>
          <w:szCs w:val="20"/>
          <w:lang w:val="en-US"/>
        </w:rPr>
        <w:t>A</w:t>
      </w:r>
      <w:r w:rsidRPr="00602470">
        <w:rPr>
          <w:rFonts w:ascii="Verdana" w:hAnsi="Verdana" w:cs="Arial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Verdana" w:hAnsi="Verdana" w:cs="Arial"/>
          <w:color w:val="000000"/>
          <w:sz w:val="20"/>
          <w:szCs w:val="20"/>
          <w:lang w:val="en-US"/>
        </w:rPr>
        <w:t>ii in Attachment II-5.</w:t>
      </w:r>
    </w:p>
    <w:p w:rsidR="00BD6651" w:rsidRPr="00B93379" w:rsidRDefault="00602470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6</w:t>
      </w:r>
      <w:r w:rsidR="00BD6651"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SUMMARY AND CONCLUSION OF PROPOSALS</w:t>
      </w:r>
    </w:p>
    <w:p w:rsidR="00BD6651" w:rsidRPr="00B93379" w:rsidRDefault="00602470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6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>.1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Summary on 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amendments </w:t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 xml:space="preserve">since </w:t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IPET-</w:t>
      </w:r>
      <w:r w:rsidR="0053314D">
        <w:rPr>
          <w:rFonts w:ascii="Verdana" w:hAnsi="Verdana" w:cs="Arial"/>
          <w:color w:val="000000"/>
          <w:sz w:val="20"/>
          <w:szCs w:val="20"/>
          <w:lang w:val="en-US"/>
        </w:rPr>
        <w:t>CM</w:t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-</w:t>
      </w:r>
      <w:r w:rsidR="00AC0F51">
        <w:rPr>
          <w:rFonts w:ascii="Verdana" w:hAnsi="Verdana" w:cs="Arial"/>
          <w:color w:val="000000"/>
          <w:sz w:val="20"/>
          <w:szCs w:val="20"/>
          <w:lang w:val="en-US"/>
        </w:rPr>
        <w:t>I</w:t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I</w:t>
      </w:r>
      <w:r w:rsidR="00BE0DE7">
        <w:rPr>
          <w:rFonts w:ascii="Verdana" w:hAnsi="Verdana" w:cs="Arial"/>
          <w:color w:val="000000"/>
          <w:sz w:val="20"/>
          <w:szCs w:val="20"/>
          <w:lang w:val="en-US"/>
        </w:rPr>
        <w:t xml:space="preserve"> and update of status of validation</w:t>
      </w:r>
    </w:p>
    <w:p w:rsidR="00BD6651" w:rsidRPr="00B93379" w:rsidRDefault="00602470" w:rsidP="00602470">
      <w:pPr>
        <w:spacing w:after="120"/>
        <w:ind w:left="1135" w:hanging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>The meeting will be informed of the summary on implementation of amendments</w:t>
      </w:r>
      <w:r w:rsidR="00BE0DE7">
        <w:rPr>
          <w:rFonts w:ascii="Verdana" w:hAnsi="Verdana" w:cs="Arial"/>
          <w:sz w:val="20"/>
          <w:szCs w:val="20"/>
        </w:rPr>
        <w:t xml:space="preserve"> to the Manuals on Codes and the GTS</w:t>
      </w:r>
      <w:r w:rsidR="00BD6651" w:rsidRPr="00B93379">
        <w:rPr>
          <w:rFonts w:ascii="Verdana" w:hAnsi="Verdana" w:cs="Arial"/>
          <w:sz w:val="20"/>
          <w:szCs w:val="20"/>
        </w:rPr>
        <w:t xml:space="preserve"> </w:t>
      </w:r>
      <w:r w:rsidR="00830BBE">
        <w:rPr>
          <w:rFonts w:ascii="Verdana" w:hAnsi="Verdana" w:cs="Arial"/>
          <w:sz w:val="20"/>
          <w:szCs w:val="20"/>
        </w:rPr>
        <w:t xml:space="preserve">since </w:t>
      </w:r>
      <w:r w:rsidR="00BD6651" w:rsidRPr="00B93379">
        <w:rPr>
          <w:rFonts w:ascii="Verdana" w:hAnsi="Verdana" w:cs="Arial"/>
          <w:sz w:val="20"/>
          <w:szCs w:val="20"/>
        </w:rPr>
        <w:t xml:space="preserve">the </w:t>
      </w:r>
      <w:r w:rsidR="00AC0F51">
        <w:rPr>
          <w:rFonts w:ascii="Verdana" w:hAnsi="Verdana" w:cs="Arial"/>
          <w:sz w:val="20"/>
          <w:szCs w:val="20"/>
        </w:rPr>
        <w:t>second</w:t>
      </w:r>
      <w:r w:rsidR="0036513C">
        <w:rPr>
          <w:rFonts w:ascii="Verdana" w:hAnsi="Verdana" w:cs="Arial"/>
          <w:sz w:val="20"/>
          <w:szCs w:val="20"/>
        </w:rPr>
        <w:t xml:space="preserve"> </w:t>
      </w:r>
      <w:r w:rsidR="0086719C" w:rsidRPr="00B93379">
        <w:rPr>
          <w:rFonts w:ascii="Verdana" w:hAnsi="Verdana" w:cs="Arial"/>
          <w:sz w:val="20"/>
          <w:szCs w:val="20"/>
        </w:rPr>
        <w:t xml:space="preserve">meeting of </w:t>
      </w:r>
      <w:r w:rsidR="00BD6651" w:rsidRPr="00B93379">
        <w:rPr>
          <w:rFonts w:ascii="Verdana" w:hAnsi="Verdana" w:cs="Arial"/>
          <w:sz w:val="20"/>
          <w:szCs w:val="20"/>
        </w:rPr>
        <w:t>IPET-</w:t>
      </w:r>
      <w:r w:rsidR="0036513C">
        <w:rPr>
          <w:rFonts w:ascii="Verdana" w:hAnsi="Verdana" w:cs="Arial"/>
          <w:sz w:val="20"/>
          <w:szCs w:val="20"/>
        </w:rPr>
        <w:t xml:space="preserve">CM last </w:t>
      </w:r>
      <w:r w:rsidR="00E61706">
        <w:rPr>
          <w:rFonts w:ascii="Verdana" w:hAnsi="Verdana" w:cs="Arial"/>
          <w:sz w:val="20"/>
          <w:szCs w:val="20"/>
        </w:rPr>
        <w:t>June</w:t>
      </w:r>
      <w:r w:rsidR="00BD6651"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602470" w:rsidP="00AD3C47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6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>.2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BD6651" w:rsidRPr="00B93379">
        <w:rPr>
          <w:rFonts w:ascii="Verdana" w:hAnsi="Verdana" w:cs="Arial"/>
          <w:sz w:val="20"/>
          <w:szCs w:val="20"/>
        </w:rPr>
        <w:t xml:space="preserve">The meeting will review </w:t>
      </w:r>
      <w:r w:rsidR="00BE0DE7">
        <w:rPr>
          <w:rFonts w:ascii="Verdana" w:hAnsi="Verdana" w:cs="Arial"/>
          <w:sz w:val="20"/>
          <w:szCs w:val="20"/>
        </w:rPr>
        <w:t>V</w:t>
      </w:r>
      <w:r w:rsidR="00BD6651" w:rsidRPr="00B93379">
        <w:rPr>
          <w:rFonts w:ascii="Verdana" w:hAnsi="Verdana" w:cs="Arial"/>
          <w:sz w:val="20"/>
          <w:szCs w:val="20"/>
        </w:rPr>
        <w:t xml:space="preserve">alidation </w:t>
      </w:r>
      <w:r w:rsidR="00BE0DE7">
        <w:rPr>
          <w:rFonts w:ascii="Verdana" w:hAnsi="Verdana" w:cs="Arial"/>
          <w:sz w:val="20"/>
          <w:szCs w:val="20"/>
        </w:rPr>
        <w:t xml:space="preserve">Reports </w:t>
      </w:r>
      <w:r w:rsidR="006C169C">
        <w:rPr>
          <w:rFonts w:ascii="Verdana" w:hAnsi="Verdana" w:cs="Arial"/>
          <w:sz w:val="20"/>
          <w:szCs w:val="20"/>
        </w:rPr>
        <w:t xml:space="preserve">for </w:t>
      </w:r>
      <w:r w:rsidR="00BD6651" w:rsidRPr="00B93379">
        <w:rPr>
          <w:rFonts w:ascii="Verdana" w:hAnsi="Verdana" w:cs="Arial"/>
          <w:sz w:val="20"/>
          <w:szCs w:val="20"/>
        </w:rPr>
        <w:t xml:space="preserve">the proposals </w:t>
      </w:r>
      <w:r w:rsidR="00BE0DE7">
        <w:rPr>
          <w:rFonts w:ascii="Verdana" w:hAnsi="Verdana" w:cs="Arial"/>
          <w:sz w:val="20"/>
          <w:szCs w:val="20"/>
        </w:rPr>
        <w:t>submitted since IPET-CM-I</w:t>
      </w:r>
      <w:r w:rsidR="00AC0F51">
        <w:rPr>
          <w:rFonts w:ascii="Verdana" w:hAnsi="Verdana" w:cs="Arial"/>
          <w:sz w:val="20"/>
          <w:szCs w:val="20"/>
        </w:rPr>
        <w:t>I</w:t>
      </w:r>
      <w:r w:rsidR="00190DA3" w:rsidRPr="00B93379">
        <w:rPr>
          <w:rFonts w:ascii="Verdana" w:hAnsi="Verdana" w:cs="Arial"/>
          <w:sz w:val="20"/>
          <w:szCs w:val="20"/>
        </w:rPr>
        <w:t xml:space="preserve"> </w:t>
      </w:r>
      <w:r w:rsidR="006C169C">
        <w:rPr>
          <w:rFonts w:ascii="Verdana" w:hAnsi="Verdana" w:cs="Arial"/>
          <w:sz w:val="20"/>
          <w:szCs w:val="20"/>
        </w:rPr>
        <w:t>and agreed for validation</w:t>
      </w:r>
      <w:r w:rsidR="00BD6651" w:rsidRPr="00B93379">
        <w:rPr>
          <w:rFonts w:ascii="Verdana" w:hAnsi="Verdana" w:cs="Arial"/>
          <w:sz w:val="20"/>
          <w:szCs w:val="20"/>
        </w:rPr>
        <w:t xml:space="preserve">. </w:t>
      </w:r>
      <w:r w:rsidR="006C169C">
        <w:rPr>
          <w:rFonts w:ascii="Verdana" w:hAnsi="Verdana" w:cs="Arial"/>
          <w:sz w:val="20"/>
          <w:szCs w:val="20"/>
        </w:rPr>
        <w:t xml:space="preserve">Any other proposals during the period will be submitted as </w:t>
      </w:r>
      <w:r w:rsidR="00BD6651" w:rsidRPr="00B93379">
        <w:rPr>
          <w:rFonts w:ascii="Verdana" w:hAnsi="Verdana" w:cs="Arial"/>
          <w:sz w:val="20"/>
          <w:szCs w:val="20"/>
        </w:rPr>
        <w:t>new document</w:t>
      </w:r>
      <w:r w:rsidR="006C169C">
        <w:rPr>
          <w:rFonts w:ascii="Verdana" w:hAnsi="Verdana" w:cs="Arial"/>
          <w:sz w:val="20"/>
          <w:szCs w:val="20"/>
        </w:rPr>
        <w:t>s</w:t>
      </w:r>
      <w:r w:rsidR="00BD6651" w:rsidRPr="00B93379">
        <w:rPr>
          <w:rFonts w:ascii="Verdana" w:hAnsi="Verdana" w:cs="Arial"/>
          <w:sz w:val="20"/>
          <w:szCs w:val="20"/>
        </w:rPr>
        <w:t xml:space="preserve"> of this meeting</w:t>
      </w:r>
      <w:r w:rsidR="006C169C">
        <w:rPr>
          <w:rFonts w:ascii="Verdana" w:hAnsi="Verdana" w:cs="Arial"/>
          <w:sz w:val="20"/>
          <w:szCs w:val="20"/>
        </w:rPr>
        <w:t xml:space="preserve"> and </w:t>
      </w:r>
      <w:r w:rsidR="00BD6651" w:rsidRPr="00B93379">
        <w:rPr>
          <w:rFonts w:ascii="Verdana" w:hAnsi="Verdana" w:cs="Arial"/>
          <w:sz w:val="20"/>
          <w:szCs w:val="20"/>
        </w:rPr>
        <w:t>the discussion should be made in the corresponding agenda item</w:t>
      </w:r>
      <w:r w:rsidR="00E61706">
        <w:rPr>
          <w:rFonts w:ascii="Verdana" w:hAnsi="Verdana" w:cs="Arial"/>
          <w:sz w:val="20"/>
          <w:szCs w:val="20"/>
        </w:rPr>
        <w:t>s</w:t>
      </w:r>
      <w:r w:rsidR="00BD6651"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602470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7</w:t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 w:rsidR="00BD6651"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MIGRATION T</w:t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>O TABLE DRIVEN CODE FORMS</w:t>
      </w:r>
    </w:p>
    <w:p w:rsidR="00133AA5" w:rsidRPr="00B93379" w:rsidRDefault="0053314D" w:rsidP="00133AA5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7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>.1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36513C">
        <w:rPr>
          <w:rFonts w:ascii="Verdana" w:hAnsi="Verdana" w:cs="Arial"/>
          <w:color w:val="000000"/>
          <w:sz w:val="20"/>
          <w:szCs w:val="20"/>
          <w:lang w:val="en-US"/>
        </w:rPr>
        <w:t xml:space="preserve">Comparison of number of reports received in TDCF and TAC during </w:t>
      </w:r>
      <w:r w:rsidR="00AC0F51">
        <w:rPr>
          <w:rFonts w:ascii="Verdana" w:hAnsi="Verdana" w:cs="Arial"/>
          <w:color w:val="000000"/>
          <w:sz w:val="20"/>
          <w:szCs w:val="20"/>
          <w:lang w:val="en-US"/>
        </w:rPr>
        <w:t>January</w:t>
      </w:r>
      <w:r w:rsidR="0036513C">
        <w:rPr>
          <w:rFonts w:ascii="Verdana" w:hAnsi="Verdana" w:cs="Arial"/>
          <w:color w:val="000000"/>
          <w:sz w:val="20"/>
          <w:szCs w:val="20"/>
          <w:lang w:val="en-US"/>
        </w:rPr>
        <w:t xml:space="preserve"> 201</w:t>
      </w:r>
      <w:r w:rsidR="00AC0F51">
        <w:rPr>
          <w:rFonts w:ascii="Verdana" w:hAnsi="Verdana" w:cs="Arial"/>
          <w:color w:val="000000"/>
          <w:sz w:val="20"/>
          <w:szCs w:val="20"/>
          <w:lang w:val="en-US"/>
        </w:rPr>
        <w:t>9</w:t>
      </w:r>
    </w:p>
    <w:p w:rsidR="00BD6651" w:rsidRPr="00B93379" w:rsidRDefault="0053314D" w:rsidP="00AD3C47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7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>.2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BD6651" w:rsidRPr="00B93379">
        <w:rPr>
          <w:rFonts w:ascii="Verdana" w:hAnsi="Verdana" w:cs="Arial"/>
          <w:sz w:val="20"/>
          <w:szCs w:val="20"/>
        </w:rPr>
        <w:t>The meeting will be informed of the status of Migration to TDCF</w:t>
      </w:r>
      <w:r w:rsidR="00AC0F51">
        <w:rPr>
          <w:rFonts w:ascii="Verdana" w:hAnsi="Verdana" w:cs="Arial"/>
          <w:sz w:val="20"/>
          <w:szCs w:val="20"/>
        </w:rPr>
        <w:t xml:space="preserve"> </w:t>
      </w:r>
      <w:r w:rsidR="00AD3C47">
        <w:rPr>
          <w:rFonts w:ascii="Verdana" w:hAnsi="Verdana" w:cs="Arial"/>
          <w:sz w:val="20"/>
          <w:szCs w:val="20"/>
        </w:rPr>
        <w:t xml:space="preserve">prepared </w:t>
      </w:r>
      <w:r w:rsidR="00AC0F51">
        <w:rPr>
          <w:rFonts w:ascii="Verdana" w:hAnsi="Verdana" w:cs="Arial"/>
          <w:sz w:val="20"/>
          <w:szCs w:val="20"/>
        </w:rPr>
        <w:t>by the regional representatives nominated by R</w:t>
      </w:r>
      <w:r w:rsidR="00887764">
        <w:rPr>
          <w:rFonts w:ascii="Verdana" w:hAnsi="Verdana" w:cs="Arial"/>
          <w:sz w:val="20"/>
          <w:szCs w:val="20"/>
        </w:rPr>
        <w:t xml:space="preserve">egional </w:t>
      </w:r>
      <w:r w:rsidR="00AC0F51">
        <w:rPr>
          <w:rFonts w:ascii="Verdana" w:hAnsi="Verdana" w:cs="Arial"/>
          <w:sz w:val="20"/>
          <w:szCs w:val="20"/>
        </w:rPr>
        <w:t>As</w:t>
      </w:r>
      <w:r w:rsidR="00887764">
        <w:rPr>
          <w:rFonts w:ascii="Verdana" w:hAnsi="Verdana" w:cs="Arial"/>
          <w:sz w:val="20"/>
          <w:szCs w:val="20"/>
        </w:rPr>
        <w:t>sociations</w:t>
      </w:r>
      <w:r w:rsidR="00AC0F51">
        <w:rPr>
          <w:rFonts w:ascii="Verdana" w:hAnsi="Verdana" w:cs="Arial"/>
          <w:sz w:val="20"/>
          <w:szCs w:val="20"/>
        </w:rPr>
        <w:t xml:space="preserve"> for migration to TDCF</w:t>
      </w:r>
      <w:r w:rsidR="00BD6651" w:rsidRPr="00B93379">
        <w:rPr>
          <w:rFonts w:ascii="Verdana" w:hAnsi="Verdana" w:cs="Arial"/>
          <w:sz w:val="20"/>
          <w:szCs w:val="20"/>
        </w:rPr>
        <w:t xml:space="preserve">. </w:t>
      </w:r>
      <w:r w:rsidR="00726F86">
        <w:rPr>
          <w:rFonts w:ascii="Verdana" w:hAnsi="Verdana" w:cs="Arial"/>
          <w:sz w:val="20"/>
          <w:szCs w:val="20"/>
        </w:rPr>
        <w:t>O</w:t>
      </w:r>
      <w:r w:rsidR="00BD6651" w:rsidRPr="00B93379">
        <w:rPr>
          <w:rFonts w:ascii="Verdana" w:hAnsi="Verdana" w:cs="Arial"/>
          <w:sz w:val="20"/>
          <w:szCs w:val="20"/>
        </w:rPr>
        <w:t xml:space="preserve">ther participants may </w:t>
      </w:r>
      <w:r w:rsidR="0086719C" w:rsidRPr="00B93379">
        <w:rPr>
          <w:rFonts w:ascii="Verdana" w:hAnsi="Verdana" w:cs="Arial"/>
          <w:sz w:val="20"/>
          <w:szCs w:val="20"/>
        </w:rPr>
        <w:t xml:space="preserve">submit </w:t>
      </w:r>
      <w:r w:rsidR="00726F86">
        <w:rPr>
          <w:rFonts w:ascii="Verdana" w:hAnsi="Verdana" w:cs="Arial"/>
          <w:sz w:val="20"/>
          <w:szCs w:val="20"/>
        </w:rPr>
        <w:t xml:space="preserve">a paper on </w:t>
      </w:r>
      <w:r w:rsidR="0086719C" w:rsidRPr="00B93379">
        <w:rPr>
          <w:rFonts w:ascii="Verdana" w:hAnsi="Verdana" w:cs="Arial"/>
          <w:sz w:val="20"/>
          <w:szCs w:val="20"/>
        </w:rPr>
        <w:t xml:space="preserve">their initiatives </w:t>
      </w:r>
      <w:r w:rsidR="00726F86">
        <w:rPr>
          <w:rFonts w:ascii="Verdana" w:hAnsi="Verdana" w:cs="Arial"/>
          <w:sz w:val="20"/>
          <w:szCs w:val="20"/>
        </w:rPr>
        <w:t xml:space="preserve">to </w:t>
      </w:r>
      <w:r w:rsidR="00BD6651" w:rsidRPr="00B93379">
        <w:rPr>
          <w:rFonts w:ascii="Verdana" w:hAnsi="Verdana" w:cs="Arial"/>
          <w:sz w:val="20"/>
          <w:szCs w:val="20"/>
        </w:rPr>
        <w:t>the migration in their countries</w:t>
      </w:r>
      <w:r w:rsidR="00726F86">
        <w:rPr>
          <w:rFonts w:ascii="Verdana" w:hAnsi="Verdana" w:cs="Arial"/>
          <w:sz w:val="20"/>
          <w:szCs w:val="20"/>
        </w:rPr>
        <w:t xml:space="preserve">, </w:t>
      </w:r>
      <w:r w:rsidR="00190DA3" w:rsidRPr="00B93379">
        <w:rPr>
          <w:rFonts w:ascii="Verdana" w:hAnsi="Verdana" w:cs="Arial"/>
          <w:sz w:val="20"/>
          <w:szCs w:val="20"/>
        </w:rPr>
        <w:t>regions</w:t>
      </w:r>
      <w:r w:rsidR="00726F86">
        <w:rPr>
          <w:rFonts w:ascii="Verdana" w:hAnsi="Verdana" w:cs="Arial"/>
          <w:sz w:val="20"/>
          <w:szCs w:val="20"/>
        </w:rPr>
        <w:t xml:space="preserve"> or communities</w:t>
      </w:r>
      <w:r w:rsidR="00BD6651"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53314D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8</w:t>
      </w:r>
      <w:r w:rsidR="00020D56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 w:rsidR="0036513C">
        <w:rPr>
          <w:rFonts w:ascii="Verdana" w:hAnsi="Verdana" w:cs="Arial"/>
          <w:b/>
          <w:color w:val="000000"/>
          <w:sz w:val="20"/>
          <w:szCs w:val="20"/>
          <w:lang w:val="en-US"/>
        </w:rPr>
        <w:t>ADMINISTRATIVE ISSUES</w:t>
      </w:r>
    </w:p>
    <w:p w:rsidR="00887764" w:rsidRDefault="00887764" w:rsidP="00887764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8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The meeting will be informed </w:t>
      </w:r>
      <w:r w:rsidR="002C13C2">
        <w:rPr>
          <w:rFonts w:ascii="Verdana" w:hAnsi="Verdana" w:cs="Arial"/>
          <w:color w:val="000000"/>
          <w:sz w:val="20"/>
          <w:szCs w:val="20"/>
          <w:lang w:val="en-US"/>
        </w:rPr>
        <w:t xml:space="preserve">of 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the changes to the Category of Amendments </w:t>
      </w:r>
      <w:r w:rsidR="00E61706">
        <w:rPr>
          <w:rFonts w:ascii="Verdana" w:hAnsi="Verdana" w:cs="Arial"/>
          <w:color w:val="000000"/>
          <w:sz w:val="20"/>
          <w:szCs w:val="20"/>
          <w:lang w:val="en-US"/>
        </w:rPr>
        <w:t xml:space="preserve">agreed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at the last meeting</w:t>
      </w:r>
      <w:r w:rsidR="00E61706">
        <w:rPr>
          <w:rFonts w:ascii="Verdana" w:hAnsi="Verdana" w:cs="Arial"/>
          <w:color w:val="000000"/>
          <w:sz w:val="20"/>
          <w:szCs w:val="20"/>
          <w:lang w:val="en-US"/>
        </w:rPr>
        <w:t xml:space="preserve">, which is to separate the </w:t>
      </w:r>
      <w:r w:rsidR="00E61706" w:rsidRPr="00E61706">
        <w:rPr>
          <w:rFonts w:ascii="Verdana" w:hAnsi="Verdana"/>
          <w:i/>
          <w:sz w:val="20"/>
          <w:szCs w:val="20"/>
          <w:lang w:val="en-US"/>
        </w:rPr>
        <w:t>Special WMO standard practice (b)</w:t>
      </w:r>
      <w:r w:rsidR="00E61706" w:rsidRPr="00E61706">
        <w:rPr>
          <w:rFonts w:ascii="Verdana" w:hAnsi="Verdana"/>
          <w:sz w:val="20"/>
          <w:szCs w:val="20"/>
          <w:lang w:val="en-US"/>
        </w:rPr>
        <w:t xml:space="preserve"> </w:t>
      </w:r>
      <w:r w:rsidR="00E61706">
        <w:rPr>
          <w:rFonts w:ascii="Verdana" w:hAnsi="Verdana"/>
          <w:sz w:val="20"/>
          <w:szCs w:val="20"/>
          <w:lang w:val="en-US"/>
        </w:rPr>
        <w:t xml:space="preserve">and the </w:t>
      </w:r>
      <w:r w:rsidR="00E61706" w:rsidRPr="00E61706">
        <w:rPr>
          <w:rFonts w:ascii="Verdana" w:hAnsi="Verdana"/>
          <w:i/>
          <w:sz w:val="20"/>
          <w:szCs w:val="20"/>
          <w:lang w:val="en-US"/>
        </w:rPr>
        <w:t>Voluntary data production (d)</w:t>
      </w:r>
      <w:r w:rsidR="00E61706">
        <w:rPr>
          <w:rFonts w:ascii="Verdana" w:hAnsi="Verdana"/>
          <w:sz w:val="20"/>
          <w:szCs w:val="20"/>
          <w:lang w:val="en-US"/>
        </w:rPr>
        <w:t xml:space="preserve"> from the </w:t>
      </w:r>
      <w:r w:rsidR="00E61706" w:rsidRPr="00E61706">
        <w:rPr>
          <w:rFonts w:ascii="Verdana" w:hAnsi="Verdana"/>
          <w:i/>
          <w:sz w:val="20"/>
          <w:szCs w:val="20"/>
          <w:lang w:val="en-US"/>
        </w:rPr>
        <w:t>Data production tasked to specific Members (b)</w:t>
      </w:r>
      <w:r>
        <w:rPr>
          <w:rFonts w:ascii="Verdana" w:hAnsi="Verdana" w:cs="Arial"/>
          <w:color w:val="000000"/>
          <w:sz w:val="20"/>
          <w:szCs w:val="20"/>
          <w:lang w:val="en-US"/>
        </w:rPr>
        <w:t>.</w:t>
      </w:r>
    </w:p>
    <w:p w:rsidR="002C13C2" w:rsidRPr="00B93379" w:rsidRDefault="002C13C2" w:rsidP="00887764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8</w:t>
      </w:r>
      <w:r w:rsidR="00887764">
        <w:rPr>
          <w:rFonts w:ascii="Verdana" w:hAnsi="Verdana" w:cs="Arial"/>
          <w:color w:val="000000"/>
          <w:sz w:val="20"/>
          <w:szCs w:val="20"/>
          <w:lang w:val="en-US"/>
        </w:rPr>
        <w:t>.2</w:t>
      </w:r>
      <w:r w:rsidR="00887764">
        <w:rPr>
          <w:rFonts w:ascii="Verdana" w:hAnsi="Verdana" w:cs="Arial"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color w:val="000000"/>
          <w:sz w:val="20"/>
          <w:szCs w:val="20"/>
          <w:lang w:val="en-US"/>
        </w:rPr>
        <w:t>The meeting will be informed of the initiation of arrangement</w:t>
      </w:r>
      <w:r w:rsidR="00AD3C47">
        <w:rPr>
          <w:rFonts w:ascii="Verdana" w:hAnsi="Verdana" w:cs="Arial"/>
          <w:color w:val="000000"/>
          <w:sz w:val="20"/>
          <w:szCs w:val="20"/>
          <w:lang w:val="en-US"/>
        </w:rPr>
        <w:t>s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AD3C47">
        <w:rPr>
          <w:rFonts w:ascii="Verdana" w:hAnsi="Verdana" w:cs="Arial"/>
          <w:color w:val="000000"/>
          <w:sz w:val="20"/>
          <w:szCs w:val="20"/>
          <w:lang w:val="en-US"/>
        </w:rPr>
        <w:t xml:space="preserve">to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develop the new manual on reporting practices.</w:t>
      </w:r>
    </w:p>
    <w:p w:rsidR="00BD6651" w:rsidRPr="00B93379" w:rsidRDefault="0053314D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9</w:t>
      </w:r>
      <w:r w:rsidR="00BD6651"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 w:rsidR="00020D56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IPET-CM AND </w:t>
      </w:r>
      <w:r w:rsidR="00BD6651"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TASK TEAMS</w:t>
      </w:r>
    </w:p>
    <w:p w:rsidR="003D6FE9" w:rsidRPr="00B93379" w:rsidRDefault="00BD6651" w:rsidP="00020D56">
      <w:pPr>
        <w:ind w:left="1134" w:hanging="850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B93379">
        <w:rPr>
          <w:rFonts w:ascii="Verdana" w:hAnsi="Verdana" w:cs="Arial"/>
          <w:sz w:val="20"/>
          <w:szCs w:val="20"/>
        </w:rPr>
        <w:t xml:space="preserve">The meeting will </w:t>
      </w:r>
      <w:r w:rsidR="0036513C">
        <w:rPr>
          <w:rFonts w:ascii="Verdana" w:hAnsi="Verdana" w:cs="Arial"/>
          <w:sz w:val="20"/>
          <w:szCs w:val="20"/>
        </w:rPr>
        <w:t xml:space="preserve">confirm the activities made by </w:t>
      </w:r>
      <w:r w:rsidR="003A60D5">
        <w:rPr>
          <w:rFonts w:ascii="Verdana" w:hAnsi="Verdana" w:cs="Arial"/>
          <w:sz w:val="20"/>
          <w:szCs w:val="20"/>
        </w:rPr>
        <w:t xml:space="preserve">the </w:t>
      </w:r>
      <w:r w:rsidR="0036513C">
        <w:rPr>
          <w:rFonts w:ascii="Verdana" w:hAnsi="Verdana" w:cs="Arial"/>
          <w:sz w:val="20"/>
          <w:szCs w:val="20"/>
        </w:rPr>
        <w:t xml:space="preserve">Task Teams </w:t>
      </w:r>
      <w:r w:rsidR="003A60D5">
        <w:rPr>
          <w:rFonts w:ascii="Verdana" w:hAnsi="Verdana" w:cs="Arial"/>
          <w:sz w:val="20"/>
          <w:szCs w:val="20"/>
        </w:rPr>
        <w:t>under</w:t>
      </w:r>
      <w:r w:rsidR="0036513C">
        <w:rPr>
          <w:rFonts w:ascii="Verdana" w:hAnsi="Verdana" w:cs="Arial"/>
          <w:sz w:val="20"/>
          <w:szCs w:val="20"/>
        </w:rPr>
        <w:t xml:space="preserve"> IPET-CM and discuss </w:t>
      </w:r>
      <w:r w:rsidR="00020D56">
        <w:rPr>
          <w:rFonts w:ascii="Verdana" w:hAnsi="Verdana" w:cs="Arial"/>
          <w:sz w:val="20"/>
          <w:szCs w:val="20"/>
        </w:rPr>
        <w:t>action plans.</w:t>
      </w:r>
    </w:p>
    <w:p w:rsidR="00020D56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53314D">
        <w:rPr>
          <w:rFonts w:ascii="Verdana" w:hAnsi="Verdana" w:cs="Arial"/>
          <w:b/>
          <w:color w:val="000000"/>
          <w:sz w:val="20"/>
          <w:szCs w:val="20"/>
          <w:lang w:val="en-US"/>
        </w:rPr>
        <w:t>0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COLLABORATION WITH OTHER ORGANIZATIONS AND TECHNICAL BODIES</w:t>
      </w:r>
    </w:p>
    <w:p w:rsidR="002C13C2" w:rsidRPr="002C13C2" w:rsidRDefault="002C13C2" w:rsidP="002C13C2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ab/>
        <w:t>The meeting will be informed of the outcome from the third meeting of the Task Team on WDQMS (TT-WDQMS-3).</w:t>
      </w:r>
    </w:p>
    <w:p w:rsidR="00F5434C" w:rsidRPr="00B93379" w:rsidRDefault="00BD6651" w:rsidP="00BD6651">
      <w:pPr>
        <w:spacing w:before="60"/>
        <w:ind w:left="851" w:hanging="851"/>
        <w:rPr>
          <w:rFonts w:ascii="Verdana" w:hAnsi="Verdana"/>
          <w:sz w:val="20"/>
          <w:szCs w:val="20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53314D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CLOSURE OF THE MEETING</w:t>
      </w:r>
    </w:p>
    <w:sectPr w:rsidR="00F5434C" w:rsidRPr="00B93379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0B" w:rsidRDefault="00807D0B" w:rsidP="00807D0B">
      <w:r>
        <w:separator/>
      </w:r>
    </w:p>
  </w:endnote>
  <w:endnote w:type="continuationSeparator" w:id="0">
    <w:p w:rsidR="00807D0B" w:rsidRDefault="00807D0B" w:rsidP="008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0B" w:rsidRDefault="00807D0B" w:rsidP="00807D0B">
      <w:r>
        <w:separator/>
      </w:r>
    </w:p>
  </w:footnote>
  <w:footnote w:type="continuationSeparator" w:id="0">
    <w:p w:rsidR="00807D0B" w:rsidRDefault="00807D0B" w:rsidP="008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4EE8"/>
    <w:rsid w:val="00020D56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17B3E"/>
    <w:rsid w:val="00133AA5"/>
    <w:rsid w:val="00154663"/>
    <w:rsid w:val="0015739E"/>
    <w:rsid w:val="00160129"/>
    <w:rsid w:val="0017015C"/>
    <w:rsid w:val="00174D5A"/>
    <w:rsid w:val="00183272"/>
    <w:rsid w:val="00190DA3"/>
    <w:rsid w:val="001A1B97"/>
    <w:rsid w:val="001B6D4A"/>
    <w:rsid w:val="001B74EA"/>
    <w:rsid w:val="001C6D52"/>
    <w:rsid w:val="002012ED"/>
    <w:rsid w:val="00205D7D"/>
    <w:rsid w:val="00214F1F"/>
    <w:rsid w:val="002151FB"/>
    <w:rsid w:val="00216E6B"/>
    <w:rsid w:val="0022582B"/>
    <w:rsid w:val="002305E7"/>
    <w:rsid w:val="00231A50"/>
    <w:rsid w:val="002558E1"/>
    <w:rsid w:val="00287AE7"/>
    <w:rsid w:val="00291039"/>
    <w:rsid w:val="002921A7"/>
    <w:rsid w:val="002A2002"/>
    <w:rsid w:val="002A7D7D"/>
    <w:rsid w:val="002C13C2"/>
    <w:rsid w:val="002C73BC"/>
    <w:rsid w:val="002D5A02"/>
    <w:rsid w:val="0030266F"/>
    <w:rsid w:val="003028E6"/>
    <w:rsid w:val="00302C7D"/>
    <w:rsid w:val="0030385D"/>
    <w:rsid w:val="003079BB"/>
    <w:rsid w:val="00313484"/>
    <w:rsid w:val="00320A0D"/>
    <w:rsid w:val="00324E25"/>
    <w:rsid w:val="0032703D"/>
    <w:rsid w:val="00330951"/>
    <w:rsid w:val="003362B8"/>
    <w:rsid w:val="0034399D"/>
    <w:rsid w:val="00352878"/>
    <w:rsid w:val="00363143"/>
    <w:rsid w:val="0036513C"/>
    <w:rsid w:val="00385128"/>
    <w:rsid w:val="0039463C"/>
    <w:rsid w:val="003A246E"/>
    <w:rsid w:val="003A60D5"/>
    <w:rsid w:val="003B0BF2"/>
    <w:rsid w:val="003B3721"/>
    <w:rsid w:val="003B4D67"/>
    <w:rsid w:val="003C0543"/>
    <w:rsid w:val="003C2D96"/>
    <w:rsid w:val="003C7242"/>
    <w:rsid w:val="003D460D"/>
    <w:rsid w:val="003D6FE9"/>
    <w:rsid w:val="00403730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0920"/>
    <w:rsid w:val="004F715C"/>
    <w:rsid w:val="005009B7"/>
    <w:rsid w:val="0053314D"/>
    <w:rsid w:val="00534E58"/>
    <w:rsid w:val="00537E47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02470"/>
    <w:rsid w:val="00624295"/>
    <w:rsid w:val="006250CC"/>
    <w:rsid w:val="00634323"/>
    <w:rsid w:val="00642B08"/>
    <w:rsid w:val="0065376F"/>
    <w:rsid w:val="00653DCD"/>
    <w:rsid w:val="00661253"/>
    <w:rsid w:val="006613C4"/>
    <w:rsid w:val="00666A5B"/>
    <w:rsid w:val="00666AB4"/>
    <w:rsid w:val="0068721F"/>
    <w:rsid w:val="00690D75"/>
    <w:rsid w:val="006C0A1F"/>
    <w:rsid w:val="006C169C"/>
    <w:rsid w:val="006C339E"/>
    <w:rsid w:val="006C56A1"/>
    <w:rsid w:val="006C7806"/>
    <w:rsid w:val="006C7DBB"/>
    <w:rsid w:val="006D4AA7"/>
    <w:rsid w:val="006E0205"/>
    <w:rsid w:val="006E38F3"/>
    <w:rsid w:val="006E50C0"/>
    <w:rsid w:val="006F3CE0"/>
    <w:rsid w:val="006F7540"/>
    <w:rsid w:val="007028AF"/>
    <w:rsid w:val="0070557F"/>
    <w:rsid w:val="00726605"/>
    <w:rsid w:val="00726F86"/>
    <w:rsid w:val="00726FD4"/>
    <w:rsid w:val="007334CC"/>
    <w:rsid w:val="00737E2D"/>
    <w:rsid w:val="007635BE"/>
    <w:rsid w:val="00771765"/>
    <w:rsid w:val="00774097"/>
    <w:rsid w:val="00777294"/>
    <w:rsid w:val="007A602D"/>
    <w:rsid w:val="007A7ED5"/>
    <w:rsid w:val="007B3EF4"/>
    <w:rsid w:val="007D135B"/>
    <w:rsid w:val="007F1D18"/>
    <w:rsid w:val="007F571D"/>
    <w:rsid w:val="00807D0B"/>
    <w:rsid w:val="00810F6C"/>
    <w:rsid w:val="00822564"/>
    <w:rsid w:val="00830BBE"/>
    <w:rsid w:val="008325CC"/>
    <w:rsid w:val="00854CF1"/>
    <w:rsid w:val="0086719C"/>
    <w:rsid w:val="00882178"/>
    <w:rsid w:val="00884D84"/>
    <w:rsid w:val="00887764"/>
    <w:rsid w:val="0089476B"/>
    <w:rsid w:val="008A4415"/>
    <w:rsid w:val="008A48FF"/>
    <w:rsid w:val="008E669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64DA"/>
    <w:rsid w:val="009E725C"/>
    <w:rsid w:val="009F14D6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C0F51"/>
    <w:rsid w:val="00AD3C47"/>
    <w:rsid w:val="00AD5FD8"/>
    <w:rsid w:val="00B1295F"/>
    <w:rsid w:val="00B136AB"/>
    <w:rsid w:val="00B31840"/>
    <w:rsid w:val="00B36487"/>
    <w:rsid w:val="00B50C60"/>
    <w:rsid w:val="00B90A6E"/>
    <w:rsid w:val="00B915E5"/>
    <w:rsid w:val="00B93379"/>
    <w:rsid w:val="00BD30E7"/>
    <w:rsid w:val="00BD6651"/>
    <w:rsid w:val="00BE0DE7"/>
    <w:rsid w:val="00BE1C90"/>
    <w:rsid w:val="00BE75F6"/>
    <w:rsid w:val="00BF065C"/>
    <w:rsid w:val="00BF078D"/>
    <w:rsid w:val="00C04173"/>
    <w:rsid w:val="00C17391"/>
    <w:rsid w:val="00C2678B"/>
    <w:rsid w:val="00C32B0D"/>
    <w:rsid w:val="00C5462E"/>
    <w:rsid w:val="00C56B10"/>
    <w:rsid w:val="00C80626"/>
    <w:rsid w:val="00C8416C"/>
    <w:rsid w:val="00C85A94"/>
    <w:rsid w:val="00CB32EA"/>
    <w:rsid w:val="00CD3FA6"/>
    <w:rsid w:val="00CE2D9D"/>
    <w:rsid w:val="00D02230"/>
    <w:rsid w:val="00D078E7"/>
    <w:rsid w:val="00D2274D"/>
    <w:rsid w:val="00D23CD1"/>
    <w:rsid w:val="00D478AD"/>
    <w:rsid w:val="00D564D5"/>
    <w:rsid w:val="00D571DE"/>
    <w:rsid w:val="00D632E9"/>
    <w:rsid w:val="00D64CE3"/>
    <w:rsid w:val="00D726C7"/>
    <w:rsid w:val="00D96433"/>
    <w:rsid w:val="00DA14BC"/>
    <w:rsid w:val="00DC3E1A"/>
    <w:rsid w:val="00DF744B"/>
    <w:rsid w:val="00E118FA"/>
    <w:rsid w:val="00E11D70"/>
    <w:rsid w:val="00E263EC"/>
    <w:rsid w:val="00E467A6"/>
    <w:rsid w:val="00E61706"/>
    <w:rsid w:val="00E65F3F"/>
    <w:rsid w:val="00E740BE"/>
    <w:rsid w:val="00E743BB"/>
    <w:rsid w:val="00E75B6E"/>
    <w:rsid w:val="00EA132C"/>
    <w:rsid w:val="00EE6561"/>
    <w:rsid w:val="00EF1D77"/>
    <w:rsid w:val="00EF54F0"/>
    <w:rsid w:val="00F018F3"/>
    <w:rsid w:val="00F04F34"/>
    <w:rsid w:val="00F2595D"/>
    <w:rsid w:val="00F4589C"/>
    <w:rsid w:val="00F45978"/>
    <w:rsid w:val="00F5434C"/>
    <w:rsid w:val="00F9703C"/>
    <w:rsid w:val="00FB70A7"/>
    <w:rsid w:val="00FC0337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80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7D0B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0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D0B"/>
    <w:rPr>
      <w:rFonts w:ascii="Arial" w:hAnsi="Arial"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28</cp:revision>
  <cp:lastPrinted>2008-08-15T15:03:00Z</cp:lastPrinted>
  <dcterms:created xsi:type="dcterms:W3CDTF">2015-06-10T09:29:00Z</dcterms:created>
  <dcterms:modified xsi:type="dcterms:W3CDTF">2019-01-25T09:22:00Z</dcterms:modified>
</cp:coreProperties>
</file>