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923545">
              <w:rPr>
                <w:rFonts w:ascii="Verdana" w:hAnsi="Verdana"/>
                <w:sz w:val="20"/>
                <w:szCs w:val="20"/>
              </w:rPr>
              <w:t>8.2.4</w:t>
            </w:r>
            <w:r w:rsidR="00484AEF" w:rsidRPr="00F35A04">
              <w:rPr>
                <w:rFonts w:ascii="Verdana" w:hAnsi="Verdana"/>
                <w:sz w:val="20"/>
                <w:szCs w:val="20"/>
              </w:rPr>
              <w:t xml:space="preserve"> </w:t>
            </w:r>
            <w:r w:rsidR="00160129" w:rsidRPr="00F35A04">
              <w:rPr>
                <w:rFonts w:ascii="Verdana" w:hAnsi="Verdana"/>
                <w:sz w:val="20"/>
                <w:szCs w:val="20"/>
              </w:rPr>
              <w:t>(</w:t>
            </w:r>
            <w:r w:rsidR="008D017E">
              <w:rPr>
                <w:rFonts w:ascii="Verdana" w:hAnsi="Verdana"/>
                <w:sz w:val="20"/>
                <w:szCs w:val="20"/>
              </w:rPr>
              <w:t>1</w:t>
            </w:r>
            <w:r w:rsidRPr="00F35A04">
              <w:rPr>
                <w:rFonts w:ascii="Verdana" w:hAnsi="Verdana"/>
                <w:sz w:val="20"/>
                <w:szCs w:val="20"/>
              </w:rPr>
              <w:t>)</w:t>
            </w:r>
            <w:r w:rsidR="008B4347">
              <w:rPr>
                <w:rFonts w:ascii="Verdana" w:hAnsi="Verdana"/>
                <w:sz w:val="20"/>
                <w:szCs w:val="20"/>
              </w:rPr>
              <w:t xml:space="preserve"> rev</w:t>
            </w:r>
          </w:p>
          <w:p w:rsidR="005554A5" w:rsidRPr="00F35A04" w:rsidRDefault="005554A5" w:rsidP="005554A5">
            <w:pPr>
              <w:rPr>
                <w:rFonts w:ascii="Verdana" w:hAnsi="Verdana"/>
                <w:sz w:val="20"/>
                <w:szCs w:val="20"/>
              </w:rPr>
            </w:pPr>
            <w:r w:rsidRPr="00F35A04">
              <w:rPr>
                <w:rFonts w:ascii="Verdana" w:hAnsi="Verdana"/>
                <w:sz w:val="20"/>
                <w:szCs w:val="20"/>
              </w:rPr>
              <w:t>(</w:t>
            </w:r>
            <w:r w:rsidR="008B4347">
              <w:rPr>
                <w:rFonts w:ascii="Verdana" w:hAnsi="Verdana"/>
                <w:sz w:val="20"/>
                <w:szCs w:val="20"/>
              </w:rPr>
              <w:t>18</w:t>
            </w:r>
            <w:r w:rsidRPr="00F35A04">
              <w:rPr>
                <w:rFonts w:ascii="Verdana" w:hAnsi="Verdana"/>
                <w:sz w:val="20"/>
                <w:szCs w:val="20"/>
              </w:rPr>
              <w:t>.</w:t>
            </w:r>
            <w:r w:rsidR="00D564D5" w:rsidRPr="00F35A04">
              <w:rPr>
                <w:rFonts w:ascii="Verdana" w:hAnsi="Verdana"/>
                <w:sz w:val="20"/>
                <w:szCs w:val="20"/>
              </w:rPr>
              <w:t xml:space="preserve"> </w:t>
            </w:r>
            <w:r w:rsidR="008B4347">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8D017E">
              <w:rPr>
                <w:rFonts w:ascii="Verdana" w:hAnsi="Verdana"/>
                <w:sz w:val="20"/>
                <w:szCs w:val="20"/>
              </w:rPr>
              <w:t>2.5</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2801C7"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Status of migration in RA IV"/>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Status of migration in RA IV</w:t>
      </w:r>
      <w:r>
        <w:rPr>
          <w:rFonts w:ascii="Verdana" w:hAnsi="Verdana"/>
          <w:sz w:val="20"/>
          <w:szCs w:val="20"/>
        </w:rPr>
        <w:fldChar w:fldCharType="end"/>
      </w:r>
      <w:bookmarkEnd w:id="1"/>
    </w:p>
    <w:p w:rsidR="009F245F" w:rsidRPr="00F35A04" w:rsidRDefault="002801C7"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Availability of high-resolution radiosonde data from U.S.A."/>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Availability of high-resolution radiosonde data from U.S.A.</w:t>
      </w:r>
      <w:r>
        <w:rPr>
          <w:rFonts w:ascii="Verdana" w:hAnsi="Verdana" w:cs="Arial"/>
          <w:b/>
          <w:sz w:val="20"/>
          <w:szCs w:val="20"/>
        </w:rPr>
        <w:fldChar w:fldCharType="end"/>
      </w:r>
      <w:bookmarkEnd w:id="2"/>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D7C1D">
        <w:rPr>
          <w:rFonts w:ascii="Verdana" w:hAnsi="Verdana"/>
          <w:i/>
          <w:sz w:val="20"/>
          <w:szCs w:val="20"/>
        </w:rPr>
        <w:fldChar w:fldCharType="begin">
          <w:ffData>
            <w:name w:val="Text3"/>
            <w:enabled/>
            <w:calcOnExit w:val="0"/>
            <w:textInput>
              <w:default w:val="J. Ator (USA)"/>
            </w:textInput>
          </w:ffData>
        </w:fldChar>
      </w:r>
      <w:bookmarkStart w:id="3" w:name="Text3"/>
      <w:r w:rsidR="004D7C1D">
        <w:rPr>
          <w:rFonts w:ascii="Verdana" w:hAnsi="Verdana"/>
          <w:i/>
          <w:sz w:val="20"/>
          <w:szCs w:val="20"/>
        </w:rPr>
        <w:instrText xml:space="preserve"> FORMTEXT </w:instrText>
      </w:r>
      <w:r w:rsidR="004D7C1D">
        <w:rPr>
          <w:rFonts w:ascii="Verdana" w:hAnsi="Verdana"/>
          <w:i/>
          <w:sz w:val="20"/>
          <w:szCs w:val="20"/>
        </w:rPr>
      </w:r>
      <w:r w:rsidR="004D7C1D">
        <w:rPr>
          <w:rFonts w:ascii="Verdana" w:hAnsi="Verdana"/>
          <w:i/>
          <w:sz w:val="20"/>
          <w:szCs w:val="20"/>
        </w:rPr>
        <w:fldChar w:fldCharType="separate"/>
      </w:r>
      <w:r w:rsidR="004D7C1D">
        <w:rPr>
          <w:rFonts w:ascii="Verdana" w:hAnsi="Verdana"/>
          <w:i/>
          <w:noProof/>
          <w:sz w:val="20"/>
          <w:szCs w:val="20"/>
        </w:rPr>
        <w:t>J. Ator (USA)</w:t>
      </w:r>
      <w:r w:rsidR="004D7C1D">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2801C7" w:rsidP="002801C7">
      <w:pPr>
        <w:pStyle w:val="BodyText"/>
        <w:ind w:left="770" w:right="839"/>
        <w:jc w:val="left"/>
        <w:rPr>
          <w:rFonts w:ascii="Verdana" w:hAnsi="Verdana"/>
          <w:sz w:val="20"/>
          <w:szCs w:val="20"/>
        </w:rPr>
      </w:pPr>
      <w:r>
        <w:rPr>
          <w:rFonts w:ascii="Verdana" w:hAnsi="Verdana"/>
          <w:sz w:val="20"/>
          <w:szCs w:val="20"/>
        </w:rPr>
        <w:fldChar w:fldCharType="begin">
          <w:ffData>
            <w:name w:val="Text4"/>
            <w:enabled/>
            <w:calcOnExit w:val="0"/>
            <w:textInput>
              <w:default w:val="This document summarizes the status of the U.S. National Weather Service program to make high-resolution radiosonde data available to the GTS community."/>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This document summarizes the status of the U.S. National Weather Service program to make high-resolution radiosonde data available to the GTS community.</w:t>
      </w:r>
      <w:r>
        <w:rPr>
          <w:rFonts w:ascii="Verdana" w:hAnsi="Verdana"/>
          <w:sz w:val="20"/>
          <w:szCs w:val="20"/>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2801C7"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invited to take note of the contents for possible further discussion."/>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invited to take note of the contents for possible further discussion.</w:t>
      </w:r>
      <w:r>
        <w:rPr>
          <w:rFonts w:ascii="Verdana" w:hAnsi="Verdana"/>
          <w:sz w:val="20"/>
          <w:szCs w:val="20"/>
        </w:rPr>
        <w:fldChar w:fldCharType="end"/>
      </w:r>
      <w:bookmarkEnd w:id="5"/>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4D7C1D" w:rsidRDefault="009F245F" w:rsidP="004D7C1D">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6C4AB5">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2801C7" w:rsidRPr="002801C7" w:rsidRDefault="002801C7" w:rsidP="002801C7">
      <w:pPr>
        <w:rPr>
          <w:rFonts w:ascii="Verdana" w:hAnsi="Verdana"/>
          <w:sz w:val="20"/>
          <w:szCs w:val="20"/>
          <w:lang w:val="en-US"/>
        </w:rPr>
      </w:pPr>
      <w:r>
        <w:rPr>
          <w:rFonts w:ascii="Verdana" w:hAnsi="Verdana"/>
          <w:sz w:val="20"/>
          <w:szCs w:val="20"/>
          <w:lang w:val="en-US"/>
        </w:rPr>
        <w:t>F</w:t>
      </w:r>
      <w:r w:rsidR="00400936">
        <w:rPr>
          <w:rFonts w:ascii="Verdana" w:hAnsi="Verdana"/>
          <w:sz w:val="20"/>
          <w:szCs w:val="20"/>
          <w:lang w:val="en-US"/>
        </w:rPr>
        <w:t xml:space="preserve">ollowing the successful </w:t>
      </w:r>
      <w:r>
        <w:rPr>
          <w:rFonts w:ascii="Verdana" w:hAnsi="Verdana"/>
          <w:sz w:val="20"/>
          <w:szCs w:val="20"/>
          <w:lang w:val="en-US"/>
        </w:rPr>
        <w:t>completion of system and field testing, the U.S. National Weather service has begun disseminating</w:t>
      </w:r>
      <w:r w:rsidRPr="002801C7">
        <w:rPr>
          <w:rFonts w:ascii="Verdana" w:hAnsi="Verdana"/>
          <w:sz w:val="20"/>
          <w:szCs w:val="20"/>
          <w:lang w:val="en-US"/>
        </w:rPr>
        <w:t xml:space="preserve"> hi</w:t>
      </w:r>
      <w:r>
        <w:rPr>
          <w:rFonts w:ascii="Verdana" w:hAnsi="Verdana"/>
          <w:sz w:val="20"/>
          <w:szCs w:val="20"/>
          <w:lang w:val="en-US"/>
        </w:rPr>
        <w:t>gh-resolution radiosonde data from many of its</w:t>
      </w:r>
      <w:r w:rsidRPr="002801C7">
        <w:rPr>
          <w:rFonts w:ascii="Verdana" w:hAnsi="Verdana"/>
          <w:sz w:val="20"/>
          <w:szCs w:val="20"/>
          <w:lang w:val="en-US"/>
        </w:rPr>
        <w:t xml:space="preserve"> </w:t>
      </w:r>
      <w:proofErr w:type="spellStart"/>
      <w:r w:rsidRPr="002801C7">
        <w:rPr>
          <w:rFonts w:ascii="Verdana" w:hAnsi="Verdana"/>
          <w:sz w:val="20"/>
          <w:szCs w:val="20"/>
          <w:lang w:val="en-US"/>
        </w:rPr>
        <w:t>upperair</w:t>
      </w:r>
      <w:proofErr w:type="spellEnd"/>
      <w:r w:rsidRPr="002801C7">
        <w:rPr>
          <w:rFonts w:ascii="Verdana" w:hAnsi="Verdana"/>
          <w:sz w:val="20"/>
          <w:szCs w:val="20"/>
          <w:lang w:val="en-US"/>
        </w:rPr>
        <w:t xml:space="preserve"> </w:t>
      </w:r>
      <w:r>
        <w:rPr>
          <w:rFonts w:ascii="Verdana" w:hAnsi="Verdana"/>
          <w:sz w:val="20"/>
          <w:szCs w:val="20"/>
          <w:lang w:val="en-US"/>
        </w:rPr>
        <w:t xml:space="preserve">observing </w:t>
      </w:r>
      <w:r w:rsidRPr="002801C7">
        <w:rPr>
          <w:rFonts w:ascii="Verdana" w:hAnsi="Verdana"/>
          <w:sz w:val="20"/>
          <w:szCs w:val="20"/>
          <w:lang w:val="en-US"/>
        </w:rPr>
        <w:t>sites.  At the moment, the following sites are disseminating operational data in real time on the GTS, with the product headers listed below for each one:</w:t>
      </w:r>
    </w:p>
    <w:p w:rsidR="002801C7" w:rsidRPr="002801C7" w:rsidRDefault="002801C7" w:rsidP="002801C7">
      <w:pPr>
        <w:rPr>
          <w:rFonts w:ascii="Verdana" w:hAnsi="Verdana"/>
          <w:sz w:val="20"/>
          <w:szCs w:val="20"/>
          <w:lang w:val="en-US"/>
        </w:rPr>
      </w:pPr>
    </w:p>
    <w:tbl>
      <w:tblPr>
        <w:tblStyle w:val="TableGrid"/>
        <w:tblW w:w="0" w:type="auto"/>
        <w:tblLook w:val="04A0" w:firstRow="1" w:lastRow="0" w:firstColumn="1" w:lastColumn="0" w:noHBand="0" w:noVBand="1"/>
      </w:tblPr>
      <w:tblGrid>
        <w:gridCol w:w="3285"/>
        <w:gridCol w:w="3285"/>
        <w:gridCol w:w="3285"/>
      </w:tblGrid>
      <w:tr w:rsidR="00400936" w:rsidRPr="00400936" w:rsidTr="00400936">
        <w:tc>
          <w:tcPr>
            <w:tcW w:w="3285" w:type="dxa"/>
          </w:tcPr>
          <w:p w:rsidR="00400936" w:rsidRPr="00400936" w:rsidRDefault="00400936" w:rsidP="00400936">
            <w:pPr>
              <w:jc w:val="center"/>
              <w:rPr>
                <w:rFonts w:ascii="Verdana" w:hAnsi="Verdana"/>
                <w:b/>
                <w:sz w:val="20"/>
                <w:szCs w:val="20"/>
                <w:lang w:val="en-US"/>
              </w:rPr>
            </w:pPr>
            <w:r w:rsidRPr="00400936">
              <w:rPr>
                <w:rFonts w:ascii="Verdana" w:hAnsi="Verdana"/>
                <w:b/>
                <w:sz w:val="20"/>
                <w:szCs w:val="20"/>
                <w:lang w:val="en-US"/>
              </w:rPr>
              <w:t>WMO block/station ID</w:t>
            </w:r>
          </w:p>
        </w:tc>
        <w:tc>
          <w:tcPr>
            <w:tcW w:w="3285" w:type="dxa"/>
          </w:tcPr>
          <w:p w:rsidR="00400936" w:rsidRPr="00400936" w:rsidRDefault="00400936" w:rsidP="00400936">
            <w:pPr>
              <w:jc w:val="center"/>
              <w:rPr>
                <w:rFonts w:ascii="Verdana" w:hAnsi="Verdana"/>
                <w:b/>
                <w:sz w:val="20"/>
                <w:szCs w:val="20"/>
                <w:lang w:val="en-US"/>
              </w:rPr>
            </w:pPr>
            <w:r w:rsidRPr="00400936">
              <w:rPr>
                <w:rFonts w:ascii="Verdana" w:hAnsi="Verdana"/>
                <w:b/>
                <w:sz w:val="20"/>
                <w:szCs w:val="20"/>
                <w:lang w:val="en-US"/>
              </w:rPr>
              <w:t>GTS headers</w:t>
            </w:r>
          </w:p>
        </w:tc>
        <w:tc>
          <w:tcPr>
            <w:tcW w:w="3285" w:type="dxa"/>
          </w:tcPr>
          <w:p w:rsidR="00400936" w:rsidRPr="00400936" w:rsidRDefault="00400936" w:rsidP="00400936">
            <w:pPr>
              <w:jc w:val="center"/>
              <w:rPr>
                <w:rFonts w:ascii="Verdana" w:hAnsi="Verdana"/>
                <w:b/>
                <w:sz w:val="20"/>
                <w:szCs w:val="20"/>
                <w:lang w:val="en-US"/>
              </w:rPr>
            </w:pPr>
            <w:r w:rsidRPr="00400936">
              <w:rPr>
                <w:rFonts w:ascii="Verdana" w:hAnsi="Verdana"/>
                <w:b/>
                <w:sz w:val="20"/>
                <w:szCs w:val="20"/>
                <w:lang w:val="en-US"/>
              </w:rPr>
              <w:t>Site location</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70133</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IU[KS]N05 PAOT</w:t>
            </w:r>
          </w:p>
        </w:tc>
        <w:tc>
          <w:tcPr>
            <w:tcW w:w="3285" w:type="dxa"/>
          </w:tcPr>
          <w:p w:rsidR="005619F2" w:rsidRPr="00400936" w:rsidRDefault="005619F2" w:rsidP="00400936">
            <w:pPr>
              <w:jc w:val="center"/>
              <w:rPr>
                <w:rFonts w:ascii="Verdana" w:hAnsi="Verdana"/>
                <w:sz w:val="20"/>
                <w:szCs w:val="20"/>
                <w:lang w:val="en-US"/>
              </w:rPr>
            </w:pPr>
            <w:proofErr w:type="spellStart"/>
            <w:r>
              <w:rPr>
                <w:rFonts w:ascii="Verdana" w:hAnsi="Verdana"/>
                <w:sz w:val="20"/>
                <w:szCs w:val="20"/>
                <w:lang w:val="en-US"/>
              </w:rPr>
              <w:t>Koztebue</w:t>
            </w:r>
            <w:proofErr w:type="spellEnd"/>
            <w:r>
              <w:rPr>
                <w:rFonts w:ascii="Verdana" w:hAnsi="Verdana"/>
                <w:sz w:val="20"/>
                <w:szCs w:val="20"/>
                <w:lang w:val="en-US"/>
              </w:rPr>
              <w:t>, AK</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70200</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IU[KS]N05 PAOM</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Nome, AK</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70261</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IU[KS]N05 PAFA</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Fairbanks, AK</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70308</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IU[KS]N05 PASN</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St. Paul Island, AK</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70398</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IU[KS]N05 PANT</w:t>
            </w:r>
          </w:p>
        </w:tc>
        <w:tc>
          <w:tcPr>
            <w:tcW w:w="3285" w:type="dxa"/>
          </w:tcPr>
          <w:p w:rsidR="005619F2" w:rsidRPr="00400936" w:rsidRDefault="00F77F43" w:rsidP="00400936">
            <w:pPr>
              <w:jc w:val="center"/>
              <w:rPr>
                <w:rFonts w:ascii="Verdana" w:hAnsi="Verdana"/>
                <w:sz w:val="20"/>
                <w:szCs w:val="20"/>
                <w:lang w:val="en-US"/>
              </w:rPr>
            </w:pPr>
            <w:r>
              <w:rPr>
                <w:rFonts w:ascii="Verdana" w:hAnsi="Verdana"/>
                <w:sz w:val="20"/>
                <w:szCs w:val="20"/>
                <w:lang w:val="en-US"/>
              </w:rPr>
              <w:t>Annette Island, AK</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72206</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IU[KS]N02 KJAX</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Jacksonville, FL</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72208</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KCHS</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Charleston, SC</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72215</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IU[KS]N02 KFFC</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Peachtree City, GA</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72230</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IU[KS]N02 KBMX</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Birmingham, AL</w:t>
            </w:r>
          </w:p>
        </w:tc>
      </w:tr>
      <w:tr w:rsidR="005619F2" w:rsidRPr="00400936" w:rsidTr="00400936">
        <w:tc>
          <w:tcPr>
            <w:tcW w:w="3285" w:type="dxa"/>
          </w:tcPr>
          <w:p w:rsidR="005619F2" w:rsidRDefault="005619F2" w:rsidP="00400936">
            <w:pPr>
              <w:jc w:val="center"/>
              <w:rPr>
                <w:rFonts w:ascii="Verdana" w:hAnsi="Verdana"/>
                <w:sz w:val="20"/>
                <w:szCs w:val="20"/>
                <w:lang w:val="en-US"/>
              </w:rPr>
            </w:pPr>
            <w:r>
              <w:rPr>
                <w:rFonts w:ascii="Verdana" w:hAnsi="Verdana"/>
                <w:sz w:val="20"/>
                <w:szCs w:val="20"/>
                <w:lang w:val="en-US"/>
              </w:rPr>
              <w:t>72233</w:t>
            </w:r>
          </w:p>
        </w:tc>
        <w:tc>
          <w:tcPr>
            <w:tcW w:w="3285" w:type="dxa"/>
          </w:tcPr>
          <w:p w:rsidR="005619F2" w:rsidRDefault="005619F2" w:rsidP="00400936">
            <w:pPr>
              <w:jc w:val="center"/>
              <w:rPr>
                <w:rFonts w:ascii="Verdana" w:hAnsi="Verdana"/>
                <w:sz w:val="20"/>
                <w:szCs w:val="20"/>
                <w:lang w:val="en-US"/>
              </w:rPr>
            </w:pPr>
            <w:r>
              <w:rPr>
                <w:rFonts w:ascii="Verdana" w:hAnsi="Verdana"/>
                <w:sz w:val="20"/>
                <w:szCs w:val="20"/>
                <w:lang w:val="en-US"/>
              </w:rPr>
              <w:t>IU[KS]N02 KLIX</w:t>
            </w:r>
          </w:p>
        </w:tc>
        <w:tc>
          <w:tcPr>
            <w:tcW w:w="3285" w:type="dxa"/>
          </w:tcPr>
          <w:p w:rsidR="005619F2" w:rsidRDefault="00F77F43" w:rsidP="00400936">
            <w:pPr>
              <w:jc w:val="center"/>
              <w:rPr>
                <w:rFonts w:ascii="Verdana" w:hAnsi="Verdana"/>
                <w:sz w:val="20"/>
                <w:szCs w:val="20"/>
                <w:lang w:val="en-US"/>
              </w:rPr>
            </w:pPr>
            <w:r>
              <w:rPr>
                <w:rFonts w:ascii="Verdana" w:hAnsi="Verdana"/>
                <w:sz w:val="20"/>
                <w:szCs w:val="20"/>
                <w:lang w:val="en-US"/>
              </w:rPr>
              <w:t>Slidell, LA</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72235</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IU[KS]N02 KJAN</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Jackson, MS</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72248</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IU[KS]N02 KSHV</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Shreveport, LA</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72317</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KGSO</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Greensboro, NC</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72363</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IU[KS]N02 KAMA</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Amarillo, TX</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72426</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KILN</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Wilmington, OH</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72489</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IU[KS]N04 KREV</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Reno, NV</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72501</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KOKX</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Upton, NY</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72518</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KALY</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Albany, NY</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72520</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KPBZ</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Pittsburgh, PA</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72528</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KBUF</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Buffalo, NY</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72634</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IU[KS]N03 KAPX</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Gaylord, MI</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72712</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KCAR</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Caribou, ME</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74389</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KGYX</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Gray, ME</w:t>
            </w:r>
          </w:p>
        </w:tc>
      </w:tr>
      <w:tr w:rsidR="00400936" w:rsidRPr="00400936" w:rsidTr="00400936">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74494</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IU[KS]N01 KCHH</w:t>
            </w:r>
          </w:p>
        </w:tc>
        <w:tc>
          <w:tcPr>
            <w:tcW w:w="3285" w:type="dxa"/>
          </w:tcPr>
          <w:p w:rsidR="00400936" w:rsidRPr="00400936" w:rsidRDefault="00400936" w:rsidP="00400936">
            <w:pPr>
              <w:jc w:val="center"/>
              <w:rPr>
                <w:rFonts w:ascii="Verdana" w:hAnsi="Verdana"/>
                <w:sz w:val="20"/>
                <w:szCs w:val="20"/>
                <w:lang w:val="en-US"/>
              </w:rPr>
            </w:pPr>
            <w:r w:rsidRPr="00400936">
              <w:rPr>
                <w:rFonts w:ascii="Verdana" w:hAnsi="Verdana"/>
                <w:sz w:val="20"/>
                <w:szCs w:val="20"/>
                <w:lang w:val="en-US"/>
              </w:rPr>
              <w:t>Chatham, MA</w:t>
            </w:r>
          </w:p>
        </w:tc>
      </w:tr>
      <w:tr w:rsidR="005619F2" w:rsidRPr="00400936" w:rsidTr="00400936">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78526</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IU[KS]N02 TJSJ</w:t>
            </w:r>
          </w:p>
        </w:tc>
        <w:tc>
          <w:tcPr>
            <w:tcW w:w="3285" w:type="dxa"/>
          </w:tcPr>
          <w:p w:rsidR="005619F2" w:rsidRPr="00400936" w:rsidRDefault="005619F2" w:rsidP="00400936">
            <w:pPr>
              <w:jc w:val="center"/>
              <w:rPr>
                <w:rFonts w:ascii="Verdana" w:hAnsi="Verdana"/>
                <w:sz w:val="20"/>
                <w:szCs w:val="20"/>
                <w:lang w:val="en-US"/>
              </w:rPr>
            </w:pPr>
            <w:r>
              <w:rPr>
                <w:rFonts w:ascii="Verdana" w:hAnsi="Verdana"/>
                <w:sz w:val="20"/>
                <w:szCs w:val="20"/>
                <w:lang w:val="en-US"/>
              </w:rPr>
              <w:t>San Juan, PR</w:t>
            </w:r>
          </w:p>
        </w:tc>
      </w:tr>
    </w:tbl>
    <w:p w:rsidR="002801C7" w:rsidRDefault="002801C7" w:rsidP="002801C7">
      <w:pPr>
        <w:rPr>
          <w:rFonts w:ascii="Verdana" w:hAnsi="Verdana"/>
          <w:sz w:val="20"/>
          <w:szCs w:val="20"/>
          <w:lang w:val="en-US"/>
        </w:rPr>
      </w:pPr>
      <w:r w:rsidRPr="002801C7">
        <w:rPr>
          <w:rFonts w:ascii="Verdana" w:hAnsi="Verdana"/>
          <w:sz w:val="20"/>
          <w:szCs w:val="20"/>
          <w:lang w:val="en-US"/>
        </w:rPr>
        <w:br/>
        <w:t xml:space="preserve">Note that the high-resolution products all use the ICAO identifier of the actual site in the CCCC of the product header, as opposed to the similarly-headed </w:t>
      </w:r>
      <w:r w:rsidR="00206473">
        <w:rPr>
          <w:rFonts w:ascii="Verdana" w:hAnsi="Verdana"/>
          <w:sz w:val="20"/>
          <w:szCs w:val="20"/>
          <w:lang w:val="en-US"/>
        </w:rPr>
        <w:t xml:space="preserve">GTS </w:t>
      </w:r>
      <w:r w:rsidRPr="002801C7">
        <w:rPr>
          <w:rFonts w:ascii="Verdana" w:hAnsi="Verdana"/>
          <w:sz w:val="20"/>
          <w:szCs w:val="20"/>
          <w:lang w:val="en-US"/>
        </w:rPr>
        <w:t>products with CCCC=KWBC which aren't high-resolution but rather are converted f</w:t>
      </w:r>
      <w:r w:rsidR="00400936">
        <w:rPr>
          <w:rFonts w:ascii="Verdana" w:hAnsi="Verdana"/>
          <w:sz w:val="20"/>
          <w:szCs w:val="20"/>
          <w:lang w:val="en-US"/>
        </w:rPr>
        <w:t>rom TAC at RTH Washington.  T</w:t>
      </w:r>
      <w:r w:rsidRPr="002801C7">
        <w:rPr>
          <w:rFonts w:ascii="Verdana" w:hAnsi="Verdana"/>
          <w:sz w:val="20"/>
          <w:szCs w:val="20"/>
          <w:lang w:val="en-US"/>
        </w:rPr>
        <w:t xml:space="preserve">he </w:t>
      </w:r>
      <w:r w:rsidR="0076098D">
        <w:rPr>
          <w:rFonts w:ascii="Verdana" w:hAnsi="Verdana"/>
          <w:sz w:val="20"/>
          <w:szCs w:val="20"/>
          <w:lang w:val="en-US"/>
        </w:rPr>
        <w:t xml:space="preserve">WMO community is invited to begin using the above high-resolution </w:t>
      </w:r>
      <w:r w:rsidRPr="002801C7">
        <w:rPr>
          <w:rFonts w:ascii="Verdana" w:hAnsi="Verdana"/>
          <w:sz w:val="20"/>
          <w:szCs w:val="20"/>
          <w:lang w:val="en-US"/>
        </w:rPr>
        <w:t>products</w:t>
      </w:r>
      <w:r w:rsidR="0076098D">
        <w:rPr>
          <w:rFonts w:ascii="Verdana" w:hAnsi="Verdana"/>
          <w:sz w:val="20"/>
          <w:szCs w:val="20"/>
          <w:lang w:val="en-US"/>
        </w:rPr>
        <w:t xml:space="preserve">, all of which </w:t>
      </w:r>
      <w:r w:rsidRPr="002801C7">
        <w:rPr>
          <w:rFonts w:ascii="Verdana" w:hAnsi="Verdana"/>
          <w:sz w:val="20"/>
          <w:szCs w:val="20"/>
          <w:lang w:val="en-US"/>
        </w:rPr>
        <w:t xml:space="preserve">use the new </w:t>
      </w:r>
      <w:r w:rsidR="0076098D">
        <w:rPr>
          <w:rFonts w:ascii="Verdana" w:hAnsi="Verdana"/>
          <w:sz w:val="20"/>
          <w:szCs w:val="20"/>
          <w:lang w:val="en-US"/>
        </w:rPr>
        <w:t xml:space="preserve">BUFR 3-01-128 </w:t>
      </w:r>
      <w:r w:rsidRPr="002801C7">
        <w:rPr>
          <w:rFonts w:ascii="Verdana" w:hAnsi="Verdana"/>
          <w:sz w:val="20"/>
          <w:szCs w:val="20"/>
          <w:lang w:val="en-US"/>
        </w:rPr>
        <w:t xml:space="preserve">sequence </w:t>
      </w:r>
      <w:r w:rsidR="0076098D">
        <w:rPr>
          <w:rFonts w:ascii="Verdana" w:hAnsi="Verdana"/>
          <w:sz w:val="20"/>
          <w:szCs w:val="20"/>
          <w:lang w:val="en-US"/>
        </w:rPr>
        <w:t xml:space="preserve">descriptor for radiosonde ascent metadata </w:t>
      </w:r>
      <w:r w:rsidRPr="002801C7">
        <w:rPr>
          <w:rFonts w:ascii="Verdana" w:hAnsi="Verdana"/>
          <w:sz w:val="20"/>
          <w:szCs w:val="20"/>
          <w:lang w:val="en-US"/>
        </w:rPr>
        <w:t>preceding the st</w:t>
      </w:r>
      <w:r w:rsidR="0076098D">
        <w:rPr>
          <w:rFonts w:ascii="Verdana" w:hAnsi="Verdana"/>
          <w:sz w:val="20"/>
          <w:szCs w:val="20"/>
          <w:lang w:val="en-US"/>
        </w:rPr>
        <w:t xml:space="preserve">andard 3-09-052 </w:t>
      </w:r>
      <w:r w:rsidRPr="002801C7">
        <w:rPr>
          <w:rFonts w:ascii="Verdana" w:hAnsi="Verdana"/>
          <w:sz w:val="20"/>
          <w:szCs w:val="20"/>
          <w:lang w:val="en-US"/>
        </w:rPr>
        <w:t>sequence descriptor</w:t>
      </w:r>
      <w:r w:rsidR="0076098D">
        <w:rPr>
          <w:rFonts w:ascii="Verdana" w:hAnsi="Verdana"/>
          <w:sz w:val="20"/>
          <w:szCs w:val="20"/>
          <w:lang w:val="en-US"/>
        </w:rPr>
        <w:t xml:space="preserve"> for radiosonde level data</w:t>
      </w:r>
      <w:r w:rsidRPr="002801C7">
        <w:rPr>
          <w:rFonts w:ascii="Verdana" w:hAnsi="Verdana"/>
          <w:sz w:val="20"/>
          <w:szCs w:val="20"/>
          <w:lang w:val="en-US"/>
        </w:rPr>
        <w:t>.</w:t>
      </w:r>
      <w:r w:rsidR="00206473">
        <w:rPr>
          <w:rFonts w:ascii="Verdana" w:hAnsi="Verdana"/>
          <w:sz w:val="20"/>
          <w:szCs w:val="20"/>
          <w:lang w:val="en-US"/>
        </w:rPr>
        <w:t xml:space="preserve">  </w:t>
      </w:r>
      <w:r w:rsidR="00206473" w:rsidRPr="00206473">
        <w:rPr>
          <w:rFonts w:ascii="Verdana" w:hAnsi="Verdana"/>
          <w:sz w:val="20"/>
          <w:szCs w:val="20"/>
          <w:lang w:val="en-US"/>
        </w:rPr>
        <w:t>To make arrangem</w:t>
      </w:r>
      <w:r w:rsidR="00206473">
        <w:rPr>
          <w:rFonts w:ascii="Verdana" w:hAnsi="Verdana"/>
          <w:sz w:val="20"/>
          <w:szCs w:val="20"/>
          <w:lang w:val="en-US"/>
        </w:rPr>
        <w:t>ents to begin receiving thes</w:t>
      </w:r>
      <w:r w:rsidR="00206473" w:rsidRPr="00206473">
        <w:rPr>
          <w:rFonts w:ascii="Verdana" w:hAnsi="Verdana"/>
          <w:sz w:val="20"/>
          <w:szCs w:val="20"/>
          <w:lang w:val="en-US"/>
        </w:rPr>
        <w:t>e products, please contact RTH Washington.</w:t>
      </w:r>
    </w:p>
    <w:p w:rsidR="0076098D" w:rsidRPr="002801C7" w:rsidRDefault="0076098D" w:rsidP="002801C7">
      <w:pPr>
        <w:rPr>
          <w:rFonts w:ascii="Verdana" w:hAnsi="Verdana"/>
          <w:sz w:val="20"/>
          <w:szCs w:val="20"/>
          <w:lang w:val="en-US"/>
        </w:rPr>
      </w:pPr>
    </w:p>
    <w:p w:rsidR="002801C7" w:rsidRDefault="0076098D" w:rsidP="002801C7">
      <w:pPr>
        <w:rPr>
          <w:rFonts w:ascii="Verdana" w:hAnsi="Verdana"/>
          <w:sz w:val="20"/>
          <w:szCs w:val="20"/>
          <w:lang w:val="en-US"/>
        </w:rPr>
      </w:pPr>
      <w:r>
        <w:rPr>
          <w:rFonts w:ascii="Verdana" w:hAnsi="Verdana"/>
          <w:sz w:val="20"/>
          <w:szCs w:val="20"/>
          <w:lang w:val="en-US"/>
        </w:rPr>
        <w:t>Additional</w:t>
      </w:r>
      <w:r w:rsidR="002801C7" w:rsidRPr="002801C7">
        <w:rPr>
          <w:rFonts w:ascii="Verdana" w:hAnsi="Verdana"/>
          <w:sz w:val="20"/>
          <w:szCs w:val="20"/>
          <w:lang w:val="en-US"/>
        </w:rPr>
        <w:t xml:space="preserve"> sites are coming on-line every month, with the roll-out </w:t>
      </w:r>
      <w:r>
        <w:rPr>
          <w:rFonts w:ascii="Verdana" w:hAnsi="Verdana"/>
          <w:sz w:val="20"/>
          <w:szCs w:val="20"/>
          <w:lang w:val="en-US"/>
        </w:rPr>
        <w:t xml:space="preserve">of updated software </w:t>
      </w:r>
      <w:r w:rsidR="002801C7" w:rsidRPr="002801C7">
        <w:rPr>
          <w:rFonts w:ascii="Verdana" w:hAnsi="Verdana"/>
          <w:sz w:val="20"/>
          <w:szCs w:val="20"/>
          <w:lang w:val="en-US"/>
        </w:rPr>
        <w:t>to all sites progressing in a nominally East-to-West direction across the U.</w:t>
      </w:r>
      <w:r w:rsidR="00206473">
        <w:rPr>
          <w:rFonts w:ascii="Verdana" w:hAnsi="Verdana"/>
          <w:sz w:val="20"/>
          <w:szCs w:val="20"/>
          <w:lang w:val="en-US"/>
        </w:rPr>
        <w:t>S.</w:t>
      </w:r>
      <w:r w:rsidR="002801C7" w:rsidRPr="002801C7">
        <w:rPr>
          <w:rFonts w:ascii="Verdana" w:hAnsi="Verdana"/>
          <w:sz w:val="20"/>
          <w:szCs w:val="20"/>
          <w:lang w:val="en-US"/>
        </w:rPr>
        <w:t xml:space="preserve"> </w:t>
      </w:r>
      <w:r w:rsidR="00206473">
        <w:rPr>
          <w:rFonts w:ascii="Verdana" w:hAnsi="Verdana"/>
          <w:sz w:val="20"/>
          <w:szCs w:val="20"/>
          <w:lang w:val="en-US"/>
        </w:rPr>
        <w:t xml:space="preserve"> Sites mostly in the Eastern U.S. are being migrated </w:t>
      </w:r>
      <w:r w:rsidR="002801C7" w:rsidRPr="002801C7">
        <w:rPr>
          <w:rFonts w:ascii="Verdana" w:hAnsi="Verdana"/>
          <w:sz w:val="20"/>
          <w:szCs w:val="20"/>
          <w:lang w:val="en-US"/>
        </w:rPr>
        <w:t xml:space="preserve">first, followed </w:t>
      </w:r>
      <w:r w:rsidR="00206473">
        <w:rPr>
          <w:rFonts w:ascii="Verdana" w:hAnsi="Verdana"/>
          <w:sz w:val="20"/>
          <w:szCs w:val="20"/>
          <w:lang w:val="en-US"/>
        </w:rPr>
        <w:t>by sites in the</w:t>
      </w:r>
      <w:r w:rsidR="002801C7" w:rsidRPr="002801C7">
        <w:rPr>
          <w:rFonts w:ascii="Verdana" w:hAnsi="Verdana"/>
          <w:sz w:val="20"/>
          <w:szCs w:val="20"/>
          <w:lang w:val="en-US"/>
        </w:rPr>
        <w:t xml:space="preserve"> Sou</w:t>
      </w:r>
      <w:r w:rsidR="00206473">
        <w:rPr>
          <w:rFonts w:ascii="Verdana" w:hAnsi="Verdana"/>
          <w:sz w:val="20"/>
          <w:szCs w:val="20"/>
          <w:lang w:val="en-US"/>
        </w:rPr>
        <w:t>thern, Central and Western regions</w:t>
      </w:r>
      <w:r w:rsidR="002801C7" w:rsidRPr="002801C7">
        <w:rPr>
          <w:rFonts w:ascii="Verdana" w:hAnsi="Verdana"/>
          <w:sz w:val="20"/>
          <w:szCs w:val="20"/>
          <w:lang w:val="en-US"/>
        </w:rPr>
        <w:t xml:space="preserve">, and concluding with </w:t>
      </w:r>
      <w:r w:rsidR="00206473">
        <w:rPr>
          <w:rFonts w:ascii="Verdana" w:hAnsi="Verdana"/>
          <w:sz w:val="20"/>
          <w:szCs w:val="20"/>
          <w:lang w:val="en-US"/>
        </w:rPr>
        <w:t xml:space="preserve">the </w:t>
      </w:r>
      <w:r w:rsidR="002801C7" w:rsidRPr="002801C7">
        <w:rPr>
          <w:rFonts w:ascii="Verdana" w:hAnsi="Verdana"/>
          <w:sz w:val="20"/>
          <w:szCs w:val="20"/>
          <w:lang w:val="en-US"/>
        </w:rPr>
        <w:t>Alaskan and Pacific region sites</w:t>
      </w:r>
      <w:r w:rsidR="00206473">
        <w:rPr>
          <w:rFonts w:ascii="Verdana" w:hAnsi="Verdana"/>
          <w:sz w:val="20"/>
          <w:szCs w:val="20"/>
          <w:lang w:val="en-US"/>
        </w:rPr>
        <w:t xml:space="preserve"> sometime</w:t>
      </w:r>
      <w:r w:rsidR="002801C7" w:rsidRPr="002801C7">
        <w:rPr>
          <w:rFonts w:ascii="Verdana" w:hAnsi="Verdana"/>
          <w:sz w:val="20"/>
          <w:szCs w:val="20"/>
          <w:lang w:val="en-US"/>
        </w:rPr>
        <w:t xml:space="preserve"> in early-mid 2018.  </w:t>
      </w:r>
      <w:r w:rsidR="00206473">
        <w:rPr>
          <w:rFonts w:ascii="Verdana" w:hAnsi="Verdana"/>
          <w:sz w:val="20"/>
          <w:szCs w:val="20"/>
          <w:lang w:val="en-US"/>
        </w:rPr>
        <w:t>As the roll-out progresses, corresponding TAC-converted reports which use the CCCC=KWBC originator will begin to be removed from the GTS.</w:t>
      </w:r>
    </w:p>
    <w:p w:rsidR="003A63DA" w:rsidRDefault="003A63DA" w:rsidP="002801C7">
      <w:pPr>
        <w:rPr>
          <w:rFonts w:ascii="Verdana" w:hAnsi="Verdana"/>
          <w:sz w:val="20"/>
          <w:szCs w:val="20"/>
          <w:lang w:val="en-US"/>
        </w:rPr>
      </w:pPr>
    </w:p>
    <w:p w:rsidR="003A63DA" w:rsidRPr="002801C7" w:rsidRDefault="003A63DA" w:rsidP="002801C7">
      <w:pPr>
        <w:rPr>
          <w:rFonts w:ascii="Verdana" w:hAnsi="Verdana"/>
          <w:sz w:val="20"/>
          <w:szCs w:val="20"/>
          <w:lang w:val="en-US"/>
        </w:rPr>
      </w:pPr>
      <w:r>
        <w:rPr>
          <w:rFonts w:ascii="Verdana" w:hAnsi="Verdana"/>
          <w:sz w:val="20"/>
          <w:szCs w:val="20"/>
          <w:lang w:val="en-US"/>
        </w:rPr>
        <w:lastRenderedPageBreak/>
        <w:t>Finally, please note that the above migration only covers sites operated and managed by the U.S. National Weather Service.  Sites operated by the U.S. military (mostly in block 74) will move to native high-resolution capability under a separate program at some later date still to-be-determined.</w:t>
      </w: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D51173" w:rsidRPr="00F35A04" w:rsidRDefault="00D51173">
      <w:pPr>
        <w:jc w:val="both"/>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256EE"/>
    <w:rsid w:val="00154663"/>
    <w:rsid w:val="0015739E"/>
    <w:rsid w:val="00160129"/>
    <w:rsid w:val="0017015C"/>
    <w:rsid w:val="00174D5A"/>
    <w:rsid w:val="00175E86"/>
    <w:rsid w:val="00183272"/>
    <w:rsid w:val="001A1400"/>
    <w:rsid w:val="001A1B97"/>
    <w:rsid w:val="001B6D4A"/>
    <w:rsid w:val="001B74EA"/>
    <w:rsid w:val="001C6D52"/>
    <w:rsid w:val="001E5BCA"/>
    <w:rsid w:val="001F09A6"/>
    <w:rsid w:val="001F354A"/>
    <w:rsid w:val="002012ED"/>
    <w:rsid w:val="00202193"/>
    <w:rsid w:val="00205D7D"/>
    <w:rsid w:val="00206473"/>
    <w:rsid w:val="00214F1F"/>
    <w:rsid w:val="002151FB"/>
    <w:rsid w:val="00216E6B"/>
    <w:rsid w:val="0022582B"/>
    <w:rsid w:val="00225E68"/>
    <w:rsid w:val="002305E7"/>
    <w:rsid w:val="00231A50"/>
    <w:rsid w:val="002601CB"/>
    <w:rsid w:val="002801C7"/>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A63DA"/>
    <w:rsid w:val="003B0BF2"/>
    <w:rsid w:val="003B3721"/>
    <w:rsid w:val="003B4D67"/>
    <w:rsid w:val="003B6556"/>
    <w:rsid w:val="003C0543"/>
    <w:rsid w:val="003C2D96"/>
    <w:rsid w:val="003C7242"/>
    <w:rsid w:val="003D460D"/>
    <w:rsid w:val="00400936"/>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D7C1D"/>
    <w:rsid w:val="004F715C"/>
    <w:rsid w:val="005009B7"/>
    <w:rsid w:val="0052330A"/>
    <w:rsid w:val="00534E58"/>
    <w:rsid w:val="00552686"/>
    <w:rsid w:val="0055539D"/>
    <w:rsid w:val="005554A5"/>
    <w:rsid w:val="005619F2"/>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4AB5"/>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098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348F"/>
    <w:rsid w:val="0087795A"/>
    <w:rsid w:val="00882178"/>
    <w:rsid w:val="008A4415"/>
    <w:rsid w:val="008A48FF"/>
    <w:rsid w:val="008B4347"/>
    <w:rsid w:val="008D017E"/>
    <w:rsid w:val="008E669E"/>
    <w:rsid w:val="00910EDE"/>
    <w:rsid w:val="00911012"/>
    <w:rsid w:val="00916862"/>
    <w:rsid w:val="00923545"/>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52E72"/>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02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B6CAC"/>
    <w:rsid w:val="00EE6561"/>
    <w:rsid w:val="00EF54F0"/>
    <w:rsid w:val="00F018F3"/>
    <w:rsid w:val="00F04F34"/>
    <w:rsid w:val="00F2595D"/>
    <w:rsid w:val="00F35A04"/>
    <w:rsid w:val="00F4589C"/>
    <w:rsid w:val="00F45978"/>
    <w:rsid w:val="00F5434C"/>
    <w:rsid w:val="00F77F43"/>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40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40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964574273">
      <w:bodyDiv w:val="1"/>
      <w:marLeft w:val="0"/>
      <w:marRight w:val="0"/>
      <w:marTop w:val="0"/>
      <w:marBottom w:val="0"/>
      <w:divBdr>
        <w:top w:val="none" w:sz="0" w:space="0" w:color="auto"/>
        <w:left w:val="none" w:sz="0" w:space="0" w:color="auto"/>
        <w:bottom w:val="none" w:sz="0" w:space="0" w:color="auto"/>
        <w:right w:val="none" w:sz="0" w:space="0" w:color="auto"/>
      </w:divBdr>
      <w:divsChild>
        <w:div w:id="2013752939">
          <w:marLeft w:val="0"/>
          <w:marRight w:val="0"/>
          <w:marTop w:val="0"/>
          <w:marBottom w:val="0"/>
          <w:divBdr>
            <w:top w:val="none" w:sz="0" w:space="0" w:color="auto"/>
            <w:left w:val="none" w:sz="0" w:space="0" w:color="auto"/>
            <w:bottom w:val="none" w:sz="0" w:space="0" w:color="auto"/>
            <w:right w:val="none" w:sz="0" w:space="0" w:color="auto"/>
          </w:divBdr>
        </w:div>
        <w:div w:id="397215657">
          <w:marLeft w:val="0"/>
          <w:marRight w:val="0"/>
          <w:marTop w:val="0"/>
          <w:marBottom w:val="0"/>
          <w:divBdr>
            <w:top w:val="none" w:sz="0" w:space="0" w:color="auto"/>
            <w:left w:val="none" w:sz="0" w:space="0" w:color="auto"/>
            <w:bottom w:val="none" w:sz="0" w:space="0" w:color="auto"/>
            <w:right w:val="none" w:sz="0" w:space="0" w:color="auto"/>
          </w:divBdr>
        </w:div>
        <w:div w:id="1816413609">
          <w:marLeft w:val="0"/>
          <w:marRight w:val="0"/>
          <w:marTop w:val="0"/>
          <w:marBottom w:val="0"/>
          <w:divBdr>
            <w:top w:val="none" w:sz="0" w:space="0" w:color="auto"/>
            <w:left w:val="none" w:sz="0" w:space="0" w:color="auto"/>
            <w:bottom w:val="none" w:sz="0" w:space="0" w:color="auto"/>
            <w:right w:val="none" w:sz="0" w:space="0" w:color="auto"/>
          </w:divBdr>
        </w:div>
        <w:div w:id="1952080788">
          <w:marLeft w:val="0"/>
          <w:marRight w:val="0"/>
          <w:marTop w:val="0"/>
          <w:marBottom w:val="0"/>
          <w:divBdr>
            <w:top w:val="none" w:sz="0" w:space="0" w:color="auto"/>
            <w:left w:val="none" w:sz="0" w:space="0" w:color="auto"/>
            <w:bottom w:val="none" w:sz="0" w:space="0" w:color="auto"/>
            <w:right w:val="none" w:sz="0" w:space="0" w:color="auto"/>
          </w:divBdr>
        </w:div>
        <w:div w:id="1487282010">
          <w:marLeft w:val="0"/>
          <w:marRight w:val="0"/>
          <w:marTop w:val="0"/>
          <w:marBottom w:val="0"/>
          <w:divBdr>
            <w:top w:val="none" w:sz="0" w:space="0" w:color="auto"/>
            <w:left w:val="none" w:sz="0" w:space="0" w:color="auto"/>
            <w:bottom w:val="none" w:sz="0" w:space="0" w:color="auto"/>
            <w:right w:val="none" w:sz="0" w:space="0" w:color="auto"/>
          </w:divBdr>
        </w:div>
        <w:div w:id="1510364462">
          <w:marLeft w:val="0"/>
          <w:marRight w:val="0"/>
          <w:marTop w:val="0"/>
          <w:marBottom w:val="0"/>
          <w:divBdr>
            <w:top w:val="none" w:sz="0" w:space="0" w:color="auto"/>
            <w:left w:val="none" w:sz="0" w:space="0" w:color="auto"/>
            <w:bottom w:val="none" w:sz="0" w:space="0" w:color="auto"/>
            <w:right w:val="none" w:sz="0" w:space="0" w:color="auto"/>
          </w:divBdr>
        </w:div>
        <w:div w:id="2038120928">
          <w:marLeft w:val="0"/>
          <w:marRight w:val="0"/>
          <w:marTop w:val="0"/>
          <w:marBottom w:val="0"/>
          <w:divBdr>
            <w:top w:val="none" w:sz="0" w:space="0" w:color="auto"/>
            <w:left w:val="none" w:sz="0" w:space="0" w:color="auto"/>
            <w:bottom w:val="none" w:sz="0" w:space="0" w:color="auto"/>
            <w:right w:val="none" w:sz="0" w:space="0" w:color="auto"/>
          </w:divBdr>
        </w:div>
        <w:div w:id="1549605987">
          <w:marLeft w:val="0"/>
          <w:marRight w:val="0"/>
          <w:marTop w:val="0"/>
          <w:marBottom w:val="0"/>
          <w:divBdr>
            <w:top w:val="none" w:sz="0" w:space="0" w:color="auto"/>
            <w:left w:val="none" w:sz="0" w:space="0" w:color="auto"/>
            <w:bottom w:val="none" w:sz="0" w:space="0" w:color="auto"/>
            <w:right w:val="none" w:sz="0" w:space="0" w:color="auto"/>
          </w:divBdr>
        </w:div>
        <w:div w:id="356859151">
          <w:marLeft w:val="0"/>
          <w:marRight w:val="0"/>
          <w:marTop w:val="0"/>
          <w:marBottom w:val="0"/>
          <w:divBdr>
            <w:top w:val="none" w:sz="0" w:space="0" w:color="auto"/>
            <w:left w:val="none" w:sz="0" w:space="0" w:color="auto"/>
            <w:bottom w:val="none" w:sz="0" w:space="0" w:color="auto"/>
            <w:right w:val="none" w:sz="0" w:space="0" w:color="auto"/>
          </w:divBdr>
        </w:div>
      </w:divsChild>
    </w:div>
    <w:div w:id="2144500767">
      <w:bodyDiv w:val="1"/>
      <w:marLeft w:val="0"/>
      <w:marRight w:val="0"/>
      <w:marTop w:val="0"/>
      <w:marBottom w:val="0"/>
      <w:divBdr>
        <w:top w:val="none" w:sz="0" w:space="0" w:color="auto"/>
        <w:left w:val="none" w:sz="0" w:space="0" w:color="auto"/>
        <w:bottom w:val="none" w:sz="0" w:space="0" w:color="auto"/>
        <w:right w:val="none" w:sz="0" w:space="0" w:color="auto"/>
      </w:divBdr>
      <w:divsChild>
        <w:div w:id="64377021">
          <w:marLeft w:val="0"/>
          <w:marRight w:val="0"/>
          <w:marTop w:val="0"/>
          <w:marBottom w:val="0"/>
          <w:divBdr>
            <w:top w:val="none" w:sz="0" w:space="0" w:color="auto"/>
            <w:left w:val="none" w:sz="0" w:space="0" w:color="auto"/>
            <w:bottom w:val="none" w:sz="0" w:space="0" w:color="auto"/>
            <w:right w:val="none" w:sz="0" w:space="0" w:color="auto"/>
          </w:divBdr>
        </w:div>
        <w:div w:id="3438164">
          <w:marLeft w:val="0"/>
          <w:marRight w:val="0"/>
          <w:marTop w:val="0"/>
          <w:marBottom w:val="0"/>
          <w:divBdr>
            <w:top w:val="none" w:sz="0" w:space="0" w:color="auto"/>
            <w:left w:val="none" w:sz="0" w:space="0" w:color="auto"/>
            <w:bottom w:val="none" w:sz="0" w:space="0" w:color="auto"/>
            <w:right w:val="none" w:sz="0" w:space="0" w:color="auto"/>
          </w:divBdr>
        </w:div>
        <w:div w:id="705562920">
          <w:marLeft w:val="0"/>
          <w:marRight w:val="0"/>
          <w:marTop w:val="0"/>
          <w:marBottom w:val="0"/>
          <w:divBdr>
            <w:top w:val="none" w:sz="0" w:space="0" w:color="auto"/>
            <w:left w:val="none" w:sz="0" w:space="0" w:color="auto"/>
            <w:bottom w:val="none" w:sz="0" w:space="0" w:color="auto"/>
            <w:right w:val="none" w:sz="0" w:space="0" w:color="auto"/>
          </w:divBdr>
        </w:div>
        <w:div w:id="132261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2017-07-18T15:59:00Z</dcterms:created>
  <dcterms:modified xsi:type="dcterms:W3CDTF">2017-07-18T15:59:00Z</dcterms:modified>
</cp:coreProperties>
</file>