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3" w:type="dxa"/>
        <w:jc w:val="center"/>
        <w:tblLayout w:type="fixed"/>
        <w:tblLook w:val="0000" w:firstRow="0" w:lastRow="0" w:firstColumn="0" w:lastColumn="0" w:noHBand="0" w:noVBand="0"/>
      </w:tblPr>
      <w:tblGrid>
        <w:gridCol w:w="6160"/>
        <w:gridCol w:w="283"/>
        <w:gridCol w:w="3890"/>
      </w:tblGrid>
      <w:tr w:rsidR="00634323" w:rsidRPr="00F35A04" w14:paraId="2A341A5B" w14:textId="77777777">
        <w:trPr>
          <w:jc w:val="center"/>
        </w:trPr>
        <w:tc>
          <w:tcPr>
            <w:tcW w:w="6160" w:type="dxa"/>
            <w:shd w:val="clear" w:color="auto" w:fill="auto"/>
          </w:tcPr>
          <w:p w14:paraId="5B3D2A66" w14:textId="77777777" w:rsidR="005554A5" w:rsidRPr="00F35A04" w:rsidRDefault="005554A5" w:rsidP="005554A5">
            <w:pPr>
              <w:jc w:val="center"/>
              <w:rPr>
                <w:rFonts w:ascii="Verdana" w:hAnsi="Verdana" w:cs="Arial"/>
                <w:bCs/>
                <w:sz w:val="20"/>
                <w:szCs w:val="20"/>
              </w:rPr>
            </w:pPr>
            <w:bookmarkStart w:id="0" w:name="_GoBack"/>
            <w:bookmarkEnd w:id="0"/>
            <w:r w:rsidRPr="00F35A04">
              <w:rPr>
                <w:rFonts w:ascii="Verdana" w:hAnsi="Verdana" w:cs="Arial"/>
                <w:bCs/>
                <w:sz w:val="20"/>
                <w:szCs w:val="20"/>
              </w:rPr>
              <w:t>WORLD METEOROLOGICAL ORGANIZATION</w:t>
            </w:r>
          </w:p>
          <w:p w14:paraId="54908436" w14:textId="77777777" w:rsidR="005554A5" w:rsidRPr="00F35A04" w:rsidRDefault="005554A5" w:rsidP="005554A5">
            <w:pPr>
              <w:jc w:val="center"/>
              <w:rPr>
                <w:rFonts w:ascii="Verdana" w:hAnsi="Verdana" w:cs="Arial"/>
                <w:sz w:val="20"/>
                <w:szCs w:val="20"/>
              </w:rPr>
            </w:pPr>
            <w:r w:rsidRPr="00F35A04">
              <w:rPr>
                <w:rFonts w:ascii="Verdana" w:hAnsi="Verdana" w:cs="Arial"/>
                <w:sz w:val="20"/>
                <w:szCs w:val="20"/>
              </w:rPr>
              <w:t>COMMISSION FOR BASIC SYSTEMS</w:t>
            </w:r>
          </w:p>
          <w:p w14:paraId="472D00CE" w14:textId="77777777" w:rsidR="005554A5" w:rsidRPr="00F35A04" w:rsidRDefault="005554A5" w:rsidP="005554A5">
            <w:pPr>
              <w:jc w:val="center"/>
              <w:rPr>
                <w:rFonts w:ascii="Verdana" w:hAnsi="Verdana" w:cs="Arial"/>
                <w:sz w:val="20"/>
                <w:szCs w:val="20"/>
              </w:rPr>
            </w:pPr>
            <w:r w:rsidRPr="00F35A04">
              <w:rPr>
                <w:rFonts w:ascii="Verdana" w:hAnsi="Verdana" w:cs="Arial"/>
                <w:sz w:val="20"/>
                <w:szCs w:val="20"/>
              </w:rPr>
              <w:t>-----------------------------</w:t>
            </w:r>
          </w:p>
          <w:p w14:paraId="2484BBF9" w14:textId="77777777" w:rsidR="005554A5" w:rsidRPr="00F35A04" w:rsidRDefault="00D51173" w:rsidP="005554A5">
            <w:pPr>
              <w:jc w:val="center"/>
              <w:rPr>
                <w:rFonts w:ascii="Verdana" w:hAnsi="Verdana" w:cs="Arial"/>
                <w:sz w:val="20"/>
                <w:szCs w:val="20"/>
              </w:rPr>
            </w:pPr>
            <w:r>
              <w:rPr>
                <w:rFonts w:ascii="Verdana" w:hAnsi="Verdana" w:cs="Arial"/>
                <w:sz w:val="20"/>
                <w:szCs w:val="20"/>
              </w:rPr>
              <w:t>F</w:t>
            </w:r>
            <w:r w:rsidR="0087795A">
              <w:rPr>
                <w:rFonts w:ascii="Verdana" w:hAnsi="Verdana" w:cs="Arial"/>
                <w:sz w:val="20"/>
                <w:szCs w:val="20"/>
              </w:rPr>
              <w:t xml:space="preserve">IRST </w:t>
            </w:r>
            <w:r w:rsidR="005554A5" w:rsidRPr="00F35A04">
              <w:rPr>
                <w:rFonts w:ascii="Verdana" w:hAnsi="Verdana" w:cs="Arial"/>
                <w:sz w:val="20"/>
                <w:szCs w:val="20"/>
              </w:rPr>
              <w:t>MEETING OF</w:t>
            </w:r>
          </w:p>
          <w:p w14:paraId="132C10D5" w14:textId="77777777" w:rsidR="005554A5" w:rsidRPr="00F35A04" w:rsidRDefault="005554A5" w:rsidP="005554A5">
            <w:pPr>
              <w:jc w:val="center"/>
              <w:rPr>
                <w:rFonts w:ascii="Verdana" w:hAnsi="Verdana" w:cs="Arial"/>
                <w:sz w:val="20"/>
                <w:szCs w:val="20"/>
              </w:rPr>
            </w:pPr>
            <w:r w:rsidRPr="00F35A04">
              <w:rPr>
                <w:rFonts w:ascii="Verdana" w:hAnsi="Verdana" w:cs="Arial"/>
                <w:sz w:val="20"/>
                <w:szCs w:val="20"/>
              </w:rPr>
              <w:t>INTER-PROGRAMME EXPERT TEAM</w:t>
            </w:r>
            <w:r w:rsidR="00205D7D" w:rsidRPr="00F35A04">
              <w:rPr>
                <w:rFonts w:ascii="Verdana" w:hAnsi="Verdana" w:cs="Arial"/>
                <w:sz w:val="20"/>
                <w:szCs w:val="20"/>
              </w:rPr>
              <w:t xml:space="preserve"> ON</w:t>
            </w:r>
            <w:r w:rsidR="00D564D5" w:rsidRPr="00F35A04">
              <w:rPr>
                <w:rFonts w:ascii="Verdana" w:hAnsi="Verdana" w:cs="Arial"/>
                <w:sz w:val="20"/>
                <w:szCs w:val="20"/>
              </w:rPr>
              <w:br/>
            </w:r>
            <w:r w:rsidR="0087795A">
              <w:rPr>
                <w:rFonts w:ascii="Verdana" w:hAnsi="Verdana" w:cs="Arial"/>
                <w:sz w:val="20"/>
                <w:szCs w:val="20"/>
              </w:rPr>
              <w:t>CODES M</w:t>
            </w:r>
            <w:r w:rsidR="00205D7D" w:rsidRPr="00F35A04">
              <w:rPr>
                <w:rFonts w:ascii="Verdana" w:hAnsi="Verdana" w:cs="Arial"/>
                <w:sz w:val="20"/>
                <w:szCs w:val="20"/>
              </w:rPr>
              <w:t>AINTENANCE</w:t>
            </w:r>
          </w:p>
          <w:p w14:paraId="1C8E78E6" w14:textId="77777777" w:rsidR="005554A5" w:rsidRPr="00F35A04" w:rsidRDefault="005554A5" w:rsidP="005554A5">
            <w:pPr>
              <w:jc w:val="center"/>
              <w:rPr>
                <w:rFonts w:ascii="Verdana" w:hAnsi="Verdana" w:cs="Arial"/>
                <w:sz w:val="20"/>
                <w:szCs w:val="20"/>
              </w:rPr>
            </w:pPr>
          </w:p>
          <w:p w14:paraId="20C0C7E7" w14:textId="77777777" w:rsidR="00634323" w:rsidRPr="00F35A04" w:rsidRDefault="00D51173" w:rsidP="0087795A">
            <w:pPr>
              <w:widowControl w:val="0"/>
              <w:snapToGrid w:val="0"/>
              <w:jc w:val="center"/>
              <w:rPr>
                <w:rFonts w:ascii="Verdana" w:hAnsi="Verdana"/>
                <w:sz w:val="20"/>
                <w:szCs w:val="20"/>
              </w:rPr>
            </w:pPr>
            <w:r>
              <w:rPr>
                <w:rFonts w:ascii="Verdana" w:hAnsi="Verdana" w:cs="Arial"/>
                <w:sz w:val="20"/>
                <w:szCs w:val="20"/>
              </w:rPr>
              <w:t>GENEVA</w:t>
            </w:r>
            <w:r w:rsidR="0015739E" w:rsidRPr="00F35A04">
              <w:rPr>
                <w:rFonts w:ascii="Verdana" w:hAnsi="Verdana" w:cs="Arial"/>
                <w:sz w:val="20"/>
                <w:szCs w:val="20"/>
              </w:rPr>
              <w:t xml:space="preserve">, </w:t>
            </w:r>
            <w:r>
              <w:rPr>
                <w:rFonts w:ascii="Verdana" w:hAnsi="Verdana" w:cs="Arial"/>
                <w:sz w:val="20"/>
                <w:szCs w:val="20"/>
              </w:rPr>
              <w:t>SWITZERLAND</w:t>
            </w:r>
            <w:r w:rsidR="005554A5" w:rsidRPr="00F35A04">
              <w:rPr>
                <w:rFonts w:ascii="Verdana" w:hAnsi="Verdana" w:cs="Arial"/>
                <w:sz w:val="20"/>
                <w:szCs w:val="20"/>
              </w:rPr>
              <w:t xml:space="preserve">, </w:t>
            </w:r>
            <w:r w:rsidR="0087795A">
              <w:rPr>
                <w:rFonts w:ascii="Verdana" w:hAnsi="Verdana" w:cs="Arial"/>
                <w:sz w:val="20"/>
                <w:szCs w:val="20"/>
              </w:rPr>
              <w:t>24</w:t>
            </w:r>
            <w:r>
              <w:rPr>
                <w:rFonts w:ascii="Verdana" w:hAnsi="Verdana" w:cs="Arial"/>
                <w:sz w:val="20"/>
                <w:szCs w:val="20"/>
              </w:rPr>
              <w:t xml:space="preserve"> </w:t>
            </w:r>
            <w:r w:rsidR="005554A5" w:rsidRPr="00F35A04">
              <w:rPr>
                <w:rFonts w:ascii="Verdana" w:hAnsi="Verdana" w:cs="Arial"/>
                <w:sz w:val="20"/>
                <w:szCs w:val="20"/>
              </w:rPr>
              <w:t>-</w:t>
            </w:r>
            <w:r w:rsidR="005870EB" w:rsidRPr="00F35A04">
              <w:rPr>
                <w:rFonts w:ascii="Verdana" w:hAnsi="Verdana" w:cs="Arial"/>
                <w:sz w:val="20"/>
                <w:szCs w:val="20"/>
              </w:rPr>
              <w:t xml:space="preserve"> </w:t>
            </w:r>
            <w:r w:rsidR="0087795A">
              <w:rPr>
                <w:rFonts w:ascii="Verdana" w:hAnsi="Verdana" w:cs="Arial"/>
                <w:sz w:val="20"/>
                <w:szCs w:val="20"/>
              </w:rPr>
              <w:t>28</w:t>
            </w:r>
            <w:r w:rsidR="005554A5" w:rsidRPr="00F35A04">
              <w:rPr>
                <w:rFonts w:ascii="Verdana" w:hAnsi="Verdana" w:cs="Arial"/>
                <w:sz w:val="20"/>
                <w:szCs w:val="20"/>
              </w:rPr>
              <w:t xml:space="preserve"> </w:t>
            </w:r>
            <w:r w:rsidR="001F354A" w:rsidRPr="00F35A04">
              <w:rPr>
                <w:rFonts w:ascii="Verdana" w:hAnsi="Verdana" w:cs="Arial"/>
                <w:sz w:val="20"/>
                <w:szCs w:val="20"/>
              </w:rPr>
              <w:t>JU</w:t>
            </w:r>
            <w:r w:rsidR="0087795A">
              <w:rPr>
                <w:rFonts w:ascii="Verdana" w:hAnsi="Verdana" w:cs="Arial"/>
                <w:sz w:val="20"/>
                <w:szCs w:val="20"/>
              </w:rPr>
              <w:t>LY</w:t>
            </w:r>
            <w:r w:rsidR="005554A5" w:rsidRPr="00F35A04">
              <w:rPr>
                <w:rFonts w:ascii="Verdana" w:hAnsi="Verdana" w:cs="Arial"/>
                <w:sz w:val="20"/>
                <w:szCs w:val="20"/>
              </w:rPr>
              <w:t xml:space="preserve"> 20</w:t>
            </w:r>
            <w:r w:rsidR="005870EB" w:rsidRPr="00F35A04">
              <w:rPr>
                <w:rFonts w:ascii="Verdana" w:hAnsi="Verdana" w:cs="Arial"/>
                <w:sz w:val="20"/>
                <w:szCs w:val="20"/>
              </w:rPr>
              <w:t>1</w:t>
            </w:r>
            <w:r w:rsidR="0087795A">
              <w:rPr>
                <w:rFonts w:ascii="Verdana" w:hAnsi="Verdana" w:cs="Arial"/>
                <w:sz w:val="20"/>
                <w:szCs w:val="20"/>
              </w:rPr>
              <w:t>7</w:t>
            </w:r>
          </w:p>
        </w:tc>
        <w:tc>
          <w:tcPr>
            <w:tcW w:w="283" w:type="dxa"/>
            <w:shd w:val="clear" w:color="auto" w:fill="auto"/>
          </w:tcPr>
          <w:p w14:paraId="1EC1B32D" w14:textId="77777777" w:rsidR="00634323" w:rsidRPr="00F35A04" w:rsidRDefault="00634323" w:rsidP="00911012">
            <w:pPr>
              <w:widowControl w:val="0"/>
              <w:snapToGrid w:val="0"/>
              <w:rPr>
                <w:rFonts w:ascii="Verdana" w:hAnsi="Verdana"/>
                <w:sz w:val="20"/>
                <w:szCs w:val="20"/>
              </w:rPr>
            </w:pPr>
          </w:p>
        </w:tc>
        <w:tc>
          <w:tcPr>
            <w:tcW w:w="3890" w:type="dxa"/>
            <w:shd w:val="clear" w:color="auto" w:fill="auto"/>
          </w:tcPr>
          <w:p w14:paraId="0803790D" w14:textId="403D1D62" w:rsidR="005554A5" w:rsidRPr="00F35A04" w:rsidRDefault="005554A5" w:rsidP="005554A5">
            <w:pPr>
              <w:tabs>
                <w:tab w:val="left" w:pos="601"/>
              </w:tabs>
              <w:rPr>
                <w:rFonts w:ascii="Verdana" w:hAnsi="Verdana" w:cs="Arial"/>
                <w:sz w:val="20"/>
                <w:szCs w:val="20"/>
                <w:lang w:val="en-US"/>
              </w:rPr>
            </w:pPr>
            <w:r w:rsidRPr="00F35A04">
              <w:rPr>
                <w:rFonts w:ascii="Verdana" w:hAnsi="Verdana" w:cs="Arial"/>
                <w:sz w:val="20"/>
                <w:szCs w:val="20"/>
                <w:lang w:val="en-US"/>
              </w:rPr>
              <w:t>IPET-</w:t>
            </w:r>
            <w:r w:rsidR="0087795A">
              <w:rPr>
                <w:rFonts w:ascii="Verdana" w:hAnsi="Verdana" w:cs="Arial"/>
                <w:sz w:val="20"/>
                <w:szCs w:val="20"/>
                <w:lang w:val="en-US"/>
              </w:rPr>
              <w:t>C</w:t>
            </w:r>
            <w:r w:rsidR="00205D7D" w:rsidRPr="00F35A04">
              <w:rPr>
                <w:rFonts w:ascii="Verdana" w:hAnsi="Verdana" w:cs="Arial"/>
                <w:sz w:val="20"/>
                <w:szCs w:val="20"/>
                <w:lang w:val="en-US"/>
              </w:rPr>
              <w:t>M</w:t>
            </w:r>
            <w:r w:rsidR="00C32B0D" w:rsidRPr="00F35A04">
              <w:rPr>
                <w:rFonts w:ascii="Verdana" w:hAnsi="Verdana" w:cs="Arial"/>
                <w:sz w:val="20"/>
                <w:szCs w:val="20"/>
                <w:lang w:val="en-US"/>
              </w:rPr>
              <w:t>-</w:t>
            </w:r>
            <w:r w:rsidR="0015739E" w:rsidRPr="00F35A04">
              <w:rPr>
                <w:rFonts w:ascii="Verdana" w:hAnsi="Verdana" w:cs="Arial"/>
                <w:sz w:val="20"/>
                <w:szCs w:val="20"/>
                <w:lang w:val="en-US"/>
              </w:rPr>
              <w:t>I</w:t>
            </w:r>
            <w:r w:rsidRPr="00F35A04">
              <w:rPr>
                <w:rFonts w:ascii="Verdana" w:hAnsi="Verdana" w:cs="Arial"/>
                <w:sz w:val="20"/>
                <w:szCs w:val="20"/>
                <w:lang w:val="en-US"/>
              </w:rPr>
              <w:t xml:space="preserve"> / </w:t>
            </w:r>
            <w:r w:rsidR="00160129" w:rsidRPr="00F35A04">
              <w:rPr>
                <w:rFonts w:ascii="Verdana" w:hAnsi="Verdana"/>
                <w:sz w:val="20"/>
                <w:szCs w:val="20"/>
              </w:rPr>
              <w:t xml:space="preserve">Doc. </w:t>
            </w:r>
            <w:r w:rsidR="00836F03">
              <w:rPr>
                <w:rFonts w:ascii="Verdana" w:hAnsi="Verdana"/>
                <w:sz w:val="20"/>
                <w:szCs w:val="20"/>
              </w:rPr>
              <w:t>3</w:t>
            </w:r>
            <w:r w:rsidR="00160129" w:rsidRPr="00F35A04">
              <w:rPr>
                <w:rFonts w:ascii="Verdana" w:hAnsi="Verdana"/>
                <w:sz w:val="20"/>
                <w:szCs w:val="20"/>
              </w:rPr>
              <w:t>.</w:t>
            </w:r>
            <w:r w:rsidR="00836F03">
              <w:rPr>
                <w:rFonts w:ascii="Verdana" w:hAnsi="Verdana"/>
                <w:sz w:val="20"/>
                <w:szCs w:val="20"/>
              </w:rPr>
              <w:t>1</w:t>
            </w:r>
            <w:r w:rsidR="00484AEF" w:rsidRPr="00F35A04">
              <w:rPr>
                <w:rFonts w:ascii="Verdana" w:hAnsi="Verdana"/>
                <w:sz w:val="20"/>
                <w:szCs w:val="20"/>
              </w:rPr>
              <w:t xml:space="preserve"> </w:t>
            </w:r>
            <w:r w:rsidR="00160129" w:rsidRPr="00F35A04">
              <w:rPr>
                <w:rFonts w:ascii="Verdana" w:hAnsi="Verdana"/>
                <w:sz w:val="20"/>
                <w:szCs w:val="20"/>
              </w:rPr>
              <w:t>(</w:t>
            </w:r>
            <w:r w:rsidR="00836F03">
              <w:rPr>
                <w:rFonts w:ascii="Verdana" w:hAnsi="Verdana"/>
                <w:sz w:val="20"/>
                <w:szCs w:val="20"/>
              </w:rPr>
              <w:t>2</w:t>
            </w:r>
            <w:r w:rsidRPr="00F35A04">
              <w:rPr>
                <w:rFonts w:ascii="Verdana" w:hAnsi="Verdana"/>
                <w:sz w:val="20"/>
                <w:szCs w:val="20"/>
              </w:rPr>
              <w:t>)</w:t>
            </w:r>
            <w:r w:rsidR="00DF0F90">
              <w:rPr>
                <w:rFonts w:ascii="Verdana" w:hAnsi="Verdana"/>
                <w:sz w:val="20"/>
                <w:szCs w:val="20"/>
              </w:rPr>
              <w:t>Rev</w:t>
            </w:r>
          </w:p>
          <w:p w14:paraId="0847A7F1" w14:textId="0F88EADF" w:rsidR="005554A5" w:rsidRPr="00F35A04" w:rsidRDefault="005554A5" w:rsidP="005554A5">
            <w:pPr>
              <w:rPr>
                <w:rFonts w:ascii="Verdana" w:hAnsi="Verdana"/>
                <w:sz w:val="20"/>
                <w:szCs w:val="20"/>
              </w:rPr>
            </w:pPr>
            <w:r w:rsidRPr="00F35A04">
              <w:rPr>
                <w:rFonts w:ascii="Verdana" w:hAnsi="Verdana"/>
                <w:sz w:val="20"/>
                <w:szCs w:val="20"/>
              </w:rPr>
              <w:t>(</w:t>
            </w:r>
            <w:r w:rsidR="00836F03">
              <w:rPr>
                <w:rFonts w:ascii="Verdana" w:hAnsi="Verdana"/>
                <w:sz w:val="20"/>
                <w:szCs w:val="20"/>
              </w:rPr>
              <w:t>18</w:t>
            </w:r>
            <w:r w:rsidRPr="00F35A04">
              <w:rPr>
                <w:rFonts w:ascii="Verdana" w:hAnsi="Verdana"/>
                <w:sz w:val="20"/>
                <w:szCs w:val="20"/>
              </w:rPr>
              <w:t>.</w:t>
            </w:r>
            <w:r w:rsidR="00D564D5" w:rsidRPr="00F35A04">
              <w:rPr>
                <w:rFonts w:ascii="Verdana" w:hAnsi="Verdana"/>
                <w:sz w:val="20"/>
                <w:szCs w:val="20"/>
              </w:rPr>
              <w:t xml:space="preserve"> </w:t>
            </w:r>
            <w:r w:rsidR="00836F03">
              <w:rPr>
                <w:rFonts w:ascii="Verdana" w:hAnsi="Verdana"/>
                <w:sz w:val="20"/>
                <w:szCs w:val="20"/>
              </w:rPr>
              <w:t>7</w:t>
            </w:r>
            <w:r w:rsidRPr="00F35A04">
              <w:rPr>
                <w:rFonts w:ascii="Verdana" w:hAnsi="Verdana"/>
                <w:sz w:val="20"/>
                <w:szCs w:val="20"/>
              </w:rPr>
              <w:t>.</w:t>
            </w:r>
            <w:r w:rsidR="00D564D5" w:rsidRPr="00F35A04">
              <w:rPr>
                <w:rFonts w:ascii="Verdana" w:hAnsi="Verdana"/>
                <w:sz w:val="20"/>
                <w:szCs w:val="20"/>
              </w:rPr>
              <w:t xml:space="preserve"> </w:t>
            </w:r>
            <w:r w:rsidRPr="00F35A04">
              <w:rPr>
                <w:rFonts w:ascii="Verdana" w:hAnsi="Verdana"/>
                <w:sz w:val="20"/>
                <w:szCs w:val="20"/>
              </w:rPr>
              <w:t>20</w:t>
            </w:r>
            <w:r w:rsidR="005870EB" w:rsidRPr="00F35A04">
              <w:rPr>
                <w:rFonts w:ascii="Verdana" w:hAnsi="Verdana"/>
                <w:sz w:val="20"/>
                <w:szCs w:val="20"/>
              </w:rPr>
              <w:t>1</w:t>
            </w:r>
            <w:r w:rsidR="0087795A">
              <w:rPr>
                <w:rFonts w:ascii="Verdana" w:hAnsi="Verdana"/>
                <w:sz w:val="20"/>
                <w:szCs w:val="20"/>
              </w:rPr>
              <w:t>7</w:t>
            </w:r>
            <w:r w:rsidRPr="00F35A04">
              <w:rPr>
                <w:rFonts w:ascii="Verdana" w:hAnsi="Verdana"/>
                <w:sz w:val="20"/>
                <w:szCs w:val="20"/>
              </w:rPr>
              <w:t>)</w:t>
            </w:r>
          </w:p>
          <w:p w14:paraId="40026F37" w14:textId="77777777" w:rsidR="005554A5" w:rsidRPr="00F35A04" w:rsidRDefault="005554A5" w:rsidP="005554A5">
            <w:pPr>
              <w:rPr>
                <w:rFonts w:ascii="Verdana" w:hAnsi="Verdana" w:cs="Arial"/>
                <w:sz w:val="20"/>
                <w:szCs w:val="20"/>
              </w:rPr>
            </w:pPr>
            <w:r w:rsidRPr="00F35A04">
              <w:rPr>
                <w:rFonts w:ascii="Verdana" w:hAnsi="Verdana" w:cs="Arial"/>
                <w:sz w:val="20"/>
                <w:szCs w:val="20"/>
              </w:rPr>
              <w:t>-------------------------</w:t>
            </w:r>
          </w:p>
          <w:p w14:paraId="38716055" w14:textId="77777777" w:rsidR="005554A5" w:rsidRPr="00F35A04" w:rsidRDefault="005554A5" w:rsidP="005554A5">
            <w:pPr>
              <w:rPr>
                <w:rFonts w:ascii="Verdana" w:hAnsi="Verdana"/>
                <w:sz w:val="20"/>
                <w:szCs w:val="20"/>
              </w:rPr>
            </w:pPr>
          </w:p>
          <w:p w14:paraId="70895E10" w14:textId="62F654B2" w:rsidR="005554A5" w:rsidRPr="00F35A04" w:rsidRDefault="005554A5" w:rsidP="005554A5">
            <w:pPr>
              <w:rPr>
                <w:rFonts w:ascii="Verdana" w:hAnsi="Verdana"/>
                <w:sz w:val="20"/>
                <w:szCs w:val="20"/>
              </w:rPr>
            </w:pPr>
            <w:r w:rsidRPr="00F35A04">
              <w:rPr>
                <w:rFonts w:ascii="Verdana" w:hAnsi="Verdana"/>
                <w:sz w:val="20"/>
                <w:szCs w:val="20"/>
              </w:rPr>
              <w:t xml:space="preserve">ITEM </w:t>
            </w:r>
            <w:r w:rsidR="00836F03">
              <w:rPr>
                <w:rFonts w:ascii="Verdana" w:hAnsi="Verdana"/>
                <w:sz w:val="20"/>
                <w:szCs w:val="20"/>
              </w:rPr>
              <w:t>3</w:t>
            </w:r>
            <w:r w:rsidRPr="00F35A04">
              <w:rPr>
                <w:rFonts w:ascii="Verdana" w:hAnsi="Verdana"/>
                <w:sz w:val="20"/>
                <w:szCs w:val="20"/>
              </w:rPr>
              <w:t>.</w:t>
            </w:r>
            <w:r w:rsidR="00836F03">
              <w:rPr>
                <w:rFonts w:ascii="Verdana" w:hAnsi="Verdana"/>
                <w:sz w:val="20"/>
                <w:szCs w:val="20"/>
              </w:rPr>
              <w:t>1</w:t>
            </w:r>
          </w:p>
          <w:p w14:paraId="60EA8D10" w14:textId="77777777" w:rsidR="005554A5" w:rsidRPr="00F35A04" w:rsidRDefault="005554A5" w:rsidP="005554A5">
            <w:pPr>
              <w:rPr>
                <w:rFonts w:ascii="Verdana" w:hAnsi="Verdana"/>
                <w:sz w:val="20"/>
                <w:szCs w:val="20"/>
              </w:rPr>
            </w:pPr>
          </w:p>
          <w:p w14:paraId="21328564" w14:textId="77777777" w:rsidR="00634323" w:rsidRPr="00F35A04" w:rsidRDefault="005554A5" w:rsidP="005554A5">
            <w:pPr>
              <w:widowControl w:val="0"/>
              <w:snapToGrid w:val="0"/>
              <w:rPr>
                <w:rFonts w:ascii="Verdana" w:hAnsi="Verdana"/>
                <w:sz w:val="20"/>
                <w:szCs w:val="20"/>
              </w:rPr>
            </w:pPr>
            <w:r w:rsidRPr="00F35A04">
              <w:rPr>
                <w:rFonts w:ascii="Verdana" w:hAnsi="Verdana"/>
                <w:sz w:val="20"/>
                <w:szCs w:val="20"/>
              </w:rPr>
              <w:t>ENGLISH ONLY</w:t>
            </w:r>
          </w:p>
        </w:tc>
      </w:tr>
    </w:tbl>
    <w:p w14:paraId="2BE3E469" w14:textId="77777777" w:rsidR="009511E7" w:rsidRPr="00F35A04" w:rsidRDefault="009511E7" w:rsidP="009511E7">
      <w:pPr>
        <w:rPr>
          <w:rFonts w:ascii="Verdana" w:hAnsi="Verdana" w:cs="Arial"/>
          <w:color w:val="000000"/>
          <w:sz w:val="20"/>
          <w:szCs w:val="20"/>
          <w:lang w:val="en-US"/>
        </w:rPr>
      </w:pPr>
    </w:p>
    <w:p w14:paraId="60BE5155" w14:textId="77777777" w:rsidR="009F245F" w:rsidRPr="00F35A04" w:rsidRDefault="009F245F" w:rsidP="009511E7">
      <w:pPr>
        <w:rPr>
          <w:rFonts w:ascii="Verdana" w:hAnsi="Verdana" w:cs="Arial"/>
          <w:color w:val="000000"/>
          <w:sz w:val="20"/>
          <w:szCs w:val="20"/>
          <w:lang w:val="en-US"/>
        </w:rPr>
      </w:pPr>
    </w:p>
    <w:p w14:paraId="004304C5" w14:textId="77777777" w:rsidR="009F245F" w:rsidRPr="00F35A04" w:rsidRDefault="009F245F" w:rsidP="009511E7">
      <w:pPr>
        <w:rPr>
          <w:rFonts w:ascii="Verdana" w:hAnsi="Verdana" w:cs="Arial"/>
          <w:color w:val="000000"/>
          <w:sz w:val="20"/>
          <w:szCs w:val="20"/>
          <w:lang w:val="en-US"/>
        </w:rPr>
      </w:pPr>
    </w:p>
    <w:bookmarkStart w:id="1" w:name="Text1"/>
    <w:p w14:paraId="261AB9B5" w14:textId="4D0149F4" w:rsidR="009F245F" w:rsidRPr="00F35A04" w:rsidRDefault="009F245F" w:rsidP="009F245F">
      <w:pPr>
        <w:jc w:val="center"/>
        <w:rPr>
          <w:rFonts w:ascii="Verdana" w:hAnsi="Verdana"/>
          <w:sz w:val="20"/>
          <w:szCs w:val="20"/>
        </w:rPr>
      </w:pPr>
      <w:r w:rsidRPr="00F35A04">
        <w:rPr>
          <w:rFonts w:ascii="Verdana" w:hAnsi="Verdana"/>
          <w:sz w:val="20"/>
          <w:szCs w:val="20"/>
        </w:rPr>
        <w:fldChar w:fldCharType="begin">
          <w:ffData>
            <w:name w:val="Text1"/>
            <w:enabled/>
            <w:calcOnExit w:val="0"/>
            <w:textInput>
              <w:default w:val="Upper-level subject, e.g. BUFR AND CREX"/>
            </w:textInput>
          </w:ffData>
        </w:fldChar>
      </w:r>
      <w:r w:rsidRPr="00F35A04">
        <w:rPr>
          <w:rFonts w:ascii="Verdana" w:hAnsi="Verdana"/>
          <w:sz w:val="20"/>
          <w:szCs w:val="20"/>
        </w:rPr>
        <w:instrText xml:space="preserve"> FORMTEXT </w:instrText>
      </w:r>
      <w:r w:rsidRPr="00F35A04">
        <w:rPr>
          <w:rFonts w:ascii="Verdana" w:hAnsi="Verdana"/>
          <w:sz w:val="20"/>
          <w:szCs w:val="20"/>
        </w:rPr>
      </w:r>
      <w:r w:rsidRPr="00F35A04">
        <w:rPr>
          <w:rFonts w:ascii="Verdana" w:hAnsi="Verdana"/>
          <w:sz w:val="20"/>
          <w:szCs w:val="20"/>
        </w:rPr>
        <w:fldChar w:fldCharType="separate"/>
      </w:r>
      <w:r w:rsidR="00CC615E">
        <w:rPr>
          <w:rFonts w:ascii="Verdana" w:hAnsi="Verdana"/>
          <w:noProof/>
          <w:sz w:val="20"/>
          <w:szCs w:val="20"/>
        </w:rPr>
        <w:t xml:space="preserve">Amendments to B/C Regulations </w:t>
      </w:r>
      <w:r w:rsidRPr="00F35A04">
        <w:rPr>
          <w:rFonts w:ascii="Verdana" w:hAnsi="Verdana"/>
          <w:sz w:val="20"/>
          <w:szCs w:val="20"/>
        </w:rPr>
        <w:fldChar w:fldCharType="end"/>
      </w:r>
      <w:bookmarkEnd w:id="1"/>
    </w:p>
    <w:bookmarkStart w:id="2" w:name="Text2"/>
    <w:p w14:paraId="6A531AD0" w14:textId="20046242" w:rsidR="009F245F" w:rsidRPr="00F35A04" w:rsidRDefault="009F245F" w:rsidP="009F245F">
      <w:pPr>
        <w:spacing w:before="240"/>
        <w:ind w:left="1208" w:right="1389"/>
        <w:jc w:val="center"/>
        <w:rPr>
          <w:rFonts w:ascii="Verdana" w:hAnsi="Verdana" w:cs="Arial"/>
          <w:b/>
          <w:sz w:val="20"/>
          <w:szCs w:val="20"/>
        </w:rPr>
      </w:pPr>
      <w:r w:rsidRPr="00F35A04">
        <w:rPr>
          <w:rFonts w:ascii="Verdana" w:hAnsi="Verdana" w:cs="Arial"/>
          <w:b/>
          <w:sz w:val="20"/>
          <w:szCs w:val="20"/>
        </w:rPr>
        <w:fldChar w:fldCharType="begin">
          <w:ffData>
            <w:name w:val="Text2"/>
            <w:enabled/>
            <w:calcOnExit w:val="0"/>
            <w:textInput>
              <w:default w:val="Title of proposal"/>
            </w:textInput>
          </w:ffData>
        </w:fldChar>
      </w:r>
      <w:r w:rsidRPr="00F35A04">
        <w:rPr>
          <w:rFonts w:ascii="Verdana" w:hAnsi="Verdana" w:cs="Arial"/>
          <w:b/>
          <w:sz w:val="20"/>
          <w:szCs w:val="20"/>
        </w:rPr>
        <w:instrText xml:space="preserve"> FORMTEXT </w:instrText>
      </w:r>
      <w:r w:rsidRPr="00F35A04">
        <w:rPr>
          <w:rFonts w:ascii="Verdana" w:hAnsi="Verdana" w:cs="Arial"/>
          <w:b/>
          <w:sz w:val="20"/>
          <w:szCs w:val="20"/>
        </w:rPr>
      </w:r>
      <w:r w:rsidRPr="00F35A04">
        <w:rPr>
          <w:rFonts w:ascii="Verdana" w:hAnsi="Verdana" w:cs="Arial"/>
          <w:b/>
          <w:sz w:val="20"/>
          <w:szCs w:val="20"/>
        </w:rPr>
        <w:fldChar w:fldCharType="separate"/>
      </w:r>
      <w:r w:rsidR="00CC615E">
        <w:rPr>
          <w:rFonts w:ascii="Verdana" w:hAnsi="Verdana" w:cs="Arial"/>
          <w:b/>
          <w:sz w:val="20"/>
          <w:szCs w:val="20"/>
        </w:rPr>
        <w:t>Regulations for reporting SHIP data in TDCF (B/C10)</w:t>
      </w:r>
      <w:r w:rsidRPr="00F35A04">
        <w:rPr>
          <w:rFonts w:ascii="Verdana" w:hAnsi="Verdana" w:cs="Arial"/>
          <w:b/>
          <w:sz w:val="20"/>
          <w:szCs w:val="20"/>
        </w:rPr>
        <w:fldChar w:fldCharType="end"/>
      </w:r>
      <w:bookmarkEnd w:id="2"/>
    </w:p>
    <w:p w14:paraId="11387F6C" w14:textId="77777777" w:rsidR="009F245F" w:rsidRPr="00F35A04" w:rsidRDefault="009F245F" w:rsidP="009F245F">
      <w:pPr>
        <w:spacing w:before="240"/>
        <w:jc w:val="center"/>
        <w:rPr>
          <w:rFonts w:ascii="Verdana" w:hAnsi="Verdana"/>
          <w:i/>
          <w:sz w:val="20"/>
          <w:szCs w:val="20"/>
        </w:rPr>
      </w:pPr>
      <w:r w:rsidRPr="00F35A04">
        <w:rPr>
          <w:rFonts w:ascii="Verdana" w:hAnsi="Verdana"/>
          <w:i/>
          <w:sz w:val="20"/>
          <w:szCs w:val="20"/>
        </w:rPr>
        <w:t xml:space="preserve">Submitted by </w:t>
      </w:r>
      <w:r w:rsidRPr="00F35A04">
        <w:rPr>
          <w:rFonts w:ascii="Verdana" w:hAnsi="Verdana"/>
          <w:i/>
          <w:sz w:val="20"/>
          <w:szCs w:val="20"/>
        </w:rPr>
        <w:fldChar w:fldCharType="begin">
          <w:ffData>
            <w:name w:val="Text3"/>
            <w:enabled/>
            <w:calcOnExit w:val="0"/>
            <w:textInput/>
          </w:ffData>
        </w:fldChar>
      </w:r>
      <w:bookmarkStart w:id="3" w:name="Text3"/>
      <w:r w:rsidRPr="00F35A04">
        <w:rPr>
          <w:rFonts w:ascii="Verdana" w:hAnsi="Verdana"/>
          <w:i/>
          <w:sz w:val="20"/>
          <w:szCs w:val="20"/>
        </w:rPr>
        <w:instrText xml:space="preserve"> FORMTEXT </w:instrText>
      </w:r>
      <w:r w:rsidRPr="00F35A04">
        <w:rPr>
          <w:rFonts w:ascii="Verdana" w:hAnsi="Verdana"/>
          <w:i/>
          <w:sz w:val="20"/>
          <w:szCs w:val="20"/>
        </w:rPr>
      </w:r>
      <w:r w:rsidRPr="00F35A04">
        <w:rPr>
          <w:rFonts w:ascii="Verdana" w:hAnsi="Verdana"/>
          <w:i/>
          <w:sz w:val="20"/>
          <w:szCs w:val="20"/>
        </w:rPr>
        <w:fldChar w:fldCharType="separate"/>
      </w:r>
      <w:r w:rsidR="00183E8E">
        <w:rPr>
          <w:rFonts w:ascii="Verdana" w:hAnsi="Verdana"/>
          <w:i/>
          <w:noProof/>
          <w:sz w:val="20"/>
          <w:szCs w:val="20"/>
        </w:rPr>
        <w:t>David I. Berry (on behalf of JCOMM)</w:t>
      </w:r>
      <w:r w:rsidRPr="00F35A04">
        <w:rPr>
          <w:rFonts w:ascii="Verdana" w:hAnsi="Verdana"/>
          <w:i/>
          <w:sz w:val="20"/>
          <w:szCs w:val="20"/>
        </w:rPr>
        <w:fldChar w:fldCharType="end"/>
      </w:r>
      <w:bookmarkEnd w:id="3"/>
    </w:p>
    <w:p w14:paraId="3F7D0E41" w14:textId="77777777" w:rsidR="009F245F" w:rsidRPr="00F35A04" w:rsidRDefault="009F245F" w:rsidP="009F245F">
      <w:pPr>
        <w:jc w:val="center"/>
        <w:rPr>
          <w:rFonts w:ascii="Verdana" w:hAnsi="Verdana"/>
          <w:sz w:val="20"/>
          <w:szCs w:val="20"/>
        </w:rPr>
      </w:pPr>
    </w:p>
    <w:p w14:paraId="3B989A0C" w14:textId="77777777" w:rsidR="009F245F" w:rsidRPr="00F35A04" w:rsidRDefault="009F245F" w:rsidP="009F245F">
      <w:pPr>
        <w:tabs>
          <w:tab w:val="center" w:pos="4680"/>
        </w:tabs>
        <w:jc w:val="center"/>
        <w:rPr>
          <w:rFonts w:ascii="Verdana" w:hAnsi="Verdana"/>
          <w:sz w:val="20"/>
          <w:szCs w:val="20"/>
        </w:rPr>
      </w:pPr>
      <w:r w:rsidRPr="00F35A04">
        <w:rPr>
          <w:rFonts w:ascii="Verdana" w:hAnsi="Verdana"/>
          <w:sz w:val="20"/>
          <w:szCs w:val="20"/>
        </w:rPr>
        <w:t>_______________________________________________________________________</w:t>
      </w:r>
    </w:p>
    <w:p w14:paraId="685A8E4E" w14:textId="77777777" w:rsidR="009F245F" w:rsidRPr="00F35A04" w:rsidRDefault="009F245F" w:rsidP="009F245F">
      <w:pPr>
        <w:tabs>
          <w:tab w:val="center" w:pos="4680"/>
        </w:tabs>
        <w:ind w:left="440" w:right="399"/>
        <w:jc w:val="center"/>
        <w:rPr>
          <w:rFonts w:ascii="Verdana" w:hAnsi="Verdana"/>
          <w:sz w:val="20"/>
          <w:szCs w:val="20"/>
        </w:rPr>
      </w:pPr>
    </w:p>
    <w:p w14:paraId="75123F44" w14:textId="77777777" w:rsidR="009F245F" w:rsidRPr="00F35A04" w:rsidRDefault="009F245F" w:rsidP="009F245F">
      <w:pPr>
        <w:tabs>
          <w:tab w:val="center" w:pos="4680"/>
        </w:tabs>
        <w:ind w:left="440" w:right="399"/>
        <w:jc w:val="center"/>
        <w:rPr>
          <w:rFonts w:ascii="Verdana" w:hAnsi="Verdana"/>
          <w:sz w:val="20"/>
          <w:szCs w:val="20"/>
        </w:rPr>
      </w:pPr>
      <w:r w:rsidRPr="00F35A04">
        <w:rPr>
          <w:rFonts w:ascii="Verdana" w:hAnsi="Verdana"/>
          <w:b/>
          <w:sz w:val="20"/>
          <w:szCs w:val="20"/>
        </w:rPr>
        <w:t>Summary and Purpose of Document</w:t>
      </w:r>
    </w:p>
    <w:p w14:paraId="58121A59" w14:textId="77777777" w:rsidR="009F245F" w:rsidRPr="00F35A04" w:rsidRDefault="009F245F" w:rsidP="009F245F">
      <w:pPr>
        <w:ind w:left="440" w:right="399"/>
        <w:jc w:val="center"/>
        <w:rPr>
          <w:rFonts w:ascii="Verdana" w:hAnsi="Verdana"/>
          <w:sz w:val="20"/>
          <w:szCs w:val="20"/>
        </w:rPr>
      </w:pPr>
    </w:p>
    <w:bookmarkStart w:id="4" w:name="Text4"/>
    <w:p w14:paraId="4989B1E8" w14:textId="36B37443" w:rsidR="009F245F" w:rsidRPr="00F35A04" w:rsidRDefault="009F245F" w:rsidP="009F245F">
      <w:pPr>
        <w:pStyle w:val="BodyText"/>
        <w:ind w:left="770" w:right="839"/>
        <w:rPr>
          <w:rFonts w:ascii="Verdana" w:hAnsi="Verdana"/>
          <w:sz w:val="20"/>
          <w:szCs w:val="20"/>
        </w:rPr>
      </w:pPr>
      <w:r w:rsidRPr="00F35A04">
        <w:rPr>
          <w:rFonts w:ascii="Verdana" w:hAnsi="Verdana"/>
          <w:sz w:val="20"/>
          <w:szCs w:val="20"/>
        </w:rPr>
        <w:fldChar w:fldCharType="begin">
          <w:ffData>
            <w:name w:val="Text4"/>
            <w:enabled/>
            <w:calcOnExit w:val="0"/>
            <w:textInput/>
          </w:ffData>
        </w:fldChar>
      </w:r>
      <w:r w:rsidRPr="00F35A04">
        <w:rPr>
          <w:rFonts w:ascii="Verdana" w:hAnsi="Verdana"/>
          <w:sz w:val="20"/>
          <w:szCs w:val="20"/>
        </w:rPr>
        <w:instrText xml:space="preserve"> FORMTEXT </w:instrText>
      </w:r>
      <w:r w:rsidRPr="00F35A04">
        <w:rPr>
          <w:rFonts w:ascii="Verdana" w:hAnsi="Verdana"/>
          <w:sz w:val="20"/>
          <w:szCs w:val="20"/>
        </w:rPr>
      </w:r>
      <w:r w:rsidRPr="00F35A04">
        <w:rPr>
          <w:rFonts w:ascii="Verdana" w:hAnsi="Verdana"/>
          <w:sz w:val="20"/>
          <w:szCs w:val="20"/>
        </w:rPr>
        <w:fldChar w:fldCharType="separate"/>
      </w:r>
      <w:r w:rsidR="00CC615E">
        <w:rPr>
          <w:rFonts w:ascii="Verdana" w:hAnsi="Verdana"/>
          <w:noProof/>
          <w:sz w:val="20"/>
          <w:szCs w:val="20"/>
        </w:rPr>
        <w:t>A minor modification of B/C10.2.2.2 is proposed to take into account revised types of Voluntary Observing Ships.</w:t>
      </w:r>
      <w:r w:rsidRPr="00F35A04">
        <w:rPr>
          <w:rFonts w:ascii="Verdana" w:hAnsi="Verdana"/>
          <w:sz w:val="20"/>
          <w:szCs w:val="20"/>
        </w:rPr>
        <w:fldChar w:fldCharType="end"/>
      </w:r>
      <w:bookmarkEnd w:id="4"/>
    </w:p>
    <w:p w14:paraId="427AE87F" w14:textId="77777777" w:rsidR="009F245F" w:rsidRPr="00F35A04" w:rsidRDefault="009F245F" w:rsidP="009F245F">
      <w:pPr>
        <w:ind w:left="440" w:right="399"/>
        <w:jc w:val="center"/>
        <w:rPr>
          <w:rFonts w:ascii="Verdana" w:hAnsi="Verdana"/>
          <w:sz w:val="20"/>
          <w:szCs w:val="20"/>
          <w:lang w:val="en-US"/>
        </w:rPr>
      </w:pPr>
    </w:p>
    <w:p w14:paraId="00363A77" w14:textId="77777777" w:rsidR="009F245F" w:rsidRPr="00F35A04" w:rsidRDefault="009F245F" w:rsidP="009F245F">
      <w:pPr>
        <w:tabs>
          <w:tab w:val="center" w:pos="4680"/>
        </w:tabs>
        <w:jc w:val="center"/>
        <w:rPr>
          <w:rFonts w:ascii="Verdana" w:hAnsi="Verdana"/>
          <w:sz w:val="20"/>
          <w:szCs w:val="20"/>
        </w:rPr>
      </w:pPr>
      <w:r w:rsidRPr="00F35A04">
        <w:rPr>
          <w:rFonts w:ascii="Verdana" w:hAnsi="Verdana"/>
          <w:sz w:val="20"/>
          <w:szCs w:val="20"/>
        </w:rPr>
        <w:t>_______________________________________________________________________</w:t>
      </w:r>
    </w:p>
    <w:p w14:paraId="3B6D910B" w14:textId="77777777" w:rsidR="009F245F" w:rsidRPr="00F35A04" w:rsidRDefault="009F245F" w:rsidP="009F245F">
      <w:pPr>
        <w:jc w:val="center"/>
        <w:rPr>
          <w:rFonts w:ascii="Verdana" w:hAnsi="Verdana"/>
          <w:sz w:val="20"/>
          <w:szCs w:val="20"/>
        </w:rPr>
      </w:pPr>
    </w:p>
    <w:p w14:paraId="7562141B" w14:textId="77777777" w:rsidR="009F245F" w:rsidRPr="00F35A04" w:rsidRDefault="009F245F" w:rsidP="009F245F">
      <w:pPr>
        <w:tabs>
          <w:tab w:val="center" w:pos="4680"/>
        </w:tabs>
        <w:jc w:val="center"/>
        <w:rPr>
          <w:rFonts w:ascii="Verdana" w:hAnsi="Verdana"/>
          <w:sz w:val="20"/>
          <w:szCs w:val="20"/>
        </w:rPr>
      </w:pPr>
      <w:r w:rsidRPr="00F35A04">
        <w:rPr>
          <w:rFonts w:ascii="Verdana" w:hAnsi="Verdana"/>
          <w:b/>
          <w:sz w:val="20"/>
          <w:szCs w:val="20"/>
        </w:rPr>
        <w:t>ACTION PROPOSED</w:t>
      </w:r>
    </w:p>
    <w:p w14:paraId="4EAA587A" w14:textId="77777777" w:rsidR="009F245F" w:rsidRPr="00F35A04" w:rsidRDefault="009F245F" w:rsidP="009F245F">
      <w:pPr>
        <w:rPr>
          <w:rFonts w:ascii="Verdana" w:hAnsi="Verdana"/>
          <w:sz w:val="20"/>
          <w:szCs w:val="20"/>
        </w:rPr>
      </w:pPr>
    </w:p>
    <w:p w14:paraId="78112625" w14:textId="5A3B5892" w:rsidR="009F245F" w:rsidRPr="00F35A04" w:rsidRDefault="009F245F" w:rsidP="009F245F">
      <w:pPr>
        <w:pStyle w:val="BodyText"/>
        <w:rPr>
          <w:rFonts w:ascii="Verdana" w:hAnsi="Verdana"/>
          <w:sz w:val="20"/>
          <w:szCs w:val="20"/>
        </w:rPr>
      </w:pPr>
      <w:r w:rsidRPr="00F35A04">
        <w:rPr>
          <w:rFonts w:ascii="Verdana" w:hAnsi="Verdana"/>
          <w:sz w:val="20"/>
          <w:szCs w:val="20"/>
        </w:rPr>
        <w:fldChar w:fldCharType="begin">
          <w:ffData>
            <w:name w:val="Text5"/>
            <w:enabled/>
            <w:calcOnExit w:val="0"/>
            <w:textInput/>
          </w:ffData>
        </w:fldChar>
      </w:r>
      <w:bookmarkStart w:id="5" w:name="Text5"/>
      <w:r w:rsidRPr="00F35A04">
        <w:rPr>
          <w:rFonts w:ascii="Verdana" w:hAnsi="Verdana"/>
          <w:sz w:val="20"/>
          <w:szCs w:val="20"/>
        </w:rPr>
        <w:instrText xml:space="preserve"> FORMTEXT </w:instrText>
      </w:r>
      <w:r w:rsidRPr="00F35A04">
        <w:rPr>
          <w:rFonts w:ascii="Verdana" w:hAnsi="Verdana"/>
          <w:sz w:val="20"/>
          <w:szCs w:val="20"/>
        </w:rPr>
      </w:r>
      <w:r w:rsidRPr="00F35A04">
        <w:rPr>
          <w:rFonts w:ascii="Verdana" w:hAnsi="Verdana"/>
          <w:sz w:val="20"/>
          <w:szCs w:val="20"/>
        </w:rPr>
        <w:fldChar w:fldCharType="separate"/>
      </w:r>
      <w:r w:rsidR="00315399">
        <w:rPr>
          <w:rFonts w:ascii="Verdana" w:hAnsi="Verdana"/>
          <w:noProof/>
          <w:sz w:val="20"/>
          <w:szCs w:val="20"/>
        </w:rPr>
        <w:t xml:space="preserve">The meeting is requested to review and approve the ammendment for inclusion in the WMO Manual on Codes </w:t>
      </w:r>
      <w:r w:rsidR="004C7785">
        <w:rPr>
          <w:rFonts w:ascii="Verdana" w:hAnsi="Verdana"/>
          <w:noProof/>
          <w:sz w:val="20"/>
          <w:szCs w:val="20"/>
        </w:rPr>
        <w:t>Volume I.2 Part C as part of the May 2018 Fast Track (FT 2018-1) process.</w:t>
      </w:r>
      <w:r w:rsidRPr="00F35A04">
        <w:rPr>
          <w:rFonts w:ascii="Verdana" w:hAnsi="Verdana"/>
          <w:sz w:val="20"/>
          <w:szCs w:val="20"/>
        </w:rPr>
        <w:fldChar w:fldCharType="end"/>
      </w:r>
      <w:bookmarkEnd w:id="5"/>
    </w:p>
    <w:p w14:paraId="44F153E0" w14:textId="77777777" w:rsidR="009F245F" w:rsidRPr="00F35A04" w:rsidRDefault="009F245F" w:rsidP="009F245F">
      <w:pPr>
        <w:pStyle w:val="BodyText"/>
        <w:rPr>
          <w:rFonts w:ascii="Verdana" w:hAnsi="Verdana"/>
          <w:sz w:val="20"/>
          <w:szCs w:val="20"/>
        </w:rPr>
      </w:pPr>
    </w:p>
    <w:p w14:paraId="792B8AB8" w14:textId="77777777" w:rsidR="009F245F" w:rsidRPr="00F35A04" w:rsidRDefault="009F245F" w:rsidP="009F245F">
      <w:pPr>
        <w:jc w:val="center"/>
        <w:rPr>
          <w:rFonts w:ascii="Verdana" w:hAnsi="Verdana"/>
          <w:sz w:val="20"/>
          <w:szCs w:val="20"/>
        </w:rPr>
      </w:pPr>
    </w:p>
    <w:p w14:paraId="1675A696" w14:textId="77777777" w:rsidR="009F245F" w:rsidRPr="00F35A04" w:rsidRDefault="009F245F" w:rsidP="009F245F">
      <w:pPr>
        <w:jc w:val="both"/>
        <w:rPr>
          <w:rFonts w:ascii="Verdana" w:hAnsi="Verdana"/>
          <w:sz w:val="20"/>
          <w:szCs w:val="20"/>
        </w:rPr>
      </w:pPr>
    </w:p>
    <w:p w14:paraId="3A849824" w14:textId="77777777" w:rsidR="009F245F" w:rsidRPr="00F35A04" w:rsidRDefault="009F245F" w:rsidP="009F245F">
      <w:pPr>
        <w:spacing w:after="40"/>
        <w:jc w:val="both"/>
        <w:rPr>
          <w:rFonts w:ascii="Verdana" w:hAnsi="Verdana"/>
          <w:sz w:val="20"/>
          <w:szCs w:val="20"/>
        </w:rPr>
      </w:pPr>
    </w:p>
    <w:p w14:paraId="0BCD7A24" w14:textId="77777777" w:rsidR="009F245F" w:rsidRPr="00F35A04" w:rsidRDefault="009F245F" w:rsidP="009F245F">
      <w:pPr>
        <w:jc w:val="both"/>
        <w:rPr>
          <w:rFonts w:ascii="Verdana" w:hAnsi="Verdana"/>
          <w:b/>
          <w:sz w:val="20"/>
          <w:szCs w:val="20"/>
        </w:rPr>
      </w:pPr>
      <w:r w:rsidRPr="00F35A04">
        <w:rPr>
          <w:rFonts w:ascii="Verdana" w:hAnsi="Verdana"/>
          <w:b/>
          <w:sz w:val="20"/>
          <w:szCs w:val="20"/>
        </w:rPr>
        <w:t>ANNEX</w:t>
      </w:r>
      <w:r w:rsidR="003B6556" w:rsidRPr="00F35A04">
        <w:rPr>
          <w:rFonts w:ascii="Verdana" w:hAnsi="Verdana"/>
          <w:b/>
          <w:sz w:val="20"/>
          <w:szCs w:val="20"/>
        </w:rPr>
        <w:t>ES</w:t>
      </w:r>
      <w:r w:rsidRPr="00F35A04">
        <w:rPr>
          <w:rFonts w:ascii="Verdana" w:hAnsi="Verdana"/>
          <w:b/>
          <w:sz w:val="20"/>
          <w:szCs w:val="20"/>
        </w:rPr>
        <w:t>:</w:t>
      </w:r>
    </w:p>
    <w:p w14:paraId="64D3817B" w14:textId="77777777" w:rsidR="009F245F" w:rsidRPr="00F35A04" w:rsidRDefault="009F245F" w:rsidP="009F245F">
      <w:pPr>
        <w:ind w:left="880" w:hanging="660"/>
        <w:rPr>
          <w:rFonts w:ascii="Verdana" w:hAnsi="Verdana"/>
          <w:sz w:val="20"/>
          <w:szCs w:val="20"/>
        </w:rPr>
      </w:pPr>
      <w:r w:rsidRPr="00F35A04">
        <w:rPr>
          <w:rFonts w:ascii="Verdana" w:hAnsi="Verdana"/>
          <w:sz w:val="20"/>
          <w:szCs w:val="20"/>
        </w:rPr>
        <w:t xml:space="preserve">   </w:t>
      </w:r>
      <w:r w:rsidR="00374650" w:rsidRPr="00F35A04">
        <w:rPr>
          <w:rFonts w:ascii="Verdana" w:hAnsi="Verdana"/>
          <w:sz w:val="20"/>
          <w:szCs w:val="20"/>
        </w:rPr>
        <w:t>1.</w:t>
      </w:r>
      <w:r w:rsidRPr="00F35A04">
        <w:rPr>
          <w:rFonts w:ascii="Verdana" w:hAnsi="Verdana"/>
          <w:sz w:val="20"/>
          <w:szCs w:val="20"/>
        </w:rPr>
        <w:tab/>
      </w:r>
      <w:bookmarkStart w:id="6" w:name="Text6"/>
      <w:r w:rsidRPr="00F35A04">
        <w:rPr>
          <w:rFonts w:ascii="Verdana" w:hAnsi="Verdana"/>
          <w:sz w:val="20"/>
          <w:szCs w:val="20"/>
        </w:rPr>
        <w:fldChar w:fldCharType="begin">
          <w:ffData>
            <w:name w:val="Text6"/>
            <w:enabled/>
            <w:calcOnExit w:val="0"/>
            <w:textInput/>
          </w:ffData>
        </w:fldChar>
      </w:r>
      <w:r w:rsidRPr="00F35A04">
        <w:rPr>
          <w:rFonts w:ascii="Verdana" w:hAnsi="Verdana"/>
          <w:sz w:val="20"/>
          <w:szCs w:val="20"/>
        </w:rPr>
        <w:instrText xml:space="preserve"> FORMTEXT </w:instrText>
      </w:r>
      <w:r w:rsidRPr="00F35A04">
        <w:rPr>
          <w:rFonts w:ascii="Verdana" w:hAnsi="Verdana"/>
          <w:sz w:val="20"/>
          <w:szCs w:val="20"/>
        </w:rPr>
      </w:r>
      <w:r w:rsidRPr="00F35A04">
        <w:rPr>
          <w:rFonts w:ascii="Verdana" w:hAnsi="Verdana"/>
          <w:sz w:val="20"/>
          <w:szCs w:val="20"/>
        </w:rPr>
        <w:fldChar w:fldCharType="separate"/>
      </w:r>
      <w:r w:rsidRPr="00F35A04">
        <w:rPr>
          <w:rFonts w:ascii="Verdana" w:hAnsi="Verdana"/>
          <w:noProof/>
          <w:sz w:val="20"/>
          <w:szCs w:val="20"/>
        </w:rPr>
        <w:t> </w:t>
      </w:r>
      <w:r w:rsidRPr="00F35A04">
        <w:rPr>
          <w:rFonts w:ascii="Verdana" w:hAnsi="Verdana"/>
          <w:noProof/>
          <w:sz w:val="20"/>
          <w:szCs w:val="20"/>
        </w:rPr>
        <w:t> </w:t>
      </w:r>
      <w:r w:rsidRPr="00F35A04">
        <w:rPr>
          <w:rFonts w:ascii="Verdana" w:hAnsi="Verdana"/>
          <w:noProof/>
          <w:sz w:val="20"/>
          <w:szCs w:val="20"/>
        </w:rPr>
        <w:t> </w:t>
      </w:r>
      <w:r w:rsidRPr="00F35A04">
        <w:rPr>
          <w:rFonts w:ascii="Verdana" w:hAnsi="Verdana"/>
          <w:noProof/>
          <w:sz w:val="20"/>
          <w:szCs w:val="20"/>
        </w:rPr>
        <w:t> </w:t>
      </w:r>
      <w:r w:rsidRPr="00F35A04">
        <w:rPr>
          <w:rFonts w:ascii="Verdana" w:hAnsi="Verdana"/>
          <w:noProof/>
          <w:sz w:val="20"/>
          <w:szCs w:val="20"/>
        </w:rPr>
        <w:t> </w:t>
      </w:r>
      <w:r w:rsidRPr="00F35A04">
        <w:rPr>
          <w:rFonts w:ascii="Verdana" w:hAnsi="Verdana"/>
          <w:sz w:val="20"/>
          <w:szCs w:val="20"/>
        </w:rPr>
        <w:fldChar w:fldCharType="end"/>
      </w:r>
      <w:bookmarkEnd w:id="6"/>
    </w:p>
    <w:p w14:paraId="211B33B0" w14:textId="77777777" w:rsidR="009F245F" w:rsidRPr="00F35A04" w:rsidRDefault="009F245F" w:rsidP="009F245F">
      <w:pPr>
        <w:spacing w:after="40"/>
        <w:ind w:left="284"/>
        <w:jc w:val="both"/>
        <w:rPr>
          <w:rFonts w:ascii="Verdana" w:hAnsi="Verdana"/>
          <w:b/>
          <w:sz w:val="20"/>
          <w:szCs w:val="20"/>
        </w:rPr>
      </w:pPr>
    </w:p>
    <w:p w14:paraId="2B9A9EE9" w14:textId="77777777" w:rsidR="009F245F" w:rsidRPr="00F35A04" w:rsidRDefault="009F245F" w:rsidP="009F245F">
      <w:pPr>
        <w:spacing w:after="40"/>
        <w:ind w:left="284"/>
        <w:jc w:val="both"/>
        <w:rPr>
          <w:rFonts w:ascii="Verdana" w:hAnsi="Verdana"/>
          <w:sz w:val="20"/>
          <w:szCs w:val="20"/>
        </w:rPr>
      </w:pPr>
    </w:p>
    <w:p w14:paraId="65CF1E6B" w14:textId="77777777" w:rsidR="009F245F" w:rsidRPr="00F35A04" w:rsidRDefault="009F245F" w:rsidP="009F245F">
      <w:pPr>
        <w:rPr>
          <w:rFonts w:ascii="Verdana" w:hAnsi="Verdana"/>
          <w:b/>
          <w:sz w:val="20"/>
          <w:szCs w:val="20"/>
        </w:rPr>
      </w:pPr>
      <w:r w:rsidRPr="00F35A04">
        <w:rPr>
          <w:rFonts w:ascii="Verdana" w:hAnsi="Verdana"/>
          <w:b/>
          <w:sz w:val="20"/>
          <w:szCs w:val="20"/>
        </w:rPr>
        <w:br w:type="page"/>
      </w:r>
      <w:r w:rsidRPr="00F35A04">
        <w:rPr>
          <w:rFonts w:ascii="Verdana" w:hAnsi="Verdana"/>
          <w:b/>
          <w:sz w:val="20"/>
          <w:szCs w:val="20"/>
        </w:rPr>
        <w:lastRenderedPageBreak/>
        <w:t>DISCUSSIONS</w:t>
      </w:r>
    </w:p>
    <w:p w14:paraId="6E073572" w14:textId="77777777" w:rsidR="00315399" w:rsidRPr="00117E7D" w:rsidRDefault="00315399" w:rsidP="00315399">
      <w:pPr>
        <w:jc w:val="both"/>
        <w:rPr>
          <w:rFonts w:cs="Arial"/>
          <w:sz w:val="20"/>
          <w:szCs w:val="20"/>
        </w:rPr>
      </w:pPr>
      <w:r w:rsidRPr="00117E7D">
        <w:rPr>
          <w:rFonts w:cs="Arial"/>
          <w:sz w:val="20"/>
          <w:szCs w:val="20"/>
        </w:rPr>
        <w:t>Within the JCOMM Voluntary Observing Ships (VOS) Scheme there are 4 primary classes of VOS defined, each split into two subclasses:</w:t>
      </w:r>
    </w:p>
    <w:p w14:paraId="259A3A85" w14:textId="77777777" w:rsidR="00315399" w:rsidRPr="00117E7D" w:rsidRDefault="00315399" w:rsidP="00315399">
      <w:pPr>
        <w:pStyle w:val="ListParagraph"/>
        <w:numPr>
          <w:ilvl w:val="0"/>
          <w:numId w:val="2"/>
        </w:numPr>
        <w:jc w:val="both"/>
        <w:rPr>
          <w:rFonts w:ascii="Arial" w:hAnsi="Arial" w:cs="Arial"/>
          <w:sz w:val="20"/>
          <w:szCs w:val="20"/>
        </w:rPr>
      </w:pPr>
      <w:r w:rsidRPr="00117E7D">
        <w:rPr>
          <w:rFonts w:ascii="Arial" w:hAnsi="Arial" w:cs="Arial"/>
          <w:sz w:val="20"/>
          <w:szCs w:val="20"/>
        </w:rPr>
        <w:t>Selected</w:t>
      </w:r>
    </w:p>
    <w:p w14:paraId="28C3CD92" w14:textId="77777777" w:rsidR="00315399" w:rsidRPr="00117E7D" w:rsidRDefault="00315399" w:rsidP="00315399">
      <w:pPr>
        <w:pStyle w:val="ListParagraph"/>
        <w:numPr>
          <w:ilvl w:val="1"/>
          <w:numId w:val="2"/>
        </w:numPr>
        <w:jc w:val="both"/>
        <w:rPr>
          <w:rFonts w:ascii="Arial" w:hAnsi="Arial" w:cs="Arial"/>
          <w:sz w:val="20"/>
          <w:szCs w:val="20"/>
        </w:rPr>
      </w:pPr>
      <w:r w:rsidRPr="00117E7D">
        <w:rPr>
          <w:rFonts w:ascii="Arial" w:hAnsi="Arial" w:cs="Arial"/>
          <w:sz w:val="20"/>
          <w:szCs w:val="20"/>
        </w:rPr>
        <w:t>Selected ship</w:t>
      </w:r>
    </w:p>
    <w:p w14:paraId="7AB217ED" w14:textId="77777777" w:rsidR="00315399" w:rsidRPr="00117E7D" w:rsidRDefault="00315399" w:rsidP="00315399">
      <w:pPr>
        <w:pStyle w:val="ListParagraph"/>
        <w:numPr>
          <w:ilvl w:val="1"/>
          <w:numId w:val="2"/>
        </w:numPr>
        <w:jc w:val="both"/>
        <w:rPr>
          <w:rFonts w:ascii="Arial" w:hAnsi="Arial" w:cs="Arial"/>
          <w:sz w:val="20"/>
          <w:szCs w:val="20"/>
        </w:rPr>
      </w:pPr>
      <w:r w:rsidRPr="00117E7D">
        <w:rPr>
          <w:rFonts w:ascii="Arial" w:hAnsi="Arial" w:cs="Arial"/>
          <w:sz w:val="20"/>
          <w:szCs w:val="20"/>
        </w:rPr>
        <w:t>Selected AWS ships</w:t>
      </w:r>
    </w:p>
    <w:p w14:paraId="1D4CE0A7" w14:textId="77777777" w:rsidR="00315399" w:rsidRPr="00117E7D" w:rsidRDefault="00315399" w:rsidP="00315399">
      <w:pPr>
        <w:pStyle w:val="ListParagraph"/>
        <w:numPr>
          <w:ilvl w:val="0"/>
          <w:numId w:val="2"/>
        </w:numPr>
        <w:jc w:val="both"/>
        <w:rPr>
          <w:rFonts w:ascii="Arial" w:hAnsi="Arial" w:cs="Arial"/>
          <w:sz w:val="20"/>
          <w:szCs w:val="20"/>
        </w:rPr>
      </w:pPr>
      <w:r w:rsidRPr="00117E7D">
        <w:rPr>
          <w:rFonts w:ascii="Arial" w:hAnsi="Arial" w:cs="Arial"/>
          <w:sz w:val="20"/>
          <w:szCs w:val="20"/>
        </w:rPr>
        <w:t>VOSClim</w:t>
      </w:r>
    </w:p>
    <w:p w14:paraId="29531C65" w14:textId="77777777" w:rsidR="00315399" w:rsidRPr="00117E7D" w:rsidRDefault="00315399" w:rsidP="00315399">
      <w:pPr>
        <w:pStyle w:val="ListParagraph"/>
        <w:numPr>
          <w:ilvl w:val="1"/>
          <w:numId w:val="2"/>
        </w:numPr>
        <w:jc w:val="both"/>
        <w:rPr>
          <w:rFonts w:ascii="Arial" w:hAnsi="Arial" w:cs="Arial"/>
          <w:sz w:val="20"/>
          <w:szCs w:val="20"/>
        </w:rPr>
      </w:pPr>
      <w:r w:rsidRPr="00117E7D">
        <w:rPr>
          <w:rFonts w:ascii="Arial" w:hAnsi="Arial" w:cs="Arial"/>
          <w:sz w:val="20"/>
          <w:szCs w:val="20"/>
        </w:rPr>
        <w:t>VOSClim ships</w:t>
      </w:r>
    </w:p>
    <w:p w14:paraId="74750B3B" w14:textId="77777777" w:rsidR="00315399" w:rsidRPr="00117E7D" w:rsidRDefault="00315399" w:rsidP="00315399">
      <w:pPr>
        <w:pStyle w:val="ListParagraph"/>
        <w:numPr>
          <w:ilvl w:val="1"/>
          <w:numId w:val="2"/>
        </w:numPr>
        <w:jc w:val="both"/>
        <w:rPr>
          <w:rFonts w:ascii="Arial" w:hAnsi="Arial" w:cs="Arial"/>
          <w:sz w:val="20"/>
          <w:szCs w:val="20"/>
        </w:rPr>
      </w:pPr>
      <w:r w:rsidRPr="00117E7D">
        <w:rPr>
          <w:rFonts w:ascii="Arial" w:hAnsi="Arial" w:cs="Arial"/>
          <w:sz w:val="20"/>
          <w:szCs w:val="20"/>
        </w:rPr>
        <w:t>VOSClim AWS ships</w:t>
      </w:r>
    </w:p>
    <w:p w14:paraId="493CCDA5" w14:textId="77777777" w:rsidR="00315399" w:rsidRPr="00117E7D" w:rsidRDefault="00315399" w:rsidP="00315399">
      <w:pPr>
        <w:pStyle w:val="ListParagraph"/>
        <w:numPr>
          <w:ilvl w:val="0"/>
          <w:numId w:val="2"/>
        </w:numPr>
        <w:jc w:val="both"/>
        <w:rPr>
          <w:rFonts w:ascii="Arial" w:hAnsi="Arial" w:cs="Arial"/>
          <w:sz w:val="20"/>
          <w:szCs w:val="20"/>
        </w:rPr>
      </w:pPr>
      <w:r w:rsidRPr="00117E7D">
        <w:rPr>
          <w:rFonts w:ascii="Arial" w:hAnsi="Arial" w:cs="Arial"/>
          <w:sz w:val="20"/>
          <w:szCs w:val="20"/>
        </w:rPr>
        <w:t>Supplementary</w:t>
      </w:r>
    </w:p>
    <w:p w14:paraId="3CAA0C7B" w14:textId="77777777" w:rsidR="00315399" w:rsidRPr="00117E7D" w:rsidRDefault="00315399" w:rsidP="00315399">
      <w:pPr>
        <w:pStyle w:val="ListParagraph"/>
        <w:numPr>
          <w:ilvl w:val="1"/>
          <w:numId w:val="2"/>
        </w:numPr>
        <w:jc w:val="both"/>
        <w:rPr>
          <w:rFonts w:ascii="Arial" w:hAnsi="Arial" w:cs="Arial"/>
          <w:sz w:val="20"/>
          <w:szCs w:val="20"/>
        </w:rPr>
      </w:pPr>
      <w:r w:rsidRPr="00117E7D">
        <w:rPr>
          <w:rFonts w:ascii="Arial" w:hAnsi="Arial" w:cs="Arial"/>
          <w:sz w:val="20"/>
          <w:szCs w:val="20"/>
        </w:rPr>
        <w:t>Supplementary ships</w:t>
      </w:r>
    </w:p>
    <w:p w14:paraId="62ADA6D8" w14:textId="77777777" w:rsidR="00315399" w:rsidRPr="00117E7D" w:rsidRDefault="00315399" w:rsidP="00315399">
      <w:pPr>
        <w:pStyle w:val="ListParagraph"/>
        <w:numPr>
          <w:ilvl w:val="1"/>
          <w:numId w:val="2"/>
        </w:numPr>
        <w:jc w:val="both"/>
        <w:rPr>
          <w:rFonts w:ascii="Arial" w:hAnsi="Arial" w:cs="Arial"/>
          <w:sz w:val="20"/>
          <w:szCs w:val="20"/>
        </w:rPr>
      </w:pPr>
      <w:r w:rsidRPr="00117E7D">
        <w:rPr>
          <w:rFonts w:ascii="Arial" w:hAnsi="Arial" w:cs="Arial"/>
          <w:sz w:val="20"/>
          <w:szCs w:val="20"/>
        </w:rPr>
        <w:t>Supplementary AWS ships</w:t>
      </w:r>
    </w:p>
    <w:p w14:paraId="3AE69658" w14:textId="77777777" w:rsidR="00315399" w:rsidRPr="00117E7D" w:rsidRDefault="00315399" w:rsidP="00315399">
      <w:pPr>
        <w:pStyle w:val="ListParagraph"/>
        <w:numPr>
          <w:ilvl w:val="0"/>
          <w:numId w:val="2"/>
        </w:numPr>
        <w:rPr>
          <w:rFonts w:ascii="Arial" w:hAnsi="Arial" w:cs="Arial"/>
          <w:sz w:val="20"/>
          <w:szCs w:val="20"/>
        </w:rPr>
      </w:pPr>
      <w:r w:rsidRPr="00117E7D">
        <w:rPr>
          <w:rFonts w:ascii="Arial" w:hAnsi="Arial" w:cs="Arial"/>
          <w:sz w:val="20"/>
          <w:szCs w:val="20"/>
        </w:rPr>
        <w:t>Auxiliary</w:t>
      </w:r>
    </w:p>
    <w:p w14:paraId="3B227AB2" w14:textId="77777777" w:rsidR="00315399" w:rsidRPr="00117E7D" w:rsidRDefault="00315399" w:rsidP="00315399">
      <w:pPr>
        <w:pStyle w:val="ListParagraph"/>
        <w:numPr>
          <w:ilvl w:val="1"/>
          <w:numId w:val="2"/>
        </w:numPr>
        <w:rPr>
          <w:rFonts w:ascii="Arial" w:hAnsi="Arial" w:cs="Arial"/>
          <w:sz w:val="20"/>
          <w:szCs w:val="20"/>
        </w:rPr>
      </w:pPr>
      <w:r w:rsidRPr="00117E7D">
        <w:rPr>
          <w:rFonts w:ascii="Arial" w:hAnsi="Arial" w:cs="Arial"/>
          <w:sz w:val="20"/>
          <w:szCs w:val="20"/>
        </w:rPr>
        <w:t>Auxiliary ships</w:t>
      </w:r>
    </w:p>
    <w:p w14:paraId="34C9D881" w14:textId="77777777" w:rsidR="00315399" w:rsidRPr="00117E7D" w:rsidRDefault="00315399" w:rsidP="00315399">
      <w:pPr>
        <w:pStyle w:val="ListParagraph"/>
        <w:numPr>
          <w:ilvl w:val="1"/>
          <w:numId w:val="2"/>
        </w:numPr>
        <w:rPr>
          <w:rFonts w:ascii="Arial" w:hAnsi="Arial" w:cs="Arial"/>
          <w:sz w:val="20"/>
          <w:szCs w:val="20"/>
        </w:rPr>
      </w:pPr>
      <w:r w:rsidRPr="00117E7D">
        <w:rPr>
          <w:rFonts w:ascii="Arial" w:hAnsi="Arial" w:cs="Arial"/>
          <w:sz w:val="20"/>
          <w:szCs w:val="20"/>
        </w:rPr>
        <w:t>Auxiliary AWS ships</w:t>
      </w:r>
    </w:p>
    <w:p w14:paraId="3E839E89" w14:textId="77777777" w:rsidR="00315399" w:rsidRPr="00117E7D" w:rsidRDefault="00315399" w:rsidP="00315399">
      <w:pPr>
        <w:pStyle w:val="WMOResList1"/>
        <w:ind w:left="0" w:firstLine="0"/>
        <w:jc w:val="both"/>
        <w:rPr>
          <w:rFonts w:ascii="Arial" w:hAnsi="Arial" w:cs="Arial"/>
          <w:szCs w:val="20"/>
        </w:rPr>
      </w:pPr>
      <w:r w:rsidRPr="00117E7D">
        <w:rPr>
          <w:rFonts w:ascii="Arial" w:hAnsi="Arial" w:cs="Arial"/>
          <w:szCs w:val="20"/>
        </w:rPr>
        <w:t>At the 9</w:t>
      </w:r>
      <w:r w:rsidRPr="00117E7D">
        <w:rPr>
          <w:rFonts w:ascii="Arial" w:hAnsi="Arial" w:cs="Arial"/>
          <w:szCs w:val="20"/>
          <w:vertAlign w:val="superscript"/>
        </w:rPr>
        <w:t>th</w:t>
      </w:r>
      <w:r w:rsidRPr="00117E7D">
        <w:rPr>
          <w:rFonts w:ascii="Arial" w:hAnsi="Arial" w:cs="Arial"/>
          <w:szCs w:val="20"/>
        </w:rPr>
        <w:t xml:space="preserve"> Session of the JCOMM Ship Observations Team (SOT) the SOT agreed to reduce the number of VOS classes to three. To avoid ambiguity with the existing VOS classes new names for the VOS classes have been proposed. The proposed new classes are:</w:t>
      </w:r>
    </w:p>
    <w:p w14:paraId="5A65C728" w14:textId="77777777" w:rsidR="00315399" w:rsidRPr="00117E7D" w:rsidRDefault="00315399" w:rsidP="00315399">
      <w:pPr>
        <w:pStyle w:val="WMOResList1"/>
        <w:numPr>
          <w:ilvl w:val="0"/>
          <w:numId w:val="3"/>
        </w:numPr>
        <w:ind w:left="990" w:hanging="450"/>
        <w:rPr>
          <w:rFonts w:ascii="Arial" w:hAnsi="Arial" w:cs="Arial"/>
          <w:szCs w:val="20"/>
        </w:rPr>
      </w:pPr>
      <w:r w:rsidRPr="00117E7D">
        <w:rPr>
          <w:rFonts w:ascii="Arial" w:hAnsi="Arial" w:cs="Arial"/>
          <w:b/>
          <w:i/>
          <w:szCs w:val="20"/>
        </w:rPr>
        <w:t>NMHS Operated</w:t>
      </w:r>
      <w:r w:rsidRPr="00117E7D">
        <w:rPr>
          <w:rFonts w:ascii="Arial" w:hAnsi="Arial" w:cs="Arial"/>
          <w:szCs w:val="20"/>
        </w:rPr>
        <w:t>: Ships that are recruited by a national meteorological service which also supplies the necessary observing instruments, sensors and equipment.</w:t>
      </w:r>
    </w:p>
    <w:p w14:paraId="0D963E20" w14:textId="77777777" w:rsidR="00315399" w:rsidRPr="00117E7D" w:rsidRDefault="00315399" w:rsidP="00315399">
      <w:pPr>
        <w:pStyle w:val="WMOResList1"/>
        <w:numPr>
          <w:ilvl w:val="0"/>
          <w:numId w:val="3"/>
        </w:numPr>
        <w:ind w:left="990" w:hanging="450"/>
        <w:rPr>
          <w:rFonts w:ascii="Arial" w:hAnsi="Arial" w:cs="Arial"/>
          <w:szCs w:val="20"/>
        </w:rPr>
      </w:pPr>
      <w:r w:rsidRPr="00117E7D">
        <w:rPr>
          <w:rFonts w:ascii="Arial" w:hAnsi="Arial" w:cs="Arial"/>
          <w:b/>
          <w:i/>
          <w:szCs w:val="20"/>
        </w:rPr>
        <w:t>NMHS Cooperative</w:t>
      </w:r>
      <w:r w:rsidRPr="00117E7D">
        <w:rPr>
          <w:rFonts w:ascii="Arial" w:hAnsi="Arial" w:cs="Arial"/>
          <w:szCs w:val="20"/>
        </w:rPr>
        <w:t>: Ships that are recruited by a national meteorological service but use their own instruments, sensors and equipment.</w:t>
      </w:r>
    </w:p>
    <w:p w14:paraId="57D9F703" w14:textId="77777777" w:rsidR="00315399" w:rsidRPr="00117E7D" w:rsidRDefault="00315399" w:rsidP="00315399">
      <w:pPr>
        <w:pStyle w:val="WMOResList1"/>
        <w:numPr>
          <w:ilvl w:val="0"/>
          <w:numId w:val="3"/>
        </w:numPr>
        <w:ind w:left="990" w:hanging="450"/>
        <w:rPr>
          <w:rFonts w:ascii="Arial" w:hAnsi="Arial" w:cs="Arial"/>
          <w:szCs w:val="20"/>
        </w:rPr>
      </w:pPr>
      <w:r w:rsidRPr="00117E7D">
        <w:rPr>
          <w:rFonts w:ascii="Arial" w:hAnsi="Arial" w:cs="Arial"/>
          <w:b/>
          <w:i/>
          <w:szCs w:val="20"/>
        </w:rPr>
        <w:t>Independent</w:t>
      </w:r>
      <w:r w:rsidRPr="00117E7D">
        <w:rPr>
          <w:rFonts w:ascii="Arial" w:hAnsi="Arial" w:cs="Arial"/>
          <w:szCs w:val="20"/>
        </w:rPr>
        <w:t>: Third party support ships that are not recruited by a national meteorological service but contribute to the VOS Scheme.</w:t>
      </w:r>
    </w:p>
    <w:p w14:paraId="1A76FCD9" w14:textId="0E8B1527" w:rsidR="00315399" w:rsidRPr="00117E7D" w:rsidRDefault="00315399" w:rsidP="00315399">
      <w:pPr>
        <w:pStyle w:val="WMOResList1"/>
        <w:ind w:left="0" w:firstLine="0"/>
        <w:jc w:val="both"/>
        <w:rPr>
          <w:rFonts w:ascii="Arial" w:hAnsi="Arial" w:cs="Arial"/>
          <w:szCs w:val="20"/>
        </w:rPr>
      </w:pPr>
      <w:r w:rsidRPr="00117E7D">
        <w:rPr>
          <w:rFonts w:ascii="Arial" w:hAnsi="Arial" w:cs="Arial"/>
          <w:szCs w:val="20"/>
        </w:rPr>
        <w:t>To accommodate the new classes regulation B/C 10.2.2.2 needs to be update. The existing regulation is given by (underline / red inserted for emphasis):</w:t>
      </w:r>
    </w:p>
    <w:p w14:paraId="3E37CF6F" w14:textId="55AFFA97" w:rsidR="00DF0F90" w:rsidRPr="00DF0F90" w:rsidRDefault="00DF0F90" w:rsidP="00DF0F90">
      <w:pPr>
        <w:pStyle w:val="WMOResList1"/>
        <w:jc w:val="both"/>
        <w:rPr>
          <w:rFonts w:ascii="Arial" w:hAnsi="Arial" w:cs="Arial"/>
        </w:rPr>
      </w:pPr>
      <w:r w:rsidRPr="000A7020">
        <w:rPr>
          <w:rFonts w:ascii="Arial" w:hAnsi="Arial" w:cs="Arial"/>
        </w:rPr>
        <w:t>B/C10.2.2.1 Direction and speed of motion of moving observing platform shall always be included in reports from stations, which have observed maritime conditions, and in reports from ships being requested to include this information as</w:t>
      </w:r>
      <w:r>
        <w:rPr>
          <w:rFonts w:ascii="Arial" w:hAnsi="Arial" w:cs="Arial"/>
        </w:rPr>
        <w:t xml:space="preserve"> a routine procedure. [12.3.1.1]</w:t>
      </w:r>
    </w:p>
    <w:p w14:paraId="61CEBEFC" w14:textId="77777777" w:rsidR="00315399" w:rsidRPr="00117E7D" w:rsidRDefault="00315399" w:rsidP="00315399">
      <w:pPr>
        <w:spacing w:before="240"/>
        <w:ind w:left="567" w:hanging="567"/>
        <w:jc w:val="both"/>
        <w:rPr>
          <w:rFonts w:cs="Arial"/>
          <w:sz w:val="20"/>
          <w:szCs w:val="20"/>
        </w:rPr>
      </w:pPr>
      <w:r w:rsidRPr="00117E7D">
        <w:rPr>
          <w:rFonts w:cs="Arial"/>
          <w:sz w:val="20"/>
          <w:szCs w:val="20"/>
        </w:rPr>
        <w:t xml:space="preserve">B/C 10.2.2.2 Direction and speed of motion of moving observing platform may be included as missing values in reports from a </w:t>
      </w:r>
      <w:r w:rsidRPr="00117E7D">
        <w:rPr>
          <w:rFonts w:cs="Arial"/>
          <w:color w:val="FF0000"/>
          <w:sz w:val="20"/>
          <w:szCs w:val="20"/>
          <w:u w:val="single"/>
        </w:rPr>
        <w:t>supplementary or auxiliary ship,</w:t>
      </w:r>
      <w:r w:rsidRPr="00117E7D">
        <w:rPr>
          <w:rFonts w:cs="Arial"/>
          <w:sz w:val="20"/>
          <w:szCs w:val="20"/>
        </w:rPr>
        <w:t xml:space="preserve"> except when reporting from an area for which the ship report collecting centre, in order to meet a requirement of a search and rescue centre, has requested inclusion of direction and speed of ship motion as a routine procedure. [12.3.1.2(b)]</w:t>
      </w:r>
    </w:p>
    <w:p w14:paraId="5381C58D" w14:textId="77777777" w:rsidR="00315399" w:rsidRPr="00117E7D" w:rsidRDefault="00315399" w:rsidP="00315399">
      <w:pPr>
        <w:pStyle w:val="WMOResList1"/>
        <w:ind w:left="0" w:firstLine="0"/>
        <w:jc w:val="both"/>
        <w:rPr>
          <w:rFonts w:ascii="Arial" w:hAnsi="Arial" w:cs="Arial"/>
          <w:szCs w:val="20"/>
        </w:rPr>
      </w:pPr>
      <w:r w:rsidRPr="00117E7D">
        <w:rPr>
          <w:rFonts w:ascii="Arial" w:hAnsi="Arial" w:cs="Arial"/>
          <w:szCs w:val="20"/>
        </w:rPr>
        <w:t>These proposed changes to the VOS classes and names of the VOS classes are subject to approval at JCOMM-5 (October 2017). Noting that: the names may be modified by the JCOMM-5 approval process; that the NHMS Operated and Selected Ships are broadly equivalent; and that the distinguishing feature of NMHS operated is the supply of instruments by the NMHS the following amendment is proposed:</w:t>
      </w:r>
    </w:p>
    <w:p w14:paraId="5B2D56E2" w14:textId="263B6FC4" w:rsidR="00DF0F90" w:rsidRPr="00DF0F90" w:rsidRDefault="00DF0F90" w:rsidP="00DF0F90">
      <w:pPr>
        <w:pStyle w:val="WMOResList1"/>
        <w:jc w:val="both"/>
        <w:rPr>
          <w:rFonts w:ascii="Arial" w:hAnsi="Arial" w:cs="Arial"/>
        </w:rPr>
      </w:pPr>
      <w:r w:rsidRPr="000A7020">
        <w:rPr>
          <w:rFonts w:ascii="Arial" w:hAnsi="Arial" w:cs="Arial"/>
        </w:rPr>
        <w:lastRenderedPageBreak/>
        <w:t>B/C10.2.2.1 Direction and speed of motion of moving observing platform shall always be included in reports from stations, which have observed maritime conditions, and in reports from ships being requested to include this information as</w:t>
      </w:r>
      <w:r>
        <w:rPr>
          <w:rFonts w:ascii="Arial" w:hAnsi="Arial" w:cs="Arial"/>
        </w:rPr>
        <w:t xml:space="preserve"> a routine procedure. [12.3.1.1]</w:t>
      </w:r>
    </w:p>
    <w:p w14:paraId="6EE0D412" w14:textId="77777777" w:rsidR="00DF0F90" w:rsidRPr="000A7020" w:rsidRDefault="00DF0F90" w:rsidP="00DF0F90">
      <w:pPr>
        <w:pStyle w:val="WMOResList1"/>
        <w:jc w:val="both"/>
        <w:rPr>
          <w:rFonts w:ascii="Arial" w:eastAsia="Times New Roman" w:hAnsi="Arial" w:cs="Arial"/>
          <w:szCs w:val="20"/>
        </w:rPr>
      </w:pPr>
      <w:r w:rsidRPr="000A7020">
        <w:rPr>
          <w:rFonts w:ascii="Arial" w:eastAsia="Times New Roman" w:hAnsi="Arial" w:cs="Arial"/>
          <w:szCs w:val="20"/>
        </w:rPr>
        <w:t>B/C10.2.2.2 Direction and speed of motion of moving observing platform may be included as missing values in reports from</w:t>
      </w:r>
      <w:r w:rsidRPr="000A7020">
        <w:rPr>
          <w:rFonts w:ascii="Arial" w:eastAsia="Times New Roman" w:hAnsi="Arial" w:cs="Arial"/>
          <w:color w:val="FF0000"/>
          <w:szCs w:val="20"/>
        </w:rPr>
        <w:t xml:space="preserve"> ships that have not been</w:t>
      </w:r>
      <w:r>
        <w:rPr>
          <w:rFonts w:ascii="Arial" w:eastAsia="Times New Roman" w:hAnsi="Arial" w:cs="Arial"/>
          <w:color w:val="FF0000"/>
          <w:szCs w:val="20"/>
        </w:rPr>
        <w:t xml:space="preserve"> directly</w:t>
      </w:r>
      <w:r w:rsidRPr="000A7020">
        <w:rPr>
          <w:rFonts w:ascii="Arial" w:eastAsia="Times New Roman" w:hAnsi="Arial" w:cs="Arial"/>
          <w:color w:val="FF0000"/>
          <w:szCs w:val="20"/>
        </w:rPr>
        <w:t xml:space="preserve"> recruited and instrumented by an NMHS</w:t>
      </w:r>
      <w:r w:rsidRPr="000A7020">
        <w:rPr>
          <w:rFonts w:ascii="Arial" w:eastAsia="Times New Roman" w:hAnsi="Arial" w:cs="Arial"/>
          <w:szCs w:val="20"/>
        </w:rPr>
        <w:t>, except when reporting from an area for which the ship report collecting centre, in order to meet a requirement of a search and rescue centre, has requested inclusion of direction and speed of ship motion as a routine procedure. [12.3.1.2(b)]</w:t>
      </w:r>
    </w:p>
    <w:p w14:paraId="11F27E3E" w14:textId="5531D0CB" w:rsidR="00EF411C" w:rsidRPr="00EF411C" w:rsidRDefault="004C7785" w:rsidP="00EF411C">
      <w:pPr>
        <w:pStyle w:val="WMOResList1"/>
        <w:ind w:left="0" w:firstLine="0"/>
        <w:jc w:val="both"/>
        <w:rPr>
          <w:rFonts w:ascii="Arial" w:hAnsi="Arial" w:cs="Arial"/>
          <w:szCs w:val="20"/>
        </w:rPr>
      </w:pPr>
      <w:r>
        <w:rPr>
          <w:rFonts w:ascii="Arial" w:eastAsia="Times New Roman" w:hAnsi="Arial" w:cs="Arial"/>
          <w:szCs w:val="20"/>
        </w:rPr>
        <w:t>Noting that the date of the JCOMM-5 meeting (October 2017) the amendment, subject to approval, is proposed for the May 2018 (FT 2018-1) process.</w:t>
      </w:r>
    </w:p>
    <w:p w14:paraId="1EE1BD8F" w14:textId="77777777" w:rsidR="00EF411C" w:rsidRPr="00F35A04" w:rsidRDefault="00EF411C" w:rsidP="009F245F">
      <w:pPr>
        <w:rPr>
          <w:rFonts w:ascii="Verdana" w:hAnsi="Verdana"/>
          <w:sz w:val="20"/>
          <w:szCs w:val="20"/>
        </w:rPr>
      </w:pPr>
    </w:p>
    <w:p w14:paraId="155425D0" w14:textId="77777777" w:rsidR="009F245F" w:rsidRPr="00F35A04" w:rsidRDefault="009F245F" w:rsidP="009F245F">
      <w:pPr>
        <w:rPr>
          <w:rFonts w:ascii="Verdana" w:hAnsi="Verdana"/>
          <w:b/>
          <w:sz w:val="20"/>
          <w:szCs w:val="20"/>
        </w:rPr>
      </w:pPr>
      <w:r w:rsidRPr="00F35A04">
        <w:rPr>
          <w:rFonts w:ascii="Verdana" w:hAnsi="Verdana"/>
          <w:b/>
          <w:sz w:val="20"/>
          <w:szCs w:val="20"/>
        </w:rPr>
        <w:t>PROPOSAL</w:t>
      </w:r>
    </w:p>
    <w:p w14:paraId="583B5F3F" w14:textId="77777777" w:rsidR="009F245F" w:rsidRPr="00F35A04" w:rsidRDefault="009F245F" w:rsidP="009F245F">
      <w:pPr>
        <w:rPr>
          <w:rFonts w:ascii="Verdana" w:hAnsi="Verdana"/>
          <w:sz w:val="20"/>
          <w:szCs w:val="20"/>
        </w:rPr>
      </w:pPr>
    </w:p>
    <w:p w14:paraId="3168D456" w14:textId="1928370F" w:rsidR="004C7785" w:rsidRPr="004C7785" w:rsidRDefault="004C7785" w:rsidP="009F245F">
      <w:pPr>
        <w:jc w:val="both"/>
        <w:rPr>
          <w:rFonts w:ascii="Verdana" w:hAnsi="Verdana"/>
          <w:b/>
          <w:sz w:val="20"/>
          <w:szCs w:val="20"/>
        </w:rPr>
      </w:pPr>
      <w:r w:rsidRPr="004C7785">
        <w:rPr>
          <w:rFonts w:ascii="Verdana" w:hAnsi="Verdana"/>
          <w:b/>
          <w:sz w:val="20"/>
          <w:szCs w:val="20"/>
        </w:rPr>
        <w:t>B/C Regulations</w:t>
      </w:r>
    </w:p>
    <w:p w14:paraId="3E6AF392" w14:textId="51384CF4" w:rsidR="004C7785" w:rsidRPr="004C7785" w:rsidRDefault="004C7785" w:rsidP="009F245F">
      <w:pPr>
        <w:jc w:val="both"/>
        <w:rPr>
          <w:rFonts w:ascii="Verdana" w:hAnsi="Verdana"/>
          <w:b/>
          <w:i/>
          <w:sz w:val="20"/>
          <w:szCs w:val="20"/>
        </w:rPr>
      </w:pPr>
      <w:r w:rsidRPr="004C7785">
        <w:rPr>
          <w:rFonts w:ascii="Verdana" w:hAnsi="Verdana"/>
          <w:b/>
          <w:i/>
          <w:sz w:val="20"/>
          <w:szCs w:val="20"/>
        </w:rPr>
        <w:t>Amend</w:t>
      </w:r>
    </w:p>
    <w:p w14:paraId="4234A2F6" w14:textId="77777777" w:rsidR="00DF0F90" w:rsidRPr="000A7020" w:rsidRDefault="00DF0F90" w:rsidP="00DF0F90">
      <w:pPr>
        <w:pStyle w:val="WMOResList1"/>
        <w:jc w:val="both"/>
        <w:rPr>
          <w:rFonts w:ascii="Arial" w:eastAsia="Times New Roman" w:hAnsi="Arial" w:cs="Arial"/>
          <w:szCs w:val="20"/>
        </w:rPr>
      </w:pPr>
      <w:r w:rsidRPr="000A7020">
        <w:rPr>
          <w:rFonts w:ascii="Arial" w:eastAsia="Times New Roman" w:hAnsi="Arial" w:cs="Arial"/>
          <w:szCs w:val="20"/>
        </w:rPr>
        <w:t>B/C10.2.2.2 Direction and speed of motion of moving observing platform may be included as missing values in reports from</w:t>
      </w:r>
      <w:r w:rsidRPr="000A7020">
        <w:rPr>
          <w:rFonts w:ascii="Arial" w:eastAsia="Times New Roman" w:hAnsi="Arial" w:cs="Arial"/>
          <w:color w:val="FF0000"/>
          <w:szCs w:val="20"/>
        </w:rPr>
        <w:t xml:space="preserve"> ships that have not been</w:t>
      </w:r>
      <w:r>
        <w:rPr>
          <w:rFonts w:ascii="Arial" w:eastAsia="Times New Roman" w:hAnsi="Arial" w:cs="Arial"/>
          <w:color w:val="FF0000"/>
          <w:szCs w:val="20"/>
        </w:rPr>
        <w:t xml:space="preserve"> directly</w:t>
      </w:r>
      <w:r w:rsidRPr="000A7020">
        <w:rPr>
          <w:rFonts w:ascii="Arial" w:eastAsia="Times New Roman" w:hAnsi="Arial" w:cs="Arial"/>
          <w:color w:val="FF0000"/>
          <w:szCs w:val="20"/>
        </w:rPr>
        <w:t xml:space="preserve"> recruited and instrumented by an NMHS</w:t>
      </w:r>
      <w:r w:rsidRPr="000A7020">
        <w:rPr>
          <w:rFonts w:ascii="Arial" w:eastAsia="Times New Roman" w:hAnsi="Arial" w:cs="Arial"/>
          <w:szCs w:val="20"/>
        </w:rPr>
        <w:t>, except when reporting from an area for which the ship report collecting centre, in order to meet a requirement of a search and rescue centre, has requested inclusion of direction and speed of ship motion as a routine procedure. [12.3.1.2(b)]</w:t>
      </w:r>
    </w:p>
    <w:p w14:paraId="7955641B" w14:textId="77777777" w:rsidR="004C7785" w:rsidRPr="00F35A04" w:rsidRDefault="004C7785" w:rsidP="009F245F">
      <w:pPr>
        <w:jc w:val="both"/>
        <w:rPr>
          <w:rFonts w:ascii="Verdana" w:hAnsi="Verdana"/>
          <w:sz w:val="20"/>
          <w:szCs w:val="20"/>
        </w:rPr>
      </w:pPr>
    </w:p>
    <w:p w14:paraId="05A20097" w14:textId="77777777" w:rsidR="00FC7FE8" w:rsidRPr="00F35A04" w:rsidRDefault="00FC7FE8" w:rsidP="009F245F">
      <w:pPr>
        <w:jc w:val="both"/>
        <w:rPr>
          <w:rFonts w:ascii="Verdana" w:hAnsi="Verdana"/>
          <w:sz w:val="20"/>
          <w:szCs w:val="20"/>
        </w:rPr>
      </w:pPr>
    </w:p>
    <w:p w14:paraId="32FD5768" w14:textId="77777777" w:rsidR="00D51173" w:rsidRPr="00F35A04" w:rsidRDefault="00D51173">
      <w:pPr>
        <w:jc w:val="both"/>
        <w:rPr>
          <w:rFonts w:ascii="Verdana" w:hAnsi="Verdana"/>
          <w:sz w:val="20"/>
          <w:szCs w:val="20"/>
          <w:lang w:val="en-US"/>
        </w:rPr>
      </w:pPr>
    </w:p>
    <w:sectPr w:rsidR="00D51173" w:rsidRPr="00F35A04" w:rsidSect="00205D7D">
      <w:type w:val="continuous"/>
      <w:pgSz w:w="11907" w:h="16840" w:code="9"/>
      <w:pgMar w:top="1134" w:right="1134" w:bottom="1134" w:left="1134" w:header="567" w:footer="567" w:gutter="0"/>
      <w:paperSrc w:first="15" w:other="15"/>
      <w:cols w:space="708"/>
      <w:docGrid w:type="linesAndChar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423CE"/>
    <w:multiLevelType w:val="hybridMultilevel"/>
    <w:tmpl w:val="7A64D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6B6FD9"/>
    <w:multiLevelType w:val="singleLevel"/>
    <w:tmpl w:val="48540EAA"/>
    <w:lvl w:ilvl="0">
      <w:start w:val="1"/>
      <w:numFmt w:val="decimal"/>
      <w:pStyle w:val="numberpara"/>
      <w:lvlText w:val="%1."/>
      <w:lvlJc w:val="left"/>
      <w:pPr>
        <w:tabs>
          <w:tab w:val="num" w:pos="720"/>
        </w:tabs>
        <w:ind w:left="720" w:hanging="720"/>
      </w:pPr>
      <w:rPr>
        <w:rFonts w:hint="default"/>
      </w:rPr>
    </w:lvl>
  </w:abstractNum>
  <w:abstractNum w:abstractNumId="2">
    <w:nsid w:val="56321243"/>
    <w:multiLevelType w:val="hybridMultilevel"/>
    <w:tmpl w:val="981AA456"/>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63"/>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E64"/>
    <w:rsid w:val="00004EE8"/>
    <w:rsid w:val="00037670"/>
    <w:rsid w:val="000426DF"/>
    <w:rsid w:val="00042E0F"/>
    <w:rsid w:val="00060C75"/>
    <w:rsid w:val="00062207"/>
    <w:rsid w:val="0007095B"/>
    <w:rsid w:val="000736FF"/>
    <w:rsid w:val="00085C60"/>
    <w:rsid w:val="00095535"/>
    <w:rsid w:val="000A2A71"/>
    <w:rsid w:val="000C17B8"/>
    <w:rsid w:val="000C18C8"/>
    <w:rsid w:val="000C1DFF"/>
    <w:rsid w:val="000F3EFB"/>
    <w:rsid w:val="00102DF6"/>
    <w:rsid w:val="00117B3E"/>
    <w:rsid w:val="00154663"/>
    <w:rsid w:val="0015739E"/>
    <w:rsid w:val="00160129"/>
    <w:rsid w:val="0017015C"/>
    <w:rsid w:val="00174D5A"/>
    <w:rsid w:val="00175E86"/>
    <w:rsid w:val="00183272"/>
    <w:rsid w:val="00183E8E"/>
    <w:rsid w:val="001A1400"/>
    <w:rsid w:val="001A1B97"/>
    <w:rsid w:val="001B6D4A"/>
    <w:rsid w:val="001B74EA"/>
    <w:rsid w:val="001C6D52"/>
    <w:rsid w:val="001E5BCA"/>
    <w:rsid w:val="001F354A"/>
    <w:rsid w:val="002012ED"/>
    <w:rsid w:val="00202193"/>
    <w:rsid w:val="00205D7D"/>
    <w:rsid w:val="00214F1F"/>
    <w:rsid w:val="002151FB"/>
    <w:rsid w:val="00216E6B"/>
    <w:rsid w:val="0022582B"/>
    <w:rsid w:val="00225E68"/>
    <w:rsid w:val="002305E7"/>
    <w:rsid w:val="00231A50"/>
    <w:rsid w:val="00246CC6"/>
    <w:rsid w:val="002601CB"/>
    <w:rsid w:val="00287AE7"/>
    <w:rsid w:val="00291039"/>
    <w:rsid w:val="002921A7"/>
    <w:rsid w:val="002A2002"/>
    <w:rsid w:val="002A7D7D"/>
    <w:rsid w:val="002D5A02"/>
    <w:rsid w:val="002E6C79"/>
    <w:rsid w:val="0030266F"/>
    <w:rsid w:val="003028E6"/>
    <w:rsid w:val="00302C7D"/>
    <w:rsid w:val="0030385D"/>
    <w:rsid w:val="003079BB"/>
    <w:rsid w:val="00313484"/>
    <w:rsid w:val="00315399"/>
    <w:rsid w:val="00320A0D"/>
    <w:rsid w:val="00324E25"/>
    <w:rsid w:val="003267A6"/>
    <w:rsid w:val="0032703D"/>
    <w:rsid w:val="00330951"/>
    <w:rsid w:val="003362B8"/>
    <w:rsid w:val="0034399D"/>
    <w:rsid w:val="00352878"/>
    <w:rsid w:val="0036139A"/>
    <w:rsid w:val="00363143"/>
    <w:rsid w:val="00366843"/>
    <w:rsid w:val="00374650"/>
    <w:rsid w:val="00385128"/>
    <w:rsid w:val="0039463C"/>
    <w:rsid w:val="003A246E"/>
    <w:rsid w:val="003B0BF2"/>
    <w:rsid w:val="003B3721"/>
    <w:rsid w:val="003B4D67"/>
    <w:rsid w:val="003B6556"/>
    <w:rsid w:val="003C0543"/>
    <w:rsid w:val="003C2D96"/>
    <w:rsid w:val="003C7242"/>
    <w:rsid w:val="003D460D"/>
    <w:rsid w:val="00403730"/>
    <w:rsid w:val="00415F97"/>
    <w:rsid w:val="0043708B"/>
    <w:rsid w:val="004467D2"/>
    <w:rsid w:val="00455289"/>
    <w:rsid w:val="00455898"/>
    <w:rsid w:val="0046035B"/>
    <w:rsid w:val="00461911"/>
    <w:rsid w:val="004713B4"/>
    <w:rsid w:val="0047387F"/>
    <w:rsid w:val="00473E64"/>
    <w:rsid w:val="0047593A"/>
    <w:rsid w:val="00481C7A"/>
    <w:rsid w:val="00484AEF"/>
    <w:rsid w:val="00491001"/>
    <w:rsid w:val="004C7785"/>
    <w:rsid w:val="004F715C"/>
    <w:rsid w:val="005009B7"/>
    <w:rsid w:val="0052330A"/>
    <w:rsid w:val="00534E58"/>
    <w:rsid w:val="00552686"/>
    <w:rsid w:val="0055539D"/>
    <w:rsid w:val="005554A5"/>
    <w:rsid w:val="0057784D"/>
    <w:rsid w:val="005839A3"/>
    <w:rsid w:val="005870EB"/>
    <w:rsid w:val="00594DDE"/>
    <w:rsid w:val="00597022"/>
    <w:rsid w:val="005A1704"/>
    <w:rsid w:val="005A2C4C"/>
    <w:rsid w:val="005A344F"/>
    <w:rsid w:val="005A7730"/>
    <w:rsid w:val="005B51E9"/>
    <w:rsid w:val="005D39D4"/>
    <w:rsid w:val="005D5A4C"/>
    <w:rsid w:val="00624295"/>
    <w:rsid w:val="006250CC"/>
    <w:rsid w:val="00634323"/>
    <w:rsid w:val="00642B08"/>
    <w:rsid w:val="0065376F"/>
    <w:rsid w:val="00653DCD"/>
    <w:rsid w:val="00661253"/>
    <w:rsid w:val="006613C4"/>
    <w:rsid w:val="00666AB4"/>
    <w:rsid w:val="0068721F"/>
    <w:rsid w:val="006C0A1F"/>
    <w:rsid w:val="006C339E"/>
    <w:rsid w:val="006C56A1"/>
    <w:rsid w:val="006C7806"/>
    <w:rsid w:val="006C7DBB"/>
    <w:rsid w:val="006D0549"/>
    <w:rsid w:val="006D4AA7"/>
    <w:rsid w:val="006E0205"/>
    <w:rsid w:val="006E38F3"/>
    <w:rsid w:val="006E50C0"/>
    <w:rsid w:val="006F3CE0"/>
    <w:rsid w:val="006F7096"/>
    <w:rsid w:val="006F7540"/>
    <w:rsid w:val="007028AF"/>
    <w:rsid w:val="0070557F"/>
    <w:rsid w:val="00726FD4"/>
    <w:rsid w:val="00731C6C"/>
    <w:rsid w:val="007334CC"/>
    <w:rsid w:val="00737E2D"/>
    <w:rsid w:val="007635BE"/>
    <w:rsid w:val="00771765"/>
    <w:rsid w:val="00774097"/>
    <w:rsid w:val="00777294"/>
    <w:rsid w:val="007A602D"/>
    <w:rsid w:val="007B3EF4"/>
    <w:rsid w:val="007B52BD"/>
    <w:rsid w:val="007D135B"/>
    <w:rsid w:val="007D3759"/>
    <w:rsid w:val="007D488A"/>
    <w:rsid w:val="007D7EC9"/>
    <w:rsid w:val="007F1D18"/>
    <w:rsid w:val="007F571D"/>
    <w:rsid w:val="00810F6C"/>
    <w:rsid w:val="00822564"/>
    <w:rsid w:val="00836F03"/>
    <w:rsid w:val="00854CF1"/>
    <w:rsid w:val="0087795A"/>
    <w:rsid w:val="00882178"/>
    <w:rsid w:val="008A4415"/>
    <w:rsid w:val="008A48FF"/>
    <w:rsid w:val="008E669E"/>
    <w:rsid w:val="00910EDE"/>
    <w:rsid w:val="00911012"/>
    <w:rsid w:val="00916862"/>
    <w:rsid w:val="009251AE"/>
    <w:rsid w:val="009511E7"/>
    <w:rsid w:val="00955292"/>
    <w:rsid w:val="009558BC"/>
    <w:rsid w:val="00965F8E"/>
    <w:rsid w:val="00970B57"/>
    <w:rsid w:val="00976269"/>
    <w:rsid w:val="00983CED"/>
    <w:rsid w:val="009950B5"/>
    <w:rsid w:val="009C4D6F"/>
    <w:rsid w:val="009C731D"/>
    <w:rsid w:val="009D07EC"/>
    <w:rsid w:val="009D6DA6"/>
    <w:rsid w:val="009E725C"/>
    <w:rsid w:val="009F14D6"/>
    <w:rsid w:val="009F245F"/>
    <w:rsid w:val="00A06245"/>
    <w:rsid w:val="00A11090"/>
    <w:rsid w:val="00A17D50"/>
    <w:rsid w:val="00A259DA"/>
    <w:rsid w:val="00A35997"/>
    <w:rsid w:val="00A64379"/>
    <w:rsid w:val="00A6536B"/>
    <w:rsid w:val="00A70764"/>
    <w:rsid w:val="00A710FD"/>
    <w:rsid w:val="00A8078C"/>
    <w:rsid w:val="00A83665"/>
    <w:rsid w:val="00AC098E"/>
    <w:rsid w:val="00AD5FD8"/>
    <w:rsid w:val="00AF060A"/>
    <w:rsid w:val="00B1295F"/>
    <w:rsid w:val="00B136AB"/>
    <w:rsid w:val="00B31840"/>
    <w:rsid w:val="00B36487"/>
    <w:rsid w:val="00B50C60"/>
    <w:rsid w:val="00B90A6E"/>
    <w:rsid w:val="00B915E5"/>
    <w:rsid w:val="00BA1354"/>
    <w:rsid w:val="00BB2D68"/>
    <w:rsid w:val="00BD30E7"/>
    <w:rsid w:val="00BE1C90"/>
    <w:rsid w:val="00BE75F6"/>
    <w:rsid w:val="00BF065C"/>
    <w:rsid w:val="00BF078D"/>
    <w:rsid w:val="00BF5F6F"/>
    <w:rsid w:val="00C17391"/>
    <w:rsid w:val="00C32B0D"/>
    <w:rsid w:val="00C5462E"/>
    <w:rsid w:val="00C56B10"/>
    <w:rsid w:val="00C72CC6"/>
    <w:rsid w:val="00C80626"/>
    <w:rsid w:val="00C8416C"/>
    <w:rsid w:val="00C85A94"/>
    <w:rsid w:val="00CA73DC"/>
    <w:rsid w:val="00CB32EA"/>
    <w:rsid w:val="00CC615E"/>
    <w:rsid w:val="00CD3FA6"/>
    <w:rsid w:val="00CE2D9D"/>
    <w:rsid w:val="00D02230"/>
    <w:rsid w:val="00D078E7"/>
    <w:rsid w:val="00D2274D"/>
    <w:rsid w:val="00D47603"/>
    <w:rsid w:val="00D478AD"/>
    <w:rsid w:val="00D51173"/>
    <w:rsid w:val="00D564D5"/>
    <w:rsid w:val="00D571DE"/>
    <w:rsid w:val="00D632E9"/>
    <w:rsid w:val="00D64CE3"/>
    <w:rsid w:val="00D71056"/>
    <w:rsid w:val="00D726C7"/>
    <w:rsid w:val="00D87EBC"/>
    <w:rsid w:val="00D96433"/>
    <w:rsid w:val="00DA14BC"/>
    <w:rsid w:val="00DC3E1A"/>
    <w:rsid w:val="00DF0F90"/>
    <w:rsid w:val="00DF744B"/>
    <w:rsid w:val="00E118FA"/>
    <w:rsid w:val="00E263EC"/>
    <w:rsid w:val="00E467A6"/>
    <w:rsid w:val="00E65F3F"/>
    <w:rsid w:val="00E740BE"/>
    <w:rsid w:val="00E743BB"/>
    <w:rsid w:val="00E75B6E"/>
    <w:rsid w:val="00EA0729"/>
    <w:rsid w:val="00EA132C"/>
    <w:rsid w:val="00EE6561"/>
    <w:rsid w:val="00EF411C"/>
    <w:rsid w:val="00EF54F0"/>
    <w:rsid w:val="00F018F3"/>
    <w:rsid w:val="00F04F34"/>
    <w:rsid w:val="00F2595D"/>
    <w:rsid w:val="00F35A04"/>
    <w:rsid w:val="00F4589C"/>
    <w:rsid w:val="00F45978"/>
    <w:rsid w:val="00F5434C"/>
    <w:rsid w:val="00FA23EF"/>
    <w:rsid w:val="00FC0337"/>
    <w:rsid w:val="00FC7FE8"/>
    <w:rsid w:val="00FD21BA"/>
    <w:rsid w:val="00FD66E9"/>
    <w:rsid w:val="00FE0DD5"/>
    <w:rsid w:val="00FF2B64"/>
    <w:rsid w:val="00FF4E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B07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napToGrid w:val="0"/>
      <w:sz w:val="22"/>
      <w:szCs w:val="22"/>
      <w:lang w:eastAsia="en-US"/>
    </w:rPr>
  </w:style>
  <w:style w:type="paragraph" w:styleId="Heading1">
    <w:name w:val="heading 1"/>
    <w:basedOn w:val="Normal"/>
    <w:next w:val="Normal"/>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 w:type="paragraph" w:styleId="ListParagraph">
    <w:name w:val="List Paragraph"/>
    <w:basedOn w:val="Normal"/>
    <w:uiPriority w:val="34"/>
    <w:qFormat/>
    <w:rsid w:val="00315399"/>
    <w:pPr>
      <w:ind w:left="720"/>
      <w:contextualSpacing/>
    </w:pPr>
    <w:rPr>
      <w:rFonts w:asciiTheme="minorHAnsi" w:eastAsiaTheme="minorEastAsia" w:hAnsiTheme="minorHAnsi" w:cstheme="minorBidi"/>
      <w:snapToGrid/>
      <w:sz w:val="24"/>
      <w:szCs w:val="24"/>
    </w:rPr>
  </w:style>
  <w:style w:type="paragraph" w:customStyle="1" w:styleId="WMOResList1">
    <w:name w:val="WMO_ResList1"/>
    <w:basedOn w:val="Normal"/>
    <w:rsid w:val="00315399"/>
    <w:pPr>
      <w:tabs>
        <w:tab w:val="left" w:pos="567"/>
      </w:tabs>
      <w:spacing w:before="240"/>
      <w:ind w:left="567" w:hanging="567"/>
    </w:pPr>
    <w:rPr>
      <w:rFonts w:ascii="Verdana" w:eastAsia="Verdana" w:hAnsi="Verdana" w:cs="Verdana"/>
      <w:snapToGrid/>
      <w:sz w:val="20"/>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napToGrid w:val="0"/>
      <w:sz w:val="22"/>
      <w:szCs w:val="22"/>
      <w:lang w:eastAsia="en-US"/>
    </w:rPr>
  </w:style>
  <w:style w:type="paragraph" w:styleId="Heading1">
    <w:name w:val="heading 1"/>
    <w:basedOn w:val="Normal"/>
    <w:next w:val="Normal"/>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 w:type="paragraph" w:styleId="ListParagraph">
    <w:name w:val="List Paragraph"/>
    <w:basedOn w:val="Normal"/>
    <w:uiPriority w:val="34"/>
    <w:qFormat/>
    <w:rsid w:val="00315399"/>
    <w:pPr>
      <w:ind w:left="720"/>
      <w:contextualSpacing/>
    </w:pPr>
    <w:rPr>
      <w:rFonts w:asciiTheme="minorHAnsi" w:eastAsiaTheme="minorEastAsia" w:hAnsiTheme="minorHAnsi" w:cstheme="minorBidi"/>
      <w:snapToGrid/>
      <w:sz w:val="24"/>
      <w:szCs w:val="24"/>
    </w:rPr>
  </w:style>
  <w:style w:type="paragraph" w:customStyle="1" w:styleId="WMOResList1">
    <w:name w:val="WMO_ResList1"/>
    <w:basedOn w:val="Normal"/>
    <w:rsid w:val="00315399"/>
    <w:pPr>
      <w:tabs>
        <w:tab w:val="left" w:pos="567"/>
      </w:tabs>
      <w:spacing w:before="240"/>
      <w:ind w:left="567" w:hanging="567"/>
    </w:pPr>
    <w:rPr>
      <w:rFonts w:ascii="Verdana" w:eastAsia="Verdana" w:hAnsi="Verdana" w:cs="Verdana"/>
      <w:snapToGrid/>
      <w:sz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15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683</Words>
  <Characters>3881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Simple document where pragmatic ideas are expressed</vt:lpstr>
    </vt:vector>
  </TitlesOfParts>
  <Company>wmo</Company>
  <LinksUpToDate>false</LinksUpToDate>
  <CharactersWithSpaces>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document where pragmatic ideas are expressed</dc:title>
  <dc:creator>Martellet</dc:creator>
  <cp:lastModifiedBy>AS</cp:lastModifiedBy>
  <cp:revision>2</cp:revision>
  <cp:lastPrinted>2008-08-15T16:03:00Z</cp:lastPrinted>
  <dcterms:created xsi:type="dcterms:W3CDTF">2017-07-26T08:33:00Z</dcterms:created>
  <dcterms:modified xsi:type="dcterms:W3CDTF">2017-07-26T08:33:00Z</dcterms:modified>
</cp:coreProperties>
</file>