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BD32EA">
              <w:rPr>
                <w:rFonts w:ascii="Verdana" w:hAnsi="Verdana"/>
                <w:sz w:val="20"/>
                <w:szCs w:val="20"/>
              </w:rPr>
              <w:t>2.</w:t>
            </w:r>
            <w:r w:rsidR="001079E0">
              <w:rPr>
                <w:rFonts w:ascii="Verdana" w:hAnsi="Verdana"/>
                <w:sz w:val="20"/>
                <w:szCs w:val="20"/>
              </w:rPr>
              <w:t xml:space="preserve">4 </w:t>
            </w:r>
            <w:r w:rsidR="00AB403E">
              <w:rPr>
                <w:rFonts w:ascii="Verdana" w:hAnsi="Verdana"/>
                <w:sz w:val="20"/>
                <w:szCs w:val="20"/>
              </w:rPr>
              <w:t>(4)</w:t>
            </w:r>
          </w:p>
          <w:p w:rsidR="005554A5" w:rsidRPr="00F35A04" w:rsidRDefault="001079E0" w:rsidP="005554A5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(12. 07</w:t>
            </w:r>
            <w:r w:rsidR="005554A5"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="005554A5"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E04C6">
              <w:rPr>
                <w:rFonts w:ascii="Verdana" w:hAnsi="Verdana"/>
                <w:sz w:val="20"/>
                <w:szCs w:val="20"/>
              </w:rPr>
              <w:t>2.4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7818FA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BUFR/CREX templates"/>
            </w:textInput>
          </w:ffData>
        </w:fldChar>
      </w:r>
      <w:bookmarkStart w:id="1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BUFR/CREX templates</w:t>
      </w:r>
      <w:r>
        <w:rPr>
          <w:rFonts w:ascii="Verdana" w:hAnsi="Verdana"/>
          <w:sz w:val="20"/>
          <w:szCs w:val="20"/>
        </w:rPr>
        <w:fldChar w:fldCharType="end"/>
      </w:r>
      <w:bookmarkEnd w:id="1"/>
    </w:p>
    <w:p w:rsidR="009F245F" w:rsidRPr="00F35A04" w:rsidRDefault="007818FA" w:rsidP="007818FA">
      <w:pPr>
        <w:jc w:val="center"/>
        <w:rPr>
          <w:rFonts w:ascii="Verdana" w:hAnsi="Verdana" w:cs="Arial"/>
          <w:b/>
          <w:sz w:val="20"/>
          <w:szCs w:val="20"/>
        </w:rPr>
      </w:pPr>
      <w:r w:rsidRPr="007818FA">
        <w:rPr>
          <w:rFonts w:ascii="Verdana" w:hAnsi="Verdana" w:cs="Arial"/>
          <w:b/>
          <w:sz w:val="20"/>
          <w:szCs w:val="20"/>
        </w:rPr>
        <w:t>BUFR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7818FA">
        <w:rPr>
          <w:rFonts w:ascii="Verdana" w:hAnsi="Verdana" w:cs="Arial"/>
          <w:b/>
          <w:sz w:val="20"/>
          <w:szCs w:val="20"/>
        </w:rPr>
        <w:t>template for surface observations from n-minute period</w:t>
      </w:r>
      <w:r w:rsidRPr="00F35A04">
        <w:rPr>
          <w:rFonts w:ascii="Verdana" w:hAnsi="Verdana" w:cs="Arial"/>
          <w:b/>
          <w:sz w:val="20"/>
          <w:szCs w:val="20"/>
        </w:rPr>
        <w:t xml:space="preserve"> </w:t>
      </w:r>
    </w:p>
    <w:p w:rsidR="009F245F" w:rsidRPr="006212D1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  <w:lang w:val="en-US"/>
        </w:rPr>
      </w:pPr>
      <w:r w:rsidRPr="006212D1">
        <w:rPr>
          <w:rFonts w:ascii="Verdana" w:hAnsi="Verdana"/>
          <w:i/>
          <w:sz w:val="20"/>
          <w:szCs w:val="20"/>
          <w:lang w:val="en-US"/>
        </w:rPr>
        <w:t xml:space="preserve">Submitted by </w:t>
      </w:r>
      <w:r w:rsidR="000F6B04" w:rsidRPr="006212D1">
        <w:rPr>
          <w:rFonts w:ascii="Verdana" w:hAnsi="Verdana"/>
          <w:i/>
          <w:sz w:val="20"/>
          <w:szCs w:val="20"/>
          <w:lang w:val="en-US"/>
        </w:rPr>
        <w:t xml:space="preserve">Tanja </w:t>
      </w:r>
      <w:proofErr w:type="spellStart"/>
      <w:r w:rsidR="000F6B04" w:rsidRPr="006212D1">
        <w:rPr>
          <w:rFonts w:ascii="Verdana" w:hAnsi="Verdana"/>
          <w:i/>
          <w:sz w:val="20"/>
          <w:szCs w:val="20"/>
          <w:lang w:val="en-US"/>
        </w:rPr>
        <w:t>Kleinert</w:t>
      </w:r>
      <w:proofErr w:type="spellEnd"/>
      <w:r w:rsidR="000F6B04" w:rsidRPr="006212D1">
        <w:rPr>
          <w:rFonts w:ascii="Verdana" w:hAnsi="Verdana"/>
          <w:i/>
          <w:sz w:val="20"/>
          <w:szCs w:val="20"/>
          <w:lang w:val="en-US"/>
        </w:rPr>
        <w:t xml:space="preserve"> (EUMETNET), Sibylle Krebber (DWD) </w:t>
      </w:r>
    </w:p>
    <w:p w:rsidR="009F245F" w:rsidRPr="006212D1" w:rsidRDefault="009F245F" w:rsidP="009F245F">
      <w:pPr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7818FA" w:rsidP="007818FA">
      <w:pPr>
        <w:ind w:left="770" w:right="839"/>
        <w:rPr>
          <w:rFonts w:ascii="Verdana" w:hAnsi="Verdana"/>
          <w:sz w:val="20"/>
          <w:szCs w:val="20"/>
        </w:rPr>
      </w:pPr>
      <w:r w:rsidRPr="007818FA">
        <w:rPr>
          <w:rFonts w:ascii="Verdana" w:hAnsi="Verdana"/>
          <w:sz w:val="20"/>
          <w:szCs w:val="20"/>
        </w:rPr>
        <w:t>This document proposes to intr</w:t>
      </w:r>
      <w:r>
        <w:rPr>
          <w:rFonts w:ascii="Verdana" w:hAnsi="Verdana"/>
          <w:sz w:val="20"/>
          <w:szCs w:val="20"/>
        </w:rPr>
        <w:t xml:space="preserve">oduce changes and amendments to </w:t>
      </w:r>
      <w:r>
        <w:rPr>
          <w:rFonts w:ascii="Verdana" w:hAnsi="Verdana"/>
          <w:sz w:val="20"/>
          <w:szCs w:val="20"/>
        </w:rPr>
        <w:br/>
      </w:r>
      <w:r w:rsidR="007E52F7">
        <w:rPr>
          <w:rFonts w:ascii="Verdana" w:hAnsi="Verdana"/>
          <w:sz w:val="20"/>
          <w:szCs w:val="20"/>
        </w:rPr>
        <w:t>TM</w:t>
      </w:r>
      <w:r w:rsidRPr="007818FA">
        <w:rPr>
          <w:rFonts w:ascii="Verdana" w:hAnsi="Verdana"/>
          <w:sz w:val="20"/>
          <w:szCs w:val="20"/>
        </w:rPr>
        <w:t>307092 for n-minute AWS data reporting.</w:t>
      </w:r>
    </w:p>
    <w:p w:rsidR="009F245F" w:rsidRPr="00F35A04" w:rsidRDefault="009F245F" w:rsidP="007818FA">
      <w:pPr>
        <w:ind w:left="440" w:right="399"/>
        <w:jc w:val="both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2A5B36" w:rsidP="009F245F">
      <w:pPr>
        <w:rPr>
          <w:rFonts w:ascii="Verdana" w:hAnsi="Verdana"/>
          <w:sz w:val="20"/>
          <w:szCs w:val="20"/>
        </w:rPr>
      </w:pPr>
      <w:r w:rsidRPr="002A5B36">
        <w:rPr>
          <w:rFonts w:ascii="Verdana" w:hAnsi="Verdana"/>
          <w:sz w:val="20"/>
          <w:szCs w:val="20"/>
        </w:rPr>
        <w:t>The meeting is requested to review and approve the contents for validation and inclusion within the May 2018 fast-track (FT2018-1) update to the WMO Manual on Codes.</w:t>
      </w:r>
      <w:r w:rsidRPr="00F35A04">
        <w:rPr>
          <w:rFonts w:ascii="Verdana" w:hAnsi="Verdana"/>
          <w:sz w:val="20"/>
          <w:szCs w:val="20"/>
        </w:rPr>
        <w:t xml:space="preserve"> 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4D7C1D" w:rsidRDefault="009F245F" w:rsidP="004D7C1D">
      <w:pPr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="006C4AB5">
        <w:rPr>
          <w:rFonts w:ascii="Verdana" w:hAnsi="Verdana"/>
          <w:b/>
          <w:sz w:val="20"/>
          <w:szCs w:val="20"/>
        </w:rPr>
        <w:lastRenderedPageBreak/>
        <w:t>DISCUSSION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57DC7" w:rsidRDefault="00257DC7" w:rsidP="00257DC7">
      <w:pPr>
        <w:rPr>
          <w:rFonts w:ascii="Verdana" w:hAnsi="Verdana"/>
          <w:sz w:val="20"/>
          <w:szCs w:val="20"/>
        </w:rPr>
      </w:pPr>
      <w:r w:rsidRPr="00B63886">
        <w:rPr>
          <w:rFonts w:ascii="Verdana" w:hAnsi="Verdana"/>
          <w:sz w:val="20"/>
          <w:szCs w:val="20"/>
        </w:rPr>
        <w:t>The WIGOS Implementation Plan for the Evolution of Glob</w:t>
      </w:r>
      <w:r>
        <w:rPr>
          <w:rFonts w:ascii="Verdana" w:hAnsi="Verdana"/>
          <w:sz w:val="20"/>
          <w:szCs w:val="20"/>
        </w:rPr>
        <w:t xml:space="preserve">al Observing Systems (EGOS-IP) </w:t>
      </w:r>
      <w:r w:rsidRPr="00B63886">
        <w:rPr>
          <w:rFonts w:ascii="Verdana" w:hAnsi="Verdana"/>
          <w:sz w:val="20"/>
          <w:szCs w:val="20"/>
        </w:rPr>
        <w:t xml:space="preserve">outlines key activities to be undertaken during the period 2012 to 2025 aiming at maintaining and developing all WMO </w:t>
      </w:r>
      <w:r w:rsidR="006212D1" w:rsidRPr="00B63886">
        <w:rPr>
          <w:rFonts w:ascii="Verdana" w:hAnsi="Verdana"/>
          <w:sz w:val="20"/>
          <w:szCs w:val="20"/>
        </w:rPr>
        <w:t>component-observing</w:t>
      </w:r>
      <w:r w:rsidRPr="00B63886">
        <w:rPr>
          <w:rFonts w:ascii="Verdana" w:hAnsi="Verdana"/>
          <w:sz w:val="20"/>
          <w:szCs w:val="20"/>
        </w:rPr>
        <w:t xml:space="preserve"> systems. According to </w:t>
      </w:r>
      <w:r w:rsidR="006212D1" w:rsidRPr="00B63886">
        <w:rPr>
          <w:rFonts w:ascii="Verdana" w:hAnsi="Verdana"/>
          <w:sz w:val="20"/>
          <w:szCs w:val="20"/>
        </w:rPr>
        <w:t>EGOS-IP,</w:t>
      </w:r>
      <w:r w:rsidRPr="00B63886">
        <w:rPr>
          <w:rFonts w:ascii="Verdana" w:hAnsi="Verdana"/>
          <w:sz w:val="20"/>
          <w:szCs w:val="20"/>
        </w:rPr>
        <w:t xml:space="preserve"> many surface-based observing systems could be made more efficient by processing and exchanging all hourly data </w:t>
      </w:r>
      <w:r w:rsidR="006212D1" w:rsidRPr="00B63886">
        <w:rPr>
          <w:rFonts w:ascii="Verdana" w:hAnsi="Verdana"/>
          <w:sz w:val="20"/>
          <w:szCs w:val="20"/>
        </w:rPr>
        <w:t>globally, which</w:t>
      </w:r>
      <w:r w:rsidRPr="00B63886">
        <w:rPr>
          <w:rFonts w:ascii="Verdana" w:hAnsi="Verdana"/>
          <w:sz w:val="20"/>
          <w:szCs w:val="20"/>
        </w:rPr>
        <w:t xml:space="preserve"> can be used in global applications and by promoting the global exchange of even sub-hourly data in support of relevant application areas. Two actions have been defined in the EGOS-IP to achieve these goals:</w:t>
      </w:r>
    </w:p>
    <w:p w:rsidR="00257DC7" w:rsidRPr="00B63886" w:rsidRDefault="00257DC7" w:rsidP="00257DC7">
      <w:pPr>
        <w:rPr>
          <w:rFonts w:ascii="Verdana" w:hAnsi="Verdana"/>
          <w:sz w:val="20"/>
          <w:szCs w:val="20"/>
        </w:rPr>
      </w:pPr>
    </w:p>
    <w:p w:rsidR="00257DC7" w:rsidRPr="00B63886" w:rsidRDefault="00257DC7" w:rsidP="00257DC7">
      <w:pPr>
        <w:ind w:left="720" w:hanging="720"/>
        <w:rPr>
          <w:rFonts w:ascii="Verdana" w:hAnsi="Verdana"/>
          <w:sz w:val="20"/>
          <w:szCs w:val="20"/>
        </w:rPr>
      </w:pPr>
      <w:r w:rsidRPr="00B63886">
        <w:rPr>
          <w:rFonts w:ascii="Verdana" w:hAnsi="Verdana"/>
          <w:sz w:val="20"/>
          <w:szCs w:val="20"/>
        </w:rPr>
        <w:t>•</w:t>
      </w:r>
      <w:r w:rsidRPr="00B63886">
        <w:rPr>
          <w:rFonts w:ascii="Verdana" w:hAnsi="Verdana"/>
          <w:sz w:val="20"/>
          <w:szCs w:val="20"/>
        </w:rPr>
        <w:tab/>
        <w:t xml:space="preserve">Action G2: Ensure, as far as possible, a global exchange of hourly </w:t>
      </w:r>
      <w:r w:rsidR="001B7288" w:rsidRPr="00B63886">
        <w:rPr>
          <w:rFonts w:ascii="Verdana" w:hAnsi="Verdana"/>
          <w:sz w:val="20"/>
          <w:szCs w:val="20"/>
        </w:rPr>
        <w:t>data, which</w:t>
      </w:r>
      <w:r w:rsidRPr="00B63886">
        <w:rPr>
          <w:rFonts w:ascii="Verdana" w:hAnsi="Verdana"/>
          <w:sz w:val="20"/>
          <w:szCs w:val="20"/>
        </w:rPr>
        <w:t xml:space="preserve"> are used in global applications, optimized to balance user requirements against technical and financial limitations.</w:t>
      </w:r>
    </w:p>
    <w:p w:rsidR="00257DC7" w:rsidRDefault="00257DC7" w:rsidP="00257DC7">
      <w:pPr>
        <w:ind w:left="720" w:hanging="720"/>
        <w:rPr>
          <w:rFonts w:ascii="Verdana" w:hAnsi="Verdana"/>
          <w:sz w:val="20"/>
          <w:szCs w:val="20"/>
        </w:rPr>
      </w:pPr>
      <w:r w:rsidRPr="00B63886">
        <w:rPr>
          <w:rFonts w:ascii="Verdana" w:hAnsi="Verdana"/>
          <w:sz w:val="20"/>
          <w:szCs w:val="20"/>
        </w:rPr>
        <w:t>•</w:t>
      </w:r>
      <w:r w:rsidRPr="00B63886">
        <w:rPr>
          <w:rFonts w:ascii="Verdana" w:hAnsi="Verdana"/>
          <w:sz w:val="20"/>
          <w:szCs w:val="20"/>
        </w:rPr>
        <w:tab/>
        <w:t xml:space="preserve">Action G3: Promote a global exchange of sub-hourly data in support of relevant application areas. </w:t>
      </w:r>
    </w:p>
    <w:p w:rsidR="00257DC7" w:rsidRPr="00B63886" w:rsidRDefault="00257DC7" w:rsidP="00257DC7">
      <w:pPr>
        <w:ind w:left="720" w:hanging="720"/>
        <w:rPr>
          <w:rFonts w:ascii="Verdana" w:hAnsi="Verdana"/>
          <w:sz w:val="20"/>
          <w:szCs w:val="20"/>
        </w:rPr>
      </w:pPr>
    </w:p>
    <w:p w:rsidR="00257DC7" w:rsidRDefault="00257DC7" w:rsidP="00257DC7">
      <w:pPr>
        <w:rPr>
          <w:rFonts w:ascii="Verdana" w:hAnsi="Verdana"/>
          <w:sz w:val="20"/>
          <w:szCs w:val="20"/>
        </w:rPr>
      </w:pPr>
      <w:r w:rsidRPr="00B63886">
        <w:rPr>
          <w:rFonts w:ascii="Verdana" w:hAnsi="Verdana"/>
          <w:sz w:val="20"/>
          <w:szCs w:val="20"/>
        </w:rPr>
        <w:t xml:space="preserve">EUMETNET Members </w:t>
      </w:r>
      <w:r>
        <w:rPr>
          <w:rFonts w:ascii="Verdana" w:hAnsi="Verdana"/>
          <w:sz w:val="20"/>
          <w:szCs w:val="20"/>
        </w:rPr>
        <w:t>expressed</w:t>
      </w:r>
      <w:r w:rsidRPr="00B63886">
        <w:rPr>
          <w:rFonts w:ascii="Verdana" w:hAnsi="Verdana"/>
          <w:sz w:val="20"/>
          <w:szCs w:val="20"/>
        </w:rPr>
        <w:t xml:space="preserve"> their interest in the </w:t>
      </w:r>
      <w:r>
        <w:rPr>
          <w:rFonts w:ascii="Verdana" w:hAnsi="Verdana"/>
          <w:sz w:val="20"/>
          <w:szCs w:val="20"/>
        </w:rPr>
        <w:t xml:space="preserve">international </w:t>
      </w:r>
      <w:r w:rsidRPr="00B63886">
        <w:rPr>
          <w:rFonts w:ascii="Verdana" w:hAnsi="Verdana"/>
          <w:sz w:val="20"/>
          <w:szCs w:val="20"/>
        </w:rPr>
        <w:t xml:space="preserve">exchange of sub-hourly </w:t>
      </w:r>
      <w:r>
        <w:rPr>
          <w:rFonts w:ascii="Verdana" w:hAnsi="Verdana"/>
          <w:sz w:val="20"/>
          <w:szCs w:val="20"/>
        </w:rPr>
        <w:t xml:space="preserve">AWS data because </w:t>
      </w:r>
      <w:r w:rsidRPr="00B63886">
        <w:rPr>
          <w:rFonts w:ascii="Verdana" w:hAnsi="Verdana"/>
          <w:sz w:val="20"/>
          <w:szCs w:val="20"/>
        </w:rPr>
        <w:t xml:space="preserve">an increase of the number of observations in space and time </w:t>
      </w:r>
      <w:r>
        <w:rPr>
          <w:rFonts w:ascii="Verdana" w:hAnsi="Verdana"/>
          <w:sz w:val="20"/>
          <w:szCs w:val="20"/>
        </w:rPr>
        <w:t>is considered to be</w:t>
      </w:r>
      <w:r w:rsidRPr="00B63886">
        <w:rPr>
          <w:rFonts w:ascii="Verdana" w:hAnsi="Verdana"/>
          <w:sz w:val="20"/>
          <w:szCs w:val="20"/>
        </w:rPr>
        <w:t xml:space="preserve"> essential</w:t>
      </w:r>
      <w:r>
        <w:rPr>
          <w:rFonts w:ascii="Verdana" w:hAnsi="Verdana"/>
          <w:sz w:val="20"/>
          <w:szCs w:val="20"/>
        </w:rPr>
        <w:t xml:space="preserve"> t</w:t>
      </w:r>
      <w:r w:rsidRPr="00B63886">
        <w:rPr>
          <w:rFonts w:ascii="Verdana" w:hAnsi="Verdana"/>
          <w:sz w:val="20"/>
          <w:szCs w:val="20"/>
        </w:rPr>
        <w:t xml:space="preserve">o fulfil the emerging needs of kilometre-scale NWP models as well as of Climate, Forecasting and Aviation Meteorology. </w:t>
      </w:r>
    </w:p>
    <w:p w:rsidR="00257DC7" w:rsidRPr="00B63886" w:rsidRDefault="00257DC7" w:rsidP="00257DC7">
      <w:pPr>
        <w:rPr>
          <w:rFonts w:ascii="Verdana" w:hAnsi="Verdana"/>
          <w:sz w:val="20"/>
          <w:szCs w:val="20"/>
        </w:rPr>
      </w:pPr>
    </w:p>
    <w:p w:rsidR="00257DC7" w:rsidRDefault="00257DC7" w:rsidP="00257D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EUMETNET </w:t>
      </w:r>
      <w:r w:rsidR="00E455EF">
        <w:rPr>
          <w:rFonts w:ascii="Verdana" w:hAnsi="Verdana"/>
          <w:sz w:val="20"/>
          <w:szCs w:val="20"/>
        </w:rPr>
        <w:t>Members consider</w:t>
      </w:r>
      <w:r w:rsidR="00AD74D1">
        <w:rPr>
          <w:rFonts w:ascii="Verdana" w:hAnsi="Verdana"/>
          <w:sz w:val="20"/>
          <w:szCs w:val="20"/>
        </w:rPr>
        <w:t>ed</w:t>
      </w:r>
      <w:r w:rsidR="00E455EF">
        <w:rPr>
          <w:rFonts w:ascii="Verdana" w:hAnsi="Verdana"/>
          <w:sz w:val="20"/>
          <w:szCs w:val="20"/>
        </w:rPr>
        <w:t xml:space="preserve"> the use of</w:t>
      </w:r>
      <w:r w:rsidR="00E455EF" w:rsidRPr="00B63886">
        <w:rPr>
          <w:rFonts w:ascii="Verdana" w:hAnsi="Verdana"/>
          <w:sz w:val="20"/>
          <w:szCs w:val="20"/>
        </w:rPr>
        <w:t xml:space="preserve"> </w:t>
      </w:r>
      <w:r w:rsidRPr="00B63886">
        <w:rPr>
          <w:rFonts w:ascii="Verdana" w:hAnsi="Verdana"/>
          <w:sz w:val="20"/>
          <w:szCs w:val="20"/>
        </w:rPr>
        <w:t>BUFR template for n-minute AWS data (TM307092)</w:t>
      </w:r>
      <w:r w:rsidR="00E455EF">
        <w:rPr>
          <w:rFonts w:ascii="Verdana" w:hAnsi="Verdana"/>
          <w:sz w:val="20"/>
          <w:szCs w:val="20"/>
        </w:rPr>
        <w:t xml:space="preserve"> which</w:t>
      </w:r>
      <w:r w:rsidR="00AD74D1">
        <w:rPr>
          <w:rFonts w:ascii="Verdana" w:hAnsi="Verdana"/>
          <w:sz w:val="20"/>
          <w:szCs w:val="20"/>
        </w:rPr>
        <w:t xml:space="preserve"> hasn´t been</w:t>
      </w:r>
      <w:r>
        <w:rPr>
          <w:rFonts w:ascii="Verdana" w:hAnsi="Verdana"/>
          <w:sz w:val="20"/>
          <w:szCs w:val="20"/>
        </w:rPr>
        <w:t xml:space="preserve"> validat</w:t>
      </w:r>
      <w:r w:rsidR="00AD74D1">
        <w:rPr>
          <w:rFonts w:ascii="Verdana" w:hAnsi="Verdana"/>
          <w:sz w:val="20"/>
          <w:szCs w:val="20"/>
        </w:rPr>
        <w:t>ed</w:t>
      </w:r>
      <w:r w:rsidR="00BB69D8">
        <w:rPr>
          <w:rFonts w:ascii="Verdana" w:hAnsi="Verdana"/>
          <w:sz w:val="20"/>
          <w:szCs w:val="20"/>
        </w:rPr>
        <w:t xml:space="preserve"> </w:t>
      </w:r>
      <w:r w:rsidR="00AD74D1">
        <w:rPr>
          <w:rFonts w:ascii="Verdana" w:hAnsi="Verdana"/>
          <w:sz w:val="20"/>
          <w:szCs w:val="20"/>
        </w:rPr>
        <w:t>so far</w:t>
      </w:r>
      <w:r w:rsidR="00BB69D8">
        <w:rPr>
          <w:rFonts w:ascii="Verdana" w:hAnsi="Verdana"/>
          <w:sz w:val="20"/>
          <w:szCs w:val="20"/>
        </w:rPr>
        <w:t>,</w:t>
      </w:r>
      <w:r w:rsidR="00AD74D1">
        <w:rPr>
          <w:rFonts w:ascii="Verdana" w:hAnsi="Verdana"/>
          <w:sz w:val="20"/>
          <w:szCs w:val="20"/>
        </w:rPr>
        <w:t xml:space="preserve"> </w:t>
      </w:r>
      <w:r w:rsidR="00E455EF">
        <w:rPr>
          <w:rFonts w:ascii="Verdana" w:hAnsi="Verdana"/>
          <w:sz w:val="20"/>
          <w:szCs w:val="20"/>
        </w:rPr>
        <w:t>but identified that for several parameters the provided information doesn´t seem to be sufficient</w:t>
      </w:r>
      <w:r w:rsidR="00AD74D1">
        <w:rPr>
          <w:rFonts w:ascii="Verdana" w:hAnsi="Verdana"/>
          <w:sz w:val="20"/>
          <w:szCs w:val="20"/>
        </w:rPr>
        <w:t xml:space="preserve"> for European use</w:t>
      </w:r>
      <w:r w:rsidRPr="00B63886">
        <w:rPr>
          <w:rFonts w:ascii="Verdana" w:hAnsi="Verdana"/>
          <w:sz w:val="20"/>
          <w:szCs w:val="20"/>
        </w:rPr>
        <w:t>.</w:t>
      </w:r>
      <w:r w:rsidR="00E455EF">
        <w:rPr>
          <w:rFonts w:ascii="Verdana" w:hAnsi="Verdana"/>
          <w:sz w:val="20"/>
          <w:szCs w:val="20"/>
        </w:rPr>
        <w:t xml:space="preserve"> Hence, EUMETNET amend</w:t>
      </w:r>
      <w:r w:rsidR="00AD74D1">
        <w:rPr>
          <w:rFonts w:ascii="Verdana" w:hAnsi="Verdana"/>
          <w:sz w:val="20"/>
          <w:szCs w:val="20"/>
        </w:rPr>
        <w:t>ed</w:t>
      </w:r>
      <w:r w:rsidR="00E455EF">
        <w:rPr>
          <w:rFonts w:ascii="Verdana" w:hAnsi="Verdana"/>
          <w:sz w:val="20"/>
          <w:szCs w:val="20"/>
        </w:rPr>
        <w:t xml:space="preserve"> </w:t>
      </w:r>
      <w:r w:rsidR="00E455EF" w:rsidRPr="00B63886">
        <w:rPr>
          <w:rFonts w:ascii="Verdana" w:hAnsi="Verdana"/>
          <w:sz w:val="20"/>
          <w:szCs w:val="20"/>
        </w:rPr>
        <w:t>TM307092</w:t>
      </w:r>
      <w:r w:rsidR="00E455EF">
        <w:rPr>
          <w:rFonts w:ascii="Verdana" w:hAnsi="Verdana"/>
          <w:sz w:val="20"/>
          <w:szCs w:val="20"/>
        </w:rPr>
        <w:t xml:space="preserve"> </w:t>
      </w:r>
      <w:r w:rsidR="00AD74D1">
        <w:rPr>
          <w:rFonts w:ascii="Verdana" w:hAnsi="Verdana"/>
          <w:sz w:val="20"/>
          <w:szCs w:val="20"/>
        </w:rPr>
        <w:t>according to their needs. These amendments</w:t>
      </w:r>
      <w:r w:rsidR="00E455EF">
        <w:rPr>
          <w:rFonts w:ascii="Verdana" w:hAnsi="Verdana"/>
          <w:sz w:val="20"/>
          <w:szCs w:val="20"/>
        </w:rPr>
        <w:t xml:space="preserve"> are proposed to IPET-CM.</w:t>
      </w:r>
    </w:p>
    <w:p w:rsidR="00E32CA7" w:rsidRDefault="00E32CA7" w:rsidP="00E32CA7">
      <w:pPr>
        <w:rPr>
          <w:rFonts w:ascii="Verdana" w:hAnsi="Verdana"/>
          <w:sz w:val="20"/>
          <w:szCs w:val="20"/>
        </w:rPr>
      </w:pPr>
    </w:p>
    <w:p w:rsidR="0089572B" w:rsidRDefault="0089572B" w:rsidP="00E32CA7">
      <w:pPr>
        <w:rPr>
          <w:rFonts w:ascii="Verdana" w:hAnsi="Verdana"/>
          <w:sz w:val="20"/>
          <w:szCs w:val="20"/>
        </w:rPr>
      </w:pPr>
    </w:p>
    <w:p w:rsidR="0089572B" w:rsidRPr="00356604" w:rsidRDefault="0089572B" w:rsidP="00E32CA7">
      <w:pPr>
        <w:rPr>
          <w:rFonts w:ascii="Verdana" w:hAnsi="Verdana"/>
          <w:sz w:val="20"/>
          <w:szCs w:val="20"/>
        </w:rPr>
      </w:pPr>
    </w:p>
    <w:p w:rsidR="00156ADC" w:rsidRDefault="007E52F7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TM</w:t>
      </w:r>
      <w:r w:rsidR="00177D49">
        <w:rPr>
          <w:rFonts w:ascii="Verdana" w:hAnsi="Verdana"/>
          <w:sz w:val="20"/>
          <w:szCs w:val="20"/>
        </w:rPr>
        <w:t>307092</w:t>
      </w:r>
      <w:r w:rsidR="006212D1">
        <w:rPr>
          <w:rFonts w:ascii="Verdana" w:hAnsi="Verdana"/>
          <w:sz w:val="20"/>
          <w:szCs w:val="20"/>
        </w:rPr>
        <w:t xml:space="preserve"> has a long history</w:t>
      </w:r>
      <w:r w:rsidR="00177D49">
        <w:rPr>
          <w:rFonts w:ascii="Verdana" w:hAnsi="Verdana"/>
          <w:sz w:val="20"/>
          <w:szCs w:val="20"/>
        </w:rPr>
        <w:t>:</w:t>
      </w:r>
    </w:p>
    <w:p w:rsidR="00177D49" w:rsidRDefault="00177D49" w:rsidP="0095415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54152">
        <w:rPr>
          <w:rFonts w:ascii="Verdana" w:hAnsi="Verdana"/>
          <w:sz w:val="20"/>
          <w:szCs w:val="20"/>
        </w:rPr>
        <w:t>Proposed 2007</w:t>
      </w:r>
      <w:r w:rsidR="00954152" w:rsidRPr="00954152">
        <w:rPr>
          <w:rFonts w:ascii="Verdana" w:hAnsi="Verdana"/>
          <w:sz w:val="20"/>
          <w:szCs w:val="20"/>
        </w:rPr>
        <w:t xml:space="preserve"> at ET-DR&amp;C (s. Paragraph 3.1.6)</w:t>
      </w:r>
      <w:r w:rsidRPr="00954152">
        <w:rPr>
          <w:rFonts w:ascii="Verdana" w:hAnsi="Verdana"/>
          <w:sz w:val="20"/>
          <w:szCs w:val="20"/>
        </w:rPr>
        <w:t xml:space="preserve"> by Eva </w:t>
      </w:r>
      <w:proofErr w:type="spellStart"/>
      <w:r w:rsidR="007B40DE">
        <w:t>Červená</w:t>
      </w:r>
      <w:proofErr w:type="spellEnd"/>
      <w:r w:rsidR="007B40DE">
        <w:t xml:space="preserve"> </w:t>
      </w:r>
      <w:r w:rsidR="00954152" w:rsidRPr="00954152">
        <w:rPr>
          <w:rFonts w:ascii="Verdana" w:hAnsi="Verdana"/>
          <w:sz w:val="20"/>
          <w:szCs w:val="20"/>
        </w:rPr>
        <w:t xml:space="preserve">as </w:t>
      </w:r>
      <w:r w:rsidR="00341F86" w:rsidRPr="00954152">
        <w:rPr>
          <w:rFonts w:ascii="Verdana" w:hAnsi="Verdana"/>
          <w:sz w:val="20"/>
          <w:szCs w:val="20"/>
        </w:rPr>
        <w:t>“</w:t>
      </w:r>
      <w:r w:rsidR="00954152" w:rsidRPr="00954152">
        <w:rPr>
          <w:i/>
          <w:sz w:val="20"/>
        </w:rPr>
        <w:t>AWS BUFR template for surface observations from n-minute period with national and WMO station identification</w:t>
      </w:r>
      <w:r w:rsidR="00341F86" w:rsidRPr="00954152">
        <w:rPr>
          <w:rFonts w:ascii="Verdana" w:hAnsi="Verdana"/>
          <w:sz w:val="20"/>
          <w:szCs w:val="20"/>
        </w:rPr>
        <w:t>”</w:t>
      </w:r>
      <w:r w:rsidR="00954152" w:rsidRPr="00954152">
        <w:rPr>
          <w:rFonts w:ascii="Verdana" w:hAnsi="Verdana"/>
          <w:sz w:val="20"/>
          <w:szCs w:val="20"/>
        </w:rPr>
        <w:t xml:space="preserve"> for further validation and development.</w:t>
      </w:r>
      <w:r w:rsidR="006F3304">
        <w:rPr>
          <w:rFonts w:ascii="Verdana" w:hAnsi="Verdana"/>
          <w:sz w:val="20"/>
          <w:szCs w:val="20"/>
        </w:rPr>
        <w:t xml:space="preserve"> The templated based on requirement from ET-AWS (</w:t>
      </w:r>
      <w:r w:rsidR="006F3304">
        <w:rPr>
          <w:rFonts w:cs="Arial"/>
        </w:rPr>
        <w:t>Expert Team on Requirements and Implementation AWS Platforms)</w:t>
      </w:r>
    </w:p>
    <w:p w:rsidR="00954152" w:rsidRDefault="006F3304" w:rsidP="0095415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Slightly reviewed in 2008</w:t>
      </w:r>
    </w:p>
    <w:p w:rsidR="007B40DE" w:rsidRPr="00A62CF9" w:rsidRDefault="0086003B" w:rsidP="0095415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IPET-</w:t>
      </w:r>
      <w:r w:rsidR="00A62CF9">
        <w:rPr>
          <w:rFonts w:ascii="Verdana" w:hAnsi="Verdana"/>
          <w:sz w:val="20"/>
          <w:szCs w:val="20"/>
        </w:rPr>
        <w:t xml:space="preserve">DRC-III 2011 in Melbourne: </w:t>
      </w:r>
      <w:r w:rsidR="007B40DE">
        <w:rPr>
          <w:rFonts w:ascii="Verdana" w:hAnsi="Verdana"/>
          <w:sz w:val="20"/>
          <w:szCs w:val="20"/>
        </w:rPr>
        <w:t xml:space="preserve">Revision UK-met and Eva </w:t>
      </w:r>
      <w:r w:rsidR="007B40DE">
        <w:t>Červená</w:t>
      </w:r>
    </w:p>
    <w:p w:rsidR="00A62CF9" w:rsidRPr="0086003B" w:rsidRDefault="0086003B" w:rsidP="0095415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IPET-</w:t>
      </w:r>
      <w:r w:rsidR="00A62CF9">
        <w:rPr>
          <w:rFonts w:ascii="Verdana" w:hAnsi="Verdana"/>
          <w:sz w:val="20"/>
          <w:szCs w:val="20"/>
        </w:rPr>
        <w:t>DRC-IV 2012 in Exeter: New version propose</w:t>
      </w:r>
      <w:r w:rsidR="0089728F">
        <w:rPr>
          <w:rFonts w:ascii="Verdana" w:hAnsi="Verdana"/>
          <w:sz w:val="20"/>
          <w:szCs w:val="20"/>
        </w:rPr>
        <w:t>d</w:t>
      </w:r>
      <w:r w:rsidR="00A62CF9">
        <w:rPr>
          <w:rFonts w:ascii="Verdana" w:hAnsi="Verdana"/>
          <w:sz w:val="20"/>
          <w:szCs w:val="20"/>
        </w:rPr>
        <w:t xml:space="preserve"> by Eva </w:t>
      </w:r>
      <w:r w:rsidR="00A62CF9">
        <w:t>Červená considered requirements form ET-AWS-7 meeting</w:t>
      </w:r>
    </w:p>
    <w:p w:rsidR="0086003B" w:rsidRDefault="0086003B" w:rsidP="0095415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IPET-DRMM-I 2013 Tokyo: addition of more meta data (Sequence 301130 added)</w:t>
      </w:r>
    </w:p>
    <w:p w:rsidR="007B2220" w:rsidRDefault="007B2220" w:rsidP="0095415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IPET-DRMM-II 2014 College Park: Richard Weedon requested pre-operational status but revalidation </w:t>
      </w:r>
      <w:r w:rsidR="00D508B5">
        <w:rPr>
          <w:rFonts w:ascii="Verdana" w:hAnsi="Verdana"/>
          <w:sz w:val="20"/>
          <w:szCs w:val="20"/>
        </w:rPr>
        <w:t>was</w:t>
      </w:r>
      <w:r>
        <w:rPr>
          <w:rFonts w:ascii="Verdana" w:hAnsi="Verdana"/>
          <w:sz w:val="20"/>
          <w:szCs w:val="20"/>
        </w:rPr>
        <w:t xml:space="preserve"> recommended.</w:t>
      </w:r>
    </w:p>
    <w:p w:rsidR="007B2220" w:rsidRPr="00954152" w:rsidRDefault="007B2220" w:rsidP="007B2220">
      <w:pPr>
        <w:pStyle w:val="ListParagraph"/>
        <w:rPr>
          <w:rFonts w:ascii="Verdana" w:hAnsi="Verdana"/>
          <w:sz w:val="20"/>
          <w:szCs w:val="20"/>
        </w:rPr>
      </w:pPr>
    </w:p>
    <w:p w:rsidR="00954152" w:rsidRDefault="00954152" w:rsidP="009F245F">
      <w:pPr>
        <w:rPr>
          <w:rFonts w:ascii="Verdana" w:hAnsi="Verdana"/>
          <w:sz w:val="20"/>
          <w:szCs w:val="20"/>
        </w:rPr>
      </w:pPr>
    </w:p>
    <w:p w:rsidR="00177D49" w:rsidRDefault="00177D49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</w:p>
    <w:p w:rsidR="00177D49" w:rsidRDefault="00177D49" w:rsidP="009F245F">
      <w:pPr>
        <w:rPr>
          <w:rFonts w:ascii="Verdana" w:hAnsi="Verdana"/>
          <w:sz w:val="20"/>
          <w:szCs w:val="20"/>
        </w:rPr>
      </w:pPr>
    </w:p>
    <w:p w:rsidR="00177D49" w:rsidRDefault="00177D49" w:rsidP="009F245F">
      <w:pPr>
        <w:rPr>
          <w:rFonts w:ascii="Verdana" w:hAnsi="Verdana"/>
          <w:sz w:val="20"/>
          <w:szCs w:val="20"/>
        </w:rPr>
      </w:pPr>
    </w:p>
    <w:p w:rsidR="00177D49" w:rsidRPr="00F35A04" w:rsidRDefault="00177D49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57DC7" w:rsidRDefault="00257DC7" w:rsidP="00257DC7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156ADC">
        <w:rPr>
          <w:rFonts w:ascii="Verdana" w:hAnsi="Verdana"/>
          <w:b/>
          <w:bCs/>
          <w:sz w:val="20"/>
          <w:szCs w:val="20"/>
          <w:lang w:val="en-US"/>
        </w:rPr>
        <w:t xml:space="preserve">(1) 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Amend the </w:t>
      </w:r>
      <w:r w:rsidRPr="00B63886">
        <w:rPr>
          <w:rFonts w:ascii="Verdana" w:hAnsi="Verdana"/>
          <w:b/>
          <w:bCs/>
          <w:sz w:val="20"/>
          <w:szCs w:val="20"/>
          <w:lang w:val="en-US"/>
        </w:rPr>
        <w:t>BUFR template for n-minute AWS data (TM307092)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the following</w:t>
      </w:r>
      <w:r w:rsidRPr="00156ADC">
        <w:rPr>
          <w:rFonts w:ascii="Verdana" w:hAnsi="Verdana"/>
          <w:b/>
          <w:bCs/>
          <w:sz w:val="20"/>
          <w:szCs w:val="20"/>
          <w:lang w:val="en-US"/>
        </w:rPr>
        <w:t>:</w:t>
      </w:r>
    </w:p>
    <w:p w:rsidR="0089572B" w:rsidRPr="00156ADC" w:rsidRDefault="0089572B" w:rsidP="00257DC7">
      <w:pPr>
        <w:jc w:val="both"/>
        <w:rPr>
          <w:rFonts w:ascii="Verdana" w:hAnsi="Verdana"/>
          <w:sz w:val="20"/>
          <w:szCs w:val="20"/>
          <w:lang w:val="en-US"/>
        </w:rPr>
      </w:pPr>
    </w:p>
    <w:p w:rsidR="0089572B" w:rsidRPr="002C47D0" w:rsidRDefault="0089572B" w:rsidP="002C47D0">
      <w:pPr>
        <w:rPr>
          <w:rFonts w:ascii="Verdana" w:hAnsi="Verdana"/>
          <w:sz w:val="20"/>
          <w:szCs w:val="20"/>
          <w:lang w:val="en-US"/>
        </w:rPr>
      </w:pPr>
      <w:r w:rsidRPr="002C47D0">
        <w:rPr>
          <w:rFonts w:ascii="Verdana" w:hAnsi="Verdana"/>
          <w:sz w:val="20"/>
          <w:szCs w:val="20"/>
          <w:lang w:val="en-US"/>
        </w:rPr>
        <w:t>As a result of a survey among EUMETNET Members concerning sub-hourly AWS data reporting</w:t>
      </w:r>
      <w:r w:rsidR="002C47D0">
        <w:rPr>
          <w:rFonts w:ascii="Verdana" w:hAnsi="Verdana"/>
          <w:sz w:val="20"/>
          <w:szCs w:val="20"/>
          <w:lang w:val="en-US"/>
        </w:rPr>
        <w:t xml:space="preserve"> </w:t>
      </w:r>
      <w:r w:rsidRPr="002C47D0">
        <w:rPr>
          <w:rFonts w:ascii="Verdana" w:hAnsi="Verdana"/>
          <w:sz w:val="20"/>
          <w:szCs w:val="20"/>
          <w:lang w:val="en-US"/>
        </w:rPr>
        <w:t xml:space="preserve">early this year only a minimum set of metadata should be integrated in the template to be send with each sub-hourly message. It was </w:t>
      </w:r>
      <w:r w:rsidR="007E52F7">
        <w:rPr>
          <w:rFonts w:ascii="Verdana" w:hAnsi="Verdana"/>
          <w:sz w:val="20"/>
          <w:szCs w:val="20"/>
          <w:lang w:val="en-US"/>
        </w:rPr>
        <w:t>decided</w:t>
      </w:r>
      <w:r w:rsidR="006B341D" w:rsidRPr="002C47D0">
        <w:rPr>
          <w:rFonts w:ascii="Verdana" w:hAnsi="Verdana"/>
          <w:sz w:val="20"/>
          <w:szCs w:val="20"/>
          <w:lang w:val="en-US"/>
        </w:rPr>
        <w:t xml:space="preserve"> </w:t>
      </w:r>
      <w:r w:rsidRPr="002C47D0">
        <w:rPr>
          <w:rFonts w:ascii="Verdana" w:hAnsi="Verdana"/>
          <w:sz w:val="20"/>
          <w:szCs w:val="20"/>
          <w:lang w:val="en-US"/>
        </w:rPr>
        <w:t xml:space="preserve">to consider OSCAR/Surface as official metadata </w:t>
      </w:r>
      <w:r w:rsidR="006B341D" w:rsidRPr="002C47D0">
        <w:rPr>
          <w:rFonts w:ascii="Verdana" w:hAnsi="Verdana"/>
          <w:sz w:val="20"/>
          <w:szCs w:val="20"/>
          <w:lang w:val="en-US"/>
        </w:rPr>
        <w:t xml:space="preserve">source instead. </w:t>
      </w:r>
    </w:p>
    <w:p w:rsidR="006B341D" w:rsidRPr="002C47D0" w:rsidRDefault="007E52F7" w:rsidP="002C47D0">
      <w:pPr>
        <w:rPr>
          <w:rFonts w:ascii="Verdana" w:hAnsi="Verdana"/>
          <w:sz w:val="20"/>
          <w:szCs w:val="20"/>
          <w:lang w:val="en-US"/>
        </w:rPr>
      </w:pPr>
      <w:r w:rsidRPr="002C47D0">
        <w:rPr>
          <w:rFonts w:ascii="Verdana" w:hAnsi="Verdana"/>
          <w:sz w:val="20"/>
          <w:szCs w:val="20"/>
          <w:lang w:val="en-US"/>
        </w:rPr>
        <w:t>Therefore,</w:t>
      </w:r>
      <w:r w:rsidR="006B341D" w:rsidRPr="002C47D0">
        <w:rPr>
          <w:rFonts w:ascii="Verdana" w:hAnsi="Verdana"/>
          <w:sz w:val="20"/>
          <w:szCs w:val="20"/>
          <w:lang w:val="en-US"/>
        </w:rPr>
        <w:t xml:space="preserve"> a lot of metadata were removed from the template again.</w:t>
      </w:r>
    </w:p>
    <w:p w:rsidR="006B341D" w:rsidRDefault="006B341D" w:rsidP="00257DC7">
      <w:pPr>
        <w:jc w:val="both"/>
        <w:rPr>
          <w:rFonts w:ascii="Verdana" w:hAnsi="Verdana"/>
          <w:sz w:val="20"/>
          <w:szCs w:val="20"/>
          <w:lang w:val="en-US"/>
        </w:rPr>
      </w:pPr>
    </w:p>
    <w:p w:rsidR="002C47D0" w:rsidRPr="002C47D0" w:rsidRDefault="002C47D0" w:rsidP="00257DC7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2C47D0">
        <w:rPr>
          <w:rFonts w:ascii="Verdana" w:hAnsi="Verdana"/>
          <w:b/>
          <w:sz w:val="20"/>
          <w:szCs w:val="20"/>
          <w:lang w:val="en-US"/>
        </w:rPr>
        <w:t>TM 307092 - BUFR template for surface observations from n-minute period</w:t>
      </w:r>
    </w:p>
    <w:p w:rsidR="002C47D0" w:rsidRPr="002C47D0" w:rsidRDefault="002C47D0" w:rsidP="00257DC7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Expands as follows:</w:t>
      </w:r>
    </w:p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5243"/>
        <w:gridCol w:w="1842"/>
      </w:tblGrid>
      <w:tr w:rsidR="00F323A0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F323A0" w:rsidP="00F323A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F323A0" w:rsidP="00F323A0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b/>
                <w:sz w:val="18"/>
                <w:szCs w:val="18"/>
              </w:rPr>
              <w:t>Station identification</w:t>
            </w:r>
            <w:r w:rsidR="002C47D0" w:rsidRPr="002C47D0">
              <w:rPr>
                <w:rFonts w:ascii="Verdana" w:hAnsi="Verdana" w:cs="Arial"/>
                <w:b/>
                <w:sz w:val="18"/>
                <w:szCs w:val="18"/>
              </w:rPr>
              <w:t>,</w:t>
            </w:r>
            <w:r w:rsidR="002C47D0" w:rsidRPr="002C47D0">
              <w:rPr>
                <w:rFonts w:ascii="Verdana" w:hAnsi="Verdana"/>
                <w:b/>
                <w:sz w:val="18"/>
                <w:szCs w:val="18"/>
              </w:rPr>
              <w:t xml:space="preserve"> time, horizontal and vertical coordinates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2C47D0" w:rsidP="00F323A0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/>
                <w:b/>
                <w:sz w:val="18"/>
                <w:szCs w:val="18"/>
              </w:rPr>
              <w:t>Unit, scale</w:t>
            </w:r>
          </w:p>
        </w:tc>
      </w:tr>
      <w:tr w:rsidR="002C47D0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2C47D0" w:rsidRDefault="002C47D0" w:rsidP="00F323A0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2C47D0" w:rsidRDefault="002C47D0" w:rsidP="00F323A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2C47D0" w:rsidRDefault="002C47D0" w:rsidP="00F323A0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hAnsi="Verdana" w:cs="Arial"/>
                <w:i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i/>
                <w:color w:val="FF0000"/>
                <w:sz w:val="18"/>
                <w:szCs w:val="18"/>
              </w:rPr>
              <w:t>WIGOS identifier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2C47D0" w:rsidRDefault="002C47D0" w:rsidP="00F323A0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323A0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3 01 150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color w:val="FF0000"/>
                <w:sz w:val="18"/>
                <w:szCs w:val="18"/>
              </w:rPr>
              <w:t xml:space="preserve">0 01 125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color w:val="FF0000"/>
                <w:sz w:val="18"/>
                <w:szCs w:val="18"/>
              </w:rPr>
              <w:t xml:space="preserve">WIGOS identifier series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/>
                <w:color w:val="FF0000"/>
                <w:sz w:val="18"/>
                <w:szCs w:val="18"/>
              </w:rPr>
              <w:t>Numeric, 0</w:t>
            </w:r>
          </w:p>
        </w:tc>
      </w:tr>
      <w:tr w:rsidR="00F323A0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color w:val="FF0000"/>
                <w:sz w:val="18"/>
                <w:szCs w:val="18"/>
              </w:rPr>
              <w:t xml:space="preserve">0 01 126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color w:val="FF0000"/>
                <w:sz w:val="18"/>
                <w:szCs w:val="18"/>
              </w:rPr>
              <w:t xml:space="preserve">WIGOS issuer of identifier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/>
                <w:color w:val="FF0000"/>
                <w:sz w:val="18"/>
                <w:szCs w:val="18"/>
              </w:rPr>
              <w:t>Numeric, 0</w:t>
            </w:r>
          </w:p>
        </w:tc>
      </w:tr>
      <w:tr w:rsidR="00F323A0" w:rsidRPr="00637627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F323A0" w:rsidP="00F323A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color w:val="FF0000"/>
                <w:sz w:val="18"/>
                <w:szCs w:val="18"/>
              </w:rPr>
              <w:t xml:space="preserve">0 01 127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color w:val="FF0000"/>
                <w:sz w:val="18"/>
                <w:szCs w:val="18"/>
              </w:rPr>
              <w:t xml:space="preserve">WIGOS issue number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color w:val="FF0000"/>
                <w:sz w:val="18"/>
                <w:szCs w:val="18"/>
                <w:lang w:val="fr-FR"/>
              </w:rPr>
            </w:pPr>
            <w:proofErr w:type="spellStart"/>
            <w:r w:rsidRPr="002C47D0">
              <w:rPr>
                <w:rFonts w:ascii="Verdana" w:hAnsi="Verdana"/>
                <w:color w:val="FF0000"/>
                <w:sz w:val="18"/>
                <w:szCs w:val="18"/>
                <w:lang w:val="fr-FR"/>
              </w:rPr>
              <w:t>Numeric</w:t>
            </w:r>
            <w:proofErr w:type="spellEnd"/>
            <w:r w:rsidRPr="002C47D0">
              <w:rPr>
                <w:rFonts w:ascii="Verdana" w:hAnsi="Verdana"/>
                <w:color w:val="FF0000"/>
                <w:sz w:val="18"/>
                <w:szCs w:val="18"/>
                <w:lang w:val="fr-FR"/>
              </w:rPr>
              <w:t>, 0</w:t>
            </w:r>
          </w:p>
        </w:tc>
      </w:tr>
      <w:tr w:rsidR="00F323A0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8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color w:val="FF0000"/>
                <w:sz w:val="18"/>
                <w:szCs w:val="18"/>
              </w:rPr>
              <w:t>0 01 128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8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color w:val="FF0000"/>
                <w:sz w:val="18"/>
                <w:szCs w:val="18"/>
              </w:rPr>
              <w:t xml:space="preserve">WIGOS local identifier (character)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color w:val="FF0000"/>
                <w:sz w:val="18"/>
                <w:szCs w:val="18"/>
                <w:lang w:val="fr-FR"/>
              </w:rPr>
            </w:pPr>
            <w:r w:rsidRPr="002C47D0">
              <w:rPr>
                <w:rFonts w:ascii="Verdana" w:hAnsi="Verdana"/>
                <w:color w:val="FF0000"/>
                <w:sz w:val="18"/>
                <w:szCs w:val="18"/>
                <w:lang w:val="fr-FR"/>
              </w:rPr>
              <w:t>CCITT IA5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eastAsia="ar-SA" w:bidi="my-MM"/>
              </w:rPr>
              <w:t>0 01 015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Station or site 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CCITT IA5,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eastAsia="ar-SA" w:bidi="my-MM"/>
              </w:rPr>
              <w:t>0 02 001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Type of station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Code table, 0</w:t>
            </w:r>
          </w:p>
        </w:tc>
      </w:tr>
      <w:tr w:rsidR="00675318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8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8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8" w:rsidRPr="002C47D0" w:rsidRDefault="002C47D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2C47D0">
              <w:rPr>
                <w:rFonts w:ascii="Verdana" w:hAnsi="Verdana" w:cs="Arial"/>
                <w:i/>
                <w:sz w:val="18"/>
                <w:szCs w:val="18"/>
              </w:rPr>
              <w:t>Year, month, 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8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3 01 011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eastAsia="ar-SA" w:bidi="my-MM"/>
              </w:rPr>
              <w:t>0 04 001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Year</w:t>
            </w:r>
            <w:r w:rsidRPr="002C47D0">
              <w:rPr>
                <w:rFonts w:ascii="Verdana" w:hAnsi="Verdana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Year,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eastAsia="ar-SA" w:bidi="my-MM"/>
              </w:rPr>
              <w:t>0 04 002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Month</w:t>
            </w:r>
            <w:r w:rsidRPr="002C47D0">
              <w:rPr>
                <w:rFonts w:ascii="Verdana" w:hAnsi="Verdana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Month,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eastAsia="ar-SA" w:bidi="my-MM"/>
              </w:rPr>
              <w:t>0 04 003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Day</w:t>
            </w:r>
            <w:r w:rsidRPr="002C47D0">
              <w:rPr>
                <w:rFonts w:ascii="Verdana" w:hAnsi="Verdana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Day, 0</w:t>
            </w:r>
          </w:p>
        </w:tc>
      </w:tr>
      <w:tr w:rsidR="00675318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8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8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8" w:rsidRPr="002C47D0" w:rsidRDefault="002C47D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2C47D0">
              <w:rPr>
                <w:rFonts w:ascii="Verdana" w:hAnsi="Verdana" w:cs="Arial"/>
                <w:i/>
                <w:sz w:val="18"/>
                <w:szCs w:val="18"/>
              </w:rPr>
              <w:t>Hour, minute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8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3 01 012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eastAsia="ar-SA" w:bidi="my-MM"/>
              </w:rPr>
              <w:t>0 04 004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Hour</w:t>
            </w:r>
            <w:r w:rsidRPr="002C47D0">
              <w:rPr>
                <w:rFonts w:ascii="Verdana" w:hAnsi="Verdana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Hour,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eastAsia="ar-SA" w:bidi="my-MM"/>
              </w:rPr>
              <w:t>0 04 005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Minute</w:t>
            </w:r>
            <w:r w:rsidRPr="002C47D0">
              <w:rPr>
                <w:rFonts w:ascii="Verdana" w:hAnsi="Verdana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Minute, 0</w:t>
            </w:r>
          </w:p>
        </w:tc>
      </w:tr>
      <w:tr w:rsidR="00675318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8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8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8" w:rsidRPr="002C47D0" w:rsidRDefault="002C47D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2C47D0">
              <w:rPr>
                <w:rFonts w:ascii="Verdana" w:hAnsi="Verdana" w:cs="Arial"/>
                <w:i/>
                <w:sz w:val="18"/>
                <w:szCs w:val="18"/>
              </w:rPr>
              <w:t>Latitude, longitude (high accuracy)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8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3 01 021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eastAsia="ar-SA" w:bidi="my-MM"/>
              </w:rPr>
              <w:t>0 05 001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Latitude (high accuracy)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Degree, 5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675318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eastAsia="ar-SA" w:bidi="my-MM"/>
              </w:rPr>
              <w:t>0 06 001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Longitude (high accuracy)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Degree, 5</w:t>
            </w:r>
          </w:p>
        </w:tc>
      </w:tr>
      <w:tr w:rsidR="00F323A0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0 07 030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 xml:space="preserve">Height of station ground above mean sea level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m, 1</w:t>
            </w:r>
          </w:p>
        </w:tc>
      </w:tr>
      <w:tr w:rsidR="00F323A0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0 07 031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 xml:space="preserve">Height of barometer above mean sea level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A0" w:rsidRPr="002C47D0" w:rsidRDefault="00F323A0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m, 1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trike/>
                <w:d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  <w:lang w:bidi="my-MM"/>
              </w:rPr>
              <w:t>0 03 001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Surface station type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0 08 010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Surface qualifier (for temperature data)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3 01 091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color w:val="FF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Surface station instrumentation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0 02 180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Main present weather detecting system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0 02 181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Supplementary present weather sensor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Flag table,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0 02 182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Visibility measurement system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0 02 183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Cloud detection system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0 02 184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Type of lightning detection sensor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0 02 179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 xml:space="preserve">Type of sky condition algorithm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0 02 186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Capability to detect precipitation phenomena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Flag table,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0 02 187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Capability to detect other weather phenomena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Flag table,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0 02 188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Capability to detect obscuration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Flag table,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0 02 189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Capability to discriminate lightning strikes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Flag table,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0 04 015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Time increment (=  - n  minutes)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strike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Minute,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0 04 065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 xml:space="preserve">Short time increment ( = 1 minute)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Minute, 0</w:t>
            </w: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spacing w:before="60"/>
              <w:jc w:val="center"/>
              <w:rPr>
                <w:rFonts w:ascii="Verdana" w:hAnsi="Verdana" w:cs="Arial"/>
                <w:strike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1 33 000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spacing w:before="60"/>
              <w:jc w:val="center"/>
              <w:rPr>
                <w:rFonts w:ascii="Verdana" w:hAnsi="Verdana" w:cs="Arial"/>
                <w:strike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spacing w:before="60"/>
              <w:rPr>
                <w:rFonts w:ascii="Verdana" w:hAnsi="Verdana" w:cs="Arial"/>
                <w:strike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 xml:space="preserve">Delayed replication of 33 descriptors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</w:p>
        </w:tc>
      </w:tr>
      <w:tr w:rsidR="002C4DEE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spacing w:before="40" w:after="40"/>
              <w:jc w:val="center"/>
              <w:rPr>
                <w:rFonts w:ascii="Verdana" w:hAnsi="Verdana" w:cs="Arial"/>
                <w:strike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0 31 001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spacing w:before="40" w:after="40"/>
              <w:jc w:val="center"/>
              <w:rPr>
                <w:rFonts w:ascii="Verdana" w:hAnsi="Verdana" w:cs="Arial"/>
                <w:strike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spacing w:before="40" w:after="40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Delayed descriptor replication factor (= 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EE" w:rsidRPr="002C47D0" w:rsidRDefault="002C4DEE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Numeric, 0</w:t>
            </w:r>
          </w:p>
        </w:tc>
      </w:tr>
      <w:tr w:rsidR="005276F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B" w:rsidRPr="002C47D0" w:rsidRDefault="005276FB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val="fr-FR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  <w:lang w:val="fr-FR"/>
              </w:rPr>
              <w:t>0 01 023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B" w:rsidRPr="002C47D0" w:rsidRDefault="005276FB" w:rsidP="002C47D0">
            <w:pPr>
              <w:widowControl w:val="0"/>
              <w:tabs>
                <w:tab w:val="left" w:pos="3119"/>
              </w:tabs>
              <w:snapToGrid w:val="0"/>
              <w:jc w:val="center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B" w:rsidRPr="002C47D0" w:rsidRDefault="005276FB" w:rsidP="002C47D0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Observation Sequence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B" w:rsidRPr="002C47D0" w:rsidRDefault="005276FB" w:rsidP="002C47D0">
            <w:pPr>
              <w:widowControl w:val="0"/>
              <w:tabs>
                <w:tab w:val="left" w:pos="3119"/>
              </w:tabs>
              <w:snapToGrid w:val="0"/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Numeric, 0</w:t>
            </w:r>
          </w:p>
        </w:tc>
      </w:tr>
      <w:tr w:rsidR="005276F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B" w:rsidRPr="002C47D0" w:rsidRDefault="005276FB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B" w:rsidRPr="002C47D0" w:rsidRDefault="005276FB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val="fr-FR"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B" w:rsidRPr="002C47D0" w:rsidRDefault="005276FB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2C47D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Pressure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B" w:rsidRPr="002C47D0" w:rsidRDefault="005276FB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Add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lastRenderedPageBreak/>
              <w:t>0 31 021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Associated field significance (e.g. =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  <w:highlight w:val="cyan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val="fr-FR"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val="fr-FR"/>
              </w:rPr>
              <w:t>0 10 004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val="fr-FR"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val="fr-FR"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val="fr-FR"/>
              </w:rPr>
              <w:t>Pressure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val="fr-FR"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val="fr-FR"/>
              </w:rPr>
              <w:t>Pa, –1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F50499">
              <w:rPr>
                <w:rFonts w:ascii="Verdana" w:hAnsi="Verdana" w:cs="Arial"/>
                <w:sz w:val="18"/>
                <w:szCs w:val="18"/>
                <w:highlight w:val="cyan"/>
              </w:rPr>
              <w:t>0 10 051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675318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F50499">
              <w:rPr>
                <w:rFonts w:ascii="Verdana" w:hAnsi="Verdana" w:cs="Arial"/>
                <w:sz w:val="18"/>
                <w:szCs w:val="18"/>
                <w:highlight w:val="cyan"/>
              </w:rPr>
              <w:t>Pressure reduced to mean sea level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675318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  <w:lang w:val="fr-FR"/>
              </w:rPr>
            </w:pPr>
            <w:r w:rsidRPr="00F50499">
              <w:rPr>
                <w:rFonts w:ascii="Verdana" w:hAnsi="Verdana" w:cs="Arial"/>
                <w:sz w:val="18"/>
                <w:szCs w:val="18"/>
                <w:highlight w:val="cyan"/>
                <w:lang w:val="fr-FR"/>
              </w:rPr>
              <w:t>Pa, –1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F50499">
              <w:rPr>
                <w:rFonts w:ascii="Verdana" w:hAnsi="Verdana"/>
                <w:sz w:val="18"/>
                <w:szCs w:val="18"/>
                <w:highlight w:val="cyan"/>
              </w:rPr>
              <w:t>0 07 004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tabs>
                <w:tab w:val="right" w:pos="4749"/>
              </w:tabs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F50499">
              <w:rPr>
                <w:rFonts w:ascii="Verdana" w:hAnsi="Verdana"/>
                <w:sz w:val="18"/>
                <w:szCs w:val="18"/>
                <w:highlight w:val="cyan"/>
              </w:rPr>
              <w:t>Pressure (standard level)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tabs>
                <w:tab w:val="left" w:pos="3119"/>
              </w:tabs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F50499">
              <w:rPr>
                <w:rFonts w:ascii="Verdana" w:hAnsi="Verdana"/>
                <w:sz w:val="18"/>
                <w:szCs w:val="18"/>
                <w:highlight w:val="cyan"/>
              </w:rPr>
              <w:t>Pa, –1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F50499">
              <w:rPr>
                <w:rFonts w:ascii="Verdana" w:hAnsi="Verdana"/>
                <w:sz w:val="18"/>
                <w:szCs w:val="18"/>
                <w:highlight w:val="cyan"/>
              </w:rPr>
              <w:t>0 10 009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tabs>
                <w:tab w:val="right" w:pos="4749"/>
              </w:tabs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F50499">
              <w:rPr>
                <w:rFonts w:ascii="Verdana" w:hAnsi="Verdana"/>
                <w:sz w:val="18"/>
                <w:szCs w:val="18"/>
                <w:highlight w:val="cyan"/>
              </w:rPr>
              <w:t>Geopotential height of the standard level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tabs>
                <w:tab w:val="left" w:pos="3119"/>
              </w:tabs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  <w:proofErr w:type="spellStart"/>
            <w:r w:rsidRPr="00F50499">
              <w:rPr>
                <w:rFonts w:ascii="Verdana" w:hAnsi="Verdana"/>
                <w:sz w:val="18"/>
                <w:szCs w:val="18"/>
                <w:highlight w:val="cyan"/>
              </w:rPr>
              <w:t>gpm</w:t>
            </w:r>
            <w:proofErr w:type="spellEnd"/>
            <w:r w:rsidRPr="00F50499">
              <w:rPr>
                <w:rFonts w:ascii="Verdana" w:hAnsi="Verdana"/>
                <w:sz w:val="18"/>
                <w:szCs w:val="18"/>
                <w:highlight w:val="cyan"/>
              </w:rPr>
              <w:t>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Cancel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F50499">
              <w:rPr>
                <w:rFonts w:ascii="Verdana" w:hAnsi="Verdana" w:cs="Arial"/>
                <w:b/>
                <w:sz w:val="18"/>
                <w:szCs w:val="18"/>
              </w:rPr>
              <w:t>Wind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 xml:space="preserve">1 </w:t>
            </w:r>
            <w:r w:rsidRPr="00F50499">
              <w:rPr>
                <w:rFonts w:ascii="Verdana" w:hAnsi="Verdana" w:cs="Arial"/>
                <w:color w:val="FF0000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>8</w:t>
            </w:r>
            <w:r w:rsidRPr="00F50499">
              <w:rPr>
                <w:rFonts w:ascii="Verdana" w:hAnsi="Verdana" w:cs="Arial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 xml:space="preserve">Delayed replication of 3 descriptors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0 31 001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pacing w:val="-2"/>
                <w:sz w:val="18"/>
                <w:szCs w:val="18"/>
                <w:vertAlign w:val="superscript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Delayed descriptor replication factor</w:t>
            </w:r>
            <w:r w:rsidRPr="00F50499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Numeric,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3 02 070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FF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 xml:space="preserve">Wind data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0 07 032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Height of sensor above local ground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m, 2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0  07 033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Height of sensor above water surface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m, 1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0 02 002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right" w:pos="4749"/>
              </w:tabs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Type of instrumentation for wind measurement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Flag table, 0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0 08 021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1914"/>
                <w:tab w:val="right" w:pos="4749"/>
              </w:tabs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Time significance = 2 Time averaged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Code table, 0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0 04 025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1347"/>
                <w:tab w:val="right" w:pos="4749"/>
              </w:tabs>
              <w:spacing w:line="240" w:lineRule="exact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Time period = –10 minutes, or number of minutes after a significant change of wind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Minute, 0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Add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0 31 021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Associated field significance (e.g. =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  <w:highlight w:val="cyan"/>
              </w:rPr>
              <w:t>Code table, 0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0 11 001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Wind direction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Degree true, 0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0 11 002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Wind speed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m s</w:t>
            </w:r>
            <w:r w:rsidRPr="00F50499">
              <w:rPr>
                <w:rFonts w:ascii="Verdana" w:hAnsi="Verdana" w:cs="Arial"/>
                <w:sz w:val="18"/>
                <w:szCs w:val="18"/>
                <w:vertAlign w:val="superscript"/>
              </w:rPr>
              <w:t>-1</w:t>
            </w:r>
            <w:r w:rsidRPr="00F50499">
              <w:rPr>
                <w:rFonts w:ascii="Verdana" w:hAnsi="Verdana" w:cs="Arial"/>
                <w:sz w:val="18"/>
                <w:szCs w:val="18"/>
              </w:rPr>
              <w:t>, 1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Cancel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0 08 021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1914"/>
                <w:tab w:val="right" w:pos="4749"/>
              </w:tabs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Time significance = missing value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Code table, 0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Add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0 31 021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Associated field significance (e.g. =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  <w:highlight w:val="cyan"/>
              </w:rPr>
              <w:t>Code table, 0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0 11 043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Maximum wind gust direction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Degree true, 0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0 11 041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 xml:space="preserve">Maximum wind gust speed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m s</w:t>
            </w:r>
            <w:r w:rsidRPr="00F50499">
              <w:rPr>
                <w:rFonts w:ascii="Verdana" w:hAnsi="Verdana" w:cs="Arial"/>
                <w:sz w:val="18"/>
                <w:szCs w:val="18"/>
                <w:vertAlign w:val="superscript"/>
              </w:rPr>
              <w:t>-1</w:t>
            </w:r>
            <w:r w:rsidRPr="00F50499">
              <w:rPr>
                <w:rFonts w:ascii="Verdana" w:hAnsi="Verdana" w:cs="Arial"/>
                <w:sz w:val="18"/>
                <w:szCs w:val="18"/>
              </w:rPr>
              <w:t>, 1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0 11 016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 xml:space="preserve">Extreme </w:t>
            </w:r>
            <w:proofErr w:type="spellStart"/>
            <w:r w:rsidRPr="00F50499">
              <w:rPr>
                <w:rFonts w:ascii="Verdana" w:hAnsi="Verdana" w:cs="Arial"/>
                <w:sz w:val="18"/>
                <w:szCs w:val="18"/>
              </w:rPr>
              <w:t>counterclockwise</w:t>
            </w:r>
            <w:proofErr w:type="spellEnd"/>
            <w:r w:rsidRPr="00F50499">
              <w:rPr>
                <w:rFonts w:ascii="Verdana" w:hAnsi="Verdana" w:cs="Arial"/>
                <w:sz w:val="18"/>
                <w:szCs w:val="18"/>
              </w:rPr>
              <w:t xml:space="preserve"> wind direction of a variable wind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Degree true, 0</w:t>
            </w:r>
          </w:p>
        </w:tc>
      </w:tr>
      <w:tr w:rsidR="001B605D" w:rsidTr="007A4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0 11 017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Extreme clockwise wind direction of a variable wind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</w:rPr>
              <w:t>Degree true,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Cancel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0 04 025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center"/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5276FB">
            <w:pPr>
              <w:tabs>
                <w:tab w:val="left" w:pos="1347"/>
                <w:tab w:val="right" w:pos="4749"/>
              </w:tabs>
              <w:spacing w:line="240" w:lineRule="exact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Time period = 0 minutes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tabs>
                <w:tab w:val="left" w:pos="3119"/>
              </w:tabs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/>
                <w:sz w:val="18"/>
                <w:szCs w:val="18"/>
                <w:highlight w:val="cyan"/>
              </w:rPr>
              <w:t>Minute,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Temperature and humidity instrumentation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lightGray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3 01 130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0 03 002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 xml:space="preserve">Generic type of humidity instrument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0 03 003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Configuration of sensors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 xml:space="preserve"> 0 03 004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Type of Shield or Screen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0 03 005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Horizontal Width of Screen or Shield (x)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m, 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0 03 006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Horizontal Depth of Screen or Shield (y)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m, 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0 03 007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Vertical Height of Screen or Shield (z)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m, 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0 03 008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Artificially Ventilated Screen or Shield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0 03 009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Degree of Forced Ventilation at time of reading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m</w:t>
            </w: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  <w:vertAlign w:val="superscript"/>
              </w:rPr>
              <w:t>-3</w:t>
            </w: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 xml:space="preserve"> s</w:t>
            </w: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  <w:vertAlign w:val="superscript"/>
              </w:rPr>
              <w:t>-1</w:t>
            </w: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, 1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0 33 003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Quality of humidity measurement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b/>
                <w:sz w:val="18"/>
                <w:szCs w:val="18"/>
              </w:rPr>
              <w:t>Temperature and humidity 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</w:tr>
      <w:tr w:rsidR="001B605D" w:rsidTr="00351C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3 02 072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7E52F7" w:rsidP="004A4DF6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</w:t>
            </w:r>
            <w:r w:rsidRPr="007E52F7">
              <w:rPr>
                <w:rFonts w:ascii="Verdana" w:hAnsi="Verdana" w:cs="Arial"/>
                <w:color w:val="FF0000"/>
                <w:sz w:val="18"/>
                <w:szCs w:val="18"/>
              </w:rPr>
              <w:t>11</w:t>
            </w:r>
            <w:r w:rsidR="001B605D" w:rsidRPr="002C47D0">
              <w:rPr>
                <w:rFonts w:ascii="Verdana" w:hAnsi="Verdana" w:cs="Arial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 xml:space="preserve">Delayed replication of 3 descriptors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pacing w:val="-2"/>
                <w:sz w:val="18"/>
                <w:szCs w:val="18"/>
                <w:highlight w:val="yellow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0 31 001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pacing w:val="-2"/>
                <w:sz w:val="18"/>
                <w:szCs w:val="18"/>
                <w:vertAlign w:val="superscript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Delayed descriptor replication factor</w:t>
            </w:r>
            <w:r w:rsidRPr="002C47D0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Numeric,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lang w:eastAsia="ar-SA" w:bidi="my-MM"/>
              </w:rPr>
              <w:t>0 07 032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Height of sensor above local ground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m, 2</w:t>
            </w:r>
          </w:p>
        </w:tc>
      </w:tr>
      <w:tr w:rsidR="001B605D" w:rsidTr="00351C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0 07 033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Height of sensor above water surface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F50499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F50499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m, 1</w:t>
            </w:r>
          </w:p>
        </w:tc>
      </w:tr>
      <w:tr w:rsidR="001B605D" w:rsidTr="00351C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0 08 010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 xml:space="preserve">Surface qualifier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Code table, 0</w:t>
            </w:r>
          </w:p>
        </w:tc>
      </w:tr>
      <w:tr w:rsidR="001B605D" w:rsidTr="00351C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Add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</w:p>
        </w:tc>
      </w:tr>
      <w:tr w:rsidR="001B605D" w:rsidTr="00351C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0 31 021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Associated field significance (e.g. =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F50499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  <w:r w:rsidRPr="00F50499">
              <w:rPr>
                <w:rFonts w:ascii="Verdana" w:hAnsi="Verdana" w:cs="Arial"/>
                <w:sz w:val="18"/>
                <w:szCs w:val="18"/>
                <w:highlight w:val="cyan"/>
              </w:rPr>
              <w:t>Code table, 0</w:t>
            </w:r>
          </w:p>
        </w:tc>
      </w:tr>
      <w:tr w:rsidR="001B605D" w:rsidTr="00351C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0 12 101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 xml:space="preserve">Temperature/Air-temperature (scale 2)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K, 2</w:t>
            </w:r>
          </w:p>
        </w:tc>
      </w:tr>
      <w:tr w:rsidR="001B605D" w:rsidTr="00351C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0 12 103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Dew-point temperature  (scale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K, 2</w:t>
            </w:r>
          </w:p>
        </w:tc>
      </w:tr>
      <w:tr w:rsidR="001B605D" w:rsidTr="00351C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0 13 009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Relative humidity (original measured value)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40757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%, 1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40757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0 13 003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Relative humidity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%,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Cancel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pacing w:val="-2"/>
                <w:sz w:val="18"/>
                <w:szCs w:val="18"/>
                <w:highlight w:val="yellow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0 07 032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Height of sensor above local ground</w:t>
            </w:r>
          </w:p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(set to missing to cancel the previous value)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m, 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0 08 010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 xml:space="preserve">Surface qualifier </w:t>
            </w:r>
          </w:p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(set to missing to cancel the previous value)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Soil temperature and soil moisture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 </w:t>
            </w:r>
            <w:r w:rsidRPr="007E52F7">
              <w:rPr>
                <w:rFonts w:ascii="Verdana" w:hAnsi="Verdana" w:cs="Arial"/>
                <w:color w:val="FF0000"/>
                <w:sz w:val="18"/>
                <w:szCs w:val="18"/>
              </w:rPr>
              <w:t>07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Delayed replication of 3 descriptors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0 31 001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pacing w:val="-2"/>
                <w:sz w:val="18"/>
                <w:szCs w:val="18"/>
                <w:vertAlign w:val="superscript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Delayed descriptor replication factor</w:t>
            </w:r>
            <w:r w:rsidRPr="002C47D0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Numeric, 0</w:t>
            </w:r>
          </w:p>
        </w:tc>
      </w:tr>
      <w:tr w:rsidR="001B605D" w:rsidTr="00B53D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0 07 061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Depth below land surface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m, 2</w:t>
            </w:r>
          </w:p>
        </w:tc>
      </w:tr>
      <w:tr w:rsidR="001B605D" w:rsidTr="00B53D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lastRenderedPageBreak/>
              <w:t>2 04 006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Add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B605D" w:rsidTr="00B53D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0 31 021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Associated field significance (e.g. =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50499">
              <w:rPr>
                <w:rFonts w:ascii="Verdana" w:hAnsi="Verdana" w:cs="Arial"/>
                <w:sz w:val="18"/>
                <w:szCs w:val="18"/>
                <w:highlight w:val="cyan"/>
              </w:rPr>
              <w:t>Code table, 0</w:t>
            </w:r>
          </w:p>
        </w:tc>
      </w:tr>
      <w:tr w:rsidR="001B605D" w:rsidTr="00B53D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0 12 130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Soil temperature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K, 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0 13 111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Soil moisture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g kg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</w:rPr>
              <w:t>-1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Cancel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0 07 061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Depth below land surface </w:t>
            </w:r>
          </w:p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(set to missing to cancel the previous value)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m, 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Visibility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1 07 000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Delayed replication of 1 descriptor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0 31 001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pacing w:val="-2"/>
                <w:sz w:val="18"/>
                <w:szCs w:val="18"/>
                <w:highlight w:val="cyan"/>
                <w:vertAlign w:val="superscript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Delayed descriptor replication factor</w:t>
            </w:r>
            <w:r w:rsidRPr="002C47D0">
              <w:rPr>
                <w:rFonts w:ascii="Verdana" w:hAnsi="Verdana" w:cs="Arial"/>
                <w:sz w:val="18"/>
                <w:szCs w:val="18"/>
                <w:highlight w:val="cyan"/>
                <w:vertAlign w:val="superscrip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Numeric,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3 02 069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Visibility 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0 07 032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Height of sensor above local ground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m, 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0  07 033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Height of sensor above water surface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sz w:val="18"/>
                <w:szCs w:val="18"/>
              </w:rPr>
              <w:t>m, 1</w:t>
            </w:r>
          </w:p>
        </w:tc>
      </w:tr>
      <w:tr w:rsidR="001B605D" w:rsidTr="00104F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0 33 041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Attribute of following value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pStyle w:val="Heading1"/>
              <w:rPr>
                <w:rFonts w:ascii="Verdana" w:hAnsi="Verdana" w:cs="Arial"/>
                <w:b w:val="0"/>
                <w:sz w:val="18"/>
                <w:szCs w:val="18"/>
                <w:lang w:eastAsia="ar-SA"/>
              </w:rPr>
            </w:pPr>
            <w:r w:rsidRPr="002C47D0">
              <w:rPr>
                <w:rFonts w:ascii="Verdana" w:hAnsi="Verdana" w:cs="Arial"/>
                <w:b w:val="0"/>
                <w:sz w:val="18"/>
                <w:szCs w:val="18"/>
              </w:rPr>
              <w:t>Code table, 0</w:t>
            </w:r>
          </w:p>
        </w:tc>
      </w:tr>
      <w:tr w:rsidR="001B605D" w:rsidTr="00104F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Add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05D" w:rsidTr="00104F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0 31 021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Associated field significance (e.g. =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0499">
              <w:rPr>
                <w:rFonts w:ascii="Verdana" w:hAnsi="Verdana" w:cs="Arial"/>
                <w:sz w:val="18"/>
                <w:szCs w:val="18"/>
                <w:highlight w:val="cyan"/>
              </w:rPr>
              <w:t>Code table, 0</w:t>
            </w:r>
          </w:p>
        </w:tc>
      </w:tr>
      <w:tr w:rsidR="001B605D" w:rsidTr="00104F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0 20 001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Horizontal visibility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m, –1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darkGreen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darkGree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darkGreen"/>
              </w:rPr>
              <w:t>0 15 051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darkGree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darkGree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darkGreen"/>
              </w:rPr>
              <w:t>Meteorological optical range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darkGree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darkGreen"/>
              </w:rPr>
              <w:t>m,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Cancel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0 07 032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Height of sensor above local ground</w:t>
            </w:r>
          </w:p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(set to missing to cancel the previous value)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m, 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0  07 033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Height of sensor above water surface</w:t>
            </w:r>
          </w:p>
          <w:p w:rsidR="001B605D" w:rsidRPr="001B605D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(set to missing to cancel the previous value)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trike/>
                <w:color w:val="000000"/>
                <w:sz w:val="18"/>
                <w:szCs w:val="18"/>
              </w:rPr>
              <w:t>m, 1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Cloud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1 02 000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Delayed replication of 1 descriptor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0 31 000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Short delayed descriptor replication factor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Numeric,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3 02 073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i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Cloud 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0 20 010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Cloud cover (total)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%,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1 05 004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Replicate 5 descriptors four times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0 08 002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Vertical significance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0 20 011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Cloud amount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0 20 012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Cloud type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0 33 041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Attribute of following value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0 20 013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Height of base of cloud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m,  –1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0 08 002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Vertical significance (set to missing)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1 01 000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 xml:space="preserve">Delayed replication of 1 descriptor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0 31 000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Short delayed descriptor replication factor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Numeric, 0</w:t>
            </w:r>
          </w:p>
        </w:tc>
      </w:tr>
      <w:tr w:rsidR="001B605D" w:rsidRPr="00637627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3 02 076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Precipitation, obscuration and other phenomena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pStyle w:val="Heading1"/>
              <w:rPr>
                <w:rFonts w:ascii="Verdana" w:hAnsi="Verdana" w:cs="Arial"/>
                <w:b w:val="0"/>
                <w:strike/>
                <w:color w:val="000000"/>
                <w:sz w:val="18"/>
                <w:szCs w:val="18"/>
                <w:highlight w:val="lightGray"/>
                <w:lang w:eastAsia="ar-SA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0 20 021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Type of precipitation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Flag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0 20 022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Character of precipitation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pStyle w:val="Heading1"/>
              <w:rPr>
                <w:rFonts w:ascii="Verdana" w:hAnsi="Verdana" w:cs="Arial"/>
                <w:b w:val="0"/>
                <w:strike/>
                <w:color w:val="000000"/>
                <w:sz w:val="18"/>
                <w:szCs w:val="18"/>
                <w:highlight w:val="lightGray"/>
                <w:lang w:eastAsia="ar-SA"/>
              </w:rPr>
            </w:pPr>
            <w:r w:rsidRPr="001B605D">
              <w:rPr>
                <w:rFonts w:ascii="Verdana" w:hAnsi="Verdana" w:cs="Arial"/>
                <w:b w:val="0"/>
                <w:strike/>
                <w:color w:val="000000"/>
                <w:sz w:val="18"/>
                <w:szCs w:val="18"/>
                <w:highlight w:val="lightGray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 xml:space="preserve">0 26 020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Duration of precipitation</w:t>
            </w: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vertAlign w:val="superscript"/>
              </w:rPr>
              <w:t>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Minute,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0 20 023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Other weather phenomena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Flag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0 20 024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Intensity of phenomena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val="fr-FR"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val="fr-FR"/>
              </w:rPr>
              <w:t>Code table</w:t>
            </w: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val="fr-FR"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val="fr-FR"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val="fr-FR"/>
              </w:rPr>
              <w:t>0 20 025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val="fr-FR"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val="fr-FR"/>
              </w:rPr>
              <w:t>Obscuration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Flag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0 20 026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Character of obscuration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1 02 000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 xml:space="preserve">Delayed replication of 2 descriptors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0 31 000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Short delayed descriptor replication factor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Numeric,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0 13 155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Intensity of precipitation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kgm</w:t>
            </w: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vertAlign w:val="superscript"/>
              </w:rPr>
              <w:t>-2</w:t>
            </w: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s</w:t>
            </w: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vertAlign w:val="superscript"/>
              </w:rPr>
              <w:t>-1</w:t>
            </w:r>
            <w:r w:rsidRPr="001B605D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, 4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0 13 058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Size of precipitation element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m, 4</w:t>
            </w:r>
          </w:p>
        </w:tc>
      </w:tr>
      <w:tr w:rsidR="001B605D" w:rsidRPr="00637627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i/>
                <w:sz w:val="18"/>
                <w:szCs w:val="18"/>
                <w:highlight w:val="lightGray"/>
                <w:lang w:eastAsia="ar-SA" w:bidi="my-MM"/>
              </w:rPr>
            </w:pPr>
            <w:r w:rsidRPr="001B605D">
              <w:rPr>
                <w:rFonts w:ascii="Verdana" w:hAnsi="Verdana" w:cs="Arial"/>
                <w:i/>
                <w:sz w:val="18"/>
                <w:szCs w:val="18"/>
                <w:highlight w:val="lightGray"/>
              </w:rPr>
              <w:t>(</w:t>
            </w:r>
            <w:r w:rsidRPr="001B605D">
              <w:rPr>
                <w:rFonts w:ascii="Verdana" w:hAnsi="Verdana" w:cs="Arial"/>
                <w:i/>
                <w:strike/>
                <w:sz w:val="18"/>
                <w:szCs w:val="18"/>
                <w:highlight w:val="lightGray"/>
              </w:rPr>
              <w:t>end of the replicated sequence)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1B605D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lightGray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Ice and State of the ground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1 </w:t>
            </w:r>
            <w:r w:rsidRPr="001B605D">
              <w:rPr>
                <w:rFonts w:ascii="Verdana" w:hAnsi="Verdana" w:cs="Arial"/>
                <w:color w:val="FF0000"/>
                <w:sz w:val="18"/>
                <w:szCs w:val="18"/>
              </w:rPr>
              <w:t>05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Delayed replication of 2 descriptors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0 31 000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Short delayed descriptor replication factor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Numeric,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Add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0 31 021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Associated field significance (e.g. =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0499">
              <w:rPr>
                <w:rFonts w:ascii="Verdana" w:hAnsi="Verdana" w:cs="Arial"/>
                <w:sz w:val="18"/>
                <w:szCs w:val="18"/>
                <w:highlight w:val="cyan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0 20 031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Ice deposit (thickness)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m, 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0 20 032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Rate of ice accretion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Cancel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1 </w:t>
            </w:r>
            <w:r w:rsidRPr="001B605D">
              <w:rPr>
                <w:rFonts w:ascii="Verdana" w:hAnsi="Verdana" w:cs="Arial"/>
                <w:color w:val="FF0000"/>
                <w:sz w:val="18"/>
                <w:szCs w:val="18"/>
              </w:rPr>
              <w:t>04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Delayed replication of 1 descriptor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0 31 000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Short delayed descriptor replication factor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Numeric, 0</w:t>
            </w:r>
          </w:p>
        </w:tc>
      </w:tr>
      <w:tr w:rsidR="001B605D" w:rsidRPr="00637627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Add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05D" w:rsidRPr="00637627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0 31 021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Associated field significance (e.g. =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0499">
              <w:rPr>
                <w:rFonts w:ascii="Verdana" w:hAnsi="Verdana" w:cs="Arial"/>
                <w:sz w:val="18"/>
                <w:szCs w:val="18"/>
                <w:highlight w:val="cyan"/>
              </w:rPr>
              <w:t>Code table, 0</w:t>
            </w:r>
          </w:p>
        </w:tc>
      </w:tr>
      <w:tr w:rsidR="001B605D" w:rsidRPr="00637627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3 02 078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State of ground and snow depth measurement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0 02 176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Method of state of ground measurement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0 20 062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State of ground (with or without snow)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0 02 177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Method of snow depth measurement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0 13 013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Total snow depth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m, 2</w:t>
            </w: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DE73A9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Cancel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b/>
                <w:color w:val="000000"/>
                <w:sz w:val="18"/>
                <w:szCs w:val="18"/>
                <w:highlight w:val="cyan"/>
              </w:rPr>
              <w:t>Present weather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1 14 000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Delayed replication of 2 descriptors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0 31 000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Short delayed descriptor replication factor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Numeric, 0</w:t>
            </w: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0 04 025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Time period  (=  - n minutes)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Minute, 0</w:t>
            </w: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Add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0 31 021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Associated field significance (e.g. =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Code table, 0</w:t>
            </w: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0 20 003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Present weather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Cancel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0 04 015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Time increment (= -n minutes)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0 04 025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Time period  (=  - 1 minutes)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Minute, 0</w:t>
            </w: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0 04 065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63EEB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Short time increment (= 1 minutes)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1 04 000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 xml:space="preserve">Delayed replication of 1 descriptor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0 31 001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Delayed descriptor replication factor</w:t>
            </w:r>
            <w:r w:rsidRPr="002C47D0">
              <w:rPr>
                <w:rFonts w:ascii="Verdana" w:hAnsi="Verdana" w:cs="Arial"/>
                <w:sz w:val="18"/>
                <w:szCs w:val="18"/>
                <w:highlight w:val="cyan"/>
                <w:vertAlign w:val="superscript"/>
              </w:rPr>
              <w:t xml:space="preserve"> </w:t>
            </w: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(n)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Numeric, 0</w:t>
            </w: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Add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0 31 021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Associated field significance (e.g. =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Code table, 0</w:t>
            </w: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0 20 003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Present weather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RPr="00F63EEB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Cancel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2C47D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Precipitation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1 02 000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Delayed replication of 2 descriptors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0 31 000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Short delayed descriptor replication factor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Numeric,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3 02 079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Precipitation measurement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0 07 032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Height of sensor above local ground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m, 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0 02 175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1A06CA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  <w:lang w:eastAsia="ar-SA"/>
              </w:rPr>
            </w:pPr>
            <w:r w:rsidRPr="001A06CA">
              <w:rPr>
                <w:rFonts w:ascii="Verdana" w:hAnsi="Verdana" w:cs="Arial"/>
                <w:color w:val="000000"/>
                <w:sz w:val="18"/>
                <w:szCs w:val="18"/>
              </w:rPr>
              <w:t>Method of precipitation measurement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0 02 178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Method of liquid water content measurement of </w:t>
            </w:r>
          </w:p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Precipitation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0 04 025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Time period  (=  - n minutes)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Minute,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0 13 011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Total precipitation / total water equivalent of snow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kg m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</w:rPr>
              <w:t>-2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, 1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0 07 032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Height of sensor above local ground</w:t>
            </w:r>
          </w:p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(set to missing to cancel the previous value)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m, 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Evaporation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1 01 000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Delayed replication of 1 descriptor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0 31 000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Short delayed descriptor replication factor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Numeric,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3 02 080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Evaporation measurement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0 02 185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pStyle w:val="Heading1"/>
              <w:rPr>
                <w:rFonts w:ascii="Verdana" w:hAnsi="Verdana" w:cs="Arial"/>
                <w:b w:val="0"/>
                <w:color w:val="000000"/>
                <w:sz w:val="18"/>
                <w:szCs w:val="18"/>
                <w:lang w:eastAsia="ar-SA"/>
              </w:rPr>
            </w:pPr>
            <w:r w:rsidRPr="002C47D0">
              <w:rPr>
                <w:rFonts w:ascii="Verdana" w:hAnsi="Verdana" w:cs="Arial"/>
                <w:b w:val="0"/>
                <w:color w:val="000000"/>
                <w:sz w:val="18"/>
                <w:szCs w:val="18"/>
              </w:rPr>
              <w:t>Method of evaporation measurement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Code table,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0 04 025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Time period or displacement ( = - n minutes)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</w:rPr>
              <w:t>Minute,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0 13 033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Evaporation /evapotranspiration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kg m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</w:rPr>
              <w:t>-2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, 1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C47D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Sunshine and radiation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1 01 000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Delayed replication of 1 descriptor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0 31 000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Short delayed descriptor replication factor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Numeric,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3 02 081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i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Total sunshine 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0 04 025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Time period  (=  - n minutes)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Minute,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0 14 031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Total sunshine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Minute,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1 01 000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Delayed replication of 1 descriptor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0 31 000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Short delayed descriptor replication factor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Numeric,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3 02 082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i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i/>
                <w:color w:val="000000"/>
                <w:sz w:val="18"/>
                <w:szCs w:val="18"/>
                <w:highlight w:val="yellow"/>
              </w:rPr>
              <w:t>Radiation 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0 04 025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Time period  (=  - n minutes)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Minute,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0 14 002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Long-wave radiation, integrated over period specified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J m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vertAlign w:val="superscript"/>
              </w:rPr>
              <w:t>-2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,  -3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0 14 004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Short-wave radiation, integrated over period specified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J m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vertAlign w:val="superscript"/>
              </w:rPr>
              <w:t>-2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,  -3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0 14 016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Net radiation, integrated over period specified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J m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vertAlign w:val="superscript"/>
              </w:rPr>
              <w:t>-2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,  -4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0 14 028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 xml:space="preserve">Global solar radiation (high accuracy), </w:t>
            </w:r>
          </w:p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 xml:space="preserve"> integrated over period specified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J m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vertAlign w:val="superscript"/>
              </w:rPr>
              <w:t>-2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,  -2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val="fr-FR"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yellow"/>
              </w:rPr>
              <w:t>0 14 029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jc w:val="both"/>
              <w:rPr>
                <w:rFonts w:ascii="Verdana" w:hAnsi="Verdana" w:cs="Arial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Diffuse solar radiation (high accuracy), </w:t>
            </w:r>
          </w:p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yellow"/>
              </w:rPr>
              <w:lastRenderedPageBreak/>
              <w:t xml:space="preserve"> integrated over period specified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yellow"/>
              </w:rPr>
              <w:lastRenderedPageBreak/>
              <w:t>J m</w:t>
            </w:r>
            <w:r w:rsidRPr="002C47D0">
              <w:rPr>
                <w:rFonts w:ascii="Verdana" w:hAnsi="Verdana" w:cs="Arial"/>
                <w:sz w:val="18"/>
                <w:szCs w:val="18"/>
                <w:highlight w:val="yellow"/>
                <w:vertAlign w:val="superscript"/>
              </w:rPr>
              <w:t>-2</w:t>
            </w:r>
            <w:r w:rsidRPr="002C47D0">
              <w:rPr>
                <w:rFonts w:ascii="Verdana" w:hAnsi="Verdana" w:cs="Arial"/>
                <w:sz w:val="18"/>
                <w:szCs w:val="18"/>
                <w:highlight w:val="yellow"/>
              </w:rPr>
              <w:t>,  -2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val="fr-FR"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0 14 030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 xml:space="preserve">Direct solar radiation (high accuracy), </w:t>
            </w:r>
          </w:p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 xml:space="preserve"> integrated over period specified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J m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  <w:vertAlign w:val="superscript"/>
              </w:rPr>
              <w:t>-2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,  -2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proofErr w:type="spellStart"/>
            <w:r w:rsidRPr="002C47D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Ligthning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1A06CA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 </w:t>
            </w:r>
            <w:r w:rsidRPr="001A06CA">
              <w:rPr>
                <w:rFonts w:ascii="Verdana" w:hAnsi="Verdana" w:cs="Arial"/>
                <w:color w:val="FF0000"/>
                <w:sz w:val="18"/>
                <w:szCs w:val="18"/>
              </w:rPr>
              <w:t>0</w:t>
            </w:r>
            <w:r w:rsidR="001A06CA" w:rsidRPr="001A06CA">
              <w:rPr>
                <w:rFonts w:ascii="Verdana" w:hAnsi="Verdana" w:cs="Arial"/>
                <w:color w:val="FF0000"/>
                <w:sz w:val="18"/>
                <w:szCs w:val="18"/>
              </w:rPr>
              <w:t>5</w:t>
            </w: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Delayed replication of 2 descriptors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0 31 000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Short delayed descriptor replication factor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Numeric, 0</w:t>
            </w:r>
          </w:p>
        </w:tc>
      </w:tr>
      <w:tr w:rsidR="001B605D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0 04 025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Time period  (=  - n minutes)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5D" w:rsidRPr="002C47D0" w:rsidRDefault="001B605D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Minute</w:t>
            </w: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2C47D0" w:rsidRDefault="001A06CA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2C47D0" w:rsidRDefault="001A06CA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2C47D0" w:rsidRDefault="001A06CA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Add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2C47D0" w:rsidRDefault="001A06CA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2C47D0" w:rsidRDefault="001A06CA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0 31 021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2C47D0" w:rsidRDefault="001A06CA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2C47D0" w:rsidRDefault="001A06CA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Associated field significance (e.g. =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2C47D0" w:rsidRDefault="001A06CA" w:rsidP="00DE73A9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cyan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  <w:highlight w:val="cyan"/>
              </w:rPr>
              <w:t>Code table, 0</w:t>
            </w: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2C47D0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0 13 059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2C47D0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2C47D0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Number of flashes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2C47D0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 w:bidi="my-MM"/>
              </w:rPr>
            </w:pPr>
            <w:r w:rsidRPr="002C47D0">
              <w:rPr>
                <w:rFonts w:ascii="Verdana" w:hAnsi="Verdana" w:cs="Arial"/>
                <w:color w:val="000000"/>
                <w:sz w:val="18"/>
                <w:szCs w:val="18"/>
              </w:rPr>
              <w:t>Numeric</w:t>
            </w: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2C47D0" w:rsidRDefault="001A06CA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2 04 000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2C47D0" w:rsidRDefault="001A06CA" w:rsidP="00DE73A9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pacing w:val="-2"/>
                <w:sz w:val="18"/>
                <w:szCs w:val="18"/>
                <w:highlight w:val="cyan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2C47D0" w:rsidRDefault="001A06CA" w:rsidP="00DE73A9">
            <w:pPr>
              <w:widowControl w:val="0"/>
              <w:suppressAutoHyphens/>
              <w:snapToGrid w:val="0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2C47D0">
              <w:rPr>
                <w:rFonts w:ascii="Verdana" w:hAnsi="Verdana" w:cs="Arial"/>
                <w:sz w:val="18"/>
                <w:szCs w:val="18"/>
                <w:highlight w:val="cyan"/>
              </w:rPr>
              <w:t>Cancel associated field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1 01 000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 xml:space="preserve">Delayed replication of 1 descriptor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0 31 000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Short delayed descriptor replication factor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pacing w:val="-2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Numeric, 0</w:t>
            </w:r>
          </w:p>
        </w:tc>
      </w:tr>
      <w:tr w:rsidR="001A06CA" w:rsidRPr="00637627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3 02 083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tabs>
                <w:tab w:val="left" w:pos="3119"/>
              </w:tabs>
              <w:suppressAutoHyphens/>
              <w:snapToGrid w:val="0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First order statistics of P, W, T, U 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0 04 025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Time period  (=  - n minutes)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Minute, 0</w:t>
            </w: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0 08 023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 xml:space="preserve">First order statistics </w:t>
            </w:r>
          </w:p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 xml:space="preserve">(= 9; best estimate of standard deviation) </w:t>
            </w: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vertAlign w:val="superscript"/>
              </w:rPr>
              <w:t>(4)</w:t>
            </w: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color w:val="000000"/>
                <w:sz w:val="18"/>
                <w:szCs w:val="18"/>
                <w:highlight w:val="lightGray"/>
              </w:rPr>
              <w:t>Code table, 0</w:t>
            </w: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val="fr-FR"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val="fr-FR"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  <w:lang w:val="fr-FR"/>
              </w:rPr>
              <w:t>0 10 004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val="fr-FR"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  <w:lang w:val="fr-FR"/>
              </w:rPr>
              <w:t>Pressure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Pa,  –1</w:t>
            </w: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0 11 001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Wind direction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Degree true, 0</w:t>
            </w: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0 11 002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Wind speed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m s</w:t>
            </w: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  <w:vertAlign w:val="superscript"/>
              </w:rPr>
              <w:t>-1</w:t>
            </w: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, 1</w:t>
            </w: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0 12 101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Temperature/</w:t>
            </w: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ja-JP"/>
              </w:rPr>
              <w:t>air</w:t>
            </w: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 xml:space="preserve"> temperature (scale 2)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K, 2</w:t>
            </w: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0 13 003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Relative humidity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%, 0</w:t>
            </w: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0 08 023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 xml:space="preserve">First order statistics (= missing value)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0 33 005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Quality information (AWS data)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Flag table, 0</w:t>
            </w:r>
          </w:p>
        </w:tc>
      </w:tr>
      <w:tr w:rsidR="001A06CA" w:rsidTr="00F323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0 33 006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center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Internal measurement status information (AWS)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CA" w:rsidRPr="001A06CA" w:rsidRDefault="001A06CA" w:rsidP="00F323A0">
            <w:pPr>
              <w:widowControl w:val="0"/>
              <w:tabs>
                <w:tab w:val="left" w:pos="3119"/>
              </w:tabs>
              <w:suppressAutoHyphens/>
              <w:snapToGrid w:val="0"/>
              <w:jc w:val="both"/>
              <w:rPr>
                <w:rFonts w:ascii="Verdana" w:hAnsi="Verdana" w:cs="Arial"/>
                <w:strike/>
                <w:sz w:val="18"/>
                <w:szCs w:val="18"/>
                <w:highlight w:val="lightGray"/>
                <w:lang w:eastAsia="ar-SA" w:bidi="my-MM"/>
              </w:rPr>
            </w:pPr>
            <w:r w:rsidRPr="001A06CA">
              <w:rPr>
                <w:rFonts w:ascii="Verdana" w:hAnsi="Verdana" w:cs="Arial"/>
                <w:strike/>
                <w:sz w:val="18"/>
                <w:szCs w:val="18"/>
                <w:highlight w:val="lightGray"/>
              </w:rPr>
              <w:t>Code table, 0</w:t>
            </w:r>
          </w:p>
        </w:tc>
      </w:tr>
    </w:tbl>
    <w:p w:rsidR="003E7F8C" w:rsidRDefault="003E7F8C" w:rsidP="00257DC7">
      <w:pPr>
        <w:jc w:val="both"/>
        <w:rPr>
          <w:rFonts w:ascii="Verdana" w:hAnsi="Verdana"/>
          <w:sz w:val="20"/>
          <w:szCs w:val="20"/>
          <w:lang w:val="en-US"/>
        </w:rPr>
      </w:pPr>
    </w:p>
    <w:p w:rsidR="00F323A0" w:rsidRDefault="00F323A0" w:rsidP="00257DC7">
      <w:pPr>
        <w:jc w:val="both"/>
        <w:rPr>
          <w:rFonts w:ascii="Verdana" w:hAnsi="Verdana"/>
          <w:sz w:val="20"/>
          <w:szCs w:val="20"/>
          <w:lang w:val="en-US"/>
        </w:rPr>
      </w:pPr>
    </w:p>
    <w:p w:rsidR="00F323A0" w:rsidRPr="007E52F7" w:rsidRDefault="009B6933" w:rsidP="009B6933">
      <w:pPr>
        <w:widowControl w:val="0"/>
        <w:numPr>
          <w:ilvl w:val="0"/>
          <w:numId w:val="4"/>
        </w:numPr>
        <w:tabs>
          <w:tab w:val="left" w:pos="851"/>
          <w:tab w:val="left" w:pos="3119"/>
        </w:tabs>
        <w:snapToGrid w:val="0"/>
        <w:jc w:val="both"/>
        <w:rPr>
          <w:color w:val="FF0000"/>
          <w:sz w:val="20"/>
        </w:rPr>
      </w:pPr>
      <w:r w:rsidRPr="007E52F7">
        <w:rPr>
          <w:color w:val="FF0000"/>
          <w:sz w:val="20"/>
        </w:rPr>
        <w:t>WIGOS Station Identifiers shall be used for n-minute period observations.</w:t>
      </w:r>
    </w:p>
    <w:p w:rsidR="00F323A0" w:rsidRDefault="00F323A0" w:rsidP="00F323A0">
      <w:pPr>
        <w:numPr>
          <w:ilvl w:val="0"/>
          <w:numId w:val="4"/>
        </w:numPr>
        <w:snapToGrid w:val="0"/>
        <w:spacing w:before="80"/>
        <w:ind w:left="357" w:hanging="357"/>
        <w:jc w:val="both"/>
        <w:rPr>
          <w:sz w:val="20"/>
        </w:rPr>
      </w:pPr>
      <w:r>
        <w:rPr>
          <w:sz w:val="20"/>
        </w:rPr>
        <w:t>The time identification refers to the end of the n-minute period.</w:t>
      </w:r>
    </w:p>
    <w:p w:rsidR="00F323A0" w:rsidRDefault="00F323A0" w:rsidP="00F323A0">
      <w:pPr>
        <w:numPr>
          <w:ilvl w:val="0"/>
          <w:numId w:val="4"/>
        </w:numPr>
        <w:snapToGrid w:val="0"/>
        <w:spacing w:before="80"/>
        <w:ind w:left="357" w:hanging="357"/>
        <w:jc w:val="both"/>
        <w:rPr>
          <w:sz w:val="20"/>
        </w:rPr>
      </w:pPr>
      <w:r w:rsidRPr="001B605D">
        <w:rPr>
          <w:strike/>
          <w:sz w:val="20"/>
        </w:rPr>
        <w:t>Duration of precipitation (in minutes) represents number of minutes in which any precipitation was registered</w:t>
      </w:r>
      <w:r>
        <w:rPr>
          <w:sz w:val="20"/>
        </w:rPr>
        <w:t xml:space="preserve">. </w:t>
      </w:r>
    </w:p>
    <w:p w:rsidR="00F323A0" w:rsidRPr="007E52F7" w:rsidRDefault="00F323A0" w:rsidP="00F323A0">
      <w:pPr>
        <w:widowControl w:val="0"/>
        <w:numPr>
          <w:ilvl w:val="0"/>
          <w:numId w:val="4"/>
        </w:numPr>
        <w:tabs>
          <w:tab w:val="left" w:pos="851"/>
          <w:tab w:val="left" w:pos="3119"/>
        </w:tabs>
        <w:snapToGrid w:val="0"/>
        <w:spacing w:before="80"/>
        <w:jc w:val="both"/>
        <w:rPr>
          <w:strike/>
          <w:sz w:val="20"/>
        </w:rPr>
      </w:pPr>
      <w:r w:rsidRPr="007E52F7">
        <w:rPr>
          <w:strike/>
          <w:sz w:val="20"/>
        </w:rPr>
        <w:t xml:space="preserve">Best estimate of standard deviation is counted out of a set of samples (signal measurements) recorded within the period specified; it should be reported as a missing value, if the measurements of the relevant element are not available from a part of the period specified by 0 04 025. </w:t>
      </w:r>
      <w:r w:rsidRPr="007E52F7">
        <w:rPr>
          <w:strike/>
          <w:sz w:val="20"/>
          <w:szCs w:val="20"/>
        </w:rPr>
        <w:t xml:space="preserve"> </w:t>
      </w:r>
    </w:p>
    <w:p w:rsidR="00F323A0" w:rsidRPr="007E52F7" w:rsidRDefault="00F323A0" w:rsidP="00F323A0">
      <w:pPr>
        <w:widowControl w:val="0"/>
        <w:numPr>
          <w:ilvl w:val="0"/>
          <w:numId w:val="4"/>
        </w:numPr>
        <w:tabs>
          <w:tab w:val="left" w:pos="851"/>
          <w:tab w:val="left" w:pos="3119"/>
        </w:tabs>
        <w:snapToGrid w:val="0"/>
        <w:spacing w:before="80"/>
        <w:ind w:left="357" w:hanging="357"/>
        <w:jc w:val="both"/>
        <w:rPr>
          <w:strike/>
          <w:sz w:val="20"/>
          <w:szCs w:val="20"/>
        </w:rPr>
      </w:pPr>
      <w:r w:rsidRPr="007E52F7">
        <w:rPr>
          <w:strike/>
          <w:sz w:val="20"/>
          <w:szCs w:val="20"/>
        </w:rPr>
        <w:t>If reporting nominal values is required, the template shall be supplemented with 3 07 093.</w:t>
      </w:r>
    </w:p>
    <w:p w:rsidR="00F323A0" w:rsidRDefault="00F323A0" w:rsidP="00F323A0">
      <w:pPr>
        <w:widowControl w:val="0"/>
        <w:numPr>
          <w:ilvl w:val="0"/>
          <w:numId w:val="4"/>
        </w:numPr>
        <w:tabs>
          <w:tab w:val="left" w:pos="851"/>
          <w:tab w:val="left" w:pos="3119"/>
        </w:tabs>
        <w:snapToGrid w:val="0"/>
        <w:spacing w:before="80"/>
        <w:ind w:left="357" w:hanging="357"/>
        <w:jc w:val="both"/>
        <w:rPr>
          <w:sz w:val="20"/>
          <w:szCs w:val="20"/>
        </w:rPr>
      </w:pPr>
      <w:r w:rsidRPr="007E52F7">
        <w:rPr>
          <w:sz w:val="20"/>
          <w:szCs w:val="20"/>
        </w:rPr>
        <w:t>The height above local ground 0 07 032 referring to ground temperature shall be considered as a variable. After a snowfall, the sensor is placed at the top of the snow layer and the changed value of 0 07 032 shall indicate this procedure (total snow depth is reported in 0 13 013)</w:t>
      </w:r>
      <w:r>
        <w:rPr>
          <w:sz w:val="20"/>
          <w:szCs w:val="20"/>
        </w:rPr>
        <w:t>.</w:t>
      </w:r>
    </w:p>
    <w:p w:rsidR="00F323A0" w:rsidRDefault="00F323A0" w:rsidP="00F323A0">
      <w:pPr>
        <w:tabs>
          <w:tab w:val="left" w:pos="851"/>
          <w:tab w:val="left" w:pos="3119"/>
        </w:tabs>
        <w:spacing w:before="80"/>
        <w:ind w:left="357"/>
        <w:jc w:val="both"/>
        <w:rPr>
          <w:sz w:val="20"/>
          <w:szCs w:val="20"/>
        </w:rPr>
      </w:pPr>
    </w:p>
    <w:p w:rsidR="00F323A0" w:rsidRPr="007E52F7" w:rsidRDefault="00F323A0" w:rsidP="00F323A0">
      <w:pPr>
        <w:spacing w:before="60"/>
        <w:jc w:val="both"/>
        <w:rPr>
          <w:sz w:val="20"/>
          <w:szCs w:val="20"/>
        </w:rPr>
      </w:pPr>
    </w:p>
    <w:p w:rsidR="00F323A0" w:rsidRPr="00F323A0" w:rsidRDefault="00F323A0" w:rsidP="00257DC7">
      <w:pPr>
        <w:jc w:val="both"/>
        <w:rPr>
          <w:rFonts w:ascii="Verdana" w:hAnsi="Verdana"/>
          <w:sz w:val="20"/>
          <w:szCs w:val="20"/>
          <w:lang w:val="en"/>
        </w:rPr>
      </w:pPr>
    </w:p>
    <w:sectPr w:rsidR="00F323A0" w:rsidRPr="00F323A0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1929"/>
    <w:multiLevelType w:val="hybridMultilevel"/>
    <w:tmpl w:val="FA10C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67FB0"/>
    <w:multiLevelType w:val="hybridMultilevel"/>
    <w:tmpl w:val="94703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7C8"/>
    <w:multiLevelType w:val="hybridMultilevel"/>
    <w:tmpl w:val="A07C4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D8B54E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333D5C"/>
    <w:multiLevelType w:val="hybridMultilevel"/>
    <w:tmpl w:val="F6641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0124"/>
    <w:rsid w:val="000C17B8"/>
    <w:rsid w:val="000C1DFF"/>
    <w:rsid w:val="000F3EFB"/>
    <w:rsid w:val="000F6023"/>
    <w:rsid w:val="000F6B04"/>
    <w:rsid w:val="00102DF6"/>
    <w:rsid w:val="00104FA0"/>
    <w:rsid w:val="001079E0"/>
    <w:rsid w:val="00117B3E"/>
    <w:rsid w:val="001256EE"/>
    <w:rsid w:val="00154663"/>
    <w:rsid w:val="00156ADC"/>
    <w:rsid w:val="0015739E"/>
    <w:rsid w:val="00160129"/>
    <w:rsid w:val="0017015C"/>
    <w:rsid w:val="00174D5A"/>
    <w:rsid w:val="00175E86"/>
    <w:rsid w:val="00177D49"/>
    <w:rsid w:val="00183272"/>
    <w:rsid w:val="001A06CA"/>
    <w:rsid w:val="001A1400"/>
    <w:rsid w:val="001A1B97"/>
    <w:rsid w:val="001B605D"/>
    <w:rsid w:val="001B6D4A"/>
    <w:rsid w:val="001B7288"/>
    <w:rsid w:val="001B74EA"/>
    <w:rsid w:val="001C6D52"/>
    <w:rsid w:val="001E5BCA"/>
    <w:rsid w:val="001F09A6"/>
    <w:rsid w:val="001F354A"/>
    <w:rsid w:val="00200BD3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426B6"/>
    <w:rsid w:val="00255C1F"/>
    <w:rsid w:val="00257DC7"/>
    <w:rsid w:val="002601CB"/>
    <w:rsid w:val="00287AE7"/>
    <w:rsid w:val="00291039"/>
    <w:rsid w:val="002921A7"/>
    <w:rsid w:val="002A2002"/>
    <w:rsid w:val="002A5B36"/>
    <w:rsid w:val="002A7D7D"/>
    <w:rsid w:val="002C47D0"/>
    <w:rsid w:val="002C4DEE"/>
    <w:rsid w:val="002D5A02"/>
    <w:rsid w:val="002E6C79"/>
    <w:rsid w:val="002F6DEE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1F86"/>
    <w:rsid w:val="0034399D"/>
    <w:rsid w:val="00351CA6"/>
    <w:rsid w:val="00352878"/>
    <w:rsid w:val="0036139A"/>
    <w:rsid w:val="00363143"/>
    <w:rsid w:val="00366843"/>
    <w:rsid w:val="00374650"/>
    <w:rsid w:val="00385128"/>
    <w:rsid w:val="0039463C"/>
    <w:rsid w:val="003957BB"/>
    <w:rsid w:val="003A246E"/>
    <w:rsid w:val="003B0BF2"/>
    <w:rsid w:val="003B3721"/>
    <w:rsid w:val="003B4D67"/>
    <w:rsid w:val="003B6556"/>
    <w:rsid w:val="003C0543"/>
    <w:rsid w:val="003C2D96"/>
    <w:rsid w:val="003C7242"/>
    <w:rsid w:val="003D1678"/>
    <w:rsid w:val="003D460D"/>
    <w:rsid w:val="003E7F8C"/>
    <w:rsid w:val="00403730"/>
    <w:rsid w:val="0040757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A4DF6"/>
    <w:rsid w:val="004D7C1D"/>
    <w:rsid w:val="004F715C"/>
    <w:rsid w:val="005009B7"/>
    <w:rsid w:val="0052330A"/>
    <w:rsid w:val="005276FB"/>
    <w:rsid w:val="00534E58"/>
    <w:rsid w:val="00552686"/>
    <w:rsid w:val="0055539D"/>
    <w:rsid w:val="005554A5"/>
    <w:rsid w:val="00564ACF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12D1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75318"/>
    <w:rsid w:val="0068721F"/>
    <w:rsid w:val="006B341D"/>
    <w:rsid w:val="006C0A1F"/>
    <w:rsid w:val="006C339E"/>
    <w:rsid w:val="006C4AB5"/>
    <w:rsid w:val="006C56A1"/>
    <w:rsid w:val="006C7806"/>
    <w:rsid w:val="006C7DBB"/>
    <w:rsid w:val="006D0549"/>
    <w:rsid w:val="006D4AA7"/>
    <w:rsid w:val="006E0205"/>
    <w:rsid w:val="006E04C6"/>
    <w:rsid w:val="006E38F3"/>
    <w:rsid w:val="006E50C0"/>
    <w:rsid w:val="006F3304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818FA"/>
    <w:rsid w:val="007A4944"/>
    <w:rsid w:val="007A602D"/>
    <w:rsid w:val="007B2220"/>
    <w:rsid w:val="007B3EF4"/>
    <w:rsid w:val="007B40DE"/>
    <w:rsid w:val="007D135B"/>
    <w:rsid w:val="007D3759"/>
    <w:rsid w:val="007D488A"/>
    <w:rsid w:val="007D7EC9"/>
    <w:rsid w:val="007E52F7"/>
    <w:rsid w:val="007F1D18"/>
    <w:rsid w:val="007F571D"/>
    <w:rsid w:val="00810F6C"/>
    <w:rsid w:val="00822564"/>
    <w:rsid w:val="00854CF1"/>
    <w:rsid w:val="0086003B"/>
    <w:rsid w:val="0087795A"/>
    <w:rsid w:val="00882178"/>
    <w:rsid w:val="0089572B"/>
    <w:rsid w:val="0089728F"/>
    <w:rsid w:val="008A4415"/>
    <w:rsid w:val="008A48FF"/>
    <w:rsid w:val="008E669E"/>
    <w:rsid w:val="008F03DA"/>
    <w:rsid w:val="00910EDE"/>
    <w:rsid w:val="00911012"/>
    <w:rsid w:val="00916862"/>
    <w:rsid w:val="009251AE"/>
    <w:rsid w:val="00937636"/>
    <w:rsid w:val="0094476C"/>
    <w:rsid w:val="009511E7"/>
    <w:rsid w:val="00954152"/>
    <w:rsid w:val="00955292"/>
    <w:rsid w:val="009558BC"/>
    <w:rsid w:val="00965F8E"/>
    <w:rsid w:val="00970B57"/>
    <w:rsid w:val="00976269"/>
    <w:rsid w:val="00983CED"/>
    <w:rsid w:val="009950B5"/>
    <w:rsid w:val="009B6933"/>
    <w:rsid w:val="009C4D6F"/>
    <w:rsid w:val="009C5B98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52E72"/>
    <w:rsid w:val="00A62CF9"/>
    <w:rsid w:val="00A64379"/>
    <w:rsid w:val="00A6536B"/>
    <w:rsid w:val="00A70764"/>
    <w:rsid w:val="00A710FD"/>
    <w:rsid w:val="00A8078C"/>
    <w:rsid w:val="00A83665"/>
    <w:rsid w:val="00A95779"/>
    <w:rsid w:val="00AB3A90"/>
    <w:rsid w:val="00AB403E"/>
    <w:rsid w:val="00AC098E"/>
    <w:rsid w:val="00AD5FD8"/>
    <w:rsid w:val="00AD74D1"/>
    <w:rsid w:val="00AF060A"/>
    <w:rsid w:val="00B1295F"/>
    <w:rsid w:val="00B136AB"/>
    <w:rsid w:val="00B31840"/>
    <w:rsid w:val="00B36487"/>
    <w:rsid w:val="00B50C60"/>
    <w:rsid w:val="00B53DDA"/>
    <w:rsid w:val="00B90A6E"/>
    <w:rsid w:val="00B915E5"/>
    <w:rsid w:val="00BA1354"/>
    <w:rsid w:val="00BB2D68"/>
    <w:rsid w:val="00BB69D8"/>
    <w:rsid w:val="00BD30E7"/>
    <w:rsid w:val="00BD32EA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CF2FB6"/>
    <w:rsid w:val="00D02230"/>
    <w:rsid w:val="00D078E7"/>
    <w:rsid w:val="00D2274D"/>
    <w:rsid w:val="00D47603"/>
    <w:rsid w:val="00D478AD"/>
    <w:rsid w:val="00D508B5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32CA7"/>
    <w:rsid w:val="00E455EF"/>
    <w:rsid w:val="00E467A6"/>
    <w:rsid w:val="00E65F3F"/>
    <w:rsid w:val="00E740BE"/>
    <w:rsid w:val="00E743BB"/>
    <w:rsid w:val="00E75B6E"/>
    <w:rsid w:val="00EA0729"/>
    <w:rsid w:val="00EA132C"/>
    <w:rsid w:val="00EB6CAC"/>
    <w:rsid w:val="00EE6561"/>
    <w:rsid w:val="00EF54F0"/>
    <w:rsid w:val="00F018F3"/>
    <w:rsid w:val="00F04F34"/>
    <w:rsid w:val="00F05C12"/>
    <w:rsid w:val="00F2595D"/>
    <w:rsid w:val="00F323A0"/>
    <w:rsid w:val="00F35A04"/>
    <w:rsid w:val="00F4589C"/>
    <w:rsid w:val="00F45978"/>
    <w:rsid w:val="00F50499"/>
    <w:rsid w:val="00F5434C"/>
    <w:rsid w:val="00F63EEB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link w:val="Heading2Char"/>
    <w:uiPriority w:val="9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DC7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napToGrid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7DC7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snapToGrid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7DC7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  <w:snapToGrid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7DC7"/>
    <w:pPr>
      <w:keepNext/>
      <w:keepLines/>
      <w:spacing w:before="200" w:line="276" w:lineRule="auto"/>
      <w:outlineLvl w:val="6"/>
    </w:pPr>
    <w:rPr>
      <w:rFonts w:eastAsiaTheme="majorEastAsia" w:cstheme="majorBidi"/>
      <w:i/>
      <w:iCs/>
      <w:snapToGrid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7DC7"/>
    <w:pPr>
      <w:keepNext/>
      <w:keepLines/>
      <w:spacing w:before="200" w:line="276" w:lineRule="auto"/>
      <w:outlineLvl w:val="7"/>
    </w:pPr>
    <w:rPr>
      <w:rFonts w:eastAsiaTheme="majorEastAsia" w:cstheme="majorBidi"/>
      <w:snapToGrid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7DC7"/>
    <w:pPr>
      <w:keepNext/>
      <w:keepLines/>
      <w:spacing w:before="200" w:line="276" w:lineRule="auto"/>
      <w:outlineLvl w:val="8"/>
    </w:pPr>
    <w:rPr>
      <w:rFonts w:eastAsiaTheme="majorEastAsia" w:cstheme="majorBidi"/>
      <w:i/>
      <w:iCs/>
      <w:snapToGrid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uiPriority w:val="22"/>
    <w:qFormat/>
    <w:rsid w:val="002A7D7D"/>
    <w:rPr>
      <w:b/>
      <w:bCs/>
    </w:rPr>
  </w:style>
  <w:style w:type="paragraph" w:styleId="PlainText">
    <w:name w:val="Plain Text"/>
    <w:basedOn w:val="Normal"/>
    <w:link w:val="PlainTextChar"/>
    <w:uiPriority w:val="99"/>
    <w:rsid w:val="00A95779"/>
    <w:rPr>
      <w:rFonts w:ascii="Courier New" w:eastAsia="Times New Roman" w:hAnsi="Courier New" w:cs="Arial"/>
      <w:snapToGrid/>
      <w:sz w:val="20"/>
      <w:szCs w:val="20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A95779"/>
    <w:rPr>
      <w:rFonts w:ascii="Courier New" w:eastAsia="Times New Roman" w:hAnsi="Courier New" w:cs="Arial"/>
      <w:lang w:val="cs-CZ"/>
    </w:rPr>
  </w:style>
  <w:style w:type="paragraph" w:styleId="BodyTextIndent3">
    <w:name w:val="Body Text Indent 3"/>
    <w:basedOn w:val="Normal"/>
    <w:link w:val="BodyTextIndent3Char"/>
    <w:semiHidden/>
    <w:unhideWhenUsed/>
    <w:rsid w:val="009447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476C"/>
    <w:rPr>
      <w:rFonts w:ascii="Arial" w:hAnsi="Arial"/>
      <w:snapToGrid w:val="0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57DC7"/>
    <w:rPr>
      <w:rFonts w:ascii="Arial" w:eastAsiaTheme="majorEastAsia" w:hAnsi="Arial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57DC7"/>
    <w:rPr>
      <w:rFonts w:ascii="Arial" w:eastAsiaTheme="majorEastAsia" w:hAnsi="Arial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57DC7"/>
    <w:rPr>
      <w:rFonts w:ascii="Arial" w:eastAsiaTheme="majorEastAsia" w:hAnsi="Arial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57DC7"/>
    <w:rPr>
      <w:rFonts w:ascii="Arial" w:eastAsiaTheme="majorEastAsia" w:hAnsi="Arial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57DC7"/>
    <w:rPr>
      <w:rFonts w:ascii="Arial" w:eastAsiaTheme="majorEastAsia" w:hAnsi="Arial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57DC7"/>
    <w:rPr>
      <w:rFonts w:ascii="Arial" w:eastAsiaTheme="majorEastAsia" w:hAnsi="Arial" w:cstheme="majorBidi"/>
      <w:i/>
      <w:iCs/>
      <w:color w:val="404040" w:themeColor="text1" w:themeTint="BF"/>
      <w:lang w:val="en-GB"/>
    </w:rPr>
  </w:style>
  <w:style w:type="character" w:customStyle="1" w:styleId="Heading1Char">
    <w:name w:val="Heading 1 Char"/>
    <w:basedOn w:val="DefaultParagraphFont"/>
    <w:link w:val="Heading1"/>
    <w:rsid w:val="00257DC7"/>
    <w:rPr>
      <w:rFonts w:ascii="Arial" w:hAnsi="Arial" w:cs="Arial Unicode MS"/>
      <w:b/>
      <w:bCs/>
      <w:kern w:val="32"/>
      <w:sz w:val="32"/>
      <w:szCs w:val="32"/>
      <w:lang w:val="en-GB" w:eastAsia="cs-CZ"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257DC7"/>
    <w:rPr>
      <w:rFonts w:ascii="Verdana" w:hAnsi="Verdana"/>
      <w:b/>
      <w:bCs/>
      <w:color w:val="08296B"/>
      <w:sz w:val="36"/>
      <w:szCs w:val="36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257DC7"/>
    <w:rPr>
      <w:rFonts w:ascii="Arial" w:hAnsi="Arial"/>
      <w:b/>
      <w:bCs/>
      <w:color w:val="008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C7"/>
    <w:rPr>
      <w:rFonts w:ascii="Tahoma" w:hAnsi="Tahoma" w:cs="Tahoma"/>
      <w:snapToGrid w:val="0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57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DC7"/>
    <w:pPr>
      <w:tabs>
        <w:tab w:val="center" w:pos="4536"/>
        <w:tab w:val="right" w:pos="9072"/>
      </w:tabs>
    </w:pPr>
    <w:rPr>
      <w:rFonts w:ascii="Times New Roman" w:eastAsia="Times New Roman" w:hAnsi="Times New Roman"/>
      <w:snapToGrid/>
      <w:sz w:val="24"/>
      <w:szCs w:val="24"/>
      <w:lang w:val="en-US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257DC7"/>
    <w:rPr>
      <w:rFonts w:eastAsia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57DC7"/>
    <w:pPr>
      <w:tabs>
        <w:tab w:val="center" w:pos="4536"/>
        <w:tab w:val="right" w:pos="9072"/>
      </w:tabs>
    </w:pPr>
    <w:rPr>
      <w:rFonts w:ascii="Times New Roman" w:eastAsia="Times New Roman" w:hAnsi="Times New Roman"/>
      <w:snapToGrid/>
      <w:sz w:val="24"/>
      <w:szCs w:val="24"/>
      <w:lang w:val="en-US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257DC7"/>
    <w:rPr>
      <w:rFonts w:eastAsia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257DC7"/>
    <w:rPr>
      <w:rFonts w:ascii="Arial" w:eastAsiaTheme="minorHAnsi" w:hAnsi="Arial" w:cstheme="minorBidi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57DC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napToGrid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DC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DC7"/>
    <w:pPr>
      <w:numPr>
        <w:ilvl w:val="1"/>
      </w:numPr>
      <w:spacing w:after="200" w:line="276" w:lineRule="auto"/>
    </w:pPr>
    <w:rPr>
      <w:rFonts w:eastAsiaTheme="majorEastAsia" w:cstheme="majorBidi"/>
      <w:i/>
      <w:iCs/>
      <w:snapToGrid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7DC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257DC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57DC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57DC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57DC7"/>
    <w:pPr>
      <w:spacing w:after="200" w:line="276" w:lineRule="auto"/>
    </w:pPr>
    <w:rPr>
      <w:rFonts w:eastAsiaTheme="minorHAnsi" w:cstheme="minorBidi"/>
      <w:i/>
      <w:iCs/>
      <w:snapToGrid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7DC7"/>
    <w:rPr>
      <w:rFonts w:ascii="Arial" w:eastAsiaTheme="minorHAnsi" w:hAnsi="Arial" w:cstheme="minorBidi"/>
      <w:i/>
      <w:iCs/>
      <w:color w:val="000000" w:themeColor="text1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DC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snapToGrid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DC7"/>
    <w:rPr>
      <w:rFonts w:ascii="Arial" w:eastAsiaTheme="minorHAnsi" w:hAnsi="Arial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257DC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7DC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7DC7"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DC7"/>
    <w:rPr>
      <w:snapToGrid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7DC7"/>
    <w:rPr>
      <w:rFonts w:ascii="Times New Roman" w:hAnsi="Times New Roman"/>
      <w:sz w:val="20"/>
      <w:szCs w:val="20"/>
      <w:lang w:val="en-US"/>
    </w:rPr>
  </w:style>
  <w:style w:type="character" w:customStyle="1" w:styleId="FunotentextZchn1">
    <w:name w:val="Fußnotentext Zchn1"/>
    <w:basedOn w:val="DefaultParagraphFont"/>
    <w:uiPriority w:val="99"/>
    <w:semiHidden/>
    <w:rsid w:val="00257DC7"/>
    <w:rPr>
      <w:rFonts w:ascii="Arial" w:hAnsi="Arial"/>
      <w:snapToGrid w:val="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DC7"/>
    <w:rPr>
      <w:rFonts w:ascii="Times New Roman" w:eastAsia="Times New Roman" w:hAnsi="Times New Roman"/>
      <w:snapToGrid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DC7"/>
    <w:rPr>
      <w:rFonts w:eastAsia="Times New Roman"/>
      <w:lang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C7"/>
    <w:rPr>
      <w:rFonts w:eastAsia="Times New Roman"/>
      <w:b/>
      <w:bCs/>
      <w:snapToGrid w:val="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C7"/>
    <w:rPr>
      <w:b/>
      <w:bCs/>
      <w:snapToGrid w:val="0"/>
    </w:rPr>
  </w:style>
  <w:style w:type="character" w:customStyle="1" w:styleId="KommentarthemaZchn1">
    <w:name w:val="Kommentarthema Zchn1"/>
    <w:basedOn w:val="CommentTextChar"/>
    <w:semiHidden/>
    <w:rsid w:val="00257DC7"/>
    <w:rPr>
      <w:rFonts w:eastAsia="Times New Roman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link w:val="Heading2Char"/>
    <w:uiPriority w:val="9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DC7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napToGrid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7DC7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snapToGrid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7DC7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  <w:snapToGrid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7DC7"/>
    <w:pPr>
      <w:keepNext/>
      <w:keepLines/>
      <w:spacing w:before="200" w:line="276" w:lineRule="auto"/>
      <w:outlineLvl w:val="6"/>
    </w:pPr>
    <w:rPr>
      <w:rFonts w:eastAsiaTheme="majorEastAsia" w:cstheme="majorBidi"/>
      <w:i/>
      <w:iCs/>
      <w:snapToGrid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7DC7"/>
    <w:pPr>
      <w:keepNext/>
      <w:keepLines/>
      <w:spacing w:before="200" w:line="276" w:lineRule="auto"/>
      <w:outlineLvl w:val="7"/>
    </w:pPr>
    <w:rPr>
      <w:rFonts w:eastAsiaTheme="majorEastAsia" w:cstheme="majorBidi"/>
      <w:snapToGrid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7DC7"/>
    <w:pPr>
      <w:keepNext/>
      <w:keepLines/>
      <w:spacing w:before="200" w:line="276" w:lineRule="auto"/>
      <w:outlineLvl w:val="8"/>
    </w:pPr>
    <w:rPr>
      <w:rFonts w:eastAsiaTheme="majorEastAsia" w:cstheme="majorBidi"/>
      <w:i/>
      <w:iCs/>
      <w:snapToGrid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uiPriority w:val="22"/>
    <w:qFormat/>
    <w:rsid w:val="002A7D7D"/>
    <w:rPr>
      <w:b/>
      <w:bCs/>
    </w:rPr>
  </w:style>
  <w:style w:type="paragraph" w:styleId="PlainText">
    <w:name w:val="Plain Text"/>
    <w:basedOn w:val="Normal"/>
    <w:link w:val="PlainTextChar"/>
    <w:uiPriority w:val="99"/>
    <w:rsid w:val="00A95779"/>
    <w:rPr>
      <w:rFonts w:ascii="Courier New" w:eastAsia="Times New Roman" w:hAnsi="Courier New" w:cs="Arial"/>
      <w:snapToGrid/>
      <w:sz w:val="20"/>
      <w:szCs w:val="20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A95779"/>
    <w:rPr>
      <w:rFonts w:ascii="Courier New" w:eastAsia="Times New Roman" w:hAnsi="Courier New" w:cs="Arial"/>
      <w:lang w:val="cs-CZ"/>
    </w:rPr>
  </w:style>
  <w:style w:type="paragraph" w:styleId="BodyTextIndent3">
    <w:name w:val="Body Text Indent 3"/>
    <w:basedOn w:val="Normal"/>
    <w:link w:val="BodyTextIndent3Char"/>
    <w:semiHidden/>
    <w:unhideWhenUsed/>
    <w:rsid w:val="009447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476C"/>
    <w:rPr>
      <w:rFonts w:ascii="Arial" w:hAnsi="Arial"/>
      <w:snapToGrid w:val="0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57DC7"/>
    <w:rPr>
      <w:rFonts w:ascii="Arial" w:eastAsiaTheme="majorEastAsia" w:hAnsi="Arial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57DC7"/>
    <w:rPr>
      <w:rFonts w:ascii="Arial" w:eastAsiaTheme="majorEastAsia" w:hAnsi="Arial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57DC7"/>
    <w:rPr>
      <w:rFonts w:ascii="Arial" w:eastAsiaTheme="majorEastAsia" w:hAnsi="Arial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57DC7"/>
    <w:rPr>
      <w:rFonts w:ascii="Arial" w:eastAsiaTheme="majorEastAsia" w:hAnsi="Arial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57DC7"/>
    <w:rPr>
      <w:rFonts w:ascii="Arial" w:eastAsiaTheme="majorEastAsia" w:hAnsi="Arial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57DC7"/>
    <w:rPr>
      <w:rFonts w:ascii="Arial" w:eastAsiaTheme="majorEastAsia" w:hAnsi="Arial" w:cstheme="majorBidi"/>
      <w:i/>
      <w:iCs/>
      <w:color w:val="404040" w:themeColor="text1" w:themeTint="BF"/>
      <w:lang w:val="en-GB"/>
    </w:rPr>
  </w:style>
  <w:style w:type="character" w:customStyle="1" w:styleId="Heading1Char">
    <w:name w:val="Heading 1 Char"/>
    <w:basedOn w:val="DefaultParagraphFont"/>
    <w:link w:val="Heading1"/>
    <w:rsid w:val="00257DC7"/>
    <w:rPr>
      <w:rFonts w:ascii="Arial" w:hAnsi="Arial" w:cs="Arial Unicode MS"/>
      <w:b/>
      <w:bCs/>
      <w:kern w:val="32"/>
      <w:sz w:val="32"/>
      <w:szCs w:val="32"/>
      <w:lang w:val="en-GB" w:eastAsia="cs-CZ"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257DC7"/>
    <w:rPr>
      <w:rFonts w:ascii="Verdana" w:hAnsi="Verdana"/>
      <w:b/>
      <w:bCs/>
      <w:color w:val="08296B"/>
      <w:sz w:val="36"/>
      <w:szCs w:val="36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257DC7"/>
    <w:rPr>
      <w:rFonts w:ascii="Arial" w:hAnsi="Arial"/>
      <w:b/>
      <w:bCs/>
      <w:color w:val="008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C7"/>
    <w:rPr>
      <w:rFonts w:ascii="Tahoma" w:hAnsi="Tahoma" w:cs="Tahoma"/>
      <w:snapToGrid w:val="0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57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DC7"/>
    <w:pPr>
      <w:tabs>
        <w:tab w:val="center" w:pos="4536"/>
        <w:tab w:val="right" w:pos="9072"/>
      </w:tabs>
    </w:pPr>
    <w:rPr>
      <w:rFonts w:ascii="Times New Roman" w:eastAsia="Times New Roman" w:hAnsi="Times New Roman"/>
      <w:snapToGrid/>
      <w:sz w:val="24"/>
      <w:szCs w:val="24"/>
      <w:lang w:val="en-US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257DC7"/>
    <w:rPr>
      <w:rFonts w:eastAsia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57DC7"/>
    <w:pPr>
      <w:tabs>
        <w:tab w:val="center" w:pos="4536"/>
        <w:tab w:val="right" w:pos="9072"/>
      </w:tabs>
    </w:pPr>
    <w:rPr>
      <w:rFonts w:ascii="Times New Roman" w:eastAsia="Times New Roman" w:hAnsi="Times New Roman"/>
      <w:snapToGrid/>
      <w:sz w:val="24"/>
      <w:szCs w:val="24"/>
      <w:lang w:val="en-US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257DC7"/>
    <w:rPr>
      <w:rFonts w:eastAsia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257DC7"/>
    <w:rPr>
      <w:rFonts w:ascii="Arial" w:eastAsiaTheme="minorHAnsi" w:hAnsi="Arial" w:cstheme="minorBidi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57DC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napToGrid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DC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DC7"/>
    <w:pPr>
      <w:numPr>
        <w:ilvl w:val="1"/>
      </w:numPr>
      <w:spacing w:after="200" w:line="276" w:lineRule="auto"/>
    </w:pPr>
    <w:rPr>
      <w:rFonts w:eastAsiaTheme="majorEastAsia" w:cstheme="majorBidi"/>
      <w:i/>
      <w:iCs/>
      <w:snapToGrid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7DC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257DC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57DC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57DC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57DC7"/>
    <w:pPr>
      <w:spacing w:after="200" w:line="276" w:lineRule="auto"/>
    </w:pPr>
    <w:rPr>
      <w:rFonts w:eastAsiaTheme="minorHAnsi" w:cstheme="minorBidi"/>
      <w:i/>
      <w:iCs/>
      <w:snapToGrid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7DC7"/>
    <w:rPr>
      <w:rFonts w:ascii="Arial" w:eastAsiaTheme="minorHAnsi" w:hAnsi="Arial" w:cstheme="minorBidi"/>
      <w:i/>
      <w:iCs/>
      <w:color w:val="000000" w:themeColor="text1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DC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snapToGrid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DC7"/>
    <w:rPr>
      <w:rFonts w:ascii="Arial" w:eastAsiaTheme="minorHAnsi" w:hAnsi="Arial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257DC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7DC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7DC7"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DC7"/>
    <w:rPr>
      <w:snapToGrid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7DC7"/>
    <w:rPr>
      <w:rFonts w:ascii="Times New Roman" w:hAnsi="Times New Roman"/>
      <w:sz w:val="20"/>
      <w:szCs w:val="20"/>
      <w:lang w:val="en-US"/>
    </w:rPr>
  </w:style>
  <w:style w:type="character" w:customStyle="1" w:styleId="FunotentextZchn1">
    <w:name w:val="Fußnotentext Zchn1"/>
    <w:basedOn w:val="DefaultParagraphFont"/>
    <w:uiPriority w:val="99"/>
    <w:semiHidden/>
    <w:rsid w:val="00257DC7"/>
    <w:rPr>
      <w:rFonts w:ascii="Arial" w:hAnsi="Arial"/>
      <w:snapToGrid w:val="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DC7"/>
    <w:rPr>
      <w:rFonts w:ascii="Times New Roman" w:eastAsia="Times New Roman" w:hAnsi="Times New Roman"/>
      <w:snapToGrid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DC7"/>
    <w:rPr>
      <w:rFonts w:eastAsia="Times New Roman"/>
      <w:lang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C7"/>
    <w:rPr>
      <w:rFonts w:eastAsia="Times New Roman"/>
      <w:b/>
      <w:bCs/>
      <w:snapToGrid w:val="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C7"/>
    <w:rPr>
      <w:b/>
      <w:bCs/>
      <w:snapToGrid w:val="0"/>
    </w:rPr>
  </w:style>
  <w:style w:type="character" w:customStyle="1" w:styleId="KommentarthemaZchn1">
    <w:name w:val="Kommentarthema Zchn1"/>
    <w:basedOn w:val="CommentTextChar"/>
    <w:semiHidden/>
    <w:rsid w:val="00257DC7"/>
    <w:rPr>
      <w:rFonts w:eastAsia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2807</Words>
  <Characters>13847</Characters>
  <Application>Microsoft Office Word</Application>
  <DocSecurity>4</DocSecurity>
  <Lines>115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2017-07-20T09:27:00Z</dcterms:created>
  <dcterms:modified xsi:type="dcterms:W3CDTF">2017-07-20T09:27:00Z</dcterms:modified>
</cp:coreProperties>
</file>