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header+xml" PartName="/word/header-even.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image/png" PartName="/word/media/background.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w14 wp14">
  <w:body>
    <w:tbl>
      <w:tblPr>
        <w:tblW w:w="9889" w:type="dxa"/>
        <w:tblBorders>
          <w:bottom w:val="single" w:color="auto" w:sz="4" w:space="0"/>
        </w:tblBorders>
        <w:tblLook w:firstRow="1" w:lastRow="1" w:firstColumn="1" w:lastColumn="1" w:noHBand="0" w:noVBand="0" w:val="01E0"/>
      </w:tblPr>
      <w:tblGrid>
        <w:gridCol w:w="6487"/>
        <w:gridCol w:w="3402"/>
      </w:tblGrid>
      <w:tr w:rsidRPr="00135830" w:rsidR="00993581" w:rsidTr="00777D58">
        <w:trPr>
          <w:trHeight w:val="282"/>
        </w:trPr>
        <w:tc>
          <w:tcPr>
            <w:tcW w:w="6487" w:type="dxa"/>
            <w:vMerge w:val="restart"/>
          </w:tcPr>
          <w:p w:rsidRPr="003B6DFC" w:rsidR="00993581" w:rsidP="00993581" w:rsidRDefault="00993581">
            <w:pPr>
              <w:tabs>
                <w:tab w:val="left" w:pos="6946"/>
              </w:tabs>
              <w:suppressAutoHyphens/>
              <w:spacing w:after="120" w:line="252" w:lineRule="auto"/>
              <w:ind w:left="1134"/>
              <w:jc w:val="left"/>
              <w:rPr>
                <w:rFonts w:cs="Tahoma"/>
                <w:b/>
                <w:bCs/>
                <w:color w:val="365F91" w:themeColor="accent1" w:themeShade="BF"/>
              </w:rPr>
            </w:pPr>
            <w:r w:rsidRPr="003B6DFC">
              <w:rPr>
                <w:noProof/>
                <w:color w:val="365F91" w:themeColor="accent1" w:themeShade="BF"/>
                <w:lang w:val="en-US" w:eastAsia="zh-CN"/>
              </w:rPr>
              <w:drawing>
                <wp:anchor distT="0" distB="0" distL="114300" distR="114300" simplePos="false" relativeHeight="251671552" behindDoc="true" locked="true" layoutInCell="true" allowOverlap="tru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noChangeAspect="true"/>
                  </wp:cNvGraphicFramePr>
                  <a:graphic>
                    <a:graphicData uri="http://schemas.openxmlformats.org/drawingml/2006/picture">
                      <pic:pic>
                        <pic:nvPicPr>
                          <pic:cNvPr id="0" name="Picture 1" descr="wmo_logo_e_black"/>
                          <pic:cNvPicPr>
                            <a:picLocks noChangeAspect="true" noChangeArrowheads="true"/>
                          </pic:cNvPicPr>
                        </pic:nvPicPr>
                        <pic:blipFill>
                          <a:blip cstate="print" r:embed="rId9">
                            <a:extLst>
                              <a:ext uri="{28A0092B-C50C-407E-A947-70E740481C1C}">
                                <a14:useLocalDpi xmlns:a14="http://schemas.microsoft.com/office/drawing/2010/main" xmlns:ns17="urn:schemas-microsoft-com:office:excel"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13410" cy="673100"/>
                          </a:xfrm>
                          <a:prstGeom prst="rect">
                            <a:avLst/>
                          </a:prstGeom>
                          <a:noFill/>
                          <a:ln>
                            <a:noFill/>
                          </a:ln>
                        </pic:spPr>
                      </pic:pic>
                    </a:graphicData>
                  </a:graphic>
                </wp:anchor>
              </w:drawing>
            </w:r>
            <w:r w:rsidRPr="003B6DFC" w:rsidR="0096121C">
              <w:rPr>
                <w:rFonts w:cs="Tahoma"/>
                <w:b/>
                <w:bCs/>
                <w:color w:val="365F91" w:themeColor="accent1" w:themeShade="BF"/>
              </w:rPr>
              <w:t>World Meteorological Organization</w:t>
            </w:r>
          </w:p>
          <w:p w:rsidRPr="003B6DFC" w:rsidR="00993581" w:rsidP="000059CA" w:rsidRDefault="00B7303E">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sidRPr="003B6DFC" w:rsidR="006F501F">
              <w:rPr>
                <w:rFonts w:cs="Tahoma"/>
                <w:b/>
                <w:color w:val="365F91" w:themeColor="accent1" w:themeShade="BF"/>
                <w:spacing w:val="-2"/>
              </w:rPr>
              <w:t xml:space="preserve">Commission for Instruments and Methods of Observation </w:t>
            </w:r>
            <w:r w:rsidRPr="003B6DFC">
              <w:rPr>
                <w:rFonts w:cs="Tahoma"/>
                <w:b/>
                <w:color w:val="365F91" w:themeColor="accent1" w:themeShade="BF"/>
                <w:spacing w:val="-2"/>
              </w:rPr>
              <w:fldChar w:fldCharType="end"/>
            </w:r>
          </w:p>
          <w:p w:rsidRPr="003B6DFC" w:rsidR="00993581" w:rsidP="0040787C" w:rsidRDefault="00EE424D">
            <w:pPr>
              <w:tabs>
                <w:tab w:val="left" w:pos="6946"/>
              </w:tabs>
              <w:suppressAutoHyphens/>
              <w:spacing w:after="120" w:line="252" w:lineRule="auto"/>
              <w:ind w:left="1134"/>
              <w:jc w:val="left"/>
              <w:rPr>
                <w:rFonts w:cs="Tahoma"/>
                <w:b/>
                <w:bCs/>
                <w:color w:val="365F91" w:themeColor="accent1" w:themeShade="BF"/>
              </w:rPr>
            </w:pPr>
            <w:r>
              <w:rPr>
                <w:rFonts w:cstheme="minorBidi"/>
                <w:b/>
                <w:snapToGrid w:val="false"/>
                <w:color w:val="365F91" w:themeColor="accent1" w:themeShade="BF"/>
                <w:szCs w:val="22"/>
              </w:rPr>
              <w:t>Ad-hoc Meeting on the Review of the HMEI Tender Documentation</w:t>
            </w:r>
            <w:r w:rsidRPr="00837E38">
              <w:rPr>
                <w:rFonts w:cstheme="minorBidi"/>
                <w:b/>
                <w:snapToGrid w:val="false"/>
                <w:color w:val="365F91" w:themeColor="accent1" w:themeShade="BF"/>
                <w:szCs w:val="22"/>
              </w:rPr>
              <w:br/>
            </w:r>
            <w:r w:rsidRPr="00837E38">
              <w:rPr>
                <w:snapToGrid w:val="false"/>
                <w:color w:val="365F91" w:themeColor="accent1" w:themeShade="BF"/>
                <w:szCs w:val="22"/>
              </w:rPr>
              <w:fldChar w:fldCharType="begin"/>
            </w:r>
            <w:r w:rsidRPr="00837E38">
              <w:rPr>
                <w:snapToGrid w:val="false"/>
                <w:color w:val="365F91" w:themeColor="accent1" w:themeShade="BF"/>
                <w:szCs w:val="22"/>
              </w:rPr>
              <w:instrText xml:space="preserve"> SUBJECT   \* MERGEFORMAT </w:instrText>
            </w:r>
            <w:r w:rsidRPr="00837E38">
              <w:rPr>
                <w:snapToGrid w:val="false"/>
                <w:color w:val="365F91" w:themeColor="accent1" w:themeShade="BF"/>
                <w:szCs w:val="22"/>
              </w:rPr>
              <w:fldChar w:fldCharType="separate"/>
            </w:r>
            <w:r w:rsidRPr="00837E38">
              <w:rPr>
                <w:snapToGrid w:val="false"/>
                <w:color w:val="365F91" w:themeColor="accent1" w:themeShade="BF"/>
                <w:szCs w:val="22"/>
              </w:rPr>
              <w:t xml:space="preserve">Geneva, Switzerland, </w:t>
            </w:r>
            <w:r>
              <w:rPr>
                <w:snapToGrid w:val="false"/>
                <w:color w:val="365F91" w:themeColor="accent1" w:themeShade="BF"/>
                <w:szCs w:val="22"/>
              </w:rPr>
              <w:t>30</w:t>
            </w:r>
            <w:r w:rsidRPr="00837E38">
              <w:rPr>
                <w:snapToGrid w:val="false"/>
                <w:color w:val="365F91" w:themeColor="accent1" w:themeShade="BF"/>
                <w:szCs w:val="22"/>
              </w:rPr>
              <w:t xml:space="preserve"> June 2017</w:t>
            </w:r>
            <w:r w:rsidRPr="00837E38">
              <w:rPr>
                <w:snapToGrid w:val="false"/>
                <w:color w:val="365F91" w:themeColor="accent1" w:themeShade="BF"/>
                <w:szCs w:val="22"/>
              </w:rPr>
              <w:fldChar w:fldCharType="end"/>
            </w:r>
          </w:p>
        </w:tc>
        <w:tc>
          <w:tcPr>
            <w:tcW w:w="3402" w:type="dxa"/>
          </w:tcPr>
          <w:p w:rsidRPr="002B790C" w:rsidR="00993581" w:rsidP="0040787C" w:rsidRDefault="00F05B6F">
            <w:pPr>
              <w:tabs>
                <w:tab w:val="clear" w:pos="1134"/>
              </w:tabs>
              <w:spacing w:after="60"/>
              <w:ind w:right="-108"/>
              <w:jc w:val="right"/>
              <w:rPr>
                <w:rFonts w:cs="Tahoma"/>
                <w:b/>
                <w:bCs/>
                <w:color w:val="365F91" w:themeColor="accent1" w:themeShade="BF"/>
                <w:lang w:val="fr-CH"/>
              </w:rPr>
            </w:pPr>
            <w:sdt>
              <w:sdtPr>
                <w:rPr>
                  <w:rFonts w:cs="Tahoma"/>
                  <w:b/>
                  <w:bCs/>
                  <w:color w:val="365F91" w:themeColor="accent1" w:themeShade="BF"/>
                  <w:szCs w:val="22"/>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DB5C18">
                  <w:rPr>
                    <w:rFonts w:cs="Tahoma"/>
                    <w:b/>
                    <w:bCs/>
                    <w:color w:val="365F91" w:themeColor="accent1" w:themeShade="BF"/>
                    <w:szCs w:val="22"/>
                    <w:lang w:val="en-US"/>
                  </w:rPr>
                  <w:t>CIMO/HMEI-TD</w:t>
                </w:r>
              </w:sdtContent>
            </w:sdt>
            <w:r w:rsidRPr="002B790C" w:rsidR="000D4FA3">
              <w:rPr>
                <w:rFonts w:cs="Tahoma"/>
                <w:b/>
                <w:bCs/>
                <w:color w:val="365F91" w:themeColor="accent1" w:themeShade="BF"/>
                <w:lang w:val="fr-CH"/>
              </w:rPr>
              <w:t>/</w:t>
            </w:r>
            <w:sdt>
              <w:sdtPr>
                <w:rPr>
                  <w:rFonts w:cs="Tahoma"/>
                  <w:b/>
                  <w:bCs/>
                  <w:color w:val="365F91" w:themeColor="accent1" w:themeShade="BF"/>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Pr="002B790C" w:rsidR="000D4FA3">
                  <w:rPr>
                    <w:rFonts w:cs="Tahoma"/>
                    <w:b/>
                    <w:bCs/>
                    <w:color w:val="365F91" w:themeColor="accent1" w:themeShade="BF"/>
                    <w:lang w:val="fr-CH"/>
                  </w:rPr>
                  <w:t xml:space="preserve">Doc. </w:t>
                </w:r>
                <w:r w:rsidRPr="002B790C" w:rsidR="0050695F">
                  <w:rPr>
                    <w:rFonts w:cs="Tahoma"/>
                    <w:b/>
                    <w:bCs/>
                    <w:color w:val="365F91" w:themeColor="accent1" w:themeShade="BF"/>
                    <w:lang w:val="fr-CH"/>
                  </w:rPr>
                  <w:t>1</w:t>
                </w:r>
                <w:r w:rsidRPr="002B790C" w:rsidR="000D4FA3">
                  <w:rPr>
                    <w:rFonts w:cs="Tahoma"/>
                    <w:b/>
                    <w:bCs/>
                    <w:color w:val="365F91" w:themeColor="accent1" w:themeShade="BF"/>
                    <w:lang w:val="fr-CH"/>
                  </w:rPr>
                  <w:t>.</w:t>
                </w:r>
                <w:r w:rsidRPr="002B790C" w:rsidR="0050695F">
                  <w:rPr>
                    <w:rFonts w:cs="Tahoma"/>
                    <w:b/>
                    <w:bCs/>
                    <w:color w:val="365F91" w:themeColor="accent1" w:themeShade="BF"/>
                    <w:lang w:val="fr-CH"/>
                  </w:rPr>
                  <w:t>2</w:t>
                </w:r>
                <w:r w:rsidRPr="002B790C" w:rsidR="000D4FA3">
                  <w:rPr>
                    <w:rFonts w:cs="Tahoma"/>
                    <w:b/>
                    <w:bCs/>
                    <w:color w:val="365F91" w:themeColor="accent1" w:themeShade="BF"/>
                    <w:lang w:val="fr-CH"/>
                  </w:rPr>
                  <w:t>(</w:t>
                </w:r>
                <w:r w:rsidRPr="002B790C" w:rsidR="00D870B3">
                  <w:rPr>
                    <w:rFonts w:cs="Tahoma"/>
                    <w:b/>
                    <w:bCs/>
                    <w:color w:val="365F91" w:themeColor="accent1" w:themeShade="BF"/>
                    <w:lang w:val="fr-CH"/>
                  </w:rPr>
                  <w:t>2</w:t>
                </w:r>
                <w:r w:rsidRPr="002B790C" w:rsidR="000D4FA3">
                  <w:rPr>
                    <w:rFonts w:cs="Tahoma"/>
                    <w:b/>
                    <w:bCs/>
                    <w:color w:val="365F91" w:themeColor="accent1" w:themeShade="BF"/>
                    <w:lang w:val="fr-CH"/>
                  </w:rPr>
                  <w:t>)</w:t>
                </w:r>
              </w:sdtContent>
            </w:sdt>
            <w:r w:rsidRPr="002B790C" w:rsidR="000D4FA3">
              <w:rPr>
                <w:rFonts w:cs="Tahoma"/>
                <w:b/>
                <w:bCs/>
                <w:color w:val="365F91" w:themeColor="accent1" w:themeShade="BF"/>
                <w:lang w:val="fr-CH"/>
              </w:rPr>
              <w:t xml:space="preserve"> </w:t>
            </w:r>
          </w:p>
        </w:tc>
      </w:tr>
      <w:tr w:rsidRPr="003B6DFC" w:rsidR="00993581" w:rsidTr="00777D58">
        <w:trPr>
          <w:trHeight w:val="730"/>
        </w:trPr>
        <w:tc>
          <w:tcPr>
            <w:tcW w:w="6487" w:type="dxa"/>
            <w:vMerge/>
          </w:tcPr>
          <w:p w:rsidRPr="002B790C" w:rsidR="00993581" w:rsidP="00DE0041" w:rsidRDefault="00993581">
            <w:pPr>
              <w:tabs>
                <w:tab w:val="left" w:pos="6946"/>
              </w:tabs>
              <w:suppressAutoHyphens/>
              <w:spacing w:after="120" w:line="252" w:lineRule="auto"/>
              <w:ind w:left="1134"/>
              <w:jc w:val="left"/>
              <w:rPr>
                <w:color w:val="365F91" w:themeColor="accent1" w:themeShade="BF"/>
                <w:lang w:val="fr-CH" w:eastAsia="zh-CN"/>
              </w:rPr>
            </w:pPr>
          </w:p>
        </w:tc>
        <w:tc>
          <w:tcPr>
            <w:tcW w:w="3402" w:type="dxa"/>
          </w:tcPr>
          <w:p w:rsidRPr="003B6DFC" w:rsidR="00993581" w:rsidP="002F5517" w:rsidRDefault="00993581">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Pr="003B6DFC" w:rsidR="0050695F">
                  <w:rPr>
                    <w:rFonts w:cs="Tahoma"/>
                    <w:color w:val="365F91" w:themeColor="accent1" w:themeShade="BF"/>
                  </w:rPr>
                  <w:t>The Secretariat</w:t>
                </w:r>
              </w:sdtContent>
            </w:sdt>
          </w:p>
          <w:p w:rsidRPr="003B6DFC" w:rsidR="00993581" w:rsidP="00585D8A" w:rsidRDefault="00EE424D">
            <w:pPr>
              <w:tabs>
                <w:tab w:val="clear" w:pos="1134"/>
              </w:tabs>
              <w:spacing w:after="60"/>
              <w:ind w:right="-108"/>
              <w:jc w:val="right"/>
              <w:rPr>
                <w:rFonts w:cs="Tahoma"/>
                <w:color w:val="365F91" w:themeColor="accent1" w:themeShade="BF"/>
              </w:rPr>
            </w:pPr>
            <w:r>
              <w:rPr>
                <w:rFonts w:cs="Tahoma"/>
                <w:color w:val="365F91" w:themeColor="accent1" w:themeShade="BF"/>
              </w:rPr>
              <w:t>01</w:t>
            </w:r>
            <w:r w:rsidRPr="003B6DFC" w:rsidR="000D4FA3">
              <w:rPr>
                <w:rFonts w:cs="Tahoma"/>
                <w:color w:val="365F91" w:themeColor="accent1" w:themeShade="BF"/>
              </w:rPr>
              <w:t>.</w:t>
            </w:r>
            <w:r>
              <w:rPr>
                <w:rFonts w:cs="Tahoma"/>
                <w:color w:val="365F91" w:themeColor="accent1" w:themeShade="BF"/>
              </w:rPr>
              <w:t>06</w:t>
            </w:r>
            <w:r w:rsidRPr="003B6DFC" w:rsidR="000D4FA3">
              <w:rPr>
                <w:rFonts w:cs="Tahoma"/>
                <w:color w:val="365F91" w:themeColor="accent1" w:themeShade="BF"/>
              </w:rPr>
              <w:t>.</w:t>
            </w:r>
            <w:r w:rsidRPr="003B6DFC" w:rsidR="0050695F">
              <w:rPr>
                <w:rFonts w:cs="Tahoma"/>
                <w:color w:val="365F91" w:themeColor="accent1" w:themeShade="BF"/>
              </w:rPr>
              <w:t>2017</w:t>
            </w:r>
          </w:p>
          <w:sdt>
            <w:sdtPr>
              <w:rPr>
                <w:rFonts w:cs="Tahoma"/>
                <w:b/>
                <w:bCs/>
                <w:color w:val="365F91" w:themeColor="accent1" w:themeShade="BF"/>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Pr="003B6DFC" w:rsidR="00993581" w:rsidP="0075136C" w:rsidRDefault="0050695F">
                <w:pPr>
                  <w:tabs>
                    <w:tab w:val="clear" w:pos="1134"/>
                  </w:tabs>
                  <w:spacing w:after="60"/>
                  <w:ind w:right="-108"/>
                  <w:jc w:val="right"/>
                  <w:rPr>
                    <w:rFonts w:cs="Tahoma"/>
                    <w:b/>
                    <w:bCs/>
                    <w:color w:val="365F91" w:themeColor="accent1" w:themeShade="BF"/>
                  </w:rPr>
                </w:pPr>
                <w:r w:rsidRPr="003B6DFC">
                  <w:rPr>
                    <w:rFonts w:cs="Tahoma"/>
                    <w:b/>
                    <w:bCs/>
                    <w:color w:val="365F91" w:themeColor="accent1" w:themeShade="BF"/>
                  </w:rPr>
                  <w:t>DRAFT 1</w:t>
                </w:r>
              </w:p>
            </w:sdtContent>
          </w:sdt>
        </w:tc>
      </w:tr>
    </w:tbl>
    <w:p w:rsidRPr="003B6DFC" w:rsidR="00583549" w:rsidP="00B56934" w:rsidRDefault="00583549">
      <w:pPr>
        <w:pStyle w:val="Heading1"/>
        <w:rPr>
          <w:sz w:val="20"/>
          <w:szCs w:val="20"/>
        </w:rPr>
      </w:pPr>
      <w:bookmarkStart w:name="_APPENDIX_A:_" w:id="0"/>
      <w:bookmarkEnd w:id="0"/>
    </w:p>
    <w:p w:rsidRPr="00C90F1A" w:rsidR="00583549" w:rsidP="00583549" w:rsidRDefault="00D870B3">
      <w:pPr>
        <w:pStyle w:val="Heading1"/>
        <w:rPr>
          <w:szCs w:val="24"/>
        </w:rPr>
      </w:pPr>
      <w:r w:rsidRPr="00C90F1A">
        <w:rPr>
          <w:szCs w:val="24"/>
        </w:rPr>
        <w:t>explanatory memorandum</w:t>
      </w:r>
    </w:p>
    <w:p w:rsidRPr="003B6DFC" w:rsidR="00491766" w:rsidP="00491766" w:rsidRDefault="00491766">
      <w:pPr>
        <w:rPr>
          <w:lang w:eastAsia="zh-TW"/>
        </w:rPr>
      </w:pPr>
      <w:bookmarkStart w:name="_Draft_Decision_X.X.X(X)/1" w:id="1"/>
      <w:bookmarkStart w:name="_Toc319327009" w:id="2"/>
      <w:bookmarkEnd w:id="1"/>
    </w:p>
    <w:p w:rsidRPr="003B6DFC" w:rsidR="00C03F8F" w:rsidP="009A73A3" w:rsidRDefault="00C03F8F">
      <w:pPr>
        <w:pStyle w:val="ListParagraph"/>
        <w:numPr>
          <w:ilvl w:val="0"/>
          <w:numId w:val="7"/>
        </w:numPr>
        <w:tabs>
          <w:tab w:val="clear" w:pos="1134"/>
        </w:tabs>
        <w:spacing w:before="240" w:after="120"/>
        <w:contextualSpacing w:val="false"/>
        <w:jc w:val="left"/>
        <w:rPr>
          <w:rFonts w:cs="Arial Bold"/>
          <w:b/>
          <w:bCs/>
          <w:caps/>
        </w:rPr>
      </w:pPr>
      <w:r w:rsidRPr="003B6DFC">
        <w:rPr>
          <w:rFonts w:cs="Arial Bold"/>
          <w:b/>
          <w:bCs/>
          <w:caps/>
        </w:rPr>
        <w:t>Organization of the Session</w:t>
      </w:r>
    </w:p>
    <w:p w:rsidRPr="003B6DFC" w:rsidR="00C03F8F" w:rsidP="00135830" w:rsidRDefault="00C03F8F">
      <w:pPr>
        <w:pStyle w:val="ListParagraph"/>
        <w:numPr>
          <w:ilvl w:val="1"/>
          <w:numId w:val="7"/>
        </w:numPr>
        <w:tabs>
          <w:tab w:val="clear" w:pos="1134"/>
        </w:tabs>
        <w:spacing w:before="240" w:after="120"/>
        <w:ind w:left="567" w:hanging="567"/>
        <w:contextualSpacing w:val="false"/>
        <w:jc w:val="left"/>
        <w:rPr>
          <w:b/>
          <w:bCs/>
        </w:rPr>
      </w:pPr>
      <w:r w:rsidRPr="003B6DFC">
        <w:rPr>
          <w:b/>
          <w:bCs/>
        </w:rPr>
        <w:t>Opening</w:t>
      </w:r>
      <w:r w:rsidRPr="003B6DFC" w:rsidR="00D870B3">
        <w:rPr>
          <w:b/>
          <w:bCs/>
        </w:rPr>
        <w:t xml:space="preserve"> of the Session</w:t>
      </w:r>
    </w:p>
    <w:p w:rsidRPr="004C2FEC" w:rsidR="004C2FEC" w:rsidP="004C2FEC" w:rsidRDefault="004C2FEC">
      <w:pPr>
        <w:pStyle w:val="ListParagraph"/>
        <w:spacing w:before="120" w:after="240"/>
        <w:ind w:left="0" w:firstLine="357"/>
        <w:contextualSpacing w:val="false"/>
      </w:pPr>
      <w:r w:rsidRPr="003B6DFC">
        <w:t xml:space="preserve">The </w:t>
      </w:r>
      <w:r>
        <w:t>Commission for Instruments and Methods of Observation (CIMO) Ad-hoc Meeting on the Review of the HMEI Tender Documentation will open at 08:3</w:t>
      </w:r>
      <w:r w:rsidRPr="003B6DFC">
        <w:t xml:space="preserve">0 hours on </w:t>
      </w:r>
      <w:r>
        <w:t>Friday</w:t>
      </w:r>
      <w:r w:rsidRPr="003B6DFC">
        <w:t xml:space="preserve">, </w:t>
      </w:r>
      <w:r>
        <w:t>30</w:t>
      </w:r>
      <w:r w:rsidRPr="003B6DFC">
        <w:t xml:space="preserve"> June 2017, at the WMO Secretariat in Geneva, Switzerland. </w:t>
      </w:r>
    </w:p>
    <w:p w:rsidRPr="003B6DFC" w:rsidR="00C03F8F" w:rsidP="00135830" w:rsidRDefault="00C03F8F">
      <w:pPr>
        <w:pStyle w:val="ListParagraph"/>
        <w:numPr>
          <w:ilvl w:val="1"/>
          <w:numId w:val="7"/>
        </w:numPr>
        <w:tabs>
          <w:tab w:val="clear" w:pos="1134"/>
        </w:tabs>
        <w:spacing w:before="240" w:after="120"/>
        <w:ind w:left="567" w:hanging="567"/>
        <w:contextualSpacing w:val="false"/>
        <w:jc w:val="left"/>
        <w:rPr>
          <w:b/>
          <w:bCs/>
        </w:rPr>
      </w:pPr>
      <w:r w:rsidRPr="003B6DFC">
        <w:rPr>
          <w:b/>
          <w:bCs/>
        </w:rPr>
        <w:t>Adoption of the Agenda</w:t>
      </w:r>
    </w:p>
    <w:p w:rsidRPr="003B6DFC" w:rsidR="00410A71" w:rsidP="009A73A3" w:rsidRDefault="00410A71">
      <w:pPr>
        <w:pStyle w:val="ListParagraph"/>
        <w:spacing w:before="240" w:after="120"/>
        <w:ind w:left="360"/>
      </w:pPr>
      <w:r w:rsidRPr="003B6DFC">
        <w:t xml:space="preserve">The provisional agenda will be submitted to the Session for adoption.  </w:t>
      </w:r>
    </w:p>
    <w:p w:rsidRPr="003B6DFC" w:rsidR="00C03F8F" w:rsidP="00135830" w:rsidRDefault="00C03F8F">
      <w:pPr>
        <w:pStyle w:val="ListParagraph"/>
        <w:numPr>
          <w:ilvl w:val="1"/>
          <w:numId w:val="7"/>
        </w:numPr>
        <w:tabs>
          <w:tab w:val="clear" w:pos="1134"/>
        </w:tabs>
        <w:spacing w:before="240" w:after="120"/>
        <w:ind w:left="567" w:hanging="567"/>
        <w:contextualSpacing w:val="false"/>
        <w:jc w:val="left"/>
        <w:rPr>
          <w:b/>
          <w:bCs/>
        </w:rPr>
      </w:pPr>
      <w:r w:rsidRPr="003B6DFC">
        <w:rPr>
          <w:b/>
          <w:bCs/>
        </w:rPr>
        <w:t>Working Arrangements</w:t>
      </w:r>
    </w:p>
    <w:p w:rsidR="00410A71" w:rsidP="009A73A3" w:rsidRDefault="00410A71">
      <w:pPr>
        <w:pStyle w:val="ListParagraph"/>
        <w:spacing w:before="120" w:after="240"/>
        <w:ind w:left="0" w:firstLine="357"/>
        <w:contextualSpacing w:val="false"/>
      </w:pPr>
      <w:r w:rsidRPr="003B6DFC">
        <w:t>The Meeting will agree on details concerning the organization of its work, including working hours. The documentation and meeting wil</w:t>
      </w:r>
      <w:r w:rsidRPr="003B6DFC" w:rsidR="009A73A3">
        <w:t>l be conducted in English only.</w:t>
      </w:r>
    </w:p>
    <w:p w:rsidR="00CE264D" w:rsidP="00CE264D" w:rsidRDefault="00CE264D">
      <w:pPr>
        <w:pStyle w:val="WMOBodyText"/>
        <w:numPr>
          <w:ilvl w:val="0"/>
          <w:numId w:val="7"/>
        </w:numPr>
        <w:spacing w:after="120"/>
        <w:ind w:left="357" w:hanging="357"/>
        <w:rPr>
          <w:rFonts w:cs="Arial Bold"/>
          <w:b/>
          <w:bCs/>
          <w:caps/>
        </w:rPr>
      </w:pPr>
      <w:r>
        <w:rPr>
          <w:rFonts w:cs="Arial Bold"/>
          <w:b/>
          <w:bCs/>
          <w:caps/>
        </w:rPr>
        <w:t xml:space="preserve">Review of the HMEI Tender Documentation </w:t>
      </w:r>
    </w:p>
    <w:p w:rsidR="00CE264D" w:rsidP="009C0D46" w:rsidRDefault="00CE264D">
      <w:pPr>
        <w:pStyle w:val="ListParagraph"/>
        <w:tabs>
          <w:tab w:val="clear" w:pos="1134"/>
        </w:tabs>
        <w:spacing w:before="120" w:after="120"/>
        <w:ind w:left="0" w:firstLine="357"/>
        <w:contextualSpacing w:val="false"/>
        <w:jc w:val="left"/>
      </w:pPr>
      <w:r>
        <w:t xml:space="preserve">HMEI, in collaboration with the World Bank, has developed a set of documents providing guidance on procurement practices. It is expected that this documentation would be supporting </w:t>
      </w:r>
      <w:r w:rsidR="00AC68EA">
        <w:t xml:space="preserve">WMO </w:t>
      </w:r>
      <w:r>
        <w:t>Members on how to write tenders, ensuring that they can be clearly understood and responded to by manufacturers</w:t>
      </w:r>
      <w:r w:rsidR="00AC68EA">
        <w:t>, and that the resulting measurements are fit-for-purpose (building on user requirements)</w:t>
      </w:r>
      <w:r>
        <w:t>.</w:t>
      </w:r>
    </w:p>
    <w:p w:rsidR="00C54DE8" w:rsidP="009C0D46" w:rsidRDefault="00410A71">
      <w:pPr>
        <w:pStyle w:val="ListParagraph"/>
        <w:tabs>
          <w:tab w:val="clear" w:pos="1134"/>
        </w:tabs>
        <w:spacing w:before="120" w:after="120"/>
        <w:ind w:left="0" w:firstLine="357"/>
        <w:contextualSpacing w:val="false"/>
        <w:jc w:val="left"/>
      </w:pPr>
      <w:r w:rsidRPr="003B6DFC">
        <w:t xml:space="preserve">The </w:t>
      </w:r>
      <w:r w:rsidR="00E52E2F">
        <w:t xml:space="preserve">meeting will be invited to review </w:t>
      </w:r>
      <w:r w:rsidR="00C54DE8">
        <w:t xml:space="preserve">the </w:t>
      </w:r>
      <w:r w:rsidR="00CE264D">
        <w:t>HMEI Tender Documentation, and in particular the document “Requirement specifications for meteorological observing systems”</w:t>
      </w:r>
      <w:r w:rsidR="00AC68EA">
        <w:t>. The meeting will then be invited to assess whether the documentation would be suitable to support WMO Members in their procurement activities in the WMO Integrated Global Observing System (WIGOS) context</w:t>
      </w:r>
      <w:r w:rsidR="00CE264D">
        <w:t xml:space="preserve"> and to develop recommendations for the </w:t>
      </w:r>
      <w:r w:rsidR="00143B56">
        <w:t>further development/</w:t>
      </w:r>
      <w:r w:rsidR="00CE264D">
        <w:t>finalization of the documentation.</w:t>
      </w:r>
    </w:p>
    <w:p w:rsidR="004C2FEC" w:rsidP="009C0D46" w:rsidRDefault="004C2FEC">
      <w:pPr>
        <w:pStyle w:val="ListParagraph"/>
        <w:tabs>
          <w:tab w:val="clear" w:pos="1134"/>
        </w:tabs>
        <w:spacing w:before="120" w:after="120"/>
        <w:ind w:left="0" w:firstLine="357"/>
        <w:contextualSpacing w:val="false"/>
        <w:jc w:val="left"/>
      </w:pPr>
      <w:r>
        <w:t>The meeting will be presented with a</w:t>
      </w:r>
      <w:r w:rsidR="00AC68EA">
        <w:t xml:space="preserve"> draft</w:t>
      </w:r>
      <w:r>
        <w:t xml:space="preserve"> list of recommendations to improve the material </w:t>
      </w:r>
      <w:r w:rsidR="00AC68EA">
        <w:t>so that it would be suitable</w:t>
      </w:r>
      <w:r>
        <w:t xml:space="preserve"> for use by WMO </w:t>
      </w:r>
      <w:r w:rsidR="00AC68EA">
        <w:t>M</w:t>
      </w:r>
      <w:r>
        <w:t>embers</w:t>
      </w:r>
      <w:r w:rsidR="00AC68EA">
        <w:t xml:space="preserve">. </w:t>
      </w:r>
      <w:bookmarkStart w:name="_GoBack" w:id="3"/>
      <w:r w:rsidR="00B93277">
        <w:t xml:space="preserve">That list builds on a preliminary review carried out by the meeting participants, and takes into account the presentation made by HMEI relating to the software tool that accompanies the documentation. </w:t>
      </w:r>
      <w:bookmarkEnd w:id="3"/>
      <w:r w:rsidR="00AC68EA">
        <w:t>The meeting will then be invited</w:t>
      </w:r>
      <w:r>
        <w:t xml:space="preserve"> to finalize this list of recommendations</w:t>
      </w:r>
      <w:r w:rsidR="00AC68EA">
        <w:t>, possibly building up also on other tender examples,</w:t>
      </w:r>
      <w:r>
        <w:t xml:space="preserve"> towards sharing it with HMEI, and the World Bank.</w:t>
      </w:r>
    </w:p>
    <w:p w:rsidRPr="00CE264D" w:rsidR="00CE264D" w:rsidP="00DB5C18" w:rsidRDefault="00CE264D">
      <w:pPr>
        <w:pStyle w:val="WMOBodyText"/>
        <w:numPr>
          <w:ilvl w:val="0"/>
          <w:numId w:val="7"/>
        </w:numPr>
        <w:spacing w:after="120"/>
        <w:ind w:left="357" w:hanging="357"/>
        <w:rPr>
          <w:rFonts w:cs="Arial Bold"/>
          <w:caps/>
          <w:szCs w:val="20"/>
          <w:lang w:eastAsia="en-US"/>
        </w:rPr>
      </w:pPr>
      <w:r>
        <w:rPr>
          <w:rFonts w:cs="Arial Bold"/>
          <w:b/>
          <w:bCs/>
          <w:caps/>
        </w:rPr>
        <w:t xml:space="preserve">Working together to finalize the tender documentation </w:t>
      </w:r>
    </w:p>
    <w:p w:rsidR="004C2FEC" w:rsidP="004C2FEC" w:rsidRDefault="004C2FEC">
      <w:pPr>
        <w:pStyle w:val="ListParagraph"/>
        <w:tabs>
          <w:tab w:val="clear" w:pos="1134"/>
        </w:tabs>
        <w:spacing w:before="120" w:after="120"/>
        <w:ind w:left="0" w:firstLine="357"/>
        <w:contextualSpacing w:val="false"/>
        <w:jc w:val="left"/>
      </w:pPr>
      <w:r>
        <w:t>The recommendations developed under agenda item 2 will be presented to representatives of HMEI and of the World Bank that will be invited to attend this part of the meeting.</w:t>
      </w:r>
    </w:p>
    <w:p w:rsidR="004C2FEC" w:rsidP="00DB5C18" w:rsidRDefault="004C2FEC">
      <w:pPr>
        <w:pStyle w:val="ListParagraph"/>
        <w:tabs>
          <w:tab w:val="clear" w:pos="1134"/>
        </w:tabs>
        <w:spacing w:before="120" w:after="120"/>
        <w:ind w:left="0" w:firstLine="357"/>
        <w:contextualSpacing w:val="false"/>
        <w:jc w:val="left"/>
      </w:pPr>
      <w:r>
        <w:t xml:space="preserve">WMO, HMEI and the World Bank will be invited to consider and agree on how to work together to ensure that speedy progresses are made </w:t>
      </w:r>
      <w:r w:rsidR="00DB5C18">
        <w:t xml:space="preserve">in order to have </w:t>
      </w:r>
      <w:r>
        <w:t xml:space="preserve">the </w:t>
      </w:r>
      <w:r w:rsidR="00DB5C18">
        <w:t xml:space="preserve">tender </w:t>
      </w:r>
      <w:r>
        <w:t xml:space="preserve">documentation </w:t>
      </w:r>
      <w:r w:rsidR="00DB5C18">
        <w:t>suitable for WMO Members</w:t>
      </w:r>
      <w:r w:rsidR="009B552C">
        <w:t xml:space="preserve"> </w:t>
      </w:r>
      <w:r>
        <w:t xml:space="preserve">finalized by end of 2017 at the latest. (It is noted that this applies to the current </w:t>
      </w:r>
      <w:r w:rsidR="00BB76B9">
        <w:t xml:space="preserve">scope of the </w:t>
      </w:r>
      <w:r>
        <w:t>documentation, and that a wider scope</w:t>
      </w:r>
      <w:r w:rsidR="00166D20">
        <w:t xml:space="preserve"> covering more meteorological parameters, etc</w:t>
      </w:r>
      <w:r w:rsidR="00BB76B9">
        <w:t>.,</w:t>
      </w:r>
      <w:r w:rsidR="00166D20">
        <w:t xml:space="preserve"> would be envisaged at a later stage.)</w:t>
      </w:r>
    </w:p>
    <w:p w:rsidR="004C2FEC" w:rsidP="004C2FEC" w:rsidRDefault="004C2FEC">
      <w:pPr>
        <w:pStyle w:val="ListParagraph"/>
        <w:tabs>
          <w:tab w:val="clear" w:pos="1134"/>
        </w:tabs>
        <w:spacing w:before="120" w:after="120"/>
        <w:ind w:left="0" w:firstLine="357"/>
        <w:contextualSpacing w:val="false"/>
        <w:jc w:val="left"/>
      </w:pPr>
      <w:r>
        <w:lastRenderedPageBreak/>
        <w:t>The meeting will also be invited to recommend options for maintaining the documentation, and the related web-tool in the future (responsibilities, hosting,…).</w:t>
      </w:r>
    </w:p>
    <w:p w:rsidRPr="003B6DFC" w:rsidR="00C03F8F" w:rsidP="009A73A3" w:rsidRDefault="00654B5F">
      <w:pPr>
        <w:pStyle w:val="ListParagraph"/>
        <w:numPr>
          <w:ilvl w:val="0"/>
          <w:numId w:val="7"/>
        </w:numPr>
        <w:tabs>
          <w:tab w:val="clear" w:pos="1134"/>
        </w:tabs>
        <w:spacing w:before="240" w:after="120"/>
        <w:ind w:left="357" w:hanging="357"/>
        <w:contextualSpacing w:val="false"/>
        <w:jc w:val="left"/>
        <w:rPr>
          <w:rFonts w:cs="Arial Bold"/>
          <w:b/>
          <w:bCs/>
          <w:caps/>
        </w:rPr>
      </w:pPr>
      <w:r w:rsidRPr="003B6DFC">
        <w:rPr>
          <w:rFonts w:cs="Arial Bold"/>
          <w:b/>
          <w:bCs/>
          <w:caps/>
        </w:rPr>
        <w:t>O</w:t>
      </w:r>
      <w:r w:rsidRPr="003B6DFC" w:rsidR="00C03F8F">
        <w:rPr>
          <w:rFonts w:cs="Arial Bold"/>
          <w:b/>
          <w:bCs/>
          <w:caps/>
        </w:rPr>
        <w:t>ther Business</w:t>
      </w:r>
    </w:p>
    <w:p w:rsidRPr="003B6DFC" w:rsidR="00EA5F9B" w:rsidP="009A73A3" w:rsidRDefault="00D866DB">
      <w:pPr>
        <w:tabs>
          <w:tab w:val="clear" w:pos="1134"/>
        </w:tabs>
        <w:spacing w:before="120" w:after="120"/>
        <w:ind w:firstLine="360"/>
        <w:jc w:val="left"/>
      </w:pPr>
      <w:r w:rsidRPr="003B6DFC">
        <w:t>Under this agenda item, the meeting will be invited to consider any other issue brought forward by participants at the meeting</w:t>
      </w:r>
      <w:r w:rsidRPr="003B6DFC" w:rsidR="0007688B">
        <w:t>.</w:t>
      </w:r>
    </w:p>
    <w:p w:rsidRPr="003B6DFC" w:rsidR="002F5517" w:rsidP="009A73A3" w:rsidRDefault="00C03F8F">
      <w:pPr>
        <w:pStyle w:val="ListParagraph"/>
        <w:numPr>
          <w:ilvl w:val="0"/>
          <w:numId w:val="7"/>
        </w:numPr>
        <w:tabs>
          <w:tab w:val="clear" w:pos="1134"/>
        </w:tabs>
        <w:spacing w:before="240" w:after="120"/>
        <w:ind w:left="357" w:hanging="357"/>
        <w:contextualSpacing w:val="false"/>
        <w:jc w:val="left"/>
        <w:rPr>
          <w:rFonts w:cs="Arial Bold"/>
          <w:b/>
          <w:bCs/>
          <w:caps/>
        </w:rPr>
      </w:pPr>
      <w:r w:rsidRPr="003B6DFC">
        <w:rPr>
          <w:rFonts w:cs="Arial Bold"/>
          <w:b/>
          <w:bCs/>
          <w:caps/>
        </w:rPr>
        <w:t>Clos</w:t>
      </w:r>
      <w:r w:rsidRPr="003B6DFC" w:rsidR="00AE5A18">
        <w:rPr>
          <w:rFonts w:cs="Arial Bold"/>
          <w:b/>
          <w:bCs/>
          <w:caps/>
        </w:rPr>
        <w:t>ure</w:t>
      </w:r>
      <w:r w:rsidRPr="003B6DFC">
        <w:rPr>
          <w:rFonts w:cs="Arial Bold"/>
          <w:b/>
          <w:bCs/>
          <w:caps/>
        </w:rPr>
        <w:t xml:space="preserve"> of the Session</w:t>
      </w:r>
    </w:p>
    <w:p w:rsidRPr="003B6DFC" w:rsidR="00D866DB" w:rsidP="00CE264D" w:rsidRDefault="00D866DB">
      <w:pPr>
        <w:pStyle w:val="ListParagraph"/>
        <w:spacing w:before="120" w:after="120"/>
        <w:ind w:left="360"/>
      </w:pPr>
      <w:r w:rsidRPr="003B6DFC">
        <w:t xml:space="preserve">The Session is tentatively scheduled to close around 17:00 on </w:t>
      </w:r>
      <w:r w:rsidR="00CE264D">
        <w:t>Frid</w:t>
      </w:r>
      <w:r w:rsidR="00E52E2F">
        <w:t xml:space="preserve">ay </w:t>
      </w:r>
      <w:r w:rsidR="00CE264D">
        <w:t>30</w:t>
      </w:r>
      <w:r w:rsidRPr="003B6DFC">
        <w:t xml:space="preserve"> June 2017.</w:t>
      </w:r>
    </w:p>
    <w:p w:rsidRPr="003B6DFC" w:rsidR="00D702F3" w:rsidP="00D702F3" w:rsidRDefault="00D702F3">
      <w:pPr>
        <w:pStyle w:val="Heading1"/>
        <w:rPr>
          <w:b w:val="false"/>
          <w:bCs w:val="false"/>
          <w:sz w:val="20"/>
          <w:szCs w:val="20"/>
        </w:rPr>
      </w:pPr>
      <w:r w:rsidRPr="003B6DFC">
        <w:rPr>
          <w:b w:val="false"/>
          <w:bCs w:val="false"/>
          <w:sz w:val="20"/>
          <w:szCs w:val="20"/>
        </w:rPr>
        <w:t>__________</w:t>
      </w:r>
    </w:p>
    <w:p w:rsidRPr="003B6DFC" w:rsidR="00306445" w:rsidP="00306445" w:rsidRDefault="00306445">
      <w:pPr>
        <w:pStyle w:val="WMOBodyText"/>
        <w:rPr>
          <w:szCs w:val="20"/>
          <w:lang w:eastAsia="en-US"/>
        </w:rPr>
      </w:pPr>
    </w:p>
    <w:bookmarkEnd w:id="2"/>
    <w:sectPr w:rsidRPr="003B6DFC" w:rsidR="00306445" w:rsidSect="00BE475B">
      <w:headerReference w:type="even" r:id="rId10"/>
      <w:headerReference w:type="default" r:id="rId11"/>
      <w:headerReference w:type="first" r:id="rId12"/>
      <w:headerReference w:type="even" r:id="rId16"/>
      <w:headerReference w:type="even" r:id="rId16"/>
      <w:headerReference w:type="even" r:id="rId16"/>
      <w:headerReference w:type="even" r:id="rId16"/>
      <w:pgSz w:w="11907" w:h="16840" w:code="9"/>
      <w:pgMar w:top="1134" w:right="1134" w:bottom="851"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even.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1A751F" w:rsidRDefault="00F05B6F">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position:absolute;left:0;text-align:left;margin-left:0;margin-top:0;width:50pt;height:50pt;z-index:251655680;visibility:hidden" id="_x0000_s2053">
          <v:path gradientshapeok="f"/>
          <o:lock selection="t" v:ext="edit"/>
        </v:sha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0049242F" w:rsidRDefault="0049242F"/>
  <w:p w:rsidR="001A751F" w:rsidRDefault="00F05B6F">
    <w:pPr>
      <w:pStyle w:val="Header"/>
    </w:pPr>
    <w:r>
      <w:rPr>
        <w:noProof/>
      </w:rPr>
      <w:pict>
        <v:shape type="#_x0000_t75" style="position:absolute;left:0;text-align:left;margin-left:0;margin-top:0;width:50pt;height:50pt;z-index:251656704;visibility:hidden" id="_x0000_s2052">
          <v:path gradientshapeok="f"/>
          <o:lock selection="t" v:ext="edit"/>
        </v:shape>
      </w:pict>
    </w:r>
  </w:p>
  <w:p w:rsidR="0049242F" w:rsidRDefault="0049242F"/>
  <w:p w:rsidR="001A751F" w:rsidRDefault="00F05B6F">
    <w:pPr>
      <w:pStyle w:val="Header"/>
    </w:pPr>
    <w:r>
      <w:rPr>
        <w:noProof/>
      </w:rPr>
      <w:pict>
        <v:shape type="#_x0000_t75" style="position:absolute;left:0;text-align:left;margin-left:0;margin-top:0;width:50pt;height:50pt;z-index:251657728;visibility:hidden" id="_x0000_s2051">
          <v:path gradientshapeok="f"/>
          <o:lock selection="t" v:ext="edit"/>
        </v:shape>
      </w:pict>
    </w:r>
  </w:p>
</w:hdr>
</file>

<file path=word/header2.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1A751F" w:rsidRDefault="00F05B6F">
    <w:pPr>
      <w:pStyle w:val="Header"/>
    </w:pP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position:absolute;left:0;text-align:left;margin-left:0;margin-top:0;width:50pt;height:50pt;z-index:251658752;visibility:hidden" id="_x0000_s2050">
          <v:path gradientshapeok="f"/>
          <o:lock selection="t" v:ext="edit"/>
        </v:sha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3.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1A751F" w:rsidRDefault="00F05B6F">
    <w:pPr>
      <w:pStyle w:val="Header"/>
    </w:pP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position:absolute;left:0;text-align:left;margin-left:0;margin-top:0;width:50pt;height:50pt;z-index:251659776;visibility:hidden" id="_x0000_s2049">
          <v:path gradientshapeok="f"/>
          <o:lock selection="t" v:ext="edit"/>
        </v:sha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6A42C5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8"/>
  </w:num>
  <w:num w:numId="9">
    <w:abstractNumId w:val="2"/>
  </w:num>
  <w:num w:numId="10">
    <w:abstractNumId w:val="6"/>
  </w:num>
  <w:num w:numId="11">
    <w:abstractNumId w:val="9"/>
  </w:num>
  <w:num w:numId="12">
    <w:abstractNumId w:val="0"/>
  </w:num>
  <w:num w:numId="13">
    <w:abstractNumId w:val="13"/>
  </w:num>
  <w:num w:numId="14">
    <w:abstractNumId w:val="12"/>
  </w:num>
  <w:num w:numId="15">
    <w:abstractNumId w:val="14"/>
  </w:num>
  <w:num w:numId="16">
    <w:abstractNumId w:val="1"/>
  </w:num>
  <w:num w:numId="17">
    <w:abstractNumId w:val="5"/>
  </w:num>
  <w:num w:numId="18">
    <w:abstractNumId w:val="11"/>
  </w:num>
  <w:numIdMacAtCleanup w:val="6"/>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
  <w:zoom w:percent="110"/>
  <w:proofState w:spelling="clean"/>
  <w:stylePaneFormatFilter w:val="3F01"/>
  <w:stylePaneSortMethod w:val="0000"/>
  <w:trackRevisions/>
  <w:defaultTabStop w:val="1134"/>
  <w:hyphenationZone w:val="425"/>
  <w:drawingGridHorizontalSpacing w:val="110"/>
  <w:displayHorizontalDrawingGridEvery w:val="2"/>
  <w:displayVerticalDrawingGridEvery w:val="2"/>
  <w:characterSpacingControl w:val="doNotCompress"/>
  <w:hdrShapeDefaults>
    <o:shapedefaults spidmax="2054" v:ext="edit"/>
    <o:shapelayout v:ext="edit">
      <o:idmap data="2" v:ext="edit"/>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2F17"/>
    <w:rsid w:val="0007688B"/>
    <w:rsid w:val="000806D8"/>
    <w:rsid w:val="00082C80"/>
    <w:rsid w:val="00083847"/>
    <w:rsid w:val="00083C36"/>
    <w:rsid w:val="000A69BF"/>
    <w:rsid w:val="000C1833"/>
    <w:rsid w:val="000C225A"/>
    <w:rsid w:val="000C5D81"/>
    <w:rsid w:val="000C6781"/>
    <w:rsid w:val="000D4FA3"/>
    <w:rsid w:val="000F1874"/>
    <w:rsid w:val="000F5E49"/>
    <w:rsid w:val="000F7A87"/>
    <w:rsid w:val="00101B85"/>
    <w:rsid w:val="00111BFD"/>
    <w:rsid w:val="0011498B"/>
    <w:rsid w:val="00120147"/>
    <w:rsid w:val="00123140"/>
    <w:rsid w:val="00135830"/>
    <w:rsid w:val="001426E3"/>
    <w:rsid w:val="00143B56"/>
    <w:rsid w:val="00145C34"/>
    <w:rsid w:val="00163BA3"/>
    <w:rsid w:val="00166B31"/>
    <w:rsid w:val="00166D20"/>
    <w:rsid w:val="0017786A"/>
    <w:rsid w:val="00180771"/>
    <w:rsid w:val="001809DE"/>
    <w:rsid w:val="001930A3"/>
    <w:rsid w:val="00194CB6"/>
    <w:rsid w:val="001A341E"/>
    <w:rsid w:val="001A751F"/>
    <w:rsid w:val="001B0EA6"/>
    <w:rsid w:val="001B1CDF"/>
    <w:rsid w:val="001B56F4"/>
    <w:rsid w:val="001C5462"/>
    <w:rsid w:val="001D0190"/>
    <w:rsid w:val="001D6302"/>
    <w:rsid w:val="001E4B11"/>
    <w:rsid w:val="001E7DD0"/>
    <w:rsid w:val="001F1BDA"/>
    <w:rsid w:val="0020095E"/>
    <w:rsid w:val="00210D30"/>
    <w:rsid w:val="00214938"/>
    <w:rsid w:val="00231E93"/>
    <w:rsid w:val="00234A34"/>
    <w:rsid w:val="002363F1"/>
    <w:rsid w:val="0025255D"/>
    <w:rsid w:val="002614CE"/>
    <w:rsid w:val="00270480"/>
    <w:rsid w:val="002779AF"/>
    <w:rsid w:val="002823D8"/>
    <w:rsid w:val="0028531A"/>
    <w:rsid w:val="00285446"/>
    <w:rsid w:val="00295593"/>
    <w:rsid w:val="002A3483"/>
    <w:rsid w:val="002A386C"/>
    <w:rsid w:val="002A7A9F"/>
    <w:rsid w:val="002B790C"/>
    <w:rsid w:val="002C30BC"/>
    <w:rsid w:val="002C7A88"/>
    <w:rsid w:val="002D232B"/>
    <w:rsid w:val="002D5E00"/>
    <w:rsid w:val="002D6DAC"/>
    <w:rsid w:val="002D7AD9"/>
    <w:rsid w:val="002E3FAD"/>
    <w:rsid w:val="002E4E16"/>
    <w:rsid w:val="002E7D0E"/>
    <w:rsid w:val="002F5517"/>
    <w:rsid w:val="00301E8C"/>
    <w:rsid w:val="00306445"/>
    <w:rsid w:val="00311855"/>
    <w:rsid w:val="00316AA8"/>
    <w:rsid w:val="00320009"/>
    <w:rsid w:val="00320BA2"/>
    <w:rsid w:val="003210F3"/>
    <w:rsid w:val="0032424A"/>
    <w:rsid w:val="0034264B"/>
    <w:rsid w:val="00344E6F"/>
    <w:rsid w:val="0037623A"/>
    <w:rsid w:val="00380AF7"/>
    <w:rsid w:val="00381331"/>
    <w:rsid w:val="00394A05"/>
    <w:rsid w:val="00397770"/>
    <w:rsid w:val="00397880"/>
    <w:rsid w:val="003A7016"/>
    <w:rsid w:val="003B6DFC"/>
    <w:rsid w:val="003E4046"/>
    <w:rsid w:val="003F125B"/>
    <w:rsid w:val="003F6655"/>
    <w:rsid w:val="003F7B3F"/>
    <w:rsid w:val="00400A34"/>
    <w:rsid w:val="0040787C"/>
    <w:rsid w:val="0041078D"/>
    <w:rsid w:val="00410A71"/>
    <w:rsid w:val="00416F97"/>
    <w:rsid w:val="00417A88"/>
    <w:rsid w:val="00420378"/>
    <w:rsid w:val="00425CE4"/>
    <w:rsid w:val="00427307"/>
    <w:rsid w:val="0043039B"/>
    <w:rsid w:val="004423FE"/>
    <w:rsid w:val="0044282E"/>
    <w:rsid w:val="00445C35"/>
    <w:rsid w:val="004667E7"/>
    <w:rsid w:val="00475797"/>
    <w:rsid w:val="004811DD"/>
    <w:rsid w:val="00491766"/>
    <w:rsid w:val="0049242F"/>
    <w:rsid w:val="0049253B"/>
    <w:rsid w:val="004A140B"/>
    <w:rsid w:val="004B7BAA"/>
    <w:rsid w:val="004B7CEC"/>
    <w:rsid w:val="004C2DF7"/>
    <w:rsid w:val="004C2FEC"/>
    <w:rsid w:val="004C4E0B"/>
    <w:rsid w:val="004D497E"/>
    <w:rsid w:val="004E2FC5"/>
    <w:rsid w:val="004E4809"/>
    <w:rsid w:val="004E6352"/>
    <w:rsid w:val="004E6460"/>
    <w:rsid w:val="004F6B46"/>
    <w:rsid w:val="0050695F"/>
    <w:rsid w:val="00507C4B"/>
    <w:rsid w:val="00525B80"/>
    <w:rsid w:val="0053098F"/>
    <w:rsid w:val="00546D8E"/>
    <w:rsid w:val="0055660B"/>
    <w:rsid w:val="00571AE1"/>
    <w:rsid w:val="00575509"/>
    <w:rsid w:val="005818AE"/>
    <w:rsid w:val="00581C70"/>
    <w:rsid w:val="0058348F"/>
    <w:rsid w:val="00583549"/>
    <w:rsid w:val="00585D8A"/>
    <w:rsid w:val="00592267"/>
    <w:rsid w:val="00594BE4"/>
    <w:rsid w:val="005A23CD"/>
    <w:rsid w:val="005B0AE2"/>
    <w:rsid w:val="005B1F2C"/>
    <w:rsid w:val="005C1031"/>
    <w:rsid w:val="005C505D"/>
    <w:rsid w:val="005C53A6"/>
    <w:rsid w:val="005D03D9"/>
    <w:rsid w:val="005D666D"/>
    <w:rsid w:val="005E1F4C"/>
    <w:rsid w:val="006108ED"/>
    <w:rsid w:val="00615AB0"/>
    <w:rsid w:val="0061778C"/>
    <w:rsid w:val="00636B90"/>
    <w:rsid w:val="0064738B"/>
    <w:rsid w:val="006508EA"/>
    <w:rsid w:val="00654B5F"/>
    <w:rsid w:val="0068333D"/>
    <w:rsid w:val="006908AF"/>
    <w:rsid w:val="00697DB5"/>
    <w:rsid w:val="006A492A"/>
    <w:rsid w:val="006A62CB"/>
    <w:rsid w:val="006C25F8"/>
    <w:rsid w:val="006C65B2"/>
    <w:rsid w:val="006D5576"/>
    <w:rsid w:val="006D71E9"/>
    <w:rsid w:val="006E5FE9"/>
    <w:rsid w:val="006E766D"/>
    <w:rsid w:val="006F38E1"/>
    <w:rsid w:val="006F4489"/>
    <w:rsid w:val="006F501F"/>
    <w:rsid w:val="00705C9F"/>
    <w:rsid w:val="007111CC"/>
    <w:rsid w:val="00716951"/>
    <w:rsid w:val="00725988"/>
    <w:rsid w:val="00735D9E"/>
    <w:rsid w:val="0075136C"/>
    <w:rsid w:val="00754CF7"/>
    <w:rsid w:val="007555A7"/>
    <w:rsid w:val="00771A68"/>
    <w:rsid w:val="00777D58"/>
    <w:rsid w:val="00780B62"/>
    <w:rsid w:val="00785318"/>
    <w:rsid w:val="007973EC"/>
    <w:rsid w:val="007B2260"/>
    <w:rsid w:val="007C212A"/>
    <w:rsid w:val="007C6931"/>
    <w:rsid w:val="007E7D21"/>
    <w:rsid w:val="007F482F"/>
    <w:rsid w:val="00807CC5"/>
    <w:rsid w:val="00823B49"/>
    <w:rsid w:val="00831751"/>
    <w:rsid w:val="00835B42"/>
    <w:rsid w:val="00837E38"/>
    <w:rsid w:val="008427AD"/>
    <w:rsid w:val="00843072"/>
    <w:rsid w:val="00847D99"/>
    <w:rsid w:val="0085038E"/>
    <w:rsid w:val="0085575D"/>
    <w:rsid w:val="0086271D"/>
    <w:rsid w:val="0086420B"/>
    <w:rsid w:val="00864DBF"/>
    <w:rsid w:val="00865AE2"/>
    <w:rsid w:val="00895358"/>
    <w:rsid w:val="008A2519"/>
    <w:rsid w:val="008A362F"/>
    <w:rsid w:val="008A722F"/>
    <w:rsid w:val="008A7313"/>
    <w:rsid w:val="008A7D91"/>
    <w:rsid w:val="008B7FC7"/>
    <w:rsid w:val="008C17A4"/>
    <w:rsid w:val="008E1B4D"/>
    <w:rsid w:val="008E1E4A"/>
    <w:rsid w:val="008F0615"/>
    <w:rsid w:val="008F1FDB"/>
    <w:rsid w:val="00927298"/>
    <w:rsid w:val="0093156B"/>
    <w:rsid w:val="00935E09"/>
    <w:rsid w:val="0093637D"/>
    <w:rsid w:val="00943D0F"/>
    <w:rsid w:val="00950605"/>
    <w:rsid w:val="00951ED4"/>
    <w:rsid w:val="00952233"/>
    <w:rsid w:val="00954D66"/>
    <w:rsid w:val="0096121C"/>
    <w:rsid w:val="00975D76"/>
    <w:rsid w:val="00982E51"/>
    <w:rsid w:val="009874B9"/>
    <w:rsid w:val="00990844"/>
    <w:rsid w:val="00993581"/>
    <w:rsid w:val="009A288C"/>
    <w:rsid w:val="009A73A3"/>
    <w:rsid w:val="009B552C"/>
    <w:rsid w:val="009B6697"/>
    <w:rsid w:val="009C0D46"/>
    <w:rsid w:val="009C4C04"/>
    <w:rsid w:val="009C7EEA"/>
    <w:rsid w:val="009F7566"/>
    <w:rsid w:val="00A04B9D"/>
    <w:rsid w:val="00A06BFE"/>
    <w:rsid w:val="00A10F5D"/>
    <w:rsid w:val="00A11295"/>
    <w:rsid w:val="00A14AF1"/>
    <w:rsid w:val="00A16891"/>
    <w:rsid w:val="00A332E8"/>
    <w:rsid w:val="00A3416E"/>
    <w:rsid w:val="00A35AF5"/>
    <w:rsid w:val="00A35DDF"/>
    <w:rsid w:val="00A36CBA"/>
    <w:rsid w:val="00A50291"/>
    <w:rsid w:val="00A604CD"/>
    <w:rsid w:val="00A60FE6"/>
    <w:rsid w:val="00A654BE"/>
    <w:rsid w:val="00A7348D"/>
    <w:rsid w:val="00A7683B"/>
    <w:rsid w:val="00A83046"/>
    <w:rsid w:val="00A874EF"/>
    <w:rsid w:val="00A92D53"/>
    <w:rsid w:val="00A95415"/>
    <w:rsid w:val="00AA3C89"/>
    <w:rsid w:val="00AC4CDB"/>
    <w:rsid w:val="00AC68EA"/>
    <w:rsid w:val="00AE5A18"/>
    <w:rsid w:val="00AF638A"/>
    <w:rsid w:val="00B00141"/>
    <w:rsid w:val="00B009AA"/>
    <w:rsid w:val="00B030C8"/>
    <w:rsid w:val="00B056E7"/>
    <w:rsid w:val="00B05B71"/>
    <w:rsid w:val="00B10035"/>
    <w:rsid w:val="00B123C3"/>
    <w:rsid w:val="00B165E6"/>
    <w:rsid w:val="00B21F6F"/>
    <w:rsid w:val="00B23191"/>
    <w:rsid w:val="00B235DB"/>
    <w:rsid w:val="00B27999"/>
    <w:rsid w:val="00B548A2"/>
    <w:rsid w:val="00B56934"/>
    <w:rsid w:val="00B72444"/>
    <w:rsid w:val="00B7277D"/>
    <w:rsid w:val="00B7303E"/>
    <w:rsid w:val="00B93277"/>
    <w:rsid w:val="00B93B62"/>
    <w:rsid w:val="00B953D1"/>
    <w:rsid w:val="00BA30D0"/>
    <w:rsid w:val="00BB35A9"/>
    <w:rsid w:val="00BB76B9"/>
    <w:rsid w:val="00BE475B"/>
    <w:rsid w:val="00BE64B3"/>
    <w:rsid w:val="00C03F8F"/>
    <w:rsid w:val="00C04BD2"/>
    <w:rsid w:val="00C13EEC"/>
    <w:rsid w:val="00C156A4"/>
    <w:rsid w:val="00C20FAA"/>
    <w:rsid w:val="00C2459D"/>
    <w:rsid w:val="00C354A2"/>
    <w:rsid w:val="00C42C95"/>
    <w:rsid w:val="00C439C9"/>
    <w:rsid w:val="00C54DE8"/>
    <w:rsid w:val="00C55E5B"/>
    <w:rsid w:val="00C720A4"/>
    <w:rsid w:val="00C7611C"/>
    <w:rsid w:val="00C83893"/>
    <w:rsid w:val="00C90F1A"/>
    <w:rsid w:val="00C93633"/>
    <w:rsid w:val="00C94097"/>
    <w:rsid w:val="00CA4269"/>
    <w:rsid w:val="00CA6A8D"/>
    <w:rsid w:val="00CA7330"/>
    <w:rsid w:val="00CB64F0"/>
    <w:rsid w:val="00CC2909"/>
    <w:rsid w:val="00CE264D"/>
    <w:rsid w:val="00D032A3"/>
    <w:rsid w:val="00D05E6F"/>
    <w:rsid w:val="00D33442"/>
    <w:rsid w:val="00D44BAD"/>
    <w:rsid w:val="00D4569B"/>
    <w:rsid w:val="00D45B55"/>
    <w:rsid w:val="00D702F3"/>
    <w:rsid w:val="00D7097B"/>
    <w:rsid w:val="00D866DB"/>
    <w:rsid w:val="00D870B3"/>
    <w:rsid w:val="00D91DFA"/>
    <w:rsid w:val="00DB1AB2"/>
    <w:rsid w:val="00DB5C18"/>
    <w:rsid w:val="00DC0DA2"/>
    <w:rsid w:val="00DD1EB7"/>
    <w:rsid w:val="00DD3A65"/>
    <w:rsid w:val="00DD62C6"/>
    <w:rsid w:val="00E00498"/>
    <w:rsid w:val="00E2617A"/>
    <w:rsid w:val="00E52E2F"/>
    <w:rsid w:val="00E538E6"/>
    <w:rsid w:val="00E802A2"/>
    <w:rsid w:val="00E82E7A"/>
    <w:rsid w:val="00E85C0B"/>
    <w:rsid w:val="00EA39E6"/>
    <w:rsid w:val="00EA5F9B"/>
    <w:rsid w:val="00EB4E90"/>
    <w:rsid w:val="00ED67AF"/>
    <w:rsid w:val="00EE128C"/>
    <w:rsid w:val="00EE424D"/>
    <w:rsid w:val="00EF66D9"/>
    <w:rsid w:val="00EF6BA5"/>
    <w:rsid w:val="00EF780D"/>
    <w:rsid w:val="00EF7A98"/>
    <w:rsid w:val="00F0267E"/>
    <w:rsid w:val="00F05B6F"/>
    <w:rsid w:val="00F2163C"/>
    <w:rsid w:val="00F474C9"/>
    <w:rsid w:val="00F61675"/>
    <w:rsid w:val="00F6686B"/>
    <w:rsid w:val="00F677A0"/>
    <w:rsid w:val="00F67F74"/>
    <w:rsid w:val="00F73DE3"/>
    <w:rsid w:val="00F84DD2"/>
    <w:rsid w:val="00F86BA9"/>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spidmax="2054"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MS Mincho" w:hAnsi="Times New Roman"/>
        <w:lang w:bidi="ar-SA" w:eastAsia="zh-TW" w:val="en-U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semiHidden="1" w:unhideWhenUsed="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uiPriority="34"/>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next w:val="WMOBodyText"/>
    <w:qFormat/>
    <w:rsid w:val="00B953D1"/>
    <w:pPr>
      <w:tabs>
        <w:tab w:pos="1134" w:val="left"/>
      </w:tabs>
      <w:jc w:val="both"/>
    </w:pPr>
    <w:rPr>
      <w:rFonts w:ascii="Verdana" w:cs="Arial" w:eastAsia="Arial" w:hAnsi="Verdana"/>
      <w:lang w:eastAsia="en-US" w:val="en-GB"/>
    </w:rPr>
  </w:style>
  <w:style w:styleId="Heading1" w:type="paragraph">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styleId="Heading2" w:type="paragraph">
    <w:name w:val="heading 2"/>
    <w:basedOn w:val="Normal"/>
    <w:next w:val="Normal"/>
    <w:link w:val="Heading2Char"/>
    <w:qFormat/>
    <w:rsid w:val="00A332E8"/>
    <w:pPr>
      <w:keepNext/>
      <w:keepLines/>
      <w:tabs>
        <w:tab w:pos="1134" w:val="clear"/>
      </w:tabs>
      <w:spacing w:before="360"/>
      <w:jc w:val="center"/>
      <w:outlineLvl w:val="1"/>
    </w:pPr>
    <w:rPr>
      <w:b/>
      <w:bCs/>
      <w:iCs/>
      <w:szCs w:val="22"/>
      <w:lang w:eastAsia="zh-TW"/>
    </w:rPr>
  </w:style>
  <w:style w:styleId="Heading3" w:type="paragraph">
    <w:name w:val="heading 3"/>
    <w:basedOn w:val="Normal"/>
    <w:next w:val="Normal"/>
    <w:link w:val="Heading3Char"/>
    <w:qFormat/>
    <w:rsid w:val="00166B31"/>
    <w:pPr>
      <w:keepNext/>
      <w:keepLines/>
      <w:spacing w:before="360"/>
      <w:ind w:hanging="1134" w:left="1134"/>
      <w:jc w:val="left"/>
      <w:outlineLvl w:val="2"/>
    </w:pPr>
    <w:rPr>
      <w:b/>
      <w:bCs/>
      <w:szCs w:val="22"/>
      <w:lang w:eastAsia="zh-TW"/>
    </w:rPr>
  </w:style>
  <w:style w:styleId="Heading4" w:type="paragraph">
    <w:name w:val="heading 4"/>
    <w:basedOn w:val="Normal"/>
    <w:next w:val="Normal"/>
    <w:link w:val="Heading4Char"/>
    <w:qFormat/>
    <w:rsid w:val="0086271D"/>
    <w:pPr>
      <w:keepNext/>
      <w:keepLines/>
      <w:spacing w:before="360"/>
      <w:ind w:hanging="1134" w:left="1134"/>
      <w:jc w:val="left"/>
      <w:outlineLvl w:val="3"/>
    </w:pPr>
    <w:rPr>
      <w:b/>
      <w:i/>
      <w:lang w:eastAsia="zh-TW"/>
    </w:rPr>
  </w:style>
  <w:style w:styleId="Heading5" w:type="paragraph">
    <w:name w:val="heading 5"/>
    <w:basedOn w:val="Normal"/>
    <w:next w:val="Normal"/>
    <w:qFormat/>
    <w:rsid w:val="00C13EEC"/>
    <w:pPr>
      <w:tabs>
        <w:tab w:pos="1080" w:val="left"/>
      </w:tabs>
      <w:spacing w:before="240"/>
      <w:ind w:hanging="1080" w:left="1080"/>
      <w:outlineLvl w:val="4"/>
    </w:pPr>
    <w:rPr>
      <w:bCs/>
      <w:i/>
      <w:iCs/>
      <w:szCs w:val="22"/>
      <w:lang w:eastAsia="zh-TW"/>
    </w:rPr>
  </w:style>
  <w:style w:styleId="Heading6" w:type="paragraph">
    <w:name w:val="heading 6"/>
    <w:basedOn w:val="Normal"/>
    <w:next w:val="Normal"/>
    <w:qFormat/>
    <w:rsid w:val="00C13EEC"/>
    <w:pPr>
      <w:keepNext/>
      <w:widowControl w:val="0"/>
      <w:tabs>
        <w:tab w:pos="4513" w:val="center"/>
      </w:tabs>
      <w:suppressAutoHyphens/>
      <w:jc w:val="center"/>
      <w:outlineLvl w:val="5"/>
    </w:pPr>
    <w:rPr>
      <w:b/>
      <w:snapToGrid w:val="0"/>
      <w:spacing w:val="-2"/>
      <w:lang w:eastAsia="zh-TW"/>
    </w:rPr>
  </w:style>
  <w:style w:styleId="Heading7" w:type="paragraph">
    <w:name w:val="heading 7"/>
    <w:basedOn w:val="Normal"/>
    <w:next w:val="Normal"/>
    <w:qFormat/>
    <w:rsid w:val="00C13EEC"/>
    <w:pPr>
      <w:keepNext/>
      <w:tabs>
        <w:tab w:pos="1134" w:val="clear"/>
        <w:tab w:pos="-722" w:val="left"/>
        <w:tab w:pos="1140" w:val="left"/>
        <w:tab w:pos="6946" w:val="left"/>
      </w:tabs>
      <w:suppressAutoHyphens/>
      <w:spacing w:line="252" w:lineRule="auto"/>
      <w:outlineLvl w:val="6"/>
    </w:pPr>
    <w:rPr>
      <w:b/>
      <w:bCs/>
      <w:color w:val="4436AA"/>
      <w:spacing w:val="-2"/>
      <w:sz w:val="28"/>
      <w:szCs w:val="22"/>
      <w:lang w:eastAsia="zh-TW"/>
    </w:rPr>
  </w:style>
  <w:style w:styleId="Heading8" w:type="paragraph">
    <w:name w:val="heading 8"/>
    <w:basedOn w:val="Normal"/>
    <w:next w:val="Normal"/>
    <w:qFormat/>
    <w:rsid w:val="005B74AD"/>
    <w:pPr>
      <w:spacing w:after="60" w:before="240"/>
      <w:outlineLvl w:val="7"/>
    </w:pPr>
    <w:rPr>
      <w:rFonts w:ascii="Times New Roman" w:cs="Times New Roman" w:hAnsi="Times New Roman"/>
      <w:i/>
      <w:iCs/>
      <w:sz w:val="24"/>
      <w:szCs w:val="24"/>
    </w:rPr>
  </w:style>
  <w:style w:styleId="Heading9" w:type="paragraph">
    <w:name w:val="heading 9"/>
    <w:basedOn w:val="Normal"/>
    <w:next w:val="Normal"/>
    <w:qFormat/>
    <w:rsid w:val="005B74AD"/>
    <w:pPr>
      <w:spacing w:after="60" w:before="240"/>
      <w:outlineLvl w:val="8"/>
    </w:pPr>
    <w:rPr>
      <w:szCs w:val="2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rsid w:val="00C2459D"/>
    <w:pPr>
      <w:tabs>
        <w:tab w:pos="1134" w:val="clear"/>
      </w:tabs>
      <w:spacing w:after="360"/>
      <w:jc w:val="center"/>
    </w:pPr>
  </w:style>
  <w:style w:styleId="BlockText" w:type="paragraph">
    <w:name w:val="Block Text"/>
    <w:basedOn w:val="Normal"/>
    <w:rsid w:val="008A71EB"/>
    <w:pPr>
      <w:ind w:left="567" w:right="566"/>
    </w:pPr>
    <w:rPr>
      <w:rFonts w:ascii="Univers" w:hAnsi="Univers"/>
      <w:sz w:val="21"/>
    </w:rPr>
  </w:style>
  <w:style w:customStyle="1" w:styleId="CrossTitle12" w:type="paragraph">
    <w:name w:val="***Cross_Title_12"/>
    <w:basedOn w:val="Normal"/>
    <w:rsid w:val="008A71EB"/>
    <w:pPr>
      <w:jc w:val="center"/>
    </w:pPr>
    <w:rPr>
      <w:rFonts w:eastAsia="SimSun"/>
      <w:b/>
      <w:bCs/>
      <w:caps/>
      <w:sz w:val="24"/>
      <w:szCs w:val="24"/>
      <w:lang w:eastAsia="zh-CN" w:val="fr-CH"/>
    </w:rPr>
  </w:style>
  <w:style w:customStyle="1" w:styleId="Service9" w:type="paragraph">
    <w:name w:val="Service 9"/>
    <w:rsid w:val="008A71EB"/>
    <w:pPr>
      <w:jc w:val="center"/>
    </w:pPr>
    <w:rPr>
      <w:rFonts w:ascii="Arial" w:eastAsia="Times New Roman" w:hAnsi="Arial"/>
      <w:sz w:val="18"/>
      <w:lang w:eastAsia="en-US" w:val="en-GB"/>
    </w:rPr>
  </w:style>
  <w:style w:styleId="Hyperlink" w:type="character">
    <w:name w:val="Hyperlink"/>
    <w:basedOn w:val="DefaultParagraphFont"/>
    <w:rsid w:val="009F3E3D"/>
    <w:rPr>
      <w:color w:val="0000FF"/>
      <w:u w:val="none"/>
    </w:rPr>
  </w:style>
  <w:style w:styleId="PageNumber" w:type="character">
    <w:name w:val="page number"/>
    <w:basedOn w:val="DefaultParagraphFont"/>
    <w:rsid w:val="008A71EB"/>
  </w:style>
  <w:style w:styleId="TOC4" w:type="paragraph">
    <w:name w:val="toc 4"/>
    <w:basedOn w:val="Normal"/>
    <w:next w:val="Normal"/>
    <w:autoRedefine/>
    <w:semiHidden/>
    <w:rsid w:val="006A5514"/>
    <w:pPr>
      <w:ind w:left="660"/>
    </w:pPr>
  </w:style>
  <w:style w:customStyle="1" w:styleId="CrossTitle14" w:type="paragraph">
    <w:name w:val="***Cross_Title_14"/>
    <w:basedOn w:val="Normal"/>
    <w:rsid w:val="008A71EB"/>
    <w:pPr>
      <w:keepNext/>
      <w:tabs>
        <w:tab w:pos="1134" w:val="clear"/>
        <w:tab w:pos="1140" w:val="left"/>
      </w:tabs>
      <w:spacing w:after="100"/>
      <w:jc w:val="center"/>
    </w:pPr>
    <w:rPr>
      <w:rFonts w:eastAsia="SimSun"/>
      <w:b/>
      <w:caps/>
      <w:sz w:val="28"/>
      <w:szCs w:val="28"/>
      <w:lang w:eastAsia="zh-CN" w:val="fr-CH"/>
    </w:rPr>
  </w:style>
  <w:style w:customStyle="1" w:styleId="Heading2Char" w:type="character">
    <w:name w:val="Heading 2 Char"/>
    <w:link w:val="Heading2"/>
    <w:locked/>
    <w:rsid w:val="00A332E8"/>
    <w:rPr>
      <w:rFonts w:ascii="Verdana" w:cs="Arial" w:eastAsia="Arial" w:hAnsi="Verdana"/>
      <w:b/>
      <w:bCs/>
      <w:iCs/>
      <w:szCs w:val="22"/>
      <w:lang w:val="en-GB"/>
    </w:rPr>
  </w:style>
  <w:style w:styleId="Footer" w:type="paragraph">
    <w:name w:val="footer"/>
    <w:basedOn w:val="Normal"/>
    <w:rsid w:val="008A71EB"/>
    <w:pPr>
      <w:tabs>
        <w:tab w:pos="4320" w:val="center"/>
        <w:tab w:pos="8640" w:val="right"/>
      </w:tabs>
    </w:pPr>
  </w:style>
  <w:style w:styleId="BalloonText" w:type="paragraph">
    <w:name w:val="Balloon Text"/>
    <w:basedOn w:val="Normal"/>
    <w:link w:val="BalloonTextChar"/>
    <w:uiPriority w:val="99"/>
    <w:semiHidden/>
    <w:rsid w:val="005A6BCE"/>
    <w:rPr>
      <w:rFonts w:ascii="Tahoma" w:cs="Tahoma" w:hAnsi="Tahoma"/>
      <w:sz w:val="16"/>
      <w:szCs w:val="16"/>
    </w:rPr>
  </w:style>
  <w:style w:styleId="DocumentMap" w:type="paragraph">
    <w:name w:val="Document Map"/>
    <w:basedOn w:val="Normal"/>
    <w:semiHidden/>
    <w:rsid w:val="002A7FA1"/>
    <w:pPr>
      <w:shd w:color="auto" w:fill="000080" w:val="clear"/>
    </w:pPr>
    <w:rPr>
      <w:rFonts w:ascii="Tahoma" w:cs="Tahoma" w:hAnsi="Tahoma"/>
    </w:rPr>
  </w:style>
  <w:style w:styleId="TOC3" w:type="paragraph">
    <w:name w:val="toc 3"/>
    <w:basedOn w:val="Normal"/>
    <w:next w:val="Normal"/>
    <w:autoRedefine/>
    <w:semiHidden/>
    <w:rsid w:val="00E91F0F"/>
    <w:pPr>
      <w:ind w:left="400"/>
    </w:pPr>
  </w:style>
  <w:style w:styleId="TOC1" w:type="paragraph">
    <w:name w:val="toc 1"/>
    <w:basedOn w:val="Normal"/>
    <w:next w:val="Normal"/>
    <w:autoRedefine/>
    <w:semiHidden/>
    <w:rsid w:val="00E91F0F"/>
  </w:style>
  <w:style w:styleId="TOC2" w:type="paragraph">
    <w:name w:val="toc 2"/>
    <w:basedOn w:val="Normal"/>
    <w:next w:val="Normal"/>
    <w:autoRedefine/>
    <w:semiHidden/>
    <w:rsid w:val="00E91F0F"/>
    <w:pPr>
      <w:ind w:left="200"/>
    </w:pPr>
  </w:style>
  <w:style w:styleId="FollowedHyperlink" w:type="character">
    <w:name w:val="FollowedHyperlink"/>
    <w:basedOn w:val="DefaultParagraphFont"/>
    <w:rsid w:val="002F006A"/>
    <w:rPr>
      <w:color w:val="0000FF"/>
      <w:u w:val="none"/>
    </w:rPr>
  </w:style>
  <w:style w:customStyle="1" w:styleId="WMOSubTitle1" w:type="paragraph">
    <w:name w:val="WMO_SubTitle1"/>
    <w:basedOn w:val="Heading4"/>
    <w:next w:val="WMOBodyText"/>
    <w:rsid w:val="004D497E"/>
    <w:pPr>
      <w:spacing w:before="280"/>
      <w:ind w:firstLine="0" w:left="0"/>
    </w:pPr>
  </w:style>
  <w:style w:customStyle="1" w:styleId="Comment" w:type="paragraph">
    <w:name w:val="Comment"/>
    <w:basedOn w:val="Normal"/>
    <w:next w:val="WMOBodyText"/>
    <w:link w:val="CommentChar"/>
    <w:rsid w:val="000C225A"/>
    <w:pPr>
      <w:spacing w:before="240"/>
      <w:jc w:val="left"/>
    </w:pPr>
    <w:rPr>
      <w:i/>
      <w:szCs w:val="22"/>
    </w:rPr>
  </w:style>
  <w:style w:customStyle="1" w:styleId="CharCharCharChar" w:type="paragraph">
    <w:name w:val="Char Char Char Char"/>
    <w:basedOn w:val="Normal"/>
    <w:rsid w:val="00480313"/>
    <w:pPr>
      <w:jc w:val="left"/>
    </w:pPr>
    <w:rPr>
      <w:rFonts w:ascii="Times New Roman" w:hAnsi="Times New Roman"/>
      <w:sz w:val="24"/>
      <w:szCs w:val="24"/>
      <w:lang w:eastAsia="pl-PL" w:val="pl-PL"/>
    </w:rPr>
  </w:style>
  <w:style w:customStyle="1" w:styleId="CharChar" w:type="paragraph">
    <w:name w:val="Знак Знак Char Char"/>
    <w:basedOn w:val="Normal"/>
    <w:rsid w:val="000B5E64"/>
    <w:pPr>
      <w:jc w:val="left"/>
    </w:pPr>
    <w:rPr>
      <w:rFonts w:ascii="Times New Roman" w:hAnsi="Times New Roman"/>
      <w:sz w:val="24"/>
      <w:szCs w:val="24"/>
      <w:lang w:eastAsia="pl-PL" w:val="pl-PL"/>
    </w:rPr>
  </w:style>
  <w:style w:customStyle="1" w:styleId="BodyText" w:type="paragraph">
    <w:name w:val="BodyText"/>
    <w:basedOn w:val="Normal"/>
    <w:link w:val="BodyTextChar"/>
    <w:rsid w:val="004F49A1"/>
    <w:pPr>
      <w:tabs>
        <w:tab w:pos="1080" w:val="left"/>
      </w:tabs>
      <w:spacing w:before="240"/>
    </w:pPr>
    <w:rPr>
      <w:szCs w:val="22"/>
    </w:rPr>
  </w:style>
  <w:style w:customStyle="1" w:styleId="WMOBodyText" w:type="paragraph">
    <w:name w:val="WMO_BodyText"/>
    <w:basedOn w:val="Normal"/>
    <w:link w:val="WMOBodyTextCharChar"/>
    <w:rsid w:val="00166B31"/>
    <w:pPr>
      <w:spacing w:before="240"/>
      <w:jc w:val="left"/>
    </w:pPr>
    <w:rPr>
      <w:szCs w:val="22"/>
      <w:lang w:eastAsia="zh-TW"/>
    </w:rPr>
  </w:style>
  <w:style w:customStyle="1" w:styleId="WMOList1" w:type="paragraph">
    <w:name w:val="WMO_List1"/>
    <w:basedOn w:val="Normal"/>
    <w:rsid w:val="004D497E"/>
    <w:pPr>
      <w:spacing w:before="240"/>
      <w:ind w:hanging="1134" w:left="1134"/>
      <w:jc w:val="left"/>
    </w:pPr>
    <w:rPr>
      <w:szCs w:val="22"/>
      <w:lang w:eastAsia="zh-TW"/>
    </w:rPr>
  </w:style>
  <w:style w:customStyle="1" w:styleId="WMOList2" w:type="paragraph">
    <w:name w:val="WMO_List2"/>
    <w:basedOn w:val="Normal"/>
    <w:rsid w:val="004D497E"/>
    <w:pPr>
      <w:tabs>
        <w:tab w:pos="1701" w:val="left"/>
      </w:tabs>
      <w:spacing w:before="240"/>
      <w:ind w:hanging="567" w:left="1701"/>
      <w:jc w:val="left"/>
    </w:pPr>
    <w:rPr>
      <w:szCs w:val="22"/>
      <w:lang w:eastAsia="zh-TW"/>
    </w:rPr>
  </w:style>
  <w:style w:customStyle="1" w:styleId="WMOSubTitle2" w:type="paragraph">
    <w:name w:val="WMO_SubTitle2"/>
    <w:basedOn w:val="Heading5"/>
    <w:next w:val="WMOBodyText"/>
    <w:rsid w:val="004D497E"/>
    <w:pPr>
      <w:keepNext/>
      <w:keepLines/>
      <w:tabs>
        <w:tab w:pos="1080" w:val="clear"/>
      </w:tabs>
      <w:spacing w:before="280"/>
      <w:ind w:firstLine="0" w:left="0"/>
      <w:jc w:val="left"/>
    </w:pPr>
  </w:style>
  <w:style w:styleId="BodyText0" w:type="paragraph">
    <w:name w:val="Body Text"/>
    <w:basedOn w:val="Normal"/>
    <w:rsid w:val="00831751"/>
    <w:pPr>
      <w:tabs>
        <w:tab w:pos="1134" w:val="clear"/>
        <w:tab w:pos="1140" w:val="left"/>
      </w:tabs>
      <w:jc w:val="center"/>
    </w:pPr>
    <w:rPr>
      <w:rFonts w:eastAsia="SimSun"/>
      <w:b/>
      <w:bCs/>
      <w:sz w:val="24"/>
      <w:szCs w:val="24"/>
      <w:lang w:eastAsia="zh-CN"/>
    </w:rPr>
  </w:style>
  <w:style w:styleId="FootnoteReference" w:type="character">
    <w:name w:val="footnote reference"/>
    <w:basedOn w:val="DefaultParagraphFont"/>
    <w:uiPriority w:val="99"/>
    <w:rsid w:val="003B7252"/>
    <w:rPr>
      <w:vertAlign w:val="superscript"/>
    </w:rPr>
  </w:style>
  <w:style w:customStyle="1" w:styleId="ECBodyText-Centred" w:type="paragraph">
    <w:name w:val="EC_BodyText-Centred"/>
    <w:basedOn w:val="WMOBodyText"/>
    <w:next w:val="WMOBodyText"/>
    <w:rsid w:val="00415F4C"/>
    <w:pPr>
      <w:jc w:val="center"/>
    </w:pPr>
  </w:style>
  <w:style w:styleId="FootnoteText" w:type="paragraph">
    <w:name w:val="footnote text"/>
    <w:basedOn w:val="Normal"/>
    <w:link w:val="FootnoteTextChar"/>
    <w:uiPriority w:val="99"/>
    <w:rsid w:val="00592267"/>
    <w:pPr>
      <w:spacing w:before="120"/>
      <w:ind w:hanging="360" w:left="360"/>
      <w:jc w:val="left"/>
    </w:pPr>
  </w:style>
  <w:style w:styleId="CommentReference" w:type="character">
    <w:name w:val="annotation reference"/>
    <w:basedOn w:val="DefaultParagraphFont"/>
    <w:semiHidden/>
    <w:rsid w:val="00DD35CC"/>
    <w:rPr>
      <w:sz w:val="16"/>
      <w:szCs w:val="16"/>
    </w:rPr>
  </w:style>
  <w:style w:styleId="CommentText" w:type="paragraph">
    <w:name w:val="annotation text"/>
    <w:basedOn w:val="Normal"/>
    <w:semiHidden/>
    <w:rsid w:val="00DD35CC"/>
  </w:style>
  <w:style w:styleId="CommentSubject" w:type="paragraph">
    <w:name w:val="annotation subject"/>
    <w:basedOn w:val="CommentText"/>
    <w:next w:val="CommentText"/>
    <w:semiHidden/>
    <w:rsid w:val="00DD35CC"/>
    <w:rPr>
      <w:b/>
      <w:bCs/>
    </w:rPr>
  </w:style>
  <w:style w:customStyle="1" w:styleId="ECBox" w:type="paragraph">
    <w:name w:val="EC_Box"/>
    <w:basedOn w:val="WMOBodyText"/>
    <w:next w:val="WMOBodyText"/>
    <w:rsid w:val="00733D4F"/>
    <w:pPr>
      <w:pBdr>
        <w:top w:color="auto" w:space="12" w:sz="4" w:val="single"/>
        <w:left w:color="auto" w:space="5" w:sz="4" w:val="single"/>
        <w:bottom w:color="auto" w:space="12" w:sz="4" w:val="single"/>
        <w:right w:color="auto" w:space="5" w:sz="4" w:val="single"/>
      </w:pBdr>
    </w:pPr>
  </w:style>
  <w:style w:customStyle="1" w:styleId="Heading2-Centered" w:type="paragraph">
    <w:name w:val="Heading 2 - Centered"/>
    <w:basedOn w:val="Heading2"/>
    <w:next w:val="Normal"/>
    <w:rsid w:val="00C13EEC"/>
  </w:style>
  <w:style w:styleId="Title" w:type="paragraph">
    <w:name w:val="Title"/>
    <w:basedOn w:val="Normal"/>
    <w:qFormat/>
    <w:rsid w:val="0028006F"/>
    <w:pPr>
      <w:spacing w:after="60" w:before="240"/>
      <w:jc w:val="center"/>
      <w:outlineLvl w:val="0"/>
    </w:pPr>
    <w:rPr>
      <w:b/>
      <w:bCs/>
      <w:kern w:val="28"/>
      <w:sz w:val="32"/>
      <w:szCs w:val="32"/>
    </w:rPr>
  </w:style>
  <w:style w:customStyle="1" w:styleId="ECBodyText" w:type="paragraph">
    <w:name w:val="EC_BodyText"/>
    <w:basedOn w:val="Normal"/>
    <w:link w:val="ECBodyTextChar"/>
    <w:rsid w:val="00E60546"/>
    <w:pPr>
      <w:tabs>
        <w:tab w:pos="1134" w:val="clear"/>
        <w:tab w:pos="1080" w:val="left"/>
      </w:tabs>
      <w:spacing w:before="240"/>
      <w:jc w:val="left"/>
    </w:pPr>
    <w:rPr>
      <w:rFonts w:eastAsia="Times New Roman"/>
      <w:szCs w:val="22"/>
    </w:rPr>
  </w:style>
  <w:style w:customStyle="1" w:styleId="ECBodyTextChar" w:type="character">
    <w:name w:val="EC_BodyText Char"/>
    <w:basedOn w:val="DefaultParagraphFont"/>
    <w:link w:val="ECBodyText"/>
    <w:rsid w:val="00E60546"/>
    <w:rPr>
      <w:rFonts w:ascii="Arial" w:cs="Arial" w:eastAsia="Times New Roman" w:hAnsi="Arial"/>
      <w:sz w:val="22"/>
      <w:szCs w:val="22"/>
    </w:rPr>
  </w:style>
  <w:style w:customStyle="1" w:styleId="StyleHeading1LatinTimesNewRoman" w:type="paragraph">
    <w:name w:val="Style Heading 1 + (Latin) Times New Roman"/>
    <w:basedOn w:val="Heading1"/>
    <w:link w:val="StyleHeading1LatinTimesNewRomanChar"/>
    <w:rsid w:val="00CF399D"/>
  </w:style>
  <w:style w:customStyle="1" w:styleId="Heading1Char" w:type="character">
    <w:name w:val="Heading 1 Char"/>
    <w:basedOn w:val="DefaultParagraphFont"/>
    <w:link w:val="Heading1"/>
    <w:rsid w:val="005D666D"/>
    <w:rPr>
      <w:rFonts w:ascii="Verdana" w:cs="Arial" w:eastAsia="Arial" w:hAnsi="Verdana"/>
      <w:b/>
      <w:bCs/>
      <w:caps/>
      <w:kern w:val="32"/>
      <w:sz w:val="24"/>
      <w:szCs w:val="32"/>
      <w:lang w:val="en-GB"/>
    </w:rPr>
  </w:style>
  <w:style w:customStyle="1" w:styleId="StyleHeading1LatinTimesNewRomanChar" w:type="character">
    <w:name w:val="Style Heading 1 + (Latin) Times New Roman Char"/>
    <w:basedOn w:val="Heading1Char"/>
    <w:link w:val="StyleHeading1LatinTimesNewRoman"/>
    <w:rsid w:val="00CF399D"/>
    <w:rPr>
      <w:rFonts w:ascii="Arial" w:cs="Arial" w:eastAsia="Arial" w:hAnsi="Arial"/>
      <w:b/>
      <w:bCs/>
      <w:caps/>
      <w:kern w:val="32"/>
      <w:sz w:val="28"/>
      <w:szCs w:val="32"/>
      <w:lang w:bidi="ar-SA" w:eastAsia="en-US" w:val="en-GB"/>
    </w:rPr>
  </w:style>
  <w:style w:customStyle="1" w:styleId="StyleHeading1LatinTimesNewRoman1" w:type="paragraph">
    <w:name w:val="Style Heading 1 + (Latin) Times New Roman1"/>
    <w:basedOn w:val="Heading1"/>
    <w:link w:val="StyleHeading1LatinTimesNewRoman1Char"/>
    <w:rsid w:val="00CF399D"/>
    <w:rPr>
      <w:rFonts w:cs="Arial Bold"/>
    </w:rPr>
  </w:style>
  <w:style w:customStyle="1" w:styleId="StyleHeading1LatinTimesNewRoman1Char" w:type="character">
    <w:name w:val="Style Heading 1 + (Latin) Times New Roman1 Char"/>
    <w:basedOn w:val="Heading1Char"/>
    <w:link w:val="StyleHeading1LatinTimesNewRoman1"/>
    <w:rsid w:val="00CF399D"/>
    <w:rPr>
      <w:rFonts w:ascii="Arial" w:cs="Arial Bold" w:eastAsia="Arial" w:hAnsi="Arial"/>
      <w:b/>
      <w:bCs/>
      <w:caps/>
      <w:kern w:val="32"/>
      <w:sz w:val="28"/>
      <w:szCs w:val="32"/>
      <w:lang w:bidi="ar-SA" w:eastAsia="en-US" w:val="en-GB"/>
    </w:rPr>
  </w:style>
  <w:style w:customStyle="1" w:styleId="BodyTextChar" w:type="character">
    <w:name w:val="BodyText Char"/>
    <w:basedOn w:val="DefaultParagraphFont"/>
    <w:link w:val="BodyText"/>
    <w:rsid w:val="004F49A1"/>
    <w:rPr>
      <w:rFonts w:ascii="Arial" w:cs="Arial" w:eastAsia="Arial" w:hAnsi="Arial"/>
      <w:sz w:val="22"/>
      <w:szCs w:val="22"/>
      <w:lang w:bidi="ar-SA" w:eastAsia="en-US" w:val="en-GB"/>
    </w:rPr>
  </w:style>
  <w:style w:customStyle="1" w:styleId="WMOBodyTextCharChar" w:type="character">
    <w:name w:val="WMO_BodyText Char Char"/>
    <w:basedOn w:val="DefaultParagraphFont"/>
    <w:link w:val="WMOBodyText"/>
    <w:rsid w:val="00166B31"/>
    <w:rPr>
      <w:rFonts w:ascii="Verdana" w:cs="Arial" w:eastAsia="Arial" w:hAnsi="Verdana"/>
      <w:sz w:val="22"/>
      <w:szCs w:val="22"/>
      <w:lang w:val="en-GB"/>
    </w:rPr>
  </w:style>
  <w:style w:styleId="TableGrid" w:type="table">
    <w:name w:val="Table Grid"/>
    <w:basedOn w:val="TableNormal"/>
    <w:rsid w:val="00E47C17"/>
    <w:pPr>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neNumber" w:type="character">
    <w:name w:val="line number"/>
    <w:basedOn w:val="DefaultParagraphFont"/>
    <w:rsid w:val="0028778B"/>
    <w:rPr>
      <w:color w:val="808080"/>
      <w:sz w:val="20"/>
    </w:rPr>
  </w:style>
  <w:style w:customStyle="1" w:styleId="Heading4Char" w:type="character">
    <w:name w:val="Heading 4 Char"/>
    <w:basedOn w:val="DefaultParagraphFont"/>
    <w:link w:val="Heading4"/>
    <w:rsid w:val="0086271D"/>
    <w:rPr>
      <w:rFonts w:ascii="Arial" w:cs="Arial" w:eastAsia="Arial" w:hAnsi="Arial"/>
      <w:b/>
      <w:i/>
      <w:sz w:val="22"/>
      <w:lang w:val="en-GB"/>
    </w:rPr>
  </w:style>
  <w:style w:customStyle="1" w:styleId="WMOList3" w:type="paragraph">
    <w:name w:val="WMO_List3"/>
    <w:basedOn w:val="WMOList2"/>
    <w:rsid w:val="004D497E"/>
    <w:pPr>
      <w:tabs>
        <w:tab w:pos="1134" w:val="clear"/>
        <w:tab w:pos="2268" w:val="left"/>
        <w:tab w:pos="2310" w:val="left"/>
      </w:tabs>
      <w:ind w:left="2268"/>
    </w:pPr>
  </w:style>
  <w:style w:customStyle="1" w:styleId="WMOResList1" w:type="paragraph">
    <w:name w:val="WMO_ResList1"/>
    <w:basedOn w:val="WMOList1"/>
    <w:rsid w:val="004D497E"/>
    <w:pPr>
      <w:tabs>
        <w:tab w:pos="1134" w:val="clear"/>
        <w:tab w:pos="567" w:val="left"/>
      </w:tabs>
      <w:ind w:hanging="567" w:left="567"/>
    </w:pPr>
  </w:style>
  <w:style w:customStyle="1" w:styleId="WMOResList2" w:type="paragraph">
    <w:name w:val="WMO_ResList2"/>
    <w:basedOn w:val="WMOResList1"/>
    <w:rsid w:val="004D497E"/>
    <w:pPr>
      <w:tabs>
        <w:tab w:pos="567" w:val="clear"/>
        <w:tab w:pos="1134" w:val="left"/>
      </w:tabs>
      <w:ind w:left="1134"/>
    </w:pPr>
  </w:style>
  <w:style w:customStyle="1" w:styleId="WMOResList3" w:type="paragraph">
    <w:name w:val="WMO_ResList3"/>
    <w:basedOn w:val="WMOResList1"/>
    <w:rsid w:val="004D497E"/>
    <w:pPr>
      <w:tabs>
        <w:tab w:pos="567" w:val="clear"/>
        <w:tab w:pos="1701" w:val="left"/>
      </w:tabs>
      <w:ind w:left="1701"/>
    </w:pPr>
  </w:style>
  <w:style w:customStyle="1" w:styleId="Heading2Centered" w:type="paragraph">
    <w:name w:val="Heading 2 + Centered"/>
    <w:aliases w:val="Before:  0 cm,First line:  0 cm + Not All caps"/>
    <w:basedOn w:val="Heading2"/>
    <w:link w:val="Heading2CenteredChar"/>
    <w:rsid w:val="00C13EEC"/>
  </w:style>
  <w:style w:customStyle="1" w:styleId="Heading2CenteredChar" w:type="character">
    <w:name w:val="Heading 2 + Centered Char"/>
    <w:aliases w:val="Before:  0 cm Char,First line:  0 cm + Not All caps Char"/>
    <w:basedOn w:val="Heading2Char"/>
    <w:link w:val="Heading2Centered"/>
    <w:rsid w:val="00C13EEC"/>
    <w:rPr>
      <w:rFonts w:ascii="Arial" w:cs="Arial" w:eastAsia="Arial" w:hAnsi="Arial"/>
      <w:b/>
      <w:bCs/>
      <w:iCs/>
      <w:caps w:val="0"/>
      <w:sz w:val="22"/>
      <w:szCs w:val="22"/>
      <w:lang w:val="en-GB"/>
    </w:rPr>
  </w:style>
  <w:style w:customStyle="1" w:styleId="WMOAgendaItem" w:type="character">
    <w:name w:val="WMO_AgendaItem"/>
    <w:basedOn w:val="DefaultParagraphFont"/>
    <w:uiPriority w:val="1"/>
    <w:qFormat/>
    <w:rsid w:val="004B7BAA"/>
  </w:style>
  <w:style w:customStyle="1" w:styleId="BalloonTextChar" w:type="character">
    <w:name w:val="Balloon Text Char"/>
    <w:basedOn w:val="DefaultParagraphFont"/>
    <w:link w:val="BalloonText"/>
    <w:uiPriority w:val="99"/>
    <w:semiHidden/>
    <w:rsid w:val="00B165E6"/>
    <w:rPr>
      <w:rFonts w:ascii="Tahoma" w:cs="Tahoma" w:eastAsia="Arial" w:hAnsi="Tahoma"/>
      <w:sz w:val="16"/>
      <w:szCs w:val="16"/>
      <w:lang w:eastAsia="en-US" w:val="en-GB"/>
    </w:rPr>
  </w:style>
  <w:style w:customStyle="1" w:styleId="WMOTOC2" w:type="paragraph">
    <w:name w:val="WMO_TOC2"/>
    <w:basedOn w:val="TOC2"/>
    <w:next w:val="Normal"/>
    <w:qFormat/>
    <w:rsid w:val="00B165E6"/>
    <w:pPr>
      <w:tabs>
        <w:tab w:pos="1134" w:val="clear"/>
        <w:tab w:pos="851" w:val="left"/>
        <w:tab w:leader="dot" w:pos="9639" w:val="right"/>
      </w:tabs>
      <w:spacing w:after="120" w:before="360"/>
      <w:ind w:hanging="851" w:left="851" w:right="567"/>
      <w:jc w:val="left"/>
    </w:pPr>
    <w:rPr>
      <w:rFonts w:eastAsia="MS Mincho"/>
      <w:b/>
      <w:smallCaps/>
      <w:noProof/>
      <w:szCs w:val="22"/>
    </w:rPr>
  </w:style>
  <w:style w:customStyle="1" w:styleId="WMOTOC1" w:type="paragraph">
    <w:name w:val="WMO_TOC1"/>
    <w:basedOn w:val="TOC1"/>
    <w:next w:val="WMOTOC2"/>
    <w:qFormat/>
    <w:rsid w:val="00B165E6"/>
    <w:pPr>
      <w:tabs>
        <w:tab w:pos="1134" w:val="clear"/>
      </w:tabs>
      <w:spacing w:after="120" w:before="120"/>
      <w:jc w:val="left"/>
    </w:pPr>
    <w:rPr>
      <w:rFonts w:eastAsia="MS Mincho"/>
      <w:b/>
      <w:smallCaps/>
      <w:noProof/>
      <w:szCs w:val="22"/>
    </w:rPr>
  </w:style>
  <w:style w:customStyle="1" w:styleId="WMOTOC3" w:type="paragraph">
    <w:name w:val="WMO_TOC3"/>
    <w:basedOn w:val="TOC3"/>
    <w:qFormat/>
    <w:rsid w:val="00B165E6"/>
    <w:pPr>
      <w:tabs>
        <w:tab w:pos="1134" w:val="clear"/>
        <w:tab w:pos="851" w:val="left"/>
        <w:tab w:pos="1100" w:val="left"/>
        <w:tab w:leader="dot" w:pos="9639" w:val="right"/>
      </w:tabs>
      <w:spacing w:after="120" w:before="240"/>
      <w:ind w:hanging="851" w:left="851" w:right="567"/>
      <w:jc w:val="left"/>
    </w:pPr>
    <w:rPr>
      <w:rFonts w:eastAsia="MS Mincho"/>
      <w:iCs/>
      <w:noProof/>
      <w:szCs w:val="22"/>
    </w:rPr>
  </w:style>
  <w:style w:customStyle="1" w:styleId="WMOAddedText" w:type="character">
    <w:name w:val="WMO_AddedText"/>
    <w:rsid w:val="00B165E6"/>
    <w:rPr>
      <w:color w:val="0066FF"/>
      <w:u w:val="dash"/>
    </w:rPr>
  </w:style>
  <w:style w:customStyle="1" w:styleId="WMODeletedText" w:type="character">
    <w:name w:val="WMO_DeletedText"/>
    <w:rsid w:val="00B165E6"/>
    <w:rPr>
      <w:strike/>
      <w:color w:val="C00000"/>
    </w:rPr>
  </w:style>
  <w:style w:customStyle="1" w:styleId="FootnoteTextChar" w:type="character">
    <w:name w:val="Footnote Text Char"/>
    <w:basedOn w:val="DefaultParagraphFont"/>
    <w:link w:val="FootnoteText"/>
    <w:uiPriority w:val="99"/>
    <w:rsid w:val="00592267"/>
    <w:rPr>
      <w:rFonts w:ascii="Verdana" w:cs="Arial" w:eastAsia="Arial" w:hAnsi="Verdana"/>
      <w:lang w:eastAsia="en-US" w:val="en-GB"/>
    </w:rPr>
  </w:style>
  <w:style w:customStyle="1" w:styleId="CommentChar" w:type="character">
    <w:name w:val="Comment Char"/>
    <w:basedOn w:val="DefaultParagraphFont"/>
    <w:link w:val="Comment"/>
    <w:rsid w:val="000C225A"/>
    <w:rPr>
      <w:rFonts w:ascii="Verdana" w:cs="Arial" w:eastAsia="Arial" w:hAnsi="Verdana"/>
      <w:i/>
      <w:sz w:val="22"/>
      <w:szCs w:val="22"/>
      <w:lang w:eastAsia="en-US" w:val="en-GB"/>
    </w:rPr>
  </w:style>
  <w:style w:styleId="ListParagraph" w:type="paragraph">
    <w:name w:val="List Paragraph"/>
    <w:basedOn w:val="Normal"/>
    <w:uiPriority w:val="34"/>
    <w:qFormat/>
    <w:rsid w:val="00777D58"/>
    <w:pPr>
      <w:ind w:left="720"/>
      <w:contextualSpacing/>
    </w:pPr>
  </w:style>
  <w:style w:customStyle="1" w:styleId="Heading3Char" w:type="character">
    <w:name w:val="Heading 3 Char"/>
    <w:basedOn w:val="DefaultParagraphFont"/>
    <w:link w:val="Heading3"/>
    <w:rsid w:val="00491766"/>
    <w:rPr>
      <w:rFonts w:ascii="Verdana" w:cs="Arial" w:eastAsia="Arial" w:hAnsi="Verdana"/>
      <w:b/>
      <w:bCs/>
      <w:szCs w:val="22"/>
      <w:lang w:val="en-GB"/>
    </w:rPr>
  </w:style>
  <w:style w:customStyle="1" w:styleId="BodyTextNumbered" w:type="paragraph">
    <w:name w:val="_Body Text Numbered"/>
    <w:basedOn w:val="Normal"/>
    <w:rsid w:val="00491766"/>
    <w:pPr>
      <w:numPr>
        <w:numId w:val="1"/>
      </w:numPr>
      <w:tabs>
        <w:tab w:pos="4513" w:val="center"/>
      </w:tabs>
      <w:suppressAutoHyphens/>
      <w:spacing w:after="120" w:before="240"/>
      <w:jc w:val="left"/>
    </w:pPr>
    <w:rPr>
      <w:szCs w:val="22"/>
      <w:lang w:eastAsia="zh-TW"/>
    </w:rPr>
  </w:style>
  <w:style w:styleId="PlaceholderText" w:type="character">
    <w:name w:val="Placeholder Text"/>
    <w:basedOn w:val="DefaultParagraphFont"/>
    <w:rsid w:val="000D4FA3"/>
    <w:rPr>
      <w:color w:val="808080"/>
    </w:rPr>
  </w:style>
  <w:style w:customStyle="1" w:styleId="style221" w:type="character">
    <w:name w:val="style221"/>
    <w:basedOn w:val="DefaultParagraphFont"/>
    <w:rsid w:val="00A7348D"/>
    <w:rPr>
      <w:sz w:val="20"/>
      <w:szCs w:val="20"/>
    </w:rPr>
  </w:style>
  <w:style w:customStyle="1" w:styleId="style261" w:type="character">
    <w:name w:val="style261"/>
    <w:basedOn w:val="DefaultParagraphFont"/>
    <w:rsid w:val="00A7348D"/>
    <w:rPr>
      <w:color w:val="3A74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ntTable.xml" Type="http://schemas.openxmlformats.org/officeDocument/2006/relationships/fontTable" Id="rId13"/>
    <Relationship Target="styles.xml" Type="http://schemas.openxmlformats.org/officeDocument/2006/relationships/styles" Id="rId3"/>
    <Relationship Target="footnotes.xml" Type="http://schemas.openxmlformats.org/officeDocument/2006/relationships/footnotes" Id="rId7"/>
    <Relationship Target="header3.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header2.xml" Type="http://schemas.openxmlformats.org/officeDocument/2006/relationships/header" Id="rId11"/>
    <Relationship Target="settings.xml" Type="http://schemas.openxmlformats.org/officeDocument/2006/relationships/settings" Id="rId5"/>
    <Relationship Target="theme/theme1.xml" Type="http://schemas.openxmlformats.org/officeDocument/2006/relationships/theme" Id="rId15"/>
    <Relationship Target="header1.xml" Type="http://schemas.openxmlformats.org/officeDocument/2006/relationships/header" Id="rId10"/>
    <Relationship Target="stylesWithEffects.xml" Type="http://schemas.microsoft.com/office/2007/relationships/stylesWithEffects" Id="rId4"/>
    <Relationship Target="media/image1.jpeg" Type="http://schemas.openxmlformats.org/officeDocument/2006/relationships/image" Id="rId9"/>
    <Relationship Target="glossary/document.xml" Type="http://schemas.openxmlformats.org/officeDocument/2006/relationships/glossaryDocument" Id="rId14"/>
    <Relationship Target="header-even.xml" Type="http://schemas.openxmlformats.org/officeDocument/2006/relationships/header" Id="rId16"/>
</Relationships>

</file>

<file path=word/_rels/header-even.xml.rels><?xml version="1.0" encoding="UTF-8" standalone="yes"?>
<Relationships xmlns="http://schemas.openxmlformats.org/package/2006/relationships">
    <Relationship Target="media/background.png" Type="http://schemas.openxmlformats.org/officeDocument/2006/relationships/image" Id="rId1"/>
</Relationships>

</file>

<file path=word/_rels/header1.xml.rels><?xml version="1.0" encoding="UTF-8" standalone="yes"?>
<Relationships xmlns="http://schemas.openxmlformats.org/package/2006/relationships">
    <Relationship Target="media/background.png" Type="http://schemas.openxmlformats.org/officeDocument/2006/relationships/image" Id="rId1"/>
</Relationships>

</file>

<file path=word/_rels/header2.xml.rels><?xml version="1.0" encoding="UTF-8" standalone="yes"?>
<Relationships xmlns="http://schemas.openxmlformats.org/package/2006/relationships">
    <Relationship Target="media/background.png" Type="http://schemas.openxmlformats.org/officeDocument/2006/relationships/image" Id="rId1"/>
</Relationships>

</file>

<file path=word/_rels/header3.xml.rels><?xml version="1.0" encoding="UTF-8" standalone="yes"?>
<Relationships xmlns="http://schemas.openxmlformats.org/package/2006/relationships">
    <Relationship Target="media/background.png" Type="http://schemas.openxmlformats.org/officeDocument/2006/relationships/image" Id="rId1"/>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stylesWithEffects.xml" Type="http://schemas.microsoft.com/office/2007/relationships/stylesWithEffects" Id="rId2"/>
    <Relationship Target="styles.xml" Type="http://schemas.openxmlformats.org/officeDocument/2006/relationships/styles" Id="rId1"/>
    <Relationship Target="fontTable.xml" Type="http://schemas.openxmlformats.org/officeDocument/2006/relationships/fontTabl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zh-CN"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iPriority="0"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PlaceholderText" w:type="character">
    <w:name w:val="Placeholder Text"/>
    <w:basedOn w:val="DefaultParagraphFont"/>
    <w:rsid w:val="005C6B75"/>
    <w:rPr>
      <w:color w:val="808080"/>
    </w:rPr>
  </w:style>
  <w:style w:customStyle="1" w:styleId="470C933D866943D2BC2EB4D48D5AF585" w:type="paragraph">
    <w:name w:val="470C933D866943D2BC2EB4D48D5AF585"/>
  </w:style>
  <w:style w:customStyle="1" w:styleId="A3DF14CB61FB4386A1E7E7BF42A7F6D5" w:type="paragraph">
    <w:name w:val="A3DF14CB61FB4386A1E7E7BF42A7F6D5"/>
  </w:style>
  <w:style w:customStyle="1" w:styleId="E29AC86F113F4996A68E03228D44FE90" w:type="paragraph">
    <w:name w:val="E29AC86F113F4996A68E03228D44FE90"/>
  </w:style>
  <w:style w:customStyle="1" w:styleId="4532020BD05F40D08AB2451687C7B423" w:type="paragraph">
    <w:name w:val="4532020BD05F40D08AB2451687C7B423"/>
  </w:style>
  <w:style w:customStyle="1" w:styleId="A9EDB6C449554CC88E818CBF10D2E58B" w:type="paragraph">
    <w:name w:val="A9EDB6C449554CC88E818CBF10D2E58B"/>
  </w:style>
  <w:style w:customStyle="1" w:styleId="5B4941C1474345119813183015639959" w:type="paragraph">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229EBBB-260E-4937-911E-EA02E5356FD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3393</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CIMO/HMEI-TD</cp:keywords>
  <dc:description>Commission for Instruments and Methods of Observation OPAG on Remote-Sensing Technologies</dc:description>
  <cp:lastModifiedBy>Isabelle Ruedi</cp:lastModifiedBy>
  <cp:revision>3</cp:revision>
  <cp:lastPrinted>2017-05-18T14:45:00Z</cp:lastPrinted>
  <dcterms:created xsi:type="dcterms:W3CDTF">2017-06-21T11:26:00Z</dcterms:created>
  <dcterms:modified xsi:type="dcterms:W3CDTF">2017-06-21T11:27:00Z</dcterms:modified>
  <cp:category>Doc. 1.2(2)</cp:category>
  <cp:contentStatus>DRAFT 1</cp:contentStatus>
</cp:coreProperties>
</file>