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9E4AAC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9E4AA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9E4AAC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9E4AA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9E4AAC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9E4AA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9E4AA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9E4AA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9E4AA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9E4AAC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521594" w:rsidRPr="009E4AAC" w:rsidRDefault="001647E8" w:rsidP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</w:rPr>
            </w:pPr>
            <w:r w:rsidRPr="009E4AAC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r w:rsidR="00521594" w:rsidRPr="009E4AAC">
              <w:rPr>
                <w:rFonts w:cstheme="minorBidi"/>
                <w:b/>
                <w:snapToGrid w:val="0"/>
                <w:color w:val="365F91" w:themeColor="accent1" w:themeShade="BF"/>
              </w:rPr>
              <w:t>Management Group</w:t>
            </w:r>
            <w:r w:rsidRPr="009E4AAC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</w:t>
            </w:r>
          </w:p>
          <w:p w:rsidR="00993581" w:rsidRPr="009E4AAC" w:rsidRDefault="00521594" w:rsidP="00E45E00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9E4AAC">
              <w:rPr>
                <w:rFonts w:cstheme="minorBidi"/>
                <w:b/>
                <w:snapToGrid w:val="0"/>
                <w:color w:val="365F91" w:themeColor="accent1" w:themeShade="BF"/>
              </w:rPr>
              <w:t>Fifteenth Session</w:t>
            </w:r>
            <w:r w:rsidR="001647E8" w:rsidRPr="009E4AAC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 w:rsidRPr="009E4AAC">
              <w:rPr>
                <w:rFonts w:cs="Tahoma"/>
                <w:color w:val="365F91" w:themeColor="accent1" w:themeShade="BF"/>
              </w:rPr>
              <w:t>Geneva</w:t>
            </w:r>
            <w:r w:rsidR="001647E8" w:rsidRPr="009E4AAC">
              <w:rPr>
                <w:rFonts w:cs="Tahoma"/>
                <w:color w:val="365F91" w:themeColor="accent1" w:themeShade="BF"/>
              </w:rPr>
              <w:t xml:space="preserve">, </w:t>
            </w:r>
            <w:r w:rsidRPr="009E4AAC">
              <w:rPr>
                <w:rFonts w:cs="Tahoma"/>
                <w:color w:val="365F91" w:themeColor="accent1" w:themeShade="BF"/>
              </w:rPr>
              <w:t>Switzerland</w:t>
            </w:r>
            <w:r w:rsidR="001647E8" w:rsidRPr="009E4AAC">
              <w:rPr>
                <w:rFonts w:cs="Tahoma"/>
                <w:color w:val="365F91" w:themeColor="accent1" w:themeShade="BF"/>
              </w:rPr>
              <w:t xml:space="preserve">, </w:t>
            </w:r>
            <w:r w:rsidRPr="009E4AAC">
              <w:rPr>
                <w:rFonts w:cs="Tahoma"/>
                <w:color w:val="365F91" w:themeColor="accent1" w:themeShade="BF"/>
              </w:rPr>
              <w:t>26</w:t>
            </w:r>
            <w:r w:rsidR="001647E8" w:rsidRPr="009E4AAC">
              <w:rPr>
                <w:rFonts w:cs="Tahoma"/>
                <w:color w:val="365F91" w:themeColor="accent1" w:themeShade="BF"/>
              </w:rPr>
              <w:t xml:space="preserve"> – </w:t>
            </w:r>
            <w:r w:rsidR="00E45E00" w:rsidRPr="009E4AAC">
              <w:rPr>
                <w:rFonts w:cs="Tahoma"/>
                <w:color w:val="365F91" w:themeColor="accent1" w:themeShade="BF"/>
              </w:rPr>
              <w:t>2</w:t>
            </w:r>
            <w:r w:rsidRPr="009E4AAC">
              <w:rPr>
                <w:rFonts w:cs="Tahoma"/>
                <w:color w:val="365F91" w:themeColor="accent1" w:themeShade="BF"/>
              </w:rPr>
              <w:t>9</w:t>
            </w:r>
            <w:r w:rsidR="001647E8" w:rsidRPr="009E4AAC">
              <w:rPr>
                <w:rFonts w:cs="Tahoma"/>
                <w:color w:val="365F91" w:themeColor="accent1" w:themeShade="BF"/>
              </w:rPr>
              <w:t xml:space="preserve"> </w:t>
            </w:r>
            <w:r w:rsidRPr="009E4AAC">
              <w:rPr>
                <w:rFonts w:cs="Tahoma"/>
                <w:color w:val="365F91" w:themeColor="accent1" w:themeShade="BF"/>
              </w:rPr>
              <w:t>March</w:t>
            </w:r>
            <w:r w:rsidR="001647E8" w:rsidRPr="009E4AAC">
              <w:rPr>
                <w:rFonts w:cs="Tahoma"/>
                <w:color w:val="365F91" w:themeColor="accent1" w:themeShade="BF"/>
              </w:rPr>
              <w:t xml:space="preserve"> 2018</w:t>
            </w:r>
          </w:p>
        </w:tc>
        <w:tc>
          <w:tcPr>
            <w:tcW w:w="3402" w:type="dxa"/>
          </w:tcPr>
          <w:p w:rsidR="00993581" w:rsidRPr="009E4AAC" w:rsidRDefault="004A5B1C" w:rsidP="00C370BD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9E4AA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="00521594" w:rsidRPr="009E4AA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MG</w:t>
                </w:r>
                <w:r w:rsidR="000059CA" w:rsidRPr="009E4AA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-</w:t>
                </w:r>
                <w:r w:rsidR="001647E8" w:rsidRPr="009E4AA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1</w:t>
                </w:r>
                <w:r w:rsidR="00521594" w:rsidRPr="009E4AA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5</w:t>
                </w:r>
              </w:sdtContent>
            </w:sdt>
            <w:r w:rsidR="000D4FA3" w:rsidRPr="009E4AAC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310F86" w:rsidRPr="009E4AA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INF</w:t>
                </w:r>
                <w:r w:rsidR="000D4FA3" w:rsidRPr="009E4AAC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 xml:space="preserve">. </w:t>
                </w:r>
                <w:r w:rsidR="00C370BD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4</w:t>
                </w:r>
              </w:sdtContent>
            </w:sdt>
            <w:r w:rsidR="000D4FA3" w:rsidRPr="009E4AAC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993581" w:rsidRPr="009E4AAC" w:rsidTr="00777D58">
        <w:trPr>
          <w:trHeight w:val="730"/>
        </w:trPr>
        <w:tc>
          <w:tcPr>
            <w:tcW w:w="6487" w:type="dxa"/>
            <w:vMerge/>
          </w:tcPr>
          <w:p w:rsidR="00993581" w:rsidRPr="009E4AAC" w:rsidRDefault="00993581" w:rsidP="0053086C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993581" w:rsidRPr="009E4AAC" w:rsidRDefault="00993581" w:rsidP="00310F86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9E4AAC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9E4AAC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10F86" w:rsidRPr="009E4AAC">
                  <w:rPr>
                    <w:rFonts w:cs="Tahoma"/>
                    <w:color w:val="365F91" w:themeColor="accent1" w:themeShade="BF"/>
                    <w:szCs w:val="22"/>
                  </w:rPr>
                  <w:t>Secretariat</w:t>
                </w:r>
              </w:sdtContent>
            </w:sdt>
          </w:p>
          <w:p w:rsidR="00993581" w:rsidRPr="009E4AAC" w:rsidRDefault="00310F86" w:rsidP="00310F86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9E4AAC">
              <w:rPr>
                <w:rFonts w:cs="Tahoma"/>
                <w:color w:val="365F91" w:themeColor="accent1" w:themeShade="BF"/>
                <w:szCs w:val="22"/>
              </w:rPr>
              <w:t>21</w:t>
            </w:r>
            <w:r w:rsidR="000D4FA3" w:rsidRPr="009E4AAC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9E4AAC">
              <w:rPr>
                <w:rFonts w:cs="Tahoma"/>
                <w:color w:val="365F91" w:themeColor="accent1" w:themeShade="BF"/>
                <w:szCs w:val="22"/>
              </w:rPr>
              <w:t>03</w:t>
            </w:r>
            <w:r w:rsidR="000D4FA3" w:rsidRPr="009E4AAC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9E4AAC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="001647E8" w:rsidRPr="009E4AAC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="00993581" w:rsidRPr="009E4AAC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Pr="009E4AAC" w:rsidRDefault="00583549" w:rsidP="00B56934">
      <w:pPr>
        <w:pStyle w:val="Heading1"/>
      </w:pPr>
      <w:bookmarkStart w:id="0" w:name="_APPENDIX_A:_"/>
      <w:bookmarkEnd w:id="0"/>
    </w:p>
    <w:p w:rsidR="00DA1C80" w:rsidRPr="009E4AAC" w:rsidRDefault="00DA1C80" w:rsidP="00DA1C80">
      <w:pPr>
        <w:rPr>
          <w:lang w:eastAsia="zh-TW"/>
        </w:rPr>
      </w:pPr>
    </w:p>
    <w:p w:rsidR="00DA1C80" w:rsidRPr="009E4AAC" w:rsidRDefault="00DA1C80" w:rsidP="00DA1C80">
      <w:pPr>
        <w:pStyle w:val="WMOBodyText"/>
      </w:pPr>
    </w:p>
    <w:p w:rsidR="00DA1C80" w:rsidRPr="009E4AAC" w:rsidRDefault="00DA1C80" w:rsidP="00DA1C80">
      <w:pPr>
        <w:pStyle w:val="WMOBodyText"/>
      </w:pPr>
    </w:p>
    <w:p w:rsidR="00310F86" w:rsidRPr="009E4AAC" w:rsidRDefault="00310F86" w:rsidP="0005354F">
      <w:pPr>
        <w:pStyle w:val="Heading1"/>
      </w:pPr>
      <w:r w:rsidRPr="009E4AAC">
        <w:t>WORK PROGRAMME of the commission – evaluation of progress, proposals for future activities and recomm</w:t>
      </w:r>
      <w:r w:rsidR="0005354F">
        <w:t>E</w:t>
      </w:r>
      <w:r w:rsidRPr="009E4AAC">
        <w:t>ndation</w:t>
      </w:r>
      <w:r w:rsidR="004A5B1C">
        <w:t>S</w:t>
      </w:r>
      <w:bookmarkStart w:id="1" w:name="_GoBack"/>
      <w:bookmarkEnd w:id="1"/>
      <w:r w:rsidRPr="009E4AAC">
        <w:t xml:space="preserve"> to cimo-17</w:t>
      </w:r>
    </w:p>
    <w:p w:rsidR="00310F86" w:rsidRPr="009E4AAC" w:rsidRDefault="00310F86" w:rsidP="00310F86">
      <w:pPr>
        <w:rPr>
          <w:lang w:eastAsia="zh-TW"/>
        </w:rPr>
      </w:pPr>
    </w:p>
    <w:p w:rsidR="00310F86" w:rsidRPr="009E4AAC" w:rsidRDefault="00310F86" w:rsidP="00C370BD">
      <w:pPr>
        <w:pStyle w:val="Heading1"/>
      </w:pPr>
      <w:r w:rsidRPr="009E4AAC">
        <w:t xml:space="preserve">report on </w:t>
      </w:r>
      <w:r w:rsidR="00C370BD">
        <w:t>CIMO-</w:t>
      </w:r>
      <w:r w:rsidRPr="009E4AAC">
        <w:t>teco</w:t>
      </w:r>
      <w:r w:rsidR="00C370BD">
        <w:t xml:space="preserve"> </w:t>
      </w:r>
      <w:r w:rsidRPr="009E4AAC">
        <w:t>2016</w:t>
      </w:r>
    </w:p>
    <w:p w:rsidR="00DA1C80" w:rsidRPr="009E4AAC" w:rsidRDefault="00DA1C80" w:rsidP="00DA1C80">
      <w:pPr>
        <w:rPr>
          <w:lang w:eastAsia="zh-TW"/>
        </w:rPr>
      </w:pPr>
    </w:p>
    <w:p w:rsidR="00DA1C80" w:rsidRPr="009E4AAC" w:rsidRDefault="00DA1C80" w:rsidP="00DA1C80">
      <w:pPr>
        <w:pStyle w:val="WMOBodyText"/>
      </w:pPr>
    </w:p>
    <w:p w:rsidR="00DA1C80" w:rsidRPr="009E4AAC" w:rsidRDefault="00DA1C80" w:rsidP="00DA1C80"/>
    <w:p w:rsidR="00DA1C80" w:rsidRPr="009E4AAC" w:rsidRDefault="00DA1C80" w:rsidP="00DA1C80"/>
    <w:p w:rsidR="00DA1C80" w:rsidRPr="009E4AAC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9E4AAC" w:rsidTr="0053086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9E4AAC" w:rsidRDefault="00DA1C80" w:rsidP="0053086C"/>
          <w:p w:rsidR="00DA1C80" w:rsidRPr="009E4AAC" w:rsidRDefault="00DA1C80" w:rsidP="0053086C">
            <w:pPr>
              <w:jc w:val="center"/>
            </w:pPr>
            <w:r w:rsidRPr="009E4AAC">
              <w:rPr>
                <w:b/>
              </w:rPr>
              <w:t>Summary and purpose of document</w:t>
            </w:r>
          </w:p>
          <w:p w:rsidR="00DA1C80" w:rsidRPr="009E4AAC" w:rsidRDefault="00DA1C80" w:rsidP="0053086C">
            <w:pPr>
              <w:tabs>
                <w:tab w:val="left" w:pos="0"/>
              </w:tabs>
              <w:ind w:right="157"/>
            </w:pPr>
          </w:p>
          <w:p w:rsidR="00DA1C80" w:rsidRPr="009E4AAC" w:rsidRDefault="00DA1C80" w:rsidP="00E21521">
            <w:pPr>
              <w:tabs>
                <w:tab w:val="left" w:pos="148"/>
              </w:tabs>
              <w:ind w:left="148" w:right="157"/>
            </w:pPr>
            <w:r w:rsidRPr="009E4AAC">
              <w:t xml:space="preserve">This document provides information on </w:t>
            </w:r>
            <w:r w:rsidR="00E21521">
              <w:t>arrangements of CIMO-TECO 2016 conference, held in Madrid, Spain, from 27 to 30 September 2016, and on feedback from participants.</w:t>
            </w:r>
          </w:p>
        </w:tc>
      </w:tr>
    </w:tbl>
    <w:p w:rsidR="00DA1C80" w:rsidRPr="009E4AAC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</w:pPr>
    </w:p>
    <w:p w:rsidR="00DA1C80" w:rsidRPr="009E4AAC" w:rsidRDefault="00DA1C80" w:rsidP="00DA1C80"/>
    <w:p w:rsidR="00DA1C80" w:rsidRPr="009E4AAC" w:rsidRDefault="00DA1C80" w:rsidP="00DA1C80"/>
    <w:p w:rsidR="00DA1C80" w:rsidRPr="009E4AAC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9E4AAC">
        <w:rPr>
          <w:b/>
          <w:caps/>
        </w:rPr>
        <w:t>Action proposed</w:t>
      </w:r>
    </w:p>
    <w:p w:rsidR="00DA1C80" w:rsidRPr="009E4AAC" w:rsidRDefault="00DA1C80" w:rsidP="00DA1C80">
      <w:pPr>
        <w:tabs>
          <w:tab w:val="center" w:pos="4680"/>
        </w:tabs>
      </w:pPr>
    </w:p>
    <w:p w:rsidR="00DA1C80" w:rsidRPr="009E4AAC" w:rsidRDefault="00DA1C80" w:rsidP="00E21521">
      <w:pPr>
        <w:tabs>
          <w:tab w:val="left" w:pos="851"/>
        </w:tabs>
        <w:ind w:left="851" w:right="-1"/>
        <w:jc w:val="left"/>
      </w:pPr>
      <w:r w:rsidRPr="009E4AAC">
        <w:t xml:space="preserve">The Meeting is invited to </w:t>
      </w:r>
      <w:r w:rsidR="00E21521">
        <w:t>note the provided information and to take it into consideration in preparation for CIMO-TECO 2018.</w:t>
      </w:r>
    </w:p>
    <w:p w:rsidR="00DA1C80" w:rsidRPr="009E4AAC" w:rsidRDefault="00DA1C80" w:rsidP="00DA1C80">
      <w:pPr>
        <w:jc w:val="center"/>
      </w:pPr>
      <w:r w:rsidRPr="009E4AAC">
        <w:t>________________</w:t>
      </w:r>
    </w:p>
    <w:p w:rsidR="00DA1C80" w:rsidRPr="009E4AAC" w:rsidRDefault="00DA1C80" w:rsidP="00DA1C80"/>
    <w:p w:rsidR="00DA1C80" w:rsidRPr="009E4AAC" w:rsidRDefault="00DA1C80" w:rsidP="00DA1C80"/>
    <w:p w:rsidR="00DA1C80" w:rsidRPr="009E4AAC" w:rsidRDefault="00DA1C80" w:rsidP="00DA1C80">
      <w:pPr>
        <w:pStyle w:val="WMOBodyText"/>
        <w:rPr>
          <w:lang w:eastAsia="en-US"/>
        </w:rPr>
      </w:pPr>
    </w:p>
    <w:p w:rsidR="00DA1C80" w:rsidRPr="009E4AAC" w:rsidRDefault="00DA1C80" w:rsidP="00DA1C80">
      <w:pPr>
        <w:pStyle w:val="WMOBodyText"/>
        <w:rPr>
          <w:lang w:eastAsia="en-US"/>
        </w:rPr>
      </w:pPr>
    </w:p>
    <w:p w:rsidR="00DA1C80" w:rsidRPr="009E4AAC" w:rsidRDefault="00DA1C80" w:rsidP="00DA1C80"/>
    <w:p w:rsidR="00DA1C80" w:rsidRPr="009E4AAC" w:rsidRDefault="00DA1C80" w:rsidP="00DA1C80"/>
    <w:p w:rsidR="00DA1C80" w:rsidRPr="009E4AAC" w:rsidRDefault="00DA1C80" w:rsidP="00DA1C80"/>
    <w:p w:rsidR="00DA1C80" w:rsidRPr="009E4AAC" w:rsidRDefault="00DA1C80" w:rsidP="00F72838">
      <w:pPr>
        <w:tabs>
          <w:tab w:val="left" w:pos="1560"/>
          <w:tab w:val="left" w:pos="1985"/>
        </w:tabs>
        <w:ind w:left="1560" w:hanging="1560"/>
      </w:pPr>
      <w:r w:rsidRPr="009E4AAC">
        <w:rPr>
          <w:b/>
        </w:rPr>
        <w:t>Appendi</w:t>
      </w:r>
      <w:r w:rsidR="00E21521">
        <w:rPr>
          <w:b/>
        </w:rPr>
        <w:t>x</w:t>
      </w:r>
      <w:r w:rsidRPr="009E4AAC">
        <w:rPr>
          <w:b/>
        </w:rPr>
        <w:t>:</w:t>
      </w:r>
      <w:r w:rsidR="00E21521">
        <w:rPr>
          <w:b/>
        </w:rPr>
        <w:tab/>
      </w:r>
      <w:r w:rsidRPr="009E4AAC">
        <w:rPr>
          <w:b/>
        </w:rPr>
        <w:tab/>
      </w:r>
      <w:r w:rsidR="00E93F9A">
        <w:t>Outcomes of feedback survey on CIMO-TECO 2016</w:t>
      </w:r>
      <w:r w:rsidR="00F72838">
        <w:t xml:space="preserve"> (available as a separate, pdf file)</w:t>
      </w:r>
      <w:r w:rsidR="00E93F9A">
        <w:t>.</w:t>
      </w:r>
    </w:p>
    <w:p w:rsidR="004A549F" w:rsidRPr="009E4AAC" w:rsidRDefault="004A549F" w:rsidP="004A549F">
      <w:pPr>
        <w:pStyle w:val="WMOBodyText"/>
        <w:rPr>
          <w:lang w:eastAsia="en-US"/>
        </w:rPr>
        <w:sectPr w:rsidR="004A549F" w:rsidRPr="009E4AAC" w:rsidSect="004A54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="00DA1C80" w:rsidRPr="009E4AAC" w:rsidRDefault="00DD4C64" w:rsidP="008E677B">
      <w:pPr>
        <w:tabs>
          <w:tab w:val="left" w:pos="4299"/>
        </w:tabs>
        <w:rPr>
          <w:b/>
          <w:bCs/>
          <w:iCs/>
        </w:rPr>
      </w:pPr>
      <w:bookmarkStart w:id="2" w:name="_Draft_Decision_X.X.X(X)/1"/>
      <w:bookmarkStart w:id="3" w:name="_Toc319327009"/>
      <w:bookmarkEnd w:id="2"/>
      <w:r w:rsidRPr="009E4AAC">
        <w:rPr>
          <w:b/>
          <w:bCs/>
          <w:iCs/>
        </w:rPr>
        <w:lastRenderedPageBreak/>
        <w:tab/>
      </w:r>
      <w:r w:rsidRPr="009E4AAC">
        <w:rPr>
          <w:b/>
          <w:bCs/>
          <w:iCs/>
        </w:rPr>
        <w:tab/>
      </w:r>
    </w:p>
    <w:p w:rsidR="00DA1C80" w:rsidRPr="009E4AAC" w:rsidRDefault="008E677B" w:rsidP="008E677B">
      <w:pPr>
        <w:jc w:val="center"/>
        <w:rPr>
          <w:highlight w:val="yellow"/>
        </w:rPr>
      </w:pPr>
      <w:r w:rsidRPr="009E4AAC">
        <w:rPr>
          <w:b/>
          <w:bCs/>
          <w:iCs/>
        </w:rPr>
        <w:t>EXECUTIVE SUMMARY</w:t>
      </w:r>
    </w:p>
    <w:p w:rsidR="009E4AAC" w:rsidRPr="009E4AAC" w:rsidRDefault="009E4AAC" w:rsidP="009E4AAC">
      <w:pPr>
        <w:outlineLvl w:val="0"/>
        <w:rPr>
          <w:rFonts w:eastAsia="Times New Roman"/>
          <w:color w:val="000000" w:themeColor="text1"/>
          <w:kern w:val="36"/>
          <w:sz w:val="22"/>
        </w:rPr>
      </w:pPr>
    </w:p>
    <w:p w:rsidR="009E4AAC" w:rsidRPr="00070C71" w:rsidRDefault="009E4AAC" w:rsidP="00C370BD">
      <w:pPr>
        <w:pStyle w:val="ListParagraph"/>
        <w:numPr>
          <w:ilvl w:val="0"/>
          <w:numId w:val="20"/>
        </w:numPr>
        <w:tabs>
          <w:tab w:val="clear" w:pos="1134"/>
          <w:tab w:val="left" w:pos="851"/>
        </w:tabs>
        <w:autoSpaceDE w:val="0"/>
        <w:autoSpaceDN w:val="0"/>
        <w:adjustRightInd w:val="0"/>
        <w:ind w:left="0" w:firstLine="0"/>
        <w:rPr>
          <w:rFonts w:eastAsia="Times New Roman"/>
          <w:color w:val="000000" w:themeColor="text1"/>
          <w:kern w:val="36"/>
        </w:rPr>
      </w:pPr>
      <w:r w:rsidRPr="00070C71">
        <w:rPr>
          <w:color w:val="000000" w:themeColor="text1"/>
          <w:kern w:val="36"/>
        </w:rPr>
        <w:t xml:space="preserve">The WMO Commission for Instruments and Methods of Observations (CIMO) organized the </w:t>
      </w:r>
      <w:r w:rsidRPr="00070C71">
        <w:rPr>
          <w:color w:val="000000" w:themeColor="text1"/>
        </w:rPr>
        <w:t xml:space="preserve">WMO Technical Conference on Meteorological and Environmental Instruments and Methods of Observation (CIMO-TECO 2016) in Madrid, Spain, </w:t>
      </w:r>
      <w:r w:rsidR="00070C71" w:rsidRPr="00070C71">
        <w:rPr>
          <w:color w:val="000000" w:themeColor="text1"/>
        </w:rPr>
        <w:t xml:space="preserve">at the kind invitation of </w:t>
      </w:r>
      <w:proofErr w:type="spellStart"/>
      <w:r w:rsidR="00070C71" w:rsidRPr="00070C71">
        <w:rPr>
          <w:i/>
          <w:color w:val="000000" w:themeColor="text1"/>
        </w:rPr>
        <w:t>Agencia</w:t>
      </w:r>
      <w:proofErr w:type="spellEnd"/>
      <w:r w:rsidR="00070C71" w:rsidRPr="00070C71">
        <w:rPr>
          <w:i/>
          <w:color w:val="000000" w:themeColor="text1"/>
        </w:rPr>
        <w:t xml:space="preserve"> </w:t>
      </w:r>
      <w:proofErr w:type="spellStart"/>
      <w:r w:rsidR="00070C71" w:rsidRPr="00070C71">
        <w:rPr>
          <w:i/>
          <w:color w:val="000000" w:themeColor="text1"/>
        </w:rPr>
        <w:t>Estatal</w:t>
      </w:r>
      <w:proofErr w:type="spellEnd"/>
      <w:r w:rsidR="00070C71" w:rsidRPr="00070C71">
        <w:rPr>
          <w:i/>
          <w:color w:val="000000" w:themeColor="text1"/>
        </w:rPr>
        <w:t xml:space="preserve"> de </w:t>
      </w:r>
      <w:proofErr w:type="spellStart"/>
      <w:r w:rsidR="00070C71" w:rsidRPr="00070C71">
        <w:rPr>
          <w:i/>
          <w:color w:val="000000" w:themeColor="text1"/>
        </w:rPr>
        <w:t>Meteorologia</w:t>
      </w:r>
      <w:proofErr w:type="spellEnd"/>
      <w:r w:rsidR="00070C71" w:rsidRPr="00070C71">
        <w:rPr>
          <w:color w:val="000000" w:themeColor="text1"/>
        </w:rPr>
        <w:t xml:space="preserve"> (AEMET)</w:t>
      </w:r>
      <w:r w:rsidR="00070C71">
        <w:rPr>
          <w:color w:val="000000" w:themeColor="text1"/>
        </w:rPr>
        <w:t xml:space="preserve">, </w:t>
      </w:r>
      <w:r w:rsidRPr="00070C71">
        <w:rPr>
          <w:color w:val="000000" w:themeColor="text1"/>
        </w:rPr>
        <w:t>from 27 to 30 September 2016.</w:t>
      </w:r>
      <w:r w:rsidRPr="00070C71">
        <w:rPr>
          <w:color w:val="000000" w:themeColor="text1"/>
          <w:lang w:eastAsia="zh-TW"/>
        </w:rPr>
        <w:t xml:space="preserve"> </w:t>
      </w:r>
      <w:r w:rsidRPr="00070C71">
        <w:rPr>
          <w:lang w:eastAsia="zh-TW"/>
        </w:rPr>
        <w:t>CIMO</w:t>
      </w:r>
      <w:r w:rsidR="00070C71">
        <w:rPr>
          <w:lang w:eastAsia="zh-TW"/>
        </w:rPr>
        <w:t>-</w:t>
      </w:r>
      <w:r w:rsidRPr="00070C71">
        <w:rPr>
          <w:lang w:eastAsia="zh-TW"/>
        </w:rPr>
        <w:t xml:space="preserve">TECO 2016 </w:t>
      </w:r>
      <w:r w:rsidR="00070C71">
        <w:rPr>
          <w:color w:val="000000" w:themeColor="text1"/>
        </w:rPr>
        <w:t xml:space="preserve">was held </w:t>
      </w:r>
      <w:r w:rsidRPr="00070C71">
        <w:t>in conjunction with the Meteorological Technology World Expo 2016, 27</w:t>
      </w:r>
      <w:r w:rsidR="00C370BD">
        <w:t>-</w:t>
      </w:r>
      <w:r w:rsidRPr="00070C71">
        <w:t>29 September, with the second International Workshop on Metrology for Meteorology and Climate (MMC-2016), 26</w:t>
      </w:r>
      <w:r w:rsidR="00C370BD">
        <w:t>-</w:t>
      </w:r>
      <w:r w:rsidRPr="00070C71">
        <w:t>27 September, and with the f</w:t>
      </w:r>
      <w:r w:rsidRPr="00070C71">
        <w:rPr>
          <w:rFonts w:eastAsia="Times New Roman"/>
          <w:color w:val="000000" w:themeColor="text1"/>
          <w:kern w:val="36"/>
        </w:rPr>
        <w:t>irst International Forum of Users of Satellite Data Telecommunication Systems (SatCom-2016)</w:t>
      </w:r>
      <w:r w:rsidR="00C370BD">
        <w:rPr>
          <w:rFonts w:eastAsia="Times New Roman"/>
          <w:color w:val="000000" w:themeColor="text1"/>
          <w:kern w:val="36"/>
        </w:rPr>
        <w:t>,</w:t>
      </w:r>
      <w:r w:rsidRPr="00070C71">
        <w:rPr>
          <w:rFonts w:eastAsia="Times New Roman"/>
          <w:color w:val="000000" w:themeColor="text1"/>
          <w:kern w:val="36"/>
        </w:rPr>
        <w:t xml:space="preserve"> 27 September.</w:t>
      </w:r>
    </w:p>
    <w:p w:rsidR="009E4AAC" w:rsidRPr="00070C71" w:rsidRDefault="009E4AAC" w:rsidP="009E4AAC">
      <w:pPr>
        <w:pStyle w:val="ListParagraph"/>
        <w:tabs>
          <w:tab w:val="clear" w:pos="1134"/>
          <w:tab w:val="left" w:pos="851"/>
        </w:tabs>
        <w:autoSpaceDE w:val="0"/>
        <w:autoSpaceDN w:val="0"/>
        <w:adjustRightInd w:val="0"/>
        <w:ind w:left="0"/>
        <w:rPr>
          <w:rFonts w:eastAsia="Times New Roman"/>
          <w:color w:val="000000" w:themeColor="text1"/>
          <w:kern w:val="36"/>
        </w:rPr>
      </w:pPr>
    </w:p>
    <w:p w:rsidR="009E4AAC" w:rsidRPr="00070C71" w:rsidRDefault="009E4AAC" w:rsidP="005919D2">
      <w:pPr>
        <w:pStyle w:val="ListParagraph"/>
        <w:numPr>
          <w:ilvl w:val="0"/>
          <w:numId w:val="20"/>
        </w:numPr>
        <w:tabs>
          <w:tab w:val="clear" w:pos="1134"/>
          <w:tab w:val="left" w:pos="851"/>
        </w:tabs>
        <w:spacing w:before="120"/>
        <w:ind w:left="0" w:firstLine="0"/>
        <w:outlineLvl w:val="0"/>
        <w:rPr>
          <w:rFonts w:eastAsia="Times New Roman"/>
          <w:color w:val="000000" w:themeColor="text1"/>
          <w:kern w:val="36"/>
        </w:rPr>
      </w:pPr>
      <w:r w:rsidRPr="00070C71">
        <w:rPr>
          <w:rFonts w:eastAsia="Times New Roman"/>
          <w:color w:val="000000" w:themeColor="text1"/>
          <w:kern w:val="36"/>
        </w:rPr>
        <w:t>The theme of CIMO-TECO 2016 was “</w:t>
      </w:r>
      <w:r w:rsidRPr="00070C71">
        <w:rPr>
          <w:rFonts w:eastAsia="Times New Roman"/>
          <w:i/>
          <w:iCs/>
          <w:color w:val="000000" w:themeColor="text1"/>
          <w:kern w:val="36"/>
        </w:rPr>
        <w:t>Ensuring sustained high-quality meteorological observations from sea, land and upper atmosphere in a changing world</w:t>
      </w:r>
      <w:r w:rsidRPr="00070C71">
        <w:rPr>
          <w:rFonts w:eastAsia="Times New Roman"/>
          <w:color w:val="000000" w:themeColor="text1"/>
          <w:kern w:val="36"/>
        </w:rPr>
        <w:t>”.</w:t>
      </w:r>
      <w:r w:rsidR="00316718" w:rsidRPr="00070C71">
        <w:rPr>
          <w:rFonts w:eastAsia="Times New Roman"/>
          <w:color w:val="000000" w:themeColor="text1"/>
          <w:kern w:val="36"/>
        </w:rPr>
        <w:t xml:space="preserve"> </w:t>
      </w:r>
      <w:r w:rsidR="005919D2">
        <w:rPr>
          <w:rFonts w:eastAsia="Times New Roman"/>
          <w:color w:val="000000" w:themeColor="text1"/>
          <w:kern w:val="36"/>
        </w:rPr>
        <w:t xml:space="preserve">Altogether nine </w:t>
      </w:r>
      <w:r w:rsidR="00316718" w:rsidRPr="00070C71">
        <w:rPr>
          <w:rFonts w:eastAsia="Times New Roman"/>
          <w:color w:val="000000" w:themeColor="text1"/>
          <w:kern w:val="36"/>
        </w:rPr>
        <w:t xml:space="preserve">keynote (KN), </w:t>
      </w:r>
      <w:r w:rsidR="005919D2">
        <w:rPr>
          <w:rFonts w:eastAsia="Times New Roman"/>
          <w:color w:val="000000" w:themeColor="text1"/>
          <w:kern w:val="36"/>
        </w:rPr>
        <w:t xml:space="preserve">38 </w:t>
      </w:r>
      <w:r w:rsidR="00316718" w:rsidRPr="00070C71">
        <w:rPr>
          <w:rFonts w:eastAsia="Times New Roman"/>
          <w:color w:val="000000" w:themeColor="text1"/>
          <w:kern w:val="36"/>
        </w:rPr>
        <w:t xml:space="preserve">oral (O) and </w:t>
      </w:r>
      <w:r w:rsidR="005919D2">
        <w:rPr>
          <w:rFonts w:eastAsia="Times New Roman"/>
          <w:color w:val="000000" w:themeColor="text1"/>
          <w:kern w:val="36"/>
        </w:rPr>
        <w:t xml:space="preserve">207 </w:t>
      </w:r>
      <w:r w:rsidR="00316718" w:rsidRPr="00070C71">
        <w:rPr>
          <w:rFonts w:eastAsia="Times New Roman"/>
          <w:color w:val="000000" w:themeColor="text1"/>
          <w:kern w:val="36"/>
        </w:rPr>
        <w:t xml:space="preserve">poster (P) presentations were presented under </w:t>
      </w:r>
      <w:r w:rsidR="00E1181C" w:rsidRPr="00070C71">
        <w:rPr>
          <w:rFonts w:eastAsia="Times New Roman"/>
          <w:color w:val="000000" w:themeColor="text1"/>
          <w:kern w:val="36"/>
        </w:rPr>
        <w:t xml:space="preserve">the </w:t>
      </w:r>
      <w:r w:rsidR="00316718" w:rsidRPr="00070C71">
        <w:rPr>
          <w:rFonts w:eastAsia="Times New Roman"/>
          <w:color w:val="000000" w:themeColor="text1"/>
          <w:kern w:val="36"/>
        </w:rPr>
        <w:t xml:space="preserve">following topics:  </w:t>
      </w:r>
    </w:p>
    <w:p w:rsidR="00316718" w:rsidRPr="00070C71" w:rsidRDefault="00316718" w:rsidP="00070C71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spacing w:val="-3"/>
        </w:rPr>
      </w:pPr>
      <w:r w:rsidRPr="00070C71">
        <w:rPr>
          <w:bCs/>
          <w:color w:val="222222"/>
        </w:rPr>
        <w:t>Traceability, uncertainty and standardization of meteorological and environmental measurements</w:t>
      </w:r>
      <w:r w:rsidRPr="00070C71">
        <w:rPr>
          <w:spacing w:val="-3"/>
        </w:rPr>
        <w:t>;  (2 KN, 6 O, 37 P);</w:t>
      </w:r>
    </w:p>
    <w:p w:rsidR="00316718" w:rsidRPr="00070C71" w:rsidRDefault="00316718" w:rsidP="00070C71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bCs/>
          <w:spacing w:val="-3"/>
        </w:rPr>
      </w:pPr>
      <w:r w:rsidRPr="00070C71">
        <w:rPr>
          <w:bCs/>
          <w:color w:val="222222"/>
        </w:rPr>
        <w:t>Developments in observing technologies and systems</w:t>
      </w:r>
      <w:r w:rsidRPr="00070C71">
        <w:rPr>
          <w:bCs/>
          <w:spacing w:val="-3"/>
        </w:rPr>
        <w:t>; (2 KN, 8 O, 73 P);</w:t>
      </w:r>
    </w:p>
    <w:p w:rsidR="00316718" w:rsidRPr="00070C71" w:rsidRDefault="00316718" w:rsidP="00070C71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bCs/>
          <w:spacing w:val="-3"/>
        </w:rPr>
      </w:pPr>
      <w:proofErr w:type="spellStart"/>
      <w:r w:rsidRPr="00070C71">
        <w:rPr>
          <w:bCs/>
          <w:color w:val="222222"/>
        </w:rPr>
        <w:t>Intercomparisons</w:t>
      </w:r>
      <w:proofErr w:type="spellEnd"/>
      <w:r w:rsidRPr="00070C71">
        <w:rPr>
          <w:bCs/>
          <w:color w:val="222222"/>
        </w:rPr>
        <w:t>, characterization and testing of instruments and methods of observation</w:t>
      </w:r>
      <w:r w:rsidRPr="00070C71">
        <w:rPr>
          <w:bCs/>
          <w:spacing w:val="-3"/>
        </w:rPr>
        <w:t>; (3 KN, 12 O, 67 P);</w:t>
      </w:r>
    </w:p>
    <w:p w:rsidR="005919D2" w:rsidRDefault="00316718" w:rsidP="005919D2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bCs/>
          <w:spacing w:val="-3"/>
        </w:rPr>
      </w:pPr>
      <w:r w:rsidRPr="00070C71">
        <w:rPr>
          <w:bCs/>
          <w:color w:val="222222"/>
        </w:rPr>
        <w:t>Challenges and opportunities for continuous improvement in observing technologies;</w:t>
      </w:r>
      <w:r w:rsidRPr="00070C71">
        <w:rPr>
          <w:bCs/>
          <w:spacing w:val="-3"/>
        </w:rPr>
        <w:t xml:space="preserve"> (2 KN, 8 O, 30 P)</w:t>
      </w:r>
      <w:r w:rsidR="005919D2">
        <w:rPr>
          <w:bCs/>
          <w:spacing w:val="-3"/>
        </w:rPr>
        <w:t>,</w:t>
      </w:r>
    </w:p>
    <w:p w:rsidR="00316718" w:rsidRPr="005919D2" w:rsidRDefault="005919D2" w:rsidP="005919D2">
      <w:pPr>
        <w:numPr>
          <w:ilvl w:val="0"/>
          <w:numId w:val="22"/>
        </w:numPr>
        <w:tabs>
          <w:tab w:val="clear" w:pos="1134"/>
          <w:tab w:val="left" w:pos="1701"/>
        </w:tabs>
        <w:spacing w:before="120"/>
        <w:jc w:val="left"/>
        <w:rPr>
          <w:bCs/>
          <w:spacing w:val="-3"/>
        </w:rPr>
      </w:pPr>
      <w:r>
        <w:rPr>
          <w:color w:val="000000" w:themeColor="text1"/>
        </w:rPr>
        <w:t>S</w:t>
      </w:r>
      <w:r w:rsidR="00316718" w:rsidRPr="005919D2">
        <w:rPr>
          <w:color w:val="000000" w:themeColor="text1"/>
        </w:rPr>
        <w:t xml:space="preserve">pecial session dedicated to the 100 years anniversary of continuous observations at the </w:t>
      </w:r>
      <w:proofErr w:type="spellStart"/>
      <w:r w:rsidR="00316718" w:rsidRPr="005919D2">
        <w:rPr>
          <w:color w:val="000000" w:themeColor="text1"/>
          <w:shd w:val="clear" w:color="auto" w:fill="FFFFFF"/>
        </w:rPr>
        <w:t>Izaña</w:t>
      </w:r>
      <w:proofErr w:type="spellEnd"/>
      <w:r w:rsidR="00316718" w:rsidRPr="005919D2">
        <w:rPr>
          <w:color w:val="000000" w:themeColor="text1"/>
          <w:shd w:val="clear" w:color="auto" w:fill="FFFFFF"/>
        </w:rPr>
        <w:t xml:space="preserve"> Observatory, which acts as CIMO Lead Centre </w:t>
      </w:r>
      <w:r>
        <w:rPr>
          <w:color w:val="000000" w:themeColor="text1"/>
          <w:shd w:val="clear" w:color="auto" w:fill="FFFFFF"/>
        </w:rPr>
        <w:t>(</w:t>
      </w:r>
      <w:r w:rsidR="00316718" w:rsidRPr="005919D2">
        <w:rPr>
          <w:color w:val="000000" w:themeColor="text1"/>
          <w:shd w:val="clear" w:color="auto" w:fill="FFFFFF"/>
        </w:rPr>
        <w:t xml:space="preserve">2 </w:t>
      </w:r>
      <w:r>
        <w:rPr>
          <w:color w:val="000000" w:themeColor="text1"/>
          <w:shd w:val="clear" w:color="auto" w:fill="FFFFFF"/>
        </w:rPr>
        <w:t>KN,</w:t>
      </w:r>
      <w:r w:rsidR="00E1181C" w:rsidRPr="005919D2">
        <w:rPr>
          <w:color w:val="000000" w:themeColor="text1"/>
          <w:shd w:val="clear" w:color="auto" w:fill="FFFFFF"/>
        </w:rPr>
        <w:t xml:space="preserve"> 4 </w:t>
      </w:r>
      <w:r>
        <w:rPr>
          <w:color w:val="000000" w:themeColor="text1"/>
          <w:shd w:val="clear" w:color="auto" w:fill="FFFFFF"/>
        </w:rPr>
        <w:t>O)</w:t>
      </w:r>
      <w:r w:rsidR="00E1181C" w:rsidRPr="005919D2">
        <w:rPr>
          <w:color w:val="000000" w:themeColor="text1"/>
          <w:shd w:val="clear" w:color="auto" w:fill="FFFFFF"/>
        </w:rPr>
        <w:t>.</w:t>
      </w:r>
      <w:r w:rsidR="00316718" w:rsidRPr="005919D2">
        <w:rPr>
          <w:color w:val="000000" w:themeColor="text1"/>
          <w:shd w:val="clear" w:color="auto" w:fill="FFFFFF"/>
        </w:rPr>
        <w:t xml:space="preserve"> </w:t>
      </w:r>
    </w:p>
    <w:p w:rsidR="00E1181C" w:rsidRPr="00070C71" w:rsidRDefault="00070C71" w:rsidP="00070C71">
      <w:pPr>
        <w:pStyle w:val="WMOBodyText"/>
        <w:rPr>
          <w:color w:val="000000" w:themeColor="text1"/>
          <w:szCs w:val="20"/>
          <w:shd w:val="clear" w:color="auto" w:fill="FFFFFF"/>
        </w:rPr>
      </w:pPr>
      <w:r w:rsidRPr="00070C71">
        <w:rPr>
          <w:color w:val="000000" w:themeColor="text1"/>
          <w:szCs w:val="20"/>
          <w:shd w:val="clear" w:color="auto" w:fill="FFFFFF"/>
        </w:rPr>
        <w:t xml:space="preserve">Participants also benefited from three, </w:t>
      </w:r>
      <w:r w:rsidR="00E1181C" w:rsidRPr="00070C71">
        <w:rPr>
          <w:color w:val="000000" w:themeColor="text1"/>
          <w:szCs w:val="20"/>
          <w:shd w:val="clear" w:color="auto" w:fill="FFFFFF"/>
        </w:rPr>
        <w:t>well</w:t>
      </w:r>
      <w:r w:rsidRPr="00070C71">
        <w:rPr>
          <w:color w:val="000000" w:themeColor="text1"/>
          <w:szCs w:val="20"/>
          <w:shd w:val="clear" w:color="auto" w:fill="FFFFFF"/>
        </w:rPr>
        <w:t>-</w:t>
      </w:r>
      <w:r w:rsidR="00E1181C" w:rsidRPr="00070C71">
        <w:rPr>
          <w:color w:val="000000" w:themeColor="text1"/>
          <w:szCs w:val="20"/>
          <w:shd w:val="clear" w:color="auto" w:fill="FFFFFF"/>
        </w:rPr>
        <w:t>attended discussion sessions on:</w:t>
      </w:r>
    </w:p>
    <w:p w:rsidR="00E1181C" w:rsidRPr="00070C71" w:rsidRDefault="00E1181C" w:rsidP="00070C71">
      <w:pPr>
        <w:pStyle w:val="WMOBodyText"/>
        <w:numPr>
          <w:ilvl w:val="0"/>
          <w:numId w:val="23"/>
        </w:numPr>
        <w:spacing w:before="120"/>
        <w:ind w:left="714" w:hanging="357"/>
        <w:rPr>
          <w:color w:val="000000" w:themeColor="text1"/>
          <w:szCs w:val="20"/>
          <w:shd w:val="clear" w:color="auto" w:fill="FFFFFF"/>
        </w:rPr>
      </w:pPr>
      <w:r w:rsidRPr="00070C71">
        <w:rPr>
          <w:color w:val="000000" w:themeColor="text1"/>
          <w:szCs w:val="20"/>
          <w:shd w:val="clear" w:color="auto" w:fill="FFFFFF"/>
        </w:rPr>
        <w:t>Benefits and Challenges of Transitions to Automated Observation</w:t>
      </w:r>
      <w:r w:rsidR="00070C71" w:rsidRPr="00070C71">
        <w:rPr>
          <w:color w:val="000000" w:themeColor="text1"/>
          <w:szCs w:val="20"/>
          <w:shd w:val="clear" w:color="auto" w:fill="FFFFFF"/>
        </w:rPr>
        <w:t>.</w:t>
      </w:r>
    </w:p>
    <w:p w:rsidR="00E1181C" w:rsidRPr="00070C71" w:rsidRDefault="00E1181C" w:rsidP="00070C71">
      <w:pPr>
        <w:pStyle w:val="WMOBodyText"/>
        <w:numPr>
          <w:ilvl w:val="0"/>
          <w:numId w:val="23"/>
        </w:numPr>
        <w:spacing w:before="120"/>
        <w:ind w:left="714" w:hanging="357"/>
        <w:rPr>
          <w:color w:val="000000" w:themeColor="text1"/>
          <w:szCs w:val="20"/>
          <w:shd w:val="clear" w:color="auto" w:fill="FFFFFF"/>
        </w:rPr>
      </w:pPr>
      <w:r w:rsidRPr="00070C71">
        <w:rPr>
          <w:color w:val="000000" w:themeColor="text1"/>
          <w:szCs w:val="20"/>
          <w:shd w:val="clear" w:color="auto" w:fill="FFFFFF"/>
        </w:rPr>
        <w:t>Big data: What are the Opportunities and Threats?</w:t>
      </w:r>
    </w:p>
    <w:p w:rsidR="00E1181C" w:rsidRPr="00070C71" w:rsidRDefault="00E1181C" w:rsidP="00070C71">
      <w:pPr>
        <w:pStyle w:val="WMOBodyText"/>
        <w:numPr>
          <w:ilvl w:val="0"/>
          <w:numId w:val="23"/>
        </w:numPr>
        <w:spacing w:before="120"/>
        <w:ind w:left="714" w:hanging="357"/>
        <w:rPr>
          <w:color w:val="000000" w:themeColor="text1"/>
          <w:szCs w:val="20"/>
          <w:shd w:val="clear" w:color="auto" w:fill="FFFFFF"/>
        </w:rPr>
      </w:pPr>
      <w:r w:rsidRPr="00070C71">
        <w:rPr>
          <w:color w:val="000000" w:themeColor="text1"/>
          <w:szCs w:val="20"/>
          <w:shd w:val="clear" w:color="auto" w:fill="FFFFFF"/>
        </w:rPr>
        <w:t>CIMO Vision for 2040: Where do we want to be and where do we need to be?</w:t>
      </w:r>
    </w:p>
    <w:p w:rsidR="00070C71" w:rsidRDefault="00070C71" w:rsidP="00070C71">
      <w:pPr>
        <w:pStyle w:val="WMOBodyText"/>
        <w:tabs>
          <w:tab w:val="clear" w:pos="1134"/>
          <w:tab w:val="left" w:pos="851"/>
        </w:tabs>
        <w:rPr>
          <w:rFonts w:eastAsia="Times New Roman"/>
          <w:color w:val="000000" w:themeColor="text1"/>
          <w:kern w:val="36"/>
          <w:szCs w:val="20"/>
        </w:rPr>
      </w:pPr>
      <w:r w:rsidRPr="00070C71">
        <w:rPr>
          <w:rFonts w:eastAsia="Times New Roman"/>
          <w:color w:val="000000" w:themeColor="text1"/>
          <w:kern w:val="36"/>
          <w:szCs w:val="20"/>
          <w:lang w:eastAsia="en-US"/>
        </w:rPr>
        <w:t>T</w:t>
      </w:r>
      <w:r w:rsidRPr="00070C71">
        <w:rPr>
          <w:rFonts w:eastAsia="Times New Roman"/>
          <w:color w:val="000000" w:themeColor="text1"/>
          <w:kern w:val="36"/>
          <w:szCs w:val="20"/>
        </w:rPr>
        <w:t xml:space="preserve">he 2016 Professor Dr </w:t>
      </w:r>
      <w:proofErr w:type="spellStart"/>
      <w:r w:rsidRPr="00070C71">
        <w:rPr>
          <w:rFonts w:eastAsia="Times New Roman"/>
          <w:color w:val="000000" w:themeColor="text1"/>
          <w:kern w:val="36"/>
          <w:szCs w:val="20"/>
        </w:rPr>
        <w:t>Vilho</w:t>
      </w:r>
      <w:proofErr w:type="spellEnd"/>
      <w:r w:rsidRPr="00070C71">
        <w:rPr>
          <w:rFonts w:eastAsia="Times New Roman"/>
          <w:color w:val="000000" w:themeColor="text1"/>
          <w:kern w:val="36"/>
          <w:szCs w:val="20"/>
        </w:rPr>
        <w:t xml:space="preserve"> </w:t>
      </w:r>
      <w:proofErr w:type="spellStart"/>
      <w:r w:rsidRPr="00070C71">
        <w:rPr>
          <w:rFonts w:eastAsia="Times New Roman"/>
          <w:color w:val="000000" w:themeColor="text1"/>
          <w:kern w:val="36"/>
          <w:szCs w:val="20"/>
        </w:rPr>
        <w:t>Väisälä</w:t>
      </w:r>
      <w:proofErr w:type="spellEnd"/>
      <w:r w:rsidRPr="00070C71">
        <w:rPr>
          <w:rFonts w:eastAsia="Times New Roman"/>
          <w:color w:val="000000" w:themeColor="text1"/>
          <w:kern w:val="36"/>
          <w:szCs w:val="20"/>
        </w:rPr>
        <w:t xml:space="preserve"> Awards ceremony also took place as a part of the conference. </w:t>
      </w:r>
    </w:p>
    <w:p w:rsidR="00070C71" w:rsidRPr="00070C71" w:rsidRDefault="009E4AAC" w:rsidP="00C370BD">
      <w:pPr>
        <w:pStyle w:val="WMOBodyText"/>
        <w:numPr>
          <w:ilvl w:val="0"/>
          <w:numId w:val="20"/>
        </w:numPr>
        <w:tabs>
          <w:tab w:val="clear" w:pos="1134"/>
          <w:tab w:val="left" w:pos="851"/>
        </w:tabs>
        <w:autoSpaceDE w:val="0"/>
        <w:autoSpaceDN w:val="0"/>
        <w:adjustRightInd w:val="0"/>
        <w:ind w:left="0" w:firstLine="0"/>
        <w:rPr>
          <w:rFonts w:eastAsia="Times New Roman"/>
          <w:color w:val="000000" w:themeColor="text1"/>
          <w:kern w:val="36"/>
          <w:szCs w:val="20"/>
        </w:rPr>
      </w:pPr>
      <w:r w:rsidRPr="00070C71">
        <w:rPr>
          <w:rFonts w:eastAsia="Times New Roman"/>
          <w:color w:val="000000" w:themeColor="text1"/>
          <w:kern w:val="36"/>
          <w:szCs w:val="20"/>
        </w:rPr>
        <w:t>Around</w:t>
      </w:r>
      <w:r w:rsidRPr="00070C71">
        <w:rPr>
          <w:rFonts w:eastAsia="Times New Roman"/>
          <w:color w:val="000000" w:themeColor="text1"/>
          <w:kern w:val="36"/>
          <w:szCs w:val="20"/>
          <w:lang w:eastAsia="en-US"/>
        </w:rPr>
        <w:t xml:space="preserve"> 400 participants attended the conference and exchanged their recent achievements and experience in t</w:t>
      </w:r>
      <w:r w:rsidRPr="00070C71">
        <w:rPr>
          <w:rFonts w:eastAsia="Times New Roman"/>
          <w:color w:val="000000" w:themeColor="text1"/>
          <w:kern w:val="36"/>
          <w:szCs w:val="20"/>
        </w:rPr>
        <w:t xml:space="preserve">raceability, standardization, developments in observing technologies, </w:t>
      </w:r>
      <w:proofErr w:type="spellStart"/>
      <w:r w:rsidRPr="00070C71">
        <w:rPr>
          <w:rFonts w:eastAsia="Times New Roman"/>
          <w:color w:val="000000" w:themeColor="text1"/>
          <w:kern w:val="36"/>
          <w:szCs w:val="20"/>
        </w:rPr>
        <w:t>intercomparisons</w:t>
      </w:r>
      <w:proofErr w:type="spellEnd"/>
      <w:r w:rsidRPr="00070C71">
        <w:rPr>
          <w:rFonts w:eastAsia="Times New Roman"/>
          <w:color w:val="000000" w:themeColor="text1"/>
          <w:kern w:val="36"/>
          <w:szCs w:val="20"/>
        </w:rPr>
        <w:t xml:space="preserve">, and in facing the challenges of continuous improvement in observing technologies. </w:t>
      </w:r>
      <w:r w:rsidRPr="00070C71">
        <w:rPr>
          <w:rFonts w:eastAsia="Times New Roman"/>
          <w:color w:val="000000" w:themeColor="text1"/>
          <w:kern w:val="36"/>
          <w:szCs w:val="20"/>
          <w:lang w:eastAsia="en-US"/>
        </w:rPr>
        <w:t xml:space="preserve">The contributions covered not only CIMO-related areas, but also marine observations, atmospheric composition measurements, metrology, satellite observations, and also manufacturing of </w:t>
      </w:r>
      <w:proofErr w:type="spellStart"/>
      <w:r w:rsidRPr="00070C71">
        <w:rPr>
          <w:rFonts w:eastAsia="Times New Roman"/>
          <w:color w:val="000000" w:themeColor="text1"/>
          <w:kern w:val="36"/>
          <w:szCs w:val="20"/>
          <w:lang w:eastAsia="en-US"/>
        </w:rPr>
        <w:t>hydrometeorological</w:t>
      </w:r>
      <w:proofErr w:type="spellEnd"/>
      <w:r w:rsidRPr="00070C71">
        <w:rPr>
          <w:rFonts w:eastAsia="Times New Roman"/>
          <w:color w:val="000000" w:themeColor="text1"/>
          <w:kern w:val="36"/>
          <w:szCs w:val="20"/>
          <w:lang w:eastAsia="en-US"/>
        </w:rPr>
        <w:t xml:space="preserve"> equipment.</w:t>
      </w:r>
    </w:p>
    <w:p w:rsidR="009E4AAC" w:rsidRPr="00C52778" w:rsidRDefault="009E4AAC" w:rsidP="00E1181C">
      <w:pPr>
        <w:pStyle w:val="WMOBodyText"/>
        <w:numPr>
          <w:ilvl w:val="0"/>
          <w:numId w:val="20"/>
        </w:numPr>
        <w:tabs>
          <w:tab w:val="clear" w:pos="1134"/>
          <w:tab w:val="left" w:pos="851"/>
        </w:tabs>
        <w:autoSpaceDE w:val="0"/>
        <w:autoSpaceDN w:val="0"/>
        <w:adjustRightInd w:val="0"/>
        <w:ind w:left="0" w:firstLine="0"/>
        <w:rPr>
          <w:rFonts w:eastAsia="Times New Roman"/>
          <w:color w:val="000000" w:themeColor="text1"/>
          <w:kern w:val="36"/>
          <w:szCs w:val="20"/>
        </w:rPr>
      </w:pPr>
      <w:r w:rsidRPr="00C52778">
        <w:rPr>
          <w:rFonts w:eastAsia="Times New Roman"/>
          <w:color w:val="000000" w:themeColor="text1"/>
          <w:kern w:val="36"/>
          <w:szCs w:val="20"/>
        </w:rPr>
        <w:t xml:space="preserve">All the posters and presentations from CIMO-TECO 2016 are compiled as an Instruments and Observing Methods No. 125 (IOM-125) report and accessible from: </w:t>
      </w:r>
    </w:p>
    <w:p w:rsidR="00593E9D" w:rsidRPr="00593E9D" w:rsidRDefault="004A5B1C" w:rsidP="00593E9D">
      <w:pPr>
        <w:pStyle w:val="ListParagraph"/>
        <w:tabs>
          <w:tab w:val="clear" w:pos="1134"/>
          <w:tab w:val="left" w:pos="851"/>
        </w:tabs>
        <w:autoSpaceDE w:val="0"/>
        <w:autoSpaceDN w:val="0"/>
        <w:adjustRightInd w:val="0"/>
        <w:ind w:left="0"/>
        <w:jc w:val="left"/>
        <w:rPr>
          <w:rStyle w:val="Hyperlink"/>
        </w:rPr>
      </w:pPr>
      <w:hyperlink r:id="rId15" w:anchor=".WDhN5tXyuCg" w:history="1">
        <w:r w:rsidR="009E4AAC" w:rsidRPr="00593E9D">
          <w:rPr>
            <w:rStyle w:val="Hyperlink"/>
          </w:rPr>
          <w:t>http://library.wmo.int/opac/index.php?lvl=notice_display&amp;id=19676#.WDhN5tXyuCg</w:t>
        </w:r>
      </w:hyperlink>
    </w:p>
    <w:p w:rsidR="009E4AAC" w:rsidRDefault="009E4AAC" w:rsidP="00593E9D">
      <w:pPr>
        <w:pStyle w:val="ListParagraph"/>
        <w:tabs>
          <w:tab w:val="clear" w:pos="1134"/>
          <w:tab w:val="left" w:pos="851"/>
        </w:tabs>
        <w:autoSpaceDE w:val="0"/>
        <w:autoSpaceDN w:val="0"/>
        <w:adjustRightInd w:val="0"/>
        <w:ind w:left="0"/>
        <w:jc w:val="left"/>
        <w:rPr>
          <w:rFonts w:eastAsia="Times New Roman"/>
          <w:color w:val="000000" w:themeColor="text1"/>
          <w:kern w:val="36"/>
        </w:rPr>
      </w:pPr>
      <w:r w:rsidRPr="00070C71">
        <w:rPr>
          <w:rFonts w:eastAsia="Times New Roman"/>
          <w:color w:val="000000" w:themeColor="text1"/>
          <w:kern w:val="36"/>
        </w:rPr>
        <w:t xml:space="preserve">While the video recordings </w:t>
      </w:r>
      <w:r w:rsidR="00593E9D">
        <w:rPr>
          <w:rFonts w:eastAsia="Times New Roman"/>
          <w:color w:val="000000" w:themeColor="text1"/>
          <w:kern w:val="36"/>
        </w:rPr>
        <w:t xml:space="preserve">from the conference </w:t>
      </w:r>
      <w:r w:rsidRPr="00070C71">
        <w:rPr>
          <w:rFonts w:eastAsia="Times New Roman"/>
          <w:color w:val="000000" w:themeColor="text1"/>
          <w:kern w:val="36"/>
        </w:rPr>
        <w:t xml:space="preserve">can be found at: </w:t>
      </w:r>
      <w:hyperlink r:id="rId16" w:history="1">
        <w:r w:rsidRPr="00593E9D">
          <w:rPr>
            <w:rStyle w:val="Hyperlink"/>
          </w:rPr>
          <w:t>https://www.youtube.com/playlist?list=PLNaX-uTWSWrGqcoGPkIIklkgr_ssmlJ5z</w:t>
        </w:r>
      </w:hyperlink>
      <w:r w:rsidR="00593E9D">
        <w:rPr>
          <w:rFonts w:eastAsia="Times New Roman"/>
          <w:color w:val="000000" w:themeColor="text1"/>
          <w:kern w:val="36"/>
        </w:rPr>
        <w:t>.</w:t>
      </w:r>
    </w:p>
    <w:p w:rsidR="00EE3022" w:rsidRDefault="00EE3022" w:rsidP="00E35F29">
      <w:pPr>
        <w:pStyle w:val="WMOBodyText"/>
        <w:numPr>
          <w:ilvl w:val="0"/>
          <w:numId w:val="20"/>
        </w:numPr>
        <w:tabs>
          <w:tab w:val="clear" w:pos="1134"/>
          <w:tab w:val="left" w:pos="851"/>
        </w:tabs>
        <w:autoSpaceDE w:val="0"/>
        <w:autoSpaceDN w:val="0"/>
        <w:adjustRightInd w:val="0"/>
        <w:ind w:left="0" w:firstLine="0"/>
        <w:rPr>
          <w:rFonts w:eastAsia="Times New Roman"/>
          <w:color w:val="000000" w:themeColor="text1"/>
          <w:kern w:val="36"/>
          <w:szCs w:val="20"/>
        </w:rPr>
      </w:pPr>
      <w:r w:rsidRPr="00070C71">
        <w:rPr>
          <w:rFonts w:eastAsia="Times New Roman"/>
          <w:color w:val="000000" w:themeColor="text1"/>
          <w:kern w:val="36"/>
          <w:szCs w:val="20"/>
        </w:rPr>
        <w:t>Results of the feedback survey show that most of the respondents found their participation at CIMO-TECO 2016 well wor</w:t>
      </w:r>
      <w:r>
        <w:rPr>
          <w:rFonts w:eastAsia="Times New Roman"/>
          <w:color w:val="000000" w:themeColor="text1"/>
          <w:kern w:val="36"/>
          <w:szCs w:val="20"/>
        </w:rPr>
        <w:t>thwhile</w:t>
      </w:r>
      <w:r w:rsidRPr="00070C71">
        <w:rPr>
          <w:rFonts w:eastAsia="Times New Roman"/>
          <w:color w:val="000000" w:themeColor="text1"/>
          <w:kern w:val="36"/>
          <w:szCs w:val="20"/>
        </w:rPr>
        <w:t>. A duration of four days is considered as just right duration for 88 % of the survey respondents, while 83 % of respondents think that having CIMO TECO in conjunction with Meteorological Technology World Expo is very beneficial.</w:t>
      </w:r>
      <w:r>
        <w:rPr>
          <w:rFonts w:eastAsia="Times New Roman"/>
          <w:color w:val="000000" w:themeColor="text1"/>
          <w:kern w:val="36"/>
          <w:szCs w:val="20"/>
        </w:rPr>
        <w:t xml:space="preserve"> Among proposals for improvement in the future, respondents particularly </w:t>
      </w:r>
      <w:r w:rsidR="00E35F29">
        <w:rPr>
          <w:rFonts w:eastAsia="Times New Roman"/>
          <w:color w:val="000000" w:themeColor="text1"/>
          <w:kern w:val="36"/>
          <w:szCs w:val="20"/>
        </w:rPr>
        <w:t xml:space="preserve">highlighted </w:t>
      </w:r>
      <w:r>
        <w:rPr>
          <w:rFonts w:eastAsia="Times New Roman"/>
          <w:color w:val="000000" w:themeColor="text1"/>
          <w:kern w:val="36"/>
          <w:szCs w:val="20"/>
        </w:rPr>
        <w:t xml:space="preserve">a need for a better treatment of the posters and less noisy conference room.   </w:t>
      </w:r>
    </w:p>
    <w:p w:rsidR="00DA1C80" w:rsidRPr="009E4AAC" w:rsidRDefault="00DA1C80" w:rsidP="00E35F29">
      <w:pPr>
        <w:tabs>
          <w:tab w:val="left" w:pos="567"/>
          <w:tab w:val="left" w:pos="4253"/>
        </w:tabs>
        <w:spacing w:before="60" w:after="60"/>
        <w:jc w:val="center"/>
        <w:rPr>
          <w:rFonts w:eastAsia="SimSun"/>
          <w:lang w:eastAsia="zh-CN"/>
        </w:rPr>
      </w:pPr>
      <w:r w:rsidRPr="009E4AAC">
        <w:t>_________________</w:t>
      </w:r>
      <w:bookmarkEnd w:id="3"/>
    </w:p>
    <w:sectPr w:rsidR="00DA1C80" w:rsidRPr="009E4AAC" w:rsidSect="00E35F29">
      <w:headerReference w:type="even" r:id="rId17"/>
      <w:headerReference w:type="default" r:id="rId18"/>
      <w:headerReference w:type="first" r:id="rId19"/>
      <w:pgSz w:w="11907" w:h="16840" w:code="9"/>
      <w:pgMar w:top="1134" w:right="1134" w:bottom="1134" w:left="1134" w:header="850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AF" w:rsidRDefault="00484CAF">
      <w:r>
        <w:separator/>
      </w:r>
    </w:p>
    <w:p w:rsidR="00484CAF" w:rsidRDefault="00484CAF"/>
    <w:p w:rsidR="00484CAF" w:rsidRDefault="00484CAF"/>
  </w:endnote>
  <w:endnote w:type="continuationSeparator" w:id="0">
    <w:p w:rsidR="00484CAF" w:rsidRDefault="00484CAF">
      <w:r>
        <w:continuationSeparator/>
      </w:r>
    </w:p>
    <w:p w:rsidR="00484CAF" w:rsidRDefault="00484CAF"/>
    <w:p w:rsidR="00484CAF" w:rsidRDefault="00484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C" w:rsidRDefault="0053086C" w:rsidP="00530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86C" w:rsidRDefault="0053086C" w:rsidP="005308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C" w:rsidRDefault="0053086C" w:rsidP="005308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AF" w:rsidRDefault="004A5B1C">
      <w:pPr>
        <w:spacing w:line="14" w:lineRule="auto"/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48" type="#_x0000_t202" style="position:absolute;left:0;text-align:left;margin-left:285.65pt;margin-top:755.25pt;width:39.65pt;height:14pt;z-index:-251644928;mso-position-horizontal-relative:page;mso-position-vertical-relative:page" filled="f" stroked="f">
            <v:textbox style="mso-next-textbox:#_x0000_s14348" inset="0,0,0,0">
              <w:txbxContent>
                <w:p w:rsidR="00484CAF" w:rsidRDefault="00484CAF">
                  <w:pPr>
                    <w:spacing w:line="265" w:lineRule="exact"/>
                    <w:ind w:left="40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rPr>
                      <w:rFonts w:ascii="Arial"/>
                      <w:sz w:val="24"/>
                    </w:rPr>
                    <w:instrText xml:space="preserve"> PAGE </w:instrText>
                  </w:r>
                  <w:r>
                    <w:fldChar w:fldCharType="separate"/>
                  </w:r>
                  <w:r w:rsidR="00F72838">
                    <w:rPr>
                      <w:rFonts w:ascii="Arial"/>
                      <w:noProof/>
                      <w:sz w:val="24"/>
                    </w:rPr>
                    <w:t>1</w:t>
                  </w:r>
                  <w:r>
                    <w:fldChar w:fldCharType="end"/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/</w:t>
                  </w:r>
                  <w:r>
                    <w:rPr>
                      <w:rFonts w:asci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:rsidR="00484CAF" w:rsidRDefault="00484CAF"/>
    <w:p w:rsidR="00F72838" w:rsidRDefault="00F72838">
      <w:pPr>
        <w:pStyle w:val="Footer"/>
      </w:pPr>
    </w:p>
    <w:p w:rsidR="00670B87" w:rsidRDefault="00670B87"/>
    <w:p w:rsidR="00484CAF" w:rsidRDefault="00484CAF">
      <w:r>
        <w:separator/>
      </w:r>
    </w:p>
  </w:footnote>
  <w:footnote w:type="continuationSeparator" w:id="0">
    <w:p w:rsidR="00484CAF" w:rsidRDefault="00484CAF">
      <w:r>
        <w:continuationSeparator/>
      </w:r>
    </w:p>
    <w:p w:rsidR="00484CAF" w:rsidRDefault="00484CAF"/>
    <w:p w:rsidR="00484CAF" w:rsidRDefault="00484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87" w:rsidRDefault="004A5B1C">
    <w:pPr>
      <w:pStyle w:val="Header"/>
    </w:pPr>
    <w:r>
      <w:rPr>
        <w:noProof/>
      </w:rPr>
      <w:pict>
        <v:shapetype id="_x0000_m1438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14366" type="#_x0000_m14383" style="position:absolute;left:0;text-align:left;margin-left:0;margin-top:0;width:595.3pt;height:550pt;z-index:-25165312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966310" w:rsidRDefault="00966310"/>
  <w:p w:rsidR="00670B87" w:rsidRDefault="004A5B1C">
    <w:pPr>
      <w:pStyle w:val="Header"/>
    </w:pPr>
    <w:r>
      <w:rPr>
        <w:noProof/>
      </w:rPr>
      <w:pict>
        <v:shapetype id="_x0000_m14382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14368" type="#_x0000_m14382" style="position:absolute;left:0;text-align:left;margin-left:0;margin-top:0;width:595.3pt;height:550pt;z-index:-25165414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966310" w:rsidRDefault="00966310"/>
  <w:p w:rsidR="00670B87" w:rsidRDefault="004A5B1C">
    <w:pPr>
      <w:pStyle w:val="Header"/>
    </w:pPr>
    <w:r>
      <w:rPr>
        <w:noProof/>
      </w:rPr>
      <w:pict>
        <v:shapetype id="_x0000_m14381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14370" type="#_x0000_m14381" style="position:absolute;left:0;text-align:left;margin-left:0;margin-top:0;width:595.3pt;height:550pt;z-index:-25165516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C" w:rsidRPr="00E3359D" w:rsidRDefault="004A5B1C" w:rsidP="0053086C">
    <w:pPr>
      <w:pStyle w:val="Header"/>
      <w:rPr>
        <w:rStyle w:val="PageNumber"/>
      </w:rPr>
    </w:pPr>
    <w:r>
      <w:pict>
        <v:shapetype id="_x0000_m1438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WordPictureWatermark835936646" o:spid="_x0000_s2050" type="#_x0000_m14380" style="position:absolute;left:0;text-align:left;margin-left:0;margin-top:0;width:595.3pt;height:550pt;z-index:-25165721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53086C" w:rsidRPr="00E3359D" w:rsidRDefault="0053086C" w:rsidP="0053086C">
    <w:pPr>
      <w:pStyle w:val="Header"/>
      <w:rPr>
        <w:lang w:val="de-DE"/>
      </w:rPr>
    </w:pPr>
  </w:p>
  <w:p w:rsidR="0053086C" w:rsidRDefault="005308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87" w:rsidRDefault="004A5B1C">
    <w:pPr>
      <w:pStyle w:val="Header"/>
    </w:pPr>
    <w:r>
      <w:pict>
        <v:shapetype id="_x0000_m1437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14372" type="#_x0000_m14379" style="position:absolute;left:0;text-align:left;margin-left:0;margin-top:0;width:595.3pt;height:550pt;z-index:-25165619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87" w:rsidRDefault="004A5B1C">
    <w:pPr>
      <w:pStyle w:val="Header"/>
    </w:pPr>
    <w:r>
      <w:rPr>
        <w:noProof/>
      </w:rPr>
      <w:pict>
        <v:shapetype id="_x0000_m1437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14349" type="#_x0000_m14378" style="position:absolute;left:0;text-align:left;margin-left:0;margin-top:0;width:595.3pt;height:550pt;z-index:-25164697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966310" w:rsidRDefault="00966310"/>
  <w:p w:rsidR="00670B87" w:rsidRDefault="004A5B1C">
    <w:pPr>
      <w:pStyle w:val="Header"/>
    </w:pPr>
    <w:r>
      <w:rPr>
        <w:noProof/>
      </w:rPr>
      <w:pict>
        <v:shapetype id="_x0000_m1437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14351" type="#_x0000_m14377" style="position:absolute;left:0;text-align:left;margin-left:0;margin-top:0;width:595.3pt;height:550pt;z-index:-251648000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966310" w:rsidRDefault="00966310"/>
  <w:p w:rsidR="00670B87" w:rsidRDefault="004A5B1C">
    <w:pPr>
      <w:pStyle w:val="Header"/>
    </w:pPr>
    <w:r>
      <w:rPr>
        <w:noProof/>
      </w:rPr>
      <w:pict>
        <v:shapetype id="_x0000_m1437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14353" type="#_x0000_m14376" style="position:absolute;left:0;text-align:left;margin-left:0;margin-top:0;width:595.3pt;height:550pt;z-index:-251649024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966310" w:rsidRDefault="00966310"/>
  <w:p w:rsidR="0053086C" w:rsidRDefault="004A5B1C">
    <w:pPr>
      <w:pStyle w:val="Header"/>
    </w:pPr>
    <w:r>
      <w:rPr>
        <w:noProof/>
        <w:lang w:val="en-US" w:eastAsia="zh-CN"/>
      </w:rPr>
      <w:pict>
        <v:rect id="Rectangle 6" o:spid="_x0000_s14365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selection="t"/>
        </v:rect>
      </w:pict>
    </w:r>
    <w:r>
      <w:pict>
        <v:shapetype id="_x0000_m143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14363" type="#_x0000_m14375" style="position:absolute;left:0;text-align:left;margin-left:0;margin-top:0;width:595.3pt;height:550pt;z-index:-251652096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53086C" w:rsidRDefault="0053086C"/>
  <w:p w:rsidR="0053086C" w:rsidRDefault="004A5B1C">
    <w:pPr>
      <w:pStyle w:val="Header"/>
    </w:pPr>
    <w:r>
      <w:rPr>
        <w:noProof/>
        <w:lang w:val="en-US" w:eastAsia="zh-CN"/>
      </w:rPr>
      <w:pict>
        <v:rect id="Rectangle 5" o:spid="_x0000_s14362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selection="t"/>
        </v:rect>
      </w:pict>
    </w:r>
  </w:p>
  <w:p w:rsidR="0053086C" w:rsidRDefault="0053086C"/>
  <w:p w:rsidR="0053086C" w:rsidRDefault="004A5B1C">
    <w:pPr>
      <w:pStyle w:val="Header"/>
    </w:pPr>
    <w:r>
      <w:rPr>
        <w:noProof/>
        <w:lang w:val="en-US" w:eastAsia="zh-CN"/>
      </w:rPr>
      <w:pict>
        <v:rect id="Rectangle 4" o:spid="_x0000_s14361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selection="t"/>
        </v:rect>
      </w:pict>
    </w:r>
  </w:p>
  <w:p w:rsidR="0053086C" w:rsidRDefault="0053086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C" w:rsidRDefault="004A5B1C">
    <w:pPr>
      <w:pStyle w:val="Header"/>
    </w:pPr>
    <w:r>
      <w:rPr>
        <w:noProof/>
        <w:lang w:val="en-US" w:eastAsia="zh-CN"/>
      </w:rPr>
      <w:pict>
        <v:rect id="Rectangle 2" o:spid="_x0000_s14360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selection="t"/>
        </v:rect>
      </w:pict>
    </w:r>
    <w:r>
      <w:pict>
        <v:shapetype id="_x0000_m1437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>
        <v:shape id="_x0000_s14358" type="#_x0000_m14374" style="position:absolute;left:0;text-align:left;margin-left:0;margin-top:0;width:595.3pt;height:550pt;z-index:-251651072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  <w:p w:rsidR="0053086C" w:rsidRDefault="0053086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6C" w:rsidRDefault="0053086C" w:rsidP="00E35F29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>
      <w:rPr>
        <w:lang w:val="de-DE"/>
      </w:rPr>
      <w:t>INF</w:t>
    </w:r>
    <w:r w:rsidRPr="001726D2">
      <w:rPr>
        <w:lang w:val="de-DE"/>
      </w:rPr>
      <w:t>.</w:t>
    </w:r>
    <w:r>
      <w:rPr>
        <w:lang w:val="de-DE"/>
      </w:rPr>
      <w:t xml:space="preserve"> 4,</w:t>
    </w:r>
    <w:r w:rsidRPr="001726D2">
      <w:rPr>
        <w:lang w:val="de-DE"/>
      </w:rPr>
      <w:t xml:space="preserve">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4A5B1C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 w:rsidR="004A5B1C">
      <w:rPr>
        <w:noProof/>
        <w:lang w:val="en-US" w:eastAsia="zh-CN"/>
      </w:rPr>
      <w:pict>
        <v:rect id="Rectangle 1" o:spid="_x0000_s14357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>
          <o:lock v:ext="edit" aspectratio="t" selection="t"/>
        </v:rect>
      </w:pict>
    </w:r>
    <w:r w:rsidR="004A5B1C">
      <w:pict>
        <v:shapetype id="_x0000_m14373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 w:rsidR="004A5B1C">
      <w:pict>
        <v:shape id="_x0000_s14355" type="#_x0000_m14373" style="position:absolute;left:0;text-align:left;margin-left:0;margin-top:0;width:595.3pt;height:550pt;z-index:-251650048;mso-position-horizontal:left;mso-position-horizontal-relative:page;mso-position-vertical:top;mso-position-vertical-relative:page" o:preferrelative="t" o:allowincell="f">
          <v:imagedata r:id="rId1" o:title="docx4j-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6B6"/>
    <w:multiLevelType w:val="hybridMultilevel"/>
    <w:tmpl w:val="E2C41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8E1"/>
    <w:multiLevelType w:val="hybridMultilevel"/>
    <w:tmpl w:val="39168980"/>
    <w:lvl w:ilvl="0" w:tplc="0409001B">
      <w:start w:val="1"/>
      <w:numFmt w:val="lowerRoman"/>
      <w:lvlText w:val="%1."/>
      <w:lvlJc w:val="righ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C22"/>
    <w:multiLevelType w:val="hybridMultilevel"/>
    <w:tmpl w:val="1B12DF3C"/>
    <w:lvl w:ilvl="0" w:tplc="9DE2530C">
      <w:start w:val="14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FA4B308">
      <w:start w:val="1"/>
      <w:numFmt w:val="bullet"/>
      <w:lvlText w:val="•"/>
      <w:lvlJc w:val="left"/>
      <w:pPr>
        <w:ind w:left="2109" w:hanging="1132"/>
      </w:pPr>
      <w:rPr>
        <w:rFonts w:hint="default"/>
      </w:rPr>
    </w:lvl>
    <w:lvl w:ilvl="2" w:tplc="EF2E7318">
      <w:start w:val="1"/>
      <w:numFmt w:val="bullet"/>
      <w:lvlText w:val="•"/>
      <w:lvlJc w:val="left"/>
      <w:pPr>
        <w:ind w:left="2831" w:hanging="1132"/>
      </w:pPr>
      <w:rPr>
        <w:rFonts w:hint="default"/>
      </w:rPr>
    </w:lvl>
    <w:lvl w:ilvl="3" w:tplc="CE6C7D4A">
      <w:start w:val="1"/>
      <w:numFmt w:val="bullet"/>
      <w:lvlText w:val="•"/>
      <w:lvlJc w:val="left"/>
      <w:pPr>
        <w:ind w:left="3553" w:hanging="1132"/>
      </w:pPr>
      <w:rPr>
        <w:rFonts w:hint="default"/>
      </w:rPr>
    </w:lvl>
    <w:lvl w:ilvl="4" w:tplc="F2D20CC0">
      <w:start w:val="1"/>
      <w:numFmt w:val="bullet"/>
      <w:lvlText w:val="•"/>
      <w:lvlJc w:val="left"/>
      <w:pPr>
        <w:ind w:left="4276" w:hanging="1132"/>
      </w:pPr>
      <w:rPr>
        <w:rFonts w:hint="default"/>
      </w:rPr>
    </w:lvl>
    <w:lvl w:ilvl="5" w:tplc="9E6878F4">
      <w:start w:val="1"/>
      <w:numFmt w:val="bullet"/>
      <w:lvlText w:val="•"/>
      <w:lvlJc w:val="left"/>
      <w:pPr>
        <w:ind w:left="4998" w:hanging="1132"/>
      </w:pPr>
      <w:rPr>
        <w:rFonts w:hint="default"/>
      </w:rPr>
    </w:lvl>
    <w:lvl w:ilvl="6" w:tplc="88F6C12C">
      <w:start w:val="1"/>
      <w:numFmt w:val="bullet"/>
      <w:lvlText w:val="•"/>
      <w:lvlJc w:val="left"/>
      <w:pPr>
        <w:ind w:left="5721" w:hanging="1132"/>
      </w:pPr>
      <w:rPr>
        <w:rFonts w:hint="default"/>
      </w:rPr>
    </w:lvl>
    <w:lvl w:ilvl="7" w:tplc="5F640550">
      <w:start w:val="1"/>
      <w:numFmt w:val="bullet"/>
      <w:lvlText w:val="•"/>
      <w:lvlJc w:val="left"/>
      <w:pPr>
        <w:ind w:left="6443" w:hanging="1132"/>
      </w:pPr>
      <w:rPr>
        <w:rFonts w:hint="default"/>
      </w:rPr>
    </w:lvl>
    <w:lvl w:ilvl="8" w:tplc="24A8AD32">
      <w:start w:val="1"/>
      <w:numFmt w:val="bullet"/>
      <w:lvlText w:val="•"/>
      <w:lvlJc w:val="left"/>
      <w:pPr>
        <w:ind w:left="7166" w:hanging="1132"/>
      </w:pPr>
      <w:rPr>
        <w:rFonts w:hint="default"/>
      </w:rPr>
    </w:lvl>
  </w:abstractNum>
  <w:abstractNum w:abstractNumId="5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AE2B08"/>
    <w:multiLevelType w:val="hybridMultilevel"/>
    <w:tmpl w:val="FB4E64D6"/>
    <w:lvl w:ilvl="0" w:tplc="C5DC1586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133AEB58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30F2327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03B20958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C4B2824C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0520DA28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EED2714E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6088C314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4EAA4E42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9">
    <w:nsid w:val="25A90589"/>
    <w:multiLevelType w:val="hybridMultilevel"/>
    <w:tmpl w:val="2BC44966"/>
    <w:lvl w:ilvl="0" w:tplc="4DBCA014">
      <w:start w:val="19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99F24646">
      <w:start w:val="1"/>
      <w:numFmt w:val="bullet"/>
      <w:lvlText w:val="•"/>
      <w:lvlJc w:val="left"/>
      <w:pPr>
        <w:ind w:left="2101" w:hanging="1132"/>
      </w:pPr>
      <w:rPr>
        <w:rFonts w:hint="default"/>
      </w:rPr>
    </w:lvl>
    <w:lvl w:ilvl="2" w:tplc="4E3E37D6">
      <w:start w:val="1"/>
      <w:numFmt w:val="bullet"/>
      <w:lvlText w:val="•"/>
      <w:lvlJc w:val="left"/>
      <w:pPr>
        <w:ind w:left="2816" w:hanging="1132"/>
      </w:pPr>
      <w:rPr>
        <w:rFonts w:hint="default"/>
      </w:rPr>
    </w:lvl>
    <w:lvl w:ilvl="3" w:tplc="5A3ADE5E">
      <w:start w:val="1"/>
      <w:numFmt w:val="bullet"/>
      <w:lvlText w:val="•"/>
      <w:lvlJc w:val="left"/>
      <w:pPr>
        <w:ind w:left="3530" w:hanging="1132"/>
      </w:pPr>
      <w:rPr>
        <w:rFonts w:hint="default"/>
      </w:rPr>
    </w:lvl>
    <w:lvl w:ilvl="4" w:tplc="71007C54">
      <w:start w:val="1"/>
      <w:numFmt w:val="bullet"/>
      <w:lvlText w:val="•"/>
      <w:lvlJc w:val="left"/>
      <w:pPr>
        <w:ind w:left="4245" w:hanging="1132"/>
      </w:pPr>
      <w:rPr>
        <w:rFonts w:hint="default"/>
      </w:rPr>
    </w:lvl>
    <w:lvl w:ilvl="5" w:tplc="277643A2">
      <w:start w:val="1"/>
      <w:numFmt w:val="bullet"/>
      <w:lvlText w:val="•"/>
      <w:lvlJc w:val="left"/>
      <w:pPr>
        <w:ind w:left="4960" w:hanging="1132"/>
      </w:pPr>
      <w:rPr>
        <w:rFonts w:hint="default"/>
      </w:rPr>
    </w:lvl>
    <w:lvl w:ilvl="6" w:tplc="26E0A7EA">
      <w:start w:val="1"/>
      <w:numFmt w:val="bullet"/>
      <w:lvlText w:val="•"/>
      <w:lvlJc w:val="left"/>
      <w:pPr>
        <w:ind w:left="5675" w:hanging="1132"/>
      </w:pPr>
      <w:rPr>
        <w:rFonts w:hint="default"/>
      </w:rPr>
    </w:lvl>
    <w:lvl w:ilvl="7" w:tplc="6D861C5E">
      <w:start w:val="1"/>
      <w:numFmt w:val="bullet"/>
      <w:lvlText w:val="•"/>
      <w:lvlJc w:val="left"/>
      <w:pPr>
        <w:ind w:left="6389" w:hanging="1132"/>
      </w:pPr>
      <w:rPr>
        <w:rFonts w:hint="default"/>
      </w:rPr>
    </w:lvl>
    <w:lvl w:ilvl="8" w:tplc="AB683D94">
      <w:start w:val="1"/>
      <w:numFmt w:val="bullet"/>
      <w:lvlText w:val="•"/>
      <w:lvlJc w:val="left"/>
      <w:pPr>
        <w:ind w:left="7104" w:hanging="1132"/>
      </w:pPr>
      <w:rPr>
        <w:rFonts w:hint="default"/>
      </w:rPr>
    </w:lvl>
  </w:abstractNum>
  <w:abstractNum w:abstractNumId="10">
    <w:nsid w:val="260E31FD"/>
    <w:multiLevelType w:val="hybridMultilevel"/>
    <w:tmpl w:val="EF74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13A"/>
    <w:multiLevelType w:val="hybridMultilevel"/>
    <w:tmpl w:val="DF6CDA24"/>
    <w:lvl w:ilvl="0" w:tplc="8790164C">
      <w:start w:val="1"/>
      <w:numFmt w:val="decimal"/>
      <w:lvlText w:val="%1."/>
      <w:lvlJc w:val="left"/>
      <w:pPr>
        <w:ind w:left="750" w:hanging="39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36EE0"/>
    <w:multiLevelType w:val="singleLevel"/>
    <w:tmpl w:val="F16C6E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3C82768D"/>
    <w:multiLevelType w:val="hybridMultilevel"/>
    <w:tmpl w:val="A9C21BB2"/>
    <w:lvl w:ilvl="0" w:tplc="DA48BC24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3D704136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16F61970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1D28E4E6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CF38381E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5C2A4120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DF6271C2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811C91D6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264C843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17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15FDF"/>
    <w:multiLevelType w:val="hybridMultilevel"/>
    <w:tmpl w:val="6686952A"/>
    <w:lvl w:ilvl="0" w:tplc="E1CE25C6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FFEF2D6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9208D05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CD90BA40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E0AA89C4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99480984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8FB6CD5A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7AC09648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BD8882A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19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DE1EBA"/>
    <w:multiLevelType w:val="hybridMultilevel"/>
    <w:tmpl w:val="F3C8EF04"/>
    <w:lvl w:ilvl="0" w:tplc="0602C05E">
      <w:start w:val="25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4CEED50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BC603B2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3FD2CC74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2264B1AA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47108B58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34D66F24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49386990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49549A4E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21">
    <w:nsid w:val="4A00198A"/>
    <w:multiLevelType w:val="hybridMultilevel"/>
    <w:tmpl w:val="F42CC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5E48"/>
    <w:multiLevelType w:val="hybridMultilevel"/>
    <w:tmpl w:val="935CCC8A"/>
    <w:lvl w:ilvl="0" w:tplc="848C9550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8466A24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8E200A8C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EE221E78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5712DB68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C38EA560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BCD02B72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191000C8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787CA4AC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24">
    <w:nsid w:val="526D577E"/>
    <w:multiLevelType w:val="hybridMultilevel"/>
    <w:tmpl w:val="A02AFDF8"/>
    <w:lvl w:ilvl="0" w:tplc="CF0EE43C">
      <w:start w:val="29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11053C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FE1C177A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17C4269A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274CE952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A330089C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A7F27944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899E17A4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4B206636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25">
    <w:nsid w:val="53117B61"/>
    <w:multiLevelType w:val="hybridMultilevel"/>
    <w:tmpl w:val="AA44A46C"/>
    <w:lvl w:ilvl="0" w:tplc="44A82D3C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46F5E"/>
    <w:multiLevelType w:val="hybridMultilevel"/>
    <w:tmpl w:val="7918235C"/>
    <w:lvl w:ilvl="0" w:tplc="01D21C72">
      <w:start w:val="7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87BA5290">
      <w:start w:val="1"/>
      <w:numFmt w:val="bullet"/>
      <w:lvlText w:val="•"/>
      <w:lvlJc w:val="left"/>
      <w:pPr>
        <w:ind w:left="2074" w:hanging="1132"/>
      </w:pPr>
      <w:rPr>
        <w:rFonts w:hint="default"/>
      </w:rPr>
    </w:lvl>
    <w:lvl w:ilvl="2" w:tplc="DED63E06">
      <w:start w:val="1"/>
      <w:numFmt w:val="bullet"/>
      <w:lvlText w:val="•"/>
      <w:lvlJc w:val="left"/>
      <w:pPr>
        <w:ind w:left="2762" w:hanging="1132"/>
      </w:pPr>
      <w:rPr>
        <w:rFonts w:hint="default"/>
      </w:rPr>
    </w:lvl>
    <w:lvl w:ilvl="3" w:tplc="F6E07792">
      <w:start w:val="1"/>
      <w:numFmt w:val="bullet"/>
      <w:lvlText w:val="•"/>
      <w:lvlJc w:val="left"/>
      <w:pPr>
        <w:ind w:left="3450" w:hanging="1132"/>
      </w:pPr>
      <w:rPr>
        <w:rFonts w:hint="default"/>
      </w:rPr>
    </w:lvl>
    <w:lvl w:ilvl="4" w:tplc="C082F748">
      <w:start w:val="1"/>
      <w:numFmt w:val="bullet"/>
      <w:lvlText w:val="•"/>
      <w:lvlJc w:val="left"/>
      <w:pPr>
        <w:ind w:left="4138" w:hanging="1132"/>
      </w:pPr>
      <w:rPr>
        <w:rFonts w:hint="default"/>
      </w:rPr>
    </w:lvl>
    <w:lvl w:ilvl="5" w:tplc="51E63BE8">
      <w:start w:val="1"/>
      <w:numFmt w:val="bullet"/>
      <w:lvlText w:val="•"/>
      <w:lvlJc w:val="left"/>
      <w:pPr>
        <w:ind w:left="4827" w:hanging="1132"/>
      </w:pPr>
      <w:rPr>
        <w:rFonts w:hint="default"/>
      </w:rPr>
    </w:lvl>
    <w:lvl w:ilvl="6" w:tplc="8DB49EEE">
      <w:start w:val="1"/>
      <w:numFmt w:val="bullet"/>
      <w:lvlText w:val="•"/>
      <w:lvlJc w:val="left"/>
      <w:pPr>
        <w:ind w:left="5515" w:hanging="1132"/>
      </w:pPr>
      <w:rPr>
        <w:rFonts w:hint="default"/>
      </w:rPr>
    </w:lvl>
    <w:lvl w:ilvl="7" w:tplc="C2248FBA">
      <w:start w:val="1"/>
      <w:numFmt w:val="bullet"/>
      <w:lvlText w:val="•"/>
      <w:lvlJc w:val="left"/>
      <w:pPr>
        <w:ind w:left="6203" w:hanging="1132"/>
      </w:pPr>
      <w:rPr>
        <w:rFonts w:hint="default"/>
      </w:rPr>
    </w:lvl>
    <w:lvl w:ilvl="8" w:tplc="63BEE774">
      <w:start w:val="1"/>
      <w:numFmt w:val="bullet"/>
      <w:lvlText w:val="•"/>
      <w:lvlJc w:val="left"/>
      <w:pPr>
        <w:ind w:left="6891" w:hanging="1132"/>
      </w:pPr>
      <w:rPr>
        <w:rFonts w:hint="default"/>
      </w:rPr>
    </w:lvl>
  </w:abstractNum>
  <w:abstractNum w:abstractNumId="27">
    <w:nsid w:val="5AB87B39"/>
    <w:multiLevelType w:val="hybridMultilevel"/>
    <w:tmpl w:val="37D66722"/>
    <w:lvl w:ilvl="0" w:tplc="E6B8AB0C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58E8CD8">
      <w:start w:val="1"/>
      <w:numFmt w:val="bullet"/>
      <w:lvlText w:val="•"/>
      <w:lvlJc w:val="left"/>
      <w:pPr>
        <w:ind w:left="1729" w:hanging="1132"/>
      </w:pPr>
      <w:rPr>
        <w:rFonts w:hint="default"/>
      </w:rPr>
    </w:lvl>
    <w:lvl w:ilvl="2" w:tplc="A17EDE48">
      <w:start w:val="1"/>
      <w:numFmt w:val="bullet"/>
      <w:lvlText w:val="•"/>
      <w:lvlJc w:val="left"/>
      <w:pPr>
        <w:ind w:left="1810" w:hanging="1132"/>
      </w:pPr>
      <w:rPr>
        <w:rFonts w:hint="default"/>
      </w:rPr>
    </w:lvl>
    <w:lvl w:ilvl="3" w:tplc="1B8AF814">
      <w:start w:val="1"/>
      <w:numFmt w:val="bullet"/>
      <w:lvlText w:val="•"/>
      <w:lvlJc w:val="left"/>
      <w:pPr>
        <w:ind w:left="2688" w:hanging="1132"/>
      </w:pPr>
      <w:rPr>
        <w:rFonts w:hint="default"/>
      </w:rPr>
    </w:lvl>
    <w:lvl w:ilvl="4" w:tplc="E0DC19F6">
      <w:start w:val="1"/>
      <w:numFmt w:val="bullet"/>
      <w:lvlText w:val="•"/>
      <w:lvlJc w:val="left"/>
      <w:pPr>
        <w:ind w:left="3565" w:hanging="1132"/>
      </w:pPr>
      <w:rPr>
        <w:rFonts w:hint="default"/>
      </w:rPr>
    </w:lvl>
    <w:lvl w:ilvl="5" w:tplc="770C68FC">
      <w:start w:val="1"/>
      <w:numFmt w:val="bullet"/>
      <w:lvlText w:val="•"/>
      <w:lvlJc w:val="left"/>
      <w:pPr>
        <w:ind w:left="4442" w:hanging="1132"/>
      </w:pPr>
      <w:rPr>
        <w:rFonts w:hint="default"/>
      </w:rPr>
    </w:lvl>
    <w:lvl w:ilvl="6" w:tplc="00C60C10">
      <w:start w:val="1"/>
      <w:numFmt w:val="bullet"/>
      <w:lvlText w:val="•"/>
      <w:lvlJc w:val="left"/>
      <w:pPr>
        <w:ind w:left="5319" w:hanging="1132"/>
      </w:pPr>
      <w:rPr>
        <w:rFonts w:hint="default"/>
      </w:rPr>
    </w:lvl>
    <w:lvl w:ilvl="7" w:tplc="27E009CE">
      <w:start w:val="1"/>
      <w:numFmt w:val="bullet"/>
      <w:lvlText w:val="•"/>
      <w:lvlJc w:val="left"/>
      <w:pPr>
        <w:ind w:left="6196" w:hanging="1132"/>
      </w:pPr>
      <w:rPr>
        <w:rFonts w:hint="default"/>
      </w:rPr>
    </w:lvl>
    <w:lvl w:ilvl="8" w:tplc="A7560848">
      <w:start w:val="1"/>
      <w:numFmt w:val="bullet"/>
      <w:lvlText w:val="•"/>
      <w:lvlJc w:val="left"/>
      <w:pPr>
        <w:ind w:left="7073" w:hanging="1132"/>
      </w:pPr>
      <w:rPr>
        <w:rFonts w:hint="default"/>
      </w:rPr>
    </w:lvl>
  </w:abstractNum>
  <w:abstractNum w:abstractNumId="28">
    <w:nsid w:val="5BEC2400"/>
    <w:multiLevelType w:val="hybridMultilevel"/>
    <w:tmpl w:val="AC34EF6C"/>
    <w:lvl w:ilvl="0" w:tplc="A2DAF9AE">
      <w:start w:val="7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4D562B1C">
      <w:start w:val="1"/>
      <w:numFmt w:val="bullet"/>
      <w:lvlText w:val="•"/>
      <w:lvlJc w:val="left"/>
      <w:pPr>
        <w:ind w:left="2111" w:hanging="1132"/>
      </w:pPr>
      <w:rPr>
        <w:rFonts w:hint="default"/>
      </w:rPr>
    </w:lvl>
    <w:lvl w:ilvl="2" w:tplc="4B2061D0">
      <w:start w:val="1"/>
      <w:numFmt w:val="bullet"/>
      <w:lvlText w:val="•"/>
      <w:lvlJc w:val="left"/>
      <w:pPr>
        <w:ind w:left="2837" w:hanging="1132"/>
      </w:pPr>
      <w:rPr>
        <w:rFonts w:hint="default"/>
      </w:rPr>
    </w:lvl>
    <w:lvl w:ilvl="3" w:tplc="E96464B6">
      <w:start w:val="1"/>
      <w:numFmt w:val="bullet"/>
      <w:lvlText w:val="•"/>
      <w:lvlJc w:val="left"/>
      <w:pPr>
        <w:ind w:left="3562" w:hanging="1132"/>
      </w:pPr>
      <w:rPr>
        <w:rFonts w:hint="default"/>
      </w:rPr>
    </w:lvl>
    <w:lvl w:ilvl="4" w:tplc="F00212A0">
      <w:start w:val="1"/>
      <w:numFmt w:val="bullet"/>
      <w:lvlText w:val="•"/>
      <w:lvlJc w:val="left"/>
      <w:pPr>
        <w:ind w:left="4287" w:hanging="1132"/>
      </w:pPr>
      <w:rPr>
        <w:rFonts w:hint="default"/>
      </w:rPr>
    </w:lvl>
    <w:lvl w:ilvl="5" w:tplc="C46AC7A8">
      <w:start w:val="1"/>
      <w:numFmt w:val="bullet"/>
      <w:lvlText w:val="•"/>
      <w:lvlJc w:val="left"/>
      <w:pPr>
        <w:ind w:left="5012" w:hanging="1132"/>
      </w:pPr>
      <w:rPr>
        <w:rFonts w:hint="default"/>
      </w:rPr>
    </w:lvl>
    <w:lvl w:ilvl="6" w:tplc="2C7A9E6E">
      <w:start w:val="1"/>
      <w:numFmt w:val="bullet"/>
      <w:lvlText w:val="•"/>
      <w:lvlJc w:val="left"/>
      <w:pPr>
        <w:ind w:left="5737" w:hanging="1132"/>
      </w:pPr>
      <w:rPr>
        <w:rFonts w:hint="default"/>
      </w:rPr>
    </w:lvl>
    <w:lvl w:ilvl="7" w:tplc="78748CD6">
      <w:start w:val="1"/>
      <w:numFmt w:val="bullet"/>
      <w:lvlText w:val="•"/>
      <w:lvlJc w:val="left"/>
      <w:pPr>
        <w:ind w:left="6463" w:hanging="1132"/>
      </w:pPr>
      <w:rPr>
        <w:rFonts w:hint="default"/>
      </w:rPr>
    </w:lvl>
    <w:lvl w:ilvl="8" w:tplc="7FE01DF4">
      <w:start w:val="1"/>
      <w:numFmt w:val="bullet"/>
      <w:lvlText w:val="•"/>
      <w:lvlJc w:val="left"/>
      <w:pPr>
        <w:ind w:left="7188" w:hanging="1132"/>
      </w:pPr>
      <w:rPr>
        <w:rFonts w:hint="default"/>
      </w:rPr>
    </w:lvl>
  </w:abstractNum>
  <w:abstractNum w:abstractNumId="29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3091167"/>
    <w:multiLevelType w:val="hybridMultilevel"/>
    <w:tmpl w:val="AA76ED94"/>
    <w:lvl w:ilvl="0" w:tplc="D6529866">
      <w:start w:val="7"/>
      <w:numFmt w:val="decimal"/>
      <w:lvlText w:val="%1"/>
      <w:lvlJc w:val="left"/>
      <w:pPr>
        <w:ind w:left="255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11BCC2C6">
      <w:start w:val="1"/>
      <w:numFmt w:val="bullet"/>
      <w:lvlText w:val="•"/>
      <w:lvlJc w:val="left"/>
      <w:pPr>
        <w:ind w:left="1363" w:hanging="1132"/>
      </w:pPr>
      <w:rPr>
        <w:rFonts w:hint="default"/>
      </w:rPr>
    </w:lvl>
    <w:lvl w:ilvl="2" w:tplc="D06EC654">
      <w:start w:val="1"/>
      <w:numFmt w:val="bullet"/>
      <w:lvlText w:val="•"/>
      <w:lvlJc w:val="left"/>
      <w:pPr>
        <w:ind w:left="2472" w:hanging="1132"/>
      </w:pPr>
      <w:rPr>
        <w:rFonts w:hint="default"/>
      </w:rPr>
    </w:lvl>
    <w:lvl w:ilvl="3" w:tplc="09E2745C">
      <w:start w:val="1"/>
      <w:numFmt w:val="bullet"/>
      <w:lvlText w:val="•"/>
      <w:lvlJc w:val="left"/>
      <w:pPr>
        <w:ind w:left="3580" w:hanging="1132"/>
      </w:pPr>
      <w:rPr>
        <w:rFonts w:hint="default"/>
      </w:rPr>
    </w:lvl>
    <w:lvl w:ilvl="4" w:tplc="6128C18A">
      <w:start w:val="1"/>
      <w:numFmt w:val="bullet"/>
      <w:lvlText w:val="•"/>
      <w:lvlJc w:val="left"/>
      <w:pPr>
        <w:ind w:left="4689" w:hanging="1132"/>
      </w:pPr>
      <w:rPr>
        <w:rFonts w:hint="default"/>
      </w:rPr>
    </w:lvl>
    <w:lvl w:ilvl="5" w:tplc="493603B6">
      <w:start w:val="1"/>
      <w:numFmt w:val="bullet"/>
      <w:lvlText w:val="•"/>
      <w:lvlJc w:val="left"/>
      <w:pPr>
        <w:ind w:left="5797" w:hanging="1132"/>
      </w:pPr>
      <w:rPr>
        <w:rFonts w:hint="default"/>
      </w:rPr>
    </w:lvl>
    <w:lvl w:ilvl="6" w:tplc="9FF06236">
      <w:start w:val="1"/>
      <w:numFmt w:val="bullet"/>
      <w:lvlText w:val="•"/>
      <w:lvlJc w:val="left"/>
      <w:pPr>
        <w:ind w:left="6906" w:hanging="1132"/>
      </w:pPr>
      <w:rPr>
        <w:rFonts w:hint="default"/>
      </w:rPr>
    </w:lvl>
    <w:lvl w:ilvl="7" w:tplc="3E62B1DA">
      <w:start w:val="1"/>
      <w:numFmt w:val="bullet"/>
      <w:lvlText w:val="•"/>
      <w:lvlJc w:val="left"/>
      <w:pPr>
        <w:ind w:left="8014" w:hanging="1132"/>
      </w:pPr>
      <w:rPr>
        <w:rFonts w:hint="default"/>
      </w:rPr>
    </w:lvl>
    <w:lvl w:ilvl="8" w:tplc="76B2FC00">
      <w:start w:val="1"/>
      <w:numFmt w:val="bullet"/>
      <w:lvlText w:val="•"/>
      <w:lvlJc w:val="left"/>
      <w:pPr>
        <w:ind w:left="9123" w:hanging="1132"/>
      </w:pPr>
      <w:rPr>
        <w:rFonts w:hint="default"/>
      </w:rPr>
    </w:lvl>
  </w:abstractNum>
  <w:abstractNum w:abstractNumId="31">
    <w:nsid w:val="6B764DA5"/>
    <w:multiLevelType w:val="hybridMultilevel"/>
    <w:tmpl w:val="0B32B75C"/>
    <w:lvl w:ilvl="0" w:tplc="D8AE0A0E">
      <w:start w:val="1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06BCDDEE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8F1A5598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1826A862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4C0CC78C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C4628ACC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47948F16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BE381BEC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6DE2E76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3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E402DE"/>
    <w:multiLevelType w:val="hybridMultilevel"/>
    <w:tmpl w:val="55BC6844"/>
    <w:lvl w:ilvl="0" w:tplc="914EFE10">
      <w:start w:val="10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543E23D6">
      <w:start w:val="1"/>
      <w:numFmt w:val="bullet"/>
      <w:lvlText w:val="•"/>
      <w:lvlJc w:val="left"/>
      <w:pPr>
        <w:ind w:left="2083" w:hanging="1132"/>
      </w:pPr>
      <w:rPr>
        <w:rFonts w:hint="default"/>
      </w:rPr>
    </w:lvl>
    <w:lvl w:ilvl="2" w:tplc="50F2D02C">
      <w:start w:val="1"/>
      <w:numFmt w:val="bullet"/>
      <w:lvlText w:val="•"/>
      <w:lvlJc w:val="left"/>
      <w:pPr>
        <w:ind w:left="2781" w:hanging="1132"/>
      </w:pPr>
      <w:rPr>
        <w:rFonts w:hint="default"/>
      </w:rPr>
    </w:lvl>
    <w:lvl w:ilvl="3" w:tplc="DE90E624">
      <w:start w:val="1"/>
      <w:numFmt w:val="bullet"/>
      <w:lvlText w:val="•"/>
      <w:lvlJc w:val="left"/>
      <w:pPr>
        <w:ind w:left="3478" w:hanging="1132"/>
      </w:pPr>
      <w:rPr>
        <w:rFonts w:hint="default"/>
      </w:rPr>
    </w:lvl>
    <w:lvl w:ilvl="4" w:tplc="B6D484C4">
      <w:start w:val="1"/>
      <w:numFmt w:val="bullet"/>
      <w:lvlText w:val="•"/>
      <w:lvlJc w:val="left"/>
      <w:pPr>
        <w:ind w:left="4175" w:hanging="1132"/>
      </w:pPr>
      <w:rPr>
        <w:rFonts w:hint="default"/>
      </w:rPr>
    </w:lvl>
    <w:lvl w:ilvl="5" w:tplc="BCBCF888">
      <w:start w:val="1"/>
      <w:numFmt w:val="bullet"/>
      <w:lvlText w:val="•"/>
      <w:lvlJc w:val="left"/>
      <w:pPr>
        <w:ind w:left="4872" w:hanging="1132"/>
      </w:pPr>
      <w:rPr>
        <w:rFonts w:hint="default"/>
      </w:rPr>
    </w:lvl>
    <w:lvl w:ilvl="6" w:tplc="1688E806">
      <w:start w:val="1"/>
      <w:numFmt w:val="bullet"/>
      <w:lvlText w:val="•"/>
      <w:lvlJc w:val="left"/>
      <w:pPr>
        <w:ind w:left="5570" w:hanging="1132"/>
      </w:pPr>
      <w:rPr>
        <w:rFonts w:hint="default"/>
      </w:rPr>
    </w:lvl>
    <w:lvl w:ilvl="7" w:tplc="D2140046">
      <w:start w:val="1"/>
      <w:numFmt w:val="bullet"/>
      <w:lvlText w:val="•"/>
      <w:lvlJc w:val="left"/>
      <w:pPr>
        <w:ind w:left="6267" w:hanging="1132"/>
      </w:pPr>
      <w:rPr>
        <w:rFonts w:hint="default"/>
      </w:rPr>
    </w:lvl>
    <w:lvl w:ilvl="8" w:tplc="E93677A0">
      <w:start w:val="1"/>
      <w:numFmt w:val="bullet"/>
      <w:lvlText w:val="•"/>
      <w:lvlJc w:val="left"/>
      <w:pPr>
        <w:ind w:left="6964" w:hanging="1132"/>
      </w:pPr>
      <w:rPr>
        <w:rFonts w:hint="default"/>
      </w:rPr>
    </w:lvl>
  </w:abstractNum>
  <w:abstractNum w:abstractNumId="35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3A25"/>
    <w:multiLevelType w:val="hybridMultilevel"/>
    <w:tmpl w:val="BC14C8BA"/>
    <w:lvl w:ilvl="0" w:tplc="300499A4">
      <w:start w:val="12"/>
      <w:numFmt w:val="decimal"/>
      <w:lvlText w:val="%1"/>
      <w:lvlJc w:val="left"/>
      <w:pPr>
        <w:ind w:left="1386" w:hanging="1132"/>
      </w:pPr>
      <w:rPr>
        <w:rFonts w:ascii="Arial" w:eastAsia="Arial" w:hAnsi="Arial" w:hint="default"/>
        <w:color w:val="333D47"/>
        <w:sz w:val="17"/>
        <w:szCs w:val="17"/>
      </w:rPr>
    </w:lvl>
    <w:lvl w:ilvl="1" w:tplc="CB864A04">
      <w:start w:val="1"/>
      <w:numFmt w:val="bullet"/>
      <w:lvlText w:val="•"/>
      <w:lvlJc w:val="left"/>
      <w:pPr>
        <w:ind w:left="2381" w:hanging="1132"/>
      </w:pPr>
      <w:rPr>
        <w:rFonts w:hint="default"/>
      </w:rPr>
    </w:lvl>
    <w:lvl w:ilvl="2" w:tplc="F2D6C282">
      <w:start w:val="1"/>
      <w:numFmt w:val="bullet"/>
      <w:lvlText w:val="•"/>
      <w:lvlJc w:val="left"/>
      <w:pPr>
        <w:ind w:left="3377" w:hanging="1132"/>
      </w:pPr>
      <w:rPr>
        <w:rFonts w:hint="default"/>
      </w:rPr>
    </w:lvl>
    <w:lvl w:ilvl="3" w:tplc="7390F98E">
      <w:start w:val="1"/>
      <w:numFmt w:val="bullet"/>
      <w:lvlText w:val="•"/>
      <w:lvlJc w:val="left"/>
      <w:pPr>
        <w:ind w:left="4372" w:hanging="1132"/>
      </w:pPr>
      <w:rPr>
        <w:rFonts w:hint="default"/>
      </w:rPr>
    </w:lvl>
    <w:lvl w:ilvl="4" w:tplc="63425908">
      <w:start w:val="1"/>
      <w:numFmt w:val="bullet"/>
      <w:lvlText w:val="•"/>
      <w:lvlJc w:val="left"/>
      <w:pPr>
        <w:ind w:left="5367" w:hanging="1132"/>
      </w:pPr>
      <w:rPr>
        <w:rFonts w:hint="default"/>
      </w:rPr>
    </w:lvl>
    <w:lvl w:ilvl="5" w:tplc="EE2EE622">
      <w:start w:val="1"/>
      <w:numFmt w:val="bullet"/>
      <w:lvlText w:val="•"/>
      <w:lvlJc w:val="left"/>
      <w:pPr>
        <w:ind w:left="6363" w:hanging="1132"/>
      </w:pPr>
      <w:rPr>
        <w:rFonts w:hint="default"/>
      </w:rPr>
    </w:lvl>
    <w:lvl w:ilvl="6" w:tplc="68F270A4">
      <w:start w:val="1"/>
      <w:numFmt w:val="bullet"/>
      <w:lvlText w:val="•"/>
      <w:lvlJc w:val="left"/>
      <w:pPr>
        <w:ind w:left="7358" w:hanging="1132"/>
      </w:pPr>
      <w:rPr>
        <w:rFonts w:hint="default"/>
      </w:rPr>
    </w:lvl>
    <w:lvl w:ilvl="7" w:tplc="D8D6318C">
      <w:start w:val="1"/>
      <w:numFmt w:val="bullet"/>
      <w:lvlText w:val="•"/>
      <w:lvlJc w:val="left"/>
      <w:pPr>
        <w:ind w:left="8353" w:hanging="1132"/>
      </w:pPr>
      <w:rPr>
        <w:rFonts w:hint="default"/>
      </w:rPr>
    </w:lvl>
    <w:lvl w:ilvl="8" w:tplc="3BE06350">
      <w:start w:val="1"/>
      <w:numFmt w:val="bullet"/>
      <w:lvlText w:val="•"/>
      <w:lvlJc w:val="left"/>
      <w:pPr>
        <w:ind w:left="9349" w:hanging="1132"/>
      </w:pPr>
      <w:rPr>
        <w:rFonts w:hint="default"/>
      </w:rPr>
    </w:lvl>
  </w:abstractNum>
  <w:abstractNum w:abstractNumId="3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17"/>
  </w:num>
  <w:num w:numId="12">
    <w:abstractNumId w:val="0"/>
  </w:num>
  <w:num w:numId="13">
    <w:abstractNumId w:val="32"/>
  </w:num>
  <w:num w:numId="14">
    <w:abstractNumId w:val="29"/>
  </w:num>
  <w:num w:numId="15">
    <w:abstractNumId w:val="33"/>
  </w:num>
  <w:num w:numId="16">
    <w:abstractNumId w:val="19"/>
  </w:num>
  <w:num w:numId="17">
    <w:abstractNumId w:val="10"/>
  </w:num>
  <w:num w:numId="18">
    <w:abstractNumId w:val="1"/>
  </w:num>
  <w:num w:numId="19">
    <w:abstractNumId w:val="21"/>
  </w:num>
  <w:num w:numId="20">
    <w:abstractNumId w:val="13"/>
  </w:num>
  <w:num w:numId="21">
    <w:abstractNumId w:val="15"/>
  </w:num>
  <w:num w:numId="22">
    <w:abstractNumId w:val="3"/>
  </w:num>
  <w:num w:numId="23">
    <w:abstractNumId w:val="2"/>
  </w:num>
  <w:num w:numId="24">
    <w:abstractNumId w:val="25"/>
  </w:num>
  <w:num w:numId="25">
    <w:abstractNumId w:val="16"/>
  </w:num>
  <w:num w:numId="26">
    <w:abstractNumId w:val="27"/>
  </w:num>
  <w:num w:numId="27">
    <w:abstractNumId w:val="4"/>
  </w:num>
  <w:num w:numId="28">
    <w:abstractNumId w:val="34"/>
  </w:num>
  <w:num w:numId="29">
    <w:abstractNumId w:val="30"/>
  </w:num>
  <w:num w:numId="30">
    <w:abstractNumId w:val="8"/>
  </w:num>
  <w:num w:numId="31">
    <w:abstractNumId w:val="24"/>
  </w:num>
  <w:num w:numId="32">
    <w:abstractNumId w:val="20"/>
  </w:num>
  <w:num w:numId="33">
    <w:abstractNumId w:val="9"/>
  </w:num>
  <w:num w:numId="34">
    <w:abstractNumId w:val="28"/>
  </w:num>
  <w:num w:numId="35">
    <w:abstractNumId w:val="23"/>
  </w:num>
  <w:num w:numId="36">
    <w:abstractNumId w:val="36"/>
  </w:num>
  <w:num w:numId="37">
    <w:abstractNumId w:val="18"/>
  </w:num>
  <w:num w:numId="38">
    <w:abstractNumId w:val="26"/>
  </w:num>
  <w:num w:numId="39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85"/>
    <o:shapelayout v:ext="edit">
      <o:idmap v:ext="edit" data="2,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354F"/>
    <w:rsid w:val="000573AD"/>
    <w:rsid w:val="00070C71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47E8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0F86"/>
    <w:rsid w:val="00316718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E5CEF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84CAF"/>
    <w:rsid w:val="00491766"/>
    <w:rsid w:val="0049242F"/>
    <w:rsid w:val="0049253B"/>
    <w:rsid w:val="004A140B"/>
    <w:rsid w:val="004A549F"/>
    <w:rsid w:val="004A5B1C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1594"/>
    <w:rsid w:val="00525B80"/>
    <w:rsid w:val="0053086C"/>
    <w:rsid w:val="0053098F"/>
    <w:rsid w:val="00546D8E"/>
    <w:rsid w:val="005508EC"/>
    <w:rsid w:val="0055660B"/>
    <w:rsid w:val="00571AE1"/>
    <w:rsid w:val="00581C70"/>
    <w:rsid w:val="00583549"/>
    <w:rsid w:val="005919D2"/>
    <w:rsid w:val="00592267"/>
    <w:rsid w:val="00593E9D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70B87"/>
    <w:rsid w:val="006908AF"/>
    <w:rsid w:val="00697DB5"/>
    <w:rsid w:val="006A492A"/>
    <w:rsid w:val="006B0307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3AEA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E677B"/>
    <w:rsid w:val="008F0615"/>
    <w:rsid w:val="008F1FDB"/>
    <w:rsid w:val="009163B2"/>
    <w:rsid w:val="00935E09"/>
    <w:rsid w:val="00950605"/>
    <w:rsid w:val="00952233"/>
    <w:rsid w:val="00954D66"/>
    <w:rsid w:val="0096121C"/>
    <w:rsid w:val="00966310"/>
    <w:rsid w:val="00975D76"/>
    <w:rsid w:val="00982E51"/>
    <w:rsid w:val="009874B9"/>
    <w:rsid w:val="00993581"/>
    <w:rsid w:val="009A288C"/>
    <w:rsid w:val="009B6697"/>
    <w:rsid w:val="009C4C04"/>
    <w:rsid w:val="009E4AAC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370BD"/>
    <w:rsid w:val="00C42C95"/>
    <w:rsid w:val="00C52778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1181C"/>
    <w:rsid w:val="00E21521"/>
    <w:rsid w:val="00E2617A"/>
    <w:rsid w:val="00E35F29"/>
    <w:rsid w:val="00E45E00"/>
    <w:rsid w:val="00E538E6"/>
    <w:rsid w:val="00E802A2"/>
    <w:rsid w:val="00E82E7A"/>
    <w:rsid w:val="00E85C0B"/>
    <w:rsid w:val="00E93F9A"/>
    <w:rsid w:val="00EA5F9B"/>
    <w:rsid w:val="00ED67AF"/>
    <w:rsid w:val="00EE128C"/>
    <w:rsid w:val="00EE3022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2838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uiPriority w:val="1"/>
    <w:qFormat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1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Char0">
    <w:name w:val="Char"/>
    <w:basedOn w:val="Normal"/>
    <w:rsid w:val="00316718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uiPriority w:val="1"/>
    <w:qFormat/>
    <w:rsid w:val="0053086C"/>
    <w:pPr>
      <w:widowControl w:val="0"/>
      <w:tabs>
        <w:tab w:val="clear" w:pos="1134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086C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uiPriority w:val="1"/>
    <w:qFormat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1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  <w:style w:type="paragraph" w:customStyle="1" w:styleId="Char0">
    <w:name w:val="Char"/>
    <w:basedOn w:val="Normal"/>
    <w:rsid w:val="00316718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uiPriority w:val="1"/>
    <w:qFormat/>
    <w:rsid w:val="0053086C"/>
    <w:pPr>
      <w:widowControl w:val="0"/>
      <w:tabs>
        <w:tab w:val="clear" w:pos="1134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3086C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NaX-uTWSWrGqcoGPkIIklkgr_ssmlJ5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library.wmo.int/opac/index.php?lvl=notice_display&amp;id=19676" TargetMode="Externa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  <w:rsid w:val="00D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EDB19A0-62C4-44F1-B20B-DDF11EA3D71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134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4336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Secretariat</dc:creator>
  <cp:keywords>CIMO/MG-15</cp:keywords>
  <dc:description>Commission for Instruments and Methods of Observation OPAG on Remote-Sensing Technologies</dc:description>
  <cp:lastModifiedBy>Krunoslav PREMEC</cp:lastModifiedBy>
  <cp:revision>8</cp:revision>
  <cp:lastPrinted>2017-04-10T12:26:00Z</cp:lastPrinted>
  <dcterms:created xsi:type="dcterms:W3CDTF">2018-03-21T08:35:00Z</dcterms:created>
  <dcterms:modified xsi:type="dcterms:W3CDTF">2018-03-22T11:45:00Z</dcterms:modified>
  <cp:category>INF. 4</cp:category>
  <cp:contentStatus>DRAFT 1</cp:contentStatus>
</cp:coreProperties>
</file>