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2B02C4"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C91F6B" w:rsidP="000059CA">
            <w:pPr>
              <w:tabs>
                <w:tab w:val="left" w:pos="6946"/>
              </w:tabs>
              <w:suppressAutoHyphens/>
              <w:spacing w:after="120" w:line="252" w:lineRule="auto"/>
              <w:ind w:left="1134"/>
              <w:jc w:val="left"/>
              <w:rPr>
                <w:rFonts w:cs="Tahoma"/>
                <w:b/>
                <w:color w:val="365F91" w:themeColor="accent1" w:themeShade="BF"/>
                <w:spacing w:val="-2"/>
                <w:szCs w:val="22"/>
              </w:rPr>
            </w:pPr>
            <w:r>
              <w:fldChar w:fldCharType="begin"/>
            </w:r>
            <w:r>
              <w:instrText xml:space="preserve"> COMMENTS   \* MERGEFORMAT </w:instrText>
            </w:r>
            <w:r>
              <w:fldChar w:fldCharType="separate"/>
            </w:r>
            <w:r w:rsidR="006F501F" w:rsidRPr="00837E38">
              <w:rPr>
                <w:rFonts w:cs="Tahoma"/>
                <w:b/>
                <w:color w:val="365F91" w:themeColor="accent1" w:themeShade="BF"/>
                <w:spacing w:val="-2"/>
                <w:szCs w:val="22"/>
              </w:rPr>
              <w:t xml:space="preserve">Commission for Instruments and Methods of Observation </w:t>
            </w:r>
            <w:r>
              <w:rPr>
                <w:rFonts w:cs="Tahoma"/>
                <w:b/>
                <w:color w:val="365F91" w:themeColor="accent1" w:themeShade="BF"/>
                <w:spacing w:val="-2"/>
                <w:szCs w:val="22"/>
              </w:rPr>
              <w:fldChar w:fldCharType="end"/>
            </w:r>
          </w:p>
          <w:p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p>
          <w:p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0A07E5">
              <w:rPr>
                <w:rFonts w:cs="Tahoma"/>
                <w:color w:val="365F91" w:themeColor="accent1" w:themeShade="BF"/>
              </w:rPr>
              <w:t xml:space="preserve"> </w:t>
            </w:r>
            <w:r>
              <w:rPr>
                <w:rFonts w:cs="Tahoma"/>
                <w:color w:val="365F91" w:themeColor="accent1" w:themeShade="BF"/>
              </w:rPr>
              <w:t>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tcPr>
          <w:p w:rsidR="00993581" w:rsidRPr="002B02C4" w:rsidRDefault="00C91F6B" w:rsidP="002B02C4">
            <w:pPr>
              <w:tabs>
                <w:tab w:val="clear" w:pos="1134"/>
              </w:tabs>
              <w:spacing w:after="60"/>
              <w:ind w:right="-108"/>
              <w:jc w:val="right"/>
              <w:rPr>
                <w:rFonts w:cs="Tahoma"/>
                <w:b/>
                <w:bCs/>
                <w:color w:val="365F91" w:themeColor="accent1" w:themeShade="BF"/>
                <w:szCs w:val="22"/>
                <w:lang w:val="fr-FR"/>
              </w:rPr>
            </w:pPr>
            <w:sdt>
              <w:sdtPr>
                <w:rPr>
                  <w:rFonts w:cs="Tahoma"/>
                  <w:b/>
                  <w:bCs/>
                  <w:color w:val="365F91" w:themeColor="accent1" w:themeShade="BF"/>
                  <w:szCs w:val="22"/>
                  <w:lang w:val="fr-FR"/>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2B02C4">
                  <w:rPr>
                    <w:rFonts w:cs="Tahoma"/>
                    <w:b/>
                    <w:bCs/>
                    <w:color w:val="365F91" w:themeColor="accent1" w:themeShade="BF"/>
                    <w:szCs w:val="22"/>
                    <w:lang w:val="fr-FR"/>
                  </w:rPr>
                  <w:t>CIMO/</w:t>
                </w:r>
                <w:r w:rsidR="00521594" w:rsidRPr="002B02C4">
                  <w:rPr>
                    <w:rFonts w:cs="Tahoma"/>
                    <w:b/>
                    <w:bCs/>
                    <w:color w:val="365F91" w:themeColor="accent1" w:themeShade="BF"/>
                    <w:szCs w:val="22"/>
                    <w:lang w:val="fr-FR"/>
                  </w:rPr>
                  <w:t>MG</w:t>
                </w:r>
                <w:r w:rsidR="000059CA" w:rsidRPr="002B02C4">
                  <w:rPr>
                    <w:rFonts w:cs="Tahoma"/>
                    <w:b/>
                    <w:bCs/>
                    <w:color w:val="365F91" w:themeColor="accent1" w:themeShade="BF"/>
                    <w:szCs w:val="22"/>
                    <w:lang w:val="fr-FR"/>
                  </w:rPr>
                  <w:t>-</w:t>
                </w:r>
                <w:r w:rsidR="001647E8" w:rsidRPr="002B02C4">
                  <w:rPr>
                    <w:rFonts w:cs="Tahoma"/>
                    <w:b/>
                    <w:bCs/>
                    <w:color w:val="365F91" w:themeColor="accent1" w:themeShade="BF"/>
                    <w:szCs w:val="22"/>
                    <w:lang w:val="fr-FR"/>
                  </w:rPr>
                  <w:t>1</w:t>
                </w:r>
                <w:r w:rsidR="00521594" w:rsidRPr="002B02C4">
                  <w:rPr>
                    <w:rFonts w:cs="Tahoma"/>
                    <w:b/>
                    <w:bCs/>
                    <w:color w:val="365F91" w:themeColor="accent1" w:themeShade="BF"/>
                    <w:szCs w:val="22"/>
                    <w:lang w:val="fr-FR"/>
                  </w:rPr>
                  <w:t>5</w:t>
                </w:r>
              </w:sdtContent>
            </w:sdt>
            <w:r w:rsidR="000D4FA3" w:rsidRPr="002B02C4">
              <w:rPr>
                <w:rFonts w:cs="Tahoma"/>
                <w:b/>
                <w:bCs/>
                <w:color w:val="365F91" w:themeColor="accent1" w:themeShade="BF"/>
                <w:szCs w:val="22"/>
                <w:lang w:val="fr-FR"/>
              </w:rPr>
              <w:t>/</w:t>
            </w:r>
            <w:sdt>
              <w:sdtPr>
                <w:rPr>
                  <w:rFonts w:cs="Tahoma"/>
                  <w:b/>
                  <w:bCs/>
                  <w:color w:val="365F91" w:themeColor="accent1" w:themeShade="BF"/>
                  <w:szCs w:val="22"/>
                  <w:lang w:val="fr-FR"/>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2B02C4">
                  <w:rPr>
                    <w:rFonts w:cs="Tahoma"/>
                    <w:b/>
                    <w:bCs/>
                    <w:color w:val="365F91" w:themeColor="accent1" w:themeShade="BF"/>
                    <w:szCs w:val="22"/>
                    <w:lang w:val="fr-FR"/>
                  </w:rPr>
                  <w:t xml:space="preserve">Doc. </w:t>
                </w:r>
                <w:r w:rsidR="002B02C4" w:rsidRPr="002B02C4">
                  <w:rPr>
                    <w:rFonts w:cs="Tahoma"/>
                    <w:b/>
                    <w:bCs/>
                    <w:color w:val="365F91" w:themeColor="accent1" w:themeShade="BF"/>
                    <w:szCs w:val="22"/>
                    <w:lang w:val="fr-FR"/>
                  </w:rPr>
                  <w:t>2</w:t>
                </w:r>
                <w:r w:rsidR="000D4FA3" w:rsidRPr="002B02C4">
                  <w:rPr>
                    <w:rFonts w:cs="Tahoma"/>
                    <w:b/>
                    <w:bCs/>
                    <w:color w:val="365F91" w:themeColor="accent1" w:themeShade="BF"/>
                    <w:szCs w:val="22"/>
                    <w:lang w:val="fr-FR"/>
                  </w:rPr>
                  <w:t>.</w:t>
                </w:r>
                <w:r w:rsidR="002B02C4" w:rsidRPr="002B02C4">
                  <w:rPr>
                    <w:rFonts w:cs="Tahoma"/>
                    <w:b/>
                    <w:bCs/>
                    <w:color w:val="365F91" w:themeColor="accent1" w:themeShade="BF"/>
                    <w:szCs w:val="22"/>
                    <w:lang w:val="fr-FR"/>
                  </w:rPr>
                  <w:t>2</w:t>
                </w:r>
                <w:r w:rsidR="000D4FA3" w:rsidRPr="002B02C4">
                  <w:rPr>
                    <w:rFonts w:cs="Tahoma"/>
                    <w:b/>
                    <w:bCs/>
                    <w:color w:val="365F91" w:themeColor="accent1" w:themeShade="BF"/>
                    <w:szCs w:val="22"/>
                    <w:lang w:val="fr-FR"/>
                  </w:rPr>
                  <w:t>(</w:t>
                </w:r>
                <w:r w:rsidR="002B02C4" w:rsidRPr="002B02C4">
                  <w:rPr>
                    <w:rFonts w:cs="Tahoma"/>
                    <w:b/>
                    <w:bCs/>
                    <w:color w:val="365F91" w:themeColor="accent1" w:themeShade="BF"/>
                    <w:szCs w:val="22"/>
                    <w:lang w:val="fr-FR"/>
                  </w:rPr>
                  <w:t>1</w:t>
                </w:r>
                <w:r w:rsidR="000D4FA3" w:rsidRPr="002B02C4">
                  <w:rPr>
                    <w:rFonts w:cs="Tahoma"/>
                    <w:b/>
                    <w:bCs/>
                    <w:color w:val="365F91" w:themeColor="accent1" w:themeShade="BF"/>
                    <w:szCs w:val="22"/>
                    <w:lang w:val="fr-FR"/>
                  </w:rPr>
                  <w:t>)</w:t>
                </w:r>
              </w:sdtContent>
            </w:sdt>
          </w:p>
        </w:tc>
      </w:tr>
      <w:tr w:rsidR="00993581" w:rsidRPr="00837E38" w:rsidTr="00777D58">
        <w:trPr>
          <w:trHeight w:val="730"/>
        </w:trPr>
        <w:tc>
          <w:tcPr>
            <w:tcW w:w="6487" w:type="dxa"/>
            <w:vMerge/>
          </w:tcPr>
          <w:p w:rsidR="00993581" w:rsidRPr="002B02C4" w:rsidRDefault="00993581" w:rsidP="00DE0041">
            <w:pPr>
              <w:tabs>
                <w:tab w:val="left" w:pos="6946"/>
              </w:tabs>
              <w:suppressAutoHyphens/>
              <w:spacing w:after="120" w:line="252" w:lineRule="auto"/>
              <w:ind w:left="1134"/>
              <w:jc w:val="left"/>
              <w:rPr>
                <w:color w:val="365F91" w:themeColor="accent1" w:themeShade="BF"/>
                <w:szCs w:val="22"/>
                <w:lang w:val="fr-FR" w:eastAsia="zh-CN"/>
              </w:rPr>
            </w:pPr>
          </w:p>
        </w:tc>
        <w:tc>
          <w:tcPr>
            <w:tcW w:w="3402" w:type="dxa"/>
          </w:tcPr>
          <w:p w:rsidR="00993581" w:rsidRPr="002B02C4" w:rsidRDefault="00993581" w:rsidP="004A549F">
            <w:pPr>
              <w:tabs>
                <w:tab w:val="clear" w:pos="1134"/>
              </w:tabs>
              <w:spacing w:after="60"/>
              <w:ind w:right="34"/>
              <w:jc w:val="right"/>
              <w:rPr>
                <w:rFonts w:cs="Tahoma"/>
                <w:color w:val="365F91" w:themeColor="accent1" w:themeShade="BF"/>
                <w:szCs w:val="22"/>
              </w:rPr>
            </w:pPr>
            <w:r w:rsidRPr="002B02C4">
              <w:rPr>
                <w:rFonts w:cs="Tahoma"/>
                <w:color w:val="365F91" w:themeColor="accent1" w:themeShade="BF"/>
                <w:szCs w:val="22"/>
              </w:rPr>
              <w:t>Submitted by:</w:t>
            </w:r>
            <w:r w:rsidRPr="002B02C4">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2B02C4" w:rsidRPr="002B02C4">
                  <w:rPr>
                    <w:rFonts w:cs="Tahoma"/>
                    <w:color w:val="365F91" w:themeColor="accent1" w:themeShade="BF"/>
                    <w:szCs w:val="22"/>
                  </w:rPr>
                  <w:t>J.P.</w:t>
                </w:r>
                <w:r w:rsidR="000A07E5">
                  <w:rPr>
                    <w:rFonts w:cs="Tahoma"/>
                    <w:color w:val="365F91" w:themeColor="accent1" w:themeShade="BF"/>
                    <w:szCs w:val="22"/>
                  </w:rPr>
                  <w:t xml:space="preserve"> </w:t>
                </w:r>
                <w:r w:rsidR="002B02C4" w:rsidRPr="002B02C4">
                  <w:rPr>
                    <w:rFonts w:cs="Tahoma"/>
                    <w:color w:val="365F91" w:themeColor="accent1" w:themeShade="BF"/>
                    <w:szCs w:val="22"/>
                  </w:rPr>
                  <w:t>van der Meulen</w:t>
                </w:r>
              </w:sdtContent>
            </w:sdt>
          </w:p>
          <w:p w:rsidR="00993581" w:rsidRPr="002B02C4" w:rsidRDefault="002B02C4" w:rsidP="001647E8">
            <w:pPr>
              <w:tabs>
                <w:tab w:val="clear" w:pos="1134"/>
              </w:tabs>
              <w:spacing w:after="60"/>
              <w:ind w:right="-108"/>
              <w:jc w:val="right"/>
              <w:rPr>
                <w:rFonts w:cs="Tahoma"/>
                <w:color w:val="365F91" w:themeColor="accent1" w:themeShade="BF"/>
                <w:szCs w:val="22"/>
              </w:rPr>
            </w:pPr>
            <w:r w:rsidRPr="002B02C4">
              <w:rPr>
                <w:rFonts w:cs="Tahoma"/>
                <w:color w:val="365F91" w:themeColor="accent1" w:themeShade="BF"/>
                <w:szCs w:val="22"/>
              </w:rPr>
              <w:t>23.03</w:t>
            </w:r>
            <w:r w:rsidR="000D4FA3" w:rsidRPr="002B02C4">
              <w:rPr>
                <w:rFonts w:cs="Tahoma"/>
                <w:color w:val="365F91" w:themeColor="accent1" w:themeShade="BF"/>
                <w:szCs w:val="22"/>
              </w:rPr>
              <w:t>.</w:t>
            </w:r>
            <w:r w:rsidR="0050695F" w:rsidRPr="002B02C4">
              <w:rPr>
                <w:rFonts w:cs="Tahoma"/>
                <w:color w:val="365F91" w:themeColor="accent1" w:themeShade="BF"/>
                <w:szCs w:val="22"/>
              </w:rPr>
              <w:t>201</w:t>
            </w:r>
            <w:r w:rsidR="001647E8" w:rsidRPr="002B02C4">
              <w:rPr>
                <w:rFonts w:cs="Tahoma"/>
                <w:color w:val="365F91" w:themeColor="accent1" w:themeShade="BF"/>
                <w:szCs w:val="22"/>
              </w:rPr>
              <w:t>8</w:t>
            </w:r>
          </w:p>
          <w:p w:rsidR="00993581" w:rsidRPr="002B02C4"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44465A" w:rsidP="0044465A">
      <w:pPr>
        <w:pStyle w:val="Heading1"/>
      </w:pPr>
      <w:r w:rsidRPr="0044465A">
        <w:rPr>
          <w:lang w:val="en-US"/>
        </w:rPr>
        <w:t>Report on progress, recommendations and future acti</w:t>
      </w:r>
      <w:r w:rsidRPr="002B02C4">
        <w:rPr>
          <w:lang w:val="en-US"/>
        </w:rPr>
        <w:t>vities of Expert team</w:t>
      </w:r>
      <w:r w:rsidR="002B02C4" w:rsidRPr="002B02C4">
        <w:rPr>
          <w:lang w:val="en-US"/>
        </w:rPr>
        <w:t xml:space="preserve"> ON </w:t>
      </w:r>
      <w:r w:rsidR="002B02C4" w:rsidRPr="002B02C4">
        <w:rPr>
          <w:bCs w:val="0"/>
          <w:iCs/>
        </w:rPr>
        <w:t>OPERATIONAL IN-SITU TECHNOLOGIES</w:t>
      </w:r>
      <w:r w:rsidR="00DE1FEE">
        <w:rPr>
          <w:bCs w:val="0"/>
          <w:iCs/>
        </w:rPr>
        <w:t>, ET-OIST, (A1)</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2B02C4" w:rsidP="00917FBC">
            <w:pPr>
              <w:tabs>
                <w:tab w:val="left" w:pos="148"/>
              </w:tabs>
              <w:ind w:left="148" w:right="157"/>
              <w:rPr>
                <w:lang w:val="en-US"/>
              </w:rPr>
            </w:pPr>
            <w:r w:rsidRPr="002B02C4">
              <w:rPr>
                <w:lang w:val="en-US"/>
              </w:rPr>
              <w:t>This document provides information on the activity of the CIMO Expert Team on Operational In-Situ Technologies, and in particular the status of work for the different tasks included in the workplan of the ET-OIST, as defined and agreed by the MG.</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DA1C80">
      <w:pPr>
        <w:tabs>
          <w:tab w:val="left" w:pos="851"/>
        </w:tabs>
        <w:ind w:right="-1"/>
      </w:pPr>
      <w:r w:rsidRPr="005E600A">
        <w:tab/>
        <w:t xml:space="preserve">The Meeting is invited to </w:t>
      </w:r>
      <w:r w:rsidRPr="009163B2">
        <w:t>…</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C56BAF">
      <w:pPr>
        <w:tabs>
          <w:tab w:val="left" w:pos="1560"/>
          <w:tab w:val="left" w:pos="1985"/>
        </w:tabs>
      </w:pPr>
      <w:r w:rsidRPr="006549C9">
        <w:rPr>
          <w:b/>
        </w:rPr>
        <w:t>Appendices:</w:t>
      </w:r>
      <w:r w:rsidRPr="006549C9">
        <w:rPr>
          <w:b/>
        </w:rPr>
        <w:tab/>
      </w:r>
      <w:r w:rsidRPr="006549C9">
        <w:t>I</w:t>
      </w:r>
      <w:r w:rsidRPr="006549C9">
        <w:tab/>
      </w:r>
      <w:hyperlink w:anchor="Appendix1" w:history="1">
        <w:r w:rsidR="00C56BAF">
          <w:rPr>
            <w:rStyle w:val="Hyperlink"/>
          </w:rPr>
          <w:t>Updated</w:t>
        </w:r>
        <w:r w:rsidR="00C56BAF">
          <w:rPr>
            <w:rStyle w:val="Hyperlink"/>
          </w:rPr>
          <w:t xml:space="preserve"> </w:t>
        </w:r>
        <w:r w:rsidR="00C56BAF">
          <w:rPr>
            <w:rStyle w:val="Hyperlink"/>
          </w:rPr>
          <w:t>Workplan</w:t>
        </w:r>
      </w:hyperlink>
    </w:p>
    <w:p w:rsidR="00132922" w:rsidRPr="00132922" w:rsidRDefault="00DA1C80" w:rsidP="00C91F6B">
      <w:pPr>
        <w:tabs>
          <w:tab w:val="left" w:pos="1560"/>
          <w:tab w:val="left" w:pos="1985"/>
        </w:tabs>
      </w:pPr>
      <w:r w:rsidRPr="009163B2">
        <w:tab/>
      </w:r>
      <w:r w:rsidRPr="009163B2">
        <w:tab/>
        <w:t>II</w:t>
      </w:r>
      <w:r w:rsidRPr="009163B2">
        <w:tab/>
      </w:r>
      <w:hyperlink w:anchor="Appendix2" w:history="1">
        <w:r w:rsidR="00C05655" w:rsidRPr="00C05655">
          <w:rPr>
            <w:rStyle w:val="Hyperlink"/>
          </w:rPr>
          <w:t>Topics and deliver</w:t>
        </w:r>
        <w:r w:rsidR="00C05655" w:rsidRPr="00C05655">
          <w:rPr>
            <w:rStyle w:val="Hyperlink"/>
          </w:rPr>
          <w:t>a</w:t>
        </w:r>
        <w:r w:rsidR="00C05655" w:rsidRPr="00C05655">
          <w:rPr>
            <w:rStyle w:val="Hyperlink"/>
          </w:rPr>
          <w:t>bles for after CIMO-17</w:t>
        </w:r>
      </w:hyperlink>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8E677B" w:rsidP="009E41FF">
      <w:pPr>
        <w:tabs>
          <w:tab w:val="clear" w:pos="1134"/>
        </w:tabs>
        <w:spacing w:before="240" w:after="240"/>
        <w:jc w:val="center"/>
        <w:rPr>
          <w:b/>
          <w:bCs/>
          <w:iCs/>
          <w:lang w:val="en-US"/>
        </w:rPr>
      </w:pPr>
      <w:bookmarkStart w:id="1" w:name="_Draft_Decision_X.X.X(X)/1"/>
      <w:bookmarkStart w:id="2" w:name="_Toc319327009"/>
      <w:bookmarkEnd w:id="1"/>
      <w:r>
        <w:rPr>
          <w:b/>
          <w:bCs/>
          <w:iCs/>
          <w:lang w:val="en-US"/>
        </w:rPr>
        <w:lastRenderedPageBreak/>
        <w:t>EXECUTIVE SUMMARY</w:t>
      </w:r>
    </w:p>
    <w:p w:rsidR="00522B8A" w:rsidRPr="00522B8A" w:rsidRDefault="00522B8A" w:rsidP="00522B8A">
      <w:pPr>
        <w:tabs>
          <w:tab w:val="left" w:pos="567"/>
        </w:tabs>
        <w:rPr>
          <w:iCs/>
          <w:lang w:val="en-US"/>
        </w:rPr>
      </w:pPr>
      <w:r w:rsidRPr="00522B8A">
        <w:rPr>
          <w:iCs/>
          <w:lang w:val="en-US"/>
        </w:rPr>
        <w:t>In total 10 tasks were started, each with its responsible person and priority (see attached workplan). Priority number 1 tasks are:</w:t>
      </w:r>
    </w:p>
    <w:p w:rsidR="00085159" w:rsidRPr="00522B8A" w:rsidRDefault="00522B8A" w:rsidP="009329B5">
      <w:pPr>
        <w:pStyle w:val="ListParagraph"/>
        <w:numPr>
          <w:ilvl w:val="0"/>
          <w:numId w:val="16"/>
        </w:numPr>
        <w:tabs>
          <w:tab w:val="left" w:pos="567"/>
        </w:tabs>
        <w:spacing w:before="120" w:after="120"/>
        <w:ind w:left="357" w:hanging="357"/>
        <w:rPr>
          <w:iCs/>
          <w:lang w:val="en-US"/>
        </w:rPr>
      </w:pPr>
      <w:r w:rsidRPr="00522B8A">
        <w:rPr>
          <w:lang w:val="en-US"/>
        </w:rPr>
        <w:t>"Further develop and finalize guidelines on migration from manual to automated observations", "Siting classification", "Sustained performance classification for observing stations on land", "Standard for the classification of instruments for rainfall intensity measurements" and " Update of CIMO Guide following publication of Ghardaia intercomparison report"</w:t>
      </w:r>
    </w:p>
    <w:p w:rsidR="00461D64" w:rsidRPr="00522B8A" w:rsidRDefault="00522B8A" w:rsidP="00461D64">
      <w:pPr>
        <w:tabs>
          <w:tab w:val="left" w:pos="567"/>
        </w:tabs>
        <w:rPr>
          <w:iCs/>
          <w:lang w:val="en-US"/>
        </w:rPr>
      </w:pPr>
      <w:r w:rsidRPr="00522B8A">
        <w:rPr>
          <w:iCs/>
          <w:lang w:val="en-US"/>
        </w:rPr>
        <w:t>Clearly, focus is on the evaluation and further development of several type of classifications in view of standardization and on recommended practices or improvement of guidance material.</w:t>
      </w:r>
    </w:p>
    <w:p w:rsidR="00461D64" w:rsidRDefault="00522B8A" w:rsidP="00522B8A">
      <w:pPr>
        <w:tabs>
          <w:tab w:val="left" w:pos="567"/>
        </w:tabs>
        <w:spacing w:before="120"/>
        <w:rPr>
          <w:rFonts w:cstheme="minorBidi"/>
          <w:bCs/>
          <w:snapToGrid w:val="0"/>
          <w:szCs w:val="22"/>
        </w:rPr>
      </w:pPr>
      <w:r>
        <w:rPr>
          <w:iCs/>
          <w:lang w:val="en-US"/>
        </w:rPr>
        <w:t xml:space="preserve">Apart from a </w:t>
      </w:r>
      <w:r w:rsidRPr="00522B8A">
        <w:rPr>
          <w:iCs/>
          <w:lang w:val="en-US"/>
        </w:rPr>
        <w:t xml:space="preserve">number of </w:t>
      </w:r>
      <w:r>
        <w:rPr>
          <w:iCs/>
          <w:lang w:val="en-US"/>
        </w:rPr>
        <w:t>teleconferences</w:t>
      </w:r>
      <w:r w:rsidRPr="00522B8A">
        <w:rPr>
          <w:iCs/>
          <w:lang w:val="en-US"/>
        </w:rPr>
        <w:t xml:space="preserve">, the expert team met jointly with the ET-DIST on </w:t>
      </w:r>
      <w:r w:rsidRPr="00522B8A">
        <w:rPr>
          <w:rFonts w:cstheme="minorBidi"/>
          <w:bCs/>
          <w:snapToGrid w:val="0"/>
          <w:szCs w:val="22"/>
        </w:rPr>
        <w:t>21-23 June 2017</w:t>
      </w:r>
      <w:r>
        <w:rPr>
          <w:rFonts w:cstheme="minorBidi"/>
          <w:bCs/>
          <w:snapToGrid w:val="0"/>
          <w:szCs w:val="22"/>
        </w:rPr>
        <w:t xml:space="preserve">. Such a joint meeting has the advantage to mutually co-operate, in particular on items with an overlapping nature. </w:t>
      </w:r>
    </w:p>
    <w:p w:rsidR="00522B8A" w:rsidRDefault="00522B8A" w:rsidP="00522B8A">
      <w:pPr>
        <w:pStyle w:val="WMOBodyText"/>
        <w:spacing w:before="120"/>
        <w:rPr>
          <w:lang w:eastAsia="en-US"/>
        </w:rPr>
      </w:pPr>
      <w:r>
        <w:rPr>
          <w:lang w:eastAsia="en-US"/>
        </w:rPr>
        <w:t>As input for this meeting a number documents were supplied, which can be regarded as draft versions for the deliverables, indicated in the workplan. An examples of such a draft are is:</w:t>
      </w:r>
    </w:p>
    <w:p w:rsidR="00522B8A" w:rsidRPr="00522B8A" w:rsidRDefault="00522B8A" w:rsidP="009329B5">
      <w:pPr>
        <w:pStyle w:val="WMOBodyText"/>
        <w:numPr>
          <w:ilvl w:val="0"/>
          <w:numId w:val="16"/>
        </w:numPr>
        <w:spacing w:before="120"/>
        <w:rPr>
          <w:rStyle w:val="fontstyle01"/>
          <w:b w:val="0"/>
          <w:bCs w:val="0"/>
          <w:color w:val="auto"/>
          <w:sz w:val="20"/>
          <w:szCs w:val="20"/>
          <w:lang w:eastAsia="en-US"/>
        </w:rPr>
      </w:pPr>
      <w:r w:rsidRPr="00522B8A">
        <w:rPr>
          <w:rStyle w:val="fontstyle01"/>
          <w:b w:val="0"/>
          <w:sz w:val="20"/>
          <w:szCs w:val="20"/>
        </w:rPr>
        <w:t>Guidelines On Combining Information From Composite Observing Systems</w:t>
      </w:r>
    </w:p>
    <w:p w:rsidR="00522B8A" w:rsidRDefault="00522B8A" w:rsidP="00522B8A">
      <w:pPr>
        <w:pStyle w:val="WMOBodyText"/>
        <w:spacing w:before="120"/>
        <w:rPr>
          <w:szCs w:val="20"/>
          <w:lang w:eastAsia="en-US"/>
        </w:rPr>
      </w:pPr>
      <w:r>
        <w:rPr>
          <w:szCs w:val="20"/>
          <w:lang w:eastAsia="en-US"/>
        </w:rPr>
        <w:t xml:space="preserve">Of interest are the experiences by the Members with the siting classification scheme. In particular with respect to temperature measurement in countries near the polar regions, where the elevation of the daily sun is low, especially during wintertime. A detailed report is provided by the Scandinavian countries in Europe. Based on these experiences a further update is encouraged, with attention </w:t>
      </w:r>
      <w:r w:rsidRPr="00522B8A">
        <w:rPr>
          <w:szCs w:val="20"/>
          <w:lang w:eastAsia="en-US"/>
        </w:rPr>
        <w:t>for additional guidance material on how to use the siting classification adequately.</w:t>
      </w:r>
      <w:r>
        <w:rPr>
          <w:szCs w:val="20"/>
          <w:lang w:eastAsia="en-US"/>
        </w:rPr>
        <w:t xml:space="preserve"> A workshop was proposed to be organized to finalize the suggested modifications.</w:t>
      </w:r>
    </w:p>
    <w:p w:rsidR="00522B8A" w:rsidRPr="00522B8A" w:rsidRDefault="00522B8A" w:rsidP="00522B8A">
      <w:pPr>
        <w:pStyle w:val="WMOBodyText"/>
        <w:spacing w:before="120"/>
        <w:rPr>
          <w:szCs w:val="20"/>
          <w:lang w:eastAsia="en-US"/>
        </w:rPr>
      </w:pPr>
      <w:r>
        <w:rPr>
          <w:szCs w:val="20"/>
          <w:lang w:eastAsia="en-US"/>
        </w:rPr>
        <w:t>On the issue related to the transition of manual to automated observations it is concluded that although the availability of guidance material is sufficient, the lack of knowledge, experience and skillness of personel (at all levels) is the major bottelneck. Typically the complexity related to the introduction of new, modern equipment, digital data communication and processing and network related data management is underestimated. Based on further investigations on the users' critical problems a training course should be developed to train NMHS personnel at various levels (management included) to learn how to establish and operate AWS networks. Within such a course a great variety of issues will be considered, not only the technical aspects.</w:t>
      </w:r>
      <w:r w:rsidR="00DA35A1">
        <w:rPr>
          <w:szCs w:val="20"/>
          <w:lang w:eastAsia="en-US"/>
        </w:rPr>
        <w:t xml:space="preserve"> To improve the guidance material, the AWS chapter in the CIMO was reviewed resulting in a substantial amount of suggested modification.</w:t>
      </w:r>
    </w:p>
    <w:p w:rsidR="00522B8A" w:rsidRDefault="00DA35A1" w:rsidP="00DA35A1">
      <w:pPr>
        <w:pStyle w:val="WMOBodyText"/>
        <w:spacing w:before="120"/>
        <w:rPr>
          <w:szCs w:val="20"/>
          <w:lang w:val="en-US" w:eastAsia="en-US"/>
        </w:rPr>
      </w:pPr>
      <w:r>
        <w:rPr>
          <w:szCs w:val="20"/>
          <w:lang w:val="en-US" w:eastAsia="en-US"/>
        </w:rPr>
        <w:t xml:space="preserve">At present a new classification scheme is under development, entitled: </w:t>
      </w:r>
    </w:p>
    <w:p w:rsidR="00DA35A1" w:rsidRPr="00522B8A" w:rsidRDefault="00DA35A1" w:rsidP="009329B5">
      <w:pPr>
        <w:pStyle w:val="WMOBodyText"/>
        <w:numPr>
          <w:ilvl w:val="0"/>
          <w:numId w:val="16"/>
        </w:numPr>
        <w:spacing w:before="120"/>
        <w:rPr>
          <w:rStyle w:val="fontstyle01"/>
          <w:b w:val="0"/>
          <w:bCs w:val="0"/>
          <w:color w:val="auto"/>
          <w:sz w:val="20"/>
          <w:szCs w:val="20"/>
          <w:lang w:eastAsia="en-US"/>
        </w:rPr>
      </w:pPr>
      <w:r w:rsidRPr="00DA35A1">
        <w:rPr>
          <w:bCs/>
        </w:rPr>
        <w:t>Classification of initial and ongoing surface measurement quality</w:t>
      </w:r>
    </w:p>
    <w:p w:rsidR="00DA35A1" w:rsidRPr="00DA35A1" w:rsidRDefault="00DA35A1" w:rsidP="00DA35A1">
      <w:pPr>
        <w:widowControl w:val="0"/>
        <w:tabs>
          <w:tab w:val="clear" w:pos="1134"/>
        </w:tabs>
        <w:spacing w:before="120" w:after="120"/>
        <w:jc w:val="left"/>
      </w:pPr>
      <w:r>
        <w:t>In this scheme four classes (A to D) are defined based on maintenance, quality control, calibration and target uncertainty. The current status is a final draft version of 9 pages.</w:t>
      </w:r>
    </w:p>
    <w:p w:rsidR="00B20DF5" w:rsidRPr="00522B8A" w:rsidRDefault="00B20DF5">
      <w:pPr>
        <w:tabs>
          <w:tab w:val="clear" w:pos="1134"/>
        </w:tabs>
        <w:jc w:val="left"/>
        <w:rPr>
          <w:i/>
          <w:sz w:val="18"/>
          <w:szCs w:val="18"/>
          <w:lang w:val="en-US"/>
        </w:rPr>
      </w:pPr>
      <w:r w:rsidRPr="00522B8A">
        <w:rPr>
          <w:i/>
          <w:sz w:val="18"/>
          <w:szCs w:val="18"/>
          <w:lang w:val="en-US"/>
        </w:rPr>
        <w:br w:type="page"/>
      </w:r>
    </w:p>
    <w:p w:rsidR="0044465A" w:rsidRDefault="0044465A" w:rsidP="0044465A">
      <w:pPr>
        <w:jc w:val="center"/>
        <w:rPr>
          <w:b/>
          <w:bCs/>
        </w:rPr>
      </w:pPr>
      <w:r>
        <w:rPr>
          <w:b/>
          <w:bCs/>
          <w:iCs/>
        </w:rPr>
        <w:lastRenderedPageBreak/>
        <w:t xml:space="preserve">REPORT ON ACHIEVEMENTS, RECOMMENDATIONS AND FUTURE ACTIVITIES OF CIMO </w:t>
      </w:r>
      <w:r w:rsidR="00DA35A1" w:rsidRPr="00DA35A1">
        <w:rPr>
          <w:b/>
          <w:bCs/>
          <w:iCs/>
        </w:rPr>
        <w:t>EXPERT TEAM ON OPERATIONAL IN-SITU TECHNOLOGIES, ET-OIST, (A1)</w:t>
      </w:r>
    </w:p>
    <w:p w:rsidR="00B20DF5" w:rsidRPr="00DA35A1" w:rsidRDefault="00DA35A1" w:rsidP="00C91F6B">
      <w:pPr>
        <w:pStyle w:val="WMOBodyText"/>
        <w:spacing w:after="240"/>
        <w:jc w:val="center"/>
        <w:rPr>
          <w:i/>
          <w:sz w:val="18"/>
          <w:szCs w:val="18"/>
          <w:lang w:val="en-US"/>
        </w:rPr>
      </w:pPr>
      <w:r w:rsidRPr="00DA35A1">
        <w:rPr>
          <w:i/>
          <w:sz w:val="18"/>
          <w:szCs w:val="18"/>
          <w:lang w:val="en-US"/>
        </w:rPr>
        <w:t>[based on information, proved by the ET chair</w:t>
      </w:r>
      <w:r>
        <w:rPr>
          <w:i/>
          <w:sz w:val="18"/>
          <w:szCs w:val="18"/>
          <w:lang w:val="en-US"/>
        </w:rPr>
        <w:t xml:space="preserve"> </w:t>
      </w:r>
      <w:r w:rsidRPr="00DA35A1">
        <w:rPr>
          <w:i/>
          <w:sz w:val="18"/>
          <w:szCs w:val="18"/>
          <w:lang w:val="en-US"/>
        </w:rPr>
        <w:t>]</w:t>
      </w:r>
    </w:p>
    <w:p w:rsidR="00B20DF5" w:rsidRPr="00B20DF5" w:rsidRDefault="00B20DF5" w:rsidP="00B20DF5">
      <w:pPr>
        <w:pStyle w:val="ListParagraph"/>
        <w:tabs>
          <w:tab w:val="clear" w:pos="1134"/>
        </w:tabs>
        <w:spacing w:before="240" w:after="240"/>
        <w:ind w:left="360"/>
        <w:jc w:val="center"/>
        <w:rPr>
          <w:b/>
          <w:bCs/>
          <w:iCs/>
          <w:lang w:val="en-US"/>
        </w:rPr>
      </w:pPr>
    </w:p>
    <w:p w:rsidR="00DA1C80" w:rsidRDefault="009E41FF" w:rsidP="009329B5">
      <w:pPr>
        <w:pStyle w:val="ListParagraph"/>
        <w:numPr>
          <w:ilvl w:val="0"/>
          <w:numId w:val="2"/>
        </w:numPr>
        <w:tabs>
          <w:tab w:val="left" w:pos="567"/>
          <w:tab w:val="left" w:pos="4253"/>
        </w:tabs>
        <w:snapToGrid w:val="0"/>
        <w:spacing w:before="120" w:after="120" w:line="276" w:lineRule="auto"/>
        <w:ind w:left="357" w:right="425" w:hanging="357"/>
        <w:contextualSpacing w:val="0"/>
        <w:rPr>
          <w:b/>
          <w:i/>
          <w:lang w:val="en-US"/>
        </w:rPr>
      </w:pPr>
      <w:r w:rsidRPr="009E41FF">
        <w:rPr>
          <w:b/>
          <w:i/>
          <w:lang w:val="en-US"/>
        </w:rPr>
        <w:t>Major achievements with respect to Workplan</w:t>
      </w:r>
    </w:p>
    <w:p w:rsidR="00DA1C80" w:rsidRDefault="00DA35A1" w:rsidP="009329B5">
      <w:pPr>
        <w:pStyle w:val="ListParagraph"/>
        <w:numPr>
          <w:ilvl w:val="1"/>
          <w:numId w:val="2"/>
        </w:numPr>
        <w:tabs>
          <w:tab w:val="clear" w:pos="1134"/>
          <w:tab w:val="left" w:pos="567"/>
          <w:tab w:val="left" w:pos="4253"/>
        </w:tabs>
        <w:snapToGrid w:val="0"/>
        <w:spacing w:before="120" w:after="120" w:line="276" w:lineRule="auto"/>
        <w:ind w:left="788" w:hanging="431"/>
        <w:contextualSpacing w:val="0"/>
        <w:jc w:val="left"/>
        <w:rPr>
          <w:rFonts w:eastAsia="SimSun"/>
          <w:lang w:val="en-US" w:eastAsia="zh-CN"/>
        </w:rPr>
      </w:pPr>
      <w:r>
        <w:rPr>
          <w:rFonts w:eastAsia="SimSun"/>
          <w:lang w:val="en-US" w:eastAsia="zh-CN"/>
        </w:rPr>
        <w:t>Draft IOM report "</w:t>
      </w:r>
      <w:r w:rsidRPr="00DA35A1">
        <w:rPr>
          <w:rFonts w:eastAsia="SimSun"/>
          <w:lang w:val="en-US" w:eastAsia="zh-CN"/>
        </w:rPr>
        <w:t>Guidelines on combining information from composite observing systems</w:t>
      </w:r>
      <w:r>
        <w:rPr>
          <w:rFonts w:eastAsia="SimSun"/>
          <w:lang w:val="en-US" w:eastAsia="zh-CN"/>
        </w:rPr>
        <w:t xml:space="preserve">" prepared. </w:t>
      </w:r>
    </w:p>
    <w:p w:rsidR="009E41FF" w:rsidRDefault="00DA35A1" w:rsidP="009329B5">
      <w:pPr>
        <w:pStyle w:val="ListParagraph"/>
        <w:numPr>
          <w:ilvl w:val="1"/>
          <w:numId w:val="2"/>
        </w:numPr>
        <w:tabs>
          <w:tab w:val="clear" w:pos="1134"/>
          <w:tab w:val="left" w:pos="567"/>
          <w:tab w:val="left" w:pos="4253"/>
        </w:tabs>
        <w:snapToGrid w:val="0"/>
        <w:spacing w:before="120" w:after="120" w:line="276" w:lineRule="auto"/>
        <w:ind w:hanging="431"/>
        <w:contextualSpacing w:val="0"/>
        <w:jc w:val="left"/>
        <w:rPr>
          <w:rFonts w:eastAsia="SimSun"/>
          <w:lang w:val="en-US" w:eastAsia="zh-CN"/>
        </w:rPr>
      </w:pPr>
      <w:r>
        <w:rPr>
          <w:rFonts w:eastAsia="SimSun"/>
          <w:lang w:val="en-US" w:eastAsia="zh-CN"/>
        </w:rPr>
        <w:t>Evaluation of implementation of the siting classification scheme resulted in a proposal to improve this scheme</w:t>
      </w:r>
      <w:r w:rsidR="009E41FF" w:rsidRPr="005F0E74">
        <w:rPr>
          <w:rFonts w:eastAsia="SimSun"/>
          <w:lang w:val="en-US" w:eastAsia="zh-CN"/>
        </w:rPr>
        <w:t>.</w:t>
      </w:r>
    </w:p>
    <w:p w:rsidR="00DA35A1" w:rsidRDefault="00DA35A1" w:rsidP="009329B5">
      <w:pPr>
        <w:pStyle w:val="ListParagraph"/>
        <w:numPr>
          <w:ilvl w:val="1"/>
          <w:numId w:val="2"/>
        </w:numPr>
        <w:tabs>
          <w:tab w:val="clear" w:pos="1134"/>
          <w:tab w:val="left" w:pos="567"/>
          <w:tab w:val="left" w:pos="4253"/>
        </w:tabs>
        <w:snapToGrid w:val="0"/>
        <w:spacing w:before="120" w:after="120" w:line="276" w:lineRule="auto"/>
        <w:ind w:hanging="431"/>
        <w:contextualSpacing w:val="0"/>
        <w:jc w:val="left"/>
        <w:rPr>
          <w:rFonts w:eastAsia="SimSun"/>
          <w:lang w:val="en-US" w:eastAsia="zh-CN"/>
        </w:rPr>
      </w:pPr>
      <w:r>
        <w:rPr>
          <w:rFonts w:eastAsia="SimSun"/>
          <w:lang w:val="en-US" w:eastAsia="zh-CN"/>
        </w:rPr>
        <w:t>New classification scheme proposed to classify stations by variable based on maintenance, quality control, calibration and target uncertainty</w:t>
      </w:r>
    </w:p>
    <w:p w:rsidR="00DA35A1" w:rsidRDefault="00DA35A1" w:rsidP="009329B5">
      <w:pPr>
        <w:pStyle w:val="ListParagraph"/>
        <w:numPr>
          <w:ilvl w:val="1"/>
          <w:numId w:val="2"/>
        </w:numPr>
        <w:tabs>
          <w:tab w:val="clear" w:pos="1134"/>
          <w:tab w:val="left" w:pos="567"/>
          <w:tab w:val="left" w:pos="4253"/>
        </w:tabs>
        <w:snapToGrid w:val="0"/>
        <w:spacing w:before="120" w:after="120" w:line="276" w:lineRule="auto"/>
        <w:ind w:hanging="431"/>
        <w:contextualSpacing w:val="0"/>
        <w:jc w:val="left"/>
        <w:rPr>
          <w:rFonts w:eastAsia="SimSun"/>
          <w:lang w:val="en-US" w:eastAsia="zh-CN"/>
        </w:rPr>
      </w:pPr>
      <w:r>
        <w:rPr>
          <w:rFonts w:eastAsia="SimSun"/>
          <w:lang w:val="en-US" w:eastAsia="zh-CN"/>
        </w:rPr>
        <w:t>In finding solution to support the transition of</w:t>
      </w:r>
      <w:r w:rsidR="0068137A">
        <w:rPr>
          <w:rFonts w:eastAsia="SimSun"/>
          <w:lang w:val="en-US" w:eastAsia="zh-CN"/>
        </w:rPr>
        <w:t xml:space="preserve"> manual to automation it is concluded that focus should be on extensive training of NMHS personnel that has any relationship with this transition, at all levels, not only technology related.</w:t>
      </w:r>
    </w:p>
    <w:p w:rsidR="0068137A" w:rsidRPr="005F0E74" w:rsidRDefault="0068137A" w:rsidP="009329B5">
      <w:pPr>
        <w:pStyle w:val="ListParagraph"/>
        <w:numPr>
          <w:ilvl w:val="1"/>
          <w:numId w:val="2"/>
        </w:numPr>
        <w:tabs>
          <w:tab w:val="clear" w:pos="1134"/>
          <w:tab w:val="left" w:pos="567"/>
          <w:tab w:val="left" w:pos="4253"/>
        </w:tabs>
        <w:snapToGrid w:val="0"/>
        <w:spacing w:before="120" w:after="120" w:line="276" w:lineRule="auto"/>
        <w:ind w:hanging="431"/>
        <w:contextualSpacing w:val="0"/>
        <w:jc w:val="left"/>
        <w:rPr>
          <w:rFonts w:eastAsia="SimSun"/>
          <w:lang w:val="en-US" w:eastAsia="zh-CN"/>
        </w:rPr>
      </w:pPr>
      <w:r>
        <w:rPr>
          <w:rFonts w:eastAsia="SimSun"/>
          <w:lang w:val="en-US" w:eastAsia="zh-CN"/>
        </w:rPr>
        <w:t>In support of further improvement and update of the CIMO Guide: A major revision of the AWS chapter is proposed.</w:t>
      </w:r>
    </w:p>
    <w:p w:rsidR="009E41FF" w:rsidRDefault="009E41FF" w:rsidP="009329B5">
      <w:pPr>
        <w:pStyle w:val="ListParagraph"/>
        <w:numPr>
          <w:ilvl w:val="0"/>
          <w:numId w:val="2"/>
        </w:numPr>
        <w:tabs>
          <w:tab w:val="left" w:pos="567"/>
          <w:tab w:val="left" w:pos="4253"/>
        </w:tabs>
        <w:snapToGrid w:val="0"/>
        <w:spacing w:before="240" w:after="120" w:line="276" w:lineRule="auto"/>
        <w:ind w:left="357" w:right="425" w:hanging="357"/>
        <w:contextualSpacing w:val="0"/>
        <w:rPr>
          <w:b/>
          <w:i/>
          <w:lang w:val="en-US"/>
        </w:rPr>
      </w:pPr>
      <w:r>
        <w:rPr>
          <w:b/>
          <w:i/>
          <w:lang w:val="en-US"/>
        </w:rPr>
        <w:t>Problems encountered</w:t>
      </w:r>
    </w:p>
    <w:p w:rsidR="009E41FF" w:rsidRDefault="0068137A" w:rsidP="009329B5">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No specific problems encounterd</w:t>
      </w:r>
    </w:p>
    <w:p w:rsidR="009E41FF" w:rsidRDefault="009E41FF" w:rsidP="009329B5">
      <w:pPr>
        <w:pStyle w:val="ListParagraph"/>
        <w:numPr>
          <w:ilvl w:val="0"/>
          <w:numId w:val="2"/>
        </w:numPr>
        <w:tabs>
          <w:tab w:val="left" w:pos="567"/>
          <w:tab w:val="left" w:pos="4253"/>
        </w:tabs>
        <w:snapToGrid w:val="0"/>
        <w:spacing w:before="240" w:after="120" w:line="276" w:lineRule="auto"/>
        <w:ind w:left="357" w:right="425" w:hanging="357"/>
        <w:contextualSpacing w:val="0"/>
        <w:rPr>
          <w:b/>
          <w:i/>
          <w:lang w:val="en-US"/>
        </w:rPr>
      </w:pPr>
      <w:r>
        <w:rPr>
          <w:b/>
          <w:i/>
          <w:lang w:val="en-US"/>
        </w:rPr>
        <w:t>Recommendations</w:t>
      </w:r>
    </w:p>
    <w:p w:rsidR="009E41FF" w:rsidRDefault="0068137A" w:rsidP="009329B5">
      <w:pPr>
        <w:pStyle w:val="ListParagraph"/>
        <w:numPr>
          <w:ilvl w:val="1"/>
          <w:numId w:val="2"/>
        </w:numPr>
        <w:tabs>
          <w:tab w:val="clear" w:pos="1134"/>
          <w:tab w:val="left" w:pos="567"/>
          <w:tab w:val="left" w:pos="4253"/>
        </w:tabs>
        <w:snapToGrid w:val="0"/>
        <w:spacing w:before="120" w:after="120" w:line="276" w:lineRule="auto"/>
        <w:ind w:left="788" w:hanging="431"/>
        <w:contextualSpacing w:val="0"/>
        <w:jc w:val="left"/>
        <w:rPr>
          <w:rFonts w:eastAsia="SimSun"/>
          <w:lang w:val="en-US" w:eastAsia="zh-CN"/>
        </w:rPr>
      </w:pPr>
      <w:r>
        <w:rPr>
          <w:rFonts w:eastAsia="SimSun"/>
          <w:lang w:val="en-US" w:eastAsia="zh-CN"/>
        </w:rPr>
        <w:t>To update the current siting classification scheme based on reported experiences</w:t>
      </w:r>
    </w:p>
    <w:p w:rsidR="009E41FF" w:rsidRDefault="0068137A" w:rsidP="009329B5">
      <w:pPr>
        <w:pStyle w:val="ListParagraph"/>
        <w:numPr>
          <w:ilvl w:val="1"/>
          <w:numId w:val="2"/>
        </w:numPr>
        <w:tabs>
          <w:tab w:val="clear" w:pos="1134"/>
          <w:tab w:val="left" w:pos="567"/>
          <w:tab w:val="left" w:pos="4253"/>
        </w:tabs>
        <w:snapToGrid w:val="0"/>
        <w:spacing w:before="120" w:after="120" w:line="276" w:lineRule="auto"/>
        <w:ind w:left="788" w:hanging="431"/>
        <w:contextualSpacing w:val="0"/>
        <w:jc w:val="left"/>
        <w:rPr>
          <w:rFonts w:eastAsia="SimSun"/>
          <w:lang w:val="en-US" w:eastAsia="zh-CN"/>
        </w:rPr>
      </w:pPr>
      <w:r>
        <w:rPr>
          <w:rFonts w:eastAsia="SimSun"/>
          <w:lang w:val="en-US" w:eastAsia="zh-CN"/>
        </w:rPr>
        <w:t>To adopt the new classification scheme related to maintenance</w:t>
      </w:r>
    </w:p>
    <w:p w:rsidR="0068137A" w:rsidRDefault="0068137A" w:rsidP="009329B5">
      <w:pPr>
        <w:pStyle w:val="ListParagraph"/>
        <w:numPr>
          <w:ilvl w:val="1"/>
          <w:numId w:val="2"/>
        </w:numPr>
        <w:tabs>
          <w:tab w:val="clear" w:pos="1134"/>
          <w:tab w:val="left" w:pos="567"/>
          <w:tab w:val="left" w:pos="4253"/>
        </w:tabs>
        <w:snapToGrid w:val="0"/>
        <w:spacing w:before="120" w:after="120" w:line="276" w:lineRule="auto"/>
        <w:ind w:left="788" w:hanging="431"/>
        <w:contextualSpacing w:val="0"/>
        <w:jc w:val="left"/>
        <w:rPr>
          <w:rFonts w:eastAsia="SimSun"/>
          <w:lang w:val="en-US" w:eastAsia="zh-CN"/>
        </w:rPr>
      </w:pPr>
      <w:r>
        <w:rPr>
          <w:rFonts w:eastAsia="SimSun"/>
          <w:lang w:val="en-US" w:eastAsia="zh-CN"/>
        </w:rPr>
        <w:t>To start up an activity resulting in a training course for NMHS personnel to facilitate the transition from manned to automatic observations.</w:t>
      </w:r>
    </w:p>
    <w:p w:rsidR="009E41FF" w:rsidRDefault="005F0E74" w:rsidP="009329B5">
      <w:pPr>
        <w:pStyle w:val="ListParagraph"/>
        <w:numPr>
          <w:ilvl w:val="0"/>
          <w:numId w:val="2"/>
        </w:numPr>
        <w:tabs>
          <w:tab w:val="left" w:pos="567"/>
          <w:tab w:val="left" w:pos="4253"/>
        </w:tabs>
        <w:snapToGrid w:val="0"/>
        <w:spacing w:before="240" w:after="120" w:line="276" w:lineRule="auto"/>
        <w:ind w:left="357" w:right="425" w:hanging="357"/>
        <w:contextualSpacing w:val="0"/>
        <w:rPr>
          <w:b/>
          <w:i/>
          <w:lang w:val="en-US"/>
        </w:rPr>
      </w:pPr>
      <w:r>
        <w:rPr>
          <w:b/>
          <w:i/>
          <w:lang w:val="en-US"/>
        </w:rPr>
        <w:t>Major topics for future work with expected associated deliverables</w:t>
      </w:r>
    </w:p>
    <w:p w:rsidR="009E41FF" w:rsidRDefault="0068137A" w:rsidP="009329B5">
      <w:pPr>
        <w:pStyle w:val="ListParagraph"/>
        <w:numPr>
          <w:ilvl w:val="1"/>
          <w:numId w:val="2"/>
        </w:numPr>
        <w:tabs>
          <w:tab w:val="clear" w:pos="1134"/>
          <w:tab w:val="left" w:pos="567"/>
          <w:tab w:val="left" w:pos="4253"/>
        </w:tabs>
        <w:snapToGrid w:val="0"/>
        <w:spacing w:before="120" w:after="120" w:line="276" w:lineRule="auto"/>
        <w:ind w:left="788" w:hanging="431"/>
        <w:contextualSpacing w:val="0"/>
        <w:jc w:val="left"/>
        <w:rPr>
          <w:rFonts w:eastAsia="SimSun"/>
          <w:lang w:val="en-US" w:eastAsia="zh-CN"/>
        </w:rPr>
      </w:pPr>
      <w:r>
        <w:rPr>
          <w:rFonts w:eastAsia="SimSun"/>
          <w:lang w:val="en-US" w:eastAsia="zh-CN"/>
        </w:rPr>
        <w:t>Improvement and introduction of classification schemes, with appropriate detiled guidelines on how to implement these schemes</w:t>
      </w:r>
    </w:p>
    <w:p w:rsidR="009E41FF" w:rsidRDefault="0068137A" w:rsidP="009329B5">
      <w:pPr>
        <w:pStyle w:val="ListParagraph"/>
        <w:numPr>
          <w:ilvl w:val="1"/>
          <w:numId w:val="2"/>
        </w:numPr>
        <w:tabs>
          <w:tab w:val="clear" w:pos="1134"/>
          <w:tab w:val="left" w:pos="567"/>
          <w:tab w:val="left" w:pos="4253"/>
        </w:tabs>
        <w:snapToGrid w:val="0"/>
        <w:spacing w:before="120" w:after="120" w:line="276" w:lineRule="auto"/>
        <w:ind w:left="788" w:hanging="431"/>
        <w:contextualSpacing w:val="0"/>
        <w:jc w:val="left"/>
        <w:rPr>
          <w:rFonts w:eastAsia="SimSun"/>
          <w:lang w:val="en-US" w:eastAsia="zh-CN"/>
        </w:rPr>
      </w:pPr>
      <w:r>
        <w:rPr>
          <w:rFonts w:eastAsia="SimSun"/>
          <w:lang w:val="en-US" w:eastAsia="zh-CN"/>
        </w:rPr>
        <w:t>Further research and development on best practices to train NHMS personnel on the transition from manned to automated observations.</w:t>
      </w: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rsidR="00DA1C80" w:rsidRPr="004F41BF" w:rsidRDefault="00DA1C80" w:rsidP="00DA1C80">
      <w:pPr>
        <w:tabs>
          <w:tab w:val="left" w:pos="567"/>
          <w:tab w:val="left" w:pos="4253"/>
        </w:tabs>
        <w:rPr>
          <w:rFonts w:eastAsia="SimSun"/>
          <w:lang w:val="en-US" w:eastAsia="zh-CN"/>
        </w:rPr>
      </w:pPr>
    </w:p>
    <w:p w:rsidR="00DA1C80" w:rsidRDefault="00DA1C80" w:rsidP="00DA1C80">
      <w:pPr>
        <w:tabs>
          <w:tab w:val="left" w:pos="567"/>
          <w:tab w:val="left" w:pos="4253"/>
        </w:tabs>
        <w:rPr>
          <w:rFonts w:eastAsia="SimSun"/>
          <w:lang w:val="en-US" w:eastAsia="zh-CN"/>
        </w:rPr>
      </w:pPr>
    </w:p>
    <w:p w:rsidR="00C91F6B" w:rsidRDefault="00C91F6B" w:rsidP="003E5CEF">
      <w:pPr>
        <w:pStyle w:val="WMOBodyText"/>
        <w:rPr>
          <w:lang w:val="en-US" w:eastAsia="zh-CN"/>
        </w:rPr>
        <w:sectPr w:rsidR="00C91F6B" w:rsidSect="001647E8">
          <w:headerReference w:type="default" r:id="rId13"/>
          <w:headerReference w:type="first" r:id="rId14"/>
          <w:pgSz w:w="11906" w:h="16838" w:code="9"/>
          <w:pgMar w:top="-1276" w:right="1134" w:bottom="1134" w:left="1134" w:header="850" w:footer="720" w:gutter="0"/>
          <w:pgNumType w:start="1"/>
          <w:cols w:space="720"/>
          <w:titlePg/>
          <w:docGrid w:linePitch="272"/>
        </w:sectPr>
      </w:pPr>
    </w:p>
    <w:p w:rsidR="00594A04" w:rsidRDefault="00594A04" w:rsidP="00594A04">
      <w:pPr>
        <w:jc w:val="right"/>
        <w:rPr>
          <w:b/>
          <w:bCs/>
          <w:iCs/>
          <w:lang w:val="en-US"/>
        </w:rPr>
      </w:pPr>
      <w:r>
        <w:rPr>
          <w:b/>
          <w:bCs/>
          <w:iCs/>
          <w:lang w:val="en-US"/>
        </w:rPr>
        <w:lastRenderedPageBreak/>
        <w:t>APPENDIX I</w:t>
      </w:r>
    </w:p>
    <w:p w:rsidR="00D12CD1" w:rsidRPr="00DC551A" w:rsidRDefault="00D12CD1" w:rsidP="00D12CD1">
      <w:pPr>
        <w:spacing w:before="240" w:after="240"/>
        <w:jc w:val="center"/>
        <w:rPr>
          <w:b/>
          <w:bCs/>
          <w:iCs/>
          <w:lang w:val="en-US"/>
        </w:rPr>
      </w:pPr>
      <w:bookmarkStart w:id="3" w:name="Appendix1"/>
      <w:bookmarkEnd w:id="3"/>
      <w:r>
        <w:rPr>
          <w:b/>
          <w:bCs/>
          <w:iCs/>
          <w:lang w:val="en-US"/>
        </w:rPr>
        <w:t>UPDATED WORKPLAN</w:t>
      </w:r>
    </w:p>
    <w:p w:rsidR="00522B8A" w:rsidRPr="00E8529B" w:rsidRDefault="00522B8A" w:rsidP="00522B8A">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bCs/>
          <w:lang w:val="nb-NO"/>
        </w:rPr>
      </w:pPr>
      <w:bookmarkStart w:id="4" w:name="Annex2_A1WP"/>
      <w:bookmarkEnd w:id="4"/>
      <w:r w:rsidRPr="00187DC6">
        <w:rPr>
          <w:b/>
        </w:rPr>
        <w:t xml:space="preserve">Workplan of </w:t>
      </w:r>
      <w:r>
        <w:rPr>
          <w:b/>
        </w:rPr>
        <w:t xml:space="preserve">the </w:t>
      </w:r>
      <w:r w:rsidRPr="00187DC6">
        <w:rPr>
          <w:b/>
        </w:rPr>
        <w:t>E</w:t>
      </w:r>
      <w:r>
        <w:rPr>
          <w:b/>
        </w:rPr>
        <w:t xml:space="preserve">xpert </w:t>
      </w:r>
      <w:r w:rsidRPr="00187DC6">
        <w:rPr>
          <w:b/>
        </w:rPr>
        <w:t>T</w:t>
      </w:r>
      <w:r>
        <w:rPr>
          <w:b/>
        </w:rPr>
        <w:t xml:space="preserve">eam on </w:t>
      </w:r>
      <w:r w:rsidRPr="00187DC6">
        <w:rPr>
          <w:b/>
        </w:rPr>
        <w:t>O</w:t>
      </w:r>
      <w:r>
        <w:rPr>
          <w:b/>
        </w:rPr>
        <w:t xml:space="preserve">perational </w:t>
      </w:r>
      <w:r w:rsidRPr="00187DC6">
        <w:rPr>
          <w:b/>
        </w:rPr>
        <w:t>I</w:t>
      </w:r>
      <w:r>
        <w:rPr>
          <w:b/>
        </w:rPr>
        <w:t>n-</w:t>
      </w:r>
      <w:r w:rsidRPr="00187DC6">
        <w:rPr>
          <w:b/>
        </w:rPr>
        <w:t>S</w:t>
      </w:r>
      <w:r>
        <w:rPr>
          <w:b/>
        </w:rPr>
        <w:t xml:space="preserve">itu </w:t>
      </w:r>
      <w:r w:rsidRPr="00187DC6">
        <w:rPr>
          <w:b/>
        </w:rPr>
        <w:t>T</w:t>
      </w:r>
      <w:r>
        <w:rPr>
          <w:b/>
        </w:rPr>
        <w:t>echnologies</w:t>
      </w:r>
      <w:r w:rsidRPr="00187DC6">
        <w:rPr>
          <w:b/>
        </w:rPr>
        <w:t xml:space="preserve"> (2014-2018)</w:t>
      </w:r>
      <w:r w:rsidRPr="00187DC6">
        <w:rPr>
          <w:b/>
          <w:sz w:val="24"/>
          <w:szCs w:val="24"/>
          <w:lang w:val="nb-NO"/>
        </w:rPr>
        <w:br/>
      </w:r>
      <w:r w:rsidRPr="00E8529B">
        <w:rPr>
          <w:lang w:val="nb-NO"/>
        </w:rPr>
        <w:t xml:space="preserve">(Version: </w:t>
      </w:r>
      <w:r>
        <w:rPr>
          <w:lang w:val="nb-NO"/>
        </w:rPr>
        <w:t>Updated for the CIMO MG Meeting, 26-29.03.2018</w:t>
      </w:r>
      <w:r w:rsidRPr="00E8529B">
        <w:rPr>
          <w:lang w:val="nb-NO"/>
        </w:rPr>
        <w:t>)</w:t>
      </w:r>
    </w:p>
    <w:p w:rsidR="00522B8A" w:rsidRPr="00187DC6" w:rsidRDefault="00522B8A" w:rsidP="00522B8A">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bCs/>
          <w:highlight w:val="yellow"/>
          <w:lang w:val="nb-NO"/>
        </w:rPr>
      </w:pPr>
    </w:p>
    <w:tbl>
      <w:tblPr>
        <w:tblW w:w="16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410"/>
        <w:gridCol w:w="979"/>
        <w:gridCol w:w="1464"/>
        <w:gridCol w:w="3497"/>
        <w:gridCol w:w="2551"/>
        <w:gridCol w:w="1102"/>
        <w:gridCol w:w="850"/>
        <w:gridCol w:w="2835"/>
      </w:tblGrid>
      <w:tr w:rsidR="00522B8A" w:rsidRPr="00767190" w:rsidTr="009F2F9A">
        <w:trPr>
          <w:tblHeader/>
          <w:jc w:val="center"/>
        </w:trPr>
        <w:tc>
          <w:tcPr>
            <w:tcW w:w="597" w:type="dxa"/>
            <w:tcBorders>
              <w:top w:val="single" w:sz="4" w:space="0" w:color="auto"/>
              <w:left w:val="single" w:sz="4" w:space="0" w:color="auto"/>
              <w:bottom w:val="single" w:sz="4" w:space="0" w:color="auto"/>
              <w:right w:val="single" w:sz="4" w:space="0" w:color="auto"/>
            </w:tcBorders>
            <w:vAlign w:val="center"/>
          </w:tcPr>
          <w:p w:rsidR="00522B8A" w:rsidRPr="00767190" w:rsidRDefault="00522B8A" w:rsidP="009F2F9A">
            <w:pPr>
              <w:widowControl w:val="0"/>
              <w:tabs>
                <w:tab w:val="left" w:pos="851"/>
              </w:tabs>
              <w:jc w:val="center"/>
              <w:rPr>
                <w:b/>
                <w:bCs/>
                <w:lang w:val="en-US"/>
              </w:rPr>
            </w:pPr>
            <w:r w:rsidRPr="00767190">
              <w:rPr>
                <w:b/>
                <w:lang w:val="en-US"/>
              </w:rPr>
              <w:t>No.</w:t>
            </w:r>
          </w:p>
        </w:tc>
        <w:tc>
          <w:tcPr>
            <w:tcW w:w="2410" w:type="dxa"/>
            <w:tcBorders>
              <w:top w:val="single" w:sz="4" w:space="0" w:color="auto"/>
              <w:left w:val="single" w:sz="4" w:space="0" w:color="auto"/>
              <w:bottom w:val="single" w:sz="4" w:space="0" w:color="auto"/>
              <w:right w:val="single" w:sz="4" w:space="0" w:color="auto"/>
            </w:tcBorders>
            <w:vAlign w:val="center"/>
          </w:tcPr>
          <w:p w:rsidR="00522B8A" w:rsidRPr="00767190" w:rsidRDefault="00522B8A" w:rsidP="009F2F9A">
            <w:pPr>
              <w:widowControl w:val="0"/>
              <w:tabs>
                <w:tab w:val="left" w:pos="851"/>
              </w:tabs>
              <w:rPr>
                <w:b/>
                <w:bCs/>
                <w:lang w:val="en-US"/>
              </w:rPr>
            </w:pPr>
            <w:r w:rsidRPr="00767190">
              <w:rPr>
                <w:b/>
                <w:lang w:val="en-US"/>
              </w:rPr>
              <w:t>Task description</w:t>
            </w:r>
          </w:p>
        </w:tc>
        <w:tc>
          <w:tcPr>
            <w:tcW w:w="979" w:type="dxa"/>
            <w:tcBorders>
              <w:top w:val="single" w:sz="4" w:space="0" w:color="auto"/>
              <w:left w:val="single" w:sz="4" w:space="0" w:color="auto"/>
              <w:bottom w:val="single" w:sz="4" w:space="0" w:color="auto"/>
              <w:right w:val="single" w:sz="4" w:space="0" w:color="auto"/>
            </w:tcBorders>
          </w:tcPr>
          <w:p w:rsidR="00522B8A" w:rsidRPr="00767190" w:rsidRDefault="00522B8A" w:rsidP="009F2F9A">
            <w:pPr>
              <w:widowControl w:val="0"/>
              <w:tabs>
                <w:tab w:val="left" w:pos="851"/>
              </w:tabs>
              <w:rPr>
                <w:b/>
                <w:bCs/>
                <w:lang w:val="en-US"/>
              </w:rPr>
            </w:pPr>
            <w:r w:rsidRPr="00767190">
              <w:rPr>
                <w:b/>
                <w:lang w:val="en-US"/>
              </w:rPr>
              <w:t>Priority</w:t>
            </w:r>
            <w:r w:rsidRPr="00767190">
              <w:rPr>
                <w:rStyle w:val="FootnoteReference"/>
                <w:b/>
                <w:lang w:val="en-US"/>
              </w:rPr>
              <w:footnoteReference w:id="1"/>
            </w:r>
          </w:p>
        </w:tc>
        <w:tc>
          <w:tcPr>
            <w:tcW w:w="1464" w:type="dxa"/>
            <w:tcBorders>
              <w:top w:val="single" w:sz="4" w:space="0" w:color="auto"/>
              <w:left w:val="single" w:sz="4" w:space="0" w:color="auto"/>
              <w:bottom w:val="single" w:sz="4" w:space="0" w:color="auto"/>
              <w:right w:val="single" w:sz="4" w:space="0" w:color="auto"/>
            </w:tcBorders>
            <w:vAlign w:val="center"/>
          </w:tcPr>
          <w:p w:rsidR="00522B8A" w:rsidRPr="00767190" w:rsidRDefault="00522B8A" w:rsidP="009F2F9A">
            <w:pPr>
              <w:widowControl w:val="0"/>
              <w:tabs>
                <w:tab w:val="left" w:pos="851"/>
              </w:tabs>
              <w:rPr>
                <w:b/>
                <w:bCs/>
                <w:lang w:val="en-US"/>
              </w:rPr>
            </w:pPr>
            <w:r w:rsidRPr="00767190">
              <w:rPr>
                <w:b/>
                <w:lang w:val="en-US"/>
              </w:rPr>
              <w:t>Person responsible</w:t>
            </w:r>
          </w:p>
        </w:tc>
        <w:tc>
          <w:tcPr>
            <w:tcW w:w="3497" w:type="dxa"/>
            <w:tcBorders>
              <w:top w:val="single" w:sz="4" w:space="0" w:color="auto"/>
              <w:left w:val="single" w:sz="4" w:space="0" w:color="auto"/>
              <w:bottom w:val="single" w:sz="4" w:space="0" w:color="auto"/>
              <w:right w:val="single" w:sz="4" w:space="0" w:color="auto"/>
            </w:tcBorders>
            <w:vAlign w:val="center"/>
          </w:tcPr>
          <w:p w:rsidR="00522B8A" w:rsidRPr="00767190" w:rsidRDefault="00522B8A" w:rsidP="009F2F9A">
            <w:pPr>
              <w:widowControl w:val="0"/>
              <w:tabs>
                <w:tab w:val="left" w:pos="851"/>
              </w:tabs>
              <w:rPr>
                <w:b/>
                <w:bCs/>
                <w:lang w:val="en-US"/>
              </w:rPr>
            </w:pPr>
            <w:r w:rsidRPr="00767190">
              <w:rPr>
                <w:b/>
                <w:lang w:val="en-US"/>
              </w:rPr>
              <w:t>Action</w:t>
            </w:r>
          </w:p>
        </w:tc>
        <w:tc>
          <w:tcPr>
            <w:tcW w:w="2551" w:type="dxa"/>
            <w:tcBorders>
              <w:top w:val="single" w:sz="4" w:space="0" w:color="auto"/>
              <w:left w:val="single" w:sz="4" w:space="0" w:color="auto"/>
              <w:bottom w:val="single" w:sz="4" w:space="0" w:color="auto"/>
              <w:right w:val="single" w:sz="4" w:space="0" w:color="auto"/>
            </w:tcBorders>
            <w:vAlign w:val="center"/>
          </w:tcPr>
          <w:p w:rsidR="00522B8A" w:rsidRPr="00767190" w:rsidRDefault="00522B8A" w:rsidP="009F2F9A">
            <w:pPr>
              <w:widowControl w:val="0"/>
              <w:tabs>
                <w:tab w:val="left" w:pos="851"/>
              </w:tabs>
              <w:rPr>
                <w:b/>
                <w:bCs/>
                <w:lang w:val="en-US"/>
              </w:rPr>
            </w:pPr>
            <w:r w:rsidRPr="00767190">
              <w:rPr>
                <w:b/>
                <w:lang w:val="en-US"/>
              </w:rPr>
              <w:t>Deliverable</w:t>
            </w:r>
          </w:p>
        </w:tc>
        <w:tc>
          <w:tcPr>
            <w:tcW w:w="1102" w:type="dxa"/>
            <w:tcBorders>
              <w:top w:val="single" w:sz="4" w:space="0" w:color="auto"/>
              <w:left w:val="single" w:sz="4" w:space="0" w:color="auto"/>
              <w:bottom w:val="single" w:sz="4" w:space="0" w:color="auto"/>
              <w:right w:val="single" w:sz="4" w:space="0" w:color="auto"/>
            </w:tcBorders>
            <w:vAlign w:val="center"/>
          </w:tcPr>
          <w:p w:rsidR="00522B8A" w:rsidRPr="00767190" w:rsidRDefault="00522B8A" w:rsidP="009F2F9A">
            <w:pPr>
              <w:widowControl w:val="0"/>
              <w:tabs>
                <w:tab w:val="left" w:pos="851"/>
              </w:tabs>
              <w:rPr>
                <w:b/>
                <w:bCs/>
                <w:lang w:val="en-US"/>
              </w:rPr>
            </w:pPr>
            <w:r w:rsidRPr="00767190">
              <w:rPr>
                <w:b/>
                <w:lang w:val="en-US"/>
              </w:rPr>
              <w:t>Deadline for deliv.</w:t>
            </w:r>
          </w:p>
        </w:tc>
        <w:tc>
          <w:tcPr>
            <w:tcW w:w="850" w:type="dxa"/>
            <w:tcBorders>
              <w:top w:val="single" w:sz="4" w:space="0" w:color="auto"/>
              <w:left w:val="single" w:sz="4" w:space="0" w:color="auto"/>
              <w:bottom w:val="single" w:sz="4" w:space="0" w:color="auto"/>
              <w:right w:val="single" w:sz="4" w:space="0" w:color="auto"/>
            </w:tcBorders>
            <w:vAlign w:val="center"/>
          </w:tcPr>
          <w:p w:rsidR="00522B8A" w:rsidRPr="00767190" w:rsidRDefault="00522B8A" w:rsidP="009F2F9A">
            <w:pPr>
              <w:widowControl w:val="0"/>
              <w:tabs>
                <w:tab w:val="left" w:pos="851"/>
              </w:tabs>
              <w:jc w:val="center"/>
              <w:rPr>
                <w:b/>
                <w:bCs/>
                <w:lang w:val="en-US"/>
              </w:rPr>
            </w:pPr>
            <w:r w:rsidRPr="00767190">
              <w:rPr>
                <w:b/>
                <w:lang w:val="en-US"/>
              </w:rPr>
              <w:t>Status</w:t>
            </w:r>
          </w:p>
          <w:p w:rsidR="00522B8A" w:rsidRPr="00767190" w:rsidRDefault="00522B8A" w:rsidP="009F2F9A">
            <w:pPr>
              <w:widowControl w:val="0"/>
              <w:tabs>
                <w:tab w:val="left" w:pos="851"/>
              </w:tabs>
              <w:jc w:val="center"/>
              <w:rPr>
                <w:b/>
                <w:bCs/>
                <w:lang w:val="en-US"/>
              </w:rPr>
            </w:pPr>
            <w:r w:rsidRPr="00767190">
              <w:rPr>
                <w:b/>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22B8A" w:rsidRPr="00767190" w:rsidRDefault="00522B8A" w:rsidP="009F2F9A">
            <w:pPr>
              <w:widowControl w:val="0"/>
              <w:tabs>
                <w:tab w:val="left" w:pos="851"/>
              </w:tabs>
              <w:rPr>
                <w:b/>
                <w:bCs/>
                <w:lang w:val="en-US"/>
              </w:rPr>
            </w:pPr>
            <w:r w:rsidRPr="00767190">
              <w:rPr>
                <w:b/>
                <w:lang w:val="en-US"/>
              </w:rPr>
              <w:t>Comments</w:t>
            </w:r>
          </w:p>
        </w:tc>
      </w:tr>
      <w:tr w:rsidR="00522B8A" w:rsidRPr="00767190" w:rsidTr="009F2F9A">
        <w:trPr>
          <w:trHeight w:val="1007"/>
          <w:jc w:val="center"/>
        </w:trPr>
        <w:tc>
          <w:tcPr>
            <w:tcW w:w="597" w:type="dxa"/>
            <w:tcBorders>
              <w:top w:val="single" w:sz="4" w:space="0" w:color="auto"/>
              <w:left w:val="single" w:sz="4" w:space="0" w:color="auto"/>
              <w:bottom w:val="single" w:sz="4" w:space="0" w:color="auto"/>
              <w:right w:val="single" w:sz="4" w:space="0" w:color="auto"/>
            </w:tcBorders>
          </w:tcPr>
          <w:p w:rsidR="00522B8A" w:rsidRPr="004C73BC" w:rsidRDefault="00522B8A" w:rsidP="009F2F9A">
            <w:pPr>
              <w:widowControl w:val="0"/>
              <w:tabs>
                <w:tab w:val="left" w:pos="851"/>
              </w:tabs>
              <w:jc w:val="center"/>
              <w:rPr>
                <w:lang w:val="en-US"/>
              </w:rPr>
            </w:pPr>
            <w:r w:rsidRPr="004C73BC">
              <w:rPr>
                <w:lang w:val="en-US"/>
              </w:rPr>
              <w:t>1.</w:t>
            </w:r>
          </w:p>
        </w:tc>
        <w:tc>
          <w:tcPr>
            <w:tcW w:w="2410" w:type="dxa"/>
            <w:tcBorders>
              <w:top w:val="single" w:sz="4" w:space="0" w:color="auto"/>
              <w:left w:val="single" w:sz="4" w:space="0" w:color="auto"/>
              <w:bottom w:val="single" w:sz="4" w:space="0" w:color="auto"/>
              <w:right w:val="single" w:sz="4" w:space="0" w:color="auto"/>
            </w:tcBorders>
          </w:tcPr>
          <w:p w:rsidR="00522B8A" w:rsidRPr="004C73BC" w:rsidRDefault="00522B8A" w:rsidP="009F2F9A">
            <w:pPr>
              <w:widowControl w:val="0"/>
              <w:tabs>
                <w:tab w:val="left" w:pos="851"/>
              </w:tabs>
              <w:rPr>
                <w:b/>
                <w:bCs/>
                <w:lang w:val="en-US"/>
              </w:rPr>
            </w:pPr>
            <w:r w:rsidRPr="004C73BC">
              <w:rPr>
                <w:b/>
                <w:lang w:val="en-US"/>
              </w:rPr>
              <w:t xml:space="preserve">Guidelines on combining information from composite observing systems </w:t>
            </w:r>
          </w:p>
        </w:tc>
        <w:tc>
          <w:tcPr>
            <w:tcW w:w="979" w:type="dxa"/>
            <w:tcBorders>
              <w:top w:val="single" w:sz="4" w:space="0" w:color="auto"/>
              <w:left w:val="single" w:sz="4" w:space="0" w:color="auto"/>
              <w:bottom w:val="single" w:sz="4" w:space="0" w:color="auto"/>
              <w:right w:val="single" w:sz="4" w:space="0" w:color="auto"/>
            </w:tcBorders>
          </w:tcPr>
          <w:p w:rsidR="00522B8A" w:rsidRPr="004C73BC" w:rsidRDefault="00522B8A" w:rsidP="009F2F9A">
            <w:pPr>
              <w:widowControl w:val="0"/>
              <w:tabs>
                <w:tab w:val="left" w:pos="851"/>
              </w:tabs>
              <w:ind w:left="-8" w:firstLine="8"/>
              <w:rPr>
                <w:b/>
                <w:bCs/>
                <w:lang w:val="en-US"/>
              </w:rPr>
            </w:pPr>
            <w:r w:rsidRPr="004C73BC">
              <w:rPr>
                <w:b/>
                <w:lang w:val="en-US"/>
              </w:rPr>
              <w:t>2</w:t>
            </w: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rPr>
                <w:b/>
                <w:bCs/>
                <w:lang w:val="en-US"/>
              </w:rPr>
            </w:pPr>
            <w:r w:rsidRPr="004C73BC">
              <w:rPr>
                <w:b/>
                <w:lang w:val="en-US"/>
              </w:rPr>
              <w:t>Toshi</w:t>
            </w:r>
            <w:r w:rsidRPr="004765C1">
              <w:rPr>
                <w:rFonts w:eastAsia="MS Mincho"/>
                <w:b/>
                <w:lang w:val="en-US" w:eastAsia="ja-JP"/>
              </w:rPr>
              <w:t>hiro</w:t>
            </w:r>
            <w:r w:rsidRPr="001B2F8E">
              <w:rPr>
                <w:b/>
                <w:lang w:val="en-US"/>
              </w:rPr>
              <w:t xml:space="preserve"> Hayashi</w:t>
            </w:r>
          </w:p>
          <w:p w:rsidR="00522B8A" w:rsidRPr="001B2F8E" w:rsidRDefault="00522B8A" w:rsidP="009F2F9A">
            <w:pPr>
              <w:pStyle w:val="WMOBodyText"/>
              <w:rPr>
                <w:szCs w:val="20"/>
                <w:lang w:val="en-US" w:eastAsia="zh-CN"/>
              </w:rPr>
            </w:pPr>
            <w:r w:rsidRPr="001B2F8E">
              <w:rPr>
                <w:szCs w:val="20"/>
                <w:lang w:val="en-US" w:eastAsia="zh-CN"/>
              </w:rPr>
              <w:t>Ahmed Saad</w:t>
            </w: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17"/>
              </w:numPr>
              <w:tabs>
                <w:tab w:val="clear" w:pos="1134"/>
              </w:tabs>
              <w:jc w:val="left"/>
              <w:rPr>
                <w:rFonts w:eastAsia="Times New Roman"/>
                <w:lang w:val="en-US"/>
              </w:rPr>
            </w:pPr>
            <w:r w:rsidRPr="001B2F8E">
              <w:rPr>
                <w:lang w:val="en-US"/>
              </w:rPr>
              <w:t>Develop guidance material</w:t>
            </w:r>
            <w:r w:rsidRPr="001B2F8E">
              <w:rPr>
                <w:rFonts w:eastAsia="MS Mincho"/>
                <w:lang w:val="en-US" w:eastAsia="ja-JP"/>
              </w:rPr>
              <w:t xml:space="preserve"> on QC procedures for precipitation amounts and intensity measured by precipitation gauges.</w:t>
            </w:r>
          </w:p>
          <w:p w:rsidR="00522B8A" w:rsidRPr="00FC13B5" w:rsidRDefault="00522B8A" w:rsidP="009329B5">
            <w:pPr>
              <w:widowControl w:val="0"/>
              <w:numPr>
                <w:ilvl w:val="0"/>
                <w:numId w:val="17"/>
              </w:numPr>
              <w:tabs>
                <w:tab w:val="clear" w:pos="1134"/>
              </w:tabs>
              <w:jc w:val="left"/>
              <w:rPr>
                <w:lang w:val="en-US"/>
              </w:rPr>
            </w:pPr>
            <w:r w:rsidRPr="001B2F8E">
              <w:rPr>
                <w:lang w:val="en-US"/>
              </w:rPr>
              <w:t>Develop guidance material</w:t>
            </w:r>
            <w:r w:rsidRPr="001B2F8E">
              <w:rPr>
                <w:rFonts w:eastAsia="MS Mincho"/>
                <w:lang w:val="en-US" w:eastAsia="ja-JP"/>
              </w:rPr>
              <w:t xml:space="preserve"> on the use of precipitation gauge data in support of weather radar quality control</w:t>
            </w:r>
            <w:r>
              <w:rPr>
                <w:rFonts w:eastAsia="MS Mincho"/>
                <w:lang w:val="en-US" w:eastAsia="ja-JP"/>
              </w:rPr>
              <w:t>.</w:t>
            </w:r>
          </w:p>
          <w:p w:rsidR="00522B8A" w:rsidRPr="001B2F8E" w:rsidRDefault="00522B8A" w:rsidP="009329B5">
            <w:pPr>
              <w:widowControl w:val="0"/>
              <w:numPr>
                <w:ilvl w:val="0"/>
                <w:numId w:val="17"/>
              </w:numPr>
              <w:tabs>
                <w:tab w:val="clear" w:pos="1134"/>
              </w:tabs>
              <w:jc w:val="left"/>
              <w:rPr>
                <w:lang w:val="en-US"/>
              </w:rPr>
            </w:pPr>
            <w:r>
              <w:rPr>
                <w:rFonts w:eastAsia="MS Mincho"/>
                <w:lang w:val="en-US" w:eastAsia="ja-JP"/>
              </w:rPr>
              <w:t>Develop guidance material on the integration of surface-based in-situ, surface</w:t>
            </w:r>
            <w:r w:rsidRPr="003F230C">
              <w:rPr>
                <w:rFonts w:eastAsia="MS Mincho"/>
                <w:lang w:val="en-US" w:eastAsia="ja-JP"/>
              </w:rPr>
              <w:t>-based remote sensing,</w:t>
            </w:r>
            <w:r>
              <w:rPr>
                <w:rFonts w:eastAsia="MS Mincho"/>
                <w:lang w:val="en-US" w:eastAsia="ja-JP"/>
              </w:rPr>
              <w:t xml:space="preserve"> and</w:t>
            </w:r>
            <w:r w:rsidRPr="003F230C">
              <w:rPr>
                <w:rFonts w:eastAsia="MS Mincho"/>
                <w:lang w:val="en-US" w:eastAsia="ja-JP"/>
              </w:rPr>
              <w:t xml:space="preserve"> space based</w:t>
            </w:r>
            <w:r>
              <w:rPr>
                <w:rFonts w:eastAsia="MS Mincho"/>
                <w:lang w:val="en-US" w:eastAsia="ja-JP"/>
              </w:rPr>
              <w:t xml:space="preserve"> technologies to provide composite information with added-value.</w:t>
            </w:r>
          </w:p>
        </w:tc>
        <w:tc>
          <w:tcPr>
            <w:tcW w:w="2551" w:type="dxa"/>
            <w:tcBorders>
              <w:top w:val="single" w:sz="4" w:space="0" w:color="auto"/>
              <w:left w:val="single" w:sz="4" w:space="0" w:color="auto"/>
              <w:bottom w:val="single" w:sz="4" w:space="0" w:color="auto"/>
              <w:right w:val="single" w:sz="4" w:space="0" w:color="auto"/>
            </w:tcBorders>
          </w:tcPr>
          <w:p w:rsidR="00522B8A" w:rsidRDefault="00522B8A" w:rsidP="009F2F9A">
            <w:pPr>
              <w:rPr>
                <w:lang w:val="en-US"/>
              </w:rPr>
            </w:pPr>
            <w:r w:rsidRPr="001B2F8E">
              <w:rPr>
                <w:lang w:val="en-US"/>
              </w:rPr>
              <w:t>1&amp;2. IOM Report or other document type if appropriate (CIMO Guide update, document for meeting</w:t>
            </w:r>
            <w:r>
              <w:rPr>
                <w:lang w:val="en-US"/>
              </w:rPr>
              <w:t xml:space="preserve"> or for</w:t>
            </w:r>
            <w:r w:rsidRPr="001B2F8E">
              <w:rPr>
                <w:lang w:val="en-US"/>
              </w:rPr>
              <w:t xml:space="preserve"> AWS Portal, etc.)</w:t>
            </w:r>
          </w:p>
          <w:p w:rsidR="00522B8A" w:rsidRPr="00FC13B5" w:rsidRDefault="00522B8A" w:rsidP="009F2F9A">
            <w:r w:rsidRPr="00FC13B5">
              <w:rPr>
                <w:lang w:val="en-US"/>
              </w:rPr>
              <w:t>3.</w:t>
            </w:r>
            <w:r>
              <w:t>End of intersessional period (2018)</w:t>
            </w:r>
          </w:p>
        </w:tc>
        <w:tc>
          <w:tcPr>
            <w:tcW w:w="1102" w:type="dxa"/>
            <w:tcBorders>
              <w:top w:val="single" w:sz="4" w:space="0" w:color="auto"/>
              <w:left w:val="single" w:sz="4" w:space="0" w:color="auto"/>
              <w:bottom w:val="single" w:sz="4" w:space="0" w:color="auto"/>
              <w:right w:val="single" w:sz="4" w:space="0" w:color="auto"/>
            </w:tcBorders>
          </w:tcPr>
          <w:p w:rsidR="00522B8A" w:rsidRDefault="00522B8A" w:rsidP="009F2F9A">
            <w:pPr>
              <w:widowControl w:val="0"/>
              <w:tabs>
                <w:tab w:val="left" w:pos="851"/>
              </w:tabs>
              <w:rPr>
                <w:rFonts w:eastAsia="MS Mincho"/>
                <w:lang w:val="en-US" w:eastAsia="ja-JP"/>
              </w:rPr>
            </w:pPr>
            <w:r w:rsidRPr="001B2F8E">
              <w:rPr>
                <w:rFonts w:eastAsia="MS Mincho"/>
                <w:color w:val="000000"/>
                <w:lang w:val="en-US" w:eastAsia="ja-JP"/>
              </w:rPr>
              <w:t xml:space="preserve">1&amp;2. </w:t>
            </w:r>
            <w:r>
              <w:rPr>
                <w:rFonts w:eastAsia="MS Mincho"/>
                <w:color w:val="000000"/>
                <w:lang w:val="en-US" w:eastAsia="ja-JP"/>
              </w:rPr>
              <w:t xml:space="preserve">Draft report for 31.12.2015, final report for </w:t>
            </w:r>
            <w:r w:rsidRPr="001B2F8E">
              <w:rPr>
                <w:rFonts w:eastAsia="MS Mincho"/>
                <w:lang w:val="en-US" w:eastAsia="ja-JP"/>
              </w:rPr>
              <w:t>31.12.201</w:t>
            </w:r>
            <w:r>
              <w:rPr>
                <w:rFonts w:eastAsia="MS Mincho"/>
                <w:lang w:val="en-US" w:eastAsia="ja-JP"/>
              </w:rPr>
              <w:t>7 (harmonization with deadlines ET-ORS)</w:t>
            </w:r>
          </w:p>
          <w:p w:rsidR="00522B8A" w:rsidRPr="00774785" w:rsidRDefault="00522B8A" w:rsidP="009F2F9A">
            <w:pPr>
              <w:widowControl w:val="0"/>
              <w:tabs>
                <w:tab w:val="left" w:pos="851"/>
              </w:tabs>
              <w:rPr>
                <w:rFonts w:eastAsia="MS Mincho"/>
                <w:color w:val="000000"/>
                <w:lang w:val="en-US" w:eastAsia="ja-JP"/>
              </w:rPr>
            </w:pPr>
            <w:r w:rsidRPr="00B6430C">
              <w:t>3.</w:t>
            </w:r>
            <w:r w:rsidRPr="00774785">
              <w:t>End of intersessional period (2018)</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pStyle w:val="ListParagraph"/>
              <w:widowControl w:val="0"/>
              <w:numPr>
                <w:ilvl w:val="0"/>
                <w:numId w:val="28"/>
              </w:numPr>
              <w:tabs>
                <w:tab w:val="clear" w:pos="1134"/>
                <w:tab w:val="left" w:pos="851"/>
              </w:tabs>
              <w:spacing w:after="200" w:line="276" w:lineRule="auto"/>
              <w:jc w:val="left"/>
              <w:rPr>
                <w:rStyle w:val="CommentReference"/>
                <w:rFonts w:ascii="Arial" w:hAnsi="Arial"/>
                <w:lang w:val="en-AU"/>
              </w:rPr>
            </w:pPr>
            <w:r>
              <w:rPr>
                <w:rStyle w:val="CommentReference"/>
                <w:rFonts w:ascii="Arial" w:hAnsi="Arial"/>
              </w:rPr>
              <w:t>75</w:t>
            </w:r>
          </w:p>
          <w:p w:rsidR="00522B8A" w:rsidRDefault="00522B8A" w:rsidP="009329B5">
            <w:pPr>
              <w:pStyle w:val="ListParagraph"/>
              <w:widowControl w:val="0"/>
              <w:numPr>
                <w:ilvl w:val="0"/>
                <w:numId w:val="28"/>
              </w:numPr>
              <w:tabs>
                <w:tab w:val="clear" w:pos="1134"/>
                <w:tab w:val="left" w:pos="851"/>
              </w:tabs>
              <w:spacing w:after="200" w:line="276" w:lineRule="auto"/>
              <w:jc w:val="left"/>
              <w:rPr>
                <w:rStyle w:val="CommentReference"/>
                <w:rFonts w:ascii="Arial" w:hAnsi="Arial"/>
              </w:rPr>
            </w:pPr>
            <w:r>
              <w:rPr>
                <w:rStyle w:val="CommentReference"/>
                <w:rFonts w:ascii="Arial" w:hAnsi="Arial"/>
              </w:rPr>
              <w:t>75</w:t>
            </w:r>
          </w:p>
          <w:p w:rsidR="00522B8A" w:rsidRPr="008331F8" w:rsidRDefault="00522B8A" w:rsidP="009329B5">
            <w:pPr>
              <w:pStyle w:val="ListParagraph"/>
              <w:widowControl w:val="0"/>
              <w:numPr>
                <w:ilvl w:val="0"/>
                <w:numId w:val="28"/>
              </w:numPr>
              <w:tabs>
                <w:tab w:val="clear" w:pos="1134"/>
                <w:tab w:val="left" w:pos="851"/>
              </w:tabs>
              <w:spacing w:after="200" w:line="276" w:lineRule="auto"/>
              <w:jc w:val="left"/>
              <w:rPr>
                <w:rStyle w:val="CommentReference"/>
                <w:rFonts w:ascii="Arial" w:hAnsi="Arial"/>
              </w:rPr>
            </w:pPr>
            <w:r>
              <w:rPr>
                <w:rStyle w:val="CommentReference"/>
                <w:rFonts w:ascii="Arial" w:hAnsi="Arial"/>
              </w:rPr>
              <w:t>0</w:t>
            </w:r>
          </w:p>
        </w:tc>
        <w:tc>
          <w:tcPr>
            <w:tcW w:w="2835" w:type="dxa"/>
            <w:tcBorders>
              <w:top w:val="single" w:sz="4" w:space="0" w:color="auto"/>
              <w:left w:val="single" w:sz="4" w:space="0" w:color="auto"/>
              <w:bottom w:val="single" w:sz="4" w:space="0" w:color="auto"/>
              <w:right w:val="single" w:sz="4" w:space="0" w:color="auto"/>
            </w:tcBorders>
          </w:tcPr>
          <w:p w:rsidR="00522B8A" w:rsidRPr="009156CA" w:rsidRDefault="00522B8A" w:rsidP="009F2F9A">
            <w:pPr>
              <w:rPr>
                <w:color w:val="000000"/>
                <w:lang w:val="en-US"/>
              </w:rPr>
            </w:pPr>
            <w:r w:rsidRPr="009156CA">
              <w:rPr>
                <w:color w:val="000000"/>
                <w:lang w:val="en-US"/>
              </w:rPr>
              <w:t>Draft report was made by T. Hayashi (31.12.2015) and was reviewed by ET-OIST.</w:t>
            </w:r>
          </w:p>
          <w:p w:rsidR="00522B8A" w:rsidRDefault="00522B8A" w:rsidP="009F2F9A">
            <w:pPr>
              <w:widowControl w:val="0"/>
              <w:tabs>
                <w:tab w:val="left" w:pos="851"/>
              </w:tabs>
              <w:rPr>
                <w:color w:val="000000"/>
                <w:lang w:val="en-US"/>
              </w:rPr>
            </w:pPr>
          </w:p>
          <w:p w:rsidR="00522B8A" w:rsidRDefault="00522B8A" w:rsidP="009F2F9A">
            <w:pPr>
              <w:widowControl w:val="0"/>
              <w:tabs>
                <w:tab w:val="left" w:pos="851"/>
              </w:tabs>
              <w:rPr>
                <w:color w:val="000000"/>
                <w:lang w:val="en-US"/>
              </w:rPr>
            </w:pPr>
          </w:p>
          <w:p w:rsidR="00522B8A" w:rsidRPr="001B2F8E" w:rsidRDefault="00522B8A" w:rsidP="009F2F9A">
            <w:pPr>
              <w:widowControl w:val="0"/>
              <w:tabs>
                <w:tab w:val="left" w:pos="851"/>
              </w:tabs>
              <w:rPr>
                <w:color w:val="000000"/>
                <w:lang w:val="en-US"/>
              </w:rPr>
            </w:pPr>
            <w:r w:rsidRPr="001B2F8E">
              <w:rPr>
                <w:color w:val="000000"/>
                <w:lang w:val="en-US"/>
              </w:rPr>
              <w:t>CIMO MG-11</w:t>
            </w:r>
          </w:p>
          <w:p w:rsidR="00522B8A" w:rsidRPr="001B2F8E" w:rsidRDefault="00522B8A" w:rsidP="009F2F9A">
            <w:pPr>
              <w:pStyle w:val="WMOBodyText"/>
              <w:rPr>
                <w:szCs w:val="20"/>
                <w:lang w:val="en-US" w:eastAsia="zh-CN"/>
              </w:rPr>
            </w:pPr>
            <w:r w:rsidRPr="001B2F8E">
              <w:rPr>
                <w:szCs w:val="20"/>
                <w:lang w:val="en-US" w:eastAsia="zh-CN"/>
              </w:rPr>
              <w:t xml:space="preserve">CIMO-16 </w:t>
            </w:r>
            <w:r>
              <w:rPr>
                <w:szCs w:val="20"/>
                <w:lang w:val="en-US" w:eastAsia="zh-CN"/>
              </w:rPr>
              <w:t>§</w:t>
            </w:r>
            <w:r w:rsidRPr="001B2F8E">
              <w:rPr>
                <w:szCs w:val="20"/>
                <w:lang w:val="en-US" w:eastAsia="zh-CN"/>
              </w:rPr>
              <w:t>4.9, 4.10</w:t>
            </w:r>
          </w:p>
          <w:p w:rsidR="00522B8A" w:rsidRPr="001B2F8E" w:rsidRDefault="00522B8A" w:rsidP="009F2F9A">
            <w:pPr>
              <w:pStyle w:val="WMOBodyText"/>
              <w:rPr>
                <w:bCs/>
                <w:szCs w:val="20"/>
                <w:lang w:val="en-US"/>
              </w:rPr>
            </w:pPr>
            <w:r w:rsidRPr="001B2F8E">
              <w:rPr>
                <w:bCs/>
                <w:szCs w:val="20"/>
                <w:lang w:val="en-US"/>
              </w:rPr>
              <w:t>(in collaboration with ET-ORS)</w:t>
            </w:r>
          </w:p>
          <w:p w:rsidR="00522B8A" w:rsidRDefault="00522B8A" w:rsidP="009F2F9A">
            <w:pPr>
              <w:pStyle w:val="WMOBodyText"/>
              <w:rPr>
                <w:bCs/>
                <w:szCs w:val="20"/>
                <w:lang w:val="en-US"/>
              </w:rPr>
            </w:pPr>
            <w:r w:rsidRPr="001B2F8E">
              <w:rPr>
                <w:bCs/>
                <w:szCs w:val="20"/>
                <w:lang w:val="en-US"/>
              </w:rPr>
              <w:t>Request from OSCAR</w:t>
            </w:r>
            <w:r w:rsidRPr="001D0571">
              <w:rPr>
                <w:bCs/>
                <w:szCs w:val="20"/>
                <w:lang w:val="en-US"/>
              </w:rPr>
              <w:sym w:font="Wingdings" w:char="F0E0"/>
            </w:r>
            <w:r>
              <w:rPr>
                <w:bCs/>
                <w:szCs w:val="20"/>
                <w:lang w:val="en-US"/>
              </w:rPr>
              <w:t xml:space="preserve"> what type of request (Yves-Alain to clarify with JörgKlausen)</w:t>
            </w:r>
            <w:r w:rsidRPr="00C11EF9">
              <w:rPr>
                <w:bCs/>
                <w:szCs w:val="20"/>
                <w:lang w:val="en-US"/>
              </w:rPr>
              <w:sym w:font="Wingdings" w:char="F0E0"/>
            </w:r>
            <w:r>
              <w:rPr>
                <w:bCs/>
                <w:szCs w:val="20"/>
                <w:lang w:val="en-US"/>
              </w:rPr>
              <w:t xml:space="preserve"> No request so far</w:t>
            </w:r>
          </w:p>
          <w:p w:rsidR="00522B8A" w:rsidRDefault="00522B8A" w:rsidP="009F2F9A">
            <w:pPr>
              <w:pStyle w:val="WMOBodyText"/>
              <w:rPr>
                <w:bCs/>
                <w:szCs w:val="20"/>
                <w:lang w:val="en-US"/>
              </w:rPr>
            </w:pPr>
            <w:r>
              <w:rPr>
                <w:bCs/>
                <w:szCs w:val="20"/>
                <w:lang w:val="en-US"/>
              </w:rPr>
              <w:t>Draft report submitted to the MG early 2016 (MG meeting in Offenbach 5-8 April), no feedback yet (Kruno will investigate)</w:t>
            </w:r>
          </w:p>
          <w:p w:rsidR="00522B8A" w:rsidRDefault="00522B8A" w:rsidP="009F2F9A">
            <w:pPr>
              <w:pStyle w:val="WMOBodyText"/>
              <w:rPr>
                <w:bCs/>
                <w:szCs w:val="20"/>
                <w:lang w:val="en-US"/>
              </w:rPr>
            </w:pPr>
            <w:r>
              <w:rPr>
                <w:bCs/>
                <w:szCs w:val="20"/>
                <w:lang w:val="en-US"/>
              </w:rPr>
              <w:lastRenderedPageBreak/>
              <w:t>New version will be prepared by Toshihiro until early June, working document for the A1/A2 joint meeting in Geneva (21-23.6.2017)</w:t>
            </w:r>
          </w:p>
          <w:p w:rsidR="00522B8A" w:rsidRDefault="00522B8A" w:rsidP="009F2F9A">
            <w:pPr>
              <w:pStyle w:val="WMOBodyText"/>
              <w:rPr>
                <w:bCs/>
                <w:szCs w:val="20"/>
                <w:lang w:val="en-US"/>
              </w:rPr>
            </w:pPr>
            <w:r>
              <w:rPr>
                <w:bCs/>
                <w:szCs w:val="20"/>
                <w:lang w:val="en-US"/>
              </w:rPr>
              <w:t xml:space="preserve">CIMO Guide update </w:t>
            </w:r>
            <w:r w:rsidRPr="001D0571">
              <w:rPr>
                <w:bCs/>
                <w:szCs w:val="20"/>
                <w:lang w:val="en-US"/>
              </w:rPr>
              <w:sym w:font="Wingdings" w:char="F0E0"/>
            </w:r>
            <w:r>
              <w:rPr>
                <w:bCs/>
                <w:szCs w:val="20"/>
                <w:lang w:val="en-US"/>
              </w:rPr>
              <w:t xml:space="preserve"> submit a proposal to MG by November 2017 at the latest</w:t>
            </w:r>
          </w:p>
          <w:p w:rsidR="00522B8A" w:rsidRDefault="00522B8A" w:rsidP="009F2F9A">
            <w:pPr>
              <w:pStyle w:val="WMOBodyText"/>
              <w:rPr>
                <w:bCs/>
                <w:szCs w:val="20"/>
                <w:lang w:val="en-US"/>
              </w:rPr>
            </w:pPr>
            <w:r>
              <w:rPr>
                <w:bCs/>
                <w:szCs w:val="20"/>
                <w:lang w:val="en-US"/>
              </w:rPr>
              <w:t>Deliverable 2: Ongoing project at MeteoSwiss (follow-up SPICE and know-how transfer to radar community), which could be used for this task.</w:t>
            </w:r>
          </w:p>
          <w:p w:rsidR="00522B8A" w:rsidRDefault="00522B8A" w:rsidP="009F2F9A">
            <w:pPr>
              <w:pStyle w:val="WMOBodyText"/>
              <w:rPr>
                <w:bCs/>
                <w:szCs w:val="20"/>
                <w:lang w:val="en-US"/>
              </w:rPr>
            </w:pPr>
            <w:r>
              <w:rPr>
                <w:bCs/>
                <w:szCs w:val="20"/>
                <w:lang w:val="en-US"/>
              </w:rPr>
              <w:t>During the A1/A2 joint meeting in June 2017, it has been decided that the document prepared by T. Hayashi and JMA will be finalized and published as an IOM Report. Deadline: 2</w:t>
            </w:r>
            <w:r w:rsidRPr="00FA1FE2">
              <w:rPr>
                <w:bCs/>
                <w:szCs w:val="20"/>
                <w:vertAlign w:val="superscript"/>
                <w:lang w:val="en-US" w:eastAsia="en-US"/>
              </w:rPr>
              <w:t>nd</w:t>
            </w:r>
            <w:r>
              <w:rPr>
                <w:bCs/>
                <w:szCs w:val="20"/>
                <w:lang w:val="en-US"/>
              </w:rPr>
              <w:t xml:space="preserve"> half of 2018.</w:t>
            </w:r>
          </w:p>
          <w:p w:rsidR="00522B8A" w:rsidRPr="001B2F8E" w:rsidRDefault="00522B8A" w:rsidP="009F2F9A">
            <w:pPr>
              <w:pStyle w:val="WMOBodyText"/>
              <w:rPr>
                <w:szCs w:val="20"/>
                <w:lang w:val="en-US" w:eastAsia="zh-CN"/>
              </w:rPr>
            </w:pPr>
            <w:r>
              <w:rPr>
                <w:bCs/>
                <w:szCs w:val="20"/>
                <w:lang w:val="en-US"/>
              </w:rPr>
              <w:t>See draft document attached.</w:t>
            </w:r>
          </w:p>
        </w:tc>
      </w:tr>
      <w:tr w:rsidR="00522B8A" w:rsidRPr="00767190" w:rsidTr="009F2F9A">
        <w:trPr>
          <w:trHeight w:val="1007"/>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Further develop and finalize guidelines on migration from manual to automated observations</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b/>
                <w:bCs/>
                <w:lang w:val="en-US"/>
              </w:rPr>
            </w:pPr>
            <w:r w:rsidRPr="001B2F8E">
              <w:rPr>
                <w:b/>
                <w:lang w:val="en-US"/>
              </w:rPr>
              <w:t>1</w:t>
            </w: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b/>
                <w:bCs/>
                <w:lang w:val="en-US"/>
              </w:rPr>
            </w:pPr>
            <w:r w:rsidRPr="001B2F8E">
              <w:rPr>
                <w:b/>
                <w:lang w:val="en-US"/>
              </w:rPr>
              <w:t>Mike Molyneux</w:t>
            </w:r>
          </w:p>
          <w:p w:rsidR="00522B8A" w:rsidRPr="001B2F8E" w:rsidRDefault="00522B8A" w:rsidP="009F2F9A">
            <w:pPr>
              <w:pStyle w:val="WMOBodyText"/>
              <w:rPr>
                <w:szCs w:val="20"/>
                <w:lang w:val="en-US" w:eastAsia="zh-CN"/>
              </w:rPr>
            </w:pPr>
            <w:r w:rsidRPr="001B2F8E">
              <w:rPr>
                <w:szCs w:val="20"/>
                <w:lang w:val="en-US" w:eastAsia="zh-CN"/>
              </w:rPr>
              <w:t>Bernd Mergardt</w:t>
            </w:r>
          </w:p>
          <w:p w:rsidR="00522B8A" w:rsidRPr="001B2F8E" w:rsidRDefault="00522B8A" w:rsidP="009F2F9A">
            <w:pPr>
              <w:pStyle w:val="WMOBodyText"/>
              <w:rPr>
                <w:szCs w:val="20"/>
                <w:lang w:val="en-US" w:eastAsia="zh-CN"/>
              </w:rPr>
            </w:pPr>
            <w:r w:rsidRPr="001B2F8E">
              <w:rPr>
                <w:szCs w:val="20"/>
                <w:lang w:val="en-US" w:eastAsia="zh-CN"/>
              </w:rPr>
              <w:t>Ahmed Saad</w:t>
            </w:r>
          </w:p>
          <w:p w:rsidR="00522B8A" w:rsidRPr="001B2F8E" w:rsidRDefault="00522B8A" w:rsidP="009F2F9A">
            <w:pPr>
              <w:pStyle w:val="WMOBodyText"/>
              <w:rPr>
                <w:szCs w:val="20"/>
                <w:lang w:val="en-US" w:eastAsia="zh-CN"/>
              </w:rPr>
            </w:pPr>
            <w:r w:rsidRPr="001B2F8E">
              <w:rPr>
                <w:szCs w:val="20"/>
                <w:lang w:val="en-US" w:eastAsia="zh-CN"/>
              </w:rPr>
              <w:t>Henry Karanja</w:t>
            </w:r>
          </w:p>
        </w:tc>
        <w:tc>
          <w:tcPr>
            <w:tcW w:w="3497" w:type="dxa"/>
            <w:tcBorders>
              <w:top w:val="single" w:sz="4" w:space="0" w:color="auto"/>
              <w:left w:val="single" w:sz="4" w:space="0" w:color="auto"/>
              <w:bottom w:val="single" w:sz="4" w:space="0" w:color="auto"/>
              <w:right w:val="single" w:sz="4" w:space="0" w:color="auto"/>
            </w:tcBorders>
          </w:tcPr>
          <w:p w:rsidR="00522B8A" w:rsidRPr="00C11EF9" w:rsidRDefault="00522B8A" w:rsidP="009329B5">
            <w:pPr>
              <w:widowControl w:val="0"/>
              <w:numPr>
                <w:ilvl w:val="0"/>
                <w:numId w:val="27"/>
              </w:numPr>
              <w:tabs>
                <w:tab w:val="clear" w:pos="1134"/>
              </w:tabs>
              <w:jc w:val="left"/>
              <w:rPr>
                <w:strike/>
                <w:lang w:val="en-US"/>
              </w:rPr>
            </w:pPr>
            <w:r w:rsidRPr="00C11EF9">
              <w:rPr>
                <w:strike/>
                <w:lang w:val="en-US"/>
              </w:rPr>
              <w:t>Teleconference to clarify structure and expected content</w:t>
            </w:r>
          </w:p>
          <w:p w:rsidR="00522B8A" w:rsidRPr="00C11EF9" w:rsidRDefault="00522B8A" w:rsidP="009329B5">
            <w:pPr>
              <w:widowControl w:val="0"/>
              <w:numPr>
                <w:ilvl w:val="0"/>
                <w:numId w:val="27"/>
              </w:numPr>
              <w:tabs>
                <w:tab w:val="clear" w:pos="1134"/>
              </w:tabs>
              <w:jc w:val="left"/>
              <w:rPr>
                <w:strike/>
                <w:lang w:val="en-US"/>
              </w:rPr>
            </w:pPr>
            <w:r w:rsidRPr="00C11EF9">
              <w:rPr>
                <w:strike/>
                <w:lang w:val="en-US"/>
              </w:rPr>
              <w:t xml:space="preserve">Finalize draft IOM report </w:t>
            </w:r>
          </w:p>
          <w:p w:rsidR="00522B8A" w:rsidRPr="00C11EF9" w:rsidRDefault="00522B8A" w:rsidP="009329B5">
            <w:pPr>
              <w:widowControl w:val="0"/>
              <w:numPr>
                <w:ilvl w:val="0"/>
                <w:numId w:val="27"/>
              </w:numPr>
              <w:tabs>
                <w:tab w:val="clear" w:pos="1134"/>
              </w:tabs>
              <w:jc w:val="left"/>
              <w:rPr>
                <w:strike/>
                <w:lang w:val="en-US"/>
              </w:rPr>
            </w:pPr>
            <w:r w:rsidRPr="00C11EF9">
              <w:rPr>
                <w:strike/>
                <w:lang w:val="en-US"/>
              </w:rPr>
              <w:t>Examine whether parts of the IOM report should be included into CIMO Guide</w:t>
            </w:r>
          </w:p>
          <w:p w:rsidR="00522B8A" w:rsidRDefault="00522B8A" w:rsidP="009F2F9A">
            <w:pPr>
              <w:widowControl w:val="0"/>
              <w:rPr>
                <w:lang w:val="en-US"/>
              </w:rPr>
            </w:pPr>
          </w:p>
          <w:p w:rsidR="00522B8A" w:rsidRDefault="00522B8A" w:rsidP="009F2F9A">
            <w:pPr>
              <w:widowControl w:val="0"/>
              <w:rPr>
                <w:lang w:val="en-US"/>
              </w:rPr>
            </w:pPr>
            <w:r>
              <w:rPr>
                <w:lang w:val="en-US"/>
              </w:rPr>
              <w:t>Share the draft of training course</w:t>
            </w:r>
          </w:p>
          <w:p w:rsidR="00522B8A" w:rsidRDefault="00522B8A" w:rsidP="009F2F9A">
            <w:pPr>
              <w:widowControl w:val="0"/>
              <w:rPr>
                <w:lang w:val="en-US"/>
              </w:rPr>
            </w:pPr>
            <w:r>
              <w:rPr>
                <w:lang w:val="en-US"/>
              </w:rPr>
              <w:t>Replace the task by “CIMO will actively promote the organization and support of a training course”</w:t>
            </w:r>
          </w:p>
          <w:p w:rsidR="00522B8A" w:rsidRPr="001B2F8E" w:rsidRDefault="00522B8A" w:rsidP="009F2F9A">
            <w:pPr>
              <w:widowControl w:val="0"/>
              <w:rPr>
                <w:lang w:val="en-US"/>
              </w:rPr>
            </w:pPr>
            <w:r>
              <w:rPr>
                <w:lang w:val="en-US"/>
              </w:rPr>
              <w:t>Review/refine the training course during joint meeting in June</w:t>
            </w:r>
          </w:p>
        </w:tc>
        <w:tc>
          <w:tcPr>
            <w:tcW w:w="2551" w:type="dxa"/>
            <w:tcBorders>
              <w:top w:val="single" w:sz="4" w:space="0" w:color="auto"/>
              <w:left w:val="single" w:sz="4" w:space="0" w:color="auto"/>
              <w:bottom w:val="single" w:sz="4" w:space="0" w:color="auto"/>
              <w:right w:val="single" w:sz="4" w:space="0" w:color="auto"/>
            </w:tcBorders>
          </w:tcPr>
          <w:p w:rsidR="00522B8A" w:rsidRPr="00C11EF9" w:rsidRDefault="00522B8A" w:rsidP="009329B5">
            <w:pPr>
              <w:numPr>
                <w:ilvl w:val="0"/>
                <w:numId w:val="21"/>
              </w:numPr>
              <w:tabs>
                <w:tab w:val="clear" w:pos="1134"/>
              </w:tabs>
              <w:jc w:val="left"/>
              <w:rPr>
                <w:strike/>
                <w:lang w:val="en-US"/>
              </w:rPr>
            </w:pPr>
            <w:r w:rsidRPr="00C11EF9">
              <w:rPr>
                <w:strike/>
                <w:lang w:val="en-US"/>
              </w:rPr>
              <w:t>Teleconference</w:t>
            </w:r>
          </w:p>
          <w:p w:rsidR="00522B8A" w:rsidRPr="00C11EF9" w:rsidRDefault="00522B8A" w:rsidP="009F2F9A">
            <w:pPr>
              <w:rPr>
                <w:strike/>
                <w:lang w:val="en-US"/>
              </w:rPr>
            </w:pPr>
          </w:p>
          <w:p w:rsidR="00522B8A" w:rsidRPr="00C11EF9" w:rsidRDefault="00522B8A" w:rsidP="009329B5">
            <w:pPr>
              <w:numPr>
                <w:ilvl w:val="0"/>
                <w:numId w:val="21"/>
              </w:numPr>
              <w:tabs>
                <w:tab w:val="clear" w:pos="1134"/>
              </w:tabs>
              <w:jc w:val="left"/>
              <w:rPr>
                <w:strike/>
                <w:lang w:val="en-US"/>
              </w:rPr>
            </w:pPr>
            <w:r w:rsidRPr="00C11EF9">
              <w:rPr>
                <w:strike/>
                <w:lang w:val="en-US"/>
              </w:rPr>
              <w:t>IOM Report</w:t>
            </w:r>
          </w:p>
          <w:p w:rsidR="00522B8A" w:rsidRPr="00C11EF9" w:rsidRDefault="00522B8A" w:rsidP="009329B5">
            <w:pPr>
              <w:numPr>
                <w:ilvl w:val="0"/>
                <w:numId w:val="21"/>
              </w:numPr>
              <w:tabs>
                <w:tab w:val="clear" w:pos="1134"/>
              </w:tabs>
              <w:jc w:val="left"/>
              <w:rPr>
                <w:strike/>
                <w:lang w:val="en-US"/>
              </w:rPr>
            </w:pPr>
            <w:r w:rsidRPr="00C11EF9">
              <w:rPr>
                <w:strike/>
                <w:lang w:val="en-US"/>
              </w:rPr>
              <w:t>Updates to CIMO Guide</w:t>
            </w:r>
          </w:p>
          <w:p w:rsidR="00522B8A" w:rsidRPr="001B2F8E" w:rsidRDefault="00522B8A" w:rsidP="009329B5">
            <w:pPr>
              <w:numPr>
                <w:ilvl w:val="6"/>
                <w:numId w:val="28"/>
              </w:numPr>
              <w:tabs>
                <w:tab w:val="clear" w:pos="1134"/>
              </w:tabs>
              <w:jc w:val="left"/>
              <w:rPr>
                <w:lang w:val="en-US"/>
              </w:rPr>
            </w:pPr>
            <w:r w:rsidRPr="001B2F8E">
              <w:rPr>
                <w:lang w:val="en-US"/>
              </w:rPr>
              <w:t>1</w:t>
            </w:r>
          </w:p>
        </w:tc>
        <w:tc>
          <w:tcPr>
            <w:tcW w:w="1102" w:type="dxa"/>
            <w:tcBorders>
              <w:top w:val="single" w:sz="4" w:space="0" w:color="auto"/>
              <w:left w:val="single" w:sz="4" w:space="0" w:color="auto"/>
              <w:bottom w:val="single" w:sz="4" w:space="0" w:color="auto"/>
              <w:right w:val="single" w:sz="4" w:space="0" w:color="auto"/>
            </w:tcBorders>
          </w:tcPr>
          <w:p w:rsidR="00522B8A" w:rsidRPr="00C11EF9" w:rsidRDefault="00522B8A" w:rsidP="009F2F9A">
            <w:pPr>
              <w:widowControl w:val="0"/>
              <w:tabs>
                <w:tab w:val="left" w:pos="851"/>
              </w:tabs>
              <w:rPr>
                <w:strike/>
                <w:color w:val="000000"/>
                <w:lang w:val="en-US"/>
              </w:rPr>
            </w:pPr>
            <w:r w:rsidRPr="00C11EF9">
              <w:rPr>
                <w:strike/>
                <w:color w:val="000000"/>
                <w:lang w:val="en-US"/>
              </w:rPr>
              <w:t>1. March 2015</w:t>
            </w:r>
          </w:p>
          <w:p w:rsidR="00522B8A" w:rsidRPr="00C11EF9" w:rsidRDefault="00522B8A" w:rsidP="009F2F9A">
            <w:pPr>
              <w:widowControl w:val="0"/>
              <w:tabs>
                <w:tab w:val="left" w:pos="851"/>
              </w:tabs>
              <w:rPr>
                <w:strike/>
                <w:color w:val="000000"/>
                <w:lang w:val="en-US"/>
              </w:rPr>
            </w:pPr>
          </w:p>
          <w:p w:rsidR="00522B8A" w:rsidRPr="00C11EF9" w:rsidRDefault="00522B8A" w:rsidP="009F2F9A">
            <w:pPr>
              <w:widowControl w:val="0"/>
              <w:tabs>
                <w:tab w:val="left" w:pos="851"/>
              </w:tabs>
              <w:rPr>
                <w:strike/>
                <w:color w:val="000000"/>
                <w:lang w:val="en-US"/>
              </w:rPr>
            </w:pPr>
            <w:r w:rsidRPr="00C11EF9">
              <w:rPr>
                <w:strike/>
                <w:color w:val="000000"/>
                <w:lang w:val="en-US"/>
              </w:rPr>
              <w:t>2. 31.12. 2015</w:t>
            </w:r>
          </w:p>
          <w:p w:rsidR="00522B8A" w:rsidRPr="001B2F8E" w:rsidRDefault="00522B8A" w:rsidP="009F2F9A">
            <w:pPr>
              <w:pStyle w:val="WMOBodyText"/>
              <w:rPr>
                <w:szCs w:val="20"/>
                <w:lang w:val="en-US" w:eastAsia="zh-CN"/>
              </w:rPr>
            </w:pPr>
            <w:r w:rsidRPr="00C11EF9">
              <w:rPr>
                <w:strike/>
                <w:szCs w:val="20"/>
                <w:lang w:val="en-US" w:eastAsia="zh-CN"/>
              </w:rPr>
              <w:t>2. 31.12. 2016</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Pr>
                <w:color w:val="000000"/>
                <w:lang w:val="en-US"/>
              </w:rPr>
              <w:t>5</w:t>
            </w:r>
            <w:r w:rsidRPr="001B2F8E">
              <w:rPr>
                <w:color w:val="000000"/>
                <w:lang w:val="en-US"/>
              </w:rPr>
              <w:t>0</w:t>
            </w:r>
          </w:p>
          <w:p w:rsidR="00522B8A" w:rsidRPr="001B2F8E" w:rsidRDefault="00522B8A" w:rsidP="009F2F9A">
            <w:pPr>
              <w:pStyle w:val="WMOBodyText"/>
              <w:rPr>
                <w:szCs w:val="20"/>
                <w:lang w:val="en-US" w:eastAsia="zh-CN"/>
              </w:rPr>
            </w:pPr>
          </w:p>
        </w:tc>
        <w:tc>
          <w:tcPr>
            <w:tcW w:w="2835" w:type="dxa"/>
            <w:tcBorders>
              <w:top w:val="single" w:sz="4" w:space="0" w:color="auto"/>
              <w:left w:val="single" w:sz="4" w:space="0" w:color="auto"/>
              <w:bottom w:val="single" w:sz="4" w:space="0" w:color="auto"/>
              <w:right w:val="single" w:sz="4" w:space="0" w:color="auto"/>
            </w:tcBorders>
          </w:tcPr>
          <w:p w:rsidR="00522B8A" w:rsidRDefault="00522B8A" w:rsidP="009F2F9A">
            <w:pPr>
              <w:widowControl w:val="0"/>
              <w:tabs>
                <w:tab w:val="left" w:pos="851"/>
              </w:tabs>
              <w:rPr>
                <w:color w:val="000000"/>
                <w:lang w:val="en-US"/>
              </w:rPr>
            </w:pPr>
            <w:r w:rsidRPr="008331F8">
              <w:rPr>
                <w:color w:val="000000"/>
                <w:lang w:val="en-US"/>
              </w:rPr>
              <w:t xml:space="preserve">Now part of a larger activity under WIGOS: Development of an AWS Handbook. </w:t>
            </w:r>
            <w:r>
              <w:rPr>
                <w:color w:val="000000"/>
                <w:lang w:val="en-US"/>
              </w:rPr>
              <w:t>WMO project that goes beyond technical question: capacity building, procurement guidance, preparation of the person to manage the process properly.</w:t>
            </w:r>
          </w:p>
          <w:p w:rsidR="00522B8A" w:rsidRDefault="00522B8A" w:rsidP="009F2F9A">
            <w:pPr>
              <w:widowControl w:val="0"/>
              <w:tabs>
                <w:tab w:val="left" w:pos="851"/>
              </w:tabs>
              <w:rPr>
                <w:color w:val="000000"/>
                <w:lang w:val="en-US"/>
              </w:rPr>
            </w:pPr>
            <w:r>
              <w:rPr>
                <w:color w:val="000000"/>
                <w:lang w:val="en-US"/>
              </w:rPr>
              <w:t>Climatology involved?</w:t>
            </w:r>
          </w:p>
          <w:p w:rsidR="00522B8A" w:rsidRDefault="00522B8A" w:rsidP="009F2F9A">
            <w:pPr>
              <w:widowControl w:val="0"/>
              <w:tabs>
                <w:tab w:val="left" w:pos="851"/>
              </w:tabs>
              <w:rPr>
                <w:color w:val="000000"/>
                <w:lang w:val="en-US"/>
              </w:rPr>
            </w:pPr>
          </w:p>
          <w:p w:rsidR="00522B8A" w:rsidRDefault="00522B8A" w:rsidP="009F2F9A">
            <w:pPr>
              <w:widowControl w:val="0"/>
              <w:tabs>
                <w:tab w:val="left" w:pos="851"/>
              </w:tabs>
              <w:rPr>
                <w:color w:val="000000"/>
                <w:lang w:val="en-US"/>
              </w:rPr>
            </w:pPr>
            <w:r>
              <w:rPr>
                <w:color w:val="000000"/>
                <w:lang w:val="en-US"/>
              </w:rPr>
              <w:t>Link with Meteomet: A. Merlone</w:t>
            </w:r>
            <w:r w:rsidRPr="008331F8">
              <w:rPr>
                <w:color w:val="000000"/>
                <w:lang w:val="en-US"/>
              </w:rPr>
              <w:t xml:space="preserve"> to provide input docs on measurement uncertainty of AWS and impact of transition on data, for workshop</w:t>
            </w:r>
            <w:r>
              <w:rPr>
                <w:color w:val="000000"/>
                <w:lang w:val="en-US"/>
              </w:rPr>
              <w:t xml:space="preserve"> in Geneva</w:t>
            </w:r>
          </w:p>
          <w:p w:rsidR="00522B8A" w:rsidRDefault="00522B8A" w:rsidP="009F2F9A">
            <w:pPr>
              <w:widowControl w:val="0"/>
              <w:tabs>
                <w:tab w:val="left" w:pos="851"/>
              </w:tabs>
              <w:rPr>
                <w:color w:val="000000"/>
                <w:lang w:val="en-US"/>
              </w:rPr>
            </w:pPr>
          </w:p>
          <w:p w:rsidR="00522B8A" w:rsidRPr="001B2F8E" w:rsidRDefault="00522B8A" w:rsidP="009F2F9A">
            <w:pPr>
              <w:widowControl w:val="0"/>
              <w:tabs>
                <w:tab w:val="left" w:pos="851"/>
              </w:tabs>
              <w:rPr>
                <w:color w:val="000000"/>
                <w:lang w:val="en-US"/>
              </w:rPr>
            </w:pPr>
            <w:r w:rsidRPr="001B2F8E">
              <w:rPr>
                <w:color w:val="000000"/>
                <w:lang w:val="en-US"/>
              </w:rPr>
              <w:t xml:space="preserve">CIMO-16 </w:t>
            </w:r>
            <w:r>
              <w:rPr>
                <w:color w:val="000000"/>
                <w:lang w:val="en-US"/>
              </w:rPr>
              <w:t>§</w:t>
            </w:r>
            <w:r w:rsidRPr="001B2F8E">
              <w:rPr>
                <w:color w:val="000000"/>
                <w:lang w:val="en-US"/>
              </w:rPr>
              <w:t xml:space="preserve">4.12, </w:t>
            </w:r>
          </w:p>
          <w:p w:rsidR="00522B8A" w:rsidRPr="001B2F8E" w:rsidRDefault="00522B8A" w:rsidP="009F2F9A">
            <w:pPr>
              <w:pStyle w:val="WMOBodyText"/>
              <w:rPr>
                <w:szCs w:val="20"/>
                <w:lang w:val="en-US"/>
              </w:rPr>
            </w:pPr>
            <w:r w:rsidRPr="00767190">
              <w:rPr>
                <w:szCs w:val="20"/>
                <w:lang w:val="en-US"/>
              </w:rPr>
              <w:t>CBS/OPAG-IOS (ET-AWS-6)/Doc. 7(1), (7.7.2010), submitted by Mike Molyneux</w:t>
            </w:r>
          </w:p>
          <w:p w:rsidR="00522B8A" w:rsidRPr="00767190" w:rsidRDefault="00522B8A" w:rsidP="009F2F9A">
            <w:pPr>
              <w:pStyle w:val="WMOBodyText"/>
              <w:rPr>
                <w:szCs w:val="20"/>
                <w:lang w:val="en-US"/>
              </w:rPr>
            </w:pPr>
            <w:r w:rsidRPr="00767190">
              <w:rPr>
                <w:szCs w:val="20"/>
                <w:lang w:val="en-US"/>
              </w:rPr>
              <w:t>Capture output from WIGOS AWS workshops</w:t>
            </w:r>
          </w:p>
          <w:p w:rsidR="00522B8A" w:rsidRDefault="00522B8A" w:rsidP="009F2F9A">
            <w:pPr>
              <w:pStyle w:val="WMOBodyText"/>
              <w:rPr>
                <w:szCs w:val="20"/>
                <w:lang w:val="en-US"/>
              </w:rPr>
            </w:pPr>
            <w:r w:rsidRPr="00767190">
              <w:rPr>
                <w:szCs w:val="20"/>
                <w:lang w:val="en-US"/>
              </w:rPr>
              <w:t>Inform C1 - Task on Minamata and mercury.</w:t>
            </w:r>
          </w:p>
          <w:p w:rsidR="00522B8A" w:rsidRDefault="00522B8A" w:rsidP="009F2F9A">
            <w:pPr>
              <w:pStyle w:val="WMOBodyText"/>
              <w:rPr>
                <w:szCs w:val="20"/>
                <w:lang w:val="en-US"/>
              </w:rPr>
            </w:pPr>
            <w:r>
              <w:rPr>
                <w:szCs w:val="20"/>
                <w:lang w:val="en-US"/>
              </w:rPr>
              <w:lastRenderedPageBreak/>
              <w:t>A draft for a training course has been prepared by M. Molyneux, and discussed during the A1/A2 joint meeting in June 2018. The document has also been presented during the AWS Conference (Offenbach Oct. 2018).</w:t>
            </w:r>
          </w:p>
          <w:p w:rsidR="00522B8A" w:rsidRPr="001B2F8E" w:rsidRDefault="00522B8A" w:rsidP="009F2F9A">
            <w:pPr>
              <w:pStyle w:val="WMOBodyText"/>
              <w:rPr>
                <w:szCs w:val="20"/>
                <w:lang w:val="en-US"/>
              </w:rPr>
            </w:pPr>
            <w:r>
              <w:rPr>
                <w:szCs w:val="20"/>
                <w:lang w:val="en-US"/>
              </w:rPr>
              <w:t>See documents attached.</w:t>
            </w:r>
          </w:p>
        </w:tc>
      </w:tr>
      <w:tr w:rsidR="00522B8A" w:rsidRPr="00767190" w:rsidTr="009F2F9A">
        <w:trPr>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Siting classification</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lang w:val="en-US"/>
              </w:rPr>
            </w:pPr>
            <w:r w:rsidRPr="001B2F8E">
              <w:rPr>
                <w:lang w:val="en-US"/>
              </w:rPr>
              <w:t>1</w:t>
            </w: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b/>
                <w:lang w:val="en-US"/>
              </w:rPr>
            </w:pPr>
            <w:r w:rsidRPr="001B2F8E">
              <w:rPr>
                <w:b/>
                <w:lang w:val="en-US"/>
              </w:rPr>
              <w:t>Yves-Alain Roulet</w:t>
            </w:r>
          </w:p>
          <w:p w:rsidR="00522B8A" w:rsidRPr="001B2F8E" w:rsidRDefault="00522B8A" w:rsidP="009F2F9A">
            <w:pPr>
              <w:pStyle w:val="WMOBodyText"/>
              <w:rPr>
                <w:szCs w:val="20"/>
                <w:lang w:val="en-US" w:eastAsia="zh-CN"/>
              </w:rPr>
            </w:pPr>
            <w:r w:rsidRPr="001B2F8E">
              <w:rPr>
                <w:szCs w:val="20"/>
                <w:lang w:val="en-US" w:eastAsia="zh-CN"/>
              </w:rPr>
              <w:t>Olaf Schulze</w:t>
            </w:r>
          </w:p>
          <w:p w:rsidR="00522B8A" w:rsidRPr="001B2F8E" w:rsidRDefault="00522B8A" w:rsidP="009F2F9A">
            <w:pPr>
              <w:pStyle w:val="WMOBodyText"/>
              <w:rPr>
                <w:szCs w:val="20"/>
                <w:lang w:val="en-US" w:eastAsia="zh-CN"/>
              </w:rPr>
            </w:pPr>
            <w:r w:rsidRPr="001B2F8E">
              <w:rPr>
                <w:szCs w:val="20"/>
                <w:lang w:val="en-US" w:eastAsia="zh-CN"/>
              </w:rPr>
              <w:t>Toshi</w:t>
            </w:r>
            <w:r w:rsidRPr="001B2F8E">
              <w:rPr>
                <w:rFonts w:eastAsia="MS Mincho"/>
                <w:szCs w:val="20"/>
                <w:lang w:val="en-US" w:eastAsia="ja-JP"/>
              </w:rPr>
              <w:t>hiro</w:t>
            </w:r>
            <w:r w:rsidRPr="001B2F8E">
              <w:rPr>
                <w:szCs w:val="20"/>
                <w:lang w:val="en-US" w:eastAsia="zh-CN"/>
              </w:rPr>
              <w:t xml:space="preserve"> Hayashi</w:t>
            </w:r>
          </w:p>
          <w:p w:rsidR="00522B8A" w:rsidRPr="001B2F8E" w:rsidRDefault="00522B8A" w:rsidP="009F2F9A">
            <w:pPr>
              <w:pStyle w:val="WMOBodyText"/>
              <w:rPr>
                <w:szCs w:val="20"/>
                <w:lang w:val="en-US" w:eastAsia="zh-CN"/>
              </w:rPr>
            </w:pPr>
            <w:r w:rsidRPr="001B2F8E">
              <w:rPr>
                <w:szCs w:val="20"/>
                <w:lang w:val="en-US" w:eastAsia="zh-CN"/>
              </w:rPr>
              <w:t>Andrea Merlone</w:t>
            </w: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18"/>
              </w:numPr>
              <w:tabs>
                <w:tab w:val="clear" w:pos="1134"/>
              </w:tabs>
              <w:jc w:val="left"/>
              <w:rPr>
                <w:lang w:val="en-US"/>
              </w:rPr>
            </w:pPr>
            <w:r w:rsidRPr="001B2F8E">
              <w:rPr>
                <w:lang w:val="en-US"/>
              </w:rPr>
              <w:t>Address challenges faced by Members (Nordic countries in particular) with implementing the classification. Coordinate updates, if required.</w:t>
            </w:r>
          </w:p>
          <w:p w:rsidR="00522B8A" w:rsidRPr="001B2F8E" w:rsidRDefault="00522B8A" w:rsidP="009329B5">
            <w:pPr>
              <w:widowControl w:val="0"/>
              <w:numPr>
                <w:ilvl w:val="0"/>
                <w:numId w:val="18"/>
              </w:numPr>
              <w:tabs>
                <w:tab w:val="clear" w:pos="1134"/>
              </w:tabs>
              <w:ind w:left="310" w:hanging="284"/>
              <w:jc w:val="left"/>
              <w:rPr>
                <w:lang w:val="en-US"/>
              </w:rPr>
            </w:pPr>
            <w:r w:rsidRPr="001B2F8E">
              <w:rPr>
                <w:lang w:val="en-US"/>
              </w:rPr>
              <w:t>Develop guidance material from the lessons learn</w:t>
            </w:r>
            <w:r>
              <w:rPr>
                <w:lang w:val="en-US"/>
              </w:rPr>
              <w:t>ed</w:t>
            </w:r>
            <w:r w:rsidRPr="001B2F8E">
              <w:rPr>
                <w:lang w:val="en-US"/>
              </w:rPr>
              <w:t xml:space="preserve"> on how to implement the classification, including benefit achieved with it.</w:t>
            </w:r>
          </w:p>
          <w:p w:rsidR="00522B8A" w:rsidRDefault="00522B8A" w:rsidP="009329B5">
            <w:pPr>
              <w:widowControl w:val="0"/>
              <w:numPr>
                <w:ilvl w:val="0"/>
                <w:numId w:val="18"/>
              </w:numPr>
              <w:tabs>
                <w:tab w:val="clear" w:pos="1134"/>
              </w:tabs>
              <w:ind w:left="310" w:hanging="284"/>
              <w:jc w:val="left"/>
              <w:rPr>
                <w:lang w:val="en-US"/>
              </w:rPr>
            </w:pPr>
            <w:r w:rsidRPr="001B2F8E">
              <w:rPr>
                <w:lang w:val="en-US"/>
              </w:rPr>
              <w:tab/>
              <w:t>Maintain liaison with ISO re maintenance of WMO/ISO standard</w:t>
            </w:r>
          </w:p>
          <w:p w:rsidR="00522B8A" w:rsidRDefault="00522B8A" w:rsidP="009F2F9A">
            <w:pPr>
              <w:widowControl w:val="0"/>
              <w:rPr>
                <w:lang w:val="en-US"/>
              </w:rPr>
            </w:pPr>
          </w:p>
          <w:p w:rsidR="00522B8A" w:rsidRDefault="00522B8A" w:rsidP="009F2F9A">
            <w:pPr>
              <w:widowControl w:val="0"/>
              <w:rPr>
                <w:lang w:val="en-US"/>
              </w:rPr>
            </w:pPr>
            <w:r>
              <w:rPr>
                <w:lang w:val="en-US"/>
              </w:rPr>
              <w:t>New actions defined (see Comments), which will extend to the next intersession period.</w:t>
            </w:r>
          </w:p>
        </w:tc>
        <w:tc>
          <w:tcPr>
            <w:tcW w:w="2551" w:type="dxa"/>
            <w:tcBorders>
              <w:top w:val="single" w:sz="4" w:space="0" w:color="auto"/>
              <w:left w:val="single" w:sz="4" w:space="0" w:color="auto"/>
              <w:bottom w:val="single" w:sz="4" w:space="0" w:color="auto"/>
              <w:right w:val="single" w:sz="4" w:space="0" w:color="auto"/>
            </w:tcBorders>
          </w:tcPr>
          <w:p w:rsidR="00522B8A" w:rsidRDefault="00522B8A" w:rsidP="009F2F9A">
            <w:pPr>
              <w:widowControl w:val="0"/>
              <w:ind w:left="-65"/>
              <w:rPr>
                <w:lang w:val="en-US"/>
              </w:rPr>
            </w:pPr>
            <w:r w:rsidRPr="001B2F8E">
              <w:rPr>
                <w:lang w:val="en-US"/>
              </w:rPr>
              <w:t>1,3Updated classification if required</w:t>
            </w:r>
          </w:p>
          <w:p w:rsidR="00522B8A" w:rsidRDefault="00522B8A" w:rsidP="009F2F9A">
            <w:pPr>
              <w:widowControl w:val="0"/>
              <w:ind w:left="-65"/>
              <w:rPr>
                <w:lang w:val="en-US"/>
              </w:rPr>
            </w:pPr>
          </w:p>
          <w:p w:rsidR="00522B8A" w:rsidRDefault="00522B8A" w:rsidP="009F2F9A">
            <w:pPr>
              <w:widowControl w:val="0"/>
              <w:ind w:left="-65"/>
              <w:rPr>
                <w:lang w:val="en-US"/>
              </w:rPr>
            </w:pPr>
          </w:p>
          <w:p w:rsidR="00522B8A" w:rsidRPr="001B2F8E" w:rsidRDefault="00522B8A" w:rsidP="009F2F9A">
            <w:pPr>
              <w:widowControl w:val="0"/>
              <w:ind w:left="-65"/>
              <w:rPr>
                <w:lang w:val="en-US"/>
              </w:rPr>
            </w:pPr>
          </w:p>
          <w:p w:rsidR="00522B8A" w:rsidRDefault="00522B8A" w:rsidP="009F2F9A">
            <w:pPr>
              <w:widowControl w:val="0"/>
              <w:ind w:left="-65"/>
              <w:rPr>
                <w:lang w:val="en-US"/>
              </w:rPr>
            </w:pPr>
            <w:r w:rsidRPr="001B2F8E">
              <w:rPr>
                <w:lang w:val="en-US"/>
              </w:rPr>
              <w:t xml:space="preserve">2 IOM Report with contribution from Norway, Austria, Switzerland, </w:t>
            </w:r>
            <w:r>
              <w:rPr>
                <w:lang w:val="en-US"/>
              </w:rPr>
              <w:t>Japan, UK, Hong Kong, Germany,</w:t>
            </w:r>
            <w:r w:rsidRPr="001B2F8E">
              <w:rPr>
                <w:lang w:val="en-US"/>
              </w:rPr>
              <w:t>…(tbd)</w:t>
            </w:r>
          </w:p>
          <w:p w:rsidR="00522B8A" w:rsidRDefault="00522B8A" w:rsidP="009F2F9A">
            <w:pPr>
              <w:widowControl w:val="0"/>
              <w:ind w:left="-65"/>
              <w:rPr>
                <w:lang w:val="en-US"/>
              </w:rPr>
            </w:pPr>
            <w:r>
              <w:rPr>
                <w:lang w:val="en-US"/>
              </w:rPr>
              <w:t>Reports from members for discussion during June meeting</w:t>
            </w:r>
          </w:p>
          <w:p w:rsidR="00522B8A" w:rsidRPr="001B2F8E" w:rsidRDefault="00522B8A" w:rsidP="009F2F9A">
            <w:pPr>
              <w:widowControl w:val="0"/>
              <w:ind w:left="-65"/>
              <w:rPr>
                <w:lang w:val="en-US"/>
              </w:rPr>
            </w:pPr>
            <w:r>
              <w:rPr>
                <w:lang w:val="en-US"/>
              </w:rPr>
              <w:t>Nordobs Report published, will not be published as an IOM report (copyright issues), but we be referenced on WMO classification webpage</w:t>
            </w:r>
          </w:p>
          <w:p w:rsidR="00522B8A" w:rsidRPr="001B2F8E" w:rsidRDefault="00522B8A" w:rsidP="009F2F9A">
            <w:pPr>
              <w:widowControl w:val="0"/>
              <w:ind w:left="-65"/>
              <w:rPr>
                <w:lang w:val="en-US"/>
              </w:rPr>
            </w:pPr>
          </w:p>
          <w:p w:rsidR="00522B8A" w:rsidRPr="001B2F8E" w:rsidRDefault="00522B8A" w:rsidP="009F2F9A">
            <w:pPr>
              <w:ind w:left="281" w:hanging="346"/>
              <w:rPr>
                <w:lang w:val="en-US"/>
              </w:rPr>
            </w:pPr>
          </w:p>
        </w:tc>
        <w:tc>
          <w:tcPr>
            <w:tcW w:w="1102"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Pr>
                <w:color w:val="000000"/>
                <w:lang w:val="en-US"/>
              </w:rPr>
              <w:lastRenderedPageBreak/>
              <w:t>1. 31.12.2017</w:t>
            </w:r>
          </w:p>
          <w:p w:rsidR="00522B8A" w:rsidRPr="001B2F8E" w:rsidRDefault="00522B8A" w:rsidP="009F2F9A">
            <w:pPr>
              <w:pStyle w:val="WMOBodyText"/>
              <w:rPr>
                <w:szCs w:val="20"/>
                <w:lang w:val="en-US" w:eastAsia="zh-CN"/>
              </w:rPr>
            </w:pPr>
            <w:r w:rsidRPr="001B2F8E">
              <w:rPr>
                <w:szCs w:val="20"/>
                <w:lang w:val="en-US" w:eastAsia="zh-CN"/>
              </w:rPr>
              <w:t>2. 31.12.201</w:t>
            </w:r>
            <w:r>
              <w:rPr>
                <w:szCs w:val="20"/>
                <w:lang w:val="en-US" w:eastAsia="zh-CN"/>
              </w:rPr>
              <w:t>7</w:t>
            </w:r>
          </w:p>
          <w:p w:rsidR="00522B8A" w:rsidRPr="001B2F8E" w:rsidRDefault="00522B8A" w:rsidP="009F2F9A">
            <w:pPr>
              <w:widowControl w:val="0"/>
              <w:tabs>
                <w:tab w:val="left" w:pos="851"/>
              </w:tabs>
              <w:rPr>
                <w:color w:val="000000"/>
                <w:lang w:val="en-US"/>
              </w:rPr>
            </w:pPr>
            <w:r w:rsidRPr="001B2F8E">
              <w:rPr>
                <w:lang w:val="en-US"/>
              </w:rPr>
              <w:t>3. Ongoing</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sidRPr="001B2F8E">
              <w:rPr>
                <w:color w:val="000000"/>
                <w:lang w:val="en-US"/>
              </w:rPr>
              <w:t xml:space="preserve">1. </w:t>
            </w:r>
            <w:r>
              <w:rPr>
                <w:color w:val="000000"/>
                <w:lang w:val="en-US"/>
              </w:rPr>
              <w:t>75%</w:t>
            </w:r>
          </w:p>
          <w:p w:rsidR="00522B8A" w:rsidRPr="001B2F8E" w:rsidRDefault="00522B8A" w:rsidP="009F2F9A">
            <w:pPr>
              <w:pStyle w:val="WMOBodyText"/>
              <w:rPr>
                <w:szCs w:val="20"/>
                <w:lang w:val="en-US" w:eastAsia="zh-CN"/>
              </w:rPr>
            </w:pPr>
            <w:r w:rsidRPr="001B2F8E">
              <w:rPr>
                <w:szCs w:val="20"/>
                <w:lang w:val="en-US" w:eastAsia="zh-CN"/>
              </w:rPr>
              <w:t xml:space="preserve">2. </w:t>
            </w:r>
            <w:r>
              <w:rPr>
                <w:szCs w:val="20"/>
                <w:lang w:val="en-US" w:eastAsia="zh-CN"/>
              </w:rPr>
              <w:t>50%</w:t>
            </w:r>
          </w:p>
          <w:p w:rsidR="00522B8A" w:rsidRPr="001B2F8E" w:rsidRDefault="00522B8A" w:rsidP="009F2F9A">
            <w:pPr>
              <w:pStyle w:val="WMOBodyText"/>
              <w:rPr>
                <w:szCs w:val="20"/>
                <w:lang w:val="en-US" w:eastAsia="zh-CN"/>
              </w:rPr>
            </w:pPr>
            <w:r w:rsidRPr="001B2F8E">
              <w:rPr>
                <w:szCs w:val="20"/>
                <w:lang w:val="en-US" w:eastAsia="zh-CN"/>
              </w:rPr>
              <w:t>3. Ongoing</w:t>
            </w:r>
          </w:p>
        </w:tc>
        <w:tc>
          <w:tcPr>
            <w:tcW w:w="2835" w:type="dxa"/>
            <w:tcBorders>
              <w:top w:val="single" w:sz="4" w:space="0" w:color="auto"/>
              <w:left w:val="single" w:sz="4" w:space="0" w:color="auto"/>
              <w:bottom w:val="single" w:sz="4" w:space="0" w:color="auto"/>
              <w:right w:val="single" w:sz="4" w:space="0" w:color="auto"/>
            </w:tcBorders>
          </w:tcPr>
          <w:p w:rsidR="00522B8A" w:rsidRDefault="00522B8A" w:rsidP="009F2F9A">
            <w:pPr>
              <w:widowControl w:val="0"/>
              <w:tabs>
                <w:tab w:val="left" w:pos="851"/>
              </w:tabs>
            </w:pPr>
            <w:r>
              <w:rPr>
                <w:color w:val="000000"/>
                <w:lang w:val="en-US"/>
              </w:rPr>
              <w:t xml:space="preserve">Link with Meteomet2 </w:t>
            </w:r>
            <w:r>
              <w:t>activity: Measurement protocol for evaluation of siting uncertainty for temp measurements (review from ET-OIST to A. Merlone).</w:t>
            </w:r>
          </w:p>
          <w:p w:rsidR="00522B8A" w:rsidRDefault="00522B8A" w:rsidP="009F2F9A">
            <w:pPr>
              <w:widowControl w:val="0"/>
              <w:tabs>
                <w:tab w:val="left" w:pos="851"/>
              </w:tabs>
            </w:pPr>
            <w:r>
              <w:t>Support to the METEOET siting experiment.</w:t>
            </w:r>
          </w:p>
          <w:p w:rsidR="00522B8A" w:rsidRDefault="00522B8A" w:rsidP="009F2F9A">
            <w:pPr>
              <w:widowControl w:val="0"/>
              <w:tabs>
                <w:tab w:val="left" w:pos="851"/>
              </w:tabs>
            </w:pPr>
            <w:r>
              <w:t>Link with metrology well established through regular exchange with A. Merlone.</w:t>
            </w:r>
          </w:p>
          <w:p w:rsidR="00522B8A" w:rsidRDefault="00522B8A" w:rsidP="009F2F9A">
            <w:pPr>
              <w:widowControl w:val="0"/>
              <w:tabs>
                <w:tab w:val="left" w:pos="851"/>
              </w:tabs>
              <w:rPr>
                <w:color w:val="000000"/>
                <w:lang w:val="en-US"/>
              </w:rPr>
            </w:pPr>
            <w:r>
              <w:t xml:space="preserve">Y.-A. Roulet member of the </w:t>
            </w:r>
            <w:r w:rsidRPr="00983D06">
              <w:t>Metrology for Meteorology and Climate" Conference MMC-2016</w:t>
            </w:r>
            <w:r>
              <w:t xml:space="preserve"> scientific committee.</w:t>
            </w:r>
          </w:p>
          <w:p w:rsidR="00522B8A" w:rsidRDefault="00522B8A" w:rsidP="009F2F9A">
            <w:pPr>
              <w:widowControl w:val="0"/>
              <w:tabs>
                <w:tab w:val="left" w:pos="851"/>
              </w:tabs>
              <w:rPr>
                <w:color w:val="000000"/>
                <w:lang w:val="en-US"/>
              </w:rPr>
            </w:pPr>
          </w:p>
          <w:p w:rsidR="00522B8A" w:rsidRPr="001B2F8E" w:rsidRDefault="00522B8A" w:rsidP="009F2F9A">
            <w:pPr>
              <w:widowControl w:val="0"/>
              <w:tabs>
                <w:tab w:val="left" w:pos="851"/>
              </w:tabs>
              <w:rPr>
                <w:color w:val="000000"/>
                <w:lang w:val="en-US"/>
              </w:rPr>
            </w:pPr>
            <w:r w:rsidRPr="001B2F8E">
              <w:rPr>
                <w:color w:val="000000"/>
                <w:lang w:val="en-US"/>
              </w:rPr>
              <w:t xml:space="preserve">CIMO-16 </w:t>
            </w:r>
            <w:r>
              <w:rPr>
                <w:color w:val="000000"/>
                <w:lang w:val="en-US"/>
              </w:rPr>
              <w:t>§</w:t>
            </w:r>
            <w:r w:rsidRPr="001B2F8E">
              <w:rPr>
                <w:color w:val="000000"/>
                <w:lang w:val="en-US"/>
              </w:rPr>
              <w:t>4.3, 4.4, 4.6, 4.7</w:t>
            </w:r>
          </w:p>
          <w:p w:rsidR="00522B8A" w:rsidRPr="001B2F8E" w:rsidRDefault="00522B8A" w:rsidP="009F2F9A">
            <w:pPr>
              <w:pStyle w:val="WMOBodyText"/>
              <w:rPr>
                <w:szCs w:val="20"/>
                <w:lang w:val="en-US" w:eastAsia="zh-CN"/>
              </w:rPr>
            </w:pPr>
            <w:r w:rsidRPr="001B2F8E">
              <w:rPr>
                <w:szCs w:val="20"/>
                <w:lang w:val="en-US" w:eastAsia="zh-CN"/>
              </w:rPr>
              <w:lastRenderedPageBreak/>
              <w:t>To be integrated into OSCAR</w:t>
            </w:r>
          </w:p>
          <w:p w:rsidR="00522B8A" w:rsidRPr="001B2F8E" w:rsidRDefault="00522B8A" w:rsidP="009F2F9A">
            <w:pPr>
              <w:rPr>
                <w:rFonts w:ascii="Arial" w:hAnsi="Arial"/>
                <w:color w:val="000000"/>
                <w:lang w:val="en-US"/>
              </w:rPr>
            </w:pPr>
            <w:r w:rsidRPr="001B2F8E">
              <w:rPr>
                <w:rFonts w:ascii="Arial" w:hAnsi="Arial"/>
                <w:color w:val="000000"/>
                <w:lang w:val="en-US"/>
              </w:rPr>
              <w:t>Ercan BUYUKBAS (B2, B3)</w:t>
            </w:r>
          </w:p>
          <w:p w:rsidR="00522B8A" w:rsidRDefault="00522B8A" w:rsidP="009F2F9A">
            <w:pPr>
              <w:rPr>
                <w:rFonts w:ascii="Arial" w:hAnsi="Arial"/>
                <w:color w:val="000000"/>
                <w:lang w:val="en-US"/>
              </w:rPr>
            </w:pPr>
            <w:r>
              <w:rPr>
                <w:rFonts w:ascii="Arial" w:hAnsi="Arial"/>
                <w:color w:val="000000"/>
                <w:lang w:val="en-US"/>
              </w:rPr>
              <w:t>A. </w:t>
            </w:r>
            <w:r w:rsidRPr="001B2F8E">
              <w:rPr>
                <w:rFonts w:ascii="Arial" w:hAnsi="Arial"/>
                <w:color w:val="000000"/>
                <w:lang w:val="en-US"/>
              </w:rPr>
              <w:t>Merlone to liaise with relevant Meteomet2 actions.</w:t>
            </w:r>
          </w:p>
          <w:p w:rsidR="00522B8A" w:rsidRDefault="00522B8A" w:rsidP="009F2F9A">
            <w:pPr>
              <w:rPr>
                <w:rFonts w:ascii="Arial" w:hAnsi="Arial"/>
                <w:color w:val="000000"/>
                <w:lang w:val="en-US"/>
              </w:rPr>
            </w:pPr>
            <w:r>
              <w:rPr>
                <w:rFonts w:ascii="Arial" w:hAnsi="Arial"/>
                <w:color w:val="000000"/>
                <w:lang w:val="en-US"/>
              </w:rPr>
              <w:t>ET-OIST in charge of the implementation and supervision (?)</w:t>
            </w:r>
          </w:p>
          <w:p w:rsidR="00522B8A" w:rsidRPr="001B2F8E" w:rsidRDefault="00522B8A" w:rsidP="009F2F9A">
            <w:pPr>
              <w:rPr>
                <w:rFonts w:ascii="Arial" w:hAnsi="Arial"/>
                <w:color w:val="000000"/>
                <w:lang w:val="en-US"/>
              </w:rPr>
            </w:pPr>
            <w:r>
              <w:rPr>
                <w:rFonts w:ascii="Arial" w:hAnsi="Arial"/>
                <w:color w:val="000000"/>
                <w:lang w:val="en-US"/>
              </w:rPr>
              <w:t>This subject has been discussed during the A1/A2 joint meeting (June 2017), and it was agreed that additional work is needed before an update of this Annex in the CIMO Guide can be done, or additional guidance material can be finalized. Need first to collect questions and concerns from the Members, and to organize a workshop to sort this out and develop some proposals.</w:t>
            </w:r>
          </w:p>
        </w:tc>
      </w:tr>
      <w:tr w:rsidR="00522B8A" w:rsidRPr="00767190" w:rsidTr="009F2F9A">
        <w:trPr>
          <w:trHeight w:val="1487"/>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Sustained performance  classification for observing stations on land</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lang w:val="en-US"/>
              </w:rPr>
            </w:pPr>
            <w:r w:rsidRPr="001B2F8E">
              <w:rPr>
                <w:lang w:val="en-US"/>
              </w:rPr>
              <w:t>1</w:t>
            </w: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rFonts w:eastAsia="Times New Roman"/>
                <w:b/>
                <w:lang w:val="it-CH"/>
              </w:rPr>
            </w:pPr>
            <w:r w:rsidRPr="00FC13B5">
              <w:rPr>
                <w:rFonts w:eastAsia="Times New Roman"/>
                <w:b/>
                <w:lang w:val="it-CH"/>
              </w:rPr>
              <w:t>Olaf</w:t>
            </w:r>
            <w:r w:rsidRPr="001B2F8E">
              <w:rPr>
                <w:rFonts w:eastAsia="Times New Roman"/>
                <w:b/>
                <w:lang w:val="it-CH"/>
              </w:rPr>
              <w:t>Schulze</w:t>
            </w:r>
          </w:p>
          <w:p w:rsidR="00522B8A" w:rsidRPr="001B2F8E" w:rsidRDefault="00522B8A" w:rsidP="009F2F9A">
            <w:pPr>
              <w:widowControl w:val="0"/>
              <w:tabs>
                <w:tab w:val="left" w:pos="851"/>
              </w:tabs>
              <w:ind w:left="-8" w:firstLine="8"/>
              <w:rPr>
                <w:lang w:val="it-CH"/>
              </w:rPr>
            </w:pPr>
          </w:p>
          <w:p w:rsidR="00522B8A" w:rsidRPr="001B2F8E" w:rsidRDefault="00522B8A" w:rsidP="009F2F9A">
            <w:pPr>
              <w:widowControl w:val="0"/>
              <w:tabs>
                <w:tab w:val="left" w:pos="851"/>
              </w:tabs>
              <w:ind w:left="-8" w:firstLine="8"/>
              <w:rPr>
                <w:lang w:val="it-CH"/>
              </w:rPr>
            </w:pPr>
            <w:r w:rsidRPr="001B2F8E">
              <w:rPr>
                <w:lang w:val="it-CH"/>
              </w:rPr>
              <w:t>Francesco Foti</w:t>
            </w:r>
          </w:p>
          <w:p w:rsidR="00522B8A" w:rsidRPr="001B2F8E" w:rsidRDefault="00522B8A" w:rsidP="009F2F9A">
            <w:pPr>
              <w:pStyle w:val="WMOBodyText"/>
              <w:rPr>
                <w:szCs w:val="20"/>
                <w:lang w:val="it-CH" w:eastAsia="zh-CN"/>
              </w:rPr>
            </w:pPr>
            <w:r w:rsidRPr="001B2F8E">
              <w:rPr>
                <w:szCs w:val="20"/>
                <w:lang w:val="it-CH" w:eastAsia="zh-CN"/>
              </w:rPr>
              <w:t>Ahmed Saad</w:t>
            </w:r>
          </w:p>
          <w:p w:rsidR="00522B8A" w:rsidRPr="001B2F8E" w:rsidRDefault="00522B8A" w:rsidP="009F2F9A">
            <w:pPr>
              <w:pStyle w:val="WMOBodyText"/>
              <w:rPr>
                <w:szCs w:val="20"/>
                <w:lang w:val="en-US" w:eastAsia="zh-CN"/>
              </w:rPr>
            </w:pPr>
            <w:r w:rsidRPr="001B2F8E">
              <w:rPr>
                <w:szCs w:val="20"/>
                <w:lang w:val="en-US" w:eastAsia="zh-CN"/>
              </w:rPr>
              <w:t>Henry Karanja</w:t>
            </w: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19"/>
              </w:numPr>
              <w:tabs>
                <w:tab w:val="clear" w:pos="1134"/>
              </w:tabs>
              <w:jc w:val="left"/>
              <w:rPr>
                <w:lang w:val="en-US"/>
              </w:rPr>
            </w:pPr>
            <w:r w:rsidRPr="001B2F8E">
              <w:rPr>
                <w:lang w:val="en-US"/>
              </w:rPr>
              <w:t>Finalize the development of the classification</w:t>
            </w:r>
          </w:p>
          <w:p w:rsidR="00522B8A" w:rsidRPr="00767190" w:rsidRDefault="00522B8A" w:rsidP="009329B5">
            <w:pPr>
              <w:pStyle w:val="WMOBodyText"/>
              <w:numPr>
                <w:ilvl w:val="0"/>
                <w:numId w:val="19"/>
              </w:numPr>
              <w:rPr>
                <w:szCs w:val="20"/>
                <w:lang w:val="en-US"/>
              </w:rPr>
            </w:pPr>
            <w:r w:rsidRPr="00767190">
              <w:rPr>
                <w:szCs w:val="20"/>
                <w:lang w:val="en-US"/>
              </w:rPr>
              <w:t>Develop guidance material on how to apply the classification</w:t>
            </w:r>
          </w:p>
          <w:p w:rsidR="00522B8A" w:rsidRPr="001B2F8E" w:rsidRDefault="00522B8A" w:rsidP="009F2F9A">
            <w:pPr>
              <w:widowControl w:val="0"/>
              <w:ind w:left="-65"/>
              <w:rPr>
                <w:lang w:val="en-US"/>
              </w:rPr>
            </w:pPr>
          </w:p>
        </w:tc>
        <w:tc>
          <w:tcPr>
            <w:tcW w:w="2551"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rPr>
                <w:lang w:val="en-US"/>
              </w:rPr>
            </w:pPr>
            <w:r w:rsidRPr="001B2F8E">
              <w:rPr>
                <w:lang w:val="en-US"/>
              </w:rPr>
              <w:t>1. New WMO standard</w:t>
            </w:r>
          </w:p>
          <w:p w:rsidR="00522B8A" w:rsidRPr="00767190" w:rsidRDefault="00522B8A" w:rsidP="009F2F9A">
            <w:pPr>
              <w:pStyle w:val="WMOBodyText"/>
              <w:rPr>
                <w:szCs w:val="20"/>
                <w:lang w:val="en-US"/>
              </w:rPr>
            </w:pPr>
            <w:r w:rsidRPr="00767190">
              <w:rPr>
                <w:szCs w:val="20"/>
                <w:lang w:val="en-US"/>
              </w:rPr>
              <w:t>2. Updated CIMO Guide</w:t>
            </w:r>
          </w:p>
          <w:p w:rsidR="00522B8A" w:rsidRPr="001B2F8E" w:rsidRDefault="00522B8A" w:rsidP="009329B5">
            <w:pPr>
              <w:numPr>
                <w:ilvl w:val="6"/>
                <w:numId w:val="28"/>
              </w:numPr>
              <w:tabs>
                <w:tab w:val="clear" w:pos="1134"/>
              </w:tabs>
              <w:jc w:val="left"/>
              <w:rPr>
                <w:lang w:val="en-US"/>
              </w:rPr>
            </w:pPr>
          </w:p>
        </w:tc>
        <w:tc>
          <w:tcPr>
            <w:tcW w:w="1102"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sidRPr="001B2F8E">
              <w:rPr>
                <w:color w:val="000000"/>
                <w:lang w:val="en-US"/>
              </w:rPr>
              <w:t>1. 3</w:t>
            </w:r>
            <w:r>
              <w:rPr>
                <w:color w:val="000000"/>
                <w:lang w:val="en-US"/>
              </w:rPr>
              <w:t>0</w:t>
            </w:r>
            <w:r w:rsidRPr="001B2F8E">
              <w:rPr>
                <w:color w:val="000000"/>
                <w:lang w:val="en-US"/>
              </w:rPr>
              <w:t>.</w:t>
            </w:r>
            <w:r>
              <w:rPr>
                <w:color w:val="000000"/>
                <w:lang w:val="en-US"/>
              </w:rPr>
              <w:t>06</w:t>
            </w:r>
            <w:r w:rsidRPr="001B2F8E">
              <w:rPr>
                <w:color w:val="000000"/>
                <w:lang w:val="en-US"/>
              </w:rPr>
              <w:t>.201</w:t>
            </w:r>
            <w:r>
              <w:rPr>
                <w:color w:val="000000"/>
                <w:lang w:val="en-US"/>
              </w:rPr>
              <w:t>7</w:t>
            </w:r>
          </w:p>
          <w:p w:rsidR="00522B8A" w:rsidRPr="001B2F8E" w:rsidRDefault="00522B8A" w:rsidP="009F2F9A">
            <w:pPr>
              <w:pStyle w:val="WMOBodyText"/>
              <w:rPr>
                <w:szCs w:val="20"/>
                <w:lang w:val="en-US"/>
              </w:rPr>
            </w:pPr>
            <w:r w:rsidRPr="001B2F8E">
              <w:rPr>
                <w:szCs w:val="20"/>
                <w:lang w:val="en-US"/>
              </w:rPr>
              <w:t>2. 31.12.201</w:t>
            </w:r>
            <w:r>
              <w:rPr>
                <w:szCs w:val="20"/>
                <w:lang w:val="en-US"/>
              </w:rPr>
              <w:t>7</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sidRPr="001B2F8E">
              <w:rPr>
                <w:color w:val="000000"/>
                <w:lang w:val="en-US"/>
              </w:rPr>
              <w:t xml:space="preserve">1. </w:t>
            </w:r>
            <w:r>
              <w:rPr>
                <w:color w:val="000000"/>
                <w:lang w:val="en-US"/>
              </w:rPr>
              <w:t>10</w:t>
            </w:r>
            <w:r w:rsidRPr="001B2F8E">
              <w:rPr>
                <w:color w:val="000000"/>
                <w:lang w:val="en-US"/>
              </w:rPr>
              <w:t>0</w:t>
            </w:r>
          </w:p>
          <w:p w:rsidR="00522B8A" w:rsidRPr="001B2F8E" w:rsidRDefault="00522B8A" w:rsidP="009F2F9A">
            <w:pPr>
              <w:pStyle w:val="WMOBodyText"/>
              <w:rPr>
                <w:szCs w:val="20"/>
                <w:lang w:val="en-US" w:eastAsia="zh-CN"/>
              </w:rPr>
            </w:pPr>
            <w:r w:rsidRPr="001B2F8E">
              <w:rPr>
                <w:szCs w:val="20"/>
                <w:lang w:val="en-US" w:eastAsia="zh-CN"/>
              </w:rPr>
              <w:t xml:space="preserve">2. </w:t>
            </w:r>
            <w:r>
              <w:rPr>
                <w:szCs w:val="20"/>
                <w:lang w:val="en-US" w:eastAsia="zh-CN"/>
              </w:rPr>
              <w:t>10</w:t>
            </w:r>
            <w:r w:rsidRPr="001B2F8E">
              <w:rPr>
                <w:szCs w:val="20"/>
                <w:lang w:val="en-US" w:eastAsia="zh-CN"/>
              </w:rPr>
              <w:t>0</w:t>
            </w:r>
          </w:p>
        </w:tc>
        <w:tc>
          <w:tcPr>
            <w:tcW w:w="2835" w:type="dxa"/>
            <w:tcBorders>
              <w:top w:val="single" w:sz="4" w:space="0" w:color="auto"/>
              <w:left w:val="single" w:sz="4" w:space="0" w:color="auto"/>
              <w:bottom w:val="single" w:sz="4" w:space="0" w:color="auto"/>
              <w:right w:val="single" w:sz="4" w:space="0" w:color="auto"/>
            </w:tcBorders>
          </w:tcPr>
          <w:p w:rsidR="00522B8A" w:rsidRDefault="00522B8A" w:rsidP="009F2F9A">
            <w:pPr>
              <w:widowControl w:val="0"/>
              <w:tabs>
                <w:tab w:val="left" w:pos="851"/>
              </w:tabs>
              <w:rPr>
                <w:color w:val="000000"/>
                <w:lang w:val="en-US"/>
              </w:rPr>
            </w:pPr>
            <w:r w:rsidRPr="008331F8">
              <w:rPr>
                <w:color w:val="000000"/>
                <w:lang w:val="en-US"/>
              </w:rPr>
              <w:t>ET members should consider whether to split this classification into components: e.g, instrument, maintenance regime, calibration regime</w:t>
            </w:r>
            <w:r>
              <w:rPr>
                <w:color w:val="000000"/>
                <w:lang w:val="en-US"/>
              </w:rPr>
              <w:t xml:space="preserve">. </w:t>
            </w:r>
            <w:r w:rsidRPr="008331F8">
              <w:rPr>
                <w:color w:val="000000"/>
                <w:lang w:val="en-US"/>
              </w:rPr>
              <w:sym w:font="Wingdings" w:char="F0E0"/>
            </w:r>
            <w:r>
              <w:rPr>
                <w:color w:val="000000"/>
                <w:lang w:val="en-US"/>
              </w:rPr>
              <w:t xml:space="preserve"> further discussion needed</w:t>
            </w:r>
          </w:p>
          <w:p w:rsidR="00522B8A" w:rsidRDefault="00522B8A" w:rsidP="009F2F9A">
            <w:pPr>
              <w:widowControl w:val="0"/>
              <w:tabs>
                <w:tab w:val="left" w:pos="851"/>
              </w:tabs>
              <w:rPr>
                <w:color w:val="000000"/>
                <w:lang w:val="en-US"/>
              </w:rPr>
            </w:pPr>
          </w:p>
          <w:p w:rsidR="00522B8A" w:rsidRPr="001B2F8E" w:rsidRDefault="00522B8A" w:rsidP="009F2F9A">
            <w:pPr>
              <w:widowControl w:val="0"/>
              <w:tabs>
                <w:tab w:val="left" w:pos="851"/>
              </w:tabs>
              <w:rPr>
                <w:color w:val="000000"/>
                <w:lang w:val="en-US"/>
              </w:rPr>
            </w:pPr>
            <w:r w:rsidRPr="001B2F8E">
              <w:rPr>
                <w:color w:val="000000"/>
                <w:lang w:val="en-US"/>
              </w:rPr>
              <w:t xml:space="preserve">CIMO-16 </w:t>
            </w:r>
            <w:r>
              <w:rPr>
                <w:color w:val="000000"/>
                <w:lang w:val="en-US"/>
              </w:rPr>
              <w:t>§</w:t>
            </w:r>
            <w:r w:rsidRPr="001B2F8E">
              <w:rPr>
                <w:color w:val="000000"/>
                <w:lang w:val="en-US"/>
              </w:rPr>
              <w:t>4.3</w:t>
            </w:r>
          </w:p>
          <w:p w:rsidR="00522B8A" w:rsidRPr="001B2F8E" w:rsidRDefault="00522B8A" w:rsidP="009F2F9A">
            <w:pPr>
              <w:pStyle w:val="WMOBodyText"/>
              <w:rPr>
                <w:szCs w:val="20"/>
                <w:lang w:val="en-US" w:eastAsia="zh-CN"/>
              </w:rPr>
            </w:pPr>
            <w:r w:rsidRPr="001B2F8E">
              <w:rPr>
                <w:szCs w:val="20"/>
                <w:lang w:val="en-US" w:eastAsia="zh-CN"/>
              </w:rPr>
              <w:lastRenderedPageBreak/>
              <w:t>To be integrated into OSCAR</w:t>
            </w:r>
            <w:r w:rsidRPr="00B55814">
              <w:rPr>
                <w:szCs w:val="20"/>
                <w:lang w:val="en-US" w:eastAsia="zh-CN"/>
              </w:rPr>
              <w:sym w:font="Wingdings" w:char="F0E0"/>
            </w:r>
            <w:r>
              <w:rPr>
                <w:szCs w:val="20"/>
                <w:lang w:val="en-US" w:eastAsia="zh-CN"/>
              </w:rPr>
              <w:t xml:space="preserve"> Propose classification </w:t>
            </w:r>
            <w:r w:rsidRPr="00B55814">
              <w:rPr>
                <w:szCs w:val="20"/>
                <w:lang w:val="en-US" w:eastAsia="zh-CN"/>
              </w:rPr>
              <w:sym w:font="Wingdings" w:char="F0E0"/>
            </w:r>
            <w:r>
              <w:rPr>
                <w:szCs w:val="20"/>
                <w:lang w:val="en-US" w:eastAsia="zh-CN"/>
              </w:rPr>
              <w:t xml:space="preserve"> CR to OSCAR for new metadata fields</w:t>
            </w:r>
          </w:p>
          <w:p w:rsidR="00522B8A" w:rsidRPr="001B2F8E" w:rsidRDefault="00522B8A" w:rsidP="009F2F9A">
            <w:pPr>
              <w:pStyle w:val="WMOBodyText"/>
              <w:rPr>
                <w:szCs w:val="20"/>
                <w:lang w:val="en-US" w:eastAsia="zh-CN"/>
              </w:rPr>
            </w:pPr>
            <w:r>
              <w:rPr>
                <w:szCs w:val="20"/>
                <w:lang w:val="en-US" w:eastAsia="zh-CN"/>
              </w:rPr>
              <w:t>See m</w:t>
            </w:r>
            <w:r w:rsidRPr="001B2F8E">
              <w:rPr>
                <w:szCs w:val="20"/>
                <w:lang w:val="en-US" w:eastAsia="zh-CN"/>
              </w:rPr>
              <w:t>inutes last ET-Standardization meeting (26.6.2014)</w:t>
            </w:r>
          </w:p>
          <w:p w:rsidR="00522B8A" w:rsidRDefault="00522B8A" w:rsidP="009F2F9A">
            <w:pPr>
              <w:pStyle w:val="WMOBodyText"/>
              <w:rPr>
                <w:szCs w:val="20"/>
                <w:lang w:val="en-US" w:eastAsia="zh-CN"/>
              </w:rPr>
            </w:pPr>
            <w:r w:rsidRPr="001B2F8E">
              <w:rPr>
                <w:szCs w:val="20"/>
                <w:lang w:val="en-US" w:eastAsia="zh-CN"/>
              </w:rPr>
              <w:t>Yves-Alain Roulet to first clarify with M. Leroy</w:t>
            </w:r>
          </w:p>
          <w:p w:rsidR="00522B8A" w:rsidRDefault="00522B8A" w:rsidP="009F2F9A">
            <w:pPr>
              <w:pStyle w:val="WMOBodyText"/>
              <w:rPr>
                <w:szCs w:val="20"/>
                <w:lang w:val="en-US" w:eastAsia="zh-CN"/>
              </w:rPr>
            </w:pPr>
            <w:r w:rsidRPr="000B5C03">
              <w:rPr>
                <w:szCs w:val="20"/>
                <w:lang w:val="en-US" w:eastAsia="zh-CN"/>
              </w:rPr>
              <w:t>ET-OIST in charge of the implementation and supervision (?)</w:t>
            </w:r>
          </w:p>
          <w:p w:rsidR="00522B8A" w:rsidRPr="001B2F8E" w:rsidRDefault="00522B8A" w:rsidP="009F2F9A">
            <w:pPr>
              <w:pStyle w:val="WMOBodyText"/>
              <w:rPr>
                <w:szCs w:val="20"/>
                <w:lang w:val="en-US" w:eastAsia="zh-CN"/>
              </w:rPr>
            </w:pPr>
            <w:r>
              <w:rPr>
                <w:szCs w:val="20"/>
                <w:lang w:val="en-US" w:eastAsia="zh-CN"/>
              </w:rPr>
              <w:t>The document has been finalized and submitted to CIMO Guide EB in March 2018 (see attached).</w:t>
            </w:r>
          </w:p>
        </w:tc>
      </w:tr>
      <w:tr w:rsidR="00522B8A" w:rsidRPr="00767190" w:rsidTr="009F2F9A">
        <w:trPr>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 xml:space="preserve">Metadata standards </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lang w:val="en-US"/>
              </w:rPr>
            </w:pPr>
            <w:r w:rsidRPr="001B2F8E">
              <w:rPr>
                <w:lang w:val="en-US"/>
              </w:rPr>
              <w:t>2</w:t>
            </w: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b/>
                <w:lang w:val="en-US"/>
              </w:rPr>
            </w:pPr>
            <w:r w:rsidRPr="001B2F8E">
              <w:rPr>
                <w:b/>
                <w:lang w:val="en-US"/>
              </w:rPr>
              <w:t>Yves-Alain Roulet</w:t>
            </w:r>
          </w:p>
          <w:p w:rsidR="00522B8A" w:rsidRPr="001B2F8E" w:rsidRDefault="00522B8A" w:rsidP="009F2F9A">
            <w:pPr>
              <w:widowControl w:val="0"/>
              <w:tabs>
                <w:tab w:val="left" w:pos="851"/>
              </w:tabs>
              <w:ind w:left="-8" w:firstLine="8"/>
              <w:rPr>
                <w:lang w:val="en-US"/>
              </w:rPr>
            </w:pPr>
          </w:p>
          <w:p w:rsidR="00522B8A" w:rsidRPr="001B2F8E" w:rsidRDefault="00522B8A" w:rsidP="009F2F9A">
            <w:pPr>
              <w:widowControl w:val="0"/>
              <w:tabs>
                <w:tab w:val="left" w:pos="851"/>
              </w:tabs>
              <w:ind w:left="-8" w:firstLine="8"/>
              <w:rPr>
                <w:lang w:val="en-US"/>
              </w:rPr>
            </w:pPr>
            <w:r w:rsidRPr="001B2F8E">
              <w:rPr>
                <w:lang w:val="en-US"/>
              </w:rPr>
              <w:t>Olaf Schulze</w:t>
            </w:r>
          </w:p>
          <w:p w:rsidR="00522B8A" w:rsidRPr="001B2F8E" w:rsidRDefault="00522B8A" w:rsidP="009F2F9A">
            <w:pPr>
              <w:widowControl w:val="0"/>
              <w:tabs>
                <w:tab w:val="left" w:pos="851"/>
              </w:tabs>
              <w:ind w:left="-8" w:firstLine="8"/>
              <w:rPr>
                <w:lang w:val="en-US"/>
              </w:rPr>
            </w:pPr>
          </w:p>
          <w:p w:rsidR="00522B8A" w:rsidRPr="001B2F8E" w:rsidRDefault="00522B8A" w:rsidP="009F2F9A">
            <w:pPr>
              <w:widowControl w:val="0"/>
              <w:tabs>
                <w:tab w:val="left" w:pos="851"/>
              </w:tabs>
              <w:ind w:left="-8" w:firstLine="8"/>
              <w:rPr>
                <w:lang w:val="en-US"/>
              </w:rPr>
            </w:pPr>
            <w:r w:rsidRPr="001B2F8E">
              <w:rPr>
                <w:lang w:val="en-US"/>
              </w:rPr>
              <w:t>Ahmed Saad</w:t>
            </w: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20"/>
              </w:numPr>
              <w:tabs>
                <w:tab w:val="clear" w:pos="1134"/>
              </w:tabs>
              <w:jc w:val="left"/>
              <w:rPr>
                <w:lang w:val="en-US"/>
              </w:rPr>
            </w:pPr>
            <w:r w:rsidRPr="001B2F8E">
              <w:rPr>
                <w:lang w:val="en-US"/>
              </w:rPr>
              <w:t>Ensure CIMO priorities regarding metadata are incorporated into WIGOS metadata activities.</w:t>
            </w:r>
          </w:p>
          <w:p w:rsidR="00522B8A" w:rsidRPr="001B2F8E" w:rsidRDefault="00522B8A" w:rsidP="009329B5">
            <w:pPr>
              <w:widowControl w:val="0"/>
              <w:numPr>
                <w:ilvl w:val="0"/>
                <w:numId w:val="20"/>
              </w:numPr>
              <w:tabs>
                <w:tab w:val="clear" w:pos="1134"/>
              </w:tabs>
              <w:jc w:val="left"/>
              <w:rPr>
                <w:rFonts w:eastAsia="Times New Roman"/>
                <w:lang w:val="en-US"/>
              </w:rPr>
            </w:pPr>
            <w:r w:rsidRPr="001B2F8E">
              <w:rPr>
                <w:rFonts w:eastAsia="Times New Roman"/>
                <w:lang w:val="en-US"/>
              </w:rPr>
              <w:t>Develop additional CIMO metadata contribution to the WIGOS metadata, if appropriate</w:t>
            </w:r>
          </w:p>
          <w:p w:rsidR="00522B8A" w:rsidRPr="001B2F8E" w:rsidRDefault="00522B8A" w:rsidP="009F2F9A">
            <w:pPr>
              <w:widowControl w:val="0"/>
              <w:rPr>
                <w:lang w:val="en-US"/>
              </w:rPr>
            </w:pPr>
          </w:p>
        </w:tc>
        <w:tc>
          <w:tcPr>
            <w:tcW w:w="2551"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rPr>
                <w:lang w:val="en-US"/>
              </w:rPr>
            </w:pPr>
            <w:r w:rsidRPr="001B2F8E">
              <w:rPr>
                <w:lang w:val="en-US"/>
              </w:rPr>
              <w:t>1. Demonstrated contribution to TT-WMD</w:t>
            </w:r>
          </w:p>
          <w:p w:rsidR="00522B8A" w:rsidRPr="001B2F8E" w:rsidRDefault="00522B8A" w:rsidP="009F2F9A">
            <w:pPr>
              <w:rPr>
                <w:lang w:val="en-US"/>
              </w:rPr>
            </w:pPr>
          </w:p>
          <w:p w:rsidR="00522B8A" w:rsidRPr="001B2F8E" w:rsidRDefault="00522B8A" w:rsidP="009F2F9A">
            <w:pPr>
              <w:rPr>
                <w:lang w:val="en-US"/>
              </w:rPr>
            </w:pPr>
            <w:r w:rsidRPr="001B2F8E">
              <w:rPr>
                <w:lang w:val="en-US"/>
              </w:rPr>
              <w:t>2. Expanded metadata standard (if appropriate)</w:t>
            </w:r>
          </w:p>
        </w:tc>
        <w:tc>
          <w:tcPr>
            <w:tcW w:w="1102"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sidRPr="001B2F8E">
              <w:rPr>
                <w:color w:val="000000"/>
                <w:lang w:val="en-US"/>
              </w:rPr>
              <w:t>Ongoing</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p>
        </w:tc>
        <w:tc>
          <w:tcPr>
            <w:tcW w:w="2835"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rPr>
            </w:pPr>
            <w:r w:rsidRPr="001B2F8E">
              <w:rPr>
                <w:color w:val="000000"/>
              </w:rPr>
              <w:t xml:space="preserve">CIMO-16 </w:t>
            </w:r>
            <w:r>
              <w:rPr>
                <w:color w:val="000000"/>
              </w:rPr>
              <w:t>§</w:t>
            </w:r>
            <w:r w:rsidRPr="001B2F8E">
              <w:rPr>
                <w:color w:val="000000"/>
              </w:rPr>
              <w:t>4.2</w:t>
            </w:r>
          </w:p>
          <w:p w:rsidR="00522B8A" w:rsidRPr="001B2F8E" w:rsidRDefault="00522B8A" w:rsidP="009F2F9A">
            <w:pPr>
              <w:pStyle w:val="WMOBodyText"/>
              <w:rPr>
                <w:szCs w:val="20"/>
                <w:lang w:eastAsia="zh-CN"/>
              </w:rPr>
            </w:pPr>
            <w:r w:rsidRPr="001B2F8E">
              <w:rPr>
                <w:szCs w:val="20"/>
                <w:lang w:eastAsia="zh-CN"/>
              </w:rPr>
              <w:t>Link within MeteoSwiss (TT-WMD with J. Klausen)</w:t>
            </w:r>
          </w:p>
          <w:p w:rsidR="00522B8A" w:rsidRPr="001B2F8E" w:rsidRDefault="00522B8A" w:rsidP="009F2F9A">
            <w:pPr>
              <w:pStyle w:val="WMOBodyText"/>
              <w:rPr>
                <w:color w:val="000000"/>
                <w:szCs w:val="20"/>
              </w:rPr>
            </w:pPr>
            <w:r w:rsidRPr="001B2F8E">
              <w:rPr>
                <w:color w:val="000000"/>
                <w:szCs w:val="20"/>
              </w:rPr>
              <w:t>Ercan BUYUKBAS (B2, B3)</w:t>
            </w:r>
            <w:r>
              <w:rPr>
                <w:color w:val="000000"/>
                <w:szCs w:val="20"/>
              </w:rPr>
              <w:t xml:space="preserve"> is CIMO Representative in ICG-WIGOS TT-WMD.</w:t>
            </w:r>
          </w:p>
          <w:p w:rsidR="00522B8A" w:rsidRDefault="00522B8A" w:rsidP="009F2F9A">
            <w:pPr>
              <w:pStyle w:val="WMOBodyText"/>
              <w:rPr>
                <w:color w:val="000000"/>
                <w:szCs w:val="20"/>
              </w:rPr>
            </w:pPr>
            <w:r w:rsidRPr="001B2F8E">
              <w:rPr>
                <w:color w:val="000000"/>
                <w:szCs w:val="20"/>
              </w:rPr>
              <w:lastRenderedPageBreak/>
              <w:t>CBS ET-AWS, already published (Guide to the GOS)</w:t>
            </w:r>
          </w:p>
          <w:p w:rsidR="00522B8A" w:rsidRPr="001B2F8E" w:rsidRDefault="00522B8A" w:rsidP="009F2F9A">
            <w:pPr>
              <w:pStyle w:val="WMOBodyText"/>
              <w:rPr>
                <w:szCs w:val="20"/>
                <w:lang w:eastAsia="zh-CN"/>
              </w:rPr>
            </w:pPr>
            <w:r>
              <w:rPr>
                <w:color w:val="000000"/>
                <w:szCs w:val="20"/>
              </w:rPr>
              <w:t>No update, no activities needed so far.</w:t>
            </w:r>
          </w:p>
        </w:tc>
      </w:tr>
      <w:tr w:rsidR="00522B8A" w:rsidRPr="00767190" w:rsidTr="009F2F9A">
        <w:trPr>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lastRenderedPageBreak/>
              <w:t>6.</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Standard for the classification of instruments for rainfall intensity measurements</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lang w:val="en-US"/>
              </w:rPr>
            </w:pPr>
            <w:r w:rsidRPr="001B2F8E">
              <w:rPr>
                <w:lang w:val="en-US"/>
              </w:rPr>
              <w:t>1</w:t>
            </w: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b/>
                <w:lang w:val="en-US"/>
              </w:rPr>
            </w:pPr>
            <w:r w:rsidRPr="001B2F8E">
              <w:rPr>
                <w:b/>
                <w:lang w:val="en-US"/>
              </w:rPr>
              <w:t>Henry Karanja</w:t>
            </w:r>
          </w:p>
          <w:p w:rsidR="00522B8A" w:rsidRPr="001B2F8E" w:rsidRDefault="00522B8A" w:rsidP="009F2F9A">
            <w:pPr>
              <w:widowControl w:val="0"/>
              <w:tabs>
                <w:tab w:val="left" w:pos="851"/>
              </w:tabs>
              <w:ind w:left="-8" w:firstLine="8"/>
              <w:rPr>
                <w:lang w:val="en-US"/>
              </w:rPr>
            </w:pPr>
          </w:p>
          <w:p w:rsidR="00522B8A" w:rsidRPr="001B2F8E" w:rsidRDefault="00522B8A" w:rsidP="009F2F9A">
            <w:pPr>
              <w:widowControl w:val="0"/>
              <w:tabs>
                <w:tab w:val="left" w:pos="851"/>
              </w:tabs>
              <w:ind w:left="-8" w:firstLine="8"/>
              <w:rPr>
                <w:lang w:val="en-US"/>
              </w:rPr>
            </w:pPr>
            <w:r w:rsidRPr="001B2F8E">
              <w:rPr>
                <w:lang w:val="en-US"/>
              </w:rPr>
              <w:t>(Luca Lanza)</w:t>
            </w: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33"/>
              </w:numPr>
              <w:tabs>
                <w:tab w:val="clear" w:pos="1134"/>
              </w:tabs>
              <w:jc w:val="left"/>
              <w:rPr>
                <w:lang w:val="en-US"/>
              </w:rPr>
            </w:pPr>
            <w:r w:rsidRPr="001B2F8E">
              <w:rPr>
                <w:lang w:val="en-US"/>
              </w:rPr>
              <w:t>Provide draft standard in English</w:t>
            </w:r>
          </w:p>
          <w:p w:rsidR="00522B8A" w:rsidRPr="001B2F8E" w:rsidRDefault="00522B8A" w:rsidP="009329B5">
            <w:pPr>
              <w:widowControl w:val="0"/>
              <w:numPr>
                <w:ilvl w:val="0"/>
                <w:numId w:val="33"/>
              </w:numPr>
              <w:tabs>
                <w:tab w:val="clear" w:pos="1134"/>
              </w:tabs>
              <w:jc w:val="left"/>
              <w:rPr>
                <w:lang w:val="en-US"/>
              </w:rPr>
            </w:pPr>
            <w:r w:rsidRPr="001B2F8E">
              <w:rPr>
                <w:lang w:val="en-US"/>
              </w:rPr>
              <w:t>Contact other relevant WMO Programmes (in particular CHy)</w:t>
            </w:r>
          </w:p>
          <w:p w:rsidR="00522B8A" w:rsidRPr="001B2F8E" w:rsidRDefault="00522B8A" w:rsidP="009329B5">
            <w:pPr>
              <w:widowControl w:val="0"/>
              <w:numPr>
                <w:ilvl w:val="0"/>
                <w:numId w:val="33"/>
              </w:numPr>
              <w:tabs>
                <w:tab w:val="clear" w:pos="1134"/>
              </w:tabs>
              <w:jc w:val="left"/>
              <w:rPr>
                <w:lang w:val="en-US"/>
              </w:rPr>
            </w:pPr>
            <w:r w:rsidRPr="001B2F8E">
              <w:rPr>
                <w:lang w:val="en-US"/>
              </w:rPr>
              <w:t xml:space="preserve">Further develop standard to meet their requirements </w:t>
            </w:r>
          </w:p>
          <w:p w:rsidR="00522B8A" w:rsidRDefault="00522B8A" w:rsidP="009329B5">
            <w:pPr>
              <w:widowControl w:val="0"/>
              <w:numPr>
                <w:ilvl w:val="0"/>
                <w:numId w:val="33"/>
              </w:numPr>
              <w:tabs>
                <w:tab w:val="clear" w:pos="1134"/>
              </w:tabs>
              <w:jc w:val="left"/>
              <w:rPr>
                <w:lang w:val="en-US"/>
              </w:rPr>
            </w:pPr>
            <w:r w:rsidRPr="001B2F8E">
              <w:rPr>
                <w:lang w:val="en-US"/>
              </w:rPr>
              <w:t>Incorporate comments from CHy and other stakeholders into the standard document</w:t>
            </w:r>
          </w:p>
          <w:p w:rsidR="00522B8A" w:rsidRDefault="00522B8A" w:rsidP="009F2F9A">
            <w:pPr>
              <w:widowControl w:val="0"/>
              <w:rPr>
                <w:lang w:val="en-US"/>
              </w:rPr>
            </w:pPr>
            <w:r>
              <w:rPr>
                <w:lang w:val="en-US"/>
              </w:rPr>
              <w:t>Yves-Alain will ask Henry</w:t>
            </w:r>
          </w:p>
          <w:p w:rsidR="00522B8A" w:rsidRPr="001B2F8E" w:rsidRDefault="00522B8A" w:rsidP="009F2F9A">
            <w:pPr>
              <w:widowControl w:val="0"/>
              <w:rPr>
                <w:lang w:val="en-US"/>
              </w:rPr>
            </w:pPr>
            <w:r>
              <w:rPr>
                <w:lang w:val="en-US"/>
              </w:rPr>
              <w:t>Kruno will investigate at CHy</w:t>
            </w:r>
          </w:p>
        </w:tc>
        <w:tc>
          <w:tcPr>
            <w:tcW w:w="2551"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numPr>
                <w:ilvl w:val="0"/>
                <w:numId w:val="34"/>
              </w:numPr>
              <w:tabs>
                <w:tab w:val="clear" w:pos="1134"/>
              </w:tabs>
              <w:jc w:val="left"/>
              <w:rPr>
                <w:lang w:val="en-US"/>
              </w:rPr>
            </w:pPr>
            <w:r w:rsidRPr="001B2F8E">
              <w:rPr>
                <w:lang w:val="en-US"/>
              </w:rPr>
              <w:t>Draft standard</w:t>
            </w:r>
          </w:p>
          <w:p w:rsidR="00522B8A" w:rsidRPr="001B2F8E" w:rsidRDefault="00522B8A" w:rsidP="009329B5">
            <w:pPr>
              <w:numPr>
                <w:ilvl w:val="0"/>
                <w:numId w:val="34"/>
              </w:numPr>
              <w:tabs>
                <w:tab w:val="clear" w:pos="1134"/>
              </w:tabs>
              <w:jc w:val="left"/>
              <w:rPr>
                <w:lang w:val="en-US"/>
              </w:rPr>
            </w:pPr>
            <w:r w:rsidRPr="001B2F8E">
              <w:rPr>
                <w:lang w:val="en-US"/>
              </w:rPr>
              <w:t>Progr. Contact &amp; focal points nominated</w:t>
            </w:r>
          </w:p>
          <w:p w:rsidR="00522B8A" w:rsidRDefault="00522B8A" w:rsidP="009329B5">
            <w:pPr>
              <w:numPr>
                <w:ilvl w:val="0"/>
                <w:numId w:val="34"/>
              </w:numPr>
              <w:tabs>
                <w:tab w:val="clear" w:pos="1134"/>
              </w:tabs>
              <w:jc w:val="left"/>
              <w:rPr>
                <w:lang w:val="en-US"/>
              </w:rPr>
            </w:pPr>
            <w:r w:rsidRPr="001B2F8E">
              <w:rPr>
                <w:lang w:val="en-US"/>
              </w:rPr>
              <w:t>Updated standard</w:t>
            </w:r>
          </w:p>
          <w:p w:rsidR="00522B8A" w:rsidRPr="001B2F8E" w:rsidRDefault="00522B8A" w:rsidP="009F2F9A">
            <w:pPr>
              <w:ind w:left="295"/>
              <w:rPr>
                <w:lang w:val="en-US"/>
              </w:rPr>
            </w:pPr>
          </w:p>
          <w:p w:rsidR="00522B8A" w:rsidRPr="001B2F8E" w:rsidRDefault="00522B8A" w:rsidP="009329B5">
            <w:pPr>
              <w:numPr>
                <w:ilvl w:val="0"/>
                <w:numId w:val="34"/>
              </w:numPr>
              <w:tabs>
                <w:tab w:val="clear" w:pos="1134"/>
              </w:tabs>
              <w:jc w:val="left"/>
              <w:rPr>
                <w:lang w:val="en-US"/>
              </w:rPr>
            </w:pPr>
            <w:r w:rsidRPr="001B2F8E">
              <w:rPr>
                <w:lang w:val="en-US"/>
              </w:rPr>
              <w:t>Final draft standard submitted for approval by CIMO</w:t>
            </w:r>
          </w:p>
        </w:tc>
        <w:tc>
          <w:tcPr>
            <w:tcW w:w="1102"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sidRPr="001B2F8E">
              <w:rPr>
                <w:color w:val="000000"/>
                <w:lang w:val="en-US"/>
              </w:rPr>
              <w:t>1-</w:t>
            </w:r>
            <w:r>
              <w:rPr>
                <w:color w:val="000000"/>
                <w:lang w:val="en-US"/>
              </w:rPr>
              <w:t>31.12.</w:t>
            </w:r>
            <w:r w:rsidRPr="001B2F8E">
              <w:rPr>
                <w:color w:val="000000"/>
                <w:lang w:val="en-US"/>
              </w:rPr>
              <w:t>201</w:t>
            </w:r>
            <w:r>
              <w:rPr>
                <w:color w:val="000000"/>
                <w:lang w:val="en-US"/>
              </w:rPr>
              <w:t>7</w:t>
            </w:r>
          </w:p>
          <w:p w:rsidR="00522B8A" w:rsidRDefault="00522B8A" w:rsidP="009F2F9A">
            <w:pPr>
              <w:widowControl w:val="0"/>
              <w:tabs>
                <w:tab w:val="left" w:pos="851"/>
              </w:tabs>
              <w:rPr>
                <w:color w:val="000000"/>
                <w:lang w:val="en-US"/>
              </w:rPr>
            </w:pPr>
          </w:p>
          <w:p w:rsidR="00522B8A" w:rsidRDefault="00522B8A" w:rsidP="009F2F9A">
            <w:pPr>
              <w:widowControl w:val="0"/>
              <w:tabs>
                <w:tab w:val="left" w:pos="851"/>
              </w:tabs>
              <w:rPr>
                <w:color w:val="000000"/>
                <w:lang w:val="en-US"/>
              </w:rPr>
            </w:pPr>
          </w:p>
          <w:p w:rsidR="00522B8A" w:rsidRPr="001B2F8E" w:rsidRDefault="00522B8A" w:rsidP="009F2F9A">
            <w:pPr>
              <w:widowControl w:val="0"/>
              <w:tabs>
                <w:tab w:val="left" w:pos="851"/>
              </w:tabs>
              <w:rPr>
                <w:color w:val="000000"/>
                <w:lang w:val="en-US"/>
              </w:rPr>
            </w:pPr>
          </w:p>
          <w:p w:rsidR="00522B8A" w:rsidRPr="001B2F8E" w:rsidRDefault="00522B8A" w:rsidP="009F2F9A">
            <w:pPr>
              <w:widowControl w:val="0"/>
              <w:tabs>
                <w:tab w:val="left" w:pos="851"/>
              </w:tabs>
              <w:rPr>
                <w:color w:val="000000"/>
                <w:lang w:val="en-US"/>
              </w:rPr>
            </w:pPr>
            <w:r w:rsidRPr="001B2F8E">
              <w:rPr>
                <w:color w:val="000000"/>
                <w:lang w:val="en-US"/>
              </w:rPr>
              <w:t>4-</w:t>
            </w:r>
            <w:r>
              <w:rPr>
                <w:color w:val="000000"/>
                <w:lang w:val="en-US"/>
              </w:rPr>
              <w:t>30.06.2017</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Pr>
                <w:color w:val="000000"/>
                <w:lang w:val="en-US"/>
              </w:rPr>
              <w:t>50%</w:t>
            </w:r>
          </w:p>
        </w:tc>
        <w:tc>
          <w:tcPr>
            <w:tcW w:w="2835" w:type="dxa"/>
            <w:tcBorders>
              <w:top w:val="single" w:sz="4" w:space="0" w:color="auto"/>
              <w:left w:val="single" w:sz="4" w:space="0" w:color="auto"/>
              <w:bottom w:val="single" w:sz="4" w:space="0" w:color="auto"/>
              <w:right w:val="single" w:sz="4" w:space="0" w:color="auto"/>
            </w:tcBorders>
          </w:tcPr>
          <w:p w:rsidR="00522B8A" w:rsidRDefault="00522B8A" w:rsidP="009F2F9A">
            <w:pPr>
              <w:widowControl w:val="0"/>
              <w:tabs>
                <w:tab w:val="left" w:pos="851"/>
              </w:tabs>
              <w:rPr>
                <w:rFonts w:eastAsia="Times New Roman"/>
                <w:color w:val="000000"/>
              </w:rPr>
            </w:pPr>
            <w:r>
              <w:rPr>
                <w:rFonts w:eastAsia="Times New Roman"/>
                <w:color w:val="000000"/>
              </w:rPr>
              <w:t>Deadlines need to be revised (schedule might be too tight)</w:t>
            </w:r>
          </w:p>
          <w:p w:rsidR="00522B8A" w:rsidRDefault="00522B8A" w:rsidP="009F2F9A">
            <w:pPr>
              <w:widowControl w:val="0"/>
              <w:tabs>
                <w:tab w:val="left" w:pos="851"/>
              </w:tabs>
              <w:rPr>
                <w:rFonts w:eastAsia="Times New Roman"/>
                <w:color w:val="000000"/>
              </w:rPr>
            </w:pPr>
          </w:p>
          <w:p w:rsidR="00522B8A" w:rsidRPr="001B2F8E" w:rsidRDefault="00522B8A" w:rsidP="009F2F9A">
            <w:pPr>
              <w:widowControl w:val="0"/>
              <w:tabs>
                <w:tab w:val="left" w:pos="851"/>
              </w:tabs>
              <w:rPr>
                <w:rFonts w:eastAsia="Times New Roman"/>
                <w:color w:val="000000"/>
                <w:lang w:val="en-US"/>
              </w:rPr>
            </w:pPr>
            <w:r w:rsidRPr="001B2F8E">
              <w:rPr>
                <w:rFonts w:eastAsia="Times New Roman"/>
                <w:color w:val="000000"/>
              </w:rPr>
              <w:t>CIMO</w:t>
            </w:r>
            <w:r w:rsidRPr="001B2F8E">
              <w:rPr>
                <w:rFonts w:eastAsia="Times New Roman"/>
                <w:color w:val="000000"/>
                <w:lang w:val="en-US"/>
              </w:rPr>
              <w:t xml:space="preserve">-16 </w:t>
            </w:r>
            <w:r>
              <w:rPr>
                <w:color w:val="000000"/>
                <w:lang w:val="en-US"/>
              </w:rPr>
              <w:t>§</w:t>
            </w:r>
            <w:r w:rsidRPr="001B2F8E">
              <w:rPr>
                <w:rFonts w:eastAsia="Times New Roman"/>
                <w:color w:val="000000"/>
                <w:lang w:val="en-US"/>
              </w:rPr>
              <w:t>4.5</w:t>
            </w:r>
            <w:r>
              <w:rPr>
                <w:color w:val="000000"/>
                <w:lang w:val="en-US"/>
              </w:rPr>
              <w:br/>
            </w:r>
            <w:r w:rsidRPr="001B2F8E">
              <w:rPr>
                <w:rFonts w:eastAsia="Times New Roman"/>
                <w:lang w:val="en-US"/>
              </w:rPr>
              <w:t>Note: Liaise with assigned CIMO Testbeds and Lead Centres</w:t>
            </w:r>
            <w:r>
              <w:rPr>
                <w:lang w:val="en-US"/>
              </w:rPr>
              <w:br/>
              <w:t>Formalize l</w:t>
            </w:r>
            <w:r w:rsidRPr="0013378B">
              <w:rPr>
                <w:lang w:val="en-US"/>
              </w:rPr>
              <w:t xml:space="preserve">ink with CHy:via </w:t>
            </w:r>
            <w:r>
              <w:rPr>
                <w:lang w:val="en-US"/>
              </w:rPr>
              <w:t>Secretariat</w:t>
            </w:r>
          </w:p>
          <w:p w:rsidR="00522B8A" w:rsidRDefault="00522B8A" w:rsidP="009F2F9A">
            <w:pPr>
              <w:pStyle w:val="WMOBodyText"/>
              <w:rPr>
                <w:szCs w:val="20"/>
                <w:lang w:val="en-US" w:eastAsia="zh-CN"/>
              </w:rPr>
            </w:pPr>
            <w:r w:rsidRPr="001B2F8E">
              <w:rPr>
                <w:szCs w:val="20"/>
                <w:lang w:val="en-US" w:eastAsia="zh-CN"/>
              </w:rPr>
              <w:t xml:space="preserve">CIMO-16 </w:t>
            </w:r>
            <w:r>
              <w:rPr>
                <w:szCs w:val="20"/>
                <w:lang w:val="en-US" w:eastAsia="zh-CN"/>
              </w:rPr>
              <w:t>§</w:t>
            </w:r>
            <w:r w:rsidRPr="001B2F8E">
              <w:rPr>
                <w:szCs w:val="20"/>
                <w:lang w:val="en-US" w:eastAsia="zh-CN"/>
              </w:rPr>
              <w:t>7</w:t>
            </w:r>
            <w:r>
              <w:rPr>
                <w:szCs w:val="20"/>
                <w:lang w:val="en-US" w:eastAsia="zh-CN"/>
              </w:rPr>
              <w:t>.60</w:t>
            </w:r>
          </w:p>
          <w:p w:rsidR="00522B8A" w:rsidRPr="001B2F8E" w:rsidRDefault="00522B8A" w:rsidP="009F2F9A">
            <w:pPr>
              <w:pStyle w:val="WMOBodyText"/>
              <w:rPr>
                <w:szCs w:val="20"/>
                <w:lang w:val="en-US" w:eastAsia="zh-CN"/>
              </w:rPr>
            </w:pPr>
            <w:r>
              <w:rPr>
                <w:szCs w:val="20"/>
                <w:lang w:val="en-US" w:eastAsia="zh-CN"/>
              </w:rPr>
              <w:t xml:space="preserve">Meeting CHy/CIMO in October 2017: there is an ongoing activity within CEN, CHy has interest in this standard. Little interest and importance from NMHS’s, since the 1 min rainfall intensity is generally not retrieved as a standard parameter (e.g. at MeteoSwiss). If a standard is developed, it shouldn’t go against the WMO memebers </w:t>
            </w:r>
            <w:r>
              <w:rPr>
                <w:szCs w:val="20"/>
                <w:lang w:val="en-US" w:eastAsia="zh-CN"/>
              </w:rPr>
              <w:lastRenderedPageBreak/>
              <w:t>interests. If there is a working group active, WMO should participate.</w:t>
            </w:r>
          </w:p>
        </w:tc>
      </w:tr>
      <w:tr w:rsidR="00522B8A" w:rsidRPr="00767190" w:rsidTr="009F2F9A">
        <w:trPr>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lastRenderedPageBreak/>
              <w:t>7.</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Collaborate with ISO TC 180 on review of radiation standards</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lang w:val="en-US"/>
              </w:rPr>
            </w:pPr>
            <w:r w:rsidRPr="001B2F8E">
              <w:rPr>
                <w:lang w:val="en-US"/>
              </w:rPr>
              <w:t>2</w:t>
            </w:r>
          </w:p>
        </w:tc>
        <w:tc>
          <w:tcPr>
            <w:tcW w:w="1464" w:type="dxa"/>
            <w:tcBorders>
              <w:top w:val="single" w:sz="4" w:space="0" w:color="auto"/>
              <w:left w:val="single" w:sz="4" w:space="0" w:color="auto"/>
              <w:bottom w:val="single" w:sz="4" w:space="0" w:color="auto"/>
              <w:right w:val="single" w:sz="4" w:space="0" w:color="auto"/>
            </w:tcBorders>
          </w:tcPr>
          <w:p w:rsidR="00522B8A" w:rsidRPr="00522B8A" w:rsidRDefault="00522B8A" w:rsidP="009F2F9A">
            <w:pPr>
              <w:widowControl w:val="0"/>
              <w:tabs>
                <w:tab w:val="left" w:pos="851"/>
              </w:tabs>
              <w:ind w:left="-8" w:firstLine="8"/>
              <w:rPr>
                <w:b/>
                <w:lang w:val="nl-NL"/>
              </w:rPr>
            </w:pPr>
            <w:r w:rsidRPr="00522B8A">
              <w:rPr>
                <w:b/>
                <w:lang w:val="nl-NL"/>
              </w:rPr>
              <w:t>Wouter Knap (Jitze van der Meulen)</w:t>
            </w: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22"/>
              </w:numPr>
              <w:tabs>
                <w:tab w:val="clear" w:pos="1134"/>
              </w:tabs>
              <w:jc w:val="left"/>
              <w:rPr>
                <w:lang w:val="en-US"/>
              </w:rPr>
            </w:pPr>
            <w:r w:rsidRPr="001B2F8E">
              <w:rPr>
                <w:lang w:val="en-US"/>
              </w:rPr>
              <w:t>Collaborate with ISO TC 180 through the WMO Secretariat for the review of the standards, on request from ISO</w:t>
            </w:r>
          </w:p>
        </w:tc>
        <w:tc>
          <w:tcPr>
            <w:tcW w:w="2551"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numPr>
                <w:ilvl w:val="0"/>
                <w:numId w:val="23"/>
              </w:numPr>
              <w:tabs>
                <w:tab w:val="clear" w:pos="1134"/>
              </w:tabs>
              <w:jc w:val="left"/>
              <w:rPr>
                <w:lang w:val="en-US"/>
              </w:rPr>
            </w:pPr>
            <w:r w:rsidRPr="001B2F8E">
              <w:rPr>
                <w:lang w:val="en-US"/>
              </w:rPr>
              <w:t>Provide contribution to ISO on/for revised standards</w:t>
            </w:r>
          </w:p>
        </w:tc>
        <w:tc>
          <w:tcPr>
            <w:tcW w:w="1102"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26"/>
              </w:numPr>
              <w:tabs>
                <w:tab w:val="clear" w:pos="1134"/>
              </w:tabs>
              <w:ind w:left="155" w:hanging="77"/>
              <w:jc w:val="left"/>
              <w:rPr>
                <w:color w:val="000000"/>
                <w:lang w:val="en-US"/>
              </w:rPr>
            </w:pPr>
            <w:r w:rsidRPr="001B2F8E">
              <w:rPr>
                <w:color w:val="000000"/>
                <w:lang w:val="en-US"/>
              </w:rPr>
              <w:br/>
              <w:t>ongoing</w:t>
            </w:r>
          </w:p>
          <w:p w:rsidR="00522B8A" w:rsidRPr="001B2F8E" w:rsidRDefault="00522B8A" w:rsidP="009F2F9A">
            <w:pPr>
              <w:widowControl w:val="0"/>
              <w:tabs>
                <w:tab w:val="left" w:pos="851"/>
              </w:tabs>
              <w:rPr>
                <w:color w:val="000000"/>
                <w:lang w:val="en-US"/>
              </w:rPr>
            </w:pP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p>
        </w:tc>
        <w:tc>
          <w:tcPr>
            <w:tcW w:w="2835"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rPr>
            </w:pPr>
            <w:r w:rsidRPr="001B2F8E">
              <w:rPr>
                <w:color w:val="000000"/>
              </w:rPr>
              <w:t xml:space="preserve">CIMO-16 </w:t>
            </w:r>
            <w:r>
              <w:rPr>
                <w:color w:val="000000"/>
              </w:rPr>
              <w:t>§</w:t>
            </w:r>
            <w:r w:rsidRPr="001B2F8E">
              <w:rPr>
                <w:color w:val="000000"/>
              </w:rPr>
              <w:t>4.8</w:t>
            </w:r>
          </w:p>
          <w:p w:rsidR="00522B8A" w:rsidRDefault="00522B8A" w:rsidP="009F2F9A">
            <w:pPr>
              <w:pStyle w:val="WMOBodyText"/>
              <w:rPr>
                <w:szCs w:val="20"/>
                <w:lang w:val="en-US"/>
              </w:rPr>
            </w:pPr>
            <w:r w:rsidRPr="001B2F8E">
              <w:rPr>
                <w:szCs w:val="20"/>
                <w:lang w:val="en-US"/>
              </w:rPr>
              <w:t>Liaise with TT-Radiation Reference</w:t>
            </w:r>
          </w:p>
          <w:p w:rsidR="00522B8A" w:rsidRPr="001B2F8E" w:rsidRDefault="00522B8A" w:rsidP="009F2F9A">
            <w:pPr>
              <w:pStyle w:val="WMOBodyText"/>
              <w:rPr>
                <w:szCs w:val="20"/>
                <w:lang w:val="en-US"/>
              </w:rPr>
            </w:pPr>
            <w:r>
              <w:rPr>
                <w:szCs w:val="20"/>
                <w:lang w:val="en-US"/>
              </w:rPr>
              <w:t>No expectation for the moment</w:t>
            </w:r>
          </w:p>
        </w:tc>
      </w:tr>
      <w:tr w:rsidR="00522B8A" w:rsidRPr="00767190" w:rsidTr="009F2F9A">
        <w:trPr>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t>8.</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Update of CIMO Guide following publication of Ghardaiaintercomparison report</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lang w:val="en-US"/>
              </w:rPr>
            </w:pPr>
            <w:r w:rsidRPr="001B2F8E">
              <w:rPr>
                <w:lang w:val="en-US"/>
              </w:rPr>
              <w:t>1</w:t>
            </w: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b/>
                <w:lang w:val="en-US"/>
              </w:rPr>
            </w:pPr>
            <w:r w:rsidRPr="001B2F8E">
              <w:rPr>
                <w:b/>
                <w:lang w:val="en-US"/>
              </w:rPr>
              <w:t>Mike Molyneux</w:t>
            </w:r>
          </w:p>
          <w:p w:rsidR="00522B8A" w:rsidRPr="001B2F8E" w:rsidRDefault="00522B8A" w:rsidP="009F2F9A">
            <w:pPr>
              <w:pStyle w:val="WMOBodyText"/>
              <w:rPr>
                <w:szCs w:val="20"/>
                <w:lang w:val="en-US" w:eastAsia="zh-CN"/>
              </w:rPr>
            </w:pPr>
            <w:r w:rsidRPr="001B2F8E">
              <w:rPr>
                <w:szCs w:val="20"/>
                <w:lang w:val="en-US" w:eastAsia="zh-CN"/>
              </w:rPr>
              <w:t>Bernd Mergardt</w:t>
            </w:r>
          </w:p>
          <w:p w:rsidR="00522B8A" w:rsidRPr="001B2F8E" w:rsidRDefault="00522B8A" w:rsidP="009F2F9A">
            <w:pPr>
              <w:pStyle w:val="WMOBodyText"/>
              <w:rPr>
                <w:szCs w:val="20"/>
                <w:lang w:val="en-US" w:eastAsia="zh-CN"/>
              </w:rPr>
            </w:pP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24"/>
              </w:numPr>
              <w:tabs>
                <w:tab w:val="clear" w:pos="1134"/>
              </w:tabs>
              <w:jc w:val="left"/>
              <w:rPr>
                <w:lang w:val="en-US"/>
              </w:rPr>
            </w:pPr>
            <w:r w:rsidRPr="001B2F8E">
              <w:rPr>
                <w:lang w:val="en-US"/>
              </w:rPr>
              <w:t>Contact M. Leroy</w:t>
            </w:r>
          </w:p>
          <w:p w:rsidR="00522B8A" w:rsidRPr="001B2F8E" w:rsidRDefault="00522B8A" w:rsidP="009329B5">
            <w:pPr>
              <w:widowControl w:val="0"/>
              <w:numPr>
                <w:ilvl w:val="0"/>
                <w:numId w:val="24"/>
              </w:numPr>
              <w:tabs>
                <w:tab w:val="clear" w:pos="1134"/>
              </w:tabs>
              <w:jc w:val="left"/>
              <w:rPr>
                <w:lang w:val="en-US"/>
              </w:rPr>
            </w:pPr>
            <w:r w:rsidRPr="001B2F8E">
              <w:rPr>
                <w:lang w:val="en-US"/>
              </w:rPr>
              <w:t>Develop an update for relevant CIMO Guide chapters on recommended standard calibration procedures, etc. according to results of intercomparison</w:t>
            </w:r>
          </w:p>
        </w:tc>
        <w:tc>
          <w:tcPr>
            <w:tcW w:w="2551"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ind w:left="-65"/>
              <w:rPr>
                <w:lang w:val="en-US"/>
              </w:rPr>
            </w:pPr>
            <w:r w:rsidRPr="001B2F8E">
              <w:rPr>
                <w:lang w:val="en-US"/>
              </w:rPr>
              <w:t xml:space="preserve">1. Advice if update of CIMO Guide is required </w:t>
            </w:r>
          </w:p>
          <w:p w:rsidR="00522B8A" w:rsidRPr="001B2F8E" w:rsidRDefault="00522B8A" w:rsidP="009F2F9A">
            <w:pPr>
              <w:ind w:left="-65"/>
              <w:rPr>
                <w:lang w:val="en-US"/>
              </w:rPr>
            </w:pPr>
            <w:r w:rsidRPr="001B2F8E">
              <w:rPr>
                <w:lang w:val="en-US"/>
              </w:rPr>
              <w:t>1.2 Updated CIMO Guide chapter *</w:t>
            </w:r>
          </w:p>
        </w:tc>
        <w:tc>
          <w:tcPr>
            <w:tcW w:w="1102"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sidRPr="001B2F8E">
              <w:rPr>
                <w:color w:val="000000"/>
                <w:lang w:val="en-US"/>
              </w:rPr>
              <w:t>1-</w:t>
            </w:r>
            <w:r>
              <w:rPr>
                <w:color w:val="000000"/>
                <w:lang w:val="en-US"/>
              </w:rPr>
              <w:t>30.06.2016</w:t>
            </w:r>
          </w:p>
          <w:p w:rsidR="00522B8A" w:rsidRPr="001B2F8E" w:rsidRDefault="00522B8A" w:rsidP="009F2F9A">
            <w:pPr>
              <w:widowControl w:val="0"/>
              <w:tabs>
                <w:tab w:val="left" w:pos="851"/>
              </w:tabs>
              <w:rPr>
                <w:color w:val="000000"/>
                <w:lang w:val="en-US"/>
              </w:rPr>
            </w:pPr>
            <w:r w:rsidRPr="001B2F8E">
              <w:rPr>
                <w:color w:val="000000"/>
                <w:lang w:val="en-US"/>
              </w:rPr>
              <w:t>2-</w:t>
            </w:r>
            <w:r>
              <w:rPr>
                <w:color w:val="000000"/>
                <w:lang w:val="en-US"/>
              </w:rPr>
              <w:t>30.06.2017</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p>
        </w:tc>
        <w:tc>
          <w:tcPr>
            <w:tcW w:w="2835" w:type="dxa"/>
            <w:tcBorders>
              <w:top w:val="single" w:sz="4" w:space="0" w:color="auto"/>
              <w:left w:val="single" w:sz="4" w:space="0" w:color="auto"/>
              <w:bottom w:val="single" w:sz="4" w:space="0" w:color="auto"/>
              <w:right w:val="single" w:sz="4" w:space="0" w:color="auto"/>
            </w:tcBorders>
          </w:tcPr>
          <w:p w:rsidR="00522B8A" w:rsidRDefault="00522B8A" w:rsidP="009F2F9A">
            <w:pPr>
              <w:widowControl w:val="0"/>
              <w:tabs>
                <w:tab w:val="left" w:pos="851"/>
              </w:tabs>
              <w:rPr>
                <w:color w:val="000000"/>
                <w:lang w:val="en-US"/>
              </w:rPr>
            </w:pPr>
            <w:r w:rsidRPr="001B2F8E">
              <w:rPr>
                <w:color w:val="000000"/>
                <w:lang w:val="en-US"/>
              </w:rPr>
              <w:t>Contact M. Leroy to find out what still needs to be done</w:t>
            </w:r>
          </w:p>
          <w:p w:rsidR="00522B8A" w:rsidRDefault="00522B8A" w:rsidP="009F2F9A">
            <w:pPr>
              <w:widowControl w:val="0"/>
              <w:tabs>
                <w:tab w:val="left" w:pos="851"/>
              </w:tabs>
              <w:rPr>
                <w:color w:val="000000"/>
                <w:lang w:val="en-US"/>
              </w:rPr>
            </w:pPr>
            <w:r>
              <w:rPr>
                <w:color w:val="000000"/>
                <w:lang w:val="en-US"/>
              </w:rPr>
              <w:t>Seek some support from M. Leroy, first to find out whether the report could be used for CIMO Guide update, and how to move on</w:t>
            </w:r>
          </w:p>
          <w:p w:rsidR="00522B8A" w:rsidRPr="001B2F8E" w:rsidRDefault="00522B8A" w:rsidP="009F2F9A">
            <w:pPr>
              <w:widowControl w:val="0"/>
              <w:tabs>
                <w:tab w:val="left" w:pos="851"/>
              </w:tabs>
              <w:rPr>
                <w:color w:val="000000"/>
                <w:lang w:val="en-US"/>
              </w:rPr>
            </w:pPr>
            <w:r>
              <w:rPr>
                <w:color w:val="000000"/>
                <w:lang w:val="en-US"/>
              </w:rPr>
              <w:t>Update from DWD (current test on shelters)</w:t>
            </w:r>
          </w:p>
        </w:tc>
      </w:tr>
      <w:tr w:rsidR="00522B8A" w:rsidRPr="00767190" w:rsidTr="009F2F9A">
        <w:trPr>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t>9.</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Guidance on Wind Measurement and Reporting</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lang w:val="en-US"/>
              </w:rPr>
            </w:pPr>
            <w:r w:rsidRPr="001B2F8E">
              <w:rPr>
                <w:lang w:val="en-US"/>
              </w:rPr>
              <w:t>2</w:t>
            </w: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rFonts w:eastAsia="Times New Roman"/>
                <w:b/>
                <w:lang w:val="de-CH"/>
              </w:rPr>
            </w:pPr>
            <w:r w:rsidRPr="00FC13B5">
              <w:rPr>
                <w:rFonts w:eastAsia="Times New Roman"/>
                <w:b/>
                <w:lang w:val="de-CH"/>
              </w:rPr>
              <w:t>TBD</w:t>
            </w:r>
          </w:p>
          <w:p w:rsidR="00522B8A" w:rsidRPr="001B2F8E" w:rsidRDefault="00522B8A" w:rsidP="009F2F9A">
            <w:pPr>
              <w:pStyle w:val="WMOBodyText"/>
              <w:rPr>
                <w:szCs w:val="20"/>
                <w:lang w:val="de-CH" w:eastAsia="zh-CN"/>
              </w:rPr>
            </w:pPr>
            <w:r w:rsidRPr="001B2F8E">
              <w:rPr>
                <w:szCs w:val="20"/>
                <w:lang w:val="de-CH" w:eastAsia="zh-CN"/>
              </w:rPr>
              <w:t>(Jitze van der Meulena.i.)</w:t>
            </w:r>
          </w:p>
          <w:p w:rsidR="00522B8A" w:rsidRPr="001B2F8E" w:rsidRDefault="00522B8A" w:rsidP="009F2F9A">
            <w:pPr>
              <w:pStyle w:val="WMOBodyText"/>
              <w:rPr>
                <w:szCs w:val="20"/>
                <w:lang w:val="de-CH" w:eastAsia="zh-CN"/>
              </w:rPr>
            </w:pPr>
            <w:r w:rsidRPr="001B2F8E">
              <w:rPr>
                <w:szCs w:val="20"/>
                <w:lang w:val="de-CH" w:eastAsia="zh-CN"/>
              </w:rPr>
              <w:t>Mike Molyneux</w:t>
            </w: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25"/>
              </w:numPr>
              <w:tabs>
                <w:tab w:val="clear" w:pos="1134"/>
              </w:tabs>
              <w:jc w:val="left"/>
            </w:pPr>
            <w:r w:rsidRPr="001B2F8E">
              <w:rPr>
                <w:lang w:val="en-US"/>
              </w:rPr>
              <w:t>Liaise with CBS, CAeM and JCOMM to address concerns expressed by Hong Kong Observatory in regard to the measurement and reporting of wind</w:t>
            </w:r>
          </w:p>
          <w:p w:rsidR="00522B8A" w:rsidRPr="001B2F8E" w:rsidRDefault="00522B8A" w:rsidP="009329B5">
            <w:pPr>
              <w:widowControl w:val="0"/>
              <w:numPr>
                <w:ilvl w:val="0"/>
                <w:numId w:val="25"/>
              </w:numPr>
              <w:tabs>
                <w:tab w:val="clear" w:pos="1134"/>
              </w:tabs>
              <w:jc w:val="left"/>
            </w:pPr>
            <w:r w:rsidRPr="001B2F8E">
              <w:rPr>
                <w:lang w:val="en-US"/>
              </w:rPr>
              <w:t>Organize the revision of relevant WMO guidance documentation as required.</w:t>
            </w:r>
          </w:p>
        </w:tc>
        <w:tc>
          <w:tcPr>
            <w:tcW w:w="2551"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pStyle w:val="ListParagraph"/>
              <w:widowControl w:val="0"/>
              <w:numPr>
                <w:ilvl w:val="0"/>
                <w:numId w:val="31"/>
              </w:numPr>
              <w:tabs>
                <w:tab w:val="clear" w:pos="1134"/>
              </w:tabs>
              <w:spacing w:after="200"/>
              <w:ind w:left="288"/>
              <w:jc w:val="left"/>
              <w:rPr>
                <w:lang w:val="en-AU" w:eastAsia="zh-CN"/>
              </w:rPr>
            </w:pPr>
            <w:r w:rsidRPr="001B2F8E">
              <w:rPr>
                <w:rFonts w:ascii="Arial" w:hAnsi="Arial"/>
                <w:lang w:val="en-AU" w:eastAsia="zh-CN"/>
              </w:rPr>
              <w:t>Doc. on how to address concerns expressed by CIMO-16</w:t>
            </w:r>
          </w:p>
          <w:p w:rsidR="00522B8A" w:rsidRPr="001B2F8E" w:rsidRDefault="00522B8A" w:rsidP="009329B5">
            <w:pPr>
              <w:pStyle w:val="ListParagraph"/>
              <w:widowControl w:val="0"/>
              <w:numPr>
                <w:ilvl w:val="0"/>
                <w:numId w:val="31"/>
              </w:numPr>
              <w:tabs>
                <w:tab w:val="clear" w:pos="1134"/>
              </w:tabs>
              <w:spacing w:after="200"/>
              <w:ind w:left="288"/>
              <w:jc w:val="left"/>
              <w:rPr>
                <w:lang w:val="en-AU" w:eastAsia="zh-CN"/>
              </w:rPr>
            </w:pPr>
            <w:r w:rsidRPr="001B2F8E">
              <w:rPr>
                <w:rFonts w:ascii="Arial" w:hAnsi="Arial"/>
                <w:lang w:val="en-AU" w:eastAsia="zh-CN"/>
              </w:rPr>
              <w:t xml:space="preserve">Updated WMO </w:t>
            </w:r>
            <w:r w:rsidRPr="001B2F8E">
              <w:rPr>
                <w:rFonts w:ascii="Arial" w:hAnsi="Arial"/>
                <w:lang w:eastAsia="zh-CN"/>
              </w:rPr>
              <w:t>guidance</w:t>
            </w:r>
            <w:r w:rsidRPr="001B2F8E">
              <w:rPr>
                <w:rFonts w:ascii="Arial" w:hAnsi="Arial"/>
                <w:lang w:val="en-AU" w:eastAsia="zh-CN"/>
              </w:rPr>
              <w:t xml:space="preserve"> material on measurement and reporting of wind </w:t>
            </w:r>
          </w:p>
        </w:tc>
        <w:tc>
          <w:tcPr>
            <w:tcW w:w="1102"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sidRPr="001B2F8E">
              <w:rPr>
                <w:color w:val="000000"/>
                <w:lang w:val="en-US"/>
              </w:rPr>
              <w:t>31.12.2016</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Pr>
                <w:color w:val="000000"/>
                <w:lang w:val="en-US"/>
              </w:rPr>
              <w:t>1. 100%</w:t>
            </w:r>
          </w:p>
        </w:tc>
        <w:tc>
          <w:tcPr>
            <w:tcW w:w="2835"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r w:rsidRPr="001B2F8E">
              <w:rPr>
                <w:color w:val="000000"/>
                <w:lang w:val="en-US"/>
              </w:rPr>
              <w:t xml:space="preserve">3 recommendations from CIMO-16  </w:t>
            </w:r>
            <w:r>
              <w:rPr>
                <w:color w:val="000000"/>
                <w:lang w:val="en-US"/>
              </w:rPr>
              <w:t>§4.38-4.41</w:t>
            </w:r>
          </w:p>
          <w:p w:rsidR="00522B8A" w:rsidRDefault="00522B8A" w:rsidP="009F2F9A">
            <w:pPr>
              <w:pStyle w:val="WMOBodyText"/>
              <w:rPr>
                <w:szCs w:val="20"/>
                <w:lang w:val="en-US" w:eastAsia="zh-CN"/>
              </w:rPr>
            </w:pPr>
            <w:r w:rsidRPr="001B2F8E">
              <w:rPr>
                <w:szCs w:val="20"/>
                <w:lang w:val="en-US" w:eastAsia="zh-CN"/>
              </w:rPr>
              <w:t xml:space="preserve">BUFR vs CIMO Guide </w:t>
            </w:r>
            <w:r w:rsidRPr="001B2F8E">
              <w:rPr>
                <w:szCs w:val="20"/>
                <w:lang w:val="en-US" w:eastAsia="zh-CN"/>
              </w:rPr>
              <w:sym w:font="Wingdings" w:char="F0E0"/>
            </w:r>
            <w:r w:rsidRPr="001B2F8E">
              <w:rPr>
                <w:szCs w:val="20"/>
                <w:lang w:val="en-US" w:eastAsia="zh-CN"/>
              </w:rPr>
              <w:t xml:space="preserve"> consistency needed</w:t>
            </w:r>
          </w:p>
          <w:p w:rsidR="00522B8A" w:rsidRDefault="00522B8A" w:rsidP="009F2F9A">
            <w:pPr>
              <w:pStyle w:val="WMOBodyText"/>
              <w:rPr>
                <w:szCs w:val="20"/>
                <w:lang w:val="en-US" w:eastAsia="zh-CN"/>
              </w:rPr>
            </w:pPr>
            <w:r>
              <w:rPr>
                <w:szCs w:val="20"/>
                <w:lang w:val="en-US" w:eastAsia="zh-CN"/>
              </w:rPr>
              <w:t>Toshihiro to contact Hong Kong Obs and ask to give detail information on the concern</w:t>
            </w:r>
            <w:r w:rsidRPr="00C11EF9">
              <w:rPr>
                <w:szCs w:val="20"/>
                <w:lang w:val="en-US" w:eastAsia="zh-CN"/>
              </w:rPr>
              <w:sym w:font="Wingdings" w:char="F0E0"/>
            </w:r>
            <w:r>
              <w:rPr>
                <w:szCs w:val="20"/>
                <w:lang w:val="en-US" w:eastAsia="zh-CN"/>
              </w:rPr>
              <w:t xml:space="preserve"> Done, the topic will be discussed during A1/A2 meeting in June 2017, and an answer will </w:t>
            </w:r>
            <w:r>
              <w:rPr>
                <w:szCs w:val="20"/>
                <w:lang w:val="en-US" w:eastAsia="zh-CN"/>
              </w:rPr>
              <w:lastRenderedPageBreak/>
              <w:t>be provided</w:t>
            </w:r>
          </w:p>
          <w:p w:rsidR="00522B8A" w:rsidRPr="001B2F8E" w:rsidRDefault="00522B8A" w:rsidP="009F2F9A">
            <w:pPr>
              <w:pStyle w:val="WMOBodyText"/>
              <w:rPr>
                <w:szCs w:val="20"/>
                <w:lang w:val="en-US" w:eastAsia="zh-CN"/>
              </w:rPr>
            </w:pPr>
            <w:r>
              <w:rPr>
                <w:szCs w:val="20"/>
                <w:lang w:val="en-US" w:eastAsia="zh-CN"/>
              </w:rPr>
              <w:t>Subject discussed and solved with Hong Kong Observatory during A1/A2 joint meeting (June 2017). See document attached.</w:t>
            </w:r>
          </w:p>
        </w:tc>
      </w:tr>
      <w:tr w:rsidR="00522B8A" w:rsidRPr="00767190" w:rsidTr="009F2F9A">
        <w:trPr>
          <w:jc w:val="center"/>
        </w:trPr>
        <w:tc>
          <w:tcPr>
            <w:tcW w:w="597"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jc w:val="center"/>
              <w:rPr>
                <w:lang w:val="en-US"/>
              </w:rPr>
            </w:pPr>
            <w:r w:rsidRPr="001B2F8E">
              <w:rPr>
                <w:lang w:val="en-US"/>
              </w:rPr>
              <w:lastRenderedPageBreak/>
              <w:t>10</w:t>
            </w:r>
          </w:p>
        </w:tc>
        <w:tc>
          <w:tcPr>
            <w:tcW w:w="241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b/>
                <w:bCs/>
                <w:lang w:val="en-US"/>
              </w:rPr>
            </w:pPr>
            <w:r w:rsidRPr="001B2F8E">
              <w:rPr>
                <w:b/>
                <w:lang w:val="en-US"/>
              </w:rPr>
              <w:t>Liaise with cost action on snow measurements</w:t>
            </w:r>
          </w:p>
        </w:tc>
        <w:tc>
          <w:tcPr>
            <w:tcW w:w="979"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lang w:val="en-US"/>
              </w:rPr>
            </w:pPr>
          </w:p>
        </w:tc>
        <w:tc>
          <w:tcPr>
            <w:tcW w:w="1464"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ind w:left="-8" w:firstLine="8"/>
              <w:rPr>
                <w:rFonts w:eastAsia="Times New Roman"/>
                <w:b/>
                <w:lang w:val="en-US"/>
              </w:rPr>
            </w:pPr>
            <w:r w:rsidRPr="001B2F8E">
              <w:rPr>
                <w:rFonts w:eastAsia="Times New Roman"/>
                <w:b/>
                <w:lang w:val="en-US"/>
              </w:rPr>
              <w:t>Y.-A. Roulet</w:t>
            </w:r>
          </w:p>
        </w:tc>
        <w:tc>
          <w:tcPr>
            <w:tcW w:w="3497"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widowControl w:val="0"/>
              <w:numPr>
                <w:ilvl w:val="0"/>
                <w:numId w:val="29"/>
              </w:numPr>
              <w:tabs>
                <w:tab w:val="clear" w:pos="1134"/>
              </w:tabs>
              <w:jc w:val="left"/>
              <w:rPr>
                <w:lang w:val="en-US"/>
              </w:rPr>
            </w:pPr>
            <w:r w:rsidRPr="001B2F8E">
              <w:rPr>
                <w:lang w:val="en-US"/>
              </w:rPr>
              <w:t>Monitor progress of action, inform CIMO MG of relevant activities and inform COST ES1404 of possible links to CIMO and relevant CIMO activities</w:t>
            </w:r>
          </w:p>
          <w:p w:rsidR="00522B8A" w:rsidRPr="001B2F8E" w:rsidRDefault="00522B8A" w:rsidP="009329B5">
            <w:pPr>
              <w:widowControl w:val="0"/>
              <w:numPr>
                <w:ilvl w:val="0"/>
                <w:numId w:val="29"/>
              </w:numPr>
              <w:tabs>
                <w:tab w:val="clear" w:pos="1134"/>
              </w:tabs>
              <w:jc w:val="left"/>
              <w:rPr>
                <w:lang w:val="en-US"/>
              </w:rPr>
            </w:pPr>
            <w:r w:rsidRPr="001B2F8E">
              <w:rPr>
                <w:lang w:val="en-US"/>
              </w:rPr>
              <w:t>Incorporate relevant outcomes of C</w:t>
            </w:r>
            <w:r>
              <w:rPr>
                <w:lang w:val="en-US"/>
              </w:rPr>
              <w:t>O</w:t>
            </w:r>
            <w:r w:rsidRPr="001B2F8E">
              <w:rPr>
                <w:lang w:val="en-US"/>
              </w:rPr>
              <w:t>ST ES1404 into CIMO Guide.</w:t>
            </w:r>
          </w:p>
          <w:p w:rsidR="00522B8A" w:rsidRPr="001B2F8E" w:rsidRDefault="00522B8A" w:rsidP="009329B5">
            <w:pPr>
              <w:widowControl w:val="0"/>
              <w:numPr>
                <w:ilvl w:val="0"/>
                <w:numId w:val="29"/>
              </w:numPr>
              <w:tabs>
                <w:tab w:val="clear" w:pos="1134"/>
              </w:tabs>
              <w:jc w:val="left"/>
              <w:rPr>
                <w:lang w:val="en-US"/>
              </w:rPr>
            </w:pPr>
            <w:r w:rsidRPr="001B2F8E">
              <w:rPr>
                <w:lang w:val="en-US"/>
              </w:rPr>
              <w:t>Develop proposal for required follow-up activities by CIMO, if appropriate</w:t>
            </w:r>
          </w:p>
        </w:tc>
        <w:tc>
          <w:tcPr>
            <w:tcW w:w="2551"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pStyle w:val="ListParagraph"/>
              <w:widowControl w:val="0"/>
              <w:numPr>
                <w:ilvl w:val="0"/>
                <w:numId w:val="32"/>
              </w:numPr>
              <w:tabs>
                <w:tab w:val="clear" w:pos="1134"/>
              </w:tabs>
              <w:spacing w:after="200"/>
              <w:jc w:val="left"/>
              <w:rPr>
                <w:lang w:eastAsia="zh-CN"/>
              </w:rPr>
            </w:pPr>
            <w:r w:rsidRPr="001B2F8E">
              <w:rPr>
                <w:rFonts w:ascii="Arial" w:hAnsi="Arial"/>
                <w:lang w:eastAsia="zh-CN"/>
              </w:rPr>
              <w:t xml:space="preserve">Regular com. with </w:t>
            </w:r>
            <w:r w:rsidRPr="001B2F8E">
              <w:rPr>
                <w:rFonts w:ascii="Arial" w:hAnsi="Arial"/>
                <w:lang w:val="en-AU" w:eastAsia="zh-CN"/>
              </w:rPr>
              <w:t>CIMO</w:t>
            </w:r>
            <w:r w:rsidRPr="001B2F8E">
              <w:rPr>
                <w:rFonts w:ascii="Arial" w:hAnsi="Arial"/>
                <w:lang w:eastAsia="zh-CN"/>
              </w:rPr>
              <w:t xml:space="preserve"> MG and COST action</w:t>
            </w:r>
          </w:p>
          <w:p w:rsidR="00522B8A" w:rsidRPr="001B2F8E" w:rsidRDefault="00522B8A" w:rsidP="009F2F9A">
            <w:pPr>
              <w:pStyle w:val="ListParagraph"/>
              <w:widowControl w:val="0"/>
              <w:ind w:left="295"/>
              <w:rPr>
                <w:lang w:eastAsia="zh-CN"/>
              </w:rPr>
            </w:pPr>
          </w:p>
          <w:p w:rsidR="00522B8A" w:rsidRPr="001B2F8E" w:rsidRDefault="00522B8A" w:rsidP="009F2F9A">
            <w:pPr>
              <w:pStyle w:val="ListParagraph"/>
              <w:widowControl w:val="0"/>
              <w:ind w:left="295"/>
              <w:rPr>
                <w:lang w:eastAsia="zh-CN"/>
              </w:rPr>
            </w:pPr>
          </w:p>
          <w:p w:rsidR="00522B8A" w:rsidRPr="001B2F8E" w:rsidRDefault="00522B8A" w:rsidP="009329B5">
            <w:pPr>
              <w:pStyle w:val="ListParagraph"/>
              <w:widowControl w:val="0"/>
              <w:numPr>
                <w:ilvl w:val="0"/>
                <w:numId w:val="32"/>
              </w:numPr>
              <w:tabs>
                <w:tab w:val="clear" w:pos="1134"/>
              </w:tabs>
              <w:spacing w:after="200"/>
              <w:jc w:val="left"/>
              <w:rPr>
                <w:lang w:eastAsia="zh-CN"/>
              </w:rPr>
            </w:pPr>
            <w:r w:rsidRPr="001B2F8E">
              <w:rPr>
                <w:rFonts w:ascii="Arial" w:hAnsi="Arial"/>
                <w:lang w:eastAsia="zh-CN"/>
              </w:rPr>
              <w:t>Update CIMO Guide chapter</w:t>
            </w:r>
          </w:p>
          <w:p w:rsidR="00522B8A" w:rsidRPr="001B2F8E" w:rsidRDefault="00522B8A" w:rsidP="009329B5">
            <w:pPr>
              <w:pStyle w:val="ListParagraph"/>
              <w:widowControl w:val="0"/>
              <w:numPr>
                <w:ilvl w:val="0"/>
                <w:numId w:val="32"/>
              </w:numPr>
              <w:tabs>
                <w:tab w:val="clear" w:pos="1134"/>
              </w:tabs>
              <w:spacing w:after="200"/>
              <w:jc w:val="left"/>
              <w:rPr>
                <w:lang w:eastAsia="zh-CN"/>
              </w:rPr>
            </w:pPr>
            <w:r w:rsidRPr="001B2F8E">
              <w:rPr>
                <w:rFonts w:ascii="Arial" w:hAnsi="Arial"/>
                <w:lang w:eastAsia="zh-CN"/>
              </w:rPr>
              <w:t>Recommendation for follow-up activities during 2018-2022</w:t>
            </w:r>
          </w:p>
        </w:tc>
        <w:tc>
          <w:tcPr>
            <w:tcW w:w="1102" w:type="dxa"/>
            <w:tcBorders>
              <w:top w:val="single" w:sz="4" w:space="0" w:color="auto"/>
              <w:left w:val="single" w:sz="4" w:space="0" w:color="auto"/>
              <w:bottom w:val="single" w:sz="4" w:space="0" w:color="auto"/>
              <w:right w:val="single" w:sz="4" w:space="0" w:color="auto"/>
            </w:tcBorders>
          </w:tcPr>
          <w:p w:rsidR="00522B8A" w:rsidRPr="001B2F8E" w:rsidRDefault="00522B8A" w:rsidP="009329B5">
            <w:pPr>
              <w:pStyle w:val="ListParagraph"/>
              <w:widowControl w:val="0"/>
              <w:numPr>
                <w:ilvl w:val="0"/>
                <w:numId w:val="30"/>
              </w:numPr>
              <w:tabs>
                <w:tab w:val="clear" w:pos="1134"/>
                <w:tab w:val="left" w:pos="851"/>
              </w:tabs>
              <w:spacing w:after="200" w:line="276" w:lineRule="auto"/>
              <w:ind w:left="235" w:hanging="235"/>
              <w:jc w:val="left"/>
              <w:rPr>
                <w:color w:val="000000"/>
                <w:lang w:eastAsia="zh-CN"/>
              </w:rPr>
            </w:pPr>
            <w:r w:rsidRPr="001B2F8E">
              <w:rPr>
                <w:rFonts w:ascii="Arial" w:hAnsi="Arial"/>
                <w:color w:val="000000"/>
                <w:lang w:eastAsia="zh-CN"/>
              </w:rPr>
              <w:t>On-going</w:t>
            </w:r>
          </w:p>
          <w:p w:rsidR="00522B8A" w:rsidRPr="001B2F8E" w:rsidRDefault="00522B8A" w:rsidP="009F2F9A">
            <w:pPr>
              <w:pStyle w:val="ListParagraph"/>
              <w:widowControl w:val="0"/>
              <w:tabs>
                <w:tab w:val="left" w:pos="851"/>
              </w:tabs>
              <w:ind w:left="235"/>
              <w:rPr>
                <w:color w:val="000000"/>
                <w:lang w:eastAsia="zh-CN"/>
              </w:rPr>
            </w:pPr>
          </w:p>
          <w:p w:rsidR="00522B8A" w:rsidRPr="001B2F8E" w:rsidRDefault="00522B8A" w:rsidP="009F2F9A">
            <w:pPr>
              <w:pStyle w:val="ListParagraph"/>
              <w:widowControl w:val="0"/>
              <w:tabs>
                <w:tab w:val="left" w:pos="851"/>
              </w:tabs>
              <w:ind w:left="235"/>
              <w:rPr>
                <w:color w:val="000000"/>
                <w:lang w:eastAsia="zh-CN"/>
              </w:rPr>
            </w:pPr>
          </w:p>
          <w:p w:rsidR="00522B8A" w:rsidRPr="001B2F8E" w:rsidRDefault="00522B8A" w:rsidP="009329B5">
            <w:pPr>
              <w:pStyle w:val="ListParagraph"/>
              <w:widowControl w:val="0"/>
              <w:numPr>
                <w:ilvl w:val="0"/>
                <w:numId w:val="30"/>
              </w:numPr>
              <w:tabs>
                <w:tab w:val="clear" w:pos="1134"/>
                <w:tab w:val="left" w:pos="851"/>
              </w:tabs>
              <w:spacing w:after="200" w:line="276" w:lineRule="auto"/>
              <w:ind w:left="235" w:hanging="235"/>
              <w:jc w:val="left"/>
              <w:rPr>
                <w:color w:val="000000"/>
                <w:lang w:eastAsia="zh-CN"/>
              </w:rPr>
            </w:pPr>
            <w:r w:rsidRPr="001B2F8E">
              <w:rPr>
                <w:rFonts w:ascii="Arial" w:hAnsi="Arial"/>
                <w:color w:val="000000"/>
                <w:lang w:eastAsia="zh-CN"/>
              </w:rPr>
              <w:t>Sept. 2017</w:t>
            </w:r>
          </w:p>
          <w:p w:rsidR="00522B8A" w:rsidRPr="001B2F8E" w:rsidRDefault="00522B8A" w:rsidP="009329B5">
            <w:pPr>
              <w:pStyle w:val="ListParagraph"/>
              <w:widowControl w:val="0"/>
              <w:numPr>
                <w:ilvl w:val="0"/>
                <w:numId w:val="30"/>
              </w:numPr>
              <w:tabs>
                <w:tab w:val="clear" w:pos="1134"/>
                <w:tab w:val="left" w:pos="851"/>
              </w:tabs>
              <w:spacing w:after="200" w:line="276" w:lineRule="auto"/>
              <w:ind w:left="235" w:hanging="235"/>
              <w:jc w:val="left"/>
              <w:rPr>
                <w:color w:val="000000"/>
                <w:lang w:eastAsia="zh-CN"/>
              </w:rPr>
            </w:pPr>
            <w:r w:rsidRPr="001B2F8E">
              <w:rPr>
                <w:rFonts w:ascii="Arial" w:hAnsi="Arial"/>
                <w:color w:val="000000"/>
                <w:lang w:eastAsia="zh-CN"/>
              </w:rPr>
              <w:t>March 2018</w:t>
            </w:r>
          </w:p>
        </w:tc>
        <w:tc>
          <w:tcPr>
            <w:tcW w:w="850" w:type="dxa"/>
            <w:tcBorders>
              <w:top w:val="single" w:sz="4" w:space="0" w:color="auto"/>
              <w:left w:val="single" w:sz="4" w:space="0" w:color="auto"/>
              <w:bottom w:val="single" w:sz="4" w:space="0" w:color="auto"/>
              <w:right w:val="single" w:sz="4" w:space="0" w:color="auto"/>
            </w:tcBorders>
          </w:tcPr>
          <w:p w:rsidR="00522B8A" w:rsidRPr="001B2F8E" w:rsidRDefault="00522B8A" w:rsidP="009F2F9A">
            <w:pPr>
              <w:widowControl w:val="0"/>
              <w:tabs>
                <w:tab w:val="left" w:pos="851"/>
              </w:tabs>
              <w:rPr>
                <w:color w:val="000000"/>
                <w:lang w:val="en-US"/>
              </w:rPr>
            </w:pPr>
          </w:p>
        </w:tc>
        <w:tc>
          <w:tcPr>
            <w:tcW w:w="2835" w:type="dxa"/>
            <w:tcBorders>
              <w:top w:val="single" w:sz="4" w:space="0" w:color="auto"/>
              <w:left w:val="single" w:sz="4" w:space="0" w:color="auto"/>
              <w:bottom w:val="single" w:sz="4" w:space="0" w:color="auto"/>
              <w:right w:val="single" w:sz="4" w:space="0" w:color="auto"/>
            </w:tcBorders>
          </w:tcPr>
          <w:p w:rsidR="00522B8A" w:rsidRDefault="00522B8A" w:rsidP="009F2F9A">
            <w:pPr>
              <w:widowControl w:val="0"/>
              <w:tabs>
                <w:tab w:val="left" w:pos="851"/>
              </w:tabs>
              <w:rPr>
                <w:color w:val="000000"/>
                <w:lang w:val="en-US"/>
              </w:rPr>
            </w:pPr>
            <w:r>
              <w:rPr>
                <w:color w:val="000000"/>
                <w:lang w:val="en-US"/>
              </w:rPr>
              <w:t>Y.-A. Roulet took part to the</w:t>
            </w:r>
          </w:p>
          <w:p w:rsidR="00522B8A" w:rsidRDefault="00522B8A" w:rsidP="009F2F9A">
            <w:pPr>
              <w:widowControl w:val="0"/>
              <w:tabs>
                <w:tab w:val="left" w:pos="851"/>
              </w:tabs>
              <w:rPr>
                <w:color w:val="000000"/>
                <w:lang w:val="en-US"/>
              </w:rPr>
            </w:pPr>
            <w:r>
              <w:rPr>
                <w:color w:val="000000"/>
                <w:lang w:val="en-US"/>
              </w:rPr>
              <w:t xml:space="preserve">kickoff meeting, which took place in Grenoble (18-19.3.2015). </w:t>
            </w:r>
            <w:r w:rsidRPr="008331F8">
              <w:rPr>
                <w:color w:val="000000"/>
                <w:lang w:val="en-US"/>
              </w:rPr>
              <w:sym w:font="Wingdings" w:char="F0E0"/>
            </w:r>
            <w:r>
              <w:rPr>
                <w:color w:val="000000"/>
                <w:lang w:val="en-US"/>
              </w:rPr>
              <w:t>Minutes pending.</w:t>
            </w:r>
          </w:p>
          <w:p w:rsidR="00522B8A" w:rsidRDefault="00522B8A" w:rsidP="009F2F9A">
            <w:pPr>
              <w:widowControl w:val="0"/>
              <w:tabs>
                <w:tab w:val="left" w:pos="851"/>
              </w:tabs>
              <w:rPr>
                <w:color w:val="000000"/>
                <w:lang w:val="en-US"/>
              </w:rPr>
            </w:pPr>
          </w:p>
          <w:p w:rsidR="00522B8A" w:rsidRDefault="00522B8A" w:rsidP="009F2F9A">
            <w:pPr>
              <w:widowControl w:val="0"/>
              <w:tabs>
                <w:tab w:val="left" w:pos="851"/>
              </w:tabs>
              <w:rPr>
                <w:color w:val="000000"/>
                <w:lang w:val="en-US"/>
              </w:rPr>
            </w:pPr>
            <w:r w:rsidRPr="001B2F8E">
              <w:rPr>
                <w:color w:val="000000"/>
                <w:lang w:val="en-US"/>
              </w:rPr>
              <w:t>Cost action ES1404</w:t>
            </w:r>
          </w:p>
          <w:p w:rsidR="00522B8A" w:rsidRDefault="00522B8A" w:rsidP="009F2F9A">
            <w:pPr>
              <w:widowControl w:val="0"/>
              <w:tabs>
                <w:tab w:val="left" w:pos="851"/>
              </w:tabs>
              <w:rPr>
                <w:color w:val="000000"/>
                <w:lang w:val="en-US"/>
              </w:rPr>
            </w:pPr>
          </w:p>
          <w:p w:rsidR="00522B8A" w:rsidRPr="001B2F8E" w:rsidRDefault="00522B8A" w:rsidP="009F2F9A">
            <w:pPr>
              <w:widowControl w:val="0"/>
              <w:tabs>
                <w:tab w:val="left" w:pos="851"/>
              </w:tabs>
              <w:rPr>
                <w:color w:val="000000"/>
                <w:lang w:val="en-US"/>
              </w:rPr>
            </w:pPr>
            <w:r>
              <w:rPr>
                <w:color w:val="000000"/>
                <w:lang w:val="en-US"/>
              </w:rPr>
              <w:t>No action needed so far. Link with WMO is ensured via Y.-A. Roulet (member of the Swiss delegation in HarmoSnow) and GCW.</w:t>
            </w:r>
          </w:p>
        </w:tc>
      </w:tr>
    </w:tbl>
    <w:p w:rsidR="00522B8A" w:rsidRPr="001B2F8E" w:rsidRDefault="00522B8A" w:rsidP="00522B8A">
      <w:pPr>
        <w:jc w:val="center"/>
        <w:rPr>
          <w:bCs/>
          <w:iCs/>
        </w:rPr>
      </w:pPr>
    </w:p>
    <w:p w:rsidR="00522B8A" w:rsidRDefault="00522B8A" w:rsidP="00522B8A">
      <w:pPr>
        <w:tabs>
          <w:tab w:val="left" w:pos="567"/>
          <w:tab w:val="left" w:pos="4253"/>
          <w:tab w:val="right" w:leader="dot" w:pos="9638"/>
        </w:tabs>
        <w:spacing w:before="120" w:after="120"/>
        <w:ind w:left="567"/>
        <w:jc w:val="center"/>
      </w:pPr>
      <w:r w:rsidRPr="00D06854">
        <w:rPr>
          <w:rFonts w:eastAsia="Batang"/>
          <w:lang w:val="en-US" w:eastAsia="ko-KR"/>
        </w:rPr>
        <w:t>________________</w:t>
      </w:r>
    </w:p>
    <w:p w:rsidR="00C91F6B" w:rsidRDefault="0068137A">
      <w:pPr>
        <w:tabs>
          <w:tab w:val="clear" w:pos="1134"/>
        </w:tabs>
        <w:jc w:val="left"/>
        <w:rPr>
          <w:b/>
          <w:bCs/>
          <w:iCs/>
          <w:lang w:val="en-US"/>
        </w:rPr>
        <w:sectPr w:rsidR="00C91F6B" w:rsidSect="00D12CD1">
          <w:headerReference w:type="default" r:id="rId15"/>
          <w:headerReference w:type="first" r:id="rId16"/>
          <w:pgSz w:w="16840" w:h="11907" w:orient="landscape" w:code="9"/>
          <w:pgMar w:top="1134" w:right="1134" w:bottom="1134" w:left="1134" w:header="850" w:footer="1134" w:gutter="0"/>
          <w:pgNumType w:start="1"/>
          <w:cols w:space="720"/>
          <w:titlePg/>
          <w:docGrid w:linePitch="299"/>
        </w:sectPr>
      </w:pPr>
      <w:r>
        <w:rPr>
          <w:b/>
          <w:bCs/>
          <w:iCs/>
          <w:lang w:val="en-US"/>
        </w:rPr>
        <w:br w:type="page"/>
      </w:r>
    </w:p>
    <w:p w:rsidR="00594A04" w:rsidRDefault="00594A04" w:rsidP="00C91F6B">
      <w:pPr>
        <w:jc w:val="right"/>
        <w:rPr>
          <w:b/>
          <w:bCs/>
          <w:iCs/>
          <w:lang w:val="en-US"/>
        </w:rPr>
      </w:pPr>
      <w:bookmarkStart w:id="5" w:name="Appendix2"/>
      <w:bookmarkStart w:id="6" w:name="_GoBack"/>
      <w:bookmarkEnd w:id="5"/>
      <w:bookmarkEnd w:id="6"/>
      <w:r>
        <w:rPr>
          <w:b/>
          <w:bCs/>
          <w:iCs/>
          <w:lang w:val="en-US"/>
        </w:rPr>
        <w:lastRenderedPageBreak/>
        <w:t>APPENDIX II</w:t>
      </w:r>
    </w:p>
    <w:p w:rsidR="00D12CD1" w:rsidRDefault="00D12CD1" w:rsidP="00D12CD1">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lang w:val="en-US"/>
        </w:rPr>
      </w:pPr>
      <w:bookmarkStart w:id="7" w:name="Appendix3"/>
      <w:bookmarkEnd w:id="7"/>
      <w:r>
        <w:rPr>
          <w:b/>
          <w:bCs/>
        </w:rPr>
        <w:t>APPENDIX III: Draft workplan for after CIMO-17</w:t>
      </w:r>
      <w:r>
        <w:rPr>
          <w:b/>
          <w:bCs/>
          <w:sz w:val="24"/>
          <w:szCs w:val="24"/>
          <w:lang w:val="nb-NO"/>
        </w:rPr>
        <w:br/>
      </w:r>
      <w:r>
        <w:rPr>
          <w:bCs/>
          <w:lang w:val="nb-NO"/>
        </w:rPr>
        <w:t>(Note: do not fill in colum</w:t>
      </w:r>
      <w:r w:rsidR="001671DB">
        <w:rPr>
          <w:bCs/>
          <w:lang w:val="nb-NO"/>
        </w:rPr>
        <w:t>s</w:t>
      </w:r>
      <w:r>
        <w:rPr>
          <w:bCs/>
          <w:lang w:val="nb-NO"/>
        </w:rPr>
        <w:t xml:space="preserve"> Person Responsible</w:t>
      </w:r>
      <w:r w:rsidR="001671DB">
        <w:rPr>
          <w:bCs/>
          <w:lang w:val="nb-NO"/>
        </w:rPr>
        <w:t>/Deadline/Status</w:t>
      </w:r>
      <w:r>
        <w:rPr>
          <w:bCs/>
          <w:lang w:val="nb-NO"/>
        </w:rPr>
        <w:t>)</w:t>
      </w:r>
    </w:p>
    <w:tbl>
      <w:tblPr>
        <w:tblW w:w="154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1440"/>
        <w:gridCol w:w="3240"/>
        <w:gridCol w:w="2340"/>
        <w:gridCol w:w="1080"/>
        <w:gridCol w:w="900"/>
        <w:gridCol w:w="3240"/>
      </w:tblGrid>
      <w:tr w:rsidR="00D12CD1" w:rsidTr="00D12CD1">
        <w:trPr>
          <w:tblHeade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jc w:val="center"/>
              <w:rPr>
                <w:rFonts w:ascii="Arial" w:hAnsi="Arial"/>
                <w:b/>
                <w:lang w:val="en-US"/>
              </w:rPr>
            </w:pPr>
            <w:r>
              <w:rPr>
                <w:b/>
                <w:lang w:val="en-US"/>
              </w:rPr>
              <w:t>No.</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Task description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Person responsible</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Action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Deliverable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Deadline for deliv.</w:t>
            </w:r>
          </w:p>
        </w:tc>
        <w:tc>
          <w:tcPr>
            <w:tcW w:w="90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jc w:val="center"/>
              <w:rPr>
                <w:rFonts w:ascii="Arial" w:hAnsi="Arial"/>
                <w:b/>
                <w:lang w:val="en-US"/>
              </w:rPr>
            </w:pPr>
            <w:r>
              <w:rPr>
                <w:b/>
                <w:lang w:val="en-US"/>
              </w:rPr>
              <w:t>Status</w:t>
            </w:r>
          </w:p>
          <w:p w:rsidR="00D12CD1" w:rsidRDefault="00D12CD1">
            <w:pPr>
              <w:widowControl w:val="0"/>
              <w:tabs>
                <w:tab w:val="left" w:pos="851"/>
              </w:tabs>
              <w:jc w:val="center"/>
              <w:rPr>
                <w:rFonts w:ascii="Arial" w:hAnsi="Arial"/>
                <w:b/>
                <w:lang w:val="en-US"/>
              </w:rPr>
            </w:pPr>
            <w:r>
              <w:rPr>
                <w:b/>
                <w:lang w:val="en-US"/>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Comments</w:t>
            </w: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1.</w:t>
            </w:r>
          </w:p>
        </w:tc>
        <w:tc>
          <w:tcPr>
            <w:tcW w:w="2592" w:type="dxa"/>
            <w:tcBorders>
              <w:top w:val="single" w:sz="4" w:space="0" w:color="auto"/>
              <w:left w:val="single" w:sz="4" w:space="0" w:color="auto"/>
              <w:bottom w:val="single" w:sz="4" w:space="0" w:color="auto"/>
              <w:right w:val="single" w:sz="4" w:space="0" w:color="auto"/>
            </w:tcBorders>
          </w:tcPr>
          <w:p w:rsidR="00D12CD1" w:rsidRDefault="0068137A" w:rsidP="0068137A">
            <w:pPr>
              <w:widowControl w:val="0"/>
              <w:tabs>
                <w:tab w:val="left" w:pos="851"/>
              </w:tabs>
              <w:jc w:val="left"/>
              <w:rPr>
                <w:rFonts w:ascii="Arial" w:hAnsi="Arial"/>
                <w:b/>
                <w:lang w:val="en-US"/>
              </w:rPr>
            </w:pPr>
            <w:r>
              <w:rPr>
                <w:rFonts w:ascii="Arial" w:hAnsi="Arial"/>
                <w:b/>
                <w:lang w:val="en-US"/>
              </w:rPr>
              <w:t>Update Siting Classification Scheme</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b/>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9329B5">
            <w:pPr>
              <w:widowControl w:val="0"/>
              <w:numPr>
                <w:ilvl w:val="0"/>
                <w:numId w:val="3"/>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9329B5">
            <w:pPr>
              <w:numPr>
                <w:ilvl w:val="0"/>
                <w:numId w:val="4"/>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2.</w:t>
            </w:r>
          </w:p>
        </w:tc>
        <w:tc>
          <w:tcPr>
            <w:tcW w:w="2592" w:type="dxa"/>
            <w:tcBorders>
              <w:top w:val="single" w:sz="4" w:space="0" w:color="auto"/>
              <w:left w:val="single" w:sz="4" w:space="0" w:color="auto"/>
              <w:bottom w:val="single" w:sz="4" w:space="0" w:color="auto"/>
              <w:right w:val="single" w:sz="4" w:space="0" w:color="auto"/>
            </w:tcBorders>
          </w:tcPr>
          <w:p w:rsidR="00D12CD1" w:rsidRDefault="0068137A">
            <w:pPr>
              <w:widowControl w:val="0"/>
              <w:tabs>
                <w:tab w:val="left" w:pos="851"/>
              </w:tabs>
              <w:rPr>
                <w:rFonts w:ascii="Arial" w:hAnsi="Arial"/>
                <w:b/>
                <w:lang w:val="en-US"/>
              </w:rPr>
            </w:pPr>
            <w:r>
              <w:rPr>
                <w:rFonts w:ascii="Arial" w:hAnsi="Arial"/>
                <w:b/>
                <w:lang w:val="en-US"/>
              </w:rPr>
              <w:t>Guidance on the implementation of classification schemes</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9329B5">
            <w:pPr>
              <w:widowControl w:val="0"/>
              <w:numPr>
                <w:ilvl w:val="0"/>
                <w:numId w:val="5"/>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3.</w:t>
            </w:r>
          </w:p>
        </w:tc>
        <w:tc>
          <w:tcPr>
            <w:tcW w:w="2592" w:type="dxa"/>
            <w:tcBorders>
              <w:top w:val="single" w:sz="4" w:space="0" w:color="auto"/>
              <w:left w:val="single" w:sz="4" w:space="0" w:color="auto"/>
              <w:bottom w:val="single" w:sz="4" w:space="0" w:color="auto"/>
              <w:right w:val="single" w:sz="4" w:space="0" w:color="auto"/>
            </w:tcBorders>
          </w:tcPr>
          <w:p w:rsidR="00D12CD1" w:rsidRDefault="0068137A">
            <w:pPr>
              <w:widowControl w:val="0"/>
              <w:tabs>
                <w:tab w:val="left" w:pos="851"/>
              </w:tabs>
              <w:rPr>
                <w:rFonts w:ascii="Arial" w:hAnsi="Arial"/>
                <w:b/>
                <w:lang w:val="en-US"/>
              </w:rPr>
            </w:pPr>
            <w:r>
              <w:rPr>
                <w:rFonts w:ascii="Arial" w:hAnsi="Arial"/>
                <w:b/>
                <w:lang w:val="en-US"/>
              </w:rPr>
              <w:t>Establish a Manned to Automated Observation Course</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ind w:left="-65"/>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4.</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9329B5">
            <w:pPr>
              <w:widowControl w:val="0"/>
              <w:numPr>
                <w:ilvl w:val="0"/>
                <w:numId w:val="6"/>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9329B5">
            <w:pPr>
              <w:numPr>
                <w:ilvl w:val="0"/>
                <w:numId w:val="7"/>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5.</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9329B5">
            <w:pPr>
              <w:widowControl w:val="0"/>
              <w:numPr>
                <w:ilvl w:val="0"/>
                <w:numId w:val="8"/>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9329B5">
            <w:pPr>
              <w:numPr>
                <w:ilvl w:val="0"/>
                <w:numId w:val="9"/>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6.</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9329B5">
            <w:pPr>
              <w:widowControl w:val="0"/>
              <w:numPr>
                <w:ilvl w:val="0"/>
                <w:numId w:val="10"/>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9329B5">
            <w:pPr>
              <w:numPr>
                <w:ilvl w:val="0"/>
                <w:numId w:val="11"/>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7</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9329B5">
            <w:pPr>
              <w:widowControl w:val="0"/>
              <w:numPr>
                <w:ilvl w:val="0"/>
                <w:numId w:val="12"/>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9329B5">
            <w:pPr>
              <w:numPr>
                <w:ilvl w:val="0"/>
                <w:numId w:val="13"/>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8.</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9329B5">
            <w:pPr>
              <w:widowControl w:val="0"/>
              <w:numPr>
                <w:ilvl w:val="0"/>
                <w:numId w:val="14"/>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9.</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10.</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9329B5">
            <w:pPr>
              <w:widowControl w:val="0"/>
              <w:numPr>
                <w:ilvl w:val="0"/>
                <w:numId w:val="15"/>
              </w:numPr>
              <w:tabs>
                <w:tab w:val="clear" w:pos="1134"/>
              </w:tabs>
              <w:jc w:val="left"/>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rPr>
                <w:rFonts w:ascii="Arial" w:hAnsi="Arial"/>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bl>
    <w:p w:rsidR="00594A04" w:rsidRPr="006E5C30" w:rsidRDefault="00594A04" w:rsidP="00594A04">
      <w:pPr>
        <w:pStyle w:val="WMOBodyText"/>
        <w:rPr>
          <w:lang w:val="en-US" w:eastAsia="en-US"/>
        </w:rPr>
      </w:pPr>
    </w:p>
    <w:p w:rsidR="00594A04" w:rsidRDefault="00594A04" w:rsidP="00594A04">
      <w:pPr>
        <w:tabs>
          <w:tab w:val="clear" w:pos="1134"/>
        </w:tabs>
        <w:jc w:val="center"/>
        <w:rPr>
          <w:b/>
          <w:bCs/>
        </w:rPr>
      </w:pPr>
      <w:r w:rsidRPr="00842BEE">
        <w:rPr>
          <w:rFonts w:eastAsia="Batang"/>
          <w:lang w:val="en-US" w:eastAsia="ko-KR"/>
        </w:rPr>
        <w:t>________________</w:t>
      </w:r>
    </w:p>
    <w:bookmarkEnd w:id="2"/>
    <w:p w:rsidR="00594A04" w:rsidRDefault="00594A04" w:rsidP="0002669E">
      <w:pPr>
        <w:pStyle w:val="ListParagraph"/>
        <w:tabs>
          <w:tab w:val="clear" w:pos="1134"/>
        </w:tabs>
        <w:spacing w:after="120"/>
        <w:ind w:left="360"/>
        <w:contextualSpacing w:val="0"/>
        <w:jc w:val="left"/>
        <w:rPr>
          <w:b/>
          <w:bCs/>
        </w:rPr>
      </w:pPr>
    </w:p>
    <w:sectPr w:rsidR="00594A04" w:rsidSect="00D12CD1">
      <w:headerReference w:type="first" r:id="rId17"/>
      <w:pgSz w:w="16840" w:h="11907" w:orient="landscape"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B5" w:rsidRDefault="009329B5">
      <w:r>
        <w:separator/>
      </w:r>
    </w:p>
    <w:p w:rsidR="009329B5" w:rsidRDefault="009329B5"/>
    <w:p w:rsidR="009329B5" w:rsidRDefault="009329B5"/>
  </w:endnote>
  <w:endnote w:type="continuationSeparator" w:id="0">
    <w:p w:rsidR="009329B5" w:rsidRDefault="009329B5">
      <w:r>
        <w:continuationSeparator/>
      </w:r>
    </w:p>
    <w:p w:rsidR="009329B5" w:rsidRDefault="009329B5"/>
    <w:p w:rsidR="009329B5" w:rsidRDefault="0093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270A87" w:rsidP="002F70DD">
    <w:pPr>
      <w:pStyle w:val="Footer"/>
      <w:framePr w:wrap="around" w:vAnchor="text" w:hAnchor="margin" w:xAlign="right" w:y="1"/>
      <w:rPr>
        <w:rStyle w:val="PageNumber"/>
      </w:rPr>
    </w:pPr>
    <w:r>
      <w:rPr>
        <w:rStyle w:val="PageNumber"/>
      </w:rPr>
      <w:fldChar w:fldCharType="begin"/>
    </w:r>
    <w:r w:rsidR="00DA1C80">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B5" w:rsidRDefault="009329B5">
      <w:r>
        <w:separator/>
      </w:r>
    </w:p>
  </w:footnote>
  <w:footnote w:type="continuationSeparator" w:id="0">
    <w:p w:rsidR="009329B5" w:rsidRDefault="009329B5">
      <w:r>
        <w:continuationSeparator/>
      </w:r>
    </w:p>
    <w:p w:rsidR="009329B5" w:rsidRDefault="009329B5"/>
    <w:p w:rsidR="009329B5" w:rsidRDefault="009329B5"/>
  </w:footnote>
  <w:footnote w:id="1">
    <w:p w:rsidR="00522B8A" w:rsidRPr="00583220" w:rsidRDefault="00522B8A" w:rsidP="00522B8A">
      <w:pPr>
        <w:pStyle w:val="FootnoteText"/>
        <w:rPr>
          <w:lang w:val="en-US"/>
        </w:rPr>
      </w:pPr>
      <w:r>
        <w:rPr>
          <w:rStyle w:val="FootnoteReference"/>
        </w:rPr>
        <w:footnoteRef/>
      </w:r>
      <w:r w:rsidRPr="00CE20DC">
        <w:rPr>
          <w:lang w:val="en-US"/>
        </w:rPr>
        <w:t>1 : Must (WIGOS high priority or « low hanging fruit »)</w:t>
      </w:r>
      <w:r>
        <w:rPr>
          <w:lang w:val="en-US"/>
        </w:rPr>
        <w:t xml:space="preserve"> – to be addressed urgently</w:t>
      </w:r>
      <w:r w:rsidRPr="00CE20DC">
        <w:rPr>
          <w:lang w:val="en-US"/>
        </w:rPr>
        <w:t xml:space="preserve">, 2 : </w:t>
      </w:r>
      <w:r>
        <w:rPr>
          <w:lang w:val="en-US"/>
        </w:rPr>
        <w:t>To be finalized by CIMO-17 (2018), 3: Not in WIGOS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9F" w:rsidRPr="004A549F" w:rsidRDefault="00C91F6B" w:rsidP="00C91F6B">
    <w:pPr>
      <w:pStyle w:val="Header"/>
      <w:rPr>
        <w:rStyle w:val="PageNumber"/>
      </w:rPr>
    </w:pPr>
    <w:r>
      <w:rPr>
        <w:lang w:val="de-DE"/>
      </w:rPr>
      <w:t>C</w:t>
    </w:r>
    <w:r w:rsidR="0068137A">
      <w:rPr>
        <w:lang w:val="de-DE"/>
      </w:rPr>
      <w:t>IMO/MG-15</w:t>
    </w:r>
    <w:r w:rsidR="0068137A" w:rsidRPr="00A847C7">
      <w:rPr>
        <w:lang w:val="de-DE"/>
      </w:rPr>
      <w:t>/</w:t>
    </w:r>
    <w:r w:rsidR="0068137A" w:rsidRPr="001726D2">
      <w:rPr>
        <w:lang w:val="de-DE"/>
      </w:rPr>
      <w:t>Doc.</w:t>
    </w:r>
    <w:r w:rsidR="0068137A">
      <w:rPr>
        <w:lang w:val="de-DE"/>
      </w:rPr>
      <w:t xml:space="preserve"> </w:t>
    </w:r>
    <w:r w:rsidR="0068137A" w:rsidRPr="00522B8A">
      <w:rPr>
        <w:lang w:val="de-DE"/>
      </w:rPr>
      <w:t>2.2(1),</w:t>
    </w:r>
    <w:r w:rsidR="0068137A">
      <w:rPr>
        <w:lang w:val="de-DE"/>
      </w:rPr>
      <w:t xml:space="preserve"> </w:t>
    </w:r>
    <w:r w:rsidR="0068137A" w:rsidRPr="00521594">
      <w:rPr>
        <w:rStyle w:val="PageNumber"/>
        <w:lang w:val="en-US"/>
      </w:rPr>
      <w:t xml:space="preserve">p. </w:t>
    </w:r>
    <w:r w:rsidR="0068137A" w:rsidRPr="001726D2">
      <w:rPr>
        <w:rStyle w:val="PageNumber"/>
      </w:rPr>
      <w:fldChar w:fldCharType="begin"/>
    </w:r>
    <w:r w:rsidR="0068137A" w:rsidRPr="00521594">
      <w:rPr>
        <w:rStyle w:val="PageNumber"/>
        <w:lang w:val="en-US"/>
      </w:rPr>
      <w:instrText xml:space="preserve"> PAGE </w:instrText>
    </w:r>
    <w:r w:rsidR="0068137A" w:rsidRPr="001726D2">
      <w:rPr>
        <w:rStyle w:val="PageNumber"/>
      </w:rPr>
      <w:fldChar w:fldCharType="separate"/>
    </w:r>
    <w:r>
      <w:rPr>
        <w:rStyle w:val="PageNumber"/>
        <w:noProof/>
        <w:lang w:val="en-US"/>
      </w:rPr>
      <w:t>2</w:t>
    </w:r>
    <w:r w:rsidR="0068137A" w:rsidRPr="001726D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521594">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sidR="00522B8A">
      <w:rPr>
        <w:lang w:val="de-DE"/>
      </w:rPr>
      <w:t xml:space="preserve"> </w:t>
    </w:r>
    <w:r w:rsidR="00522B8A" w:rsidRPr="00522B8A">
      <w:rPr>
        <w:lang w:val="de-DE"/>
      </w:rPr>
      <w:t>2.2(1)</w:t>
    </w:r>
    <w:r w:rsidRPr="00522B8A">
      <w:rPr>
        <w:lang w:val="de-DE"/>
      </w:rPr>
      <w:t>,</w:t>
    </w:r>
    <w:r w:rsidR="00522B8A">
      <w:rPr>
        <w:lang w:val="de-DE"/>
      </w:rPr>
      <w:t xml:space="preserve"> </w:t>
    </w:r>
    <w:r w:rsidRPr="00521594">
      <w:rPr>
        <w:rStyle w:val="PageNumber"/>
        <w:lang w:val="en-US"/>
      </w:rPr>
      <w:t xml:space="preserve">p. </w:t>
    </w:r>
    <w:r w:rsidR="00270A87" w:rsidRPr="001726D2">
      <w:rPr>
        <w:rStyle w:val="PageNumber"/>
      </w:rPr>
      <w:fldChar w:fldCharType="begin"/>
    </w:r>
    <w:r w:rsidRPr="00521594">
      <w:rPr>
        <w:rStyle w:val="PageNumber"/>
        <w:lang w:val="en-US"/>
      </w:rPr>
      <w:instrText xml:space="preserve"> PAGE </w:instrText>
    </w:r>
    <w:r w:rsidR="00270A87" w:rsidRPr="001726D2">
      <w:rPr>
        <w:rStyle w:val="PageNumber"/>
      </w:rPr>
      <w:fldChar w:fldCharType="separate"/>
    </w:r>
    <w:r w:rsidR="00C91F6B">
      <w:rPr>
        <w:rStyle w:val="PageNumber"/>
        <w:noProof/>
        <w:lang w:val="en-US"/>
      </w:rPr>
      <w:t>1</w:t>
    </w:r>
    <w:r w:rsidR="00270A87" w:rsidRPr="001726D2">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6B" w:rsidRPr="004A549F" w:rsidRDefault="00C91F6B" w:rsidP="00C91F6B">
    <w:pPr>
      <w:pStyle w:val="Header"/>
      <w:rPr>
        <w:rStyle w:val="PageNumber"/>
      </w:rPr>
    </w:pPr>
    <w:r>
      <w:rPr>
        <w:lang w:val="de-DE"/>
      </w:rPr>
      <w:t>CIMO/MG-15</w:t>
    </w:r>
    <w:r w:rsidRPr="00A847C7">
      <w:rPr>
        <w:lang w:val="de-DE"/>
      </w:rPr>
      <w:t>/</w:t>
    </w:r>
    <w:r w:rsidRPr="001726D2">
      <w:rPr>
        <w:lang w:val="de-DE"/>
      </w:rPr>
      <w:t>Doc.</w:t>
    </w:r>
    <w:r>
      <w:rPr>
        <w:lang w:val="de-DE"/>
      </w:rPr>
      <w:t xml:space="preserve"> </w:t>
    </w:r>
    <w:r w:rsidRPr="00522B8A">
      <w:rPr>
        <w:lang w:val="de-DE"/>
      </w:rPr>
      <w:t>2.2(1),</w:t>
    </w:r>
    <w:r>
      <w:rPr>
        <w:lang w:val="de-DE"/>
      </w:rPr>
      <w:t xml:space="preserve"> </w:t>
    </w:r>
    <w:r>
      <w:rPr>
        <w:lang w:val="de-DE"/>
      </w:rPr>
      <w:t xml:space="preserve">Appendix I, </w:t>
    </w:r>
    <w:r>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Pr>
        <w:rStyle w:val="PageNumber"/>
        <w:noProof/>
        <w:lang w:val="en-US"/>
      </w:rPr>
      <w:t>2</w:t>
    </w:r>
    <w:r w:rsidRPr="001726D2">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04" w:rsidRDefault="00594A04" w:rsidP="00C91F6B">
    <w:pPr>
      <w:pStyle w:val="Header"/>
    </w:pPr>
    <w:r>
      <w:rPr>
        <w:lang w:val="de-DE"/>
      </w:rPr>
      <w:t>CIMO/MG-15</w:t>
    </w:r>
    <w:r w:rsidRPr="00A847C7">
      <w:rPr>
        <w:lang w:val="de-DE"/>
      </w:rPr>
      <w:t>/</w:t>
    </w:r>
    <w:r w:rsidRPr="001726D2">
      <w:rPr>
        <w:lang w:val="de-DE"/>
      </w:rPr>
      <w:t>Doc.</w:t>
    </w:r>
    <w:r w:rsidR="0068137A">
      <w:rPr>
        <w:lang w:val="de-DE"/>
      </w:rPr>
      <w:t xml:space="preserve"> </w:t>
    </w:r>
    <w:r w:rsidR="0068137A" w:rsidRPr="00522B8A">
      <w:rPr>
        <w:lang w:val="de-DE"/>
      </w:rPr>
      <w:t>2.2(1)</w:t>
    </w:r>
    <w:r w:rsidR="0068137A">
      <w:rPr>
        <w:lang w:val="de-DE"/>
      </w:rPr>
      <w:t xml:space="preserve">, </w:t>
    </w:r>
    <w:r>
      <w:rPr>
        <w:lang w:val="de-DE"/>
      </w:rPr>
      <w:t xml:space="preserve">Appendix I, </w:t>
    </w:r>
    <w:r w:rsidRPr="00521594">
      <w:rPr>
        <w:rStyle w:val="PageNumber"/>
        <w:lang w:val="en-US"/>
      </w:rPr>
      <w:t xml:space="preserve">p. </w:t>
    </w:r>
    <w:r w:rsidR="00270A87" w:rsidRPr="001726D2">
      <w:rPr>
        <w:rStyle w:val="PageNumber"/>
      </w:rPr>
      <w:fldChar w:fldCharType="begin"/>
    </w:r>
    <w:r w:rsidRPr="00521594">
      <w:rPr>
        <w:rStyle w:val="PageNumber"/>
        <w:lang w:val="en-US"/>
      </w:rPr>
      <w:instrText xml:space="preserve"> PAGE </w:instrText>
    </w:r>
    <w:r w:rsidR="00270A87" w:rsidRPr="001726D2">
      <w:rPr>
        <w:rStyle w:val="PageNumber"/>
      </w:rPr>
      <w:fldChar w:fldCharType="separate"/>
    </w:r>
    <w:r w:rsidR="00C91F6B">
      <w:rPr>
        <w:rStyle w:val="PageNumber"/>
        <w:noProof/>
        <w:lang w:val="en-US"/>
      </w:rPr>
      <w:t>1</w:t>
    </w:r>
    <w:r w:rsidR="00270A87" w:rsidRPr="001726D2">
      <w:rPr>
        <w:rStyle w:val="PageNumber"/>
      </w:rPr>
      <w:fldChar w:fldCharType="end"/>
    </w:r>
    <w:r w:rsidR="00C91F6B">
      <w:rPr>
        <w:noProof/>
        <w:lang w:val="en-US" w:eastAsia="zh-CN"/>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vOgwF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6B" w:rsidRDefault="00C91F6B" w:rsidP="00C91F6B">
    <w:pPr>
      <w:pStyle w:val="Header"/>
    </w:pPr>
    <w:r>
      <w:rPr>
        <w:lang w:val="de-DE"/>
      </w:rPr>
      <w:t>CIMO/MG-15</w:t>
    </w:r>
    <w:r w:rsidRPr="00A847C7">
      <w:rPr>
        <w:lang w:val="de-DE"/>
      </w:rPr>
      <w:t>/</w:t>
    </w:r>
    <w:r w:rsidRPr="001726D2">
      <w:rPr>
        <w:lang w:val="de-DE"/>
      </w:rPr>
      <w:t>Doc.</w:t>
    </w:r>
    <w:r>
      <w:rPr>
        <w:lang w:val="de-DE"/>
      </w:rPr>
      <w:t xml:space="preserve"> </w:t>
    </w:r>
    <w:r w:rsidRPr="00522B8A">
      <w:rPr>
        <w:lang w:val="de-DE"/>
      </w:rPr>
      <w:t>2.2(1)</w:t>
    </w:r>
    <w:r>
      <w:rPr>
        <w:lang w:val="de-DE"/>
      </w:rPr>
      <w:t xml:space="preserve">, Appendix II,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51"/>
    <w:multiLevelType w:val="hybridMultilevel"/>
    <w:tmpl w:val="57C0D654"/>
    <w:lvl w:ilvl="0" w:tplc="A7A01CB0">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03F8E"/>
    <w:multiLevelType w:val="hybridMultilevel"/>
    <w:tmpl w:val="D78E09DE"/>
    <w:lvl w:ilvl="0" w:tplc="B78AD8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C0D46"/>
    <w:multiLevelType w:val="hybridMultilevel"/>
    <w:tmpl w:val="22F6AD70"/>
    <w:lvl w:ilvl="0" w:tplc="07D83D78">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
    <w:nsid w:val="086006F2"/>
    <w:multiLevelType w:val="hybridMultilevel"/>
    <w:tmpl w:val="536487FA"/>
    <w:lvl w:ilvl="0" w:tplc="F1CCAAA6">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4A198A"/>
    <w:multiLevelType w:val="hybridMultilevel"/>
    <w:tmpl w:val="688AD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0B119F"/>
    <w:multiLevelType w:val="hybridMultilevel"/>
    <w:tmpl w:val="514682A8"/>
    <w:lvl w:ilvl="0" w:tplc="0D82A64C">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B17BA4"/>
    <w:multiLevelType w:val="hybridMultilevel"/>
    <w:tmpl w:val="40F0B516"/>
    <w:lvl w:ilvl="0" w:tplc="7AE876DC">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8C3E10"/>
    <w:multiLevelType w:val="hybridMultilevel"/>
    <w:tmpl w:val="231073E8"/>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8">
    <w:nsid w:val="1621320B"/>
    <w:multiLevelType w:val="hybridMultilevel"/>
    <w:tmpl w:val="3280E2A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2319C2"/>
    <w:multiLevelType w:val="hybridMultilevel"/>
    <w:tmpl w:val="57C0D654"/>
    <w:lvl w:ilvl="0" w:tplc="A7A01CB0">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FA6C61"/>
    <w:multiLevelType w:val="hybridMultilevel"/>
    <w:tmpl w:val="07E2A44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8FD44E2"/>
    <w:multiLevelType w:val="hybridMultilevel"/>
    <w:tmpl w:val="8668C7E8"/>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2">
    <w:nsid w:val="1BC91916"/>
    <w:multiLevelType w:val="hybridMultilevel"/>
    <w:tmpl w:val="6160199A"/>
    <w:lvl w:ilvl="0" w:tplc="A0C8BBFC">
      <w:start w:val="1"/>
      <w:numFmt w:val="decimal"/>
      <w:lvlText w:val="%1."/>
      <w:lvlJc w:val="left"/>
      <w:pPr>
        <w:ind w:left="486" w:hanging="360"/>
      </w:pPr>
      <w:rPr>
        <w:rFonts w:cs="Times New Roman" w:hint="default"/>
      </w:rPr>
    </w:lvl>
    <w:lvl w:ilvl="1" w:tplc="0C090019" w:tentative="1">
      <w:start w:val="1"/>
      <w:numFmt w:val="lowerLetter"/>
      <w:lvlText w:val="%2."/>
      <w:lvlJc w:val="left"/>
      <w:pPr>
        <w:ind w:left="1206" w:hanging="360"/>
      </w:pPr>
    </w:lvl>
    <w:lvl w:ilvl="2" w:tplc="0C09001B" w:tentative="1">
      <w:start w:val="1"/>
      <w:numFmt w:val="lowerRoman"/>
      <w:lvlText w:val="%3."/>
      <w:lvlJc w:val="right"/>
      <w:pPr>
        <w:ind w:left="1926" w:hanging="180"/>
      </w:pPr>
    </w:lvl>
    <w:lvl w:ilvl="3" w:tplc="0C09000F" w:tentative="1">
      <w:start w:val="1"/>
      <w:numFmt w:val="decimal"/>
      <w:lvlText w:val="%4."/>
      <w:lvlJc w:val="left"/>
      <w:pPr>
        <w:ind w:left="2646" w:hanging="360"/>
      </w:pPr>
    </w:lvl>
    <w:lvl w:ilvl="4" w:tplc="0C090019" w:tentative="1">
      <w:start w:val="1"/>
      <w:numFmt w:val="lowerLetter"/>
      <w:lvlText w:val="%5."/>
      <w:lvlJc w:val="left"/>
      <w:pPr>
        <w:ind w:left="3366" w:hanging="360"/>
      </w:pPr>
    </w:lvl>
    <w:lvl w:ilvl="5" w:tplc="0C09001B" w:tentative="1">
      <w:start w:val="1"/>
      <w:numFmt w:val="lowerRoman"/>
      <w:lvlText w:val="%6."/>
      <w:lvlJc w:val="right"/>
      <w:pPr>
        <w:ind w:left="4086" w:hanging="180"/>
      </w:pPr>
    </w:lvl>
    <w:lvl w:ilvl="6" w:tplc="0C09000F" w:tentative="1">
      <w:start w:val="1"/>
      <w:numFmt w:val="decimal"/>
      <w:lvlText w:val="%7."/>
      <w:lvlJc w:val="left"/>
      <w:pPr>
        <w:ind w:left="4806" w:hanging="360"/>
      </w:pPr>
    </w:lvl>
    <w:lvl w:ilvl="7" w:tplc="0C090019" w:tentative="1">
      <w:start w:val="1"/>
      <w:numFmt w:val="lowerLetter"/>
      <w:lvlText w:val="%8."/>
      <w:lvlJc w:val="left"/>
      <w:pPr>
        <w:ind w:left="5526" w:hanging="360"/>
      </w:pPr>
    </w:lvl>
    <w:lvl w:ilvl="8" w:tplc="0C09001B" w:tentative="1">
      <w:start w:val="1"/>
      <w:numFmt w:val="lowerRoman"/>
      <w:lvlText w:val="%9."/>
      <w:lvlJc w:val="right"/>
      <w:pPr>
        <w:ind w:left="6246" w:hanging="180"/>
      </w:pPr>
    </w:lvl>
  </w:abstractNum>
  <w:abstractNum w:abstractNumId="13">
    <w:nsid w:val="1D7D05AB"/>
    <w:multiLevelType w:val="hybridMultilevel"/>
    <w:tmpl w:val="499A026A"/>
    <w:lvl w:ilvl="0" w:tplc="28B637E2">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F16C38"/>
    <w:multiLevelType w:val="hybridMultilevel"/>
    <w:tmpl w:val="EC041D7C"/>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5">
    <w:nsid w:val="20FE6B14"/>
    <w:multiLevelType w:val="hybridMultilevel"/>
    <w:tmpl w:val="3424B750"/>
    <w:lvl w:ilvl="0" w:tplc="6DDACDF2">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6">
    <w:nsid w:val="2C37067D"/>
    <w:multiLevelType w:val="hybridMultilevel"/>
    <w:tmpl w:val="2FAC2F60"/>
    <w:lvl w:ilvl="0" w:tplc="EDE4DD46">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C96708"/>
    <w:multiLevelType w:val="hybridMultilevel"/>
    <w:tmpl w:val="F360340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9B10C22"/>
    <w:multiLevelType w:val="hybridMultilevel"/>
    <w:tmpl w:val="54CA275E"/>
    <w:lvl w:ilvl="0" w:tplc="171CD316">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E0165A"/>
    <w:multiLevelType w:val="hybridMultilevel"/>
    <w:tmpl w:val="BFBE95F6"/>
    <w:lvl w:ilvl="0" w:tplc="07D83D78">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F875E6"/>
    <w:multiLevelType w:val="hybridMultilevel"/>
    <w:tmpl w:val="499A026A"/>
    <w:lvl w:ilvl="0" w:tplc="28B637E2">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A105B5"/>
    <w:multiLevelType w:val="hybridMultilevel"/>
    <w:tmpl w:val="313C4E06"/>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2">
    <w:nsid w:val="4BDE3B42"/>
    <w:multiLevelType w:val="hybridMultilevel"/>
    <w:tmpl w:val="04D257A2"/>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3">
    <w:nsid w:val="51B37567"/>
    <w:multiLevelType w:val="hybridMultilevel"/>
    <w:tmpl w:val="6EDC86C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5583AA0">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F3008C2">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3F22FBF"/>
    <w:multiLevelType w:val="hybridMultilevel"/>
    <w:tmpl w:val="EECE06FA"/>
    <w:lvl w:ilvl="0" w:tplc="07D83D78">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AC3942"/>
    <w:multiLevelType w:val="hybridMultilevel"/>
    <w:tmpl w:val="BB925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9F0FC8"/>
    <w:multiLevelType w:val="hybridMultilevel"/>
    <w:tmpl w:val="2702C6D6"/>
    <w:lvl w:ilvl="0" w:tplc="44F833E8">
      <w:start w:val="1"/>
      <w:numFmt w:val="decimal"/>
      <w:lvlText w:val="%1."/>
      <w:lvlJc w:val="left"/>
      <w:pPr>
        <w:tabs>
          <w:tab w:val="num" w:pos="295"/>
        </w:tabs>
        <w:ind w:left="2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947C53"/>
    <w:multiLevelType w:val="hybridMultilevel"/>
    <w:tmpl w:val="C532BF2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1B90CF6"/>
    <w:multiLevelType w:val="hybridMultilevel"/>
    <w:tmpl w:val="22F6AD70"/>
    <w:lvl w:ilvl="0" w:tplc="07D83D78">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9">
    <w:nsid w:val="7375253F"/>
    <w:multiLevelType w:val="hybridMultilevel"/>
    <w:tmpl w:val="34785630"/>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4146F2B"/>
    <w:multiLevelType w:val="hybridMultilevel"/>
    <w:tmpl w:val="05F6091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CA63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B75D2D"/>
    <w:multiLevelType w:val="hybridMultilevel"/>
    <w:tmpl w:val="89A0551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3"/>
  </w:num>
  <w:num w:numId="19">
    <w:abstractNumId w:val="5"/>
  </w:num>
  <w:num w:numId="20">
    <w:abstractNumId w:val="0"/>
  </w:num>
  <w:num w:numId="21">
    <w:abstractNumId w:val="13"/>
  </w:num>
  <w:num w:numId="22">
    <w:abstractNumId w:val="26"/>
  </w:num>
  <w:num w:numId="23">
    <w:abstractNumId w:val="16"/>
  </w:num>
  <w:num w:numId="24">
    <w:abstractNumId w:val="18"/>
  </w:num>
  <w:num w:numId="25">
    <w:abstractNumId w:val="19"/>
  </w:num>
  <w:num w:numId="26">
    <w:abstractNumId w:val="12"/>
  </w:num>
  <w:num w:numId="27">
    <w:abstractNumId w:val="25"/>
  </w:num>
  <w:num w:numId="28">
    <w:abstractNumId w:val="6"/>
  </w:num>
  <w:num w:numId="29">
    <w:abstractNumId w:val="24"/>
  </w:num>
  <w:num w:numId="30">
    <w:abstractNumId w:val="4"/>
  </w:num>
  <w:num w:numId="31">
    <w:abstractNumId w:val="28"/>
  </w:num>
  <w:num w:numId="32">
    <w:abstractNumId w:val="2"/>
  </w:num>
  <w:num w:numId="33">
    <w:abstractNumId w:val="9"/>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42D6B"/>
    <w:rsid w:val="00050F8E"/>
    <w:rsid w:val="000573AD"/>
    <w:rsid w:val="00072F17"/>
    <w:rsid w:val="000806D8"/>
    <w:rsid w:val="00082C80"/>
    <w:rsid w:val="00083847"/>
    <w:rsid w:val="00083C36"/>
    <w:rsid w:val="00085159"/>
    <w:rsid w:val="000A07E5"/>
    <w:rsid w:val="000A69BF"/>
    <w:rsid w:val="000C225A"/>
    <w:rsid w:val="000C6781"/>
    <w:rsid w:val="000D4FA3"/>
    <w:rsid w:val="000F5E49"/>
    <w:rsid w:val="000F7A87"/>
    <w:rsid w:val="00111BFD"/>
    <w:rsid w:val="0011498B"/>
    <w:rsid w:val="00120147"/>
    <w:rsid w:val="00123140"/>
    <w:rsid w:val="00132922"/>
    <w:rsid w:val="00163BA3"/>
    <w:rsid w:val="001647E8"/>
    <w:rsid w:val="00166B31"/>
    <w:rsid w:val="001671DB"/>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0A87"/>
    <w:rsid w:val="002779AF"/>
    <w:rsid w:val="002823D8"/>
    <w:rsid w:val="0028531A"/>
    <w:rsid w:val="00285446"/>
    <w:rsid w:val="00290CAC"/>
    <w:rsid w:val="00295593"/>
    <w:rsid w:val="002A386C"/>
    <w:rsid w:val="002A7A9F"/>
    <w:rsid w:val="002B02C4"/>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6F97"/>
    <w:rsid w:val="00425CE4"/>
    <w:rsid w:val="00427307"/>
    <w:rsid w:val="0043039B"/>
    <w:rsid w:val="004423FE"/>
    <w:rsid w:val="0044465A"/>
    <w:rsid w:val="00445C35"/>
    <w:rsid w:val="00461D64"/>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1594"/>
    <w:rsid w:val="00522B8A"/>
    <w:rsid w:val="00525B80"/>
    <w:rsid w:val="0053098F"/>
    <w:rsid w:val="00546D8E"/>
    <w:rsid w:val="005508EC"/>
    <w:rsid w:val="0055660B"/>
    <w:rsid w:val="00571AE1"/>
    <w:rsid w:val="00581C70"/>
    <w:rsid w:val="00583549"/>
    <w:rsid w:val="00592267"/>
    <w:rsid w:val="00594A04"/>
    <w:rsid w:val="00595DAB"/>
    <w:rsid w:val="005B0AE2"/>
    <w:rsid w:val="005B1F2C"/>
    <w:rsid w:val="005C53A6"/>
    <w:rsid w:val="005D03D9"/>
    <w:rsid w:val="005D666D"/>
    <w:rsid w:val="005E1F4C"/>
    <w:rsid w:val="005F0E74"/>
    <w:rsid w:val="00615AB0"/>
    <w:rsid w:val="0061778C"/>
    <w:rsid w:val="00636B90"/>
    <w:rsid w:val="0064738B"/>
    <w:rsid w:val="006508EA"/>
    <w:rsid w:val="00654B5F"/>
    <w:rsid w:val="00661E27"/>
    <w:rsid w:val="0068137A"/>
    <w:rsid w:val="006835D0"/>
    <w:rsid w:val="006908AF"/>
    <w:rsid w:val="00697DB5"/>
    <w:rsid w:val="006A492A"/>
    <w:rsid w:val="006C25F8"/>
    <w:rsid w:val="006C6608"/>
    <w:rsid w:val="006D5576"/>
    <w:rsid w:val="006E5C30"/>
    <w:rsid w:val="006E5FE9"/>
    <w:rsid w:val="006E766D"/>
    <w:rsid w:val="006F38E1"/>
    <w:rsid w:val="006F501F"/>
    <w:rsid w:val="00705C9F"/>
    <w:rsid w:val="00716951"/>
    <w:rsid w:val="00716D0E"/>
    <w:rsid w:val="00725988"/>
    <w:rsid w:val="00733AEA"/>
    <w:rsid w:val="00735D9E"/>
    <w:rsid w:val="0075136C"/>
    <w:rsid w:val="00754CF7"/>
    <w:rsid w:val="00771A68"/>
    <w:rsid w:val="00777D58"/>
    <w:rsid w:val="007B5A19"/>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63B2"/>
    <w:rsid w:val="009329B5"/>
    <w:rsid w:val="00935E09"/>
    <w:rsid w:val="00950605"/>
    <w:rsid w:val="00952233"/>
    <w:rsid w:val="00953203"/>
    <w:rsid w:val="00954D66"/>
    <w:rsid w:val="0096121C"/>
    <w:rsid w:val="00975D76"/>
    <w:rsid w:val="00982E51"/>
    <w:rsid w:val="009874B9"/>
    <w:rsid w:val="00993581"/>
    <w:rsid w:val="009A288C"/>
    <w:rsid w:val="009B6697"/>
    <w:rsid w:val="009C4C04"/>
    <w:rsid w:val="009E41FF"/>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0DF5"/>
    <w:rsid w:val="00B235DB"/>
    <w:rsid w:val="00B27999"/>
    <w:rsid w:val="00B548A2"/>
    <w:rsid w:val="00B56934"/>
    <w:rsid w:val="00B72444"/>
    <w:rsid w:val="00B7303E"/>
    <w:rsid w:val="00B93B62"/>
    <w:rsid w:val="00B953D1"/>
    <w:rsid w:val="00BA30D0"/>
    <w:rsid w:val="00BB35A9"/>
    <w:rsid w:val="00C03F8F"/>
    <w:rsid w:val="00C04BD2"/>
    <w:rsid w:val="00C05655"/>
    <w:rsid w:val="00C13EEC"/>
    <w:rsid w:val="00C156A4"/>
    <w:rsid w:val="00C20FAA"/>
    <w:rsid w:val="00C2459D"/>
    <w:rsid w:val="00C354A2"/>
    <w:rsid w:val="00C42C95"/>
    <w:rsid w:val="00C55E5B"/>
    <w:rsid w:val="00C56BAF"/>
    <w:rsid w:val="00C640D5"/>
    <w:rsid w:val="00C720A4"/>
    <w:rsid w:val="00C7611C"/>
    <w:rsid w:val="00C91F6B"/>
    <w:rsid w:val="00C94097"/>
    <w:rsid w:val="00CA4269"/>
    <w:rsid w:val="00CA6A8D"/>
    <w:rsid w:val="00CA7330"/>
    <w:rsid w:val="00CB64F0"/>
    <w:rsid w:val="00CC2909"/>
    <w:rsid w:val="00D032A3"/>
    <w:rsid w:val="00D05E6F"/>
    <w:rsid w:val="00D12CD1"/>
    <w:rsid w:val="00D33442"/>
    <w:rsid w:val="00D44BAD"/>
    <w:rsid w:val="00D45B55"/>
    <w:rsid w:val="00D702F3"/>
    <w:rsid w:val="00D7097B"/>
    <w:rsid w:val="00D91DFA"/>
    <w:rsid w:val="00DA1C80"/>
    <w:rsid w:val="00DA35A1"/>
    <w:rsid w:val="00DB1AB2"/>
    <w:rsid w:val="00DC0DA2"/>
    <w:rsid w:val="00DD3A65"/>
    <w:rsid w:val="00DD4C64"/>
    <w:rsid w:val="00DD62C6"/>
    <w:rsid w:val="00DE1FEE"/>
    <w:rsid w:val="00E00498"/>
    <w:rsid w:val="00E2617A"/>
    <w:rsid w:val="00E45E00"/>
    <w:rsid w:val="00E538E6"/>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fontstyle01">
    <w:name w:val="fontstyle01"/>
    <w:basedOn w:val="DefaultParagraphFont"/>
    <w:rsid w:val="00522B8A"/>
    <w:rPr>
      <w:rFonts w:ascii="Verdana" w:hAnsi="Verdana"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fontstyle01">
    <w:name w:val="fontstyle01"/>
    <w:basedOn w:val="DefaultParagraphFont"/>
    <w:rsid w:val="00522B8A"/>
    <w:rPr>
      <w:rFonts w:ascii="Verdana" w:hAnsi="Verdana"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6B75"/>
    <w:rsid w:val="004651DE"/>
    <w:rsid w:val="005C6B75"/>
    <w:rsid w:val="007F033D"/>
    <w:rsid w:val="00C0769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C0769D"/>
  </w:style>
  <w:style w:type="paragraph" w:customStyle="1" w:styleId="A3DF14CB61FB4386A1E7E7BF42A7F6D5">
    <w:name w:val="A3DF14CB61FB4386A1E7E7BF42A7F6D5"/>
    <w:rsid w:val="00C0769D"/>
  </w:style>
  <w:style w:type="paragraph" w:customStyle="1" w:styleId="E29AC86F113F4996A68E03228D44FE90">
    <w:name w:val="E29AC86F113F4996A68E03228D44FE90"/>
    <w:rsid w:val="00C0769D"/>
  </w:style>
  <w:style w:type="paragraph" w:customStyle="1" w:styleId="4532020BD05F40D08AB2451687C7B423">
    <w:name w:val="4532020BD05F40D08AB2451687C7B423"/>
    <w:rsid w:val="00C0769D"/>
  </w:style>
  <w:style w:type="paragraph" w:customStyle="1" w:styleId="A9EDB6C449554CC88E818CBF10D2E58B">
    <w:name w:val="A9EDB6C449554CC88E818CBF10D2E58B"/>
    <w:rsid w:val="00C0769D"/>
  </w:style>
  <w:style w:type="paragraph" w:customStyle="1" w:styleId="5B4941C1474345119813183015639959">
    <w:name w:val="5B4941C1474345119813183015639959"/>
    <w:rsid w:val="00C0769D"/>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60AAF41E-3959-439E-9D10-F2F681B95BD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16342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J.P. van der Meulen</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2018-03-23T19:32:00Z</dcterms:created>
  <dcterms:modified xsi:type="dcterms:W3CDTF">2018-03-23T19:32:00Z</dcterms:modified>
  <cp:category>Doc. 2.2(1)</cp:category>
  <cp:contentStatus>DRAFT 1</cp:contentStatus>
</cp:coreProperties>
</file>