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C53ED5" w:rsidRPr="00F9505D" w:rsidTr="00777D58">
        <w:trPr>
          <w:trHeight w:val="282"/>
        </w:trPr>
        <w:tc>
          <w:tcPr>
            <w:tcW w:w="6487" w:type="dxa"/>
            <w:vMerge w:val="restart"/>
          </w:tcPr>
          <w:p w:rsidR="00C53ED5" w:rsidRPr="00837E38" w:rsidRDefault="00457536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3ED5" w:rsidRPr="00837E38">
              <w:rPr>
                <w:rFonts w:cs="Tahoma"/>
                <w:b/>
                <w:bCs/>
                <w:color w:val="365F91"/>
                <w:szCs w:val="22"/>
              </w:rPr>
              <w:t>World Meteorological Organization</w:t>
            </w:r>
          </w:p>
          <w:p w:rsidR="00C53ED5" w:rsidRPr="00837E38" w:rsidRDefault="00457536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/>
                <w:spacing w:val="-2"/>
                <w:szCs w:val="22"/>
              </w:rPr>
            </w:pPr>
            <w:r>
              <w:fldChar w:fldCharType="begin"/>
            </w:r>
            <w:r>
              <w:instrText xml:space="preserve"> COMMENTS   \* MERGEFORMAT </w:instrText>
            </w:r>
            <w:r>
              <w:fldChar w:fldCharType="separate"/>
            </w:r>
            <w:r w:rsidR="00C53ED5" w:rsidRPr="00837E38">
              <w:rPr>
                <w:rFonts w:cs="Tahoma"/>
                <w:b/>
                <w:color w:val="365F91"/>
                <w:spacing w:val="-2"/>
                <w:szCs w:val="22"/>
              </w:rPr>
              <w:t xml:space="preserve">Commission for Instruments and Methods of Observation </w:t>
            </w:r>
            <w:r>
              <w:rPr>
                <w:rFonts w:cs="Tahoma"/>
                <w:b/>
                <w:color w:val="365F91"/>
                <w:spacing w:val="-2"/>
                <w:szCs w:val="22"/>
              </w:rPr>
              <w:fldChar w:fldCharType="end"/>
            </w:r>
          </w:p>
          <w:p w:rsidR="00C53ED5" w:rsidRDefault="00C53ED5" w:rsidP="00521594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b/>
                <w:snapToGrid w:val="0"/>
                <w:color w:val="365F91"/>
              </w:rPr>
            </w:pPr>
            <w:r>
              <w:rPr>
                <w:b/>
                <w:snapToGrid w:val="0"/>
                <w:color w:val="365F91"/>
              </w:rPr>
              <w:t>CIMO Management Group</w:t>
            </w:r>
            <w:r w:rsidRPr="00E81D01">
              <w:rPr>
                <w:b/>
                <w:snapToGrid w:val="0"/>
                <w:color w:val="365F91"/>
              </w:rPr>
              <w:t xml:space="preserve"> </w:t>
            </w:r>
          </w:p>
          <w:p w:rsidR="00C53ED5" w:rsidRPr="00837E38" w:rsidRDefault="00C53ED5" w:rsidP="00E45E00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="Tahoma"/>
                <w:b/>
                <w:bCs/>
                <w:color w:val="365F91"/>
                <w:szCs w:val="22"/>
              </w:rPr>
            </w:pPr>
            <w:r>
              <w:rPr>
                <w:b/>
                <w:snapToGrid w:val="0"/>
                <w:color w:val="365F91"/>
              </w:rPr>
              <w:t>Fifteenth Session</w:t>
            </w:r>
            <w:r w:rsidRPr="00E81D01">
              <w:rPr>
                <w:b/>
                <w:snapToGrid w:val="0"/>
                <w:color w:val="365F91"/>
              </w:rPr>
              <w:br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Tahoma"/>
                    <w:color w:val="365F91"/>
                  </w:rPr>
                  <w:t>Geneva</w:t>
                </w:r>
              </w:smartTag>
              <w:r w:rsidRPr="00E81D01">
                <w:rPr>
                  <w:rFonts w:cs="Tahoma"/>
                  <w:color w:val="365F9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cs="Tahoma"/>
                    <w:color w:val="365F91"/>
                  </w:rPr>
                  <w:t>Switzerland</w:t>
                </w:r>
              </w:smartTag>
            </w:smartTag>
            <w:r>
              <w:rPr>
                <w:rFonts w:cs="Tahoma"/>
                <w:color w:val="365F91"/>
              </w:rPr>
              <w:t>, 26</w:t>
            </w:r>
            <w:r w:rsidRPr="00E81D01">
              <w:rPr>
                <w:rFonts w:cs="Tahoma"/>
                <w:color w:val="365F91"/>
              </w:rPr>
              <w:t xml:space="preserve"> </w:t>
            </w:r>
            <w:r>
              <w:rPr>
                <w:rFonts w:cs="Tahoma"/>
                <w:color w:val="365F91"/>
              </w:rPr>
              <w:t>– 29 March</w:t>
            </w:r>
            <w:r w:rsidRPr="00E81D01">
              <w:rPr>
                <w:rFonts w:cs="Tahoma"/>
                <w:color w:val="365F91"/>
              </w:rPr>
              <w:t xml:space="preserve"> 201</w:t>
            </w:r>
            <w:r>
              <w:rPr>
                <w:rFonts w:cs="Tahoma"/>
                <w:color w:val="365F91"/>
              </w:rPr>
              <w:t>8</w:t>
            </w:r>
          </w:p>
        </w:tc>
        <w:tc>
          <w:tcPr>
            <w:tcW w:w="3402" w:type="dxa"/>
          </w:tcPr>
          <w:p w:rsidR="00C53ED5" w:rsidRPr="00F9505D" w:rsidRDefault="00C53ED5" w:rsidP="00457536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/>
                <w:szCs w:val="22"/>
                <w:lang w:val="it-CH"/>
              </w:rPr>
            </w:pPr>
            <w:r w:rsidRPr="00F9505D">
              <w:rPr>
                <w:rFonts w:cs="Tahoma"/>
                <w:b/>
                <w:bCs/>
                <w:color w:val="365F91"/>
                <w:szCs w:val="22"/>
                <w:lang w:val="it-CH"/>
              </w:rPr>
              <w:t>CIMO/MG-15/</w:t>
            </w:r>
            <w:r w:rsidRPr="00457536">
              <w:rPr>
                <w:rFonts w:cs="Tahoma"/>
                <w:b/>
                <w:bCs/>
                <w:color w:val="365F91"/>
                <w:szCs w:val="22"/>
                <w:lang w:val="it-CH"/>
              </w:rPr>
              <w:t xml:space="preserve">Doc. </w:t>
            </w:r>
            <w:r w:rsidR="00457536" w:rsidRPr="00457536">
              <w:rPr>
                <w:rFonts w:cs="Tahoma"/>
                <w:b/>
                <w:bCs/>
                <w:color w:val="365F91"/>
                <w:szCs w:val="22"/>
                <w:lang w:val="it-CH"/>
              </w:rPr>
              <w:t>2</w:t>
            </w:r>
            <w:r w:rsidRPr="00457536">
              <w:rPr>
                <w:rFonts w:cs="Tahoma"/>
                <w:b/>
                <w:bCs/>
                <w:color w:val="365F91"/>
                <w:szCs w:val="22"/>
                <w:lang w:val="it-CH"/>
              </w:rPr>
              <w:t>.</w:t>
            </w:r>
            <w:r w:rsidR="00457536" w:rsidRPr="00457536">
              <w:rPr>
                <w:rFonts w:cs="Tahoma"/>
                <w:b/>
                <w:bCs/>
                <w:color w:val="365F91"/>
                <w:szCs w:val="22"/>
                <w:lang w:val="it-CH"/>
              </w:rPr>
              <w:t>5</w:t>
            </w:r>
            <w:r w:rsidRPr="00457536">
              <w:rPr>
                <w:rFonts w:cs="Tahoma"/>
                <w:b/>
                <w:bCs/>
                <w:color w:val="365F91"/>
                <w:szCs w:val="22"/>
                <w:lang w:val="it-CH"/>
              </w:rPr>
              <w:t>(</w:t>
            </w:r>
            <w:r w:rsidR="00457536" w:rsidRPr="00457536">
              <w:rPr>
                <w:rFonts w:cs="Tahoma"/>
                <w:b/>
                <w:bCs/>
                <w:color w:val="365F91"/>
                <w:szCs w:val="22"/>
                <w:lang w:val="it-CH"/>
              </w:rPr>
              <w:t>4</w:t>
            </w:r>
            <w:r w:rsidRPr="00457536">
              <w:rPr>
                <w:rFonts w:cs="Tahoma"/>
                <w:b/>
                <w:bCs/>
                <w:color w:val="365F91"/>
                <w:szCs w:val="22"/>
                <w:lang w:val="it-CH"/>
              </w:rPr>
              <w:t>)</w:t>
            </w:r>
            <w:r w:rsidRPr="00F9505D">
              <w:rPr>
                <w:rFonts w:cs="Tahoma"/>
                <w:b/>
                <w:bCs/>
                <w:color w:val="365F91"/>
                <w:szCs w:val="22"/>
                <w:lang w:val="it-CH"/>
              </w:rPr>
              <w:t xml:space="preserve"> </w:t>
            </w:r>
          </w:p>
        </w:tc>
      </w:tr>
      <w:tr w:rsidR="00C53ED5" w:rsidRPr="00837E38" w:rsidTr="00777D58">
        <w:trPr>
          <w:trHeight w:val="730"/>
        </w:trPr>
        <w:tc>
          <w:tcPr>
            <w:tcW w:w="6487" w:type="dxa"/>
            <w:vMerge/>
            <w:tcBorders>
              <w:bottom w:val="single" w:sz="4" w:space="0" w:color="auto"/>
            </w:tcBorders>
          </w:tcPr>
          <w:p w:rsidR="00C53ED5" w:rsidRPr="00F9505D" w:rsidRDefault="00C53ED5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/>
                <w:szCs w:val="22"/>
                <w:lang w:val="it-CH" w:eastAsia="zh-C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53ED5" w:rsidRPr="00837E38" w:rsidRDefault="00C53ED5" w:rsidP="004A549F">
            <w:pPr>
              <w:tabs>
                <w:tab w:val="clear" w:pos="1134"/>
              </w:tabs>
              <w:spacing w:after="60"/>
              <w:ind w:right="34"/>
              <w:jc w:val="right"/>
              <w:rPr>
                <w:rFonts w:cs="Tahoma"/>
                <w:color w:val="365F91"/>
                <w:szCs w:val="22"/>
              </w:rPr>
            </w:pPr>
            <w:r w:rsidRPr="00837E38">
              <w:rPr>
                <w:rFonts w:cs="Tahoma"/>
                <w:color w:val="365F91"/>
                <w:szCs w:val="22"/>
              </w:rPr>
              <w:t>Submitted by:</w:t>
            </w:r>
            <w:r w:rsidRPr="00837E38">
              <w:rPr>
                <w:rFonts w:cs="Tahoma"/>
                <w:color w:val="365F91"/>
                <w:szCs w:val="22"/>
              </w:rPr>
              <w:br/>
            </w:r>
            <w:r>
              <w:rPr>
                <w:rFonts w:cs="Tahoma"/>
                <w:color w:val="365F91"/>
                <w:szCs w:val="22"/>
                <w:lang w:val="en-US"/>
              </w:rPr>
              <w:t>Arkadi Koldaev</w:t>
            </w:r>
          </w:p>
          <w:p w:rsidR="00C53ED5" w:rsidRPr="00837E38" w:rsidRDefault="00457536" w:rsidP="001647E8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/>
                <w:szCs w:val="22"/>
              </w:rPr>
            </w:pPr>
            <w:r w:rsidRPr="00457536">
              <w:rPr>
                <w:rFonts w:cs="Tahoma"/>
                <w:color w:val="365F91"/>
                <w:szCs w:val="22"/>
              </w:rPr>
              <w:t>23</w:t>
            </w:r>
            <w:r w:rsidR="00C53ED5" w:rsidRPr="00457536">
              <w:rPr>
                <w:rFonts w:cs="Tahoma"/>
                <w:color w:val="365F91"/>
                <w:szCs w:val="22"/>
              </w:rPr>
              <w:t>.03</w:t>
            </w:r>
            <w:r w:rsidR="00C53ED5" w:rsidRPr="00837E38">
              <w:rPr>
                <w:rFonts w:cs="Tahoma"/>
                <w:color w:val="365F91"/>
                <w:szCs w:val="22"/>
              </w:rPr>
              <w:t>.201</w:t>
            </w:r>
            <w:r w:rsidR="00C53ED5">
              <w:rPr>
                <w:rFonts w:cs="Tahoma"/>
                <w:color w:val="365F91"/>
                <w:szCs w:val="22"/>
              </w:rPr>
              <w:t>8</w:t>
            </w:r>
          </w:p>
          <w:p w:rsidR="00C53ED5" w:rsidRPr="00837E38" w:rsidRDefault="00C53ED5" w:rsidP="0075136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/>
                <w:szCs w:val="22"/>
              </w:rPr>
            </w:pPr>
          </w:p>
        </w:tc>
      </w:tr>
    </w:tbl>
    <w:p w:rsidR="00C53ED5" w:rsidRDefault="00C53ED5" w:rsidP="00B56934">
      <w:pPr>
        <w:pStyle w:val="Heading1"/>
      </w:pPr>
      <w:bookmarkStart w:id="0" w:name="_APPENDIX_A:_"/>
      <w:bookmarkEnd w:id="0"/>
    </w:p>
    <w:p w:rsidR="00C53ED5" w:rsidRDefault="00C53ED5" w:rsidP="00DA1C80">
      <w:pPr>
        <w:rPr>
          <w:lang w:eastAsia="zh-TW"/>
        </w:rPr>
      </w:pPr>
    </w:p>
    <w:p w:rsidR="00C53ED5" w:rsidRDefault="00C53ED5" w:rsidP="00DA1C80">
      <w:pPr>
        <w:pStyle w:val="WMOBodyText"/>
      </w:pPr>
    </w:p>
    <w:p w:rsidR="00C53ED5" w:rsidRDefault="00C53ED5" w:rsidP="00DA1C80">
      <w:pPr>
        <w:pStyle w:val="WMOBodyText"/>
      </w:pPr>
    </w:p>
    <w:p w:rsidR="00C53ED5" w:rsidRDefault="00C53ED5" w:rsidP="00F0006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Focal Point</w:t>
      </w:r>
    </w:p>
    <w:p w:rsidR="00C53ED5" w:rsidRPr="00EA249F" w:rsidRDefault="00C53ED5" w:rsidP="00F00065">
      <w:pPr>
        <w:jc w:val="center"/>
        <w:rPr>
          <w:b/>
          <w:bCs/>
          <w:iCs/>
          <w:sz w:val="24"/>
          <w:szCs w:val="24"/>
        </w:rPr>
      </w:pPr>
    </w:p>
    <w:p w:rsidR="00C53ED5" w:rsidRDefault="00C53ED5" w:rsidP="00F0006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A249F">
        <w:rPr>
          <w:color w:val="000000"/>
          <w:sz w:val="24"/>
          <w:szCs w:val="24"/>
        </w:rPr>
        <w:t>Report</w:t>
      </w:r>
      <w:r w:rsidRPr="00EA4889">
        <w:rPr>
          <w:rStyle w:val="apple-converted-space"/>
          <w:rFonts w:cs="Arial"/>
          <w:color w:val="000000"/>
          <w:sz w:val="24"/>
          <w:szCs w:val="24"/>
          <w:lang w:val="en-US"/>
        </w:rPr>
        <w:t xml:space="preserve"> </w:t>
      </w:r>
      <w:r w:rsidRPr="00EA249F">
        <w:rPr>
          <w:color w:val="000000"/>
          <w:sz w:val="24"/>
          <w:szCs w:val="24"/>
        </w:rPr>
        <w:t xml:space="preserve">of the CIMO Focal Point for the Executive Council Panel of Experts on Polar </w:t>
      </w:r>
      <w:r>
        <w:rPr>
          <w:color w:val="000000"/>
          <w:sz w:val="24"/>
          <w:szCs w:val="24"/>
        </w:rPr>
        <w:t xml:space="preserve">and High Mountain </w:t>
      </w:r>
      <w:r w:rsidRPr="00EA249F">
        <w:rPr>
          <w:color w:val="000000"/>
          <w:sz w:val="24"/>
          <w:szCs w:val="24"/>
        </w:rPr>
        <w:t>Observations, Research and Ser</w:t>
      </w:r>
      <w:r>
        <w:rPr>
          <w:color w:val="000000"/>
          <w:sz w:val="24"/>
          <w:szCs w:val="24"/>
        </w:rPr>
        <w:t>vi</w:t>
      </w:r>
      <w:r w:rsidRPr="00EA249F">
        <w:rPr>
          <w:color w:val="000000"/>
          <w:sz w:val="24"/>
          <w:szCs w:val="24"/>
        </w:rPr>
        <w:t>ces (EC-P</w:t>
      </w:r>
      <w:r>
        <w:rPr>
          <w:color w:val="000000"/>
          <w:sz w:val="24"/>
          <w:szCs w:val="24"/>
        </w:rPr>
        <w:t>H</w:t>
      </w:r>
      <w:r w:rsidRPr="00EA249F">
        <w:rPr>
          <w:color w:val="000000"/>
          <w:sz w:val="24"/>
          <w:szCs w:val="24"/>
        </w:rPr>
        <w:t>ORS)</w:t>
      </w:r>
    </w:p>
    <w:p w:rsidR="00C53ED5" w:rsidRPr="00EA249F" w:rsidRDefault="00C53ED5" w:rsidP="00F00065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:rsidR="00C53ED5" w:rsidRPr="008F2962" w:rsidRDefault="00C53ED5" w:rsidP="00F00065">
      <w:pPr>
        <w:jc w:val="center"/>
      </w:pPr>
      <w:r w:rsidRPr="008F2962">
        <w:t>(Submitted by</w:t>
      </w:r>
      <w:r>
        <w:t xml:space="preserve"> Arkadi Koldaev</w:t>
      </w:r>
      <w:r w:rsidRPr="008F2962">
        <w:t>)</w:t>
      </w:r>
    </w:p>
    <w:p w:rsidR="00C53ED5" w:rsidRDefault="00C53ED5" w:rsidP="00DA1C80">
      <w:pPr>
        <w:rPr>
          <w:lang w:eastAsia="zh-TW"/>
        </w:rPr>
      </w:pPr>
    </w:p>
    <w:p w:rsidR="00C53ED5" w:rsidRPr="00DA1C80" w:rsidRDefault="00C53ED5" w:rsidP="00DA1C80">
      <w:pPr>
        <w:pStyle w:val="WMOBodyText"/>
      </w:pPr>
    </w:p>
    <w:p w:rsidR="00C53ED5" w:rsidRPr="00B97430" w:rsidRDefault="00C53ED5" w:rsidP="00DA1C80"/>
    <w:p w:rsidR="00C53ED5" w:rsidRDefault="00C53ED5" w:rsidP="00DA1C80"/>
    <w:p w:rsidR="00C53ED5" w:rsidRPr="001140DB" w:rsidRDefault="00C53ED5" w:rsidP="00DA1C80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C53ED5" w:rsidRPr="00596178" w:rsidTr="00917FBC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C53ED5" w:rsidRPr="001140DB" w:rsidRDefault="00C53ED5" w:rsidP="00917FBC"/>
          <w:p w:rsidR="00C53ED5" w:rsidRPr="005E600A" w:rsidRDefault="00C53ED5" w:rsidP="00917FBC">
            <w:pPr>
              <w:jc w:val="center"/>
            </w:pPr>
            <w:r w:rsidRPr="005E600A">
              <w:rPr>
                <w:b/>
              </w:rPr>
              <w:t>Summary and purpose of document</w:t>
            </w:r>
          </w:p>
          <w:p w:rsidR="00C53ED5" w:rsidRPr="005E600A" w:rsidRDefault="00C53ED5" w:rsidP="00917FBC">
            <w:pPr>
              <w:tabs>
                <w:tab w:val="left" w:pos="0"/>
              </w:tabs>
              <w:ind w:right="157"/>
            </w:pPr>
          </w:p>
          <w:p w:rsidR="00C53ED5" w:rsidRPr="00596178" w:rsidRDefault="00C53ED5" w:rsidP="00917FBC">
            <w:pPr>
              <w:tabs>
                <w:tab w:val="left" w:pos="148"/>
              </w:tabs>
              <w:ind w:left="148" w:right="157"/>
              <w:rPr>
                <w:lang w:val="en-US"/>
              </w:rPr>
            </w:pPr>
            <w:r w:rsidRPr="00723359">
              <w:rPr>
                <w:lang w:val="en-US"/>
              </w:rPr>
              <w:t xml:space="preserve">This document provides information on the current activity of the EC-PHORS </w:t>
            </w:r>
            <w:r>
              <w:rPr>
                <w:lang w:val="en-US"/>
              </w:rPr>
              <w:t xml:space="preserve">with the purpose to discuss the practical </w:t>
            </w:r>
            <w:r w:rsidRPr="00723359">
              <w:rPr>
                <w:lang w:val="en-US"/>
              </w:rPr>
              <w:t>p</w:t>
            </w:r>
            <w:r>
              <w:rPr>
                <w:lang w:val="en-US"/>
              </w:rPr>
              <w:t>ossibility</w:t>
            </w:r>
            <w:r w:rsidRPr="00723359">
              <w:rPr>
                <w:lang w:val="en-US"/>
              </w:rPr>
              <w:t xml:space="preserve"> for the CIMO </w:t>
            </w:r>
            <w:r>
              <w:rPr>
                <w:lang w:val="en-US"/>
              </w:rPr>
              <w:t>to be involved</w:t>
            </w:r>
            <w:r w:rsidRPr="00723359">
              <w:rPr>
                <w:lang w:val="en-US"/>
              </w:rPr>
              <w:t xml:space="preserve"> in the development of Polar and High Mountain Observations</w:t>
            </w:r>
            <w:r w:rsidRPr="00596178">
              <w:rPr>
                <w:lang w:val="en-US"/>
              </w:rPr>
              <w:t>.</w:t>
            </w:r>
          </w:p>
        </w:tc>
      </w:tr>
    </w:tbl>
    <w:p w:rsidR="00C53ED5" w:rsidRPr="00596178" w:rsidRDefault="00C53ED5" w:rsidP="00DA1C80">
      <w:pPr>
        <w:tabs>
          <w:tab w:val="left" w:pos="566"/>
          <w:tab w:val="left" w:pos="1700"/>
          <w:tab w:val="left" w:pos="2268"/>
          <w:tab w:val="left" w:pos="3402"/>
          <w:tab w:val="left" w:pos="4534"/>
        </w:tabs>
        <w:rPr>
          <w:lang w:val="en-US"/>
        </w:rPr>
      </w:pPr>
    </w:p>
    <w:p w:rsidR="00C53ED5" w:rsidRPr="00596178" w:rsidRDefault="00C53ED5" w:rsidP="00DA1C80">
      <w:pPr>
        <w:rPr>
          <w:lang w:val="en-US"/>
        </w:rPr>
      </w:pPr>
    </w:p>
    <w:p w:rsidR="00C53ED5" w:rsidRPr="00596178" w:rsidRDefault="00C53ED5" w:rsidP="00DA1C80">
      <w:pPr>
        <w:rPr>
          <w:lang w:val="en-US"/>
        </w:rPr>
      </w:pPr>
    </w:p>
    <w:p w:rsidR="00C53ED5" w:rsidRPr="005E600A" w:rsidRDefault="00C53ED5" w:rsidP="00DA1C80">
      <w:pPr>
        <w:tabs>
          <w:tab w:val="center" w:pos="4680"/>
        </w:tabs>
        <w:jc w:val="center"/>
        <w:rPr>
          <w:b/>
          <w:caps/>
        </w:rPr>
      </w:pPr>
      <w:r w:rsidRPr="005E600A">
        <w:rPr>
          <w:b/>
          <w:caps/>
        </w:rPr>
        <w:t>Action proposed</w:t>
      </w:r>
    </w:p>
    <w:p w:rsidR="00C53ED5" w:rsidRPr="005E600A" w:rsidRDefault="00C53ED5" w:rsidP="00DA1C80">
      <w:pPr>
        <w:tabs>
          <w:tab w:val="center" w:pos="4680"/>
        </w:tabs>
      </w:pPr>
    </w:p>
    <w:p w:rsidR="00C53ED5" w:rsidRPr="005E600A" w:rsidRDefault="00C53ED5" w:rsidP="00A31B03">
      <w:pPr>
        <w:tabs>
          <w:tab w:val="left" w:pos="851"/>
        </w:tabs>
        <w:ind w:right="-1"/>
      </w:pPr>
      <w:r>
        <w:tab/>
      </w:r>
      <w:r w:rsidRPr="005E600A">
        <w:t xml:space="preserve">The Meeting is invited to </w:t>
      </w:r>
      <w:r>
        <w:t>consider the status of CIMO activity to meet EC-PHORS requirements to the instruments and methods of observations.</w:t>
      </w:r>
    </w:p>
    <w:p w:rsidR="00C53ED5" w:rsidRPr="00367C72" w:rsidRDefault="00C53ED5" w:rsidP="00A31B03"/>
    <w:p w:rsidR="00C53ED5" w:rsidRPr="00367C72" w:rsidRDefault="00C53ED5" w:rsidP="00DA1C80"/>
    <w:p w:rsidR="00C53ED5" w:rsidRPr="00367C72" w:rsidRDefault="00C53ED5" w:rsidP="00DA1C80">
      <w:pPr>
        <w:jc w:val="center"/>
      </w:pPr>
      <w:r>
        <w:t>________________</w:t>
      </w:r>
    </w:p>
    <w:p w:rsidR="00C53ED5" w:rsidRDefault="00C53ED5" w:rsidP="00DA1C80"/>
    <w:p w:rsidR="00C53ED5" w:rsidRDefault="00C53ED5" w:rsidP="00DA1C80"/>
    <w:p w:rsidR="00C53ED5" w:rsidRDefault="00C53ED5" w:rsidP="00DA1C80">
      <w:pPr>
        <w:pStyle w:val="WMOBodyText"/>
        <w:rPr>
          <w:lang w:eastAsia="en-US"/>
        </w:rPr>
      </w:pPr>
    </w:p>
    <w:p w:rsidR="00C53ED5" w:rsidRPr="00DA1C80" w:rsidRDefault="00C53ED5" w:rsidP="00DA1C80">
      <w:pPr>
        <w:pStyle w:val="WMOBodyText"/>
        <w:rPr>
          <w:lang w:eastAsia="en-US"/>
        </w:rPr>
      </w:pPr>
    </w:p>
    <w:p w:rsidR="00C53ED5" w:rsidRDefault="00C53ED5" w:rsidP="00DA1C80"/>
    <w:p w:rsidR="00C53ED5" w:rsidRPr="00F102F7" w:rsidRDefault="00C53ED5" w:rsidP="00DA1C80">
      <w:pPr>
        <w:rPr>
          <w:lang w:val="en-US"/>
        </w:rPr>
      </w:pPr>
    </w:p>
    <w:p w:rsidR="00C53ED5" w:rsidRDefault="00C53ED5" w:rsidP="00DA1C80"/>
    <w:p w:rsidR="00C53ED5" w:rsidRDefault="00C53ED5" w:rsidP="00457536">
      <w:pPr>
        <w:tabs>
          <w:tab w:val="left" w:pos="1560"/>
          <w:tab w:val="left" w:pos="1985"/>
        </w:tabs>
      </w:pPr>
      <w:r w:rsidRPr="006549C9">
        <w:rPr>
          <w:b/>
        </w:rPr>
        <w:t>Appendi</w:t>
      </w:r>
      <w:r w:rsidR="00457536">
        <w:rPr>
          <w:b/>
        </w:rPr>
        <w:t>x</w:t>
      </w:r>
      <w:r w:rsidRPr="006549C9">
        <w:rPr>
          <w:b/>
        </w:rPr>
        <w:t>:</w:t>
      </w:r>
      <w:r w:rsidRPr="006549C9">
        <w:t>I</w:t>
      </w:r>
      <w:r w:rsidRPr="006549C9">
        <w:tab/>
      </w:r>
      <w:r w:rsidR="00457536">
        <w:tab/>
      </w:r>
      <w:r>
        <w:t xml:space="preserve">“CIMO CONTRIBUTION TO THE OBSERVATIONAL FRAMEWORK” </w:t>
      </w:r>
    </w:p>
    <w:p w:rsidR="00C53ED5" w:rsidRDefault="00C53ED5" w:rsidP="00C56BAF">
      <w:pPr>
        <w:tabs>
          <w:tab w:val="left" w:pos="1560"/>
          <w:tab w:val="left" w:pos="1985"/>
        </w:tabs>
      </w:pPr>
      <w:r>
        <w:t xml:space="preserve">                             EC-PHORS-7/Doc.3.1(2)</w:t>
      </w:r>
    </w:p>
    <w:p w:rsidR="00C53ED5" w:rsidRDefault="00C53ED5" w:rsidP="001A762D">
      <w:pPr>
        <w:tabs>
          <w:tab w:val="left" w:pos="1560"/>
          <w:tab w:val="left" w:pos="1985"/>
        </w:tabs>
        <w:sectPr w:rsidR="00C53ED5" w:rsidSect="004A549F">
          <w:headerReference w:type="default" r:id="rId9"/>
          <w:footerReference w:type="even" r:id="rId10"/>
          <w:footerReference w:type="default" r:id="rId11"/>
          <w:pgSz w:w="11906" w:h="16838" w:code="9"/>
          <w:pgMar w:top="1134" w:right="1134" w:bottom="1134" w:left="1134" w:header="720" w:footer="720" w:gutter="0"/>
          <w:pgNumType w:start="1"/>
          <w:cols w:space="720"/>
          <w:titlePg/>
          <w:docGrid w:linePitch="272"/>
        </w:sectPr>
      </w:pPr>
      <w:r>
        <w:tab/>
      </w:r>
      <w:r>
        <w:tab/>
      </w:r>
    </w:p>
    <w:p w:rsidR="00C53ED5" w:rsidRPr="006C3EDA" w:rsidRDefault="00C53ED5" w:rsidP="00B010F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bookmarkStart w:id="1" w:name="_Draft_Decision_X.X.X(X)/1"/>
      <w:bookmarkEnd w:id="1"/>
      <w:r w:rsidRPr="006C3EDA">
        <w:rPr>
          <w:b/>
          <w:color w:val="000000"/>
          <w:sz w:val="24"/>
          <w:szCs w:val="24"/>
        </w:rPr>
        <w:lastRenderedPageBreak/>
        <w:t>Report</w:t>
      </w:r>
      <w:r w:rsidRPr="006C3EDA">
        <w:rPr>
          <w:rStyle w:val="apple-converted-space"/>
          <w:rFonts w:cs="Arial"/>
          <w:b/>
          <w:color w:val="000000"/>
          <w:sz w:val="24"/>
          <w:szCs w:val="24"/>
        </w:rPr>
        <w:t> </w:t>
      </w:r>
      <w:r w:rsidRPr="006C3EDA">
        <w:rPr>
          <w:b/>
          <w:color w:val="000000"/>
          <w:sz w:val="24"/>
          <w:szCs w:val="24"/>
        </w:rPr>
        <w:t>of the CIMO Focal Point for the Executive Council Panel of Experts on Polar and High Mountain Observations, Research and Services (EC-PHORS)</w:t>
      </w:r>
    </w:p>
    <w:p w:rsidR="00C53ED5" w:rsidRDefault="00C53ED5" w:rsidP="00B010F4">
      <w:pPr>
        <w:tabs>
          <w:tab w:val="left" w:pos="567"/>
          <w:tab w:val="left" w:pos="4253"/>
        </w:tabs>
        <w:spacing w:before="120" w:after="120"/>
        <w:ind w:right="425"/>
        <w:rPr>
          <w:b/>
          <w:i/>
          <w:lang w:val="en-US"/>
        </w:rPr>
      </w:pPr>
    </w:p>
    <w:p w:rsidR="00C53ED5" w:rsidRDefault="00C53ED5" w:rsidP="00B010F4">
      <w:pPr>
        <w:numPr>
          <w:ilvl w:val="0"/>
          <w:numId w:val="33"/>
        </w:numPr>
        <w:tabs>
          <w:tab w:val="clear" w:pos="720"/>
          <w:tab w:val="clear" w:pos="1134"/>
          <w:tab w:val="left" w:pos="770"/>
        </w:tabs>
        <w:ind w:left="770" w:hanging="770"/>
        <w:rPr>
          <w:b/>
          <w:bCs/>
          <w:lang w:val="en-US"/>
        </w:rPr>
      </w:pPr>
      <w:r w:rsidRPr="00B52BFC">
        <w:rPr>
          <w:b/>
          <w:bCs/>
          <w:lang w:val="en-US"/>
        </w:rPr>
        <w:t>INTRODUCTION</w:t>
      </w:r>
    </w:p>
    <w:p w:rsidR="00C53ED5" w:rsidRPr="00B52BFC" w:rsidRDefault="00C53ED5" w:rsidP="00B010F4">
      <w:pPr>
        <w:tabs>
          <w:tab w:val="left" w:pos="770"/>
        </w:tabs>
        <w:ind w:left="770"/>
        <w:rPr>
          <w:b/>
          <w:bCs/>
          <w:lang w:val="en-US"/>
        </w:rPr>
      </w:pPr>
    </w:p>
    <w:p w:rsidR="00C53ED5" w:rsidRPr="00B010F4" w:rsidRDefault="00C53ED5" w:rsidP="00B010F4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WMO activities in Polar and High Mountain Regions are now codified as one of the seven key priorities of WMO in the WMO Strategic Plan for 2016-2019.</w:t>
      </w:r>
      <w:r w:rsidRPr="00B010F4">
        <w:rPr>
          <w:b/>
          <w:color w:val="000000"/>
          <w:sz w:val="24"/>
          <w:szCs w:val="24"/>
        </w:rPr>
        <w:t xml:space="preserve"> </w:t>
      </w:r>
      <w:r w:rsidRPr="00B010F4">
        <w:rPr>
          <w:color w:val="000000"/>
        </w:rPr>
        <w:t>Executive Council Panel of Experts on Polar and High Mountain Observations, Research and Services (EC-PHORS</w:t>
      </w:r>
      <w:r>
        <w:rPr>
          <w:color w:val="000000"/>
        </w:rPr>
        <w:t>) is the main reporting body for the WMO Congress</w:t>
      </w:r>
    </w:p>
    <w:p w:rsidR="00C53ED5" w:rsidRDefault="00C53ED5" w:rsidP="006E199B">
      <w:pPr>
        <w:rPr>
          <w:lang w:val="en-US" w:eastAsia="en-GB"/>
        </w:rPr>
      </w:pPr>
      <w:r>
        <w:rPr>
          <w:lang w:eastAsia="en-GB"/>
        </w:rPr>
        <w:t>Since CIMO Session #16 in St.Petersburg in</w:t>
      </w:r>
      <w:r w:rsidR="00457536">
        <w:rPr>
          <w:lang w:eastAsia="en-GB"/>
        </w:rPr>
        <w:t xml:space="preserve"> </w:t>
      </w:r>
      <w:r>
        <w:rPr>
          <w:lang w:eastAsia="en-GB"/>
        </w:rPr>
        <w:t xml:space="preserve">2014, it has been conducted two EC-PHORS sessions. Summary of the Session #6 was described in the CIMO document </w:t>
      </w:r>
      <w:r w:rsidRPr="00B010F4">
        <w:rPr>
          <w:lang w:val="en-US" w:eastAsia="en-GB"/>
        </w:rPr>
        <w:t>№</w:t>
      </w:r>
      <w:r w:rsidRPr="006E199B">
        <w:rPr>
          <w:lang w:val="pt-PT"/>
        </w:rPr>
        <w:t xml:space="preserve"> </w:t>
      </w:r>
      <w:r>
        <w:rPr>
          <w:lang w:val="pt-PT"/>
        </w:rPr>
        <w:t>CIMO/MG-14</w:t>
      </w:r>
      <w:r w:rsidRPr="00795086">
        <w:rPr>
          <w:lang w:val="pt-PT"/>
        </w:rPr>
        <w:t xml:space="preserve">/Doc. </w:t>
      </w:r>
      <w:r w:rsidRPr="00E81BB4">
        <w:rPr>
          <w:lang w:val="pt-PT"/>
        </w:rPr>
        <w:t>4.4(2)</w:t>
      </w:r>
      <w:r>
        <w:rPr>
          <w:lang w:val="pt-PT"/>
        </w:rPr>
        <w:t xml:space="preserve"> </w:t>
      </w:r>
      <w:r>
        <w:rPr>
          <w:rFonts w:eastAsia="SimSun"/>
          <w:lang w:eastAsia="zh-CN"/>
        </w:rPr>
        <w:t>(30.III.2016</w:t>
      </w:r>
      <w:r w:rsidRPr="0034704F">
        <w:rPr>
          <w:rFonts w:eastAsia="SimSun"/>
          <w:lang w:eastAsia="zh-CN"/>
        </w:rPr>
        <w:t>)</w:t>
      </w:r>
      <w:r w:rsidRPr="00B010F4">
        <w:rPr>
          <w:lang w:val="en-US" w:eastAsia="en-GB"/>
        </w:rPr>
        <w:t>.</w:t>
      </w:r>
      <w:r>
        <w:rPr>
          <w:lang w:val="en-US" w:eastAsia="en-GB"/>
        </w:rPr>
        <w:t xml:space="preserve"> Current report is intended to highlight the Summary of EC-PHORS Session#7.</w:t>
      </w:r>
    </w:p>
    <w:p w:rsidR="00C53ED5" w:rsidRDefault="00C53ED5" w:rsidP="00B010F4">
      <w:pPr>
        <w:autoSpaceDE w:val="0"/>
        <w:autoSpaceDN w:val="0"/>
        <w:adjustRightInd w:val="0"/>
        <w:rPr>
          <w:b/>
          <w:bCs/>
          <w:lang w:val="en-US"/>
        </w:rPr>
      </w:pPr>
    </w:p>
    <w:p w:rsidR="00C53ED5" w:rsidRDefault="00C53ED5" w:rsidP="00B010F4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2   MAIN TOPICS OF SEVENTH SESSION OF EC-PHORS</w:t>
      </w:r>
    </w:p>
    <w:p w:rsidR="00C53ED5" w:rsidRPr="00FD4691" w:rsidRDefault="00C53ED5" w:rsidP="00B010F4">
      <w:pPr>
        <w:autoSpaceDE w:val="0"/>
        <w:autoSpaceDN w:val="0"/>
        <w:adjustRightInd w:val="0"/>
        <w:rPr>
          <w:b/>
          <w:bCs/>
          <w:lang w:val="en-US"/>
        </w:rPr>
      </w:pPr>
    </w:p>
    <w:p w:rsidR="00C53ED5" w:rsidRPr="007954B2" w:rsidRDefault="00C53ED5" w:rsidP="00B010F4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7954B2">
        <w:rPr>
          <w:rFonts w:ascii="Verdana" w:hAnsi="Verdana" w:cs="Arial"/>
          <w:color w:val="auto"/>
          <w:sz w:val="20"/>
          <w:szCs w:val="20"/>
        </w:rPr>
        <w:t xml:space="preserve">2.1 The seventh (most recent except last one) session of the EC-PHORS was held in </w:t>
      </w:r>
      <w:smartTag w:uri="urn:schemas-microsoft-com:office:smarttags" w:element="place">
        <w:smartTag w:uri="urn:schemas-microsoft-com:office:smarttags" w:element="City">
          <w:r w:rsidRPr="007954B2">
            <w:rPr>
              <w:rFonts w:ascii="Verdana" w:hAnsi="Verdana" w:cs="Arial"/>
              <w:color w:val="auto"/>
              <w:sz w:val="20"/>
              <w:szCs w:val="20"/>
            </w:rPr>
            <w:t>Ushuaia</w:t>
          </w:r>
        </w:smartTag>
        <w:r w:rsidRPr="007954B2">
          <w:rPr>
            <w:rFonts w:ascii="Verdana" w:hAnsi="Verdana" w:cs="Arial"/>
            <w:color w:val="auto"/>
            <w:sz w:val="20"/>
            <w:szCs w:val="20"/>
          </w:rPr>
          <w:t xml:space="preserve">, </w:t>
        </w:r>
        <w:smartTag w:uri="urn:schemas-microsoft-com:office:smarttags" w:element="country-region">
          <w:r w:rsidRPr="007954B2">
            <w:rPr>
              <w:rFonts w:ascii="Verdana" w:hAnsi="Verdana" w:cs="Arial"/>
              <w:color w:val="auto"/>
              <w:sz w:val="20"/>
              <w:szCs w:val="20"/>
            </w:rPr>
            <w:t>Argentina</w:t>
          </w:r>
        </w:smartTag>
      </w:smartTag>
      <w:r w:rsidRPr="007954B2">
        <w:rPr>
          <w:rFonts w:ascii="Verdana" w:hAnsi="Verdana" w:cs="Arial"/>
          <w:sz w:val="20"/>
          <w:szCs w:val="20"/>
        </w:rPr>
        <w:t xml:space="preserve">, 21-24 March 2017. The Secretariat has presented CIMO document to EC-PORS-7 (The text is attached in the </w:t>
      </w:r>
      <w:r w:rsidRPr="007954B2">
        <w:rPr>
          <w:rFonts w:ascii="Verdana" w:hAnsi="Verdana" w:cs="Arial"/>
          <w:b/>
          <w:sz w:val="20"/>
          <w:szCs w:val="20"/>
        </w:rPr>
        <w:t>Appendix I).</w:t>
      </w:r>
      <w:r w:rsidRPr="007954B2">
        <w:rPr>
          <w:rFonts w:ascii="Verdana" w:hAnsi="Verdana" w:cs="Arial"/>
          <w:sz w:val="20"/>
          <w:szCs w:val="20"/>
        </w:rPr>
        <w:t xml:space="preserve"> </w:t>
      </w:r>
    </w:p>
    <w:p w:rsidR="00C53ED5" w:rsidRPr="007954B2" w:rsidRDefault="00C53ED5" w:rsidP="007954B2">
      <w:pPr>
        <w:pStyle w:val="Default"/>
        <w:ind w:firstLine="1134"/>
        <w:jc w:val="both"/>
        <w:rPr>
          <w:rFonts w:ascii="Verdana" w:hAnsi="Verdana" w:cs="Arial"/>
          <w:sz w:val="20"/>
          <w:szCs w:val="20"/>
        </w:rPr>
      </w:pPr>
    </w:p>
    <w:p w:rsidR="00C53ED5" w:rsidRPr="007954B2" w:rsidRDefault="00C53ED5" w:rsidP="00B010F4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7954B2">
        <w:rPr>
          <w:rFonts w:ascii="Verdana" w:hAnsi="Verdana" w:cs="Arial"/>
          <w:sz w:val="20"/>
          <w:szCs w:val="20"/>
        </w:rPr>
        <w:t>2.</w:t>
      </w:r>
      <w:r>
        <w:rPr>
          <w:rFonts w:ascii="Verdana" w:hAnsi="Verdana" w:cs="Arial"/>
          <w:sz w:val="20"/>
          <w:szCs w:val="20"/>
        </w:rPr>
        <w:t>2</w:t>
      </w:r>
      <w:r w:rsidRPr="007954B2">
        <w:rPr>
          <w:rFonts w:ascii="Verdana" w:hAnsi="Verdana" w:cs="Arial"/>
          <w:sz w:val="20"/>
          <w:szCs w:val="20"/>
        </w:rPr>
        <w:t xml:space="preserve"> Instead of seven main direction of EC-PHORS activity discussed on Session # 6 (see</w:t>
      </w:r>
      <w:r w:rsidRPr="007954B2">
        <w:rPr>
          <w:rFonts w:ascii="Verdana" w:hAnsi="Verdana"/>
          <w:sz w:val="20"/>
          <w:szCs w:val="20"/>
          <w:lang w:val="pt-PT"/>
        </w:rPr>
        <w:t xml:space="preserve"> CIMO/MG-14/Doc. 4.4(2) </w:t>
      </w:r>
      <w:r w:rsidRPr="007954B2">
        <w:rPr>
          <w:rFonts w:ascii="Verdana" w:eastAsia="SimSun" w:hAnsi="Verdana"/>
          <w:sz w:val="20"/>
          <w:szCs w:val="20"/>
          <w:lang w:eastAsia="zh-CN"/>
        </w:rPr>
        <w:t>(30.III.2016), the seventh session was focused on 5 key initiatives</w:t>
      </w:r>
      <w:r w:rsidRPr="007954B2">
        <w:rPr>
          <w:rFonts w:ascii="Verdana" w:hAnsi="Verdana" w:cs="Arial"/>
          <w:sz w:val="20"/>
          <w:szCs w:val="20"/>
        </w:rPr>
        <w:t>.  Among them are:</w:t>
      </w:r>
    </w:p>
    <w:p w:rsidR="00C53ED5" w:rsidRPr="007954B2" w:rsidRDefault="00C53ED5" w:rsidP="00B010F4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C53ED5" w:rsidRPr="007954B2" w:rsidRDefault="00C53ED5" w:rsidP="007954B2">
      <w:pPr>
        <w:tabs>
          <w:tab w:val="clear" w:pos="1134"/>
        </w:tabs>
        <w:autoSpaceDE w:val="0"/>
        <w:autoSpaceDN w:val="0"/>
        <w:adjustRightInd w:val="0"/>
        <w:jc w:val="left"/>
        <w:rPr>
          <w:rFonts w:eastAsia="Times New Roman" w:cs="Verdana"/>
          <w:lang w:val="en-US" w:eastAsia="ru-RU"/>
        </w:rPr>
      </w:pPr>
      <w:r w:rsidRPr="007954B2">
        <w:rPr>
          <w:rFonts w:eastAsia="Times New Roman" w:cs="Verdana"/>
          <w:lang w:val="en-US" w:eastAsia="ru-RU"/>
        </w:rPr>
        <w:t>(i) the Antarctic Observing Network (AntON),</w:t>
      </w:r>
    </w:p>
    <w:p w:rsidR="00C53ED5" w:rsidRDefault="00C53ED5" w:rsidP="007954B2">
      <w:pPr>
        <w:tabs>
          <w:tab w:val="clear" w:pos="1134"/>
        </w:tabs>
        <w:autoSpaceDE w:val="0"/>
        <w:autoSpaceDN w:val="0"/>
        <w:adjustRightInd w:val="0"/>
        <w:jc w:val="left"/>
        <w:rPr>
          <w:rFonts w:eastAsia="Times New Roman" w:cs="Verdana"/>
          <w:lang w:val="en-US" w:eastAsia="ru-RU"/>
        </w:rPr>
      </w:pPr>
    </w:p>
    <w:p w:rsidR="00C53ED5" w:rsidRPr="007954B2" w:rsidRDefault="00C53ED5" w:rsidP="007954B2">
      <w:pPr>
        <w:tabs>
          <w:tab w:val="clear" w:pos="1134"/>
        </w:tabs>
        <w:autoSpaceDE w:val="0"/>
        <w:autoSpaceDN w:val="0"/>
        <w:adjustRightInd w:val="0"/>
        <w:jc w:val="left"/>
        <w:rPr>
          <w:rFonts w:eastAsia="Times New Roman" w:cs="Verdana"/>
          <w:lang w:val="en-US" w:eastAsia="ru-RU"/>
        </w:rPr>
      </w:pPr>
      <w:r w:rsidRPr="007954B2">
        <w:rPr>
          <w:rFonts w:eastAsia="Times New Roman" w:cs="Verdana"/>
          <w:lang w:val="en-US" w:eastAsia="ru-RU"/>
        </w:rPr>
        <w:t xml:space="preserve">(ii) the </w:t>
      </w:r>
      <w:smartTag w:uri="urn:schemas-microsoft-com:office:smarttags" w:element="place">
        <w:smartTag w:uri="urn:schemas-microsoft-com:office:smarttags" w:element="PlaceName">
          <w:r w:rsidRPr="007954B2">
            <w:rPr>
              <w:rFonts w:eastAsia="Times New Roman" w:cs="Verdana"/>
              <w:lang w:val="en-US" w:eastAsia="ru-RU"/>
            </w:rPr>
            <w:t>Polar</w:t>
          </w:r>
        </w:smartTag>
        <w:r w:rsidRPr="007954B2">
          <w:rPr>
            <w:rFonts w:eastAsia="Times New Roman" w:cs="Verdana"/>
            <w:lang w:val="en-US" w:eastAsia="ru-RU"/>
          </w:rPr>
          <w:t xml:space="preserve"> </w:t>
        </w:r>
        <w:smartTag w:uri="urn:schemas-microsoft-com:office:smarttags" w:element="PlaceName">
          <w:r w:rsidRPr="007954B2">
            <w:rPr>
              <w:rFonts w:eastAsia="Times New Roman" w:cs="Verdana"/>
              <w:lang w:val="en-US" w:eastAsia="ru-RU"/>
            </w:rPr>
            <w:t>Regional</w:t>
          </w:r>
        </w:smartTag>
        <w:r w:rsidRPr="007954B2">
          <w:rPr>
            <w:rFonts w:eastAsia="Times New Roman" w:cs="Verdana"/>
            <w:lang w:val="en-US" w:eastAsia="ru-RU"/>
          </w:rPr>
          <w:t xml:space="preserve"> </w:t>
        </w:r>
        <w:smartTag w:uri="urn:schemas-microsoft-com:office:smarttags" w:element="PlaceName">
          <w:r w:rsidRPr="007954B2">
            <w:rPr>
              <w:rFonts w:eastAsia="Times New Roman" w:cs="Verdana"/>
              <w:lang w:val="en-US" w:eastAsia="ru-RU"/>
            </w:rPr>
            <w:t>Climate</w:t>
          </w:r>
        </w:smartTag>
        <w:r w:rsidRPr="007954B2">
          <w:rPr>
            <w:rFonts w:eastAsia="Times New Roman" w:cs="Verdana"/>
            <w:lang w:val="en-US" w:eastAsia="ru-RU"/>
          </w:rPr>
          <w:t xml:space="preserve"> </w:t>
        </w:r>
        <w:smartTag w:uri="urn:schemas-microsoft-com:office:smarttags" w:element="PlaceType">
          <w:r w:rsidRPr="007954B2">
            <w:rPr>
              <w:rFonts w:eastAsia="Times New Roman" w:cs="Verdana"/>
              <w:lang w:val="en-US" w:eastAsia="ru-RU"/>
            </w:rPr>
            <w:t>Cent</w:t>
          </w:r>
          <w:r>
            <w:rPr>
              <w:rFonts w:eastAsia="Times New Roman" w:cs="Verdana"/>
              <w:lang w:val="en-US" w:eastAsia="ru-RU"/>
            </w:rPr>
            <w:t>e</w:t>
          </w:r>
          <w:r w:rsidRPr="007954B2">
            <w:rPr>
              <w:rFonts w:eastAsia="Times New Roman" w:cs="Verdana"/>
              <w:lang w:val="en-US" w:eastAsia="ru-RU"/>
            </w:rPr>
            <w:t>rs</w:t>
          </w:r>
        </w:smartTag>
      </w:smartTag>
      <w:r w:rsidRPr="007954B2">
        <w:rPr>
          <w:rFonts w:eastAsia="Times New Roman" w:cs="Verdana"/>
          <w:lang w:val="en-US" w:eastAsia="ru-RU"/>
        </w:rPr>
        <w:t xml:space="preserve"> and Polar Regional Outlook Forums,</w:t>
      </w:r>
    </w:p>
    <w:p w:rsidR="00C53ED5" w:rsidRDefault="00C53ED5" w:rsidP="007954B2">
      <w:pPr>
        <w:tabs>
          <w:tab w:val="clear" w:pos="1134"/>
        </w:tabs>
        <w:autoSpaceDE w:val="0"/>
        <w:autoSpaceDN w:val="0"/>
        <w:adjustRightInd w:val="0"/>
        <w:jc w:val="left"/>
        <w:rPr>
          <w:rFonts w:eastAsia="Times New Roman" w:cs="Verdana"/>
          <w:lang w:val="en-US" w:eastAsia="ru-RU"/>
        </w:rPr>
      </w:pPr>
    </w:p>
    <w:p w:rsidR="00C53ED5" w:rsidRPr="007954B2" w:rsidRDefault="00C53ED5" w:rsidP="007954B2">
      <w:pPr>
        <w:tabs>
          <w:tab w:val="clear" w:pos="1134"/>
        </w:tabs>
        <w:autoSpaceDE w:val="0"/>
        <w:autoSpaceDN w:val="0"/>
        <w:adjustRightInd w:val="0"/>
        <w:jc w:val="left"/>
        <w:rPr>
          <w:rFonts w:eastAsia="Times New Roman" w:cs="Verdana"/>
          <w:lang w:val="en-US" w:eastAsia="ru-RU"/>
        </w:rPr>
      </w:pPr>
      <w:r w:rsidRPr="007954B2">
        <w:rPr>
          <w:rFonts w:eastAsia="Times New Roman" w:cs="Verdana"/>
          <w:lang w:val="en-US" w:eastAsia="ru-RU"/>
        </w:rPr>
        <w:t>(iii) the Global Cryosphere Watch (GCW),</w:t>
      </w:r>
    </w:p>
    <w:p w:rsidR="00C53ED5" w:rsidRDefault="00C53ED5" w:rsidP="007954B2">
      <w:pPr>
        <w:tabs>
          <w:tab w:val="clear" w:pos="1134"/>
        </w:tabs>
        <w:autoSpaceDE w:val="0"/>
        <w:autoSpaceDN w:val="0"/>
        <w:adjustRightInd w:val="0"/>
        <w:jc w:val="left"/>
        <w:rPr>
          <w:rFonts w:eastAsia="Times New Roman" w:cs="Verdana"/>
          <w:lang w:val="en-US" w:eastAsia="ru-RU"/>
        </w:rPr>
      </w:pPr>
    </w:p>
    <w:p w:rsidR="00C53ED5" w:rsidRPr="007954B2" w:rsidRDefault="00C53ED5" w:rsidP="007954B2">
      <w:pPr>
        <w:tabs>
          <w:tab w:val="clear" w:pos="1134"/>
        </w:tabs>
        <w:autoSpaceDE w:val="0"/>
        <w:autoSpaceDN w:val="0"/>
        <w:adjustRightInd w:val="0"/>
        <w:jc w:val="left"/>
        <w:rPr>
          <w:rFonts w:eastAsia="Times New Roman" w:cs="Verdana"/>
          <w:lang w:val="en-US" w:eastAsia="ru-RU"/>
        </w:rPr>
      </w:pPr>
      <w:r w:rsidRPr="007954B2">
        <w:rPr>
          <w:rFonts w:eastAsia="Times New Roman" w:cs="Verdana"/>
          <w:lang w:val="en-US" w:eastAsia="ru-RU"/>
        </w:rPr>
        <w:t xml:space="preserve">(iv) </w:t>
      </w:r>
      <w:smartTag w:uri="urn:schemas-microsoft-com:office:smarttags" w:element="metricconverter">
        <w:smartTagPr>
          <w:attr w:name="ProductID" w:val="70 in"/>
        </w:smartTagPr>
        <w:smartTag w:uri="urn:schemas-microsoft-com:office:smarttags" w:element="metricconverter">
          <w:smartTagPr>
            <w:attr w:name="ProductID" w:val="70 in"/>
          </w:smartTagPr>
          <w:r w:rsidRPr="007954B2">
            <w:rPr>
              <w:rFonts w:eastAsia="Times New Roman" w:cs="Verdana"/>
              <w:lang w:val="en-US" w:eastAsia="ru-RU"/>
            </w:rPr>
            <w:t>High</w:t>
          </w:r>
        </w:smartTag>
        <w:r w:rsidRPr="007954B2">
          <w:rPr>
            <w:rFonts w:eastAsia="Times New Roman" w:cs="Verdana"/>
            <w:lang w:val="en-US" w:eastAsia="ru-RU"/>
          </w:rPr>
          <w:t xml:space="preserve"> </w:t>
        </w:r>
        <w:smartTag w:uri="urn:schemas-microsoft-com:office:smarttags" w:element="metricconverter">
          <w:smartTagPr>
            <w:attr w:name="ProductID" w:val="70 in"/>
          </w:smartTagPr>
          <w:r w:rsidRPr="007954B2">
            <w:rPr>
              <w:rFonts w:eastAsia="Times New Roman" w:cs="Verdana"/>
              <w:lang w:val="en-US" w:eastAsia="ru-RU"/>
            </w:rPr>
            <w:t>Mountain</w:t>
          </w:r>
        </w:smartTag>
      </w:smartTag>
      <w:r w:rsidRPr="007954B2">
        <w:rPr>
          <w:rFonts w:eastAsia="Times New Roman" w:cs="Verdana"/>
          <w:lang w:val="en-US" w:eastAsia="ru-RU"/>
        </w:rPr>
        <w:t xml:space="preserve"> regions activities, and</w:t>
      </w:r>
    </w:p>
    <w:p w:rsidR="00C53ED5" w:rsidRDefault="00C53ED5" w:rsidP="007954B2">
      <w:pPr>
        <w:tabs>
          <w:tab w:val="clear" w:pos="1134"/>
        </w:tabs>
        <w:autoSpaceDE w:val="0"/>
        <w:autoSpaceDN w:val="0"/>
        <w:adjustRightInd w:val="0"/>
        <w:jc w:val="left"/>
        <w:rPr>
          <w:rFonts w:eastAsia="Times New Roman" w:cs="Verdana"/>
          <w:lang w:val="en-US" w:eastAsia="ru-RU"/>
        </w:rPr>
      </w:pPr>
    </w:p>
    <w:p w:rsidR="00C53ED5" w:rsidRPr="007954B2" w:rsidRDefault="00C53ED5" w:rsidP="007954B2">
      <w:pPr>
        <w:tabs>
          <w:tab w:val="clear" w:pos="1134"/>
        </w:tabs>
        <w:autoSpaceDE w:val="0"/>
        <w:autoSpaceDN w:val="0"/>
        <w:adjustRightInd w:val="0"/>
        <w:jc w:val="left"/>
        <w:rPr>
          <w:rFonts w:eastAsia="Times New Roman" w:cs="Verdana"/>
          <w:lang w:val="en-US" w:eastAsia="ru-RU"/>
        </w:rPr>
      </w:pPr>
      <w:r w:rsidRPr="007954B2">
        <w:rPr>
          <w:rFonts w:eastAsia="Times New Roman" w:cs="Verdana"/>
          <w:lang w:val="en-US" w:eastAsia="ru-RU"/>
        </w:rPr>
        <w:t>(v) the Global Integrated Polar Prediction System (GIPPS), including the World Weather</w:t>
      </w:r>
    </w:p>
    <w:p w:rsidR="00C53ED5" w:rsidRPr="007954B2" w:rsidRDefault="00C53ED5" w:rsidP="007954B2">
      <w:pPr>
        <w:tabs>
          <w:tab w:val="clear" w:pos="1134"/>
        </w:tabs>
        <w:autoSpaceDE w:val="0"/>
        <w:autoSpaceDN w:val="0"/>
        <w:adjustRightInd w:val="0"/>
        <w:jc w:val="left"/>
        <w:rPr>
          <w:rFonts w:eastAsia="Times New Roman" w:cs="Verdana"/>
          <w:lang w:val="en-US" w:eastAsia="ru-RU"/>
        </w:rPr>
      </w:pPr>
      <w:r w:rsidRPr="007954B2">
        <w:rPr>
          <w:rFonts w:eastAsia="Times New Roman" w:cs="Verdana"/>
          <w:lang w:val="en-US" w:eastAsia="ru-RU"/>
        </w:rPr>
        <w:t>Research Programme (WWRP) Polar Prediction Project and YOPP, and the WCRP</w:t>
      </w:r>
    </w:p>
    <w:p w:rsidR="00C53ED5" w:rsidRPr="007954B2" w:rsidRDefault="00C53ED5" w:rsidP="007954B2">
      <w:pPr>
        <w:tabs>
          <w:tab w:val="clear" w:pos="1134"/>
        </w:tabs>
        <w:autoSpaceDE w:val="0"/>
        <w:autoSpaceDN w:val="0"/>
        <w:adjustRightInd w:val="0"/>
        <w:jc w:val="left"/>
        <w:rPr>
          <w:rFonts w:eastAsia="Times New Roman" w:cs="Verdana"/>
          <w:lang w:val="en-US" w:eastAsia="ru-RU"/>
        </w:rPr>
      </w:pPr>
      <w:r w:rsidRPr="007954B2">
        <w:rPr>
          <w:rFonts w:eastAsia="Times New Roman" w:cs="Verdana"/>
          <w:lang w:val="en-US" w:eastAsia="ru-RU"/>
        </w:rPr>
        <w:t>Polar Climate Predictability Initiative (PCPI) under the Climate and Cryosphere (CliC)</w:t>
      </w:r>
    </w:p>
    <w:p w:rsidR="00C53ED5" w:rsidRPr="00EA4889" w:rsidRDefault="00C53ED5" w:rsidP="007954B2">
      <w:pPr>
        <w:tabs>
          <w:tab w:val="clear" w:pos="1134"/>
        </w:tabs>
        <w:autoSpaceDE w:val="0"/>
        <w:autoSpaceDN w:val="0"/>
        <w:adjustRightInd w:val="0"/>
        <w:jc w:val="left"/>
        <w:rPr>
          <w:rFonts w:eastAsia="Times New Roman" w:cs="Verdana"/>
          <w:lang w:val="en-US" w:eastAsia="ru-RU"/>
        </w:rPr>
      </w:pPr>
      <w:r w:rsidRPr="00EA4889">
        <w:rPr>
          <w:rFonts w:eastAsia="Times New Roman" w:cs="Verdana"/>
          <w:lang w:val="en-US" w:eastAsia="ru-RU"/>
        </w:rPr>
        <w:t>project.</w:t>
      </w:r>
    </w:p>
    <w:p w:rsidR="00C53ED5" w:rsidRDefault="00C53ED5" w:rsidP="00B010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53ED5" w:rsidRPr="007954B2" w:rsidRDefault="00C53ED5" w:rsidP="007954B2">
      <w:pPr>
        <w:autoSpaceDE w:val="0"/>
        <w:autoSpaceDN w:val="0"/>
        <w:adjustRightInd w:val="0"/>
        <w:rPr>
          <w:rFonts w:eastAsia="Times New Roman" w:cs="Verdana"/>
          <w:lang w:val="en-US" w:eastAsia="ru-RU"/>
        </w:rPr>
      </w:pPr>
      <w:smartTag w:uri="urn:schemas-microsoft-com:office:smarttags" w:element="metricconverter">
        <w:smartTagPr>
          <w:attr w:name="ProductID" w:val="70 in"/>
        </w:smartTagPr>
        <w:r w:rsidRPr="00FD4691">
          <w:t>2.</w:t>
        </w:r>
        <w:r>
          <w:t xml:space="preserve">3 </w:t>
        </w:r>
        <w:r w:rsidRPr="007954B2">
          <w:rPr>
            <w:rFonts w:eastAsia="Times New Roman" w:cs="Verdana"/>
            <w:lang w:val="en-US" w:eastAsia="ru-RU"/>
          </w:rPr>
          <w:t>In</w:t>
        </w:r>
      </w:smartTag>
      <w:r w:rsidRPr="007954B2">
        <w:rPr>
          <w:rFonts w:eastAsia="Times New Roman" w:cs="Verdana"/>
          <w:lang w:val="en-US" w:eastAsia="ru-RU"/>
        </w:rPr>
        <w:t xml:space="preserve"> particular, noting the excellent developments with regard to developing the Arctic PRCC</w:t>
      </w:r>
    </w:p>
    <w:p w:rsidR="00C53ED5" w:rsidRPr="007954B2" w:rsidRDefault="00C53ED5" w:rsidP="007954B2">
      <w:pPr>
        <w:tabs>
          <w:tab w:val="clear" w:pos="1134"/>
        </w:tabs>
        <w:autoSpaceDE w:val="0"/>
        <w:autoSpaceDN w:val="0"/>
        <w:adjustRightInd w:val="0"/>
        <w:jc w:val="left"/>
        <w:rPr>
          <w:rFonts w:eastAsia="Times New Roman" w:cs="Verdana"/>
          <w:lang w:val="en-US" w:eastAsia="ru-RU"/>
        </w:rPr>
      </w:pPr>
      <w:r w:rsidRPr="007954B2">
        <w:rPr>
          <w:rFonts w:eastAsia="Times New Roman" w:cs="Verdana"/>
          <w:lang w:val="en-US" w:eastAsia="ru-RU"/>
        </w:rPr>
        <w:t>Network, the Panel agreed that a roadmap for the Antarctic and Third Pole needs to be</w:t>
      </w:r>
    </w:p>
    <w:p w:rsidR="00C53ED5" w:rsidRDefault="00C53ED5" w:rsidP="007954B2">
      <w:pPr>
        <w:tabs>
          <w:tab w:val="clear" w:pos="1134"/>
        </w:tabs>
        <w:autoSpaceDE w:val="0"/>
        <w:autoSpaceDN w:val="0"/>
        <w:adjustRightInd w:val="0"/>
        <w:jc w:val="left"/>
        <w:rPr>
          <w:rFonts w:eastAsia="Times New Roman" w:cs="Verdana"/>
          <w:lang w:val="en-US" w:eastAsia="ru-RU"/>
        </w:rPr>
      </w:pPr>
      <w:r w:rsidRPr="007954B2">
        <w:rPr>
          <w:rFonts w:eastAsia="Times New Roman" w:cs="Verdana"/>
          <w:lang w:val="en-US" w:eastAsia="ru-RU"/>
        </w:rPr>
        <w:t xml:space="preserve">developed by EC </w:t>
      </w:r>
      <w:smartTag w:uri="urn:schemas-microsoft-com:office:smarttags" w:element="metricconverter">
        <w:smartTagPr>
          <w:attr w:name="ProductID" w:val="70 in"/>
        </w:smartTagPr>
        <w:r w:rsidRPr="007954B2">
          <w:rPr>
            <w:rFonts w:eastAsia="Times New Roman" w:cs="Verdana"/>
            <w:lang w:val="en-US" w:eastAsia="ru-RU"/>
          </w:rPr>
          <w:t>70 in</w:t>
        </w:r>
      </w:smartTag>
      <w:r w:rsidRPr="007954B2">
        <w:rPr>
          <w:rFonts w:eastAsia="Times New Roman" w:cs="Verdana"/>
          <w:lang w:val="en-US" w:eastAsia="ru-RU"/>
        </w:rPr>
        <w:t xml:space="preserve"> 2018 learning from the experience of the Arctic PRCC.</w:t>
      </w:r>
    </w:p>
    <w:p w:rsidR="00C53ED5" w:rsidRDefault="00C53ED5" w:rsidP="007954B2">
      <w:pPr>
        <w:pStyle w:val="WMOBodyText"/>
        <w:rPr>
          <w:lang w:val="en-US"/>
        </w:rPr>
      </w:pPr>
      <w:r>
        <w:rPr>
          <w:lang w:val="en-US"/>
        </w:rPr>
        <w:t xml:space="preserve">2.4 </w:t>
      </w:r>
      <w:r w:rsidRPr="007954B2">
        <w:rPr>
          <w:lang w:val="en-US"/>
        </w:rPr>
        <w:t>The Panel also agreed on the definition of high mountains</w:t>
      </w:r>
      <w:r>
        <w:rPr>
          <w:lang w:val="en-US"/>
        </w:rPr>
        <w:t xml:space="preserve"> (“Third Pole”)</w:t>
      </w:r>
      <w:r w:rsidRPr="007954B2">
        <w:rPr>
          <w:lang w:val="en-US"/>
        </w:rPr>
        <w:t xml:space="preserve"> as follows</w:t>
      </w:r>
      <w:r>
        <w:rPr>
          <w:lang w:val="en-US"/>
        </w:rPr>
        <w:t>:</w:t>
      </w:r>
    </w:p>
    <w:p w:rsidR="00C53ED5" w:rsidRPr="002A2105" w:rsidRDefault="00C53ED5" w:rsidP="007954B2">
      <w:pPr>
        <w:pStyle w:val="WMOBodyText"/>
        <w:rPr>
          <w:rFonts w:eastAsia="Times New Roman" w:cs="Verdana"/>
          <w:b/>
          <w:i/>
          <w:szCs w:val="20"/>
          <w:lang w:val="en-US" w:eastAsia="ru-RU"/>
        </w:rPr>
      </w:pPr>
      <w:r w:rsidRPr="002A2105">
        <w:rPr>
          <w:b/>
          <w:i/>
          <w:lang w:val="en-US"/>
        </w:rPr>
        <w:t xml:space="preserve"> “Mountain areas, where seasonal or perennial cryosphere is present and poses potential and serious risks to society </w:t>
      </w:r>
      <w:r w:rsidRPr="002A2105">
        <w:rPr>
          <w:rFonts w:eastAsia="Times New Roman" w:cs="Verdana,Italic"/>
          <w:b/>
          <w:i/>
          <w:iCs/>
          <w:szCs w:val="20"/>
          <w:lang w:val="en-US" w:eastAsia="ru-RU"/>
        </w:rPr>
        <w:t>related to water security and disaster resilience</w:t>
      </w:r>
      <w:r w:rsidRPr="002A2105">
        <w:rPr>
          <w:rFonts w:eastAsia="Times New Roman" w:cs="Verdana"/>
          <w:b/>
          <w:i/>
          <w:szCs w:val="20"/>
          <w:lang w:val="en-US" w:eastAsia="ru-RU"/>
        </w:rPr>
        <w:t>”.</w:t>
      </w:r>
    </w:p>
    <w:p w:rsidR="00C53ED5" w:rsidRPr="007954B2" w:rsidRDefault="00C53ED5" w:rsidP="007954B2">
      <w:pPr>
        <w:autoSpaceDE w:val="0"/>
        <w:autoSpaceDN w:val="0"/>
        <w:adjustRightInd w:val="0"/>
      </w:pPr>
    </w:p>
    <w:p w:rsidR="00C53ED5" w:rsidRDefault="00C53ED5" w:rsidP="00B010F4">
      <w:pPr>
        <w:autoSpaceDE w:val="0"/>
        <w:autoSpaceDN w:val="0"/>
        <w:adjustRightInd w:val="0"/>
      </w:pPr>
    </w:p>
    <w:p w:rsidR="00C53ED5" w:rsidRPr="00B52BFC" w:rsidRDefault="00C53ED5" w:rsidP="00457536">
      <w:pPr>
        <w:tabs>
          <w:tab w:val="left" w:pos="0"/>
        </w:tabs>
        <w:rPr>
          <w:b/>
          <w:bCs/>
          <w:lang w:val="en-US"/>
        </w:rPr>
      </w:pPr>
      <w:r>
        <w:rPr>
          <w:b/>
          <w:bCs/>
          <w:lang w:val="en-US"/>
        </w:rPr>
        <w:t>3</w:t>
      </w:r>
      <w:r w:rsidR="00457536">
        <w:rPr>
          <w:b/>
          <w:bCs/>
          <w:lang w:val="en-US"/>
        </w:rPr>
        <w:t>.</w:t>
      </w:r>
      <w:bookmarkStart w:id="2" w:name="_GoBack"/>
      <w:bookmarkEnd w:id="2"/>
      <w:r>
        <w:rPr>
          <w:b/>
          <w:bCs/>
          <w:lang w:val="en-US"/>
        </w:rPr>
        <w:t xml:space="preserve"> PROBLEMS AND PROPOSALS</w:t>
      </w:r>
    </w:p>
    <w:p w:rsidR="00C53ED5" w:rsidRDefault="00C53ED5" w:rsidP="002A2105">
      <w:pPr>
        <w:numPr>
          <w:ilvl w:val="1"/>
          <w:numId w:val="34"/>
        </w:numPr>
        <w:tabs>
          <w:tab w:val="clear" w:pos="1134"/>
          <w:tab w:val="left" w:pos="770"/>
        </w:tabs>
        <w:spacing w:before="120"/>
      </w:pPr>
      <w:r>
        <w:t>The EC-PHORS Focal Point current role of watching EC-PHORS activities from afar and commenting where necessary is not effective unless good communication lines with EC-PHORS are established. Unfortunately, communication with EC-PHORS in this CIMO session was not effective including lack of appropriate access to documents for discussion and timely notification of EC-PHORS meetings. As a result, there was little time to comment and contribute to some EC-PHORS items.</w:t>
      </w:r>
    </w:p>
    <w:p w:rsidR="00C53ED5" w:rsidRDefault="00C53ED5" w:rsidP="0017242B">
      <w:pPr>
        <w:numPr>
          <w:ilvl w:val="1"/>
          <w:numId w:val="34"/>
        </w:numPr>
        <w:tabs>
          <w:tab w:val="clear" w:pos="1134"/>
          <w:tab w:val="left" w:pos="770"/>
        </w:tabs>
        <w:spacing w:before="120"/>
      </w:pPr>
      <w:r>
        <w:lastRenderedPageBreak/>
        <w:t xml:space="preserve">If a Focal Point role is not effective given a number of factors including ineffective communications, there is little justification in continuing these types of role with the CIMO-MG. It might be more effective if communicating matters can be left to the CIMO President or their delegate advice through the internal WMO Secretariat communication channels. </w:t>
      </w:r>
    </w:p>
    <w:p w:rsidR="00C53ED5" w:rsidRDefault="00C53ED5" w:rsidP="0017242B">
      <w:pPr>
        <w:pStyle w:val="WMOBodyText"/>
      </w:pPr>
    </w:p>
    <w:p w:rsidR="00C53ED5" w:rsidRDefault="00C53ED5" w:rsidP="002A2105">
      <w:pPr>
        <w:numPr>
          <w:ilvl w:val="0"/>
          <w:numId w:val="34"/>
        </w:numPr>
        <w:tabs>
          <w:tab w:val="clear" w:pos="1134"/>
          <w:tab w:val="left" w:pos="770"/>
        </w:tabs>
        <w:rPr>
          <w:b/>
          <w:bCs/>
          <w:lang w:val="en-US"/>
        </w:rPr>
      </w:pPr>
      <w:r w:rsidRPr="00B52BFC">
        <w:rPr>
          <w:b/>
          <w:bCs/>
          <w:lang w:val="en-US"/>
        </w:rPr>
        <w:t>RECOMMENDATIONS</w:t>
      </w:r>
      <w:r>
        <w:rPr>
          <w:b/>
          <w:bCs/>
          <w:lang w:val="en-US"/>
        </w:rPr>
        <w:t xml:space="preserve"> -  DECISIONS EXPECTED FROM CIMO-MG</w:t>
      </w:r>
    </w:p>
    <w:p w:rsidR="00C53ED5" w:rsidRPr="00CA43E7" w:rsidRDefault="00C53ED5" w:rsidP="002A2105">
      <w:pPr>
        <w:tabs>
          <w:tab w:val="left" w:pos="567"/>
        </w:tabs>
        <w:rPr>
          <w:i/>
          <w:lang w:val="en-US"/>
        </w:rPr>
      </w:pPr>
      <w:r>
        <w:rPr>
          <w:i/>
          <w:lang w:val="en-US"/>
        </w:rPr>
        <w:tab/>
      </w:r>
    </w:p>
    <w:p w:rsidR="00C53ED5" w:rsidRPr="00177BA2" w:rsidRDefault="00C53ED5" w:rsidP="002A2105">
      <w:pPr>
        <w:numPr>
          <w:ilvl w:val="1"/>
          <w:numId w:val="35"/>
        </w:numPr>
        <w:tabs>
          <w:tab w:val="clear" w:pos="1134"/>
          <w:tab w:val="left" w:pos="770"/>
        </w:tabs>
        <w:spacing w:before="120"/>
        <w:ind w:left="0" w:firstLine="0"/>
      </w:pPr>
      <w:r>
        <w:rPr>
          <w:lang w:val="en-US"/>
        </w:rPr>
        <w:t>It is recommended to CIMO-MG-15 to decide: should we continue the current mechanism related to EC-PHORS or should we delete the Focal Point EC-PHORS position in next session of CIMO.</w:t>
      </w:r>
    </w:p>
    <w:p w:rsidR="00C53ED5" w:rsidRDefault="00C53ED5" w:rsidP="002A2105">
      <w:pPr>
        <w:numPr>
          <w:ilvl w:val="1"/>
          <w:numId w:val="35"/>
        </w:numPr>
        <w:tabs>
          <w:tab w:val="clear" w:pos="1134"/>
          <w:tab w:val="left" w:pos="770"/>
        </w:tabs>
        <w:spacing w:before="120"/>
        <w:ind w:left="0" w:firstLine="0"/>
      </w:pPr>
      <w:r>
        <w:t>In case of acceptance of the second decision when advice from CIMO on EC-PHORS matters the President can seek expert advice and the Secretariat communicate it to EC-PHORS. The vacancy of Focal Point position could be re-focused on relations with HMEI, which is more pragmatic for CIMO.</w:t>
      </w:r>
    </w:p>
    <w:p w:rsidR="00C53ED5" w:rsidRDefault="00C53ED5" w:rsidP="002A2105">
      <w:pPr>
        <w:numPr>
          <w:ilvl w:val="1"/>
          <w:numId w:val="35"/>
        </w:numPr>
        <w:tabs>
          <w:tab w:val="clear" w:pos="1134"/>
          <w:tab w:val="left" w:pos="770"/>
        </w:tabs>
        <w:spacing w:before="120"/>
        <w:ind w:left="0" w:firstLine="0"/>
      </w:pPr>
      <w:r>
        <w:t>In case of decision to continue the Focal Point for EC-PHORS, mechanisms to</w:t>
      </w:r>
    </w:p>
    <w:p w:rsidR="00C53ED5" w:rsidRDefault="00C53ED5" w:rsidP="00146387">
      <w:pPr>
        <w:numPr>
          <w:ilvl w:val="0"/>
          <w:numId w:val="36"/>
        </w:numPr>
        <w:tabs>
          <w:tab w:val="clear" w:pos="1134"/>
          <w:tab w:val="left" w:pos="770"/>
        </w:tabs>
        <w:spacing w:before="120"/>
      </w:pPr>
      <w:r>
        <w:t>improve communications with EC-PORS through the CIMO Secretariat.</w:t>
      </w:r>
    </w:p>
    <w:p w:rsidR="00C53ED5" w:rsidRDefault="00C53ED5" w:rsidP="00146387">
      <w:pPr>
        <w:numPr>
          <w:ilvl w:val="0"/>
          <w:numId w:val="36"/>
        </w:numPr>
        <w:tabs>
          <w:tab w:val="clear" w:pos="1134"/>
          <w:tab w:val="left" w:pos="770"/>
        </w:tabs>
        <w:spacing w:before="120"/>
      </w:pPr>
      <w:r>
        <w:t>fund an appropriate CIMO expert to represent CIMO at future EC-PHORS meetings.</w:t>
      </w:r>
    </w:p>
    <w:p w:rsidR="00C53ED5" w:rsidRPr="002A2105" w:rsidRDefault="00C53ED5" w:rsidP="002A2105">
      <w:pPr>
        <w:pStyle w:val="WMOBodyText"/>
        <w:rPr>
          <w:lang w:val="en-US" w:eastAsia="en-US"/>
        </w:rPr>
      </w:pPr>
    </w:p>
    <w:sectPr w:rsidR="00C53ED5" w:rsidRPr="002A2105" w:rsidSect="00146387">
      <w:headerReference w:type="first" r:id="rId12"/>
      <w:pgSz w:w="11906" w:h="16838" w:code="9"/>
      <w:pgMar w:top="-1276" w:right="1134" w:bottom="1134" w:left="1134" w:header="85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D5" w:rsidRDefault="00C53ED5">
      <w:r>
        <w:separator/>
      </w:r>
    </w:p>
    <w:p w:rsidR="00C53ED5" w:rsidRDefault="00C53ED5"/>
    <w:p w:rsidR="00C53ED5" w:rsidRDefault="00C53ED5"/>
  </w:endnote>
  <w:endnote w:type="continuationSeparator" w:id="0">
    <w:p w:rsidR="00C53ED5" w:rsidRDefault="00C53ED5">
      <w:r>
        <w:continuationSeparator/>
      </w:r>
    </w:p>
    <w:p w:rsidR="00C53ED5" w:rsidRDefault="00C53ED5"/>
    <w:p w:rsidR="00C53ED5" w:rsidRDefault="00C53E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D5" w:rsidRDefault="00C53ED5" w:rsidP="002F70DD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C53ED5" w:rsidRDefault="00C53ED5" w:rsidP="002C4B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D5" w:rsidRDefault="00C53ED5" w:rsidP="002C4B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D5" w:rsidRDefault="00C53ED5">
      <w:r>
        <w:separator/>
      </w:r>
    </w:p>
  </w:footnote>
  <w:footnote w:type="continuationSeparator" w:id="0">
    <w:p w:rsidR="00C53ED5" w:rsidRDefault="00C53ED5">
      <w:r>
        <w:continuationSeparator/>
      </w:r>
    </w:p>
    <w:p w:rsidR="00C53ED5" w:rsidRDefault="00C53ED5"/>
    <w:p w:rsidR="00C53ED5" w:rsidRDefault="00C53E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36" w:rsidRDefault="00457536" w:rsidP="00457536">
    <w:pPr>
      <w:pStyle w:val="Header"/>
    </w:pPr>
    <w:r w:rsidRPr="00F9505D">
      <w:rPr>
        <w:lang w:val="it-CH"/>
      </w:rPr>
      <w:t xml:space="preserve">CIMO/MG-15/Doc. </w:t>
    </w:r>
    <w:r w:rsidRPr="00457536">
      <w:rPr>
        <w:lang w:val="it-CH"/>
      </w:rPr>
      <w:t>2.5(4),</w:t>
    </w:r>
    <w:r w:rsidRPr="00F9505D">
      <w:rPr>
        <w:lang w:val="it-CH"/>
      </w:rPr>
      <w:t xml:space="preserve"> </w:t>
    </w:r>
    <w:r w:rsidRPr="00F9505D">
      <w:rPr>
        <w:rStyle w:val="PageNumber"/>
        <w:rFonts w:cs="Arial"/>
        <w:lang w:val="it-CH"/>
      </w:rPr>
      <w:t xml:space="preserve">p. </w:t>
    </w:r>
    <w:r w:rsidRPr="00F9505D">
      <w:rPr>
        <w:rStyle w:val="PageNumber"/>
        <w:rFonts w:cs="Arial"/>
        <w:lang w:val="it-CH"/>
      </w:rPr>
      <w:fldChar w:fldCharType="begin"/>
    </w:r>
    <w:r w:rsidRPr="00F9505D">
      <w:rPr>
        <w:rStyle w:val="PageNumber"/>
        <w:rFonts w:cs="Arial"/>
        <w:lang w:val="it-CH"/>
      </w:rPr>
      <w:instrText xml:space="preserve"> PAGE </w:instrText>
    </w:r>
    <w:r w:rsidRPr="00F9505D">
      <w:rPr>
        <w:rStyle w:val="PageNumber"/>
        <w:rFonts w:cs="Arial"/>
        <w:lang w:val="it-CH"/>
      </w:rPr>
      <w:fldChar w:fldCharType="separate"/>
    </w:r>
    <w:r>
      <w:rPr>
        <w:rStyle w:val="PageNumber"/>
        <w:rFonts w:cs="Arial"/>
        <w:noProof/>
        <w:lang w:val="it-CH"/>
      </w:rPr>
      <w:t>2</w:t>
    </w:r>
    <w:r w:rsidRPr="00F9505D">
      <w:rPr>
        <w:rStyle w:val="PageNumber"/>
        <w:rFonts w:cs="Arial"/>
        <w:lang w:val="it-CH"/>
      </w:rPr>
      <w:fldChar w:fldCharType="end"/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Rectangle 9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" filled="f" stroked="f">
              <v:path arrowok="t"/>
            </v:rect>
          </w:pict>
        </mc:Fallback>
      </mc:AlternateContent>
    </w:r>
  </w:p>
  <w:p w:rsidR="00C53ED5" w:rsidRPr="00E3359D" w:rsidRDefault="00C53ED5" w:rsidP="004A20CB">
    <w:pPr>
      <w:pStyle w:val="Header"/>
      <w:rPr>
        <w:rStyle w:val="PageNumber"/>
        <w:rFonts w:cs="Arial"/>
      </w:rPr>
    </w:pPr>
  </w:p>
  <w:p w:rsidR="00C53ED5" w:rsidRPr="00E3359D" w:rsidRDefault="00C53ED5" w:rsidP="008D3564">
    <w:pPr>
      <w:pStyle w:val="Header"/>
      <w:rPr>
        <w:lang w:val="de-DE"/>
      </w:rPr>
    </w:pPr>
  </w:p>
  <w:p w:rsidR="00C53ED5" w:rsidRDefault="00C53E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D5" w:rsidRDefault="00C53ED5" w:rsidP="00457536">
    <w:pPr>
      <w:pStyle w:val="Header"/>
    </w:pPr>
    <w:r w:rsidRPr="00F9505D">
      <w:rPr>
        <w:lang w:val="it-CH"/>
      </w:rPr>
      <w:t xml:space="preserve">CIMO/MG-15/Doc. </w:t>
    </w:r>
    <w:r w:rsidR="00457536" w:rsidRPr="00457536">
      <w:rPr>
        <w:lang w:val="it-CH"/>
      </w:rPr>
      <w:t>2.5(4)</w:t>
    </w:r>
    <w:r w:rsidRPr="00457536">
      <w:rPr>
        <w:lang w:val="it-CH"/>
      </w:rPr>
      <w:t>,</w:t>
    </w:r>
    <w:r w:rsidRPr="00F9505D">
      <w:rPr>
        <w:lang w:val="it-CH"/>
      </w:rPr>
      <w:t xml:space="preserve"> </w:t>
    </w:r>
    <w:r w:rsidRPr="00F9505D">
      <w:rPr>
        <w:rStyle w:val="PageNumber"/>
        <w:rFonts w:cs="Arial"/>
        <w:lang w:val="it-CH"/>
      </w:rPr>
      <w:t xml:space="preserve">p. </w:t>
    </w:r>
    <w:r w:rsidRPr="00F9505D">
      <w:rPr>
        <w:rStyle w:val="PageNumber"/>
        <w:rFonts w:cs="Arial"/>
        <w:lang w:val="it-CH"/>
      </w:rPr>
      <w:fldChar w:fldCharType="begin"/>
    </w:r>
    <w:r w:rsidRPr="00F9505D">
      <w:rPr>
        <w:rStyle w:val="PageNumber"/>
        <w:rFonts w:cs="Arial"/>
        <w:lang w:val="it-CH"/>
      </w:rPr>
      <w:instrText xml:space="preserve"> PAGE </w:instrText>
    </w:r>
    <w:r w:rsidRPr="00F9505D">
      <w:rPr>
        <w:rStyle w:val="PageNumber"/>
        <w:rFonts w:cs="Arial"/>
        <w:lang w:val="it-CH"/>
      </w:rPr>
      <w:fldChar w:fldCharType="separate"/>
    </w:r>
    <w:r w:rsidR="00457536">
      <w:rPr>
        <w:rStyle w:val="PageNumber"/>
        <w:rFonts w:cs="Arial"/>
        <w:noProof/>
        <w:lang w:val="it-CH"/>
      </w:rPr>
      <w:t>1</w:t>
    </w:r>
    <w:r w:rsidRPr="00F9505D">
      <w:rPr>
        <w:rStyle w:val="PageNumber"/>
        <w:rFonts w:cs="Arial"/>
        <w:lang w:val="it-CH"/>
      </w:rPr>
      <w:fldChar w:fldCharType="end"/>
    </w:r>
    <w:r w:rsidR="00457536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Rectangle 9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" filled="f" stroked="f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1">
    <w:nsid w:val="04D03F8E"/>
    <w:multiLevelType w:val="hybridMultilevel"/>
    <w:tmpl w:val="DBB6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53128E"/>
    <w:multiLevelType w:val="multilevel"/>
    <w:tmpl w:val="B84244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3.%2"/>
      <w:lvlJc w:val="left"/>
      <w:pPr>
        <w:tabs>
          <w:tab w:val="num" w:pos="720"/>
        </w:tabs>
      </w:pPr>
      <w:rPr>
        <w:rFonts w:cs="Times New Roman" w:hint="default"/>
        <w:b w:val="0"/>
        <w:i w:val="0"/>
      </w:rPr>
    </w:lvl>
    <w:lvl w:ilvl="2">
      <w:start w:val="1"/>
      <w:numFmt w:val="decimal"/>
      <w:lvlText w:val="4.%3"/>
      <w:lvlJc w:val="left"/>
      <w:pPr>
        <w:tabs>
          <w:tab w:val="num" w:pos="720"/>
        </w:tabs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>
    <w:nsid w:val="128C3E10"/>
    <w:multiLevelType w:val="hybridMultilevel"/>
    <w:tmpl w:val="231073E8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5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621320B"/>
    <w:multiLevelType w:val="hybridMultilevel"/>
    <w:tmpl w:val="3280E2AA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6F2E6A"/>
    <w:multiLevelType w:val="multilevel"/>
    <w:tmpl w:val="BD70F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8FA6C61"/>
    <w:multiLevelType w:val="hybridMultilevel"/>
    <w:tmpl w:val="07E2A446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FD44E2"/>
    <w:multiLevelType w:val="hybridMultilevel"/>
    <w:tmpl w:val="8668C7E8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11">
    <w:nsid w:val="20F16C38"/>
    <w:multiLevelType w:val="hybridMultilevel"/>
    <w:tmpl w:val="EC041D7C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12">
    <w:nsid w:val="20FE6B14"/>
    <w:multiLevelType w:val="hybridMultilevel"/>
    <w:tmpl w:val="3424B750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13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96708"/>
    <w:multiLevelType w:val="hybridMultilevel"/>
    <w:tmpl w:val="F3603404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CA3DA9"/>
    <w:multiLevelType w:val="hybridMultilevel"/>
    <w:tmpl w:val="4B241EC0"/>
    <w:lvl w:ilvl="0" w:tplc="A1B4E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3B12948"/>
    <w:multiLevelType w:val="hybridMultilevel"/>
    <w:tmpl w:val="C610FC3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A105B5"/>
    <w:multiLevelType w:val="hybridMultilevel"/>
    <w:tmpl w:val="313C4E06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21">
    <w:nsid w:val="4BDE3B42"/>
    <w:multiLevelType w:val="hybridMultilevel"/>
    <w:tmpl w:val="04D257A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22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6947C53"/>
    <w:multiLevelType w:val="hybridMultilevel"/>
    <w:tmpl w:val="C532BF24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375253F"/>
    <w:multiLevelType w:val="hybridMultilevel"/>
    <w:tmpl w:val="34785630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146F2B"/>
    <w:multiLevelType w:val="hybridMultilevel"/>
    <w:tmpl w:val="05F60912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C80A5A"/>
    <w:multiLevelType w:val="multilevel"/>
    <w:tmpl w:val="859639D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A631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CB75D2D"/>
    <w:multiLevelType w:val="hybridMultilevel"/>
    <w:tmpl w:val="89A0551A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4">
    <w:nsid w:val="7FD96B34"/>
    <w:multiLevelType w:val="multilevel"/>
    <w:tmpl w:val="E2AC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2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15"/>
  </w:num>
  <w:num w:numId="9">
    <w:abstractNumId w:val="5"/>
  </w:num>
  <w:num w:numId="10">
    <w:abstractNumId w:val="13"/>
  </w:num>
  <w:num w:numId="11">
    <w:abstractNumId w:val="17"/>
  </w:num>
  <w:num w:numId="12">
    <w:abstractNumId w:val="0"/>
  </w:num>
  <w:num w:numId="13">
    <w:abstractNumId w:val="25"/>
  </w:num>
  <w:num w:numId="14">
    <w:abstractNumId w:val="23"/>
  </w:num>
  <w:num w:numId="15">
    <w:abstractNumId w:val="26"/>
  </w:num>
  <w:num w:numId="16">
    <w:abstractNumId w:val="18"/>
  </w:num>
  <w:num w:numId="17">
    <w:abstractNumId w:val="2"/>
  </w:num>
  <w:num w:numId="18">
    <w:abstractNumId w:val="31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4"/>
  </w:num>
  <w:num w:numId="34">
    <w:abstractNumId w:val="3"/>
  </w:num>
  <w:num w:numId="35">
    <w:abstractNumId w:val="29"/>
  </w:num>
  <w:num w:numId="3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212C2"/>
    <w:rsid w:val="0002669E"/>
    <w:rsid w:val="0003137A"/>
    <w:rsid w:val="00041171"/>
    <w:rsid w:val="00042D6B"/>
    <w:rsid w:val="00044762"/>
    <w:rsid w:val="00050F8E"/>
    <w:rsid w:val="00053E53"/>
    <w:rsid w:val="000573AD"/>
    <w:rsid w:val="00071B08"/>
    <w:rsid w:val="00072F17"/>
    <w:rsid w:val="000806D8"/>
    <w:rsid w:val="00082C80"/>
    <w:rsid w:val="00083847"/>
    <w:rsid w:val="00083C36"/>
    <w:rsid w:val="00085159"/>
    <w:rsid w:val="000A69BF"/>
    <w:rsid w:val="000C225A"/>
    <w:rsid w:val="000C6781"/>
    <w:rsid w:val="000D4FA3"/>
    <w:rsid w:val="000F5E49"/>
    <w:rsid w:val="000F7A87"/>
    <w:rsid w:val="00111BFD"/>
    <w:rsid w:val="001140DB"/>
    <w:rsid w:val="0011498B"/>
    <w:rsid w:val="00120147"/>
    <w:rsid w:val="00123140"/>
    <w:rsid w:val="00132922"/>
    <w:rsid w:val="00146387"/>
    <w:rsid w:val="00163BA3"/>
    <w:rsid w:val="001647E8"/>
    <w:rsid w:val="00166B31"/>
    <w:rsid w:val="001671DB"/>
    <w:rsid w:val="0017242B"/>
    <w:rsid w:val="001726D2"/>
    <w:rsid w:val="00177BA2"/>
    <w:rsid w:val="00180771"/>
    <w:rsid w:val="001809DE"/>
    <w:rsid w:val="001930A3"/>
    <w:rsid w:val="00194CB6"/>
    <w:rsid w:val="001A341E"/>
    <w:rsid w:val="001A751F"/>
    <w:rsid w:val="001A762D"/>
    <w:rsid w:val="001B0EA6"/>
    <w:rsid w:val="001B1CDF"/>
    <w:rsid w:val="001B56F4"/>
    <w:rsid w:val="001C5462"/>
    <w:rsid w:val="001D6302"/>
    <w:rsid w:val="001E7DD0"/>
    <w:rsid w:val="001F1BDA"/>
    <w:rsid w:val="0020095E"/>
    <w:rsid w:val="00210D30"/>
    <w:rsid w:val="00214938"/>
    <w:rsid w:val="00234A34"/>
    <w:rsid w:val="0025255D"/>
    <w:rsid w:val="002614CE"/>
    <w:rsid w:val="00270480"/>
    <w:rsid w:val="002779AF"/>
    <w:rsid w:val="002823D8"/>
    <w:rsid w:val="0028531A"/>
    <w:rsid w:val="00285446"/>
    <w:rsid w:val="00290CAC"/>
    <w:rsid w:val="00295593"/>
    <w:rsid w:val="002A2105"/>
    <w:rsid w:val="002A386C"/>
    <w:rsid w:val="002A7A9F"/>
    <w:rsid w:val="002B21D3"/>
    <w:rsid w:val="002C30BC"/>
    <w:rsid w:val="002C4BAA"/>
    <w:rsid w:val="002C7A88"/>
    <w:rsid w:val="002D232B"/>
    <w:rsid w:val="002D5E00"/>
    <w:rsid w:val="002D6DAC"/>
    <w:rsid w:val="002E3FAD"/>
    <w:rsid w:val="002E4E16"/>
    <w:rsid w:val="002E7D0E"/>
    <w:rsid w:val="002F5517"/>
    <w:rsid w:val="002F70DD"/>
    <w:rsid w:val="00301E8C"/>
    <w:rsid w:val="00306445"/>
    <w:rsid w:val="00316AA8"/>
    <w:rsid w:val="00320009"/>
    <w:rsid w:val="0032424A"/>
    <w:rsid w:val="0034264B"/>
    <w:rsid w:val="0034704F"/>
    <w:rsid w:val="00367C72"/>
    <w:rsid w:val="003753BF"/>
    <w:rsid w:val="0037623A"/>
    <w:rsid w:val="00380AF7"/>
    <w:rsid w:val="00394A05"/>
    <w:rsid w:val="00397770"/>
    <w:rsid w:val="00397880"/>
    <w:rsid w:val="003A7016"/>
    <w:rsid w:val="003E4046"/>
    <w:rsid w:val="003E5CEF"/>
    <w:rsid w:val="003F125B"/>
    <w:rsid w:val="003F7B3F"/>
    <w:rsid w:val="0041078D"/>
    <w:rsid w:val="00416F97"/>
    <w:rsid w:val="00425CE4"/>
    <w:rsid w:val="00427307"/>
    <w:rsid w:val="0043039B"/>
    <w:rsid w:val="004423FE"/>
    <w:rsid w:val="0044465A"/>
    <w:rsid w:val="00445C35"/>
    <w:rsid w:val="00457536"/>
    <w:rsid w:val="00461D64"/>
    <w:rsid w:val="004667E7"/>
    <w:rsid w:val="00475797"/>
    <w:rsid w:val="004811DD"/>
    <w:rsid w:val="0049047A"/>
    <w:rsid w:val="00491766"/>
    <w:rsid w:val="0049242F"/>
    <w:rsid w:val="0049253B"/>
    <w:rsid w:val="004A140B"/>
    <w:rsid w:val="004A20CB"/>
    <w:rsid w:val="004A549F"/>
    <w:rsid w:val="004B7BAA"/>
    <w:rsid w:val="004C0D41"/>
    <w:rsid w:val="004C2DF7"/>
    <w:rsid w:val="004C4E0B"/>
    <w:rsid w:val="004D497E"/>
    <w:rsid w:val="004E4809"/>
    <w:rsid w:val="004E6352"/>
    <w:rsid w:val="004E6460"/>
    <w:rsid w:val="004F41BF"/>
    <w:rsid w:val="004F6B46"/>
    <w:rsid w:val="0050695F"/>
    <w:rsid w:val="00521594"/>
    <w:rsid w:val="00525B80"/>
    <w:rsid w:val="0053098F"/>
    <w:rsid w:val="00546D8E"/>
    <w:rsid w:val="005508EC"/>
    <w:rsid w:val="0055660B"/>
    <w:rsid w:val="005657EC"/>
    <w:rsid w:val="00571AE1"/>
    <w:rsid w:val="00581C70"/>
    <w:rsid w:val="00583549"/>
    <w:rsid w:val="00592267"/>
    <w:rsid w:val="00594A04"/>
    <w:rsid w:val="00595DAB"/>
    <w:rsid w:val="00596178"/>
    <w:rsid w:val="005B0AE2"/>
    <w:rsid w:val="005B1F2C"/>
    <w:rsid w:val="005C53A6"/>
    <w:rsid w:val="005D03D9"/>
    <w:rsid w:val="005D666D"/>
    <w:rsid w:val="005E1F4C"/>
    <w:rsid w:val="005E600A"/>
    <w:rsid w:val="005F0E74"/>
    <w:rsid w:val="00615AB0"/>
    <w:rsid w:val="0061778C"/>
    <w:rsid w:val="00636B90"/>
    <w:rsid w:val="0064738B"/>
    <w:rsid w:val="006508EA"/>
    <w:rsid w:val="006549C9"/>
    <w:rsid w:val="00654B5F"/>
    <w:rsid w:val="00661E27"/>
    <w:rsid w:val="006835D0"/>
    <w:rsid w:val="006908AF"/>
    <w:rsid w:val="00697DB5"/>
    <w:rsid w:val="006A492A"/>
    <w:rsid w:val="006C25F8"/>
    <w:rsid w:val="006C3EDA"/>
    <w:rsid w:val="006C6608"/>
    <w:rsid w:val="006D5576"/>
    <w:rsid w:val="006E199B"/>
    <w:rsid w:val="006E5070"/>
    <w:rsid w:val="006E5C30"/>
    <w:rsid w:val="006E5FE9"/>
    <w:rsid w:val="006E766D"/>
    <w:rsid w:val="006F38E1"/>
    <w:rsid w:val="006F501F"/>
    <w:rsid w:val="00705C9F"/>
    <w:rsid w:val="00716951"/>
    <w:rsid w:val="00716D0E"/>
    <w:rsid w:val="00723359"/>
    <w:rsid w:val="00725988"/>
    <w:rsid w:val="00733AEA"/>
    <w:rsid w:val="00735D9E"/>
    <w:rsid w:val="0075136C"/>
    <w:rsid w:val="00754CF7"/>
    <w:rsid w:val="00771A68"/>
    <w:rsid w:val="00777D58"/>
    <w:rsid w:val="00784744"/>
    <w:rsid w:val="00795086"/>
    <w:rsid w:val="007954B2"/>
    <w:rsid w:val="007B5A19"/>
    <w:rsid w:val="007C212A"/>
    <w:rsid w:val="007E7D21"/>
    <w:rsid w:val="007F482F"/>
    <w:rsid w:val="00807CC5"/>
    <w:rsid w:val="00823B49"/>
    <w:rsid w:val="00824054"/>
    <w:rsid w:val="00831751"/>
    <w:rsid w:val="00835B42"/>
    <w:rsid w:val="00837E38"/>
    <w:rsid w:val="00842BEE"/>
    <w:rsid w:val="00843072"/>
    <w:rsid w:val="00847D99"/>
    <w:rsid w:val="0085038E"/>
    <w:rsid w:val="0086271D"/>
    <w:rsid w:val="0086420B"/>
    <w:rsid w:val="00864DBF"/>
    <w:rsid w:val="00865AE2"/>
    <w:rsid w:val="00896F0A"/>
    <w:rsid w:val="008A5E36"/>
    <w:rsid w:val="008A722F"/>
    <w:rsid w:val="008A7313"/>
    <w:rsid w:val="008A7D91"/>
    <w:rsid w:val="008B7FC7"/>
    <w:rsid w:val="008C17A4"/>
    <w:rsid w:val="008D3564"/>
    <w:rsid w:val="008E1E4A"/>
    <w:rsid w:val="008E677B"/>
    <w:rsid w:val="008F0615"/>
    <w:rsid w:val="008F1FDB"/>
    <w:rsid w:val="008F2962"/>
    <w:rsid w:val="00912E76"/>
    <w:rsid w:val="009163B2"/>
    <w:rsid w:val="00917FBC"/>
    <w:rsid w:val="00922994"/>
    <w:rsid w:val="00935E09"/>
    <w:rsid w:val="00950605"/>
    <w:rsid w:val="00952233"/>
    <w:rsid w:val="00953203"/>
    <w:rsid w:val="00954D66"/>
    <w:rsid w:val="00957128"/>
    <w:rsid w:val="0096121C"/>
    <w:rsid w:val="00975D76"/>
    <w:rsid w:val="00982E51"/>
    <w:rsid w:val="009874B9"/>
    <w:rsid w:val="00993581"/>
    <w:rsid w:val="009A288C"/>
    <w:rsid w:val="009B6697"/>
    <w:rsid w:val="009C4C04"/>
    <w:rsid w:val="009E41FF"/>
    <w:rsid w:val="009F7566"/>
    <w:rsid w:val="00A04B9D"/>
    <w:rsid w:val="00A06BFE"/>
    <w:rsid w:val="00A10F5D"/>
    <w:rsid w:val="00A14AF1"/>
    <w:rsid w:val="00A16891"/>
    <w:rsid w:val="00A31B03"/>
    <w:rsid w:val="00A332E8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47C7"/>
    <w:rsid w:val="00A874EF"/>
    <w:rsid w:val="00A92D00"/>
    <w:rsid w:val="00A95415"/>
    <w:rsid w:val="00AA3C89"/>
    <w:rsid w:val="00AC4CDB"/>
    <w:rsid w:val="00AF638A"/>
    <w:rsid w:val="00B00141"/>
    <w:rsid w:val="00B009AA"/>
    <w:rsid w:val="00B010F4"/>
    <w:rsid w:val="00B030C8"/>
    <w:rsid w:val="00B056E7"/>
    <w:rsid w:val="00B05B71"/>
    <w:rsid w:val="00B10035"/>
    <w:rsid w:val="00B123C3"/>
    <w:rsid w:val="00B165E6"/>
    <w:rsid w:val="00B20DF5"/>
    <w:rsid w:val="00B235DB"/>
    <w:rsid w:val="00B27999"/>
    <w:rsid w:val="00B52BFC"/>
    <w:rsid w:val="00B548A2"/>
    <w:rsid w:val="00B56934"/>
    <w:rsid w:val="00B63EE7"/>
    <w:rsid w:val="00B72444"/>
    <w:rsid w:val="00B7303E"/>
    <w:rsid w:val="00B93B62"/>
    <w:rsid w:val="00B953D1"/>
    <w:rsid w:val="00B97430"/>
    <w:rsid w:val="00BA30D0"/>
    <w:rsid w:val="00BB35A9"/>
    <w:rsid w:val="00C03F8F"/>
    <w:rsid w:val="00C04BD2"/>
    <w:rsid w:val="00C05655"/>
    <w:rsid w:val="00C13EEC"/>
    <w:rsid w:val="00C156A4"/>
    <w:rsid w:val="00C20FAA"/>
    <w:rsid w:val="00C2459D"/>
    <w:rsid w:val="00C354A2"/>
    <w:rsid w:val="00C42C95"/>
    <w:rsid w:val="00C53ED5"/>
    <w:rsid w:val="00C55E5B"/>
    <w:rsid w:val="00C56BAF"/>
    <w:rsid w:val="00C640D5"/>
    <w:rsid w:val="00C720A4"/>
    <w:rsid w:val="00C7611C"/>
    <w:rsid w:val="00C94097"/>
    <w:rsid w:val="00CA4269"/>
    <w:rsid w:val="00CA43E7"/>
    <w:rsid w:val="00CA6A8D"/>
    <w:rsid w:val="00CA7330"/>
    <w:rsid w:val="00CB64F0"/>
    <w:rsid w:val="00CC2909"/>
    <w:rsid w:val="00D032A3"/>
    <w:rsid w:val="00D05E6F"/>
    <w:rsid w:val="00D12CD1"/>
    <w:rsid w:val="00D33442"/>
    <w:rsid w:val="00D43154"/>
    <w:rsid w:val="00D44BAD"/>
    <w:rsid w:val="00D45B55"/>
    <w:rsid w:val="00D702F3"/>
    <w:rsid w:val="00D7097B"/>
    <w:rsid w:val="00D91DFA"/>
    <w:rsid w:val="00DA1C80"/>
    <w:rsid w:val="00DB1AB2"/>
    <w:rsid w:val="00DC0DA2"/>
    <w:rsid w:val="00DC551A"/>
    <w:rsid w:val="00DD3A65"/>
    <w:rsid w:val="00DD4C64"/>
    <w:rsid w:val="00DD62C6"/>
    <w:rsid w:val="00DE0041"/>
    <w:rsid w:val="00E00498"/>
    <w:rsid w:val="00E2617A"/>
    <w:rsid w:val="00E3359D"/>
    <w:rsid w:val="00E45E00"/>
    <w:rsid w:val="00E5175D"/>
    <w:rsid w:val="00E538E6"/>
    <w:rsid w:val="00E60DBB"/>
    <w:rsid w:val="00E76F35"/>
    <w:rsid w:val="00E802A2"/>
    <w:rsid w:val="00E81BB4"/>
    <w:rsid w:val="00E81D01"/>
    <w:rsid w:val="00E82E7A"/>
    <w:rsid w:val="00E85C0B"/>
    <w:rsid w:val="00EA249F"/>
    <w:rsid w:val="00EA4889"/>
    <w:rsid w:val="00EA5F9B"/>
    <w:rsid w:val="00ED67AF"/>
    <w:rsid w:val="00EE0A8A"/>
    <w:rsid w:val="00EE128C"/>
    <w:rsid w:val="00EF66D9"/>
    <w:rsid w:val="00EF6BA5"/>
    <w:rsid w:val="00EF780D"/>
    <w:rsid w:val="00EF7A98"/>
    <w:rsid w:val="00F00065"/>
    <w:rsid w:val="00F0267E"/>
    <w:rsid w:val="00F102F7"/>
    <w:rsid w:val="00F474C9"/>
    <w:rsid w:val="00F61675"/>
    <w:rsid w:val="00F6686B"/>
    <w:rsid w:val="00F67F74"/>
    <w:rsid w:val="00F73DE3"/>
    <w:rsid w:val="00F84DD2"/>
    <w:rsid w:val="00F9505D"/>
    <w:rsid w:val="00FA26DF"/>
    <w:rsid w:val="00FB0872"/>
    <w:rsid w:val="00FB54CC"/>
    <w:rsid w:val="00FD1A37"/>
    <w:rsid w:val="00FD4691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hAnsi="Verdana" w:cs="Arial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rFonts w:cs="Times New Roman"/>
      <w:b/>
      <w:bCs/>
      <w:iCs/>
      <w:szCs w:val="2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pacing w:val="-2"/>
      <w:lang w:eastAsia="zh-TW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43154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3154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666D"/>
    <w:rPr>
      <w:rFonts w:ascii="Verdana" w:hAnsi="Verdana" w:cs="Arial"/>
      <w:b/>
      <w:bCs/>
      <w:cap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32E8"/>
    <w:rPr>
      <w:rFonts w:ascii="Verdana" w:hAnsi="Verdana" w:cs="Times New Roman"/>
      <w:b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1766"/>
    <w:rPr>
      <w:rFonts w:ascii="Verdana" w:hAnsi="Verdana" w:cs="Arial"/>
      <w:b/>
      <w:bCs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6271D"/>
    <w:rPr>
      <w:rFonts w:ascii="Arial" w:hAnsi="Arial" w:cs="Arial"/>
      <w:b/>
      <w:i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57EC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657EC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657EC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657EC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657EC"/>
    <w:rPr>
      <w:rFonts w:ascii="Cambria" w:hAnsi="Cambria" w:cs="Times New Roman"/>
      <w:lang w:val="en-GB" w:eastAsia="en-US"/>
    </w:rPr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1C80"/>
    <w:rPr>
      <w:rFonts w:ascii="Verdana" w:hAnsi="Verdana" w:cs="Arial"/>
      <w:lang w:val="en-GB" w:eastAsia="en-US"/>
    </w:rPr>
  </w:style>
  <w:style w:type="paragraph" w:styleId="BlockText">
    <w:name w:val="Block Text"/>
    <w:basedOn w:val="Normal"/>
    <w:uiPriority w:val="99"/>
    <w:rsid w:val="00D43154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uiPriority w:val="99"/>
    <w:rsid w:val="00D43154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uiPriority w:val="99"/>
    <w:rsid w:val="00D43154"/>
    <w:pPr>
      <w:jc w:val="center"/>
    </w:pPr>
    <w:rPr>
      <w:rFonts w:ascii="Arial" w:hAnsi="Arial"/>
      <w:sz w:val="18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43154"/>
    <w:rPr>
      <w:rFonts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sid w:val="00D43154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semiHidden/>
    <w:rsid w:val="00D43154"/>
    <w:pPr>
      <w:ind w:left="660"/>
    </w:pPr>
  </w:style>
  <w:style w:type="paragraph" w:customStyle="1" w:styleId="CrossTitle14">
    <w:name w:val="***Cross_Title_14"/>
    <w:basedOn w:val="Normal"/>
    <w:uiPriority w:val="99"/>
    <w:rsid w:val="00D43154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paragraph" w:styleId="Footer">
    <w:name w:val="footer"/>
    <w:basedOn w:val="Normal"/>
    <w:link w:val="FooterChar"/>
    <w:uiPriority w:val="99"/>
    <w:rsid w:val="00D431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7EC"/>
    <w:rPr>
      <w:rFonts w:ascii="Verdana" w:hAnsi="Verdana" w:cs="Arial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3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5E6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4315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57EC"/>
    <w:rPr>
      <w:rFonts w:cs="Arial"/>
      <w:sz w:val="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D43154"/>
    <w:pPr>
      <w:ind w:left="400"/>
    </w:pPr>
  </w:style>
  <w:style w:type="paragraph" w:styleId="TOC1">
    <w:name w:val="toc 1"/>
    <w:basedOn w:val="Normal"/>
    <w:next w:val="Normal"/>
    <w:autoRedefine/>
    <w:uiPriority w:val="99"/>
    <w:semiHidden/>
    <w:rsid w:val="00D43154"/>
  </w:style>
  <w:style w:type="paragraph" w:styleId="TOC2">
    <w:name w:val="toc 2"/>
    <w:basedOn w:val="Normal"/>
    <w:next w:val="Normal"/>
    <w:autoRedefine/>
    <w:uiPriority w:val="99"/>
    <w:semiHidden/>
    <w:rsid w:val="00D43154"/>
    <w:pPr>
      <w:ind w:left="200"/>
    </w:pPr>
  </w:style>
  <w:style w:type="character" w:styleId="FollowedHyperlink">
    <w:name w:val="FollowedHyperlink"/>
    <w:basedOn w:val="DefaultParagraphFont"/>
    <w:uiPriority w:val="99"/>
    <w:rsid w:val="00D43154"/>
    <w:rPr>
      <w:rFonts w:cs="Times New Roman"/>
      <w:color w:val="0000FF"/>
      <w:u w:val="none"/>
    </w:rPr>
  </w:style>
  <w:style w:type="paragraph" w:customStyle="1" w:styleId="WMOSubTitle1">
    <w:name w:val="WMO_SubTitle1"/>
    <w:basedOn w:val="Heading4"/>
    <w:next w:val="WMOBodyText"/>
    <w:uiPriority w:val="99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uiPriority w:val="99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uiPriority w:val="99"/>
    <w:rsid w:val="00D4315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uiPriority w:val="99"/>
    <w:rsid w:val="00D4315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uiPriority w:val="99"/>
    <w:rsid w:val="00D43154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uiPriority w:val="99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uiPriority w:val="99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uiPriority w:val="99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uiPriority w:val="99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uiPriority w:val="99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BodyTextChar0">
    <w:name w:val="Body Text Char"/>
    <w:basedOn w:val="DefaultParagraphFont"/>
    <w:link w:val="BodyText0"/>
    <w:uiPriority w:val="99"/>
    <w:semiHidden/>
    <w:locked/>
    <w:rsid w:val="005657EC"/>
    <w:rPr>
      <w:rFonts w:ascii="Verdana" w:hAnsi="Verdana" w:cs="Arial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rsid w:val="00D43154"/>
    <w:rPr>
      <w:rFonts w:cs="Times New Roman"/>
      <w:vertAlign w:val="superscript"/>
    </w:rPr>
  </w:style>
  <w:style w:type="paragraph" w:customStyle="1" w:styleId="ECBodyText-Centred">
    <w:name w:val="EC_BodyText-Centred"/>
    <w:basedOn w:val="WMOBodyText"/>
    <w:next w:val="WMOBodyText"/>
    <w:uiPriority w:val="99"/>
    <w:rsid w:val="00D43154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92267"/>
    <w:rPr>
      <w:rFonts w:ascii="Verdana" w:hAnsi="Verdana" w:cs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D431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31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57EC"/>
    <w:rPr>
      <w:rFonts w:ascii="Verdana" w:hAnsi="Verdana" w:cs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57EC"/>
    <w:rPr>
      <w:rFonts w:ascii="Verdana" w:hAnsi="Verdana" w:cs="Arial"/>
      <w:b/>
      <w:bCs/>
      <w:sz w:val="20"/>
      <w:szCs w:val="20"/>
      <w:lang w:val="en-GB" w:eastAsia="en-US"/>
    </w:rPr>
  </w:style>
  <w:style w:type="paragraph" w:customStyle="1" w:styleId="ECBox">
    <w:name w:val="EC_Box"/>
    <w:basedOn w:val="WMOBodyText"/>
    <w:next w:val="WMOBodyText"/>
    <w:uiPriority w:val="99"/>
    <w:rsid w:val="00D43154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uiPriority w:val="99"/>
    <w:rsid w:val="00C13EEC"/>
  </w:style>
  <w:style w:type="paragraph" w:styleId="Title">
    <w:name w:val="Title"/>
    <w:basedOn w:val="Normal"/>
    <w:link w:val="TitleChar"/>
    <w:uiPriority w:val="99"/>
    <w:qFormat/>
    <w:rsid w:val="00D4315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657EC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ECBodyText">
    <w:name w:val="EC_BodyText"/>
    <w:basedOn w:val="Normal"/>
    <w:link w:val="ECBodyTextChar"/>
    <w:uiPriority w:val="99"/>
    <w:rsid w:val="00D43154"/>
    <w:pPr>
      <w:tabs>
        <w:tab w:val="clear" w:pos="1134"/>
        <w:tab w:val="left" w:pos="1080"/>
      </w:tabs>
      <w:spacing w:before="240"/>
      <w:jc w:val="left"/>
    </w:pPr>
    <w:rPr>
      <w:szCs w:val="22"/>
    </w:rPr>
  </w:style>
  <w:style w:type="character" w:customStyle="1" w:styleId="ECBodyTextChar">
    <w:name w:val="EC_BodyText Char"/>
    <w:basedOn w:val="DefaultParagraphFont"/>
    <w:link w:val="ECBodyText"/>
    <w:uiPriority w:val="99"/>
    <w:locked/>
    <w:rsid w:val="00D43154"/>
    <w:rPr>
      <w:rFonts w:ascii="Arial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uiPriority w:val="99"/>
    <w:rsid w:val="00D43154"/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uiPriority w:val="99"/>
    <w:locked/>
    <w:rsid w:val="00D43154"/>
    <w:rPr>
      <w:rFonts w:ascii="Arial" w:hAnsi="Arial" w:cs="Arial"/>
      <w:b/>
      <w:bCs/>
      <w:caps/>
      <w:kern w:val="32"/>
      <w:sz w:val="32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uiPriority w:val="99"/>
    <w:rsid w:val="00D43154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uiPriority w:val="99"/>
    <w:locked/>
    <w:rsid w:val="00D43154"/>
    <w:rPr>
      <w:rFonts w:ascii="Arial" w:hAnsi="Arial" w:cs="Arial Bold"/>
      <w:b/>
      <w:bCs/>
      <w:caps/>
      <w:kern w:val="32"/>
      <w:sz w:val="32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uiPriority w:val="99"/>
    <w:locked/>
    <w:rsid w:val="00D43154"/>
    <w:rPr>
      <w:rFonts w:ascii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uiPriority w:val="99"/>
    <w:locked/>
    <w:rsid w:val="00166B31"/>
    <w:rPr>
      <w:rFonts w:ascii="Verdana" w:hAnsi="Verdana" w:cs="Arial"/>
      <w:sz w:val="22"/>
      <w:szCs w:val="22"/>
      <w:lang w:val="en-GB"/>
    </w:rPr>
  </w:style>
  <w:style w:type="table" w:styleId="TableGrid">
    <w:name w:val="Table Grid"/>
    <w:basedOn w:val="TableNormal"/>
    <w:uiPriority w:val="99"/>
    <w:rsid w:val="00D43154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rsid w:val="00D43154"/>
    <w:rPr>
      <w:rFonts w:cs="Times New Roman"/>
      <w:color w:val="808080"/>
      <w:sz w:val="20"/>
    </w:rPr>
  </w:style>
  <w:style w:type="paragraph" w:customStyle="1" w:styleId="WMOList3">
    <w:name w:val="WMO_List3"/>
    <w:basedOn w:val="WMOList2"/>
    <w:uiPriority w:val="99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uiPriority w:val="99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uiPriority w:val="99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uiPriority w:val="99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uiPriority w:val="99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uiPriority w:val="99"/>
    <w:locked/>
    <w:rsid w:val="00C13EEC"/>
    <w:rPr>
      <w:rFonts w:ascii="Arial" w:hAnsi="Arial" w:cs="Arial"/>
      <w:b/>
      <w:bCs/>
      <w:iCs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99"/>
    <w:rsid w:val="004B7BAA"/>
    <w:rPr>
      <w:rFonts w:cs="Times New Roman"/>
    </w:rPr>
  </w:style>
  <w:style w:type="paragraph" w:customStyle="1" w:styleId="WMOTOC2">
    <w:name w:val="WMO_TOC2"/>
    <w:basedOn w:val="TOC2"/>
    <w:next w:val="Normal"/>
    <w:uiPriority w:val="99"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b/>
      <w:smallCaps/>
      <w:noProof/>
      <w:szCs w:val="22"/>
    </w:rPr>
  </w:style>
  <w:style w:type="paragraph" w:customStyle="1" w:styleId="WMOTOC1">
    <w:name w:val="WMO_TOC1"/>
    <w:basedOn w:val="TOC1"/>
    <w:next w:val="WMOTOC2"/>
    <w:uiPriority w:val="99"/>
    <w:rsid w:val="00B165E6"/>
    <w:pPr>
      <w:tabs>
        <w:tab w:val="clear" w:pos="1134"/>
      </w:tabs>
      <w:spacing w:before="120" w:after="120"/>
      <w:jc w:val="left"/>
    </w:pPr>
    <w:rPr>
      <w:b/>
      <w:smallCaps/>
      <w:noProof/>
      <w:szCs w:val="22"/>
    </w:rPr>
  </w:style>
  <w:style w:type="paragraph" w:customStyle="1" w:styleId="WMOTOC3">
    <w:name w:val="WMO_TOC3"/>
    <w:basedOn w:val="TOC3"/>
    <w:uiPriority w:val="99"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iCs/>
      <w:noProof/>
      <w:szCs w:val="22"/>
    </w:rPr>
  </w:style>
  <w:style w:type="character" w:customStyle="1" w:styleId="WMOAddedText">
    <w:name w:val="WMO_AddedText"/>
    <w:uiPriority w:val="99"/>
    <w:rsid w:val="00B165E6"/>
    <w:rPr>
      <w:color w:val="0066FF"/>
      <w:u w:val="dash"/>
    </w:rPr>
  </w:style>
  <w:style w:type="character" w:customStyle="1" w:styleId="WMODeletedText">
    <w:name w:val="WMO_DeletedText"/>
    <w:uiPriority w:val="99"/>
    <w:rsid w:val="00B165E6"/>
    <w:rPr>
      <w:strike/>
      <w:color w:val="C00000"/>
    </w:rPr>
  </w:style>
  <w:style w:type="character" w:customStyle="1" w:styleId="CommentChar">
    <w:name w:val="Comment Char"/>
    <w:basedOn w:val="DefaultParagraphFont"/>
    <w:link w:val="Comment"/>
    <w:uiPriority w:val="99"/>
    <w:locked/>
    <w:rsid w:val="000C225A"/>
    <w:rPr>
      <w:rFonts w:ascii="Verdana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99"/>
    <w:qFormat/>
    <w:rsid w:val="00777D58"/>
    <w:pPr>
      <w:ind w:left="720"/>
      <w:contextualSpacing/>
    </w:pPr>
  </w:style>
  <w:style w:type="paragraph" w:customStyle="1" w:styleId="BodyTextNumbered">
    <w:name w:val="_Body Text Numbered"/>
    <w:basedOn w:val="Normal"/>
    <w:uiPriority w:val="99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uiPriority w:val="99"/>
    <w:rsid w:val="000D4FA3"/>
    <w:rPr>
      <w:rFonts w:cs="Times New Roman"/>
      <w:color w:val="808080"/>
    </w:rPr>
  </w:style>
  <w:style w:type="character" w:customStyle="1" w:styleId="style221">
    <w:name w:val="style221"/>
    <w:basedOn w:val="DefaultParagraphFont"/>
    <w:uiPriority w:val="99"/>
    <w:rsid w:val="00A7348D"/>
    <w:rPr>
      <w:rFonts w:cs="Times New Roman"/>
      <w:sz w:val="20"/>
      <w:szCs w:val="20"/>
    </w:rPr>
  </w:style>
  <w:style w:type="character" w:customStyle="1" w:styleId="style261">
    <w:name w:val="style261"/>
    <w:basedOn w:val="DefaultParagraphFont"/>
    <w:uiPriority w:val="99"/>
    <w:rsid w:val="00A7348D"/>
    <w:rPr>
      <w:rFonts w:cs="Times New Roman"/>
      <w:color w:val="3A74AF"/>
    </w:rPr>
  </w:style>
  <w:style w:type="paragraph" w:customStyle="1" w:styleId="Char">
    <w:name w:val="Char"/>
    <w:basedOn w:val="Normal"/>
    <w:uiPriority w:val="99"/>
    <w:rsid w:val="00DA1C80"/>
    <w:pPr>
      <w:tabs>
        <w:tab w:val="clear" w:pos="1134"/>
      </w:tabs>
      <w:jc w:val="left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uiPriority w:val="99"/>
    <w:rsid w:val="00F00065"/>
    <w:rPr>
      <w:rFonts w:cs="Times New Roman"/>
    </w:rPr>
  </w:style>
  <w:style w:type="paragraph" w:customStyle="1" w:styleId="Default">
    <w:name w:val="Default"/>
    <w:uiPriority w:val="99"/>
    <w:rsid w:val="00B010F4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hAnsi="Verdana" w:cs="Arial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rFonts w:cs="Times New Roman"/>
      <w:b/>
      <w:bCs/>
      <w:iCs/>
      <w:szCs w:val="2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pacing w:val="-2"/>
      <w:lang w:eastAsia="zh-TW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43154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3154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666D"/>
    <w:rPr>
      <w:rFonts w:ascii="Verdana" w:hAnsi="Verdana" w:cs="Arial"/>
      <w:b/>
      <w:bCs/>
      <w:cap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32E8"/>
    <w:rPr>
      <w:rFonts w:ascii="Verdana" w:hAnsi="Verdana" w:cs="Times New Roman"/>
      <w:b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1766"/>
    <w:rPr>
      <w:rFonts w:ascii="Verdana" w:hAnsi="Verdana" w:cs="Arial"/>
      <w:b/>
      <w:bCs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6271D"/>
    <w:rPr>
      <w:rFonts w:ascii="Arial" w:hAnsi="Arial" w:cs="Arial"/>
      <w:b/>
      <w:i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57EC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657EC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657EC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657EC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657EC"/>
    <w:rPr>
      <w:rFonts w:ascii="Cambria" w:hAnsi="Cambria" w:cs="Times New Roman"/>
      <w:lang w:val="en-GB" w:eastAsia="en-US"/>
    </w:rPr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1C80"/>
    <w:rPr>
      <w:rFonts w:ascii="Verdana" w:hAnsi="Verdana" w:cs="Arial"/>
      <w:lang w:val="en-GB" w:eastAsia="en-US"/>
    </w:rPr>
  </w:style>
  <w:style w:type="paragraph" w:styleId="BlockText">
    <w:name w:val="Block Text"/>
    <w:basedOn w:val="Normal"/>
    <w:uiPriority w:val="99"/>
    <w:rsid w:val="00D43154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uiPriority w:val="99"/>
    <w:rsid w:val="00D43154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uiPriority w:val="99"/>
    <w:rsid w:val="00D43154"/>
    <w:pPr>
      <w:jc w:val="center"/>
    </w:pPr>
    <w:rPr>
      <w:rFonts w:ascii="Arial" w:hAnsi="Arial"/>
      <w:sz w:val="18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43154"/>
    <w:rPr>
      <w:rFonts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sid w:val="00D43154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semiHidden/>
    <w:rsid w:val="00D43154"/>
    <w:pPr>
      <w:ind w:left="660"/>
    </w:pPr>
  </w:style>
  <w:style w:type="paragraph" w:customStyle="1" w:styleId="CrossTitle14">
    <w:name w:val="***Cross_Title_14"/>
    <w:basedOn w:val="Normal"/>
    <w:uiPriority w:val="99"/>
    <w:rsid w:val="00D43154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paragraph" w:styleId="Footer">
    <w:name w:val="footer"/>
    <w:basedOn w:val="Normal"/>
    <w:link w:val="FooterChar"/>
    <w:uiPriority w:val="99"/>
    <w:rsid w:val="00D431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7EC"/>
    <w:rPr>
      <w:rFonts w:ascii="Verdana" w:hAnsi="Verdana" w:cs="Arial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3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5E6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4315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57EC"/>
    <w:rPr>
      <w:rFonts w:cs="Arial"/>
      <w:sz w:val="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D43154"/>
    <w:pPr>
      <w:ind w:left="400"/>
    </w:pPr>
  </w:style>
  <w:style w:type="paragraph" w:styleId="TOC1">
    <w:name w:val="toc 1"/>
    <w:basedOn w:val="Normal"/>
    <w:next w:val="Normal"/>
    <w:autoRedefine/>
    <w:uiPriority w:val="99"/>
    <w:semiHidden/>
    <w:rsid w:val="00D43154"/>
  </w:style>
  <w:style w:type="paragraph" w:styleId="TOC2">
    <w:name w:val="toc 2"/>
    <w:basedOn w:val="Normal"/>
    <w:next w:val="Normal"/>
    <w:autoRedefine/>
    <w:uiPriority w:val="99"/>
    <w:semiHidden/>
    <w:rsid w:val="00D43154"/>
    <w:pPr>
      <w:ind w:left="200"/>
    </w:pPr>
  </w:style>
  <w:style w:type="character" w:styleId="FollowedHyperlink">
    <w:name w:val="FollowedHyperlink"/>
    <w:basedOn w:val="DefaultParagraphFont"/>
    <w:uiPriority w:val="99"/>
    <w:rsid w:val="00D43154"/>
    <w:rPr>
      <w:rFonts w:cs="Times New Roman"/>
      <w:color w:val="0000FF"/>
      <w:u w:val="none"/>
    </w:rPr>
  </w:style>
  <w:style w:type="paragraph" w:customStyle="1" w:styleId="WMOSubTitle1">
    <w:name w:val="WMO_SubTitle1"/>
    <w:basedOn w:val="Heading4"/>
    <w:next w:val="WMOBodyText"/>
    <w:uiPriority w:val="99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uiPriority w:val="99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uiPriority w:val="99"/>
    <w:rsid w:val="00D4315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uiPriority w:val="99"/>
    <w:rsid w:val="00D4315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uiPriority w:val="99"/>
    <w:rsid w:val="00D43154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uiPriority w:val="99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uiPriority w:val="99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uiPriority w:val="99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uiPriority w:val="99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uiPriority w:val="99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BodyTextChar0">
    <w:name w:val="Body Text Char"/>
    <w:basedOn w:val="DefaultParagraphFont"/>
    <w:link w:val="BodyText0"/>
    <w:uiPriority w:val="99"/>
    <w:semiHidden/>
    <w:locked/>
    <w:rsid w:val="005657EC"/>
    <w:rPr>
      <w:rFonts w:ascii="Verdana" w:hAnsi="Verdana" w:cs="Arial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rsid w:val="00D43154"/>
    <w:rPr>
      <w:rFonts w:cs="Times New Roman"/>
      <w:vertAlign w:val="superscript"/>
    </w:rPr>
  </w:style>
  <w:style w:type="paragraph" w:customStyle="1" w:styleId="ECBodyText-Centred">
    <w:name w:val="EC_BodyText-Centred"/>
    <w:basedOn w:val="WMOBodyText"/>
    <w:next w:val="WMOBodyText"/>
    <w:uiPriority w:val="99"/>
    <w:rsid w:val="00D43154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92267"/>
    <w:rPr>
      <w:rFonts w:ascii="Verdana" w:hAnsi="Verdana" w:cs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D431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31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57EC"/>
    <w:rPr>
      <w:rFonts w:ascii="Verdana" w:hAnsi="Verdana" w:cs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57EC"/>
    <w:rPr>
      <w:rFonts w:ascii="Verdana" w:hAnsi="Verdana" w:cs="Arial"/>
      <w:b/>
      <w:bCs/>
      <w:sz w:val="20"/>
      <w:szCs w:val="20"/>
      <w:lang w:val="en-GB" w:eastAsia="en-US"/>
    </w:rPr>
  </w:style>
  <w:style w:type="paragraph" w:customStyle="1" w:styleId="ECBox">
    <w:name w:val="EC_Box"/>
    <w:basedOn w:val="WMOBodyText"/>
    <w:next w:val="WMOBodyText"/>
    <w:uiPriority w:val="99"/>
    <w:rsid w:val="00D43154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uiPriority w:val="99"/>
    <w:rsid w:val="00C13EEC"/>
  </w:style>
  <w:style w:type="paragraph" w:styleId="Title">
    <w:name w:val="Title"/>
    <w:basedOn w:val="Normal"/>
    <w:link w:val="TitleChar"/>
    <w:uiPriority w:val="99"/>
    <w:qFormat/>
    <w:rsid w:val="00D4315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657EC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ECBodyText">
    <w:name w:val="EC_BodyText"/>
    <w:basedOn w:val="Normal"/>
    <w:link w:val="ECBodyTextChar"/>
    <w:uiPriority w:val="99"/>
    <w:rsid w:val="00D43154"/>
    <w:pPr>
      <w:tabs>
        <w:tab w:val="clear" w:pos="1134"/>
        <w:tab w:val="left" w:pos="1080"/>
      </w:tabs>
      <w:spacing w:before="240"/>
      <w:jc w:val="left"/>
    </w:pPr>
    <w:rPr>
      <w:szCs w:val="22"/>
    </w:rPr>
  </w:style>
  <w:style w:type="character" w:customStyle="1" w:styleId="ECBodyTextChar">
    <w:name w:val="EC_BodyText Char"/>
    <w:basedOn w:val="DefaultParagraphFont"/>
    <w:link w:val="ECBodyText"/>
    <w:uiPriority w:val="99"/>
    <w:locked/>
    <w:rsid w:val="00D43154"/>
    <w:rPr>
      <w:rFonts w:ascii="Arial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uiPriority w:val="99"/>
    <w:rsid w:val="00D43154"/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uiPriority w:val="99"/>
    <w:locked/>
    <w:rsid w:val="00D43154"/>
    <w:rPr>
      <w:rFonts w:ascii="Arial" w:hAnsi="Arial" w:cs="Arial"/>
      <w:b/>
      <w:bCs/>
      <w:caps/>
      <w:kern w:val="32"/>
      <w:sz w:val="32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uiPriority w:val="99"/>
    <w:rsid w:val="00D43154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uiPriority w:val="99"/>
    <w:locked/>
    <w:rsid w:val="00D43154"/>
    <w:rPr>
      <w:rFonts w:ascii="Arial" w:hAnsi="Arial" w:cs="Arial Bold"/>
      <w:b/>
      <w:bCs/>
      <w:caps/>
      <w:kern w:val="32"/>
      <w:sz w:val="32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uiPriority w:val="99"/>
    <w:locked/>
    <w:rsid w:val="00D43154"/>
    <w:rPr>
      <w:rFonts w:ascii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uiPriority w:val="99"/>
    <w:locked/>
    <w:rsid w:val="00166B31"/>
    <w:rPr>
      <w:rFonts w:ascii="Verdana" w:hAnsi="Verdana" w:cs="Arial"/>
      <w:sz w:val="22"/>
      <w:szCs w:val="22"/>
      <w:lang w:val="en-GB"/>
    </w:rPr>
  </w:style>
  <w:style w:type="table" w:styleId="TableGrid">
    <w:name w:val="Table Grid"/>
    <w:basedOn w:val="TableNormal"/>
    <w:uiPriority w:val="99"/>
    <w:rsid w:val="00D43154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rsid w:val="00D43154"/>
    <w:rPr>
      <w:rFonts w:cs="Times New Roman"/>
      <w:color w:val="808080"/>
      <w:sz w:val="20"/>
    </w:rPr>
  </w:style>
  <w:style w:type="paragraph" w:customStyle="1" w:styleId="WMOList3">
    <w:name w:val="WMO_List3"/>
    <w:basedOn w:val="WMOList2"/>
    <w:uiPriority w:val="99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uiPriority w:val="99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uiPriority w:val="99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uiPriority w:val="99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uiPriority w:val="99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uiPriority w:val="99"/>
    <w:locked/>
    <w:rsid w:val="00C13EEC"/>
    <w:rPr>
      <w:rFonts w:ascii="Arial" w:hAnsi="Arial" w:cs="Arial"/>
      <w:b/>
      <w:bCs/>
      <w:iCs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99"/>
    <w:rsid w:val="004B7BAA"/>
    <w:rPr>
      <w:rFonts w:cs="Times New Roman"/>
    </w:rPr>
  </w:style>
  <w:style w:type="paragraph" w:customStyle="1" w:styleId="WMOTOC2">
    <w:name w:val="WMO_TOC2"/>
    <w:basedOn w:val="TOC2"/>
    <w:next w:val="Normal"/>
    <w:uiPriority w:val="99"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b/>
      <w:smallCaps/>
      <w:noProof/>
      <w:szCs w:val="22"/>
    </w:rPr>
  </w:style>
  <w:style w:type="paragraph" w:customStyle="1" w:styleId="WMOTOC1">
    <w:name w:val="WMO_TOC1"/>
    <w:basedOn w:val="TOC1"/>
    <w:next w:val="WMOTOC2"/>
    <w:uiPriority w:val="99"/>
    <w:rsid w:val="00B165E6"/>
    <w:pPr>
      <w:tabs>
        <w:tab w:val="clear" w:pos="1134"/>
      </w:tabs>
      <w:spacing w:before="120" w:after="120"/>
      <w:jc w:val="left"/>
    </w:pPr>
    <w:rPr>
      <w:b/>
      <w:smallCaps/>
      <w:noProof/>
      <w:szCs w:val="22"/>
    </w:rPr>
  </w:style>
  <w:style w:type="paragraph" w:customStyle="1" w:styleId="WMOTOC3">
    <w:name w:val="WMO_TOC3"/>
    <w:basedOn w:val="TOC3"/>
    <w:uiPriority w:val="99"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iCs/>
      <w:noProof/>
      <w:szCs w:val="22"/>
    </w:rPr>
  </w:style>
  <w:style w:type="character" w:customStyle="1" w:styleId="WMOAddedText">
    <w:name w:val="WMO_AddedText"/>
    <w:uiPriority w:val="99"/>
    <w:rsid w:val="00B165E6"/>
    <w:rPr>
      <w:color w:val="0066FF"/>
      <w:u w:val="dash"/>
    </w:rPr>
  </w:style>
  <w:style w:type="character" w:customStyle="1" w:styleId="WMODeletedText">
    <w:name w:val="WMO_DeletedText"/>
    <w:uiPriority w:val="99"/>
    <w:rsid w:val="00B165E6"/>
    <w:rPr>
      <w:strike/>
      <w:color w:val="C00000"/>
    </w:rPr>
  </w:style>
  <w:style w:type="character" w:customStyle="1" w:styleId="CommentChar">
    <w:name w:val="Comment Char"/>
    <w:basedOn w:val="DefaultParagraphFont"/>
    <w:link w:val="Comment"/>
    <w:uiPriority w:val="99"/>
    <w:locked/>
    <w:rsid w:val="000C225A"/>
    <w:rPr>
      <w:rFonts w:ascii="Verdana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99"/>
    <w:qFormat/>
    <w:rsid w:val="00777D58"/>
    <w:pPr>
      <w:ind w:left="720"/>
      <w:contextualSpacing/>
    </w:pPr>
  </w:style>
  <w:style w:type="paragraph" w:customStyle="1" w:styleId="BodyTextNumbered">
    <w:name w:val="_Body Text Numbered"/>
    <w:basedOn w:val="Normal"/>
    <w:uiPriority w:val="99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uiPriority w:val="99"/>
    <w:rsid w:val="000D4FA3"/>
    <w:rPr>
      <w:rFonts w:cs="Times New Roman"/>
      <w:color w:val="808080"/>
    </w:rPr>
  </w:style>
  <w:style w:type="character" w:customStyle="1" w:styleId="style221">
    <w:name w:val="style221"/>
    <w:basedOn w:val="DefaultParagraphFont"/>
    <w:uiPriority w:val="99"/>
    <w:rsid w:val="00A7348D"/>
    <w:rPr>
      <w:rFonts w:cs="Times New Roman"/>
      <w:sz w:val="20"/>
      <w:szCs w:val="20"/>
    </w:rPr>
  </w:style>
  <w:style w:type="character" w:customStyle="1" w:styleId="style261">
    <w:name w:val="style261"/>
    <w:basedOn w:val="DefaultParagraphFont"/>
    <w:uiPriority w:val="99"/>
    <w:rsid w:val="00A7348D"/>
    <w:rPr>
      <w:rFonts w:cs="Times New Roman"/>
      <w:color w:val="3A74AF"/>
    </w:rPr>
  </w:style>
  <w:style w:type="paragraph" w:customStyle="1" w:styleId="Char">
    <w:name w:val="Char"/>
    <w:basedOn w:val="Normal"/>
    <w:uiPriority w:val="99"/>
    <w:rsid w:val="00DA1C80"/>
    <w:pPr>
      <w:tabs>
        <w:tab w:val="clear" w:pos="1134"/>
      </w:tabs>
      <w:jc w:val="left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uiPriority w:val="99"/>
    <w:rsid w:val="00F00065"/>
    <w:rPr>
      <w:rFonts w:cs="Times New Roman"/>
    </w:rPr>
  </w:style>
  <w:style w:type="paragraph" w:customStyle="1" w:styleId="Default">
    <w:name w:val="Default"/>
    <w:uiPriority w:val="99"/>
    <w:rsid w:val="00B010F4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Author’s name</dc:creator>
  <cp:keywords>CIMO/MG-15</cp:keywords>
  <dc:description>Commission for Instruments and Methods of Observation OPAG on Remote-Sensing Technologies</dc:description>
  <cp:lastModifiedBy>Krunoslav PREMEC</cp:lastModifiedBy>
  <cp:revision>2</cp:revision>
  <cp:lastPrinted>2017-04-10T12:26:00Z</cp:lastPrinted>
  <dcterms:created xsi:type="dcterms:W3CDTF">2018-03-23T15:39:00Z</dcterms:created>
  <dcterms:modified xsi:type="dcterms:W3CDTF">2018-03-23T15:39:00Z</dcterms:modified>
  <cp:category>Doc. X.Y(Z)</cp:category>
</cp:coreProperties>
</file>