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3237"/>
      </w:tblGrid>
      <w:tr w:rsidR="0009630C">
        <w:tc>
          <w:tcPr>
            <w:tcW w:w="5387" w:type="dxa"/>
          </w:tcPr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6251BD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D8">
              <w:rPr>
                <w:rFonts w:ascii="Arial" w:hAnsi="Arial" w:cs="Arial"/>
                <w:b/>
                <w:sz w:val="20"/>
                <w:szCs w:val="20"/>
              </w:rPr>
              <w:t>CIMO MANAGEMENT GROUP</w:t>
            </w: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Thirteenth</w:t>
            </w:r>
            <w:r w:rsidR="0009630C" w:rsidRPr="00C275D8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Offenbach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="00E01A5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E01A5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30C" w:rsidRDefault="0009630C" w:rsidP="0009630C"/>
        </w:tc>
        <w:tc>
          <w:tcPr>
            <w:tcW w:w="3237" w:type="dxa"/>
          </w:tcPr>
          <w:p w:rsidR="0009630C" w:rsidRPr="00795086" w:rsidRDefault="0009630C" w:rsidP="0009630C">
            <w:pPr>
              <w:rPr>
                <w:rFonts w:eastAsia="SimSun"/>
                <w:lang w:val="pt-PT" w:eastAsia="zh-CN"/>
              </w:rPr>
            </w:pPr>
            <w:r>
              <w:rPr>
                <w:rFonts w:cs="Arial"/>
                <w:lang w:val="pt-PT"/>
              </w:rPr>
              <w:t>CIMO/MG-</w:t>
            </w:r>
            <w:r w:rsidR="00EC2E11">
              <w:rPr>
                <w:rFonts w:cs="Arial"/>
                <w:lang w:val="pt-PT"/>
              </w:rPr>
              <w:t>1</w:t>
            </w:r>
            <w:r w:rsidR="008C61BC">
              <w:rPr>
                <w:rFonts w:cs="Arial"/>
                <w:lang w:val="pt-PT"/>
              </w:rPr>
              <w:t>3</w:t>
            </w:r>
            <w:r w:rsidRPr="00795086">
              <w:rPr>
                <w:rFonts w:cs="Arial"/>
                <w:lang w:val="pt-PT"/>
              </w:rPr>
              <w:t xml:space="preserve">/Doc. </w:t>
            </w:r>
            <w:r w:rsidR="007B25B5">
              <w:rPr>
                <w:rFonts w:cs="Arial"/>
                <w:lang w:val="pt-PT"/>
              </w:rPr>
              <w:t>3.1</w:t>
            </w:r>
            <w:r w:rsidR="00134B4A">
              <w:rPr>
                <w:rFonts w:cs="Arial"/>
                <w:lang w:val="pt-PT"/>
              </w:rPr>
              <w:t>(</w:t>
            </w:r>
            <w:r w:rsidR="007B25B5">
              <w:rPr>
                <w:rFonts w:cs="Arial"/>
                <w:lang w:val="pt-PT"/>
              </w:rPr>
              <w:t>1</w:t>
            </w:r>
            <w:r w:rsidR="00134B4A">
              <w:rPr>
                <w:rFonts w:cs="Arial"/>
                <w:lang w:val="pt-PT"/>
              </w:rPr>
              <w:t>)</w:t>
            </w:r>
          </w:p>
          <w:p w:rsidR="0009630C" w:rsidRPr="0034704F" w:rsidRDefault="00796C06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 w:rsidR="00975BBD">
              <w:rPr>
                <w:rFonts w:eastAsia="SimSun"/>
                <w:lang w:eastAsia="zh-CN"/>
              </w:rPr>
              <w:t>27</w:t>
            </w:r>
            <w:r w:rsidR="00BE6648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X</w:t>
            </w:r>
            <w:r w:rsidR="00BE6648">
              <w:rPr>
                <w:rFonts w:eastAsia="SimSun"/>
                <w:lang w:eastAsia="zh-CN"/>
              </w:rPr>
              <w:t>I.2014</w:t>
            </w:r>
            <w:r w:rsidR="0009630C" w:rsidRPr="0034704F">
              <w:rPr>
                <w:rFonts w:eastAsia="SimSun"/>
                <w:lang w:eastAsia="zh-CN"/>
              </w:rPr>
              <w:t>)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_</w:t>
            </w:r>
            <w:r w:rsidRPr="0034704F">
              <w:rPr>
                <w:rFonts w:eastAsia="SimSun"/>
                <w:lang w:eastAsia="zh-CN"/>
              </w:rPr>
              <w:t>______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BE5438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ITEM:  </w:t>
            </w:r>
            <w:r w:rsidR="00134B4A">
              <w:rPr>
                <w:rFonts w:eastAsia="SimSun"/>
                <w:lang w:eastAsia="zh-CN"/>
              </w:rPr>
              <w:t>3.</w:t>
            </w:r>
            <w:r w:rsidR="007B25B5">
              <w:rPr>
                <w:rFonts w:eastAsia="SimSun"/>
                <w:lang w:eastAsia="zh-CN"/>
              </w:rPr>
              <w:t>1</w:t>
            </w: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sz w:val="18"/>
                <w:szCs w:val="18"/>
              </w:rPr>
            </w:pPr>
            <w:r w:rsidRPr="006251BD">
              <w:rPr>
                <w:rFonts w:eastAsia="SimSun"/>
                <w:lang w:eastAsia="zh-CN"/>
              </w:rPr>
              <w:t>Original:  ENGLISH</w:t>
            </w:r>
          </w:p>
        </w:tc>
      </w:tr>
    </w:tbl>
    <w:p w:rsidR="00B97430" w:rsidRDefault="00B97430" w:rsidP="00B97430"/>
    <w:p w:rsidR="0009630C" w:rsidRDefault="0009630C" w:rsidP="00B97430"/>
    <w:p w:rsidR="0009630C" w:rsidRDefault="0009630C" w:rsidP="00B97430"/>
    <w:p w:rsidR="00B97430" w:rsidRDefault="00B97430" w:rsidP="00B97430"/>
    <w:p w:rsidR="0047403D" w:rsidRDefault="0047403D" w:rsidP="00B97430"/>
    <w:p w:rsidR="0047403D" w:rsidRDefault="0047403D" w:rsidP="00B97430"/>
    <w:p w:rsidR="00F317EA" w:rsidRPr="00887305" w:rsidRDefault="00134B4A" w:rsidP="00B97430">
      <w:pPr>
        <w:jc w:val="center"/>
        <w:rPr>
          <w:rFonts w:cs="Arial"/>
          <w:b/>
          <w:bCs/>
        </w:rPr>
      </w:pPr>
      <w:r>
        <w:rPr>
          <w:rFonts w:cs="Arial"/>
          <w:b/>
          <w:bCs/>
          <w:iCs/>
        </w:rPr>
        <w:t xml:space="preserve">WORK PLAN OF THE CIMO </w:t>
      </w:r>
      <w:r w:rsidR="007B25B5">
        <w:rPr>
          <w:rFonts w:cs="Arial"/>
          <w:b/>
          <w:bCs/>
          <w:iCs/>
        </w:rPr>
        <w:t>EXPERT TEAM ON OPERATIONAL IN-STIU TECHNOLOGIES</w:t>
      </w:r>
      <w:r>
        <w:rPr>
          <w:rFonts w:cs="Arial"/>
          <w:b/>
          <w:bCs/>
          <w:iCs/>
        </w:rPr>
        <w:t xml:space="preserve"> (</w:t>
      </w:r>
      <w:r w:rsidR="007B25B5">
        <w:rPr>
          <w:rFonts w:cs="Arial"/>
          <w:b/>
          <w:bCs/>
          <w:iCs/>
        </w:rPr>
        <w:t>E</w:t>
      </w:r>
      <w:r>
        <w:rPr>
          <w:rFonts w:cs="Arial"/>
          <w:b/>
          <w:bCs/>
          <w:iCs/>
        </w:rPr>
        <w:t>T-</w:t>
      </w:r>
      <w:r w:rsidR="000A72FA">
        <w:rPr>
          <w:rFonts w:cs="Arial"/>
          <w:b/>
          <w:bCs/>
          <w:iCs/>
        </w:rPr>
        <w:t>O</w:t>
      </w:r>
      <w:r w:rsidR="007B25B5">
        <w:rPr>
          <w:rFonts w:cs="Arial"/>
          <w:b/>
          <w:bCs/>
          <w:iCs/>
        </w:rPr>
        <w:t>IST</w:t>
      </w:r>
      <w:r>
        <w:rPr>
          <w:rFonts w:cs="Arial"/>
          <w:b/>
          <w:bCs/>
          <w:iCs/>
        </w:rPr>
        <w:t>)</w:t>
      </w:r>
    </w:p>
    <w:p w:rsidR="00F317EA" w:rsidRPr="002933FB" w:rsidRDefault="00F317EA" w:rsidP="00B97430">
      <w:pPr>
        <w:autoSpaceDE w:val="0"/>
        <w:autoSpaceDN w:val="0"/>
        <w:adjustRightInd w:val="0"/>
        <w:rPr>
          <w:rFonts w:cs="Arial"/>
          <w:bCs/>
          <w:iCs/>
        </w:rPr>
      </w:pPr>
    </w:p>
    <w:p w:rsidR="00F317EA" w:rsidRPr="008F2962" w:rsidRDefault="00F317EA" w:rsidP="00B97430">
      <w:pPr>
        <w:jc w:val="center"/>
        <w:rPr>
          <w:rFonts w:cs="Arial"/>
        </w:rPr>
      </w:pPr>
      <w:r w:rsidRPr="008F2962">
        <w:rPr>
          <w:rFonts w:cs="Arial"/>
        </w:rPr>
        <w:t>(Submitted by</w:t>
      </w:r>
      <w:r w:rsidR="00EC2E11">
        <w:rPr>
          <w:rFonts w:cs="Arial"/>
        </w:rPr>
        <w:t xml:space="preserve"> </w:t>
      </w:r>
      <w:r w:rsidR="007B25B5">
        <w:rPr>
          <w:rFonts w:cs="Arial"/>
        </w:rPr>
        <w:t xml:space="preserve">J. Van der </w:t>
      </w:r>
      <w:proofErr w:type="spellStart"/>
      <w:r w:rsidR="007B25B5">
        <w:rPr>
          <w:rFonts w:cs="Arial"/>
        </w:rPr>
        <w:t>Meulen</w:t>
      </w:r>
      <w:proofErr w:type="spellEnd"/>
      <w:r w:rsidR="007B25B5">
        <w:rPr>
          <w:rFonts w:cs="Arial"/>
        </w:rPr>
        <w:t xml:space="preserve"> and Y.-A. </w:t>
      </w:r>
      <w:proofErr w:type="spellStart"/>
      <w:r w:rsidR="007B25B5">
        <w:rPr>
          <w:rFonts w:cs="Arial"/>
        </w:rPr>
        <w:t>Roulet</w:t>
      </w:r>
      <w:proofErr w:type="spellEnd"/>
      <w:r w:rsidRPr="008F2962">
        <w:rPr>
          <w:rFonts w:cs="Arial"/>
        </w:rPr>
        <w:t>)</w:t>
      </w:r>
    </w:p>
    <w:p w:rsidR="00F317EA" w:rsidRPr="00B97430" w:rsidRDefault="00F317EA" w:rsidP="00B97430">
      <w:pPr>
        <w:rPr>
          <w:rFonts w:cs="Arial"/>
        </w:rPr>
      </w:pPr>
    </w:p>
    <w:p w:rsidR="00F317EA" w:rsidRDefault="00F317EA" w:rsidP="00B97430">
      <w:pPr>
        <w:rPr>
          <w:rFonts w:cs="Arial"/>
        </w:rPr>
      </w:pPr>
    </w:p>
    <w:p w:rsidR="00ED4F4E" w:rsidRPr="001140DB" w:rsidRDefault="00ED4F4E" w:rsidP="00ED4F4E">
      <w:pPr>
        <w:tabs>
          <w:tab w:val="left" w:pos="1134"/>
          <w:tab w:val="left" w:pos="2268"/>
          <w:tab w:val="left" w:pos="3402"/>
          <w:tab w:val="left" w:pos="4534"/>
        </w:tabs>
        <w:rPr>
          <w:rFonts w:cs="Arial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ED4F4E" w:rsidRPr="00134B4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ED4F4E" w:rsidRPr="001140DB" w:rsidRDefault="00ED4F4E" w:rsidP="00ED4F4E">
            <w:pPr>
              <w:rPr>
                <w:rFonts w:cs="Arial"/>
              </w:rPr>
            </w:pPr>
          </w:p>
          <w:p w:rsidR="00ED4F4E" w:rsidRPr="005E600A" w:rsidRDefault="00ED4F4E" w:rsidP="00A30596">
            <w:pPr>
              <w:jc w:val="center"/>
              <w:rPr>
                <w:rFonts w:cs="Arial"/>
              </w:rPr>
            </w:pPr>
            <w:r w:rsidRPr="005E600A">
              <w:rPr>
                <w:rFonts w:cs="Arial"/>
                <w:b/>
              </w:rPr>
              <w:t>Summary and purpose of document</w:t>
            </w:r>
          </w:p>
          <w:p w:rsidR="00ED4F4E" w:rsidRPr="005E600A" w:rsidRDefault="00ED4F4E" w:rsidP="001C75AB">
            <w:pPr>
              <w:tabs>
                <w:tab w:val="left" w:pos="0"/>
              </w:tabs>
              <w:ind w:right="157"/>
              <w:jc w:val="both"/>
              <w:rPr>
                <w:rFonts w:cs="Arial"/>
              </w:rPr>
            </w:pPr>
          </w:p>
          <w:p w:rsidR="00ED4F4E" w:rsidRPr="00134B4A" w:rsidRDefault="00ED4F4E" w:rsidP="007B25B5">
            <w:pPr>
              <w:tabs>
                <w:tab w:val="left" w:pos="148"/>
              </w:tabs>
              <w:ind w:left="148" w:right="157"/>
              <w:jc w:val="both"/>
              <w:rPr>
                <w:rFonts w:cs="Arial"/>
                <w:lang w:val="en-US"/>
              </w:rPr>
            </w:pPr>
            <w:r w:rsidRPr="00134B4A">
              <w:rPr>
                <w:rFonts w:cs="Arial"/>
                <w:lang w:val="en-US"/>
              </w:rPr>
              <w:t>This documen</w:t>
            </w:r>
            <w:r w:rsidR="0096395D" w:rsidRPr="00134B4A">
              <w:rPr>
                <w:rFonts w:cs="Arial"/>
                <w:lang w:val="en-US"/>
              </w:rPr>
              <w:t xml:space="preserve">t </w:t>
            </w:r>
            <w:r w:rsidR="008F2962" w:rsidRPr="00134B4A">
              <w:rPr>
                <w:rFonts w:cs="Arial"/>
                <w:lang w:val="en-US"/>
              </w:rPr>
              <w:t>provides in</w:t>
            </w:r>
            <w:r w:rsidR="00182768" w:rsidRPr="00134B4A">
              <w:rPr>
                <w:rFonts w:cs="Arial"/>
                <w:lang w:val="en-US"/>
              </w:rPr>
              <w:t xml:space="preserve">formation on </w:t>
            </w:r>
            <w:r w:rsidR="00134B4A">
              <w:rPr>
                <w:rFonts w:cs="Arial"/>
                <w:lang w:val="en-US"/>
              </w:rPr>
              <w:t xml:space="preserve">the proposed Work Plan for </w:t>
            </w:r>
            <w:r w:rsidR="007B25B5">
              <w:rPr>
                <w:rFonts w:cs="Arial"/>
                <w:lang w:val="en-US"/>
              </w:rPr>
              <w:t>Expert Team on Operational In-Situ Technologies</w:t>
            </w:r>
          </w:p>
        </w:tc>
      </w:tr>
    </w:tbl>
    <w:p w:rsidR="00ED4F4E" w:rsidRPr="00134B4A" w:rsidRDefault="00ED4F4E" w:rsidP="00ED4F4E">
      <w:pPr>
        <w:tabs>
          <w:tab w:val="left" w:pos="566"/>
          <w:tab w:val="left" w:pos="1134"/>
          <w:tab w:val="left" w:pos="1700"/>
          <w:tab w:val="left" w:pos="2268"/>
          <w:tab w:val="left" w:pos="3402"/>
          <w:tab w:val="left" w:pos="4534"/>
        </w:tabs>
        <w:jc w:val="both"/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F317EA" w:rsidRPr="005E600A" w:rsidRDefault="007A6F0F" w:rsidP="00B97430">
      <w:pPr>
        <w:tabs>
          <w:tab w:val="center" w:pos="4680"/>
        </w:tabs>
        <w:jc w:val="center"/>
        <w:rPr>
          <w:rFonts w:cs="Arial"/>
          <w:b/>
          <w:caps/>
        </w:rPr>
      </w:pPr>
      <w:r w:rsidRPr="005E600A">
        <w:rPr>
          <w:rFonts w:cs="Arial"/>
          <w:b/>
          <w:caps/>
        </w:rPr>
        <w:t>Action proposed</w:t>
      </w:r>
    </w:p>
    <w:p w:rsidR="00F317EA" w:rsidRPr="005E600A" w:rsidRDefault="00F317EA" w:rsidP="001C75AB">
      <w:pPr>
        <w:tabs>
          <w:tab w:val="center" w:pos="4680"/>
        </w:tabs>
        <w:rPr>
          <w:rFonts w:cs="Arial"/>
        </w:rPr>
      </w:pPr>
    </w:p>
    <w:p w:rsidR="005E600A" w:rsidRPr="005E600A" w:rsidRDefault="001C75AB" w:rsidP="001C75AB">
      <w:pPr>
        <w:tabs>
          <w:tab w:val="left" w:pos="851"/>
        </w:tabs>
        <w:ind w:right="-1"/>
        <w:jc w:val="both"/>
        <w:rPr>
          <w:rFonts w:cs="Arial"/>
        </w:rPr>
      </w:pPr>
      <w:r w:rsidRPr="005E600A">
        <w:rPr>
          <w:rFonts w:cs="Arial"/>
        </w:rPr>
        <w:tab/>
      </w:r>
      <w:r w:rsidR="00F317EA" w:rsidRPr="005E600A">
        <w:rPr>
          <w:rFonts w:cs="Arial"/>
        </w:rPr>
        <w:t xml:space="preserve">The Meeting is invited to </w:t>
      </w:r>
      <w:r w:rsidR="00134B4A">
        <w:rPr>
          <w:rFonts w:cs="Arial"/>
        </w:rPr>
        <w:t xml:space="preserve">note the structure and content of the draft Work Plan, and to approve the </w:t>
      </w:r>
      <w:proofErr w:type="spellStart"/>
      <w:r w:rsidR="006E6307">
        <w:rPr>
          <w:rFonts w:cs="Arial"/>
        </w:rPr>
        <w:t>Workplan</w:t>
      </w:r>
      <w:proofErr w:type="spellEnd"/>
      <w:r w:rsidR="00134B4A">
        <w:rPr>
          <w:rFonts w:cs="Arial"/>
        </w:rPr>
        <w:t>.</w:t>
      </w:r>
    </w:p>
    <w:p w:rsidR="00F317EA" w:rsidRPr="00367C72" w:rsidRDefault="00F317EA" w:rsidP="001C75AB">
      <w:pPr>
        <w:rPr>
          <w:rFonts w:cs="Arial"/>
        </w:rPr>
      </w:pPr>
    </w:p>
    <w:p w:rsidR="00F317EA" w:rsidRPr="00367C72" w:rsidRDefault="00F317EA" w:rsidP="001C75AB">
      <w:pPr>
        <w:jc w:val="center"/>
        <w:rPr>
          <w:rFonts w:cs="Arial"/>
        </w:rPr>
      </w:pPr>
      <w:r>
        <w:rPr>
          <w:rFonts w:cs="Arial"/>
        </w:rPr>
        <w:t>____________</w:t>
      </w:r>
      <w:r w:rsidR="001C75AB">
        <w:rPr>
          <w:rFonts w:cs="Arial"/>
        </w:rPr>
        <w:t>____</w:t>
      </w:r>
    </w:p>
    <w:p w:rsidR="00F317EA" w:rsidRDefault="00F317EA" w:rsidP="001C75AB">
      <w:pPr>
        <w:rPr>
          <w:rFonts w:cs="Arial"/>
        </w:rPr>
      </w:pPr>
    </w:p>
    <w:p w:rsidR="00B62E0D" w:rsidRPr="00E92847" w:rsidRDefault="00B62E0D" w:rsidP="00B62E0D">
      <w:pPr>
        <w:rPr>
          <w:rFonts w:cs="Arial"/>
        </w:rPr>
      </w:pPr>
    </w:p>
    <w:p w:rsidR="00B62E0D" w:rsidRDefault="00B62E0D" w:rsidP="001C75AB">
      <w:pPr>
        <w:rPr>
          <w:rFonts w:cs="Arial"/>
        </w:rPr>
      </w:pPr>
    </w:p>
    <w:p w:rsidR="00997658" w:rsidRPr="00F102F7" w:rsidRDefault="00997658" w:rsidP="001C75AB">
      <w:pPr>
        <w:rPr>
          <w:rFonts w:cs="Arial"/>
          <w:lang w:val="en-US"/>
        </w:rPr>
      </w:pPr>
    </w:p>
    <w:p w:rsidR="00E84C36" w:rsidRDefault="00E84C36" w:rsidP="001C75AB">
      <w:pPr>
        <w:rPr>
          <w:rFonts w:cs="Arial"/>
        </w:rPr>
      </w:pPr>
    </w:p>
    <w:p w:rsidR="00AC6B73" w:rsidRPr="00134B4A" w:rsidRDefault="00134B4A" w:rsidP="009D0AA5">
      <w:pPr>
        <w:tabs>
          <w:tab w:val="left" w:pos="1560"/>
          <w:tab w:val="left" w:pos="1985"/>
        </w:tabs>
        <w:rPr>
          <w:rFonts w:cs="Arial"/>
          <w:bCs/>
          <w:lang w:val="en-US"/>
        </w:rPr>
      </w:pPr>
      <w:r w:rsidRPr="00134B4A">
        <w:rPr>
          <w:b/>
        </w:rPr>
        <w:t>Appendix</w:t>
      </w:r>
      <w:r w:rsidR="00AC6B73" w:rsidRPr="00134B4A">
        <w:rPr>
          <w:b/>
        </w:rPr>
        <w:t>:</w:t>
      </w:r>
      <w:r w:rsidR="00E92847" w:rsidRPr="00134B4A">
        <w:rPr>
          <w:b/>
        </w:rPr>
        <w:tab/>
      </w:r>
      <w:r>
        <w:t xml:space="preserve">Draft </w:t>
      </w:r>
      <w:proofErr w:type="spellStart"/>
      <w:r w:rsidR="00ED08CD" w:rsidRPr="00134B4A">
        <w:t>Workplan</w:t>
      </w:r>
      <w:proofErr w:type="spellEnd"/>
      <w:r w:rsidR="00ED08CD" w:rsidRPr="00134B4A">
        <w:t xml:space="preserve"> of </w:t>
      </w:r>
      <w:r w:rsidR="000A72FA">
        <w:t>ET-O</w:t>
      </w:r>
      <w:r w:rsidR="007B25B5">
        <w:t>IST</w:t>
      </w: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  <w:sectPr w:rsidR="00481A79" w:rsidSect="00481A79">
          <w:headerReference w:type="first" r:id="rId8"/>
          <w:type w:val="continuous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8D3564" w:rsidRPr="00BE6648" w:rsidRDefault="007B25B5" w:rsidP="00134B4A">
      <w:pPr>
        <w:tabs>
          <w:tab w:val="left" w:pos="567"/>
          <w:tab w:val="left" w:pos="4253"/>
        </w:tabs>
        <w:ind w:right="425"/>
        <w:jc w:val="center"/>
        <w:rPr>
          <w:highlight w:val="yellow"/>
        </w:rPr>
      </w:pPr>
      <w:r>
        <w:rPr>
          <w:rFonts w:cs="Arial"/>
          <w:b/>
          <w:bCs/>
          <w:iCs/>
        </w:rPr>
        <w:t>WORK PLAN OF THE CIMO EXPERT</w:t>
      </w:r>
      <w:r w:rsidR="00134B4A" w:rsidRPr="00134B4A">
        <w:rPr>
          <w:rFonts w:cs="Arial"/>
          <w:b/>
          <w:bCs/>
          <w:iCs/>
        </w:rPr>
        <w:t xml:space="preserve"> TEAM ON </w:t>
      </w:r>
      <w:r>
        <w:rPr>
          <w:rFonts w:cs="Arial"/>
          <w:b/>
          <w:bCs/>
          <w:iCs/>
        </w:rPr>
        <w:t>OPERATIONAL IN-SITU TECHNOLOGIES</w:t>
      </w:r>
      <w:r w:rsidR="00134B4A" w:rsidRPr="00134B4A">
        <w:rPr>
          <w:rFonts w:cs="Arial"/>
          <w:b/>
          <w:bCs/>
          <w:iCs/>
        </w:rPr>
        <w:t xml:space="preserve"> (</w:t>
      </w:r>
      <w:r>
        <w:rPr>
          <w:rFonts w:cs="Arial"/>
          <w:b/>
          <w:bCs/>
          <w:iCs/>
        </w:rPr>
        <w:t>E</w:t>
      </w:r>
      <w:r w:rsidR="00134B4A" w:rsidRPr="00134B4A">
        <w:rPr>
          <w:rFonts w:cs="Arial"/>
          <w:b/>
          <w:bCs/>
          <w:iCs/>
        </w:rPr>
        <w:t>T-</w:t>
      </w:r>
      <w:r w:rsidR="000A72FA">
        <w:rPr>
          <w:rFonts w:cs="Arial"/>
          <w:b/>
          <w:bCs/>
          <w:iCs/>
        </w:rPr>
        <w:t>O</w:t>
      </w:r>
      <w:r>
        <w:rPr>
          <w:rFonts w:cs="Arial"/>
          <w:b/>
          <w:bCs/>
          <w:iCs/>
        </w:rPr>
        <w:t>IST</w:t>
      </w:r>
      <w:r w:rsidR="00134B4A" w:rsidRPr="00134B4A">
        <w:rPr>
          <w:rFonts w:cs="Arial"/>
          <w:b/>
          <w:bCs/>
          <w:iCs/>
        </w:rPr>
        <w:t>)</w:t>
      </w:r>
    </w:p>
    <w:p w:rsidR="00EC2E11" w:rsidRDefault="00EC2E11" w:rsidP="007A380E">
      <w:pPr>
        <w:tabs>
          <w:tab w:val="left" w:pos="567"/>
          <w:tab w:val="left" w:pos="4253"/>
        </w:tabs>
        <w:spacing w:before="120" w:after="120"/>
        <w:ind w:right="425"/>
        <w:jc w:val="both"/>
        <w:rPr>
          <w:b/>
          <w:i/>
          <w:lang w:val="en-US"/>
        </w:rPr>
      </w:pPr>
    </w:p>
    <w:p w:rsidR="00EC2E11" w:rsidRDefault="00EC2E11" w:rsidP="00CD5479">
      <w:pPr>
        <w:numPr>
          <w:ilvl w:val="0"/>
          <w:numId w:val="1"/>
        </w:numPr>
        <w:tabs>
          <w:tab w:val="clear" w:pos="720"/>
          <w:tab w:val="left" w:pos="770"/>
        </w:tabs>
        <w:ind w:left="770" w:hanging="770"/>
        <w:jc w:val="both"/>
        <w:rPr>
          <w:b/>
          <w:bCs/>
          <w:lang w:val="en-US"/>
        </w:rPr>
      </w:pPr>
      <w:r w:rsidRPr="00B52BFC">
        <w:rPr>
          <w:b/>
          <w:bCs/>
          <w:lang w:val="en-US"/>
        </w:rPr>
        <w:t>INTRODUCTION</w:t>
      </w:r>
    </w:p>
    <w:p w:rsidR="00134B4A" w:rsidRPr="00B52BFC" w:rsidRDefault="00134B4A" w:rsidP="00134B4A">
      <w:pPr>
        <w:tabs>
          <w:tab w:val="left" w:pos="770"/>
        </w:tabs>
        <w:ind w:left="770"/>
        <w:jc w:val="both"/>
        <w:rPr>
          <w:b/>
          <w:bCs/>
          <w:lang w:val="en-US"/>
        </w:rPr>
      </w:pPr>
    </w:p>
    <w:p w:rsidR="00EC2E11" w:rsidRDefault="00134B4A" w:rsidP="00EC2E11">
      <w:pPr>
        <w:tabs>
          <w:tab w:val="left" w:pos="567"/>
          <w:tab w:val="left" w:pos="4253"/>
        </w:tabs>
        <w:spacing w:after="180"/>
        <w:jc w:val="both"/>
        <w:rPr>
          <w:rFonts w:eastAsia="SimSun"/>
          <w:lang w:val="en-US" w:eastAsia="zh-CN"/>
        </w:rPr>
      </w:pPr>
      <w:r>
        <w:rPr>
          <w:rFonts w:cs="Arial"/>
        </w:rPr>
        <w:t xml:space="preserve">The proposed Work Plan for </w:t>
      </w:r>
      <w:r w:rsidR="007B25B5">
        <w:rPr>
          <w:rFonts w:cs="Arial"/>
        </w:rPr>
        <w:t>the Expert Team on Operation</w:t>
      </w:r>
      <w:r w:rsidR="000A72FA">
        <w:rPr>
          <w:rFonts w:cs="Arial"/>
        </w:rPr>
        <w:t>a</w:t>
      </w:r>
      <w:r w:rsidR="007B25B5">
        <w:rPr>
          <w:rFonts w:cs="Arial"/>
        </w:rPr>
        <w:t>l In-Situ Technologies</w:t>
      </w:r>
      <w:r>
        <w:rPr>
          <w:rFonts w:cs="Arial"/>
        </w:rPr>
        <w:t xml:space="preserve"> </w:t>
      </w:r>
      <w:r w:rsidR="000A72FA">
        <w:rPr>
          <w:rFonts w:cs="Arial"/>
        </w:rPr>
        <w:t xml:space="preserve">(ET-OIST) </w:t>
      </w:r>
      <w:r>
        <w:rPr>
          <w:rFonts w:cs="Arial"/>
        </w:rPr>
        <w:t xml:space="preserve">is </w:t>
      </w:r>
      <w:r w:rsidR="009F62B7">
        <w:rPr>
          <w:rFonts w:cs="Arial"/>
        </w:rPr>
        <w:t>contained in the</w:t>
      </w:r>
      <w:r>
        <w:rPr>
          <w:rFonts w:cs="Arial"/>
        </w:rPr>
        <w:t xml:space="preserve"> Appendix for the consideration and approval of the CIMO Management Group. </w:t>
      </w:r>
    </w:p>
    <w:p w:rsidR="00EC2E11" w:rsidRPr="00714E7A" w:rsidRDefault="00EC2E11" w:rsidP="00EC2E11">
      <w:pPr>
        <w:tabs>
          <w:tab w:val="left" w:pos="567"/>
        </w:tabs>
        <w:jc w:val="both"/>
        <w:rPr>
          <w:rFonts w:cs="Arial"/>
          <w:sz w:val="24"/>
          <w:lang w:val="en-US"/>
        </w:rPr>
      </w:pPr>
    </w:p>
    <w:p w:rsidR="00CB29DD" w:rsidRPr="004F41BF" w:rsidRDefault="00CB29DD" w:rsidP="00BE5438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481A79" w:rsidRDefault="00481A79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cs="Arial"/>
          <w:b/>
          <w:bCs/>
        </w:rPr>
        <w:sectPr w:rsidR="00481A79" w:rsidSect="00481A79">
          <w:headerReference w:type="default" r:id="rId9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46568A" w:rsidRDefault="009F62B7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/>
          <w:highlight w:val="yellow"/>
          <w:lang w:val="nb-NO"/>
        </w:rPr>
      </w:pPr>
      <w:r>
        <w:rPr>
          <w:rFonts w:cs="Arial"/>
          <w:b/>
          <w:bCs/>
        </w:rPr>
        <w:lastRenderedPageBreak/>
        <w:t>APPENDIX</w:t>
      </w:r>
      <w:r w:rsidR="00481A79" w:rsidRPr="00714E7A">
        <w:rPr>
          <w:rFonts w:cs="Arial"/>
          <w:b/>
          <w:bCs/>
        </w:rPr>
        <w:t xml:space="preserve">: </w:t>
      </w:r>
      <w:proofErr w:type="spellStart"/>
      <w:r w:rsidR="00ED08CD">
        <w:rPr>
          <w:rFonts w:cs="Arial"/>
          <w:b/>
          <w:bCs/>
        </w:rPr>
        <w:t>W</w:t>
      </w:r>
      <w:r w:rsidR="00481A79" w:rsidRPr="00714E7A">
        <w:rPr>
          <w:rFonts w:cs="Arial"/>
          <w:b/>
          <w:bCs/>
        </w:rPr>
        <w:t>orkplan</w:t>
      </w:r>
      <w:proofErr w:type="spellEnd"/>
      <w:r w:rsidR="00ED08CD">
        <w:rPr>
          <w:rFonts w:cs="Arial"/>
          <w:b/>
          <w:bCs/>
        </w:rPr>
        <w:t xml:space="preserve"> of </w:t>
      </w:r>
      <w:r w:rsidR="000A72FA">
        <w:rPr>
          <w:rFonts w:cs="Arial"/>
          <w:b/>
          <w:bCs/>
        </w:rPr>
        <w:t xml:space="preserve">ET-OIST </w:t>
      </w:r>
      <w:r w:rsidR="00ED08CD">
        <w:rPr>
          <w:rFonts w:cs="Arial"/>
          <w:b/>
          <w:bCs/>
        </w:rPr>
        <w:t>(2014-2018</w:t>
      </w:r>
      <w:r w:rsidR="008A29D9">
        <w:rPr>
          <w:rFonts w:cs="Arial"/>
          <w:b/>
          <w:bCs/>
        </w:rPr>
        <w:t>)</w:t>
      </w:r>
      <w:r w:rsidR="0046568A" w:rsidRPr="0056453B">
        <w:rPr>
          <w:rFonts w:cs="Arial"/>
          <w:b/>
          <w:bCs/>
          <w:sz w:val="24"/>
          <w:szCs w:val="24"/>
          <w:lang w:val="nb-NO"/>
        </w:rPr>
        <w:br/>
      </w:r>
    </w:p>
    <w:tbl>
      <w:tblPr>
        <w:tblW w:w="1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410"/>
        <w:gridCol w:w="979"/>
        <w:gridCol w:w="1464"/>
        <w:gridCol w:w="3497"/>
        <w:gridCol w:w="2551"/>
        <w:gridCol w:w="1102"/>
        <w:gridCol w:w="850"/>
        <w:gridCol w:w="2835"/>
      </w:tblGrid>
      <w:tr w:rsidR="0023370A" w:rsidTr="00314857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Task description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Priority</w:t>
            </w:r>
            <w:r>
              <w:rPr>
                <w:rStyle w:val="FootnoteReference"/>
                <w:b/>
                <w:bCs/>
                <w:sz w:val="20"/>
                <w:lang w:val="en-US"/>
              </w:rPr>
              <w:footnoteReference w:id="1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Person responsible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Deliverable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 xml:space="preserve">Deadline for </w:t>
            </w:r>
            <w:proofErr w:type="spellStart"/>
            <w:r>
              <w:rPr>
                <w:b/>
                <w:bCs/>
                <w:sz w:val="20"/>
                <w:lang w:val="en-US"/>
              </w:rPr>
              <w:t>deliv</w:t>
            </w:r>
            <w:proofErr w:type="spellEnd"/>
            <w:r>
              <w:rPr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Status</w:t>
            </w:r>
          </w:p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[%]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Comments</w:t>
            </w:r>
          </w:p>
        </w:tc>
      </w:tr>
      <w:tr w:rsidR="0023370A" w:rsidTr="00314857">
        <w:trPr>
          <w:trHeight w:val="10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Guidelines on combining information from composite observing systems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 w:eastAsia="zh-C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 w:eastAsia="zh-CN"/>
              </w:rPr>
              <w:t>Toshi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hiro</w:t>
            </w:r>
            <w:r>
              <w:rPr>
                <w:b/>
                <w:bCs/>
                <w:sz w:val="20"/>
                <w:lang w:val="en-US" w:eastAsia="zh-CN"/>
              </w:rPr>
              <w:t xml:space="preserve"> Hayashi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Ahmed </w:t>
            </w:r>
            <w:proofErr w:type="spellStart"/>
            <w:r>
              <w:rPr>
                <w:lang w:val="en-US" w:eastAsia="zh-CN"/>
              </w:rPr>
              <w:t>Saad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numPr>
                <w:ilvl w:val="3"/>
                <w:numId w:val="2"/>
              </w:numPr>
              <w:tabs>
                <w:tab w:val="clear" w:pos="2880"/>
                <w:tab w:val="num" w:pos="490"/>
              </w:tabs>
              <w:ind w:left="4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Develop guidance material</w:t>
            </w:r>
            <w:r>
              <w:rPr>
                <w:rFonts w:eastAsia="MS Mincho" w:hint="eastAsia"/>
                <w:sz w:val="20"/>
                <w:lang w:val="en-US" w:eastAsia="ja-JP"/>
              </w:rPr>
              <w:t xml:space="preserve"> on QC procedures for precipitation amounts measured by rain gauges.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200DAF" w:rsidRDefault="0023370A" w:rsidP="00314857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1. IOM Report or other document type if appropriate (CIMO Guide update, document for meeting, AWS Portal, etc.)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72670B" w:rsidRDefault="0023370A" w:rsidP="00314857">
            <w:pPr>
              <w:widowControl w:val="0"/>
              <w:tabs>
                <w:tab w:val="left" w:pos="851"/>
              </w:tabs>
              <w:rPr>
                <w:rFonts w:eastAsia="MS Mincho"/>
                <w:color w:val="000000"/>
                <w:sz w:val="20"/>
                <w:lang w:val="en-US" w:eastAsia="ja-JP"/>
              </w:rPr>
            </w:pPr>
            <w:r>
              <w:rPr>
                <w:rFonts w:eastAsia="MS Mincho" w:hint="eastAsia"/>
                <w:color w:val="000000"/>
                <w:sz w:val="20"/>
                <w:lang w:val="en-US" w:eastAsia="ja-JP"/>
              </w:rPr>
              <w:t xml:space="preserve">1. </w:t>
            </w:r>
            <w:r>
              <w:rPr>
                <w:rFonts w:eastAsia="MS Mincho" w:hint="eastAsia"/>
                <w:lang w:val="en-US" w:eastAsia="ja-JP"/>
              </w:rPr>
              <w:t>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E662D7" w:rsidRDefault="0023370A" w:rsidP="0023370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rPr>
                <w:rStyle w:val="CommentReference"/>
                <w:sz w:val="20"/>
                <w:szCs w:val="20"/>
              </w:rPr>
            </w:pPr>
            <w:r w:rsidRPr="00982BDF">
              <w:rPr>
                <w:rStyle w:val="CommentReference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CIMO MG-11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CIMO-16 4.9, 4.10</w:t>
            </w:r>
          </w:p>
          <w:p w:rsidR="0023370A" w:rsidRDefault="0023370A" w:rsidP="00314857">
            <w:pPr>
              <w:pStyle w:val="WMOBodyText"/>
              <w:rPr>
                <w:bCs/>
                <w:sz w:val="20"/>
                <w:lang w:val="en-US"/>
              </w:rPr>
            </w:pPr>
            <w:r w:rsidRPr="00200DAF">
              <w:rPr>
                <w:bCs/>
                <w:sz w:val="20"/>
                <w:lang w:val="en-US"/>
              </w:rPr>
              <w:t>(in collaboration with ET-ORS)</w:t>
            </w:r>
          </w:p>
          <w:p w:rsidR="0023370A" w:rsidRDefault="0023370A" w:rsidP="00314857">
            <w:pPr>
              <w:pStyle w:val="WMOBodyTex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Request from OSCAR</w:t>
            </w:r>
          </w:p>
          <w:p w:rsidR="0023370A" w:rsidRPr="00200DAF" w:rsidRDefault="0023370A" w:rsidP="00314857">
            <w:pPr>
              <w:pStyle w:val="WMOBodyText"/>
              <w:rPr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/>
              </w:rPr>
              <w:t>Automatisation</w:t>
            </w:r>
            <w:proofErr w:type="spellEnd"/>
          </w:p>
        </w:tc>
      </w:tr>
      <w:tr w:rsidR="0023370A" w:rsidRPr="00CE20DC" w:rsidTr="00314857">
        <w:trPr>
          <w:trHeight w:val="10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Further develop and finalize guidelines on migration from manual to automated observations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 w:eastAsia="zh-C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 w:eastAsia="zh-CN"/>
              </w:rPr>
              <w:t xml:space="preserve">Mike </w:t>
            </w:r>
            <w:proofErr w:type="spellStart"/>
            <w:r>
              <w:rPr>
                <w:b/>
                <w:bCs/>
                <w:sz w:val="20"/>
                <w:lang w:val="en-US" w:eastAsia="zh-CN"/>
              </w:rPr>
              <w:t>Molyneux</w:t>
            </w:r>
            <w:proofErr w:type="spellEnd"/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Bernd </w:t>
            </w:r>
            <w:proofErr w:type="spellStart"/>
            <w:r>
              <w:rPr>
                <w:lang w:val="en-US" w:eastAsia="zh-CN"/>
              </w:rPr>
              <w:t>Mergardt</w:t>
            </w:r>
            <w:proofErr w:type="spellEnd"/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Francesco </w:t>
            </w:r>
            <w:proofErr w:type="spellStart"/>
            <w:r>
              <w:rPr>
                <w:lang w:val="en-US" w:eastAsia="zh-CN"/>
              </w:rPr>
              <w:t>Foti</w:t>
            </w:r>
            <w:proofErr w:type="spellEnd"/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Ahmed </w:t>
            </w:r>
            <w:proofErr w:type="spellStart"/>
            <w:r>
              <w:rPr>
                <w:lang w:val="en-US" w:eastAsia="zh-CN"/>
              </w:rPr>
              <w:t>Saad</w:t>
            </w:r>
            <w:proofErr w:type="spellEnd"/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Henry </w:t>
            </w:r>
            <w:proofErr w:type="spellStart"/>
            <w:r>
              <w:rPr>
                <w:lang w:val="en-US" w:eastAsia="zh-CN"/>
              </w:rPr>
              <w:t>Karanja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23370A">
            <w:pPr>
              <w:widowControl w:val="0"/>
              <w:numPr>
                <w:ilvl w:val="0"/>
                <w:numId w:val="12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Finalize draft IOM report </w:t>
            </w:r>
          </w:p>
          <w:p w:rsidR="0023370A" w:rsidRDefault="0023370A" w:rsidP="0023370A">
            <w:pPr>
              <w:widowControl w:val="0"/>
              <w:numPr>
                <w:ilvl w:val="0"/>
                <w:numId w:val="12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Examine whether parts of the IOM report should be included into CIMO Guide</w:t>
            </w:r>
          </w:p>
          <w:p w:rsidR="0023370A" w:rsidRDefault="0023370A" w:rsidP="00314857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rPr>
                <w:sz w:val="20"/>
                <w:lang w:val="en-US"/>
              </w:rPr>
            </w:pPr>
            <w:r w:rsidRPr="00200DAF">
              <w:rPr>
                <w:sz w:val="20"/>
                <w:lang w:val="en-US"/>
              </w:rPr>
              <w:t xml:space="preserve">1. </w:t>
            </w:r>
            <w:r>
              <w:rPr>
                <w:sz w:val="20"/>
                <w:lang w:val="en-US"/>
              </w:rPr>
              <w:t>IOM Report</w:t>
            </w:r>
          </w:p>
          <w:p w:rsidR="0023370A" w:rsidRPr="00200DAF" w:rsidRDefault="0023370A" w:rsidP="003148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 Updates to CIMO Guide</w:t>
            </w:r>
          </w:p>
          <w:p w:rsidR="0023370A" w:rsidRPr="00CC20A1" w:rsidRDefault="0023370A" w:rsidP="0023370A">
            <w:pPr>
              <w:numPr>
                <w:ilvl w:val="6"/>
                <w:numId w:val="1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1. 31.12.2015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2. 31.12.2016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1. 30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2. 0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 xml:space="preserve">CIMO-16 4.12, </w:t>
            </w:r>
          </w:p>
          <w:p w:rsidR="0023370A" w:rsidRDefault="0023370A" w:rsidP="00314857">
            <w:pPr>
              <w:pStyle w:val="WMOBodyText"/>
              <w:rPr>
                <w:sz w:val="20"/>
                <w:lang w:val="en-US"/>
              </w:rPr>
            </w:pPr>
            <w:r w:rsidRPr="00583220">
              <w:rPr>
                <w:sz w:val="20"/>
                <w:szCs w:val="20"/>
                <w:lang w:val="en-US"/>
              </w:rPr>
              <w:t xml:space="preserve">CBS/OPAG-IOS (ET-AWS-6)/Doc. 7(1), (7.7.2010), submitted by Mike </w:t>
            </w:r>
            <w:proofErr w:type="spellStart"/>
            <w:r w:rsidRPr="00583220">
              <w:rPr>
                <w:sz w:val="20"/>
                <w:szCs w:val="20"/>
                <w:lang w:val="en-US"/>
              </w:rPr>
              <w:t>Molyneux</w:t>
            </w:r>
            <w:proofErr w:type="spellEnd"/>
          </w:p>
          <w:p w:rsidR="0023370A" w:rsidRPr="00583220" w:rsidRDefault="0023370A" w:rsidP="00314857">
            <w:pPr>
              <w:pStyle w:val="WMOBodyTex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AWS workshops</w:t>
            </w:r>
          </w:p>
        </w:tc>
      </w:tr>
      <w:tr w:rsidR="0023370A" w:rsidTr="00314857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Siting classification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zh-CN"/>
              </w:rPr>
            </w:pPr>
            <w:r w:rsidRPr="00583220">
              <w:rPr>
                <w:b/>
                <w:sz w:val="20"/>
                <w:lang w:val="en-US" w:eastAsia="zh-CN"/>
              </w:rPr>
              <w:t xml:space="preserve">Yves-Alain </w:t>
            </w:r>
            <w:proofErr w:type="spellStart"/>
            <w:r w:rsidRPr="00583220">
              <w:rPr>
                <w:b/>
                <w:sz w:val="20"/>
                <w:lang w:val="en-US" w:eastAsia="zh-CN"/>
              </w:rPr>
              <w:t>Roulet</w:t>
            </w:r>
            <w:proofErr w:type="spellEnd"/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Olaf Schulze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Francesco </w:t>
            </w:r>
            <w:proofErr w:type="spellStart"/>
            <w:r>
              <w:rPr>
                <w:lang w:val="en-US" w:eastAsia="zh-CN"/>
              </w:rPr>
              <w:t>Foti</w:t>
            </w:r>
            <w:proofErr w:type="spellEnd"/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Toshi</w:t>
            </w:r>
            <w:r>
              <w:rPr>
                <w:rFonts w:eastAsia="MS Mincho" w:hint="eastAsia"/>
                <w:lang w:val="en-US" w:eastAsia="ja-JP"/>
              </w:rPr>
              <w:t>hiro</w:t>
            </w:r>
            <w:r>
              <w:rPr>
                <w:lang w:val="en-US" w:eastAsia="zh-CN"/>
              </w:rPr>
              <w:t xml:space="preserve"> Hayashi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Make changes to the classification proposed by Nordic countries, as required.</w:t>
            </w:r>
          </w:p>
          <w:p w:rsidR="0023370A" w:rsidRDefault="0023370A" w:rsidP="00314857">
            <w:pPr>
              <w:widowControl w:val="0"/>
              <w:numPr>
                <w:ilvl w:val="0"/>
                <w:numId w:val="3"/>
              </w:numPr>
              <w:ind w:left="310" w:hanging="284"/>
              <w:rPr>
                <w:sz w:val="20"/>
                <w:lang w:val="en-US"/>
              </w:rPr>
            </w:pPr>
            <w:r w:rsidRPr="00913FA0">
              <w:rPr>
                <w:sz w:val="20"/>
                <w:lang w:val="en-US"/>
              </w:rPr>
              <w:t>Develop guidance material on how to apply the classification</w:t>
            </w:r>
            <w:r>
              <w:rPr>
                <w:sz w:val="20"/>
                <w:lang w:val="en-US"/>
              </w:rPr>
              <w:t>.</w:t>
            </w:r>
          </w:p>
          <w:p w:rsidR="0023370A" w:rsidRPr="00EB3761" w:rsidRDefault="0023370A" w:rsidP="00314857">
            <w:pPr>
              <w:widowControl w:val="0"/>
              <w:numPr>
                <w:ilvl w:val="0"/>
                <w:numId w:val="3"/>
              </w:numPr>
              <w:ind w:left="310" w:hanging="284"/>
              <w:rPr>
                <w:sz w:val="20"/>
                <w:lang w:val="en-US"/>
              </w:rPr>
            </w:pPr>
            <w:r w:rsidRPr="00913FA0">
              <w:rPr>
                <w:sz w:val="20"/>
                <w:lang w:val="en-US"/>
              </w:rPr>
              <w:tab/>
              <w:t>Maintain liaison with ISO re maintenance of WMO/ISO standard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ind w:left="-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1,3Updated classification if required</w:t>
            </w:r>
          </w:p>
          <w:p w:rsidR="0023370A" w:rsidRDefault="0023370A" w:rsidP="00314857">
            <w:pPr>
              <w:widowControl w:val="0"/>
              <w:ind w:left="-65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2 IOM Report with contribution from Norway, Austria, Switzerland, …(</w:t>
            </w:r>
            <w:proofErr w:type="spellStart"/>
            <w:r>
              <w:rPr>
                <w:sz w:val="20"/>
                <w:lang w:val="en-US"/>
              </w:rPr>
              <w:t>tbd</w:t>
            </w:r>
            <w:proofErr w:type="spellEnd"/>
            <w:r>
              <w:rPr>
                <w:sz w:val="20"/>
                <w:lang w:val="en-US"/>
              </w:rPr>
              <w:t>)</w:t>
            </w:r>
          </w:p>
          <w:p w:rsidR="0023370A" w:rsidRPr="006579E9" w:rsidRDefault="0023370A" w:rsidP="00314857">
            <w:pPr>
              <w:rPr>
                <w:sz w:val="20"/>
                <w:lang w:val="en-US"/>
              </w:rPr>
            </w:pPr>
          </w:p>
          <w:p w:rsidR="0023370A" w:rsidRDefault="0023370A" w:rsidP="00314857">
            <w:pPr>
              <w:ind w:left="281" w:hanging="346"/>
              <w:rPr>
                <w:sz w:val="20"/>
                <w:lang w:val="en-US"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/>
              </w:rPr>
              <w:t>1,3</w:t>
            </w:r>
            <w:r w:rsidRPr="00512A1C">
              <w:rPr>
                <w:color w:val="000000"/>
                <w:sz w:val="20"/>
                <w:lang w:val="en-US"/>
              </w:rPr>
              <w:br/>
              <w:t>2016</w:t>
            </w:r>
          </w:p>
          <w:p w:rsidR="0023370A" w:rsidRPr="00512A1C" w:rsidRDefault="0023370A" w:rsidP="00314857">
            <w:pPr>
              <w:widowControl w:val="0"/>
              <w:ind w:left="14"/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/>
              </w:rPr>
              <w:t xml:space="preserve">2. </w:t>
            </w:r>
            <w:r w:rsidRPr="00512A1C">
              <w:rPr>
                <w:color w:val="000000"/>
                <w:sz w:val="20"/>
                <w:lang w:val="en-US"/>
              </w:rPr>
              <w:br/>
              <w:t>2016</w:t>
            </w:r>
          </w:p>
          <w:p w:rsidR="0023370A" w:rsidRPr="00512A1C" w:rsidRDefault="0023370A" w:rsidP="00314857">
            <w:pPr>
              <w:widowControl w:val="0"/>
              <w:tabs>
                <w:tab w:val="left" w:pos="851"/>
              </w:tabs>
              <w:ind w:left="720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 w:rsidRPr="002D279B">
              <w:rPr>
                <w:color w:val="000000"/>
                <w:sz w:val="20"/>
                <w:lang w:val="en-US" w:eastAsia="zh-CN"/>
              </w:rPr>
              <w:t>1.</w:t>
            </w:r>
            <w:r>
              <w:rPr>
                <w:color w:val="000000"/>
                <w:sz w:val="20"/>
                <w:lang w:val="en-US" w:eastAsia="zh-CN"/>
              </w:rPr>
              <w:t xml:space="preserve"> 31.12.2015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2. 31.12.2016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3. Ongoing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lastRenderedPageBreak/>
              <w:t>CIMO-16 4.3, 4.4, 4.6, 4.7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To be integrated into OSCAR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Contact M. Leroy to help finalize</w:t>
            </w:r>
          </w:p>
          <w:p w:rsidR="0023370A" w:rsidRPr="00583220" w:rsidRDefault="0023370A" w:rsidP="00314857">
            <w:pPr>
              <w:pStyle w:val="style221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Ercan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BUYUKBAS (B2, </w:t>
            </w:r>
            <w:r>
              <w:rPr>
                <w:rFonts w:ascii="Verdana" w:hAnsi="Verdana"/>
                <w:color w:val="000000"/>
              </w:rPr>
              <w:lastRenderedPageBreak/>
              <w:t>B3)</w:t>
            </w:r>
          </w:p>
        </w:tc>
      </w:tr>
      <w:tr w:rsidR="0023370A" w:rsidTr="00314857">
        <w:trPr>
          <w:trHeight w:val="14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Sustained performance  classification for observing stations on land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72670B" w:rsidRDefault="0023370A" w:rsidP="00314857">
            <w:pPr>
              <w:pStyle w:val="WMOBodyText"/>
              <w:rPr>
                <w:b/>
                <w:lang w:val="it-CH" w:eastAsia="zh-CN"/>
              </w:rPr>
            </w:pPr>
            <w:r w:rsidRPr="0072670B">
              <w:rPr>
                <w:b/>
                <w:lang w:val="it-CH" w:eastAsia="zh-CN"/>
              </w:rPr>
              <w:t>Olaf Schulze</w:t>
            </w:r>
          </w:p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it-CH" w:eastAsia="zh-CN"/>
              </w:rPr>
            </w:pPr>
          </w:p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it-CH" w:eastAsia="zh-CN"/>
              </w:rPr>
            </w:pPr>
            <w:r w:rsidRPr="00583220">
              <w:rPr>
                <w:sz w:val="20"/>
                <w:lang w:val="it-CH" w:eastAsia="zh-CN"/>
              </w:rPr>
              <w:t>Francesco Foti</w:t>
            </w:r>
          </w:p>
          <w:p w:rsidR="0023370A" w:rsidRPr="00583220" w:rsidRDefault="0023370A" w:rsidP="00314857">
            <w:pPr>
              <w:pStyle w:val="WMOBodyText"/>
              <w:rPr>
                <w:lang w:val="it-CH" w:eastAsia="zh-CN"/>
              </w:rPr>
            </w:pPr>
            <w:r w:rsidRPr="00583220">
              <w:rPr>
                <w:lang w:val="it-CH" w:eastAsia="zh-CN"/>
              </w:rPr>
              <w:t>Ahmed Saad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Henry </w:t>
            </w:r>
            <w:proofErr w:type="spellStart"/>
            <w:r>
              <w:rPr>
                <w:lang w:val="en-US" w:eastAsia="zh-CN"/>
              </w:rPr>
              <w:t>Karanja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200DAF" w:rsidRDefault="0023370A" w:rsidP="00314857">
            <w:pPr>
              <w:widowControl w:val="0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200DAF">
              <w:rPr>
                <w:sz w:val="20"/>
                <w:lang w:val="en-US"/>
              </w:rPr>
              <w:t>Finalize the development of the classification</w:t>
            </w:r>
          </w:p>
          <w:p w:rsidR="0023370A" w:rsidRPr="00200DAF" w:rsidRDefault="0023370A" w:rsidP="00314857">
            <w:pPr>
              <w:pStyle w:val="WMOBodyTex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200DAF">
              <w:rPr>
                <w:sz w:val="20"/>
                <w:szCs w:val="20"/>
                <w:lang w:val="en-US"/>
              </w:rPr>
              <w:t>Develop guidance material on how to apply the classification</w:t>
            </w:r>
          </w:p>
          <w:p w:rsidR="0023370A" w:rsidRPr="00200DAF" w:rsidRDefault="0023370A" w:rsidP="00314857">
            <w:pPr>
              <w:widowControl w:val="0"/>
              <w:ind w:left="-65"/>
              <w:rPr>
                <w:sz w:val="20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200DAF" w:rsidRDefault="0023370A" w:rsidP="00314857">
            <w:pPr>
              <w:rPr>
                <w:sz w:val="20"/>
                <w:lang w:val="en-US"/>
              </w:rPr>
            </w:pPr>
            <w:r w:rsidRPr="00200DAF">
              <w:rPr>
                <w:sz w:val="20"/>
                <w:lang w:val="en-US"/>
              </w:rPr>
              <w:t>1. New WMO standard</w:t>
            </w:r>
          </w:p>
          <w:p w:rsidR="0023370A" w:rsidRPr="00200DAF" w:rsidRDefault="0023370A" w:rsidP="00314857">
            <w:pPr>
              <w:pStyle w:val="WMOBodyText"/>
              <w:rPr>
                <w:sz w:val="20"/>
                <w:szCs w:val="20"/>
                <w:lang w:val="en-US"/>
              </w:rPr>
            </w:pPr>
            <w:r w:rsidRPr="00200DAF">
              <w:rPr>
                <w:sz w:val="20"/>
                <w:szCs w:val="20"/>
                <w:lang w:val="en-US"/>
              </w:rPr>
              <w:t>2. Updated CIMO Guide</w:t>
            </w:r>
          </w:p>
          <w:p w:rsidR="0023370A" w:rsidRPr="00200DAF" w:rsidRDefault="0023370A" w:rsidP="0023370A">
            <w:pPr>
              <w:numPr>
                <w:ilvl w:val="6"/>
                <w:numId w:val="14"/>
              </w:numPr>
              <w:rPr>
                <w:sz w:val="20"/>
                <w:lang w:val="en-US"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1. 31.12.2015</w:t>
            </w:r>
          </w:p>
          <w:p w:rsidR="0023370A" w:rsidRPr="00583220" w:rsidRDefault="0023370A" w:rsidP="00314857">
            <w:pPr>
              <w:pStyle w:val="WMOBodyText"/>
              <w:rPr>
                <w:lang w:val="en-US"/>
              </w:rPr>
            </w:pPr>
            <w:r w:rsidRPr="00D93CDC">
              <w:rPr>
                <w:lang w:val="en-US"/>
              </w:rPr>
              <w:t>2.</w:t>
            </w:r>
            <w:r>
              <w:rPr>
                <w:lang w:val="en-US"/>
              </w:rPr>
              <w:t xml:space="preserve"> 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1. 50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2. 0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CIMO-16 4.3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To be integrated into OSCAR</w:t>
            </w:r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Minutes last ET-</w:t>
            </w:r>
            <w:proofErr w:type="spellStart"/>
            <w:r>
              <w:rPr>
                <w:lang w:val="en-US" w:eastAsia="zh-CN"/>
              </w:rPr>
              <w:t>Standaridization</w:t>
            </w:r>
            <w:proofErr w:type="spellEnd"/>
            <w:r>
              <w:rPr>
                <w:lang w:val="en-US" w:eastAsia="zh-CN"/>
              </w:rPr>
              <w:t xml:space="preserve"> meeting (26.6.2014)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Yves-Alain </w:t>
            </w:r>
            <w:proofErr w:type="spellStart"/>
            <w:r>
              <w:rPr>
                <w:lang w:val="en-US" w:eastAsia="zh-CN"/>
              </w:rPr>
              <w:t>Roulet</w:t>
            </w:r>
            <w:proofErr w:type="spellEnd"/>
            <w:r>
              <w:rPr>
                <w:lang w:val="en-US" w:eastAsia="zh-CN"/>
              </w:rPr>
              <w:t xml:space="preserve"> to first clarify with M. Leroy</w:t>
            </w:r>
          </w:p>
        </w:tc>
      </w:tr>
      <w:tr w:rsidR="0023370A" w:rsidTr="00314857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 xml:space="preserve">Metadata standards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zh-CN"/>
              </w:rPr>
            </w:pPr>
            <w:r w:rsidRPr="00583220">
              <w:rPr>
                <w:b/>
                <w:sz w:val="20"/>
                <w:lang w:val="en-US" w:eastAsia="zh-CN"/>
              </w:rPr>
              <w:t xml:space="preserve">Yves-Alain </w:t>
            </w:r>
            <w:proofErr w:type="spellStart"/>
            <w:r w:rsidRPr="00583220">
              <w:rPr>
                <w:b/>
                <w:sz w:val="20"/>
                <w:lang w:val="en-US" w:eastAsia="zh-CN"/>
              </w:rPr>
              <w:t>Roulet</w:t>
            </w:r>
            <w:proofErr w:type="spellEnd"/>
          </w:p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</w:p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Olaf Schulze</w:t>
            </w:r>
          </w:p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</w:p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Ahmed </w:t>
            </w:r>
            <w:proofErr w:type="spellStart"/>
            <w:r>
              <w:rPr>
                <w:sz w:val="20"/>
                <w:lang w:val="en-US" w:eastAsia="zh-CN"/>
              </w:rPr>
              <w:t>Saad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200DAF" w:rsidRDefault="0023370A" w:rsidP="00314857">
            <w:pPr>
              <w:widowControl w:val="0"/>
              <w:ind w:left="310" w:hanging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1. </w:t>
            </w:r>
            <w:r>
              <w:rPr>
                <w:sz w:val="20"/>
                <w:lang w:val="en-US"/>
              </w:rPr>
              <w:tab/>
            </w:r>
            <w:r w:rsidRPr="00200DAF">
              <w:rPr>
                <w:sz w:val="20"/>
                <w:lang w:val="en-US"/>
              </w:rPr>
              <w:t>Ensure CIMO priorities regarding metadata are incorporated into WIGOS metadata activities.</w:t>
            </w:r>
          </w:p>
          <w:p w:rsidR="0023370A" w:rsidRPr="009A61A3" w:rsidRDefault="0023370A" w:rsidP="00314857">
            <w:pPr>
              <w:pStyle w:val="WMOBodyText"/>
              <w:ind w:left="31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ab/>
            </w:r>
            <w:r w:rsidRPr="00200DAF">
              <w:rPr>
                <w:sz w:val="20"/>
                <w:szCs w:val="20"/>
                <w:lang w:val="en-US"/>
              </w:rPr>
              <w:t>Develop CIMO met</w:t>
            </w:r>
            <w:r>
              <w:rPr>
                <w:sz w:val="20"/>
                <w:szCs w:val="20"/>
                <w:lang w:val="en-US"/>
              </w:rPr>
              <w:t>a</w:t>
            </w:r>
            <w:r w:rsidRPr="00200DAF">
              <w:rPr>
                <w:sz w:val="20"/>
                <w:szCs w:val="20"/>
                <w:lang w:val="en-US"/>
              </w:rPr>
              <w:t xml:space="preserve">data Standard </w:t>
            </w:r>
          </w:p>
          <w:p w:rsidR="0023370A" w:rsidRDefault="0023370A" w:rsidP="00314857">
            <w:pPr>
              <w:widowControl w:val="0"/>
              <w:rPr>
                <w:sz w:val="20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200DAF" w:rsidRDefault="0023370A" w:rsidP="00314857">
            <w:pPr>
              <w:rPr>
                <w:sz w:val="20"/>
                <w:lang w:val="en-US"/>
              </w:rPr>
            </w:pPr>
            <w:r w:rsidRPr="00200DAF">
              <w:rPr>
                <w:sz w:val="20"/>
                <w:lang w:val="en-US"/>
              </w:rPr>
              <w:t>1. Demonstrated contribution to TT-WMD</w:t>
            </w:r>
          </w:p>
          <w:p w:rsidR="0023370A" w:rsidRPr="00200DAF" w:rsidRDefault="0023370A" w:rsidP="00314857">
            <w:pPr>
              <w:rPr>
                <w:sz w:val="20"/>
                <w:lang w:val="en-US"/>
              </w:rPr>
            </w:pPr>
          </w:p>
          <w:p w:rsidR="0023370A" w:rsidRPr="00200DAF" w:rsidRDefault="0023370A" w:rsidP="00314857">
            <w:pPr>
              <w:rPr>
                <w:sz w:val="20"/>
                <w:lang w:val="en-US"/>
              </w:rPr>
            </w:pPr>
          </w:p>
          <w:p w:rsidR="0023370A" w:rsidRPr="00200DAF" w:rsidRDefault="0023370A" w:rsidP="00314857">
            <w:pPr>
              <w:rPr>
                <w:sz w:val="20"/>
                <w:lang w:val="en-US"/>
              </w:rPr>
            </w:pPr>
          </w:p>
          <w:p w:rsidR="0023370A" w:rsidRPr="00583220" w:rsidRDefault="0023370A" w:rsidP="00314857">
            <w:pPr>
              <w:rPr>
                <w:sz w:val="20"/>
                <w:lang w:val="en-US" w:eastAsia="zh-CN"/>
              </w:rPr>
            </w:pPr>
            <w:r w:rsidRPr="00EA5274">
              <w:rPr>
                <w:sz w:val="20"/>
                <w:lang w:val="en-US"/>
              </w:rPr>
              <w:t>2. CIMO metadata standard (if appropriate)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83220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/>
              </w:rPr>
            </w:pPr>
          </w:p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/>
              </w:rPr>
              <w:t>Ongoing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CIMO-16 4.2</w:t>
            </w:r>
          </w:p>
          <w:p w:rsidR="0023370A" w:rsidRDefault="0023370A" w:rsidP="00314857">
            <w:pPr>
              <w:pStyle w:val="WMOBodyText"/>
              <w:rPr>
                <w:lang w:eastAsia="zh-CN"/>
              </w:rPr>
            </w:pPr>
            <w:r>
              <w:rPr>
                <w:lang w:eastAsia="zh-CN"/>
              </w:rPr>
              <w:t xml:space="preserve">Link within </w:t>
            </w:r>
            <w:proofErr w:type="spellStart"/>
            <w:r>
              <w:rPr>
                <w:lang w:eastAsia="zh-CN"/>
              </w:rPr>
              <w:t>MeteoSwiss</w:t>
            </w:r>
            <w:proofErr w:type="spellEnd"/>
            <w:r>
              <w:rPr>
                <w:lang w:eastAsia="zh-CN"/>
              </w:rPr>
              <w:t xml:space="preserve"> (TT-WMD with J. </w:t>
            </w:r>
            <w:proofErr w:type="spellStart"/>
            <w:r>
              <w:rPr>
                <w:lang w:eastAsia="zh-CN"/>
              </w:rPr>
              <w:t>Klausen</w:t>
            </w:r>
            <w:proofErr w:type="spellEnd"/>
            <w:r>
              <w:rPr>
                <w:lang w:eastAsia="zh-CN"/>
              </w:rPr>
              <w:t>)</w:t>
            </w:r>
          </w:p>
          <w:p w:rsidR="0023370A" w:rsidRDefault="0023370A" w:rsidP="00314857">
            <w:pPr>
              <w:pStyle w:val="WMOBodyText"/>
              <w:rPr>
                <w:lang w:eastAsia="zh-CN"/>
              </w:rPr>
            </w:pPr>
            <w:r>
              <w:rPr>
                <w:lang w:eastAsia="zh-CN"/>
              </w:rPr>
              <w:t xml:space="preserve">ECG </w:t>
            </w:r>
            <w:proofErr w:type="spellStart"/>
            <w:r>
              <w:rPr>
                <w:lang w:eastAsia="zh-CN"/>
              </w:rPr>
              <w:t>Wigos</w:t>
            </w:r>
            <w:proofErr w:type="spellEnd"/>
          </w:p>
          <w:p w:rsidR="0023370A" w:rsidRDefault="0023370A" w:rsidP="00314857">
            <w:pPr>
              <w:pStyle w:val="WMOBodyText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Ercan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BUYUKBAS (B2, B3)</w:t>
            </w:r>
          </w:p>
          <w:p w:rsidR="0023370A" w:rsidRPr="00583220" w:rsidRDefault="0023370A" w:rsidP="00314857">
            <w:pPr>
              <w:pStyle w:val="WMOBodyText"/>
              <w:rPr>
                <w:lang w:eastAsia="zh-CN"/>
              </w:rPr>
            </w:pPr>
            <w:r>
              <w:rPr>
                <w:rFonts w:ascii="Verdana" w:hAnsi="Verdana"/>
                <w:color w:val="000000"/>
              </w:rPr>
              <w:t>CBS ET-AWS, already published (Guide to the GOS)</w:t>
            </w:r>
          </w:p>
        </w:tc>
      </w:tr>
      <w:tr w:rsidR="0023370A" w:rsidTr="00314857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sz w:val="20"/>
                <w:lang w:val="en-US" w:eastAsia="zh-CN"/>
              </w:rPr>
            </w:pPr>
          </w:p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Standard for the classification of instruments for rainfall intensity measurements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zh-CN"/>
              </w:rPr>
            </w:pPr>
            <w:r w:rsidRPr="00583220">
              <w:rPr>
                <w:b/>
                <w:sz w:val="20"/>
                <w:lang w:val="en-US" w:eastAsia="zh-CN"/>
              </w:rPr>
              <w:t xml:space="preserve">Henry </w:t>
            </w:r>
            <w:proofErr w:type="spellStart"/>
            <w:r w:rsidRPr="00583220">
              <w:rPr>
                <w:b/>
                <w:sz w:val="20"/>
                <w:lang w:val="en-US" w:eastAsia="zh-CN"/>
              </w:rPr>
              <w:t>Karanja</w:t>
            </w:r>
            <w:proofErr w:type="spellEnd"/>
          </w:p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</w:p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(Luca </w:t>
            </w:r>
            <w:proofErr w:type="spellStart"/>
            <w:r>
              <w:rPr>
                <w:sz w:val="20"/>
                <w:lang w:val="en-US" w:eastAsia="zh-CN"/>
              </w:rPr>
              <w:t>Lanza</w:t>
            </w:r>
            <w:proofErr w:type="spellEnd"/>
            <w:r>
              <w:rPr>
                <w:sz w:val="20"/>
                <w:lang w:val="en-US" w:eastAsia="zh-CN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3D119F" w:rsidRDefault="0023370A" w:rsidP="0023370A">
            <w:pPr>
              <w:widowControl w:val="0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3D119F">
              <w:rPr>
                <w:sz w:val="20"/>
                <w:lang w:val="en-US"/>
              </w:rPr>
              <w:t>Provide draft standard in English</w:t>
            </w:r>
          </w:p>
          <w:p w:rsidR="0023370A" w:rsidRPr="003D119F" w:rsidRDefault="0023370A" w:rsidP="0023370A">
            <w:pPr>
              <w:widowControl w:val="0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3D119F">
              <w:rPr>
                <w:sz w:val="20"/>
                <w:lang w:val="en-US"/>
              </w:rPr>
              <w:t xml:space="preserve">Contact other relevant WMO </w:t>
            </w:r>
            <w:proofErr w:type="spellStart"/>
            <w:r>
              <w:rPr>
                <w:sz w:val="20"/>
                <w:lang w:val="en-US"/>
              </w:rPr>
              <w:t>P</w:t>
            </w:r>
            <w:r w:rsidRPr="003D119F">
              <w:rPr>
                <w:sz w:val="20"/>
                <w:lang w:val="en-US"/>
              </w:rPr>
              <w:t>rogrammes</w:t>
            </w:r>
            <w:proofErr w:type="spellEnd"/>
            <w:r w:rsidRPr="003D119F">
              <w:rPr>
                <w:sz w:val="20"/>
                <w:lang w:val="en-US"/>
              </w:rPr>
              <w:t xml:space="preserve"> (in particular </w:t>
            </w:r>
            <w:proofErr w:type="spellStart"/>
            <w:r w:rsidRPr="003D119F">
              <w:rPr>
                <w:sz w:val="20"/>
                <w:lang w:val="en-US"/>
              </w:rPr>
              <w:t>CHy</w:t>
            </w:r>
            <w:proofErr w:type="spellEnd"/>
            <w:r w:rsidRPr="003D119F">
              <w:rPr>
                <w:sz w:val="20"/>
                <w:lang w:val="en-US"/>
              </w:rPr>
              <w:t>)</w:t>
            </w:r>
          </w:p>
          <w:p w:rsidR="0023370A" w:rsidRPr="003D119F" w:rsidRDefault="0023370A" w:rsidP="0023370A">
            <w:pPr>
              <w:widowControl w:val="0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3D119F">
              <w:rPr>
                <w:sz w:val="20"/>
                <w:lang w:val="en-US"/>
              </w:rPr>
              <w:t xml:space="preserve">Further develop standard to meet their requirements </w:t>
            </w:r>
          </w:p>
          <w:p w:rsidR="0023370A" w:rsidRPr="00200DAF" w:rsidRDefault="0023370A" w:rsidP="0023370A">
            <w:pPr>
              <w:widowControl w:val="0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200DAF">
              <w:rPr>
                <w:sz w:val="20"/>
                <w:lang w:val="en-US"/>
              </w:rPr>
              <w:t xml:space="preserve">Incorporate comments from </w:t>
            </w:r>
            <w:proofErr w:type="spellStart"/>
            <w:r w:rsidRPr="00200DAF">
              <w:rPr>
                <w:sz w:val="20"/>
                <w:lang w:val="en-US"/>
              </w:rPr>
              <w:t>CHy</w:t>
            </w:r>
            <w:proofErr w:type="spellEnd"/>
            <w:r w:rsidRPr="00200DAF">
              <w:rPr>
                <w:sz w:val="20"/>
                <w:lang w:val="en-US"/>
              </w:rPr>
              <w:t xml:space="preserve"> and other stakeholders into the standard document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3D119F" w:rsidRDefault="0023370A" w:rsidP="0023370A">
            <w:pPr>
              <w:numPr>
                <w:ilvl w:val="0"/>
                <w:numId w:val="6"/>
              </w:numPr>
              <w:rPr>
                <w:sz w:val="20"/>
                <w:lang w:val="en-US" w:eastAsia="zh-CN"/>
              </w:rPr>
            </w:pPr>
            <w:r w:rsidRPr="003D119F">
              <w:rPr>
                <w:sz w:val="20"/>
                <w:lang w:val="en-US"/>
              </w:rPr>
              <w:t>Draft standard</w:t>
            </w:r>
          </w:p>
          <w:p w:rsidR="0023370A" w:rsidRPr="003D119F" w:rsidRDefault="0023370A" w:rsidP="0023370A">
            <w:pPr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proofErr w:type="spellStart"/>
            <w:r w:rsidRPr="003D119F">
              <w:rPr>
                <w:sz w:val="20"/>
                <w:lang w:val="en-US"/>
              </w:rPr>
              <w:t>Progr</w:t>
            </w:r>
            <w:proofErr w:type="spellEnd"/>
            <w:r w:rsidRPr="003D119F">
              <w:rPr>
                <w:sz w:val="20"/>
                <w:lang w:val="en-US"/>
              </w:rPr>
              <w:t>. Contact &amp; focal points nominated</w:t>
            </w:r>
          </w:p>
          <w:p w:rsidR="0023370A" w:rsidRPr="001070AF" w:rsidRDefault="0023370A" w:rsidP="0023370A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D119F">
              <w:rPr>
                <w:sz w:val="20"/>
                <w:lang w:val="en-US"/>
              </w:rPr>
              <w:t xml:space="preserve">Updated </w:t>
            </w:r>
            <w:proofErr w:type="spellStart"/>
            <w:r w:rsidRPr="003D119F">
              <w:rPr>
                <w:sz w:val="20"/>
                <w:lang w:val="en-US"/>
              </w:rPr>
              <w:t>standar</w:t>
            </w:r>
            <w:proofErr w:type="spellEnd"/>
          </w:p>
          <w:p w:rsidR="0023370A" w:rsidRPr="00200DAF" w:rsidRDefault="0023370A" w:rsidP="0023370A">
            <w:pPr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200DAF">
              <w:rPr>
                <w:sz w:val="20"/>
                <w:lang w:val="en-US"/>
              </w:rPr>
              <w:t>Final draft standard submitted for approval by CIMO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872707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Low hanging fruit</w:t>
            </w:r>
          </w:p>
          <w:p w:rsidR="0023370A" w:rsidRPr="006579E9" w:rsidRDefault="0023370A" w:rsidP="00314857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CIMO-16 4.5</w:t>
            </w:r>
            <w:r w:rsidRPr="006579E9">
              <w:rPr>
                <w:sz w:val="20"/>
                <w:szCs w:val="20"/>
                <w:lang w:val="en-US" w:eastAsia="zh-CN"/>
              </w:rPr>
              <w:t xml:space="preserve">Note: Liaise with </w:t>
            </w:r>
            <w:r>
              <w:rPr>
                <w:sz w:val="20"/>
                <w:szCs w:val="20"/>
                <w:lang w:val="en-US" w:eastAsia="zh-CN"/>
              </w:rPr>
              <w:t>assigned</w:t>
            </w:r>
            <w:r w:rsidRPr="006579E9">
              <w:rPr>
                <w:sz w:val="20"/>
                <w:szCs w:val="20"/>
                <w:lang w:val="en-US" w:eastAsia="zh-CN"/>
              </w:rPr>
              <w:t xml:space="preserve"> CIMO </w:t>
            </w:r>
            <w:proofErr w:type="spellStart"/>
            <w:r w:rsidRPr="006579E9">
              <w:rPr>
                <w:sz w:val="20"/>
                <w:szCs w:val="20"/>
                <w:lang w:val="en-US" w:eastAsia="zh-CN"/>
              </w:rPr>
              <w:t>Testbeds</w:t>
            </w:r>
            <w:proofErr w:type="spellEnd"/>
            <w:r w:rsidRPr="006579E9">
              <w:rPr>
                <w:sz w:val="20"/>
                <w:szCs w:val="20"/>
                <w:lang w:val="en-US" w:eastAsia="zh-CN"/>
              </w:rPr>
              <w:t xml:space="preserve"> and Lead </w:t>
            </w:r>
            <w:proofErr w:type="spellStart"/>
            <w:r w:rsidRPr="006579E9">
              <w:rPr>
                <w:sz w:val="20"/>
                <w:szCs w:val="20"/>
                <w:lang w:val="en-US" w:eastAsia="zh-CN"/>
              </w:rPr>
              <w:t>C</w:t>
            </w:r>
            <w:r>
              <w:rPr>
                <w:sz w:val="20"/>
                <w:szCs w:val="20"/>
                <w:lang w:val="en-US" w:eastAsia="zh-CN"/>
              </w:rPr>
              <w:t>e</w:t>
            </w:r>
            <w:r w:rsidRPr="006579E9">
              <w:rPr>
                <w:sz w:val="20"/>
                <w:szCs w:val="20"/>
                <w:lang w:val="en-US" w:eastAsia="zh-CN"/>
              </w:rPr>
              <w:t>ntres</w:t>
            </w:r>
            <w:proofErr w:type="spellEnd"/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CIMO-16 7(11).2, </w:t>
            </w:r>
            <w:proofErr w:type="gramStart"/>
            <w:r>
              <w:rPr>
                <w:lang w:val="en-US" w:eastAsia="zh-CN"/>
              </w:rPr>
              <w:lastRenderedPageBreak/>
              <w:t>3 ???</w:t>
            </w:r>
            <w:proofErr w:type="gramEnd"/>
            <w:r>
              <w:rPr>
                <w:lang w:val="en-US" w:eastAsia="zh-CN"/>
              </w:rPr>
              <w:t>CIMO MG-11</w:t>
            </w:r>
          </w:p>
          <w:p w:rsidR="0023370A" w:rsidRPr="00200DAF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Link with </w:t>
            </w:r>
            <w:proofErr w:type="spellStart"/>
            <w:r>
              <w:rPr>
                <w:lang w:val="en-US" w:eastAsia="zh-CN"/>
              </w:rPr>
              <w:t>CHy:via</w:t>
            </w:r>
            <w:proofErr w:type="spellEnd"/>
            <w:r>
              <w:rPr>
                <w:lang w:val="en-US" w:eastAsia="zh-CN"/>
              </w:rPr>
              <w:t xml:space="preserve"> Bruce </w:t>
            </w:r>
            <w:proofErr w:type="spellStart"/>
            <w:r>
              <w:rPr>
                <w:lang w:val="en-US" w:eastAsia="zh-CN"/>
              </w:rPr>
              <w:t>Forgan</w:t>
            </w:r>
            <w:proofErr w:type="spellEnd"/>
          </w:p>
        </w:tc>
      </w:tr>
      <w:tr w:rsidR="0023370A" w:rsidRPr="00BF5B2B" w:rsidTr="00314857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>Collaborate with ISO TC 180 on review of radiation standards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de-CH" w:eastAsia="zh-CN"/>
              </w:rPr>
            </w:pPr>
            <w:r w:rsidRPr="00583220">
              <w:rPr>
                <w:b/>
                <w:sz w:val="20"/>
                <w:lang w:val="de-CH" w:eastAsia="zh-CN"/>
              </w:rPr>
              <w:t>Wouter Knap (Jitze van der Meulen)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23370A">
            <w:pPr>
              <w:widowControl w:val="0"/>
              <w:numPr>
                <w:ilvl w:val="0"/>
                <w:numId w:val="7"/>
              </w:numPr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Assess whether TC 180 standards should be published as WMO-ISO standard</w:t>
            </w:r>
          </w:p>
          <w:p w:rsidR="0023370A" w:rsidRDefault="0023370A" w:rsidP="0023370A">
            <w:pPr>
              <w:widowControl w:val="0"/>
              <w:numPr>
                <w:ilvl w:val="0"/>
                <w:numId w:val="7"/>
              </w:numPr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Collaborate with ISO TC 180 through the WMO Secretariat for the review of the standards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23370A">
            <w:pPr>
              <w:numPr>
                <w:ilvl w:val="0"/>
                <w:numId w:val="8"/>
              </w:numPr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Document informing MG and Secretariat on pros and cons for each standard</w:t>
            </w:r>
          </w:p>
          <w:p w:rsidR="0023370A" w:rsidRDefault="0023370A" w:rsidP="0023370A">
            <w:pPr>
              <w:numPr>
                <w:ilvl w:val="0"/>
                <w:numId w:val="8"/>
              </w:numPr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Revised standards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23370A">
            <w:pPr>
              <w:widowControl w:val="0"/>
              <w:numPr>
                <w:ilvl w:val="0"/>
                <w:numId w:val="11"/>
              </w:numPr>
              <w:ind w:left="155" w:hanging="77"/>
              <w:rPr>
                <w:color w:val="000000"/>
                <w:sz w:val="20"/>
                <w:lang w:val="en-US" w:eastAsia="zh-CN"/>
              </w:rPr>
            </w:pPr>
            <w:r w:rsidRPr="00512A1C">
              <w:rPr>
                <w:color w:val="000000"/>
                <w:sz w:val="20"/>
                <w:lang w:val="en-US"/>
              </w:rPr>
              <w:br/>
              <w:t>2015</w:t>
            </w:r>
          </w:p>
          <w:p w:rsidR="0023370A" w:rsidRPr="00512A1C" w:rsidRDefault="0023370A" w:rsidP="0023370A">
            <w:pPr>
              <w:widowControl w:val="0"/>
              <w:numPr>
                <w:ilvl w:val="0"/>
                <w:numId w:val="11"/>
              </w:numPr>
              <w:ind w:left="155" w:hanging="77"/>
              <w:rPr>
                <w:color w:val="000000"/>
                <w:sz w:val="20"/>
                <w:lang w:val="en-US" w:eastAsia="zh-CN"/>
              </w:rPr>
            </w:pPr>
            <w:r w:rsidRPr="00512A1C">
              <w:rPr>
                <w:color w:val="000000"/>
                <w:sz w:val="20"/>
                <w:lang w:val="en-US"/>
              </w:rPr>
              <w:br/>
              <w:t>ongoing</w:t>
            </w:r>
          </w:p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CIMO-16 4.8</w:t>
            </w:r>
          </w:p>
          <w:p w:rsidR="0023370A" w:rsidRPr="00583220" w:rsidRDefault="0023370A" w:rsidP="00314857">
            <w:pPr>
              <w:pStyle w:val="WMOBodyText"/>
              <w:rPr>
                <w:lang w:val="de-CH"/>
              </w:rPr>
            </w:pPr>
            <w:r w:rsidRPr="00583220">
              <w:rPr>
                <w:lang w:val="de-CH"/>
              </w:rPr>
              <w:t>DWD: Lindenberg (Volker Lehman and Klaus Behrens)</w:t>
            </w:r>
          </w:p>
          <w:p w:rsidR="0023370A" w:rsidRPr="00583220" w:rsidRDefault="0023370A" w:rsidP="00314857">
            <w:pPr>
              <w:pStyle w:val="WMOBodyText"/>
              <w:rPr>
                <w:lang w:val="en-US"/>
              </w:rPr>
            </w:pPr>
            <w:r w:rsidRPr="00583220">
              <w:rPr>
                <w:lang w:val="en-US"/>
              </w:rPr>
              <w:t>Liaise with TT-Radiation Reference</w:t>
            </w:r>
          </w:p>
        </w:tc>
      </w:tr>
      <w:tr w:rsidR="0023370A" w:rsidTr="00314857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/>
              </w:rPr>
              <w:t xml:space="preserve">Update of CIMO Guide following publication of </w:t>
            </w:r>
            <w:proofErr w:type="spellStart"/>
            <w:r>
              <w:rPr>
                <w:b/>
                <w:bCs/>
                <w:sz w:val="20"/>
                <w:lang w:val="en-US"/>
              </w:rPr>
              <w:t>Ghardaia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intercomparison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report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83220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zh-CN"/>
              </w:rPr>
            </w:pPr>
            <w:r w:rsidRPr="00583220">
              <w:rPr>
                <w:b/>
                <w:sz w:val="20"/>
                <w:lang w:val="en-US" w:eastAsia="zh-CN"/>
              </w:rPr>
              <w:t xml:space="preserve">Mike </w:t>
            </w:r>
            <w:proofErr w:type="spellStart"/>
            <w:r w:rsidRPr="00583220">
              <w:rPr>
                <w:b/>
                <w:sz w:val="20"/>
                <w:lang w:val="en-US" w:eastAsia="zh-CN"/>
              </w:rPr>
              <w:t>Molyneux</w:t>
            </w:r>
            <w:proofErr w:type="spellEnd"/>
          </w:p>
          <w:p w:rsidR="0023370A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Bernd </w:t>
            </w:r>
            <w:proofErr w:type="spellStart"/>
            <w:r>
              <w:rPr>
                <w:lang w:val="en-US" w:eastAsia="zh-CN"/>
              </w:rPr>
              <w:t>Mergardt</w:t>
            </w:r>
            <w:proofErr w:type="spellEnd"/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Francesco </w:t>
            </w:r>
            <w:proofErr w:type="spellStart"/>
            <w:r>
              <w:rPr>
                <w:lang w:val="en-US" w:eastAsia="zh-CN"/>
              </w:rPr>
              <w:t>Foti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23370A">
            <w:pPr>
              <w:widowControl w:val="0"/>
              <w:numPr>
                <w:ilvl w:val="0"/>
                <w:numId w:val="9"/>
              </w:numPr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Develop an update for relevant CIMO Guide chapters on recommended standard calibration procedures, etc. according to results of </w:t>
            </w:r>
            <w:proofErr w:type="spellStart"/>
            <w:r>
              <w:rPr>
                <w:sz w:val="20"/>
                <w:lang w:val="en-US"/>
              </w:rPr>
              <w:t>intercomparison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ind w:left="-65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1.1 Advice to OPAG-A Chair if update of CIMO Guide is required </w:t>
            </w:r>
          </w:p>
          <w:p w:rsidR="0023370A" w:rsidRDefault="0023370A" w:rsidP="00314857">
            <w:pPr>
              <w:ind w:left="-65"/>
              <w:rPr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1.2 Updated CIMO Guide chapter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Low hanging fruit</w:t>
            </w:r>
          </w:p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Contact M. Leroy to find out what is still needed to be done</w:t>
            </w:r>
          </w:p>
        </w:tc>
      </w:tr>
      <w:tr w:rsidR="0023370A" w:rsidTr="00314857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bCs/>
                <w:sz w:val="20"/>
                <w:lang w:val="en-US" w:eastAsia="zh-CN"/>
              </w:rPr>
              <w:t>Guidance on Wind Measurement and Reporting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72670B" w:rsidRDefault="0023370A" w:rsidP="00314857">
            <w:pPr>
              <w:pStyle w:val="WMOBodyText"/>
              <w:rPr>
                <w:b/>
                <w:lang w:val="de-CH" w:eastAsia="zh-CN"/>
              </w:rPr>
            </w:pPr>
            <w:r w:rsidRPr="0072670B">
              <w:rPr>
                <w:b/>
                <w:lang w:val="de-CH" w:eastAsia="zh-CN"/>
              </w:rPr>
              <w:t>TBD</w:t>
            </w:r>
          </w:p>
          <w:p w:rsidR="0023370A" w:rsidRPr="00583220" w:rsidRDefault="0023370A" w:rsidP="00314857">
            <w:pPr>
              <w:pStyle w:val="WMOBodyText"/>
              <w:rPr>
                <w:lang w:val="de-CH" w:eastAsia="zh-CN"/>
              </w:rPr>
            </w:pPr>
            <w:r w:rsidRPr="00583220">
              <w:rPr>
                <w:lang w:val="de-CH" w:eastAsia="zh-CN"/>
              </w:rPr>
              <w:t>(Jitze van der Meulen</w:t>
            </w:r>
            <w:r>
              <w:rPr>
                <w:lang w:val="de-CH" w:eastAsia="zh-CN"/>
              </w:rPr>
              <w:t xml:space="preserve"> a.i.</w:t>
            </w:r>
            <w:r w:rsidRPr="00583220">
              <w:rPr>
                <w:lang w:val="de-CH" w:eastAsia="zh-CN"/>
              </w:rPr>
              <w:t>)</w:t>
            </w:r>
          </w:p>
          <w:p w:rsidR="0023370A" w:rsidRPr="00583220" w:rsidRDefault="0023370A" w:rsidP="00314857">
            <w:pPr>
              <w:pStyle w:val="WMOBodyText"/>
              <w:rPr>
                <w:lang w:val="de-CH" w:eastAsia="zh-CN"/>
              </w:rPr>
            </w:pPr>
            <w:r w:rsidRPr="00583220">
              <w:rPr>
                <w:lang w:val="de-CH" w:eastAsia="zh-CN"/>
              </w:rPr>
              <w:t>Mike Molyneux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200DAF" w:rsidRDefault="0023370A" w:rsidP="0023370A">
            <w:pPr>
              <w:widowControl w:val="0"/>
              <w:numPr>
                <w:ilvl w:val="0"/>
                <w:numId w:val="10"/>
              </w:numPr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 xml:space="preserve">Liaise with CBS, </w:t>
            </w:r>
            <w:proofErr w:type="spellStart"/>
            <w:r>
              <w:rPr>
                <w:sz w:val="20"/>
                <w:lang w:val="en-US" w:eastAsia="zh-CN"/>
              </w:rPr>
              <w:t>CAeM</w:t>
            </w:r>
            <w:proofErr w:type="spellEnd"/>
            <w:r>
              <w:rPr>
                <w:sz w:val="20"/>
                <w:lang w:val="en-US" w:eastAsia="zh-CN"/>
              </w:rPr>
              <w:t xml:space="preserve"> and JCOMM to address concerns expressed by Hong Kong Observatory in regard to the measurement and reporting of wind</w:t>
            </w:r>
          </w:p>
          <w:p w:rsidR="0023370A" w:rsidRDefault="0023370A" w:rsidP="0023370A">
            <w:pPr>
              <w:widowControl w:val="0"/>
              <w:numPr>
                <w:ilvl w:val="0"/>
                <w:numId w:val="10"/>
              </w:numPr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 xml:space="preserve"> Liaise regarding the revision of relevant WMO guidance documentation as required.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23370A">
            <w:pPr>
              <w:widowControl w:val="0"/>
              <w:numPr>
                <w:ilvl w:val="0"/>
                <w:numId w:val="13"/>
              </w:num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Updated WMO </w:t>
            </w:r>
            <w:r w:rsidRPr="001070AF">
              <w:rPr>
                <w:sz w:val="20"/>
                <w:lang w:val="en-US" w:eastAsia="zh-CN"/>
              </w:rPr>
              <w:t>guidance</w:t>
            </w:r>
            <w:r>
              <w:rPr>
                <w:sz w:val="20"/>
                <w:lang w:eastAsia="zh-CN"/>
              </w:rPr>
              <w:t xml:space="preserve"> material on measurement and reporting of wind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Pr="00512A1C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0A" w:rsidRDefault="0023370A" w:rsidP="00314857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 w:eastAsia="zh-CN"/>
              </w:rPr>
            </w:pPr>
            <w:r>
              <w:rPr>
                <w:color w:val="000000"/>
                <w:sz w:val="20"/>
                <w:lang w:val="en-US" w:eastAsia="zh-CN"/>
              </w:rPr>
              <w:t>CIMO-16 Doc. 4(2)</w:t>
            </w:r>
          </w:p>
          <w:p w:rsidR="0023370A" w:rsidRPr="00583220" w:rsidRDefault="0023370A" w:rsidP="00314857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BUFR vs CIMO Guide </w:t>
            </w:r>
            <w:r w:rsidRPr="00416D3B">
              <w:rPr>
                <w:lang w:val="en-US" w:eastAsia="zh-CN"/>
              </w:rPr>
              <w:sym w:font="Wingdings" w:char="F0E0"/>
            </w:r>
            <w:r>
              <w:rPr>
                <w:lang w:val="en-US" w:eastAsia="zh-CN"/>
              </w:rPr>
              <w:t xml:space="preserve"> consistency needed</w:t>
            </w:r>
          </w:p>
        </w:tc>
      </w:tr>
    </w:tbl>
    <w:p w:rsidR="0023370A" w:rsidRDefault="0023370A" w:rsidP="0023370A">
      <w:pPr>
        <w:jc w:val="center"/>
        <w:rPr>
          <w:rFonts w:eastAsia="SimSun"/>
          <w:bCs/>
          <w:iCs/>
          <w:lang w:eastAsia="zh-CN"/>
        </w:rPr>
      </w:pPr>
    </w:p>
    <w:p w:rsidR="0023370A" w:rsidRDefault="0023370A" w:rsidP="0023370A">
      <w:pPr>
        <w:jc w:val="center"/>
        <w:rPr>
          <w:rFonts w:eastAsia="SimSun"/>
          <w:bCs/>
          <w:iCs/>
          <w:lang w:eastAsia="zh-CN"/>
        </w:rPr>
      </w:pPr>
    </w:p>
    <w:p w:rsidR="0023370A" w:rsidRPr="0023370A" w:rsidRDefault="0023370A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/>
          <w:highlight w:val="yellow"/>
        </w:rPr>
      </w:pPr>
      <w:bookmarkStart w:id="0" w:name="_GoBack"/>
      <w:bookmarkEnd w:id="0"/>
    </w:p>
    <w:sectPr w:rsidR="0023370A" w:rsidRPr="0023370A" w:rsidSect="008A29D9">
      <w:headerReference w:type="default" r:id="rId10"/>
      <w:headerReference w:type="first" r:id="rId11"/>
      <w:pgSz w:w="16840" w:h="11907" w:orient="landscape" w:code="9"/>
      <w:pgMar w:top="1138" w:right="1138" w:bottom="1138" w:left="113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97" w:rsidRDefault="00706697">
      <w:r>
        <w:separator/>
      </w:r>
    </w:p>
  </w:endnote>
  <w:endnote w:type="continuationSeparator" w:id="0">
    <w:p w:rsidR="00706697" w:rsidRDefault="007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97" w:rsidRDefault="00706697">
      <w:r>
        <w:separator/>
      </w:r>
    </w:p>
  </w:footnote>
  <w:footnote w:type="continuationSeparator" w:id="0">
    <w:p w:rsidR="00706697" w:rsidRDefault="00706697">
      <w:r>
        <w:continuationSeparator/>
      </w:r>
    </w:p>
  </w:footnote>
  <w:footnote w:id="1">
    <w:p w:rsidR="0023370A" w:rsidRPr="00583220" w:rsidRDefault="0023370A" w:rsidP="002337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20DC">
        <w:rPr>
          <w:lang w:val="en-US"/>
        </w:rPr>
        <w:t>1 : Must (WIGOS high priority or « low hanging fruit »), 2 : Nice to have</w:t>
      </w:r>
      <w:r>
        <w:rPr>
          <w:lang w:val="en-US"/>
        </w:rPr>
        <w:t xml:space="preserve"> (WIGOS low priority), 3: Not in WIGOS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E3359D" w:rsidRDefault="004B632F" w:rsidP="004B632F">
    <w:pPr>
      <w:pStyle w:val="Header"/>
      <w:jc w:val="center"/>
      <w:rPr>
        <w:rStyle w:val="PageNumber"/>
        <w:sz w:val="20"/>
        <w:szCs w:val="20"/>
        <w:lang w:val="it-IT"/>
      </w:rPr>
    </w:pPr>
    <w:r w:rsidRPr="00E3359D">
      <w:rPr>
        <w:sz w:val="20"/>
        <w:szCs w:val="20"/>
        <w:lang w:val="it-IT"/>
      </w:rPr>
      <w:t>CIMO/MG-</w:t>
    </w:r>
    <w:r w:rsidR="00A240B8">
      <w:rPr>
        <w:sz w:val="20"/>
        <w:szCs w:val="20"/>
        <w:lang w:val="it-IT"/>
      </w:rPr>
      <w:t>13</w:t>
    </w:r>
    <w:r w:rsidRPr="00E3359D">
      <w:rPr>
        <w:sz w:val="20"/>
        <w:szCs w:val="20"/>
        <w:lang w:val="it-IT"/>
      </w:rPr>
      <w:t xml:space="preserve">/Doc. </w:t>
    </w:r>
    <w:r w:rsidR="00134B4A">
      <w:rPr>
        <w:sz w:val="20"/>
        <w:szCs w:val="20"/>
        <w:lang w:val="it-IT"/>
      </w:rPr>
      <w:t>3.3(4)</w:t>
    </w:r>
    <w:r>
      <w:rPr>
        <w:sz w:val="20"/>
        <w:szCs w:val="20"/>
        <w:lang w:val="it-IT"/>
      </w:rPr>
      <w:t>, APPENDIX I</w:t>
    </w:r>
  </w:p>
  <w:p w:rsidR="004B632F" w:rsidRPr="004B632F" w:rsidRDefault="004B632F" w:rsidP="004B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481A79" w:rsidRDefault="004B632F" w:rsidP="00481A79">
    <w:pPr>
      <w:pStyle w:val="Header"/>
      <w:jc w:val="center"/>
      <w:rPr>
        <w:sz w:val="20"/>
        <w:szCs w:val="20"/>
        <w:lang w:val="it-IT"/>
      </w:rPr>
    </w:pPr>
    <w:r w:rsidRPr="00481A79">
      <w:rPr>
        <w:sz w:val="20"/>
        <w:szCs w:val="20"/>
        <w:lang w:val="it-IT"/>
      </w:rPr>
      <w:t>CIMO/MG-</w:t>
    </w:r>
    <w:r>
      <w:rPr>
        <w:sz w:val="20"/>
        <w:szCs w:val="20"/>
        <w:lang w:val="it-IT"/>
      </w:rPr>
      <w:t>1</w:t>
    </w:r>
    <w:r w:rsidR="00796C06">
      <w:rPr>
        <w:sz w:val="20"/>
        <w:szCs w:val="20"/>
        <w:lang w:val="it-IT"/>
      </w:rPr>
      <w:t>3</w:t>
    </w:r>
    <w:r w:rsidRPr="00481A79">
      <w:rPr>
        <w:sz w:val="20"/>
        <w:szCs w:val="20"/>
        <w:lang w:val="it-IT"/>
      </w:rPr>
      <w:t xml:space="preserve">/Doc. </w:t>
    </w:r>
    <w:r w:rsidR="00975BBD">
      <w:rPr>
        <w:sz w:val="20"/>
        <w:szCs w:val="20"/>
        <w:lang w:val="it-IT"/>
      </w:rPr>
      <w:t>3.</w:t>
    </w:r>
    <w:r w:rsidR="007B25B5">
      <w:rPr>
        <w:sz w:val="20"/>
        <w:szCs w:val="20"/>
        <w:lang w:val="it-IT"/>
      </w:rPr>
      <w:t>1</w:t>
    </w:r>
    <w:r w:rsidR="00975BBD">
      <w:rPr>
        <w:sz w:val="20"/>
        <w:szCs w:val="20"/>
        <w:lang w:val="it-IT"/>
      </w:rPr>
      <w:t>(</w:t>
    </w:r>
    <w:r w:rsidR="007B25B5">
      <w:rPr>
        <w:sz w:val="20"/>
        <w:szCs w:val="20"/>
        <w:lang w:val="it-IT"/>
      </w:rPr>
      <w:t>1</w:t>
    </w:r>
    <w:r w:rsidR="00134B4A">
      <w:rPr>
        <w:sz w:val="20"/>
        <w:szCs w:val="20"/>
        <w:lang w:val="it-IT"/>
      </w:rPr>
      <w:t>)</w:t>
    </w:r>
    <w:r w:rsidRPr="00481A79">
      <w:rPr>
        <w:sz w:val="20"/>
        <w:szCs w:val="20"/>
        <w:lang w:val="it-IT"/>
      </w:rPr>
      <w:t xml:space="preserve">, p. </w:t>
    </w:r>
    <w:r>
      <w:rPr>
        <w:rStyle w:val="PageNumber"/>
        <w:sz w:val="20"/>
        <w:szCs w:val="20"/>
      </w:rPr>
      <w:t>2</w:t>
    </w:r>
  </w:p>
  <w:p w:rsidR="004B632F" w:rsidRPr="00481A79" w:rsidRDefault="004B632F" w:rsidP="00481A79">
    <w:pPr>
      <w:pStyle w:val="Header"/>
      <w:tabs>
        <w:tab w:val="clear" w:pos="4153"/>
        <w:tab w:val="clear" w:pos="8306"/>
        <w:tab w:val="left" w:pos="324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F7487A" w:rsidRDefault="000A72FA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0A72FA">
      <w:rPr>
        <w:rFonts w:cs="Arial"/>
        <w:sz w:val="20"/>
        <w:szCs w:val="20"/>
      </w:rPr>
      <w:t>CIMO/MG-13/Doc. 3.1(1), APPENDIX</w:t>
    </w:r>
    <w:r w:rsidR="008A29D9" w:rsidRPr="00F7487A">
      <w:rPr>
        <w:rFonts w:cs="Arial"/>
        <w:sz w:val="20"/>
        <w:szCs w:val="20"/>
      </w:rPr>
      <w:t>,</w:t>
    </w:r>
    <w:r w:rsidR="008A29D9" w:rsidRPr="00F7487A">
      <w:rPr>
        <w:rFonts w:cs="Arial"/>
        <w:sz w:val="20"/>
        <w:szCs w:val="20"/>
        <w:lang w:val="it-IT"/>
      </w:rPr>
      <w:t xml:space="preserve"> p. </w:t>
    </w:r>
    <w:r w:rsidR="008A29D9" w:rsidRPr="00F7487A">
      <w:rPr>
        <w:rStyle w:val="PageNumber"/>
        <w:rFonts w:cs="Arial"/>
        <w:sz w:val="20"/>
        <w:szCs w:val="20"/>
      </w:rPr>
      <w:fldChar w:fldCharType="begin"/>
    </w:r>
    <w:r w:rsidR="008A29D9" w:rsidRPr="00F7487A">
      <w:rPr>
        <w:rStyle w:val="PageNumber"/>
        <w:rFonts w:cs="Arial"/>
        <w:sz w:val="20"/>
        <w:szCs w:val="20"/>
        <w:lang w:val="it-IT"/>
      </w:rPr>
      <w:instrText xml:space="preserve"> PAGE </w:instrText>
    </w:r>
    <w:r w:rsidR="008A29D9" w:rsidRPr="00F7487A">
      <w:rPr>
        <w:rStyle w:val="PageNumber"/>
        <w:rFonts w:cs="Arial"/>
        <w:sz w:val="20"/>
        <w:szCs w:val="20"/>
      </w:rPr>
      <w:fldChar w:fldCharType="separate"/>
    </w:r>
    <w:r w:rsidR="00B0549A">
      <w:rPr>
        <w:rStyle w:val="PageNumber"/>
        <w:rFonts w:cs="Arial"/>
        <w:noProof/>
        <w:sz w:val="20"/>
        <w:szCs w:val="20"/>
        <w:lang w:val="it-IT"/>
      </w:rPr>
      <w:t>3</w:t>
    </w:r>
    <w:r w:rsidR="008A29D9" w:rsidRPr="00F7487A">
      <w:rPr>
        <w:rStyle w:val="PageNumber"/>
        <w:rFonts w:cs="Arial"/>
        <w:sz w:val="20"/>
        <w:szCs w:val="20"/>
      </w:rPr>
      <w:fldChar w:fldCharType="end"/>
    </w:r>
  </w:p>
  <w:p w:rsidR="008A29D9" w:rsidRPr="00F7487A" w:rsidRDefault="008A29D9" w:rsidP="00CD5479">
    <w:pPr>
      <w:pStyle w:val="Header"/>
      <w:jc w:val="center"/>
      <w:rPr>
        <w:rFonts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C97814" w:rsidRDefault="00496041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496041">
      <w:rPr>
        <w:sz w:val="20"/>
        <w:szCs w:val="20"/>
        <w:lang w:val="en-US"/>
      </w:rPr>
      <w:t>C</w:t>
    </w:r>
    <w:r w:rsidR="009F62B7">
      <w:rPr>
        <w:sz w:val="20"/>
        <w:szCs w:val="20"/>
        <w:lang w:val="en-US"/>
      </w:rPr>
      <w:t>IMO/MG-13</w:t>
    </w:r>
    <w:r w:rsidRPr="00496041">
      <w:rPr>
        <w:sz w:val="20"/>
        <w:szCs w:val="20"/>
        <w:lang w:val="en-US"/>
      </w:rPr>
      <w:t xml:space="preserve">/Doc. </w:t>
    </w:r>
    <w:r w:rsidR="00975BBD">
      <w:rPr>
        <w:sz w:val="20"/>
        <w:szCs w:val="20"/>
        <w:lang w:val="en-US"/>
      </w:rPr>
      <w:t>3.</w:t>
    </w:r>
    <w:r w:rsidR="007B25B5">
      <w:rPr>
        <w:sz w:val="20"/>
        <w:szCs w:val="20"/>
        <w:lang w:val="en-US"/>
      </w:rPr>
      <w:t>1(1</w:t>
    </w:r>
    <w:r w:rsidR="009F62B7">
      <w:rPr>
        <w:sz w:val="20"/>
        <w:szCs w:val="20"/>
        <w:lang w:val="en-US"/>
      </w:rPr>
      <w:t>)</w:t>
    </w:r>
    <w:r w:rsidRPr="00496041">
      <w:rPr>
        <w:sz w:val="20"/>
        <w:szCs w:val="20"/>
        <w:lang w:val="en-US"/>
      </w:rPr>
      <w:t xml:space="preserve">, </w:t>
    </w:r>
    <w:r w:rsidR="008A29D9" w:rsidRPr="00C97814">
      <w:rPr>
        <w:rFonts w:cs="Arial"/>
        <w:sz w:val="20"/>
        <w:szCs w:val="20"/>
      </w:rPr>
      <w:t>A</w:t>
    </w:r>
    <w:r w:rsidR="009F62B7">
      <w:rPr>
        <w:rFonts w:cs="Arial"/>
        <w:sz w:val="20"/>
        <w:szCs w:val="20"/>
      </w:rPr>
      <w:t>PPENDIX</w:t>
    </w:r>
  </w:p>
  <w:p w:rsidR="008A29D9" w:rsidRPr="00C97814" w:rsidRDefault="008A29D9" w:rsidP="00CD547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851"/>
    <w:multiLevelType w:val="hybridMultilevel"/>
    <w:tmpl w:val="57C0D654"/>
    <w:lvl w:ilvl="0" w:tplc="A7A01CB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6F2"/>
    <w:multiLevelType w:val="hybridMultilevel"/>
    <w:tmpl w:val="536487FA"/>
    <w:lvl w:ilvl="0" w:tplc="F1CCAAA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19F"/>
    <w:multiLevelType w:val="hybridMultilevel"/>
    <w:tmpl w:val="514682A8"/>
    <w:lvl w:ilvl="0" w:tplc="0D82A64C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BA4"/>
    <w:multiLevelType w:val="hybridMultilevel"/>
    <w:tmpl w:val="40F0B516"/>
    <w:lvl w:ilvl="0" w:tplc="7AE876D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C91916"/>
    <w:multiLevelType w:val="hybridMultilevel"/>
    <w:tmpl w:val="6160199A"/>
    <w:lvl w:ilvl="0" w:tplc="A0C8B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5AB"/>
    <w:multiLevelType w:val="hybridMultilevel"/>
    <w:tmpl w:val="499A026A"/>
    <w:lvl w:ilvl="0" w:tplc="28B637E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067D"/>
    <w:multiLevelType w:val="hybridMultilevel"/>
    <w:tmpl w:val="2FAC2F60"/>
    <w:lvl w:ilvl="0" w:tplc="EDE4DD4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B08"/>
    <w:multiLevelType w:val="hybridMultilevel"/>
    <w:tmpl w:val="434668B6"/>
    <w:lvl w:ilvl="0" w:tplc="07D83D7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0C22"/>
    <w:multiLevelType w:val="hybridMultilevel"/>
    <w:tmpl w:val="54CA275E"/>
    <w:lvl w:ilvl="0" w:tplc="171CD31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5A"/>
    <w:multiLevelType w:val="hybridMultilevel"/>
    <w:tmpl w:val="434668B6"/>
    <w:lvl w:ilvl="0" w:tplc="07D83D7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37567"/>
    <w:multiLevelType w:val="hybridMultilevel"/>
    <w:tmpl w:val="6EDC86C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83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00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C3942"/>
    <w:multiLevelType w:val="hybridMultilevel"/>
    <w:tmpl w:val="BB925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F0FC8"/>
    <w:multiLevelType w:val="hybridMultilevel"/>
    <w:tmpl w:val="2702C6D6"/>
    <w:lvl w:ilvl="0" w:tplc="44F833E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96B34"/>
    <w:multiLevelType w:val="multilevel"/>
    <w:tmpl w:val="E2AC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lang w:val="en-GB"/>
      </w:rPr>
    </w:lvl>
    <w:lvl w:ilvl="3">
      <w:start w:val="1"/>
      <w:numFmt w:val="decimal"/>
      <w:isLgl/>
      <w:lvlText w:val="%1.%2.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2"/>
    <w:rsid w:val="0000628F"/>
    <w:rsid w:val="000069F9"/>
    <w:rsid w:val="00012F78"/>
    <w:rsid w:val="00025246"/>
    <w:rsid w:val="000362D1"/>
    <w:rsid w:val="00061C38"/>
    <w:rsid w:val="00064954"/>
    <w:rsid w:val="0007161D"/>
    <w:rsid w:val="000909EA"/>
    <w:rsid w:val="00095984"/>
    <w:rsid w:val="0009630C"/>
    <w:rsid w:val="000A72FA"/>
    <w:rsid w:val="000B17E5"/>
    <w:rsid w:val="000C4748"/>
    <w:rsid w:val="000C79C0"/>
    <w:rsid w:val="000D5B9A"/>
    <w:rsid w:val="000D6555"/>
    <w:rsid w:val="000E0AA4"/>
    <w:rsid w:val="000E2455"/>
    <w:rsid w:val="000E5C20"/>
    <w:rsid w:val="000E67BA"/>
    <w:rsid w:val="0011204C"/>
    <w:rsid w:val="00122FA9"/>
    <w:rsid w:val="00126320"/>
    <w:rsid w:val="00134B4A"/>
    <w:rsid w:val="00136ACB"/>
    <w:rsid w:val="00142E96"/>
    <w:rsid w:val="00144064"/>
    <w:rsid w:val="001528F1"/>
    <w:rsid w:val="001663DD"/>
    <w:rsid w:val="001726D2"/>
    <w:rsid w:val="00182768"/>
    <w:rsid w:val="001A2614"/>
    <w:rsid w:val="001B2312"/>
    <w:rsid w:val="001C2A51"/>
    <w:rsid w:val="001C2AB6"/>
    <w:rsid w:val="001C4209"/>
    <w:rsid w:val="001C550D"/>
    <w:rsid w:val="001C6BCA"/>
    <w:rsid w:val="001C75AB"/>
    <w:rsid w:val="001D5A61"/>
    <w:rsid w:val="00203315"/>
    <w:rsid w:val="00213D62"/>
    <w:rsid w:val="0023370A"/>
    <w:rsid w:val="00233E43"/>
    <w:rsid w:val="002517A9"/>
    <w:rsid w:val="0026223E"/>
    <w:rsid w:val="00266729"/>
    <w:rsid w:val="0027541F"/>
    <w:rsid w:val="00276FB4"/>
    <w:rsid w:val="002A325F"/>
    <w:rsid w:val="002A6B7D"/>
    <w:rsid w:val="002C0AF7"/>
    <w:rsid w:val="002C4BAA"/>
    <w:rsid w:val="002E6AA1"/>
    <w:rsid w:val="002F1169"/>
    <w:rsid w:val="002F1AE1"/>
    <w:rsid w:val="002F70DD"/>
    <w:rsid w:val="002F7BAC"/>
    <w:rsid w:val="002F7FF3"/>
    <w:rsid w:val="0030667B"/>
    <w:rsid w:val="0031305D"/>
    <w:rsid w:val="003159A5"/>
    <w:rsid w:val="00320DE2"/>
    <w:rsid w:val="003212FB"/>
    <w:rsid w:val="00324000"/>
    <w:rsid w:val="0034038B"/>
    <w:rsid w:val="0034441D"/>
    <w:rsid w:val="00353599"/>
    <w:rsid w:val="00355114"/>
    <w:rsid w:val="00393AC0"/>
    <w:rsid w:val="003941BA"/>
    <w:rsid w:val="003B3295"/>
    <w:rsid w:val="003B49CC"/>
    <w:rsid w:val="003C0F49"/>
    <w:rsid w:val="003D75C8"/>
    <w:rsid w:val="003F09C2"/>
    <w:rsid w:val="003F5F93"/>
    <w:rsid w:val="004003FF"/>
    <w:rsid w:val="00402DEC"/>
    <w:rsid w:val="00405762"/>
    <w:rsid w:val="0041622A"/>
    <w:rsid w:val="004338EE"/>
    <w:rsid w:val="0043553E"/>
    <w:rsid w:val="004414C3"/>
    <w:rsid w:val="00441F49"/>
    <w:rsid w:val="00444B06"/>
    <w:rsid w:val="00450B6B"/>
    <w:rsid w:val="00452B2D"/>
    <w:rsid w:val="00453AAC"/>
    <w:rsid w:val="00454A18"/>
    <w:rsid w:val="0046568A"/>
    <w:rsid w:val="004731D5"/>
    <w:rsid w:val="0047403D"/>
    <w:rsid w:val="00481536"/>
    <w:rsid w:val="00481A79"/>
    <w:rsid w:val="00496041"/>
    <w:rsid w:val="004A20CB"/>
    <w:rsid w:val="004B153E"/>
    <w:rsid w:val="004B632F"/>
    <w:rsid w:val="004E4CC0"/>
    <w:rsid w:val="004E5B2D"/>
    <w:rsid w:val="004F1A0E"/>
    <w:rsid w:val="004F41BF"/>
    <w:rsid w:val="004F78F5"/>
    <w:rsid w:val="00512151"/>
    <w:rsid w:val="005215B9"/>
    <w:rsid w:val="005406BA"/>
    <w:rsid w:val="005514C7"/>
    <w:rsid w:val="0056453B"/>
    <w:rsid w:val="00570BAD"/>
    <w:rsid w:val="005B1E98"/>
    <w:rsid w:val="005E600A"/>
    <w:rsid w:val="005F4113"/>
    <w:rsid w:val="00600D18"/>
    <w:rsid w:val="00606DD4"/>
    <w:rsid w:val="00610057"/>
    <w:rsid w:val="0061604D"/>
    <w:rsid w:val="006175DE"/>
    <w:rsid w:val="0062441B"/>
    <w:rsid w:val="00637DFB"/>
    <w:rsid w:val="00643E66"/>
    <w:rsid w:val="00644E5D"/>
    <w:rsid w:val="006549C9"/>
    <w:rsid w:val="00663155"/>
    <w:rsid w:val="0066332E"/>
    <w:rsid w:val="006652DC"/>
    <w:rsid w:val="0066791F"/>
    <w:rsid w:val="00680DB2"/>
    <w:rsid w:val="00696CB3"/>
    <w:rsid w:val="006B4EA5"/>
    <w:rsid w:val="006B5280"/>
    <w:rsid w:val="006C5E56"/>
    <w:rsid w:val="006C610F"/>
    <w:rsid w:val="006D04AA"/>
    <w:rsid w:val="006E19DD"/>
    <w:rsid w:val="006E5E62"/>
    <w:rsid w:val="006E6307"/>
    <w:rsid w:val="007003F6"/>
    <w:rsid w:val="00706697"/>
    <w:rsid w:val="00731224"/>
    <w:rsid w:val="00734F61"/>
    <w:rsid w:val="00741D0E"/>
    <w:rsid w:val="00757DE1"/>
    <w:rsid w:val="00783592"/>
    <w:rsid w:val="0078578A"/>
    <w:rsid w:val="007904B9"/>
    <w:rsid w:val="00796C06"/>
    <w:rsid w:val="007A380E"/>
    <w:rsid w:val="007A6A91"/>
    <w:rsid w:val="007A6F0F"/>
    <w:rsid w:val="007B1305"/>
    <w:rsid w:val="007B25B5"/>
    <w:rsid w:val="007B2C83"/>
    <w:rsid w:val="007C1FF1"/>
    <w:rsid w:val="007C698F"/>
    <w:rsid w:val="007D0A25"/>
    <w:rsid w:val="007E1E1A"/>
    <w:rsid w:val="007E260B"/>
    <w:rsid w:val="007E5FB3"/>
    <w:rsid w:val="007F1E93"/>
    <w:rsid w:val="00836C5F"/>
    <w:rsid w:val="00842BEE"/>
    <w:rsid w:val="008467C4"/>
    <w:rsid w:val="00851D70"/>
    <w:rsid w:val="008556D2"/>
    <w:rsid w:val="008701DC"/>
    <w:rsid w:val="0088463F"/>
    <w:rsid w:val="00886D41"/>
    <w:rsid w:val="00896D5A"/>
    <w:rsid w:val="008A29D9"/>
    <w:rsid w:val="008A2B7D"/>
    <w:rsid w:val="008A54DB"/>
    <w:rsid w:val="008B4EB0"/>
    <w:rsid w:val="008B611F"/>
    <w:rsid w:val="008C2EDE"/>
    <w:rsid w:val="008C61BC"/>
    <w:rsid w:val="008D3564"/>
    <w:rsid w:val="008F2962"/>
    <w:rsid w:val="00901F36"/>
    <w:rsid w:val="009211D5"/>
    <w:rsid w:val="00924557"/>
    <w:rsid w:val="00933231"/>
    <w:rsid w:val="00941D22"/>
    <w:rsid w:val="00946176"/>
    <w:rsid w:val="00954665"/>
    <w:rsid w:val="00962ADC"/>
    <w:rsid w:val="00963451"/>
    <w:rsid w:val="0096395D"/>
    <w:rsid w:val="00973D7E"/>
    <w:rsid w:val="00974E40"/>
    <w:rsid w:val="00975BBD"/>
    <w:rsid w:val="009833E0"/>
    <w:rsid w:val="00983FED"/>
    <w:rsid w:val="009970D7"/>
    <w:rsid w:val="00997658"/>
    <w:rsid w:val="009B4C01"/>
    <w:rsid w:val="009C4D62"/>
    <w:rsid w:val="009C65B1"/>
    <w:rsid w:val="009D0AA5"/>
    <w:rsid w:val="009E1310"/>
    <w:rsid w:val="009F0027"/>
    <w:rsid w:val="009F1424"/>
    <w:rsid w:val="009F2D64"/>
    <w:rsid w:val="009F62B7"/>
    <w:rsid w:val="00A005C6"/>
    <w:rsid w:val="00A134D5"/>
    <w:rsid w:val="00A16F41"/>
    <w:rsid w:val="00A17C1F"/>
    <w:rsid w:val="00A240B8"/>
    <w:rsid w:val="00A30596"/>
    <w:rsid w:val="00A52CE7"/>
    <w:rsid w:val="00A53A12"/>
    <w:rsid w:val="00A578B5"/>
    <w:rsid w:val="00A60F7B"/>
    <w:rsid w:val="00A63FC4"/>
    <w:rsid w:val="00A75EED"/>
    <w:rsid w:val="00A76FAE"/>
    <w:rsid w:val="00A847C7"/>
    <w:rsid w:val="00A910A3"/>
    <w:rsid w:val="00AA041B"/>
    <w:rsid w:val="00AB1AEF"/>
    <w:rsid w:val="00AC2EF3"/>
    <w:rsid w:val="00AC67B4"/>
    <w:rsid w:val="00AC6B73"/>
    <w:rsid w:val="00AD24C7"/>
    <w:rsid w:val="00AD3312"/>
    <w:rsid w:val="00AF194C"/>
    <w:rsid w:val="00AF6BE4"/>
    <w:rsid w:val="00B03205"/>
    <w:rsid w:val="00B0549A"/>
    <w:rsid w:val="00B07829"/>
    <w:rsid w:val="00B13B93"/>
    <w:rsid w:val="00B247F5"/>
    <w:rsid w:val="00B252F8"/>
    <w:rsid w:val="00B36150"/>
    <w:rsid w:val="00B4231A"/>
    <w:rsid w:val="00B507B4"/>
    <w:rsid w:val="00B52BFC"/>
    <w:rsid w:val="00B61F5C"/>
    <w:rsid w:val="00B62E0D"/>
    <w:rsid w:val="00B636CE"/>
    <w:rsid w:val="00B653BC"/>
    <w:rsid w:val="00B6641C"/>
    <w:rsid w:val="00B67EC3"/>
    <w:rsid w:val="00B75614"/>
    <w:rsid w:val="00B96D46"/>
    <w:rsid w:val="00B97430"/>
    <w:rsid w:val="00BB0F76"/>
    <w:rsid w:val="00BD61A7"/>
    <w:rsid w:val="00BE5438"/>
    <w:rsid w:val="00BE6648"/>
    <w:rsid w:val="00BE6C13"/>
    <w:rsid w:val="00BF6206"/>
    <w:rsid w:val="00C20C46"/>
    <w:rsid w:val="00C27015"/>
    <w:rsid w:val="00C37332"/>
    <w:rsid w:val="00C424A6"/>
    <w:rsid w:val="00C544AB"/>
    <w:rsid w:val="00C577A6"/>
    <w:rsid w:val="00C60B83"/>
    <w:rsid w:val="00C75467"/>
    <w:rsid w:val="00C8099E"/>
    <w:rsid w:val="00C84F42"/>
    <w:rsid w:val="00CA43E7"/>
    <w:rsid w:val="00CB29DD"/>
    <w:rsid w:val="00CB7174"/>
    <w:rsid w:val="00CC19FB"/>
    <w:rsid w:val="00CD5479"/>
    <w:rsid w:val="00CF39AE"/>
    <w:rsid w:val="00D00214"/>
    <w:rsid w:val="00D1221E"/>
    <w:rsid w:val="00D20D4C"/>
    <w:rsid w:val="00D26F39"/>
    <w:rsid w:val="00D33232"/>
    <w:rsid w:val="00D367CD"/>
    <w:rsid w:val="00D64892"/>
    <w:rsid w:val="00DC651B"/>
    <w:rsid w:val="00DE1E04"/>
    <w:rsid w:val="00DE288B"/>
    <w:rsid w:val="00DE3DCC"/>
    <w:rsid w:val="00DF6B97"/>
    <w:rsid w:val="00E01A59"/>
    <w:rsid w:val="00E073BC"/>
    <w:rsid w:val="00E10DB8"/>
    <w:rsid w:val="00E1360F"/>
    <w:rsid w:val="00E2735E"/>
    <w:rsid w:val="00E3359D"/>
    <w:rsid w:val="00E41A31"/>
    <w:rsid w:val="00E52724"/>
    <w:rsid w:val="00E71C4D"/>
    <w:rsid w:val="00E724B8"/>
    <w:rsid w:val="00E75AAB"/>
    <w:rsid w:val="00E81B6A"/>
    <w:rsid w:val="00E82027"/>
    <w:rsid w:val="00E82B66"/>
    <w:rsid w:val="00E84C36"/>
    <w:rsid w:val="00E92847"/>
    <w:rsid w:val="00E9311B"/>
    <w:rsid w:val="00EC2E11"/>
    <w:rsid w:val="00ED08CD"/>
    <w:rsid w:val="00ED4A10"/>
    <w:rsid w:val="00ED4F4E"/>
    <w:rsid w:val="00EE5072"/>
    <w:rsid w:val="00EE5447"/>
    <w:rsid w:val="00EF339A"/>
    <w:rsid w:val="00EF4582"/>
    <w:rsid w:val="00F03303"/>
    <w:rsid w:val="00F102F7"/>
    <w:rsid w:val="00F15554"/>
    <w:rsid w:val="00F23754"/>
    <w:rsid w:val="00F2393A"/>
    <w:rsid w:val="00F25D8B"/>
    <w:rsid w:val="00F317EA"/>
    <w:rsid w:val="00F452DD"/>
    <w:rsid w:val="00F45D40"/>
    <w:rsid w:val="00F815E7"/>
    <w:rsid w:val="00FB26E8"/>
    <w:rsid w:val="00FE2CD4"/>
    <w:rsid w:val="00FE6D07"/>
    <w:rsid w:val="00FE735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link w:val="FootnoteTextChar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  <w:style w:type="paragraph" w:customStyle="1" w:styleId="WMOBodyText">
    <w:name w:val="WMO_BodyText"/>
    <w:basedOn w:val="Normal"/>
    <w:link w:val="WMOBodyTextCharChar"/>
    <w:rsid w:val="0023370A"/>
    <w:pPr>
      <w:tabs>
        <w:tab w:val="left" w:pos="1134"/>
      </w:tabs>
      <w:spacing w:before="240"/>
    </w:pPr>
    <w:rPr>
      <w:rFonts w:eastAsia="Arial" w:cs="Arial"/>
    </w:rPr>
  </w:style>
  <w:style w:type="character" w:customStyle="1" w:styleId="WMOBodyTextCharChar">
    <w:name w:val="WMO_BodyText Char Char"/>
    <w:basedOn w:val="DefaultParagraphFont"/>
    <w:link w:val="WMOBodyText"/>
    <w:rsid w:val="0023370A"/>
    <w:rPr>
      <w:rFonts w:ascii="Arial" w:eastAsia="Arial" w:hAnsi="Arial" w:cs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3370A"/>
    <w:pPr>
      <w:spacing w:after="200" w:line="276" w:lineRule="auto"/>
      <w:ind w:left="720"/>
      <w:contextualSpacing/>
    </w:pPr>
    <w:rPr>
      <w:rFonts w:ascii="Calibri" w:hAnsi="Calibri"/>
      <w:lang w:val="en-AU"/>
    </w:rPr>
  </w:style>
  <w:style w:type="character" w:customStyle="1" w:styleId="FootnoteTextChar">
    <w:name w:val="Footnote Text Char"/>
    <w:link w:val="FootnoteText"/>
    <w:semiHidden/>
    <w:locked/>
    <w:rsid w:val="0023370A"/>
    <w:rPr>
      <w:rFonts w:ascii="Arial" w:hAnsi="Arial"/>
      <w:szCs w:val="22"/>
      <w:lang w:val="en-GB" w:eastAsia="en-US"/>
    </w:rPr>
  </w:style>
  <w:style w:type="paragraph" w:customStyle="1" w:styleId="style221">
    <w:name w:val="style221"/>
    <w:basedOn w:val="Normal"/>
    <w:rsid w:val="0023370A"/>
    <w:pPr>
      <w:spacing w:before="150" w:after="150"/>
    </w:pPr>
    <w:rPr>
      <w:rFonts w:ascii="Times New Roman" w:hAnsi="Times New Roman"/>
      <w:sz w:val="20"/>
      <w:szCs w:val="2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link w:val="FootnoteTextChar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  <w:style w:type="paragraph" w:customStyle="1" w:styleId="WMOBodyText">
    <w:name w:val="WMO_BodyText"/>
    <w:basedOn w:val="Normal"/>
    <w:link w:val="WMOBodyTextCharChar"/>
    <w:rsid w:val="0023370A"/>
    <w:pPr>
      <w:tabs>
        <w:tab w:val="left" w:pos="1134"/>
      </w:tabs>
      <w:spacing w:before="240"/>
    </w:pPr>
    <w:rPr>
      <w:rFonts w:eastAsia="Arial" w:cs="Arial"/>
    </w:rPr>
  </w:style>
  <w:style w:type="character" w:customStyle="1" w:styleId="WMOBodyTextCharChar">
    <w:name w:val="WMO_BodyText Char Char"/>
    <w:basedOn w:val="DefaultParagraphFont"/>
    <w:link w:val="WMOBodyText"/>
    <w:rsid w:val="0023370A"/>
    <w:rPr>
      <w:rFonts w:ascii="Arial" w:eastAsia="Arial" w:hAnsi="Arial" w:cs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3370A"/>
    <w:pPr>
      <w:spacing w:after="200" w:line="276" w:lineRule="auto"/>
      <w:ind w:left="720"/>
      <w:contextualSpacing/>
    </w:pPr>
    <w:rPr>
      <w:rFonts w:ascii="Calibri" w:hAnsi="Calibri"/>
      <w:lang w:val="en-AU"/>
    </w:rPr>
  </w:style>
  <w:style w:type="character" w:customStyle="1" w:styleId="FootnoteTextChar">
    <w:name w:val="Footnote Text Char"/>
    <w:link w:val="FootnoteText"/>
    <w:semiHidden/>
    <w:locked/>
    <w:rsid w:val="0023370A"/>
    <w:rPr>
      <w:rFonts w:ascii="Arial" w:hAnsi="Arial"/>
      <w:szCs w:val="22"/>
      <w:lang w:val="en-GB" w:eastAsia="en-US"/>
    </w:rPr>
  </w:style>
  <w:style w:type="paragraph" w:customStyle="1" w:styleId="style221">
    <w:name w:val="style221"/>
    <w:basedOn w:val="Normal"/>
    <w:rsid w:val="0023370A"/>
    <w:pPr>
      <w:spacing w:before="150" w:after="150"/>
    </w:pPr>
    <w:rPr>
      <w:rFonts w:ascii="Times New Roman" w:hAnsi="Times New Roman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D23BFFDE.dotm</Template>
  <TotalTime>12</TotalTime>
  <Pages>5</Pages>
  <Words>845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>ICT-IOS-5 Doc.9.1 (ET AWS)</dc:subject>
  <dc:creator>I Zahumensky</dc:creator>
  <cp:lastModifiedBy>Isabelle Rüedi</cp:lastModifiedBy>
  <cp:revision>5</cp:revision>
  <cp:lastPrinted>2014-12-02T08:45:00Z</cp:lastPrinted>
  <dcterms:created xsi:type="dcterms:W3CDTF">2014-11-28T09:04:00Z</dcterms:created>
  <dcterms:modified xsi:type="dcterms:W3CDTF">2014-12-02T09:13:00Z</dcterms:modified>
</cp:coreProperties>
</file>