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647E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837E38" w:rsidRDefault="001647E8" w:rsidP="00733AEA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First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Session of the </w:t>
            </w: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CIMO Editorial Board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(</w:t>
            </w: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proofErr w:type="spellStart"/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EdBd</w:t>
            </w:r>
            <w:proofErr w:type="spellEnd"/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>)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Offenbach am Main</w:t>
            </w:r>
            <w:r w:rsidRPr="00E81D01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 xml:space="preserve">Germany, </w:t>
            </w:r>
            <w:r w:rsidRPr="00E81D01">
              <w:rPr>
                <w:rFonts w:cs="Tahoma"/>
                <w:color w:val="365F91" w:themeColor="accent1" w:themeShade="BF"/>
              </w:rPr>
              <w:t xml:space="preserve">30 </w:t>
            </w:r>
            <w:r>
              <w:rPr>
                <w:rFonts w:cs="Tahoma"/>
                <w:color w:val="365F91" w:themeColor="accent1" w:themeShade="BF"/>
              </w:rPr>
              <w:t>January – 1 February</w:t>
            </w:r>
            <w:r w:rsidRPr="00E81D01">
              <w:rPr>
                <w:rFonts w:cs="Tahoma"/>
                <w:color w:val="365F91" w:themeColor="accent1" w:themeShade="BF"/>
              </w:rPr>
              <w:t xml:space="preserve"> 201</w:t>
            </w:r>
            <w:r>
              <w:rPr>
                <w:rFonts w:cs="Tahoma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="00993581" w:rsidRPr="001647E8" w:rsidRDefault="001647E8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EdBd</w:t>
                </w:r>
                <w:r w:rsidR="000059CA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-</w:t>
                </w:r>
                <w:r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</w:sdtContent>
            </w:sdt>
            <w:r w:rsidR="000D4FA3" w:rsidRPr="001647E8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highlight w:val="yellow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 xml:space="preserve">Doc. 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X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.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Y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(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Z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)</w:t>
                </w:r>
              </w:sdtContent>
            </w:sdt>
            <w:r w:rsidR="000D4FA3" w:rsidRPr="001647E8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1647E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  <w:highlight w:val="yellow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A1C80" w:rsidRPr="00DA1C80">
                  <w:rPr>
                    <w:rFonts w:cs="Tahoma"/>
                    <w:color w:val="365F91" w:themeColor="accent1" w:themeShade="BF"/>
                    <w:szCs w:val="22"/>
                    <w:highlight w:val="yellow"/>
                  </w:rPr>
                  <w:t>Author’s name</w:t>
                </w:r>
              </w:sdtContent>
            </w:sdt>
          </w:p>
          <w:p w:rsidR="00993581" w:rsidRPr="00837E38" w:rsidRDefault="000059CA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DD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.</w:t>
            </w: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MM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="001647E8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="00993581" w:rsidRPr="00837E38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0" w:name="_APPENDIX_A:_"/>
      <w:bookmarkEnd w:id="0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583549" w:rsidRDefault="00DA1C80" w:rsidP="00583549">
      <w:pPr>
        <w:pStyle w:val="Heading1"/>
      </w:pPr>
      <w:r w:rsidRPr="009163B2">
        <w:t>TITLE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Pr="009163B2">
              <w:rPr>
                <w:lang w:val="en-US"/>
              </w:rPr>
              <w:t>...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DA1C80" w:rsidRDefault="00DA1C80" w:rsidP="00DA1C80">
      <w:pPr>
        <w:tabs>
          <w:tab w:val="left" w:pos="851"/>
        </w:tabs>
        <w:ind w:right="-1"/>
      </w:pPr>
      <w:r w:rsidRPr="005E600A">
        <w:tab/>
        <w:t xml:space="preserve">The Meeting is invited to </w:t>
      </w:r>
      <w:r w:rsidRPr="009163B2">
        <w:t>…</w:t>
      </w:r>
    </w:p>
    <w:p w:rsidR="00DA1C80" w:rsidRPr="00367C72" w:rsidRDefault="00DA1C80" w:rsidP="00DA1C80"/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Pr="00DA1C80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DA1C80" w:rsidRPr="00F102F7" w:rsidRDefault="00DA1C80" w:rsidP="00DA1C80">
      <w:pPr>
        <w:rPr>
          <w:lang w:val="en-US"/>
        </w:rPr>
      </w:pPr>
    </w:p>
    <w:p w:rsidR="00DA1C80" w:rsidRDefault="00DA1C80" w:rsidP="00DA1C80"/>
    <w:p w:rsidR="00DA1C80" w:rsidRPr="009163B2" w:rsidRDefault="00DA1C80" w:rsidP="00DA1C80">
      <w:pPr>
        <w:tabs>
          <w:tab w:val="left" w:pos="1560"/>
          <w:tab w:val="left" w:pos="1985"/>
        </w:tabs>
      </w:pPr>
      <w:r w:rsidRPr="006549C9">
        <w:rPr>
          <w:b/>
        </w:rPr>
        <w:t>Appendices:</w:t>
      </w:r>
      <w:r w:rsidRPr="006549C9">
        <w:rPr>
          <w:b/>
        </w:rPr>
        <w:tab/>
      </w:r>
      <w:r w:rsidRPr="006549C9">
        <w:t>I</w:t>
      </w:r>
      <w:r w:rsidRPr="006549C9">
        <w:tab/>
      </w:r>
      <w:r w:rsidRPr="009163B2">
        <w:t>Title of first appendix</w:t>
      </w:r>
    </w:p>
    <w:p w:rsidR="00DA1C80" w:rsidRDefault="00DA1C80" w:rsidP="00DA1C80">
      <w:pPr>
        <w:tabs>
          <w:tab w:val="left" w:pos="1560"/>
          <w:tab w:val="left" w:pos="1985"/>
        </w:tabs>
      </w:pPr>
      <w:r w:rsidRPr="009163B2">
        <w:tab/>
      </w:r>
      <w:r w:rsidRPr="009163B2">
        <w:tab/>
        <w:t>II</w:t>
      </w:r>
      <w:r w:rsidRPr="009163B2">
        <w:tab/>
        <w:t>….</w:t>
      </w:r>
    </w:p>
    <w:p w:rsidR="004A549F" w:rsidRDefault="004A549F" w:rsidP="004A549F">
      <w:pPr>
        <w:pStyle w:val="WMOBodyText"/>
        <w:rPr>
          <w:lang w:eastAsia="en-US"/>
        </w:rPr>
        <w:sectPr w:rsidR="004A549F" w:rsidSect="004A549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="00DA1C80" w:rsidRDefault="00DD4C64" w:rsidP="00DD4C64">
      <w:pPr>
        <w:tabs>
          <w:tab w:val="left" w:pos="4299"/>
        </w:tabs>
        <w:rPr>
          <w:b/>
          <w:bCs/>
          <w:iCs/>
          <w:lang w:val="en-US"/>
        </w:rPr>
      </w:pPr>
      <w:bookmarkStart w:id="1" w:name="_Toc319327009"/>
      <w:bookmarkStart w:id="2" w:name="_Draft_Decision_X.X.X(X)/1"/>
      <w:bookmarkEnd w:id="2"/>
      <w:r>
        <w:rPr>
          <w:b/>
          <w:bCs/>
          <w:iCs/>
          <w:lang w:val="en-US"/>
        </w:rPr>
        <w:lastRenderedPageBreak/>
        <w:tab/>
      </w:r>
      <w:r>
        <w:rPr>
          <w:b/>
          <w:bCs/>
          <w:iCs/>
          <w:lang w:val="en-US"/>
        </w:rPr>
        <w:tab/>
      </w:r>
    </w:p>
    <w:p w:rsidR="00DA1C80" w:rsidRDefault="00DA1C80" w:rsidP="00DA1C80">
      <w:pPr>
        <w:jc w:val="center"/>
        <w:rPr>
          <w:b/>
          <w:bCs/>
          <w:iCs/>
          <w:lang w:val="en-US"/>
        </w:rPr>
      </w:pPr>
      <w:bookmarkStart w:id="3" w:name="_GoBack"/>
      <w:bookmarkEnd w:id="3"/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DA1C80" w:rsidRDefault="00DA1C80" w:rsidP="00DA1C80">
      <w:pPr>
        <w:jc w:val="center"/>
        <w:rPr>
          <w:highlight w:val="yellow"/>
          <w:lang w:val="en-US"/>
        </w:rPr>
      </w:pPr>
      <w:r>
        <w:rPr>
          <w:b/>
          <w:bCs/>
          <w:iCs/>
          <w:lang w:val="en-US"/>
        </w:rPr>
        <w:t>TITLE</w:t>
      </w:r>
    </w:p>
    <w:p w:rsidR="00DA1C80" w:rsidRPr="007A380E" w:rsidRDefault="00DA1C80" w:rsidP="00DA1C80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  <w:lang w:val="en-US"/>
        </w:rPr>
      </w:pPr>
      <w:r>
        <w:rPr>
          <w:b/>
          <w:i/>
          <w:lang w:val="en-US"/>
        </w:rPr>
        <w:t>Heading</w:t>
      </w:r>
    </w:p>
    <w:p w:rsidR="00DA1C80" w:rsidRDefault="00DA1C80" w:rsidP="00DA1C80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Text…. </w:t>
      </w:r>
    </w:p>
    <w:p w:rsidR="00DA1C80" w:rsidRPr="004F41BF" w:rsidRDefault="00DA1C80" w:rsidP="00DA1C80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  <w:sectPr w:rsidR="00DA1C80" w:rsidRPr="004F41BF" w:rsidSect="001647E8">
          <w:headerReference w:type="default" r:id="rId13"/>
          <w:headerReference w:type="first" r:id="rId14"/>
          <w:pgSz w:w="11906" w:h="16838" w:code="9"/>
          <w:pgMar w:top="-1276" w:right="1134" w:bottom="1134" w:left="1134" w:header="850" w:footer="720" w:gutter="0"/>
          <w:pgNumType w:start="1"/>
          <w:cols w:space="720"/>
          <w:titlePg/>
          <w:docGrid w:linePitch="272"/>
        </w:sectPr>
      </w:pPr>
    </w:p>
    <w:p w:rsidR="00DA1C80" w:rsidRPr="00DC551A" w:rsidRDefault="00DA1C80" w:rsidP="00DA1C80">
      <w:pPr>
        <w:jc w:val="center"/>
        <w:rPr>
          <w:b/>
          <w:bCs/>
          <w:iCs/>
          <w:lang w:val="en-US"/>
        </w:rPr>
      </w:pPr>
      <w:r w:rsidRPr="00DC551A">
        <w:rPr>
          <w:b/>
          <w:bCs/>
          <w:iCs/>
          <w:lang w:val="en-US"/>
        </w:rPr>
        <w:lastRenderedPageBreak/>
        <w:t>TITLE OF APPENDIX</w:t>
      </w:r>
    </w:p>
    <w:p w:rsidR="00DA1C80" w:rsidRDefault="00DA1C80" w:rsidP="00DA1C80">
      <w:pPr>
        <w:rPr>
          <w:lang w:val="en-US"/>
        </w:rPr>
      </w:pPr>
    </w:p>
    <w:p w:rsidR="006E5C30" w:rsidRDefault="006E5C30" w:rsidP="00DA1C80">
      <w:pPr>
        <w:jc w:val="center"/>
        <w:rPr>
          <w:lang w:val="en-US"/>
        </w:rPr>
      </w:pPr>
    </w:p>
    <w:p w:rsidR="00DA1C80" w:rsidRDefault="00DA1C80" w:rsidP="006E5C30">
      <w:pPr>
        <w:jc w:val="left"/>
        <w:rPr>
          <w:lang w:val="en-US"/>
        </w:rPr>
      </w:pPr>
      <w:r>
        <w:rPr>
          <w:lang w:val="en-US"/>
        </w:rPr>
        <w:t>Text</w:t>
      </w:r>
    </w:p>
    <w:p w:rsidR="006E5C30" w:rsidRPr="006E5C30" w:rsidRDefault="006E5C30" w:rsidP="006E5C30">
      <w:pPr>
        <w:pStyle w:val="WMOBodyText"/>
        <w:rPr>
          <w:lang w:val="en-US" w:eastAsia="en-US"/>
        </w:rPr>
      </w:pPr>
    </w:p>
    <w:p w:rsidR="00DA1C80" w:rsidRDefault="00DA1C80" w:rsidP="00DA1C80">
      <w:pPr>
        <w:tabs>
          <w:tab w:val="clear" w:pos="1134"/>
        </w:tabs>
        <w:spacing w:before="120" w:after="120"/>
        <w:jc w:val="center"/>
      </w:pPr>
      <w:r w:rsidRPr="00842BEE">
        <w:rPr>
          <w:rFonts w:eastAsia="Batang"/>
          <w:lang w:val="en-US" w:eastAsia="ko-KR"/>
        </w:rPr>
        <w:t>________________</w:t>
      </w:r>
    </w:p>
    <w:p w:rsidR="00CA6A8D" w:rsidRDefault="00CA6A8D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</w:p>
    <w:bookmarkEnd w:id="1"/>
    <w:sectPr w:rsidR="00CA6A8D" w:rsidSect="0020095E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F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C80" w:rsidRDefault="00DA1C80" w:rsidP="002C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C4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Pr="00E3359D" w:rsidRDefault="00DA1C80" w:rsidP="004A20CB">
    <w:pPr>
      <w:pStyle w:val="Header"/>
      <w:rPr>
        <w:rStyle w:val="PageNumber"/>
      </w:rPr>
    </w:pPr>
  </w:p>
  <w:p w:rsidR="00DA1C80" w:rsidRPr="00E3359D" w:rsidRDefault="00DA1C80" w:rsidP="008D3564">
    <w:pPr>
      <w:pStyle w:val="Header"/>
      <w:rPr>
        <w:lang w:val="de-DE"/>
      </w:rPr>
    </w:pPr>
  </w:p>
  <w:p w:rsidR="00DA1C80" w:rsidRDefault="00DA1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F" w:rsidRPr="004A549F" w:rsidRDefault="004A549F" w:rsidP="004A549F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30" w:rsidRDefault="006E5C30" w:rsidP="001647E8">
    <w:pPr>
      <w:pStyle w:val="Header"/>
      <w:rPr>
        <w:rStyle w:val="PageNumber"/>
      </w:rPr>
    </w:pPr>
    <w:r>
      <w:rPr>
        <w:lang w:val="de-DE"/>
      </w:rPr>
      <w:t>CIMO/E</w:t>
    </w:r>
    <w:r w:rsidR="001647E8">
      <w:rPr>
        <w:lang w:val="de-DE"/>
      </w:rPr>
      <w:t>dBd</w:t>
    </w:r>
    <w:r>
      <w:rPr>
        <w:lang w:val="de-DE"/>
      </w:rPr>
      <w:t>-</w:t>
    </w:r>
    <w:r w:rsidR="001647E8">
      <w:rPr>
        <w:lang w:val="de-DE"/>
      </w:rPr>
      <w:t>1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1647E8">
      <w:rPr>
        <w:rStyle w:val="PageNumber"/>
        <w:noProof/>
        <w:lang w:val="fr-CH"/>
      </w:rPr>
      <w:t>1</w:t>
    </w:r>
    <w:r w:rsidRPr="001726D2">
      <w:rPr>
        <w:rStyle w:val="PageNumber"/>
      </w:rPr>
      <w:fldChar w:fldCharType="end"/>
    </w:r>
  </w:p>
  <w:p w:rsidR="004A549F" w:rsidRPr="004A549F" w:rsidRDefault="004A549F" w:rsidP="004A549F">
    <w:pPr>
      <w:pStyle w:val="Header"/>
      <w:rPr>
        <w:rStyle w:val="PageNumbe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531477" wp14:editId="5D44D5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FFEF1" wp14:editId="5ED43B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4B9D9" wp14:editId="435A7A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25AA19" wp14:editId="1CFB27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A549F" w:rsidP="001647E8">
    <w:pPr>
      <w:pStyle w:val="Header"/>
    </w:pPr>
    <w:r>
      <w:rPr>
        <w:lang w:val="de-DE"/>
      </w:rPr>
      <w:t>CIMO/E</w:t>
    </w:r>
    <w:r w:rsidR="001647E8">
      <w:rPr>
        <w:lang w:val="de-DE"/>
      </w:rPr>
      <w:t>dBd-1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1647E8">
      <w:rPr>
        <w:rStyle w:val="PageNumber"/>
        <w:noProof/>
        <w:lang w:val="fr-CH"/>
      </w:rPr>
      <w:t>2</w:t>
    </w:r>
    <w:r w:rsidRPr="001726D2">
      <w:rPr>
        <w:rStyle w:val="PageNumber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72A703" wp14:editId="5D7DF4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47E8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3AEA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2617A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10C7447-D7C8-47CC-BD0D-3C3651E3392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1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608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CIMO/EdBd-1</cp:keywords>
  <dc:description>Commission for Instruments and Methods of Observation OPAG on Remote-Sensing Technologies</dc:description>
  <cp:lastModifiedBy>Krunoslav PREMEC</cp:lastModifiedBy>
  <cp:revision>2</cp:revision>
  <cp:lastPrinted>2017-04-10T12:26:00Z</cp:lastPrinted>
  <dcterms:created xsi:type="dcterms:W3CDTF">2018-01-15T12:19:00Z</dcterms:created>
  <dcterms:modified xsi:type="dcterms:W3CDTF">2018-01-15T12:19:00Z</dcterms:modified>
  <cp:category>Doc. X.Y(Z)</cp:category>
  <cp:contentStatus>DRAFT 1</cp:contentStatus>
</cp:coreProperties>
</file>